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Pr="0048136C" w:rsidRDefault="00F071AD" w:rsidP="0048136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48136C" w:rsidRDefault="00C05256" w:rsidP="0048136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48136C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48136C" w:rsidRDefault="00951C83" w:rsidP="004813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48136C" w:rsidRDefault="00951C83" w:rsidP="004813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48136C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FC60B6" w:rsidRPr="0048136C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19</w:t>
      </w:r>
      <w:r w:rsidR="00524DAC" w:rsidRPr="0048136C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dezembro</w:t>
      </w:r>
      <w:r w:rsidRPr="0048136C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48136C" w:rsidRDefault="00951C83" w:rsidP="0048136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Pr="0048136C" w:rsidRDefault="00951C83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FC60B6"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>32</w:t>
      </w: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48136C" w:rsidRDefault="002C5A3A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>ESPAÇO DA TRIBUNA POPULAR</w:t>
      </w:r>
      <w:r w:rsidR="00B94377"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48136C" w:rsidRDefault="00951C83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48136C" w:rsidRDefault="00951C83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PP, </w:t>
      </w:r>
      <w:r w:rsidR="00964618"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PT, </w:t>
      </w:r>
      <w:r w:rsidR="00524DAC"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>MDB</w:t>
      </w:r>
      <w:r w:rsidR="00964618"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>.</w:t>
      </w:r>
    </w:p>
    <w:p w:rsidR="00951C83" w:rsidRPr="0048136C" w:rsidRDefault="00951C83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48136C" w:rsidRDefault="00951C83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48136C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BB1172" w:rsidRPr="0048136C" w:rsidRDefault="00BB1172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48136C" w:rsidRPr="0048136C" w:rsidRDefault="0048136C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b/>
          <w:szCs w:val="24"/>
          <w:lang w:eastAsia="pt-BR"/>
        </w:rPr>
        <w:t>VOTAÇ</w:t>
      </w:r>
      <w:r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ÃO EM BLOCO DOS PROJETOS </w:t>
      </w:r>
      <w:r>
        <w:rPr>
          <w:rFonts w:ascii="Times New Roman" w:eastAsia="Times New Roman" w:hAnsi="Times New Roman" w:cs="Times New Roman"/>
          <w:szCs w:val="24"/>
          <w:lang w:eastAsia="pt-BR"/>
        </w:rPr>
        <w:t>dos Projetos de Lei nº 118/2022, 119/2022, 120/2022, 121/2022, 122/2022 e 123/2022.</w:t>
      </w:r>
    </w:p>
    <w:p w:rsidR="0048136C" w:rsidRPr="0048136C" w:rsidRDefault="0048136C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C60B6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szCs w:val="24"/>
          <w:lang w:eastAsia="pt-BR"/>
        </w:rPr>
        <w:t xml:space="preserve">Mensagem nº 125/2022, que autoriza a abertura de crédito suplementar no orçamento do Município e dá outras providências </w:t>
      </w:r>
    </w:p>
    <w:p w:rsidR="00FC60B6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szCs w:val="24"/>
          <w:lang w:eastAsia="pt-BR"/>
        </w:rPr>
        <w:t>Mensagem nº 127/2022, que autoriza a abertura de crédito suplementar no orçamento do Município e dá outras providências.</w:t>
      </w:r>
    </w:p>
    <w:p w:rsidR="005D03DC" w:rsidRPr="0048136C" w:rsidRDefault="005D03DC" w:rsidP="004813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C83" w:rsidRPr="0048136C" w:rsidRDefault="00951C83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48136C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964618" w:rsidRPr="0048136C" w:rsidRDefault="00964618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64618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szCs w:val="24"/>
          <w:lang w:eastAsia="pt-BR"/>
        </w:rPr>
        <w:t>Não temos</w:t>
      </w:r>
      <w:r w:rsidR="00964618" w:rsidRPr="0048136C">
        <w:rPr>
          <w:rFonts w:ascii="Times New Roman" w:eastAsia="Times New Roman" w:hAnsi="Times New Roman" w:cs="Times New Roman"/>
          <w:szCs w:val="24"/>
          <w:lang w:eastAsia="pt-BR"/>
        </w:rPr>
        <w:t>.</w:t>
      </w:r>
    </w:p>
    <w:p w:rsidR="00565542" w:rsidRPr="0048136C" w:rsidRDefault="00565542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48136C" w:rsidRDefault="00951C83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48136C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48136C" w:rsidRDefault="00F124D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48136C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FC60B6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964618" w:rsidRPr="0048136C" w:rsidRDefault="00964618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48136C" w:rsidRDefault="00951C83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48136C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48136C" w:rsidRDefault="00951C83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3700C8" w:rsidRPr="0048136C" w:rsidRDefault="00964618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FC60B6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C60B6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48136C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Eleição da nova Mesa Diretora.</w:t>
      </w:r>
    </w:p>
    <w:p w:rsidR="00FC60B6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FC60B6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szCs w:val="24"/>
          <w:lang w:eastAsia="pt-BR"/>
        </w:rPr>
        <w:t>Suspender a sessão para inscrição das chapas.</w:t>
      </w:r>
    </w:p>
    <w:p w:rsidR="005E1430" w:rsidRPr="0048136C" w:rsidRDefault="005E1430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E1430" w:rsidRPr="0048136C" w:rsidRDefault="005E1430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5E1430" w:rsidRPr="0048136C" w:rsidRDefault="005E1430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>33</w:t>
      </w:r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</w:t>
      </w:r>
      <w:r w:rsidR="00DB5B58">
        <w:rPr>
          <w:rFonts w:ascii="Times New Roman" w:eastAsia="Times New Roman" w:hAnsi="Times New Roman" w:cs="Times New Roman"/>
          <w:bCs/>
          <w:szCs w:val="24"/>
          <w:lang w:eastAsia="pt-BR"/>
        </w:rPr>
        <w:t>Discussão e votação.</w:t>
      </w:r>
      <w:bookmarkStart w:id="0" w:name="_GoBack"/>
      <w:bookmarkEnd w:id="0"/>
      <w:r w:rsidRPr="0048136C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 </w:t>
      </w:r>
    </w:p>
    <w:p w:rsidR="00964618" w:rsidRPr="0048136C" w:rsidRDefault="00964618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C60B6" w:rsidRPr="0048136C" w:rsidRDefault="00FC60B6" w:rsidP="0048136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48136C" w:rsidRDefault="00415891" w:rsidP="0048136C">
      <w:pPr>
        <w:spacing w:after="0" w:line="240" w:lineRule="auto"/>
        <w:jc w:val="both"/>
        <w:rPr>
          <w:szCs w:val="24"/>
        </w:rPr>
      </w:pPr>
      <w:r w:rsidRPr="0048136C">
        <w:rPr>
          <w:rFonts w:ascii="Times New Roman" w:eastAsia="Times New Roman" w:hAnsi="Times New Roman" w:cs="Times New Roman"/>
          <w:b/>
          <w:szCs w:val="24"/>
          <w:lang w:eastAsia="pt-BR"/>
        </w:rPr>
        <w:t>Próxima S</w:t>
      </w:r>
      <w:r w:rsidR="00951C83" w:rsidRPr="0048136C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48136C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FC60B6" w:rsidRPr="0048136C">
        <w:rPr>
          <w:rFonts w:ascii="Times New Roman" w:eastAsia="Times New Roman" w:hAnsi="Times New Roman" w:cs="Times New Roman"/>
          <w:b/>
          <w:szCs w:val="24"/>
          <w:lang w:eastAsia="pt-BR"/>
        </w:rPr>
        <w:t>06</w:t>
      </w:r>
      <w:r w:rsidR="00C96E55" w:rsidRPr="0048136C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</w:t>
      </w:r>
      <w:r w:rsidR="00FC60B6" w:rsidRPr="0048136C">
        <w:rPr>
          <w:rFonts w:ascii="Times New Roman" w:eastAsia="Times New Roman" w:hAnsi="Times New Roman" w:cs="Times New Roman"/>
          <w:b/>
          <w:szCs w:val="24"/>
          <w:lang w:eastAsia="pt-BR"/>
        </w:rPr>
        <w:t>fevereiro de 2023</w:t>
      </w:r>
      <w:r w:rsidR="0044431A" w:rsidRPr="0048136C">
        <w:rPr>
          <w:rFonts w:ascii="Times New Roman" w:eastAsia="Times New Roman" w:hAnsi="Times New Roman" w:cs="Times New Roman"/>
          <w:b/>
          <w:szCs w:val="24"/>
          <w:lang w:eastAsia="pt-BR"/>
        </w:rPr>
        <w:t>, às 18:00 horas</w:t>
      </w:r>
      <w:r w:rsidR="00951C83" w:rsidRPr="0048136C">
        <w:rPr>
          <w:rFonts w:ascii="Times New Roman" w:eastAsia="Times New Roman" w:hAnsi="Times New Roman" w:cs="Times New Roman"/>
          <w:b/>
          <w:szCs w:val="24"/>
          <w:lang w:eastAsia="pt-BR"/>
        </w:rPr>
        <w:t>.</w:t>
      </w:r>
    </w:p>
    <w:sectPr w:rsidR="00F071AD" w:rsidRPr="0048136C" w:rsidSect="003700C8">
      <w:headerReference w:type="default" r:id="rId7"/>
      <w:pgSz w:w="11906" w:h="16838"/>
      <w:pgMar w:top="1417" w:right="1701" w:bottom="993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C1C" w:rsidRDefault="00153C1C">
      <w:pPr>
        <w:spacing w:after="0" w:line="240" w:lineRule="auto"/>
      </w:pPr>
      <w:r>
        <w:separator/>
      </w:r>
    </w:p>
  </w:endnote>
  <w:endnote w:type="continuationSeparator" w:id="0">
    <w:p w:rsidR="00153C1C" w:rsidRDefault="0015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C1C" w:rsidRDefault="00153C1C">
      <w:pPr>
        <w:spacing w:after="0" w:line="240" w:lineRule="auto"/>
      </w:pPr>
      <w:r>
        <w:separator/>
      </w:r>
    </w:p>
  </w:footnote>
  <w:footnote w:type="continuationSeparator" w:id="0">
    <w:p w:rsidR="00153C1C" w:rsidRDefault="00153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153C1C">
    <w:pPr>
      <w:pStyle w:val="Cabealho"/>
    </w:pPr>
  </w:p>
  <w:p w:rsidR="002001A7" w:rsidRDefault="00153C1C">
    <w:pPr>
      <w:pStyle w:val="Cabealho"/>
    </w:pPr>
  </w:p>
  <w:p w:rsidR="002001A7" w:rsidRDefault="00153C1C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2" name="Imagem 12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21A3F"/>
    <w:rsid w:val="000424BA"/>
    <w:rsid w:val="00063ED7"/>
    <w:rsid w:val="00080747"/>
    <w:rsid w:val="000A46F9"/>
    <w:rsid w:val="000B0F5E"/>
    <w:rsid w:val="00150155"/>
    <w:rsid w:val="00153C1C"/>
    <w:rsid w:val="00174CD8"/>
    <w:rsid w:val="00193879"/>
    <w:rsid w:val="001A3A92"/>
    <w:rsid w:val="001C4F80"/>
    <w:rsid w:val="001E055B"/>
    <w:rsid w:val="0021111B"/>
    <w:rsid w:val="00262F1A"/>
    <w:rsid w:val="0026338E"/>
    <w:rsid w:val="00285A05"/>
    <w:rsid w:val="00287053"/>
    <w:rsid w:val="0028780E"/>
    <w:rsid w:val="00287E8E"/>
    <w:rsid w:val="002975A4"/>
    <w:rsid w:val="002C5A3A"/>
    <w:rsid w:val="002D132A"/>
    <w:rsid w:val="002E74F1"/>
    <w:rsid w:val="00301175"/>
    <w:rsid w:val="00302B46"/>
    <w:rsid w:val="00335E31"/>
    <w:rsid w:val="0036320A"/>
    <w:rsid w:val="0036615F"/>
    <w:rsid w:val="003700C8"/>
    <w:rsid w:val="003D4916"/>
    <w:rsid w:val="003E3378"/>
    <w:rsid w:val="00415891"/>
    <w:rsid w:val="00417FDB"/>
    <w:rsid w:val="00436702"/>
    <w:rsid w:val="00437A08"/>
    <w:rsid w:val="0044431A"/>
    <w:rsid w:val="00463713"/>
    <w:rsid w:val="0048136C"/>
    <w:rsid w:val="00485603"/>
    <w:rsid w:val="004C0DAE"/>
    <w:rsid w:val="00524DAC"/>
    <w:rsid w:val="00541E25"/>
    <w:rsid w:val="00565542"/>
    <w:rsid w:val="00574BE5"/>
    <w:rsid w:val="00582643"/>
    <w:rsid w:val="005B2B90"/>
    <w:rsid w:val="005B7608"/>
    <w:rsid w:val="005D03DC"/>
    <w:rsid w:val="005D38B3"/>
    <w:rsid w:val="005E1430"/>
    <w:rsid w:val="0062456D"/>
    <w:rsid w:val="00660899"/>
    <w:rsid w:val="00682766"/>
    <w:rsid w:val="006B1D28"/>
    <w:rsid w:val="006B4E2A"/>
    <w:rsid w:val="00734E74"/>
    <w:rsid w:val="00756F71"/>
    <w:rsid w:val="00767A31"/>
    <w:rsid w:val="00771D23"/>
    <w:rsid w:val="0077253D"/>
    <w:rsid w:val="007B18ED"/>
    <w:rsid w:val="007C7D9E"/>
    <w:rsid w:val="00806751"/>
    <w:rsid w:val="008128E1"/>
    <w:rsid w:val="00823A0D"/>
    <w:rsid w:val="00825617"/>
    <w:rsid w:val="00836138"/>
    <w:rsid w:val="00836412"/>
    <w:rsid w:val="00853AD2"/>
    <w:rsid w:val="008942BD"/>
    <w:rsid w:val="008B0951"/>
    <w:rsid w:val="008D581D"/>
    <w:rsid w:val="008E17E8"/>
    <w:rsid w:val="00950866"/>
    <w:rsid w:val="00951C83"/>
    <w:rsid w:val="00964618"/>
    <w:rsid w:val="0096556C"/>
    <w:rsid w:val="009670DA"/>
    <w:rsid w:val="00972B92"/>
    <w:rsid w:val="00A340B1"/>
    <w:rsid w:val="00A3667F"/>
    <w:rsid w:val="00A43242"/>
    <w:rsid w:val="00A5584B"/>
    <w:rsid w:val="00A90BB7"/>
    <w:rsid w:val="00A96594"/>
    <w:rsid w:val="00AA3C40"/>
    <w:rsid w:val="00B16BE9"/>
    <w:rsid w:val="00B47D76"/>
    <w:rsid w:val="00B94377"/>
    <w:rsid w:val="00BB02E7"/>
    <w:rsid w:val="00BB1172"/>
    <w:rsid w:val="00BD0563"/>
    <w:rsid w:val="00BF0365"/>
    <w:rsid w:val="00BF7C7E"/>
    <w:rsid w:val="00C05256"/>
    <w:rsid w:val="00C14C29"/>
    <w:rsid w:val="00C4004A"/>
    <w:rsid w:val="00C414A8"/>
    <w:rsid w:val="00C74AEF"/>
    <w:rsid w:val="00C85701"/>
    <w:rsid w:val="00C96E55"/>
    <w:rsid w:val="00CB3B1F"/>
    <w:rsid w:val="00CE64E1"/>
    <w:rsid w:val="00D12816"/>
    <w:rsid w:val="00D27A02"/>
    <w:rsid w:val="00D33FCE"/>
    <w:rsid w:val="00D46CD2"/>
    <w:rsid w:val="00D51F6B"/>
    <w:rsid w:val="00D63A6F"/>
    <w:rsid w:val="00DA22D9"/>
    <w:rsid w:val="00DB5B58"/>
    <w:rsid w:val="00E2262E"/>
    <w:rsid w:val="00E37C5A"/>
    <w:rsid w:val="00E41F38"/>
    <w:rsid w:val="00E4726B"/>
    <w:rsid w:val="00E5625B"/>
    <w:rsid w:val="00E86694"/>
    <w:rsid w:val="00EC6F94"/>
    <w:rsid w:val="00ED025B"/>
    <w:rsid w:val="00EF241B"/>
    <w:rsid w:val="00F071AD"/>
    <w:rsid w:val="00F124D6"/>
    <w:rsid w:val="00F31EAA"/>
    <w:rsid w:val="00F344D5"/>
    <w:rsid w:val="00F55F8D"/>
    <w:rsid w:val="00F80652"/>
    <w:rsid w:val="00F84EAB"/>
    <w:rsid w:val="00F877BA"/>
    <w:rsid w:val="00FB7AFB"/>
    <w:rsid w:val="00FC60B6"/>
    <w:rsid w:val="00FE058E"/>
    <w:rsid w:val="00FF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1DF6E-3EBB-44F2-8C52-C3CAD4D0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7</cp:revision>
  <cp:lastPrinted>2022-12-05T21:25:00Z</cp:lastPrinted>
  <dcterms:created xsi:type="dcterms:W3CDTF">2022-12-19T17:43:00Z</dcterms:created>
  <dcterms:modified xsi:type="dcterms:W3CDTF">2022-12-19T19:43:00Z</dcterms:modified>
</cp:coreProperties>
</file>