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0E7" w:rsidRPr="002E30E7" w:rsidRDefault="002E30E7" w:rsidP="002E30E7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E30E7" w:rsidRDefault="00DC1B90" w:rsidP="002E30E7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Ata nº 1648/2014</w:t>
      </w:r>
    </w:p>
    <w:p w:rsidR="00DC1B90" w:rsidRPr="002E30E7" w:rsidRDefault="00DC1B90" w:rsidP="002E30E7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2E30E7" w:rsidRPr="002E30E7" w:rsidRDefault="002E30E7" w:rsidP="002E30E7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E30E7">
        <w:rPr>
          <w:rFonts w:ascii="Arial" w:eastAsia="Times New Roman" w:hAnsi="Arial" w:cs="Arial"/>
          <w:sz w:val="24"/>
          <w:szCs w:val="24"/>
          <w:lang w:eastAsia="pt-BR"/>
        </w:rPr>
        <w:t xml:space="preserve">Aos vinte quatro dias do mês de março de dois mil e catorze, às 9horas, reuniu-se o Legislativo Municipal em Sessão Ordinária, sobre a Presidência da vereadora Claudete Druzian. Contando com a presença dos seguintes vereadores; Aldo Machado, Jose Zanir Berro, Jose Alcion Moura, Paulo Cesar Pedroso, Letícia Pavanelo, </w:t>
      </w:r>
      <w:r w:rsidR="00DC1B90" w:rsidRPr="002E30E7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2E30E7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Rômulo Barros. Contando com numero regimental a Presidente deu por aberta a Sessão. Colocou em apreciação e votação a ata nº 1647/2014. Aprovada por unanimidade. Após a Leitura das correspondências, usa da Tribuna Livre o Secretario Mauro Dias, o qual explanou sobre vários Projetos. Passando para o Grande Expediente, usam da palavra os seguintes vereadores; Felisberto Ferreira, Paulo Cesar Pedroso, Aldo Machado, Jose Zanir Berro, Letícia Pavanelo e Claudete Druzian. A seguir o Secretario deu conhecimento ao Plenário da ordem do dia, pela ordem foi posto em apreciação e votação o Projeto de Lei nº 019/2014. Aprovado por unanimidade. Projeto de Lei nº 022/2014. Aprovado por unanimidade. Projeto de Lei nº 023/2014. Rejeitado o Projeto, com dois votos a favor e cinco votos contra. Projeto de Lei nº 024/2014. Pedido de vista, Paulo Cesar. Projeto de Lei nº 027/2014. Pedido de vista, </w:t>
      </w:r>
      <w:r w:rsidR="00DC1B90" w:rsidRPr="002E30E7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2E30E7">
        <w:rPr>
          <w:rFonts w:ascii="Arial" w:eastAsia="Times New Roman" w:hAnsi="Arial" w:cs="Arial"/>
          <w:sz w:val="24"/>
          <w:szCs w:val="24"/>
          <w:lang w:eastAsia="pt-BR"/>
        </w:rPr>
        <w:t xml:space="preserve"> Ruy Pereira. Projeto de Lei nº 028/2014. Dispõe sobre a contratação de Profissionais. Ficando em poder das Comissões. Projeto de Lei nº 029/2014. Altera e acrescenta dispositivo na Lei Municipal nº 1913/2009. Ficando em poder das Comissões. Matéria Incluída na ordem do dia. Duas Indicações do vereador Rômulo Barros. Aprovadas por unanimidade. Requerimento dos vereadores Rômulo Barros e Felisberto Ferreira. Requer Audiência Pública. Aprovado por unanimidade. Requerimento de Referendo de diárias do vereador Paulo Cesar Pedroso. Aprovado por unanimidade. O Plenário aprovou a alteração de horário das Sessões da Câmara Municipal de Vereadores, a partir da próxima segunda-feira será realizada às 14horas. Não havendo mais nada para ser apreciado e votado, a Presidente deu por encerrada a Sessão, do que para constar foi </w:t>
      </w:r>
      <w:proofErr w:type="gramStart"/>
      <w:r w:rsidRPr="002E30E7">
        <w:rPr>
          <w:rFonts w:ascii="Arial" w:eastAsia="Times New Roman" w:hAnsi="Arial" w:cs="Arial"/>
          <w:sz w:val="24"/>
          <w:szCs w:val="24"/>
          <w:lang w:eastAsia="pt-BR"/>
        </w:rPr>
        <w:t>lavrada a presente</w:t>
      </w:r>
      <w:proofErr w:type="gramEnd"/>
      <w:r w:rsidRPr="002E30E7">
        <w:rPr>
          <w:rFonts w:ascii="Arial" w:eastAsia="Times New Roman" w:hAnsi="Arial" w:cs="Arial"/>
          <w:sz w:val="24"/>
          <w:szCs w:val="24"/>
          <w:lang w:eastAsia="pt-BR"/>
        </w:rPr>
        <w:t xml:space="preserve"> ata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  <w:bookmarkStart w:id="0" w:name="_GoBack"/>
      <w:bookmarkEnd w:id="0"/>
    </w:p>
    <w:p w:rsidR="009536E7" w:rsidRDefault="009536E7"/>
    <w:sectPr w:rsidR="009536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0E7"/>
    <w:rsid w:val="002E30E7"/>
    <w:rsid w:val="009536E7"/>
    <w:rsid w:val="00DC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2014-05-13T11:08:00Z</dcterms:created>
  <dcterms:modified xsi:type="dcterms:W3CDTF">2014-05-13T11:08:00Z</dcterms:modified>
</cp:coreProperties>
</file>