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329E" w:rsidRPr="0012329E" w:rsidRDefault="0012329E" w:rsidP="0012329E">
      <w:pPr>
        <w:jc w:val="both"/>
        <w:rPr>
          <w:rFonts w:ascii="Arial" w:eastAsia="Times New Roman" w:hAnsi="Arial" w:cs="Arial"/>
          <w:sz w:val="24"/>
          <w:szCs w:val="24"/>
          <w:lang w:eastAsia="pt-BR"/>
        </w:rPr>
      </w:pPr>
    </w:p>
    <w:p w:rsidR="0012329E" w:rsidRDefault="00FD2C4D" w:rsidP="0012329E">
      <w:pPr>
        <w:jc w:val="center"/>
        <w:rPr>
          <w:rFonts w:ascii="Arial" w:eastAsia="Times New Roman" w:hAnsi="Arial" w:cs="Arial"/>
          <w:sz w:val="24"/>
          <w:szCs w:val="24"/>
          <w:lang w:eastAsia="pt-BR"/>
        </w:rPr>
      </w:pPr>
      <w:r>
        <w:rPr>
          <w:rFonts w:ascii="Arial" w:eastAsia="Times New Roman" w:hAnsi="Arial" w:cs="Arial"/>
          <w:sz w:val="24"/>
          <w:szCs w:val="24"/>
          <w:lang w:eastAsia="pt-BR"/>
        </w:rPr>
        <w:t>Ata nº 1653/2014</w:t>
      </w:r>
    </w:p>
    <w:p w:rsidR="00FD2C4D" w:rsidRPr="0012329E" w:rsidRDefault="00FD2C4D" w:rsidP="0012329E">
      <w:pPr>
        <w:jc w:val="center"/>
        <w:rPr>
          <w:rFonts w:ascii="Arial" w:eastAsia="Times New Roman" w:hAnsi="Arial" w:cs="Arial"/>
          <w:sz w:val="24"/>
          <w:szCs w:val="24"/>
          <w:lang w:eastAsia="pt-BR"/>
        </w:rPr>
      </w:pPr>
    </w:p>
    <w:p w:rsidR="0012329E" w:rsidRPr="0012329E" w:rsidRDefault="0012329E" w:rsidP="0012329E">
      <w:pPr>
        <w:jc w:val="both"/>
        <w:rPr>
          <w:rFonts w:ascii="Arial" w:eastAsia="Times New Roman" w:hAnsi="Arial" w:cs="Arial"/>
          <w:sz w:val="24"/>
          <w:szCs w:val="24"/>
          <w:lang w:eastAsia="pt-BR"/>
        </w:rPr>
      </w:pPr>
      <w:r w:rsidRPr="0012329E">
        <w:rPr>
          <w:rFonts w:ascii="Arial" w:eastAsia="Times New Roman" w:hAnsi="Arial" w:cs="Arial"/>
          <w:sz w:val="24"/>
          <w:szCs w:val="24"/>
          <w:lang w:eastAsia="pt-BR"/>
        </w:rPr>
        <w:t xml:space="preserve">Aos vinte oito dias do mês de abril de dois mil e catorze, às 14horas, reuniu-se o Legislativo Municipal em Sessão Ordinária, sobre a Presidência da vereadora Claudete Druzian. Contando com a presença dos seguintes vereadores; Aldo Machado, Jose Zanir Berro, Paulo Cesar Pedroso, Letícia Pavanelo,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Ruy Pereira, Felisberto Ferreira e Rômulo Barros. Contando com numero regimental a Presidente deu por aberta a Sessão. Colocou em apreciação e votação a ata nº 1652/2014. Aprovada por unanimidade em maioria absoluta. Após a leitura das correspondências, passou-se ao Grande Expediente, usam da palavra os seguintes vereadores; Jose Zanir Berro, Claudete Druzian, Felisberto Ferreira, Rômulo Barros,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Ruy Pereira e Paulo Cesar Pedroso. A seguir o Secretario deu conhecimento ao Plenário da ordem do dia, pela ordem foi posto em apreciação e votação o Projeto de Lei nº 033/2014. Autoriza o Poder Executivo a celebrar convênio com Associação Reciclanip. Ficando em poder das Comissões. Projeto de Lei nº 041/2014. Prorroga o prazo de que trata o artigo 1º da Lei Municipal nº 2357/2014. Ficando em poder das Comissões. Projeto de Lei nº 042/2014. Dispõe sobre a contratação de um eletricista. Ficando em poder das Comissões. Projeto de Lei nº 043/2014. Dispõe sobre a contratação de profissionais. Ficando em poder das Comissões. Projeto de Lei S/nº.../2014. Altera a redação do artigo 211 da Lei nº 1243/2002. Vereador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Ruy Pereira. Ficando em poder das Comissões. Requerimento do vereador Jose Zanir Berro. Aprovado por unanimidade em maioria absoluta. Pedido de Informação do vereador Jose Zanir Berro. Aprovado por unanimidade em maioria absoluta. Cinco Indicações do vereador Paulo Cesar Pedroso. Aprovadas por unanimidade em maioria absoluta. Assume a Segunda Secretaria da Mesa a vereadora Letícia Pavanelo. Solicitou que considere seu voto o vereador Rômulo Barros. Indicação do vereador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Ruy Pereira. Aprovado por unanimidade em maioria absoluta. Indicação da vereadora Claudete Druzian. Aprovado por unanimidade em maioria absoluta. Matéria Incluída na ordem do dia. Requerimento de Referendo de Diárias para fazer curso em Porto Alegre. Vereadores; Felisberto Ferreira, Letícia Pavanelo, Rômulo Barros e funcionaria Fernanda Nunes dos Santos. Aprovado por unanimidade em maioria absoluta. O vereador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Ruy Pereira, solicitou a Mesa que convocasse o Secretario da Saúde de Santo </w:t>
      </w:r>
      <w:r w:rsidR="00FD2C4D" w:rsidRPr="0012329E">
        <w:rPr>
          <w:rFonts w:ascii="Arial" w:eastAsia="Times New Roman" w:hAnsi="Arial" w:cs="Arial"/>
          <w:sz w:val="24"/>
          <w:szCs w:val="24"/>
          <w:lang w:eastAsia="pt-BR"/>
        </w:rPr>
        <w:t>Antônio</w:t>
      </w:r>
      <w:r w:rsidRPr="0012329E">
        <w:rPr>
          <w:rFonts w:ascii="Arial" w:eastAsia="Times New Roman" w:hAnsi="Arial" w:cs="Arial"/>
          <w:sz w:val="24"/>
          <w:szCs w:val="24"/>
          <w:lang w:eastAsia="pt-BR"/>
        </w:rPr>
        <w:t xml:space="preserve"> das Missões para se </w:t>
      </w:r>
      <w:proofErr w:type="gramStart"/>
      <w:r w:rsidRPr="0012329E">
        <w:rPr>
          <w:rFonts w:ascii="Arial" w:eastAsia="Times New Roman" w:hAnsi="Arial" w:cs="Arial"/>
          <w:sz w:val="24"/>
          <w:szCs w:val="24"/>
          <w:lang w:eastAsia="pt-BR"/>
        </w:rPr>
        <w:t>fa</w:t>
      </w:r>
      <w:bookmarkStart w:id="0" w:name="_GoBack"/>
      <w:bookmarkEnd w:id="0"/>
      <w:r w:rsidRPr="0012329E">
        <w:rPr>
          <w:rFonts w:ascii="Arial" w:eastAsia="Times New Roman" w:hAnsi="Arial" w:cs="Arial"/>
          <w:sz w:val="24"/>
          <w:szCs w:val="24"/>
          <w:lang w:eastAsia="pt-BR"/>
        </w:rPr>
        <w:t>zer</w:t>
      </w:r>
      <w:proofErr w:type="gramEnd"/>
      <w:r w:rsidRPr="0012329E">
        <w:rPr>
          <w:rFonts w:ascii="Arial" w:eastAsia="Times New Roman" w:hAnsi="Arial" w:cs="Arial"/>
          <w:sz w:val="24"/>
          <w:szCs w:val="24"/>
          <w:lang w:eastAsia="pt-BR"/>
        </w:rPr>
        <w:t xml:space="preserve"> presente na próxima Sessão. Não havendo mais nada para ser apreciado e votado, o presidente deu por encerra a Sessão, do que para constar foi </w:t>
      </w:r>
      <w:proofErr w:type="gramStart"/>
      <w:r w:rsidRPr="0012329E">
        <w:rPr>
          <w:rFonts w:ascii="Arial" w:eastAsia="Times New Roman" w:hAnsi="Arial" w:cs="Arial"/>
          <w:sz w:val="24"/>
          <w:szCs w:val="24"/>
          <w:lang w:eastAsia="pt-BR"/>
        </w:rPr>
        <w:t>lavrada a presente</w:t>
      </w:r>
      <w:proofErr w:type="gramEnd"/>
      <w:r w:rsidRPr="0012329E">
        <w:rPr>
          <w:rFonts w:ascii="Arial" w:eastAsia="Times New Roman" w:hAnsi="Arial" w:cs="Arial"/>
          <w:sz w:val="24"/>
          <w:szCs w:val="24"/>
          <w:lang w:eastAsia="pt-BR"/>
        </w:rPr>
        <w:t xml:space="preserve"> ata. </w:t>
      </w:r>
    </w:p>
    <w:p w:rsidR="005F761A" w:rsidRDefault="005F761A"/>
    <w:sectPr w:rsidR="005F761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329E"/>
    <w:rsid w:val="0012329E"/>
    <w:rsid w:val="005F761A"/>
    <w:rsid w:val="00FD2C4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412</Words>
  <Characters>2229</Characters>
  <Application>Microsoft Office Word</Application>
  <DocSecurity>0</DocSecurity>
  <Lines>18</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user07</dc:creator>
  <cp:lastModifiedBy>user07</cp:lastModifiedBy>
  <cp:revision>2</cp:revision>
  <dcterms:created xsi:type="dcterms:W3CDTF">2014-05-13T11:17:00Z</dcterms:created>
  <dcterms:modified xsi:type="dcterms:W3CDTF">2014-05-13T11:17:00Z</dcterms:modified>
</cp:coreProperties>
</file>