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416" w:rsidRDefault="00105416" w:rsidP="00105416">
      <w:pPr>
        <w:jc w:val="center"/>
        <w:rPr>
          <w:rFonts w:ascii="Calibri Light" w:eastAsia="MingLiU" w:hAnsi="Calibri Light" w:cs="MingLiU"/>
        </w:rPr>
      </w:pPr>
      <w:r>
        <w:rPr>
          <w:rFonts w:ascii="Calibri Light" w:eastAsia="MingLiU" w:hAnsi="Calibri Light" w:cs="MingLiU"/>
        </w:rPr>
        <w:t xml:space="preserve">Ata nº 1904/2019. </w:t>
      </w:r>
    </w:p>
    <w:p w:rsidR="00105416" w:rsidRDefault="00105416" w:rsidP="00105416">
      <w:pPr>
        <w:jc w:val="both"/>
        <w:rPr>
          <w:rFonts w:ascii="Calibri Light" w:eastAsia="MingLiU" w:hAnsi="Calibri Light" w:cs="MingLiU"/>
        </w:rPr>
      </w:pPr>
      <w:r>
        <w:rPr>
          <w:rFonts w:ascii="Calibri Light" w:eastAsia="MingLiU" w:hAnsi="Calibri Light" w:cs="MingLiU"/>
        </w:rPr>
        <w:t xml:space="preserve">Aos vinte e um dias do mês de outubro de dois mil e dezenove, as 17h30m, reuniu-se o Legislativo Municipal em Sessão Ordinária, sobre a Presidência do vereador Leandro Nunes. Contando com a presença dos seguintes vereadores; Aldo Machado, Felisberto Ferreira, Paulo Cesar Pedroso, Mario Nelson Escobar, Alberto Oliveira,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Ruy Pereira, Cristiano Nunes e Valdir Robalo. Contando com numero regimental o Presidente deu por aberta a Sessão. Colocou em apreciação e votação a ata nº 1903/2019. Aprovada por unanimidade. Ocupa a Tribuna Livre o Professor Lucas, o qual explanou sobre a situação do quadro de Professores Estaduais. Vereadores a usar a Tribuna; Leandro Nunes,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Ruy, Alberto Oliveira, Felisberto Ferreira, Paulo Cesar Pedroso, Valdir Robalo, Cristiano Nunes, Mario Nelson Escobar, Aldo Machado. A seguir o Secretario deu conhecimento ao Plenário da ordem do dia, pela ordem foi posto em apreciação e votação o Projeto de Lei nº 073/2019. Continua nas Comissões. Projeto de Lei nº 075/2019. Ficando em poder das Comissões. Projeto de Lei nº 076/2019. Ficando em poder das Comissões. Projeto de Lei nº 077/2019. Ficando em</w:t>
      </w:r>
      <w:proofErr w:type="gramStart"/>
      <w:r>
        <w:rPr>
          <w:rFonts w:ascii="Calibri Light" w:eastAsia="MingLiU" w:hAnsi="Calibri Light" w:cs="MingLiU"/>
        </w:rPr>
        <w:t xml:space="preserve">  </w:t>
      </w:r>
      <w:proofErr w:type="gramEnd"/>
      <w:r>
        <w:rPr>
          <w:rFonts w:ascii="Calibri Light" w:eastAsia="MingLiU" w:hAnsi="Calibri Light" w:cs="MingLiU"/>
        </w:rPr>
        <w:t>poder das Comissões. Projeto de Lei S/nº</w:t>
      </w:r>
      <w:proofErr w:type="gramStart"/>
      <w:r>
        <w:rPr>
          <w:rFonts w:ascii="Calibri Light" w:eastAsia="MingLiU" w:hAnsi="Calibri Light" w:cs="MingLiU"/>
        </w:rPr>
        <w:t>..</w:t>
      </w:r>
      <w:proofErr w:type="gramEnd"/>
      <w:r>
        <w:rPr>
          <w:rFonts w:ascii="Calibri Light" w:eastAsia="MingLiU" w:hAnsi="Calibri Light" w:cs="MingLiU"/>
        </w:rPr>
        <w:t xml:space="preserve">/2019, do vereador Aldo Machado. Altera denominação de Rua Fernando Ferrari para Rua Prefeito Jose </w:t>
      </w:r>
      <w:proofErr w:type="spellStart"/>
      <w:r>
        <w:rPr>
          <w:rFonts w:ascii="Calibri Light" w:eastAsia="MingLiU" w:hAnsi="Calibri Light" w:cs="MingLiU"/>
        </w:rPr>
        <w:t>Alcion</w:t>
      </w:r>
      <w:proofErr w:type="spellEnd"/>
      <w:r>
        <w:rPr>
          <w:rFonts w:ascii="Calibri Light" w:eastAsia="MingLiU" w:hAnsi="Calibri Light" w:cs="MingLiU"/>
        </w:rPr>
        <w:t xml:space="preserve"> Moura. Rejeitado, com seis votos contra. Duas Indicações do vereador Valdir Robalo e uma Proposição. Aprovadas por unanimidade. Quatro Indicações do vereador Alberto Oliveira. Aprovadas por unanimidade. Indicação dos vereadores Paulo Cesar Pedroso,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Ruy Pereira e Alberto Oliveira. Indica que seja dado o nome de José </w:t>
      </w:r>
      <w:proofErr w:type="spellStart"/>
      <w:r>
        <w:rPr>
          <w:rFonts w:ascii="Calibri Light" w:eastAsia="MingLiU" w:hAnsi="Calibri Light" w:cs="MingLiU"/>
        </w:rPr>
        <w:t>Alcion</w:t>
      </w:r>
      <w:proofErr w:type="spellEnd"/>
      <w:r>
        <w:rPr>
          <w:rFonts w:ascii="Calibri Light" w:eastAsia="MingLiU" w:hAnsi="Calibri Light" w:cs="MingLiU"/>
        </w:rPr>
        <w:t xml:space="preserve"> Moura ao Centro Administrativo Municipal. Aprovado por maioria absoluta, com um voto contra do vereador Aldo. Requerimento do vereador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Ruy Pereira. Aprovado por unanimidade. Requerimento dos vereadores </w:t>
      </w:r>
      <w:proofErr w:type="spellStart"/>
      <w:r>
        <w:rPr>
          <w:rFonts w:ascii="Calibri Light" w:eastAsia="MingLiU" w:hAnsi="Calibri Light" w:cs="MingLiU"/>
        </w:rPr>
        <w:t>Antonio</w:t>
      </w:r>
      <w:proofErr w:type="spellEnd"/>
      <w:r>
        <w:rPr>
          <w:rFonts w:ascii="Calibri Light" w:eastAsia="MingLiU" w:hAnsi="Calibri Light" w:cs="MingLiU"/>
        </w:rPr>
        <w:t xml:space="preserve"> Ruy Pereira e Paulo Cesar Pedroso. Requerem Diárias para participar de Curso em Porto Alegre, dias 23, 24 e 25 de outubro. Aprovado por maioria absoluta, com quatro votos a favor, duas abstenção e dois contra. Requerimento do vereador Alberto Oliveira. Requer Moção de Pesar a família enlutada, pelo falecimento da </w:t>
      </w:r>
      <w:proofErr w:type="spellStart"/>
      <w:r>
        <w:rPr>
          <w:rFonts w:ascii="Calibri Light" w:eastAsia="MingLiU" w:hAnsi="Calibri Light" w:cs="MingLiU"/>
        </w:rPr>
        <w:t>Srª</w:t>
      </w:r>
      <w:proofErr w:type="spellEnd"/>
      <w:r>
        <w:rPr>
          <w:rFonts w:ascii="Calibri Light" w:eastAsia="MingLiU" w:hAnsi="Calibri Light" w:cs="MingLiU"/>
        </w:rPr>
        <w:t xml:space="preserve"> Vilma Freitas Carvalho. Aprovado por unanimidade. Não havendo mais nada para ser apreciado e votado, o Presidente deu por encerrada a Sessão, do que para constar foi </w:t>
      </w:r>
      <w:proofErr w:type="gramStart"/>
      <w:r>
        <w:rPr>
          <w:rFonts w:ascii="Calibri Light" w:eastAsia="MingLiU" w:hAnsi="Calibri Light" w:cs="MingLiU"/>
        </w:rPr>
        <w:t>lavrada a presente</w:t>
      </w:r>
      <w:proofErr w:type="gramEnd"/>
      <w:r>
        <w:rPr>
          <w:rFonts w:ascii="Calibri Light" w:eastAsia="MingLiU" w:hAnsi="Calibri Light" w:cs="MingLiU"/>
        </w:rPr>
        <w:t xml:space="preserve"> ata.</w:t>
      </w:r>
    </w:p>
    <w:p w:rsidR="00105416" w:rsidRDefault="00105416" w:rsidP="00105416">
      <w:pPr>
        <w:jc w:val="both"/>
        <w:rPr>
          <w:rFonts w:ascii="Calibri Light" w:eastAsia="MingLiU" w:hAnsi="Calibri Light" w:cs="MingLiU"/>
        </w:rPr>
      </w:pPr>
    </w:p>
    <w:p w:rsidR="00105416" w:rsidRDefault="00105416" w:rsidP="00105416">
      <w:pPr>
        <w:jc w:val="both"/>
        <w:rPr>
          <w:rFonts w:ascii="Calibri Light" w:eastAsia="MingLiU" w:hAnsi="Calibri Light" w:cs="MingLiU"/>
        </w:rPr>
      </w:pPr>
    </w:p>
    <w:p w:rsidR="00105416" w:rsidRDefault="00105416" w:rsidP="00105416">
      <w:pPr>
        <w:jc w:val="both"/>
        <w:rPr>
          <w:rFonts w:ascii="Calibri Light" w:eastAsia="MingLiU" w:hAnsi="Calibri Light" w:cs="MingLiU"/>
        </w:rPr>
      </w:pPr>
    </w:p>
    <w:p w:rsidR="00105416" w:rsidRDefault="00105416" w:rsidP="00105416">
      <w:pPr>
        <w:jc w:val="both"/>
        <w:rPr>
          <w:rFonts w:ascii="Calibri Light" w:eastAsia="MingLiU" w:hAnsi="Calibri Light" w:cs="MingLiU"/>
        </w:rPr>
      </w:pPr>
    </w:p>
    <w:p w:rsidR="00AC5553" w:rsidRDefault="00AC5553">
      <w:bookmarkStart w:id="0" w:name="_GoBack"/>
      <w:bookmarkEnd w:id="0"/>
    </w:p>
    <w:sectPr w:rsidR="00AC555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ingLiU">
    <w:altName w:val="細明體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5416"/>
    <w:rsid w:val="00105416"/>
    <w:rsid w:val="00AC55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4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54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Adm</cp:lastModifiedBy>
  <cp:revision>1</cp:revision>
  <dcterms:created xsi:type="dcterms:W3CDTF">2019-12-11T14:37:00Z</dcterms:created>
  <dcterms:modified xsi:type="dcterms:W3CDTF">2019-12-11T14:38:00Z</dcterms:modified>
</cp:coreProperties>
</file>