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35" w:rsidRDefault="00B87C35" w:rsidP="00B87C35">
      <w:pPr>
        <w:jc w:val="center"/>
        <w:rPr>
          <w:rFonts w:ascii="Calibri Light" w:eastAsia="MingLiU" w:hAnsi="Calibri Light" w:cs="MingLiU"/>
        </w:rPr>
      </w:pPr>
      <w:r>
        <w:rPr>
          <w:rFonts w:ascii="Calibri Light" w:eastAsia="MingLiU" w:hAnsi="Calibri Light" w:cs="MingLiU"/>
        </w:rPr>
        <w:t>Ata nº 1909/2019.</w:t>
      </w: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  <w:r>
        <w:rPr>
          <w:rFonts w:ascii="Calibri Light" w:eastAsia="MingLiU" w:hAnsi="Calibri Light" w:cs="MingLiU"/>
        </w:rPr>
        <w:t xml:space="preserve">Aos vinte e cinco dias do mês de novembro de dois mil e </w:t>
      </w:r>
      <w:proofErr w:type="gramStart"/>
      <w:r>
        <w:rPr>
          <w:rFonts w:ascii="Calibri Light" w:eastAsia="MingLiU" w:hAnsi="Calibri Light" w:cs="MingLiU"/>
        </w:rPr>
        <w:t>dezenove ,</w:t>
      </w:r>
      <w:proofErr w:type="gramEnd"/>
      <w:r>
        <w:rPr>
          <w:rFonts w:ascii="Calibri Light" w:eastAsia="MingLiU" w:hAnsi="Calibri Light" w:cs="MingLiU"/>
        </w:rPr>
        <w:t xml:space="preserve"> ás 17h30m, reuniu-se o Legislativo Municipal em Sessão Ordinária, sobre a Presidência do vereador Leandro Nunes. Contando com a presença dos seguintes vereadores; Aldo Machado, Felisberto Ferreira, Paulo Cesar Pedroso, Mario Nelson Escobar, Alberto Oliveira,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Pereira, Cristiano Nunes e Valdir Robalo. Contando com numero regimental o Presidente deu por aberta a Sessão. Colocou em apreciação e votação a ata nº 1908/2019. Aprovada por unanimidade. Após a leitura das correspondências, passou-se ao Grande Expediente; Usa a Tribuna Livre a Professora Morgana Correa, representando os professores em greve em Santo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das Missões. Vereadores a usar a palavra; Valdir Robalo, Alberto Oliveira, Leandro Nunes, Paulo Cesar Pedroso, Cristiano Nunes, Felisberto Ferreira, Mario Nelson Escobar,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Ruy, Aldo Machado. A seguir o Secretario deu conhecimento ao Plenário da ordem do dia, pela ordem foi posto em apreciação e votação o Projeto de Lei nº</w:t>
      </w:r>
      <w:proofErr w:type="gramStart"/>
      <w:r>
        <w:rPr>
          <w:rFonts w:ascii="Calibri Light" w:eastAsia="MingLiU" w:hAnsi="Calibri Light" w:cs="MingLiU"/>
        </w:rPr>
        <w:t xml:space="preserve">  </w:t>
      </w:r>
      <w:proofErr w:type="gramEnd"/>
      <w:r>
        <w:rPr>
          <w:rFonts w:ascii="Calibri Light" w:eastAsia="MingLiU" w:hAnsi="Calibri Light" w:cs="MingLiU"/>
        </w:rPr>
        <w:t xml:space="preserve">081/2019. Com seus pareceres verbais favoráveis a apreciação e votação. Aprovado por maioria absoluta, com três votos contra, vereadores Paulo Cesar,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e Alberto. Projeto de Lei nº 085/2019. Ficando em poder das Comissões. Em Tempo, com Pareceres verbais favoráveis a apreciação e votação. Aprovado por unanimidade. Projeto de Lei S/nº</w:t>
      </w:r>
      <w:proofErr w:type="gramStart"/>
      <w:r>
        <w:rPr>
          <w:rFonts w:ascii="Calibri Light" w:eastAsia="MingLiU" w:hAnsi="Calibri Light" w:cs="MingLiU"/>
        </w:rPr>
        <w:t>..</w:t>
      </w:r>
      <w:proofErr w:type="gramEnd"/>
      <w:r>
        <w:rPr>
          <w:rFonts w:ascii="Calibri Light" w:eastAsia="MingLiU" w:hAnsi="Calibri Light" w:cs="MingLiU"/>
        </w:rPr>
        <w:t xml:space="preserve">/2019, autoria do vereador Felisberto Ferreira. Institui a Semana Municipal da Bíblia. Aprovado por unanimidade. Seis Indicações do vereador Alberto Oliveira. Aprovado por unanimidade. Indicação do vereador Cristiano Nunes. Duas. Aprovadas por unanimidade. Duas Indicações e um Requerimento de Moção de Pesar a família enlutada pelo falecimento de </w:t>
      </w:r>
      <w:proofErr w:type="spellStart"/>
      <w:r>
        <w:rPr>
          <w:rFonts w:ascii="Calibri Light" w:eastAsia="MingLiU" w:hAnsi="Calibri Light" w:cs="MingLiU"/>
        </w:rPr>
        <w:t>Elenara</w:t>
      </w:r>
      <w:proofErr w:type="spellEnd"/>
      <w:r>
        <w:rPr>
          <w:rFonts w:ascii="Calibri Light" w:eastAsia="MingLiU" w:hAnsi="Calibri Light" w:cs="MingLiU"/>
        </w:rPr>
        <w:t xml:space="preserve"> </w:t>
      </w:r>
      <w:proofErr w:type="spellStart"/>
      <w:r>
        <w:rPr>
          <w:rFonts w:ascii="Calibri Light" w:eastAsia="MingLiU" w:hAnsi="Calibri Light" w:cs="MingLiU"/>
        </w:rPr>
        <w:t>Rigon</w:t>
      </w:r>
      <w:proofErr w:type="spellEnd"/>
      <w:r>
        <w:rPr>
          <w:rFonts w:ascii="Calibri Light" w:eastAsia="MingLiU" w:hAnsi="Calibri Light" w:cs="MingLiU"/>
        </w:rPr>
        <w:t xml:space="preserve">. Aprovados por unanimidade. Requerimento do vereador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Pereira. Requer a Convocação da Secretaria Municipal </w:t>
      </w:r>
      <w:proofErr w:type="spellStart"/>
      <w:r>
        <w:rPr>
          <w:rFonts w:ascii="Calibri Light" w:eastAsia="MingLiU" w:hAnsi="Calibri Light" w:cs="MingLiU"/>
        </w:rPr>
        <w:t>Srª</w:t>
      </w:r>
      <w:proofErr w:type="spellEnd"/>
      <w:r>
        <w:rPr>
          <w:rFonts w:ascii="Calibri Light" w:eastAsia="MingLiU" w:hAnsi="Calibri Light" w:cs="MingLiU"/>
        </w:rPr>
        <w:t xml:space="preserve"> </w:t>
      </w:r>
      <w:proofErr w:type="spellStart"/>
      <w:r>
        <w:rPr>
          <w:rFonts w:ascii="Calibri Light" w:eastAsia="MingLiU" w:hAnsi="Calibri Light" w:cs="MingLiU"/>
        </w:rPr>
        <w:t>Laurem</w:t>
      </w:r>
      <w:proofErr w:type="spellEnd"/>
      <w:r>
        <w:rPr>
          <w:rFonts w:ascii="Calibri Light" w:eastAsia="MingLiU" w:hAnsi="Calibri Light" w:cs="MingLiU"/>
        </w:rPr>
        <w:t xml:space="preserve"> </w:t>
      </w:r>
      <w:proofErr w:type="spellStart"/>
      <w:r>
        <w:rPr>
          <w:rFonts w:ascii="Calibri Light" w:eastAsia="MingLiU" w:hAnsi="Calibri Light" w:cs="MingLiU"/>
        </w:rPr>
        <w:t>Simch</w:t>
      </w:r>
      <w:proofErr w:type="spellEnd"/>
      <w:r>
        <w:rPr>
          <w:rFonts w:ascii="Calibri Light" w:eastAsia="MingLiU" w:hAnsi="Calibri Light" w:cs="MingLiU"/>
        </w:rPr>
        <w:t xml:space="preserve">. Aprovado por unanimidade.  Requerimento dos vereadores Paulo Cesar Pedroso e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Pereira. Requerem a criação de comissão Especial de Inquérito. Retirado da ordem do dia. Não havendo mais nada para ser apreciado e votado, o Presidente deu por encerrada a Sessão, do que pra constar foi lavrado o presente ata. </w:t>
      </w: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</w:p>
    <w:p w:rsidR="00B87C35" w:rsidRDefault="00B87C35" w:rsidP="00B87C35">
      <w:pPr>
        <w:jc w:val="both"/>
        <w:rPr>
          <w:rFonts w:ascii="Calibri Light" w:eastAsia="MingLiU" w:hAnsi="Calibri Light" w:cs="MingLiU"/>
        </w:rPr>
      </w:pPr>
    </w:p>
    <w:p w:rsidR="000C64C1" w:rsidRDefault="000C64C1">
      <w:bookmarkStart w:id="0" w:name="_GoBack"/>
      <w:bookmarkEnd w:id="0"/>
    </w:p>
    <w:sectPr w:rsidR="000C64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35"/>
    <w:rsid w:val="000C64C1"/>
    <w:rsid w:val="00B8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2019-12-11T14:40:00Z</dcterms:created>
  <dcterms:modified xsi:type="dcterms:W3CDTF">2019-12-11T14:41:00Z</dcterms:modified>
</cp:coreProperties>
</file>