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71" w:rsidRDefault="00630471" w:rsidP="00630471">
      <w:pPr>
        <w:jc w:val="center"/>
        <w:rPr>
          <w:rFonts w:ascii="Calibri Light" w:eastAsia="MingLiU" w:hAnsi="Calibri Light" w:cs="MingLiU"/>
        </w:rPr>
      </w:pPr>
      <w:r>
        <w:rPr>
          <w:rFonts w:ascii="Calibri Light" w:eastAsia="MingLiU" w:hAnsi="Calibri Light" w:cs="MingLiU"/>
        </w:rPr>
        <w:t>Ata nº 1910/2019.</w:t>
      </w:r>
    </w:p>
    <w:p w:rsidR="00630471" w:rsidRDefault="00630471" w:rsidP="00630471">
      <w:pPr>
        <w:jc w:val="both"/>
        <w:rPr>
          <w:rFonts w:ascii="Calibri Light" w:eastAsia="MingLiU" w:hAnsi="Calibri Light" w:cs="MingLiU"/>
          <w:b/>
          <w:caps/>
          <w:u w:val="single"/>
        </w:rPr>
      </w:pPr>
      <w:r>
        <w:rPr>
          <w:rFonts w:ascii="Calibri Light" w:eastAsia="MingLiU" w:hAnsi="Calibri Light" w:cs="MingLiU"/>
        </w:rPr>
        <w:t xml:space="preserve">Aos dois dias do mês de dezembro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Cristiano Nunes e Valdir Robalo. Contando com numero regimental o Presidente deu por aberta a Sessão. Colocou em apreciação e votação a ata nº 1909/2019. Aprovada por unanimidade. Usa da Tribuna Livre a Secretaria Municipal de Administração Municipal </w:t>
      </w:r>
      <w:proofErr w:type="spellStart"/>
      <w:r>
        <w:rPr>
          <w:rFonts w:ascii="Calibri Light" w:eastAsia="MingLiU" w:hAnsi="Calibri Light" w:cs="MingLiU"/>
        </w:rPr>
        <w:t>Srª</w:t>
      </w:r>
      <w:proofErr w:type="spellEnd"/>
      <w:r>
        <w:rPr>
          <w:rFonts w:ascii="Calibri Light" w:eastAsia="MingLiU" w:hAnsi="Calibri Light" w:cs="MingLiU"/>
        </w:rPr>
        <w:t xml:space="preserve"> </w:t>
      </w:r>
      <w:proofErr w:type="spellStart"/>
      <w:r>
        <w:rPr>
          <w:rFonts w:ascii="Calibri Light" w:eastAsia="MingLiU" w:hAnsi="Calibri Light" w:cs="MingLiU"/>
        </w:rPr>
        <w:t>Laurem</w:t>
      </w:r>
      <w:proofErr w:type="spellEnd"/>
      <w:r>
        <w:rPr>
          <w:rFonts w:ascii="Calibri Light" w:eastAsia="MingLiU" w:hAnsi="Calibri Light" w:cs="MingLiU"/>
        </w:rPr>
        <w:t xml:space="preserve"> </w:t>
      </w:r>
      <w:proofErr w:type="spellStart"/>
      <w:r>
        <w:rPr>
          <w:rFonts w:ascii="Calibri Light" w:eastAsia="MingLiU" w:hAnsi="Calibri Light" w:cs="MingLiU"/>
        </w:rPr>
        <w:t>Simch</w:t>
      </w:r>
      <w:proofErr w:type="spellEnd"/>
      <w:r>
        <w:rPr>
          <w:rFonts w:ascii="Calibri Light" w:eastAsia="MingLiU" w:hAnsi="Calibri Light" w:cs="MingLiU"/>
        </w:rPr>
        <w:t xml:space="preserve">. A qual explanou sobre o Concurso Público, falou que no prazo de duas semanas provavelmente será lançado o Edital, para a realização do Concurso Público Municipal. Passando para o Grande Expediente, usam da palavra os seguintes vereadores; Alberto Oliveira, Aldo Machado, Felisberto Ferreira,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Valdir Robalo, Mario Nelson Escobar, Cristiano Nunes, Leandro Nunes e Paulo Cesar Pedroso. A seguir o Secretario deu conhecimento ao Plenário da ordem do dia, pela ordem foi posto em apreciação e votação o Projeto de Lei nº 084/2019. Ficando em poder das Comissões. Projeto de Lei nº 086/2019. Ficando em poder das Comissões. Projeto de Lei nº 087/2019. Ficando em poder das Comissões. Projeto de Lei nº 088/2019. Ficando em poder das Comissões. Três Indicações do vereador Alberto Oliveira, Aprovadas por unanimidade. Indicação do vereador Aldo Machado. Aprovada por unanimidade. Requerimento dos vereadores; Paulo Cesar Pedroso,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e Alberto Oliveira. Aprovado por unanimidade. Matéria Incluída na ordem do dia. Requerimento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Requer Moção de Reconhecimento pelos 30 anos de fundação da Empresa Requinte Modas em nossa Cidade. Aprovada por unanimidade. Requerimento da Bancada do PP. Moção de Honra ao Mérito ao </w:t>
      </w:r>
      <w:proofErr w:type="spellStart"/>
      <w:r>
        <w:rPr>
          <w:rFonts w:ascii="Calibri Light" w:eastAsia="MingLiU" w:hAnsi="Calibri Light" w:cs="MingLiU"/>
        </w:rPr>
        <w:t>Srº</w:t>
      </w:r>
      <w:proofErr w:type="spellEnd"/>
      <w:r>
        <w:rPr>
          <w:rFonts w:ascii="Calibri Light" w:eastAsia="MingLiU" w:hAnsi="Calibri Light" w:cs="MingLiU"/>
        </w:rPr>
        <w:t xml:space="preserve"> Manoel João Barcelos, pelo reconhecimento do Trabalho realizado em nosso Município a frente do Grupo Fronteira Missões na Radio 89,1 FM. Aprovado por unanimidade. Não havendo mais nada para ser apreciado e votado, o presidente deu por encerrada a Sessão, do que para constar foi lavrado o presente ata.</w:t>
      </w:r>
    </w:p>
    <w:p w:rsidR="00630471" w:rsidRPr="000D5F9B" w:rsidRDefault="00630471" w:rsidP="00630471"/>
    <w:p w:rsidR="000C64C1" w:rsidRDefault="000C64C1">
      <w:bookmarkStart w:id="0" w:name="_GoBack"/>
      <w:bookmarkEnd w:id="0"/>
    </w:p>
    <w:sectPr w:rsidR="000C64C1" w:rsidSect="003C18B3">
      <w:footerReference w:type="default" r:id="rId5"/>
      <w:pgSz w:w="11906" w:h="16838" w:code="9"/>
      <w:pgMar w:top="2694" w:right="1418" w:bottom="113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8B3" w:rsidRDefault="00630471">
    <w:pPr>
      <w:pStyle w:val="Rodap"/>
      <w:jc w:val="right"/>
    </w:pPr>
    <w:r>
      <w:fldChar w:fldCharType="begin"/>
    </w:r>
    <w:r>
      <w:instrText>PAGE   \* MERGEFORMAT</w:instrText>
    </w:r>
    <w:r>
      <w:fldChar w:fldCharType="separate"/>
    </w:r>
    <w:r>
      <w:rPr>
        <w:noProof/>
      </w:rPr>
      <w:t>1</w:t>
    </w:r>
    <w:r>
      <w:fldChar w:fldCharType="end"/>
    </w:r>
  </w:p>
  <w:p w:rsidR="003C18B3" w:rsidRDefault="00630471">
    <w:pPr>
      <w:pStyle w:val="Rodap"/>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471"/>
    <w:rsid w:val="000C64C1"/>
    <w:rsid w:val="006304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47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630471"/>
    <w:pPr>
      <w:tabs>
        <w:tab w:val="center" w:pos="4252"/>
        <w:tab w:val="right" w:pos="8504"/>
      </w:tabs>
      <w:suppressAutoHyphens/>
    </w:pPr>
    <w:rPr>
      <w:sz w:val="20"/>
      <w:szCs w:val="20"/>
      <w:lang w:eastAsia="ar-SA"/>
    </w:rPr>
  </w:style>
  <w:style w:type="character" w:customStyle="1" w:styleId="RodapChar">
    <w:name w:val="Rodapé Char"/>
    <w:basedOn w:val="Fontepargpadro"/>
    <w:link w:val="Rodap"/>
    <w:uiPriority w:val="99"/>
    <w:rsid w:val="00630471"/>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47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630471"/>
    <w:pPr>
      <w:tabs>
        <w:tab w:val="center" w:pos="4252"/>
        <w:tab w:val="right" w:pos="8504"/>
      </w:tabs>
      <w:suppressAutoHyphens/>
    </w:pPr>
    <w:rPr>
      <w:sz w:val="20"/>
      <w:szCs w:val="20"/>
      <w:lang w:eastAsia="ar-SA"/>
    </w:rPr>
  </w:style>
  <w:style w:type="character" w:customStyle="1" w:styleId="RodapChar">
    <w:name w:val="Rodapé Char"/>
    <w:basedOn w:val="Fontepargpadro"/>
    <w:link w:val="Rodap"/>
    <w:uiPriority w:val="99"/>
    <w:rsid w:val="0063047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1863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2019-12-11T14:41:00Z</dcterms:created>
  <dcterms:modified xsi:type="dcterms:W3CDTF">2019-12-11T14:41:00Z</dcterms:modified>
</cp:coreProperties>
</file>