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933F4" w14:textId="4AA4B6AE" w:rsidR="00C005AB" w:rsidRDefault="00C005AB" w:rsidP="00C005AB">
      <w:pPr>
        <w:ind w:left="0" w:right="1" w:firstLine="566"/>
      </w:pPr>
      <w:r w:rsidRPr="00C005AB">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32251B9" wp14:editId="1EE855A9">
                <wp:simplePos x="0" y="0"/>
                <wp:positionH relativeFrom="page">
                  <wp:posOffset>1528445</wp:posOffset>
                </wp:positionH>
                <wp:positionV relativeFrom="page">
                  <wp:posOffset>-1526540</wp:posOffset>
                </wp:positionV>
                <wp:extent cx="7515860" cy="10669270"/>
                <wp:effectExtent l="0" t="0" r="0" b="0"/>
                <wp:wrapTopAndBottom/>
                <wp:docPr id="1120626" name="Group 1120626"/>
                <wp:cNvGraphicFramePr/>
                <a:graphic xmlns:a="http://schemas.openxmlformats.org/drawingml/2006/main">
                  <a:graphicData uri="http://schemas.microsoft.com/office/word/2010/wordprocessingGroup">
                    <wpg:wgp>
                      <wpg:cNvGrpSpPr/>
                      <wpg:grpSpPr>
                        <a:xfrm>
                          <a:off x="0" y="0"/>
                          <a:ext cx="7515860" cy="10669270"/>
                          <a:chOff x="0" y="0"/>
                          <a:chExt cx="7516369" cy="10669522"/>
                        </a:xfrm>
                      </wpg:grpSpPr>
                      <wps:wsp>
                        <wps:cNvPr id="23794" name="Rectangle 23794"/>
                        <wps:cNvSpPr/>
                        <wps:spPr>
                          <a:xfrm>
                            <a:off x="1080516" y="475486"/>
                            <a:ext cx="42144" cy="189937"/>
                          </a:xfrm>
                          <a:prstGeom prst="rect">
                            <a:avLst/>
                          </a:prstGeom>
                          <a:ln>
                            <a:noFill/>
                          </a:ln>
                        </wps:spPr>
                        <wps:txbx>
                          <w:txbxContent>
                            <w:p w14:paraId="23E14BE5" w14:textId="77777777" w:rsidR="00EA52D9" w:rsidRDefault="00EA52D9" w:rsidP="00C005AB">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3798" name="Picture 23798"/>
                          <pic:cNvPicPr/>
                        </pic:nvPicPr>
                        <pic:blipFill>
                          <a:blip r:embed="rId4"/>
                          <a:stretch>
                            <a:fillRect/>
                          </a:stretch>
                        </pic:blipFill>
                        <pic:spPr>
                          <a:xfrm>
                            <a:off x="5943600" y="259078"/>
                            <a:ext cx="1362456" cy="541020"/>
                          </a:xfrm>
                          <a:prstGeom prst="rect">
                            <a:avLst/>
                          </a:prstGeom>
                        </pic:spPr>
                      </pic:pic>
                      <wps:wsp>
                        <wps:cNvPr id="23801" name="Rectangle 23801"/>
                        <wps:cNvSpPr/>
                        <wps:spPr>
                          <a:xfrm>
                            <a:off x="1080516" y="929939"/>
                            <a:ext cx="56348" cy="190519"/>
                          </a:xfrm>
                          <a:prstGeom prst="rect">
                            <a:avLst/>
                          </a:prstGeom>
                          <a:ln>
                            <a:noFill/>
                          </a:ln>
                        </wps:spPr>
                        <wps:txbx>
                          <w:txbxContent>
                            <w:p w14:paraId="15294B9D" w14:textId="77777777" w:rsidR="00EA52D9" w:rsidRDefault="00EA52D9" w:rsidP="00C005AB">
                              <w:pPr>
                                <w:spacing w:after="160" w:line="259" w:lineRule="auto"/>
                                <w:ind w:left="0" w:firstLine="0"/>
                                <w:jc w:val="left"/>
                              </w:pPr>
                              <w:r>
                                <w:t xml:space="preserve"> </w:t>
                              </w:r>
                            </w:p>
                          </w:txbxContent>
                        </wps:txbx>
                        <wps:bodyPr horzOverflow="overflow" vert="horz" lIns="0" tIns="0" rIns="0" bIns="0" rtlCol="0">
                          <a:noAutofit/>
                        </wps:bodyPr>
                      </wps:wsp>
                      <wps:wsp>
                        <wps:cNvPr id="23802" name="Rectangle 23802"/>
                        <wps:cNvSpPr/>
                        <wps:spPr>
                          <a:xfrm>
                            <a:off x="1080516" y="1295698"/>
                            <a:ext cx="56348" cy="190519"/>
                          </a:xfrm>
                          <a:prstGeom prst="rect">
                            <a:avLst/>
                          </a:prstGeom>
                          <a:ln>
                            <a:noFill/>
                          </a:ln>
                        </wps:spPr>
                        <wps:txbx>
                          <w:txbxContent>
                            <w:p w14:paraId="6C467B15" w14:textId="77777777" w:rsidR="00EA52D9" w:rsidRDefault="00EA52D9" w:rsidP="00C005AB">
                              <w:pPr>
                                <w:spacing w:after="160" w:line="259" w:lineRule="auto"/>
                                <w:ind w:left="0" w:firstLine="0"/>
                                <w:jc w:val="left"/>
                              </w:pPr>
                              <w:r>
                                <w:t xml:space="preserve"> </w:t>
                              </w:r>
                            </w:p>
                          </w:txbxContent>
                        </wps:txbx>
                        <wps:bodyPr horzOverflow="overflow" vert="horz" lIns="0" tIns="0" rIns="0" bIns="0" rtlCol="0">
                          <a:noAutofit/>
                        </wps:bodyPr>
                      </wps:wsp>
                      <wps:wsp>
                        <wps:cNvPr id="23803" name="Rectangle 23803"/>
                        <wps:cNvSpPr/>
                        <wps:spPr>
                          <a:xfrm>
                            <a:off x="1080516" y="1659934"/>
                            <a:ext cx="56348" cy="190519"/>
                          </a:xfrm>
                          <a:prstGeom prst="rect">
                            <a:avLst/>
                          </a:prstGeom>
                          <a:ln>
                            <a:noFill/>
                          </a:ln>
                        </wps:spPr>
                        <wps:txbx>
                          <w:txbxContent>
                            <w:p w14:paraId="66ECC58B" w14:textId="77777777" w:rsidR="00EA52D9" w:rsidRDefault="00EA52D9" w:rsidP="00C005AB">
                              <w:pPr>
                                <w:spacing w:after="160" w:line="259" w:lineRule="auto"/>
                                <w:ind w:left="0" w:firstLine="0"/>
                                <w:jc w:val="left"/>
                              </w:pPr>
                              <w:r>
                                <w:t xml:space="preserve"> </w:t>
                              </w:r>
                            </w:p>
                          </w:txbxContent>
                        </wps:txbx>
                        <wps:bodyPr horzOverflow="overflow" vert="horz" lIns="0" tIns="0" rIns="0" bIns="0" rtlCol="0">
                          <a:noAutofit/>
                        </wps:bodyPr>
                      </wps:wsp>
                      <wps:wsp>
                        <wps:cNvPr id="23804" name="Rectangle 23804"/>
                        <wps:cNvSpPr/>
                        <wps:spPr>
                          <a:xfrm>
                            <a:off x="1080516" y="2024170"/>
                            <a:ext cx="56348" cy="190519"/>
                          </a:xfrm>
                          <a:prstGeom prst="rect">
                            <a:avLst/>
                          </a:prstGeom>
                          <a:ln>
                            <a:noFill/>
                          </a:ln>
                        </wps:spPr>
                        <wps:txbx>
                          <w:txbxContent>
                            <w:p w14:paraId="24635B83" w14:textId="77777777" w:rsidR="00EA52D9" w:rsidRDefault="00EA52D9" w:rsidP="00C005AB">
                              <w:pPr>
                                <w:spacing w:after="160" w:line="259" w:lineRule="auto"/>
                                <w:ind w:left="0" w:firstLine="0"/>
                                <w:jc w:val="left"/>
                              </w:pPr>
                              <w:r>
                                <w:t xml:space="preserve"> </w:t>
                              </w:r>
                            </w:p>
                          </w:txbxContent>
                        </wps:txbx>
                        <wps:bodyPr horzOverflow="overflow" vert="horz" lIns="0" tIns="0" rIns="0" bIns="0" rtlCol="0">
                          <a:noAutofit/>
                        </wps:bodyPr>
                      </wps:wsp>
                      <wps:wsp>
                        <wps:cNvPr id="1120572" name="Rectangle 1120572"/>
                        <wps:cNvSpPr/>
                        <wps:spPr>
                          <a:xfrm>
                            <a:off x="2843784" y="2440222"/>
                            <a:ext cx="112697" cy="190519"/>
                          </a:xfrm>
                          <a:prstGeom prst="rect">
                            <a:avLst/>
                          </a:prstGeom>
                          <a:ln>
                            <a:noFill/>
                          </a:ln>
                        </wps:spPr>
                        <wps:txbx>
                          <w:txbxContent>
                            <w:p w14:paraId="12BA674A" w14:textId="77777777" w:rsidR="00EA52D9" w:rsidRDefault="00EA52D9" w:rsidP="00C005AB">
                              <w:pPr>
                                <w:spacing w:after="160" w:line="259" w:lineRule="auto"/>
                                <w:ind w:left="0" w:firstLine="0"/>
                                <w:jc w:val="left"/>
                              </w:pPr>
                              <w:r>
                                <w:rPr>
                                  <w:b/>
                                </w:rPr>
                                <w:t>8</w:t>
                              </w:r>
                            </w:p>
                          </w:txbxContent>
                        </wps:txbx>
                        <wps:bodyPr horzOverflow="overflow" vert="horz" lIns="0" tIns="0" rIns="0" bIns="0" rtlCol="0">
                          <a:noAutofit/>
                        </wps:bodyPr>
                      </wps:wsp>
                      <wps:wsp>
                        <wps:cNvPr id="1120575" name="Rectangle 1120575"/>
                        <wps:cNvSpPr/>
                        <wps:spPr>
                          <a:xfrm>
                            <a:off x="2929128" y="2440222"/>
                            <a:ext cx="2431899" cy="190519"/>
                          </a:xfrm>
                          <a:prstGeom prst="rect">
                            <a:avLst/>
                          </a:prstGeom>
                          <a:ln>
                            <a:noFill/>
                          </a:ln>
                        </wps:spPr>
                        <wps:txbx>
                          <w:txbxContent>
                            <w:p w14:paraId="14194C4A" w14:textId="77777777" w:rsidR="00EA52D9" w:rsidRDefault="00EA52D9" w:rsidP="00C005AB">
                              <w:pPr>
                                <w:spacing w:after="160" w:line="259" w:lineRule="auto"/>
                                <w:ind w:left="0" w:firstLine="0"/>
                                <w:jc w:val="left"/>
                              </w:pPr>
                              <w:r>
                                <w:rPr>
                                  <w:b/>
                                </w:rPr>
                                <w:t xml:space="preserve">. LÍNGUA PORTUGUESA </w:t>
                              </w:r>
                            </w:p>
                          </w:txbxContent>
                        </wps:txbx>
                        <wps:bodyPr horzOverflow="overflow" vert="horz" lIns="0" tIns="0" rIns="0" bIns="0" rtlCol="0">
                          <a:noAutofit/>
                        </wps:bodyPr>
                      </wps:wsp>
                      <wps:wsp>
                        <wps:cNvPr id="23806" name="Rectangle 23806"/>
                        <wps:cNvSpPr/>
                        <wps:spPr>
                          <a:xfrm>
                            <a:off x="1080516" y="2854751"/>
                            <a:ext cx="56348" cy="190519"/>
                          </a:xfrm>
                          <a:prstGeom prst="rect">
                            <a:avLst/>
                          </a:prstGeom>
                          <a:ln>
                            <a:noFill/>
                          </a:ln>
                        </wps:spPr>
                        <wps:txbx>
                          <w:txbxContent>
                            <w:p w14:paraId="29907486" w14:textId="77777777" w:rsidR="00EA52D9" w:rsidRDefault="00EA52D9" w:rsidP="00C005AB">
                              <w:pPr>
                                <w:spacing w:after="160" w:line="259" w:lineRule="auto"/>
                                <w:ind w:left="0" w:firstLine="0"/>
                                <w:jc w:val="left"/>
                              </w:pPr>
                              <w:r>
                                <w:t xml:space="preserve"> </w:t>
                              </w:r>
                            </w:p>
                          </w:txbxContent>
                        </wps:txbx>
                        <wps:bodyPr horzOverflow="overflow" vert="horz" lIns="0" tIns="0" rIns="0" bIns="0" rtlCol="0">
                          <a:noAutofit/>
                        </wps:bodyPr>
                      </wps:wsp>
                      <wps:wsp>
                        <wps:cNvPr id="23807" name="Rectangle 23807"/>
                        <wps:cNvSpPr/>
                        <wps:spPr>
                          <a:xfrm>
                            <a:off x="2909316" y="2854751"/>
                            <a:ext cx="56348" cy="190519"/>
                          </a:xfrm>
                          <a:prstGeom prst="rect">
                            <a:avLst/>
                          </a:prstGeom>
                          <a:ln>
                            <a:noFill/>
                          </a:ln>
                        </wps:spPr>
                        <wps:txbx>
                          <w:txbxContent>
                            <w:p w14:paraId="25D2F0A7" w14:textId="77777777" w:rsidR="00EA52D9" w:rsidRDefault="00EA52D9" w:rsidP="00C005A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29073" name="Picture 1429073"/>
                          <pic:cNvPicPr/>
                        </pic:nvPicPr>
                        <pic:blipFill>
                          <a:blip r:embed="rId5"/>
                          <a:stretch>
                            <a:fillRect/>
                          </a:stretch>
                        </pic:blipFill>
                        <pic:spPr>
                          <a:xfrm>
                            <a:off x="0" y="-1"/>
                            <a:ext cx="7516369" cy="10664952"/>
                          </a:xfrm>
                          <a:prstGeom prst="rect">
                            <a:avLst/>
                          </a:prstGeom>
                        </pic:spPr>
                      </pic:pic>
                    </wpg:wgp>
                  </a:graphicData>
                </a:graphic>
              </wp:anchor>
            </w:drawing>
          </mc:Choice>
          <mc:Fallback>
            <w:pict>
              <v:group w14:anchorId="132251B9" id="Group 1120626" o:spid="_x0000_s1026" style="position:absolute;left:0;text-align:left;margin-left:120.35pt;margin-top:-120.2pt;width:591.8pt;height:840.1pt;z-index:251659264;mso-position-horizontal-relative:page;mso-position-vertical-relative:page" coordsize="75163,10669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">
                <v:rect id="Rectangle 23794" o:spid="_x0000_s1027" style="position:absolute;left:10805;top:475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" filled="f" stroked="f">
                  <v:textbox inset="0,0,0,0">
                    <w:txbxContent>
                      <w:p w14:paraId="23E14BE5" w14:textId="77777777" w:rsidR="00EA52D9" w:rsidRDefault="00EA52D9" w:rsidP="00C005AB">
                        <w:pPr>
                          <w:spacing w:after="160" w:line="259" w:lineRule="auto"/>
                          <w:ind w:left="0" w:firstLine="0"/>
                          <w:jc w:val="left"/>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798" o:spid="_x0000_s1028" type="#_x0000_t75" style="position:absolute;left:59436;top:2590;width:13624;height:5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">
                  <v:imagedata r:id="rId6" o:title=""/>
                </v:shape>
                <v:rect id="Rectangle 23801" o:spid="_x0000_s1029" style="position:absolute;left:10805;top:929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" filled="f" stroked="f">
                  <v:textbox inset="0,0,0,0">
                    <w:txbxContent>
                      <w:p w14:paraId="15294B9D" w14:textId="77777777" w:rsidR="00EA52D9" w:rsidRDefault="00EA52D9" w:rsidP="00C005AB">
                        <w:pPr>
                          <w:spacing w:after="160" w:line="259" w:lineRule="auto"/>
                          <w:ind w:left="0" w:firstLine="0"/>
                          <w:jc w:val="left"/>
                        </w:pPr>
                        <w:r>
                          <w:t xml:space="preserve"> </w:t>
                        </w:r>
                      </w:p>
                    </w:txbxContent>
                  </v:textbox>
                </v:rect>
                <v:rect id="Rectangle 23802" o:spid="_x0000_s1030" style="position:absolute;left:10805;top:12956;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" filled="f" stroked="f">
                  <v:textbox inset="0,0,0,0">
                    <w:txbxContent>
                      <w:p w14:paraId="6C467B15" w14:textId="77777777" w:rsidR="00EA52D9" w:rsidRDefault="00EA52D9" w:rsidP="00C005AB">
                        <w:pPr>
                          <w:spacing w:after="160" w:line="259" w:lineRule="auto"/>
                          <w:ind w:left="0" w:firstLine="0"/>
                          <w:jc w:val="left"/>
                        </w:pPr>
                        <w:r>
                          <w:t xml:space="preserve"> </w:t>
                        </w:r>
                      </w:p>
                    </w:txbxContent>
                  </v:textbox>
                </v:rect>
                <v:rect id="Rectangle 23803" o:spid="_x0000_s1031" style="position:absolute;left:10805;top:1659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" filled="f" stroked="f">
                  <v:textbox inset="0,0,0,0">
                    <w:txbxContent>
                      <w:p w14:paraId="66ECC58B" w14:textId="77777777" w:rsidR="00EA52D9" w:rsidRDefault="00EA52D9" w:rsidP="00C005AB">
                        <w:pPr>
                          <w:spacing w:after="160" w:line="259" w:lineRule="auto"/>
                          <w:ind w:left="0" w:firstLine="0"/>
                          <w:jc w:val="left"/>
                        </w:pPr>
                        <w:r>
                          <w:t xml:space="preserve"> </w:t>
                        </w:r>
                      </w:p>
                    </w:txbxContent>
                  </v:textbox>
                </v:rect>
                <v:rect id="Rectangle 23804" o:spid="_x0000_s1032" style="position:absolute;left:10805;top:2024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" filled="f" stroked="f">
                  <v:textbox inset="0,0,0,0">
                    <w:txbxContent>
                      <w:p w14:paraId="24635B83" w14:textId="77777777" w:rsidR="00EA52D9" w:rsidRDefault="00EA52D9" w:rsidP="00C005AB">
                        <w:pPr>
                          <w:spacing w:after="160" w:line="259" w:lineRule="auto"/>
                          <w:ind w:left="0" w:firstLine="0"/>
                          <w:jc w:val="left"/>
                        </w:pPr>
                        <w:r>
                          <w:t xml:space="preserve"> </w:t>
                        </w:r>
                      </w:p>
                    </w:txbxContent>
                  </v:textbox>
                </v:rect>
                <v:rect id="Rectangle 1120572" o:spid="_x0000_s1033" style="position:absolute;left:28437;top:24402;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" filled="f" stroked="f">
                  <v:textbox inset="0,0,0,0">
                    <w:txbxContent>
                      <w:p w14:paraId="12BA674A" w14:textId="77777777" w:rsidR="00EA52D9" w:rsidRDefault="00EA52D9" w:rsidP="00C005AB">
                        <w:pPr>
                          <w:spacing w:after="160" w:line="259" w:lineRule="auto"/>
                          <w:ind w:left="0" w:firstLine="0"/>
                          <w:jc w:val="left"/>
                        </w:pPr>
                        <w:r>
                          <w:rPr>
                            <w:b/>
                          </w:rPr>
                          <w:t>8</w:t>
                        </w:r>
                      </w:p>
                    </w:txbxContent>
                  </v:textbox>
                </v:rect>
                <v:rect id="Rectangle 1120575" o:spid="_x0000_s1034" style="position:absolute;left:29291;top:24402;width:2431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" filled="f" stroked="f">
                  <v:textbox inset="0,0,0,0">
                    <w:txbxContent>
                      <w:p w14:paraId="14194C4A" w14:textId="77777777" w:rsidR="00EA52D9" w:rsidRDefault="00EA52D9" w:rsidP="00C005AB">
                        <w:pPr>
                          <w:spacing w:after="160" w:line="259" w:lineRule="auto"/>
                          <w:ind w:left="0" w:firstLine="0"/>
                          <w:jc w:val="left"/>
                        </w:pPr>
                        <w:r>
                          <w:rPr>
                            <w:b/>
                          </w:rPr>
                          <w:t xml:space="preserve">. LÍNGUA PORTUGUESA </w:t>
                        </w:r>
                      </w:p>
                    </w:txbxContent>
                  </v:textbox>
                </v:rect>
                <v:rect id="Rectangle 23806" o:spid="_x0000_s1035" style="position:absolute;left:10805;top:28547;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" filled="f" stroked="f">
                  <v:textbox inset="0,0,0,0">
                    <w:txbxContent>
                      <w:p w14:paraId="29907486" w14:textId="77777777" w:rsidR="00EA52D9" w:rsidRDefault="00EA52D9" w:rsidP="00C005AB">
                        <w:pPr>
                          <w:spacing w:after="160" w:line="259" w:lineRule="auto"/>
                          <w:ind w:left="0" w:firstLine="0"/>
                          <w:jc w:val="left"/>
                        </w:pPr>
                        <w:r>
                          <w:t xml:space="preserve"> </w:t>
                        </w:r>
                      </w:p>
                    </w:txbxContent>
                  </v:textbox>
                </v:rect>
                <v:rect id="Rectangle 23807" o:spid="_x0000_s1036" style="position:absolute;left:29093;top:28547;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" filled="f" stroked="f">
                  <v:textbox inset="0,0,0,0">
                    <w:txbxContent>
                      <w:p w14:paraId="25D2F0A7" w14:textId="77777777" w:rsidR="00EA52D9" w:rsidRDefault="00EA52D9" w:rsidP="00C005AB">
                        <w:pPr>
                          <w:spacing w:after="160" w:line="259" w:lineRule="auto"/>
                          <w:ind w:left="0" w:firstLine="0"/>
                          <w:jc w:val="left"/>
                        </w:pPr>
                        <w:r>
                          <w:t xml:space="preserve"> </w:t>
                        </w:r>
                      </w:p>
                    </w:txbxContent>
                  </v:textbox>
                </v:rect>
                <v:shape id="Picture 1429073" o:spid="_x0000_s1037" type="#_x0000_t75" style="position:absolute;width:75163;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">
                  <v:imagedata r:id="rId7" o:title=""/>
                </v:shape>
                <w10:wrap type="topAndBottom" anchorx="page" anchory="page"/>
              </v:group>
            </w:pict>
          </mc:Fallback>
        </mc:AlternateContent>
      </w:r>
    </w:p>
    <w:p w14:paraId="2C00FB2B" w14:textId="77777777" w:rsidR="00C005AB" w:rsidRDefault="00C005AB" w:rsidP="00C005AB">
      <w:pPr>
        <w:ind w:left="0" w:right="1" w:firstLine="566"/>
      </w:pPr>
    </w:p>
    <w:p w14:paraId="282CDE70" w14:textId="4BAC9F54" w:rsidR="00C005AB" w:rsidRPr="00C005AB" w:rsidRDefault="00C005AB" w:rsidP="00C005AB">
      <w:pPr>
        <w:ind w:left="0" w:right="1" w:firstLine="566"/>
      </w:pPr>
      <w:r w:rsidRPr="00C005AB">
        <w:t xml:space="preserve">O componente Língua Portuguesa integra a Área de Linguagens e tem como proposta levar os alunos a aprendizagens relacionadas à ampliação da participação em práticas inseridas nos mais diversos campos da atividade humana. Para tanto, concebe a língua como uma forma de interação humana, por meio da qual se considera o contexto comunicativo. </w:t>
      </w:r>
    </w:p>
    <w:p w14:paraId="5C5E48AD" w14:textId="77777777" w:rsidR="00C005AB" w:rsidRPr="00C005AB" w:rsidRDefault="00C005AB" w:rsidP="00C005AB">
      <w:pPr>
        <w:ind w:left="0" w:firstLine="566"/>
      </w:pPr>
      <w:r w:rsidRPr="00C005AB">
        <w:t xml:space="preserve">O Referencial Curricular Gaúcho dialoga diretamente com a Base Nacional Comum Curricular (BNCC). Nesse documento, apresentamos as habilidades específicas da Língua Portuguesa, desenvolvidas a partir da BNCC e das contribuições recebidas na plataforma virtual desenvolvida para esse fim, que deverão ser consideradas na elaboração dos seguintes documentos das escolas: o Plano Político-Pedagógico, os Planos de Estudo, Planos de Trabalho etc. Numa perspectiva de território gaúcho, as habilidades propostas pela BNCC foram adaptadas para dar conta das especificidades do Rio Grande do Sul, tornando o documento mais objetivo e acessível aos profissionais de educação desse Estado.  </w:t>
      </w:r>
    </w:p>
    <w:p w14:paraId="2816F475" w14:textId="77777777" w:rsidR="00C005AB" w:rsidRPr="00C005AB" w:rsidRDefault="00C005AB" w:rsidP="00C005AB">
      <w:pPr>
        <w:ind w:left="0" w:right="2" w:firstLine="566"/>
      </w:pPr>
      <w:r w:rsidRPr="00C005AB">
        <w:t xml:space="preserve">A partir da perspectiva enunciativo-discursiva de linguagem, já assumida anteriormente em outros documentos orientadores, considerando as práticas contemporâneas da linguagem, o texto é compreendido como o centro da unidade de trabalho: </w:t>
      </w:r>
    </w:p>
    <w:p w14:paraId="13ACFDA7" w14:textId="77777777" w:rsidR="00C005AB" w:rsidRPr="00C005AB" w:rsidRDefault="00C005AB" w:rsidP="00C005AB">
      <w:pPr>
        <w:spacing w:after="199" w:line="241" w:lineRule="auto"/>
        <w:ind w:left="2278" w:right="4"/>
      </w:pPr>
      <w:r w:rsidRPr="00C005AB">
        <w:rPr>
          <w:i/>
          <w:sz w:val="20"/>
        </w:rPr>
        <w:t>(...) assume a centralidade do</w:t>
      </w:r>
      <w:r w:rsidRPr="00C005AB">
        <w:rPr>
          <w:b/>
          <w:i/>
          <w:sz w:val="20"/>
        </w:rPr>
        <w:t xml:space="preserve"> texto</w:t>
      </w:r>
      <w:r w:rsidRPr="00C005AB">
        <w:rPr>
          <w:i/>
          <w:sz w:val="20"/>
        </w:rPr>
        <w:t xml:space="preserve"> como unidade de trabalho e as perspectivas enunciativo-discursivas na abordagem, de forma a sempre relacionar os textos a seus contextos de produção e o desenvolvimento de habilidades ao uso significativo da linguagem em atividades de leitura, escuta e produção de texto em várias mídias e semioses. </w:t>
      </w:r>
      <w:r w:rsidRPr="00C005AB">
        <w:rPr>
          <w:sz w:val="20"/>
        </w:rPr>
        <w:t xml:space="preserve">(BRASIL, 2017, pág. 65) </w:t>
      </w:r>
    </w:p>
    <w:p w14:paraId="6E8BBEA4" w14:textId="77777777" w:rsidR="00C005AB" w:rsidRPr="00C005AB" w:rsidRDefault="00C005AB" w:rsidP="00C005AB">
      <w:pPr>
        <w:ind w:left="0" w:right="2" w:firstLine="566"/>
      </w:pPr>
      <w:r w:rsidRPr="00C005AB">
        <w:t xml:space="preserve">As habilidades de Língua Portuguesa são pensadas a partir das práticas sociais de uso da linguagem, dando continuidade às práticas de oralidade e escrita introduzidas na Educação Infantil. No Ensino Fundamental, o texto, em seus diversos formatos, torna-se o centro das atividades de linguagem a serem desenvolvidas, demandando um trabalho mais amplo do que decifrar códigos e aplicar regras gramaticais de maneiras descontextualizadas. </w:t>
      </w:r>
    </w:p>
    <w:p w14:paraId="021D84A8" w14:textId="77777777" w:rsidR="00C005AB" w:rsidRPr="00C005AB" w:rsidRDefault="00C005AB" w:rsidP="00C005AB">
      <w:pPr>
        <w:ind w:left="0" w:right="2" w:firstLine="566"/>
      </w:pPr>
      <w:r w:rsidRPr="00C005AB">
        <w:lastRenderedPageBreak/>
        <w:t xml:space="preserve">A finalidade do ensino e da aprendizagem da Língua Portuguesa é permitir e incentivar o desenvolvimento crítico e reflexivo da criança e do adolescente como agentes da linguagem, capazes de usar a língua e as múltiplas linguagens em variadas atividades humanas, contemplando também a cultura digital, imbricada na questão dos </w:t>
      </w:r>
      <w:proofErr w:type="spellStart"/>
      <w:r w:rsidRPr="00C005AB">
        <w:t>multiletramentos</w:t>
      </w:r>
      <w:proofErr w:type="spellEnd"/>
      <w:r w:rsidRPr="00C005AB">
        <w:t xml:space="preserve">. </w:t>
      </w:r>
    </w:p>
    <w:p w14:paraId="4176C3E0" w14:textId="77777777" w:rsidR="00C005AB" w:rsidRPr="00C005AB" w:rsidRDefault="00C005AB" w:rsidP="00C005AB">
      <w:pPr>
        <w:ind w:left="0" w:right="2" w:firstLine="566"/>
      </w:pPr>
      <w:r w:rsidRPr="00C005AB">
        <w:t xml:space="preserve">O componente está estruturado em quatro eixos organizadores correspondentes às práticas de linguagem: </w:t>
      </w:r>
    </w:p>
    <w:p w14:paraId="04452D9D" w14:textId="77777777" w:rsidR="00C005AB" w:rsidRPr="00C005AB" w:rsidRDefault="00C005AB" w:rsidP="00C005AB">
      <w:pPr>
        <w:ind w:left="0" w:right="2" w:firstLine="566"/>
      </w:pPr>
      <w:r w:rsidRPr="00C005AB">
        <w:rPr>
          <w:b/>
          <w:color w:val="960000"/>
        </w:rPr>
        <w:t>Oralidade, Leitura/Escuta, Produção de Textos e Análise Linguística/Semiótica</w:t>
      </w:r>
      <w:r w:rsidRPr="00C005AB">
        <w:t xml:space="preserve">. Ao colocar o texto como centro do processo de ensino e aprendizagem, devemos considerá-lo em situações enunciativas concretas. Esse pressuposto estende-se também aos gêneros literários, considerados não apenas em suas dimensões lúdicas, mas também em suas estreitas relações com as formas sociais, culturais e históricas. Nesse sentido, cabe ressaltar a importância dos gêneros literários enquanto campo privilegiado ao estudo da diversidade linguística e também da formação história e social do Rio Grande do Sul, tendo em vista as interações e especificidades das tradições que compõem as identidades sul-rio-grandenses (indígenas, quilombolas, imigrantes etc.). </w:t>
      </w:r>
    </w:p>
    <w:p w14:paraId="6CF3A438" w14:textId="77777777" w:rsidR="00C005AB" w:rsidRPr="00C005AB" w:rsidRDefault="00C005AB" w:rsidP="00C005AB">
      <w:pPr>
        <w:ind w:left="0" w:firstLine="566"/>
      </w:pPr>
      <w:r w:rsidRPr="00C005AB">
        <w:t xml:space="preserve">No sentido de promover o letramento literário (isto é, de garantir a apropriação da linguagem literária em suas especificidades contextuais, temáticas, estilísticas e composicionais), este Referencial recomenda a realização de atividades que permitam o contato direto e contínuo dos estudantes com obras literárias. </w:t>
      </w:r>
    </w:p>
    <w:p w14:paraId="59EFDD6C" w14:textId="77777777" w:rsidR="00C005AB" w:rsidRPr="00C005AB" w:rsidRDefault="00C005AB" w:rsidP="00C005AB">
      <w:pPr>
        <w:ind w:left="0" w:right="2" w:firstLine="566"/>
      </w:pPr>
      <w:r w:rsidRPr="00C005AB">
        <w:t xml:space="preserve">Algumas habilidades propostas no componente curricular de Língua Portuguesa, tanto na BNCC, quanto no Referencial Gaúcho, perpassam por mais de um ano/etapa (a saber, 1º ao 5º ano, 3º ao 5º ano, 6º e 7º anos, 6º ao 9º ano etc.) e exigem uma definição mais específica, que só pode ser realizada de acordo com a realidade imediata das instituições de ensino. Nesse cenário, somente o professor, inserido no contexto social da escola onde leciona, em todas as suas dimensões, fazendo uso da sua autonomia, pode planejar a melhor forma de organizar as habilidades e definir a metodologia mais adequada à sua realidade, considerando as diferentes complexidades dos conteúdos </w:t>
      </w:r>
      <w:r w:rsidRPr="00C005AB">
        <w:rPr>
          <w:color w:val="FF0000"/>
        </w:rPr>
        <w:t>e</w:t>
      </w:r>
      <w:r w:rsidRPr="00C005AB">
        <w:t xml:space="preserve"> a progressão longitudinal do currículo. </w:t>
      </w:r>
    </w:p>
    <w:p w14:paraId="620E536C" w14:textId="77777777" w:rsidR="00C005AB" w:rsidRPr="00C005AB" w:rsidRDefault="00C005AB" w:rsidP="00C005AB">
      <w:pPr>
        <w:spacing w:after="278" w:line="259" w:lineRule="auto"/>
        <w:ind w:left="0" w:firstLine="0"/>
        <w:jc w:val="left"/>
      </w:pPr>
      <w:r w:rsidRPr="00C005AB">
        <w:t xml:space="preserve"> </w:t>
      </w:r>
    </w:p>
    <w:p w14:paraId="5AA3323F" w14:textId="77777777" w:rsidR="00C005AB" w:rsidRPr="00C005AB" w:rsidRDefault="00C005AB" w:rsidP="00C005AB">
      <w:pPr>
        <w:spacing w:after="278" w:line="259" w:lineRule="auto"/>
        <w:ind w:left="0" w:firstLine="0"/>
        <w:jc w:val="left"/>
      </w:pPr>
      <w:r w:rsidRPr="00C005AB">
        <w:rPr>
          <w:b/>
        </w:rPr>
        <w:lastRenderedPageBreak/>
        <w:t xml:space="preserve"> 8.1 Competências específicas da língua portuguesa para o ensino fundamental </w:t>
      </w:r>
    </w:p>
    <w:p w14:paraId="41CB76D3" w14:textId="77777777" w:rsidR="00C005AB" w:rsidRPr="00C005AB" w:rsidRDefault="00C005AB" w:rsidP="00C005AB">
      <w:pPr>
        <w:ind w:left="0" w:right="2" w:firstLine="566"/>
      </w:pPr>
      <w:r w:rsidRPr="00C005AB">
        <w:t xml:space="preserve">Ao desenvolver as reflexões acerca da Língua Portuguesa, podemos perceber as relações com as competências gerais, dispostas na Base Nacional Comum Curricular, as competências da Área de Linguagens, bem como as competências específicas do Componente Curricular: </w:t>
      </w:r>
    </w:p>
    <w:p w14:paraId="359A519F" w14:textId="77777777" w:rsidR="00C005AB" w:rsidRPr="00C005AB" w:rsidRDefault="00C005AB" w:rsidP="00C005AB">
      <w:pPr>
        <w:ind w:left="0" w:right="3" w:firstLine="566"/>
      </w:pPr>
      <w:r w:rsidRPr="00C005AB">
        <w:rPr>
          <w:b/>
          <w:color w:val="960000"/>
        </w:rPr>
        <w:t>Compreender a língua como fenômeno cultural</w:t>
      </w:r>
      <w:r w:rsidRPr="00C005AB">
        <w:t xml:space="preserve">, histórico, social, variável, heterogêneo e sensível aos contextos de uso, reconhecendo-a como meio de construção de identidades de seus usuários e da comunidade a que pertencem. </w:t>
      </w:r>
    </w:p>
    <w:p w14:paraId="7C3A19D9" w14:textId="77777777" w:rsidR="00C005AB" w:rsidRPr="00C005AB" w:rsidRDefault="00C005AB" w:rsidP="00C005AB">
      <w:pPr>
        <w:ind w:left="0" w:right="1" w:firstLine="566"/>
      </w:pPr>
      <w:r w:rsidRPr="00C005AB">
        <w:rPr>
          <w:b/>
          <w:color w:val="960000"/>
        </w:rPr>
        <w:t>Apropriar-se da linguagem escrita</w:t>
      </w:r>
      <w:r w:rsidRPr="00C005AB">
        <w:t xml:space="preserve">, reconhecendo-a como forma de interação nos diferentes campos de atuação da vida social e utilizando-a para ampliar suas possibilidades de participar da cultura letrada, de construir conhecimentos (inclusive escolares) e de se envolver com maior autonomia e protagonismo na vida social. </w:t>
      </w:r>
    </w:p>
    <w:p w14:paraId="5BFE98E9" w14:textId="77777777" w:rsidR="00C005AB" w:rsidRPr="00C005AB" w:rsidRDefault="00C005AB" w:rsidP="00C005AB">
      <w:pPr>
        <w:ind w:left="0" w:right="2" w:firstLine="566"/>
      </w:pPr>
      <w:r w:rsidRPr="00C005AB">
        <w:rPr>
          <w:b/>
          <w:color w:val="960000"/>
        </w:rPr>
        <w:t xml:space="preserve">Ler, escutar e produzir textos orais, escritos e </w:t>
      </w:r>
      <w:proofErr w:type="spellStart"/>
      <w:r w:rsidRPr="00C005AB">
        <w:rPr>
          <w:b/>
          <w:color w:val="960000"/>
        </w:rPr>
        <w:t>multissemióticos</w:t>
      </w:r>
      <w:proofErr w:type="spellEnd"/>
      <w:r w:rsidRPr="00C005AB">
        <w:t xml:space="preserve"> que circulam em diferentes campos de atuação e mídias, com compreensão, autonomia, fluência e criticidade, de modo a se expressar e partilhar informações, experiências, ideias e sentimentos, e continuar aprendendo. </w:t>
      </w:r>
    </w:p>
    <w:p w14:paraId="513CFEE1" w14:textId="77777777" w:rsidR="00C005AB" w:rsidRPr="00C005AB" w:rsidRDefault="00C005AB" w:rsidP="00C005AB">
      <w:pPr>
        <w:ind w:left="0" w:right="1" w:firstLine="566"/>
      </w:pPr>
      <w:r w:rsidRPr="00C005AB">
        <w:rPr>
          <w:b/>
          <w:color w:val="960000"/>
        </w:rPr>
        <w:t>Compreender o fenômeno da variação linguística</w:t>
      </w:r>
      <w:r w:rsidRPr="00C005AB">
        <w:rPr>
          <w:color w:val="960000"/>
        </w:rPr>
        <w:t>,</w:t>
      </w:r>
      <w:r w:rsidRPr="00C005AB">
        <w:t xml:space="preserve"> demonstrando atitude respeitosa diante de variedades linguísticas e rejeitando preconceitos linguísticos. </w:t>
      </w:r>
    </w:p>
    <w:p w14:paraId="2C0AEE95" w14:textId="77777777" w:rsidR="00C005AB" w:rsidRPr="00C005AB" w:rsidRDefault="00C005AB" w:rsidP="00C005AB">
      <w:pPr>
        <w:ind w:left="0" w:right="3" w:firstLine="566"/>
      </w:pPr>
      <w:r w:rsidRPr="00C005AB">
        <w:rPr>
          <w:b/>
          <w:color w:val="960000"/>
        </w:rPr>
        <w:t>Empregar, nas interações sociais</w:t>
      </w:r>
      <w:r w:rsidRPr="00C005AB">
        <w:t xml:space="preserve">, a variedade e o estilo de linguagem adequados à situação comunicativa, ao(s) interlocutor(es) e ao gênero do discurso/gênero textual. </w:t>
      </w:r>
    </w:p>
    <w:p w14:paraId="3A6F92BC" w14:textId="77777777" w:rsidR="00C005AB" w:rsidRPr="00C005AB" w:rsidRDefault="00C005AB" w:rsidP="00C005AB">
      <w:pPr>
        <w:ind w:left="0" w:right="2" w:firstLine="566"/>
      </w:pPr>
      <w:r w:rsidRPr="00C005AB">
        <w:rPr>
          <w:b/>
          <w:color w:val="960000"/>
        </w:rPr>
        <w:t>Analisar informações, argumentos</w:t>
      </w:r>
      <w:r w:rsidRPr="00C005AB">
        <w:t xml:space="preserve"> e opiniões manifestados em interações sociais e nos meios de comunicação, posicionando-se ética e criticamente em relação a conteúdos discriminatórios que ferem direitos humanos e ambientais. </w:t>
      </w:r>
    </w:p>
    <w:p w14:paraId="655D1082" w14:textId="77777777" w:rsidR="00C005AB" w:rsidRPr="00C005AB" w:rsidRDefault="00C005AB" w:rsidP="00C005AB">
      <w:pPr>
        <w:ind w:left="0" w:firstLine="566"/>
      </w:pPr>
      <w:r w:rsidRPr="00C005AB">
        <w:rPr>
          <w:b/>
          <w:color w:val="960000"/>
        </w:rPr>
        <w:t>Reconhecer o texto como lugar de manifestação</w:t>
      </w:r>
      <w:r w:rsidRPr="00C005AB">
        <w:t xml:space="preserve"> e negociação de sentidos, valores e ideologias. </w:t>
      </w:r>
    </w:p>
    <w:p w14:paraId="3E4F3FBE" w14:textId="77777777" w:rsidR="00C005AB" w:rsidRPr="00C005AB" w:rsidRDefault="00C005AB" w:rsidP="00C005AB">
      <w:pPr>
        <w:ind w:left="0" w:firstLine="566"/>
      </w:pPr>
      <w:r w:rsidRPr="00C005AB">
        <w:rPr>
          <w:b/>
          <w:color w:val="960000"/>
        </w:rPr>
        <w:lastRenderedPageBreak/>
        <w:t>Selecionar textos e livros para leitura integral</w:t>
      </w:r>
      <w:r w:rsidRPr="00C005AB">
        <w:t xml:space="preserve">, de acordo com objetivos, interesses e projetos pessoais (estudo, formação pessoal, entretenimento, pesquisa, trabalho etc.). </w:t>
      </w:r>
    </w:p>
    <w:p w14:paraId="014D20D0" w14:textId="77777777" w:rsidR="00C005AB" w:rsidRPr="00C005AB" w:rsidRDefault="00C005AB" w:rsidP="00C005AB">
      <w:pPr>
        <w:ind w:left="0" w:right="2" w:firstLine="566"/>
      </w:pPr>
      <w:r w:rsidRPr="00C005AB">
        <w:rPr>
          <w:b/>
          <w:color w:val="960000"/>
        </w:rPr>
        <w:t>Envolver-se em práticas de leitura literária</w:t>
      </w:r>
      <w:r w:rsidRPr="00C005AB">
        <w:t xml:space="preserve"> que possibilitem o desenvolvimento do senso estético para fruição, valorizando a literatura e outras manifestações artístico-culturais como formas de acesso às dimensões lúdicas, de imaginário e encantamento, reconhecendo o potencial transformador e humanizador da experiência com a literatura. </w:t>
      </w:r>
    </w:p>
    <w:p w14:paraId="06F0754D" w14:textId="77777777" w:rsidR="00C005AB" w:rsidRPr="00C005AB" w:rsidRDefault="00C005AB" w:rsidP="00C005AB">
      <w:pPr>
        <w:ind w:left="0" w:right="1" w:firstLine="566"/>
      </w:pPr>
      <w:r w:rsidRPr="00C005AB">
        <w:rPr>
          <w:b/>
          <w:color w:val="960000"/>
        </w:rPr>
        <w:t>Mobilizar práticas da cultura digital, diferentes linguagens</w:t>
      </w:r>
      <w:r w:rsidRPr="00C005AB">
        <w:rPr>
          <w:color w:val="960000"/>
        </w:rPr>
        <w:t>,</w:t>
      </w:r>
      <w:r w:rsidRPr="00C005AB">
        <w:t xml:space="preserve"> mídias e ferramentas digitais para expandir as formas de produzir sentidos (nos processos de compreensão e produção), aprender e refletir sobre o mundo e realizar diferentes projetos autorais. </w:t>
      </w:r>
    </w:p>
    <w:p w14:paraId="51D0C51E" w14:textId="77777777" w:rsidR="00C005AB" w:rsidRPr="00C005AB" w:rsidRDefault="00C005AB" w:rsidP="00C005AB">
      <w:pPr>
        <w:ind w:left="0" w:right="1" w:firstLine="566"/>
      </w:pPr>
      <w:r w:rsidRPr="00C005AB">
        <w:t xml:space="preserve">À Língua Portuguesa compete, portanto, proporcionar aos educandos experiências que contribuam para a ampliação dos letramentos e dos conhecimentos, possibilitando, por meio da linguagem, a participação significativa e crítica nas diversas práticas que permeiam e constituem a performance dos falantes de língua portuguesa. </w:t>
      </w:r>
    </w:p>
    <w:p w14:paraId="5126F371" w14:textId="77777777" w:rsidR="00C005AB" w:rsidRPr="00C005AB" w:rsidRDefault="00C005AB" w:rsidP="00C005AB">
      <w:pPr>
        <w:ind w:left="0" w:right="1" w:firstLine="566"/>
      </w:pPr>
      <w:r w:rsidRPr="00C005AB">
        <w:t xml:space="preserve">As práticas de linguagens contemporâneas não só envolvem novos gêneros e textos cada vez mais </w:t>
      </w:r>
      <w:proofErr w:type="spellStart"/>
      <w:r w:rsidRPr="00C005AB">
        <w:t>multissemióticos</w:t>
      </w:r>
      <w:proofErr w:type="spellEnd"/>
      <w:r w:rsidRPr="00C005AB">
        <w:t xml:space="preserve"> e </w:t>
      </w:r>
      <w:proofErr w:type="spellStart"/>
      <w:r w:rsidRPr="00C005AB">
        <w:t>multimidiáticos</w:t>
      </w:r>
      <w:proofErr w:type="spellEnd"/>
      <w:r w:rsidRPr="00C005AB">
        <w:t xml:space="preserve">, como também novas formas de produzir, de configurar, de disponibilizar, de replicar e de interagir. Nesse sentido, ratificamos a necessidade de promover um ensino que esteja centrado nos </w:t>
      </w:r>
      <w:proofErr w:type="spellStart"/>
      <w:r w:rsidRPr="00C005AB">
        <w:t>Multiletramentos</w:t>
      </w:r>
      <w:proofErr w:type="spellEnd"/>
      <w:r w:rsidRPr="00C005AB">
        <w:t xml:space="preserve">, o que envolve a presença unívoca das Tecnologias Digitais da Informação e da Comunicação (TDIC), transcendendo as modalidades cristalizadas da língua (oral e escrita). </w:t>
      </w:r>
    </w:p>
    <w:tbl>
      <w:tblPr>
        <w:tblStyle w:val="TableGrid7"/>
        <w:tblW w:w="14808" w:type="dxa"/>
        <w:tblInd w:w="-1082" w:type="dxa"/>
        <w:tblCellMar>
          <w:top w:w="50" w:type="dxa"/>
          <w:left w:w="17" w:type="dxa"/>
        </w:tblCellMar>
        <w:tblLook w:val="04A0" w:firstRow="1" w:lastRow="0" w:firstColumn="1" w:lastColumn="0" w:noHBand="0" w:noVBand="1"/>
      </w:tblPr>
      <w:tblGrid>
        <w:gridCol w:w="797"/>
        <w:gridCol w:w="1487"/>
        <w:gridCol w:w="1832"/>
        <w:gridCol w:w="1861"/>
        <w:gridCol w:w="2264"/>
        <w:gridCol w:w="2044"/>
        <w:gridCol w:w="4523"/>
      </w:tblGrid>
      <w:tr w:rsidR="00E82E32" w:rsidRPr="00E82E32" w14:paraId="685715E2" w14:textId="77777777" w:rsidTr="00B96E46">
        <w:trPr>
          <w:trHeight w:val="707"/>
        </w:trPr>
        <w:tc>
          <w:tcPr>
            <w:tcW w:w="797" w:type="dxa"/>
            <w:tcBorders>
              <w:top w:val="single" w:sz="6" w:space="0" w:color="000000"/>
              <w:left w:val="single" w:sz="6" w:space="0" w:color="000000"/>
              <w:bottom w:val="single" w:sz="6" w:space="0" w:color="000000"/>
              <w:right w:val="nil"/>
            </w:tcBorders>
            <w:shd w:val="clear" w:color="auto" w:fill="960000"/>
          </w:tcPr>
          <w:p w14:paraId="67D06453" w14:textId="77777777" w:rsidR="00E82E32" w:rsidRPr="00E82E32" w:rsidRDefault="00E82E32" w:rsidP="00E82E32">
            <w:pPr>
              <w:spacing w:after="160" w:line="259" w:lineRule="auto"/>
              <w:ind w:left="0" w:firstLine="0"/>
              <w:jc w:val="left"/>
            </w:pPr>
          </w:p>
        </w:tc>
        <w:tc>
          <w:tcPr>
            <w:tcW w:w="9488" w:type="dxa"/>
            <w:gridSpan w:val="5"/>
            <w:tcBorders>
              <w:top w:val="single" w:sz="6" w:space="0" w:color="000000"/>
              <w:left w:val="nil"/>
              <w:bottom w:val="single" w:sz="6" w:space="0" w:color="000000"/>
              <w:right w:val="single" w:sz="6" w:space="0" w:color="000000"/>
            </w:tcBorders>
            <w:shd w:val="clear" w:color="auto" w:fill="960000"/>
            <w:vAlign w:val="center"/>
          </w:tcPr>
          <w:p w14:paraId="40A5BFDC" w14:textId="77777777" w:rsidR="00E82E32" w:rsidRPr="00E82E32" w:rsidRDefault="00E82E32" w:rsidP="00E82E32">
            <w:pPr>
              <w:spacing w:after="0" w:line="259" w:lineRule="auto"/>
              <w:ind w:left="0" w:right="962" w:firstLine="0"/>
              <w:jc w:val="center"/>
            </w:pPr>
            <w:r w:rsidRPr="00E82E32">
              <w:rPr>
                <w:b/>
                <w:color w:val="FFFFFF"/>
              </w:rPr>
              <w:t xml:space="preserve">ENSINO FUNDAMENTAL </w:t>
            </w:r>
          </w:p>
        </w:tc>
        <w:tc>
          <w:tcPr>
            <w:tcW w:w="4523" w:type="dxa"/>
            <w:tcBorders>
              <w:top w:val="single" w:sz="6" w:space="0" w:color="000000"/>
              <w:left w:val="nil"/>
              <w:bottom w:val="single" w:sz="6" w:space="0" w:color="000000"/>
              <w:right w:val="single" w:sz="6" w:space="0" w:color="000000"/>
            </w:tcBorders>
            <w:shd w:val="clear" w:color="auto" w:fill="960000"/>
          </w:tcPr>
          <w:p w14:paraId="31BE307E" w14:textId="77777777" w:rsidR="00E82E32" w:rsidRPr="00E82E32" w:rsidRDefault="00E82E32" w:rsidP="00E82E32">
            <w:pPr>
              <w:spacing w:after="0" w:line="259" w:lineRule="auto"/>
              <w:ind w:left="0" w:right="962" w:firstLine="0"/>
              <w:jc w:val="center"/>
              <w:rPr>
                <w:b/>
                <w:color w:val="FFFFFF"/>
              </w:rPr>
            </w:pPr>
          </w:p>
        </w:tc>
      </w:tr>
      <w:tr w:rsidR="00E82E32" w:rsidRPr="00E82E32" w14:paraId="59F9FBBC" w14:textId="77777777" w:rsidTr="00B96E46">
        <w:trPr>
          <w:trHeight w:val="641"/>
        </w:trPr>
        <w:tc>
          <w:tcPr>
            <w:tcW w:w="797" w:type="dxa"/>
            <w:tcBorders>
              <w:top w:val="single" w:sz="6" w:space="0" w:color="000000"/>
              <w:left w:val="single" w:sz="6" w:space="0" w:color="000000"/>
              <w:bottom w:val="single" w:sz="6" w:space="0" w:color="000000"/>
              <w:right w:val="nil"/>
            </w:tcBorders>
            <w:shd w:val="clear" w:color="auto" w:fill="960000"/>
          </w:tcPr>
          <w:p w14:paraId="6FEF5D35" w14:textId="77777777" w:rsidR="00E82E32" w:rsidRPr="00E82E32" w:rsidRDefault="00E82E32" w:rsidP="00E82E32">
            <w:pPr>
              <w:spacing w:after="160" w:line="259" w:lineRule="auto"/>
              <w:ind w:left="0" w:firstLine="0"/>
              <w:jc w:val="left"/>
            </w:pPr>
          </w:p>
        </w:tc>
        <w:tc>
          <w:tcPr>
            <w:tcW w:w="9488" w:type="dxa"/>
            <w:gridSpan w:val="5"/>
            <w:tcBorders>
              <w:top w:val="single" w:sz="6" w:space="0" w:color="000000"/>
              <w:left w:val="nil"/>
              <w:bottom w:val="single" w:sz="6" w:space="0" w:color="000000"/>
              <w:right w:val="single" w:sz="6" w:space="0" w:color="000000"/>
            </w:tcBorders>
            <w:shd w:val="clear" w:color="auto" w:fill="960000"/>
            <w:vAlign w:val="center"/>
          </w:tcPr>
          <w:p w14:paraId="4CD7BFDA" w14:textId="77777777" w:rsidR="00E82E32" w:rsidRPr="00E82E32" w:rsidRDefault="00E82E32" w:rsidP="00E82E32">
            <w:pPr>
              <w:spacing w:after="0" w:line="259" w:lineRule="auto"/>
              <w:ind w:left="1538" w:firstLine="0"/>
              <w:jc w:val="left"/>
            </w:pPr>
            <w:r w:rsidRPr="00E82E32">
              <w:rPr>
                <w:b/>
                <w:color w:val="FFFFFF"/>
              </w:rPr>
              <w:t xml:space="preserve">COMPONENTE CURRICULAR: LÍNGUA PORTUGUESA </w:t>
            </w:r>
          </w:p>
        </w:tc>
        <w:tc>
          <w:tcPr>
            <w:tcW w:w="4523" w:type="dxa"/>
            <w:tcBorders>
              <w:top w:val="single" w:sz="6" w:space="0" w:color="000000"/>
              <w:left w:val="nil"/>
              <w:bottom w:val="single" w:sz="6" w:space="0" w:color="000000"/>
              <w:right w:val="single" w:sz="6" w:space="0" w:color="000000"/>
            </w:tcBorders>
            <w:shd w:val="clear" w:color="auto" w:fill="960000"/>
          </w:tcPr>
          <w:p w14:paraId="0BE7E2F1" w14:textId="77777777" w:rsidR="00E82E32" w:rsidRPr="00E82E32" w:rsidRDefault="00E82E32" w:rsidP="00E82E32">
            <w:pPr>
              <w:spacing w:after="0" w:line="259" w:lineRule="auto"/>
              <w:ind w:left="1538" w:firstLine="0"/>
              <w:jc w:val="left"/>
              <w:rPr>
                <w:b/>
                <w:color w:val="FFFFFF"/>
              </w:rPr>
            </w:pPr>
          </w:p>
        </w:tc>
      </w:tr>
      <w:tr w:rsidR="00E82E32" w:rsidRPr="00E82E32" w14:paraId="75689BB2" w14:textId="77777777" w:rsidTr="00B96E46">
        <w:trPr>
          <w:trHeight w:val="712"/>
        </w:trPr>
        <w:tc>
          <w:tcPr>
            <w:tcW w:w="797" w:type="dxa"/>
            <w:tcBorders>
              <w:top w:val="single" w:sz="6" w:space="0" w:color="000000"/>
              <w:left w:val="single" w:sz="6" w:space="0" w:color="000000"/>
              <w:bottom w:val="single" w:sz="6" w:space="0" w:color="000000"/>
              <w:right w:val="nil"/>
            </w:tcBorders>
            <w:shd w:val="clear" w:color="auto" w:fill="960000"/>
          </w:tcPr>
          <w:p w14:paraId="663B4060" w14:textId="77777777" w:rsidR="00E82E32" w:rsidRPr="00E82E32" w:rsidRDefault="00E82E32" w:rsidP="00E82E32">
            <w:pPr>
              <w:spacing w:after="160" w:line="259" w:lineRule="auto"/>
              <w:ind w:left="0" w:firstLine="0"/>
              <w:jc w:val="left"/>
            </w:pPr>
          </w:p>
        </w:tc>
        <w:tc>
          <w:tcPr>
            <w:tcW w:w="9488" w:type="dxa"/>
            <w:gridSpan w:val="5"/>
            <w:tcBorders>
              <w:top w:val="single" w:sz="6" w:space="0" w:color="000000"/>
              <w:left w:val="nil"/>
              <w:bottom w:val="single" w:sz="6" w:space="0" w:color="000000"/>
              <w:right w:val="single" w:sz="6" w:space="0" w:color="000000"/>
            </w:tcBorders>
            <w:shd w:val="clear" w:color="auto" w:fill="960000"/>
            <w:vAlign w:val="center"/>
          </w:tcPr>
          <w:p w14:paraId="0A217DFE" w14:textId="77777777" w:rsidR="00E82E32" w:rsidRPr="00E82E32" w:rsidRDefault="00E82E32" w:rsidP="00E82E32">
            <w:pPr>
              <w:spacing w:after="0" w:line="259" w:lineRule="auto"/>
              <w:ind w:left="0" w:right="958" w:firstLine="0"/>
              <w:jc w:val="center"/>
            </w:pPr>
            <w:r w:rsidRPr="00E82E32">
              <w:rPr>
                <w:b/>
                <w:color w:val="FFFFFF"/>
              </w:rPr>
              <w:t xml:space="preserve">1ºANO </w:t>
            </w:r>
          </w:p>
        </w:tc>
        <w:tc>
          <w:tcPr>
            <w:tcW w:w="4523" w:type="dxa"/>
            <w:tcBorders>
              <w:top w:val="single" w:sz="6" w:space="0" w:color="000000"/>
              <w:left w:val="nil"/>
              <w:bottom w:val="single" w:sz="6" w:space="0" w:color="000000"/>
              <w:right w:val="single" w:sz="6" w:space="0" w:color="000000"/>
            </w:tcBorders>
            <w:shd w:val="clear" w:color="auto" w:fill="960000"/>
          </w:tcPr>
          <w:p w14:paraId="41EB27F4" w14:textId="77777777" w:rsidR="00E82E32" w:rsidRPr="00E82E32" w:rsidRDefault="00E82E32" w:rsidP="00E82E32">
            <w:pPr>
              <w:spacing w:after="0" w:line="259" w:lineRule="auto"/>
              <w:ind w:left="0" w:right="958" w:firstLine="0"/>
              <w:jc w:val="center"/>
              <w:rPr>
                <w:b/>
                <w:color w:val="FFFFFF"/>
              </w:rPr>
            </w:pPr>
          </w:p>
        </w:tc>
      </w:tr>
      <w:tr w:rsidR="00E82E32" w:rsidRPr="00E82E32" w14:paraId="677C511A" w14:textId="77777777" w:rsidTr="00B96E46">
        <w:trPr>
          <w:trHeight w:val="1315"/>
        </w:trPr>
        <w:tc>
          <w:tcPr>
            <w:tcW w:w="797" w:type="dxa"/>
            <w:tcBorders>
              <w:top w:val="single" w:sz="6" w:space="0" w:color="000000"/>
              <w:left w:val="single" w:sz="6" w:space="0" w:color="000000"/>
              <w:bottom w:val="single" w:sz="6" w:space="0" w:color="000000"/>
              <w:right w:val="single" w:sz="6" w:space="0" w:color="000000"/>
            </w:tcBorders>
          </w:tcPr>
          <w:p w14:paraId="4929F69F" w14:textId="77777777" w:rsidR="00E82E32" w:rsidRPr="00E82E32" w:rsidRDefault="00E82E32" w:rsidP="00E82E32">
            <w:pPr>
              <w:spacing w:after="0" w:line="259" w:lineRule="auto"/>
              <w:ind w:left="0" w:firstLine="0"/>
              <w:jc w:val="center"/>
            </w:pPr>
            <w:r w:rsidRPr="00E82E32">
              <w:rPr>
                <w:b/>
                <w:color w:val="BC4542"/>
                <w:sz w:val="22"/>
              </w:rPr>
              <w:t xml:space="preserve">ANO/ FAIXA </w:t>
            </w:r>
          </w:p>
        </w:tc>
        <w:tc>
          <w:tcPr>
            <w:tcW w:w="1487" w:type="dxa"/>
            <w:tcBorders>
              <w:top w:val="single" w:sz="6" w:space="0" w:color="000000"/>
              <w:left w:val="single" w:sz="6" w:space="0" w:color="000000"/>
              <w:bottom w:val="single" w:sz="6" w:space="0" w:color="000000"/>
              <w:right w:val="single" w:sz="6" w:space="0" w:color="000000"/>
            </w:tcBorders>
          </w:tcPr>
          <w:p w14:paraId="69E70E72" w14:textId="77777777" w:rsidR="00E82E32" w:rsidRPr="00E82E32" w:rsidRDefault="00E82E32" w:rsidP="00E82E32">
            <w:pPr>
              <w:spacing w:after="103" w:line="259" w:lineRule="auto"/>
              <w:ind w:left="180" w:firstLine="0"/>
              <w:jc w:val="left"/>
            </w:pPr>
            <w:r w:rsidRPr="00E82E32">
              <w:rPr>
                <w:b/>
                <w:color w:val="BC4542"/>
                <w:sz w:val="22"/>
              </w:rPr>
              <w:t xml:space="preserve">CAMPOS DE </w:t>
            </w:r>
          </w:p>
          <w:p w14:paraId="60221FB3" w14:textId="77777777" w:rsidR="00E82E32" w:rsidRPr="00E82E32" w:rsidRDefault="00E82E32" w:rsidP="00E82E32">
            <w:pPr>
              <w:spacing w:after="0" w:line="259" w:lineRule="auto"/>
              <w:ind w:left="0" w:right="23" w:firstLine="0"/>
              <w:jc w:val="center"/>
            </w:pPr>
            <w:r w:rsidRPr="00E82E32">
              <w:rPr>
                <w:b/>
                <w:color w:val="BC4542"/>
                <w:sz w:val="22"/>
              </w:rPr>
              <w:t xml:space="preserve">ATUAÇÃO </w:t>
            </w:r>
          </w:p>
        </w:tc>
        <w:tc>
          <w:tcPr>
            <w:tcW w:w="1832" w:type="dxa"/>
            <w:tcBorders>
              <w:top w:val="single" w:sz="6" w:space="0" w:color="000000"/>
              <w:left w:val="single" w:sz="6" w:space="0" w:color="000000"/>
              <w:bottom w:val="single" w:sz="6" w:space="0" w:color="000000"/>
              <w:right w:val="single" w:sz="6" w:space="0" w:color="000000"/>
            </w:tcBorders>
          </w:tcPr>
          <w:p w14:paraId="182712A3" w14:textId="77777777" w:rsidR="00E82E32" w:rsidRPr="00E82E32" w:rsidRDefault="00E82E32" w:rsidP="00E82E32">
            <w:pPr>
              <w:spacing w:after="103" w:line="259" w:lineRule="auto"/>
              <w:ind w:left="0" w:right="13" w:firstLine="0"/>
              <w:jc w:val="center"/>
            </w:pPr>
            <w:r w:rsidRPr="00E82E32">
              <w:rPr>
                <w:b/>
                <w:color w:val="BC4542"/>
                <w:sz w:val="22"/>
              </w:rPr>
              <w:t xml:space="preserve">PRÁTICAS DE </w:t>
            </w:r>
          </w:p>
          <w:p w14:paraId="2E02AD51" w14:textId="77777777" w:rsidR="00E82E32" w:rsidRPr="00E82E32" w:rsidRDefault="00E82E32" w:rsidP="00E82E32">
            <w:pPr>
              <w:spacing w:after="0" w:line="259" w:lineRule="auto"/>
              <w:ind w:left="0" w:right="15" w:firstLine="0"/>
              <w:jc w:val="center"/>
            </w:pPr>
            <w:r w:rsidRPr="00E82E32">
              <w:rPr>
                <w:b/>
                <w:color w:val="BC4542"/>
                <w:sz w:val="22"/>
              </w:rPr>
              <w:t xml:space="preserve">LINGUAGEM </w:t>
            </w:r>
          </w:p>
        </w:tc>
        <w:tc>
          <w:tcPr>
            <w:tcW w:w="1861" w:type="dxa"/>
            <w:tcBorders>
              <w:top w:val="single" w:sz="6" w:space="0" w:color="000000"/>
              <w:left w:val="single" w:sz="6" w:space="0" w:color="000000"/>
              <w:bottom w:val="single" w:sz="6" w:space="0" w:color="000000"/>
              <w:right w:val="single" w:sz="6" w:space="0" w:color="000000"/>
            </w:tcBorders>
          </w:tcPr>
          <w:p w14:paraId="37BFB572" w14:textId="77777777" w:rsidR="00E82E32" w:rsidRPr="00E82E32" w:rsidRDefault="00E82E32" w:rsidP="00E82E32">
            <w:pPr>
              <w:spacing w:after="105" w:line="259" w:lineRule="auto"/>
              <w:ind w:left="185" w:firstLine="0"/>
              <w:jc w:val="left"/>
            </w:pPr>
            <w:r w:rsidRPr="00E82E32">
              <w:rPr>
                <w:b/>
                <w:color w:val="BC4542"/>
                <w:sz w:val="22"/>
              </w:rPr>
              <w:t xml:space="preserve">OBJETOS DE </w:t>
            </w:r>
          </w:p>
          <w:p w14:paraId="50A0B905" w14:textId="77777777" w:rsidR="00E82E32" w:rsidRPr="00E82E32" w:rsidRDefault="00E82E32" w:rsidP="00E82E32">
            <w:pPr>
              <w:spacing w:after="103" w:line="259" w:lineRule="auto"/>
              <w:ind w:left="144" w:firstLine="0"/>
              <w:jc w:val="left"/>
            </w:pPr>
            <w:r w:rsidRPr="00E82E32">
              <w:rPr>
                <w:b/>
                <w:color w:val="BC4542"/>
                <w:sz w:val="22"/>
              </w:rPr>
              <w:t>CONHECIMEN</w:t>
            </w:r>
          </w:p>
          <w:p w14:paraId="40E6D027" w14:textId="77777777" w:rsidR="00E82E32" w:rsidRPr="00E82E32" w:rsidRDefault="00E82E32" w:rsidP="00E82E32">
            <w:pPr>
              <w:spacing w:after="0" w:line="259" w:lineRule="auto"/>
              <w:ind w:left="0" w:right="15" w:firstLine="0"/>
              <w:jc w:val="center"/>
            </w:pPr>
            <w:r w:rsidRPr="00E82E32">
              <w:rPr>
                <w:b/>
                <w:color w:val="BC4542"/>
                <w:sz w:val="22"/>
              </w:rPr>
              <w:t xml:space="preserve">TO </w:t>
            </w:r>
          </w:p>
        </w:tc>
        <w:tc>
          <w:tcPr>
            <w:tcW w:w="2264" w:type="dxa"/>
            <w:tcBorders>
              <w:top w:val="single" w:sz="6" w:space="0" w:color="000000"/>
              <w:left w:val="single" w:sz="6" w:space="0" w:color="000000"/>
              <w:bottom w:val="single" w:sz="6" w:space="0" w:color="000000"/>
              <w:right w:val="single" w:sz="6" w:space="0" w:color="000000"/>
            </w:tcBorders>
          </w:tcPr>
          <w:p w14:paraId="71CC521D" w14:textId="77777777" w:rsidR="00E82E32" w:rsidRPr="00E82E32" w:rsidRDefault="00E82E32" w:rsidP="00E82E32">
            <w:pPr>
              <w:spacing w:after="0" w:line="259" w:lineRule="auto"/>
              <w:ind w:left="101" w:firstLine="0"/>
            </w:pPr>
            <w:r w:rsidRPr="00E82E32">
              <w:rPr>
                <w:b/>
                <w:color w:val="BC4542"/>
                <w:sz w:val="22"/>
              </w:rPr>
              <w:t xml:space="preserve">HABILIDADES BNCC </w:t>
            </w:r>
          </w:p>
        </w:tc>
        <w:tc>
          <w:tcPr>
            <w:tcW w:w="2044" w:type="dxa"/>
            <w:tcBorders>
              <w:top w:val="single" w:sz="6" w:space="0" w:color="000000"/>
              <w:left w:val="single" w:sz="6" w:space="0" w:color="000000"/>
              <w:bottom w:val="single" w:sz="6" w:space="0" w:color="000000"/>
              <w:right w:val="single" w:sz="6" w:space="0" w:color="000000"/>
            </w:tcBorders>
          </w:tcPr>
          <w:p w14:paraId="46771C98" w14:textId="77777777" w:rsidR="00E82E32" w:rsidRPr="00E82E32" w:rsidRDefault="00E82E32" w:rsidP="00E82E32">
            <w:pPr>
              <w:spacing w:after="0" w:line="259" w:lineRule="auto"/>
              <w:ind w:left="182" w:firstLine="0"/>
              <w:jc w:val="left"/>
            </w:pPr>
            <w:r w:rsidRPr="00E82E32">
              <w:rPr>
                <w:b/>
                <w:color w:val="BC4542"/>
                <w:sz w:val="22"/>
              </w:rPr>
              <w:t xml:space="preserve">HABILIDADES RS </w:t>
            </w:r>
          </w:p>
        </w:tc>
        <w:tc>
          <w:tcPr>
            <w:tcW w:w="4523" w:type="dxa"/>
            <w:tcBorders>
              <w:top w:val="single" w:sz="6" w:space="0" w:color="000000"/>
              <w:left w:val="single" w:sz="6" w:space="0" w:color="000000"/>
              <w:bottom w:val="single" w:sz="6" w:space="0" w:color="000000"/>
              <w:right w:val="single" w:sz="6" w:space="0" w:color="000000"/>
            </w:tcBorders>
          </w:tcPr>
          <w:p w14:paraId="6290C903" w14:textId="77777777" w:rsidR="00E82E32" w:rsidRPr="00E82E32" w:rsidRDefault="00E82E32" w:rsidP="00E82E32">
            <w:pPr>
              <w:spacing w:after="0" w:line="259" w:lineRule="auto"/>
              <w:ind w:left="182" w:firstLine="0"/>
              <w:jc w:val="left"/>
              <w:rPr>
                <w:b/>
                <w:color w:val="BC4542"/>
                <w:sz w:val="22"/>
              </w:rPr>
            </w:pPr>
            <w:r w:rsidRPr="00E82E32">
              <w:rPr>
                <w:b/>
                <w:color w:val="BC4542"/>
                <w:sz w:val="22"/>
              </w:rPr>
              <w:t>HABILIDADES DOCUMENTO LOCAL</w:t>
            </w:r>
          </w:p>
        </w:tc>
      </w:tr>
      <w:tr w:rsidR="00E82E32" w:rsidRPr="00E82E32" w14:paraId="59455BE3" w14:textId="77777777" w:rsidTr="00B96E46">
        <w:trPr>
          <w:trHeight w:val="3072"/>
        </w:trPr>
        <w:tc>
          <w:tcPr>
            <w:tcW w:w="797" w:type="dxa"/>
            <w:tcBorders>
              <w:top w:val="single" w:sz="6" w:space="0" w:color="000000"/>
              <w:left w:val="single" w:sz="6" w:space="0" w:color="000000"/>
              <w:bottom w:val="single" w:sz="6" w:space="0" w:color="000000"/>
              <w:right w:val="single" w:sz="6" w:space="0" w:color="000000"/>
            </w:tcBorders>
          </w:tcPr>
          <w:p w14:paraId="27404A8F" w14:textId="77777777" w:rsidR="00E82E32" w:rsidRPr="00E82E32" w:rsidRDefault="00E82E32" w:rsidP="00E82E32">
            <w:pPr>
              <w:spacing w:after="0" w:line="259" w:lineRule="auto"/>
              <w:ind w:left="91" w:firstLine="0"/>
              <w:jc w:val="left"/>
            </w:pPr>
            <w:r w:rsidRPr="00E82E32">
              <w:rPr>
                <w:b/>
                <w:color w:val="C00000"/>
              </w:rPr>
              <w:t xml:space="preserve">1º </w:t>
            </w:r>
          </w:p>
        </w:tc>
        <w:tc>
          <w:tcPr>
            <w:tcW w:w="1487" w:type="dxa"/>
            <w:tcBorders>
              <w:top w:val="single" w:sz="6" w:space="0" w:color="000000"/>
              <w:left w:val="single" w:sz="6" w:space="0" w:color="000000"/>
              <w:bottom w:val="single" w:sz="6" w:space="0" w:color="000000"/>
              <w:right w:val="single" w:sz="6" w:space="0" w:color="000000"/>
            </w:tcBorders>
          </w:tcPr>
          <w:p w14:paraId="687909F1" w14:textId="77777777" w:rsidR="00E82E32" w:rsidRPr="00E82E32" w:rsidRDefault="00E82E32" w:rsidP="00E82E32">
            <w:pPr>
              <w:tabs>
                <w:tab w:val="right" w:pos="1709"/>
              </w:tabs>
              <w:spacing w:after="125" w:line="259" w:lineRule="auto"/>
              <w:ind w:left="0" w:firstLine="0"/>
              <w:jc w:val="left"/>
            </w:pPr>
            <w:r w:rsidRPr="00E82E32">
              <w:rPr>
                <w:b/>
                <w:color w:val="C00000"/>
              </w:rPr>
              <w:t xml:space="preserve">TODOS </w:t>
            </w:r>
            <w:r w:rsidRPr="00E82E32">
              <w:rPr>
                <w:b/>
                <w:color w:val="C00000"/>
              </w:rPr>
              <w:tab/>
              <w:t xml:space="preserve">OS </w:t>
            </w:r>
          </w:p>
          <w:p w14:paraId="067F5306" w14:textId="77777777" w:rsidR="00E82E32" w:rsidRPr="00E82E32" w:rsidRDefault="00E82E32" w:rsidP="00E82E32">
            <w:pPr>
              <w:spacing w:after="115" w:line="259" w:lineRule="auto"/>
              <w:ind w:left="91" w:firstLine="0"/>
            </w:pPr>
            <w:r w:rsidRPr="00E82E32">
              <w:rPr>
                <w:b/>
                <w:color w:val="C00000"/>
              </w:rPr>
              <w:t xml:space="preserve">CAMPOS DE </w:t>
            </w:r>
          </w:p>
          <w:p w14:paraId="5DA0B2F1" w14:textId="77777777" w:rsidR="00E82E32" w:rsidRPr="00E82E32" w:rsidRDefault="00E82E32" w:rsidP="00E82E32">
            <w:pPr>
              <w:spacing w:after="0" w:line="259" w:lineRule="auto"/>
              <w:ind w:left="91" w:firstLine="0"/>
              <w:jc w:val="left"/>
            </w:pPr>
            <w:r w:rsidRPr="00E82E32">
              <w:rPr>
                <w:b/>
                <w:color w:val="C00000"/>
              </w:rPr>
              <w:t xml:space="preserve">ATUAÇÃO </w:t>
            </w:r>
          </w:p>
        </w:tc>
        <w:tc>
          <w:tcPr>
            <w:tcW w:w="1832" w:type="dxa"/>
            <w:tcBorders>
              <w:top w:val="single" w:sz="6" w:space="0" w:color="000000"/>
              <w:left w:val="single" w:sz="6" w:space="0" w:color="000000"/>
              <w:bottom w:val="single" w:sz="6" w:space="0" w:color="000000"/>
              <w:right w:val="single" w:sz="6" w:space="0" w:color="000000"/>
            </w:tcBorders>
          </w:tcPr>
          <w:p w14:paraId="78FDB65E" w14:textId="77777777" w:rsidR="00E82E32" w:rsidRPr="00E82E32" w:rsidRDefault="00E82E32" w:rsidP="00E82E32">
            <w:pPr>
              <w:spacing w:after="0" w:line="259" w:lineRule="auto"/>
              <w:ind w:left="94" w:firstLine="0"/>
              <w:jc w:val="left"/>
            </w:pPr>
            <w:r w:rsidRPr="00E82E32">
              <w:t xml:space="preserve">Leitura/escuta (compartilhada e autônoma) </w:t>
            </w:r>
          </w:p>
        </w:tc>
        <w:tc>
          <w:tcPr>
            <w:tcW w:w="1861" w:type="dxa"/>
            <w:tcBorders>
              <w:top w:val="single" w:sz="6" w:space="0" w:color="000000"/>
              <w:left w:val="single" w:sz="6" w:space="0" w:color="000000"/>
              <w:bottom w:val="single" w:sz="6" w:space="0" w:color="000000"/>
              <w:right w:val="single" w:sz="6" w:space="0" w:color="000000"/>
            </w:tcBorders>
          </w:tcPr>
          <w:p w14:paraId="384A26CA" w14:textId="77777777" w:rsidR="00E82E32" w:rsidRPr="00E82E32" w:rsidRDefault="00E82E32" w:rsidP="00E82E32">
            <w:pPr>
              <w:spacing w:after="117" w:line="259" w:lineRule="auto"/>
              <w:ind w:left="94" w:firstLine="0"/>
              <w:jc w:val="left"/>
            </w:pPr>
            <w:r w:rsidRPr="00E82E32">
              <w:t xml:space="preserve">Protocolos de </w:t>
            </w:r>
          </w:p>
          <w:p w14:paraId="0FBEE9EE" w14:textId="77777777" w:rsidR="00E82E32" w:rsidRPr="00E82E32" w:rsidRDefault="00E82E32" w:rsidP="00E82E32">
            <w:pPr>
              <w:spacing w:after="0" w:line="259" w:lineRule="auto"/>
              <w:ind w:left="94" w:firstLine="0"/>
              <w:jc w:val="left"/>
            </w:pPr>
            <w:r w:rsidRPr="00E82E32">
              <w:t xml:space="preserve">leitura </w:t>
            </w:r>
          </w:p>
        </w:tc>
        <w:tc>
          <w:tcPr>
            <w:tcW w:w="2264" w:type="dxa"/>
            <w:tcBorders>
              <w:top w:val="single" w:sz="6" w:space="0" w:color="000000"/>
              <w:left w:val="single" w:sz="6" w:space="0" w:color="000000"/>
              <w:bottom w:val="single" w:sz="6" w:space="0" w:color="000000"/>
              <w:right w:val="single" w:sz="6" w:space="0" w:color="000000"/>
            </w:tcBorders>
          </w:tcPr>
          <w:p w14:paraId="2A20FB12" w14:textId="77777777" w:rsidR="00E82E32" w:rsidRPr="00E82E32" w:rsidRDefault="00E82E32" w:rsidP="00E82E32">
            <w:pPr>
              <w:spacing w:after="117" w:line="259" w:lineRule="auto"/>
              <w:ind w:left="94" w:firstLine="0"/>
              <w:jc w:val="left"/>
            </w:pPr>
            <w:r w:rsidRPr="00E82E32">
              <w:rPr>
                <w:b/>
              </w:rPr>
              <w:t xml:space="preserve">(EF01LP01) </w:t>
            </w:r>
          </w:p>
          <w:p w14:paraId="4E4CB070" w14:textId="77777777" w:rsidR="00E82E32" w:rsidRPr="00E82E32" w:rsidRDefault="00E82E32" w:rsidP="00E82E32">
            <w:pPr>
              <w:spacing w:after="0" w:line="259" w:lineRule="auto"/>
              <w:ind w:left="94" w:right="104" w:firstLine="0"/>
            </w:pPr>
            <w:r w:rsidRPr="00E82E32">
              <w:t xml:space="preserve">Reconhecer que textos são lidos e escritos da esquerda para a direita e de cima para baixo da página. </w:t>
            </w:r>
          </w:p>
        </w:tc>
        <w:tc>
          <w:tcPr>
            <w:tcW w:w="2044" w:type="dxa"/>
            <w:tcBorders>
              <w:top w:val="single" w:sz="6" w:space="0" w:color="000000"/>
              <w:left w:val="single" w:sz="6" w:space="0" w:color="000000"/>
              <w:bottom w:val="single" w:sz="6" w:space="0" w:color="000000"/>
              <w:right w:val="single" w:sz="6" w:space="0" w:color="000000"/>
            </w:tcBorders>
          </w:tcPr>
          <w:p w14:paraId="6F199CCA" w14:textId="77777777" w:rsidR="00E82E32" w:rsidRPr="00E82E32" w:rsidRDefault="00E82E32" w:rsidP="00E82E32">
            <w:pPr>
              <w:spacing w:after="138" w:line="259" w:lineRule="auto"/>
              <w:ind w:left="91" w:firstLine="0"/>
              <w:jc w:val="left"/>
            </w:pPr>
            <w:r w:rsidRPr="00E82E32">
              <w:rPr>
                <w:b/>
              </w:rPr>
              <w:t xml:space="preserve">(EF01LP01RS-1) </w:t>
            </w:r>
          </w:p>
          <w:p w14:paraId="44A0E4FF" w14:textId="77777777" w:rsidR="00E82E32" w:rsidRPr="00E82E32" w:rsidRDefault="00E82E32" w:rsidP="00E82E32">
            <w:pPr>
              <w:spacing w:after="0" w:line="259" w:lineRule="auto"/>
              <w:ind w:left="0" w:firstLine="0"/>
              <w:jc w:val="left"/>
            </w:pPr>
            <w:r w:rsidRPr="00E82E32">
              <w:t xml:space="preserve">Perceber </w:t>
            </w:r>
            <w:r w:rsidRPr="00E82E32">
              <w:tab/>
              <w:t xml:space="preserve">o funcionamento </w:t>
            </w:r>
            <w:r w:rsidRPr="00E82E32">
              <w:tab/>
              <w:t xml:space="preserve">do processo de leitura, sabendo a direção em que se lê e escreve.                     </w:t>
            </w:r>
          </w:p>
        </w:tc>
        <w:tc>
          <w:tcPr>
            <w:tcW w:w="4523" w:type="dxa"/>
            <w:tcBorders>
              <w:top w:val="single" w:sz="6" w:space="0" w:color="000000"/>
              <w:left w:val="single" w:sz="6" w:space="0" w:color="000000"/>
              <w:bottom w:val="single" w:sz="6" w:space="0" w:color="000000"/>
              <w:right w:val="single" w:sz="6" w:space="0" w:color="000000"/>
            </w:tcBorders>
          </w:tcPr>
          <w:p w14:paraId="6B7DEEF7" w14:textId="77777777" w:rsidR="00E82E32" w:rsidRPr="00E82E32" w:rsidRDefault="00E82E32" w:rsidP="00E82E32">
            <w:pPr>
              <w:spacing w:after="138" w:line="259" w:lineRule="auto"/>
              <w:ind w:left="91" w:firstLine="0"/>
              <w:jc w:val="left"/>
              <w:rPr>
                <w:b/>
              </w:rPr>
            </w:pPr>
          </w:p>
        </w:tc>
      </w:tr>
      <w:tr w:rsidR="00E82E32" w:rsidRPr="00E82E32" w14:paraId="07DC42F9" w14:textId="77777777" w:rsidTr="00B96E46">
        <w:trPr>
          <w:trHeight w:val="7214"/>
        </w:trPr>
        <w:tc>
          <w:tcPr>
            <w:tcW w:w="797" w:type="dxa"/>
            <w:tcBorders>
              <w:top w:val="single" w:sz="6" w:space="0" w:color="000000"/>
              <w:left w:val="single" w:sz="6" w:space="0" w:color="000000"/>
              <w:bottom w:val="single" w:sz="6" w:space="0" w:color="000000"/>
              <w:right w:val="single" w:sz="6" w:space="0" w:color="000000"/>
            </w:tcBorders>
          </w:tcPr>
          <w:p w14:paraId="54E2EB81" w14:textId="77777777" w:rsidR="00E82E32" w:rsidRPr="00E82E32" w:rsidRDefault="00E82E32" w:rsidP="00E82E32">
            <w:pPr>
              <w:spacing w:after="0" w:line="259" w:lineRule="auto"/>
              <w:ind w:left="91" w:firstLine="0"/>
              <w:jc w:val="left"/>
            </w:pPr>
            <w:r w:rsidRPr="00E82E32">
              <w:rPr>
                <w:b/>
                <w:color w:val="C00000"/>
              </w:rPr>
              <w:lastRenderedPageBreak/>
              <w:t xml:space="preserve"> </w:t>
            </w:r>
          </w:p>
        </w:tc>
        <w:tc>
          <w:tcPr>
            <w:tcW w:w="1487" w:type="dxa"/>
            <w:tcBorders>
              <w:top w:val="single" w:sz="6" w:space="0" w:color="000000"/>
              <w:left w:val="single" w:sz="6" w:space="0" w:color="000000"/>
              <w:bottom w:val="single" w:sz="6" w:space="0" w:color="000000"/>
              <w:right w:val="single" w:sz="6" w:space="0" w:color="000000"/>
            </w:tcBorders>
          </w:tcPr>
          <w:p w14:paraId="20719E1D" w14:textId="77777777" w:rsidR="00E82E32" w:rsidRPr="00E82E32" w:rsidRDefault="00E82E32" w:rsidP="00E82E32">
            <w:pPr>
              <w:spacing w:after="0" w:line="259" w:lineRule="auto"/>
              <w:ind w:left="91" w:firstLine="0"/>
              <w:jc w:val="left"/>
            </w:pPr>
            <w:r w:rsidRPr="00E82E32">
              <w:rPr>
                <w:b/>
                <w:color w:val="C00000"/>
              </w:rPr>
              <w:t xml:space="preserve"> </w:t>
            </w:r>
          </w:p>
        </w:tc>
        <w:tc>
          <w:tcPr>
            <w:tcW w:w="1832" w:type="dxa"/>
            <w:tcBorders>
              <w:top w:val="single" w:sz="6" w:space="0" w:color="000000"/>
              <w:left w:val="single" w:sz="6" w:space="0" w:color="000000"/>
              <w:bottom w:val="single" w:sz="6" w:space="0" w:color="000000"/>
              <w:right w:val="single" w:sz="6" w:space="0" w:color="000000"/>
            </w:tcBorders>
          </w:tcPr>
          <w:p w14:paraId="41CB87BE" w14:textId="77777777" w:rsidR="00E82E32" w:rsidRPr="00E82E32" w:rsidRDefault="00E82E32" w:rsidP="00E82E32">
            <w:pPr>
              <w:spacing w:after="276" w:line="259" w:lineRule="auto"/>
              <w:ind w:left="94" w:firstLine="0"/>
              <w:jc w:val="left"/>
            </w:pPr>
            <w:r w:rsidRPr="00E82E32">
              <w:t xml:space="preserve">Escrita </w:t>
            </w:r>
          </w:p>
          <w:p w14:paraId="38234942" w14:textId="77777777" w:rsidR="00E82E32" w:rsidRPr="00E82E32" w:rsidRDefault="00E82E32" w:rsidP="00E82E32">
            <w:pPr>
              <w:spacing w:after="0" w:line="259" w:lineRule="auto"/>
              <w:ind w:left="94" w:firstLine="0"/>
              <w:jc w:val="left"/>
            </w:pPr>
            <w:r w:rsidRPr="00E82E32">
              <w:t xml:space="preserve">(compartilhada e autônoma) </w:t>
            </w:r>
          </w:p>
        </w:tc>
        <w:tc>
          <w:tcPr>
            <w:tcW w:w="1861" w:type="dxa"/>
            <w:tcBorders>
              <w:top w:val="single" w:sz="6" w:space="0" w:color="000000"/>
              <w:left w:val="single" w:sz="6" w:space="0" w:color="000000"/>
              <w:bottom w:val="single" w:sz="6" w:space="0" w:color="000000"/>
              <w:right w:val="single" w:sz="6" w:space="0" w:color="000000"/>
            </w:tcBorders>
          </w:tcPr>
          <w:p w14:paraId="3CBE3C86" w14:textId="77777777" w:rsidR="00E82E32" w:rsidRPr="00E82E32" w:rsidRDefault="00E82E32" w:rsidP="00E82E32">
            <w:pPr>
              <w:spacing w:after="0" w:line="259" w:lineRule="auto"/>
              <w:ind w:left="94" w:firstLine="0"/>
              <w:jc w:val="left"/>
            </w:pPr>
            <w:proofErr w:type="spellStart"/>
            <w:r w:rsidRPr="00E82E32">
              <w:t>Correspondên</w:t>
            </w:r>
            <w:proofErr w:type="spellEnd"/>
            <w:r w:rsidRPr="00E82E32">
              <w:t xml:space="preserve"> cia fonema</w:t>
            </w:r>
          </w:p>
          <w:p w14:paraId="6924A875" w14:textId="77777777" w:rsidR="00E82E32" w:rsidRPr="00E82E32" w:rsidRDefault="00E82E32" w:rsidP="00E82E32">
            <w:pPr>
              <w:spacing w:after="0" w:line="259" w:lineRule="auto"/>
              <w:ind w:left="94" w:firstLine="0"/>
              <w:jc w:val="left"/>
            </w:pPr>
            <w:r w:rsidRPr="00E82E32">
              <w:t xml:space="preserve">grafema </w:t>
            </w:r>
          </w:p>
        </w:tc>
        <w:tc>
          <w:tcPr>
            <w:tcW w:w="2264" w:type="dxa"/>
            <w:tcBorders>
              <w:top w:val="single" w:sz="6" w:space="0" w:color="000000"/>
              <w:left w:val="single" w:sz="6" w:space="0" w:color="000000"/>
              <w:bottom w:val="single" w:sz="6" w:space="0" w:color="000000"/>
              <w:right w:val="single" w:sz="6" w:space="0" w:color="000000"/>
            </w:tcBorders>
          </w:tcPr>
          <w:p w14:paraId="3E5F9128" w14:textId="77777777" w:rsidR="00E82E32" w:rsidRPr="00E82E32" w:rsidRDefault="00E82E32" w:rsidP="00E82E32">
            <w:pPr>
              <w:spacing w:after="0" w:line="360" w:lineRule="auto"/>
              <w:ind w:left="94" w:right="104" w:firstLine="0"/>
            </w:pPr>
            <w:r w:rsidRPr="00E82E32">
              <w:rPr>
                <w:b/>
              </w:rPr>
              <w:t xml:space="preserve">(EF01LP02) </w:t>
            </w:r>
            <w:r w:rsidRPr="00E82E32">
              <w:t xml:space="preserve">Escrever, espontaneamente ou por ditado, palavras e frases de forma alfabética – usando </w:t>
            </w:r>
          </w:p>
          <w:p w14:paraId="735080A6" w14:textId="77777777" w:rsidR="00E82E32" w:rsidRPr="00E82E32" w:rsidRDefault="00E82E32" w:rsidP="00E82E32">
            <w:pPr>
              <w:spacing w:after="0" w:line="259" w:lineRule="auto"/>
              <w:ind w:left="94" w:firstLine="0"/>
              <w:jc w:val="left"/>
            </w:pPr>
            <w:r w:rsidRPr="00E82E32">
              <w:t xml:space="preserve">letras/grafemas que representem fonemas. </w:t>
            </w:r>
          </w:p>
        </w:tc>
        <w:tc>
          <w:tcPr>
            <w:tcW w:w="2044" w:type="dxa"/>
            <w:tcBorders>
              <w:top w:val="single" w:sz="6" w:space="0" w:color="000000"/>
              <w:left w:val="single" w:sz="6" w:space="0" w:color="000000"/>
              <w:bottom w:val="single" w:sz="6" w:space="0" w:color="000000"/>
              <w:right w:val="single" w:sz="6" w:space="0" w:color="000000"/>
            </w:tcBorders>
          </w:tcPr>
          <w:p w14:paraId="72644754" w14:textId="77777777" w:rsidR="00E82E32" w:rsidRPr="00E82E32" w:rsidRDefault="00E82E32" w:rsidP="00E82E32">
            <w:pPr>
              <w:spacing w:after="115" w:line="259" w:lineRule="auto"/>
              <w:ind w:left="91" w:firstLine="0"/>
              <w:jc w:val="left"/>
            </w:pPr>
            <w:r w:rsidRPr="00E82E32">
              <w:rPr>
                <w:b/>
              </w:rPr>
              <w:t xml:space="preserve">(EF01LP02RS-1) </w:t>
            </w:r>
          </w:p>
          <w:p w14:paraId="0C11586E" w14:textId="77777777" w:rsidR="00E82E32" w:rsidRPr="00E82E32" w:rsidRDefault="00E82E32" w:rsidP="00E82E32">
            <w:pPr>
              <w:spacing w:after="1" w:line="360" w:lineRule="auto"/>
              <w:ind w:left="91" w:right="119" w:firstLine="0"/>
            </w:pPr>
            <w:r w:rsidRPr="00E82E32">
              <w:t xml:space="preserve">Diferenciar letra de número e de desenhos.                </w:t>
            </w:r>
          </w:p>
          <w:p w14:paraId="107A31A1" w14:textId="77777777" w:rsidR="00E82E32" w:rsidRPr="00E82E32" w:rsidRDefault="00E82E32" w:rsidP="00E82E32">
            <w:pPr>
              <w:spacing w:after="24" w:line="359" w:lineRule="auto"/>
              <w:ind w:left="91" w:firstLine="0"/>
              <w:jc w:val="left"/>
            </w:pPr>
            <w:r w:rsidRPr="00E82E32">
              <w:rPr>
                <w:b/>
              </w:rPr>
              <w:t xml:space="preserve">(EF01LP02RS-2) </w:t>
            </w:r>
            <w:r w:rsidRPr="00E82E32">
              <w:t xml:space="preserve">Utilizar letras na </w:t>
            </w:r>
          </w:p>
          <w:p w14:paraId="3ACEB3C6" w14:textId="77777777" w:rsidR="00E82E32" w:rsidRPr="00E82E32" w:rsidRDefault="00E82E32" w:rsidP="00E82E32">
            <w:pPr>
              <w:spacing w:after="0" w:line="365" w:lineRule="auto"/>
              <w:ind w:left="91" w:firstLine="0"/>
              <w:jc w:val="left"/>
            </w:pPr>
            <w:r w:rsidRPr="00E82E32">
              <w:t xml:space="preserve">escrita </w:t>
            </w:r>
            <w:r w:rsidRPr="00E82E32">
              <w:tab/>
            </w:r>
            <w:proofErr w:type="gramStart"/>
            <w:r w:rsidRPr="00E82E32">
              <w:t>das  palavras</w:t>
            </w:r>
            <w:proofErr w:type="gramEnd"/>
            <w:r w:rsidRPr="00E82E32">
              <w:t xml:space="preserve">.                  </w:t>
            </w:r>
          </w:p>
          <w:p w14:paraId="26D374F2" w14:textId="77777777" w:rsidR="00E82E32" w:rsidRPr="00E82E32" w:rsidRDefault="00E82E32" w:rsidP="00E82E32">
            <w:pPr>
              <w:spacing w:after="0" w:line="368" w:lineRule="auto"/>
              <w:ind w:left="91" w:firstLine="0"/>
            </w:pPr>
            <w:r w:rsidRPr="00E82E32">
              <w:rPr>
                <w:b/>
              </w:rPr>
              <w:t xml:space="preserve">(EF01LP02RS-3). </w:t>
            </w:r>
            <w:r w:rsidRPr="00E82E32">
              <w:t xml:space="preserve">Reconhecer e escrever o próprio nome.                      </w:t>
            </w:r>
          </w:p>
          <w:p w14:paraId="193A1C5E" w14:textId="77777777" w:rsidR="00E82E32" w:rsidRPr="00E82E32" w:rsidRDefault="00E82E32" w:rsidP="00E82E32">
            <w:pPr>
              <w:spacing w:after="0" w:line="259" w:lineRule="auto"/>
              <w:ind w:left="91" w:right="119" w:firstLine="0"/>
            </w:pPr>
            <w:r w:rsidRPr="00E82E32">
              <w:rPr>
                <w:b/>
              </w:rPr>
              <w:t xml:space="preserve">(EF01LP02RS-4) </w:t>
            </w:r>
            <w:r w:rsidRPr="00E82E32">
              <w:t xml:space="preserve">Organizar palavras e imagens de acordo com a ordem alfabética.     </w:t>
            </w:r>
          </w:p>
        </w:tc>
        <w:tc>
          <w:tcPr>
            <w:tcW w:w="4523" w:type="dxa"/>
            <w:tcBorders>
              <w:top w:val="single" w:sz="6" w:space="0" w:color="000000"/>
              <w:left w:val="single" w:sz="6" w:space="0" w:color="000000"/>
              <w:bottom w:val="single" w:sz="6" w:space="0" w:color="000000"/>
              <w:right w:val="single" w:sz="6" w:space="0" w:color="000000"/>
            </w:tcBorders>
          </w:tcPr>
          <w:p w14:paraId="655EFB51" w14:textId="77777777" w:rsidR="00E82E32" w:rsidRPr="00E82E32" w:rsidRDefault="00E82E32" w:rsidP="00E82E32">
            <w:pPr>
              <w:spacing w:after="115" w:line="259" w:lineRule="auto"/>
              <w:ind w:left="91" w:firstLine="0"/>
              <w:jc w:val="left"/>
              <w:rPr>
                <w:b/>
              </w:rPr>
            </w:pPr>
          </w:p>
        </w:tc>
      </w:tr>
    </w:tbl>
    <w:p w14:paraId="2801F731" w14:textId="77777777" w:rsidR="00E82E32" w:rsidRPr="00E82E32" w:rsidRDefault="00E82E32" w:rsidP="00E82E32">
      <w:pPr>
        <w:spacing w:after="0" w:line="259" w:lineRule="auto"/>
        <w:ind w:left="-1440" w:right="10466" w:firstLine="0"/>
      </w:pPr>
    </w:p>
    <w:tbl>
      <w:tblPr>
        <w:tblStyle w:val="TableGrid7"/>
        <w:tblW w:w="14827" w:type="dxa"/>
        <w:tblInd w:w="-1085" w:type="dxa"/>
        <w:tblCellMar>
          <w:top w:w="56" w:type="dxa"/>
          <w:left w:w="108" w:type="dxa"/>
        </w:tblCellMar>
        <w:tblLook w:val="04A0" w:firstRow="1" w:lastRow="0" w:firstColumn="1" w:lastColumn="0" w:noHBand="0" w:noVBand="1"/>
      </w:tblPr>
      <w:tblGrid>
        <w:gridCol w:w="959"/>
        <w:gridCol w:w="1726"/>
        <w:gridCol w:w="2009"/>
        <w:gridCol w:w="1819"/>
        <w:gridCol w:w="2434"/>
        <w:gridCol w:w="2266"/>
        <w:gridCol w:w="3590"/>
        <w:gridCol w:w="24"/>
      </w:tblGrid>
      <w:tr w:rsidR="00E82E32" w:rsidRPr="00E82E32" w14:paraId="5B2406BA" w14:textId="77777777" w:rsidTr="00B96E46">
        <w:trPr>
          <w:gridAfter w:val="1"/>
          <w:wAfter w:w="24" w:type="dxa"/>
          <w:trHeight w:val="4332"/>
        </w:trPr>
        <w:tc>
          <w:tcPr>
            <w:tcW w:w="959" w:type="dxa"/>
            <w:tcBorders>
              <w:top w:val="single" w:sz="6" w:space="0" w:color="000000"/>
              <w:left w:val="single" w:sz="6" w:space="0" w:color="000000"/>
              <w:bottom w:val="single" w:sz="6" w:space="0" w:color="000000"/>
              <w:right w:val="single" w:sz="6" w:space="0" w:color="000000"/>
            </w:tcBorders>
          </w:tcPr>
          <w:p w14:paraId="6E74D722" w14:textId="77777777" w:rsidR="00E82E32" w:rsidRPr="00E82E32" w:rsidRDefault="00E82E32" w:rsidP="00E82E32">
            <w:pPr>
              <w:spacing w:after="0" w:line="259" w:lineRule="auto"/>
              <w:ind w:left="2" w:firstLine="0"/>
              <w:jc w:val="left"/>
            </w:pPr>
            <w:r w:rsidRPr="00E82E32">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136E265F"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03C2B719" w14:textId="77777777" w:rsidR="00E82E32" w:rsidRPr="00E82E32" w:rsidRDefault="00E82E32" w:rsidP="00E82E32">
            <w:pPr>
              <w:spacing w:after="276" w:line="259" w:lineRule="auto"/>
              <w:ind w:left="2" w:firstLine="0"/>
              <w:jc w:val="left"/>
            </w:pPr>
            <w:r w:rsidRPr="00E82E32">
              <w:t xml:space="preserve">Escrita </w:t>
            </w:r>
          </w:p>
          <w:p w14:paraId="5FF6F07A" w14:textId="77777777" w:rsidR="00E82E32" w:rsidRPr="00E82E32" w:rsidRDefault="00E82E32" w:rsidP="00E82E32">
            <w:pPr>
              <w:spacing w:after="0" w:line="259" w:lineRule="auto"/>
              <w:ind w:left="2" w:firstLine="0"/>
              <w:jc w:val="left"/>
            </w:pPr>
            <w:r w:rsidRPr="00E82E32">
              <w:t xml:space="preserve">(compartilhada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1F747394" w14:textId="77777777" w:rsidR="00E82E32" w:rsidRPr="00E82E32" w:rsidRDefault="00E82E32" w:rsidP="00E82E32">
            <w:pPr>
              <w:spacing w:after="2" w:line="360" w:lineRule="auto"/>
              <w:ind w:left="2" w:firstLine="0"/>
              <w:jc w:val="left"/>
            </w:pPr>
            <w:r w:rsidRPr="00E82E32">
              <w:t xml:space="preserve">Construção do sistema alfabético/ Convenções </w:t>
            </w:r>
          </w:p>
          <w:p w14:paraId="5182C6E3" w14:textId="77777777" w:rsidR="00E82E32" w:rsidRPr="00E82E32" w:rsidRDefault="00E82E32" w:rsidP="00E82E32">
            <w:pPr>
              <w:spacing w:after="0" w:line="259" w:lineRule="auto"/>
              <w:ind w:left="2" w:firstLine="0"/>
              <w:jc w:val="left"/>
            </w:pPr>
            <w:r w:rsidRPr="00E82E32">
              <w:t xml:space="preserve">da escrita </w:t>
            </w:r>
          </w:p>
        </w:tc>
        <w:tc>
          <w:tcPr>
            <w:tcW w:w="2434" w:type="dxa"/>
            <w:tcBorders>
              <w:top w:val="single" w:sz="6" w:space="0" w:color="000000"/>
              <w:left w:val="single" w:sz="6" w:space="0" w:color="000000"/>
              <w:bottom w:val="single" w:sz="6" w:space="0" w:color="000000"/>
              <w:right w:val="single" w:sz="6" w:space="0" w:color="000000"/>
            </w:tcBorders>
          </w:tcPr>
          <w:p w14:paraId="2114CF4E" w14:textId="77777777" w:rsidR="00E82E32" w:rsidRPr="00E82E32" w:rsidRDefault="00E82E32" w:rsidP="00E82E32">
            <w:pPr>
              <w:spacing w:after="136" w:line="259" w:lineRule="auto"/>
              <w:ind w:left="2" w:firstLine="0"/>
              <w:jc w:val="left"/>
            </w:pPr>
            <w:r w:rsidRPr="00E82E32">
              <w:rPr>
                <w:b/>
              </w:rPr>
              <w:t xml:space="preserve">(EF01LP03) </w:t>
            </w:r>
          </w:p>
          <w:p w14:paraId="366198D6" w14:textId="77777777" w:rsidR="00E82E32" w:rsidRPr="00E82E32" w:rsidRDefault="00E82E32" w:rsidP="00E82E32">
            <w:pPr>
              <w:spacing w:after="0" w:line="259" w:lineRule="auto"/>
              <w:ind w:left="2" w:firstLine="0"/>
            </w:pPr>
            <w:r w:rsidRPr="00E82E32">
              <w:t xml:space="preserve">Observar </w:t>
            </w:r>
            <w:r w:rsidRPr="00E82E32">
              <w:tab/>
              <w:t xml:space="preserve">escritas convencionais, comparando-as às suas </w:t>
            </w:r>
            <w:r w:rsidRPr="00E82E32">
              <w:tab/>
              <w:t xml:space="preserve">produções escritas, percebendo semelhanças </w:t>
            </w:r>
            <w:r w:rsidRPr="00E82E32">
              <w:tab/>
              <w:t xml:space="preserve">e diferenças. </w:t>
            </w:r>
          </w:p>
        </w:tc>
        <w:tc>
          <w:tcPr>
            <w:tcW w:w="2266" w:type="dxa"/>
            <w:tcBorders>
              <w:top w:val="single" w:sz="6" w:space="0" w:color="000000"/>
              <w:left w:val="single" w:sz="6" w:space="0" w:color="000000"/>
              <w:bottom w:val="single" w:sz="6" w:space="0" w:color="000000"/>
              <w:right w:val="single" w:sz="6" w:space="0" w:color="000000"/>
            </w:tcBorders>
          </w:tcPr>
          <w:p w14:paraId="593117BE" w14:textId="77777777" w:rsidR="00E82E32" w:rsidRPr="00E82E32" w:rsidRDefault="00E82E32" w:rsidP="00E82E32">
            <w:pPr>
              <w:spacing w:after="115" w:line="259" w:lineRule="auto"/>
              <w:ind w:left="0" w:firstLine="0"/>
              <w:jc w:val="left"/>
            </w:pPr>
            <w:r w:rsidRPr="00E82E32">
              <w:rPr>
                <w:b/>
              </w:rPr>
              <w:t xml:space="preserve">(EF01LP03RS-1) </w:t>
            </w:r>
          </w:p>
          <w:p w14:paraId="4B68B13C" w14:textId="77777777" w:rsidR="00E82E32" w:rsidRPr="00E82E32" w:rsidRDefault="00E82E32" w:rsidP="00E82E32">
            <w:pPr>
              <w:spacing w:after="117" w:line="259" w:lineRule="auto"/>
              <w:ind w:left="0" w:firstLine="0"/>
              <w:jc w:val="left"/>
            </w:pPr>
            <w:r w:rsidRPr="00E82E32">
              <w:t xml:space="preserve">Identificar </w:t>
            </w:r>
          </w:p>
          <w:p w14:paraId="0A642324" w14:textId="77777777" w:rsidR="00E82E32" w:rsidRPr="00E82E32" w:rsidRDefault="00E82E32" w:rsidP="00E82E32">
            <w:pPr>
              <w:spacing w:after="2" w:line="360" w:lineRule="auto"/>
              <w:ind w:left="0" w:right="104" w:firstLine="0"/>
            </w:pPr>
            <w:r w:rsidRPr="00E82E32">
              <w:t xml:space="preserve">semelhanças e diferenças entre palavras com escritas distintas.  </w:t>
            </w:r>
          </w:p>
          <w:p w14:paraId="3EA4D579" w14:textId="77777777" w:rsidR="00E82E32" w:rsidRPr="00E82E32" w:rsidRDefault="00E82E32" w:rsidP="00E82E32">
            <w:pPr>
              <w:spacing w:after="0" w:line="259" w:lineRule="auto"/>
              <w:ind w:left="0" w:right="103" w:firstLine="0"/>
            </w:pPr>
            <w:r w:rsidRPr="00E82E32">
              <w:rPr>
                <w:b/>
              </w:rPr>
              <w:t xml:space="preserve">(EF01LP03RS-2) </w:t>
            </w:r>
            <w:r w:rsidRPr="00E82E32">
              <w:t xml:space="preserve">Identificar e comparar o número de letras e de sílabas das palavras. </w:t>
            </w:r>
          </w:p>
        </w:tc>
        <w:tc>
          <w:tcPr>
            <w:tcW w:w="3590" w:type="dxa"/>
            <w:tcBorders>
              <w:top w:val="single" w:sz="6" w:space="0" w:color="000000"/>
              <w:left w:val="single" w:sz="6" w:space="0" w:color="000000"/>
              <w:bottom w:val="single" w:sz="6" w:space="0" w:color="000000"/>
              <w:right w:val="single" w:sz="6" w:space="0" w:color="000000"/>
            </w:tcBorders>
          </w:tcPr>
          <w:p w14:paraId="549E620A" w14:textId="77777777" w:rsidR="00E82E32" w:rsidRPr="00E82E32" w:rsidRDefault="00E82E32" w:rsidP="00E82E32">
            <w:pPr>
              <w:spacing w:after="115" w:line="259" w:lineRule="auto"/>
              <w:ind w:left="0" w:firstLine="0"/>
              <w:jc w:val="left"/>
              <w:rPr>
                <w:b/>
              </w:rPr>
            </w:pPr>
          </w:p>
        </w:tc>
      </w:tr>
      <w:tr w:rsidR="00E82E32" w:rsidRPr="00E82E32" w14:paraId="52185160" w14:textId="77777777" w:rsidTr="00B96E46">
        <w:trPr>
          <w:gridAfter w:val="1"/>
          <w:wAfter w:w="24" w:type="dxa"/>
          <w:trHeight w:val="2916"/>
        </w:trPr>
        <w:tc>
          <w:tcPr>
            <w:tcW w:w="959" w:type="dxa"/>
            <w:tcBorders>
              <w:top w:val="single" w:sz="6" w:space="0" w:color="000000"/>
              <w:left w:val="single" w:sz="6" w:space="0" w:color="000000"/>
              <w:bottom w:val="single" w:sz="6" w:space="0" w:color="000000"/>
              <w:right w:val="single" w:sz="6" w:space="0" w:color="000000"/>
            </w:tcBorders>
          </w:tcPr>
          <w:p w14:paraId="1022F965" w14:textId="77777777" w:rsidR="00E82E32" w:rsidRPr="00E82E32" w:rsidRDefault="00E82E32" w:rsidP="00E82E32">
            <w:pPr>
              <w:spacing w:after="0" w:line="259" w:lineRule="auto"/>
              <w:ind w:left="2" w:firstLine="0"/>
              <w:jc w:val="left"/>
            </w:pPr>
            <w:r w:rsidRPr="00E82E32">
              <w:rPr>
                <w:b/>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28C659C8"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5C6F0913" w14:textId="77777777" w:rsidR="00E82E32" w:rsidRPr="00E82E32" w:rsidRDefault="00E82E32" w:rsidP="00E82E32">
            <w:pPr>
              <w:spacing w:after="1" w:line="360" w:lineRule="auto"/>
              <w:ind w:left="2" w:firstLine="0"/>
              <w:jc w:val="left"/>
            </w:pPr>
            <w:r w:rsidRPr="00E82E32">
              <w:t>Análise linguística/</w:t>
            </w:r>
            <w:proofErr w:type="spellStart"/>
            <w:r w:rsidRPr="00E82E32">
              <w:t>semió</w:t>
            </w:r>
            <w:proofErr w:type="spellEnd"/>
            <w:r w:rsidRPr="00E82E32">
              <w:t xml:space="preserve"> tica </w:t>
            </w:r>
          </w:p>
          <w:p w14:paraId="2ABBF951"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085862FC" w14:textId="77777777" w:rsidR="00E82E32" w:rsidRPr="00E82E32" w:rsidRDefault="00E82E32" w:rsidP="00E82E32">
            <w:pPr>
              <w:spacing w:after="1" w:line="360" w:lineRule="auto"/>
              <w:ind w:left="2" w:right="104" w:firstLine="0"/>
            </w:pPr>
            <w:r w:rsidRPr="00E82E32">
              <w:t xml:space="preserve">Conhecimento do alfabeto do português do </w:t>
            </w:r>
          </w:p>
          <w:p w14:paraId="41DA06C2" w14:textId="77777777" w:rsidR="00E82E32" w:rsidRPr="00E82E32" w:rsidRDefault="00E82E32" w:rsidP="00E82E32">
            <w:pPr>
              <w:spacing w:after="0" w:line="259" w:lineRule="auto"/>
              <w:ind w:left="2" w:firstLine="0"/>
              <w:jc w:val="left"/>
            </w:pPr>
            <w:r w:rsidRPr="00E82E32">
              <w:t xml:space="preserve">Brasil </w:t>
            </w:r>
          </w:p>
        </w:tc>
        <w:tc>
          <w:tcPr>
            <w:tcW w:w="2434" w:type="dxa"/>
            <w:tcBorders>
              <w:top w:val="single" w:sz="6" w:space="0" w:color="000000"/>
              <w:left w:val="single" w:sz="6" w:space="0" w:color="000000"/>
              <w:bottom w:val="single" w:sz="6" w:space="0" w:color="000000"/>
              <w:right w:val="single" w:sz="6" w:space="0" w:color="000000"/>
            </w:tcBorders>
          </w:tcPr>
          <w:p w14:paraId="64421691" w14:textId="77777777" w:rsidR="00E82E32" w:rsidRPr="00E82E32" w:rsidRDefault="00E82E32" w:rsidP="00E82E32">
            <w:pPr>
              <w:spacing w:after="117" w:line="259" w:lineRule="auto"/>
              <w:ind w:left="2" w:firstLine="0"/>
              <w:jc w:val="left"/>
            </w:pPr>
            <w:r w:rsidRPr="00E82E32">
              <w:rPr>
                <w:b/>
              </w:rPr>
              <w:t xml:space="preserve">(EF01LP04) </w:t>
            </w:r>
          </w:p>
          <w:p w14:paraId="5668AD90" w14:textId="77777777" w:rsidR="00E82E32" w:rsidRPr="00E82E32" w:rsidRDefault="00E82E32" w:rsidP="00E82E32">
            <w:pPr>
              <w:spacing w:after="0" w:line="259" w:lineRule="auto"/>
              <w:ind w:left="2" w:firstLine="0"/>
              <w:jc w:val="left"/>
            </w:pPr>
            <w:r w:rsidRPr="00E82E32">
              <w:t xml:space="preserve">Distinguir as letras do alfabeto de outros sinais gráficos. </w:t>
            </w:r>
          </w:p>
        </w:tc>
        <w:tc>
          <w:tcPr>
            <w:tcW w:w="2266" w:type="dxa"/>
            <w:tcBorders>
              <w:top w:val="single" w:sz="6" w:space="0" w:color="000000"/>
              <w:left w:val="single" w:sz="6" w:space="0" w:color="000000"/>
              <w:bottom w:val="single" w:sz="6" w:space="0" w:color="000000"/>
              <w:right w:val="single" w:sz="6" w:space="0" w:color="000000"/>
            </w:tcBorders>
          </w:tcPr>
          <w:p w14:paraId="08D754F1" w14:textId="77777777" w:rsidR="00E82E32" w:rsidRPr="00E82E32" w:rsidRDefault="00E82E32" w:rsidP="00E82E32">
            <w:pPr>
              <w:spacing w:after="0" w:line="259" w:lineRule="auto"/>
              <w:ind w:left="0" w:right="104" w:firstLine="0"/>
            </w:pPr>
            <w:r w:rsidRPr="00E82E32">
              <w:rPr>
                <w:b/>
              </w:rPr>
              <w:t xml:space="preserve">(EF01LP04RS-1) </w:t>
            </w:r>
            <w:r w:rsidRPr="00E82E32">
              <w:t xml:space="preserve">Identificar em um texto a diferença entre letras, números e sinais de pontuação.          </w:t>
            </w:r>
          </w:p>
        </w:tc>
        <w:tc>
          <w:tcPr>
            <w:tcW w:w="3590" w:type="dxa"/>
            <w:tcBorders>
              <w:top w:val="single" w:sz="6" w:space="0" w:color="000000"/>
              <w:left w:val="single" w:sz="6" w:space="0" w:color="000000"/>
              <w:bottom w:val="single" w:sz="6" w:space="0" w:color="000000"/>
              <w:right w:val="single" w:sz="6" w:space="0" w:color="000000"/>
            </w:tcBorders>
          </w:tcPr>
          <w:p w14:paraId="47E25D0B" w14:textId="77777777" w:rsidR="00E82E32" w:rsidRPr="00E82E32" w:rsidRDefault="00E82E32" w:rsidP="00E82E32">
            <w:pPr>
              <w:spacing w:after="0" w:line="259" w:lineRule="auto"/>
              <w:ind w:left="0" w:right="104" w:firstLine="0"/>
              <w:rPr>
                <w:b/>
              </w:rPr>
            </w:pPr>
          </w:p>
        </w:tc>
      </w:tr>
      <w:tr w:rsidR="00E82E32" w:rsidRPr="00E82E32" w14:paraId="12B10997" w14:textId="77777777" w:rsidTr="00B96E46">
        <w:trPr>
          <w:gridAfter w:val="1"/>
          <w:wAfter w:w="24" w:type="dxa"/>
          <w:trHeight w:val="2489"/>
        </w:trPr>
        <w:tc>
          <w:tcPr>
            <w:tcW w:w="959" w:type="dxa"/>
            <w:tcBorders>
              <w:top w:val="single" w:sz="6" w:space="0" w:color="000000"/>
              <w:left w:val="single" w:sz="6" w:space="0" w:color="000000"/>
              <w:bottom w:val="single" w:sz="6" w:space="0" w:color="000000"/>
              <w:right w:val="single" w:sz="6" w:space="0" w:color="000000"/>
            </w:tcBorders>
          </w:tcPr>
          <w:p w14:paraId="09F6BCAD" w14:textId="77777777" w:rsidR="00E82E32" w:rsidRPr="00E82E32" w:rsidRDefault="00E82E32" w:rsidP="00E82E32">
            <w:pPr>
              <w:spacing w:after="0" w:line="259" w:lineRule="auto"/>
              <w:ind w:left="2" w:firstLine="0"/>
              <w:jc w:val="left"/>
            </w:pPr>
            <w:r w:rsidRPr="00E82E32">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59B0E26E"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71EB8EE4" w14:textId="77777777" w:rsidR="00E82E32" w:rsidRPr="00E82E32" w:rsidRDefault="00E82E32" w:rsidP="00E82E32">
            <w:pPr>
              <w:spacing w:after="0" w:line="360" w:lineRule="auto"/>
              <w:ind w:left="2" w:firstLine="0"/>
              <w:jc w:val="left"/>
            </w:pPr>
            <w:r w:rsidRPr="00E82E32">
              <w:t>Análise linguística/</w:t>
            </w:r>
            <w:proofErr w:type="spellStart"/>
            <w:r w:rsidRPr="00E82E32">
              <w:t>semió</w:t>
            </w:r>
            <w:proofErr w:type="spellEnd"/>
            <w:r w:rsidRPr="00E82E32">
              <w:t xml:space="preserve"> tica </w:t>
            </w:r>
          </w:p>
          <w:p w14:paraId="74D5C779"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48525688" w14:textId="77777777" w:rsidR="00E82E32" w:rsidRPr="00E82E32" w:rsidRDefault="00E82E32" w:rsidP="00E82E32">
            <w:pPr>
              <w:spacing w:after="0" w:line="259" w:lineRule="auto"/>
              <w:ind w:left="2" w:firstLine="0"/>
              <w:jc w:val="left"/>
            </w:pPr>
            <w:r w:rsidRPr="00E82E32">
              <w:t xml:space="preserve">Construção do sistema alfabético </w:t>
            </w:r>
          </w:p>
        </w:tc>
        <w:tc>
          <w:tcPr>
            <w:tcW w:w="2434" w:type="dxa"/>
            <w:tcBorders>
              <w:top w:val="single" w:sz="6" w:space="0" w:color="000000"/>
              <w:left w:val="single" w:sz="6" w:space="0" w:color="000000"/>
              <w:bottom w:val="single" w:sz="6" w:space="0" w:color="000000"/>
              <w:right w:val="single" w:sz="6" w:space="0" w:color="000000"/>
            </w:tcBorders>
          </w:tcPr>
          <w:p w14:paraId="19CE76B3" w14:textId="77777777" w:rsidR="00E82E32" w:rsidRPr="00E82E32" w:rsidRDefault="00E82E32" w:rsidP="00E82E32">
            <w:pPr>
              <w:spacing w:after="136" w:line="259" w:lineRule="auto"/>
              <w:ind w:left="2" w:firstLine="0"/>
              <w:jc w:val="left"/>
            </w:pPr>
            <w:r w:rsidRPr="00E82E32">
              <w:rPr>
                <w:b/>
              </w:rPr>
              <w:t xml:space="preserve">(EF01LP05) </w:t>
            </w:r>
          </w:p>
          <w:p w14:paraId="20AC7BF5" w14:textId="77777777" w:rsidR="00E82E32" w:rsidRPr="00E82E32" w:rsidRDefault="00E82E32" w:rsidP="00E82E32">
            <w:pPr>
              <w:spacing w:after="0" w:line="259" w:lineRule="auto"/>
              <w:ind w:left="2" w:firstLine="0"/>
              <w:jc w:val="left"/>
            </w:pPr>
            <w:r w:rsidRPr="00E82E32">
              <w:t xml:space="preserve">Reconhecer </w:t>
            </w:r>
            <w:r w:rsidRPr="00E82E32">
              <w:tab/>
              <w:t xml:space="preserve">o sistema de escrita alfabética </w:t>
            </w:r>
            <w:r w:rsidRPr="00E82E32">
              <w:tab/>
              <w:t xml:space="preserve">como representação </w:t>
            </w:r>
            <w:r w:rsidRPr="00E82E32">
              <w:tab/>
              <w:t xml:space="preserve">dos sons da fala. </w:t>
            </w:r>
          </w:p>
        </w:tc>
        <w:tc>
          <w:tcPr>
            <w:tcW w:w="2266" w:type="dxa"/>
            <w:tcBorders>
              <w:top w:val="single" w:sz="6" w:space="0" w:color="000000"/>
              <w:left w:val="single" w:sz="6" w:space="0" w:color="000000"/>
              <w:bottom w:val="single" w:sz="6" w:space="0" w:color="000000"/>
              <w:right w:val="single" w:sz="6" w:space="0" w:color="000000"/>
            </w:tcBorders>
          </w:tcPr>
          <w:p w14:paraId="141C320F" w14:textId="77777777" w:rsidR="00E82E32" w:rsidRPr="00E82E32" w:rsidRDefault="00E82E32" w:rsidP="00E82E32">
            <w:pPr>
              <w:spacing w:after="0" w:line="259" w:lineRule="auto"/>
              <w:ind w:left="0" w:right="104" w:firstLine="0"/>
            </w:pPr>
            <w:r w:rsidRPr="00E82E32">
              <w:rPr>
                <w:b/>
              </w:rPr>
              <w:t xml:space="preserve">(EF01LP05RS-1) </w:t>
            </w:r>
            <w:r w:rsidRPr="00E82E32">
              <w:t xml:space="preserve">Compreender que o que está escrito se pode ler e o que se fala pode escrever usando as letras.                 </w:t>
            </w:r>
          </w:p>
        </w:tc>
        <w:tc>
          <w:tcPr>
            <w:tcW w:w="3590" w:type="dxa"/>
            <w:tcBorders>
              <w:top w:val="single" w:sz="6" w:space="0" w:color="000000"/>
              <w:left w:val="single" w:sz="6" w:space="0" w:color="000000"/>
              <w:bottom w:val="single" w:sz="6" w:space="0" w:color="000000"/>
              <w:right w:val="single" w:sz="6" w:space="0" w:color="000000"/>
            </w:tcBorders>
          </w:tcPr>
          <w:p w14:paraId="18B92AF0" w14:textId="77777777" w:rsidR="00E82E32" w:rsidRPr="00E82E32" w:rsidRDefault="00E82E32" w:rsidP="00E82E32">
            <w:pPr>
              <w:spacing w:after="0" w:line="259" w:lineRule="auto"/>
              <w:ind w:left="0" w:right="104" w:firstLine="0"/>
              <w:rPr>
                <w:b/>
              </w:rPr>
            </w:pPr>
          </w:p>
        </w:tc>
      </w:tr>
      <w:tr w:rsidR="00E82E32" w:rsidRPr="00E82E32" w14:paraId="669C31D7" w14:textId="77777777" w:rsidTr="00B96E46">
        <w:trPr>
          <w:trHeight w:val="3034"/>
        </w:trPr>
        <w:tc>
          <w:tcPr>
            <w:tcW w:w="959" w:type="dxa"/>
            <w:tcBorders>
              <w:top w:val="single" w:sz="6" w:space="0" w:color="000000"/>
              <w:left w:val="single" w:sz="6" w:space="0" w:color="000000"/>
              <w:bottom w:val="single" w:sz="6" w:space="0" w:color="000000"/>
              <w:right w:val="single" w:sz="6" w:space="0" w:color="000000"/>
            </w:tcBorders>
          </w:tcPr>
          <w:p w14:paraId="2CC99583" w14:textId="77777777" w:rsidR="00E82E32" w:rsidRPr="00E82E32" w:rsidRDefault="00E82E32" w:rsidP="00E82E32">
            <w:pPr>
              <w:spacing w:after="0" w:line="259" w:lineRule="auto"/>
              <w:ind w:left="2" w:firstLine="0"/>
              <w:jc w:val="left"/>
            </w:pPr>
            <w:r w:rsidRPr="00E82E32">
              <w:rPr>
                <w:b/>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4C798A25"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6DB59930" w14:textId="77777777" w:rsidR="00E82E32" w:rsidRPr="00E82E32" w:rsidRDefault="00E82E32" w:rsidP="00E82E32">
            <w:pPr>
              <w:spacing w:after="0" w:line="360" w:lineRule="auto"/>
              <w:ind w:left="2" w:firstLine="0"/>
              <w:jc w:val="left"/>
            </w:pPr>
            <w:r w:rsidRPr="00E82E32">
              <w:t>Análise linguística/</w:t>
            </w:r>
            <w:proofErr w:type="spellStart"/>
            <w:r w:rsidRPr="00E82E32">
              <w:t>semió</w:t>
            </w:r>
            <w:proofErr w:type="spellEnd"/>
            <w:r w:rsidRPr="00E82E32">
              <w:t xml:space="preserve"> tica </w:t>
            </w:r>
          </w:p>
          <w:p w14:paraId="6AC2A7EB"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48B0C859" w14:textId="77777777" w:rsidR="00E82E32" w:rsidRPr="00E82E32" w:rsidRDefault="00E82E32" w:rsidP="00E82E32">
            <w:pPr>
              <w:spacing w:after="0" w:line="259" w:lineRule="auto"/>
              <w:ind w:left="2" w:right="104" w:firstLine="0"/>
            </w:pPr>
            <w:r w:rsidRPr="00E82E32">
              <w:t xml:space="preserve">Construção do sistema alfabético e da ortografia </w:t>
            </w:r>
          </w:p>
        </w:tc>
        <w:tc>
          <w:tcPr>
            <w:tcW w:w="2434" w:type="dxa"/>
            <w:tcBorders>
              <w:top w:val="single" w:sz="6" w:space="0" w:color="000000"/>
              <w:left w:val="single" w:sz="6" w:space="0" w:color="000000"/>
              <w:bottom w:val="single" w:sz="6" w:space="0" w:color="000000"/>
              <w:right w:val="single" w:sz="6" w:space="0" w:color="000000"/>
            </w:tcBorders>
          </w:tcPr>
          <w:p w14:paraId="4102E057" w14:textId="77777777" w:rsidR="00E82E32" w:rsidRPr="00E82E32" w:rsidRDefault="00E82E32" w:rsidP="00E82E32">
            <w:pPr>
              <w:spacing w:after="0" w:line="259" w:lineRule="auto"/>
              <w:ind w:left="2" w:right="11" w:firstLine="0"/>
              <w:jc w:val="left"/>
            </w:pPr>
            <w:r w:rsidRPr="00E82E32">
              <w:rPr>
                <w:b/>
              </w:rPr>
              <w:t xml:space="preserve">(EF01LP06) </w:t>
            </w:r>
            <w:r w:rsidRPr="00E82E32">
              <w:t xml:space="preserve">Segmentar oralmente palavras em sílabas. </w:t>
            </w:r>
          </w:p>
        </w:tc>
        <w:tc>
          <w:tcPr>
            <w:tcW w:w="2266" w:type="dxa"/>
            <w:tcBorders>
              <w:top w:val="single" w:sz="6" w:space="0" w:color="000000"/>
              <w:left w:val="single" w:sz="6" w:space="0" w:color="000000"/>
              <w:bottom w:val="single" w:sz="6" w:space="0" w:color="000000"/>
              <w:right w:val="single" w:sz="6" w:space="0" w:color="000000"/>
            </w:tcBorders>
          </w:tcPr>
          <w:p w14:paraId="26653390" w14:textId="77777777" w:rsidR="00E82E32" w:rsidRPr="00E82E32" w:rsidRDefault="00E82E32" w:rsidP="00E82E32">
            <w:pPr>
              <w:spacing w:after="160" w:line="360" w:lineRule="auto"/>
              <w:ind w:left="0" w:right="106" w:firstLine="0"/>
            </w:pPr>
            <w:r w:rsidRPr="00E82E32">
              <w:rPr>
                <w:b/>
              </w:rPr>
              <w:t xml:space="preserve">(EF01LP06RS-1) </w:t>
            </w:r>
            <w:r w:rsidRPr="00E82E32">
              <w:t xml:space="preserve">Identificar sílabas de palavras ouvidas e/ou lidas.  </w:t>
            </w:r>
          </w:p>
          <w:p w14:paraId="1377D982" w14:textId="77777777" w:rsidR="00E82E32" w:rsidRPr="00E82E32" w:rsidRDefault="00E82E32" w:rsidP="00E82E32">
            <w:pPr>
              <w:spacing w:after="0" w:line="259" w:lineRule="auto"/>
              <w:ind w:left="0" w:right="103" w:firstLine="0"/>
            </w:pPr>
            <w:r w:rsidRPr="00E82E32">
              <w:rPr>
                <w:b/>
              </w:rPr>
              <w:t xml:space="preserve">(EF01LP06RS-2) </w:t>
            </w:r>
            <w:r w:rsidRPr="00E82E32">
              <w:t xml:space="preserve">Perceber que há sílabas mais fortes na palavra.               </w:t>
            </w:r>
          </w:p>
        </w:tc>
        <w:tc>
          <w:tcPr>
            <w:tcW w:w="3614" w:type="dxa"/>
            <w:gridSpan w:val="2"/>
            <w:tcBorders>
              <w:top w:val="single" w:sz="6" w:space="0" w:color="000000"/>
              <w:left w:val="single" w:sz="6" w:space="0" w:color="000000"/>
              <w:bottom w:val="single" w:sz="6" w:space="0" w:color="000000"/>
              <w:right w:val="single" w:sz="6" w:space="0" w:color="000000"/>
            </w:tcBorders>
          </w:tcPr>
          <w:p w14:paraId="77DFFA8F" w14:textId="77777777" w:rsidR="00E82E32" w:rsidRPr="00E82E32" w:rsidRDefault="00E82E32" w:rsidP="00E82E32">
            <w:pPr>
              <w:spacing w:after="160" w:line="360" w:lineRule="auto"/>
              <w:ind w:left="0" w:right="58" w:firstLine="0"/>
              <w:rPr>
                <w:b/>
              </w:rPr>
            </w:pPr>
          </w:p>
        </w:tc>
      </w:tr>
      <w:tr w:rsidR="00E82E32" w:rsidRPr="00E82E32" w14:paraId="7C7737A8" w14:textId="77777777" w:rsidTr="00B96E46">
        <w:trPr>
          <w:trHeight w:val="2339"/>
        </w:trPr>
        <w:tc>
          <w:tcPr>
            <w:tcW w:w="959" w:type="dxa"/>
            <w:tcBorders>
              <w:top w:val="single" w:sz="6" w:space="0" w:color="000000"/>
              <w:left w:val="single" w:sz="6" w:space="0" w:color="000000"/>
              <w:bottom w:val="single" w:sz="6" w:space="0" w:color="000000"/>
              <w:right w:val="single" w:sz="6" w:space="0" w:color="000000"/>
            </w:tcBorders>
          </w:tcPr>
          <w:p w14:paraId="1130E28B" w14:textId="77777777" w:rsidR="00E82E32" w:rsidRPr="00E82E32" w:rsidRDefault="00E82E32" w:rsidP="00E82E32">
            <w:pPr>
              <w:spacing w:after="0" w:line="259" w:lineRule="auto"/>
              <w:ind w:left="2" w:firstLine="0"/>
              <w:jc w:val="left"/>
            </w:pPr>
            <w:r w:rsidRPr="00E82E32">
              <w:rPr>
                <w:b/>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1B6FB561"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278E1DA3" w14:textId="77777777" w:rsidR="00E82E32" w:rsidRPr="00E82E32" w:rsidRDefault="00E82E32" w:rsidP="00E82E32">
            <w:pPr>
              <w:spacing w:after="1" w:line="360" w:lineRule="auto"/>
              <w:ind w:left="2" w:firstLine="0"/>
              <w:jc w:val="left"/>
            </w:pPr>
            <w:r w:rsidRPr="00E82E32">
              <w:t>Análise linguística/</w:t>
            </w:r>
            <w:proofErr w:type="spellStart"/>
            <w:r w:rsidRPr="00E82E32">
              <w:t>semió</w:t>
            </w:r>
            <w:proofErr w:type="spellEnd"/>
            <w:r w:rsidRPr="00E82E32">
              <w:t xml:space="preserve"> tica </w:t>
            </w:r>
          </w:p>
          <w:p w14:paraId="1213B010"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185611FC" w14:textId="77777777" w:rsidR="00E82E32" w:rsidRPr="00E82E32" w:rsidRDefault="00E82E32" w:rsidP="00E82E32">
            <w:pPr>
              <w:spacing w:after="0" w:line="259" w:lineRule="auto"/>
              <w:ind w:left="2" w:right="104" w:firstLine="0"/>
            </w:pPr>
            <w:r w:rsidRPr="00E82E32">
              <w:t xml:space="preserve">Construção do sistema alfabético e da ortografia </w:t>
            </w:r>
          </w:p>
        </w:tc>
        <w:tc>
          <w:tcPr>
            <w:tcW w:w="2434" w:type="dxa"/>
            <w:tcBorders>
              <w:top w:val="single" w:sz="6" w:space="0" w:color="000000"/>
              <w:left w:val="single" w:sz="6" w:space="0" w:color="000000"/>
              <w:bottom w:val="single" w:sz="6" w:space="0" w:color="000000"/>
              <w:right w:val="single" w:sz="6" w:space="0" w:color="000000"/>
            </w:tcBorders>
          </w:tcPr>
          <w:p w14:paraId="38FC9E8E" w14:textId="77777777" w:rsidR="00E82E32" w:rsidRPr="00E82E32" w:rsidRDefault="00E82E32" w:rsidP="00E82E32">
            <w:pPr>
              <w:spacing w:after="117" w:line="259" w:lineRule="auto"/>
              <w:ind w:left="2" w:firstLine="0"/>
              <w:jc w:val="left"/>
            </w:pPr>
            <w:r w:rsidRPr="00E82E32">
              <w:rPr>
                <w:b/>
              </w:rPr>
              <w:t xml:space="preserve">(EF01LP07) </w:t>
            </w:r>
          </w:p>
          <w:p w14:paraId="4E5B754B" w14:textId="77777777" w:rsidR="00E82E32" w:rsidRPr="00E82E32" w:rsidRDefault="00E82E32" w:rsidP="00E82E32">
            <w:pPr>
              <w:spacing w:after="0" w:line="259" w:lineRule="auto"/>
              <w:ind w:left="2" w:right="104" w:firstLine="0"/>
            </w:pPr>
            <w:r w:rsidRPr="00E82E32">
              <w:t xml:space="preserve">Identificar fonemas e sua representação por letras. </w:t>
            </w:r>
          </w:p>
        </w:tc>
        <w:tc>
          <w:tcPr>
            <w:tcW w:w="2266" w:type="dxa"/>
            <w:tcBorders>
              <w:top w:val="single" w:sz="6" w:space="0" w:color="000000"/>
              <w:left w:val="single" w:sz="6" w:space="0" w:color="000000"/>
              <w:bottom w:val="single" w:sz="6" w:space="0" w:color="000000"/>
              <w:right w:val="single" w:sz="6" w:space="0" w:color="000000"/>
            </w:tcBorders>
          </w:tcPr>
          <w:p w14:paraId="25AF9191" w14:textId="77777777" w:rsidR="00E82E32" w:rsidRPr="00E82E32" w:rsidRDefault="00E82E32" w:rsidP="00E82E32">
            <w:pPr>
              <w:spacing w:after="0" w:line="259" w:lineRule="auto"/>
              <w:ind w:left="0" w:right="103" w:firstLine="0"/>
            </w:pPr>
            <w:r w:rsidRPr="00E82E32">
              <w:rPr>
                <w:b/>
              </w:rPr>
              <w:t xml:space="preserve">(EF01LP07RS-1) </w:t>
            </w:r>
            <w:r w:rsidRPr="00E82E32">
              <w:t xml:space="preserve">Compreender que cada letra pode representar um som e assim se formam as palavras. </w:t>
            </w:r>
          </w:p>
        </w:tc>
        <w:tc>
          <w:tcPr>
            <w:tcW w:w="3614" w:type="dxa"/>
            <w:gridSpan w:val="2"/>
            <w:tcBorders>
              <w:top w:val="single" w:sz="6" w:space="0" w:color="000000"/>
              <w:left w:val="single" w:sz="6" w:space="0" w:color="000000"/>
              <w:bottom w:val="single" w:sz="6" w:space="0" w:color="000000"/>
              <w:right w:val="single" w:sz="6" w:space="0" w:color="000000"/>
            </w:tcBorders>
          </w:tcPr>
          <w:p w14:paraId="5B7040EA" w14:textId="77777777" w:rsidR="00E82E32" w:rsidRPr="00E82E32" w:rsidRDefault="00E82E32" w:rsidP="00E82E32">
            <w:pPr>
              <w:spacing w:after="0" w:line="259" w:lineRule="auto"/>
              <w:ind w:left="0" w:right="103" w:firstLine="0"/>
              <w:rPr>
                <w:b/>
              </w:rPr>
            </w:pPr>
          </w:p>
        </w:tc>
      </w:tr>
      <w:tr w:rsidR="00E82E32" w:rsidRPr="00E82E32" w14:paraId="48A9BA7C" w14:textId="77777777" w:rsidTr="00B96E46">
        <w:trPr>
          <w:trHeight w:val="6386"/>
        </w:trPr>
        <w:tc>
          <w:tcPr>
            <w:tcW w:w="959" w:type="dxa"/>
            <w:tcBorders>
              <w:top w:val="single" w:sz="6" w:space="0" w:color="000000"/>
              <w:left w:val="single" w:sz="6" w:space="0" w:color="000000"/>
              <w:bottom w:val="single" w:sz="6" w:space="0" w:color="000000"/>
              <w:right w:val="single" w:sz="6" w:space="0" w:color="000000"/>
            </w:tcBorders>
          </w:tcPr>
          <w:p w14:paraId="049F2265" w14:textId="77777777" w:rsidR="00E82E32" w:rsidRPr="00E82E32" w:rsidRDefault="00E82E32" w:rsidP="00E82E32">
            <w:pPr>
              <w:spacing w:after="0" w:line="259" w:lineRule="auto"/>
              <w:ind w:left="2" w:firstLine="0"/>
              <w:jc w:val="left"/>
            </w:pPr>
            <w:r w:rsidRPr="00E82E32">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67F721A1"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0ED20C63" w14:textId="77777777" w:rsidR="00E82E32" w:rsidRPr="00E82E32" w:rsidRDefault="00E82E32" w:rsidP="00E82E32">
            <w:pPr>
              <w:spacing w:after="1" w:line="360" w:lineRule="auto"/>
              <w:ind w:left="2" w:firstLine="0"/>
              <w:jc w:val="left"/>
            </w:pPr>
            <w:r w:rsidRPr="00E82E32">
              <w:t>Análise linguística/</w:t>
            </w:r>
            <w:proofErr w:type="spellStart"/>
            <w:r w:rsidRPr="00E82E32">
              <w:t>semió</w:t>
            </w:r>
            <w:proofErr w:type="spellEnd"/>
            <w:r w:rsidRPr="00E82E32">
              <w:t xml:space="preserve"> tica </w:t>
            </w:r>
          </w:p>
          <w:p w14:paraId="2B31DED9"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333EFD1B" w14:textId="77777777" w:rsidR="00E82E32" w:rsidRPr="00E82E32" w:rsidRDefault="00E82E32" w:rsidP="00E82E32">
            <w:pPr>
              <w:spacing w:after="0" w:line="259" w:lineRule="auto"/>
              <w:ind w:left="2" w:right="104" w:firstLine="0"/>
            </w:pPr>
            <w:r w:rsidRPr="00E82E32">
              <w:t xml:space="preserve">Construção do sistema alfabético e da ortografia </w:t>
            </w:r>
          </w:p>
        </w:tc>
        <w:tc>
          <w:tcPr>
            <w:tcW w:w="2434" w:type="dxa"/>
            <w:tcBorders>
              <w:top w:val="single" w:sz="6" w:space="0" w:color="000000"/>
              <w:left w:val="single" w:sz="6" w:space="0" w:color="000000"/>
              <w:bottom w:val="single" w:sz="4" w:space="0" w:color="000000"/>
              <w:right w:val="single" w:sz="4" w:space="0" w:color="000000"/>
            </w:tcBorders>
          </w:tcPr>
          <w:p w14:paraId="1280B939" w14:textId="77777777" w:rsidR="00E82E32" w:rsidRPr="00E82E32" w:rsidRDefault="00E82E32" w:rsidP="00E82E32">
            <w:pPr>
              <w:spacing w:after="0" w:line="369" w:lineRule="auto"/>
              <w:ind w:left="2" w:firstLine="0"/>
              <w:jc w:val="left"/>
            </w:pPr>
            <w:r w:rsidRPr="00E82E32">
              <w:rPr>
                <w:b/>
              </w:rPr>
              <w:t xml:space="preserve">(EF01LP08) </w:t>
            </w:r>
            <w:r w:rsidRPr="00E82E32">
              <w:t xml:space="preserve">Relacionar elementos sonoros (sílabas, </w:t>
            </w:r>
            <w:r w:rsidRPr="00E82E32">
              <w:tab/>
              <w:t xml:space="preserve">fonemas, partes de palavras) com </w:t>
            </w:r>
            <w:r w:rsidRPr="00E82E32">
              <w:tab/>
              <w:t xml:space="preserve">sua </w:t>
            </w:r>
          </w:p>
          <w:p w14:paraId="6F4E6CF6" w14:textId="77777777" w:rsidR="00E82E32" w:rsidRPr="00E82E32" w:rsidRDefault="00E82E32" w:rsidP="00E82E32">
            <w:pPr>
              <w:spacing w:after="0" w:line="259" w:lineRule="auto"/>
              <w:ind w:left="2" w:firstLine="0"/>
              <w:jc w:val="left"/>
            </w:pPr>
            <w:r w:rsidRPr="00E82E32">
              <w:t xml:space="preserve">representação escrita. </w:t>
            </w:r>
          </w:p>
        </w:tc>
        <w:tc>
          <w:tcPr>
            <w:tcW w:w="2266" w:type="dxa"/>
            <w:tcBorders>
              <w:top w:val="single" w:sz="6" w:space="0" w:color="000000"/>
              <w:left w:val="single" w:sz="4" w:space="0" w:color="000000"/>
              <w:bottom w:val="single" w:sz="4" w:space="0" w:color="000000"/>
              <w:right w:val="single" w:sz="6" w:space="0" w:color="000000"/>
            </w:tcBorders>
          </w:tcPr>
          <w:p w14:paraId="2EB70E7B" w14:textId="77777777" w:rsidR="00E82E32" w:rsidRPr="00E82E32" w:rsidRDefault="00E82E32" w:rsidP="00E82E32">
            <w:pPr>
              <w:spacing w:after="0" w:line="366" w:lineRule="auto"/>
              <w:ind w:left="0" w:firstLine="0"/>
              <w:jc w:val="left"/>
            </w:pPr>
            <w:r w:rsidRPr="00E82E32">
              <w:rPr>
                <w:b/>
              </w:rPr>
              <w:t xml:space="preserve">(EF01LP08RS-1) </w:t>
            </w:r>
            <w:r w:rsidRPr="00E82E32">
              <w:t xml:space="preserve">Perceber </w:t>
            </w:r>
            <w:r w:rsidRPr="00E82E32">
              <w:tab/>
              <w:t xml:space="preserve">que determinada parte de uma palavra tem </w:t>
            </w:r>
            <w:r w:rsidRPr="00E82E32">
              <w:tab/>
              <w:t xml:space="preserve">um </w:t>
            </w:r>
            <w:r w:rsidRPr="00E82E32">
              <w:tab/>
              <w:t>som específico, que é formado por letras ou por um grupo de letras.</w:t>
            </w:r>
            <w:r w:rsidRPr="00E82E32">
              <w:rPr>
                <w:b/>
              </w:rPr>
              <w:t xml:space="preserve">        </w:t>
            </w:r>
          </w:p>
          <w:p w14:paraId="3FB35AED" w14:textId="77777777" w:rsidR="00E82E32" w:rsidRPr="00E82E32" w:rsidRDefault="00E82E32" w:rsidP="00E82E32">
            <w:pPr>
              <w:spacing w:after="2" w:line="360" w:lineRule="auto"/>
              <w:ind w:left="0" w:right="104" w:firstLine="0"/>
            </w:pPr>
            <w:r w:rsidRPr="00E82E32">
              <w:rPr>
                <w:b/>
              </w:rPr>
              <w:t xml:space="preserve">(EF01LP08RS-2) </w:t>
            </w:r>
            <w:r w:rsidRPr="00E82E32">
              <w:t xml:space="preserve">Relacionar o fonema a letras ou a um grupo de </w:t>
            </w:r>
          </w:p>
          <w:p w14:paraId="5EB4128F" w14:textId="77777777" w:rsidR="00E82E32" w:rsidRPr="00E82E32" w:rsidRDefault="00E82E32" w:rsidP="00E82E32">
            <w:pPr>
              <w:spacing w:after="0" w:line="259" w:lineRule="auto"/>
              <w:ind w:left="0" w:firstLine="0"/>
              <w:jc w:val="left"/>
            </w:pPr>
            <w:r w:rsidRPr="00E82E32">
              <w:t xml:space="preserve">letras correspondentes. </w:t>
            </w:r>
          </w:p>
        </w:tc>
        <w:tc>
          <w:tcPr>
            <w:tcW w:w="3614" w:type="dxa"/>
            <w:gridSpan w:val="2"/>
            <w:tcBorders>
              <w:top w:val="single" w:sz="6" w:space="0" w:color="000000"/>
              <w:left w:val="single" w:sz="4" w:space="0" w:color="000000"/>
              <w:bottom w:val="single" w:sz="4" w:space="0" w:color="000000"/>
              <w:right w:val="single" w:sz="6" w:space="0" w:color="000000"/>
            </w:tcBorders>
          </w:tcPr>
          <w:p w14:paraId="3D38D755" w14:textId="77777777" w:rsidR="00E82E32" w:rsidRPr="00E82E32" w:rsidRDefault="00E82E32" w:rsidP="00E82E32">
            <w:pPr>
              <w:spacing w:after="0" w:line="366" w:lineRule="auto"/>
              <w:ind w:left="0" w:firstLine="0"/>
              <w:jc w:val="left"/>
              <w:rPr>
                <w:b/>
              </w:rPr>
            </w:pPr>
          </w:p>
        </w:tc>
      </w:tr>
    </w:tbl>
    <w:p w14:paraId="32640263" w14:textId="77777777" w:rsidR="00E82E32" w:rsidRPr="00E82E32" w:rsidRDefault="00E82E32" w:rsidP="00E82E32">
      <w:pPr>
        <w:spacing w:after="0" w:line="259" w:lineRule="auto"/>
        <w:ind w:left="-1440" w:right="10466" w:firstLine="0"/>
        <w:jc w:val="left"/>
      </w:pPr>
    </w:p>
    <w:tbl>
      <w:tblPr>
        <w:tblStyle w:val="TableGrid7"/>
        <w:tblW w:w="14827" w:type="dxa"/>
        <w:tblInd w:w="-1085" w:type="dxa"/>
        <w:tblCellMar>
          <w:top w:w="55" w:type="dxa"/>
          <w:left w:w="108" w:type="dxa"/>
        </w:tblCellMar>
        <w:tblLook w:val="04A0" w:firstRow="1" w:lastRow="0" w:firstColumn="1" w:lastColumn="0" w:noHBand="0" w:noVBand="1"/>
      </w:tblPr>
      <w:tblGrid>
        <w:gridCol w:w="959"/>
        <w:gridCol w:w="1726"/>
        <w:gridCol w:w="2009"/>
        <w:gridCol w:w="1819"/>
        <w:gridCol w:w="1997"/>
        <w:gridCol w:w="437"/>
        <w:gridCol w:w="1826"/>
        <w:gridCol w:w="440"/>
        <w:gridCol w:w="3590"/>
        <w:gridCol w:w="24"/>
      </w:tblGrid>
      <w:tr w:rsidR="00E82E32" w:rsidRPr="00E82E32" w14:paraId="48896FCD" w14:textId="77777777" w:rsidTr="00B96E46">
        <w:trPr>
          <w:trHeight w:val="2915"/>
        </w:trPr>
        <w:tc>
          <w:tcPr>
            <w:tcW w:w="959" w:type="dxa"/>
            <w:tcBorders>
              <w:top w:val="single" w:sz="6" w:space="0" w:color="000000"/>
              <w:left w:val="single" w:sz="6" w:space="0" w:color="000000"/>
              <w:bottom w:val="single" w:sz="6" w:space="0" w:color="000000"/>
              <w:right w:val="single" w:sz="6" w:space="0" w:color="000000"/>
            </w:tcBorders>
          </w:tcPr>
          <w:p w14:paraId="41BC538D" w14:textId="77777777" w:rsidR="00E82E32" w:rsidRPr="00E82E32" w:rsidRDefault="00E82E32" w:rsidP="00E82E32">
            <w:pPr>
              <w:spacing w:after="0" w:line="259" w:lineRule="auto"/>
              <w:ind w:left="2" w:firstLine="0"/>
              <w:jc w:val="left"/>
            </w:pPr>
            <w:r w:rsidRPr="00E82E32">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70DE1BEA"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13E1DC18" w14:textId="77777777" w:rsidR="00E82E32" w:rsidRPr="00E82E32" w:rsidRDefault="00E82E32" w:rsidP="00E82E32">
            <w:pPr>
              <w:spacing w:after="0" w:line="360" w:lineRule="auto"/>
              <w:ind w:left="2" w:firstLine="0"/>
              <w:jc w:val="left"/>
            </w:pPr>
            <w:r w:rsidRPr="00E82E32">
              <w:t>Análise linguística/</w:t>
            </w:r>
            <w:proofErr w:type="spellStart"/>
            <w:r w:rsidRPr="00E82E32">
              <w:t>semió</w:t>
            </w:r>
            <w:proofErr w:type="spellEnd"/>
            <w:r w:rsidRPr="00E82E32">
              <w:t xml:space="preserve"> tica </w:t>
            </w:r>
          </w:p>
          <w:p w14:paraId="5AC53067"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4" w:space="0" w:color="000000"/>
            </w:tcBorders>
          </w:tcPr>
          <w:p w14:paraId="59DEB549" w14:textId="77777777" w:rsidR="00E82E32" w:rsidRPr="00E82E32" w:rsidRDefault="00E82E32" w:rsidP="00E82E32">
            <w:pPr>
              <w:spacing w:after="0" w:line="259" w:lineRule="auto"/>
              <w:ind w:left="2" w:right="104" w:firstLine="0"/>
            </w:pPr>
            <w:r w:rsidRPr="00E82E32">
              <w:t xml:space="preserve">Construção do sistema alfabético e da ortografia </w:t>
            </w:r>
          </w:p>
        </w:tc>
        <w:tc>
          <w:tcPr>
            <w:tcW w:w="2434" w:type="dxa"/>
            <w:gridSpan w:val="2"/>
            <w:tcBorders>
              <w:top w:val="single" w:sz="4" w:space="0" w:color="000000"/>
              <w:left w:val="single" w:sz="4" w:space="0" w:color="000000"/>
              <w:bottom w:val="single" w:sz="4" w:space="0" w:color="000000"/>
              <w:right w:val="single" w:sz="4" w:space="0" w:color="000000"/>
            </w:tcBorders>
          </w:tcPr>
          <w:p w14:paraId="4FDD9181" w14:textId="77777777" w:rsidR="00E82E32" w:rsidRPr="00E82E32" w:rsidRDefault="00E82E32" w:rsidP="00E82E32">
            <w:pPr>
              <w:spacing w:after="115" w:line="259" w:lineRule="auto"/>
              <w:ind w:left="0" w:firstLine="0"/>
              <w:jc w:val="left"/>
            </w:pPr>
            <w:r w:rsidRPr="00E82E32">
              <w:rPr>
                <w:b/>
              </w:rPr>
              <w:t xml:space="preserve">(EF01LP09) </w:t>
            </w:r>
          </w:p>
          <w:p w14:paraId="0223CF7E" w14:textId="77777777" w:rsidR="00E82E32" w:rsidRPr="00E82E32" w:rsidRDefault="00E82E32" w:rsidP="00E82E32">
            <w:pPr>
              <w:spacing w:after="0"/>
              <w:ind w:left="0" w:firstLine="0"/>
              <w:jc w:val="left"/>
            </w:pPr>
            <w:r w:rsidRPr="00E82E32">
              <w:t xml:space="preserve">Comparar palavras, identificando </w:t>
            </w:r>
          </w:p>
          <w:p w14:paraId="32DBCF25" w14:textId="77777777" w:rsidR="00E82E32" w:rsidRPr="00E82E32" w:rsidRDefault="00E82E32" w:rsidP="00E82E32">
            <w:pPr>
              <w:spacing w:after="0" w:line="259" w:lineRule="auto"/>
              <w:ind w:left="0" w:right="106" w:firstLine="0"/>
            </w:pPr>
            <w:r w:rsidRPr="00E82E32">
              <w:t xml:space="preserve">semelhanças e diferenças entre sons de sílabas iniciais, mediais e finais. </w:t>
            </w:r>
          </w:p>
        </w:tc>
        <w:tc>
          <w:tcPr>
            <w:tcW w:w="2266" w:type="dxa"/>
            <w:gridSpan w:val="2"/>
            <w:tcBorders>
              <w:top w:val="single" w:sz="4" w:space="0" w:color="000000"/>
              <w:left w:val="single" w:sz="4" w:space="0" w:color="000000"/>
              <w:bottom w:val="single" w:sz="4" w:space="0" w:color="000000"/>
              <w:right w:val="single" w:sz="4" w:space="0" w:color="000000"/>
            </w:tcBorders>
          </w:tcPr>
          <w:p w14:paraId="35A68507" w14:textId="77777777" w:rsidR="00E82E32" w:rsidRPr="00E82E32" w:rsidRDefault="00E82E32" w:rsidP="00E82E32">
            <w:pPr>
              <w:spacing w:after="0" w:line="259" w:lineRule="auto"/>
              <w:ind w:left="0" w:firstLine="0"/>
              <w:jc w:val="left"/>
            </w:pPr>
            <w:r w:rsidRPr="00E82E32">
              <w:t xml:space="preserve"> </w:t>
            </w:r>
          </w:p>
        </w:tc>
        <w:tc>
          <w:tcPr>
            <w:tcW w:w="3614" w:type="dxa"/>
            <w:gridSpan w:val="2"/>
            <w:tcBorders>
              <w:top w:val="single" w:sz="4" w:space="0" w:color="000000"/>
              <w:left w:val="single" w:sz="4" w:space="0" w:color="000000"/>
              <w:bottom w:val="single" w:sz="4" w:space="0" w:color="000000"/>
              <w:right w:val="single" w:sz="4" w:space="0" w:color="000000"/>
            </w:tcBorders>
          </w:tcPr>
          <w:p w14:paraId="504A2C11" w14:textId="77777777" w:rsidR="00E82E32" w:rsidRPr="00E82E32" w:rsidRDefault="00E82E32" w:rsidP="00E82E32">
            <w:pPr>
              <w:spacing w:after="0" w:line="259" w:lineRule="auto"/>
              <w:ind w:left="0" w:firstLine="0"/>
              <w:jc w:val="left"/>
            </w:pPr>
          </w:p>
        </w:tc>
      </w:tr>
      <w:tr w:rsidR="00E82E32" w:rsidRPr="00E82E32" w14:paraId="33075D1E" w14:textId="77777777" w:rsidTr="00B96E46">
        <w:trPr>
          <w:trHeight w:val="5303"/>
        </w:trPr>
        <w:tc>
          <w:tcPr>
            <w:tcW w:w="959" w:type="dxa"/>
            <w:tcBorders>
              <w:top w:val="single" w:sz="6" w:space="0" w:color="000000"/>
              <w:left w:val="single" w:sz="6" w:space="0" w:color="000000"/>
              <w:bottom w:val="single" w:sz="6" w:space="0" w:color="000000"/>
              <w:right w:val="single" w:sz="6" w:space="0" w:color="000000"/>
            </w:tcBorders>
          </w:tcPr>
          <w:p w14:paraId="5B92ED54" w14:textId="77777777" w:rsidR="00E82E32" w:rsidRPr="00E82E32" w:rsidRDefault="00E82E32" w:rsidP="00E82E32">
            <w:pPr>
              <w:spacing w:after="0" w:line="259" w:lineRule="auto"/>
              <w:ind w:left="2" w:firstLine="0"/>
              <w:jc w:val="left"/>
            </w:pPr>
            <w:r w:rsidRPr="00E82E32">
              <w:rPr>
                <w:b/>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2EA791E6"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6D94EAFC" w14:textId="77777777" w:rsidR="00E82E32" w:rsidRPr="00E82E32" w:rsidRDefault="00E82E32" w:rsidP="00E82E32">
            <w:pPr>
              <w:spacing w:after="1" w:line="360" w:lineRule="auto"/>
              <w:ind w:left="2" w:firstLine="0"/>
              <w:jc w:val="left"/>
            </w:pPr>
            <w:r w:rsidRPr="00E82E32">
              <w:t>Análise linguística/</w:t>
            </w:r>
            <w:proofErr w:type="spellStart"/>
            <w:r w:rsidRPr="00E82E32">
              <w:t>semió</w:t>
            </w:r>
            <w:proofErr w:type="spellEnd"/>
            <w:r w:rsidRPr="00E82E32">
              <w:t xml:space="preserve"> tica </w:t>
            </w:r>
          </w:p>
          <w:p w14:paraId="0507BBDD"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14BEB992" w14:textId="77777777" w:rsidR="00E82E32" w:rsidRPr="00E82E32" w:rsidRDefault="00E82E32" w:rsidP="00E82E32">
            <w:pPr>
              <w:spacing w:after="1" w:line="360" w:lineRule="auto"/>
              <w:ind w:left="2" w:right="104" w:firstLine="0"/>
            </w:pPr>
            <w:r w:rsidRPr="00E82E32">
              <w:t xml:space="preserve">Conhecimento do alfabeto do português do </w:t>
            </w:r>
          </w:p>
          <w:p w14:paraId="73E1D6ED" w14:textId="77777777" w:rsidR="00E82E32" w:rsidRPr="00E82E32" w:rsidRDefault="00E82E32" w:rsidP="00E82E32">
            <w:pPr>
              <w:spacing w:after="0" w:line="259" w:lineRule="auto"/>
              <w:ind w:left="2" w:firstLine="0"/>
              <w:jc w:val="left"/>
            </w:pPr>
            <w:r w:rsidRPr="00E82E32">
              <w:t xml:space="preserve">Brasil </w:t>
            </w:r>
          </w:p>
        </w:tc>
        <w:tc>
          <w:tcPr>
            <w:tcW w:w="2434" w:type="dxa"/>
            <w:gridSpan w:val="2"/>
            <w:tcBorders>
              <w:top w:val="single" w:sz="4" w:space="0" w:color="000000"/>
              <w:left w:val="single" w:sz="6" w:space="0" w:color="000000"/>
              <w:bottom w:val="single" w:sz="6" w:space="0" w:color="000000"/>
              <w:right w:val="single" w:sz="4" w:space="0" w:color="000000"/>
            </w:tcBorders>
          </w:tcPr>
          <w:p w14:paraId="39FF277A" w14:textId="77777777" w:rsidR="00E82E32" w:rsidRPr="00E82E32" w:rsidRDefault="00E82E32" w:rsidP="00E82E32">
            <w:pPr>
              <w:spacing w:after="0" w:line="259" w:lineRule="auto"/>
              <w:ind w:left="2" w:right="102" w:firstLine="0"/>
            </w:pPr>
            <w:r w:rsidRPr="00E82E32">
              <w:rPr>
                <w:b/>
              </w:rPr>
              <w:t xml:space="preserve">(EF01LP10) </w:t>
            </w:r>
            <w:r w:rsidRPr="00E82E32">
              <w:t xml:space="preserve">Nomear as letras do alfabeto e recitá-lo na ordem das letras. </w:t>
            </w:r>
          </w:p>
        </w:tc>
        <w:tc>
          <w:tcPr>
            <w:tcW w:w="2266" w:type="dxa"/>
            <w:gridSpan w:val="2"/>
            <w:tcBorders>
              <w:top w:val="single" w:sz="4" w:space="0" w:color="000000"/>
              <w:left w:val="single" w:sz="4" w:space="0" w:color="000000"/>
              <w:bottom w:val="single" w:sz="6" w:space="0" w:color="000000"/>
              <w:right w:val="single" w:sz="6" w:space="0" w:color="000000"/>
            </w:tcBorders>
          </w:tcPr>
          <w:p w14:paraId="0C9A4406" w14:textId="77777777" w:rsidR="00E82E32" w:rsidRPr="00E82E32" w:rsidRDefault="00E82E32" w:rsidP="00E82E32">
            <w:pPr>
              <w:spacing w:after="148" w:line="372" w:lineRule="auto"/>
              <w:ind w:left="0" w:firstLine="0"/>
              <w:jc w:val="left"/>
            </w:pPr>
            <w:r w:rsidRPr="00E82E32">
              <w:rPr>
                <w:b/>
              </w:rPr>
              <w:t xml:space="preserve">(EF01LP10RS-1) </w:t>
            </w:r>
            <w:r w:rsidRPr="00E82E32">
              <w:t xml:space="preserve">Relacionar </w:t>
            </w:r>
            <w:r w:rsidRPr="00E82E32">
              <w:tab/>
              <w:t xml:space="preserve">as letras do alfabeto à inicial </w:t>
            </w:r>
            <w:r w:rsidRPr="00E82E32">
              <w:tab/>
              <w:t xml:space="preserve">do </w:t>
            </w:r>
            <w:r w:rsidRPr="00E82E32">
              <w:tab/>
              <w:t xml:space="preserve">seu nome.    </w:t>
            </w:r>
            <w:r w:rsidRPr="00E82E32">
              <w:rPr>
                <w:b/>
              </w:rPr>
              <w:t xml:space="preserve">        </w:t>
            </w:r>
          </w:p>
          <w:p w14:paraId="15303F59" w14:textId="77777777" w:rsidR="00E82E32" w:rsidRPr="00E82E32" w:rsidRDefault="00E82E32" w:rsidP="00E82E32">
            <w:pPr>
              <w:spacing w:after="0" w:line="360" w:lineRule="auto"/>
              <w:ind w:left="0" w:right="104" w:firstLine="0"/>
            </w:pPr>
            <w:r w:rsidRPr="00E82E32">
              <w:rPr>
                <w:b/>
              </w:rPr>
              <w:t xml:space="preserve">(EF01LP10RS-2) </w:t>
            </w:r>
            <w:r w:rsidRPr="00E82E32">
              <w:t xml:space="preserve">Perceber que as vogais estão presentes em todas as sílabas da </w:t>
            </w:r>
          </w:p>
          <w:p w14:paraId="76FAF067" w14:textId="77777777" w:rsidR="00E82E32" w:rsidRPr="00E82E32" w:rsidRDefault="00E82E32" w:rsidP="00E82E32">
            <w:pPr>
              <w:spacing w:after="115" w:line="259" w:lineRule="auto"/>
              <w:ind w:left="0" w:firstLine="0"/>
              <w:jc w:val="left"/>
            </w:pPr>
            <w:r w:rsidRPr="00E82E32">
              <w:t xml:space="preserve">Língua </w:t>
            </w:r>
          </w:p>
          <w:p w14:paraId="13E58CAB" w14:textId="77777777" w:rsidR="00E82E32" w:rsidRPr="00E82E32" w:rsidRDefault="00E82E32" w:rsidP="00E82E32">
            <w:pPr>
              <w:spacing w:after="0" w:line="259" w:lineRule="auto"/>
              <w:ind w:left="0" w:firstLine="0"/>
              <w:jc w:val="left"/>
            </w:pPr>
            <w:r w:rsidRPr="00E82E32">
              <w:t xml:space="preserve">Portuguesa.             </w:t>
            </w:r>
          </w:p>
        </w:tc>
        <w:tc>
          <w:tcPr>
            <w:tcW w:w="3614" w:type="dxa"/>
            <w:gridSpan w:val="2"/>
            <w:tcBorders>
              <w:top w:val="single" w:sz="4" w:space="0" w:color="000000"/>
              <w:left w:val="single" w:sz="4" w:space="0" w:color="000000"/>
              <w:bottom w:val="single" w:sz="6" w:space="0" w:color="000000"/>
              <w:right w:val="single" w:sz="6" w:space="0" w:color="000000"/>
            </w:tcBorders>
          </w:tcPr>
          <w:p w14:paraId="6852294D" w14:textId="77777777" w:rsidR="00E82E32" w:rsidRPr="00E82E32" w:rsidRDefault="00E82E32" w:rsidP="00E82E32">
            <w:pPr>
              <w:spacing w:after="148" w:line="372" w:lineRule="auto"/>
              <w:ind w:left="0" w:firstLine="0"/>
              <w:jc w:val="left"/>
              <w:rPr>
                <w:b/>
              </w:rPr>
            </w:pPr>
          </w:p>
        </w:tc>
      </w:tr>
      <w:tr w:rsidR="00E82E32" w:rsidRPr="00E82E32" w14:paraId="4CF2C3E7" w14:textId="77777777" w:rsidTr="00B96E46">
        <w:trPr>
          <w:trHeight w:val="3072"/>
        </w:trPr>
        <w:tc>
          <w:tcPr>
            <w:tcW w:w="959" w:type="dxa"/>
            <w:tcBorders>
              <w:top w:val="single" w:sz="6" w:space="0" w:color="000000"/>
              <w:left w:val="single" w:sz="6" w:space="0" w:color="000000"/>
              <w:bottom w:val="single" w:sz="6" w:space="0" w:color="000000"/>
              <w:right w:val="single" w:sz="6" w:space="0" w:color="000000"/>
            </w:tcBorders>
          </w:tcPr>
          <w:p w14:paraId="3C8C2230" w14:textId="77777777" w:rsidR="00E82E32" w:rsidRPr="00E82E32" w:rsidRDefault="00E82E32" w:rsidP="00E82E32">
            <w:pPr>
              <w:spacing w:after="0" w:line="259" w:lineRule="auto"/>
              <w:ind w:left="2" w:firstLine="0"/>
              <w:jc w:val="left"/>
            </w:pPr>
            <w:r w:rsidRPr="00E82E32">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6708608E"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476D0E9D" w14:textId="77777777" w:rsidR="00E82E32" w:rsidRPr="00E82E32" w:rsidRDefault="00E82E32" w:rsidP="00E82E32">
            <w:pPr>
              <w:spacing w:after="0" w:line="360" w:lineRule="auto"/>
              <w:ind w:left="2" w:firstLine="0"/>
              <w:jc w:val="left"/>
            </w:pPr>
            <w:r w:rsidRPr="00E82E32">
              <w:t>Análise linguística/</w:t>
            </w:r>
            <w:proofErr w:type="spellStart"/>
            <w:r w:rsidRPr="00E82E32">
              <w:t>semió</w:t>
            </w:r>
            <w:proofErr w:type="spellEnd"/>
            <w:r w:rsidRPr="00E82E32">
              <w:t xml:space="preserve"> tica </w:t>
            </w:r>
          </w:p>
          <w:p w14:paraId="3DD66D82"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6633F136" w14:textId="77777777" w:rsidR="00E82E32" w:rsidRPr="00E82E32" w:rsidRDefault="00E82E32" w:rsidP="00E82E32">
            <w:pPr>
              <w:spacing w:after="0" w:line="360" w:lineRule="auto"/>
              <w:ind w:left="2" w:right="104" w:firstLine="0"/>
            </w:pPr>
            <w:r w:rsidRPr="00E82E32">
              <w:t xml:space="preserve">Conhecimento das diversas grafias do </w:t>
            </w:r>
          </w:p>
          <w:p w14:paraId="71B98E6A" w14:textId="77777777" w:rsidR="00E82E32" w:rsidRPr="00E82E32" w:rsidRDefault="00E82E32" w:rsidP="00E82E32">
            <w:pPr>
              <w:spacing w:after="117" w:line="259" w:lineRule="auto"/>
              <w:ind w:left="2" w:firstLine="0"/>
              <w:jc w:val="left"/>
            </w:pPr>
            <w:r w:rsidRPr="00E82E32">
              <w:t xml:space="preserve">alfabeto/ </w:t>
            </w:r>
          </w:p>
          <w:p w14:paraId="769964A0" w14:textId="77777777" w:rsidR="00E82E32" w:rsidRPr="00E82E32" w:rsidRDefault="00E82E32" w:rsidP="00E82E32">
            <w:pPr>
              <w:spacing w:after="0" w:line="259" w:lineRule="auto"/>
              <w:ind w:left="2" w:firstLine="0"/>
              <w:jc w:val="left"/>
            </w:pPr>
            <w:r w:rsidRPr="00E82E32">
              <w:t xml:space="preserve">Acentuação </w:t>
            </w:r>
          </w:p>
        </w:tc>
        <w:tc>
          <w:tcPr>
            <w:tcW w:w="2434" w:type="dxa"/>
            <w:gridSpan w:val="2"/>
            <w:tcBorders>
              <w:top w:val="single" w:sz="6" w:space="0" w:color="000000"/>
              <w:left w:val="single" w:sz="6" w:space="0" w:color="000000"/>
              <w:bottom w:val="single" w:sz="6" w:space="0" w:color="000000"/>
              <w:right w:val="single" w:sz="4" w:space="0" w:color="000000"/>
            </w:tcBorders>
          </w:tcPr>
          <w:p w14:paraId="75B65285" w14:textId="77777777" w:rsidR="00E82E32" w:rsidRPr="00E82E32" w:rsidRDefault="00E82E32" w:rsidP="00E82E32">
            <w:pPr>
              <w:spacing w:after="24" w:line="359" w:lineRule="auto"/>
              <w:ind w:left="2" w:firstLine="0"/>
              <w:jc w:val="left"/>
            </w:pPr>
            <w:r w:rsidRPr="00E82E32">
              <w:rPr>
                <w:b/>
              </w:rPr>
              <w:t xml:space="preserve">(EF01LP11) </w:t>
            </w:r>
            <w:r w:rsidRPr="00E82E32">
              <w:t xml:space="preserve">Conhecer, </w:t>
            </w:r>
          </w:p>
          <w:p w14:paraId="6E88B705" w14:textId="77777777" w:rsidR="00E82E32" w:rsidRPr="00E82E32" w:rsidRDefault="00E82E32" w:rsidP="00E82E32">
            <w:pPr>
              <w:spacing w:after="0" w:line="259" w:lineRule="auto"/>
              <w:ind w:left="2" w:firstLine="0"/>
              <w:jc w:val="left"/>
            </w:pPr>
            <w:r w:rsidRPr="00E82E32">
              <w:t xml:space="preserve">diferenciar </w:t>
            </w:r>
            <w:r w:rsidRPr="00E82E32">
              <w:tab/>
              <w:t xml:space="preserve">e relacionar letras em formato imprensa e cursiva, maiúsculas e minúsculas. </w:t>
            </w:r>
          </w:p>
        </w:tc>
        <w:tc>
          <w:tcPr>
            <w:tcW w:w="2266" w:type="dxa"/>
            <w:gridSpan w:val="2"/>
            <w:tcBorders>
              <w:top w:val="single" w:sz="6" w:space="0" w:color="000000"/>
              <w:left w:val="single" w:sz="4" w:space="0" w:color="000000"/>
              <w:bottom w:val="single" w:sz="6" w:space="0" w:color="000000"/>
              <w:right w:val="single" w:sz="6" w:space="0" w:color="000000"/>
            </w:tcBorders>
          </w:tcPr>
          <w:p w14:paraId="0DE21AA7" w14:textId="77777777" w:rsidR="00E82E32" w:rsidRPr="00E82E32" w:rsidRDefault="00E82E32" w:rsidP="00E82E32">
            <w:pPr>
              <w:spacing w:after="0" w:line="259" w:lineRule="auto"/>
              <w:ind w:left="0" w:firstLine="0"/>
              <w:jc w:val="left"/>
            </w:pPr>
            <w:r w:rsidRPr="00E82E32">
              <w:t xml:space="preserve"> </w:t>
            </w:r>
          </w:p>
        </w:tc>
        <w:tc>
          <w:tcPr>
            <w:tcW w:w="3614" w:type="dxa"/>
            <w:gridSpan w:val="2"/>
            <w:tcBorders>
              <w:top w:val="single" w:sz="6" w:space="0" w:color="000000"/>
              <w:left w:val="single" w:sz="4" w:space="0" w:color="000000"/>
              <w:bottom w:val="single" w:sz="6" w:space="0" w:color="000000"/>
              <w:right w:val="single" w:sz="6" w:space="0" w:color="000000"/>
            </w:tcBorders>
          </w:tcPr>
          <w:p w14:paraId="3625386F" w14:textId="77777777" w:rsidR="00E82E32" w:rsidRPr="00E82E32" w:rsidRDefault="00E82E32" w:rsidP="00E82E32">
            <w:pPr>
              <w:spacing w:after="0" w:line="259" w:lineRule="auto"/>
              <w:ind w:left="0" w:firstLine="0"/>
              <w:jc w:val="left"/>
            </w:pPr>
          </w:p>
        </w:tc>
      </w:tr>
      <w:tr w:rsidR="00E82E32" w:rsidRPr="00E82E32" w14:paraId="40301094" w14:textId="77777777" w:rsidTr="00B96E46">
        <w:tblPrEx>
          <w:tblCellMar>
            <w:top w:w="56" w:type="dxa"/>
            <w:left w:w="0" w:type="dxa"/>
          </w:tblCellMar>
        </w:tblPrEx>
        <w:trPr>
          <w:gridAfter w:val="1"/>
          <w:wAfter w:w="24" w:type="dxa"/>
          <w:trHeight w:val="4103"/>
        </w:trPr>
        <w:tc>
          <w:tcPr>
            <w:tcW w:w="959" w:type="dxa"/>
            <w:tcBorders>
              <w:top w:val="single" w:sz="6" w:space="0" w:color="000000"/>
              <w:left w:val="single" w:sz="6" w:space="0" w:color="000000"/>
              <w:bottom w:val="nil"/>
              <w:right w:val="single" w:sz="6" w:space="0" w:color="000000"/>
            </w:tcBorders>
          </w:tcPr>
          <w:p w14:paraId="18525CFF" w14:textId="77777777" w:rsidR="00E82E32" w:rsidRPr="00E82E32" w:rsidRDefault="00E82E32" w:rsidP="00E82E32">
            <w:pPr>
              <w:spacing w:after="0" w:line="259" w:lineRule="auto"/>
              <w:ind w:left="110" w:firstLine="0"/>
              <w:jc w:val="left"/>
            </w:pPr>
            <w:r w:rsidRPr="00E82E32">
              <w:rPr>
                <w:b/>
                <w:color w:val="C00000"/>
              </w:rPr>
              <w:t xml:space="preserve"> </w:t>
            </w:r>
          </w:p>
        </w:tc>
        <w:tc>
          <w:tcPr>
            <w:tcW w:w="1726" w:type="dxa"/>
            <w:tcBorders>
              <w:top w:val="single" w:sz="6" w:space="0" w:color="000000"/>
              <w:left w:val="single" w:sz="6" w:space="0" w:color="000000"/>
              <w:bottom w:val="nil"/>
              <w:right w:val="single" w:sz="6" w:space="0" w:color="000000"/>
            </w:tcBorders>
          </w:tcPr>
          <w:p w14:paraId="2AC66194" w14:textId="77777777" w:rsidR="00E82E32" w:rsidRPr="00E82E32" w:rsidRDefault="00E82E32" w:rsidP="00E82E32">
            <w:pPr>
              <w:spacing w:after="0" w:line="259" w:lineRule="auto"/>
              <w:ind w:left="108" w:firstLine="0"/>
              <w:jc w:val="left"/>
            </w:pPr>
            <w:r w:rsidRPr="00E82E32">
              <w:rPr>
                <w:b/>
                <w:color w:val="C00000"/>
              </w:rPr>
              <w:t xml:space="preserve"> </w:t>
            </w:r>
          </w:p>
        </w:tc>
        <w:tc>
          <w:tcPr>
            <w:tcW w:w="2009" w:type="dxa"/>
            <w:tcBorders>
              <w:top w:val="single" w:sz="6" w:space="0" w:color="000000"/>
              <w:left w:val="single" w:sz="6" w:space="0" w:color="000000"/>
              <w:bottom w:val="nil"/>
              <w:right w:val="single" w:sz="6" w:space="0" w:color="000000"/>
            </w:tcBorders>
          </w:tcPr>
          <w:p w14:paraId="179A346C" w14:textId="77777777" w:rsidR="00E82E32" w:rsidRPr="00E82E32" w:rsidRDefault="00E82E32" w:rsidP="00E82E32">
            <w:pPr>
              <w:spacing w:after="0" w:line="360" w:lineRule="auto"/>
              <w:ind w:left="110" w:firstLine="0"/>
              <w:jc w:val="left"/>
            </w:pPr>
            <w:r w:rsidRPr="00E82E32">
              <w:t>Análise linguística/</w:t>
            </w:r>
            <w:proofErr w:type="spellStart"/>
            <w:r w:rsidRPr="00E82E32">
              <w:t>semió</w:t>
            </w:r>
            <w:proofErr w:type="spellEnd"/>
            <w:r w:rsidRPr="00E82E32">
              <w:t xml:space="preserve"> tica </w:t>
            </w:r>
          </w:p>
          <w:p w14:paraId="11D9DBEB" w14:textId="77777777" w:rsidR="00E82E32" w:rsidRPr="00E82E32" w:rsidRDefault="00E82E32" w:rsidP="00E82E32">
            <w:pPr>
              <w:spacing w:after="0" w:line="259" w:lineRule="auto"/>
              <w:ind w:left="110" w:firstLine="0"/>
              <w:jc w:val="left"/>
            </w:pPr>
            <w:r w:rsidRPr="00E82E32">
              <w:t xml:space="preserve">(Alfabetização) </w:t>
            </w:r>
          </w:p>
        </w:tc>
        <w:tc>
          <w:tcPr>
            <w:tcW w:w="1819" w:type="dxa"/>
            <w:tcBorders>
              <w:top w:val="single" w:sz="6" w:space="0" w:color="000000"/>
              <w:left w:val="single" w:sz="6" w:space="0" w:color="000000"/>
              <w:bottom w:val="nil"/>
              <w:right w:val="single" w:sz="6" w:space="0" w:color="000000"/>
            </w:tcBorders>
          </w:tcPr>
          <w:p w14:paraId="6DD68130" w14:textId="77777777" w:rsidR="00E82E32" w:rsidRPr="00E82E32" w:rsidRDefault="00E82E32" w:rsidP="00E82E32">
            <w:pPr>
              <w:spacing w:after="2" w:line="359" w:lineRule="auto"/>
              <w:ind w:left="110" w:firstLine="0"/>
              <w:jc w:val="left"/>
            </w:pPr>
            <w:r w:rsidRPr="00E82E32">
              <w:t xml:space="preserve">Segmentação de </w:t>
            </w:r>
          </w:p>
          <w:p w14:paraId="5926FED4" w14:textId="77777777" w:rsidR="00E82E32" w:rsidRPr="00E82E32" w:rsidRDefault="00E82E32" w:rsidP="00E82E32">
            <w:pPr>
              <w:spacing w:after="2" w:line="360" w:lineRule="auto"/>
              <w:ind w:left="110" w:right="102" w:firstLine="0"/>
            </w:pPr>
            <w:r w:rsidRPr="00E82E32">
              <w:t>palavras/</w:t>
            </w:r>
            <w:proofErr w:type="spellStart"/>
            <w:r w:rsidRPr="00E82E32">
              <w:t>Class</w:t>
            </w:r>
            <w:proofErr w:type="spellEnd"/>
            <w:r w:rsidRPr="00E82E32">
              <w:t xml:space="preserve"> </w:t>
            </w:r>
            <w:proofErr w:type="spellStart"/>
            <w:r w:rsidRPr="00E82E32">
              <w:t>ificação</w:t>
            </w:r>
            <w:proofErr w:type="spellEnd"/>
            <w:r w:rsidRPr="00E82E32">
              <w:t xml:space="preserve"> de palavras por número de </w:t>
            </w:r>
          </w:p>
          <w:p w14:paraId="480AF68A" w14:textId="77777777" w:rsidR="00E82E32" w:rsidRPr="00E82E32" w:rsidRDefault="00E82E32" w:rsidP="00E82E32">
            <w:pPr>
              <w:spacing w:after="0" w:line="259" w:lineRule="auto"/>
              <w:ind w:left="110" w:firstLine="0"/>
              <w:jc w:val="left"/>
            </w:pPr>
            <w:r w:rsidRPr="00E82E32">
              <w:t xml:space="preserve">sílabas </w:t>
            </w:r>
          </w:p>
        </w:tc>
        <w:tc>
          <w:tcPr>
            <w:tcW w:w="1997" w:type="dxa"/>
            <w:tcBorders>
              <w:top w:val="single" w:sz="6" w:space="0" w:color="000000"/>
              <w:left w:val="single" w:sz="6" w:space="0" w:color="000000"/>
              <w:bottom w:val="nil"/>
              <w:right w:val="nil"/>
            </w:tcBorders>
          </w:tcPr>
          <w:p w14:paraId="67A0D8B5" w14:textId="77777777" w:rsidR="00E82E32" w:rsidRPr="00E82E32" w:rsidRDefault="00E82E32" w:rsidP="00E82E32">
            <w:pPr>
              <w:spacing w:after="0" w:line="259" w:lineRule="auto"/>
              <w:ind w:left="110" w:right="-333" w:firstLine="0"/>
            </w:pPr>
            <w:r w:rsidRPr="00E82E32">
              <w:rPr>
                <w:b/>
              </w:rPr>
              <w:t xml:space="preserve">(EF01LP12) </w:t>
            </w:r>
            <w:r w:rsidRPr="00E82E32">
              <w:t xml:space="preserve">Reconhecer separação palavras, na escrita, </w:t>
            </w:r>
            <w:proofErr w:type="gramStart"/>
            <w:r w:rsidRPr="00E82E32">
              <w:t>por espaços branco</w:t>
            </w:r>
            <w:proofErr w:type="gramEnd"/>
            <w:r w:rsidRPr="00E82E32">
              <w:t xml:space="preserve">. </w:t>
            </w:r>
          </w:p>
        </w:tc>
        <w:tc>
          <w:tcPr>
            <w:tcW w:w="437" w:type="dxa"/>
            <w:tcBorders>
              <w:top w:val="single" w:sz="6" w:space="0" w:color="000000"/>
              <w:left w:val="nil"/>
              <w:bottom w:val="nil"/>
              <w:right w:val="single" w:sz="4" w:space="0" w:color="000000"/>
            </w:tcBorders>
          </w:tcPr>
          <w:p w14:paraId="20A68A06" w14:textId="77777777" w:rsidR="00E82E32" w:rsidRPr="00E82E32" w:rsidRDefault="00E82E32" w:rsidP="00E82E32">
            <w:pPr>
              <w:spacing w:after="413"/>
              <w:ind w:left="-55" w:firstLine="254"/>
              <w:jc w:val="left"/>
            </w:pPr>
            <w:r w:rsidRPr="00E82E32">
              <w:t xml:space="preserve">a das </w:t>
            </w:r>
          </w:p>
          <w:p w14:paraId="3009BBBB" w14:textId="77777777" w:rsidR="00E82E32" w:rsidRPr="00E82E32" w:rsidRDefault="00E82E32" w:rsidP="00E82E32">
            <w:pPr>
              <w:spacing w:after="0" w:line="259" w:lineRule="auto"/>
              <w:ind w:left="0" w:firstLine="0"/>
            </w:pPr>
            <w:r w:rsidRPr="00E82E32">
              <w:t xml:space="preserve">em </w:t>
            </w:r>
          </w:p>
        </w:tc>
        <w:tc>
          <w:tcPr>
            <w:tcW w:w="2266" w:type="dxa"/>
            <w:gridSpan w:val="2"/>
            <w:tcBorders>
              <w:top w:val="single" w:sz="6" w:space="0" w:color="000000"/>
              <w:left w:val="single" w:sz="4" w:space="0" w:color="000000"/>
              <w:bottom w:val="nil"/>
              <w:right w:val="single" w:sz="6" w:space="0" w:color="000000"/>
            </w:tcBorders>
          </w:tcPr>
          <w:p w14:paraId="0073CD94" w14:textId="77777777" w:rsidR="00E82E32" w:rsidRPr="00E82E32" w:rsidRDefault="00E82E32" w:rsidP="00E82E32">
            <w:pPr>
              <w:spacing w:after="2" w:line="360" w:lineRule="auto"/>
              <w:ind w:left="108" w:right="104" w:firstLine="0"/>
            </w:pPr>
            <w:r w:rsidRPr="00E82E32">
              <w:rPr>
                <w:b/>
              </w:rPr>
              <w:t xml:space="preserve">(EF01LP12RS-1) </w:t>
            </w:r>
            <w:r w:rsidRPr="00E82E32">
              <w:t xml:space="preserve">Compreender a orientação e o alinhamento da </w:t>
            </w:r>
          </w:p>
          <w:p w14:paraId="75A255AB" w14:textId="77777777" w:rsidR="00E82E32" w:rsidRPr="00E82E32" w:rsidRDefault="00E82E32" w:rsidP="00E82E32">
            <w:pPr>
              <w:spacing w:after="115" w:line="259" w:lineRule="auto"/>
              <w:ind w:left="108" w:firstLine="0"/>
              <w:jc w:val="left"/>
            </w:pPr>
            <w:r w:rsidRPr="00E82E32">
              <w:t xml:space="preserve">escrita, </w:t>
            </w:r>
          </w:p>
          <w:p w14:paraId="6FBD7615" w14:textId="77777777" w:rsidR="00E82E32" w:rsidRPr="00E82E32" w:rsidRDefault="00E82E32" w:rsidP="00E82E32">
            <w:pPr>
              <w:spacing w:after="1" w:line="360" w:lineRule="auto"/>
              <w:ind w:left="108" w:right="104" w:firstLine="0"/>
            </w:pPr>
            <w:r w:rsidRPr="00E82E32">
              <w:t xml:space="preserve">percebendo o espaçamento entre as palavras.  </w:t>
            </w:r>
          </w:p>
          <w:p w14:paraId="5267FDD6" w14:textId="77777777" w:rsidR="00E82E32" w:rsidRPr="00E82E32" w:rsidRDefault="00E82E32" w:rsidP="00E82E32">
            <w:pPr>
              <w:spacing w:after="136" w:line="259" w:lineRule="auto"/>
              <w:ind w:left="108" w:firstLine="0"/>
              <w:jc w:val="left"/>
            </w:pPr>
            <w:r w:rsidRPr="00E82E32">
              <w:rPr>
                <w:b/>
              </w:rPr>
              <w:t xml:space="preserve">(EF01LP12RS-2) </w:t>
            </w:r>
          </w:p>
          <w:p w14:paraId="7A81DE78" w14:textId="77777777" w:rsidR="00E82E32" w:rsidRPr="00E82E32" w:rsidRDefault="00E82E32" w:rsidP="00E82E32">
            <w:pPr>
              <w:tabs>
                <w:tab w:val="center" w:pos="843"/>
                <w:tab w:val="center" w:pos="2095"/>
              </w:tabs>
              <w:spacing w:after="0" w:line="259" w:lineRule="auto"/>
              <w:ind w:left="0" w:firstLine="0"/>
              <w:jc w:val="left"/>
            </w:pPr>
            <w:r w:rsidRPr="00E82E32">
              <w:rPr>
                <w:rFonts w:ascii="Calibri" w:eastAsia="Calibri" w:hAnsi="Calibri" w:cs="Calibri"/>
                <w:sz w:val="22"/>
              </w:rPr>
              <w:tab/>
            </w:r>
            <w:r w:rsidRPr="00E82E32">
              <w:t xml:space="preserve">Compreender </w:t>
            </w:r>
            <w:r w:rsidRPr="00E82E32">
              <w:tab/>
              <w:t xml:space="preserve">a </w:t>
            </w:r>
          </w:p>
        </w:tc>
        <w:tc>
          <w:tcPr>
            <w:tcW w:w="3590" w:type="dxa"/>
            <w:tcBorders>
              <w:top w:val="single" w:sz="6" w:space="0" w:color="000000"/>
              <w:left w:val="single" w:sz="4" w:space="0" w:color="000000"/>
              <w:bottom w:val="nil"/>
              <w:right w:val="single" w:sz="6" w:space="0" w:color="000000"/>
            </w:tcBorders>
          </w:tcPr>
          <w:p w14:paraId="634098BA" w14:textId="77777777" w:rsidR="00E82E32" w:rsidRPr="00E82E32" w:rsidRDefault="00E82E32" w:rsidP="00E82E32">
            <w:pPr>
              <w:spacing w:after="2" w:line="360" w:lineRule="auto"/>
              <w:ind w:left="108" w:right="104" w:firstLine="0"/>
              <w:rPr>
                <w:b/>
              </w:rPr>
            </w:pPr>
          </w:p>
        </w:tc>
      </w:tr>
      <w:tr w:rsidR="00E82E32" w:rsidRPr="00E82E32" w14:paraId="4B3C9C9B" w14:textId="77777777" w:rsidTr="00B96E46">
        <w:tblPrEx>
          <w:tblCellMar>
            <w:top w:w="56" w:type="dxa"/>
            <w:left w:w="0" w:type="dxa"/>
          </w:tblCellMar>
        </w:tblPrEx>
        <w:trPr>
          <w:gridAfter w:val="1"/>
          <w:wAfter w:w="24" w:type="dxa"/>
          <w:trHeight w:val="414"/>
        </w:trPr>
        <w:tc>
          <w:tcPr>
            <w:tcW w:w="959" w:type="dxa"/>
            <w:tcBorders>
              <w:top w:val="nil"/>
              <w:left w:val="single" w:sz="6" w:space="0" w:color="000000"/>
              <w:bottom w:val="nil"/>
              <w:right w:val="single" w:sz="6" w:space="0" w:color="000000"/>
            </w:tcBorders>
          </w:tcPr>
          <w:p w14:paraId="0EF8E505" w14:textId="77777777" w:rsidR="00E82E32" w:rsidRPr="00E82E32" w:rsidRDefault="00E82E32" w:rsidP="00E82E32">
            <w:pPr>
              <w:spacing w:after="160" w:line="259" w:lineRule="auto"/>
              <w:ind w:left="0" w:firstLine="0"/>
              <w:jc w:val="left"/>
            </w:pPr>
          </w:p>
        </w:tc>
        <w:tc>
          <w:tcPr>
            <w:tcW w:w="1726" w:type="dxa"/>
            <w:tcBorders>
              <w:top w:val="nil"/>
              <w:left w:val="single" w:sz="6" w:space="0" w:color="000000"/>
              <w:bottom w:val="nil"/>
              <w:right w:val="single" w:sz="6" w:space="0" w:color="000000"/>
            </w:tcBorders>
          </w:tcPr>
          <w:p w14:paraId="7D76AFD4" w14:textId="77777777" w:rsidR="00E82E32" w:rsidRPr="00E82E32" w:rsidRDefault="00E82E32" w:rsidP="00E82E32">
            <w:pPr>
              <w:spacing w:after="160" w:line="259" w:lineRule="auto"/>
              <w:ind w:left="0" w:firstLine="0"/>
              <w:jc w:val="left"/>
            </w:pPr>
          </w:p>
        </w:tc>
        <w:tc>
          <w:tcPr>
            <w:tcW w:w="2009" w:type="dxa"/>
            <w:tcBorders>
              <w:top w:val="nil"/>
              <w:left w:val="single" w:sz="6" w:space="0" w:color="000000"/>
              <w:bottom w:val="nil"/>
              <w:right w:val="single" w:sz="6" w:space="0" w:color="000000"/>
            </w:tcBorders>
          </w:tcPr>
          <w:p w14:paraId="4D444F00" w14:textId="77777777" w:rsidR="00E82E32" w:rsidRPr="00E82E32" w:rsidRDefault="00E82E32" w:rsidP="00E82E32">
            <w:pPr>
              <w:spacing w:after="160" w:line="259" w:lineRule="auto"/>
              <w:ind w:left="0" w:firstLine="0"/>
              <w:jc w:val="left"/>
            </w:pPr>
          </w:p>
        </w:tc>
        <w:tc>
          <w:tcPr>
            <w:tcW w:w="1819" w:type="dxa"/>
            <w:tcBorders>
              <w:top w:val="nil"/>
              <w:left w:val="single" w:sz="6" w:space="0" w:color="000000"/>
              <w:bottom w:val="nil"/>
              <w:right w:val="single" w:sz="6" w:space="0" w:color="000000"/>
            </w:tcBorders>
          </w:tcPr>
          <w:p w14:paraId="50979DEC" w14:textId="77777777" w:rsidR="00E82E32" w:rsidRPr="00E82E32" w:rsidRDefault="00E82E32" w:rsidP="00E82E32">
            <w:pPr>
              <w:spacing w:after="160" w:line="259" w:lineRule="auto"/>
              <w:ind w:left="0" w:firstLine="0"/>
              <w:jc w:val="left"/>
            </w:pPr>
          </w:p>
        </w:tc>
        <w:tc>
          <w:tcPr>
            <w:tcW w:w="1997" w:type="dxa"/>
            <w:tcBorders>
              <w:top w:val="nil"/>
              <w:left w:val="single" w:sz="6" w:space="0" w:color="000000"/>
              <w:bottom w:val="nil"/>
              <w:right w:val="nil"/>
            </w:tcBorders>
          </w:tcPr>
          <w:p w14:paraId="6392484A" w14:textId="77777777" w:rsidR="00E82E32" w:rsidRPr="00E82E32" w:rsidRDefault="00E82E32" w:rsidP="00E82E32">
            <w:pPr>
              <w:spacing w:after="160" w:line="259" w:lineRule="auto"/>
              <w:ind w:left="0" w:firstLine="0"/>
              <w:jc w:val="left"/>
            </w:pPr>
          </w:p>
        </w:tc>
        <w:tc>
          <w:tcPr>
            <w:tcW w:w="437" w:type="dxa"/>
            <w:tcBorders>
              <w:top w:val="nil"/>
              <w:left w:val="nil"/>
              <w:bottom w:val="nil"/>
              <w:right w:val="single" w:sz="4" w:space="0" w:color="000000"/>
            </w:tcBorders>
          </w:tcPr>
          <w:p w14:paraId="7DEC2BC0" w14:textId="77777777" w:rsidR="00E82E32" w:rsidRPr="00E82E32" w:rsidRDefault="00E82E32" w:rsidP="00E82E32">
            <w:pPr>
              <w:spacing w:after="160" w:line="259" w:lineRule="auto"/>
              <w:ind w:left="0" w:firstLine="0"/>
              <w:jc w:val="left"/>
            </w:pPr>
          </w:p>
        </w:tc>
        <w:tc>
          <w:tcPr>
            <w:tcW w:w="1826" w:type="dxa"/>
            <w:tcBorders>
              <w:top w:val="nil"/>
              <w:left w:val="single" w:sz="4" w:space="0" w:color="000000"/>
              <w:bottom w:val="nil"/>
              <w:right w:val="nil"/>
            </w:tcBorders>
          </w:tcPr>
          <w:p w14:paraId="68576207" w14:textId="77777777" w:rsidR="00E82E32" w:rsidRPr="00E82E32" w:rsidRDefault="00E82E32" w:rsidP="00E82E32">
            <w:pPr>
              <w:spacing w:after="0" w:line="259" w:lineRule="auto"/>
              <w:ind w:left="108" w:firstLine="0"/>
              <w:jc w:val="left"/>
            </w:pPr>
            <w:r w:rsidRPr="00E82E32">
              <w:t xml:space="preserve">função </w:t>
            </w:r>
          </w:p>
        </w:tc>
        <w:tc>
          <w:tcPr>
            <w:tcW w:w="440" w:type="dxa"/>
            <w:tcBorders>
              <w:top w:val="nil"/>
              <w:left w:val="nil"/>
              <w:bottom w:val="nil"/>
              <w:right w:val="single" w:sz="6" w:space="0" w:color="000000"/>
            </w:tcBorders>
          </w:tcPr>
          <w:p w14:paraId="7B589B5A" w14:textId="77777777" w:rsidR="00E82E32" w:rsidRPr="00E82E32" w:rsidRDefault="00E82E32" w:rsidP="00E82E32">
            <w:pPr>
              <w:spacing w:after="0" w:line="259" w:lineRule="auto"/>
              <w:ind w:left="67" w:firstLine="0"/>
            </w:pPr>
            <w:r w:rsidRPr="00E82E32">
              <w:t xml:space="preserve">da </w:t>
            </w:r>
          </w:p>
        </w:tc>
        <w:tc>
          <w:tcPr>
            <w:tcW w:w="3590" w:type="dxa"/>
            <w:tcBorders>
              <w:top w:val="nil"/>
              <w:left w:val="nil"/>
              <w:bottom w:val="nil"/>
              <w:right w:val="single" w:sz="6" w:space="0" w:color="000000"/>
            </w:tcBorders>
          </w:tcPr>
          <w:p w14:paraId="114CD2B8" w14:textId="77777777" w:rsidR="00E82E32" w:rsidRPr="00E82E32" w:rsidRDefault="00E82E32" w:rsidP="00E82E32">
            <w:pPr>
              <w:spacing w:after="0" w:line="259" w:lineRule="auto"/>
              <w:ind w:left="67" w:firstLine="0"/>
            </w:pPr>
          </w:p>
        </w:tc>
      </w:tr>
      <w:tr w:rsidR="00E82E32" w:rsidRPr="00E82E32" w14:paraId="6C1D0466" w14:textId="77777777" w:rsidTr="00B96E46">
        <w:tblPrEx>
          <w:tblCellMar>
            <w:top w:w="56" w:type="dxa"/>
            <w:left w:w="0" w:type="dxa"/>
          </w:tblCellMar>
        </w:tblPrEx>
        <w:trPr>
          <w:gridAfter w:val="1"/>
          <w:wAfter w:w="24" w:type="dxa"/>
          <w:trHeight w:val="413"/>
        </w:trPr>
        <w:tc>
          <w:tcPr>
            <w:tcW w:w="959" w:type="dxa"/>
            <w:tcBorders>
              <w:top w:val="nil"/>
              <w:left w:val="single" w:sz="6" w:space="0" w:color="000000"/>
              <w:bottom w:val="nil"/>
              <w:right w:val="single" w:sz="6" w:space="0" w:color="000000"/>
            </w:tcBorders>
          </w:tcPr>
          <w:p w14:paraId="6F50D640" w14:textId="77777777" w:rsidR="00E82E32" w:rsidRPr="00E82E32" w:rsidRDefault="00E82E32" w:rsidP="00E82E32">
            <w:pPr>
              <w:spacing w:after="160" w:line="259" w:lineRule="auto"/>
              <w:ind w:left="0" w:firstLine="0"/>
              <w:jc w:val="left"/>
            </w:pPr>
          </w:p>
        </w:tc>
        <w:tc>
          <w:tcPr>
            <w:tcW w:w="1726" w:type="dxa"/>
            <w:tcBorders>
              <w:top w:val="nil"/>
              <w:left w:val="single" w:sz="6" w:space="0" w:color="000000"/>
              <w:bottom w:val="nil"/>
              <w:right w:val="single" w:sz="6" w:space="0" w:color="000000"/>
            </w:tcBorders>
          </w:tcPr>
          <w:p w14:paraId="0B383D54" w14:textId="77777777" w:rsidR="00E82E32" w:rsidRPr="00E82E32" w:rsidRDefault="00E82E32" w:rsidP="00E82E32">
            <w:pPr>
              <w:spacing w:after="160" w:line="259" w:lineRule="auto"/>
              <w:ind w:left="0" w:firstLine="0"/>
              <w:jc w:val="left"/>
            </w:pPr>
          </w:p>
        </w:tc>
        <w:tc>
          <w:tcPr>
            <w:tcW w:w="2009" w:type="dxa"/>
            <w:tcBorders>
              <w:top w:val="nil"/>
              <w:left w:val="single" w:sz="6" w:space="0" w:color="000000"/>
              <w:bottom w:val="nil"/>
              <w:right w:val="single" w:sz="6" w:space="0" w:color="000000"/>
            </w:tcBorders>
          </w:tcPr>
          <w:p w14:paraId="07957E89" w14:textId="77777777" w:rsidR="00E82E32" w:rsidRPr="00E82E32" w:rsidRDefault="00E82E32" w:rsidP="00E82E32">
            <w:pPr>
              <w:spacing w:after="160" w:line="259" w:lineRule="auto"/>
              <w:ind w:left="0" w:firstLine="0"/>
              <w:jc w:val="left"/>
            </w:pPr>
          </w:p>
        </w:tc>
        <w:tc>
          <w:tcPr>
            <w:tcW w:w="1819" w:type="dxa"/>
            <w:tcBorders>
              <w:top w:val="nil"/>
              <w:left w:val="single" w:sz="6" w:space="0" w:color="000000"/>
              <w:bottom w:val="nil"/>
              <w:right w:val="single" w:sz="6" w:space="0" w:color="000000"/>
            </w:tcBorders>
          </w:tcPr>
          <w:p w14:paraId="0D23F808" w14:textId="77777777" w:rsidR="00E82E32" w:rsidRPr="00E82E32" w:rsidRDefault="00E82E32" w:rsidP="00E82E32">
            <w:pPr>
              <w:spacing w:after="160" w:line="259" w:lineRule="auto"/>
              <w:ind w:left="0" w:firstLine="0"/>
              <w:jc w:val="left"/>
            </w:pPr>
          </w:p>
        </w:tc>
        <w:tc>
          <w:tcPr>
            <w:tcW w:w="1997" w:type="dxa"/>
            <w:tcBorders>
              <w:top w:val="nil"/>
              <w:left w:val="single" w:sz="6" w:space="0" w:color="000000"/>
              <w:bottom w:val="nil"/>
              <w:right w:val="nil"/>
            </w:tcBorders>
          </w:tcPr>
          <w:p w14:paraId="37EF0F77" w14:textId="77777777" w:rsidR="00E82E32" w:rsidRPr="00E82E32" w:rsidRDefault="00E82E32" w:rsidP="00E82E32">
            <w:pPr>
              <w:spacing w:after="160" w:line="259" w:lineRule="auto"/>
              <w:ind w:left="0" w:firstLine="0"/>
              <w:jc w:val="left"/>
            </w:pPr>
          </w:p>
        </w:tc>
        <w:tc>
          <w:tcPr>
            <w:tcW w:w="437" w:type="dxa"/>
            <w:tcBorders>
              <w:top w:val="nil"/>
              <w:left w:val="nil"/>
              <w:bottom w:val="nil"/>
              <w:right w:val="single" w:sz="4" w:space="0" w:color="000000"/>
            </w:tcBorders>
          </w:tcPr>
          <w:p w14:paraId="693129C9" w14:textId="77777777" w:rsidR="00E82E32" w:rsidRPr="00E82E32" w:rsidRDefault="00E82E32" w:rsidP="00E82E32">
            <w:pPr>
              <w:spacing w:after="160" w:line="259" w:lineRule="auto"/>
              <w:ind w:left="0" w:firstLine="0"/>
              <w:jc w:val="left"/>
            </w:pPr>
          </w:p>
        </w:tc>
        <w:tc>
          <w:tcPr>
            <w:tcW w:w="1826" w:type="dxa"/>
            <w:tcBorders>
              <w:top w:val="nil"/>
              <w:left w:val="single" w:sz="4" w:space="0" w:color="000000"/>
              <w:bottom w:val="nil"/>
              <w:right w:val="nil"/>
            </w:tcBorders>
          </w:tcPr>
          <w:p w14:paraId="1E1CF0E5" w14:textId="77777777" w:rsidR="00E82E32" w:rsidRPr="00E82E32" w:rsidRDefault="00E82E32" w:rsidP="00E82E32">
            <w:pPr>
              <w:spacing w:after="0" w:line="259" w:lineRule="auto"/>
              <w:ind w:left="108" w:firstLine="0"/>
              <w:jc w:val="left"/>
            </w:pPr>
            <w:r w:rsidRPr="00E82E32">
              <w:t xml:space="preserve">segmentação </w:t>
            </w:r>
          </w:p>
        </w:tc>
        <w:tc>
          <w:tcPr>
            <w:tcW w:w="440" w:type="dxa"/>
            <w:tcBorders>
              <w:top w:val="nil"/>
              <w:left w:val="nil"/>
              <w:bottom w:val="nil"/>
              <w:right w:val="single" w:sz="6" w:space="0" w:color="000000"/>
            </w:tcBorders>
          </w:tcPr>
          <w:p w14:paraId="575231BE" w14:textId="77777777" w:rsidR="00E82E32" w:rsidRPr="00E82E32" w:rsidRDefault="00E82E32" w:rsidP="00E82E32">
            <w:pPr>
              <w:spacing w:after="0" w:line="259" w:lineRule="auto"/>
              <w:ind w:left="67" w:firstLine="0"/>
            </w:pPr>
            <w:r w:rsidRPr="00E82E32">
              <w:t xml:space="preserve">de </w:t>
            </w:r>
          </w:p>
        </w:tc>
        <w:tc>
          <w:tcPr>
            <w:tcW w:w="3590" w:type="dxa"/>
            <w:tcBorders>
              <w:top w:val="nil"/>
              <w:left w:val="nil"/>
              <w:bottom w:val="nil"/>
              <w:right w:val="single" w:sz="6" w:space="0" w:color="000000"/>
            </w:tcBorders>
          </w:tcPr>
          <w:p w14:paraId="074B3AD7" w14:textId="77777777" w:rsidR="00E82E32" w:rsidRPr="00E82E32" w:rsidRDefault="00E82E32" w:rsidP="00E82E32">
            <w:pPr>
              <w:spacing w:after="0" w:line="259" w:lineRule="auto"/>
              <w:ind w:left="67" w:firstLine="0"/>
            </w:pPr>
          </w:p>
        </w:tc>
      </w:tr>
      <w:tr w:rsidR="00E82E32" w:rsidRPr="00E82E32" w14:paraId="5451454E" w14:textId="77777777" w:rsidTr="00B96E46">
        <w:tblPrEx>
          <w:tblCellMar>
            <w:top w:w="56" w:type="dxa"/>
            <w:left w:w="0" w:type="dxa"/>
          </w:tblCellMar>
        </w:tblPrEx>
        <w:trPr>
          <w:gridAfter w:val="1"/>
          <w:wAfter w:w="24" w:type="dxa"/>
          <w:trHeight w:val="414"/>
        </w:trPr>
        <w:tc>
          <w:tcPr>
            <w:tcW w:w="959" w:type="dxa"/>
            <w:tcBorders>
              <w:top w:val="nil"/>
              <w:left w:val="single" w:sz="6" w:space="0" w:color="000000"/>
              <w:bottom w:val="nil"/>
              <w:right w:val="single" w:sz="6" w:space="0" w:color="000000"/>
            </w:tcBorders>
          </w:tcPr>
          <w:p w14:paraId="303EA309" w14:textId="77777777" w:rsidR="00E82E32" w:rsidRPr="00E82E32" w:rsidRDefault="00E82E32" w:rsidP="00E82E32">
            <w:pPr>
              <w:spacing w:after="160" w:line="259" w:lineRule="auto"/>
              <w:ind w:left="0" w:firstLine="0"/>
              <w:jc w:val="left"/>
            </w:pPr>
          </w:p>
        </w:tc>
        <w:tc>
          <w:tcPr>
            <w:tcW w:w="1726" w:type="dxa"/>
            <w:tcBorders>
              <w:top w:val="nil"/>
              <w:left w:val="single" w:sz="6" w:space="0" w:color="000000"/>
              <w:bottom w:val="nil"/>
              <w:right w:val="single" w:sz="6" w:space="0" w:color="000000"/>
            </w:tcBorders>
          </w:tcPr>
          <w:p w14:paraId="6E014BFC" w14:textId="77777777" w:rsidR="00E82E32" w:rsidRPr="00E82E32" w:rsidRDefault="00E82E32" w:rsidP="00E82E32">
            <w:pPr>
              <w:spacing w:after="160" w:line="259" w:lineRule="auto"/>
              <w:ind w:left="0" w:firstLine="0"/>
              <w:jc w:val="left"/>
            </w:pPr>
          </w:p>
        </w:tc>
        <w:tc>
          <w:tcPr>
            <w:tcW w:w="2009" w:type="dxa"/>
            <w:tcBorders>
              <w:top w:val="nil"/>
              <w:left w:val="single" w:sz="6" w:space="0" w:color="000000"/>
              <w:bottom w:val="nil"/>
              <w:right w:val="single" w:sz="6" w:space="0" w:color="000000"/>
            </w:tcBorders>
          </w:tcPr>
          <w:p w14:paraId="42CCF9D5" w14:textId="77777777" w:rsidR="00E82E32" w:rsidRPr="00E82E32" w:rsidRDefault="00E82E32" w:rsidP="00E82E32">
            <w:pPr>
              <w:spacing w:after="160" w:line="259" w:lineRule="auto"/>
              <w:ind w:left="0" w:firstLine="0"/>
              <w:jc w:val="left"/>
            </w:pPr>
          </w:p>
        </w:tc>
        <w:tc>
          <w:tcPr>
            <w:tcW w:w="1819" w:type="dxa"/>
            <w:tcBorders>
              <w:top w:val="nil"/>
              <w:left w:val="single" w:sz="6" w:space="0" w:color="000000"/>
              <w:bottom w:val="nil"/>
              <w:right w:val="single" w:sz="6" w:space="0" w:color="000000"/>
            </w:tcBorders>
          </w:tcPr>
          <w:p w14:paraId="4C9940D0" w14:textId="77777777" w:rsidR="00E82E32" w:rsidRPr="00E82E32" w:rsidRDefault="00E82E32" w:rsidP="00E82E32">
            <w:pPr>
              <w:spacing w:after="160" w:line="259" w:lineRule="auto"/>
              <w:ind w:left="0" w:firstLine="0"/>
              <w:jc w:val="left"/>
            </w:pPr>
          </w:p>
        </w:tc>
        <w:tc>
          <w:tcPr>
            <w:tcW w:w="1997" w:type="dxa"/>
            <w:tcBorders>
              <w:top w:val="nil"/>
              <w:left w:val="single" w:sz="6" w:space="0" w:color="000000"/>
              <w:bottom w:val="nil"/>
              <w:right w:val="nil"/>
            </w:tcBorders>
          </w:tcPr>
          <w:p w14:paraId="2E583CA3" w14:textId="77777777" w:rsidR="00E82E32" w:rsidRPr="00E82E32" w:rsidRDefault="00E82E32" w:rsidP="00E82E32">
            <w:pPr>
              <w:spacing w:after="160" w:line="259" w:lineRule="auto"/>
              <w:ind w:left="0" w:firstLine="0"/>
              <w:jc w:val="left"/>
            </w:pPr>
          </w:p>
        </w:tc>
        <w:tc>
          <w:tcPr>
            <w:tcW w:w="437" w:type="dxa"/>
            <w:tcBorders>
              <w:top w:val="nil"/>
              <w:left w:val="nil"/>
              <w:bottom w:val="nil"/>
              <w:right w:val="single" w:sz="4" w:space="0" w:color="000000"/>
            </w:tcBorders>
          </w:tcPr>
          <w:p w14:paraId="0A1B0139" w14:textId="77777777" w:rsidR="00E82E32" w:rsidRPr="00E82E32" w:rsidRDefault="00E82E32" w:rsidP="00E82E32">
            <w:pPr>
              <w:spacing w:after="160" w:line="259" w:lineRule="auto"/>
              <w:ind w:left="0" w:firstLine="0"/>
              <w:jc w:val="left"/>
            </w:pPr>
          </w:p>
        </w:tc>
        <w:tc>
          <w:tcPr>
            <w:tcW w:w="1826" w:type="dxa"/>
            <w:tcBorders>
              <w:top w:val="nil"/>
              <w:left w:val="single" w:sz="4" w:space="0" w:color="000000"/>
              <w:bottom w:val="nil"/>
              <w:right w:val="nil"/>
            </w:tcBorders>
          </w:tcPr>
          <w:p w14:paraId="490AB089" w14:textId="77777777" w:rsidR="00E82E32" w:rsidRPr="00E82E32" w:rsidRDefault="00E82E32" w:rsidP="00E82E32">
            <w:pPr>
              <w:spacing w:after="0" w:line="259" w:lineRule="auto"/>
              <w:ind w:left="108" w:firstLine="0"/>
              <w:jc w:val="left"/>
            </w:pPr>
            <w:r w:rsidRPr="00E82E32">
              <w:t xml:space="preserve">espaços </w:t>
            </w:r>
          </w:p>
        </w:tc>
        <w:tc>
          <w:tcPr>
            <w:tcW w:w="440" w:type="dxa"/>
            <w:tcBorders>
              <w:top w:val="nil"/>
              <w:left w:val="nil"/>
              <w:bottom w:val="nil"/>
              <w:right w:val="single" w:sz="6" w:space="0" w:color="000000"/>
            </w:tcBorders>
          </w:tcPr>
          <w:p w14:paraId="3A2366E4" w14:textId="77777777" w:rsidR="00E82E32" w:rsidRPr="00E82E32" w:rsidRDefault="00E82E32" w:rsidP="00E82E32">
            <w:pPr>
              <w:spacing w:after="0" w:line="259" w:lineRule="auto"/>
              <w:ind w:left="0" w:firstLine="0"/>
            </w:pPr>
            <w:r w:rsidRPr="00E82E32">
              <w:t xml:space="preserve">em </w:t>
            </w:r>
          </w:p>
        </w:tc>
        <w:tc>
          <w:tcPr>
            <w:tcW w:w="3590" w:type="dxa"/>
            <w:tcBorders>
              <w:top w:val="nil"/>
              <w:left w:val="nil"/>
              <w:bottom w:val="nil"/>
              <w:right w:val="single" w:sz="6" w:space="0" w:color="000000"/>
            </w:tcBorders>
          </w:tcPr>
          <w:p w14:paraId="7B2EFA9D" w14:textId="77777777" w:rsidR="00E82E32" w:rsidRPr="00E82E32" w:rsidRDefault="00E82E32" w:rsidP="00E82E32">
            <w:pPr>
              <w:spacing w:after="0" w:line="259" w:lineRule="auto"/>
              <w:ind w:left="0" w:firstLine="0"/>
            </w:pPr>
          </w:p>
        </w:tc>
      </w:tr>
      <w:tr w:rsidR="00E82E32" w:rsidRPr="00E82E32" w14:paraId="3A3BA284" w14:textId="77777777" w:rsidTr="00B96E46">
        <w:tblPrEx>
          <w:tblCellMar>
            <w:top w:w="56" w:type="dxa"/>
            <w:left w:w="0" w:type="dxa"/>
          </w:tblCellMar>
        </w:tblPrEx>
        <w:trPr>
          <w:gridAfter w:val="1"/>
          <w:wAfter w:w="24" w:type="dxa"/>
          <w:trHeight w:val="414"/>
        </w:trPr>
        <w:tc>
          <w:tcPr>
            <w:tcW w:w="959" w:type="dxa"/>
            <w:tcBorders>
              <w:top w:val="nil"/>
              <w:left w:val="single" w:sz="6" w:space="0" w:color="000000"/>
              <w:bottom w:val="nil"/>
              <w:right w:val="single" w:sz="6" w:space="0" w:color="000000"/>
            </w:tcBorders>
          </w:tcPr>
          <w:p w14:paraId="4CDCAD4F" w14:textId="77777777" w:rsidR="00E82E32" w:rsidRPr="00E82E32" w:rsidRDefault="00E82E32" w:rsidP="00E82E32">
            <w:pPr>
              <w:spacing w:after="160" w:line="259" w:lineRule="auto"/>
              <w:ind w:left="0" w:firstLine="0"/>
              <w:jc w:val="left"/>
            </w:pPr>
          </w:p>
        </w:tc>
        <w:tc>
          <w:tcPr>
            <w:tcW w:w="1726" w:type="dxa"/>
            <w:tcBorders>
              <w:top w:val="nil"/>
              <w:left w:val="single" w:sz="6" w:space="0" w:color="000000"/>
              <w:bottom w:val="nil"/>
              <w:right w:val="single" w:sz="6" w:space="0" w:color="000000"/>
            </w:tcBorders>
          </w:tcPr>
          <w:p w14:paraId="48F17FB9" w14:textId="77777777" w:rsidR="00E82E32" w:rsidRPr="00E82E32" w:rsidRDefault="00E82E32" w:rsidP="00E82E32">
            <w:pPr>
              <w:spacing w:after="160" w:line="259" w:lineRule="auto"/>
              <w:ind w:left="0" w:firstLine="0"/>
              <w:jc w:val="left"/>
            </w:pPr>
          </w:p>
        </w:tc>
        <w:tc>
          <w:tcPr>
            <w:tcW w:w="2009" w:type="dxa"/>
            <w:tcBorders>
              <w:top w:val="nil"/>
              <w:left w:val="single" w:sz="6" w:space="0" w:color="000000"/>
              <w:bottom w:val="nil"/>
              <w:right w:val="single" w:sz="6" w:space="0" w:color="000000"/>
            </w:tcBorders>
          </w:tcPr>
          <w:p w14:paraId="73BDB5BE" w14:textId="77777777" w:rsidR="00E82E32" w:rsidRPr="00E82E32" w:rsidRDefault="00E82E32" w:rsidP="00E82E32">
            <w:pPr>
              <w:spacing w:after="160" w:line="259" w:lineRule="auto"/>
              <w:ind w:left="0" w:firstLine="0"/>
              <w:jc w:val="left"/>
            </w:pPr>
          </w:p>
        </w:tc>
        <w:tc>
          <w:tcPr>
            <w:tcW w:w="1819" w:type="dxa"/>
            <w:tcBorders>
              <w:top w:val="nil"/>
              <w:left w:val="single" w:sz="6" w:space="0" w:color="000000"/>
              <w:bottom w:val="nil"/>
              <w:right w:val="single" w:sz="6" w:space="0" w:color="000000"/>
            </w:tcBorders>
          </w:tcPr>
          <w:p w14:paraId="4FF23C8C" w14:textId="77777777" w:rsidR="00E82E32" w:rsidRPr="00E82E32" w:rsidRDefault="00E82E32" w:rsidP="00E82E32">
            <w:pPr>
              <w:spacing w:after="160" w:line="259" w:lineRule="auto"/>
              <w:ind w:left="0" w:firstLine="0"/>
              <w:jc w:val="left"/>
            </w:pPr>
          </w:p>
        </w:tc>
        <w:tc>
          <w:tcPr>
            <w:tcW w:w="1997" w:type="dxa"/>
            <w:tcBorders>
              <w:top w:val="nil"/>
              <w:left w:val="single" w:sz="6" w:space="0" w:color="000000"/>
              <w:bottom w:val="nil"/>
              <w:right w:val="nil"/>
            </w:tcBorders>
          </w:tcPr>
          <w:p w14:paraId="1B09B0E3" w14:textId="77777777" w:rsidR="00E82E32" w:rsidRPr="00E82E32" w:rsidRDefault="00E82E32" w:rsidP="00E82E32">
            <w:pPr>
              <w:spacing w:after="160" w:line="259" w:lineRule="auto"/>
              <w:ind w:left="0" w:firstLine="0"/>
              <w:jc w:val="left"/>
            </w:pPr>
          </w:p>
        </w:tc>
        <w:tc>
          <w:tcPr>
            <w:tcW w:w="437" w:type="dxa"/>
            <w:tcBorders>
              <w:top w:val="nil"/>
              <w:left w:val="nil"/>
              <w:bottom w:val="nil"/>
              <w:right w:val="single" w:sz="4" w:space="0" w:color="000000"/>
            </w:tcBorders>
          </w:tcPr>
          <w:p w14:paraId="5DD3A8C3" w14:textId="77777777" w:rsidR="00E82E32" w:rsidRPr="00E82E32" w:rsidRDefault="00E82E32" w:rsidP="00E82E32">
            <w:pPr>
              <w:spacing w:after="160" w:line="259" w:lineRule="auto"/>
              <w:ind w:left="0" w:firstLine="0"/>
              <w:jc w:val="left"/>
            </w:pPr>
          </w:p>
        </w:tc>
        <w:tc>
          <w:tcPr>
            <w:tcW w:w="1826" w:type="dxa"/>
            <w:tcBorders>
              <w:top w:val="nil"/>
              <w:left w:val="single" w:sz="4" w:space="0" w:color="000000"/>
              <w:bottom w:val="nil"/>
              <w:right w:val="nil"/>
            </w:tcBorders>
          </w:tcPr>
          <w:p w14:paraId="1BFE38CD" w14:textId="77777777" w:rsidR="00E82E32" w:rsidRPr="00E82E32" w:rsidRDefault="00E82E32" w:rsidP="00E82E32">
            <w:pPr>
              <w:spacing w:after="0" w:line="259" w:lineRule="auto"/>
              <w:ind w:left="108" w:firstLine="0"/>
              <w:jc w:val="left"/>
            </w:pPr>
            <w:r w:rsidRPr="00E82E32">
              <w:t xml:space="preserve">branco, </w:t>
            </w:r>
          </w:p>
        </w:tc>
        <w:tc>
          <w:tcPr>
            <w:tcW w:w="440" w:type="dxa"/>
            <w:tcBorders>
              <w:top w:val="nil"/>
              <w:left w:val="nil"/>
              <w:bottom w:val="nil"/>
              <w:right w:val="single" w:sz="6" w:space="0" w:color="000000"/>
            </w:tcBorders>
          </w:tcPr>
          <w:p w14:paraId="02D5E2E6" w14:textId="77777777" w:rsidR="00E82E32" w:rsidRPr="00E82E32" w:rsidRDefault="00E82E32" w:rsidP="00E82E32">
            <w:pPr>
              <w:spacing w:after="0" w:line="259" w:lineRule="auto"/>
              <w:ind w:left="67" w:firstLine="0"/>
            </w:pPr>
            <w:r w:rsidRPr="00E82E32">
              <w:t xml:space="preserve">na </w:t>
            </w:r>
          </w:p>
        </w:tc>
        <w:tc>
          <w:tcPr>
            <w:tcW w:w="3590" w:type="dxa"/>
            <w:tcBorders>
              <w:top w:val="nil"/>
              <w:left w:val="nil"/>
              <w:bottom w:val="nil"/>
              <w:right w:val="single" w:sz="6" w:space="0" w:color="000000"/>
            </w:tcBorders>
          </w:tcPr>
          <w:p w14:paraId="626E3D89" w14:textId="77777777" w:rsidR="00E82E32" w:rsidRPr="00E82E32" w:rsidRDefault="00E82E32" w:rsidP="00E82E32">
            <w:pPr>
              <w:spacing w:after="0" w:line="259" w:lineRule="auto"/>
              <w:ind w:left="67" w:firstLine="0"/>
            </w:pPr>
          </w:p>
        </w:tc>
      </w:tr>
      <w:tr w:rsidR="00E82E32" w:rsidRPr="00E82E32" w14:paraId="712567AC" w14:textId="77777777" w:rsidTr="00B96E46">
        <w:tblPrEx>
          <w:tblCellMar>
            <w:top w:w="56" w:type="dxa"/>
            <w:left w:w="0" w:type="dxa"/>
          </w:tblCellMar>
        </w:tblPrEx>
        <w:trPr>
          <w:gridAfter w:val="1"/>
          <w:wAfter w:w="24" w:type="dxa"/>
          <w:trHeight w:val="414"/>
        </w:trPr>
        <w:tc>
          <w:tcPr>
            <w:tcW w:w="959" w:type="dxa"/>
            <w:tcBorders>
              <w:top w:val="nil"/>
              <w:left w:val="single" w:sz="6" w:space="0" w:color="000000"/>
              <w:bottom w:val="nil"/>
              <w:right w:val="single" w:sz="6" w:space="0" w:color="000000"/>
            </w:tcBorders>
          </w:tcPr>
          <w:p w14:paraId="1CD66218" w14:textId="77777777" w:rsidR="00E82E32" w:rsidRPr="00E82E32" w:rsidRDefault="00E82E32" w:rsidP="00E82E32">
            <w:pPr>
              <w:spacing w:after="160" w:line="259" w:lineRule="auto"/>
              <w:ind w:left="0" w:firstLine="0"/>
              <w:jc w:val="left"/>
            </w:pPr>
          </w:p>
        </w:tc>
        <w:tc>
          <w:tcPr>
            <w:tcW w:w="1726" w:type="dxa"/>
            <w:tcBorders>
              <w:top w:val="nil"/>
              <w:left w:val="single" w:sz="6" w:space="0" w:color="000000"/>
              <w:bottom w:val="nil"/>
              <w:right w:val="single" w:sz="6" w:space="0" w:color="000000"/>
            </w:tcBorders>
          </w:tcPr>
          <w:p w14:paraId="677DF8C6" w14:textId="77777777" w:rsidR="00E82E32" w:rsidRPr="00E82E32" w:rsidRDefault="00E82E32" w:rsidP="00E82E32">
            <w:pPr>
              <w:spacing w:after="160" w:line="259" w:lineRule="auto"/>
              <w:ind w:left="0" w:firstLine="0"/>
              <w:jc w:val="left"/>
            </w:pPr>
          </w:p>
        </w:tc>
        <w:tc>
          <w:tcPr>
            <w:tcW w:w="2009" w:type="dxa"/>
            <w:tcBorders>
              <w:top w:val="nil"/>
              <w:left w:val="single" w:sz="6" w:space="0" w:color="000000"/>
              <w:bottom w:val="nil"/>
              <w:right w:val="single" w:sz="6" w:space="0" w:color="000000"/>
            </w:tcBorders>
          </w:tcPr>
          <w:p w14:paraId="66BDBDC3" w14:textId="77777777" w:rsidR="00E82E32" w:rsidRPr="00E82E32" w:rsidRDefault="00E82E32" w:rsidP="00E82E32">
            <w:pPr>
              <w:spacing w:after="160" w:line="259" w:lineRule="auto"/>
              <w:ind w:left="0" w:firstLine="0"/>
              <w:jc w:val="left"/>
            </w:pPr>
          </w:p>
        </w:tc>
        <w:tc>
          <w:tcPr>
            <w:tcW w:w="1819" w:type="dxa"/>
            <w:tcBorders>
              <w:top w:val="nil"/>
              <w:left w:val="single" w:sz="6" w:space="0" w:color="000000"/>
              <w:bottom w:val="nil"/>
              <w:right w:val="single" w:sz="6" w:space="0" w:color="000000"/>
            </w:tcBorders>
          </w:tcPr>
          <w:p w14:paraId="1825C905" w14:textId="77777777" w:rsidR="00E82E32" w:rsidRPr="00E82E32" w:rsidRDefault="00E82E32" w:rsidP="00E82E32">
            <w:pPr>
              <w:spacing w:after="160" w:line="259" w:lineRule="auto"/>
              <w:ind w:left="0" w:firstLine="0"/>
              <w:jc w:val="left"/>
            </w:pPr>
          </w:p>
        </w:tc>
        <w:tc>
          <w:tcPr>
            <w:tcW w:w="1997" w:type="dxa"/>
            <w:tcBorders>
              <w:top w:val="nil"/>
              <w:left w:val="single" w:sz="6" w:space="0" w:color="000000"/>
              <w:bottom w:val="nil"/>
              <w:right w:val="nil"/>
            </w:tcBorders>
          </w:tcPr>
          <w:p w14:paraId="7C9D7CDC" w14:textId="77777777" w:rsidR="00E82E32" w:rsidRPr="00E82E32" w:rsidRDefault="00E82E32" w:rsidP="00E82E32">
            <w:pPr>
              <w:spacing w:after="160" w:line="259" w:lineRule="auto"/>
              <w:ind w:left="0" w:firstLine="0"/>
              <w:jc w:val="left"/>
            </w:pPr>
          </w:p>
        </w:tc>
        <w:tc>
          <w:tcPr>
            <w:tcW w:w="437" w:type="dxa"/>
            <w:tcBorders>
              <w:top w:val="nil"/>
              <w:left w:val="nil"/>
              <w:bottom w:val="nil"/>
              <w:right w:val="single" w:sz="4" w:space="0" w:color="000000"/>
            </w:tcBorders>
          </w:tcPr>
          <w:p w14:paraId="40CBFF08" w14:textId="77777777" w:rsidR="00E82E32" w:rsidRPr="00E82E32" w:rsidRDefault="00E82E32" w:rsidP="00E82E32">
            <w:pPr>
              <w:spacing w:after="160" w:line="259" w:lineRule="auto"/>
              <w:ind w:left="0" w:firstLine="0"/>
              <w:jc w:val="left"/>
            </w:pPr>
          </w:p>
        </w:tc>
        <w:tc>
          <w:tcPr>
            <w:tcW w:w="1826" w:type="dxa"/>
            <w:tcBorders>
              <w:top w:val="nil"/>
              <w:left w:val="single" w:sz="4" w:space="0" w:color="000000"/>
              <w:bottom w:val="nil"/>
              <w:right w:val="nil"/>
            </w:tcBorders>
          </w:tcPr>
          <w:p w14:paraId="6D039A2A" w14:textId="77777777" w:rsidR="00E82E32" w:rsidRPr="00E82E32" w:rsidRDefault="00E82E32" w:rsidP="00E82E32">
            <w:pPr>
              <w:spacing w:after="0" w:line="259" w:lineRule="auto"/>
              <w:ind w:left="108" w:firstLine="0"/>
              <w:jc w:val="left"/>
            </w:pPr>
            <w:r w:rsidRPr="00E82E32">
              <w:t xml:space="preserve">delimitação </w:t>
            </w:r>
          </w:p>
        </w:tc>
        <w:tc>
          <w:tcPr>
            <w:tcW w:w="440" w:type="dxa"/>
            <w:tcBorders>
              <w:top w:val="nil"/>
              <w:left w:val="nil"/>
              <w:bottom w:val="nil"/>
              <w:right w:val="single" w:sz="6" w:space="0" w:color="000000"/>
            </w:tcBorders>
          </w:tcPr>
          <w:p w14:paraId="3E3E294E" w14:textId="77777777" w:rsidR="00E82E32" w:rsidRPr="00E82E32" w:rsidRDefault="00E82E32" w:rsidP="00E82E32">
            <w:pPr>
              <w:spacing w:after="0" w:line="259" w:lineRule="auto"/>
              <w:ind w:left="67" w:firstLine="0"/>
            </w:pPr>
            <w:r w:rsidRPr="00E82E32">
              <w:t xml:space="preserve">de </w:t>
            </w:r>
          </w:p>
        </w:tc>
        <w:tc>
          <w:tcPr>
            <w:tcW w:w="3590" w:type="dxa"/>
            <w:tcBorders>
              <w:top w:val="nil"/>
              <w:left w:val="nil"/>
              <w:bottom w:val="nil"/>
              <w:right w:val="single" w:sz="6" w:space="0" w:color="000000"/>
            </w:tcBorders>
          </w:tcPr>
          <w:p w14:paraId="71C36C7A" w14:textId="77777777" w:rsidR="00E82E32" w:rsidRPr="00E82E32" w:rsidRDefault="00E82E32" w:rsidP="00E82E32">
            <w:pPr>
              <w:spacing w:after="0" w:line="259" w:lineRule="auto"/>
              <w:ind w:left="67" w:firstLine="0"/>
            </w:pPr>
          </w:p>
        </w:tc>
      </w:tr>
      <w:tr w:rsidR="00E82E32" w:rsidRPr="00E82E32" w14:paraId="1CE2F97C" w14:textId="77777777" w:rsidTr="00B96E46">
        <w:tblPrEx>
          <w:tblCellMar>
            <w:top w:w="56" w:type="dxa"/>
            <w:left w:w="0" w:type="dxa"/>
          </w:tblCellMar>
        </w:tblPrEx>
        <w:trPr>
          <w:gridAfter w:val="1"/>
          <w:wAfter w:w="24" w:type="dxa"/>
          <w:trHeight w:val="1561"/>
        </w:trPr>
        <w:tc>
          <w:tcPr>
            <w:tcW w:w="959" w:type="dxa"/>
            <w:tcBorders>
              <w:top w:val="nil"/>
              <w:left w:val="single" w:sz="6" w:space="0" w:color="000000"/>
              <w:bottom w:val="single" w:sz="6" w:space="0" w:color="000000"/>
              <w:right w:val="single" w:sz="6" w:space="0" w:color="000000"/>
            </w:tcBorders>
          </w:tcPr>
          <w:p w14:paraId="43072C4B" w14:textId="77777777" w:rsidR="00E82E32" w:rsidRPr="00E82E32" w:rsidRDefault="00E82E32" w:rsidP="00E82E32">
            <w:pPr>
              <w:spacing w:after="160" w:line="259" w:lineRule="auto"/>
              <w:ind w:left="0" w:firstLine="0"/>
              <w:jc w:val="left"/>
            </w:pPr>
          </w:p>
        </w:tc>
        <w:tc>
          <w:tcPr>
            <w:tcW w:w="1726" w:type="dxa"/>
            <w:tcBorders>
              <w:top w:val="nil"/>
              <w:left w:val="single" w:sz="6" w:space="0" w:color="000000"/>
              <w:bottom w:val="single" w:sz="6" w:space="0" w:color="000000"/>
              <w:right w:val="single" w:sz="6" w:space="0" w:color="000000"/>
            </w:tcBorders>
          </w:tcPr>
          <w:p w14:paraId="053B0800" w14:textId="77777777" w:rsidR="00E82E32" w:rsidRPr="00E82E32" w:rsidRDefault="00E82E32" w:rsidP="00E82E32">
            <w:pPr>
              <w:spacing w:after="160" w:line="259" w:lineRule="auto"/>
              <w:ind w:left="0" w:firstLine="0"/>
              <w:jc w:val="left"/>
            </w:pPr>
          </w:p>
        </w:tc>
        <w:tc>
          <w:tcPr>
            <w:tcW w:w="2009" w:type="dxa"/>
            <w:tcBorders>
              <w:top w:val="nil"/>
              <w:left w:val="single" w:sz="6" w:space="0" w:color="000000"/>
              <w:bottom w:val="single" w:sz="6" w:space="0" w:color="000000"/>
              <w:right w:val="single" w:sz="6" w:space="0" w:color="000000"/>
            </w:tcBorders>
          </w:tcPr>
          <w:p w14:paraId="44AE97CE" w14:textId="77777777" w:rsidR="00E82E32" w:rsidRPr="00E82E32" w:rsidRDefault="00E82E32" w:rsidP="00E82E32">
            <w:pPr>
              <w:spacing w:after="160" w:line="259" w:lineRule="auto"/>
              <w:ind w:left="0" w:firstLine="0"/>
              <w:jc w:val="left"/>
            </w:pPr>
          </w:p>
        </w:tc>
        <w:tc>
          <w:tcPr>
            <w:tcW w:w="1819" w:type="dxa"/>
            <w:tcBorders>
              <w:top w:val="nil"/>
              <w:left w:val="single" w:sz="6" w:space="0" w:color="000000"/>
              <w:bottom w:val="single" w:sz="6" w:space="0" w:color="000000"/>
              <w:right w:val="single" w:sz="6" w:space="0" w:color="000000"/>
            </w:tcBorders>
          </w:tcPr>
          <w:p w14:paraId="79028F53" w14:textId="77777777" w:rsidR="00E82E32" w:rsidRPr="00E82E32" w:rsidRDefault="00E82E32" w:rsidP="00E82E32">
            <w:pPr>
              <w:spacing w:after="160" w:line="259" w:lineRule="auto"/>
              <w:ind w:left="0" w:firstLine="0"/>
              <w:jc w:val="left"/>
            </w:pPr>
          </w:p>
        </w:tc>
        <w:tc>
          <w:tcPr>
            <w:tcW w:w="1997" w:type="dxa"/>
            <w:tcBorders>
              <w:top w:val="nil"/>
              <w:left w:val="single" w:sz="6" w:space="0" w:color="000000"/>
              <w:bottom w:val="single" w:sz="6" w:space="0" w:color="000000"/>
              <w:right w:val="nil"/>
            </w:tcBorders>
          </w:tcPr>
          <w:p w14:paraId="72416D05" w14:textId="77777777" w:rsidR="00E82E32" w:rsidRPr="00E82E32" w:rsidRDefault="00E82E32" w:rsidP="00E82E32">
            <w:pPr>
              <w:spacing w:after="160" w:line="259" w:lineRule="auto"/>
              <w:ind w:left="0" w:firstLine="0"/>
              <w:jc w:val="left"/>
            </w:pPr>
          </w:p>
        </w:tc>
        <w:tc>
          <w:tcPr>
            <w:tcW w:w="437" w:type="dxa"/>
            <w:tcBorders>
              <w:top w:val="nil"/>
              <w:left w:val="nil"/>
              <w:bottom w:val="single" w:sz="6" w:space="0" w:color="000000"/>
              <w:right w:val="single" w:sz="4" w:space="0" w:color="000000"/>
            </w:tcBorders>
          </w:tcPr>
          <w:p w14:paraId="53003B0C" w14:textId="77777777" w:rsidR="00E82E32" w:rsidRPr="00E82E32" w:rsidRDefault="00E82E32" w:rsidP="00E82E32">
            <w:pPr>
              <w:spacing w:after="160" w:line="259" w:lineRule="auto"/>
              <w:ind w:left="0" w:firstLine="0"/>
              <w:jc w:val="left"/>
            </w:pPr>
          </w:p>
        </w:tc>
        <w:tc>
          <w:tcPr>
            <w:tcW w:w="2266" w:type="dxa"/>
            <w:gridSpan w:val="2"/>
            <w:tcBorders>
              <w:top w:val="nil"/>
              <w:left w:val="single" w:sz="4" w:space="0" w:color="000000"/>
              <w:bottom w:val="single" w:sz="6" w:space="0" w:color="000000"/>
              <w:right w:val="single" w:sz="6" w:space="0" w:color="000000"/>
            </w:tcBorders>
          </w:tcPr>
          <w:p w14:paraId="4AE61A4B" w14:textId="77777777" w:rsidR="00E82E32" w:rsidRPr="00E82E32" w:rsidRDefault="00E82E32" w:rsidP="00E82E32">
            <w:pPr>
              <w:spacing w:after="24" w:line="359" w:lineRule="auto"/>
              <w:ind w:left="108" w:firstLine="0"/>
            </w:pPr>
            <w:r w:rsidRPr="00E82E32">
              <w:t xml:space="preserve">palavras em textos escritos (consciência de palavras). </w:t>
            </w:r>
          </w:p>
        </w:tc>
        <w:tc>
          <w:tcPr>
            <w:tcW w:w="3590" w:type="dxa"/>
            <w:tcBorders>
              <w:top w:val="nil"/>
              <w:left w:val="single" w:sz="4" w:space="0" w:color="000000"/>
              <w:bottom w:val="single" w:sz="6" w:space="0" w:color="000000"/>
              <w:right w:val="single" w:sz="6" w:space="0" w:color="000000"/>
            </w:tcBorders>
          </w:tcPr>
          <w:p w14:paraId="788B8E67" w14:textId="77777777" w:rsidR="00E82E32" w:rsidRPr="00E82E32" w:rsidRDefault="00E82E32" w:rsidP="00E82E32">
            <w:pPr>
              <w:spacing w:after="24" w:line="359" w:lineRule="auto"/>
              <w:ind w:left="108" w:firstLine="0"/>
              <w:jc w:val="left"/>
            </w:pPr>
          </w:p>
        </w:tc>
      </w:tr>
      <w:tr w:rsidR="00E82E32" w:rsidRPr="00E82E32" w14:paraId="587C4202" w14:textId="77777777" w:rsidTr="00B96E46">
        <w:tblPrEx>
          <w:tblCellMar>
            <w:top w:w="56" w:type="dxa"/>
            <w:left w:w="0" w:type="dxa"/>
          </w:tblCellMar>
        </w:tblPrEx>
        <w:trPr>
          <w:gridAfter w:val="1"/>
          <w:wAfter w:w="24" w:type="dxa"/>
          <w:trHeight w:val="2789"/>
        </w:trPr>
        <w:tc>
          <w:tcPr>
            <w:tcW w:w="959" w:type="dxa"/>
            <w:tcBorders>
              <w:top w:val="single" w:sz="6" w:space="0" w:color="000000"/>
              <w:left w:val="single" w:sz="6" w:space="0" w:color="000000"/>
              <w:bottom w:val="single" w:sz="6" w:space="0" w:color="000000"/>
              <w:right w:val="single" w:sz="6" w:space="0" w:color="000000"/>
            </w:tcBorders>
          </w:tcPr>
          <w:p w14:paraId="4A89CB75" w14:textId="77777777" w:rsidR="00E82E32" w:rsidRPr="00E82E32" w:rsidRDefault="00E82E32" w:rsidP="00E82E32">
            <w:pPr>
              <w:spacing w:after="0" w:line="259" w:lineRule="auto"/>
              <w:ind w:left="110" w:firstLine="0"/>
              <w:jc w:val="left"/>
            </w:pPr>
            <w:r w:rsidRPr="00E82E32">
              <w:rPr>
                <w:b/>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234F374D" w14:textId="77777777" w:rsidR="00E82E32" w:rsidRPr="00E82E32" w:rsidRDefault="00E82E32" w:rsidP="00E82E32">
            <w:pPr>
              <w:spacing w:after="0" w:line="259" w:lineRule="auto"/>
              <w:ind w:left="108"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310938C0" w14:textId="77777777" w:rsidR="00E82E32" w:rsidRPr="00E82E32" w:rsidRDefault="00E82E32" w:rsidP="00E82E32">
            <w:pPr>
              <w:spacing w:after="0" w:line="360" w:lineRule="auto"/>
              <w:ind w:left="110" w:firstLine="0"/>
              <w:jc w:val="left"/>
            </w:pPr>
            <w:r w:rsidRPr="00E82E32">
              <w:t>Análise linguística/</w:t>
            </w:r>
            <w:proofErr w:type="spellStart"/>
            <w:r w:rsidRPr="00E82E32">
              <w:t>semió</w:t>
            </w:r>
            <w:proofErr w:type="spellEnd"/>
            <w:r w:rsidRPr="00E82E32">
              <w:t xml:space="preserve"> tica </w:t>
            </w:r>
          </w:p>
          <w:p w14:paraId="49D2E4EE" w14:textId="77777777" w:rsidR="00E82E32" w:rsidRPr="00E82E32" w:rsidRDefault="00E82E32" w:rsidP="00E82E32">
            <w:pPr>
              <w:spacing w:after="0" w:line="259" w:lineRule="auto"/>
              <w:ind w:left="110"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3AA56DBB" w14:textId="77777777" w:rsidR="00E82E32" w:rsidRPr="00E82E32" w:rsidRDefault="00E82E32" w:rsidP="00E82E32">
            <w:pPr>
              <w:spacing w:after="0" w:line="259" w:lineRule="auto"/>
              <w:ind w:left="110" w:firstLine="0"/>
              <w:jc w:val="left"/>
            </w:pPr>
            <w:r w:rsidRPr="00E82E32">
              <w:t xml:space="preserve">Construção do sistema alfabético </w:t>
            </w:r>
          </w:p>
        </w:tc>
        <w:tc>
          <w:tcPr>
            <w:tcW w:w="2434" w:type="dxa"/>
            <w:gridSpan w:val="2"/>
            <w:tcBorders>
              <w:top w:val="single" w:sz="6" w:space="0" w:color="000000"/>
              <w:left w:val="single" w:sz="6" w:space="0" w:color="000000"/>
              <w:bottom w:val="single" w:sz="6" w:space="0" w:color="000000"/>
              <w:right w:val="single" w:sz="6" w:space="0" w:color="000000"/>
            </w:tcBorders>
          </w:tcPr>
          <w:p w14:paraId="776F6EA7" w14:textId="77777777" w:rsidR="00E82E32" w:rsidRPr="00E82E32" w:rsidRDefault="00E82E32" w:rsidP="00E82E32">
            <w:pPr>
              <w:spacing w:after="115" w:line="259" w:lineRule="auto"/>
              <w:ind w:left="110" w:firstLine="0"/>
              <w:jc w:val="left"/>
            </w:pPr>
            <w:r w:rsidRPr="00E82E32">
              <w:rPr>
                <w:b/>
              </w:rPr>
              <w:t xml:space="preserve">(EF01LP13) </w:t>
            </w:r>
          </w:p>
          <w:p w14:paraId="08F50710" w14:textId="77777777" w:rsidR="00E82E32" w:rsidRPr="00E82E32" w:rsidRDefault="00E82E32" w:rsidP="00E82E32">
            <w:pPr>
              <w:spacing w:after="0"/>
              <w:ind w:left="110" w:firstLine="0"/>
              <w:jc w:val="left"/>
            </w:pPr>
            <w:r w:rsidRPr="00E82E32">
              <w:t xml:space="preserve">Comparar palavras, identificando </w:t>
            </w:r>
          </w:p>
          <w:p w14:paraId="3B1CB72C" w14:textId="77777777" w:rsidR="00E82E32" w:rsidRPr="00E82E32" w:rsidRDefault="00E82E32" w:rsidP="00E82E32">
            <w:pPr>
              <w:spacing w:after="0" w:line="259" w:lineRule="auto"/>
              <w:ind w:left="110" w:right="103" w:firstLine="0"/>
            </w:pPr>
            <w:r w:rsidRPr="00E82E32">
              <w:t xml:space="preserve">semelhanças e diferenças entre sons de sílabas iniciais, mediais e finais. </w:t>
            </w:r>
          </w:p>
        </w:tc>
        <w:tc>
          <w:tcPr>
            <w:tcW w:w="2266" w:type="dxa"/>
            <w:gridSpan w:val="2"/>
            <w:tcBorders>
              <w:top w:val="single" w:sz="6" w:space="0" w:color="000000"/>
              <w:left w:val="single" w:sz="6" w:space="0" w:color="000000"/>
              <w:bottom w:val="single" w:sz="6" w:space="0" w:color="000000"/>
              <w:right w:val="single" w:sz="6" w:space="0" w:color="000000"/>
            </w:tcBorders>
          </w:tcPr>
          <w:p w14:paraId="57ABDBF7" w14:textId="77777777" w:rsidR="00E82E32" w:rsidRPr="00E82E32" w:rsidRDefault="00E82E32" w:rsidP="00E82E32">
            <w:pPr>
              <w:spacing w:after="0" w:line="377" w:lineRule="auto"/>
              <w:ind w:left="108" w:firstLine="0"/>
              <w:jc w:val="left"/>
            </w:pPr>
            <w:r w:rsidRPr="00E82E32">
              <w:rPr>
                <w:b/>
              </w:rPr>
              <w:t xml:space="preserve">(EF01LP13RS-1) </w:t>
            </w:r>
            <w:r w:rsidRPr="00E82E32">
              <w:t xml:space="preserve">Perceber, </w:t>
            </w:r>
            <w:r w:rsidRPr="00E82E32">
              <w:tab/>
              <w:t xml:space="preserve">nas </w:t>
            </w:r>
          </w:p>
          <w:p w14:paraId="7722696B" w14:textId="77777777" w:rsidR="00E82E32" w:rsidRPr="00E82E32" w:rsidRDefault="00E82E32" w:rsidP="00E82E32">
            <w:pPr>
              <w:spacing w:after="115" w:line="259" w:lineRule="auto"/>
              <w:ind w:left="108" w:firstLine="0"/>
              <w:jc w:val="left"/>
            </w:pPr>
            <w:r w:rsidRPr="00E82E32">
              <w:t xml:space="preserve">palavras, </w:t>
            </w:r>
          </w:p>
          <w:p w14:paraId="7E333424" w14:textId="77777777" w:rsidR="00E82E32" w:rsidRPr="00E82E32" w:rsidRDefault="00E82E32" w:rsidP="00E82E32">
            <w:pPr>
              <w:spacing w:after="0" w:line="259" w:lineRule="auto"/>
              <w:ind w:left="108" w:right="103" w:firstLine="0"/>
            </w:pPr>
            <w:r w:rsidRPr="00E82E32">
              <w:t xml:space="preserve">semelhanças e diferenças entre sons de sílabas iniciais, mediais e finais. </w:t>
            </w:r>
          </w:p>
        </w:tc>
        <w:tc>
          <w:tcPr>
            <w:tcW w:w="3590" w:type="dxa"/>
            <w:tcBorders>
              <w:top w:val="single" w:sz="6" w:space="0" w:color="000000"/>
              <w:left w:val="single" w:sz="6" w:space="0" w:color="000000"/>
              <w:bottom w:val="single" w:sz="6" w:space="0" w:color="000000"/>
              <w:right w:val="single" w:sz="6" w:space="0" w:color="000000"/>
            </w:tcBorders>
          </w:tcPr>
          <w:p w14:paraId="0D64361A" w14:textId="77777777" w:rsidR="00E82E32" w:rsidRPr="00E82E32" w:rsidRDefault="00E82E32" w:rsidP="00E82E32">
            <w:pPr>
              <w:spacing w:after="0" w:line="377" w:lineRule="auto"/>
              <w:ind w:left="108" w:firstLine="0"/>
              <w:jc w:val="left"/>
              <w:rPr>
                <w:b/>
              </w:rPr>
            </w:pPr>
          </w:p>
        </w:tc>
      </w:tr>
      <w:tr w:rsidR="00E82E32" w:rsidRPr="00E82E32" w14:paraId="26438A7E" w14:textId="77777777" w:rsidTr="00B96E46">
        <w:tblPrEx>
          <w:tblCellMar>
            <w:top w:w="56" w:type="dxa"/>
            <w:left w:w="0" w:type="dxa"/>
          </w:tblCellMar>
        </w:tblPrEx>
        <w:trPr>
          <w:gridAfter w:val="1"/>
          <w:wAfter w:w="24" w:type="dxa"/>
          <w:trHeight w:val="2086"/>
        </w:trPr>
        <w:tc>
          <w:tcPr>
            <w:tcW w:w="959" w:type="dxa"/>
            <w:tcBorders>
              <w:top w:val="single" w:sz="6" w:space="0" w:color="000000"/>
              <w:left w:val="single" w:sz="6" w:space="0" w:color="000000"/>
              <w:bottom w:val="single" w:sz="6" w:space="0" w:color="000000"/>
              <w:right w:val="single" w:sz="6" w:space="0" w:color="000000"/>
            </w:tcBorders>
          </w:tcPr>
          <w:p w14:paraId="31FD3A44" w14:textId="77777777" w:rsidR="00E82E32" w:rsidRPr="00E82E32" w:rsidRDefault="00E82E32" w:rsidP="00E82E32">
            <w:pPr>
              <w:spacing w:after="0" w:line="259" w:lineRule="auto"/>
              <w:ind w:left="110" w:firstLine="0"/>
              <w:jc w:val="left"/>
            </w:pPr>
            <w:r w:rsidRPr="00E82E32">
              <w:rPr>
                <w:b/>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5AB11FFD" w14:textId="77777777" w:rsidR="00E82E32" w:rsidRPr="00E82E32" w:rsidRDefault="00E82E32" w:rsidP="00E82E32">
            <w:pPr>
              <w:spacing w:after="0" w:line="259" w:lineRule="auto"/>
              <w:ind w:left="108"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58250C38" w14:textId="77777777" w:rsidR="00E82E32" w:rsidRPr="00E82E32" w:rsidRDefault="00E82E32" w:rsidP="00E82E32">
            <w:pPr>
              <w:spacing w:after="0" w:line="360" w:lineRule="auto"/>
              <w:ind w:left="110" w:firstLine="0"/>
              <w:jc w:val="left"/>
            </w:pPr>
            <w:r w:rsidRPr="00E82E32">
              <w:t>Análise linguística/</w:t>
            </w:r>
            <w:proofErr w:type="spellStart"/>
            <w:r w:rsidRPr="00E82E32">
              <w:t>semió</w:t>
            </w:r>
            <w:proofErr w:type="spellEnd"/>
            <w:r w:rsidRPr="00E82E32">
              <w:t xml:space="preserve"> tica </w:t>
            </w:r>
          </w:p>
          <w:p w14:paraId="20529BFC" w14:textId="77777777" w:rsidR="00E82E32" w:rsidRPr="00E82E32" w:rsidRDefault="00E82E32" w:rsidP="00E82E32">
            <w:pPr>
              <w:spacing w:after="0" w:line="259" w:lineRule="auto"/>
              <w:ind w:left="110"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1C36CBA5" w14:textId="77777777" w:rsidR="00E82E32" w:rsidRPr="00E82E32" w:rsidRDefault="00E82E32" w:rsidP="00E82E32">
            <w:pPr>
              <w:spacing w:after="0" w:line="259" w:lineRule="auto"/>
              <w:ind w:left="110" w:firstLine="0"/>
              <w:jc w:val="left"/>
            </w:pPr>
            <w:r w:rsidRPr="00E82E32">
              <w:t xml:space="preserve">Pontuação </w:t>
            </w:r>
          </w:p>
        </w:tc>
        <w:tc>
          <w:tcPr>
            <w:tcW w:w="2434" w:type="dxa"/>
            <w:gridSpan w:val="2"/>
            <w:tcBorders>
              <w:top w:val="single" w:sz="6" w:space="0" w:color="000000"/>
              <w:left w:val="single" w:sz="6" w:space="0" w:color="000000"/>
              <w:bottom w:val="single" w:sz="6" w:space="0" w:color="000000"/>
              <w:right w:val="single" w:sz="6" w:space="0" w:color="000000"/>
            </w:tcBorders>
          </w:tcPr>
          <w:p w14:paraId="7D2F3C26" w14:textId="77777777" w:rsidR="00E82E32" w:rsidRPr="00E82E32" w:rsidRDefault="00E82E32" w:rsidP="00E82E32">
            <w:pPr>
              <w:spacing w:after="115" w:line="259" w:lineRule="auto"/>
              <w:ind w:left="110" w:firstLine="0"/>
              <w:jc w:val="left"/>
            </w:pPr>
            <w:r w:rsidRPr="00E82E32">
              <w:rPr>
                <w:b/>
              </w:rPr>
              <w:t xml:space="preserve">(EF01LP14) </w:t>
            </w:r>
          </w:p>
          <w:p w14:paraId="18237B63" w14:textId="77777777" w:rsidR="00E82E32" w:rsidRPr="00E82E32" w:rsidRDefault="00E82E32" w:rsidP="00E82E32">
            <w:pPr>
              <w:spacing w:after="0" w:line="259" w:lineRule="auto"/>
              <w:ind w:left="110" w:right="103" w:firstLine="0"/>
            </w:pPr>
            <w:r w:rsidRPr="00E82E32">
              <w:t xml:space="preserve">Identificar outros sinais no texto além das letras, como pontos finais, de interrogação </w:t>
            </w:r>
            <w:r w:rsidRPr="00E82E32">
              <w:tab/>
              <w:t xml:space="preserve">e exclamação e seus </w:t>
            </w:r>
            <w:r w:rsidRPr="00E82E32">
              <w:lastRenderedPageBreak/>
              <w:t xml:space="preserve">efeitos </w:t>
            </w:r>
            <w:r w:rsidRPr="00E82E32">
              <w:tab/>
              <w:t>na entonação.</w:t>
            </w:r>
          </w:p>
        </w:tc>
        <w:tc>
          <w:tcPr>
            <w:tcW w:w="2266" w:type="dxa"/>
            <w:gridSpan w:val="2"/>
            <w:tcBorders>
              <w:top w:val="single" w:sz="6" w:space="0" w:color="000000"/>
              <w:left w:val="single" w:sz="6" w:space="0" w:color="000000"/>
              <w:bottom w:val="single" w:sz="6" w:space="0" w:color="000000"/>
              <w:right w:val="single" w:sz="6" w:space="0" w:color="000000"/>
            </w:tcBorders>
          </w:tcPr>
          <w:p w14:paraId="244148ED" w14:textId="77777777" w:rsidR="00E82E32" w:rsidRPr="00E82E32" w:rsidRDefault="00E82E32" w:rsidP="00E82E32">
            <w:pPr>
              <w:spacing w:after="115" w:line="259" w:lineRule="auto"/>
              <w:ind w:left="0" w:firstLine="0"/>
              <w:jc w:val="left"/>
            </w:pPr>
            <w:r w:rsidRPr="00E82E32">
              <w:rPr>
                <w:b/>
              </w:rPr>
              <w:lastRenderedPageBreak/>
              <w:t xml:space="preserve">(EF01LP14RS-1) </w:t>
            </w:r>
            <w:r w:rsidRPr="00E82E32">
              <w:t>Perceber, na leitura, o efeito de sentido do uso da pontuação no texto.</w:t>
            </w:r>
            <w:r w:rsidRPr="00E82E32">
              <w:rPr>
                <w:b/>
              </w:rPr>
              <w:t xml:space="preserve">                        </w:t>
            </w:r>
          </w:p>
          <w:p w14:paraId="77977C45" w14:textId="77777777" w:rsidR="00E82E32" w:rsidRPr="00E82E32" w:rsidRDefault="00E82E32" w:rsidP="00E82E32">
            <w:pPr>
              <w:spacing w:after="0" w:line="259" w:lineRule="auto"/>
              <w:ind w:left="108" w:right="104" w:firstLine="0"/>
            </w:pPr>
            <w:r w:rsidRPr="00E82E32">
              <w:rPr>
                <w:b/>
              </w:rPr>
              <w:t xml:space="preserve">(EF01LP14RS-2) </w:t>
            </w:r>
            <w:r w:rsidRPr="00E82E32">
              <w:t xml:space="preserve">Relacionar o sinal </w:t>
            </w:r>
            <w:r w:rsidRPr="00E82E32">
              <w:lastRenderedPageBreak/>
              <w:t xml:space="preserve">de pontuação mais adequado com a intenção </w:t>
            </w:r>
            <w:r w:rsidRPr="00E82E32">
              <w:tab/>
              <w:t xml:space="preserve">de significação.  </w:t>
            </w:r>
          </w:p>
        </w:tc>
        <w:tc>
          <w:tcPr>
            <w:tcW w:w="3590" w:type="dxa"/>
            <w:tcBorders>
              <w:top w:val="single" w:sz="6" w:space="0" w:color="000000"/>
              <w:left w:val="single" w:sz="6" w:space="0" w:color="000000"/>
              <w:bottom w:val="single" w:sz="6" w:space="0" w:color="000000"/>
              <w:right w:val="single" w:sz="6" w:space="0" w:color="000000"/>
            </w:tcBorders>
          </w:tcPr>
          <w:p w14:paraId="09874A8C" w14:textId="77777777" w:rsidR="00E82E32" w:rsidRPr="00E82E32" w:rsidRDefault="00E82E32" w:rsidP="00E82E32">
            <w:pPr>
              <w:spacing w:after="0" w:line="259" w:lineRule="auto"/>
              <w:ind w:left="108" w:right="104" w:firstLine="0"/>
              <w:rPr>
                <w:b/>
              </w:rPr>
            </w:pPr>
          </w:p>
        </w:tc>
      </w:tr>
    </w:tbl>
    <w:p w14:paraId="0824CF01" w14:textId="77777777" w:rsidR="00E82E32" w:rsidRPr="00E82E32" w:rsidRDefault="00E82E32" w:rsidP="00E82E32">
      <w:pPr>
        <w:spacing w:after="0" w:line="259" w:lineRule="auto"/>
        <w:ind w:left="-1440" w:right="10466" w:firstLine="0"/>
        <w:jc w:val="left"/>
      </w:pPr>
    </w:p>
    <w:tbl>
      <w:tblPr>
        <w:tblStyle w:val="TableGrid7"/>
        <w:tblW w:w="14850" w:type="dxa"/>
        <w:tblInd w:w="-1085" w:type="dxa"/>
        <w:tblCellMar>
          <w:top w:w="56" w:type="dxa"/>
          <w:left w:w="108" w:type="dxa"/>
        </w:tblCellMar>
        <w:tblLook w:val="04A0" w:firstRow="1" w:lastRow="0" w:firstColumn="1" w:lastColumn="0" w:noHBand="0" w:noVBand="1"/>
      </w:tblPr>
      <w:tblGrid>
        <w:gridCol w:w="959"/>
        <w:gridCol w:w="1726"/>
        <w:gridCol w:w="2009"/>
        <w:gridCol w:w="1819"/>
        <w:gridCol w:w="2434"/>
        <w:gridCol w:w="2266"/>
        <w:gridCol w:w="3637"/>
      </w:tblGrid>
      <w:tr w:rsidR="00E82E32" w:rsidRPr="00E82E32" w14:paraId="319D48BB" w14:textId="77777777" w:rsidTr="00B96E46">
        <w:trPr>
          <w:trHeight w:val="4315"/>
        </w:trPr>
        <w:tc>
          <w:tcPr>
            <w:tcW w:w="959" w:type="dxa"/>
            <w:tcBorders>
              <w:top w:val="single" w:sz="6" w:space="0" w:color="000000"/>
              <w:left w:val="single" w:sz="6" w:space="0" w:color="000000"/>
              <w:bottom w:val="single" w:sz="6" w:space="0" w:color="000000"/>
              <w:right w:val="single" w:sz="6" w:space="0" w:color="000000"/>
            </w:tcBorders>
          </w:tcPr>
          <w:p w14:paraId="07261AEE" w14:textId="77777777" w:rsidR="00E82E32" w:rsidRPr="00E82E32" w:rsidRDefault="00E82E32" w:rsidP="00E82E32">
            <w:pPr>
              <w:spacing w:after="0" w:line="259" w:lineRule="auto"/>
              <w:ind w:left="2" w:firstLine="0"/>
              <w:jc w:val="left"/>
            </w:pPr>
            <w:r w:rsidRPr="00E82E32">
              <w:rPr>
                <w:b/>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5BE3CD76"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4D4E2020" w14:textId="77777777" w:rsidR="00E82E32" w:rsidRPr="00E82E32" w:rsidRDefault="00E82E32" w:rsidP="00E82E32">
            <w:pPr>
              <w:spacing w:after="0" w:line="360" w:lineRule="auto"/>
              <w:ind w:left="2" w:firstLine="0"/>
              <w:jc w:val="left"/>
            </w:pPr>
            <w:r w:rsidRPr="00E82E32">
              <w:t>Análise linguística/</w:t>
            </w:r>
            <w:proofErr w:type="spellStart"/>
            <w:r w:rsidRPr="00E82E32">
              <w:t>semió</w:t>
            </w:r>
            <w:proofErr w:type="spellEnd"/>
            <w:r w:rsidRPr="00E82E32">
              <w:t xml:space="preserve"> tica </w:t>
            </w:r>
          </w:p>
          <w:p w14:paraId="493359EB"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520D7498" w14:textId="77777777" w:rsidR="00E82E32" w:rsidRPr="00E82E32" w:rsidRDefault="00E82E32" w:rsidP="00E82E32">
            <w:pPr>
              <w:spacing w:after="0" w:line="259" w:lineRule="auto"/>
              <w:ind w:left="2" w:firstLine="0"/>
              <w:jc w:val="left"/>
            </w:pPr>
            <w:r w:rsidRPr="00E82E32">
              <w:t xml:space="preserve">Sinonímia </w:t>
            </w:r>
            <w:r w:rsidRPr="00E82E32">
              <w:tab/>
              <w:t>e antonímia/</w:t>
            </w:r>
            <w:proofErr w:type="spellStart"/>
            <w:r w:rsidRPr="00E82E32">
              <w:t>Morf</w:t>
            </w:r>
            <w:proofErr w:type="spellEnd"/>
            <w:r w:rsidRPr="00E82E32">
              <w:t xml:space="preserve"> </w:t>
            </w:r>
            <w:proofErr w:type="spellStart"/>
            <w:r w:rsidRPr="00E82E32">
              <w:t>ologia</w:t>
            </w:r>
            <w:proofErr w:type="spellEnd"/>
            <w:r w:rsidRPr="00E82E32">
              <w:t>/</w:t>
            </w:r>
            <w:proofErr w:type="spellStart"/>
            <w:r w:rsidRPr="00E82E32">
              <w:t>Pontuaç</w:t>
            </w:r>
            <w:proofErr w:type="spellEnd"/>
            <w:r w:rsidRPr="00E82E32">
              <w:t xml:space="preserve"> </w:t>
            </w:r>
            <w:proofErr w:type="spellStart"/>
            <w:r w:rsidRPr="00E82E32">
              <w:t>ão</w:t>
            </w:r>
            <w:proofErr w:type="spellEnd"/>
            <w:r w:rsidRPr="00E82E32">
              <w:t xml:space="preserve"> </w:t>
            </w:r>
          </w:p>
        </w:tc>
        <w:tc>
          <w:tcPr>
            <w:tcW w:w="2434" w:type="dxa"/>
            <w:tcBorders>
              <w:top w:val="single" w:sz="6" w:space="0" w:color="000000"/>
              <w:left w:val="single" w:sz="6" w:space="0" w:color="000000"/>
              <w:bottom w:val="single" w:sz="6" w:space="0" w:color="000000"/>
              <w:right w:val="single" w:sz="6" w:space="0" w:color="000000"/>
            </w:tcBorders>
          </w:tcPr>
          <w:p w14:paraId="693EDE75" w14:textId="77777777" w:rsidR="00E82E32" w:rsidRPr="00E82E32" w:rsidRDefault="00E82E32" w:rsidP="00E82E32">
            <w:pPr>
              <w:spacing w:after="0" w:line="360" w:lineRule="auto"/>
              <w:ind w:left="2" w:right="102" w:firstLine="0"/>
            </w:pPr>
            <w:r w:rsidRPr="00E82E32">
              <w:rPr>
                <w:b/>
              </w:rPr>
              <w:t xml:space="preserve">(EF01LP15) </w:t>
            </w:r>
            <w:r w:rsidRPr="00E82E32">
              <w:t xml:space="preserve">Agrupar palavras pelo critério de aproximação de </w:t>
            </w:r>
          </w:p>
          <w:p w14:paraId="2BE91648" w14:textId="77777777" w:rsidR="00E82E32" w:rsidRPr="00E82E32" w:rsidRDefault="00E82E32" w:rsidP="00E82E32">
            <w:pPr>
              <w:spacing w:after="117" w:line="259" w:lineRule="auto"/>
              <w:ind w:left="2" w:firstLine="0"/>
              <w:jc w:val="left"/>
            </w:pPr>
            <w:r w:rsidRPr="00E82E32">
              <w:t xml:space="preserve">significado </w:t>
            </w:r>
          </w:p>
          <w:p w14:paraId="28089196" w14:textId="77777777" w:rsidR="00E82E32" w:rsidRPr="00E82E32" w:rsidRDefault="00E82E32" w:rsidP="00E82E32">
            <w:pPr>
              <w:spacing w:after="2" w:line="360" w:lineRule="auto"/>
              <w:ind w:left="2" w:right="104" w:firstLine="0"/>
            </w:pPr>
            <w:r w:rsidRPr="00E82E32">
              <w:t xml:space="preserve">(sinonímia) e separar palavras pelo critério de oposição de </w:t>
            </w:r>
          </w:p>
          <w:p w14:paraId="6BC601A1" w14:textId="77777777" w:rsidR="00E82E32" w:rsidRPr="00E82E32" w:rsidRDefault="00E82E32" w:rsidP="00E82E32">
            <w:pPr>
              <w:spacing w:after="115" w:line="259" w:lineRule="auto"/>
              <w:ind w:left="2" w:firstLine="0"/>
              <w:jc w:val="left"/>
            </w:pPr>
            <w:r w:rsidRPr="00E82E32">
              <w:t xml:space="preserve">significado </w:t>
            </w:r>
          </w:p>
          <w:p w14:paraId="26396B09" w14:textId="77777777" w:rsidR="00E82E32" w:rsidRPr="00E82E32" w:rsidRDefault="00E82E32" w:rsidP="00E82E32">
            <w:pPr>
              <w:spacing w:after="0" w:line="259" w:lineRule="auto"/>
              <w:ind w:left="2" w:firstLine="0"/>
              <w:jc w:val="left"/>
            </w:pPr>
            <w:r w:rsidRPr="00E82E32">
              <w:t xml:space="preserve">(antonímia). </w:t>
            </w:r>
          </w:p>
        </w:tc>
        <w:tc>
          <w:tcPr>
            <w:tcW w:w="2266" w:type="dxa"/>
            <w:tcBorders>
              <w:top w:val="single" w:sz="6" w:space="0" w:color="000000"/>
              <w:left w:val="single" w:sz="6" w:space="0" w:color="000000"/>
              <w:bottom w:val="single" w:sz="6" w:space="0" w:color="000000"/>
              <w:right w:val="single" w:sz="6" w:space="0" w:color="000000"/>
            </w:tcBorders>
          </w:tcPr>
          <w:p w14:paraId="03CC0154" w14:textId="77777777" w:rsidR="00E82E32" w:rsidRPr="00E82E32" w:rsidRDefault="00E82E32" w:rsidP="00E82E32">
            <w:pPr>
              <w:spacing w:after="115" w:line="259" w:lineRule="auto"/>
              <w:ind w:left="0" w:firstLine="0"/>
              <w:jc w:val="left"/>
            </w:pPr>
            <w:r w:rsidRPr="00E82E32">
              <w:rPr>
                <w:b/>
              </w:rPr>
              <w:t xml:space="preserve">(EF01LP15RS-1) </w:t>
            </w:r>
          </w:p>
          <w:p w14:paraId="445BAAD0" w14:textId="77777777" w:rsidR="00E82E32" w:rsidRPr="00E82E32" w:rsidRDefault="00E82E32" w:rsidP="00E82E32">
            <w:pPr>
              <w:spacing w:after="0" w:line="259" w:lineRule="auto"/>
              <w:ind w:left="0" w:right="104" w:firstLine="0"/>
            </w:pPr>
            <w:r w:rsidRPr="00E82E32">
              <w:t xml:space="preserve">Entender o significado de algumas palavras para poder separá-las em grupo pelo critério de oposição.  </w:t>
            </w:r>
          </w:p>
        </w:tc>
        <w:tc>
          <w:tcPr>
            <w:tcW w:w="3637" w:type="dxa"/>
            <w:tcBorders>
              <w:top w:val="single" w:sz="6" w:space="0" w:color="000000"/>
              <w:left w:val="single" w:sz="6" w:space="0" w:color="000000"/>
              <w:bottom w:val="single" w:sz="6" w:space="0" w:color="000000"/>
              <w:right w:val="single" w:sz="6" w:space="0" w:color="000000"/>
            </w:tcBorders>
          </w:tcPr>
          <w:p w14:paraId="0BB4C95A" w14:textId="77777777" w:rsidR="00E82E32" w:rsidRPr="00E82E32" w:rsidRDefault="00E82E32" w:rsidP="00E82E32">
            <w:pPr>
              <w:spacing w:after="115" w:line="259" w:lineRule="auto"/>
              <w:ind w:left="0" w:firstLine="0"/>
              <w:jc w:val="left"/>
              <w:rPr>
                <w:b/>
              </w:rPr>
            </w:pPr>
          </w:p>
        </w:tc>
      </w:tr>
      <w:tr w:rsidR="00E82E32" w:rsidRPr="00E82E32" w14:paraId="70D005C5" w14:textId="77777777" w:rsidTr="00B96E46">
        <w:trPr>
          <w:trHeight w:val="6223"/>
        </w:trPr>
        <w:tc>
          <w:tcPr>
            <w:tcW w:w="959" w:type="dxa"/>
            <w:tcBorders>
              <w:top w:val="single" w:sz="6" w:space="0" w:color="000000"/>
              <w:left w:val="single" w:sz="6" w:space="0" w:color="000000"/>
              <w:bottom w:val="single" w:sz="6" w:space="0" w:color="000000"/>
              <w:right w:val="single" w:sz="6" w:space="0" w:color="000000"/>
            </w:tcBorders>
          </w:tcPr>
          <w:p w14:paraId="79FBE8E6" w14:textId="77777777" w:rsidR="00E82E32" w:rsidRPr="00E82E32" w:rsidRDefault="00E82E32" w:rsidP="00E82E32">
            <w:pPr>
              <w:spacing w:after="0" w:line="259" w:lineRule="auto"/>
              <w:ind w:left="2" w:firstLine="0"/>
              <w:jc w:val="left"/>
            </w:pPr>
            <w:r w:rsidRPr="00E82E32">
              <w:rPr>
                <w:b/>
                <w:color w:val="C00000"/>
              </w:rPr>
              <w:lastRenderedPageBreak/>
              <w:t xml:space="preserve">1º </w:t>
            </w:r>
          </w:p>
        </w:tc>
        <w:tc>
          <w:tcPr>
            <w:tcW w:w="1726" w:type="dxa"/>
            <w:tcBorders>
              <w:top w:val="single" w:sz="6" w:space="0" w:color="000000"/>
              <w:left w:val="single" w:sz="6" w:space="0" w:color="000000"/>
              <w:bottom w:val="single" w:sz="6" w:space="0" w:color="000000"/>
              <w:right w:val="single" w:sz="6" w:space="0" w:color="000000"/>
            </w:tcBorders>
          </w:tcPr>
          <w:p w14:paraId="5022BDE2" w14:textId="77777777" w:rsidR="00E82E32" w:rsidRPr="00E82E32" w:rsidRDefault="00E82E32" w:rsidP="00E82E32">
            <w:pPr>
              <w:tabs>
                <w:tab w:val="center" w:pos="445"/>
                <w:tab w:val="center" w:pos="1337"/>
              </w:tabs>
              <w:spacing w:after="122" w:line="259" w:lineRule="auto"/>
              <w:ind w:left="0" w:firstLine="0"/>
              <w:jc w:val="left"/>
            </w:pPr>
            <w:r w:rsidRPr="00E82E32">
              <w:rPr>
                <w:rFonts w:ascii="Calibri" w:eastAsia="Calibri" w:hAnsi="Calibri" w:cs="Calibri"/>
                <w:sz w:val="22"/>
              </w:rPr>
              <w:tab/>
            </w:r>
            <w:r w:rsidRPr="00E82E32">
              <w:rPr>
                <w:b/>
                <w:color w:val="C00000"/>
              </w:rPr>
              <w:t xml:space="preserve">CAMPO </w:t>
            </w:r>
            <w:r w:rsidRPr="00E82E32">
              <w:rPr>
                <w:b/>
                <w:color w:val="C00000"/>
              </w:rPr>
              <w:tab/>
              <w:t xml:space="preserve">DA </w:t>
            </w:r>
          </w:p>
          <w:p w14:paraId="5FDB6A88" w14:textId="77777777" w:rsidR="00E82E32" w:rsidRPr="00E82E32" w:rsidRDefault="00E82E32" w:rsidP="00E82E32">
            <w:pPr>
              <w:spacing w:after="117" w:line="259" w:lineRule="auto"/>
              <w:ind w:left="0" w:firstLine="0"/>
              <w:jc w:val="left"/>
            </w:pPr>
            <w:r w:rsidRPr="00E82E32">
              <w:rPr>
                <w:b/>
                <w:color w:val="C00000"/>
              </w:rPr>
              <w:t xml:space="preserve">VIDA </w:t>
            </w:r>
          </w:p>
          <w:p w14:paraId="7F92BEAA" w14:textId="77777777" w:rsidR="00E82E32" w:rsidRPr="00E82E32" w:rsidRDefault="00E82E32" w:rsidP="00E82E32">
            <w:pPr>
              <w:spacing w:after="0" w:line="259" w:lineRule="auto"/>
              <w:ind w:left="0" w:firstLine="0"/>
              <w:jc w:val="left"/>
            </w:pPr>
            <w:r w:rsidRPr="00E82E32">
              <w:rPr>
                <w:b/>
                <w:color w:val="C00000"/>
              </w:rPr>
              <w:t xml:space="preserve">COTIDIANA </w:t>
            </w:r>
          </w:p>
        </w:tc>
        <w:tc>
          <w:tcPr>
            <w:tcW w:w="2009" w:type="dxa"/>
            <w:tcBorders>
              <w:top w:val="single" w:sz="6" w:space="0" w:color="000000"/>
              <w:left w:val="single" w:sz="6" w:space="0" w:color="000000"/>
              <w:bottom w:val="single" w:sz="6" w:space="0" w:color="000000"/>
              <w:right w:val="single" w:sz="6" w:space="0" w:color="000000"/>
            </w:tcBorders>
          </w:tcPr>
          <w:p w14:paraId="3BA9891A" w14:textId="77777777" w:rsidR="00E82E32" w:rsidRPr="00E82E32" w:rsidRDefault="00E82E32" w:rsidP="00E82E32">
            <w:pPr>
              <w:spacing w:after="0" w:line="259" w:lineRule="auto"/>
              <w:ind w:left="2" w:firstLine="0"/>
              <w:jc w:val="left"/>
            </w:pPr>
            <w:r w:rsidRPr="00E82E32">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71FD8255" w14:textId="77777777" w:rsidR="00E82E32" w:rsidRPr="00E82E32" w:rsidRDefault="00E82E32" w:rsidP="00E82E32">
            <w:pPr>
              <w:spacing w:after="115" w:line="259" w:lineRule="auto"/>
              <w:ind w:left="2" w:firstLine="0"/>
              <w:jc w:val="left"/>
            </w:pPr>
            <w:r w:rsidRPr="00E82E32">
              <w:t xml:space="preserve">Compreensão </w:t>
            </w:r>
          </w:p>
          <w:p w14:paraId="257DF98E" w14:textId="77777777" w:rsidR="00E82E32" w:rsidRPr="00E82E32" w:rsidRDefault="00E82E32" w:rsidP="00E82E32">
            <w:pPr>
              <w:spacing w:after="0" w:line="259" w:lineRule="auto"/>
              <w:ind w:left="2" w:firstLine="0"/>
              <w:jc w:val="left"/>
            </w:pPr>
            <w:r w:rsidRPr="00E82E32">
              <w:t xml:space="preserve">em leitura </w:t>
            </w:r>
          </w:p>
        </w:tc>
        <w:tc>
          <w:tcPr>
            <w:tcW w:w="2434" w:type="dxa"/>
            <w:tcBorders>
              <w:top w:val="single" w:sz="6" w:space="0" w:color="000000"/>
              <w:left w:val="single" w:sz="6" w:space="0" w:color="000000"/>
              <w:bottom w:val="single" w:sz="6" w:space="0" w:color="000000"/>
              <w:right w:val="single" w:sz="6" w:space="0" w:color="000000"/>
            </w:tcBorders>
          </w:tcPr>
          <w:p w14:paraId="6CDB8E08" w14:textId="77777777" w:rsidR="00E82E32" w:rsidRPr="00E82E32" w:rsidRDefault="00E82E32" w:rsidP="00E82E32">
            <w:pPr>
              <w:spacing w:after="0" w:line="360" w:lineRule="auto"/>
              <w:ind w:left="2" w:right="103" w:firstLine="0"/>
            </w:pPr>
            <w:r w:rsidRPr="00E82E32">
              <w:rPr>
                <w:b/>
              </w:rPr>
              <w:t xml:space="preserve">(EF01LP16) </w:t>
            </w:r>
            <w:r w:rsidRPr="00E82E32">
              <w:t xml:space="preserve">Ler e compreender, em colaboração com os colegas e com a ajuda do professor, quadras, quadrinhas, parlendas, trava línguas, dentre outros gêneros do campo da vida </w:t>
            </w:r>
          </w:p>
          <w:p w14:paraId="3DE4B3C1" w14:textId="77777777" w:rsidR="00E82E32" w:rsidRPr="00E82E32" w:rsidRDefault="00E82E32" w:rsidP="00E82E32">
            <w:pPr>
              <w:spacing w:after="138" w:line="259" w:lineRule="auto"/>
              <w:ind w:left="2" w:firstLine="0"/>
              <w:jc w:val="left"/>
            </w:pPr>
            <w:r w:rsidRPr="00E82E32">
              <w:t xml:space="preserve">cotidiana, </w:t>
            </w:r>
          </w:p>
          <w:p w14:paraId="09D0CDDB" w14:textId="77777777" w:rsidR="00E82E32" w:rsidRPr="00E82E32" w:rsidRDefault="00E82E32" w:rsidP="00E82E32">
            <w:pPr>
              <w:tabs>
                <w:tab w:val="center" w:pos="723"/>
                <w:tab w:val="center" w:pos="2155"/>
              </w:tabs>
              <w:spacing w:after="122" w:line="259" w:lineRule="auto"/>
              <w:ind w:left="0" w:firstLine="0"/>
              <w:jc w:val="left"/>
            </w:pPr>
            <w:r w:rsidRPr="00E82E32">
              <w:rPr>
                <w:rFonts w:ascii="Calibri" w:eastAsia="Calibri" w:hAnsi="Calibri" w:cs="Calibri"/>
                <w:sz w:val="22"/>
              </w:rPr>
              <w:tab/>
            </w:r>
            <w:r w:rsidRPr="00E82E32">
              <w:t xml:space="preserve">considerando </w:t>
            </w:r>
            <w:r w:rsidRPr="00E82E32">
              <w:tab/>
              <w:t xml:space="preserve">a </w:t>
            </w:r>
          </w:p>
          <w:p w14:paraId="2A75FCC3" w14:textId="77777777" w:rsidR="00E82E32" w:rsidRPr="00E82E32" w:rsidRDefault="00E82E32" w:rsidP="00E82E32">
            <w:pPr>
              <w:spacing w:after="0" w:line="259" w:lineRule="auto"/>
              <w:ind w:left="2" w:firstLine="0"/>
            </w:pPr>
            <w:r w:rsidRPr="00E82E32">
              <w:t xml:space="preserve">situação comunicativa </w:t>
            </w:r>
            <w:r w:rsidRPr="00E82E32">
              <w:tab/>
              <w:t xml:space="preserve">e </w:t>
            </w:r>
            <w:r w:rsidRPr="00E82E32">
              <w:tab/>
              <w:t>o tema/assunto do texto e relacionando sua forma de organização à sua finalidade.</w:t>
            </w:r>
          </w:p>
        </w:tc>
        <w:tc>
          <w:tcPr>
            <w:tcW w:w="2266" w:type="dxa"/>
            <w:tcBorders>
              <w:top w:val="single" w:sz="6" w:space="0" w:color="000000"/>
              <w:left w:val="single" w:sz="6" w:space="0" w:color="000000"/>
              <w:bottom w:val="single" w:sz="6" w:space="0" w:color="000000"/>
              <w:right w:val="single" w:sz="6" w:space="0" w:color="000000"/>
            </w:tcBorders>
          </w:tcPr>
          <w:p w14:paraId="0B6E9325" w14:textId="77777777" w:rsidR="00E82E32" w:rsidRPr="00E82E32" w:rsidRDefault="00E82E32" w:rsidP="00E82E32">
            <w:pPr>
              <w:spacing w:after="0" w:line="360" w:lineRule="auto"/>
              <w:ind w:left="0" w:right="104" w:firstLine="0"/>
            </w:pPr>
            <w:r w:rsidRPr="00E82E32">
              <w:rPr>
                <w:b/>
              </w:rPr>
              <w:t xml:space="preserve">(EF01LP16RS-1) </w:t>
            </w:r>
            <w:r w:rsidRPr="00E82E32">
              <w:t xml:space="preserve">Compreender e conhecer o repertório de textos de tradição oral como parlendas, quadrinhas, </w:t>
            </w:r>
          </w:p>
          <w:p w14:paraId="2C0F9ECD" w14:textId="77777777" w:rsidR="00E82E32" w:rsidRPr="00E82E32" w:rsidRDefault="00E82E32" w:rsidP="00E82E32">
            <w:pPr>
              <w:spacing w:after="0" w:line="259" w:lineRule="auto"/>
              <w:ind w:left="0" w:right="105" w:firstLine="0"/>
            </w:pPr>
            <w:r w:rsidRPr="00E82E32">
              <w:t xml:space="preserve">adivinhas, com diversos gêneros textuais. </w:t>
            </w:r>
          </w:p>
        </w:tc>
        <w:tc>
          <w:tcPr>
            <w:tcW w:w="3637" w:type="dxa"/>
            <w:tcBorders>
              <w:top w:val="single" w:sz="6" w:space="0" w:color="000000"/>
              <w:left w:val="single" w:sz="6" w:space="0" w:color="000000"/>
              <w:bottom w:val="single" w:sz="6" w:space="0" w:color="000000"/>
              <w:right w:val="single" w:sz="6" w:space="0" w:color="000000"/>
            </w:tcBorders>
          </w:tcPr>
          <w:p w14:paraId="6E4BE654" w14:textId="77777777" w:rsidR="00E82E32" w:rsidRPr="00E82E32" w:rsidRDefault="00E82E32" w:rsidP="00E82E32">
            <w:pPr>
              <w:spacing w:after="0" w:line="360" w:lineRule="auto"/>
              <w:ind w:left="0" w:right="104" w:firstLine="0"/>
              <w:rPr>
                <w:b/>
              </w:rPr>
            </w:pPr>
          </w:p>
        </w:tc>
      </w:tr>
    </w:tbl>
    <w:p w14:paraId="777A4E13" w14:textId="77777777" w:rsidR="00E82E32" w:rsidRPr="00E82E32" w:rsidRDefault="00E82E32" w:rsidP="00E82E32">
      <w:pPr>
        <w:spacing w:after="0" w:line="259" w:lineRule="auto"/>
        <w:ind w:left="-1440" w:right="10466" w:firstLine="0"/>
        <w:jc w:val="left"/>
      </w:pPr>
    </w:p>
    <w:tbl>
      <w:tblPr>
        <w:tblStyle w:val="TableGrid7"/>
        <w:tblW w:w="14803" w:type="dxa"/>
        <w:tblInd w:w="-1085" w:type="dxa"/>
        <w:tblCellMar>
          <w:top w:w="58" w:type="dxa"/>
          <w:left w:w="108" w:type="dxa"/>
        </w:tblCellMar>
        <w:tblLook w:val="04A0" w:firstRow="1" w:lastRow="0" w:firstColumn="1" w:lastColumn="0" w:noHBand="0" w:noVBand="1"/>
      </w:tblPr>
      <w:tblGrid>
        <w:gridCol w:w="959"/>
        <w:gridCol w:w="1726"/>
        <w:gridCol w:w="2009"/>
        <w:gridCol w:w="1819"/>
        <w:gridCol w:w="2434"/>
        <w:gridCol w:w="2266"/>
        <w:gridCol w:w="3590"/>
      </w:tblGrid>
      <w:tr w:rsidR="00E82E32" w:rsidRPr="00E82E32" w14:paraId="445ED45B" w14:textId="77777777" w:rsidTr="00B96E46">
        <w:trPr>
          <w:trHeight w:val="9283"/>
        </w:trPr>
        <w:tc>
          <w:tcPr>
            <w:tcW w:w="959" w:type="dxa"/>
            <w:tcBorders>
              <w:top w:val="single" w:sz="6" w:space="0" w:color="000000"/>
              <w:left w:val="single" w:sz="6" w:space="0" w:color="000000"/>
              <w:bottom w:val="single" w:sz="6" w:space="0" w:color="000000"/>
              <w:right w:val="single" w:sz="6" w:space="0" w:color="000000"/>
            </w:tcBorders>
          </w:tcPr>
          <w:p w14:paraId="2A122451" w14:textId="77777777" w:rsidR="00E82E32" w:rsidRPr="00E82E32" w:rsidRDefault="00E82E32" w:rsidP="00E82E32">
            <w:pPr>
              <w:spacing w:after="0" w:line="259" w:lineRule="auto"/>
              <w:ind w:left="2" w:firstLine="0"/>
              <w:jc w:val="left"/>
            </w:pPr>
            <w:bookmarkStart w:id="0" w:name="_GoBack" w:colFirst="4" w:colLast="4"/>
            <w:r w:rsidRPr="00E82E32">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1508032E" w14:textId="77777777" w:rsidR="00E82E32" w:rsidRPr="00E82E32" w:rsidRDefault="00E82E32" w:rsidP="00E82E32">
            <w:pPr>
              <w:spacing w:after="0" w:line="259" w:lineRule="auto"/>
              <w:ind w:left="0" w:firstLine="0"/>
              <w:jc w:val="left"/>
            </w:pPr>
            <w:r w:rsidRPr="00E82E32">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6F6EC7B0" w14:textId="77777777" w:rsidR="00E82E32" w:rsidRPr="00E82E32" w:rsidRDefault="00E82E32" w:rsidP="00E82E32">
            <w:pPr>
              <w:spacing w:after="276" w:line="259" w:lineRule="auto"/>
              <w:ind w:left="2" w:firstLine="0"/>
              <w:jc w:val="left"/>
            </w:pPr>
            <w:r w:rsidRPr="00E82E32">
              <w:t xml:space="preserve">Escrita </w:t>
            </w:r>
          </w:p>
          <w:p w14:paraId="07EF8BD3" w14:textId="77777777" w:rsidR="00E82E32" w:rsidRPr="00E82E32" w:rsidRDefault="00E82E32" w:rsidP="00E82E32">
            <w:pPr>
              <w:spacing w:after="0" w:line="259" w:lineRule="auto"/>
              <w:ind w:left="2" w:firstLine="0"/>
              <w:jc w:val="left"/>
            </w:pPr>
            <w:r w:rsidRPr="00E82E32">
              <w:t xml:space="preserve">(compartilhada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0BD3CBE3" w14:textId="77777777" w:rsidR="00E82E32" w:rsidRPr="00E82E32" w:rsidRDefault="00E82E32" w:rsidP="00E82E32">
            <w:pPr>
              <w:spacing w:after="136" w:line="259" w:lineRule="auto"/>
              <w:ind w:left="2" w:firstLine="0"/>
              <w:jc w:val="left"/>
            </w:pPr>
            <w:r w:rsidRPr="00E82E32">
              <w:t xml:space="preserve">Escrita </w:t>
            </w:r>
          </w:p>
          <w:p w14:paraId="574179B6" w14:textId="77777777" w:rsidR="00E82E32" w:rsidRPr="00E82E32" w:rsidRDefault="00E82E32" w:rsidP="00E82E32">
            <w:pPr>
              <w:tabs>
                <w:tab w:val="center" w:pos="537"/>
                <w:tab w:val="center" w:pos="1540"/>
              </w:tabs>
              <w:spacing w:after="125" w:line="259" w:lineRule="auto"/>
              <w:ind w:left="0" w:firstLine="0"/>
              <w:jc w:val="left"/>
            </w:pPr>
            <w:r w:rsidRPr="00E82E32">
              <w:rPr>
                <w:rFonts w:ascii="Calibri" w:eastAsia="Calibri" w:hAnsi="Calibri" w:cs="Calibri"/>
                <w:sz w:val="22"/>
              </w:rPr>
              <w:tab/>
            </w:r>
            <w:r w:rsidRPr="00E82E32">
              <w:t xml:space="preserve">autônoma </w:t>
            </w:r>
            <w:r w:rsidRPr="00E82E32">
              <w:tab/>
              <w:t xml:space="preserve">e </w:t>
            </w:r>
          </w:p>
          <w:p w14:paraId="05E72871" w14:textId="77777777" w:rsidR="00E82E32" w:rsidRPr="00E82E32" w:rsidRDefault="00E82E32" w:rsidP="00E82E32">
            <w:pPr>
              <w:spacing w:after="0" w:line="259" w:lineRule="auto"/>
              <w:ind w:left="2" w:firstLine="0"/>
              <w:jc w:val="left"/>
            </w:pPr>
            <w:r w:rsidRPr="00E82E32">
              <w:t xml:space="preserve">compartilhada </w:t>
            </w:r>
          </w:p>
        </w:tc>
        <w:tc>
          <w:tcPr>
            <w:tcW w:w="2434" w:type="dxa"/>
            <w:tcBorders>
              <w:top w:val="single" w:sz="6" w:space="0" w:color="000000"/>
              <w:left w:val="single" w:sz="6" w:space="0" w:color="000000"/>
              <w:bottom w:val="single" w:sz="6" w:space="0" w:color="000000"/>
              <w:right w:val="single" w:sz="6" w:space="0" w:color="000000"/>
            </w:tcBorders>
          </w:tcPr>
          <w:p w14:paraId="10072B0E" w14:textId="77777777" w:rsidR="00E82E32" w:rsidRPr="003A087C" w:rsidRDefault="00E82E32" w:rsidP="00E82E32">
            <w:pPr>
              <w:spacing w:after="115" w:line="259" w:lineRule="auto"/>
              <w:ind w:left="2" w:firstLine="0"/>
              <w:jc w:val="left"/>
              <w:rPr>
                <w:sz w:val="22"/>
              </w:rPr>
            </w:pPr>
            <w:r w:rsidRPr="003A087C">
              <w:rPr>
                <w:b/>
                <w:sz w:val="22"/>
              </w:rPr>
              <w:t xml:space="preserve">(EF01LP17) </w:t>
            </w:r>
          </w:p>
          <w:p w14:paraId="7E0B6DCE" w14:textId="77777777" w:rsidR="00E82E32" w:rsidRPr="003A087C" w:rsidRDefault="00E82E32" w:rsidP="00E82E32">
            <w:pPr>
              <w:spacing w:after="0" w:line="360" w:lineRule="auto"/>
              <w:ind w:left="2" w:right="103" w:firstLine="0"/>
              <w:rPr>
                <w:sz w:val="22"/>
              </w:rPr>
            </w:pPr>
            <w:r w:rsidRPr="003A087C">
              <w:rPr>
                <w:sz w:val="22"/>
              </w:rPr>
              <w:t xml:space="preserve">Planejar e produzir, em colaboração com os colegas e com a ajuda do professor, listas, agendas, calendários, avisos, convites, receitas, instruções de montagem e legendas para álbuns, fotos ou ilustrações (digitais ou impressos), dentre outros gêneros do campo da vida cotidiana, considerando a </w:t>
            </w:r>
          </w:p>
          <w:p w14:paraId="1780811B" w14:textId="77777777" w:rsidR="00E82E32" w:rsidRPr="003A087C" w:rsidRDefault="00E82E32" w:rsidP="00E82E32">
            <w:pPr>
              <w:spacing w:after="0" w:line="259" w:lineRule="auto"/>
              <w:ind w:left="2" w:right="104" w:firstLine="0"/>
              <w:rPr>
                <w:sz w:val="22"/>
              </w:rPr>
            </w:pPr>
            <w:r w:rsidRPr="003A087C">
              <w:rPr>
                <w:sz w:val="22"/>
              </w:rPr>
              <w:t xml:space="preserve">situação comunicativa e o tema/assunto/ finalidade do texto. </w:t>
            </w:r>
          </w:p>
        </w:tc>
        <w:tc>
          <w:tcPr>
            <w:tcW w:w="2266" w:type="dxa"/>
            <w:tcBorders>
              <w:top w:val="single" w:sz="6" w:space="0" w:color="000000"/>
              <w:left w:val="single" w:sz="6" w:space="0" w:color="000000"/>
              <w:bottom w:val="single" w:sz="6" w:space="0" w:color="000000"/>
              <w:right w:val="single" w:sz="4" w:space="0" w:color="000000"/>
            </w:tcBorders>
          </w:tcPr>
          <w:p w14:paraId="37E5B9A8" w14:textId="77777777" w:rsidR="00E82E32" w:rsidRPr="00E82E32" w:rsidRDefault="00E82E32" w:rsidP="00E82E32">
            <w:pPr>
              <w:spacing w:after="2" w:line="360" w:lineRule="auto"/>
              <w:ind w:left="0" w:right="103" w:firstLine="0"/>
            </w:pPr>
            <w:r w:rsidRPr="00E82E32">
              <w:rPr>
                <w:b/>
              </w:rPr>
              <w:t xml:space="preserve">(EF01LP17RS-1) </w:t>
            </w:r>
            <w:r w:rsidRPr="00E82E32">
              <w:t>Conhecer os usos e funções sociais da escrita, tendo acesso a diferentes gêneros do campo da vida cotidiana.</w:t>
            </w:r>
          </w:p>
          <w:p w14:paraId="03103B80" w14:textId="77777777" w:rsidR="00E82E32" w:rsidRPr="00E82E32" w:rsidRDefault="00E82E32" w:rsidP="00E82E32">
            <w:pPr>
              <w:spacing w:after="2" w:line="360" w:lineRule="auto"/>
              <w:ind w:left="0" w:right="103" w:firstLine="0"/>
              <w:rPr>
                <w:b/>
              </w:rPr>
            </w:pPr>
          </w:p>
          <w:p w14:paraId="20C74C55" w14:textId="77777777" w:rsidR="00E82E32" w:rsidRPr="00E82E32" w:rsidRDefault="00E82E32" w:rsidP="00E82E32">
            <w:pPr>
              <w:spacing w:after="2" w:line="360" w:lineRule="auto"/>
              <w:ind w:left="0" w:right="103" w:firstLine="0"/>
            </w:pPr>
            <w:r w:rsidRPr="00E82E32">
              <w:rPr>
                <w:b/>
              </w:rPr>
              <w:t xml:space="preserve">(EF01LP17RS-2) </w:t>
            </w:r>
            <w:r w:rsidRPr="00E82E32">
              <w:t xml:space="preserve">Reconhecer as </w:t>
            </w:r>
          </w:p>
          <w:p w14:paraId="18C82084" w14:textId="77777777" w:rsidR="00E82E32" w:rsidRPr="00E82E32" w:rsidRDefault="00E82E32" w:rsidP="00E82E32">
            <w:pPr>
              <w:spacing w:after="115" w:line="259" w:lineRule="auto"/>
              <w:ind w:left="0" w:firstLine="0"/>
              <w:jc w:val="left"/>
            </w:pPr>
            <w:r w:rsidRPr="00E82E32">
              <w:t xml:space="preserve">características </w:t>
            </w:r>
          </w:p>
          <w:p w14:paraId="509424F2" w14:textId="77777777" w:rsidR="00E82E32" w:rsidRPr="00E82E32" w:rsidRDefault="00E82E32" w:rsidP="00E82E32">
            <w:pPr>
              <w:spacing w:after="0" w:line="259" w:lineRule="auto"/>
              <w:ind w:left="0" w:right="104" w:firstLine="0"/>
            </w:pPr>
            <w:r w:rsidRPr="00E82E32">
              <w:t xml:space="preserve">estruturais e gráficas de cada gênero. </w:t>
            </w:r>
          </w:p>
        </w:tc>
        <w:tc>
          <w:tcPr>
            <w:tcW w:w="3590" w:type="dxa"/>
            <w:tcBorders>
              <w:top w:val="single" w:sz="6" w:space="0" w:color="000000"/>
              <w:left w:val="single" w:sz="6" w:space="0" w:color="000000"/>
              <w:bottom w:val="single" w:sz="6" w:space="0" w:color="000000"/>
              <w:right w:val="single" w:sz="4" w:space="0" w:color="000000"/>
            </w:tcBorders>
          </w:tcPr>
          <w:p w14:paraId="5E5A2C35" w14:textId="77777777" w:rsidR="00E82E32" w:rsidRPr="00E82E32" w:rsidRDefault="00E82E32" w:rsidP="00E82E32">
            <w:pPr>
              <w:spacing w:after="2" w:line="360" w:lineRule="auto"/>
              <w:ind w:left="0" w:right="103" w:firstLine="0"/>
              <w:rPr>
                <w:b/>
              </w:rPr>
            </w:pPr>
          </w:p>
        </w:tc>
      </w:tr>
      <w:bookmarkEnd w:id="0"/>
    </w:tbl>
    <w:p w14:paraId="05057E81" w14:textId="77777777" w:rsidR="00E82E32" w:rsidRPr="00E82E32" w:rsidRDefault="00E82E32" w:rsidP="00E82E32">
      <w:pPr>
        <w:spacing w:after="0" w:line="259" w:lineRule="auto"/>
        <w:ind w:left="-1440" w:right="10466" w:firstLine="0"/>
        <w:jc w:val="left"/>
      </w:pPr>
    </w:p>
    <w:tbl>
      <w:tblPr>
        <w:tblStyle w:val="TableGrid7"/>
        <w:tblW w:w="14827" w:type="dxa"/>
        <w:tblInd w:w="-1085" w:type="dxa"/>
        <w:tblCellMar>
          <w:top w:w="56" w:type="dxa"/>
          <w:left w:w="108" w:type="dxa"/>
        </w:tblCellMar>
        <w:tblLook w:val="04A0" w:firstRow="1" w:lastRow="0" w:firstColumn="1" w:lastColumn="0" w:noHBand="0" w:noVBand="1"/>
      </w:tblPr>
      <w:tblGrid>
        <w:gridCol w:w="959"/>
        <w:gridCol w:w="1726"/>
        <w:gridCol w:w="2009"/>
        <w:gridCol w:w="1819"/>
        <w:gridCol w:w="2434"/>
        <w:gridCol w:w="2266"/>
        <w:gridCol w:w="3614"/>
      </w:tblGrid>
      <w:tr w:rsidR="00E82E32" w:rsidRPr="00E82E32" w14:paraId="349EEFCE" w14:textId="77777777" w:rsidTr="00B96E46">
        <w:trPr>
          <w:trHeight w:val="7214"/>
        </w:trPr>
        <w:tc>
          <w:tcPr>
            <w:tcW w:w="959" w:type="dxa"/>
            <w:tcBorders>
              <w:top w:val="single" w:sz="6" w:space="0" w:color="000000"/>
              <w:left w:val="single" w:sz="6" w:space="0" w:color="000000"/>
              <w:bottom w:val="single" w:sz="6" w:space="0" w:color="000000"/>
              <w:right w:val="single" w:sz="6" w:space="0" w:color="000000"/>
            </w:tcBorders>
          </w:tcPr>
          <w:p w14:paraId="3ED2CD5E" w14:textId="77777777" w:rsidR="00E82E32" w:rsidRPr="00E82E32" w:rsidRDefault="00E82E32" w:rsidP="00E82E32">
            <w:pPr>
              <w:spacing w:after="0" w:line="259" w:lineRule="auto"/>
              <w:ind w:left="2" w:firstLine="0"/>
              <w:jc w:val="left"/>
            </w:pPr>
            <w:r w:rsidRPr="00E82E32">
              <w:rPr>
                <w:color w:val="96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381D52F6" w14:textId="77777777" w:rsidR="00E82E32" w:rsidRPr="00E82E32" w:rsidRDefault="00E82E32" w:rsidP="00E82E32">
            <w:pPr>
              <w:spacing w:after="0" w:line="259" w:lineRule="auto"/>
              <w:ind w:left="0" w:firstLine="0"/>
              <w:jc w:val="left"/>
            </w:pPr>
            <w:r w:rsidRPr="00E82E32">
              <w:rPr>
                <w:b/>
                <w:color w:val="96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5804699A" w14:textId="77777777" w:rsidR="00E82E32" w:rsidRPr="00E82E32" w:rsidRDefault="00E82E32" w:rsidP="00E82E32">
            <w:pPr>
              <w:spacing w:after="276" w:line="259" w:lineRule="auto"/>
              <w:ind w:left="2" w:firstLine="0"/>
              <w:jc w:val="left"/>
            </w:pPr>
            <w:r w:rsidRPr="00E82E32">
              <w:t xml:space="preserve">Escrita </w:t>
            </w:r>
          </w:p>
          <w:p w14:paraId="3C5428AA" w14:textId="77777777" w:rsidR="00E82E32" w:rsidRPr="00E82E32" w:rsidRDefault="00E82E32" w:rsidP="00E82E32">
            <w:pPr>
              <w:spacing w:after="0" w:line="259" w:lineRule="auto"/>
              <w:ind w:left="2" w:firstLine="0"/>
              <w:jc w:val="left"/>
            </w:pPr>
            <w:r w:rsidRPr="00E82E32">
              <w:t xml:space="preserve">(compartilhada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03A8D4EF" w14:textId="77777777" w:rsidR="00E82E32" w:rsidRPr="00E82E32" w:rsidRDefault="00E82E32" w:rsidP="00E82E32">
            <w:pPr>
              <w:spacing w:after="136" w:line="259" w:lineRule="auto"/>
              <w:ind w:left="2" w:firstLine="0"/>
              <w:jc w:val="left"/>
            </w:pPr>
            <w:r w:rsidRPr="00E82E32">
              <w:t xml:space="preserve">Escrita </w:t>
            </w:r>
          </w:p>
          <w:p w14:paraId="7EFD79C3" w14:textId="77777777" w:rsidR="00E82E32" w:rsidRPr="00E82E32" w:rsidRDefault="00E82E32" w:rsidP="00E82E32">
            <w:pPr>
              <w:tabs>
                <w:tab w:val="center" w:pos="537"/>
                <w:tab w:val="center" w:pos="1540"/>
              </w:tabs>
              <w:spacing w:after="125" w:line="259" w:lineRule="auto"/>
              <w:ind w:left="0" w:firstLine="0"/>
              <w:jc w:val="left"/>
            </w:pPr>
            <w:r w:rsidRPr="00E82E32">
              <w:rPr>
                <w:rFonts w:ascii="Calibri" w:eastAsia="Calibri" w:hAnsi="Calibri" w:cs="Calibri"/>
                <w:sz w:val="22"/>
              </w:rPr>
              <w:tab/>
            </w:r>
            <w:r w:rsidRPr="00E82E32">
              <w:t xml:space="preserve">autônoma </w:t>
            </w:r>
            <w:r w:rsidRPr="00E82E32">
              <w:tab/>
              <w:t xml:space="preserve">e </w:t>
            </w:r>
          </w:p>
          <w:p w14:paraId="5D351CBB" w14:textId="77777777" w:rsidR="00E82E32" w:rsidRPr="00E82E32" w:rsidRDefault="00E82E32" w:rsidP="00E82E32">
            <w:pPr>
              <w:spacing w:after="0" w:line="259" w:lineRule="auto"/>
              <w:ind w:left="2" w:firstLine="0"/>
              <w:jc w:val="left"/>
            </w:pPr>
            <w:r w:rsidRPr="00E82E32">
              <w:t xml:space="preserve">compartilhada </w:t>
            </w:r>
          </w:p>
        </w:tc>
        <w:tc>
          <w:tcPr>
            <w:tcW w:w="2434" w:type="dxa"/>
            <w:tcBorders>
              <w:top w:val="single" w:sz="6" w:space="0" w:color="000000"/>
              <w:left w:val="single" w:sz="6" w:space="0" w:color="000000"/>
              <w:bottom w:val="single" w:sz="6" w:space="0" w:color="000000"/>
              <w:right w:val="single" w:sz="6" w:space="0" w:color="000000"/>
            </w:tcBorders>
          </w:tcPr>
          <w:p w14:paraId="599C2B8A" w14:textId="77777777" w:rsidR="00E82E32" w:rsidRPr="00E82E32" w:rsidRDefault="00E82E32" w:rsidP="00E82E32">
            <w:pPr>
              <w:spacing w:after="115" w:line="259" w:lineRule="auto"/>
              <w:ind w:left="2" w:firstLine="0"/>
              <w:jc w:val="left"/>
            </w:pPr>
            <w:r w:rsidRPr="00E82E32">
              <w:rPr>
                <w:b/>
              </w:rPr>
              <w:t xml:space="preserve">(EF01LP18) </w:t>
            </w:r>
          </w:p>
          <w:p w14:paraId="573F45C4" w14:textId="77777777" w:rsidR="00E82E32" w:rsidRPr="00E82E32" w:rsidRDefault="00E82E32" w:rsidP="00E82E32">
            <w:pPr>
              <w:spacing w:after="0" w:line="360" w:lineRule="auto"/>
              <w:ind w:left="2" w:right="103" w:firstLine="0"/>
            </w:pPr>
            <w:r w:rsidRPr="00E82E32">
              <w:t xml:space="preserve">Registrar, em colaboração com os colegas e com a ajuda do professor, cantigas, quadras, quadrinhas, parlendas, trava línguas, dentre outros gêneros do campo da vida </w:t>
            </w:r>
          </w:p>
          <w:p w14:paraId="31645AFA" w14:textId="77777777" w:rsidR="00E82E32" w:rsidRPr="00E82E32" w:rsidRDefault="00E82E32" w:rsidP="00E82E32">
            <w:pPr>
              <w:spacing w:after="136" w:line="259" w:lineRule="auto"/>
              <w:ind w:left="2" w:firstLine="0"/>
              <w:jc w:val="left"/>
            </w:pPr>
            <w:r w:rsidRPr="00E82E32">
              <w:t xml:space="preserve">cotidiana, </w:t>
            </w:r>
          </w:p>
          <w:p w14:paraId="7202FC70" w14:textId="77777777" w:rsidR="00E82E32" w:rsidRPr="00E82E32" w:rsidRDefault="00E82E32" w:rsidP="00E82E32">
            <w:pPr>
              <w:tabs>
                <w:tab w:val="center" w:pos="723"/>
                <w:tab w:val="center" w:pos="2155"/>
              </w:tabs>
              <w:spacing w:after="125" w:line="259" w:lineRule="auto"/>
              <w:ind w:left="0" w:firstLine="0"/>
              <w:jc w:val="left"/>
            </w:pPr>
            <w:r w:rsidRPr="00E82E32">
              <w:rPr>
                <w:rFonts w:ascii="Calibri" w:eastAsia="Calibri" w:hAnsi="Calibri" w:cs="Calibri"/>
                <w:sz w:val="22"/>
              </w:rPr>
              <w:tab/>
            </w:r>
            <w:r w:rsidRPr="00E82E32">
              <w:t xml:space="preserve">considerando </w:t>
            </w:r>
            <w:r w:rsidRPr="00E82E32">
              <w:tab/>
              <w:t xml:space="preserve">a </w:t>
            </w:r>
          </w:p>
          <w:p w14:paraId="779B49CC" w14:textId="77777777" w:rsidR="00E82E32" w:rsidRPr="00E82E32" w:rsidRDefault="00E82E32" w:rsidP="00E82E32">
            <w:pPr>
              <w:spacing w:after="0" w:line="259" w:lineRule="auto"/>
              <w:ind w:left="2" w:right="104" w:firstLine="0"/>
            </w:pPr>
            <w:r w:rsidRPr="00E82E32">
              <w:t>situação comunicativa e o tema/assunto/</w:t>
            </w:r>
            <w:proofErr w:type="spellStart"/>
            <w:r w:rsidRPr="00E82E32">
              <w:t>finalid</w:t>
            </w:r>
            <w:proofErr w:type="spellEnd"/>
            <w:r w:rsidRPr="00E82E32">
              <w:t xml:space="preserve"> ade do texto. </w:t>
            </w:r>
          </w:p>
        </w:tc>
        <w:tc>
          <w:tcPr>
            <w:tcW w:w="2266" w:type="dxa"/>
            <w:tcBorders>
              <w:top w:val="single" w:sz="6" w:space="0" w:color="000000"/>
              <w:left w:val="single" w:sz="6" w:space="0" w:color="000000"/>
              <w:bottom w:val="single" w:sz="6" w:space="0" w:color="000000"/>
              <w:right w:val="single" w:sz="6" w:space="0" w:color="000000"/>
            </w:tcBorders>
          </w:tcPr>
          <w:p w14:paraId="1B6B13B8" w14:textId="77777777" w:rsidR="00E82E32" w:rsidRPr="00E82E32" w:rsidRDefault="00E82E32" w:rsidP="00E82E32">
            <w:pPr>
              <w:spacing w:after="0" w:line="259" w:lineRule="auto"/>
              <w:ind w:left="0" w:right="104" w:firstLine="0"/>
            </w:pPr>
            <w:r w:rsidRPr="00E82E32">
              <w:rPr>
                <w:b/>
              </w:rPr>
              <w:t xml:space="preserve">(EF01LP18RS-1) </w:t>
            </w:r>
            <w:r w:rsidRPr="00E82E32">
              <w:t xml:space="preserve">Identificar e escrever na ordem os versos, relacionando o que é falado com o escrito. </w:t>
            </w:r>
          </w:p>
        </w:tc>
        <w:tc>
          <w:tcPr>
            <w:tcW w:w="3614" w:type="dxa"/>
            <w:tcBorders>
              <w:top w:val="single" w:sz="6" w:space="0" w:color="000000"/>
              <w:left w:val="single" w:sz="6" w:space="0" w:color="000000"/>
              <w:bottom w:val="single" w:sz="6" w:space="0" w:color="000000"/>
              <w:right w:val="single" w:sz="6" w:space="0" w:color="000000"/>
            </w:tcBorders>
          </w:tcPr>
          <w:p w14:paraId="75E03004" w14:textId="77777777" w:rsidR="00E82E32" w:rsidRPr="00E82E32" w:rsidRDefault="00E82E32" w:rsidP="00E82E32">
            <w:pPr>
              <w:spacing w:after="0" w:line="259" w:lineRule="auto"/>
              <w:ind w:left="0" w:right="104" w:firstLine="0"/>
              <w:rPr>
                <w:b/>
              </w:rPr>
            </w:pPr>
          </w:p>
        </w:tc>
      </w:tr>
      <w:tr w:rsidR="00E82E32" w:rsidRPr="00E82E32" w14:paraId="0B8F4A20" w14:textId="77777777" w:rsidTr="00B96E46">
        <w:trPr>
          <w:trHeight w:val="6223"/>
        </w:trPr>
        <w:tc>
          <w:tcPr>
            <w:tcW w:w="959" w:type="dxa"/>
            <w:tcBorders>
              <w:top w:val="single" w:sz="6" w:space="0" w:color="000000"/>
              <w:left w:val="single" w:sz="6" w:space="0" w:color="000000"/>
              <w:bottom w:val="single" w:sz="6" w:space="0" w:color="000000"/>
              <w:right w:val="single" w:sz="6" w:space="0" w:color="000000"/>
            </w:tcBorders>
          </w:tcPr>
          <w:p w14:paraId="50629078" w14:textId="77777777" w:rsidR="00E82E32" w:rsidRPr="00E82E32" w:rsidRDefault="00E82E32" w:rsidP="00E82E32">
            <w:pPr>
              <w:spacing w:after="0" w:line="259" w:lineRule="auto"/>
              <w:ind w:left="2" w:firstLine="0"/>
              <w:jc w:val="left"/>
            </w:pPr>
            <w:r w:rsidRPr="00E82E32">
              <w:rPr>
                <w:color w:val="96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704D353D" w14:textId="77777777" w:rsidR="00E82E32" w:rsidRPr="00E82E32" w:rsidRDefault="00E82E32" w:rsidP="00E82E32">
            <w:pPr>
              <w:spacing w:after="0" w:line="259" w:lineRule="auto"/>
              <w:ind w:left="0" w:firstLine="0"/>
              <w:jc w:val="left"/>
            </w:pPr>
            <w:r w:rsidRPr="00E82E32">
              <w:rPr>
                <w:color w:val="96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5D0069B5" w14:textId="77777777" w:rsidR="00E82E32" w:rsidRPr="00E82E32" w:rsidRDefault="00E82E32" w:rsidP="00E82E32">
            <w:pPr>
              <w:spacing w:after="0" w:line="259" w:lineRule="auto"/>
              <w:ind w:left="2" w:firstLine="0"/>
              <w:jc w:val="left"/>
            </w:pPr>
            <w:r w:rsidRPr="00E82E32">
              <w:t xml:space="preserve">Oralidade </w:t>
            </w:r>
          </w:p>
        </w:tc>
        <w:tc>
          <w:tcPr>
            <w:tcW w:w="1819" w:type="dxa"/>
            <w:tcBorders>
              <w:top w:val="single" w:sz="6" w:space="0" w:color="000000"/>
              <w:left w:val="single" w:sz="6" w:space="0" w:color="000000"/>
              <w:bottom w:val="single" w:sz="6" w:space="0" w:color="000000"/>
              <w:right w:val="single" w:sz="6" w:space="0" w:color="000000"/>
            </w:tcBorders>
          </w:tcPr>
          <w:p w14:paraId="73E42B07" w14:textId="77777777" w:rsidR="00E82E32" w:rsidRPr="00E82E32" w:rsidRDefault="00E82E32" w:rsidP="00E82E32">
            <w:pPr>
              <w:tabs>
                <w:tab w:val="center" w:pos="517"/>
                <w:tab w:val="center" w:pos="1473"/>
              </w:tabs>
              <w:spacing w:after="122" w:line="259" w:lineRule="auto"/>
              <w:ind w:left="0" w:firstLine="0"/>
              <w:jc w:val="left"/>
            </w:pPr>
            <w:r w:rsidRPr="00E82E32">
              <w:rPr>
                <w:rFonts w:ascii="Calibri" w:eastAsia="Calibri" w:hAnsi="Calibri" w:cs="Calibri"/>
                <w:sz w:val="22"/>
              </w:rPr>
              <w:tab/>
            </w:r>
            <w:r w:rsidRPr="00E82E32">
              <w:t xml:space="preserve">Produção </w:t>
            </w:r>
            <w:r w:rsidRPr="00E82E32">
              <w:tab/>
              <w:t xml:space="preserve">de </w:t>
            </w:r>
          </w:p>
          <w:p w14:paraId="1353A96D" w14:textId="77777777" w:rsidR="00E82E32" w:rsidRPr="00E82E32" w:rsidRDefault="00E82E32" w:rsidP="00E82E32">
            <w:pPr>
              <w:spacing w:after="0" w:line="259" w:lineRule="auto"/>
              <w:ind w:left="2" w:firstLine="0"/>
              <w:jc w:val="left"/>
            </w:pPr>
            <w:r w:rsidRPr="00E82E32">
              <w:t xml:space="preserve">texto oral </w:t>
            </w:r>
          </w:p>
        </w:tc>
        <w:tc>
          <w:tcPr>
            <w:tcW w:w="2434" w:type="dxa"/>
            <w:tcBorders>
              <w:top w:val="single" w:sz="6" w:space="0" w:color="000000"/>
              <w:left w:val="single" w:sz="6" w:space="0" w:color="000000"/>
              <w:bottom w:val="single" w:sz="6" w:space="0" w:color="000000"/>
              <w:right w:val="single" w:sz="6" w:space="0" w:color="000000"/>
            </w:tcBorders>
          </w:tcPr>
          <w:p w14:paraId="0B977412" w14:textId="77777777" w:rsidR="00E82E32" w:rsidRPr="00E82E32" w:rsidRDefault="00E82E32" w:rsidP="00E82E32">
            <w:pPr>
              <w:spacing w:after="20" w:line="360" w:lineRule="auto"/>
              <w:ind w:left="2" w:right="102" w:firstLine="0"/>
            </w:pPr>
            <w:r w:rsidRPr="00E82E32">
              <w:rPr>
                <w:b/>
              </w:rPr>
              <w:t xml:space="preserve">(EF01LP19) </w:t>
            </w:r>
            <w:r w:rsidRPr="00E82E32">
              <w:t>Recitar parlendas, quadras, quadrinhas, trava-</w:t>
            </w:r>
          </w:p>
          <w:p w14:paraId="4C4C963A" w14:textId="77777777" w:rsidR="00E82E32" w:rsidRPr="00E82E32" w:rsidRDefault="00E82E32" w:rsidP="00E82E32">
            <w:pPr>
              <w:tabs>
                <w:tab w:val="center" w:pos="422"/>
                <w:tab w:val="center" w:pos="1994"/>
              </w:tabs>
              <w:spacing w:after="125" w:line="259" w:lineRule="auto"/>
              <w:ind w:left="0" w:firstLine="0"/>
              <w:jc w:val="left"/>
            </w:pPr>
            <w:r w:rsidRPr="00E82E32">
              <w:rPr>
                <w:rFonts w:ascii="Calibri" w:eastAsia="Calibri" w:hAnsi="Calibri" w:cs="Calibri"/>
                <w:sz w:val="22"/>
              </w:rPr>
              <w:tab/>
            </w:r>
            <w:r w:rsidRPr="00E82E32">
              <w:t xml:space="preserve">línguas, </w:t>
            </w:r>
            <w:r w:rsidRPr="00E82E32">
              <w:tab/>
              <w:t xml:space="preserve">com </w:t>
            </w:r>
          </w:p>
          <w:p w14:paraId="312C180C" w14:textId="77777777" w:rsidR="00E82E32" w:rsidRPr="00E82E32" w:rsidRDefault="00E82E32" w:rsidP="00E82E32">
            <w:pPr>
              <w:spacing w:after="115" w:line="259" w:lineRule="auto"/>
              <w:ind w:left="2" w:firstLine="0"/>
              <w:jc w:val="left"/>
            </w:pPr>
            <w:r w:rsidRPr="00E82E32">
              <w:t xml:space="preserve">entonação </w:t>
            </w:r>
          </w:p>
          <w:p w14:paraId="03A34A32" w14:textId="77777777" w:rsidR="00E82E32" w:rsidRPr="00E82E32" w:rsidRDefault="00E82E32" w:rsidP="00E82E32">
            <w:pPr>
              <w:spacing w:after="0" w:line="259" w:lineRule="auto"/>
              <w:ind w:left="2" w:right="103" w:firstLine="0"/>
            </w:pPr>
            <w:r w:rsidRPr="00E82E32">
              <w:t xml:space="preserve">adequada e observando as rimas. </w:t>
            </w:r>
          </w:p>
        </w:tc>
        <w:tc>
          <w:tcPr>
            <w:tcW w:w="2266" w:type="dxa"/>
            <w:tcBorders>
              <w:top w:val="single" w:sz="6" w:space="0" w:color="000000"/>
              <w:left w:val="single" w:sz="6" w:space="0" w:color="000000"/>
              <w:bottom w:val="single" w:sz="6" w:space="0" w:color="000000"/>
              <w:right w:val="single" w:sz="6" w:space="0" w:color="000000"/>
            </w:tcBorders>
          </w:tcPr>
          <w:p w14:paraId="2A621EBB" w14:textId="77777777" w:rsidR="00E82E32" w:rsidRPr="00E82E32" w:rsidRDefault="00E82E32" w:rsidP="00E82E32">
            <w:pPr>
              <w:spacing w:after="11" w:line="370" w:lineRule="auto"/>
              <w:ind w:left="0" w:firstLine="0"/>
              <w:jc w:val="left"/>
            </w:pPr>
            <w:r w:rsidRPr="00E82E32">
              <w:rPr>
                <w:b/>
              </w:rPr>
              <w:t xml:space="preserve">(EF01LP19RS-1) </w:t>
            </w:r>
            <w:r w:rsidRPr="00E82E32">
              <w:t xml:space="preserve">Criar, </w:t>
            </w:r>
            <w:r w:rsidRPr="00E82E32">
              <w:tab/>
              <w:t xml:space="preserve">recitar, dramatizar </w:t>
            </w:r>
            <w:r w:rsidRPr="00E82E32">
              <w:tab/>
              <w:t>e inventar parlendas, quadras, quadrinhas, trava-</w:t>
            </w:r>
          </w:p>
          <w:p w14:paraId="1141B91D" w14:textId="77777777" w:rsidR="00E82E32" w:rsidRPr="00E82E32" w:rsidRDefault="00E82E32" w:rsidP="00E82E32">
            <w:pPr>
              <w:tabs>
                <w:tab w:val="center" w:pos="420"/>
                <w:tab w:val="center" w:pos="1826"/>
              </w:tabs>
              <w:spacing w:after="122" w:line="259" w:lineRule="auto"/>
              <w:ind w:left="0" w:firstLine="0"/>
              <w:jc w:val="left"/>
            </w:pPr>
            <w:r w:rsidRPr="00E82E32">
              <w:rPr>
                <w:rFonts w:ascii="Calibri" w:eastAsia="Calibri" w:hAnsi="Calibri" w:cs="Calibri"/>
                <w:sz w:val="22"/>
              </w:rPr>
              <w:tab/>
            </w:r>
            <w:r w:rsidRPr="00E82E32">
              <w:t xml:space="preserve">línguas, </w:t>
            </w:r>
            <w:r w:rsidRPr="00E82E32">
              <w:tab/>
              <w:t xml:space="preserve">com </w:t>
            </w:r>
          </w:p>
          <w:p w14:paraId="21674476" w14:textId="77777777" w:rsidR="00E82E32" w:rsidRPr="00E82E32" w:rsidRDefault="00E82E32" w:rsidP="00E82E32">
            <w:pPr>
              <w:spacing w:after="117" w:line="259" w:lineRule="auto"/>
              <w:ind w:left="0" w:firstLine="0"/>
              <w:jc w:val="left"/>
            </w:pPr>
            <w:r w:rsidRPr="00E82E32">
              <w:t xml:space="preserve">entonação </w:t>
            </w:r>
          </w:p>
          <w:p w14:paraId="11BA1BD1" w14:textId="77777777" w:rsidR="00E82E32" w:rsidRPr="00E82E32" w:rsidRDefault="00E82E32" w:rsidP="00E82E32">
            <w:pPr>
              <w:spacing w:after="0" w:line="360" w:lineRule="auto"/>
              <w:ind w:left="0" w:right="103" w:firstLine="0"/>
            </w:pPr>
            <w:r w:rsidRPr="00E82E32">
              <w:t xml:space="preserve">adequada e observando as rimas.    </w:t>
            </w:r>
            <w:r w:rsidRPr="00E82E32">
              <w:rPr>
                <w:b/>
              </w:rPr>
              <w:t xml:space="preserve">                   </w:t>
            </w:r>
          </w:p>
          <w:p w14:paraId="2BC9D634" w14:textId="77777777" w:rsidR="00E82E32" w:rsidRPr="00E82E32" w:rsidRDefault="00E82E32" w:rsidP="00E82E32">
            <w:pPr>
              <w:spacing w:after="0" w:line="259" w:lineRule="auto"/>
              <w:ind w:left="0" w:firstLine="0"/>
              <w:jc w:val="left"/>
            </w:pPr>
            <w:r w:rsidRPr="00E82E32">
              <w:rPr>
                <w:b/>
              </w:rPr>
              <w:t xml:space="preserve">(EF01LP19RS-2) </w:t>
            </w:r>
            <w:r w:rsidRPr="00E82E32">
              <w:t>Recontar histórias conhecidas, recuperando algumas características da linguagem do texto lido pelo professor.</w:t>
            </w:r>
          </w:p>
        </w:tc>
        <w:tc>
          <w:tcPr>
            <w:tcW w:w="3614" w:type="dxa"/>
            <w:tcBorders>
              <w:top w:val="single" w:sz="6" w:space="0" w:color="000000"/>
              <w:left w:val="single" w:sz="6" w:space="0" w:color="000000"/>
              <w:bottom w:val="single" w:sz="6" w:space="0" w:color="000000"/>
              <w:right w:val="single" w:sz="6" w:space="0" w:color="000000"/>
            </w:tcBorders>
          </w:tcPr>
          <w:p w14:paraId="792B41FC" w14:textId="77777777" w:rsidR="00E82E32" w:rsidRPr="00E82E32" w:rsidRDefault="00E82E32" w:rsidP="00E82E32">
            <w:pPr>
              <w:spacing w:after="11" w:line="370" w:lineRule="auto"/>
              <w:ind w:left="0" w:firstLine="0"/>
              <w:jc w:val="left"/>
              <w:rPr>
                <w:b/>
              </w:rPr>
            </w:pPr>
          </w:p>
        </w:tc>
      </w:tr>
    </w:tbl>
    <w:p w14:paraId="131B5E8E" w14:textId="77777777" w:rsidR="00E82E32" w:rsidRPr="00E82E32" w:rsidRDefault="00E82E32" w:rsidP="00E82E32">
      <w:pPr>
        <w:spacing w:after="0" w:line="259" w:lineRule="auto"/>
        <w:ind w:left="-1440" w:right="10466" w:firstLine="0"/>
        <w:jc w:val="left"/>
      </w:pPr>
    </w:p>
    <w:tbl>
      <w:tblPr>
        <w:tblStyle w:val="TableGrid7"/>
        <w:tblW w:w="14827" w:type="dxa"/>
        <w:tblInd w:w="-1085" w:type="dxa"/>
        <w:tblCellMar>
          <w:top w:w="56" w:type="dxa"/>
          <w:left w:w="108" w:type="dxa"/>
        </w:tblCellMar>
        <w:tblLook w:val="04A0" w:firstRow="1" w:lastRow="0" w:firstColumn="1" w:lastColumn="0" w:noHBand="0" w:noVBand="1"/>
      </w:tblPr>
      <w:tblGrid>
        <w:gridCol w:w="959"/>
        <w:gridCol w:w="1726"/>
        <w:gridCol w:w="2009"/>
        <w:gridCol w:w="1819"/>
        <w:gridCol w:w="2434"/>
        <w:gridCol w:w="2266"/>
        <w:gridCol w:w="3614"/>
      </w:tblGrid>
      <w:tr w:rsidR="00E82E32" w:rsidRPr="00E82E32" w14:paraId="6A90D324" w14:textId="77777777" w:rsidTr="00B96E46">
        <w:trPr>
          <w:trHeight w:val="6799"/>
        </w:trPr>
        <w:tc>
          <w:tcPr>
            <w:tcW w:w="959" w:type="dxa"/>
            <w:tcBorders>
              <w:top w:val="single" w:sz="6" w:space="0" w:color="000000"/>
              <w:left w:val="single" w:sz="6" w:space="0" w:color="000000"/>
              <w:bottom w:val="single" w:sz="6" w:space="0" w:color="000000"/>
              <w:right w:val="single" w:sz="6" w:space="0" w:color="000000"/>
            </w:tcBorders>
          </w:tcPr>
          <w:p w14:paraId="1C073884" w14:textId="77777777" w:rsidR="00E82E32" w:rsidRPr="00E82E32" w:rsidRDefault="00E82E32" w:rsidP="00E82E32">
            <w:pPr>
              <w:spacing w:after="0" w:line="259" w:lineRule="auto"/>
              <w:ind w:left="2" w:firstLine="0"/>
              <w:jc w:val="left"/>
            </w:pPr>
            <w:r w:rsidRPr="00E82E32">
              <w:rPr>
                <w:color w:val="96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5C0FEC01" w14:textId="77777777" w:rsidR="00E82E32" w:rsidRPr="00E82E32" w:rsidRDefault="00E82E32" w:rsidP="00E82E32">
            <w:pPr>
              <w:spacing w:after="0" w:line="259" w:lineRule="auto"/>
              <w:ind w:left="0" w:firstLine="0"/>
              <w:jc w:val="left"/>
            </w:pPr>
            <w:r w:rsidRPr="00E82E32">
              <w:rPr>
                <w:color w:val="96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69DDCA36" w14:textId="77777777" w:rsidR="00E82E32" w:rsidRPr="00E82E32" w:rsidRDefault="00E82E32" w:rsidP="00E82E32">
            <w:pPr>
              <w:spacing w:after="2" w:line="359" w:lineRule="auto"/>
              <w:ind w:left="2" w:firstLine="0"/>
              <w:jc w:val="left"/>
            </w:pPr>
            <w:r w:rsidRPr="00E82E32">
              <w:t>Análise linguística/</w:t>
            </w:r>
            <w:proofErr w:type="spellStart"/>
            <w:r w:rsidRPr="00E82E32">
              <w:t>semió</w:t>
            </w:r>
            <w:proofErr w:type="spellEnd"/>
            <w:r w:rsidRPr="00E82E32">
              <w:t xml:space="preserve"> tica </w:t>
            </w:r>
          </w:p>
          <w:p w14:paraId="7CA37060" w14:textId="77777777" w:rsidR="00E82E32" w:rsidRPr="00E82E32" w:rsidRDefault="00E82E32" w:rsidP="00E82E32">
            <w:pPr>
              <w:spacing w:after="0" w:line="259" w:lineRule="auto"/>
              <w:ind w:left="2" w:firstLine="0"/>
              <w:jc w:val="left"/>
            </w:pPr>
            <w:r w:rsidRPr="00E82E32">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251B0F42" w14:textId="77777777" w:rsidR="00E82E32" w:rsidRPr="00E82E32" w:rsidRDefault="00E82E32" w:rsidP="00E82E32">
            <w:pPr>
              <w:spacing w:after="0" w:line="259" w:lineRule="auto"/>
              <w:ind w:left="2" w:firstLine="0"/>
              <w:jc w:val="left"/>
            </w:pPr>
            <w:r w:rsidRPr="00E82E32">
              <w:t xml:space="preserve">Forma </w:t>
            </w:r>
            <w:r w:rsidRPr="00E82E32">
              <w:tab/>
              <w:t xml:space="preserve">de composição do texto </w:t>
            </w:r>
          </w:p>
        </w:tc>
        <w:tc>
          <w:tcPr>
            <w:tcW w:w="2434" w:type="dxa"/>
            <w:tcBorders>
              <w:top w:val="single" w:sz="6" w:space="0" w:color="000000"/>
              <w:left w:val="single" w:sz="6" w:space="0" w:color="000000"/>
              <w:bottom w:val="single" w:sz="6" w:space="0" w:color="000000"/>
              <w:right w:val="single" w:sz="6" w:space="0" w:color="000000"/>
            </w:tcBorders>
          </w:tcPr>
          <w:p w14:paraId="1A251E89" w14:textId="77777777" w:rsidR="00E82E32" w:rsidRPr="00E82E32" w:rsidRDefault="00E82E32" w:rsidP="00E82E32">
            <w:pPr>
              <w:spacing w:after="115" w:line="259" w:lineRule="auto"/>
              <w:ind w:left="2" w:firstLine="0"/>
              <w:jc w:val="left"/>
            </w:pPr>
            <w:r w:rsidRPr="00E82E32">
              <w:rPr>
                <w:b/>
              </w:rPr>
              <w:t xml:space="preserve">(EF01LP20) </w:t>
            </w:r>
          </w:p>
          <w:p w14:paraId="1D113328" w14:textId="77777777" w:rsidR="00E82E32" w:rsidRPr="00E82E32" w:rsidRDefault="00E82E32" w:rsidP="00E82E32">
            <w:pPr>
              <w:spacing w:after="0" w:line="360" w:lineRule="auto"/>
              <w:ind w:left="2" w:right="104" w:firstLine="0"/>
            </w:pPr>
            <w:r w:rsidRPr="00E82E32">
              <w:t xml:space="preserve">Identificar e reproduzir, em listas, agendas, </w:t>
            </w:r>
          </w:p>
          <w:p w14:paraId="37E440A7" w14:textId="77777777" w:rsidR="00E82E32" w:rsidRPr="00E82E32" w:rsidRDefault="00E82E32" w:rsidP="00E82E32">
            <w:pPr>
              <w:spacing w:after="1" w:line="360" w:lineRule="auto"/>
              <w:ind w:left="2" w:right="103" w:firstLine="0"/>
            </w:pPr>
            <w:r w:rsidRPr="00E82E32">
              <w:t xml:space="preserve">calendários, regras, avisos, convites, receitas, instruções de montagem e legendas para álbuns, fotos ou ilustrações (digitais ou impressos), a formatação e </w:t>
            </w:r>
          </w:p>
          <w:p w14:paraId="4A910635" w14:textId="77777777" w:rsidR="00E82E32" w:rsidRPr="00E82E32" w:rsidRDefault="00E82E32" w:rsidP="00E82E32">
            <w:pPr>
              <w:spacing w:after="0" w:line="259" w:lineRule="auto"/>
              <w:ind w:left="2" w:right="104" w:firstLine="0"/>
            </w:pPr>
            <w:r w:rsidRPr="00E82E32">
              <w:t xml:space="preserve">diagramação específica de cada um desses gêneros. </w:t>
            </w:r>
          </w:p>
        </w:tc>
        <w:tc>
          <w:tcPr>
            <w:tcW w:w="2266" w:type="dxa"/>
            <w:tcBorders>
              <w:top w:val="single" w:sz="6" w:space="0" w:color="000000"/>
              <w:left w:val="single" w:sz="6" w:space="0" w:color="000000"/>
              <w:bottom w:val="single" w:sz="6" w:space="0" w:color="000000"/>
              <w:right w:val="single" w:sz="6" w:space="0" w:color="000000"/>
            </w:tcBorders>
          </w:tcPr>
          <w:p w14:paraId="38A7FA4B" w14:textId="77777777" w:rsidR="00E82E32" w:rsidRPr="00E82E32" w:rsidRDefault="00E82E32" w:rsidP="00E82E32">
            <w:pPr>
              <w:spacing w:after="0" w:line="368" w:lineRule="auto"/>
              <w:ind w:left="0" w:right="103" w:firstLine="0"/>
            </w:pPr>
            <w:r w:rsidRPr="00E82E32">
              <w:rPr>
                <w:b/>
              </w:rPr>
              <w:t xml:space="preserve">(EF01LP20RS-1) </w:t>
            </w:r>
            <w:r w:rsidRPr="00E82E32">
              <w:t xml:space="preserve">Reconhecer na leitura </w:t>
            </w:r>
            <w:r w:rsidRPr="00E82E32">
              <w:tab/>
              <w:t xml:space="preserve">as </w:t>
            </w:r>
          </w:p>
          <w:p w14:paraId="1F39DD53" w14:textId="77777777" w:rsidR="00E82E32" w:rsidRPr="00E82E32" w:rsidRDefault="00E82E32" w:rsidP="00E82E32">
            <w:pPr>
              <w:spacing w:after="115" w:line="259" w:lineRule="auto"/>
              <w:ind w:left="0" w:firstLine="0"/>
              <w:jc w:val="left"/>
            </w:pPr>
            <w:r w:rsidRPr="00E82E32">
              <w:t xml:space="preserve">características </w:t>
            </w:r>
          </w:p>
          <w:p w14:paraId="09EC76F9" w14:textId="77777777" w:rsidR="00E82E32" w:rsidRPr="00E82E32" w:rsidRDefault="00E82E32" w:rsidP="00E82E32">
            <w:pPr>
              <w:spacing w:after="1" w:line="360" w:lineRule="auto"/>
              <w:ind w:left="0" w:right="104" w:firstLine="0"/>
            </w:pPr>
            <w:r w:rsidRPr="00E82E32">
              <w:t xml:space="preserve">gráficas que constituem cada gênero. </w:t>
            </w:r>
            <w:r w:rsidRPr="00E82E32">
              <w:rPr>
                <w:b/>
              </w:rPr>
              <w:t xml:space="preserve">                    </w:t>
            </w:r>
          </w:p>
          <w:p w14:paraId="4F9CDC50" w14:textId="77777777" w:rsidR="00E82E32" w:rsidRPr="00E82E32" w:rsidRDefault="00E82E32" w:rsidP="00E82E32">
            <w:pPr>
              <w:spacing w:after="0" w:line="360" w:lineRule="auto"/>
              <w:ind w:left="0" w:right="104" w:firstLine="0"/>
            </w:pPr>
            <w:r w:rsidRPr="00E82E32">
              <w:rPr>
                <w:b/>
              </w:rPr>
              <w:t xml:space="preserve">(EF01LP20RS-2) </w:t>
            </w:r>
            <w:r w:rsidRPr="00E82E32">
              <w:t xml:space="preserve">Produzir, com colaboração do </w:t>
            </w:r>
          </w:p>
          <w:p w14:paraId="4FBCC932" w14:textId="77777777" w:rsidR="00E82E32" w:rsidRPr="00E82E32" w:rsidRDefault="00E82E32" w:rsidP="00E82E32">
            <w:pPr>
              <w:spacing w:after="138" w:line="259" w:lineRule="auto"/>
              <w:ind w:left="0" w:firstLine="0"/>
              <w:jc w:val="left"/>
            </w:pPr>
            <w:r w:rsidRPr="00E82E32">
              <w:t xml:space="preserve">professor, </w:t>
            </w:r>
          </w:p>
          <w:p w14:paraId="187F5EBB" w14:textId="77777777" w:rsidR="00E82E32" w:rsidRPr="00E82E32" w:rsidRDefault="00E82E32" w:rsidP="00E82E32">
            <w:pPr>
              <w:spacing w:after="0" w:line="259" w:lineRule="auto"/>
              <w:ind w:left="0" w:firstLine="0"/>
              <w:jc w:val="left"/>
            </w:pPr>
            <w:r w:rsidRPr="00E82E32">
              <w:t xml:space="preserve">legendas </w:t>
            </w:r>
            <w:r w:rsidRPr="00E82E32">
              <w:tab/>
              <w:t xml:space="preserve">para fotos de família, palavras-chaves para ilustrações. </w:t>
            </w:r>
          </w:p>
        </w:tc>
        <w:tc>
          <w:tcPr>
            <w:tcW w:w="3614" w:type="dxa"/>
            <w:tcBorders>
              <w:top w:val="single" w:sz="6" w:space="0" w:color="000000"/>
              <w:left w:val="single" w:sz="6" w:space="0" w:color="000000"/>
              <w:bottom w:val="single" w:sz="6" w:space="0" w:color="000000"/>
              <w:right w:val="single" w:sz="6" w:space="0" w:color="000000"/>
            </w:tcBorders>
          </w:tcPr>
          <w:p w14:paraId="6961DE0F" w14:textId="77777777" w:rsidR="00E82E32" w:rsidRPr="00E82E32" w:rsidRDefault="00E82E32" w:rsidP="00E82E32">
            <w:pPr>
              <w:spacing w:after="0" w:line="368" w:lineRule="auto"/>
              <w:ind w:left="0" w:right="103" w:firstLine="0"/>
              <w:rPr>
                <w:b/>
              </w:rPr>
            </w:pPr>
          </w:p>
        </w:tc>
      </w:tr>
      <w:tr w:rsidR="00E82E32" w:rsidRPr="00E82E32" w14:paraId="29067E38" w14:textId="77777777" w:rsidTr="00B96E46">
        <w:trPr>
          <w:trHeight w:val="4982"/>
        </w:trPr>
        <w:tc>
          <w:tcPr>
            <w:tcW w:w="959" w:type="dxa"/>
            <w:tcBorders>
              <w:top w:val="single" w:sz="6" w:space="0" w:color="000000"/>
              <w:left w:val="single" w:sz="6" w:space="0" w:color="000000"/>
              <w:bottom w:val="single" w:sz="6" w:space="0" w:color="000000"/>
              <w:right w:val="single" w:sz="6" w:space="0" w:color="000000"/>
            </w:tcBorders>
          </w:tcPr>
          <w:p w14:paraId="51010948" w14:textId="77777777" w:rsidR="00E82E32" w:rsidRPr="00E82E32" w:rsidRDefault="00E82E32" w:rsidP="00E82E32">
            <w:pPr>
              <w:spacing w:after="0" w:line="259" w:lineRule="auto"/>
              <w:ind w:left="2" w:firstLine="0"/>
              <w:jc w:val="left"/>
            </w:pPr>
            <w:r w:rsidRPr="00E82E32">
              <w:rPr>
                <w:color w:val="96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2FCDFD01" w14:textId="77777777" w:rsidR="00E82E32" w:rsidRPr="00E82E32" w:rsidRDefault="00E82E32" w:rsidP="00E82E32">
            <w:pPr>
              <w:spacing w:after="0" w:line="259" w:lineRule="auto"/>
              <w:ind w:left="0" w:firstLine="0"/>
              <w:jc w:val="left"/>
            </w:pPr>
            <w:r w:rsidRPr="00E82E32">
              <w:rPr>
                <w:color w:val="96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0C6FCDC8" w14:textId="77777777" w:rsidR="00E82E32" w:rsidRPr="00E82E32" w:rsidRDefault="00E82E32" w:rsidP="00E82E32">
            <w:pPr>
              <w:spacing w:after="276" w:line="259" w:lineRule="auto"/>
              <w:ind w:left="2" w:firstLine="0"/>
              <w:jc w:val="left"/>
            </w:pPr>
            <w:r w:rsidRPr="00E82E32">
              <w:t xml:space="preserve">Escrita </w:t>
            </w:r>
          </w:p>
          <w:p w14:paraId="383630E6" w14:textId="77777777" w:rsidR="00E82E32" w:rsidRPr="00E82E32" w:rsidRDefault="00E82E32" w:rsidP="00E82E32">
            <w:pPr>
              <w:spacing w:after="0" w:line="259" w:lineRule="auto"/>
              <w:ind w:left="2" w:firstLine="0"/>
              <w:jc w:val="left"/>
            </w:pPr>
            <w:r w:rsidRPr="00E82E32">
              <w:t xml:space="preserve">(compartilhada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11FEA6B9" w14:textId="77777777" w:rsidR="00E82E32" w:rsidRPr="00E82E32" w:rsidRDefault="00E82E32" w:rsidP="00E82E32">
            <w:pPr>
              <w:spacing w:after="0" w:line="259" w:lineRule="auto"/>
              <w:ind w:left="2" w:firstLine="0"/>
              <w:jc w:val="left"/>
            </w:pPr>
            <w:r w:rsidRPr="00E82E32">
              <w:t xml:space="preserve">Escrita compartilhada </w:t>
            </w:r>
          </w:p>
        </w:tc>
        <w:tc>
          <w:tcPr>
            <w:tcW w:w="2434" w:type="dxa"/>
            <w:tcBorders>
              <w:top w:val="single" w:sz="6" w:space="0" w:color="000000"/>
              <w:left w:val="single" w:sz="6" w:space="0" w:color="000000"/>
              <w:bottom w:val="single" w:sz="6" w:space="0" w:color="000000"/>
              <w:right w:val="single" w:sz="6" w:space="0" w:color="000000"/>
            </w:tcBorders>
          </w:tcPr>
          <w:p w14:paraId="714EBF67" w14:textId="77777777" w:rsidR="00E82E32" w:rsidRPr="00E82E32" w:rsidRDefault="00E82E32" w:rsidP="00E82E32">
            <w:pPr>
              <w:spacing w:after="117" w:line="259" w:lineRule="auto"/>
              <w:ind w:left="2" w:firstLine="0"/>
              <w:jc w:val="left"/>
            </w:pPr>
            <w:r w:rsidRPr="00E82E32">
              <w:rPr>
                <w:b/>
              </w:rPr>
              <w:t xml:space="preserve">(EF01LP21) </w:t>
            </w:r>
          </w:p>
          <w:p w14:paraId="7511B518" w14:textId="77777777" w:rsidR="00E82E32" w:rsidRPr="00E82E32" w:rsidRDefault="00E82E32" w:rsidP="00E82E32">
            <w:pPr>
              <w:tabs>
                <w:tab w:val="right" w:pos="2434"/>
              </w:tabs>
              <w:spacing w:after="122" w:line="259" w:lineRule="auto"/>
              <w:ind w:left="0" w:firstLine="0"/>
              <w:jc w:val="left"/>
            </w:pPr>
            <w:r w:rsidRPr="00E82E32">
              <w:t xml:space="preserve">Escrever, em colaboração com os colegas e com a ajuda do professor, listas de regras e regulamentos que organizam a vida na comunidade escolar, dentre outros gêneros do campo da atuação cidadã, considerando </w:t>
            </w:r>
            <w:r w:rsidRPr="00E82E32">
              <w:tab/>
              <w:t xml:space="preserve">a </w:t>
            </w:r>
          </w:p>
          <w:p w14:paraId="435D6277" w14:textId="77777777" w:rsidR="00E82E32" w:rsidRPr="00E82E32" w:rsidRDefault="00E82E32" w:rsidP="00E82E32">
            <w:pPr>
              <w:spacing w:after="0" w:line="259" w:lineRule="auto"/>
              <w:ind w:left="2" w:right="103" w:firstLine="0"/>
            </w:pPr>
            <w:r w:rsidRPr="00E82E32">
              <w:t>situação comunicativa e o tema/assunto do texto.</w:t>
            </w:r>
          </w:p>
        </w:tc>
        <w:tc>
          <w:tcPr>
            <w:tcW w:w="2266" w:type="dxa"/>
            <w:tcBorders>
              <w:top w:val="single" w:sz="6" w:space="0" w:color="000000"/>
              <w:left w:val="single" w:sz="6" w:space="0" w:color="000000"/>
              <w:bottom w:val="single" w:sz="6" w:space="0" w:color="000000"/>
              <w:right w:val="single" w:sz="6" w:space="0" w:color="000000"/>
            </w:tcBorders>
          </w:tcPr>
          <w:p w14:paraId="709735BC" w14:textId="77777777" w:rsidR="00E82E32" w:rsidRPr="00E82E32" w:rsidRDefault="00E82E32" w:rsidP="00E82E32">
            <w:pPr>
              <w:spacing w:after="0" w:line="259" w:lineRule="auto"/>
              <w:ind w:left="0" w:right="103" w:firstLine="0"/>
            </w:pPr>
            <w:r w:rsidRPr="00E82E32">
              <w:rPr>
                <w:b/>
              </w:rPr>
              <w:t xml:space="preserve">(EF01LP21RS-1) </w:t>
            </w:r>
            <w:r w:rsidRPr="00E82E32">
              <w:t xml:space="preserve">Compreender e valorizar o uso da escrita com diferentes funções e diferentes gêneros textuais.  </w:t>
            </w:r>
          </w:p>
        </w:tc>
        <w:tc>
          <w:tcPr>
            <w:tcW w:w="3614" w:type="dxa"/>
            <w:tcBorders>
              <w:top w:val="single" w:sz="6" w:space="0" w:color="000000"/>
              <w:left w:val="single" w:sz="6" w:space="0" w:color="000000"/>
              <w:bottom w:val="single" w:sz="6" w:space="0" w:color="000000"/>
              <w:right w:val="single" w:sz="6" w:space="0" w:color="000000"/>
            </w:tcBorders>
          </w:tcPr>
          <w:p w14:paraId="73F56A93" w14:textId="77777777" w:rsidR="00E82E32" w:rsidRPr="00E82E32" w:rsidRDefault="00E82E32" w:rsidP="00E82E32">
            <w:pPr>
              <w:spacing w:after="0" w:line="259" w:lineRule="auto"/>
              <w:ind w:left="0" w:right="103" w:firstLine="0"/>
              <w:rPr>
                <w:b/>
              </w:rPr>
            </w:pPr>
          </w:p>
        </w:tc>
      </w:tr>
    </w:tbl>
    <w:tbl>
      <w:tblPr>
        <w:tblStyle w:val="TableGrid8"/>
        <w:tblW w:w="14827" w:type="dxa"/>
        <w:tblInd w:w="-1085" w:type="dxa"/>
        <w:tblCellMar>
          <w:top w:w="56" w:type="dxa"/>
          <w:left w:w="108" w:type="dxa"/>
        </w:tblCellMar>
        <w:tblLook w:val="04A0" w:firstRow="1" w:lastRow="0" w:firstColumn="1" w:lastColumn="0" w:noHBand="0" w:noVBand="1"/>
      </w:tblPr>
      <w:tblGrid>
        <w:gridCol w:w="959"/>
        <w:gridCol w:w="1726"/>
        <w:gridCol w:w="2009"/>
        <w:gridCol w:w="1819"/>
        <w:gridCol w:w="2434"/>
        <w:gridCol w:w="2266"/>
        <w:gridCol w:w="3614"/>
      </w:tblGrid>
      <w:tr w:rsidR="00B96E46" w:rsidRPr="00B96E46" w14:paraId="3003BBF6" w14:textId="77777777" w:rsidTr="00B96E46">
        <w:trPr>
          <w:trHeight w:val="2347"/>
        </w:trPr>
        <w:tc>
          <w:tcPr>
            <w:tcW w:w="959" w:type="dxa"/>
            <w:tcBorders>
              <w:top w:val="single" w:sz="6" w:space="0" w:color="000000"/>
              <w:left w:val="single" w:sz="6" w:space="0" w:color="000000"/>
              <w:bottom w:val="single" w:sz="6" w:space="0" w:color="000000"/>
              <w:right w:val="single" w:sz="6" w:space="0" w:color="000000"/>
            </w:tcBorders>
          </w:tcPr>
          <w:p w14:paraId="4D2B2A57" w14:textId="77777777" w:rsidR="00B96E46" w:rsidRPr="00B96E46" w:rsidRDefault="00B96E46" w:rsidP="00B96E46">
            <w:pPr>
              <w:spacing w:after="0" w:line="259" w:lineRule="auto"/>
              <w:ind w:left="110" w:firstLine="0"/>
              <w:jc w:val="left"/>
            </w:pPr>
            <w:r w:rsidRPr="00B96E46">
              <w:rPr>
                <w:b/>
                <w:color w:val="C00000"/>
              </w:rPr>
              <w:t xml:space="preserve">1º </w:t>
            </w:r>
          </w:p>
        </w:tc>
        <w:tc>
          <w:tcPr>
            <w:tcW w:w="1726" w:type="dxa"/>
            <w:tcBorders>
              <w:top w:val="single" w:sz="6" w:space="0" w:color="000000"/>
              <w:left w:val="single" w:sz="6" w:space="0" w:color="000000"/>
              <w:bottom w:val="single" w:sz="6" w:space="0" w:color="000000"/>
              <w:right w:val="single" w:sz="6" w:space="0" w:color="000000"/>
            </w:tcBorders>
          </w:tcPr>
          <w:p w14:paraId="0C041ABC" w14:textId="77777777" w:rsidR="00B96E46" w:rsidRPr="00B96E46" w:rsidRDefault="00B96E46" w:rsidP="00B96E46">
            <w:pPr>
              <w:spacing w:after="115" w:line="259" w:lineRule="auto"/>
              <w:ind w:left="108" w:firstLine="0"/>
            </w:pPr>
            <w:r w:rsidRPr="00B96E46">
              <w:rPr>
                <w:b/>
                <w:color w:val="C00000"/>
              </w:rPr>
              <w:t xml:space="preserve">CAMPO DAS </w:t>
            </w:r>
          </w:p>
          <w:p w14:paraId="14824A95" w14:textId="77777777" w:rsidR="00B96E46" w:rsidRPr="00B96E46" w:rsidRDefault="00B96E46" w:rsidP="00B96E46">
            <w:pPr>
              <w:spacing w:after="117" w:line="259" w:lineRule="auto"/>
              <w:ind w:left="108" w:firstLine="0"/>
              <w:jc w:val="left"/>
            </w:pPr>
            <w:r w:rsidRPr="00B96E46">
              <w:rPr>
                <w:b/>
                <w:color w:val="C00000"/>
              </w:rPr>
              <w:t xml:space="preserve">PRÁTICAS </w:t>
            </w:r>
          </w:p>
          <w:p w14:paraId="6573F704" w14:textId="77777777" w:rsidR="00B96E46" w:rsidRPr="00B96E46" w:rsidRDefault="00B96E46" w:rsidP="00B96E46">
            <w:pPr>
              <w:spacing w:after="115" w:line="259" w:lineRule="auto"/>
              <w:ind w:left="108" w:firstLine="0"/>
            </w:pPr>
            <w:r w:rsidRPr="00B96E46">
              <w:rPr>
                <w:b/>
                <w:color w:val="C00000"/>
              </w:rPr>
              <w:t xml:space="preserve">DE ESTUDO </w:t>
            </w:r>
          </w:p>
          <w:p w14:paraId="2CD839D5" w14:textId="77777777" w:rsidR="00B96E46" w:rsidRPr="00B96E46" w:rsidRDefault="00B96E46" w:rsidP="00B96E46">
            <w:pPr>
              <w:spacing w:after="0" w:line="259" w:lineRule="auto"/>
              <w:ind w:left="108" w:firstLine="0"/>
            </w:pPr>
            <w:r w:rsidRPr="00B96E46">
              <w:rPr>
                <w:b/>
                <w:color w:val="C00000"/>
              </w:rPr>
              <w:t xml:space="preserve">E PESQUISA </w:t>
            </w:r>
          </w:p>
        </w:tc>
        <w:tc>
          <w:tcPr>
            <w:tcW w:w="2009" w:type="dxa"/>
            <w:tcBorders>
              <w:top w:val="single" w:sz="6" w:space="0" w:color="000000"/>
              <w:left w:val="single" w:sz="6" w:space="0" w:color="000000"/>
              <w:bottom w:val="single" w:sz="6" w:space="0" w:color="000000"/>
              <w:right w:val="single" w:sz="6" w:space="0" w:color="000000"/>
            </w:tcBorders>
          </w:tcPr>
          <w:p w14:paraId="7E2F7100" w14:textId="77777777" w:rsidR="00B96E46" w:rsidRPr="00B96E46" w:rsidRDefault="00B96E46" w:rsidP="00B96E46">
            <w:pPr>
              <w:spacing w:after="276" w:line="259" w:lineRule="auto"/>
              <w:ind w:left="110" w:firstLine="0"/>
              <w:jc w:val="left"/>
            </w:pPr>
            <w:r w:rsidRPr="00B96E46">
              <w:t xml:space="preserve">Escrita </w:t>
            </w:r>
          </w:p>
          <w:p w14:paraId="7D0EF7EB" w14:textId="77777777" w:rsidR="00B96E46" w:rsidRPr="00B96E46" w:rsidRDefault="00B96E46" w:rsidP="00B96E46">
            <w:pPr>
              <w:spacing w:after="276" w:line="259" w:lineRule="auto"/>
              <w:ind w:left="2" w:firstLine="0"/>
              <w:jc w:val="left"/>
            </w:pPr>
            <w:r w:rsidRPr="00B96E46">
              <w:t>(compartilhada e autônoma)</w:t>
            </w:r>
          </w:p>
        </w:tc>
        <w:tc>
          <w:tcPr>
            <w:tcW w:w="1819" w:type="dxa"/>
            <w:tcBorders>
              <w:top w:val="single" w:sz="6" w:space="0" w:color="000000"/>
              <w:left w:val="single" w:sz="6" w:space="0" w:color="000000"/>
              <w:bottom w:val="single" w:sz="6" w:space="0" w:color="000000"/>
              <w:right w:val="single" w:sz="6" w:space="0" w:color="000000"/>
            </w:tcBorders>
          </w:tcPr>
          <w:p w14:paraId="4249FA5E" w14:textId="77777777" w:rsidR="00B96E46" w:rsidRPr="00B96E46" w:rsidRDefault="00B96E46" w:rsidP="00B96E46">
            <w:pPr>
              <w:spacing w:after="0" w:line="259" w:lineRule="auto"/>
              <w:ind w:left="2" w:firstLine="0"/>
              <w:jc w:val="left"/>
            </w:pPr>
            <w:r w:rsidRPr="00B96E46">
              <w:t>Produção de textos</w:t>
            </w:r>
          </w:p>
        </w:tc>
        <w:tc>
          <w:tcPr>
            <w:tcW w:w="2434" w:type="dxa"/>
            <w:tcBorders>
              <w:top w:val="single" w:sz="6" w:space="0" w:color="000000"/>
              <w:left w:val="single" w:sz="6" w:space="0" w:color="000000"/>
              <w:bottom w:val="single" w:sz="6" w:space="0" w:color="000000"/>
              <w:right w:val="single" w:sz="6" w:space="0" w:color="000000"/>
            </w:tcBorders>
          </w:tcPr>
          <w:p w14:paraId="2B16B5B3" w14:textId="77777777" w:rsidR="00B96E46" w:rsidRPr="00B96E46" w:rsidRDefault="00B96E46" w:rsidP="00B96E46">
            <w:pPr>
              <w:spacing w:after="115" w:line="259" w:lineRule="auto"/>
              <w:ind w:left="110" w:firstLine="0"/>
              <w:jc w:val="left"/>
            </w:pPr>
            <w:r w:rsidRPr="00B96E46">
              <w:rPr>
                <w:b/>
              </w:rPr>
              <w:t xml:space="preserve">(EF01LP22) </w:t>
            </w:r>
          </w:p>
          <w:p w14:paraId="21456DCB" w14:textId="77777777" w:rsidR="00B96E46" w:rsidRPr="00B96E46" w:rsidRDefault="00B96E46" w:rsidP="00B96E46">
            <w:pPr>
              <w:spacing w:after="4" w:line="362" w:lineRule="auto"/>
              <w:ind w:left="110" w:firstLine="0"/>
              <w:jc w:val="left"/>
            </w:pPr>
            <w:r w:rsidRPr="00B96E46">
              <w:t xml:space="preserve">Planejar e produzir, em colaboração com os colegas e com a ajuda do professor, diagramas, </w:t>
            </w:r>
            <w:r w:rsidRPr="00B96E46">
              <w:lastRenderedPageBreak/>
              <w:t xml:space="preserve">entrevistas, curiosidades, dentre outros gêneros do campo investigativo, digitais </w:t>
            </w:r>
            <w:r w:rsidRPr="00B96E46">
              <w:tab/>
              <w:t xml:space="preserve">ou </w:t>
            </w:r>
          </w:p>
          <w:p w14:paraId="7F91CF72" w14:textId="77777777" w:rsidR="00B96E46" w:rsidRPr="00B96E46" w:rsidRDefault="00B96E46" w:rsidP="00B96E46">
            <w:pPr>
              <w:spacing w:after="138" w:line="259" w:lineRule="auto"/>
              <w:ind w:left="110" w:firstLine="0"/>
              <w:jc w:val="left"/>
            </w:pPr>
            <w:r w:rsidRPr="00B96E46">
              <w:t xml:space="preserve">impressos, </w:t>
            </w:r>
          </w:p>
          <w:p w14:paraId="17D04C4A" w14:textId="77777777" w:rsidR="00B96E46" w:rsidRPr="00B96E46" w:rsidRDefault="00B96E46" w:rsidP="00B96E46">
            <w:pPr>
              <w:tabs>
                <w:tab w:val="right" w:pos="2434"/>
              </w:tabs>
              <w:spacing w:after="122" w:line="259" w:lineRule="auto"/>
              <w:ind w:left="0" w:firstLine="0"/>
              <w:jc w:val="left"/>
            </w:pPr>
            <w:r w:rsidRPr="00B96E46">
              <w:t xml:space="preserve">considerando </w:t>
            </w:r>
            <w:r w:rsidRPr="00B96E46">
              <w:tab/>
              <w:t xml:space="preserve">a </w:t>
            </w:r>
          </w:p>
          <w:p w14:paraId="2D0B80BC" w14:textId="77777777" w:rsidR="00B96E46" w:rsidRPr="00B96E46" w:rsidRDefault="00B96E46" w:rsidP="00B96E46">
            <w:pPr>
              <w:spacing w:after="117" w:line="259" w:lineRule="auto"/>
              <w:ind w:left="2" w:firstLine="0"/>
              <w:jc w:val="left"/>
              <w:rPr>
                <w:b/>
              </w:rPr>
            </w:pPr>
            <w:r w:rsidRPr="00B96E46">
              <w:t>situação comunicativa e o tema/assunto/</w:t>
            </w:r>
            <w:proofErr w:type="spellStart"/>
            <w:r w:rsidRPr="00B96E46">
              <w:t>finalid</w:t>
            </w:r>
            <w:proofErr w:type="spellEnd"/>
            <w:r w:rsidRPr="00B96E46">
              <w:t xml:space="preserve"> ade do texto.</w:t>
            </w:r>
          </w:p>
        </w:tc>
        <w:tc>
          <w:tcPr>
            <w:tcW w:w="2266" w:type="dxa"/>
            <w:tcBorders>
              <w:top w:val="single" w:sz="6" w:space="0" w:color="000000"/>
              <w:left w:val="single" w:sz="6" w:space="0" w:color="000000"/>
              <w:bottom w:val="single" w:sz="6" w:space="0" w:color="000000"/>
              <w:right w:val="single" w:sz="6" w:space="0" w:color="000000"/>
            </w:tcBorders>
          </w:tcPr>
          <w:p w14:paraId="2D567B93" w14:textId="77777777" w:rsidR="00B96E46" w:rsidRPr="00B96E46" w:rsidRDefault="00B96E46" w:rsidP="00B96E46">
            <w:pPr>
              <w:spacing w:after="0" w:line="369" w:lineRule="auto"/>
              <w:ind w:left="0" w:right="103" w:firstLine="0"/>
            </w:pPr>
            <w:r w:rsidRPr="00B96E46">
              <w:rPr>
                <w:b/>
              </w:rPr>
              <w:lastRenderedPageBreak/>
              <w:t xml:space="preserve">(EF01LP22RS-1) </w:t>
            </w:r>
            <w:r w:rsidRPr="00B96E46">
              <w:t>Utilizar letras na escrita</w:t>
            </w:r>
            <w:r w:rsidRPr="00B96E46">
              <w:tab/>
              <w:t xml:space="preserve"> das palavras respeitando a hipótese de escrita do estudante.</w:t>
            </w:r>
          </w:p>
          <w:p w14:paraId="69CF709F" w14:textId="77777777" w:rsidR="00B96E46" w:rsidRPr="00B96E46" w:rsidRDefault="00B96E46" w:rsidP="00B96E46">
            <w:pPr>
              <w:spacing w:after="1" w:line="360" w:lineRule="auto"/>
              <w:ind w:left="108" w:right="104" w:firstLine="0"/>
            </w:pPr>
            <w:r w:rsidRPr="00B96E46">
              <w:rPr>
                <w:b/>
              </w:rPr>
              <w:lastRenderedPageBreak/>
              <w:t xml:space="preserve">(EF01LP22RS-2) </w:t>
            </w:r>
            <w:r w:rsidRPr="00B96E46">
              <w:t xml:space="preserve">Escrever palavras estabelecendo correspondências entre as letras e seu valor sonoro, mesmo omitindo, mudando a ordem ou trocando letras.  </w:t>
            </w:r>
          </w:p>
          <w:p w14:paraId="562062C5" w14:textId="77777777" w:rsidR="00B96E46" w:rsidRPr="00B96E46" w:rsidRDefault="00B96E46" w:rsidP="00B96E46">
            <w:pPr>
              <w:spacing w:after="20" w:line="360" w:lineRule="auto"/>
              <w:ind w:left="108" w:firstLine="0"/>
              <w:jc w:val="left"/>
            </w:pPr>
            <w:r w:rsidRPr="00B96E46">
              <w:rPr>
                <w:b/>
              </w:rPr>
              <w:t xml:space="preserve">(EF01LP22RS-3) </w:t>
            </w:r>
            <w:proofErr w:type="gramStart"/>
            <w:r w:rsidRPr="00B96E46">
              <w:t>Usar  conhecimentos</w:t>
            </w:r>
            <w:proofErr w:type="gramEnd"/>
            <w:r w:rsidRPr="00B96E46">
              <w:t xml:space="preserve"> </w:t>
            </w:r>
          </w:p>
          <w:p w14:paraId="337A05B2" w14:textId="77777777" w:rsidR="00B96E46" w:rsidRPr="00B96E46" w:rsidRDefault="00B96E46" w:rsidP="00B96E46">
            <w:pPr>
              <w:tabs>
                <w:tab w:val="right" w:pos="2266"/>
              </w:tabs>
              <w:spacing w:after="125" w:line="259" w:lineRule="auto"/>
              <w:ind w:left="0" w:firstLine="0"/>
              <w:jc w:val="left"/>
            </w:pPr>
            <w:r w:rsidRPr="00B96E46">
              <w:t xml:space="preserve">sobre as </w:t>
            </w:r>
          </w:p>
          <w:p w14:paraId="6B39473E" w14:textId="77777777" w:rsidR="00B96E46" w:rsidRPr="00B96E46" w:rsidRDefault="00B96E46" w:rsidP="00B96E46">
            <w:pPr>
              <w:spacing w:after="115" w:line="259" w:lineRule="auto"/>
              <w:ind w:left="108" w:firstLine="0"/>
              <w:jc w:val="left"/>
              <w:rPr>
                <w:b/>
              </w:rPr>
            </w:pPr>
            <w:r w:rsidRPr="00B96E46">
              <w:t>características estruturais de bilhetes das cartas e e-mails ao produzir um texto, respeitando a hipótese de escrita do estudante.</w:t>
            </w:r>
          </w:p>
        </w:tc>
        <w:tc>
          <w:tcPr>
            <w:tcW w:w="3614" w:type="dxa"/>
            <w:tcBorders>
              <w:top w:val="single" w:sz="6" w:space="0" w:color="000000"/>
              <w:left w:val="single" w:sz="6" w:space="0" w:color="000000"/>
              <w:bottom w:val="single" w:sz="6" w:space="0" w:color="000000"/>
              <w:right w:val="single" w:sz="6" w:space="0" w:color="000000"/>
            </w:tcBorders>
          </w:tcPr>
          <w:p w14:paraId="0F6EFD9A" w14:textId="77777777" w:rsidR="00B96E46" w:rsidRPr="00B96E46" w:rsidRDefault="00B96E46" w:rsidP="00B96E46">
            <w:pPr>
              <w:spacing w:after="0" w:line="259" w:lineRule="auto"/>
              <w:ind w:left="0" w:right="103" w:firstLine="0"/>
              <w:rPr>
                <w:b/>
              </w:rPr>
            </w:pPr>
          </w:p>
        </w:tc>
      </w:tr>
    </w:tbl>
    <w:p w14:paraId="1A4E9CFE" w14:textId="77777777" w:rsidR="00B96E46" w:rsidRPr="00B96E46" w:rsidRDefault="00B96E46" w:rsidP="00B96E46">
      <w:pPr>
        <w:spacing w:after="0" w:line="259" w:lineRule="auto"/>
        <w:ind w:left="-1440" w:right="10466" w:firstLine="0"/>
        <w:jc w:val="left"/>
      </w:pPr>
    </w:p>
    <w:tbl>
      <w:tblPr>
        <w:tblStyle w:val="TableGrid8"/>
        <w:tblW w:w="14803" w:type="dxa"/>
        <w:tblInd w:w="-1085" w:type="dxa"/>
        <w:tblCellMar>
          <w:top w:w="56" w:type="dxa"/>
          <w:left w:w="108" w:type="dxa"/>
        </w:tblCellMar>
        <w:tblLook w:val="04A0" w:firstRow="1" w:lastRow="0" w:firstColumn="1" w:lastColumn="0" w:noHBand="0" w:noVBand="1"/>
      </w:tblPr>
      <w:tblGrid>
        <w:gridCol w:w="959"/>
        <w:gridCol w:w="1726"/>
        <w:gridCol w:w="2009"/>
        <w:gridCol w:w="1819"/>
        <w:gridCol w:w="2434"/>
        <w:gridCol w:w="2266"/>
        <w:gridCol w:w="3590"/>
      </w:tblGrid>
      <w:tr w:rsidR="00B96E46" w:rsidRPr="00B96E46" w14:paraId="6A5CA670" w14:textId="77777777" w:rsidTr="00B96E46">
        <w:trPr>
          <w:trHeight w:val="8040"/>
        </w:trPr>
        <w:tc>
          <w:tcPr>
            <w:tcW w:w="959" w:type="dxa"/>
            <w:tcBorders>
              <w:top w:val="single" w:sz="6" w:space="0" w:color="000000"/>
              <w:left w:val="single" w:sz="6" w:space="0" w:color="000000"/>
              <w:bottom w:val="single" w:sz="6" w:space="0" w:color="000000"/>
              <w:right w:val="single" w:sz="6" w:space="0" w:color="000000"/>
            </w:tcBorders>
          </w:tcPr>
          <w:p w14:paraId="54E980D5" w14:textId="77777777" w:rsidR="00B96E46" w:rsidRPr="00B96E46" w:rsidRDefault="00B96E46" w:rsidP="00B96E46">
            <w:pPr>
              <w:spacing w:after="0" w:line="259" w:lineRule="auto"/>
              <w:ind w:left="2" w:firstLine="0"/>
              <w:jc w:val="left"/>
            </w:pPr>
            <w:r w:rsidRPr="00B96E46">
              <w:rPr>
                <w:b/>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1D004CF0" w14:textId="77777777" w:rsidR="00B96E46" w:rsidRPr="00B96E46" w:rsidRDefault="00B96E46" w:rsidP="00B96E46">
            <w:pPr>
              <w:spacing w:after="0" w:line="259" w:lineRule="auto"/>
              <w:ind w:left="0" w:firstLine="0"/>
              <w:jc w:val="left"/>
            </w:pPr>
            <w:r w:rsidRPr="00B96E46">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2F9459B2" w14:textId="77777777" w:rsidR="00B96E46" w:rsidRPr="00B96E46" w:rsidRDefault="00B96E46" w:rsidP="00B96E46">
            <w:pPr>
              <w:spacing w:after="0" w:line="259" w:lineRule="auto"/>
              <w:ind w:left="2" w:firstLine="0"/>
              <w:jc w:val="left"/>
            </w:pPr>
            <w:r w:rsidRPr="00B96E46">
              <w:t xml:space="preserve">Oralidade </w:t>
            </w:r>
          </w:p>
        </w:tc>
        <w:tc>
          <w:tcPr>
            <w:tcW w:w="1819" w:type="dxa"/>
            <w:tcBorders>
              <w:top w:val="single" w:sz="6" w:space="0" w:color="000000"/>
              <w:left w:val="single" w:sz="6" w:space="0" w:color="000000"/>
              <w:bottom w:val="single" w:sz="6" w:space="0" w:color="000000"/>
              <w:right w:val="single" w:sz="6" w:space="0" w:color="000000"/>
            </w:tcBorders>
          </w:tcPr>
          <w:p w14:paraId="6941D894" w14:textId="77777777" w:rsidR="00B96E46" w:rsidRPr="00B96E46" w:rsidRDefault="00B96E46" w:rsidP="00B96E46">
            <w:pPr>
              <w:spacing w:after="158"/>
              <w:ind w:left="2" w:firstLine="0"/>
              <w:jc w:val="left"/>
            </w:pPr>
            <w:r w:rsidRPr="00B96E46">
              <w:t xml:space="preserve">Planejamento de texto oral </w:t>
            </w:r>
          </w:p>
          <w:p w14:paraId="1E1E9A95" w14:textId="77777777" w:rsidR="00B96E46" w:rsidRPr="00B96E46" w:rsidRDefault="00B96E46" w:rsidP="00B96E46">
            <w:pPr>
              <w:spacing w:after="0" w:line="259" w:lineRule="auto"/>
              <w:ind w:left="2" w:firstLine="0"/>
              <w:jc w:val="left"/>
            </w:pPr>
            <w:r w:rsidRPr="00B96E46">
              <w:t xml:space="preserve">Exposição oral </w:t>
            </w:r>
          </w:p>
        </w:tc>
        <w:tc>
          <w:tcPr>
            <w:tcW w:w="2434" w:type="dxa"/>
            <w:tcBorders>
              <w:top w:val="single" w:sz="6" w:space="0" w:color="000000"/>
              <w:left w:val="single" w:sz="6" w:space="0" w:color="000000"/>
              <w:bottom w:val="single" w:sz="6" w:space="0" w:color="000000"/>
              <w:right w:val="single" w:sz="6" w:space="0" w:color="000000"/>
            </w:tcBorders>
          </w:tcPr>
          <w:p w14:paraId="171D006D" w14:textId="77777777" w:rsidR="00B96E46" w:rsidRPr="00B96E46" w:rsidRDefault="00B96E46" w:rsidP="00B96E46">
            <w:pPr>
              <w:spacing w:after="117" w:line="259" w:lineRule="auto"/>
              <w:ind w:left="2" w:firstLine="0"/>
              <w:jc w:val="left"/>
            </w:pPr>
            <w:r w:rsidRPr="00B96E46">
              <w:rPr>
                <w:b/>
              </w:rPr>
              <w:t xml:space="preserve">(EF01LP23) </w:t>
            </w:r>
          </w:p>
          <w:p w14:paraId="4EA61536" w14:textId="77777777" w:rsidR="00B96E46" w:rsidRPr="00B96E46" w:rsidRDefault="00B96E46" w:rsidP="00B96E46">
            <w:pPr>
              <w:spacing w:after="0" w:line="360" w:lineRule="auto"/>
              <w:ind w:left="2" w:right="102" w:firstLine="0"/>
            </w:pPr>
            <w:r w:rsidRPr="00B96E46">
              <w:t xml:space="preserve">Planejar e produzir, em colaboração com os colegas e com a ajuda do professor, entrevistas, curiosidades, dentre outros gêneros do campo investigativo, que possam ser </w:t>
            </w:r>
          </w:p>
          <w:p w14:paraId="54889A9F" w14:textId="77777777" w:rsidR="00B96E46" w:rsidRPr="00B96E46" w:rsidRDefault="00B96E46" w:rsidP="00B96E46">
            <w:pPr>
              <w:spacing w:after="0" w:line="259" w:lineRule="auto"/>
              <w:ind w:left="2" w:right="103" w:firstLine="0"/>
            </w:pPr>
            <w:r w:rsidRPr="00B96E46">
              <w:t>repassados oralmente por meio de ferramentas digitais, em áudio ou vídeo, considerando a situação comunicativa e o tema/assunto/</w:t>
            </w:r>
            <w:proofErr w:type="spellStart"/>
            <w:r w:rsidRPr="00B96E46">
              <w:t>finalid</w:t>
            </w:r>
            <w:proofErr w:type="spellEnd"/>
            <w:r w:rsidRPr="00B96E46">
              <w:t xml:space="preserve"> ade do texto. </w:t>
            </w:r>
          </w:p>
        </w:tc>
        <w:tc>
          <w:tcPr>
            <w:tcW w:w="2266" w:type="dxa"/>
            <w:tcBorders>
              <w:top w:val="single" w:sz="6" w:space="0" w:color="000000"/>
              <w:left w:val="single" w:sz="6" w:space="0" w:color="000000"/>
              <w:bottom w:val="single" w:sz="6" w:space="0" w:color="000000"/>
              <w:right w:val="single" w:sz="6" w:space="0" w:color="000000"/>
            </w:tcBorders>
          </w:tcPr>
          <w:p w14:paraId="17A0B615" w14:textId="77777777" w:rsidR="00B96E46" w:rsidRPr="00B96E46" w:rsidRDefault="00B96E46" w:rsidP="00B96E46">
            <w:pPr>
              <w:spacing w:after="1" w:line="360" w:lineRule="auto"/>
              <w:ind w:left="0" w:firstLine="0"/>
              <w:jc w:val="left"/>
            </w:pPr>
            <w:r w:rsidRPr="00B96E46">
              <w:rPr>
                <w:b/>
              </w:rPr>
              <w:t xml:space="preserve">(EF01LP23RS-1) </w:t>
            </w:r>
            <w:r w:rsidRPr="00B96E46">
              <w:t xml:space="preserve">Relatar fatos que componham </w:t>
            </w:r>
          </w:p>
          <w:p w14:paraId="0B7601D3" w14:textId="77777777" w:rsidR="00B96E46" w:rsidRPr="00B96E46" w:rsidRDefault="00B96E46" w:rsidP="00B96E46">
            <w:pPr>
              <w:spacing w:after="0" w:line="259" w:lineRule="auto"/>
              <w:ind w:left="0" w:right="104" w:firstLine="0"/>
            </w:pPr>
            <w:r w:rsidRPr="00B96E46">
              <w:t xml:space="preserve">episódios cotidianos, ainda que com apoio de recursos e/ou do professor. </w:t>
            </w:r>
          </w:p>
        </w:tc>
        <w:tc>
          <w:tcPr>
            <w:tcW w:w="3590" w:type="dxa"/>
            <w:tcBorders>
              <w:top w:val="single" w:sz="6" w:space="0" w:color="000000"/>
              <w:left w:val="single" w:sz="6" w:space="0" w:color="000000"/>
              <w:bottom w:val="single" w:sz="6" w:space="0" w:color="000000"/>
              <w:right w:val="single" w:sz="6" w:space="0" w:color="000000"/>
            </w:tcBorders>
          </w:tcPr>
          <w:p w14:paraId="4930A5FD" w14:textId="77777777" w:rsidR="00B96E46" w:rsidRPr="00B96E46" w:rsidRDefault="00B96E46" w:rsidP="00B96E46">
            <w:pPr>
              <w:spacing w:after="1" w:line="360" w:lineRule="auto"/>
              <w:ind w:left="0" w:firstLine="0"/>
              <w:jc w:val="left"/>
              <w:rPr>
                <w:b/>
              </w:rPr>
            </w:pPr>
          </w:p>
        </w:tc>
      </w:tr>
      <w:tr w:rsidR="00B96E46" w:rsidRPr="00B96E46" w14:paraId="04FD9818" w14:textId="77777777" w:rsidTr="00B96E46">
        <w:trPr>
          <w:trHeight w:val="4570"/>
        </w:trPr>
        <w:tc>
          <w:tcPr>
            <w:tcW w:w="959" w:type="dxa"/>
            <w:tcBorders>
              <w:top w:val="single" w:sz="6" w:space="0" w:color="000000"/>
              <w:left w:val="single" w:sz="6" w:space="0" w:color="000000"/>
              <w:bottom w:val="single" w:sz="6" w:space="0" w:color="000000"/>
              <w:right w:val="single" w:sz="6" w:space="0" w:color="000000"/>
            </w:tcBorders>
          </w:tcPr>
          <w:p w14:paraId="7F69F41F" w14:textId="77777777" w:rsidR="00B96E46" w:rsidRPr="00B96E46" w:rsidRDefault="00B96E46" w:rsidP="00B96E46">
            <w:pPr>
              <w:spacing w:after="0" w:line="259" w:lineRule="auto"/>
              <w:ind w:left="2" w:firstLine="0"/>
              <w:jc w:val="left"/>
            </w:pPr>
            <w:r w:rsidRPr="00B96E46">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1EC73682" w14:textId="77777777" w:rsidR="00B96E46" w:rsidRPr="00B96E46" w:rsidRDefault="00B96E46" w:rsidP="00B96E46">
            <w:pPr>
              <w:spacing w:after="0" w:line="259" w:lineRule="auto"/>
              <w:ind w:left="0" w:firstLine="0"/>
              <w:jc w:val="left"/>
            </w:pPr>
            <w:r w:rsidRPr="00B96E46">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5B82ECC5" w14:textId="77777777" w:rsidR="00B96E46" w:rsidRPr="00B96E46" w:rsidRDefault="00B96E46" w:rsidP="00B96E46">
            <w:pPr>
              <w:spacing w:after="1" w:line="360" w:lineRule="auto"/>
              <w:ind w:left="2" w:firstLine="0"/>
              <w:jc w:val="left"/>
            </w:pPr>
            <w:r w:rsidRPr="00B96E46">
              <w:t>Análise linguística/</w:t>
            </w:r>
            <w:proofErr w:type="spellStart"/>
            <w:r w:rsidRPr="00B96E46">
              <w:t>semió</w:t>
            </w:r>
            <w:proofErr w:type="spellEnd"/>
            <w:r w:rsidRPr="00B96E46">
              <w:t xml:space="preserve"> tica </w:t>
            </w:r>
          </w:p>
          <w:p w14:paraId="48C22FB6" w14:textId="77777777" w:rsidR="00B96E46" w:rsidRPr="00B96E46" w:rsidRDefault="00B96E46" w:rsidP="00B96E46">
            <w:pPr>
              <w:spacing w:after="0" w:line="259" w:lineRule="auto"/>
              <w:ind w:left="2" w:firstLine="0"/>
              <w:jc w:val="left"/>
            </w:pPr>
            <w:r w:rsidRPr="00B96E46">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5CAD3368" w14:textId="77777777" w:rsidR="00B96E46" w:rsidRPr="00B96E46" w:rsidRDefault="00B96E46" w:rsidP="00B96E46">
            <w:pPr>
              <w:tabs>
                <w:tab w:val="center" w:pos="350"/>
                <w:tab w:val="center" w:pos="1473"/>
              </w:tabs>
              <w:spacing w:after="125" w:line="259" w:lineRule="auto"/>
              <w:ind w:left="0" w:firstLine="0"/>
              <w:jc w:val="left"/>
            </w:pPr>
            <w:r w:rsidRPr="00B96E46">
              <w:rPr>
                <w:rFonts w:ascii="Calibri" w:eastAsia="Calibri" w:hAnsi="Calibri" w:cs="Calibri"/>
                <w:sz w:val="22"/>
              </w:rPr>
              <w:tab/>
            </w:r>
            <w:r w:rsidRPr="00B96E46">
              <w:t xml:space="preserve">Forma </w:t>
            </w:r>
            <w:r w:rsidRPr="00B96E46">
              <w:tab/>
              <w:t xml:space="preserve">de </w:t>
            </w:r>
          </w:p>
          <w:p w14:paraId="7B99F1E5" w14:textId="77777777" w:rsidR="00B96E46" w:rsidRPr="00B96E46" w:rsidRDefault="00B96E46" w:rsidP="00B96E46">
            <w:pPr>
              <w:spacing w:after="1" w:line="365" w:lineRule="auto"/>
              <w:ind w:left="2" w:firstLine="0"/>
              <w:jc w:val="left"/>
            </w:pPr>
            <w:r w:rsidRPr="00B96E46">
              <w:t xml:space="preserve">composição dos textos/Adequa </w:t>
            </w:r>
            <w:proofErr w:type="spellStart"/>
            <w:r w:rsidRPr="00B96E46">
              <w:t>ção</w:t>
            </w:r>
            <w:proofErr w:type="spellEnd"/>
            <w:r w:rsidRPr="00B96E46">
              <w:t xml:space="preserve"> do texto às normas </w:t>
            </w:r>
            <w:r w:rsidRPr="00B96E46">
              <w:tab/>
              <w:t xml:space="preserve">de </w:t>
            </w:r>
          </w:p>
          <w:p w14:paraId="5BE1EB94" w14:textId="77777777" w:rsidR="00B96E46" w:rsidRPr="00B96E46" w:rsidRDefault="00B96E46" w:rsidP="00B96E46">
            <w:pPr>
              <w:spacing w:after="0" w:line="259" w:lineRule="auto"/>
              <w:ind w:left="2" w:firstLine="0"/>
              <w:jc w:val="left"/>
            </w:pPr>
            <w:r w:rsidRPr="00B96E46">
              <w:t xml:space="preserve">escrita </w:t>
            </w:r>
          </w:p>
        </w:tc>
        <w:tc>
          <w:tcPr>
            <w:tcW w:w="2434" w:type="dxa"/>
            <w:tcBorders>
              <w:top w:val="single" w:sz="6" w:space="0" w:color="000000"/>
              <w:left w:val="single" w:sz="6" w:space="0" w:color="000000"/>
              <w:bottom w:val="single" w:sz="6" w:space="0" w:color="000000"/>
              <w:right w:val="single" w:sz="6" w:space="0" w:color="000000"/>
            </w:tcBorders>
          </w:tcPr>
          <w:p w14:paraId="051783AE" w14:textId="77777777" w:rsidR="00B96E46" w:rsidRPr="00B96E46" w:rsidRDefault="00B96E46" w:rsidP="00B96E46">
            <w:pPr>
              <w:spacing w:after="138" w:line="259" w:lineRule="auto"/>
              <w:ind w:left="2" w:firstLine="0"/>
              <w:jc w:val="left"/>
            </w:pPr>
            <w:r w:rsidRPr="00B96E46">
              <w:rPr>
                <w:b/>
              </w:rPr>
              <w:t xml:space="preserve">(EF01LP24) </w:t>
            </w:r>
          </w:p>
          <w:p w14:paraId="722367CD" w14:textId="77777777" w:rsidR="00B96E46" w:rsidRPr="00B96E46" w:rsidRDefault="00B96E46" w:rsidP="00B96E46">
            <w:pPr>
              <w:spacing w:after="0" w:line="376" w:lineRule="auto"/>
              <w:ind w:left="2" w:firstLine="0"/>
              <w:jc w:val="left"/>
            </w:pPr>
            <w:r w:rsidRPr="00B96E46">
              <w:t xml:space="preserve">Identificar </w:t>
            </w:r>
            <w:r w:rsidRPr="00B96E46">
              <w:tab/>
              <w:t xml:space="preserve">e reproduzir, </w:t>
            </w:r>
            <w:r w:rsidRPr="00B96E46">
              <w:tab/>
              <w:t xml:space="preserve">em enunciados </w:t>
            </w:r>
            <w:r w:rsidRPr="00B96E46">
              <w:tab/>
              <w:t xml:space="preserve">de tarefas </w:t>
            </w:r>
            <w:r w:rsidRPr="00B96E46">
              <w:tab/>
              <w:t xml:space="preserve">escolares, diagramas, entrevistas, curiosidades, digitais ou </w:t>
            </w:r>
            <w:r w:rsidRPr="00B96E46">
              <w:tab/>
              <w:t xml:space="preserve">impressos, </w:t>
            </w:r>
            <w:r w:rsidRPr="00B96E46">
              <w:tab/>
              <w:t xml:space="preserve">a formatação </w:t>
            </w:r>
            <w:r w:rsidRPr="00B96E46">
              <w:tab/>
              <w:t xml:space="preserve">e </w:t>
            </w:r>
          </w:p>
          <w:p w14:paraId="53520926" w14:textId="77777777" w:rsidR="00B96E46" w:rsidRPr="00B96E46" w:rsidRDefault="00B96E46" w:rsidP="00B96E46">
            <w:pPr>
              <w:spacing w:after="0" w:line="259" w:lineRule="auto"/>
              <w:ind w:left="2" w:firstLine="0"/>
              <w:jc w:val="left"/>
            </w:pPr>
            <w:r w:rsidRPr="00B96E46">
              <w:t>diagramação específica de cada um desses gêneros, inclusive em suas versões orais.</w:t>
            </w:r>
          </w:p>
        </w:tc>
        <w:tc>
          <w:tcPr>
            <w:tcW w:w="2266" w:type="dxa"/>
            <w:tcBorders>
              <w:top w:val="single" w:sz="6" w:space="0" w:color="000000"/>
              <w:left w:val="single" w:sz="6" w:space="0" w:color="000000"/>
              <w:bottom w:val="single" w:sz="6" w:space="0" w:color="000000"/>
              <w:right w:val="single" w:sz="6" w:space="0" w:color="000000"/>
            </w:tcBorders>
          </w:tcPr>
          <w:p w14:paraId="0D35E361" w14:textId="77777777" w:rsidR="00B96E46" w:rsidRPr="00B96E46" w:rsidRDefault="00B96E46" w:rsidP="00B96E46">
            <w:pPr>
              <w:spacing w:after="0" w:line="259" w:lineRule="auto"/>
              <w:ind w:left="0" w:right="103" w:firstLine="0"/>
            </w:pPr>
            <w:r w:rsidRPr="00B96E46">
              <w:rPr>
                <w:b/>
              </w:rPr>
              <w:t xml:space="preserve">(EF01LP24RS-1) </w:t>
            </w:r>
            <w:r w:rsidRPr="00B96E46">
              <w:t xml:space="preserve">Identificar e produzir, em colaboração com os colegas, gravações de áudio e filmagens de entrevistas e curiosidades. </w:t>
            </w:r>
          </w:p>
        </w:tc>
        <w:tc>
          <w:tcPr>
            <w:tcW w:w="3590" w:type="dxa"/>
            <w:tcBorders>
              <w:top w:val="single" w:sz="6" w:space="0" w:color="000000"/>
              <w:left w:val="single" w:sz="6" w:space="0" w:color="000000"/>
              <w:bottom w:val="single" w:sz="6" w:space="0" w:color="000000"/>
              <w:right w:val="single" w:sz="6" w:space="0" w:color="000000"/>
            </w:tcBorders>
          </w:tcPr>
          <w:p w14:paraId="6760BB48" w14:textId="77777777" w:rsidR="00B96E46" w:rsidRPr="00B96E46" w:rsidRDefault="00B96E46" w:rsidP="00B96E46">
            <w:pPr>
              <w:spacing w:after="0" w:line="259" w:lineRule="auto"/>
              <w:ind w:left="0" w:right="103" w:firstLine="0"/>
              <w:rPr>
                <w:b/>
              </w:rPr>
            </w:pPr>
          </w:p>
        </w:tc>
      </w:tr>
    </w:tbl>
    <w:p w14:paraId="0FC08985" w14:textId="77777777" w:rsidR="00B96E46" w:rsidRPr="00B96E46" w:rsidRDefault="00B96E46" w:rsidP="00B96E46">
      <w:pPr>
        <w:spacing w:after="0" w:line="259" w:lineRule="auto"/>
        <w:ind w:left="-1440" w:right="10466" w:firstLine="0"/>
        <w:jc w:val="left"/>
      </w:pPr>
    </w:p>
    <w:tbl>
      <w:tblPr>
        <w:tblStyle w:val="TableGrid8"/>
        <w:tblW w:w="14803" w:type="dxa"/>
        <w:tblInd w:w="-1085" w:type="dxa"/>
        <w:tblCellMar>
          <w:top w:w="56" w:type="dxa"/>
          <w:left w:w="108" w:type="dxa"/>
          <w:right w:w="39" w:type="dxa"/>
        </w:tblCellMar>
        <w:tblLook w:val="04A0" w:firstRow="1" w:lastRow="0" w:firstColumn="1" w:lastColumn="0" w:noHBand="0" w:noVBand="1"/>
      </w:tblPr>
      <w:tblGrid>
        <w:gridCol w:w="959"/>
        <w:gridCol w:w="1726"/>
        <w:gridCol w:w="2009"/>
        <w:gridCol w:w="1819"/>
        <w:gridCol w:w="2434"/>
        <w:gridCol w:w="2266"/>
        <w:gridCol w:w="3590"/>
      </w:tblGrid>
      <w:tr w:rsidR="00B96E46" w:rsidRPr="00B96E46" w14:paraId="47598CB5" w14:textId="77777777" w:rsidTr="00B96E46">
        <w:trPr>
          <w:trHeight w:val="6703"/>
        </w:trPr>
        <w:tc>
          <w:tcPr>
            <w:tcW w:w="959" w:type="dxa"/>
            <w:tcBorders>
              <w:top w:val="single" w:sz="6" w:space="0" w:color="000000"/>
              <w:left w:val="single" w:sz="6" w:space="0" w:color="000000"/>
              <w:bottom w:val="single" w:sz="6" w:space="0" w:color="000000"/>
              <w:right w:val="single" w:sz="6" w:space="0" w:color="000000"/>
            </w:tcBorders>
          </w:tcPr>
          <w:p w14:paraId="68685AA7" w14:textId="77777777" w:rsidR="00B96E46" w:rsidRPr="00B96E46" w:rsidRDefault="00B96E46" w:rsidP="00B96E46">
            <w:pPr>
              <w:spacing w:after="0" w:line="259" w:lineRule="auto"/>
              <w:ind w:left="2" w:firstLine="0"/>
              <w:jc w:val="left"/>
            </w:pPr>
            <w:r w:rsidRPr="00B96E46">
              <w:rPr>
                <w:b/>
                <w:color w:val="C00000"/>
              </w:rPr>
              <w:lastRenderedPageBreak/>
              <w:t xml:space="preserve">1º </w:t>
            </w:r>
          </w:p>
        </w:tc>
        <w:tc>
          <w:tcPr>
            <w:tcW w:w="1726" w:type="dxa"/>
            <w:tcBorders>
              <w:top w:val="single" w:sz="6" w:space="0" w:color="000000"/>
              <w:left w:val="single" w:sz="6" w:space="0" w:color="000000"/>
              <w:bottom w:val="single" w:sz="6" w:space="0" w:color="000000"/>
              <w:right w:val="single" w:sz="6" w:space="0" w:color="000000"/>
            </w:tcBorders>
          </w:tcPr>
          <w:p w14:paraId="066AA05F" w14:textId="77777777" w:rsidR="00B96E46" w:rsidRPr="00B96E46" w:rsidRDefault="00B96E46" w:rsidP="00B96E46">
            <w:pPr>
              <w:spacing w:after="115" w:line="259" w:lineRule="auto"/>
              <w:ind w:left="0" w:firstLine="0"/>
              <w:jc w:val="left"/>
            </w:pPr>
            <w:r w:rsidRPr="00B96E46">
              <w:rPr>
                <w:b/>
                <w:color w:val="C00000"/>
              </w:rPr>
              <w:t xml:space="preserve">CAMPO </w:t>
            </w:r>
          </w:p>
          <w:p w14:paraId="43971EF9" w14:textId="77777777" w:rsidR="00B96E46" w:rsidRPr="00B96E46" w:rsidRDefault="00B96E46" w:rsidP="00B96E46">
            <w:pPr>
              <w:spacing w:after="117" w:line="259" w:lineRule="auto"/>
              <w:ind w:left="0" w:firstLine="0"/>
              <w:jc w:val="left"/>
            </w:pPr>
            <w:r w:rsidRPr="00B96E46">
              <w:rPr>
                <w:b/>
                <w:color w:val="C00000"/>
              </w:rPr>
              <w:t>ARTÍSTICO-</w:t>
            </w:r>
          </w:p>
          <w:p w14:paraId="178C14B8" w14:textId="77777777" w:rsidR="00B96E46" w:rsidRPr="00B96E46" w:rsidRDefault="00B96E46" w:rsidP="00B96E46">
            <w:pPr>
              <w:spacing w:after="0" w:line="259" w:lineRule="auto"/>
              <w:ind w:left="0" w:firstLine="0"/>
              <w:jc w:val="left"/>
            </w:pPr>
            <w:r w:rsidRPr="00B96E46">
              <w:rPr>
                <w:b/>
                <w:color w:val="C00000"/>
              </w:rPr>
              <w:t xml:space="preserve">LITERÁRIO </w:t>
            </w:r>
          </w:p>
        </w:tc>
        <w:tc>
          <w:tcPr>
            <w:tcW w:w="2009" w:type="dxa"/>
            <w:tcBorders>
              <w:top w:val="single" w:sz="6" w:space="0" w:color="000000"/>
              <w:left w:val="single" w:sz="6" w:space="0" w:color="000000"/>
              <w:bottom w:val="single" w:sz="6" w:space="0" w:color="000000"/>
              <w:right w:val="single" w:sz="6" w:space="0" w:color="000000"/>
            </w:tcBorders>
          </w:tcPr>
          <w:p w14:paraId="74039DA6" w14:textId="77777777" w:rsidR="00B96E46" w:rsidRPr="00B96E46" w:rsidRDefault="00B96E46" w:rsidP="00B96E46">
            <w:pPr>
              <w:spacing w:after="276" w:line="259" w:lineRule="auto"/>
              <w:ind w:left="2" w:firstLine="0"/>
              <w:jc w:val="left"/>
            </w:pPr>
            <w:r w:rsidRPr="00B96E46">
              <w:t xml:space="preserve">Escrita </w:t>
            </w:r>
          </w:p>
          <w:p w14:paraId="49C3DC18" w14:textId="77777777" w:rsidR="00B96E46" w:rsidRPr="00B96E46" w:rsidRDefault="00B96E46" w:rsidP="00B96E46">
            <w:pPr>
              <w:spacing w:after="0" w:line="259" w:lineRule="auto"/>
              <w:ind w:left="2" w:firstLine="0"/>
              <w:jc w:val="left"/>
            </w:pPr>
            <w:r w:rsidRPr="00B96E46">
              <w:t xml:space="preserve">(compartilhada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79DF690B" w14:textId="77777777" w:rsidR="00B96E46" w:rsidRPr="00B96E46" w:rsidRDefault="00B96E46" w:rsidP="00B96E46">
            <w:pPr>
              <w:spacing w:after="136" w:line="259" w:lineRule="auto"/>
              <w:ind w:left="2" w:firstLine="0"/>
              <w:jc w:val="left"/>
            </w:pPr>
            <w:r w:rsidRPr="00B96E46">
              <w:t xml:space="preserve">Escrita </w:t>
            </w:r>
          </w:p>
          <w:p w14:paraId="0ACDD385" w14:textId="77777777" w:rsidR="00B96E46" w:rsidRPr="00B96E46" w:rsidRDefault="00B96E46" w:rsidP="00B96E46">
            <w:pPr>
              <w:tabs>
                <w:tab w:val="center" w:pos="537"/>
                <w:tab w:val="center" w:pos="1540"/>
              </w:tabs>
              <w:spacing w:after="125" w:line="259" w:lineRule="auto"/>
              <w:ind w:left="0" w:firstLine="0"/>
              <w:jc w:val="left"/>
            </w:pPr>
            <w:r w:rsidRPr="00B96E46">
              <w:rPr>
                <w:rFonts w:ascii="Calibri" w:eastAsia="Calibri" w:hAnsi="Calibri" w:cs="Calibri"/>
                <w:sz w:val="22"/>
              </w:rPr>
              <w:tab/>
            </w:r>
            <w:r w:rsidRPr="00B96E46">
              <w:t xml:space="preserve">autônoma </w:t>
            </w:r>
            <w:r w:rsidRPr="00B96E46">
              <w:tab/>
              <w:t xml:space="preserve">e </w:t>
            </w:r>
          </w:p>
          <w:p w14:paraId="153846FF" w14:textId="77777777" w:rsidR="00B96E46" w:rsidRPr="00B96E46" w:rsidRDefault="00B96E46" w:rsidP="00B96E46">
            <w:pPr>
              <w:spacing w:after="0" w:line="259" w:lineRule="auto"/>
              <w:ind w:left="2" w:firstLine="0"/>
              <w:jc w:val="left"/>
            </w:pPr>
            <w:r w:rsidRPr="00B96E46">
              <w:t xml:space="preserve">compartilhada </w:t>
            </w:r>
          </w:p>
        </w:tc>
        <w:tc>
          <w:tcPr>
            <w:tcW w:w="2434" w:type="dxa"/>
            <w:tcBorders>
              <w:top w:val="single" w:sz="6" w:space="0" w:color="000000"/>
              <w:left w:val="single" w:sz="6" w:space="0" w:color="000000"/>
              <w:bottom w:val="single" w:sz="6" w:space="0" w:color="000000"/>
              <w:right w:val="single" w:sz="6" w:space="0" w:color="000000"/>
            </w:tcBorders>
          </w:tcPr>
          <w:p w14:paraId="2B086886" w14:textId="77777777" w:rsidR="00B96E46" w:rsidRPr="00B96E46" w:rsidRDefault="00B96E46" w:rsidP="00B96E46">
            <w:pPr>
              <w:spacing w:after="115" w:line="259" w:lineRule="auto"/>
              <w:ind w:left="2" w:firstLine="0"/>
              <w:jc w:val="left"/>
            </w:pPr>
            <w:r w:rsidRPr="00B96E46">
              <w:rPr>
                <w:b/>
              </w:rPr>
              <w:t xml:space="preserve">(EF01LP25) </w:t>
            </w:r>
          </w:p>
          <w:p w14:paraId="7C9EA5E2" w14:textId="77777777" w:rsidR="00B96E46" w:rsidRPr="00B96E46" w:rsidRDefault="00B96E46" w:rsidP="00B96E46">
            <w:pPr>
              <w:spacing w:after="1" w:line="360" w:lineRule="auto"/>
              <w:ind w:left="2" w:right="64" w:firstLine="0"/>
            </w:pPr>
            <w:r w:rsidRPr="00B96E46">
              <w:t xml:space="preserve">Produzir, tendo o professor como escriba, recontagens de histórias lidas pelo professor, histórias imaginadas ou baseadas em livros de imagens, observando a forma de composição de textos narrativos </w:t>
            </w:r>
          </w:p>
          <w:p w14:paraId="6D4EBAB2" w14:textId="77777777" w:rsidR="00B96E46" w:rsidRPr="00B96E46" w:rsidRDefault="00B96E46" w:rsidP="00B96E46">
            <w:pPr>
              <w:spacing w:after="0" w:line="259" w:lineRule="auto"/>
              <w:ind w:left="2" w:firstLine="0"/>
              <w:jc w:val="left"/>
            </w:pPr>
            <w:r w:rsidRPr="00B96E46">
              <w:t xml:space="preserve">(personagens, enredo, </w:t>
            </w:r>
            <w:r w:rsidRPr="00B96E46">
              <w:tab/>
              <w:t xml:space="preserve">tempo e espaço). </w:t>
            </w:r>
          </w:p>
        </w:tc>
        <w:tc>
          <w:tcPr>
            <w:tcW w:w="2266" w:type="dxa"/>
            <w:tcBorders>
              <w:top w:val="single" w:sz="6" w:space="0" w:color="000000"/>
              <w:left w:val="single" w:sz="6" w:space="0" w:color="000000"/>
              <w:bottom w:val="single" w:sz="6" w:space="0" w:color="000000"/>
              <w:right w:val="single" w:sz="6" w:space="0" w:color="000000"/>
            </w:tcBorders>
          </w:tcPr>
          <w:p w14:paraId="005D3894" w14:textId="77777777" w:rsidR="00B96E46" w:rsidRPr="00B96E46" w:rsidRDefault="00B96E46" w:rsidP="00B96E46">
            <w:pPr>
              <w:spacing w:after="0" w:line="368" w:lineRule="auto"/>
              <w:ind w:left="0" w:firstLine="0"/>
              <w:jc w:val="left"/>
            </w:pPr>
            <w:r w:rsidRPr="00B96E46">
              <w:rPr>
                <w:b/>
              </w:rPr>
              <w:t xml:space="preserve">(EF01LP25RS-1) </w:t>
            </w:r>
            <w:r w:rsidRPr="00B96E46">
              <w:t xml:space="preserve">Escrever </w:t>
            </w:r>
            <w:r w:rsidRPr="00B96E46">
              <w:tab/>
              <w:t xml:space="preserve">textos introduzindo personagens, </w:t>
            </w:r>
          </w:p>
          <w:p w14:paraId="13502743" w14:textId="77777777" w:rsidR="00B96E46" w:rsidRPr="00B96E46" w:rsidRDefault="00B96E46" w:rsidP="00B96E46">
            <w:pPr>
              <w:spacing w:after="160" w:line="360" w:lineRule="auto"/>
              <w:ind w:left="0" w:right="64" w:firstLine="0"/>
            </w:pPr>
            <w:r w:rsidRPr="00B96E46">
              <w:t xml:space="preserve">mudando suas características e criando outro início, meio e fim.  </w:t>
            </w:r>
          </w:p>
          <w:p w14:paraId="04FEF03D" w14:textId="77777777" w:rsidR="00B96E46" w:rsidRPr="00B96E46" w:rsidRDefault="00B96E46" w:rsidP="00B96E46">
            <w:pPr>
              <w:spacing w:after="138" w:line="259" w:lineRule="auto"/>
              <w:ind w:left="0" w:firstLine="0"/>
              <w:jc w:val="left"/>
            </w:pPr>
            <w:r w:rsidRPr="00B96E46">
              <w:rPr>
                <w:b/>
              </w:rPr>
              <w:t xml:space="preserve">(EF01LP25RS-1) </w:t>
            </w:r>
          </w:p>
          <w:p w14:paraId="43530D29" w14:textId="77777777" w:rsidR="00B96E46" w:rsidRPr="00B96E46" w:rsidRDefault="00B96E46" w:rsidP="00B96E46">
            <w:pPr>
              <w:spacing w:after="143" w:line="374" w:lineRule="auto"/>
              <w:ind w:left="0" w:firstLine="0"/>
              <w:jc w:val="left"/>
            </w:pPr>
            <w:r w:rsidRPr="00B96E46">
              <w:t xml:space="preserve">Observar </w:t>
            </w:r>
            <w:r w:rsidRPr="00B96E46">
              <w:tab/>
              <w:t xml:space="preserve">as histórias </w:t>
            </w:r>
            <w:r w:rsidRPr="00B96E46">
              <w:tab/>
              <w:t xml:space="preserve">e sua formação produzir frases, palavras, sons. </w:t>
            </w:r>
          </w:p>
          <w:p w14:paraId="642CC859" w14:textId="77777777" w:rsidR="00B96E46" w:rsidRPr="00B96E46" w:rsidRDefault="00B96E46" w:rsidP="00B96E46">
            <w:pPr>
              <w:spacing w:after="0" w:line="259" w:lineRule="auto"/>
              <w:ind w:left="0" w:firstLine="0"/>
              <w:jc w:val="left"/>
            </w:pPr>
            <w:r w:rsidRPr="00B96E46">
              <w:t xml:space="preserve"> </w:t>
            </w:r>
          </w:p>
        </w:tc>
        <w:tc>
          <w:tcPr>
            <w:tcW w:w="3590" w:type="dxa"/>
            <w:tcBorders>
              <w:top w:val="single" w:sz="6" w:space="0" w:color="000000"/>
              <w:left w:val="single" w:sz="6" w:space="0" w:color="000000"/>
              <w:bottom w:val="single" w:sz="6" w:space="0" w:color="000000"/>
              <w:right w:val="single" w:sz="6" w:space="0" w:color="000000"/>
            </w:tcBorders>
          </w:tcPr>
          <w:p w14:paraId="250EE450" w14:textId="77777777" w:rsidR="00B96E46" w:rsidRPr="00B96E46" w:rsidRDefault="00B96E46" w:rsidP="00B96E46">
            <w:pPr>
              <w:spacing w:after="0" w:line="368" w:lineRule="auto"/>
              <w:ind w:left="0" w:firstLine="0"/>
              <w:jc w:val="left"/>
              <w:rPr>
                <w:b/>
              </w:rPr>
            </w:pPr>
          </w:p>
        </w:tc>
      </w:tr>
      <w:tr w:rsidR="00B96E46" w:rsidRPr="00B96E46" w14:paraId="555325CD" w14:textId="77777777" w:rsidTr="00B96E46">
        <w:trPr>
          <w:trHeight w:val="4615"/>
        </w:trPr>
        <w:tc>
          <w:tcPr>
            <w:tcW w:w="959" w:type="dxa"/>
            <w:tcBorders>
              <w:top w:val="single" w:sz="6" w:space="0" w:color="000000"/>
              <w:left w:val="single" w:sz="6" w:space="0" w:color="000000"/>
              <w:bottom w:val="single" w:sz="6" w:space="0" w:color="000000"/>
              <w:right w:val="single" w:sz="6" w:space="0" w:color="000000"/>
            </w:tcBorders>
          </w:tcPr>
          <w:p w14:paraId="5177C5B5" w14:textId="77777777" w:rsidR="00B96E46" w:rsidRPr="00B96E46" w:rsidRDefault="00B96E46" w:rsidP="00B96E46">
            <w:pPr>
              <w:spacing w:after="0" w:line="259" w:lineRule="auto"/>
              <w:ind w:left="2" w:firstLine="0"/>
              <w:jc w:val="left"/>
            </w:pPr>
            <w:r w:rsidRPr="00B96E46">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7AE8954E" w14:textId="77777777" w:rsidR="00B96E46" w:rsidRPr="00B96E46" w:rsidRDefault="00B96E46" w:rsidP="00B96E46">
            <w:pPr>
              <w:spacing w:after="0" w:line="259" w:lineRule="auto"/>
              <w:ind w:left="0" w:firstLine="0"/>
              <w:jc w:val="left"/>
            </w:pPr>
            <w:r w:rsidRPr="00B96E46">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47B4C866" w14:textId="77777777" w:rsidR="00B96E46" w:rsidRPr="00B96E46" w:rsidRDefault="00B96E46" w:rsidP="00B96E46">
            <w:pPr>
              <w:spacing w:after="1" w:line="360" w:lineRule="auto"/>
              <w:ind w:left="2" w:firstLine="0"/>
              <w:jc w:val="left"/>
            </w:pPr>
            <w:r w:rsidRPr="00B96E46">
              <w:t>Análise linguística/</w:t>
            </w:r>
            <w:proofErr w:type="spellStart"/>
            <w:r w:rsidRPr="00B96E46">
              <w:t>semió</w:t>
            </w:r>
            <w:proofErr w:type="spellEnd"/>
            <w:r w:rsidRPr="00B96E46">
              <w:t xml:space="preserve"> tica </w:t>
            </w:r>
          </w:p>
          <w:p w14:paraId="7D78BCA7" w14:textId="77777777" w:rsidR="00B96E46" w:rsidRPr="00B96E46" w:rsidRDefault="00B96E46" w:rsidP="00B96E46">
            <w:pPr>
              <w:spacing w:after="0" w:line="259" w:lineRule="auto"/>
              <w:ind w:left="2" w:firstLine="0"/>
              <w:jc w:val="left"/>
            </w:pPr>
            <w:r w:rsidRPr="00B96E46">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1BEA5D70" w14:textId="77777777" w:rsidR="00B96E46" w:rsidRPr="00B96E46" w:rsidRDefault="00B96E46" w:rsidP="00B96E46">
            <w:pPr>
              <w:spacing w:after="0" w:line="259" w:lineRule="auto"/>
              <w:ind w:left="2" w:firstLine="0"/>
              <w:jc w:val="left"/>
            </w:pPr>
            <w:r w:rsidRPr="00B96E46">
              <w:t xml:space="preserve">Formas </w:t>
            </w:r>
            <w:r w:rsidRPr="00B96E46">
              <w:tab/>
              <w:t xml:space="preserve">de composição de narrativas </w:t>
            </w:r>
          </w:p>
        </w:tc>
        <w:tc>
          <w:tcPr>
            <w:tcW w:w="2434" w:type="dxa"/>
            <w:tcBorders>
              <w:top w:val="single" w:sz="6" w:space="0" w:color="000000"/>
              <w:left w:val="single" w:sz="6" w:space="0" w:color="000000"/>
              <w:bottom w:val="single" w:sz="6" w:space="0" w:color="000000"/>
              <w:right w:val="single" w:sz="6" w:space="0" w:color="000000"/>
            </w:tcBorders>
          </w:tcPr>
          <w:p w14:paraId="090F5474" w14:textId="77777777" w:rsidR="00B96E46" w:rsidRPr="00B96E46" w:rsidRDefault="00B96E46" w:rsidP="00B96E46">
            <w:pPr>
              <w:spacing w:after="117" w:line="259" w:lineRule="auto"/>
              <w:ind w:left="2" w:firstLine="0"/>
              <w:jc w:val="left"/>
            </w:pPr>
            <w:r w:rsidRPr="00B96E46">
              <w:rPr>
                <w:b/>
              </w:rPr>
              <w:t xml:space="preserve">(EF01LP26) </w:t>
            </w:r>
          </w:p>
          <w:p w14:paraId="2C27938C" w14:textId="77777777" w:rsidR="00B96E46" w:rsidRPr="00B96E46" w:rsidRDefault="00B96E46" w:rsidP="00B96E46">
            <w:pPr>
              <w:spacing w:after="0" w:line="360" w:lineRule="auto"/>
              <w:ind w:left="2" w:right="64" w:firstLine="0"/>
            </w:pPr>
            <w:r w:rsidRPr="00B96E46">
              <w:t xml:space="preserve">Identificar elementos de uma narrativa lida ou escutada, </w:t>
            </w:r>
          </w:p>
          <w:p w14:paraId="05543E8D" w14:textId="77777777" w:rsidR="00B96E46" w:rsidRPr="00B96E46" w:rsidRDefault="00B96E46" w:rsidP="00B96E46">
            <w:pPr>
              <w:spacing w:after="0" w:line="259" w:lineRule="auto"/>
              <w:ind w:left="2" w:firstLine="0"/>
              <w:jc w:val="left"/>
            </w:pPr>
            <w:r w:rsidRPr="00B96E46">
              <w:t xml:space="preserve">incluindo personagens, enredo, </w:t>
            </w:r>
            <w:r w:rsidRPr="00B96E46">
              <w:tab/>
              <w:t xml:space="preserve">tempo </w:t>
            </w:r>
            <w:r w:rsidRPr="00B96E46">
              <w:tab/>
              <w:t xml:space="preserve">e espaço. </w:t>
            </w:r>
          </w:p>
        </w:tc>
        <w:tc>
          <w:tcPr>
            <w:tcW w:w="2266" w:type="dxa"/>
            <w:tcBorders>
              <w:top w:val="single" w:sz="6" w:space="0" w:color="000000"/>
              <w:left w:val="single" w:sz="6" w:space="0" w:color="000000"/>
              <w:bottom w:val="single" w:sz="6" w:space="0" w:color="000000"/>
              <w:right w:val="single" w:sz="6" w:space="0" w:color="000000"/>
            </w:tcBorders>
          </w:tcPr>
          <w:p w14:paraId="0BF04ECA" w14:textId="77777777" w:rsidR="00B96E46" w:rsidRPr="00B96E46" w:rsidRDefault="00B96E46" w:rsidP="00B96E46">
            <w:pPr>
              <w:spacing w:after="0" w:line="360" w:lineRule="auto"/>
              <w:ind w:left="0" w:right="64" w:firstLine="0"/>
            </w:pPr>
            <w:r w:rsidRPr="00B96E46">
              <w:rPr>
                <w:b/>
              </w:rPr>
              <w:t xml:space="preserve">(EF01LP26RS-1) </w:t>
            </w:r>
            <w:r w:rsidRPr="00B96E46">
              <w:t xml:space="preserve">Elaborar hipóteses sobre a leitura realizada pelo professor, criando novo início/meio/final, introduzindo, retirando, modificando personagens.  </w:t>
            </w:r>
          </w:p>
        </w:tc>
        <w:tc>
          <w:tcPr>
            <w:tcW w:w="3590" w:type="dxa"/>
            <w:tcBorders>
              <w:top w:val="single" w:sz="6" w:space="0" w:color="000000"/>
              <w:left w:val="single" w:sz="6" w:space="0" w:color="000000"/>
              <w:bottom w:val="single" w:sz="6" w:space="0" w:color="000000"/>
              <w:right w:val="single" w:sz="6" w:space="0" w:color="000000"/>
            </w:tcBorders>
          </w:tcPr>
          <w:p w14:paraId="1D0B4B44" w14:textId="77777777" w:rsidR="00B96E46" w:rsidRPr="00B96E46" w:rsidRDefault="00B96E46" w:rsidP="00B96E46">
            <w:pPr>
              <w:spacing w:after="0" w:line="360" w:lineRule="auto"/>
              <w:ind w:left="0" w:right="64" w:firstLine="0"/>
              <w:rPr>
                <w:b/>
              </w:rPr>
            </w:pPr>
          </w:p>
        </w:tc>
      </w:tr>
      <w:tr w:rsidR="00B96E46" w:rsidRPr="00B96E46" w14:paraId="22CDA5A6" w14:textId="77777777" w:rsidTr="00B96E46">
        <w:trPr>
          <w:trHeight w:val="1638"/>
        </w:trPr>
        <w:tc>
          <w:tcPr>
            <w:tcW w:w="959" w:type="dxa"/>
            <w:tcBorders>
              <w:top w:val="single" w:sz="6" w:space="0" w:color="000000"/>
              <w:left w:val="single" w:sz="6" w:space="0" w:color="000000"/>
              <w:bottom w:val="single" w:sz="6" w:space="0" w:color="000000"/>
              <w:right w:val="single" w:sz="6" w:space="0" w:color="000000"/>
            </w:tcBorders>
          </w:tcPr>
          <w:p w14:paraId="71DE08DB" w14:textId="77777777" w:rsidR="00B96E46" w:rsidRPr="00B96E46" w:rsidRDefault="00B96E46" w:rsidP="00B96E46">
            <w:pPr>
              <w:spacing w:after="0" w:line="259" w:lineRule="auto"/>
              <w:ind w:left="2" w:firstLine="0"/>
              <w:jc w:val="left"/>
            </w:pPr>
            <w:r w:rsidRPr="00B96E46">
              <w:rPr>
                <w:b/>
                <w:color w:val="C00000"/>
              </w:rPr>
              <w:t xml:space="preserve">1º, 2º </w:t>
            </w:r>
          </w:p>
        </w:tc>
        <w:tc>
          <w:tcPr>
            <w:tcW w:w="1726" w:type="dxa"/>
            <w:tcBorders>
              <w:top w:val="single" w:sz="6" w:space="0" w:color="000000"/>
              <w:left w:val="single" w:sz="6" w:space="0" w:color="000000"/>
              <w:bottom w:val="single" w:sz="6" w:space="0" w:color="000000"/>
              <w:right w:val="single" w:sz="6" w:space="0" w:color="000000"/>
            </w:tcBorders>
          </w:tcPr>
          <w:p w14:paraId="6E069C29" w14:textId="77777777" w:rsidR="00B96E46" w:rsidRPr="00B96E46" w:rsidRDefault="00B96E46" w:rsidP="00B96E46">
            <w:pPr>
              <w:tabs>
                <w:tab w:val="center" w:pos="427"/>
                <w:tab w:val="center" w:pos="1338"/>
              </w:tabs>
              <w:spacing w:after="122" w:line="259" w:lineRule="auto"/>
              <w:ind w:left="0" w:firstLine="0"/>
              <w:jc w:val="left"/>
            </w:pPr>
            <w:r w:rsidRPr="00B96E46">
              <w:rPr>
                <w:rFonts w:ascii="Calibri" w:eastAsia="Calibri" w:hAnsi="Calibri" w:cs="Calibri"/>
                <w:sz w:val="22"/>
              </w:rPr>
              <w:tab/>
            </w:r>
            <w:r w:rsidRPr="00B96E46">
              <w:rPr>
                <w:b/>
                <w:color w:val="C00000"/>
              </w:rPr>
              <w:t xml:space="preserve">TODOS </w:t>
            </w:r>
            <w:r w:rsidRPr="00B96E46">
              <w:rPr>
                <w:b/>
                <w:color w:val="C00000"/>
              </w:rPr>
              <w:tab/>
              <w:t xml:space="preserve">OS </w:t>
            </w:r>
          </w:p>
          <w:p w14:paraId="0EA1D299" w14:textId="77777777" w:rsidR="00B96E46" w:rsidRPr="00B96E46" w:rsidRDefault="00B96E46" w:rsidP="00B96E46">
            <w:pPr>
              <w:spacing w:after="117" w:line="259" w:lineRule="auto"/>
              <w:ind w:left="0" w:firstLine="0"/>
            </w:pPr>
            <w:r w:rsidRPr="00B96E46">
              <w:rPr>
                <w:b/>
                <w:color w:val="C00000"/>
              </w:rPr>
              <w:t xml:space="preserve">CAMPOS DE </w:t>
            </w:r>
          </w:p>
          <w:p w14:paraId="7118FB3D" w14:textId="77777777" w:rsidR="00B96E46" w:rsidRPr="00B96E46" w:rsidRDefault="00B96E46" w:rsidP="00B96E46">
            <w:pPr>
              <w:spacing w:after="0" w:line="259" w:lineRule="auto"/>
              <w:ind w:left="0" w:firstLine="0"/>
              <w:jc w:val="left"/>
            </w:pPr>
            <w:r w:rsidRPr="00B96E46">
              <w:rPr>
                <w:b/>
                <w:color w:val="C00000"/>
              </w:rPr>
              <w:t xml:space="preserve">ATUAÇÃO </w:t>
            </w:r>
          </w:p>
        </w:tc>
        <w:tc>
          <w:tcPr>
            <w:tcW w:w="2009" w:type="dxa"/>
            <w:tcBorders>
              <w:top w:val="single" w:sz="6" w:space="0" w:color="000000"/>
              <w:left w:val="single" w:sz="6" w:space="0" w:color="000000"/>
              <w:bottom w:val="single" w:sz="6" w:space="0" w:color="000000"/>
              <w:right w:val="single" w:sz="6" w:space="0" w:color="000000"/>
            </w:tcBorders>
          </w:tcPr>
          <w:p w14:paraId="666B542F" w14:textId="77777777" w:rsidR="00B96E46" w:rsidRPr="00B96E46" w:rsidRDefault="00B96E46" w:rsidP="00B96E46">
            <w:pPr>
              <w:spacing w:after="0" w:line="259" w:lineRule="auto"/>
              <w:ind w:left="2" w:firstLine="0"/>
              <w:jc w:val="left"/>
            </w:pPr>
            <w:r w:rsidRPr="00B96E46">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3E89872F" w14:textId="77777777" w:rsidR="00B96E46" w:rsidRPr="00B96E46" w:rsidRDefault="00B96E46" w:rsidP="00B96E46">
            <w:pPr>
              <w:spacing w:after="0" w:line="377" w:lineRule="auto"/>
              <w:ind w:left="2" w:firstLine="0"/>
              <w:jc w:val="left"/>
            </w:pPr>
            <w:r w:rsidRPr="00B96E46">
              <w:t xml:space="preserve">Decodificação/ Fluência </w:t>
            </w:r>
            <w:r w:rsidRPr="00B96E46">
              <w:tab/>
              <w:t xml:space="preserve">de </w:t>
            </w:r>
          </w:p>
          <w:p w14:paraId="3D13F66F" w14:textId="77777777" w:rsidR="00B96E46" w:rsidRPr="00B96E46" w:rsidRDefault="00B96E46" w:rsidP="00B96E46">
            <w:pPr>
              <w:spacing w:after="0" w:line="259" w:lineRule="auto"/>
              <w:ind w:left="2" w:firstLine="0"/>
              <w:jc w:val="left"/>
            </w:pPr>
            <w:r w:rsidRPr="00B96E46">
              <w:t>leitura</w:t>
            </w:r>
          </w:p>
        </w:tc>
        <w:tc>
          <w:tcPr>
            <w:tcW w:w="2434" w:type="dxa"/>
            <w:tcBorders>
              <w:top w:val="single" w:sz="6" w:space="0" w:color="000000"/>
              <w:left w:val="single" w:sz="6" w:space="0" w:color="000000"/>
              <w:bottom w:val="single" w:sz="6" w:space="0" w:color="000000"/>
              <w:right w:val="single" w:sz="6" w:space="0" w:color="000000"/>
            </w:tcBorders>
          </w:tcPr>
          <w:p w14:paraId="41E1CA6E" w14:textId="77777777" w:rsidR="00B96E46" w:rsidRPr="00B96E46" w:rsidRDefault="00B96E46" w:rsidP="00B96E46">
            <w:pPr>
              <w:spacing w:after="117" w:line="259" w:lineRule="auto"/>
              <w:ind w:left="2" w:firstLine="0"/>
              <w:jc w:val="left"/>
              <w:rPr>
                <w:b/>
              </w:rPr>
            </w:pPr>
            <w:r w:rsidRPr="00B96E46">
              <w:rPr>
                <w:b/>
              </w:rPr>
              <w:t xml:space="preserve">(EF12LP01) </w:t>
            </w:r>
            <w:r w:rsidRPr="00B96E46">
              <w:t>Ler palavras novas com precisão na decodificação, no caso de palavras de uso frequente, ler globalmente, por memorização.</w:t>
            </w:r>
          </w:p>
        </w:tc>
        <w:tc>
          <w:tcPr>
            <w:tcW w:w="2266" w:type="dxa"/>
            <w:tcBorders>
              <w:top w:val="single" w:sz="6" w:space="0" w:color="000000"/>
              <w:left w:val="single" w:sz="6" w:space="0" w:color="000000"/>
              <w:bottom w:val="single" w:sz="6" w:space="0" w:color="000000"/>
              <w:right w:val="single" w:sz="6" w:space="0" w:color="000000"/>
            </w:tcBorders>
          </w:tcPr>
          <w:p w14:paraId="0E1FAA17" w14:textId="77777777" w:rsidR="00B96E46" w:rsidRPr="00B96E46" w:rsidRDefault="00B96E46" w:rsidP="00B96E46">
            <w:pPr>
              <w:spacing w:after="1" w:line="360" w:lineRule="auto"/>
              <w:ind w:left="0" w:right="64" w:firstLine="0"/>
            </w:pPr>
            <w:r w:rsidRPr="00B96E46">
              <w:rPr>
                <w:b/>
              </w:rPr>
              <w:t xml:space="preserve">(EF12LP01RS1-1) </w:t>
            </w:r>
            <w:r w:rsidRPr="00B96E46">
              <w:t xml:space="preserve">Ler, com auxílio do professor, diferentes palavras com associação de sons iniciais e finais de nomes e de outros (nomes de amigos, </w:t>
            </w:r>
            <w:r w:rsidRPr="00B96E46">
              <w:lastRenderedPageBreak/>
              <w:t>parentes, palavras conhecidas) estabelecendo a relação gráfico-</w:t>
            </w:r>
          </w:p>
          <w:p w14:paraId="6FCCFCCF" w14:textId="77777777" w:rsidR="00B96E46" w:rsidRPr="00B96E46" w:rsidRDefault="00B96E46" w:rsidP="00B96E46">
            <w:pPr>
              <w:spacing w:after="163" w:line="359" w:lineRule="auto"/>
              <w:ind w:left="0" w:firstLine="0"/>
              <w:rPr>
                <w:b/>
              </w:rPr>
            </w:pPr>
            <w:r w:rsidRPr="00B96E46">
              <w:t xml:space="preserve">sonora que facilite a memorização. </w:t>
            </w:r>
          </w:p>
        </w:tc>
        <w:tc>
          <w:tcPr>
            <w:tcW w:w="3590" w:type="dxa"/>
            <w:tcBorders>
              <w:top w:val="single" w:sz="6" w:space="0" w:color="000000"/>
              <w:left w:val="single" w:sz="6" w:space="0" w:color="000000"/>
              <w:bottom w:val="single" w:sz="6" w:space="0" w:color="000000"/>
              <w:right w:val="single" w:sz="6" w:space="0" w:color="000000"/>
            </w:tcBorders>
          </w:tcPr>
          <w:p w14:paraId="260B83D7" w14:textId="77777777" w:rsidR="00B96E46" w:rsidRPr="00B96E46" w:rsidRDefault="00B96E46" w:rsidP="00B96E46">
            <w:pPr>
              <w:spacing w:after="0" w:line="360" w:lineRule="auto"/>
              <w:ind w:left="0" w:right="64" w:firstLine="0"/>
              <w:rPr>
                <w:b/>
              </w:rPr>
            </w:pPr>
          </w:p>
        </w:tc>
      </w:tr>
      <w:tr w:rsidR="00B96E46" w:rsidRPr="00B96E46" w14:paraId="7BC60D21" w14:textId="77777777" w:rsidTr="00B96E46">
        <w:trPr>
          <w:trHeight w:val="4730"/>
        </w:trPr>
        <w:tc>
          <w:tcPr>
            <w:tcW w:w="959" w:type="dxa"/>
            <w:tcBorders>
              <w:top w:val="single" w:sz="6" w:space="0" w:color="000000"/>
              <w:left w:val="single" w:sz="6" w:space="0" w:color="000000"/>
              <w:bottom w:val="single" w:sz="6" w:space="0" w:color="000000"/>
              <w:right w:val="single" w:sz="6" w:space="0" w:color="000000"/>
            </w:tcBorders>
          </w:tcPr>
          <w:p w14:paraId="4658A347" w14:textId="77777777" w:rsidR="00B96E46" w:rsidRPr="00B96E46" w:rsidRDefault="00B96E46" w:rsidP="00B96E46">
            <w:pPr>
              <w:spacing w:after="0" w:line="259" w:lineRule="auto"/>
              <w:ind w:left="2" w:firstLine="0"/>
              <w:jc w:val="left"/>
              <w:rPr>
                <w:b/>
                <w:color w:val="C00000"/>
              </w:rPr>
            </w:pPr>
          </w:p>
        </w:tc>
        <w:tc>
          <w:tcPr>
            <w:tcW w:w="1726" w:type="dxa"/>
            <w:tcBorders>
              <w:top w:val="single" w:sz="6" w:space="0" w:color="000000"/>
              <w:left w:val="single" w:sz="6" w:space="0" w:color="000000"/>
              <w:bottom w:val="single" w:sz="6" w:space="0" w:color="000000"/>
              <w:right w:val="single" w:sz="6" w:space="0" w:color="000000"/>
            </w:tcBorders>
          </w:tcPr>
          <w:p w14:paraId="517CA9B1" w14:textId="77777777" w:rsidR="00B96E46" w:rsidRPr="00B96E46" w:rsidRDefault="00B96E46" w:rsidP="00B96E46">
            <w:pPr>
              <w:tabs>
                <w:tab w:val="center" w:pos="427"/>
                <w:tab w:val="center" w:pos="1338"/>
              </w:tabs>
              <w:spacing w:after="122" w:line="259" w:lineRule="auto"/>
              <w:ind w:left="0" w:firstLine="0"/>
              <w:jc w:val="left"/>
              <w:rPr>
                <w:rFonts w:ascii="Calibri" w:eastAsia="Calibri" w:hAnsi="Calibri" w:cs="Calibri"/>
                <w:sz w:val="22"/>
              </w:rPr>
            </w:pPr>
          </w:p>
        </w:tc>
        <w:tc>
          <w:tcPr>
            <w:tcW w:w="2009" w:type="dxa"/>
            <w:tcBorders>
              <w:top w:val="single" w:sz="6" w:space="0" w:color="000000"/>
              <w:left w:val="single" w:sz="6" w:space="0" w:color="000000"/>
              <w:bottom w:val="single" w:sz="6" w:space="0" w:color="000000"/>
              <w:right w:val="single" w:sz="6" w:space="0" w:color="000000"/>
            </w:tcBorders>
          </w:tcPr>
          <w:p w14:paraId="3686CF68" w14:textId="77777777" w:rsidR="00B96E46" w:rsidRPr="00B96E46" w:rsidRDefault="00B96E46" w:rsidP="00B96E46">
            <w:pPr>
              <w:spacing w:after="0" w:line="259" w:lineRule="auto"/>
              <w:ind w:left="2" w:firstLine="0"/>
              <w:jc w:val="left"/>
            </w:pPr>
            <w:r w:rsidRPr="00B96E46">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6CCF9608" w14:textId="77777777" w:rsidR="00B96E46" w:rsidRPr="00B96E46" w:rsidRDefault="00B96E46" w:rsidP="00B96E46">
            <w:pPr>
              <w:spacing w:after="117" w:line="259" w:lineRule="auto"/>
              <w:ind w:left="2" w:firstLine="0"/>
            </w:pPr>
            <w:r w:rsidRPr="00B96E46">
              <w:t xml:space="preserve">Formação de </w:t>
            </w:r>
          </w:p>
          <w:p w14:paraId="72BB9528" w14:textId="77777777" w:rsidR="00B96E46" w:rsidRPr="00B96E46" w:rsidRDefault="00B96E46" w:rsidP="00B96E46">
            <w:pPr>
              <w:spacing w:after="0" w:line="259" w:lineRule="auto"/>
              <w:ind w:left="2" w:firstLine="0"/>
              <w:jc w:val="left"/>
            </w:pPr>
            <w:r w:rsidRPr="00B96E46">
              <w:t xml:space="preserve">leitor </w:t>
            </w:r>
          </w:p>
        </w:tc>
        <w:tc>
          <w:tcPr>
            <w:tcW w:w="2434" w:type="dxa"/>
            <w:tcBorders>
              <w:top w:val="single" w:sz="6" w:space="0" w:color="000000"/>
              <w:left w:val="single" w:sz="6" w:space="0" w:color="000000"/>
              <w:bottom w:val="single" w:sz="6" w:space="0" w:color="000000"/>
              <w:right w:val="single" w:sz="6" w:space="0" w:color="000000"/>
            </w:tcBorders>
          </w:tcPr>
          <w:p w14:paraId="2156213C" w14:textId="77777777" w:rsidR="00B96E46" w:rsidRPr="00B96E46" w:rsidRDefault="00B96E46" w:rsidP="00B96E46">
            <w:pPr>
              <w:spacing w:after="117" w:line="259" w:lineRule="auto"/>
              <w:ind w:left="2" w:firstLine="0"/>
              <w:jc w:val="left"/>
              <w:rPr>
                <w:b/>
              </w:rPr>
            </w:pPr>
            <w:r w:rsidRPr="00B96E46">
              <w:rPr>
                <w:b/>
              </w:rPr>
              <w:t xml:space="preserve">(EF12LP02) </w:t>
            </w:r>
            <w:r w:rsidRPr="00B96E46">
              <w:t>Buscar, selecionar e ler, com a mediação do professor (leitura compartilhada), textos que circulam em meios impressos ou digitais, de acordo com as necessidades e interesses.</w:t>
            </w:r>
          </w:p>
        </w:tc>
        <w:tc>
          <w:tcPr>
            <w:tcW w:w="2266" w:type="dxa"/>
            <w:tcBorders>
              <w:top w:val="single" w:sz="6" w:space="0" w:color="000000"/>
              <w:left w:val="single" w:sz="6" w:space="0" w:color="000000"/>
              <w:bottom w:val="single" w:sz="6" w:space="0" w:color="000000"/>
              <w:right w:val="single" w:sz="6" w:space="0" w:color="000000"/>
            </w:tcBorders>
          </w:tcPr>
          <w:p w14:paraId="0045BE76" w14:textId="77777777" w:rsidR="00B96E46" w:rsidRPr="003A087C" w:rsidRDefault="00B96E46" w:rsidP="00B96E46">
            <w:pPr>
              <w:spacing w:after="0" w:line="362" w:lineRule="auto"/>
              <w:ind w:left="0" w:right="64" w:firstLine="0"/>
              <w:rPr>
                <w:sz w:val="22"/>
              </w:rPr>
            </w:pPr>
            <w:r w:rsidRPr="003A087C">
              <w:rPr>
                <w:b/>
                <w:sz w:val="22"/>
              </w:rPr>
              <w:t xml:space="preserve">(EF12LP02RS1-1) </w:t>
            </w:r>
            <w:r w:rsidRPr="003A087C">
              <w:rPr>
                <w:sz w:val="22"/>
              </w:rPr>
              <w:t xml:space="preserve">Buscar, selecionar e ler, com a mediação do professor (leitura compartilhada), textos que circulam em meios impressos ou digitais, de acordo com </w:t>
            </w:r>
            <w:r w:rsidRPr="003A087C">
              <w:rPr>
                <w:sz w:val="22"/>
              </w:rPr>
              <w:tab/>
              <w:t xml:space="preserve">as necessidades e </w:t>
            </w:r>
          </w:p>
          <w:p w14:paraId="0EA8692C" w14:textId="77777777" w:rsidR="00B96E46" w:rsidRPr="003A087C" w:rsidRDefault="00B96E46" w:rsidP="00B96E46">
            <w:pPr>
              <w:spacing w:after="1" w:line="360" w:lineRule="auto"/>
              <w:ind w:left="0" w:right="64" w:firstLine="0"/>
              <w:rPr>
                <w:b/>
                <w:sz w:val="22"/>
              </w:rPr>
            </w:pPr>
            <w:r w:rsidRPr="003A087C">
              <w:rPr>
                <w:sz w:val="22"/>
              </w:rPr>
              <w:t>interesses, atribuindo sentido a sua leitura.</w:t>
            </w:r>
          </w:p>
        </w:tc>
        <w:tc>
          <w:tcPr>
            <w:tcW w:w="3590" w:type="dxa"/>
            <w:tcBorders>
              <w:top w:val="single" w:sz="6" w:space="0" w:color="000000"/>
              <w:left w:val="single" w:sz="6" w:space="0" w:color="000000"/>
              <w:bottom w:val="single" w:sz="6" w:space="0" w:color="000000"/>
              <w:right w:val="single" w:sz="6" w:space="0" w:color="000000"/>
            </w:tcBorders>
          </w:tcPr>
          <w:p w14:paraId="6DD76838" w14:textId="77777777" w:rsidR="00B96E46" w:rsidRPr="00B96E46" w:rsidRDefault="00B96E46" w:rsidP="00B96E46">
            <w:pPr>
              <w:spacing w:after="0" w:line="360" w:lineRule="auto"/>
              <w:ind w:left="0" w:right="64" w:firstLine="0"/>
              <w:rPr>
                <w:b/>
              </w:rPr>
            </w:pPr>
          </w:p>
        </w:tc>
      </w:tr>
    </w:tbl>
    <w:p w14:paraId="77F2A6D7" w14:textId="77777777" w:rsidR="00B96E46" w:rsidRPr="00B96E46" w:rsidRDefault="00B96E46" w:rsidP="00B96E46">
      <w:pPr>
        <w:spacing w:after="0" w:line="259" w:lineRule="auto"/>
        <w:ind w:left="-1440" w:right="10466" w:firstLine="0"/>
        <w:jc w:val="left"/>
      </w:pPr>
    </w:p>
    <w:tbl>
      <w:tblPr>
        <w:tblStyle w:val="TableGrid8"/>
        <w:tblW w:w="14827" w:type="dxa"/>
        <w:tblInd w:w="-1085" w:type="dxa"/>
        <w:tblCellMar>
          <w:top w:w="56" w:type="dxa"/>
          <w:left w:w="108" w:type="dxa"/>
          <w:right w:w="39" w:type="dxa"/>
        </w:tblCellMar>
        <w:tblLook w:val="04A0" w:firstRow="1" w:lastRow="0" w:firstColumn="1" w:lastColumn="0" w:noHBand="0" w:noVBand="1"/>
      </w:tblPr>
      <w:tblGrid>
        <w:gridCol w:w="921"/>
        <w:gridCol w:w="1260"/>
        <w:gridCol w:w="447"/>
        <w:gridCol w:w="1988"/>
        <w:gridCol w:w="1971"/>
        <w:gridCol w:w="2382"/>
        <w:gridCol w:w="2244"/>
        <w:gridCol w:w="3614"/>
      </w:tblGrid>
      <w:tr w:rsidR="00B96E46" w:rsidRPr="00B96E46" w14:paraId="691CE589" w14:textId="77777777" w:rsidTr="00B96E46">
        <w:trPr>
          <w:trHeight w:val="10939"/>
        </w:trPr>
        <w:tc>
          <w:tcPr>
            <w:tcW w:w="921" w:type="dxa"/>
            <w:tcBorders>
              <w:top w:val="single" w:sz="6" w:space="0" w:color="000000"/>
              <w:left w:val="single" w:sz="6" w:space="0" w:color="000000"/>
              <w:bottom w:val="single" w:sz="6" w:space="0" w:color="000000"/>
              <w:right w:val="single" w:sz="6" w:space="0" w:color="000000"/>
            </w:tcBorders>
          </w:tcPr>
          <w:p w14:paraId="32F7900D" w14:textId="77777777" w:rsidR="00B96E46" w:rsidRPr="00B96E46" w:rsidRDefault="00B96E46" w:rsidP="00B96E46">
            <w:pPr>
              <w:spacing w:after="0" w:line="259" w:lineRule="auto"/>
              <w:ind w:left="2" w:firstLine="0"/>
              <w:jc w:val="left"/>
            </w:pPr>
            <w:r w:rsidRPr="00B96E46">
              <w:rPr>
                <w:b/>
                <w:color w:val="C00000"/>
              </w:rPr>
              <w:lastRenderedPageBreak/>
              <w:t xml:space="preserve"> </w:t>
            </w:r>
          </w:p>
        </w:tc>
        <w:tc>
          <w:tcPr>
            <w:tcW w:w="1260" w:type="dxa"/>
            <w:tcBorders>
              <w:top w:val="single" w:sz="6" w:space="0" w:color="000000"/>
              <w:left w:val="single" w:sz="6" w:space="0" w:color="000000"/>
              <w:bottom w:val="single" w:sz="6" w:space="0" w:color="000000"/>
              <w:right w:val="nil"/>
            </w:tcBorders>
          </w:tcPr>
          <w:p w14:paraId="5E5E05A2" w14:textId="77777777" w:rsidR="00B96E46" w:rsidRPr="00B96E46" w:rsidRDefault="00B96E46" w:rsidP="00B96E46">
            <w:pPr>
              <w:spacing w:after="0" w:line="259" w:lineRule="auto"/>
              <w:ind w:left="0" w:firstLine="0"/>
              <w:jc w:val="left"/>
            </w:pPr>
            <w:r w:rsidRPr="00B96E46">
              <w:rPr>
                <w:b/>
                <w:color w:val="C00000"/>
              </w:rPr>
              <w:t xml:space="preserve"> </w:t>
            </w:r>
          </w:p>
        </w:tc>
        <w:tc>
          <w:tcPr>
            <w:tcW w:w="447" w:type="dxa"/>
            <w:tcBorders>
              <w:top w:val="single" w:sz="6" w:space="0" w:color="000000"/>
              <w:left w:val="nil"/>
              <w:bottom w:val="single" w:sz="6" w:space="0" w:color="000000"/>
              <w:right w:val="single" w:sz="6" w:space="0" w:color="000000"/>
            </w:tcBorders>
          </w:tcPr>
          <w:p w14:paraId="580AF98F" w14:textId="77777777" w:rsidR="00B96E46" w:rsidRPr="00B96E46" w:rsidRDefault="00B96E46" w:rsidP="00B96E46">
            <w:pPr>
              <w:spacing w:after="160" w:line="259" w:lineRule="auto"/>
              <w:ind w:left="0" w:firstLine="0"/>
              <w:jc w:val="left"/>
            </w:pPr>
          </w:p>
        </w:tc>
        <w:tc>
          <w:tcPr>
            <w:tcW w:w="1988" w:type="dxa"/>
            <w:tcBorders>
              <w:top w:val="single" w:sz="6" w:space="0" w:color="000000"/>
              <w:left w:val="single" w:sz="6" w:space="0" w:color="000000"/>
              <w:bottom w:val="single" w:sz="6" w:space="0" w:color="000000"/>
              <w:right w:val="single" w:sz="6" w:space="0" w:color="000000"/>
            </w:tcBorders>
          </w:tcPr>
          <w:p w14:paraId="3814B765" w14:textId="77777777" w:rsidR="00B96E46" w:rsidRPr="00B96E46" w:rsidRDefault="00B96E46" w:rsidP="00B96E46">
            <w:pPr>
              <w:spacing w:after="276" w:line="259" w:lineRule="auto"/>
              <w:ind w:left="2" w:firstLine="0"/>
              <w:jc w:val="left"/>
            </w:pPr>
            <w:r w:rsidRPr="00B96E46">
              <w:t xml:space="preserve">Escrita </w:t>
            </w:r>
          </w:p>
          <w:p w14:paraId="0DCC6C5F" w14:textId="77777777" w:rsidR="00B96E46" w:rsidRPr="00B96E46" w:rsidRDefault="00B96E46" w:rsidP="00B96E46">
            <w:pPr>
              <w:spacing w:after="0" w:line="259" w:lineRule="auto"/>
              <w:ind w:left="2" w:firstLine="0"/>
              <w:jc w:val="left"/>
            </w:pPr>
            <w:r w:rsidRPr="00B96E46">
              <w:t xml:space="preserve">(compartilhada e autônoma) </w:t>
            </w:r>
          </w:p>
        </w:tc>
        <w:tc>
          <w:tcPr>
            <w:tcW w:w="1971" w:type="dxa"/>
            <w:tcBorders>
              <w:top w:val="single" w:sz="6" w:space="0" w:color="000000"/>
              <w:left w:val="single" w:sz="6" w:space="0" w:color="000000"/>
              <w:bottom w:val="single" w:sz="6" w:space="0" w:color="000000"/>
              <w:right w:val="single" w:sz="6" w:space="0" w:color="000000"/>
            </w:tcBorders>
          </w:tcPr>
          <w:p w14:paraId="76662158" w14:textId="77777777" w:rsidR="00B96E46" w:rsidRPr="00B96E46" w:rsidRDefault="00B96E46" w:rsidP="00B96E46">
            <w:pPr>
              <w:spacing w:after="0" w:line="360" w:lineRule="auto"/>
              <w:ind w:left="2" w:firstLine="0"/>
              <w:jc w:val="left"/>
            </w:pPr>
            <w:r w:rsidRPr="00B96E46">
              <w:t xml:space="preserve">Construção do sistema alfabético/ </w:t>
            </w:r>
          </w:p>
          <w:p w14:paraId="471A2CF2" w14:textId="77777777" w:rsidR="00B96E46" w:rsidRPr="00B96E46" w:rsidRDefault="00B96E46" w:rsidP="00B96E46">
            <w:pPr>
              <w:spacing w:after="0" w:line="259" w:lineRule="auto"/>
              <w:ind w:left="2" w:right="13" w:firstLine="0"/>
              <w:jc w:val="left"/>
            </w:pPr>
            <w:proofErr w:type="spellStart"/>
            <w:r w:rsidRPr="00B96E46">
              <w:t>Estabelecimen</w:t>
            </w:r>
            <w:proofErr w:type="spellEnd"/>
            <w:r w:rsidRPr="00B96E46">
              <w:t xml:space="preserve"> </w:t>
            </w:r>
            <w:proofErr w:type="spellStart"/>
            <w:r w:rsidRPr="00B96E46">
              <w:t>to</w:t>
            </w:r>
            <w:proofErr w:type="spellEnd"/>
            <w:r w:rsidRPr="00B96E46">
              <w:t xml:space="preserve"> de relações anafóricas na referenciação e construção da coesão </w:t>
            </w:r>
          </w:p>
        </w:tc>
        <w:tc>
          <w:tcPr>
            <w:tcW w:w="2382" w:type="dxa"/>
            <w:tcBorders>
              <w:top w:val="single" w:sz="6" w:space="0" w:color="000000"/>
              <w:left w:val="single" w:sz="6" w:space="0" w:color="000000"/>
              <w:bottom w:val="single" w:sz="6" w:space="0" w:color="000000"/>
              <w:right w:val="single" w:sz="6" w:space="0" w:color="000000"/>
            </w:tcBorders>
          </w:tcPr>
          <w:p w14:paraId="523B230B" w14:textId="77777777" w:rsidR="00B96E46" w:rsidRPr="00B96E46" w:rsidRDefault="00B96E46" w:rsidP="00B96E46">
            <w:pPr>
              <w:spacing w:after="0" w:line="259" w:lineRule="auto"/>
              <w:ind w:left="2" w:right="64" w:firstLine="0"/>
            </w:pPr>
            <w:r w:rsidRPr="00B96E46">
              <w:rPr>
                <w:b/>
              </w:rPr>
              <w:t xml:space="preserve">(EF12LP03) </w:t>
            </w:r>
            <w:r w:rsidRPr="00B96E46">
              <w:t xml:space="preserve">Copiar textos breves, mantendo suas características e voltando para o texto sempre que tiver dúvidas sobre sua distribuição gráfica, espaçamento entre as palavras, escrita das palavras e pontuação. </w:t>
            </w:r>
          </w:p>
        </w:tc>
        <w:tc>
          <w:tcPr>
            <w:tcW w:w="2244" w:type="dxa"/>
            <w:tcBorders>
              <w:top w:val="single" w:sz="6" w:space="0" w:color="000000"/>
              <w:left w:val="single" w:sz="6" w:space="0" w:color="000000"/>
              <w:bottom w:val="single" w:sz="6" w:space="0" w:color="000000"/>
              <w:right w:val="single" w:sz="6" w:space="0" w:color="000000"/>
            </w:tcBorders>
          </w:tcPr>
          <w:p w14:paraId="41BC42C0" w14:textId="77777777" w:rsidR="00B96E46" w:rsidRPr="00B96E46" w:rsidRDefault="00B96E46" w:rsidP="00B96E46">
            <w:pPr>
              <w:spacing w:after="0" w:line="240" w:lineRule="auto"/>
              <w:ind w:left="0" w:right="64" w:firstLine="0"/>
            </w:pPr>
            <w:r w:rsidRPr="00B96E46">
              <w:rPr>
                <w:b/>
              </w:rPr>
              <w:t xml:space="preserve">(EF12LP03RS1-1) </w:t>
            </w:r>
            <w:r w:rsidRPr="00B96E46">
              <w:t xml:space="preserve">Copiar e saber distribuir a escrita na folha em branco obedecendo ao espaçamento entre palavras. Entender a sequência do texto nas páginas dos livros e cadernos (frente e verso, página da esquerda e página da direita), </w:t>
            </w:r>
          </w:p>
          <w:p w14:paraId="6E598CD9" w14:textId="77777777" w:rsidR="00B96E46" w:rsidRPr="00B96E46" w:rsidRDefault="00B96E46" w:rsidP="00B96E46">
            <w:pPr>
              <w:spacing w:after="0" w:line="240" w:lineRule="auto"/>
              <w:ind w:left="0" w:right="65" w:firstLine="0"/>
            </w:pPr>
            <w:r w:rsidRPr="00B96E46">
              <w:t xml:space="preserve">numeração; disposição </w:t>
            </w:r>
            <w:r w:rsidRPr="00B96E46">
              <w:tab/>
              <w:t xml:space="preserve">da escrita na página </w:t>
            </w:r>
          </w:p>
          <w:p w14:paraId="7C7D5D82" w14:textId="77777777" w:rsidR="00B96E46" w:rsidRPr="00B96E46" w:rsidRDefault="00B96E46" w:rsidP="00B96E46">
            <w:pPr>
              <w:spacing w:after="0" w:line="240" w:lineRule="auto"/>
              <w:ind w:left="0" w:right="65" w:firstLine="0"/>
            </w:pPr>
            <w:r w:rsidRPr="00B96E46">
              <w:t xml:space="preserve">(margens, parágrafos, espaçamento entre as partes), como meio </w:t>
            </w:r>
            <w:r w:rsidRPr="00B96E46">
              <w:tab/>
              <w:t xml:space="preserve">de </w:t>
            </w:r>
          </w:p>
          <w:p w14:paraId="70794E04" w14:textId="77777777" w:rsidR="00B96E46" w:rsidRPr="00B96E46" w:rsidRDefault="00B96E46" w:rsidP="00B96E46">
            <w:pPr>
              <w:spacing w:after="19"/>
              <w:ind w:left="0" w:firstLine="0"/>
              <w:jc w:val="left"/>
            </w:pPr>
            <w:r w:rsidRPr="00B96E46">
              <w:t xml:space="preserve">aperfeiçoar gradativamente </w:t>
            </w:r>
          </w:p>
          <w:p w14:paraId="78B2F127" w14:textId="77777777" w:rsidR="00B96E46" w:rsidRPr="00B96E46" w:rsidRDefault="00B96E46" w:rsidP="00B96E46">
            <w:pPr>
              <w:spacing w:after="0" w:line="259" w:lineRule="auto"/>
              <w:ind w:left="0" w:firstLine="0"/>
              <w:jc w:val="left"/>
            </w:pPr>
            <w:r w:rsidRPr="00B96E46">
              <w:t xml:space="preserve">sua </w:t>
            </w:r>
            <w:r w:rsidRPr="00B96E46">
              <w:tab/>
              <w:t xml:space="preserve">forma </w:t>
            </w:r>
            <w:r w:rsidRPr="00B96E46">
              <w:tab/>
              <w:t xml:space="preserve">de registro. </w:t>
            </w:r>
          </w:p>
        </w:tc>
        <w:tc>
          <w:tcPr>
            <w:tcW w:w="3614" w:type="dxa"/>
            <w:tcBorders>
              <w:top w:val="single" w:sz="6" w:space="0" w:color="000000"/>
              <w:left w:val="single" w:sz="6" w:space="0" w:color="000000"/>
              <w:bottom w:val="single" w:sz="6" w:space="0" w:color="000000"/>
              <w:right w:val="single" w:sz="6" w:space="0" w:color="000000"/>
            </w:tcBorders>
          </w:tcPr>
          <w:p w14:paraId="03DA4F32" w14:textId="77777777" w:rsidR="00B96E46" w:rsidRPr="00B96E46" w:rsidRDefault="00B96E46" w:rsidP="00B96E46">
            <w:pPr>
              <w:spacing w:after="0" w:line="360" w:lineRule="auto"/>
              <w:ind w:left="0" w:right="64" w:firstLine="0"/>
              <w:rPr>
                <w:b/>
              </w:rPr>
            </w:pPr>
          </w:p>
        </w:tc>
      </w:tr>
      <w:tr w:rsidR="00B96E46" w:rsidRPr="00B96E46" w14:paraId="2E98ED54" w14:textId="77777777" w:rsidTr="00B96E46">
        <w:trPr>
          <w:trHeight w:val="7592"/>
        </w:trPr>
        <w:tc>
          <w:tcPr>
            <w:tcW w:w="921" w:type="dxa"/>
            <w:tcBorders>
              <w:top w:val="single" w:sz="6" w:space="0" w:color="000000"/>
              <w:left w:val="single" w:sz="6" w:space="0" w:color="000000"/>
              <w:bottom w:val="single" w:sz="6" w:space="0" w:color="000000"/>
              <w:right w:val="single" w:sz="6" w:space="0" w:color="000000"/>
            </w:tcBorders>
          </w:tcPr>
          <w:p w14:paraId="149EB7B3" w14:textId="77777777" w:rsidR="00B96E46" w:rsidRPr="00B96E46" w:rsidRDefault="00B96E46" w:rsidP="00B96E46">
            <w:pPr>
              <w:spacing w:after="0" w:line="259" w:lineRule="auto"/>
              <w:ind w:left="2" w:firstLine="0"/>
              <w:jc w:val="left"/>
            </w:pPr>
            <w:r w:rsidRPr="00B96E46">
              <w:rPr>
                <w:b/>
                <w:color w:val="C00000"/>
              </w:rPr>
              <w:lastRenderedPageBreak/>
              <w:t xml:space="preserve">1º, 2º </w:t>
            </w:r>
          </w:p>
        </w:tc>
        <w:tc>
          <w:tcPr>
            <w:tcW w:w="1707" w:type="dxa"/>
            <w:gridSpan w:val="2"/>
            <w:tcBorders>
              <w:top w:val="single" w:sz="6" w:space="0" w:color="000000"/>
              <w:left w:val="single" w:sz="6" w:space="0" w:color="000000"/>
              <w:bottom w:val="single" w:sz="6" w:space="0" w:color="000000"/>
              <w:right w:val="single" w:sz="6" w:space="0" w:color="000000"/>
            </w:tcBorders>
          </w:tcPr>
          <w:p w14:paraId="27FA1C54" w14:textId="77777777" w:rsidR="00B96E46" w:rsidRPr="00B96E46" w:rsidRDefault="00B96E46" w:rsidP="00B96E46">
            <w:pPr>
              <w:tabs>
                <w:tab w:val="center" w:pos="445"/>
                <w:tab w:val="center" w:pos="1337"/>
              </w:tabs>
              <w:spacing w:after="125" w:line="259" w:lineRule="auto"/>
              <w:ind w:left="0" w:firstLine="0"/>
              <w:jc w:val="left"/>
            </w:pPr>
            <w:r w:rsidRPr="00B96E46">
              <w:rPr>
                <w:rFonts w:ascii="Calibri" w:eastAsia="Calibri" w:hAnsi="Calibri" w:cs="Calibri"/>
                <w:sz w:val="22"/>
              </w:rPr>
              <w:tab/>
            </w:r>
            <w:r w:rsidRPr="00B96E46">
              <w:rPr>
                <w:b/>
                <w:color w:val="C00000"/>
              </w:rPr>
              <w:t xml:space="preserve">CAMPO </w:t>
            </w:r>
            <w:r w:rsidRPr="00B96E46">
              <w:rPr>
                <w:b/>
                <w:color w:val="C00000"/>
              </w:rPr>
              <w:tab/>
              <w:t xml:space="preserve">DA </w:t>
            </w:r>
          </w:p>
          <w:p w14:paraId="411D953D" w14:textId="77777777" w:rsidR="00B96E46" w:rsidRPr="00B96E46" w:rsidRDefault="00B96E46" w:rsidP="00B96E46">
            <w:pPr>
              <w:spacing w:after="115" w:line="259" w:lineRule="auto"/>
              <w:ind w:left="0" w:firstLine="0"/>
              <w:jc w:val="left"/>
            </w:pPr>
            <w:r w:rsidRPr="00B96E46">
              <w:rPr>
                <w:b/>
                <w:color w:val="C00000"/>
              </w:rPr>
              <w:t xml:space="preserve">VIDA </w:t>
            </w:r>
          </w:p>
          <w:p w14:paraId="26F30D05" w14:textId="77777777" w:rsidR="00B96E46" w:rsidRPr="00B96E46" w:rsidRDefault="00B96E46" w:rsidP="00B96E46">
            <w:pPr>
              <w:spacing w:after="0" w:line="259" w:lineRule="auto"/>
              <w:ind w:left="0" w:firstLine="0"/>
              <w:jc w:val="left"/>
            </w:pPr>
            <w:r w:rsidRPr="00B96E46">
              <w:rPr>
                <w:b/>
                <w:color w:val="C00000"/>
              </w:rPr>
              <w:t xml:space="preserve">COTIDIANA </w:t>
            </w:r>
          </w:p>
        </w:tc>
        <w:tc>
          <w:tcPr>
            <w:tcW w:w="1988" w:type="dxa"/>
            <w:tcBorders>
              <w:top w:val="single" w:sz="6" w:space="0" w:color="000000"/>
              <w:left w:val="single" w:sz="6" w:space="0" w:color="000000"/>
              <w:bottom w:val="single" w:sz="6" w:space="0" w:color="000000"/>
              <w:right w:val="single" w:sz="6" w:space="0" w:color="000000"/>
            </w:tcBorders>
          </w:tcPr>
          <w:p w14:paraId="554733B6" w14:textId="77777777" w:rsidR="00B96E46" w:rsidRPr="00B96E46" w:rsidRDefault="00B96E46" w:rsidP="00B96E46">
            <w:pPr>
              <w:spacing w:after="0" w:line="259" w:lineRule="auto"/>
              <w:ind w:left="2" w:firstLine="0"/>
              <w:jc w:val="left"/>
            </w:pPr>
            <w:r w:rsidRPr="00B96E46">
              <w:t xml:space="preserve">Leitura/escuta (compartilhada e autônoma) </w:t>
            </w:r>
          </w:p>
        </w:tc>
        <w:tc>
          <w:tcPr>
            <w:tcW w:w="1971" w:type="dxa"/>
            <w:tcBorders>
              <w:top w:val="single" w:sz="6" w:space="0" w:color="000000"/>
              <w:left w:val="single" w:sz="6" w:space="0" w:color="000000"/>
              <w:bottom w:val="single" w:sz="6" w:space="0" w:color="000000"/>
              <w:right w:val="single" w:sz="6" w:space="0" w:color="000000"/>
            </w:tcBorders>
          </w:tcPr>
          <w:p w14:paraId="27979E1E" w14:textId="77777777" w:rsidR="00B96E46" w:rsidRPr="00B96E46" w:rsidRDefault="00B96E46" w:rsidP="00B96E46">
            <w:pPr>
              <w:spacing w:after="117" w:line="259" w:lineRule="auto"/>
              <w:ind w:left="2" w:firstLine="0"/>
              <w:jc w:val="left"/>
            </w:pPr>
            <w:r w:rsidRPr="00B96E46">
              <w:t xml:space="preserve">Compreensão </w:t>
            </w:r>
          </w:p>
          <w:p w14:paraId="7E99A5EF" w14:textId="77777777" w:rsidR="00B96E46" w:rsidRPr="00B96E46" w:rsidRDefault="00B96E46" w:rsidP="00B96E46">
            <w:pPr>
              <w:spacing w:after="0" w:line="259" w:lineRule="auto"/>
              <w:ind w:left="2" w:firstLine="0"/>
              <w:jc w:val="left"/>
            </w:pPr>
            <w:r w:rsidRPr="00B96E46">
              <w:t xml:space="preserve">em leitura </w:t>
            </w:r>
          </w:p>
        </w:tc>
        <w:tc>
          <w:tcPr>
            <w:tcW w:w="2382" w:type="dxa"/>
            <w:tcBorders>
              <w:top w:val="single" w:sz="6" w:space="0" w:color="000000"/>
              <w:left w:val="single" w:sz="6" w:space="0" w:color="000000"/>
              <w:bottom w:val="single" w:sz="4" w:space="0" w:color="000000"/>
              <w:right w:val="single" w:sz="6" w:space="0" w:color="000000"/>
            </w:tcBorders>
          </w:tcPr>
          <w:p w14:paraId="677FB523" w14:textId="77777777" w:rsidR="00B96E46" w:rsidRPr="00B96E46" w:rsidRDefault="00B96E46" w:rsidP="00B96E46">
            <w:pPr>
              <w:spacing w:after="0" w:line="240" w:lineRule="auto"/>
              <w:ind w:left="0" w:firstLine="0"/>
              <w:jc w:val="left"/>
            </w:pPr>
            <w:r w:rsidRPr="00B96E46">
              <w:rPr>
                <w:b/>
              </w:rPr>
              <w:t xml:space="preserve">(EF12LP04) </w:t>
            </w:r>
            <w:r w:rsidRPr="00B96E46">
              <w:t xml:space="preserve">Ler e compreender, em colaboração com os colegas e com a ajuda do professor ou já com certa autonomia, </w:t>
            </w:r>
            <w:r w:rsidRPr="00B96E46">
              <w:tab/>
              <w:t xml:space="preserve">listas, agendas, </w:t>
            </w:r>
          </w:p>
          <w:p w14:paraId="2954EE89" w14:textId="77777777" w:rsidR="00B96E46" w:rsidRPr="00B96E46" w:rsidRDefault="00B96E46" w:rsidP="00B96E46">
            <w:pPr>
              <w:spacing w:after="0" w:line="240" w:lineRule="auto"/>
              <w:ind w:left="0" w:right="103" w:firstLine="0"/>
            </w:pPr>
            <w:r w:rsidRPr="00B96E46">
              <w:t xml:space="preserve">calendários, avisos, convites, receitas, instruções de montagem (digitais ou impressos), dentre outros gêneros do campo da vida cotidiana, considerando a </w:t>
            </w:r>
          </w:p>
          <w:p w14:paraId="3A4FCA0C" w14:textId="77777777" w:rsidR="00B96E46" w:rsidRPr="00B96E46" w:rsidRDefault="00B96E46" w:rsidP="00B96E46">
            <w:pPr>
              <w:spacing w:after="0" w:line="240" w:lineRule="auto"/>
              <w:ind w:left="0" w:right="64" w:firstLine="0"/>
            </w:pPr>
            <w:r w:rsidRPr="00B96E46">
              <w:t>situação comunicativa e o tema/assunto do texto e relacionando sua forma de organização à sua finalidade.</w:t>
            </w:r>
          </w:p>
        </w:tc>
        <w:tc>
          <w:tcPr>
            <w:tcW w:w="2244" w:type="dxa"/>
            <w:tcBorders>
              <w:top w:val="single" w:sz="6" w:space="0" w:color="000000"/>
              <w:left w:val="single" w:sz="6" w:space="0" w:color="000000"/>
              <w:bottom w:val="single" w:sz="4" w:space="0" w:color="000000"/>
              <w:right w:val="single" w:sz="4" w:space="0" w:color="000000"/>
            </w:tcBorders>
          </w:tcPr>
          <w:p w14:paraId="220704C1" w14:textId="77777777" w:rsidR="00B96E46" w:rsidRPr="00B96E46" w:rsidRDefault="00B96E46" w:rsidP="00B96E46">
            <w:pPr>
              <w:spacing w:after="0" w:line="379" w:lineRule="auto"/>
              <w:ind w:left="0" w:firstLine="0"/>
              <w:jc w:val="left"/>
            </w:pPr>
            <w:r w:rsidRPr="00B96E46">
              <w:rPr>
                <w:b/>
              </w:rPr>
              <w:t xml:space="preserve">(EF12LP04RS1-1) </w:t>
            </w:r>
            <w:r w:rsidRPr="00B96E46">
              <w:t xml:space="preserve">Ler </w:t>
            </w:r>
            <w:r w:rsidRPr="00B96E46">
              <w:tab/>
              <w:t xml:space="preserve">de </w:t>
            </w:r>
            <w:r w:rsidRPr="00B96E46">
              <w:tab/>
              <w:t xml:space="preserve">forma </w:t>
            </w:r>
          </w:p>
          <w:p w14:paraId="024E2427" w14:textId="77777777" w:rsidR="00B96E46" w:rsidRPr="00B96E46" w:rsidRDefault="00B96E46" w:rsidP="00B96E46">
            <w:pPr>
              <w:spacing w:after="0" w:line="259" w:lineRule="auto"/>
              <w:ind w:left="0" w:right="65" w:firstLine="0"/>
            </w:pPr>
            <w:proofErr w:type="gramStart"/>
            <w:r w:rsidRPr="00B96E46">
              <w:t>colaborativa pequenos textos</w:t>
            </w:r>
            <w:proofErr w:type="gramEnd"/>
            <w:r w:rsidRPr="00B96E46">
              <w:t xml:space="preserve">, compreendendo o que estão lendo.  </w:t>
            </w:r>
          </w:p>
          <w:p w14:paraId="0ACD9CF3" w14:textId="77777777" w:rsidR="00B96E46" w:rsidRPr="00B96E46" w:rsidRDefault="00B96E46" w:rsidP="00B96E46">
            <w:pPr>
              <w:spacing w:after="0" w:line="259" w:lineRule="auto"/>
              <w:ind w:left="0" w:right="65" w:firstLine="0"/>
            </w:pPr>
          </w:p>
          <w:p w14:paraId="0D0AD346" w14:textId="77777777" w:rsidR="00B96E46" w:rsidRPr="00B96E46" w:rsidRDefault="00B96E46" w:rsidP="00B96E46">
            <w:pPr>
              <w:spacing w:after="2" w:line="360" w:lineRule="auto"/>
              <w:ind w:left="0" w:right="104" w:firstLine="0"/>
            </w:pPr>
            <w:r w:rsidRPr="00B96E46">
              <w:rPr>
                <w:b/>
              </w:rPr>
              <w:t xml:space="preserve">(EF12LP04RS1-2) </w:t>
            </w:r>
            <w:r w:rsidRPr="00B96E46">
              <w:t xml:space="preserve">Ler com a ajuda do professor, fazendo relação de sentido.  </w:t>
            </w:r>
          </w:p>
          <w:p w14:paraId="7357E95A" w14:textId="77777777" w:rsidR="00B96E46" w:rsidRPr="00B96E46" w:rsidRDefault="00B96E46" w:rsidP="00B96E46">
            <w:pPr>
              <w:spacing w:after="0" w:line="259" w:lineRule="auto"/>
              <w:ind w:left="0" w:right="65" w:firstLine="0"/>
            </w:pPr>
            <w:r w:rsidRPr="00B96E46">
              <w:rPr>
                <w:b/>
              </w:rPr>
              <w:t xml:space="preserve">(EF12LP04RS1-3) </w:t>
            </w:r>
            <w:r w:rsidRPr="00B96E46">
              <w:t xml:space="preserve">Ler e compreender com certa autonomia textos variados, a fim de, gradativamente, apropriar-se dos elementos constitutivos desses gêneros.      </w:t>
            </w:r>
          </w:p>
        </w:tc>
        <w:tc>
          <w:tcPr>
            <w:tcW w:w="3614" w:type="dxa"/>
            <w:tcBorders>
              <w:top w:val="single" w:sz="6" w:space="0" w:color="000000"/>
              <w:left w:val="single" w:sz="6" w:space="0" w:color="000000"/>
              <w:bottom w:val="single" w:sz="4" w:space="0" w:color="000000"/>
              <w:right w:val="single" w:sz="4" w:space="0" w:color="000000"/>
            </w:tcBorders>
          </w:tcPr>
          <w:p w14:paraId="0EA016D7" w14:textId="77777777" w:rsidR="00B96E46" w:rsidRPr="00B96E46" w:rsidRDefault="00B96E46" w:rsidP="00B96E46">
            <w:pPr>
              <w:spacing w:after="0" w:line="379" w:lineRule="auto"/>
              <w:ind w:left="0" w:firstLine="0"/>
              <w:jc w:val="left"/>
              <w:rPr>
                <w:b/>
              </w:rPr>
            </w:pPr>
          </w:p>
        </w:tc>
      </w:tr>
    </w:tbl>
    <w:p w14:paraId="3BD58456" w14:textId="77777777" w:rsidR="00B96E46" w:rsidRPr="00B96E46" w:rsidRDefault="00B96E46" w:rsidP="00B96E46">
      <w:pPr>
        <w:spacing w:after="0" w:line="259" w:lineRule="auto"/>
        <w:ind w:left="-1440" w:right="10466" w:firstLine="0"/>
        <w:jc w:val="left"/>
      </w:pPr>
    </w:p>
    <w:tbl>
      <w:tblPr>
        <w:tblStyle w:val="TableGrid8"/>
        <w:tblW w:w="14827" w:type="dxa"/>
        <w:tblInd w:w="-1085" w:type="dxa"/>
        <w:tblCellMar>
          <w:top w:w="55" w:type="dxa"/>
          <w:left w:w="108" w:type="dxa"/>
        </w:tblCellMar>
        <w:tblLook w:val="04A0" w:firstRow="1" w:lastRow="0" w:firstColumn="1" w:lastColumn="0" w:noHBand="0" w:noVBand="1"/>
      </w:tblPr>
      <w:tblGrid>
        <w:gridCol w:w="959"/>
        <w:gridCol w:w="1726"/>
        <w:gridCol w:w="2009"/>
        <w:gridCol w:w="1819"/>
        <w:gridCol w:w="2434"/>
        <w:gridCol w:w="2266"/>
        <w:gridCol w:w="3614"/>
      </w:tblGrid>
      <w:tr w:rsidR="00B96E46" w:rsidRPr="00B96E46" w14:paraId="1CC20DCD" w14:textId="77777777" w:rsidTr="00B96E46">
        <w:trPr>
          <w:trHeight w:val="5809"/>
        </w:trPr>
        <w:tc>
          <w:tcPr>
            <w:tcW w:w="959" w:type="dxa"/>
            <w:tcBorders>
              <w:top w:val="single" w:sz="6" w:space="0" w:color="000000"/>
              <w:left w:val="single" w:sz="6" w:space="0" w:color="000000"/>
              <w:bottom w:val="single" w:sz="6" w:space="0" w:color="000000"/>
              <w:right w:val="single" w:sz="6" w:space="0" w:color="000000"/>
            </w:tcBorders>
          </w:tcPr>
          <w:p w14:paraId="0942A266" w14:textId="77777777" w:rsidR="00B96E46" w:rsidRPr="00B96E46" w:rsidRDefault="00B96E46" w:rsidP="00B96E46">
            <w:pPr>
              <w:spacing w:after="0" w:line="259" w:lineRule="auto"/>
              <w:ind w:left="2" w:firstLine="0"/>
              <w:jc w:val="left"/>
            </w:pPr>
            <w:r w:rsidRPr="00B96E46">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5C5CDDA6" w14:textId="77777777" w:rsidR="00B96E46" w:rsidRPr="00B96E46" w:rsidRDefault="00B96E46" w:rsidP="00B96E46">
            <w:pPr>
              <w:spacing w:after="0" w:line="259" w:lineRule="auto"/>
              <w:ind w:left="0" w:firstLine="0"/>
              <w:jc w:val="left"/>
            </w:pPr>
            <w:r w:rsidRPr="00B96E46">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71B004CA" w14:textId="77777777" w:rsidR="00B96E46" w:rsidRPr="00B96E46" w:rsidRDefault="00B96E46" w:rsidP="00B96E46">
            <w:pPr>
              <w:spacing w:after="276" w:line="259" w:lineRule="auto"/>
              <w:ind w:left="2" w:firstLine="0"/>
              <w:jc w:val="left"/>
            </w:pPr>
            <w:r w:rsidRPr="00B96E46">
              <w:t xml:space="preserve">Escrita </w:t>
            </w:r>
          </w:p>
          <w:p w14:paraId="08B4B146" w14:textId="77777777" w:rsidR="00B96E46" w:rsidRPr="00B96E46" w:rsidRDefault="00B96E46" w:rsidP="00B96E46">
            <w:pPr>
              <w:spacing w:after="0" w:line="259" w:lineRule="auto"/>
              <w:ind w:left="2" w:firstLine="0"/>
              <w:jc w:val="left"/>
            </w:pPr>
            <w:r w:rsidRPr="00B96E46">
              <w:t xml:space="preserve">(compartilhada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17016F86" w14:textId="77777777" w:rsidR="00B96E46" w:rsidRPr="00B96E46" w:rsidRDefault="00B96E46" w:rsidP="00B96E46">
            <w:pPr>
              <w:spacing w:after="0" w:line="259" w:lineRule="auto"/>
              <w:ind w:left="2" w:firstLine="0"/>
              <w:jc w:val="left"/>
            </w:pPr>
            <w:r w:rsidRPr="00B96E46">
              <w:t xml:space="preserve">Escrita compartilhada </w:t>
            </w:r>
          </w:p>
        </w:tc>
        <w:tc>
          <w:tcPr>
            <w:tcW w:w="2434" w:type="dxa"/>
            <w:tcBorders>
              <w:top w:val="single" w:sz="6" w:space="0" w:color="000000"/>
              <w:left w:val="single" w:sz="6" w:space="0" w:color="000000"/>
              <w:bottom w:val="single" w:sz="6" w:space="0" w:color="000000"/>
              <w:right w:val="single" w:sz="4" w:space="0" w:color="000000"/>
            </w:tcBorders>
          </w:tcPr>
          <w:p w14:paraId="2D2017C9" w14:textId="77777777" w:rsidR="00B96E46" w:rsidRPr="003A087C" w:rsidRDefault="00B96E46" w:rsidP="00B96E46">
            <w:pPr>
              <w:spacing w:after="117" w:line="259" w:lineRule="auto"/>
              <w:ind w:left="2" w:firstLine="0"/>
              <w:jc w:val="left"/>
              <w:rPr>
                <w:sz w:val="22"/>
              </w:rPr>
            </w:pPr>
            <w:r w:rsidRPr="003A087C">
              <w:rPr>
                <w:b/>
                <w:sz w:val="22"/>
              </w:rPr>
              <w:t xml:space="preserve">(EF12LP05) </w:t>
            </w:r>
          </w:p>
          <w:p w14:paraId="433D4506" w14:textId="77777777" w:rsidR="00B96E46" w:rsidRPr="003A087C" w:rsidRDefault="00B96E46" w:rsidP="00B96E46">
            <w:pPr>
              <w:spacing w:after="20" w:line="360" w:lineRule="auto"/>
              <w:ind w:left="110" w:right="65" w:firstLine="0"/>
              <w:rPr>
                <w:sz w:val="22"/>
              </w:rPr>
            </w:pPr>
            <w:r w:rsidRPr="003A087C">
              <w:rPr>
                <w:sz w:val="22"/>
              </w:rPr>
              <w:t>Planejar e produzir, em colaboração com os colegas e com a ajuda do professor, (</w:t>
            </w:r>
            <w:proofErr w:type="spellStart"/>
            <w:r w:rsidRPr="003A087C">
              <w:rPr>
                <w:sz w:val="22"/>
              </w:rPr>
              <w:t>re</w:t>
            </w:r>
            <w:proofErr w:type="spellEnd"/>
            <w:r w:rsidRPr="003A087C">
              <w:rPr>
                <w:sz w:val="22"/>
              </w:rPr>
              <w:t xml:space="preserve">)contagens de histórias, poemas e outros textos versificados (letras de canção, quadrinhas, cordel), poemas visuais, tiras e histórias em quadrinhos, dentre outros gêneros do campo </w:t>
            </w:r>
            <w:proofErr w:type="spellStart"/>
            <w:r w:rsidRPr="003A087C">
              <w:rPr>
                <w:sz w:val="22"/>
              </w:rPr>
              <w:t>artísticoliterário</w:t>
            </w:r>
            <w:proofErr w:type="spellEnd"/>
            <w:r w:rsidRPr="003A087C">
              <w:rPr>
                <w:sz w:val="22"/>
              </w:rPr>
              <w:t xml:space="preserve">, </w:t>
            </w:r>
          </w:p>
          <w:p w14:paraId="208DCA34" w14:textId="77777777" w:rsidR="00B96E46" w:rsidRPr="003A087C" w:rsidRDefault="00B96E46" w:rsidP="00B96E46">
            <w:pPr>
              <w:tabs>
                <w:tab w:val="center" w:pos="831"/>
                <w:tab w:val="center" w:pos="2263"/>
              </w:tabs>
              <w:spacing w:after="125" w:line="259" w:lineRule="auto"/>
              <w:ind w:left="0" w:firstLine="0"/>
              <w:jc w:val="left"/>
              <w:rPr>
                <w:sz w:val="22"/>
              </w:rPr>
            </w:pPr>
            <w:r w:rsidRPr="003A087C">
              <w:rPr>
                <w:rFonts w:ascii="Calibri" w:eastAsia="Calibri" w:hAnsi="Calibri" w:cs="Calibri"/>
                <w:sz w:val="22"/>
              </w:rPr>
              <w:tab/>
            </w:r>
            <w:r w:rsidRPr="003A087C">
              <w:rPr>
                <w:sz w:val="22"/>
              </w:rPr>
              <w:t xml:space="preserve">considerando </w:t>
            </w:r>
            <w:r w:rsidRPr="003A087C">
              <w:rPr>
                <w:sz w:val="22"/>
              </w:rPr>
              <w:tab/>
              <w:t xml:space="preserve">a </w:t>
            </w:r>
          </w:p>
          <w:p w14:paraId="7A92EA41" w14:textId="77777777" w:rsidR="00B96E46" w:rsidRPr="003A087C" w:rsidRDefault="00B96E46" w:rsidP="00B96E46">
            <w:pPr>
              <w:spacing w:after="0" w:line="259" w:lineRule="auto"/>
              <w:ind w:left="2" w:right="103" w:firstLine="0"/>
              <w:rPr>
                <w:sz w:val="22"/>
              </w:rPr>
            </w:pPr>
            <w:r w:rsidRPr="003A087C">
              <w:rPr>
                <w:sz w:val="22"/>
              </w:rPr>
              <w:t>situação comunicativa e a finalidade do texto.</w:t>
            </w:r>
          </w:p>
        </w:tc>
        <w:tc>
          <w:tcPr>
            <w:tcW w:w="2266" w:type="dxa"/>
            <w:tcBorders>
              <w:top w:val="single" w:sz="2" w:space="0" w:color="FFFFFF"/>
              <w:left w:val="single" w:sz="4" w:space="0" w:color="000000"/>
              <w:bottom w:val="single" w:sz="4" w:space="0" w:color="000000"/>
              <w:right w:val="single" w:sz="4" w:space="0" w:color="000000"/>
            </w:tcBorders>
          </w:tcPr>
          <w:p w14:paraId="7131B6BF" w14:textId="77777777" w:rsidR="00B96E46" w:rsidRPr="00B96E46" w:rsidRDefault="00B96E46" w:rsidP="00B96E46">
            <w:pPr>
              <w:spacing w:after="117" w:line="259" w:lineRule="auto"/>
              <w:ind w:left="0" w:firstLine="0"/>
            </w:pPr>
            <w:r w:rsidRPr="00B96E46">
              <w:rPr>
                <w:b/>
              </w:rPr>
              <w:t xml:space="preserve">(EF12LP05RS1-1) </w:t>
            </w:r>
          </w:p>
          <w:p w14:paraId="1B3CB666" w14:textId="77777777" w:rsidR="00B96E46" w:rsidRPr="00B96E46" w:rsidRDefault="00B96E46" w:rsidP="00B96E46">
            <w:pPr>
              <w:spacing w:after="0" w:line="259" w:lineRule="auto"/>
              <w:ind w:left="0" w:right="103" w:firstLine="0"/>
            </w:pPr>
            <w:r w:rsidRPr="00B96E46">
              <w:t xml:space="preserve">Recontar e reescrever, com a ajuda do professor, de forma coletiva, cantigas de roda, parlendas, </w:t>
            </w:r>
            <w:proofErr w:type="spellStart"/>
            <w:r w:rsidRPr="00B96E46">
              <w:t>travalínguas</w:t>
            </w:r>
            <w:proofErr w:type="spellEnd"/>
            <w:r w:rsidRPr="00B96E46">
              <w:t>, versos, provérbios e ditos populares já lidos e trabalhados na aula, a fim de, gradativamente, apropriar-se dos elementos constitutivos desses gêneros.</w:t>
            </w:r>
          </w:p>
        </w:tc>
        <w:tc>
          <w:tcPr>
            <w:tcW w:w="3614" w:type="dxa"/>
            <w:tcBorders>
              <w:top w:val="single" w:sz="2" w:space="0" w:color="FFFFFF"/>
              <w:left w:val="single" w:sz="4" w:space="0" w:color="000000"/>
              <w:bottom w:val="single" w:sz="4" w:space="0" w:color="000000"/>
              <w:right w:val="single" w:sz="4" w:space="0" w:color="000000"/>
            </w:tcBorders>
          </w:tcPr>
          <w:p w14:paraId="032E2806" w14:textId="77777777" w:rsidR="00B96E46" w:rsidRPr="00B96E46" w:rsidRDefault="00B96E46" w:rsidP="00B96E46">
            <w:pPr>
              <w:spacing w:after="117" w:line="259" w:lineRule="auto"/>
              <w:ind w:left="0" w:firstLine="0"/>
              <w:rPr>
                <w:b/>
              </w:rPr>
            </w:pPr>
          </w:p>
        </w:tc>
      </w:tr>
    </w:tbl>
    <w:p w14:paraId="5B983DFA" w14:textId="77777777" w:rsidR="00B96E46" w:rsidRPr="00B96E46" w:rsidRDefault="00B96E46" w:rsidP="00B96E46">
      <w:pPr>
        <w:spacing w:after="0" w:line="259" w:lineRule="auto"/>
        <w:ind w:left="-1440" w:right="10466" w:firstLine="0"/>
        <w:jc w:val="left"/>
      </w:pPr>
    </w:p>
    <w:tbl>
      <w:tblPr>
        <w:tblStyle w:val="TableGrid8"/>
        <w:tblW w:w="14803" w:type="dxa"/>
        <w:tblInd w:w="-1085" w:type="dxa"/>
        <w:tblCellMar>
          <w:top w:w="55" w:type="dxa"/>
          <w:right w:w="39" w:type="dxa"/>
        </w:tblCellMar>
        <w:tblLook w:val="04A0" w:firstRow="1" w:lastRow="0" w:firstColumn="1" w:lastColumn="0" w:noHBand="0" w:noVBand="1"/>
      </w:tblPr>
      <w:tblGrid>
        <w:gridCol w:w="959"/>
        <w:gridCol w:w="1726"/>
        <w:gridCol w:w="2009"/>
        <w:gridCol w:w="1447"/>
        <w:gridCol w:w="372"/>
        <w:gridCol w:w="2434"/>
        <w:gridCol w:w="2266"/>
        <w:gridCol w:w="3590"/>
      </w:tblGrid>
      <w:tr w:rsidR="00B96E46" w:rsidRPr="00B96E46" w14:paraId="4738601C" w14:textId="77777777" w:rsidTr="00B96E46">
        <w:trPr>
          <w:trHeight w:val="8302"/>
        </w:trPr>
        <w:tc>
          <w:tcPr>
            <w:tcW w:w="959" w:type="dxa"/>
            <w:tcBorders>
              <w:top w:val="single" w:sz="6" w:space="0" w:color="000000"/>
              <w:left w:val="single" w:sz="6" w:space="0" w:color="000000"/>
              <w:bottom w:val="single" w:sz="6" w:space="0" w:color="000000"/>
              <w:right w:val="single" w:sz="6" w:space="0" w:color="000000"/>
            </w:tcBorders>
          </w:tcPr>
          <w:p w14:paraId="7A8E7BC1" w14:textId="77777777" w:rsidR="00B96E46" w:rsidRPr="00B96E46" w:rsidRDefault="00B96E46" w:rsidP="00B96E46">
            <w:pPr>
              <w:spacing w:after="0" w:line="259" w:lineRule="auto"/>
              <w:ind w:left="110" w:firstLine="0"/>
              <w:jc w:val="left"/>
            </w:pPr>
            <w:r w:rsidRPr="00B96E46">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472E9672" w14:textId="77777777" w:rsidR="00B96E46" w:rsidRPr="00B96E46" w:rsidRDefault="00B96E46" w:rsidP="00B96E46">
            <w:pPr>
              <w:spacing w:after="0" w:line="259" w:lineRule="auto"/>
              <w:ind w:left="108" w:firstLine="0"/>
              <w:jc w:val="left"/>
            </w:pPr>
            <w:r w:rsidRPr="00B96E46">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614E6CA7" w14:textId="77777777" w:rsidR="00B96E46" w:rsidRPr="00B96E46" w:rsidRDefault="00B96E46" w:rsidP="00B96E46">
            <w:pPr>
              <w:spacing w:after="0" w:line="259" w:lineRule="auto"/>
              <w:ind w:left="110" w:firstLine="0"/>
              <w:jc w:val="left"/>
            </w:pPr>
            <w:r w:rsidRPr="00B96E46">
              <w:t xml:space="preserve">Oralidade </w:t>
            </w:r>
          </w:p>
        </w:tc>
        <w:tc>
          <w:tcPr>
            <w:tcW w:w="1447" w:type="dxa"/>
            <w:tcBorders>
              <w:top w:val="single" w:sz="6" w:space="0" w:color="000000"/>
              <w:left w:val="single" w:sz="6" w:space="0" w:color="000000"/>
              <w:bottom w:val="single" w:sz="6" w:space="0" w:color="000000"/>
              <w:right w:val="nil"/>
            </w:tcBorders>
          </w:tcPr>
          <w:p w14:paraId="18AB2953" w14:textId="77777777" w:rsidR="00B96E46" w:rsidRPr="00B96E46" w:rsidRDefault="00B96E46" w:rsidP="00B96E46">
            <w:pPr>
              <w:spacing w:after="115" w:line="259" w:lineRule="auto"/>
              <w:ind w:left="110" w:firstLine="0"/>
              <w:jc w:val="left"/>
            </w:pPr>
            <w:r w:rsidRPr="00B96E46">
              <w:t xml:space="preserve">Produção </w:t>
            </w:r>
          </w:p>
          <w:p w14:paraId="795D02C8" w14:textId="77777777" w:rsidR="00B96E46" w:rsidRPr="00B96E46" w:rsidRDefault="00B96E46" w:rsidP="00B96E46">
            <w:pPr>
              <w:spacing w:after="0" w:line="259" w:lineRule="auto"/>
              <w:ind w:left="110" w:firstLine="0"/>
              <w:jc w:val="left"/>
            </w:pPr>
            <w:r w:rsidRPr="00B96E46">
              <w:t xml:space="preserve">texto oral </w:t>
            </w:r>
          </w:p>
        </w:tc>
        <w:tc>
          <w:tcPr>
            <w:tcW w:w="372" w:type="dxa"/>
            <w:tcBorders>
              <w:top w:val="single" w:sz="6" w:space="0" w:color="000000"/>
              <w:left w:val="nil"/>
              <w:bottom w:val="single" w:sz="6" w:space="0" w:color="000000"/>
              <w:right w:val="single" w:sz="6" w:space="0" w:color="000000"/>
            </w:tcBorders>
          </w:tcPr>
          <w:p w14:paraId="0040A440" w14:textId="77777777" w:rsidR="00B96E46" w:rsidRPr="00B96E46" w:rsidRDefault="00B96E46" w:rsidP="00B96E46">
            <w:pPr>
              <w:spacing w:after="0" w:line="259" w:lineRule="auto"/>
              <w:ind w:left="0" w:firstLine="0"/>
            </w:pPr>
            <w:r w:rsidRPr="00B96E46">
              <w:t xml:space="preserve">de </w:t>
            </w:r>
          </w:p>
        </w:tc>
        <w:tc>
          <w:tcPr>
            <w:tcW w:w="2434" w:type="dxa"/>
            <w:tcBorders>
              <w:top w:val="single" w:sz="6" w:space="0" w:color="000000"/>
              <w:left w:val="single" w:sz="6" w:space="0" w:color="000000"/>
              <w:bottom w:val="single" w:sz="6" w:space="0" w:color="000000"/>
              <w:right w:val="single" w:sz="6" w:space="0" w:color="000000"/>
            </w:tcBorders>
          </w:tcPr>
          <w:p w14:paraId="4AE9ECD0" w14:textId="77777777" w:rsidR="00B96E46" w:rsidRPr="00B96E46" w:rsidRDefault="00B96E46" w:rsidP="00B96E46">
            <w:pPr>
              <w:spacing w:after="115" w:line="259" w:lineRule="auto"/>
              <w:ind w:left="110" w:firstLine="0"/>
              <w:jc w:val="left"/>
            </w:pPr>
            <w:r w:rsidRPr="00B96E46">
              <w:rPr>
                <w:b/>
              </w:rPr>
              <w:t xml:space="preserve">(EF12LP06) </w:t>
            </w:r>
          </w:p>
          <w:p w14:paraId="0B2EBEEF" w14:textId="77777777" w:rsidR="00B96E46" w:rsidRPr="00B96E46" w:rsidRDefault="00B96E46" w:rsidP="00B96E46">
            <w:pPr>
              <w:spacing w:after="0" w:line="360" w:lineRule="auto"/>
              <w:ind w:left="110" w:right="64" w:firstLine="0"/>
            </w:pPr>
            <w:r w:rsidRPr="00B96E46">
              <w:t xml:space="preserve">Planejar e produzir, em colaboração com os colegas e com a ajuda do professor, recados, avisos, convites, receitas, instruções de montagem, dentre outros gêneros do campo da vida cotidiana, que possam ser </w:t>
            </w:r>
          </w:p>
          <w:p w14:paraId="1B5F90BF" w14:textId="77777777" w:rsidR="00B96E46" w:rsidRPr="00B96E46" w:rsidRDefault="00B96E46" w:rsidP="00B96E46">
            <w:pPr>
              <w:spacing w:after="0" w:line="259" w:lineRule="auto"/>
              <w:ind w:left="110" w:right="64" w:firstLine="0"/>
            </w:pPr>
            <w:r w:rsidRPr="00B96E46">
              <w:t>repassados oralmente por meio de ferramentas digitais, em áudio ou vídeo, considerando a situação comunicativa e o tema/assunto/</w:t>
            </w:r>
            <w:proofErr w:type="spellStart"/>
            <w:r w:rsidRPr="00B96E46">
              <w:t>finalid</w:t>
            </w:r>
            <w:proofErr w:type="spellEnd"/>
            <w:r w:rsidRPr="00B96E46">
              <w:t xml:space="preserve"> ade do texto. </w:t>
            </w:r>
          </w:p>
        </w:tc>
        <w:tc>
          <w:tcPr>
            <w:tcW w:w="2266" w:type="dxa"/>
            <w:tcBorders>
              <w:top w:val="single" w:sz="2" w:space="0" w:color="FFFFFF"/>
              <w:left w:val="single" w:sz="6" w:space="0" w:color="000000"/>
              <w:bottom w:val="single" w:sz="6" w:space="0" w:color="000000"/>
              <w:right w:val="single" w:sz="4" w:space="0" w:color="000000"/>
            </w:tcBorders>
          </w:tcPr>
          <w:p w14:paraId="3C40B286" w14:textId="77777777" w:rsidR="00B96E46" w:rsidRPr="00B96E46" w:rsidRDefault="00B96E46" w:rsidP="00B96E46">
            <w:pPr>
              <w:spacing w:after="0" w:line="360" w:lineRule="auto"/>
              <w:ind w:left="108" w:right="66" w:firstLine="0"/>
            </w:pPr>
            <w:r w:rsidRPr="00B96E46">
              <w:rPr>
                <w:b/>
              </w:rPr>
              <w:t xml:space="preserve">(EF12LP06RS1-1) </w:t>
            </w:r>
            <w:r w:rsidRPr="00B96E46">
              <w:t xml:space="preserve">Usar a língua falada em </w:t>
            </w:r>
          </w:p>
          <w:p w14:paraId="190D8EEE" w14:textId="77777777" w:rsidR="00B96E46" w:rsidRPr="00B96E46" w:rsidRDefault="00B96E46" w:rsidP="00B96E46">
            <w:pPr>
              <w:spacing w:after="20" w:line="360" w:lineRule="auto"/>
              <w:ind w:left="108" w:firstLine="0"/>
              <w:jc w:val="left"/>
            </w:pPr>
            <w:r w:rsidRPr="00B96E46">
              <w:t xml:space="preserve">diferentes situações escolares, buscando </w:t>
            </w:r>
          </w:p>
          <w:p w14:paraId="3831088B" w14:textId="77777777" w:rsidR="00B96E46" w:rsidRPr="00B96E46" w:rsidRDefault="00B96E46" w:rsidP="00B96E46">
            <w:pPr>
              <w:tabs>
                <w:tab w:val="center" w:pos="622"/>
                <w:tab w:val="center" w:pos="2092"/>
              </w:tabs>
              <w:spacing w:after="125" w:line="259" w:lineRule="auto"/>
              <w:ind w:left="0" w:firstLine="0"/>
              <w:jc w:val="left"/>
            </w:pPr>
            <w:r w:rsidRPr="00B96E46">
              <w:rPr>
                <w:rFonts w:ascii="Calibri" w:eastAsia="Calibri" w:hAnsi="Calibri" w:cs="Calibri"/>
                <w:sz w:val="22"/>
              </w:rPr>
              <w:tab/>
            </w:r>
            <w:r w:rsidRPr="00B96E46">
              <w:t xml:space="preserve">empregar </w:t>
            </w:r>
            <w:r w:rsidRPr="00B96E46">
              <w:tab/>
              <w:t xml:space="preserve">a </w:t>
            </w:r>
          </w:p>
          <w:p w14:paraId="4C218C4B" w14:textId="77777777" w:rsidR="00B96E46" w:rsidRPr="00B96E46" w:rsidRDefault="00B96E46" w:rsidP="00B96E46">
            <w:pPr>
              <w:spacing w:after="2" w:line="359" w:lineRule="auto"/>
              <w:ind w:left="108" w:firstLine="0"/>
              <w:jc w:val="left"/>
            </w:pPr>
            <w:r w:rsidRPr="00B96E46">
              <w:t xml:space="preserve">variedade linguística </w:t>
            </w:r>
          </w:p>
          <w:p w14:paraId="3E10043E" w14:textId="77777777" w:rsidR="00B96E46" w:rsidRPr="00B96E46" w:rsidRDefault="00B96E46" w:rsidP="00B96E46">
            <w:pPr>
              <w:spacing w:after="0" w:line="259" w:lineRule="auto"/>
              <w:ind w:left="108" w:firstLine="0"/>
              <w:jc w:val="left"/>
            </w:pPr>
            <w:r w:rsidRPr="00B96E46">
              <w:t xml:space="preserve">adequada, usando recursos </w:t>
            </w:r>
            <w:r w:rsidRPr="00B96E46">
              <w:tab/>
              <w:t xml:space="preserve">de multimídia. </w:t>
            </w:r>
          </w:p>
        </w:tc>
        <w:tc>
          <w:tcPr>
            <w:tcW w:w="3590" w:type="dxa"/>
            <w:tcBorders>
              <w:top w:val="single" w:sz="2" w:space="0" w:color="FFFFFF"/>
              <w:left w:val="single" w:sz="6" w:space="0" w:color="000000"/>
              <w:bottom w:val="single" w:sz="6" w:space="0" w:color="000000"/>
              <w:right w:val="single" w:sz="4" w:space="0" w:color="000000"/>
            </w:tcBorders>
          </w:tcPr>
          <w:p w14:paraId="077FA70D" w14:textId="77777777" w:rsidR="00B96E46" w:rsidRPr="00B96E46" w:rsidRDefault="00B96E46" w:rsidP="00B96E46">
            <w:pPr>
              <w:spacing w:after="0" w:line="360" w:lineRule="auto"/>
              <w:ind w:left="108" w:right="66" w:firstLine="0"/>
              <w:rPr>
                <w:b/>
              </w:rPr>
            </w:pPr>
          </w:p>
        </w:tc>
      </w:tr>
    </w:tbl>
    <w:p w14:paraId="58CBE976" w14:textId="77777777" w:rsidR="00B96E46" w:rsidRPr="00B96E46" w:rsidRDefault="00B96E46" w:rsidP="00B96E46">
      <w:pPr>
        <w:spacing w:after="0" w:line="259" w:lineRule="auto"/>
        <w:ind w:left="-1440" w:right="10466" w:firstLine="0"/>
        <w:jc w:val="left"/>
      </w:pPr>
    </w:p>
    <w:tbl>
      <w:tblPr>
        <w:tblStyle w:val="TableGrid8"/>
        <w:tblW w:w="14827" w:type="dxa"/>
        <w:tblInd w:w="-1085" w:type="dxa"/>
        <w:tblCellMar>
          <w:top w:w="56" w:type="dxa"/>
          <w:right w:w="29" w:type="dxa"/>
        </w:tblCellMar>
        <w:tblLook w:val="04A0" w:firstRow="1" w:lastRow="0" w:firstColumn="1" w:lastColumn="0" w:noHBand="0" w:noVBand="1"/>
      </w:tblPr>
      <w:tblGrid>
        <w:gridCol w:w="959"/>
        <w:gridCol w:w="1270"/>
        <w:gridCol w:w="456"/>
        <w:gridCol w:w="2009"/>
        <w:gridCol w:w="1819"/>
        <w:gridCol w:w="2434"/>
        <w:gridCol w:w="2266"/>
        <w:gridCol w:w="3614"/>
      </w:tblGrid>
      <w:tr w:rsidR="00B96E46" w:rsidRPr="00B96E46" w14:paraId="2E25B230" w14:textId="77777777" w:rsidTr="00B96E46">
        <w:trPr>
          <w:trHeight w:val="10111"/>
        </w:trPr>
        <w:tc>
          <w:tcPr>
            <w:tcW w:w="959" w:type="dxa"/>
            <w:tcBorders>
              <w:top w:val="single" w:sz="6" w:space="0" w:color="000000"/>
              <w:left w:val="single" w:sz="6" w:space="0" w:color="000000"/>
              <w:bottom w:val="single" w:sz="6" w:space="0" w:color="000000"/>
              <w:right w:val="single" w:sz="6" w:space="0" w:color="000000"/>
            </w:tcBorders>
          </w:tcPr>
          <w:p w14:paraId="21C84529" w14:textId="77777777" w:rsidR="00B96E46" w:rsidRPr="00B96E46" w:rsidRDefault="00B96E46" w:rsidP="00B96E46">
            <w:pPr>
              <w:spacing w:after="0" w:line="259" w:lineRule="auto"/>
              <w:ind w:left="110" w:firstLine="0"/>
              <w:jc w:val="left"/>
            </w:pPr>
            <w:r w:rsidRPr="00B96E46">
              <w:rPr>
                <w:b/>
                <w:color w:val="C00000"/>
              </w:rPr>
              <w:lastRenderedPageBreak/>
              <w:t xml:space="preserve"> </w:t>
            </w:r>
          </w:p>
        </w:tc>
        <w:tc>
          <w:tcPr>
            <w:tcW w:w="1270" w:type="dxa"/>
            <w:tcBorders>
              <w:top w:val="single" w:sz="6" w:space="0" w:color="000000"/>
              <w:left w:val="single" w:sz="6" w:space="0" w:color="000000"/>
              <w:bottom w:val="single" w:sz="6" w:space="0" w:color="000000"/>
              <w:right w:val="nil"/>
            </w:tcBorders>
          </w:tcPr>
          <w:p w14:paraId="1B1201F3" w14:textId="77777777" w:rsidR="00B96E46" w:rsidRPr="00B96E46" w:rsidRDefault="00B96E46" w:rsidP="00B96E46">
            <w:pPr>
              <w:spacing w:after="0" w:line="259" w:lineRule="auto"/>
              <w:ind w:left="108" w:firstLine="0"/>
              <w:jc w:val="left"/>
            </w:pPr>
            <w:r w:rsidRPr="00B96E46">
              <w:rPr>
                <w:b/>
                <w:color w:val="C00000"/>
              </w:rPr>
              <w:t xml:space="preserve"> </w:t>
            </w:r>
          </w:p>
        </w:tc>
        <w:tc>
          <w:tcPr>
            <w:tcW w:w="456" w:type="dxa"/>
            <w:tcBorders>
              <w:top w:val="single" w:sz="6" w:space="0" w:color="000000"/>
              <w:left w:val="nil"/>
              <w:bottom w:val="single" w:sz="6" w:space="0" w:color="000000"/>
              <w:right w:val="single" w:sz="6" w:space="0" w:color="000000"/>
            </w:tcBorders>
          </w:tcPr>
          <w:p w14:paraId="1CE188C4" w14:textId="77777777" w:rsidR="00B96E46" w:rsidRPr="00B96E46" w:rsidRDefault="00B96E46" w:rsidP="00B96E46">
            <w:pPr>
              <w:spacing w:after="160" w:line="259" w:lineRule="auto"/>
              <w:ind w:left="0" w:firstLine="0"/>
              <w:jc w:val="left"/>
            </w:pPr>
          </w:p>
        </w:tc>
        <w:tc>
          <w:tcPr>
            <w:tcW w:w="2009" w:type="dxa"/>
            <w:tcBorders>
              <w:top w:val="single" w:sz="6" w:space="0" w:color="000000"/>
              <w:left w:val="single" w:sz="6" w:space="0" w:color="000000"/>
              <w:bottom w:val="single" w:sz="6" w:space="0" w:color="000000"/>
              <w:right w:val="single" w:sz="6" w:space="0" w:color="000000"/>
            </w:tcBorders>
          </w:tcPr>
          <w:p w14:paraId="1348979B" w14:textId="77777777" w:rsidR="00B96E46" w:rsidRPr="00B96E46" w:rsidRDefault="00B96E46" w:rsidP="00B96E46">
            <w:pPr>
              <w:spacing w:after="0" w:line="360" w:lineRule="auto"/>
              <w:ind w:left="110" w:firstLine="0"/>
              <w:jc w:val="left"/>
            </w:pPr>
            <w:r w:rsidRPr="00B96E46">
              <w:t>Análise linguística/</w:t>
            </w:r>
            <w:proofErr w:type="spellStart"/>
            <w:r w:rsidRPr="00B96E46">
              <w:t>semió</w:t>
            </w:r>
            <w:proofErr w:type="spellEnd"/>
            <w:r w:rsidRPr="00B96E46">
              <w:t xml:space="preserve"> tica </w:t>
            </w:r>
          </w:p>
          <w:p w14:paraId="62ECC4F6" w14:textId="77777777" w:rsidR="00B96E46" w:rsidRPr="00B96E46" w:rsidRDefault="00B96E46" w:rsidP="00B96E46">
            <w:pPr>
              <w:spacing w:after="0" w:line="259" w:lineRule="auto"/>
              <w:ind w:left="110" w:firstLine="0"/>
              <w:jc w:val="left"/>
            </w:pPr>
            <w:r w:rsidRPr="00B96E46">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304CFF4A" w14:textId="77777777" w:rsidR="00B96E46" w:rsidRPr="00B96E46" w:rsidRDefault="00B96E46" w:rsidP="00B96E46">
            <w:pPr>
              <w:spacing w:after="0" w:line="259" w:lineRule="auto"/>
              <w:ind w:left="110" w:firstLine="0"/>
              <w:jc w:val="left"/>
            </w:pPr>
            <w:r w:rsidRPr="00B96E46">
              <w:t xml:space="preserve">Forma </w:t>
            </w:r>
            <w:r w:rsidRPr="00B96E46">
              <w:tab/>
              <w:t xml:space="preserve">de composição do texto </w:t>
            </w:r>
          </w:p>
        </w:tc>
        <w:tc>
          <w:tcPr>
            <w:tcW w:w="2434" w:type="dxa"/>
            <w:tcBorders>
              <w:top w:val="single" w:sz="6" w:space="0" w:color="000000"/>
              <w:left w:val="single" w:sz="6" w:space="0" w:color="000000"/>
              <w:bottom w:val="single" w:sz="6" w:space="0" w:color="000000"/>
              <w:right w:val="single" w:sz="6" w:space="0" w:color="000000"/>
            </w:tcBorders>
          </w:tcPr>
          <w:p w14:paraId="14EA7F45" w14:textId="77777777" w:rsidR="00B96E46" w:rsidRPr="00B96E46" w:rsidRDefault="00B96E46" w:rsidP="00B96E46">
            <w:pPr>
              <w:spacing w:after="115" w:line="259" w:lineRule="auto"/>
              <w:ind w:left="110" w:firstLine="0"/>
              <w:jc w:val="left"/>
            </w:pPr>
            <w:r w:rsidRPr="00B96E46">
              <w:rPr>
                <w:b/>
              </w:rPr>
              <w:t xml:space="preserve">(EF12LP07) </w:t>
            </w:r>
          </w:p>
          <w:p w14:paraId="03213530" w14:textId="77777777" w:rsidR="00B96E46" w:rsidRPr="00B96E46" w:rsidRDefault="00B96E46" w:rsidP="00B96E46">
            <w:pPr>
              <w:spacing w:after="0" w:line="259" w:lineRule="auto"/>
              <w:ind w:left="110" w:right="74" w:firstLine="0"/>
            </w:pPr>
            <w:r w:rsidRPr="00B96E46">
              <w:t>Identificar e (</w:t>
            </w:r>
            <w:proofErr w:type="spellStart"/>
            <w:r w:rsidRPr="00B96E46">
              <w:t>re</w:t>
            </w:r>
            <w:proofErr w:type="spellEnd"/>
            <w:r w:rsidRPr="00B96E46">
              <w:t xml:space="preserve">) produzir, em cantiga, quadras, quadrinhas, parlendas, trava línguas e canções, rimas, aliterações, assonâncias, o ritmo de fala relacionado ao ritmo e à melodia das músicas e seus efeitos de sentido. </w:t>
            </w:r>
          </w:p>
        </w:tc>
        <w:tc>
          <w:tcPr>
            <w:tcW w:w="2266" w:type="dxa"/>
            <w:tcBorders>
              <w:top w:val="single" w:sz="6" w:space="0" w:color="000000"/>
              <w:left w:val="single" w:sz="6" w:space="0" w:color="000000"/>
              <w:bottom w:val="single" w:sz="6" w:space="0" w:color="000000"/>
              <w:right w:val="single" w:sz="6" w:space="0" w:color="000000"/>
            </w:tcBorders>
          </w:tcPr>
          <w:p w14:paraId="2C0231FA" w14:textId="77777777" w:rsidR="00B96E46" w:rsidRPr="00B96E46" w:rsidRDefault="00B96E46" w:rsidP="00B96E46">
            <w:pPr>
              <w:spacing w:after="115" w:line="259" w:lineRule="auto"/>
              <w:ind w:left="108" w:firstLine="0"/>
            </w:pPr>
            <w:r w:rsidRPr="00B96E46">
              <w:rPr>
                <w:b/>
              </w:rPr>
              <w:t xml:space="preserve">(EF12LP07RS1-1) </w:t>
            </w:r>
          </w:p>
          <w:p w14:paraId="6B441EDC" w14:textId="77777777" w:rsidR="00B96E46" w:rsidRPr="00B96E46" w:rsidRDefault="00B96E46" w:rsidP="00B96E46">
            <w:pPr>
              <w:spacing w:after="0" w:line="259" w:lineRule="auto"/>
              <w:ind w:left="108" w:right="74" w:firstLine="0"/>
            </w:pPr>
            <w:r w:rsidRPr="00B96E46">
              <w:t>Identificar e (</w:t>
            </w:r>
            <w:proofErr w:type="spellStart"/>
            <w:r w:rsidRPr="00B96E46">
              <w:t>re</w:t>
            </w:r>
            <w:proofErr w:type="spellEnd"/>
            <w:r w:rsidRPr="00B96E46">
              <w:t xml:space="preserve">) produzir, em cantigas, quadras, quadrinhas, parlendas, trava línguas e canções, rimas, aliterações, assonâncias, o ritmo de fala relacionado ao ritmo e à melodia das músicas e seus efeitos de sentido, de modo a adequar, progressivamente, seu discurso ao estilo do gênero, percebendo o ritmo, a fluência e a entonação, por meio da leitura feita pelo professor. </w:t>
            </w:r>
          </w:p>
        </w:tc>
        <w:tc>
          <w:tcPr>
            <w:tcW w:w="3614" w:type="dxa"/>
            <w:tcBorders>
              <w:top w:val="single" w:sz="6" w:space="0" w:color="000000"/>
              <w:left w:val="single" w:sz="6" w:space="0" w:color="000000"/>
              <w:bottom w:val="single" w:sz="6" w:space="0" w:color="000000"/>
              <w:right w:val="single" w:sz="6" w:space="0" w:color="000000"/>
            </w:tcBorders>
          </w:tcPr>
          <w:p w14:paraId="2F60C300" w14:textId="77777777" w:rsidR="00B96E46" w:rsidRPr="00B96E46" w:rsidRDefault="00B96E46" w:rsidP="00B96E46">
            <w:pPr>
              <w:spacing w:after="115" w:line="259" w:lineRule="auto"/>
              <w:ind w:left="108" w:firstLine="0"/>
              <w:rPr>
                <w:b/>
              </w:rPr>
            </w:pPr>
          </w:p>
        </w:tc>
      </w:tr>
      <w:tr w:rsidR="00B96E46" w:rsidRPr="00B96E46" w14:paraId="18160953" w14:textId="77777777" w:rsidTr="00B96E46">
        <w:trPr>
          <w:trHeight w:val="3326"/>
        </w:trPr>
        <w:tc>
          <w:tcPr>
            <w:tcW w:w="959" w:type="dxa"/>
            <w:tcBorders>
              <w:top w:val="single" w:sz="6" w:space="0" w:color="000000"/>
              <w:left w:val="single" w:sz="6" w:space="0" w:color="000000"/>
              <w:bottom w:val="single" w:sz="6" w:space="0" w:color="000000"/>
              <w:right w:val="single" w:sz="6" w:space="0" w:color="000000"/>
            </w:tcBorders>
          </w:tcPr>
          <w:p w14:paraId="7731B772" w14:textId="77777777" w:rsidR="00B96E46" w:rsidRPr="00B96E46" w:rsidRDefault="00B96E46" w:rsidP="00B96E46">
            <w:pPr>
              <w:spacing w:after="0" w:line="259" w:lineRule="auto"/>
              <w:ind w:left="110" w:firstLine="0"/>
              <w:jc w:val="left"/>
            </w:pPr>
            <w:r w:rsidRPr="00B96E46">
              <w:rPr>
                <w:b/>
                <w:color w:val="C00000"/>
              </w:rPr>
              <w:lastRenderedPageBreak/>
              <w:t xml:space="preserve">1º, 2º </w:t>
            </w:r>
          </w:p>
        </w:tc>
        <w:tc>
          <w:tcPr>
            <w:tcW w:w="1270" w:type="dxa"/>
            <w:tcBorders>
              <w:top w:val="single" w:sz="6" w:space="0" w:color="000000"/>
              <w:left w:val="single" w:sz="6" w:space="0" w:color="000000"/>
              <w:bottom w:val="single" w:sz="6" w:space="0" w:color="000000"/>
              <w:right w:val="nil"/>
            </w:tcBorders>
          </w:tcPr>
          <w:p w14:paraId="495792B7" w14:textId="77777777" w:rsidR="00B96E46" w:rsidRPr="00B96E46" w:rsidRDefault="00B96E46" w:rsidP="00B96E46">
            <w:pPr>
              <w:spacing w:after="117" w:line="259" w:lineRule="auto"/>
              <w:ind w:left="108" w:firstLine="0"/>
              <w:jc w:val="left"/>
            </w:pPr>
            <w:r w:rsidRPr="00B96E46">
              <w:rPr>
                <w:b/>
                <w:color w:val="C00000"/>
              </w:rPr>
              <w:t xml:space="preserve">CAMPO </w:t>
            </w:r>
          </w:p>
          <w:p w14:paraId="3FA44B86" w14:textId="77777777" w:rsidR="00B96E46" w:rsidRPr="00B96E46" w:rsidRDefault="00B96E46" w:rsidP="00B96E46">
            <w:pPr>
              <w:spacing w:after="115" w:line="259" w:lineRule="auto"/>
              <w:ind w:left="108" w:firstLine="0"/>
              <w:jc w:val="left"/>
            </w:pPr>
            <w:r w:rsidRPr="00B96E46">
              <w:rPr>
                <w:b/>
                <w:color w:val="C00000"/>
              </w:rPr>
              <w:t xml:space="preserve">VIDA </w:t>
            </w:r>
          </w:p>
          <w:p w14:paraId="1CF233BD" w14:textId="77777777" w:rsidR="00B96E46" w:rsidRPr="00B96E46" w:rsidRDefault="00B96E46" w:rsidP="00B96E46">
            <w:pPr>
              <w:spacing w:after="0" w:line="259" w:lineRule="auto"/>
              <w:ind w:left="108" w:firstLine="0"/>
            </w:pPr>
            <w:r w:rsidRPr="00B96E46">
              <w:rPr>
                <w:b/>
                <w:color w:val="C00000"/>
              </w:rPr>
              <w:t xml:space="preserve">PÚBLICA </w:t>
            </w:r>
          </w:p>
        </w:tc>
        <w:tc>
          <w:tcPr>
            <w:tcW w:w="456" w:type="dxa"/>
            <w:tcBorders>
              <w:top w:val="single" w:sz="6" w:space="0" w:color="000000"/>
              <w:left w:val="nil"/>
              <w:bottom w:val="single" w:sz="6" w:space="0" w:color="000000"/>
              <w:right w:val="single" w:sz="6" w:space="0" w:color="000000"/>
            </w:tcBorders>
          </w:tcPr>
          <w:p w14:paraId="12B7AE42" w14:textId="77777777" w:rsidR="00B96E46" w:rsidRPr="00B96E46" w:rsidRDefault="00B96E46" w:rsidP="00B96E46">
            <w:pPr>
              <w:spacing w:after="0" w:line="259" w:lineRule="auto"/>
              <w:ind w:left="0" w:firstLine="0"/>
            </w:pPr>
            <w:r w:rsidRPr="00B96E46">
              <w:rPr>
                <w:b/>
                <w:color w:val="C00000"/>
              </w:rPr>
              <w:t xml:space="preserve">DA </w:t>
            </w:r>
          </w:p>
        </w:tc>
        <w:tc>
          <w:tcPr>
            <w:tcW w:w="2009" w:type="dxa"/>
            <w:tcBorders>
              <w:top w:val="single" w:sz="6" w:space="0" w:color="000000"/>
              <w:left w:val="single" w:sz="6" w:space="0" w:color="000000"/>
              <w:bottom w:val="single" w:sz="6" w:space="0" w:color="000000"/>
              <w:right w:val="single" w:sz="6" w:space="0" w:color="000000"/>
            </w:tcBorders>
          </w:tcPr>
          <w:p w14:paraId="2BA4D03A" w14:textId="77777777" w:rsidR="00B96E46" w:rsidRPr="00B96E46" w:rsidRDefault="00B96E46" w:rsidP="00B96E46">
            <w:pPr>
              <w:spacing w:after="0" w:line="259" w:lineRule="auto"/>
              <w:ind w:left="110" w:firstLine="0"/>
              <w:jc w:val="left"/>
            </w:pPr>
            <w:r w:rsidRPr="00B96E46">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6CD50806" w14:textId="77777777" w:rsidR="00B96E46" w:rsidRPr="00B96E46" w:rsidRDefault="00B96E46" w:rsidP="00B96E46">
            <w:pPr>
              <w:spacing w:after="117" w:line="259" w:lineRule="auto"/>
              <w:ind w:left="110" w:firstLine="0"/>
              <w:jc w:val="left"/>
            </w:pPr>
            <w:r w:rsidRPr="00B96E46">
              <w:t xml:space="preserve">Compreensão </w:t>
            </w:r>
          </w:p>
          <w:p w14:paraId="43A1CEE8" w14:textId="77777777" w:rsidR="00B96E46" w:rsidRPr="00B96E46" w:rsidRDefault="00B96E46" w:rsidP="00B96E46">
            <w:pPr>
              <w:spacing w:after="0" w:line="259" w:lineRule="auto"/>
              <w:ind w:left="110" w:firstLine="0"/>
              <w:jc w:val="left"/>
            </w:pPr>
            <w:r w:rsidRPr="00B96E46">
              <w:t xml:space="preserve">em leitura </w:t>
            </w:r>
          </w:p>
        </w:tc>
        <w:tc>
          <w:tcPr>
            <w:tcW w:w="2434" w:type="dxa"/>
            <w:tcBorders>
              <w:top w:val="single" w:sz="6" w:space="0" w:color="000000"/>
              <w:left w:val="single" w:sz="6" w:space="0" w:color="000000"/>
              <w:bottom w:val="single" w:sz="6" w:space="0" w:color="000000"/>
              <w:right w:val="single" w:sz="6" w:space="0" w:color="000000"/>
            </w:tcBorders>
          </w:tcPr>
          <w:p w14:paraId="318B7685" w14:textId="77777777" w:rsidR="00B96E46" w:rsidRPr="00B96E46" w:rsidRDefault="00B96E46" w:rsidP="00B96E46">
            <w:pPr>
              <w:spacing w:after="1" w:line="360" w:lineRule="auto"/>
              <w:ind w:left="2" w:right="64" w:firstLine="0"/>
            </w:pPr>
            <w:r w:rsidRPr="00B96E46">
              <w:rPr>
                <w:b/>
              </w:rPr>
              <w:t xml:space="preserve">(EF12LP08) </w:t>
            </w:r>
            <w:r w:rsidRPr="00B96E46">
              <w:t xml:space="preserve">Ler e compreender, em colaboração com os colegas e com a ajuda do professor, fotolegendas em notícias, manchetes e lides em notícias, álbum de fotos digital noticioso e notícias curtas para público infantil, dentre outros gêneros do campo </w:t>
            </w:r>
          </w:p>
          <w:p w14:paraId="4E4E96CB" w14:textId="77777777" w:rsidR="00B96E46" w:rsidRPr="00B96E46" w:rsidRDefault="00B96E46" w:rsidP="00B96E46">
            <w:pPr>
              <w:spacing w:after="136" w:line="259" w:lineRule="auto"/>
              <w:ind w:left="2" w:firstLine="0"/>
              <w:jc w:val="left"/>
            </w:pPr>
            <w:r w:rsidRPr="00B96E46">
              <w:t xml:space="preserve">jornalístico, </w:t>
            </w:r>
          </w:p>
          <w:p w14:paraId="37FBD8B7" w14:textId="77777777" w:rsidR="00B96E46" w:rsidRPr="00B96E46" w:rsidRDefault="00B96E46" w:rsidP="00B96E46">
            <w:pPr>
              <w:tabs>
                <w:tab w:val="center" w:pos="723"/>
                <w:tab w:val="center" w:pos="2155"/>
              </w:tabs>
              <w:spacing w:after="125" w:line="259" w:lineRule="auto"/>
              <w:ind w:left="0" w:firstLine="0"/>
              <w:jc w:val="left"/>
            </w:pPr>
            <w:r w:rsidRPr="00B96E46">
              <w:rPr>
                <w:rFonts w:ascii="Calibri" w:eastAsia="Calibri" w:hAnsi="Calibri" w:cs="Calibri"/>
                <w:sz w:val="22"/>
              </w:rPr>
              <w:tab/>
            </w:r>
            <w:r w:rsidRPr="00B96E46">
              <w:t xml:space="preserve">considerando </w:t>
            </w:r>
            <w:r w:rsidRPr="00B96E46">
              <w:tab/>
              <w:t xml:space="preserve">a </w:t>
            </w:r>
          </w:p>
          <w:p w14:paraId="53B5BEB1" w14:textId="77777777" w:rsidR="00B96E46" w:rsidRPr="00B96E46" w:rsidRDefault="00B96E46" w:rsidP="00B96E46">
            <w:pPr>
              <w:spacing w:after="0" w:line="259" w:lineRule="auto"/>
              <w:ind w:left="110" w:right="74" w:firstLine="0"/>
            </w:pPr>
            <w:r w:rsidRPr="00B96E46">
              <w:t>situação comunicativa e o tema/assunto do texto.</w:t>
            </w:r>
          </w:p>
        </w:tc>
        <w:tc>
          <w:tcPr>
            <w:tcW w:w="2266" w:type="dxa"/>
            <w:tcBorders>
              <w:top w:val="single" w:sz="6" w:space="0" w:color="000000"/>
              <w:left w:val="single" w:sz="6" w:space="0" w:color="000000"/>
              <w:bottom w:val="single" w:sz="6" w:space="0" w:color="000000"/>
              <w:right w:val="single" w:sz="6" w:space="0" w:color="000000"/>
            </w:tcBorders>
          </w:tcPr>
          <w:p w14:paraId="7E6180D0" w14:textId="77777777" w:rsidR="00B96E46" w:rsidRPr="00B96E46" w:rsidRDefault="00B96E46" w:rsidP="00B96E46">
            <w:pPr>
              <w:spacing w:after="138" w:line="259" w:lineRule="auto"/>
              <w:ind w:left="108" w:firstLine="0"/>
            </w:pPr>
            <w:r w:rsidRPr="00B96E46">
              <w:rPr>
                <w:b/>
              </w:rPr>
              <w:t xml:space="preserve">(EF12LP08RS1-1) </w:t>
            </w:r>
          </w:p>
          <w:p w14:paraId="7D9796B5" w14:textId="77777777" w:rsidR="00B96E46" w:rsidRPr="00B96E46" w:rsidRDefault="00B96E46" w:rsidP="00B96E46">
            <w:pPr>
              <w:spacing w:after="0" w:line="240" w:lineRule="auto"/>
              <w:ind w:left="108" w:right="74" w:firstLine="0"/>
            </w:pPr>
            <w:r w:rsidRPr="00B96E46">
              <w:t xml:space="preserve">Ler </w:t>
            </w:r>
            <w:r w:rsidRPr="00B96E46">
              <w:tab/>
              <w:t xml:space="preserve">e compreender, em colaboração com os colegas e com a ajuda do professor, fotolegendas em </w:t>
            </w:r>
          </w:p>
          <w:p w14:paraId="3B7D945E" w14:textId="77777777" w:rsidR="00B96E46" w:rsidRPr="00B96E46" w:rsidRDefault="00B96E46" w:rsidP="00B96E46">
            <w:pPr>
              <w:spacing w:after="0" w:line="240" w:lineRule="auto"/>
              <w:ind w:left="0" w:right="64" w:firstLine="0"/>
            </w:pPr>
            <w:r w:rsidRPr="00B96E46">
              <w:t xml:space="preserve">notícias, manchetes e lides em notícias, álbum de fotos digital noticioso e notícias curtas para público infantil, dentre outros gêneros do campo jornalístico, considerando a </w:t>
            </w:r>
          </w:p>
          <w:p w14:paraId="5BB1A24E" w14:textId="77777777" w:rsidR="00B96E46" w:rsidRPr="00B96E46" w:rsidRDefault="00B96E46" w:rsidP="00B96E46">
            <w:pPr>
              <w:spacing w:after="0" w:line="259" w:lineRule="auto"/>
              <w:ind w:left="108" w:firstLine="0"/>
              <w:jc w:val="left"/>
            </w:pPr>
            <w:r w:rsidRPr="00B96E46">
              <w:t>situação comunicativa e o tema/assunto do texto, de forma a possibilitar o contato com esses diferentes textos e os recursos inerentes a eles.</w:t>
            </w:r>
          </w:p>
        </w:tc>
        <w:tc>
          <w:tcPr>
            <w:tcW w:w="3614" w:type="dxa"/>
            <w:tcBorders>
              <w:top w:val="single" w:sz="6" w:space="0" w:color="000000"/>
              <w:left w:val="single" w:sz="6" w:space="0" w:color="000000"/>
              <w:bottom w:val="single" w:sz="6" w:space="0" w:color="000000"/>
              <w:right w:val="single" w:sz="6" w:space="0" w:color="000000"/>
            </w:tcBorders>
          </w:tcPr>
          <w:p w14:paraId="48AC611A" w14:textId="77777777" w:rsidR="00B96E46" w:rsidRPr="00B96E46" w:rsidRDefault="00B96E46" w:rsidP="00B96E46">
            <w:pPr>
              <w:spacing w:after="138" w:line="259" w:lineRule="auto"/>
              <w:ind w:left="108" w:firstLine="0"/>
              <w:rPr>
                <w:b/>
              </w:rPr>
            </w:pPr>
          </w:p>
        </w:tc>
      </w:tr>
    </w:tbl>
    <w:p w14:paraId="207077B1" w14:textId="77777777" w:rsidR="00B96E46" w:rsidRPr="00B96E46" w:rsidRDefault="00B96E46" w:rsidP="00B96E46">
      <w:pPr>
        <w:spacing w:after="0" w:line="259" w:lineRule="auto"/>
        <w:ind w:left="-1440" w:right="10466" w:firstLine="0"/>
        <w:jc w:val="left"/>
      </w:pPr>
    </w:p>
    <w:tbl>
      <w:tblPr>
        <w:tblStyle w:val="TableGrid8"/>
        <w:tblW w:w="14827" w:type="dxa"/>
        <w:tblInd w:w="-1085" w:type="dxa"/>
        <w:tblCellMar>
          <w:top w:w="56" w:type="dxa"/>
          <w:left w:w="108" w:type="dxa"/>
          <w:right w:w="39" w:type="dxa"/>
        </w:tblCellMar>
        <w:tblLook w:val="04A0" w:firstRow="1" w:lastRow="0" w:firstColumn="1" w:lastColumn="0" w:noHBand="0" w:noVBand="1"/>
      </w:tblPr>
      <w:tblGrid>
        <w:gridCol w:w="959"/>
        <w:gridCol w:w="1726"/>
        <w:gridCol w:w="2009"/>
        <w:gridCol w:w="1819"/>
        <w:gridCol w:w="2434"/>
        <w:gridCol w:w="2266"/>
        <w:gridCol w:w="3614"/>
      </w:tblGrid>
      <w:tr w:rsidR="00B96E46" w:rsidRPr="00B96E46" w14:paraId="0A4D7948" w14:textId="77777777" w:rsidTr="00B96E46">
        <w:trPr>
          <w:trHeight w:val="5810"/>
        </w:trPr>
        <w:tc>
          <w:tcPr>
            <w:tcW w:w="959" w:type="dxa"/>
            <w:tcBorders>
              <w:top w:val="single" w:sz="6" w:space="0" w:color="000000"/>
              <w:left w:val="single" w:sz="6" w:space="0" w:color="000000"/>
              <w:bottom w:val="single" w:sz="6" w:space="0" w:color="000000"/>
              <w:right w:val="single" w:sz="6" w:space="0" w:color="000000"/>
            </w:tcBorders>
          </w:tcPr>
          <w:p w14:paraId="15AC802B" w14:textId="77777777" w:rsidR="00B96E46" w:rsidRPr="00B96E46" w:rsidRDefault="00B96E46" w:rsidP="00B96E46">
            <w:pPr>
              <w:spacing w:after="0" w:line="259" w:lineRule="auto"/>
              <w:ind w:left="2" w:firstLine="0"/>
              <w:jc w:val="left"/>
            </w:pPr>
            <w:r w:rsidRPr="00B96E46">
              <w:rPr>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15BDB44F" w14:textId="77777777" w:rsidR="00B96E46" w:rsidRPr="00B96E46" w:rsidRDefault="00B96E46" w:rsidP="00B96E46">
            <w:pPr>
              <w:spacing w:after="0" w:line="259" w:lineRule="auto"/>
              <w:ind w:left="0" w:firstLine="0"/>
              <w:jc w:val="left"/>
            </w:pPr>
            <w:r w:rsidRPr="00B96E46">
              <w:rPr>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29BB0781" w14:textId="77777777" w:rsidR="00B96E46" w:rsidRPr="00B96E46" w:rsidRDefault="00B96E46" w:rsidP="00B96E46">
            <w:pPr>
              <w:spacing w:after="0" w:line="259" w:lineRule="auto"/>
              <w:ind w:left="2" w:firstLine="0"/>
              <w:jc w:val="left"/>
            </w:pPr>
            <w:r w:rsidRPr="00B96E46">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071B9A50" w14:textId="77777777" w:rsidR="00B96E46" w:rsidRPr="00B96E46" w:rsidRDefault="00B96E46" w:rsidP="00B96E46">
            <w:pPr>
              <w:spacing w:after="117" w:line="259" w:lineRule="auto"/>
              <w:ind w:left="2" w:firstLine="0"/>
              <w:jc w:val="left"/>
            </w:pPr>
            <w:r w:rsidRPr="00B96E46">
              <w:t xml:space="preserve">Compreensão </w:t>
            </w:r>
          </w:p>
          <w:p w14:paraId="48FB9640" w14:textId="77777777" w:rsidR="00B96E46" w:rsidRPr="00B96E46" w:rsidRDefault="00B96E46" w:rsidP="00B96E46">
            <w:pPr>
              <w:spacing w:after="0" w:line="259" w:lineRule="auto"/>
              <w:ind w:left="2" w:firstLine="0"/>
              <w:jc w:val="left"/>
            </w:pPr>
            <w:r w:rsidRPr="00B96E46">
              <w:t xml:space="preserve">em leitura </w:t>
            </w:r>
          </w:p>
        </w:tc>
        <w:tc>
          <w:tcPr>
            <w:tcW w:w="2434" w:type="dxa"/>
            <w:tcBorders>
              <w:top w:val="single" w:sz="6" w:space="0" w:color="000000"/>
              <w:left w:val="single" w:sz="6" w:space="0" w:color="000000"/>
              <w:bottom w:val="single" w:sz="6" w:space="0" w:color="000000"/>
              <w:right w:val="single" w:sz="4" w:space="0" w:color="000000"/>
            </w:tcBorders>
          </w:tcPr>
          <w:p w14:paraId="76BFEF03" w14:textId="77777777" w:rsidR="00B96E46" w:rsidRPr="00B96E46" w:rsidRDefault="00B96E46" w:rsidP="00B96E46">
            <w:pPr>
              <w:spacing w:after="0" w:line="360" w:lineRule="auto"/>
              <w:ind w:left="2" w:right="64" w:firstLine="0"/>
            </w:pPr>
            <w:r w:rsidRPr="00B96E46">
              <w:rPr>
                <w:b/>
              </w:rPr>
              <w:t xml:space="preserve">(EF12LP09) </w:t>
            </w:r>
            <w:r w:rsidRPr="00B96E46">
              <w:t xml:space="preserve">Ler e compreender, em colaboração com os colegas e com a ajuda do professor, slogans, anúncios publicitários e textos de campanhas de </w:t>
            </w:r>
          </w:p>
          <w:p w14:paraId="3C413728" w14:textId="77777777" w:rsidR="00B96E46" w:rsidRPr="00B96E46" w:rsidRDefault="00B96E46" w:rsidP="00B96E46">
            <w:pPr>
              <w:spacing w:after="117" w:line="259" w:lineRule="auto"/>
              <w:ind w:left="2" w:firstLine="0"/>
              <w:jc w:val="left"/>
            </w:pPr>
            <w:r w:rsidRPr="00B96E46">
              <w:t xml:space="preserve">conscientização </w:t>
            </w:r>
          </w:p>
          <w:p w14:paraId="2CEDD71E" w14:textId="77777777" w:rsidR="00B96E46" w:rsidRPr="00B96E46" w:rsidRDefault="00B96E46" w:rsidP="00B96E46">
            <w:pPr>
              <w:spacing w:after="2" w:line="360" w:lineRule="auto"/>
              <w:ind w:left="2" w:right="64" w:firstLine="0"/>
            </w:pPr>
            <w:r w:rsidRPr="00B96E46">
              <w:t xml:space="preserve">destinados ao público infantil, dentre outros gêneros do campo </w:t>
            </w:r>
          </w:p>
          <w:p w14:paraId="3B626EB8" w14:textId="77777777" w:rsidR="00B96E46" w:rsidRPr="00B96E46" w:rsidRDefault="00B96E46" w:rsidP="00B96E46">
            <w:pPr>
              <w:tabs>
                <w:tab w:val="center" w:pos="723"/>
                <w:tab w:val="center" w:pos="2155"/>
              </w:tabs>
              <w:spacing w:after="122" w:line="259" w:lineRule="auto"/>
              <w:ind w:left="0" w:firstLine="0"/>
              <w:jc w:val="left"/>
            </w:pPr>
            <w:r w:rsidRPr="00B96E46">
              <w:t xml:space="preserve">publicitário, considerando </w:t>
            </w:r>
            <w:r w:rsidRPr="00B96E46">
              <w:tab/>
              <w:t xml:space="preserve">a </w:t>
            </w:r>
          </w:p>
          <w:p w14:paraId="4A3E53FF" w14:textId="77777777" w:rsidR="00B96E46" w:rsidRPr="00B96E46" w:rsidRDefault="00B96E46" w:rsidP="00B96E46">
            <w:pPr>
              <w:spacing w:after="0" w:line="259" w:lineRule="auto"/>
              <w:ind w:left="2" w:firstLine="0"/>
              <w:jc w:val="left"/>
            </w:pPr>
            <w:r w:rsidRPr="00B96E46">
              <w:t>situação comunicativa e o tema/assunto do texto.</w:t>
            </w:r>
          </w:p>
        </w:tc>
        <w:tc>
          <w:tcPr>
            <w:tcW w:w="2266" w:type="dxa"/>
            <w:tcBorders>
              <w:top w:val="single" w:sz="6" w:space="0" w:color="000000"/>
              <w:left w:val="single" w:sz="4" w:space="0" w:color="000000"/>
              <w:bottom w:val="single" w:sz="6" w:space="0" w:color="000000"/>
              <w:right w:val="single" w:sz="6" w:space="0" w:color="000000"/>
            </w:tcBorders>
          </w:tcPr>
          <w:p w14:paraId="54293E98" w14:textId="77777777" w:rsidR="00B96E46" w:rsidRPr="00B96E46" w:rsidRDefault="00B96E46" w:rsidP="00B96E46">
            <w:pPr>
              <w:spacing w:after="0" w:line="259" w:lineRule="auto"/>
              <w:ind w:left="0" w:firstLine="0"/>
              <w:jc w:val="left"/>
            </w:pPr>
            <w:r w:rsidRPr="00B96E46">
              <w:t xml:space="preserve"> </w:t>
            </w:r>
          </w:p>
        </w:tc>
        <w:tc>
          <w:tcPr>
            <w:tcW w:w="3614" w:type="dxa"/>
            <w:tcBorders>
              <w:top w:val="single" w:sz="6" w:space="0" w:color="000000"/>
              <w:left w:val="single" w:sz="4" w:space="0" w:color="000000"/>
              <w:bottom w:val="single" w:sz="6" w:space="0" w:color="000000"/>
              <w:right w:val="single" w:sz="6" w:space="0" w:color="000000"/>
            </w:tcBorders>
          </w:tcPr>
          <w:p w14:paraId="4D5328B5" w14:textId="77777777" w:rsidR="00B96E46" w:rsidRPr="00B96E46" w:rsidRDefault="00B96E46" w:rsidP="00B96E46">
            <w:pPr>
              <w:spacing w:after="0" w:line="259" w:lineRule="auto"/>
              <w:ind w:left="0" w:firstLine="0"/>
              <w:jc w:val="left"/>
            </w:pPr>
          </w:p>
        </w:tc>
      </w:tr>
      <w:tr w:rsidR="00B96E46" w:rsidRPr="00B96E46" w14:paraId="17E10107" w14:textId="77777777" w:rsidTr="00B96E46">
        <w:trPr>
          <w:trHeight w:val="5810"/>
        </w:trPr>
        <w:tc>
          <w:tcPr>
            <w:tcW w:w="959" w:type="dxa"/>
            <w:tcBorders>
              <w:top w:val="single" w:sz="6" w:space="0" w:color="000000"/>
              <w:left w:val="single" w:sz="6" w:space="0" w:color="000000"/>
              <w:bottom w:val="single" w:sz="6" w:space="0" w:color="000000"/>
              <w:right w:val="single" w:sz="6" w:space="0" w:color="000000"/>
            </w:tcBorders>
          </w:tcPr>
          <w:p w14:paraId="5932643F" w14:textId="77777777" w:rsidR="00B96E46" w:rsidRPr="00B96E46" w:rsidRDefault="00B96E46" w:rsidP="00B96E46">
            <w:pPr>
              <w:spacing w:after="0" w:line="259" w:lineRule="auto"/>
              <w:ind w:left="2" w:firstLine="0"/>
              <w:jc w:val="left"/>
              <w:rPr>
                <w:color w:val="C00000"/>
              </w:rPr>
            </w:pPr>
          </w:p>
        </w:tc>
        <w:tc>
          <w:tcPr>
            <w:tcW w:w="1726" w:type="dxa"/>
            <w:tcBorders>
              <w:top w:val="single" w:sz="6" w:space="0" w:color="000000"/>
              <w:left w:val="single" w:sz="6" w:space="0" w:color="000000"/>
              <w:bottom w:val="single" w:sz="6" w:space="0" w:color="000000"/>
              <w:right w:val="single" w:sz="6" w:space="0" w:color="000000"/>
            </w:tcBorders>
          </w:tcPr>
          <w:p w14:paraId="7D3C9B5A" w14:textId="77777777" w:rsidR="00B96E46" w:rsidRPr="00B96E46" w:rsidRDefault="00B96E46" w:rsidP="00B96E46">
            <w:pPr>
              <w:spacing w:after="0" w:line="259" w:lineRule="auto"/>
              <w:ind w:left="0" w:firstLine="0"/>
              <w:jc w:val="left"/>
              <w:rPr>
                <w:color w:val="C00000"/>
              </w:rPr>
            </w:pPr>
          </w:p>
        </w:tc>
        <w:tc>
          <w:tcPr>
            <w:tcW w:w="2009" w:type="dxa"/>
            <w:tcBorders>
              <w:top w:val="single" w:sz="6" w:space="0" w:color="000000"/>
              <w:left w:val="single" w:sz="6" w:space="0" w:color="000000"/>
              <w:bottom w:val="single" w:sz="6" w:space="0" w:color="000000"/>
              <w:right w:val="single" w:sz="6" w:space="0" w:color="000000"/>
            </w:tcBorders>
          </w:tcPr>
          <w:p w14:paraId="1920BD11" w14:textId="77777777" w:rsidR="00B96E46" w:rsidRPr="00B96E46" w:rsidRDefault="00B96E46" w:rsidP="00B96E46">
            <w:pPr>
              <w:spacing w:after="0" w:line="259" w:lineRule="auto"/>
              <w:ind w:left="2" w:firstLine="0"/>
              <w:jc w:val="left"/>
            </w:pPr>
            <w:r w:rsidRPr="00B96E46">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1801E1E9" w14:textId="77777777" w:rsidR="00B96E46" w:rsidRPr="00B96E46" w:rsidRDefault="00B96E46" w:rsidP="00B96E46">
            <w:pPr>
              <w:spacing w:after="115" w:line="259" w:lineRule="auto"/>
              <w:ind w:left="2" w:firstLine="0"/>
              <w:jc w:val="left"/>
            </w:pPr>
            <w:r w:rsidRPr="00B96E46">
              <w:t xml:space="preserve">Compreensão </w:t>
            </w:r>
          </w:p>
          <w:p w14:paraId="1B446BFB" w14:textId="77777777" w:rsidR="00B96E46" w:rsidRPr="00B96E46" w:rsidRDefault="00B96E46" w:rsidP="00B96E46">
            <w:pPr>
              <w:spacing w:after="0" w:line="259" w:lineRule="auto"/>
              <w:ind w:left="2" w:firstLine="0"/>
              <w:jc w:val="left"/>
            </w:pPr>
            <w:r w:rsidRPr="00B96E46">
              <w:t xml:space="preserve">em leitura </w:t>
            </w:r>
          </w:p>
        </w:tc>
        <w:tc>
          <w:tcPr>
            <w:tcW w:w="2434" w:type="dxa"/>
            <w:tcBorders>
              <w:top w:val="single" w:sz="6" w:space="0" w:color="000000"/>
              <w:left w:val="single" w:sz="6" w:space="0" w:color="000000"/>
              <w:bottom w:val="single" w:sz="6" w:space="0" w:color="000000"/>
              <w:right w:val="single" w:sz="4" w:space="0" w:color="000000"/>
            </w:tcBorders>
          </w:tcPr>
          <w:p w14:paraId="2AEF48D6" w14:textId="77777777" w:rsidR="00B96E46" w:rsidRPr="00B96E46" w:rsidRDefault="00B96E46" w:rsidP="00B96E46">
            <w:pPr>
              <w:spacing w:after="1" w:line="360" w:lineRule="auto"/>
              <w:ind w:left="2" w:right="64" w:firstLine="0"/>
            </w:pPr>
            <w:r w:rsidRPr="00B96E46">
              <w:rPr>
                <w:b/>
              </w:rPr>
              <w:t xml:space="preserve">(EF12LP10) </w:t>
            </w:r>
            <w:r w:rsidRPr="00B96E46">
              <w:t xml:space="preserve">Ler e compreender, em colaboração com os colegas e com a ajuda do professor, cartazes, avisos, folhetos, regras e regulamentos que organizam a vida na comunidade escolar, dentre outros gêneros do campo da atuação cidadã, considerando a </w:t>
            </w:r>
          </w:p>
          <w:p w14:paraId="38CA0C9D" w14:textId="77777777" w:rsidR="00B96E46" w:rsidRPr="00B96E46" w:rsidRDefault="00B96E46" w:rsidP="00B96E46">
            <w:pPr>
              <w:spacing w:after="0" w:line="360" w:lineRule="auto"/>
              <w:ind w:left="2" w:right="64" w:firstLine="0"/>
              <w:rPr>
                <w:b/>
              </w:rPr>
            </w:pPr>
            <w:r w:rsidRPr="00B96E46">
              <w:t>situação comunicativa e o tema/assunto do texto.</w:t>
            </w:r>
          </w:p>
        </w:tc>
        <w:tc>
          <w:tcPr>
            <w:tcW w:w="2266" w:type="dxa"/>
            <w:tcBorders>
              <w:top w:val="single" w:sz="6" w:space="0" w:color="000000"/>
              <w:left w:val="single" w:sz="4" w:space="0" w:color="000000"/>
              <w:bottom w:val="single" w:sz="6" w:space="0" w:color="000000"/>
              <w:right w:val="single" w:sz="6" w:space="0" w:color="000000"/>
            </w:tcBorders>
          </w:tcPr>
          <w:p w14:paraId="3A52B8D4" w14:textId="77777777" w:rsidR="00B96E46" w:rsidRPr="00B96E46" w:rsidRDefault="00B96E46" w:rsidP="00B96E46">
            <w:pPr>
              <w:spacing w:line="365" w:lineRule="auto"/>
              <w:ind w:left="0" w:right="65" w:firstLine="0"/>
            </w:pPr>
            <w:r w:rsidRPr="00B96E46">
              <w:rPr>
                <w:b/>
              </w:rPr>
              <w:t xml:space="preserve">(EF12LP10RS1-1) </w:t>
            </w:r>
            <w:r w:rsidRPr="00B96E46">
              <w:t xml:space="preserve">Compreender a funcionalidade de textos, tais como cartazes, avisos, folhetos, regras e regulamentos, que ajudam </w:t>
            </w:r>
            <w:r w:rsidRPr="00B96E46">
              <w:tab/>
              <w:t xml:space="preserve">a estabelecer regras em </w:t>
            </w:r>
            <w:r w:rsidRPr="00B96E46">
              <w:tab/>
              <w:t xml:space="preserve">uma </w:t>
            </w:r>
          </w:p>
          <w:p w14:paraId="12897609" w14:textId="77777777" w:rsidR="00B96E46" w:rsidRPr="00B96E46" w:rsidRDefault="00B96E46" w:rsidP="00B96E46">
            <w:pPr>
              <w:spacing w:after="0" w:line="259" w:lineRule="auto"/>
              <w:ind w:left="0" w:firstLine="0"/>
              <w:jc w:val="left"/>
            </w:pPr>
            <w:r w:rsidRPr="00B96E46">
              <w:t>comunidade escolar.</w:t>
            </w:r>
          </w:p>
        </w:tc>
        <w:tc>
          <w:tcPr>
            <w:tcW w:w="3614" w:type="dxa"/>
            <w:tcBorders>
              <w:top w:val="single" w:sz="6" w:space="0" w:color="000000"/>
              <w:left w:val="single" w:sz="4" w:space="0" w:color="000000"/>
              <w:bottom w:val="single" w:sz="6" w:space="0" w:color="000000"/>
              <w:right w:val="single" w:sz="6" w:space="0" w:color="000000"/>
            </w:tcBorders>
          </w:tcPr>
          <w:p w14:paraId="3E81E2A7" w14:textId="77777777" w:rsidR="00B96E46" w:rsidRPr="00B96E46" w:rsidRDefault="00B96E46" w:rsidP="00B96E46">
            <w:pPr>
              <w:spacing w:after="0" w:line="259" w:lineRule="auto"/>
              <w:ind w:left="0" w:firstLine="0"/>
              <w:jc w:val="left"/>
            </w:pPr>
          </w:p>
        </w:tc>
      </w:tr>
      <w:tr w:rsidR="00B96E46" w:rsidRPr="00B96E46" w14:paraId="4F5E14D0" w14:textId="77777777" w:rsidTr="00B96E46">
        <w:trPr>
          <w:trHeight w:val="5810"/>
        </w:trPr>
        <w:tc>
          <w:tcPr>
            <w:tcW w:w="959" w:type="dxa"/>
            <w:tcBorders>
              <w:top w:val="single" w:sz="6" w:space="0" w:color="000000"/>
              <w:left w:val="single" w:sz="6" w:space="0" w:color="000000"/>
              <w:bottom w:val="single" w:sz="6" w:space="0" w:color="000000"/>
              <w:right w:val="single" w:sz="6" w:space="0" w:color="000000"/>
            </w:tcBorders>
          </w:tcPr>
          <w:p w14:paraId="2DF133A6" w14:textId="77777777" w:rsidR="00B96E46" w:rsidRPr="00B96E46" w:rsidRDefault="00B96E46" w:rsidP="00B96E46">
            <w:pPr>
              <w:spacing w:after="0" w:line="259" w:lineRule="auto"/>
              <w:ind w:left="2" w:firstLine="0"/>
              <w:jc w:val="left"/>
              <w:rPr>
                <w:color w:val="C00000"/>
              </w:rPr>
            </w:pPr>
          </w:p>
        </w:tc>
        <w:tc>
          <w:tcPr>
            <w:tcW w:w="1726" w:type="dxa"/>
            <w:tcBorders>
              <w:top w:val="single" w:sz="6" w:space="0" w:color="000000"/>
              <w:left w:val="single" w:sz="6" w:space="0" w:color="000000"/>
              <w:bottom w:val="single" w:sz="6" w:space="0" w:color="000000"/>
              <w:right w:val="single" w:sz="6" w:space="0" w:color="000000"/>
            </w:tcBorders>
          </w:tcPr>
          <w:p w14:paraId="1957336F" w14:textId="77777777" w:rsidR="00B96E46" w:rsidRPr="00B96E46" w:rsidRDefault="00B96E46" w:rsidP="00B96E46">
            <w:pPr>
              <w:spacing w:after="0" w:line="259" w:lineRule="auto"/>
              <w:ind w:left="0" w:firstLine="0"/>
              <w:jc w:val="left"/>
              <w:rPr>
                <w:color w:val="C00000"/>
              </w:rPr>
            </w:pPr>
          </w:p>
        </w:tc>
        <w:tc>
          <w:tcPr>
            <w:tcW w:w="2009" w:type="dxa"/>
            <w:tcBorders>
              <w:top w:val="single" w:sz="6" w:space="0" w:color="000000"/>
              <w:left w:val="single" w:sz="6" w:space="0" w:color="000000"/>
              <w:bottom w:val="single" w:sz="6" w:space="0" w:color="000000"/>
              <w:right w:val="single" w:sz="6" w:space="0" w:color="000000"/>
            </w:tcBorders>
          </w:tcPr>
          <w:p w14:paraId="415CF1C8" w14:textId="77777777" w:rsidR="00B96E46" w:rsidRPr="00B96E46" w:rsidRDefault="00B96E46" w:rsidP="00B96E46">
            <w:pPr>
              <w:spacing w:after="276" w:line="259" w:lineRule="auto"/>
              <w:ind w:left="2" w:firstLine="0"/>
              <w:jc w:val="left"/>
            </w:pPr>
            <w:r w:rsidRPr="00B96E46">
              <w:t xml:space="preserve">Escrita </w:t>
            </w:r>
          </w:p>
          <w:p w14:paraId="25B451EF" w14:textId="77777777" w:rsidR="00B96E46" w:rsidRPr="00B96E46" w:rsidRDefault="00B96E46" w:rsidP="00B96E46">
            <w:pPr>
              <w:spacing w:after="0" w:line="259" w:lineRule="auto"/>
              <w:ind w:left="2" w:firstLine="0"/>
              <w:jc w:val="left"/>
            </w:pPr>
            <w:r w:rsidRPr="00B96E46">
              <w:t>(compartilhada e autônoma)</w:t>
            </w:r>
          </w:p>
        </w:tc>
        <w:tc>
          <w:tcPr>
            <w:tcW w:w="1819" w:type="dxa"/>
            <w:tcBorders>
              <w:top w:val="single" w:sz="6" w:space="0" w:color="000000"/>
              <w:left w:val="single" w:sz="6" w:space="0" w:color="000000"/>
              <w:bottom w:val="single" w:sz="6" w:space="0" w:color="000000"/>
              <w:right w:val="single" w:sz="6" w:space="0" w:color="000000"/>
            </w:tcBorders>
          </w:tcPr>
          <w:p w14:paraId="11B81438" w14:textId="77777777" w:rsidR="00B96E46" w:rsidRPr="00B96E46" w:rsidRDefault="00B96E46" w:rsidP="00B96E46">
            <w:pPr>
              <w:spacing w:after="115" w:line="259" w:lineRule="auto"/>
              <w:ind w:left="2" w:firstLine="0"/>
              <w:jc w:val="left"/>
            </w:pPr>
            <w:r w:rsidRPr="00B96E46">
              <w:t>Escrita compartilhada</w:t>
            </w:r>
          </w:p>
        </w:tc>
        <w:tc>
          <w:tcPr>
            <w:tcW w:w="2434" w:type="dxa"/>
            <w:tcBorders>
              <w:top w:val="single" w:sz="6" w:space="0" w:color="000000"/>
              <w:left w:val="single" w:sz="6" w:space="0" w:color="000000"/>
              <w:bottom w:val="single" w:sz="6" w:space="0" w:color="000000"/>
              <w:right w:val="single" w:sz="4" w:space="0" w:color="000000"/>
            </w:tcBorders>
          </w:tcPr>
          <w:p w14:paraId="5DEC6C61" w14:textId="77777777" w:rsidR="00B96E46" w:rsidRPr="003A087C" w:rsidRDefault="00B96E46" w:rsidP="00B96E46">
            <w:pPr>
              <w:spacing w:after="115" w:line="259" w:lineRule="auto"/>
              <w:ind w:left="2" w:firstLine="0"/>
              <w:jc w:val="left"/>
              <w:rPr>
                <w:sz w:val="22"/>
              </w:rPr>
            </w:pPr>
            <w:r w:rsidRPr="003A087C">
              <w:rPr>
                <w:b/>
                <w:sz w:val="22"/>
              </w:rPr>
              <w:t xml:space="preserve">(EF12LP11) </w:t>
            </w:r>
          </w:p>
          <w:p w14:paraId="52069C61" w14:textId="77777777" w:rsidR="00B96E46" w:rsidRPr="003A087C" w:rsidRDefault="00B96E46" w:rsidP="00B96E46">
            <w:pPr>
              <w:spacing w:after="1" w:line="360" w:lineRule="auto"/>
              <w:ind w:left="2" w:right="67" w:firstLine="0"/>
              <w:rPr>
                <w:sz w:val="22"/>
              </w:rPr>
            </w:pPr>
            <w:r w:rsidRPr="003A087C">
              <w:rPr>
                <w:sz w:val="22"/>
              </w:rPr>
              <w:t xml:space="preserve">Escrever, em colaboração com os colegas e com a ajuda do professor, fotolegendas em notícias, manchetes e lides em notícias, álbum de fotos digital noticioso e notícias curtas para público infantil, digitais ou impressos, dentre outros gêneros do campo jornalístico, considerando a </w:t>
            </w:r>
          </w:p>
          <w:p w14:paraId="62AA1897" w14:textId="77777777" w:rsidR="00B96E46" w:rsidRPr="003A087C" w:rsidRDefault="00B96E46" w:rsidP="00B96E46">
            <w:pPr>
              <w:spacing w:after="0" w:line="360" w:lineRule="auto"/>
              <w:ind w:left="2" w:right="68" w:firstLine="0"/>
              <w:rPr>
                <w:sz w:val="22"/>
              </w:rPr>
            </w:pPr>
            <w:r w:rsidRPr="003A087C">
              <w:rPr>
                <w:sz w:val="22"/>
              </w:rPr>
              <w:t xml:space="preserve">situação comunicativa e o tema/assunto do </w:t>
            </w:r>
          </w:p>
          <w:p w14:paraId="327E5384" w14:textId="77777777" w:rsidR="00B96E46" w:rsidRPr="003A087C" w:rsidRDefault="00B96E46" w:rsidP="00B96E46">
            <w:pPr>
              <w:spacing w:after="1" w:line="360" w:lineRule="auto"/>
              <w:ind w:left="2" w:right="64" w:firstLine="0"/>
              <w:rPr>
                <w:b/>
                <w:sz w:val="22"/>
              </w:rPr>
            </w:pPr>
            <w:r w:rsidRPr="003A087C">
              <w:rPr>
                <w:sz w:val="22"/>
              </w:rPr>
              <w:t>texto.</w:t>
            </w:r>
          </w:p>
        </w:tc>
        <w:tc>
          <w:tcPr>
            <w:tcW w:w="2266" w:type="dxa"/>
            <w:tcBorders>
              <w:top w:val="single" w:sz="6" w:space="0" w:color="000000"/>
              <w:left w:val="single" w:sz="4" w:space="0" w:color="000000"/>
              <w:bottom w:val="single" w:sz="6" w:space="0" w:color="000000"/>
              <w:right w:val="single" w:sz="6" w:space="0" w:color="000000"/>
            </w:tcBorders>
          </w:tcPr>
          <w:p w14:paraId="3356AFB1" w14:textId="77777777" w:rsidR="00B96E46" w:rsidRPr="00B96E46" w:rsidRDefault="00B96E46" w:rsidP="00B96E46">
            <w:pPr>
              <w:spacing w:after="0" w:line="360" w:lineRule="auto"/>
              <w:ind w:left="0" w:firstLine="0"/>
              <w:jc w:val="left"/>
            </w:pPr>
            <w:r w:rsidRPr="00B96E46">
              <w:rPr>
                <w:b/>
              </w:rPr>
              <w:t xml:space="preserve">(EF12LP11RS1-1) </w:t>
            </w:r>
            <w:r w:rsidRPr="00B96E46">
              <w:t xml:space="preserve">Construir coletiva, individualmente, </w:t>
            </w:r>
          </w:p>
          <w:p w14:paraId="1F9EF0BF" w14:textId="77777777" w:rsidR="00B96E46" w:rsidRPr="00B96E46" w:rsidRDefault="00B96E46" w:rsidP="00B96E46">
            <w:pPr>
              <w:spacing w:after="1" w:line="360" w:lineRule="auto"/>
              <w:ind w:left="0" w:right="65" w:firstLine="0"/>
            </w:pPr>
            <w:r w:rsidRPr="00B96E46">
              <w:t xml:space="preserve">em grupo e em duplas de palavras, digitais ou impressos, frases e pequenos textos </w:t>
            </w:r>
          </w:p>
          <w:p w14:paraId="2F8681E4" w14:textId="77777777" w:rsidR="00B96E46" w:rsidRPr="00B96E46" w:rsidRDefault="00B96E46" w:rsidP="00B96E46">
            <w:pPr>
              <w:spacing w:line="365" w:lineRule="auto"/>
              <w:ind w:left="0" w:right="65" w:firstLine="0"/>
              <w:rPr>
                <w:b/>
              </w:rPr>
            </w:pPr>
            <w:r w:rsidRPr="00B96E46">
              <w:t>significativos, contemplando diferentes gêneros textuais.</w:t>
            </w:r>
          </w:p>
        </w:tc>
        <w:tc>
          <w:tcPr>
            <w:tcW w:w="3614" w:type="dxa"/>
            <w:tcBorders>
              <w:top w:val="single" w:sz="6" w:space="0" w:color="000000"/>
              <w:left w:val="single" w:sz="4" w:space="0" w:color="000000"/>
              <w:bottom w:val="single" w:sz="6" w:space="0" w:color="000000"/>
              <w:right w:val="single" w:sz="6" w:space="0" w:color="000000"/>
            </w:tcBorders>
          </w:tcPr>
          <w:p w14:paraId="5631CBA3" w14:textId="77777777" w:rsidR="00B96E46" w:rsidRPr="00B96E46" w:rsidRDefault="00B96E46" w:rsidP="00B96E46">
            <w:pPr>
              <w:spacing w:after="0" w:line="259" w:lineRule="auto"/>
              <w:ind w:left="0" w:firstLine="0"/>
              <w:jc w:val="left"/>
            </w:pPr>
          </w:p>
        </w:tc>
      </w:tr>
    </w:tbl>
    <w:p w14:paraId="67515F47" w14:textId="77777777" w:rsidR="00B96E46" w:rsidRPr="00B96E46" w:rsidRDefault="00B96E46" w:rsidP="00B96E46">
      <w:pPr>
        <w:spacing w:after="0" w:line="259" w:lineRule="auto"/>
        <w:ind w:left="-1440" w:right="10466" w:firstLine="0"/>
        <w:jc w:val="left"/>
      </w:pPr>
    </w:p>
    <w:tbl>
      <w:tblPr>
        <w:tblStyle w:val="TableGrid8"/>
        <w:tblW w:w="14803" w:type="dxa"/>
        <w:tblInd w:w="-1085" w:type="dxa"/>
        <w:tblCellMar>
          <w:top w:w="56" w:type="dxa"/>
          <w:left w:w="108" w:type="dxa"/>
          <w:right w:w="36" w:type="dxa"/>
        </w:tblCellMar>
        <w:tblLook w:val="04A0" w:firstRow="1" w:lastRow="0" w:firstColumn="1" w:lastColumn="0" w:noHBand="0" w:noVBand="1"/>
      </w:tblPr>
      <w:tblGrid>
        <w:gridCol w:w="928"/>
        <w:gridCol w:w="1667"/>
        <w:gridCol w:w="1999"/>
        <w:gridCol w:w="1813"/>
        <w:gridCol w:w="2682"/>
        <w:gridCol w:w="2253"/>
        <w:gridCol w:w="3461"/>
      </w:tblGrid>
      <w:tr w:rsidR="00B96E46" w:rsidRPr="00B96E46" w14:paraId="45F7CDBE" w14:textId="77777777" w:rsidTr="00B96E46">
        <w:trPr>
          <w:trHeight w:val="8455"/>
        </w:trPr>
        <w:tc>
          <w:tcPr>
            <w:tcW w:w="959" w:type="dxa"/>
            <w:tcBorders>
              <w:top w:val="single" w:sz="6" w:space="0" w:color="000000"/>
              <w:left w:val="single" w:sz="6" w:space="0" w:color="000000"/>
              <w:bottom w:val="single" w:sz="6" w:space="0" w:color="000000"/>
              <w:right w:val="single" w:sz="6" w:space="0" w:color="000000"/>
            </w:tcBorders>
          </w:tcPr>
          <w:p w14:paraId="37C12054" w14:textId="77777777" w:rsidR="00B96E46" w:rsidRPr="00B96E46" w:rsidRDefault="00B96E46" w:rsidP="00B96E46">
            <w:pPr>
              <w:spacing w:after="0" w:line="259" w:lineRule="auto"/>
              <w:ind w:left="2" w:firstLine="0"/>
              <w:jc w:val="left"/>
            </w:pPr>
            <w:r w:rsidRPr="00B96E46">
              <w:rPr>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070201D3" w14:textId="77777777" w:rsidR="00B96E46" w:rsidRPr="00B96E46" w:rsidRDefault="00B96E46" w:rsidP="00B96E46">
            <w:pPr>
              <w:spacing w:after="0" w:line="259" w:lineRule="auto"/>
              <w:ind w:left="0" w:firstLine="0"/>
              <w:jc w:val="left"/>
            </w:pPr>
            <w:r w:rsidRPr="00B96E46">
              <w:rPr>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730C9DD1" w14:textId="77777777" w:rsidR="00B96E46" w:rsidRPr="00B96E46" w:rsidRDefault="00B96E46" w:rsidP="00B96E46">
            <w:pPr>
              <w:spacing w:after="278" w:line="259" w:lineRule="auto"/>
              <w:ind w:left="2" w:firstLine="0"/>
              <w:jc w:val="left"/>
            </w:pPr>
            <w:r w:rsidRPr="00B96E46">
              <w:t xml:space="preserve">Escrita </w:t>
            </w:r>
          </w:p>
          <w:p w14:paraId="460F5489" w14:textId="77777777" w:rsidR="00B96E46" w:rsidRPr="00B96E46" w:rsidRDefault="00B96E46" w:rsidP="00B96E46">
            <w:pPr>
              <w:spacing w:after="0" w:line="259" w:lineRule="auto"/>
              <w:ind w:left="2" w:firstLine="0"/>
              <w:jc w:val="left"/>
            </w:pPr>
            <w:r w:rsidRPr="00B96E46">
              <w:t xml:space="preserve">(compartilhada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552ADE1D" w14:textId="77777777" w:rsidR="00B96E46" w:rsidRPr="00B96E46" w:rsidRDefault="00B96E46" w:rsidP="00B96E46">
            <w:pPr>
              <w:spacing w:after="0" w:line="259" w:lineRule="auto"/>
              <w:ind w:left="2" w:firstLine="0"/>
              <w:jc w:val="left"/>
            </w:pPr>
            <w:r w:rsidRPr="00B96E46">
              <w:t xml:space="preserve">Escrita compartilhada </w:t>
            </w:r>
          </w:p>
        </w:tc>
        <w:tc>
          <w:tcPr>
            <w:tcW w:w="2434" w:type="dxa"/>
            <w:tcBorders>
              <w:top w:val="single" w:sz="6" w:space="0" w:color="000000"/>
              <w:left w:val="single" w:sz="6" w:space="0" w:color="000000"/>
              <w:bottom w:val="single" w:sz="6" w:space="0" w:color="000000"/>
              <w:right w:val="single" w:sz="4" w:space="0" w:color="000000"/>
            </w:tcBorders>
          </w:tcPr>
          <w:p w14:paraId="6897F046" w14:textId="77777777" w:rsidR="00B96E46" w:rsidRPr="00B96E46" w:rsidRDefault="00B96E46" w:rsidP="00B96E46">
            <w:pPr>
              <w:spacing w:after="117" w:line="259" w:lineRule="auto"/>
              <w:ind w:left="2" w:firstLine="0"/>
              <w:jc w:val="left"/>
            </w:pPr>
            <w:r w:rsidRPr="00B96E46">
              <w:rPr>
                <w:b/>
              </w:rPr>
              <w:t xml:space="preserve">(EF12LP12) </w:t>
            </w:r>
          </w:p>
          <w:p w14:paraId="27E9A34B" w14:textId="77777777" w:rsidR="00B96E46" w:rsidRPr="00B96E46" w:rsidRDefault="00B96E46" w:rsidP="00B96E46">
            <w:pPr>
              <w:spacing w:after="0" w:line="360" w:lineRule="auto"/>
              <w:ind w:left="2" w:right="67" w:firstLine="0"/>
            </w:pPr>
            <w:r w:rsidRPr="00B96E46">
              <w:t xml:space="preserve">Escrever, em colaboração com os colegas e com a ajuda do professor, slogans, anúncios publicitários e textos de campanhas de </w:t>
            </w:r>
          </w:p>
          <w:p w14:paraId="492A435F" w14:textId="77777777" w:rsidR="00B96E46" w:rsidRPr="00B96E46" w:rsidRDefault="00B96E46" w:rsidP="00B96E46">
            <w:pPr>
              <w:spacing w:after="117" w:line="259" w:lineRule="auto"/>
              <w:ind w:left="2" w:firstLine="0"/>
              <w:jc w:val="left"/>
            </w:pPr>
            <w:r w:rsidRPr="00B96E46">
              <w:t xml:space="preserve">conscientização </w:t>
            </w:r>
          </w:p>
          <w:p w14:paraId="75676628" w14:textId="77777777" w:rsidR="00B96E46" w:rsidRPr="00B96E46" w:rsidRDefault="00B96E46" w:rsidP="00B96E46">
            <w:pPr>
              <w:spacing w:after="2" w:line="360" w:lineRule="auto"/>
              <w:ind w:left="2" w:right="67" w:firstLine="0"/>
            </w:pPr>
            <w:r w:rsidRPr="00B96E46">
              <w:t xml:space="preserve">destinados ao público infantil, dentre outros gêneros do campo </w:t>
            </w:r>
          </w:p>
          <w:p w14:paraId="1AC6F3C9" w14:textId="77777777" w:rsidR="00B96E46" w:rsidRPr="00B96E46" w:rsidRDefault="00B96E46" w:rsidP="00B96E46">
            <w:pPr>
              <w:spacing w:after="136" w:line="259" w:lineRule="auto"/>
              <w:ind w:left="2" w:firstLine="0"/>
              <w:jc w:val="left"/>
            </w:pPr>
            <w:r w:rsidRPr="00B96E46">
              <w:t xml:space="preserve">publicitário, </w:t>
            </w:r>
          </w:p>
          <w:p w14:paraId="5D83252F" w14:textId="77777777" w:rsidR="00B96E46" w:rsidRPr="00B96E46" w:rsidRDefault="00B96E46" w:rsidP="00B96E46">
            <w:pPr>
              <w:tabs>
                <w:tab w:val="center" w:pos="723"/>
                <w:tab w:val="center" w:pos="2155"/>
              </w:tabs>
              <w:spacing w:after="125" w:line="259" w:lineRule="auto"/>
              <w:ind w:left="0" w:firstLine="0"/>
              <w:jc w:val="left"/>
            </w:pPr>
            <w:r w:rsidRPr="00B96E46">
              <w:rPr>
                <w:rFonts w:ascii="Calibri" w:eastAsia="Calibri" w:hAnsi="Calibri" w:cs="Calibri"/>
                <w:sz w:val="22"/>
              </w:rPr>
              <w:tab/>
            </w:r>
            <w:r w:rsidRPr="00B96E46">
              <w:t xml:space="preserve">considerando </w:t>
            </w:r>
            <w:r w:rsidRPr="00B96E46">
              <w:tab/>
              <w:t xml:space="preserve">a </w:t>
            </w:r>
          </w:p>
          <w:p w14:paraId="0B365AA3" w14:textId="77777777" w:rsidR="00B96E46" w:rsidRPr="00B96E46" w:rsidRDefault="00B96E46" w:rsidP="00B96E46">
            <w:pPr>
              <w:spacing w:after="0" w:line="372" w:lineRule="auto"/>
              <w:ind w:left="2" w:firstLine="0"/>
              <w:jc w:val="left"/>
            </w:pPr>
            <w:r w:rsidRPr="00B96E46">
              <w:t xml:space="preserve">situação comunicativa e o tema/assunto/finalidade do texto. </w:t>
            </w:r>
          </w:p>
        </w:tc>
        <w:tc>
          <w:tcPr>
            <w:tcW w:w="2266" w:type="dxa"/>
            <w:tcBorders>
              <w:top w:val="single" w:sz="6" w:space="0" w:color="000000"/>
              <w:left w:val="single" w:sz="4" w:space="0" w:color="000000"/>
              <w:bottom w:val="single" w:sz="6" w:space="0" w:color="000000"/>
              <w:right w:val="single" w:sz="6" w:space="0" w:color="000000"/>
            </w:tcBorders>
          </w:tcPr>
          <w:p w14:paraId="3F3FDB88" w14:textId="77777777" w:rsidR="00B96E46" w:rsidRPr="00B96E46" w:rsidRDefault="00B96E46" w:rsidP="00B96E46">
            <w:pPr>
              <w:spacing w:after="278" w:line="259" w:lineRule="auto"/>
              <w:ind w:left="0" w:firstLine="0"/>
            </w:pPr>
            <w:r w:rsidRPr="00B96E46">
              <w:rPr>
                <w:b/>
              </w:rPr>
              <w:t xml:space="preserve">(EF12LP12RS1-1) </w:t>
            </w:r>
            <w:r w:rsidRPr="00B96E46">
              <w:t xml:space="preserve"> </w:t>
            </w:r>
          </w:p>
          <w:p w14:paraId="0FD5D2B7" w14:textId="77777777" w:rsidR="00B96E46" w:rsidRPr="00B96E46" w:rsidRDefault="00B96E46" w:rsidP="00B96E46">
            <w:pPr>
              <w:spacing w:after="0" w:line="360" w:lineRule="auto"/>
              <w:ind w:left="0" w:right="69" w:firstLine="0"/>
            </w:pPr>
            <w:r w:rsidRPr="00B96E46">
              <w:t xml:space="preserve">Escrever e reescrever textos publicitários, </w:t>
            </w:r>
          </w:p>
          <w:p w14:paraId="190175F3" w14:textId="77777777" w:rsidR="00B96E46" w:rsidRPr="00B96E46" w:rsidRDefault="00B96E46" w:rsidP="00B96E46">
            <w:pPr>
              <w:spacing w:after="0" w:line="259" w:lineRule="auto"/>
              <w:ind w:left="0" w:right="67" w:firstLine="0"/>
            </w:pPr>
            <w:r w:rsidRPr="00B96E46">
              <w:t>observando as características e finalidades dos diferentes gêneros relativos a esse segmento</w:t>
            </w:r>
            <w:r w:rsidRPr="00B96E46">
              <w:rPr>
                <w:color w:val="FF0000"/>
              </w:rPr>
              <w:t xml:space="preserve">. </w:t>
            </w:r>
          </w:p>
        </w:tc>
        <w:tc>
          <w:tcPr>
            <w:tcW w:w="3590" w:type="dxa"/>
            <w:tcBorders>
              <w:top w:val="single" w:sz="6" w:space="0" w:color="000000"/>
              <w:left w:val="single" w:sz="4" w:space="0" w:color="000000"/>
              <w:bottom w:val="single" w:sz="6" w:space="0" w:color="000000"/>
              <w:right w:val="single" w:sz="6" w:space="0" w:color="000000"/>
            </w:tcBorders>
          </w:tcPr>
          <w:p w14:paraId="681698FB" w14:textId="77777777" w:rsidR="00B96E46" w:rsidRPr="00B96E46" w:rsidRDefault="00B96E46" w:rsidP="00B96E46">
            <w:pPr>
              <w:spacing w:after="278" w:line="259" w:lineRule="auto"/>
              <w:ind w:left="0" w:firstLine="0"/>
              <w:rPr>
                <w:b/>
              </w:rPr>
            </w:pPr>
          </w:p>
        </w:tc>
      </w:tr>
    </w:tbl>
    <w:p w14:paraId="4E9CD5D4" w14:textId="77777777" w:rsidR="00B96E46" w:rsidRPr="00B96E46" w:rsidRDefault="00B96E46" w:rsidP="00B96E46">
      <w:pPr>
        <w:spacing w:after="0" w:line="259" w:lineRule="auto"/>
        <w:ind w:left="-1440" w:right="10466" w:firstLine="0"/>
        <w:jc w:val="left"/>
      </w:pPr>
    </w:p>
    <w:tbl>
      <w:tblPr>
        <w:tblStyle w:val="TableGrid8"/>
        <w:tblW w:w="14803" w:type="dxa"/>
        <w:tblInd w:w="-1085" w:type="dxa"/>
        <w:tblCellMar>
          <w:top w:w="56" w:type="dxa"/>
          <w:right w:w="39" w:type="dxa"/>
        </w:tblCellMar>
        <w:tblLook w:val="04A0" w:firstRow="1" w:lastRow="0" w:firstColumn="1" w:lastColumn="0" w:noHBand="0" w:noVBand="1"/>
      </w:tblPr>
      <w:tblGrid>
        <w:gridCol w:w="959"/>
        <w:gridCol w:w="1726"/>
        <w:gridCol w:w="2009"/>
        <w:gridCol w:w="1447"/>
        <w:gridCol w:w="372"/>
        <w:gridCol w:w="2434"/>
        <w:gridCol w:w="2266"/>
        <w:gridCol w:w="3590"/>
      </w:tblGrid>
      <w:tr w:rsidR="00B96E46" w:rsidRPr="00B96E46" w14:paraId="2DA4AB25" w14:textId="77777777" w:rsidTr="00B96E46">
        <w:trPr>
          <w:trHeight w:val="8042"/>
        </w:trPr>
        <w:tc>
          <w:tcPr>
            <w:tcW w:w="959" w:type="dxa"/>
            <w:tcBorders>
              <w:top w:val="single" w:sz="6" w:space="0" w:color="000000"/>
              <w:left w:val="single" w:sz="6" w:space="0" w:color="000000"/>
              <w:bottom w:val="single" w:sz="6" w:space="0" w:color="000000"/>
              <w:right w:val="single" w:sz="6" w:space="0" w:color="000000"/>
            </w:tcBorders>
          </w:tcPr>
          <w:p w14:paraId="71C3FDC1" w14:textId="77777777" w:rsidR="00B96E46" w:rsidRPr="00B96E46" w:rsidRDefault="00B96E46" w:rsidP="00B96E46">
            <w:pPr>
              <w:spacing w:after="0" w:line="259" w:lineRule="auto"/>
              <w:ind w:left="110" w:firstLine="0"/>
              <w:jc w:val="left"/>
            </w:pPr>
            <w:r w:rsidRPr="00B96E46">
              <w:rPr>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06EAC9DB" w14:textId="77777777" w:rsidR="00B96E46" w:rsidRPr="00B96E46" w:rsidRDefault="00B96E46" w:rsidP="00B96E46">
            <w:pPr>
              <w:spacing w:after="0" w:line="259" w:lineRule="auto"/>
              <w:ind w:left="108" w:firstLine="0"/>
              <w:jc w:val="left"/>
            </w:pPr>
            <w:r w:rsidRPr="00B96E46">
              <w:rPr>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784E8A08" w14:textId="77777777" w:rsidR="00B96E46" w:rsidRPr="00B96E46" w:rsidRDefault="00B96E46" w:rsidP="00B96E46">
            <w:pPr>
              <w:spacing w:after="0" w:line="259" w:lineRule="auto"/>
              <w:ind w:left="110" w:firstLine="0"/>
              <w:jc w:val="left"/>
            </w:pPr>
            <w:r w:rsidRPr="00B96E46">
              <w:t xml:space="preserve">Oralidade </w:t>
            </w:r>
          </w:p>
        </w:tc>
        <w:tc>
          <w:tcPr>
            <w:tcW w:w="1447" w:type="dxa"/>
            <w:tcBorders>
              <w:top w:val="single" w:sz="6" w:space="0" w:color="000000"/>
              <w:left w:val="single" w:sz="6" w:space="0" w:color="000000"/>
              <w:bottom w:val="single" w:sz="6" w:space="0" w:color="000000"/>
              <w:right w:val="nil"/>
            </w:tcBorders>
          </w:tcPr>
          <w:p w14:paraId="78124CF0" w14:textId="77777777" w:rsidR="00B96E46" w:rsidRPr="00B96E46" w:rsidRDefault="00B96E46" w:rsidP="00B96E46">
            <w:pPr>
              <w:spacing w:after="115" w:line="259" w:lineRule="auto"/>
              <w:ind w:left="110" w:firstLine="0"/>
              <w:jc w:val="left"/>
            </w:pPr>
            <w:r w:rsidRPr="00B96E46">
              <w:t xml:space="preserve">Produção </w:t>
            </w:r>
          </w:p>
          <w:p w14:paraId="711E9316" w14:textId="77777777" w:rsidR="00B96E46" w:rsidRPr="00B96E46" w:rsidRDefault="00B96E46" w:rsidP="00B96E46">
            <w:pPr>
              <w:spacing w:after="0" w:line="259" w:lineRule="auto"/>
              <w:ind w:left="110" w:firstLine="0"/>
              <w:jc w:val="left"/>
            </w:pPr>
            <w:r w:rsidRPr="00B96E46">
              <w:t xml:space="preserve">texto oral </w:t>
            </w:r>
          </w:p>
        </w:tc>
        <w:tc>
          <w:tcPr>
            <w:tcW w:w="372" w:type="dxa"/>
            <w:tcBorders>
              <w:top w:val="single" w:sz="6" w:space="0" w:color="000000"/>
              <w:left w:val="nil"/>
              <w:bottom w:val="single" w:sz="6" w:space="0" w:color="000000"/>
              <w:right w:val="single" w:sz="6" w:space="0" w:color="000000"/>
            </w:tcBorders>
          </w:tcPr>
          <w:p w14:paraId="3CFDB598" w14:textId="77777777" w:rsidR="00B96E46" w:rsidRPr="00B96E46" w:rsidRDefault="00B96E46" w:rsidP="00B96E46">
            <w:pPr>
              <w:spacing w:after="0" w:line="259" w:lineRule="auto"/>
              <w:ind w:left="0" w:firstLine="0"/>
            </w:pPr>
            <w:r w:rsidRPr="00B96E46">
              <w:t xml:space="preserve">de </w:t>
            </w:r>
          </w:p>
        </w:tc>
        <w:tc>
          <w:tcPr>
            <w:tcW w:w="2434" w:type="dxa"/>
            <w:tcBorders>
              <w:top w:val="single" w:sz="6" w:space="0" w:color="000000"/>
              <w:left w:val="single" w:sz="6" w:space="0" w:color="000000"/>
              <w:bottom w:val="single" w:sz="6" w:space="0" w:color="000000"/>
              <w:right w:val="single" w:sz="6" w:space="0" w:color="000000"/>
            </w:tcBorders>
          </w:tcPr>
          <w:p w14:paraId="6C2C52C5" w14:textId="77777777" w:rsidR="00B96E46" w:rsidRPr="00B96E46" w:rsidRDefault="00B96E46" w:rsidP="00B96E46">
            <w:pPr>
              <w:spacing w:after="115" w:line="259" w:lineRule="auto"/>
              <w:ind w:left="110" w:firstLine="0"/>
              <w:jc w:val="left"/>
            </w:pPr>
            <w:r w:rsidRPr="00B96E46">
              <w:rPr>
                <w:b/>
              </w:rPr>
              <w:t xml:space="preserve">(EF12LP13) </w:t>
            </w:r>
          </w:p>
          <w:p w14:paraId="7B704580" w14:textId="77777777" w:rsidR="00B96E46" w:rsidRPr="00B96E46" w:rsidRDefault="00B96E46" w:rsidP="00B96E46">
            <w:pPr>
              <w:spacing w:after="0" w:line="360" w:lineRule="auto"/>
              <w:ind w:left="110" w:right="64" w:firstLine="0"/>
            </w:pPr>
            <w:r w:rsidRPr="00B96E46">
              <w:t xml:space="preserve">Planejar, em colaboração com os colegas e com a ajuda do professor, slogans e peça de campanha de </w:t>
            </w:r>
          </w:p>
          <w:p w14:paraId="1D273C1C" w14:textId="77777777" w:rsidR="00B96E46" w:rsidRPr="00B96E46" w:rsidRDefault="00B96E46" w:rsidP="00B96E46">
            <w:pPr>
              <w:spacing w:after="0" w:line="259" w:lineRule="auto"/>
              <w:ind w:left="110" w:right="64" w:firstLine="0"/>
            </w:pPr>
            <w:r w:rsidRPr="00B96E46">
              <w:t>conscientização destinada ao público infantil que possam ser repassados oralmente por meio de ferramentas digitais, em áudio ou vídeo, considerando a situação comunicativa e o tema/assunto/</w:t>
            </w:r>
            <w:proofErr w:type="spellStart"/>
            <w:r w:rsidRPr="00B96E46">
              <w:t>finalid</w:t>
            </w:r>
            <w:proofErr w:type="spellEnd"/>
            <w:r w:rsidRPr="00B96E46">
              <w:t xml:space="preserve"> ade do texto. </w:t>
            </w:r>
          </w:p>
        </w:tc>
        <w:tc>
          <w:tcPr>
            <w:tcW w:w="2266" w:type="dxa"/>
            <w:tcBorders>
              <w:top w:val="single" w:sz="6" w:space="0" w:color="000000"/>
              <w:left w:val="single" w:sz="6" w:space="0" w:color="000000"/>
              <w:bottom w:val="single" w:sz="6" w:space="0" w:color="000000"/>
              <w:right w:val="single" w:sz="6" w:space="0" w:color="000000"/>
            </w:tcBorders>
          </w:tcPr>
          <w:p w14:paraId="0539B459" w14:textId="77777777" w:rsidR="00B96E46" w:rsidRPr="00B96E46" w:rsidRDefault="00B96E46" w:rsidP="00B96E46">
            <w:pPr>
              <w:spacing w:after="115" w:line="259" w:lineRule="auto"/>
              <w:ind w:left="108" w:firstLine="0"/>
            </w:pPr>
            <w:r w:rsidRPr="00B96E46">
              <w:rPr>
                <w:b/>
              </w:rPr>
              <w:t xml:space="preserve">(EF12LP13RS1-1) </w:t>
            </w:r>
          </w:p>
          <w:p w14:paraId="11C87A53" w14:textId="77777777" w:rsidR="00B96E46" w:rsidRPr="00B96E46" w:rsidRDefault="00B96E46" w:rsidP="00B96E46">
            <w:pPr>
              <w:spacing w:after="0" w:line="259" w:lineRule="auto"/>
              <w:ind w:left="108" w:right="64" w:firstLine="0"/>
            </w:pPr>
            <w:r w:rsidRPr="00B96E46">
              <w:t xml:space="preserve">Perceber e identificar as diferenças de textos em relação à imagem visual e à escrita, no sentido de persuadir o leitor por meio da propaganda. </w:t>
            </w:r>
          </w:p>
        </w:tc>
        <w:tc>
          <w:tcPr>
            <w:tcW w:w="3590" w:type="dxa"/>
            <w:tcBorders>
              <w:top w:val="single" w:sz="6" w:space="0" w:color="000000"/>
              <w:left w:val="single" w:sz="6" w:space="0" w:color="000000"/>
              <w:bottom w:val="single" w:sz="6" w:space="0" w:color="000000"/>
              <w:right w:val="single" w:sz="6" w:space="0" w:color="000000"/>
            </w:tcBorders>
          </w:tcPr>
          <w:p w14:paraId="53097A46" w14:textId="77777777" w:rsidR="00B96E46" w:rsidRPr="00B96E46" w:rsidRDefault="00B96E46" w:rsidP="00B96E46">
            <w:pPr>
              <w:spacing w:after="115" w:line="259" w:lineRule="auto"/>
              <w:ind w:left="108" w:firstLine="0"/>
              <w:rPr>
                <w:b/>
              </w:rPr>
            </w:pPr>
          </w:p>
        </w:tc>
      </w:tr>
      <w:tr w:rsidR="00B96E46" w:rsidRPr="00B96E46" w14:paraId="47E04A41" w14:textId="77777777" w:rsidTr="00B96E46">
        <w:trPr>
          <w:trHeight w:val="5395"/>
        </w:trPr>
        <w:tc>
          <w:tcPr>
            <w:tcW w:w="959" w:type="dxa"/>
            <w:tcBorders>
              <w:top w:val="single" w:sz="6" w:space="0" w:color="000000"/>
              <w:left w:val="single" w:sz="6" w:space="0" w:color="000000"/>
              <w:bottom w:val="single" w:sz="6" w:space="0" w:color="000000"/>
              <w:right w:val="single" w:sz="6" w:space="0" w:color="000000"/>
            </w:tcBorders>
          </w:tcPr>
          <w:p w14:paraId="21466A82" w14:textId="77777777" w:rsidR="00B96E46" w:rsidRPr="00B96E46" w:rsidRDefault="00B96E46" w:rsidP="00B96E46">
            <w:pPr>
              <w:spacing w:after="0" w:line="259" w:lineRule="auto"/>
              <w:ind w:left="110" w:firstLine="0"/>
              <w:jc w:val="left"/>
            </w:pPr>
            <w:r w:rsidRPr="00B96E46">
              <w:rPr>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2570BC51" w14:textId="77777777" w:rsidR="00B96E46" w:rsidRPr="00B96E46" w:rsidRDefault="00B96E46" w:rsidP="00B96E46">
            <w:pPr>
              <w:spacing w:after="0" w:line="259" w:lineRule="auto"/>
              <w:ind w:left="108" w:firstLine="0"/>
              <w:jc w:val="left"/>
            </w:pPr>
            <w:r w:rsidRPr="00B96E46">
              <w:rPr>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70F54704" w14:textId="77777777" w:rsidR="00B96E46" w:rsidRPr="00B96E46" w:rsidRDefault="00B96E46" w:rsidP="00B96E46">
            <w:pPr>
              <w:spacing w:after="0" w:line="360" w:lineRule="auto"/>
              <w:ind w:left="110" w:firstLine="0"/>
              <w:jc w:val="left"/>
            </w:pPr>
            <w:r w:rsidRPr="00B96E46">
              <w:t>Análise linguística/</w:t>
            </w:r>
            <w:proofErr w:type="spellStart"/>
            <w:r w:rsidRPr="00B96E46">
              <w:t>semió</w:t>
            </w:r>
            <w:proofErr w:type="spellEnd"/>
            <w:r w:rsidRPr="00B96E46">
              <w:t xml:space="preserve"> tica </w:t>
            </w:r>
          </w:p>
          <w:p w14:paraId="0CB24B42" w14:textId="77777777" w:rsidR="00B96E46" w:rsidRPr="00B96E46" w:rsidRDefault="00B96E46" w:rsidP="00B96E46">
            <w:pPr>
              <w:spacing w:after="0" w:line="259" w:lineRule="auto"/>
              <w:ind w:left="110" w:firstLine="0"/>
              <w:jc w:val="left"/>
            </w:pPr>
            <w:r w:rsidRPr="00B96E46">
              <w:t xml:space="preserve">(Alfabetização) </w:t>
            </w:r>
          </w:p>
        </w:tc>
        <w:tc>
          <w:tcPr>
            <w:tcW w:w="1819" w:type="dxa"/>
            <w:gridSpan w:val="2"/>
            <w:tcBorders>
              <w:top w:val="single" w:sz="6" w:space="0" w:color="000000"/>
              <w:left w:val="single" w:sz="6" w:space="0" w:color="000000"/>
              <w:bottom w:val="single" w:sz="6" w:space="0" w:color="000000"/>
              <w:right w:val="single" w:sz="6" w:space="0" w:color="000000"/>
            </w:tcBorders>
          </w:tcPr>
          <w:p w14:paraId="2EFDDE8C" w14:textId="77777777" w:rsidR="00B96E46" w:rsidRPr="00B96E46" w:rsidRDefault="00B96E46" w:rsidP="00B96E46">
            <w:pPr>
              <w:spacing w:after="0" w:line="259" w:lineRule="auto"/>
              <w:ind w:left="110" w:firstLine="0"/>
              <w:jc w:val="left"/>
            </w:pPr>
            <w:r w:rsidRPr="00B96E46">
              <w:t xml:space="preserve">Forma </w:t>
            </w:r>
            <w:r w:rsidRPr="00B96E46">
              <w:tab/>
              <w:t xml:space="preserve">de composição do texto </w:t>
            </w:r>
          </w:p>
        </w:tc>
        <w:tc>
          <w:tcPr>
            <w:tcW w:w="2434" w:type="dxa"/>
            <w:tcBorders>
              <w:top w:val="single" w:sz="6" w:space="0" w:color="000000"/>
              <w:left w:val="single" w:sz="6" w:space="0" w:color="000000"/>
              <w:bottom w:val="single" w:sz="6" w:space="0" w:color="000000"/>
              <w:right w:val="single" w:sz="6" w:space="0" w:color="000000"/>
            </w:tcBorders>
          </w:tcPr>
          <w:p w14:paraId="5C4F63D8" w14:textId="77777777" w:rsidR="00B96E46" w:rsidRPr="00B96E46" w:rsidRDefault="00B96E46" w:rsidP="00B96E46">
            <w:pPr>
              <w:spacing w:after="115" w:line="259" w:lineRule="auto"/>
              <w:ind w:left="110" w:firstLine="0"/>
              <w:jc w:val="left"/>
            </w:pPr>
            <w:r w:rsidRPr="00B96E46">
              <w:rPr>
                <w:b/>
              </w:rPr>
              <w:t xml:space="preserve">(EF12LP14) </w:t>
            </w:r>
          </w:p>
          <w:p w14:paraId="6CB63E24" w14:textId="77777777" w:rsidR="00B96E46" w:rsidRPr="00B96E46" w:rsidRDefault="00B96E46" w:rsidP="00B96E46">
            <w:pPr>
              <w:spacing w:after="0" w:line="360" w:lineRule="auto"/>
              <w:ind w:left="110" w:right="65" w:firstLine="0"/>
            </w:pPr>
            <w:r w:rsidRPr="00B96E46">
              <w:t xml:space="preserve">Identificar e reproduzir, em fotolegendas de notícias, álbum de fotos digital noticioso, cartas de leitor (revista infantil), digitais ou impressos, a formatação e </w:t>
            </w:r>
          </w:p>
          <w:p w14:paraId="267AE1C4" w14:textId="77777777" w:rsidR="00B96E46" w:rsidRPr="00B96E46" w:rsidRDefault="00B96E46" w:rsidP="00B96E46">
            <w:pPr>
              <w:spacing w:after="0" w:line="259" w:lineRule="auto"/>
              <w:ind w:left="110" w:firstLine="0"/>
              <w:jc w:val="left"/>
            </w:pPr>
            <w:r w:rsidRPr="00B96E46">
              <w:t>diagramação específica de cada um desses gêneros, inclusive em suas versões orais.</w:t>
            </w:r>
          </w:p>
        </w:tc>
        <w:tc>
          <w:tcPr>
            <w:tcW w:w="2266" w:type="dxa"/>
            <w:tcBorders>
              <w:top w:val="single" w:sz="6" w:space="0" w:color="000000"/>
              <w:left w:val="single" w:sz="6" w:space="0" w:color="000000"/>
              <w:bottom w:val="single" w:sz="6" w:space="0" w:color="000000"/>
              <w:right w:val="single" w:sz="4" w:space="0" w:color="000000"/>
            </w:tcBorders>
          </w:tcPr>
          <w:p w14:paraId="5333EB40" w14:textId="77777777" w:rsidR="00B96E46" w:rsidRPr="00B96E46" w:rsidRDefault="00B96E46" w:rsidP="00B96E46">
            <w:pPr>
              <w:spacing w:after="0" w:line="259" w:lineRule="auto"/>
              <w:ind w:left="108" w:right="65" w:firstLine="0"/>
            </w:pPr>
            <w:r w:rsidRPr="00B96E46">
              <w:rPr>
                <w:b/>
              </w:rPr>
              <w:t xml:space="preserve">(EF12LP14RS1-1) </w:t>
            </w:r>
            <w:r w:rsidRPr="00B96E46">
              <w:t>Identificar e reproduzir, com a mediação do professor, em fotolegendas de notícias, álbum de fotos digital noticioso, cartas de leitor (revista infantil), digitais ou impressos, a formatação e diagramação específica de cada um desses gêneros, inclusive em suas versões orais, a fim de permitir o contato com as diferentes formas de composição do texto.</w:t>
            </w:r>
          </w:p>
        </w:tc>
        <w:tc>
          <w:tcPr>
            <w:tcW w:w="3590" w:type="dxa"/>
            <w:tcBorders>
              <w:top w:val="single" w:sz="6" w:space="0" w:color="000000"/>
              <w:left w:val="single" w:sz="6" w:space="0" w:color="000000"/>
              <w:bottom w:val="single" w:sz="6" w:space="0" w:color="000000"/>
              <w:right w:val="single" w:sz="4" w:space="0" w:color="000000"/>
            </w:tcBorders>
          </w:tcPr>
          <w:p w14:paraId="09D4E84B" w14:textId="77777777" w:rsidR="00B96E46" w:rsidRPr="00B96E46" w:rsidRDefault="00B96E46" w:rsidP="00B96E46">
            <w:pPr>
              <w:spacing w:after="0" w:line="259" w:lineRule="auto"/>
              <w:ind w:left="108" w:right="65" w:firstLine="0"/>
              <w:rPr>
                <w:b/>
              </w:rPr>
            </w:pPr>
          </w:p>
        </w:tc>
      </w:tr>
    </w:tbl>
    <w:p w14:paraId="028D849F" w14:textId="77777777" w:rsidR="00B96E46" w:rsidRPr="00B96E46" w:rsidRDefault="00B96E46" w:rsidP="00B96E46">
      <w:pPr>
        <w:spacing w:after="0" w:line="259" w:lineRule="auto"/>
        <w:ind w:left="-1440" w:right="10466" w:firstLine="0"/>
        <w:jc w:val="left"/>
      </w:pPr>
    </w:p>
    <w:tbl>
      <w:tblPr>
        <w:tblStyle w:val="TableGrid8"/>
        <w:tblW w:w="14827" w:type="dxa"/>
        <w:tblInd w:w="-1085" w:type="dxa"/>
        <w:tblCellMar>
          <w:top w:w="56" w:type="dxa"/>
          <w:left w:w="108" w:type="dxa"/>
          <w:right w:w="39" w:type="dxa"/>
        </w:tblCellMar>
        <w:tblLook w:val="04A0" w:firstRow="1" w:lastRow="0" w:firstColumn="1" w:lastColumn="0" w:noHBand="0" w:noVBand="1"/>
      </w:tblPr>
      <w:tblGrid>
        <w:gridCol w:w="959"/>
        <w:gridCol w:w="1726"/>
        <w:gridCol w:w="2009"/>
        <w:gridCol w:w="1819"/>
        <w:gridCol w:w="2434"/>
        <w:gridCol w:w="2266"/>
        <w:gridCol w:w="3614"/>
      </w:tblGrid>
      <w:tr w:rsidR="00B96E46" w:rsidRPr="00B96E46" w14:paraId="3F585F2E" w14:textId="77777777" w:rsidTr="00B96E46">
        <w:trPr>
          <w:trHeight w:val="8201"/>
        </w:trPr>
        <w:tc>
          <w:tcPr>
            <w:tcW w:w="959" w:type="dxa"/>
            <w:tcBorders>
              <w:top w:val="single" w:sz="6" w:space="0" w:color="000000"/>
              <w:left w:val="single" w:sz="6" w:space="0" w:color="000000"/>
              <w:bottom w:val="single" w:sz="6" w:space="0" w:color="000000"/>
              <w:right w:val="single" w:sz="6" w:space="0" w:color="000000"/>
            </w:tcBorders>
          </w:tcPr>
          <w:p w14:paraId="0A25758C" w14:textId="77777777" w:rsidR="00B96E46" w:rsidRPr="00B96E46" w:rsidRDefault="00B96E46" w:rsidP="00B96E46">
            <w:pPr>
              <w:spacing w:after="0" w:line="259" w:lineRule="auto"/>
              <w:ind w:left="2" w:firstLine="0"/>
              <w:jc w:val="left"/>
            </w:pPr>
            <w:r w:rsidRPr="00B96E46">
              <w:rPr>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5A1B2EA9" w14:textId="77777777" w:rsidR="00B96E46" w:rsidRPr="00B96E46" w:rsidRDefault="00B96E46" w:rsidP="00B96E46">
            <w:pPr>
              <w:spacing w:after="0" w:line="259" w:lineRule="auto"/>
              <w:ind w:left="0" w:firstLine="0"/>
              <w:jc w:val="left"/>
            </w:pPr>
            <w:r w:rsidRPr="00B96E46">
              <w:rPr>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5FDA0012" w14:textId="77777777" w:rsidR="00B96E46" w:rsidRPr="00B96E46" w:rsidRDefault="00B96E46" w:rsidP="00B96E46">
            <w:pPr>
              <w:spacing w:after="0" w:line="360" w:lineRule="auto"/>
              <w:ind w:left="2" w:firstLine="0"/>
              <w:jc w:val="left"/>
            </w:pPr>
            <w:r w:rsidRPr="00B96E46">
              <w:t>Análise linguística/</w:t>
            </w:r>
            <w:proofErr w:type="spellStart"/>
            <w:r w:rsidRPr="00B96E46">
              <w:t>semió</w:t>
            </w:r>
            <w:proofErr w:type="spellEnd"/>
            <w:r w:rsidRPr="00B96E46">
              <w:t xml:space="preserve"> tica </w:t>
            </w:r>
          </w:p>
          <w:p w14:paraId="494198AB" w14:textId="77777777" w:rsidR="00B96E46" w:rsidRPr="00B96E46" w:rsidRDefault="00B96E46" w:rsidP="00B96E46">
            <w:pPr>
              <w:spacing w:after="0" w:line="259" w:lineRule="auto"/>
              <w:ind w:left="2" w:firstLine="0"/>
              <w:jc w:val="left"/>
            </w:pPr>
            <w:r w:rsidRPr="00B96E46">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748AA1B3" w14:textId="77777777" w:rsidR="00B96E46" w:rsidRPr="00B96E46" w:rsidRDefault="00B96E46" w:rsidP="00B96E46">
            <w:pPr>
              <w:spacing w:after="0" w:line="259" w:lineRule="auto"/>
              <w:ind w:left="2" w:firstLine="0"/>
              <w:jc w:val="left"/>
            </w:pPr>
            <w:r w:rsidRPr="00B96E46">
              <w:t xml:space="preserve">Forma </w:t>
            </w:r>
            <w:r w:rsidRPr="00B96E46">
              <w:tab/>
              <w:t xml:space="preserve">de composição do texto </w:t>
            </w:r>
          </w:p>
        </w:tc>
        <w:tc>
          <w:tcPr>
            <w:tcW w:w="2434" w:type="dxa"/>
            <w:tcBorders>
              <w:top w:val="single" w:sz="6" w:space="0" w:color="000000"/>
              <w:left w:val="single" w:sz="6" w:space="0" w:color="000000"/>
              <w:bottom w:val="single" w:sz="6" w:space="0" w:color="000000"/>
              <w:right w:val="single" w:sz="6" w:space="0" w:color="000000"/>
            </w:tcBorders>
          </w:tcPr>
          <w:p w14:paraId="056A381B" w14:textId="77777777" w:rsidR="00B96E46" w:rsidRPr="00B96E46" w:rsidRDefault="00B96E46" w:rsidP="00B96E46">
            <w:pPr>
              <w:spacing w:after="115" w:line="259" w:lineRule="auto"/>
              <w:ind w:left="2" w:firstLine="0"/>
              <w:jc w:val="left"/>
            </w:pPr>
            <w:r w:rsidRPr="00B96E46">
              <w:rPr>
                <w:b/>
              </w:rPr>
              <w:t xml:space="preserve">(EF12LP15) </w:t>
            </w:r>
          </w:p>
          <w:p w14:paraId="56F722D2" w14:textId="77777777" w:rsidR="00B96E46" w:rsidRPr="00B96E46" w:rsidRDefault="00B96E46" w:rsidP="00B96E46">
            <w:pPr>
              <w:spacing w:after="0" w:line="259" w:lineRule="auto"/>
              <w:ind w:left="2" w:right="65" w:firstLine="0"/>
            </w:pPr>
            <w:r w:rsidRPr="00B96E46">
              <w:t xml:space="preserve">Identificar a forma de composição de slogans publicitários. </w:t>
            </w:r>
          </w:p>
        </w:tc>
        <w:tc>
          <w:tcPr>
            <w:tcW w:w="2266" w:type="dxa"/>
            <w:tcBorders>
              <w:top w:val="single" w:sz="6" w:space="0" w:color="000000"/>
              <w:left w:val="single" w:sz="6" w:space="0" w:color="000000"/>
              <w:bottom w:val="single" w:sz="6" w:space="0" w:color="000000"/>
              <w:right w:val="single" w:sz="6" w:space="0" w:color="000000"/>
            </w:tcBorders>
          </w:tcPr>
          <w:p w14:paraId="61FFC946" w14:textId="77777777" w:rsidR="00B96E46" w:rsidRPr="00B96E46" w:rsidRDefault="00B96E46" w:rsidP="00B96E46">
            <w:pPr>
              <w:spacing w:after="160" w:line="360" w:lineRule="auto"/>
              <w:ind w:left="0" w:right="64" w:firstLine="0"/>
            </w:pPr>
            <w:r w:rsidRPr="00B96E46">
              <w:rPr>
                <w:b/>
              </w:rPr>
              <w:t xml:space="preserve">(EF12LP15RS1-1) </w:t>
            </w:r>
            <w:r w:rsidRPr="00B96E46">
              <w:t xml:space="preserve">Entender o objetivo do slogan, identificando suas ideias implícitas.  </w:t>
            </w:r>
          </w:p>
          <w:p w14:paraId="2CD96D5B" w14:textId="77777777" w:rsidR="00B96E46" w:rsidRPr="00B96E46" w:rsidRDefault="00B96E46" w:rsidP="00B96E46">
            <w:pPr>
              <w:spacing w:after="7" w:line="362" w:lineRule="auto"/>
              <w:ind w:left="0" w:right="64" w:firstLine="0"/>
            </w:pPr>
            <w:r w:rsidRPr="00B96E46">
              <w:rPr>
                <w:b/>
              </w:rPr>
              <w:t xml:space="preserve">(EF12LP15RS1-2) </w:t>
            </w:r>
            <w:r w:rsidRPr="00B96E46">
              <w:t xml:space="preserve">Identificar a forma de composição de slogans publicitários, em parceria com os colegas e a mediação do professor, para que progressivamente aproprie-se da forma </w:t>
            </w:r>
            <w:r w:rsidRPr="00B96E46">
              <w:tab/>
              <w:t xml:space="preserve">de </w:t>
            </w:r>
          </w:p>
          <w:p w14:paraId="2C44F741" w14:textId="77777777" w:rsidR="00B96E46" w:rsidRPr="00B96E46" w:rsidRDefault="00B96E46" w:rsidP="00B96E46">
            <w:pPr>
              <w:spacing w:after="0" w:line="259" w:lineRule="auto"/>
              <w:ind w:left="0" w:right="7" w:firstLine="0"/>
              <w:jc w:val="left"/>
            </w:pPr>
            <w:r w:rsidRPr="00B96E46">
              <w:t xml:space="preserve">composição desses gêneros.  </w:t>
            </w:r>
          </w:p>
        </w:tc>
        <w:tc>
          <w:tcPr>
            <w:tcW w:w="3614" w:type="dxa"/>
            <w:tcBorders>
              <w:top w:val="single" w:sz="6" w:space="0" w:color="000000"/>
              <w:left w:val="single" w:sz="6" w:space="0" w:color="000000"/>
              <w:bottom w:val="single" w:sz="6" w:space="0" w:color="000000"/>
              <w:right w:val="single" w:sz="6" w:space="0" w:color="000000"/>
            </w:tcBorders>
          </w:tcPr>
          <w:p w14:paraId="6CCE3F1E" w14:textId="77777777" w:rsidR="00B96E46" w:rsidRPr="00B96E46" w:rsidRDefault="00B96E46" w:rsidP="00B96E46">
            <w:pPr>
              <w:spacing w:after="160" w:line="360" w:lineRule="auto"/>
              <w:ind w:left="0" w:right="64" w:firstLine="0"/>
              <w:rPr>
                <w:b/>
              </w:rPr>
            </w:pPr>
          </w:p>
        </w:tc>
      </w:tr>
    </w:tbl>
    <w:p w14:paraId="3C483629" w14:textId="77777777" w:rsidR="00B96E46" w:rsidRPr="00B96E46" w:rsidRDefault="00B96E46" w:rsidP="00B96E46">
      <w:pPr>
        <w:spacing w:after="0" w:line="259" w:lineRule="auto"/>
        <w:ind w:left="-1440" w:right="10466" w:firstLine="0"/>
        <w:jc w:val="left"/>
      </w:pPr>
    </w:p>
    <w:tbl>
      <w:tblPr>
        <w:tblStyle w:val="TableGrid8"/>
        <w:tblW w:w="14827" w:type="dxa"/>
        <w:tblInd w:w="-1085" w:type="dxa"/>
        <w:tblCellMar>
          <w:top w:w="56" w:type="dxa"/>
          <w:left w:w="108" w:type="dxa"/>
          <w:right w:w="39" w:type="dxa"/>
        </w:tblCellMar>
        <w:tblLook w:val="04A0" w:firstRow="1" w:lastRow="0" w:firstColumn="1" w:lastColumn="0" w:noHBand="0" w:noVBand="1"/>
      </w:tblPr>
      <w:tblGrid>
        <w:gridCol w:w="959"/>
        <w:gridCol w:w="1726"/>
        <w:gridCol w:w="2009"/>
        <w:gridCol w:w="1819"/>
        <w:gridCol w:w="2434"/>
        <w:gridCol w:w="2266"/>
        <w:gridCol w:w="3614"/>
      </w:tblGrid>
      <w:tr w:rsidR="00B96E46" w:rsidRPr="00B96E46" w14:paraId="686E65CA" w14:textId="77777777" w:rsidTr="00B96E46">
        <w:trPr>
          <w:trHeight w:val="7214"/>
        </w:trPr>
        <w:tc>
          <w:tcPr>
            <w:tcW w:w="959" w:type="dxa"/>
            <w:tcBorders>
              <w:top w:val="single" w:sz="6" w:space="0" w:color="000000"/>
              <w:left w:val="single" w:sz="6" w:space="0" w:color="000000"/>
              <w:bottom w:val="single" w:sz="6" w:space="0" w:color="000000"/>
              <w:right w:val="single" w:sz="6" w:space="0" w:color="000000"/>
            </w:tcBorders>
          </w:tcPr>
          <w:p w14:paraId="3952A38E" w14:textId="77777777" w:rsidR="00B96E46" w:rsidRPr="00B96E46" w:rsidRDefault="00B96E46" w:rsidP="00B96E46">
            <w:pPr>
              <w:spacing w:after="0" w:line="259" w:lineRule="auto"/>
              <w:ind w:left="2" w:firstLine="0"/>
              <w:jc w:val="left"/>
            </w:pPr>
            <w:r w:rsidRPr="00B96E46">
              <w:rPr>
                <w:color w:val="C00000"/>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32593E34" w14:textId="77777777" w:rsidR="00B96E46" w:rsidRPr="00B96E46" w:rsidRDefault="00B96E46" w:rsidP="00B96E46">
            <w:pPr>
              <w:spacing w:after="0" w:line="259" w:lineRule="auto"/>
              <w:ind w:left="0" w:firstLine="0"/>
              <w:jc w:val="left"/>
            </w:pPr>
            <w:r w:rsidRPr="00B96E46">
              <w:rPr>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24B40C89" w14:textId="77777777" w:rsidR="00B96E46" w:rsidRPr="00B96E46" w:rsidRDefault="00B96E46" w:rsidP="00B96E46">
            <w:pPr>
              <w:spacing w:after="0" w:line="360" w:lineRule="auto"/>
              <w:ind w:left="2" w:firstLine="0"/>
              <w:jc w:val="left"/>
            </w:pPr>
            <w:r w:rsidRPr="00B96E46">
              <w:t>Análise linguística/</w:t>
            </w:r>
            <w:proofErr w:type="spellStart"/>
            <w:r w:rsidRPr="00B96E46">
              <w:t>semió</w:t>
            </w:r>
            <w:proofErr w:type="spellEnd"/>
            <w:r w:rsidRPr="00B96E46">
              <w:t xml:space="preserve"> tica </w:t>
            </w:r>
          </w:p>
          <w:p w14:paraId="2A51ADBA" w14:textId="77777777" w:rsidR="00B96E46" w:rsidRPr="00B96E46" w:rsidRDefault="00B96E46" w:rsidP="00B96E46">
            <w:pPr>
              <w:spacing w:after="0" w:line="259" w:lineRule="auto"/>
              <w:ind w:left="2" w:firstLine="0"/>
              <w:jc w:val="left"/>
            </w:pPr>
            <w:r w:rsidRPr="00B96E46">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1A8276C3" w14:textId="77777777" w:rsidR="00B96E46" w:rsidRPr="00B96E46" w:rsidRDefault="00B96E46" w:rsidP="00B96E46">
            <w:pPr>
              <w:spacing w:after="0" w:line="259" w:lineRule="auto"/>
              <w:ind w:left="2" w:firstLine="0"/>
              <w:jc w:val="left"/>
            </w:pPr>
            <w:r w:rsidRPr="00B96E46">
              <w:t xml:space="preserve">Forma </w:t>
            </w:r>
            <w:r w:rsidRPr="00B96E46">
              <w:tab/>
              <w:t xml:space="preserve">de composição do texto </w:t>
            </w:r>
          </w:p>
        </w:tc>
        <w:tc>
          <w:tcPr>
            <w:tcW w:w="2434" w:type="dxa"/>
            <w:tcBorders>
              <w:top w:val="single" w:sz="6" w:space="0" w:color="000000"/>
              <w:left w:val="single" w:sz="6" w:space="0" w:color="000000"/>
              <w:bottom w:val="single" w:sz="6" w:space="0" w:color="000000"/>
              <w:right w:val="single" w:sz="4" w:space="0" w:color="000000"/>
            </w:tcBorders>
          </w:tcPr>
          <w:p w14:paraId="1A12E78A" w14:textId="77777777" w:rsidR="00B96E46" w:rsidRPr="00B96E46" w:rsidRDefault="00B96E46" w:rsidP="00B96E46">
            <w:pPr>
              <w:spacing w:after="115" w:line="259" w:lineRule="auto"/>
              <w:ind w:left="2" w:firstLine="0"/>
              <w:jc w:val="left"/>
            </w:pPr>
            <w:r w:rsidRPr="00B96E46">
              <w:rPr>
                <w:b/>
              </w:rPr>
              <w:t xml:space="preserve">(EF12LP16) </w:t>
            </w:r>
          </w:p>
          <w:p w14:paraId="624964A9" w14:textId="77777777" w:rsidR="00B96E46" w:rsidRPr="00B96E46" w:rsidRDefault="00B96E46" w:rsidP="00B96E46">
            <w:pPr>
              <w:spacing w:after="0"/>
              <w:ind w:left="2" w:firstLine="0"/>
            </w:pPr>
            <w:r w:rsidRPr="00B96E46">
              <w:t xml:space="preserve">Identificar e reproduzir, em </w:t>
            </w:r>
          </w:p>
          <w:p w14:paraId="34A784D5" w14:textId="77777777" w:rsidR="00B96E46" w:rsidRPr="00B96E46" w:rsidRDefault="00B96E46" w:rsidP="00B96E46">
            <w:pPr>
              <w:spacing w:after="117" w:line="259" w:lineRule="auto"/>
              <w:ind w:left="2" w:firstLine="0"/>
              <w:jc w:val="left"/>
            </w:pPr>
            <w:r w:rsidRPr="00B96E46">
              <w:t xml:space="preserve">anúncios </w:t>
            </w:r>
          </w:p>
          <w:p w14:paraId="199FA644" w14:textId="77777777" w:rsidR="00B96E46" w:rsidRPr="00B96E46" w:rsidRDefault="00B96E46" w:rsidP="00B96E46">
            <w:pPr>
              <w:spacing w:after="2" w:line="359" w:lineRule="auto"/>
              <w:ind w:left="2" w:firstLine="0"/>
            </w:pPr>
            <w:r w:rsidRPr="00B96E46">
              <w:t xml:space="preserve">publicitários e textos de campanhas de </w:t>
            </w:r>
          </w:p>
          <w:p w14:paraId="1CBA2BBD" w14:textId="77777777" w:rsidR="00B96E46" w:rsidRPr="00B96E46" w:rsidRDefault="00B96E46" w:rsidP="00B96E46">
            <w:pPr>
              <w:spacing w:after="115" w:line="259" w:lineRule="auto"/>
              <w:ind w:left="2" w:firstLine="0"/>
              <w:jc w:val="left"/>
            </w:pPr>
            <w:r w:rsidRPr="00B96E46">
              <w:t xml:space="preserve">conscientização </w:t>
            </w:r>
          </w:p>
          <w:p w14:paraId="2D2CAB82" w14:textId="77777777" w:rsidR="00B96E46" w:rsidRPr="00B96E46" w:rsidRDefault="00B96E46" w:rsidP="00B96E46">
            <w:pPr>
              <w:spacing w:after="0" w:line="360" w:lineRule="auto"/>
              <w:ind w:left="2" w:right="65" w:firstLine="0"/>
            </w:pPr>
            <w:r w:rsidRPr="00B96E46">
              <w:t xml:space="preserve">destinados ao público infantil (orais e escritos, digitais ou impressos), a formatação e </w:t>
            </w:r>
          </w:p>
          <w:p w14:paraId="25BC5665" w14:textId="77777777" w:rsidR="00B96E46" w:rsidRPr="00B96E46" w:rsidRDefault="00B96E46" w:rsidP="00B96E46">
            <w:pPr>
              <w:spacing w:after="0" w:line="259" w:lineRule="auto"/>
              <w:ind w:left="2" w:right="65" w:firstLine="0"/>
            </w:pPr>
            <w:r w:rsidRPr="00B96E46">
              <w:t xml:space="preserve">diagramação específica de cada um desses gêneros, inclusive o uso de imagens. </w:t>
            </w:r>
          </w:p>
        </w:tc>
        <w:tc>
          <w:tcPr>
            <w:tcW w:w="2266" w:type="dxa"/>
            <w:tcBorders>
              <w:top w:val="single" w:sz="6" w:space="0" w:color="000000"/>
              <w:left w:val="single" w:sz="4" w:space="0" w:color="000000"/>
              <w:bottom w:val="single" w:sz="6" w:space="0" w:color="000000"/>
              <w:right w:val="single" w:sz="4" w:space="0" w:color="000000"/>
            </w:tcBorders>
          </w:tcPr>
          <w:p w14:paraId="454B3510" w14:textId="77777777" w:rsidR="00B96E46" w:rsidRPr="00B96E46" w:rsidRDefault="00B96E46" w:rsidP="00B96E46">
            <w:pPr>
              <w:spacing w:after="0" w:line="360" w:lineRule="auto"/>
              <w:ind w:left="0" w:right="65" w:firstLine="0"/>
            </w:pPr>
            <w:r w:rsidRPr="00B96E46">
              <w:rPr>
                <w:b/>
              </w:rPr>
              <w:t xml:space="preserve">(EF12LP16RS1-1) </w:t>
            </w:r>
            <w:r w:rsidRPr="00B96E46">
              <w:t xml:space="preserve">Compreender com a ajuda do </w:t>
            </w:r>
          </w:p>
          <w:p w14:paraId="713F6E84" w14:textId="77777777" w:rsidR="00B96E46" w:rsidRPr="00B96E46" w:rsidRDefault="00B96E46" w:rsidP="00B96E46">
            <w:pPr>
              <w:spacing w:after="0" w:line="360" w:lineRule="auto"/>
              <w:ind w:left="0" w:right="64" w:firstLine="0"/>
            </w:pPr>
            <w:r w:rsidRPr="00B96E46">
              <w:t xml:space="preserve">professor, características do gênero de texto produzido e aos objetivos que se quer alcançar com o texto, para, assim, apropriar-se, </w:t>
            </w:r>
          </w:p>
          <w:p w14:paraId="297FB7A3" w14:textId="77777777" w:rsidR="00B96E46" w:rsidRPr="00B96E46" w:rsidRDefault="00B96E46" w:rsidP="00B96E46">
            <w:pPr>
              <w:spacing w:after="0" w:line="379" w:lineRule="auto"/>
              <w:ind w:left="0" w:firstLine="0"/>
            </w:pPr>
            <w:r w:rsidRPr="00B96E46">
              <w:t xml:space="preserve">gradativamente, da forma </w:t>
            </w:r>
            <w:r w:rsidRPr="00B96E46">
              <w:tab/>
              <w:t xml:space="preserve">de organização desses textos. </w:t>
            </w:r>
          </w:p>
        </w:tc>
        <w:tc>
          <w:tcPr>
            <w:tcW w:w="3614" w:type="dxa"/>
            <w:tcBorders>
              <w:top w:val="single" w:sz="6" w:space="0" w:color="000000"/>
              <w:left w:val="single" w:sz="4" w:space="0" w:color="000000"/>
              <w:bottom w:val="single" w:sz="6" w:space="0" w:color="000000"/>
              <w:right w:val="single" w:sz="4" w:space="0" w:color="000000"/>
            </w:tcBorders>
          </w:tcPr>
          <w:p w14:paraId="23B4C175" w14:textId="77777777" w:rsidR="00B96E46" w:rsidRPr="00B96E46" w:rsidRDefault="00B96E46" w:rsidP="00B96E46">
            <w:pPr>
              <w:spacing w:after="0" w:line="360" w:lineRule="auto"/>
              <w:ind w:left="0" w:right="65" w:firstLine="0"/>
              <w:rPr>
                <w:b/>
              </w:rPr>
            </w:pPr>
          </w:p>
        </w:tc>
      </w:tr>
    </w:tbl>
    <w:tbl>
      <w:tblPr>
        <w:tblStyle w:val="TableGrid9"/>
        <w:tblW w:w="14827" w:type="dxa"/>
        <w:tblInd w:w="-1085" w:type="dxa"/>
        <w:tblCellMar>
          <w:top w:w="56" w:type="dxa"/>
          <w:left w:w="108" w:type="dxa"/>
          <w:right w:w="39" w:type="dxa"/>
        </w:tblCellMar>
        <w:tblLook w:val="04A0" w:firstRow="1" w:lastRow="0" w:firstColumn="1" w:lastColumn="0" w:noHBand="0" w:noVBand="1"/>
      </w:tblPr>
      <w:tblGrid>
        <w:gridCol w:w="959"/>
        <w:gridCol w:w="1726"/>
        <w:gridCol w:w="2009"/>
        <w:gridCol w:w="1819"/>
        <w:gridCol w:w="2434"/>
        <w:gridCol w:w="2266"/>
        <w:gridCol w:w="3614"/>
      </w:tblGrid>
      <w:tr w:rsidR="00B25A87" w:rsidRPr="00B25A87" w14:paraId="1E7DB71F" w14:textId="77777777" w:rsidTr="00B25A87">
        <w:trPr>
          <w:trHeight w:val="6223"/>
        </w:trPr>
        <w:tc>
          <w:tcPr>
            <w:tcW w:w="959" w:type="dxa"/>
            <w:tcBorders>
              <w:top w:val="single" w:sz="6" w:space="0" w:color="000000"/>
              <w:left w:val="single" w:sz="6" w:space="0" w:color="000000"/>
              <w:bottom w:val="single" w:sz="6" w:space="0" w:color="000000"/>
              <w:right w:val="single" w:sz="6" w:space="0" w:color="000000"/>
            </w:tcBorders>
          </w:tcPr>
          <w:p w14:paraId="6BD40D04" w14:textId="77777777" w:rsidR="00B25A87" w:rsidRPr="00B25A87" w:rsidRDefault="00B25A87" w:rsidP="00B25A87">
            <w:pPr>
              <w:spacing w:after="0" w:line="259" w:lineRule="auto"/>
              <w:ind w:left="2" w:firstLine="0"/>
              <w:jc w:val="left"/>
            </w:pPr>
            <w:r w:rsidRPr="00B25A87">
              <w:rPr>
                <w:b/>
                <w:color w:val="C00000"/>
              </w:rPr>
              <w:lastRenderedPageBreak/>
              <w:t xml:space="preserve">1º, 2º </w:t>
            </w:r>
          </w:p>
        </w:tc>
        <w:tc>
          <w:tcPr>
            <w:tcW w:w="1726" w:type="dxa"/>
            <w:tcBorders>
              <w:top w:val="single" w:sz="6" w:space="0" w:color="000000"/>
              <w:left w:val="single" w:sz="6" w:space="0" w:color="000000"/>
              <w:bottom w:val="single" w:sz="6" w:space="0" w:color="000000"/>
              <w:right w:val="single" w:sz="6" w:space="0" w:color="000000"/>
            </w:tcBorders>
          </w:tcPr>
          <w:p w14:paraId="410436DB" w14:textId="77777777" w:rsidR="00B25A87" w:rsidRPr="00B25A87" w:rsidRDefault="00B25A87" w:rsidP="00B25A87">
            <w:pPr>
              <w:spacing w:after="115" w:line="259" w:lineRule="auto"/>
              <w:ind w:left="0" w:firstLine="0"/>
            </w:pPr>
            <w:r w:rsidRPr="00B25A87">
              <w:rPr>
                <w:b/>
                <w:color w:val="C00000"/>
              </w:rPr>
              <w:t xml:space="preserve">CAMPO DAS </w:t>
            </w:r>
          </w:p>
          <w:p w14:paraId="59B958AF" w14:textId="77777777" w:rsidR="00B25A87" w:rsidRPr="00B25A87" w:rsidRDefault="00B25A87" w:rsidP="00B25A87">
            <w:pPr>
              <w:spacing w:after="117" w:line="259" w:lineRule="auto"/>
              <w:ind w:left="0" w:firstLine="0"/>
              <w:jc w:val="left"/>
            </w:pPr>
            <w:r w:rsidRPr="00B25A87">
              <w:rPr>
                <w:b/>
                <w:color w:val="C00000"/>
              </w:rPr>
              <w:t xml:space="preserve">PRÁTICAS </w:t>
            </w:r>
          </w:p>
          <w:p w14:paraId="368C0558" w14:textId="77777777" w:rsidR="00B25A87" w:rsidRPr="00B25A87" w:rsidRDefault="00B25A87" w:rsidP="00B25A87">
            <w:pPr>
              <w:spacing w:after="115" w:line="259" w:lineRule="auto"/>
              <w:ind w:left="0" w:firstLine="0"/>
            </w:pPr>
            <w:r w:rsidRPr="00B25A87">
              <w:rPr>
                <w:b/>
                <w:color w:val="C00000"/>
              </w:rPr>
              <w:t xml:space="preserve">DE ESTUDO </w:t>
            </w:r>
          </w:p>
          <w:p w14:paraId="34B5DDA8" w14:textId="77777777" w:rsidR="00B25A87" w:rsidRPr="00B25A87" w:rsidRDefault="00B25A87" w:rsidP="00B25A87">
            <w:pPr>
              <w:spacing w:after="0" w:line="259" w:lineRule="auto"/>
              <w:ind w:left="0" w:firstLine="0"/>
            </w:pPr>
            <w:r w:rsidRPr="00B25A87">
              <w:rPr>
                <w:b/>
                <w:color w:val="C00000"/>
              </w:rPr>
              <w:t xml:space="preserve">E PESQUISA </w:t>
            </w:r>
          </w:p>
        </w:tc>
        <w:tc>
          <w:tcPr>
            <w:tcW w:w="2009" w:type="dxa"/>
            <w:tcBorders>
              <w:top w:val="single" w:sz="6" w:space="0" w:color="000000"/>
              <w:left w:val="single" w:sz="6" w:space="0" w:color="000000"/>
              <w:bottom w:val="single" w:sz="6" w:space="0" w:color="000000"/>
              <w:right w:val="single" w:sz="6" w:space="0" w:color="000000"/>
            </w:tcBorders>
          </w:tcPr>
          <w:p w14:paraId="400543F5"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250CE440" w14:textId="77777777" w:rsidR="00B25A87" w:rsidRPr="00B25A87" w:rsidRDefault="00B25A87" w:rsidP="00B25A87">
            <w:pPr>
              <w:spacing w:after="115" w:line="259" w:lineRule="auto"/>
              <w:ind w:left="2" w:firstLine="0"/>
              <w:jc w:val="left"/>
            </w:pPr>
            <w:r w:rsidRPr="00B25A87">
              <w:t xml:space="preserve">Compreensão </w:t>
            </w:r>
          </w:p>
          <w:p w14:paraId="7A9D2158" w14:textId="77777777" w:rsidR="00B25A87" w:rsidRPr="00B25A87" w:rsidRDefault="00B25A87" w:rsidP="00B25A87">
            <w:pPr>
              <w:spacing w:after="0" w:line="259" w:lineRule="auto"/>
              <w:ind w:left="2" w:firstLine="0"/>
              <w:jc w:val="left"/>
            </w:pPr>
            <w:r w:rsidRPr="00B25A87">
              <w:t xml:space="preserve">em leitura </w:t>
            </w:r>
          </w:p>
        </w:tc>
        <w:tc>
          <w:tcPr>
            <w:tcW w:w="2434" w:type="dxa"/>
            <w:tcBorders>
              <w:top w:val="single" w:sz="6" w:space="0" w:color="000000"/>
              <w:left w:val="single" w:sz="6" w:space="0" w:color="000000"/>
              <w:bottom w:val="single" w:sz="6" w:space="0" w:color="000000"/>
              <w:right w:val="single" w:sz="6" w:space="0" w:color="000000"/>
            </w:tcBorders>
          </w:tcPr>
          <w:p w14:paraId="791532B6" w14:textId="77777777" w:rsidR="00B25A87" w:rsidRPr="00B25A87" w:rsidRDefault="00B25A87" w:rsidP="00B25A87">
            <w:pPr>
              <w:spacing w:after="136" w:line="259" w:lineRule="auto"/>
              <w:ind w:left="2" w:firstLine="0"/>
              <w:jc w:val="left"/>
            </w:pPr>
            <w:r w:rsidRPr="00B25A87">
              <w:rPr>
                <w:b/>
              </w:rPr>
              <w:t xml:space="preserve">(EF12LP17) </w:t>
            </w:r>
            <w:r w:rsidRPr="00B25A87">
              <w:t xml:space="preserve">Ler e compreender, em colaboração com os colegas e com a ajuda do professor, enunciados de tarefas escolares, diagramas, curiosidades, pequenos relatos de experimentos, entrevistas, verbetes de enciclopédia infantil, entre outros gêneros do campo investigativo, </w:t>
            </w:r>
          </w:p>
          <w:p w14:paraId="3D477929" w14:textId="77777777" w:rsidR="00B25A87" w:rsidRPr="00B25A87" w:rsidRDefault="00B25A87" w:rsidP="00B25A87">
            <w:pPr>
              <w:tabs>
                <w:tab w:val="center" w:pos="723"/>
                <w:tab w:val="center" w:pos="2155"/>
              </w:tabs>
              <w:spacing w:after="125" w:line="259" w:lineRule="auto"/>
              <w:ind w:left="0" w:firstLine="0"/>
              <w:jc w:val="left"/>
            </w:pPr>
            <w:r w:rsidRPr="00B25A87">
              <w:rPr>
                <w:rFonts w:ascii="Calibri" w:eastAsia="Calibri" w:hAnsi="Calibri" w:cs="Calibri"/>
                <w:sz w:val="22"/>
              </w:rPr>
              <w:tab/>
            </w:r>
            <w:r w:rsidRPr="00B25A87">
              <w:t xml:space="preserve">considerando </w:t>
            </w:r>
            <w:r w:rsidRPr="00B25A87">
              <w:tab/>
              <w:t xml:space="preserve">a </w:t>
            </w:r>
          </w:p>
          <w:p w14:paraId="79FFFC46" w14:textId="77777777" w:rsidR="00B25A87" w:rsidRPr="00B25A87" w:rsidRDefault="00B25A87" w:rsidP="00B25A87">
            <w:pPr>
              <w:spacing w:after="0" w:line="259" w:lineRule="auto"/>
              <w:ind w:left="2" w:right="64" w:firstLine="0"/>
            </w:pPr>
            <w:r w:rsidRPr="00B25A87">
              <w:t>situação comunicativa e o tema/assunto do texto.</w:t>
            </w:r>
          </w:p>
        </w:tc>
        <w:tc>
          <w:tcPr>
            <w:tcW w:w="2266" w:type="dxa"/>
            <w:tcBorders>
              <w:top w:val="single" w:sz="6" w:space="0" w:color="000000"/>
              <w:left w:val="single" w:sz="6" w:space="0" w:color="000000"/>
              <w:bottom w:val="single" w:sz="6" w:space="0" w:color="000000"/>
              <w:right w:val="single" w:sz="6" w:space="0" w:color="000000"/>
            </w:tcBorders>
          </w:tcPr>
          <w:p w14:paraId="6C7DF639" w14:textId="77777777" w:rsidR="00B25A87" w:rsidRPr="00B25A87" w:rsidRDefault="00B25A87" w:rsidP="00B25A87">
            <w:pPr>
              <w:spacing w:after="0" w:line="360" w:lineRule="auto"/>
              <w:ind w:left="0" w:right="65" w:firstLine="0"/>
            </w:pPr>
            <w:r w:rsidRPr="00B25A87">
              <w:rPr>
                <w:b/>
              </w:rPr>
              <w:t xml:space="preserve">(EF12LP17RS1-1) </w:t>
            </w:r>
            <w:r w:rsidRPr="00B25A87">
              <w:t xml:space="preserve">Entender, com a ajuda do professor, enunciados de tarefas, de </w:t>
            </w:r>
          </w:p>
          <w:p w14:paraId="375BDF05" w14:textId="77777777" w:rsidR="00B25A87" w:rsidRPr="00B25A87" w:rsidRDefault="00B25A87" w:rsidP="00B25A87">
            <w:pPr>
              <w:spacing w:after="0" w:line="259" w:lineRule="auto"/>
              <w:ind w:left="0" w:right="64" w:firstLine="0"/>
            </w:pPr>
            <w:r w:rsidRPr="00B25A87">
              <w:t xml:space="preserve">exercícios, assuntos e temas de gêneros de texto do campo investigativo. </w:t>
            </w:r>
          </w:p>
        </w:tc>
        <w:tc>
          <w:tcPr>
            <w:tcW w:w="3614" w:type="dxa"/>
            <w:tcBorders>
              <w:top w:val="single" w:sz="6" w:space="0" w:color="000000"/>
              <w:left w:val="single" w:sz="6" w:space="0" w:color="000000"/>
              <w:bottom w:val="single" w:sz="6" w:space="0" w:color="000000"/>
              <w:right w:val="single" w:sz="6" w:space="0" w:color="000000"/>
            </w:tcBorders>
          </w:tcPr>
          <w:p w14:paraId="5A879576" w14:textId="77777777" w:rsidR="00B25A87" w:rsidRPr="00B25A87" w:rsidRDefault="00B25A87" w:rsidP="00B25A87">
            <w:pPr>
              <w:spacing w:after="0" w:line="360" w:lineRule="auto"/>
              <w:ind w:left="0" w:right="65" w:firstLine="0"/>
              <w:rPr>
                <w:b/>
              </w:rPr>
            </w:pPr>
          </w:p>
        </w:tc>
      </w:tr>
    </w:tbl>
    <w:p w14:paraId="57E6DF46" w14:textId="77777777" w:rsidR="00B25A87" w:rsidRPr="00B25A87" w:rsidRDefault="00B25A87" w:rsidP="00B25A87">
      <w:pPr>
        <w:spacing w:after="0" w:line="259" w:lineRule="auto"/>
        <w:ind w:left="-1440" w:right="10466" w:firstLine="0"/>
        <w:jc w:val="left"/>
      </w:pPr>
    </w:p>
    <w:tbl>
      <w:tblPr>
        <w:tblStyle w:val="TableGrid9"/>
        <w:tblW w:w="14799" w:type="dxa"/>
        <w:tblInd w:w="-1085" w:type="dxa"/>
        <w:tblCellMar>
          <w:top w:w="56" w:type="dxa"/>
          <w:left w:w="108" w:type="dxa"/>
          <w:right w:w="39" w:type="dxa"/>
        </w:tblCellMar>
        <w:tblLook w:val="04A0" w:firstRow="1" w:lastRow="0" w:firstColumn="1" w:lastColumn="0" w:noHBand="0" w:noVBand="1"/>
      </w:tblPr>
      <w:tblGrid>
        <w:gridCol w:w="959"/>
        <w:gridCol w:w="1726"/>
        <w:gridCol w:w="2009"/>
        <w:gridCol w:w="1819"/>
        <w:gridCol w:w="2434"/>
        <w:gridCol w:w="2266"/>
        <w:gridCol w:w="3586"/>
      </w:tblGrid>
      <w:tr w:rsidR="00B25A87" w:rsidRPr="00B25A87" w14:paraId="3A259420" w14:textId="77777777" w:rsidTr="00B25A87">
        <w:trPr>
          <w:trHeight w:val="7627"/>
        </w:trPr>
        <w:tc>
          <w:tcPr>
            <w:tcW w:w="959" w:type="dxa"/>
            <w:tcBorders>
              <w:top w:val="single" w:sz="6" w:space="0" w:color="000000"/>
              <w:left w:val="single" w:sz="6" w:space="0" w:color="000000"/>
              <w:bottom w:val="single" w:sz="6" w:space="0" w:color="000000"/>
              <w:right w:val="single" w:sz="6" w:space="0" w:color="000000"/>
            </w:tcBorders>
          </w:tcPr>
          <w:p w14:paraId="4F10776A" w14:textId="77777777" w:rsidR="00B25A87" w:rsidRPr="00B25A87" w:rsidRDefault="00B25A87" w:rsidP="00B25A87">
            <w:pPr>
              <w:spacing w:after="0" w:line="259" w:lineRule="auto"/>
              <w:ind w:left="2" w:firstLine="0"/>
              <w:jc w:val="left"/>
            </w:pPr>
            <w:r w:rsidRPr="00B25A87">
              <w:rPr>
                <w:b/>
                <w:color w:val="C00000"/>
              </w:rPr>
              <w:lastRenderedPageBreak/>
              <w:t xml:space="preserve">1º, 2º </w:t>
            </w:r>
          </w:p>
        </w:tc>
        <w:tc>
          <w:tcPr>
            <w:tcW w:w="1726" w:type="dxa"/>
            <w:tcBorders>
              <w:top w:val="single" w:sz="6" w:space="0" w:color="000000"/>
              <w:left w:val="single" w:sz="6" w:space="0" w:color="000000"/>
              <w:bottom w:val="single" w:sz="6" w:space="0" w:color="000000"/>
              <w:right w:val="single" w:sz="6" w:space="0" w:color="000000"/>
            </w:tcBorders>
          </w:tcPr>
          <w:p w14:paraId="45C2086E" w14:textId="77777777" w:rsidR="00B25A87" w:rsidRPr="00B25A87" w:rsidRDefault="00B25A87" w:rsidP="00B25A87">
            <w:pPr>
              <w:spacing w:after="117" w:line="259" w:lineRule="auto"/>
              <w:ind w:left="0" w:firstLine="0"/>
              <w:jc w:val="left"/>
            </w:pPr>
            <w:r w:rsidRPr="00B25A87">
              <w:rPr>
                <w:b/>
                <w:color w:val="C00000"/>
              </w:rPr>
              <w:t xml:space="preserve">CAMPO </w:t>
            </w:r>
          </w:p>
          <w:p w14:paraId="3FCA4585" w14:textId="77777777" w:rsidR="00B25A87" w:rsidRPr="00B25A87" w:rsidRDefault="00B25A87" w:rsidP="00B25A87">
            <w:pPr>
              <w:spacing w:after="115" w:line="259" w:lineRule="auto"/>
              <w:ind w:left="0" w:firstLine="0"/>
              <w:jc w:val="left"/>
            </w:pPr>
            <w:r w:rsidRPr="00B25A87">
              <w:rPr>
                <w:b/>
                <w:color w:val="C00000"/>
              </w:rPr>
              <w:t>ARTÍSTICO-</w:t>
            </w:r>
          </w:p>
          <w:p w14:paraId="4DD9C5D3" w14:textId="77777777" w:rsidR="00B25A87" w:rsidRPr="00B25A87" w:rsidRDefault="00B25A87" w:rsidP="00B25A87">
            <w:pPr>
              <w:spacing w:after="0" w:line="259" w:lineRule="auto"/>
              <w:ind w:left="0" w:firstLine="0"/>
              <w:jc w:val="left"/>
            </w:pPr>
            <w:r w:rsidRPr="00B25A87">
              <w:rPr>
                <w:b/>
                <w:color w:val="C00000"/>
              </w:rPr>
              <w:t xml:space="preserve">LITERÁRIO </w:t>
            </w:r>
          </w:p>
        </w:tc>
        <w:tc>
          <w:tcPr>
            <w:tcW w:w="2009" w:type="dxa"/>
            <w:tcBorders>
              <w:top w:val="single" w:sz="6" w:space="0" w:color="000000"/>
              <w:left w:val="single" w:sz="6" w:space="0" w:color="000000"/>
              <w:bottom w:val="single" w:sz="6" w:space="0" w:color="000000"/>
              <w:right w:val="single" w:sz="6" w:space="0" w:color="000000"/>
            </w:tcBorders>
          </w:tcPr>
          <w:p w14:paraId="36870692"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7513DD7C" w14:textId="77777777" w:rsidR="00B25A87" w:rsidRPr="00B25A87" w:rsidRDefault="00B25A87" w:rsidP="00B25A87">
            <w:pPr>
              <w:spacing w:after="0" w:line="259" w:lineRule="auto"/>
              <w:ind w:left="2" w:firstLine="0"/>
              <w:jc w:val="left"/>
            </w:pPr>
            <w:r w:rsidRPr="00B25A87">
              <w:t xml:space="preserve">Apreciação estética/Estilo </w:t>
            </w:r>
          </w:p>
        </w:tc>
        <w:tc>
          <w:tcPr>
            <w:tcW w:w="2434" w:type="dxa"/>
            <w:tcBorders>
              <w:top w:val="single" w:sz="6" w:space="0" w:color="000000"/>
              <w:left w:val="single" w:sz="6" w:space="0" w:color="000000"/>
              <w:bottom w:val="single" w:sz="6" w:space="0" w:color="000000"/>
              <w:right w:val="single" w:sz="6" w:space="0" w:color="000000"/>
            </w:tcBorders>
          </w:tcPr>
          <w:p w14:paraId="1624E512" w14:textId="77777777" w:rsidR="00B25A87" w:rsidRPr="00B25A87" w:rsidRDefault="00B25A87" w:rsidP="00B25A87">
            <w:pPr>
              <w:spacing w:after="117" w:line="259" w:lineRule="auto"/>
              <w:ind w:left="2" w:firstLine="0"/>
              <w:jc w:val="left"/>
            </w:pPr>
            <w:r w:rsidRPr="00B25A87">
              <w:rPr>
                <w:b/>
              </w:rPr>
              <w:t xml:space="preserve">(EF12LP18) </w:t>
            </w:r>
          </w:p>
          <w:p w14:paraId="2074A34E" w14:textId="77777777" w:rsidR="00B25A87" w:rsidRPr="00B25A87" w:rsidRDefault="00B25A87" w:rsidP="00B25A87">
            <w:pPr>
              <w:spacing w:after="2" w:line="359" w:lineRule="auto"/>
              <w:ind w:left="2" w:firstLine="0"/>
            </w:pPr>
            <w:r w:rsidRPr="00B25A87">
              <w:t xml:space="preserve">Apreciar poemas e outros textos </w:t>
            </w:r>
          </w:p>
          <w:p w14:paraId="35A9B0EB" w14:textId="77777777" w:rsidR="00B25A87" w:rsidRPr="00B25A87" w:rsidRDefault="00B25A87" w:rsidP="00B25A87">
            <w:pPr>
              <w:spacing w:after="115" w:line="259" w:lineRule="auto"/>
              <w:ind w:left="2" w:firstLine="0"/>
              <w:jc w:val="left"/>
            </w:pPr>
            <w:r w:rsidRPr="00B25A87">
              <w:t xml:space="preserve">versificados, </w:t>
            </w:r>
          </w:p>
          <w:p w14:paraId="49F4E915" w14:textId="77777777" w:rsidR="00B25A87" w:rsidRPr="00B25A87" w:rsidRDefault="00B25A87" w:rsidP="00B25A87">
            <w:pPr>
              <w:spacing w:after="0" w:line="259" w:lineRule="auto"/>
              <w:ind w:left="2" w:right="64" w:firstLine="0"/>
            </w:pPr>
            <w:r w:rsidRPr="00B25A87">
              <w:t xml:space="preserve">observando rimas, sonoridades, jogos de palavras, reconhecendo seu pertencimento ao mundo imaginário e sua dimensão de encantamento, jogo e fruição. </w:t>
            </w:r>
          </w:p>
        </w:tc>
        <w:tc>
          <w:tcPr>
            <w:tcW w:w="2266" w:type="dxa"/>
            <w:tcBorders>
              <w:top w:val="single" w:sz="6" w:space="0" w:color="000000"/>
              <w:left w:val="single" w:sz="6" w:space="0" w:color="000000"/>
              <w:bottom w:val="single" w:sz="6" w:space="0" w:color="000000"/>
              <w:right w:val="single" w:sz="6" w:space="0" w:color="000000"/>
            </w:tcBorders>
          </w:tcPr>
          <w:p w14:paraId="539EAFEE" w14:textId="77777777" w:rsidR="00B25A87" w:rsidRPr="00B25A87" w:rsidRDefault="00B25A87" w:rsidP="00B25A87">
            <w:pPr>
              <w:spacing w:after="1" w:line="360" w:lineRule="auto"/>
              <w:ind w:left="0" w:right="65" w:firstLine="0"/>
            </w:pPr>
            <w:r w:rsidRPr="00B25A87">
              <w:rPr>
                <w:b/>
              </w:rPr>
              <w:t xml:space="preserve">(EF12LP18RS1-1) </w:t>
            </w:r>
            <w:r w:rsidRPr="00B25A87">
              <w:t xml:space="preserve">Apreciar poemas e outros textos </w:t>
            </w:r>
          </w:p>
          <w:p w14:paraId="09D02D7B" w14:textId="77777777" w:rsidR="00B25A87" w:rsidRPr="00B25A87" w:rsidRDefault="00B25A87" w:rsidP="00B25A87">
            <w:pPr>
              <w:spacing w:after="0" w:line="360" w:lineRule="auto"/>
              <w:ind w:left="0" w:right="65" w:firstLine="0"/>
            </w:pPr>
            <w:r w:rsidRPr="00B25A87">
              <w:t xml:space="preserve">versificados, observando rimas, sonoridades, jogos de palavras, reconhecendo seu pertencimento ao mundo imaginário e sua dimensão de encantamento, </w:t>
            </w:r>
          </w:p>
          <w:p w14:paraId="126D905E" w14:textId="77777777" w:rsidR="00B25A87" w:rsidRPr="00B25A87" w:rsidRDefault="00B25A87" w:rsidP="00B25A87">
            <w:pPr>
              <w:spacing w:after="0" w:line="259" w:lineRule="auto"/>
              <w:ind w:left="0" w:right="64" w:firstLine="0"/>
            </w:pPr>
            <w:r w:rsidRPr="00B25A87">
              <w:t xml:space="preserve">jogo e fruição, a fim de desenvolver a sensibilidade estética própria para esses gêneros. </w:t>
            </w:r>
          </w:p>
        </w:tc>
        <w:tc>
          <w:tcPr>
            <w:tcW w:w="3586" w:type="dxa"/>
            <w:tcBorders>
              <w:top w:val="single" w:sz="6" w:space="0" w:color="000000"/>
              <w:left w:val="single" w:sz="6" w:space="0" w:color="000000"/>
              <w:bottom w:val="single" w:sz="6" w:space="0" w:color="000000"/>
              <w:right w:val="single" w:sz="6" w:space="0" w:color="000000"/>
            </w:tcBorders>
          </w:tcPr>
          <w:p w14:paraId="104820F8" w14:textId="77777777" w:rsidR="00B25A87" w:rsidRPr="00B25A87" w:rsidRDefault="00B25A87" w:rsidP="00B25A87">
            <w:pPr>
              <w:spacing w:after="1" w:line="360" w:lineRule="auto"/>
              <w:ind w:left="0" w:right="65" w:firstLine="0"/>
              <w:rPr>
                <w:b/>
              </w:rPr>
            </w:pPr>
          </w:p>
        </w:tc>
      </w:tr>
      <w:tr w:rsidR="00B25A87" w:rsidRPr="00B25A87" w14:paraId="1013CAFD" w14:textId="77777777" w:rsidTr="00B25A87">
        <w:trPr>
          <w:trHeight w:val="3326"/>
        </w:trPr>
        <w:tc>
          <w:tcPr>
            <w:tcW w:w="959" w:type="dxa"/>
            <w:tcBorders>
              <w:top w:val="single" w:sz="6" w:space="0" w:color="000000"/>
              <w:left w:val="single" w:sz="6" w:space="0" w:color="000000"/>
              <w:bottom w:val="single" w:sz="6" w:space="0" w:color="000000"/>
              <w:right w:val="single" w:sz="6" w:space="0" w:color="000000"/>
            </w:tcBorders>
          </w:tcPr>
          <w:p w14:paraId="4EB054C9" w14:textId="77777777" w:rsidR="00B25A87" w:rsidRPr="00B25A87" w:rsidRDefault="00B25A87" w:rsidP="00B25A87">
            <w:pPr>
              <w:spacing w:after="0" w:line="259" w:lineRule="auto"/>
              <w:ind w:left="2" w:firstLine="0"/>
              <w:jc w:val="left"/>
            </w:pPr>
            <w:r w:rsidRPr="00B25A87">
              <w:rPr>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5DB16F98" w14:textId="77777777" w:rsidR="00B25A87" w:rsidRPr="00B25A87" w:rsidRDefault="00B25A87" w:rsidP="00B25A87">
            <w:pPr>
              <w:spacing w:after="0" w:line="259" w:lineRule="auto"/>
              <w:ind w:left="0" w:firstLine="0"/>
              <w:jc w:val="left"/>
            </w:pPr>
            <w:r w:rsidRPr="00B25A87">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7B130C7B" w14:textId="77777777" w:rsidR="00B25A87" w:rsidRPr="00B25A87" w:rsidRDefault="00B25A87" w:rsidP="00B25A87">
            <w:pPr>
              <w:spacing w:after="1" w:line="360" w:lineRule="auto"/>
              <w:ind w:left="2" w:firstLine="0"/>
              <w:jc w:val="left"/>
            </w:pPr>
            <w:r w:rsidRPr="00B25A87">
              <w:t>Análise linguística/</w:t>
            </w:r>
            <w:proofErr w:type="spellStart"/>
            <w:r w:rsidRPr="00B25A87">
              <w:t>semió</w:t>
            </w:r>
            <w:proofErr w:type="spellEnd"/>
            <w:r w:rsidRPr="00B25A87">
              <w:t xml:space="preserve"> tica </w:t>
            </w:r>
          </w:p>
          <w:p w14:paraId="24D2CAF6" w14:textId="77777777" w:rsidR="00B25A87" w:rsidRPr="00B25A87" w:rsidRDefault="00B25A87" w:rsidP="00B25A87">
            <w:pPr>
              <w:spacing w:after="0" w:line="259" w:lineRule="auto"/>
              <w:ind w:left="2" w:firstLine="0"/>
              <w:jc w:val="left"/>
            </w:pPr>
            <w:r w:rsidRPr="00B25A87">
              <w:t xml:space="preserve">(Alfabetização) </w:t>
            </w:r>
          </w:p>
        </w:tc>
        <w:tc>
          <w:tcPr>
            <w:tcW w:w="1819" w:type="dxa"/>
            <w:tcBorders>
              <w:top w:val="single" w:sz="6" w:space="0" w:color="000000"/>
              <w:left w:val="single" w:sz="6" w:space="0" w:color="000000"/>
              <w:bottom w:val="single" w:sz="6" w:space="0" w:color="000000"/>
              <w:right w:val="single" w:sz="6" w:space="0" w:color="000000"/>
            </w:tcBorders>
          </w:tcPr>
          <w:p w14:paraId="45C11802" w14:textId="77777777" w:rsidR="00B25A87" w:rsidRPr="00B25A87" w:rsidRDefault="00B25A87" w:rsidP="00B25A87">
            <w:pPr>
              <w:spacing w:after="0" w:line="259" w:lineRule="auto"/>
              <w:ind w:left="2" w:right="65" w:firstLine="0"/>
            </w:pPr>
            <w:r w:rsidRPr="00B25A87">
              <w:t xml:space="preserve">Formas de composição de textos poéticos </w:t>
            </w:r>
          </w:p>
        </w:tc>
        <w:tc>
          <w:tcPr>
            <w:tcW w:w="2434" w:type="dxa"/>
            <w:tcBorders>
              <w:top w:val="single" w:sz="6" w:space="0" w:color="000000"/>
              <w:left w:val="single" w:sz="6" w:space="0" w:color="000000"/>
              <w:bottom w:val="single" w:sz="6" w:space="0" w:color="000000"/>
              <w:right w:val="single" w:sz="6" w:space="0" w:color="000000"/>
            </w:tcBorders>
          </w:tcPr>
          <w:p w14:paraId="1BC2D9FF" w14:textId="77777777" w:rsidR="00B25A87" w:rsidRPr="00B25A87" w:rsidRDefault="00B25A87" w:rsidP="00B25A87">
            <w:pPr>
              <w:spacing w:after="117" w:line="259" w:lineRule="auto"/>
              <w:ind w:left="2" w:firstLine="0"/>
              <w:jc w:val="left"/>
            </w:pPr>
            <w:r w:rsidRPr="00B25A87">
              <w:rPr>
                <w:b/>
              </w:rPr>
              <w:t xml:space="preserve">(EF12LP19) </w:t>
            </w:r>
          </w:p>
          <w:p w14:paraId="1D31DA3D" w14:textId="77777777" w:rsidR="00B25A87" w:rsidRPr="00B25A87" w:rsidRDefault="00B25A87" w:rsidP="00B25A87">
            <w:pPr>
              <w:spacing w:after="0" w:line="259" w:lineRule="auto"/>
              <w:ind w:left="2" w:right="65" w:firstLine="0"/>
            </w:pPr>
            <w:r w:rsidRPr="00B25A87">
              <w:t xml:space="preserve">Reconhecer, em textos versificados, rimas, sonoridades, jogos de palavras, palavras, expressões, comparações, relacionando-as com sensações </w:t>
            </w:r>
            <w:r w:rsidRPr="00B25A87">
              <w:tab/>
              <w:t>e associações.</w:t>
            </w:r>
          </w:p>
        </w:tc>
        <w:tc>
          <w:tcPr>
            <w:tcW w:w="2266" w:type="dxa"/>
            <w:tcBorders>
              <w:top w:val="single" w:sz="6" w:space="0" w:color="000000"/>
              <w:left w:val="single" w:sz="6" w:space="0" w:color="000000"/>
              <w:bottom w:val="single" w:sz="6" w:space="0" w:color="000000"/>
              <w:right w:val="single" w:sz="6" w:space="0" w:color="000000"/>
            </w:tcBorders>
          </w:tcPr>
          <w:p w14:paraId="1C8E1E65" w14:textId="77777777" w:rsidR="00B25A87" w:rsidRPr="00B25A87" w:rsidRDefault="00B25A87" w:rsidP="00B25A87">
            <w:pPr>
              <w:spacing w:after="0" w:line="369" w:lineRule="auto"/>
              <w:ind w:left="0" w:firstLine="0"/>
              <w:jc w:val="left"/>
            </w:pPr>
            <w:r w:rsidRPr="00B25A87">
              <w:rPr>
                <w:b/>
              </w:rPr>
              <w:t xml:space="preserve">(EF12LP19RS1-1) </w:t>
            </w:r>
            <w:r w:rsidRPr="00B25A87">
              <w:t xml:space="preserve">Perceber, </w:t>
            </w:r>
            <w:r w:rsidRPr="00B25A87">
              <w:tab/>
              <w:t xml:space="preserve">em textos versificados, rimas, </w:t>
            </w:r>
          </w:p>
          <w:p w14:paraId="1330C011" w14:textId="77777777" w:rsidR="00B25A87" w:rsidRPr="00B25A87" w:rsidRDefault="00B25A87" w:rsidP="00B25A87">
            <w:pPr>
              <w:spacing w:after="0"/>
              <w:ind w:left="0" w:firstLine="0"/>
            </w:pPr>
            <w:r w:rsidRPr="00B25A87">
              <w:t xml:space="preserve">sonoridades, jogos de palavras, </w:t>
            </w:r>
          </w:p>
          <w:p w14:paraId="50450891" w14:textId="77777777" w:rsidR="00B25A87" w:rsidRPr="00B25A87" w:rsidRDefault="00B25A87" w:rsidP="00B25A87">
            <w:pPr>
              <w:spacing w:after="0" w:line="259" w:lineRule="auto"/>
              <w:ind w:left="0" w:firstLine="0"/>
              <w:jc w:val="left"/>
            </w:pPr>
            <w:r w:rsidRPr="00B25A87">
              <w:t>palavras, expressões, comparações, relacionando-as com sensações e associações, de modo a ser capaz de perceber as formas de composição dos textos poéticos.</w:t>
            </w:r>
          </w:p>
        </w:tc>
        <w:tc>
          <w:tcPr>
            <w:tcW w:w="3586" w:type="dxa"/>
            <w:tcBorders>
              <w:top w:val="single" w:sz="6" w:space="0" w:color="000000"/>
              <w:left w:val="single" w:sz="6" w:space="0" w:color="000000"/>
              <w:bottom w:val="single" w:sz="6" w:space="0" w:color="000000"/>
              <w:right w:val="single" w:sz="6" w:space="0" w:color="000000"/>
            </w:tcBorders>
          </w:tcPr>
          <w:p w14:paraId="03668BF4" w14:textId="77777777" w:rsidR="00B25A87" w:rsidRPr="00B25A87" w:rsidRDefault="00B25A87" w:rsidP="00B25A87">
            <w:pPr>
              <w:spacing w:after="0" w:line="369" w:lineRule="auto"/>
              <w:ind w:left="0" w:firstLine="0"/>
              <w:jc w:val="left"/>
              <w:rPr>
                <w:b/>
              </w:rPr>
            </w:pPr>
          </w:p>
        </w:tc>
      </w:tr>
    </w:tbl>
    <w:p w14:paraId="625EF9FD" w14:textId="77777777" w:rsidR="00B25A87" w:rsidRPr="00B25A87" w:rsidRDefault="00B25A87" w:rsidP="00B25A87">
      <w:pPr>
        <w:spacing w:after="0" w:line="259" w:lineRule="auto"/>
        <w:ind w:left="-1440" w:right="10466" w:firstLine="0"/>
        <w:jc w:val="left"/>
      </w:pPr>
    </w:p>
    <w:tbl>
      <w:tblPr>
        <w:tblStyle w:val="TableGrid9"/>
        <w:tblW w:w="14802" w:type="dxa"/>
        <w:tblInd w:w="-1085" w:type="dxa"/>
        <w:tblCellMar>
          <w:top w:w="56" w:type="dxa"/>
          <w:left w:w="108" w:type="dxa"/>
          <w:right w:w="39" w:type="dxa"/>
        </w:tblCellMar>
        <w:tblLook w:val="04A0" w:firstRow="1" w:lastRow="0" w:firstColumn="1" w:lastColumn="0" w:noHBand="0" w:noVBand="1"/>
      </w:tblPr>
      <w:tblGrid>
        <w:gridCol w:w="960"/>
        <w:gridCol w:w="1726"/>
        <w:gridCol w:w="2009"/>
        <w:gridCol w:w="1819"/>
        <w:gridCol w:w="2434"/>
        <w:gridCol w:w="2265"/>
        <w:gridCol w:w="3589"/>
      </w:tblGrid>
      <w:tr w:rsidR="00B25A87" w:rsidRPr="00B25A87" w14:paraId="03AB5E25" w14:textId="77777777" w:rsidTr="00B25A87">
        <w:trPr>
          <w:trHeight w:val="7625"/>
        </w:trPr>
        <w:tc>
          <w:tcPr>
            <w:tcW w:w="960" w:type="dxa"/>
            <w:tcBorders>
              <w:top w:val="single" w:sz="6" w:space="0" w:color="000000"/>
              <w:left w:val="single" w:sz="6" w:space="0" w:color="000000"/>
              <w:bottom w:val="single" w:sz="6" w:space="0" w:color="000000"/>
              <w:right w:val="single" w:sz="6" w:space="0" w:color="000000"/>
            </w:tcBorders>
          </w:tcPr>
          <w:p w14:paraId="70A953F2" w14:textId="77777777" w:rsidR="00B25A87" w:rsidRPr="00B25A87" w:rsidRDefault="00B25A87" w:rsidP="00B25A87">
            <w:pPr>
              <w:spacing w:after="115" w:line="259" w:lineRule="auto"/>
              <w:ind w:left="2" w:firstLine="0"/>
              <w:jc w:val="left"/>
            </w:pPr>
            <w:r w:rsidRPr="00B25A87">
              <w:rPr>
                <w:b/>
                <w:color w:val="C00000"/>
              </w:rPr>
              <w:lastRenderedPageBreak/>
              <w:t xml:space="preserve">1º; 2º; </w:t>
            </w:r>
          </w:p>
          <w:p w14:paraId="2B06607A" w14:textId="77777777" w:rsidR="00B25A87" w:rsidRPr="00B25A87" w:rsidRDefault="00B25A87" w:rsidP="00B25A87">
            <w:pPr>
              <w:spacing w:after="117" w:line="259" w:lineRule="auto"/>
              <w:ind w:left="2" w:firstLine="0"/>
              <w:jc w:val="left"/>
            </w:pPr>
            <w:r w:rsidRPr="00B25A87">
              <w:rPr>
                <w:b/>
                <w:color w:val="C00000"/>
              </w:rPr>
              <w:t xml:space="preserve">3º; 4º; </w:t>
            </w:r>
          </w:p>
          <w:p w14:paraId="2EB00203" w14:textId="77777777" w:rsidR="00B25A87" w:rsidRPr="00B25A87" w:rsidRDefault="00B25A87" w:rsidP="00B25A87">
            <w:pPr>
              <w:spacing w:after="0" w:line="259" w:lineRule="auto"/>
              <w:ind w:left="2" w:firstLine="0"/>
              <w:jc w:val="left"/>
            </w:pPr>
            <w:r w:rsidRPr="00B25A87">
              <w:rPr>
                <w:b/>
                <w:color w:val="C00000"/>
              </w:rPr>
              <w:t xml:space="preserve">5º </w:t>
            </w:r>
          </w:p>
        </w:tc>
        <w:tc>
          <w:tcPr>
            <w:tcW w:w="1726" w:type="dxa"/>
            <w:tcBorders>
              <w:top w:val="single" w:sz="6" w:space="0" w:color="000000"/>
              <w:left w:val="single" w:sz="6" w:space="0" w:color="000000"/>
              <w:bottom w:val="single" w:sz="6" w:space="0" w:color="000000"/>
              <w:right w:val="single" w:sz="6" w:space="0" w:color="000000"/>
            </w:tcBorders>
          </w:tcPr>
          <w:p w14:paraId="3149F0D4" w14:textId="77777777" w:rsidR="00B25A87" w:rsidRPr="00B25A87" w:rsidRDefault="00B25A87" w:rsidP="00B25A87">
            <w:pPr>
              <w:tabs>
                <w:tab w:val="center" w:pos="427"/>
                <w:tab w:val="center" w:pos="1338"/>
              </w:tabs>
              <w:spacing w:after="122" w:line="259" w:lineRule="auto"/>
              <w:ind w:left="0" w:firstLine="0"/>
              <w:jc w:val="left"/>
            </w:pPr>
            <w:r w:rsidRPr="00B25A87">
              <w:rPr>
                <w:rFonts w:ascii="Calibri" w:eastAsia="Calibri" w:hAnsi="Calibri" w:cs="Calibri"/>
                <w:sz w:val="22"/>
              </w:rPr>
              <w:tab/>
            </w:r>
            <w:r w:rsidRPr="00B25A87">
              <w:rPr>
                <w:b/>
                <w:color w:val="C00000"/>
              </w:rPr>
              <w:t xml:space="preserve">TODOS </w:t>
            </w:r>
            <w:r w:rsidRPr="00B25A87">
              <w:rPr>
                <w:b/>
                <w:color w:val="C00000"/>
              </w:rPr>
              <w:tab/>
              <w:t xml:space="preserve">OS </w:t>
            </w:r>
          </w:p>
          <w:p w14:paraId="7CA8B048" w14:textId="77777777" w:rsidR="00B25A87" w:rsidRPr="00B25A87" w:rsidRDefault="00B25A87" w:rsidP="00B25A87">
            <w:pPr>
              <w:spacing w:after="117" w:line="259" w:lineRule="auto"/>
              <w:ind w:left="0" w:firstLine="0"/>
            </w:pPr>
            <w:r w:rsidRPr="00B25A87">
              <w:rPr>
                <w:b/>
                <w:color w:val="C00000"/>
              </w:rPr>
              <w:t xml:space="preserve">CAMPOS DE </w:t>
            </w:r>
          </w:p>
          <w:p w14:paraId="6E7FADFE" w14:textId="77777777" w:rsidR="00B25A87" w:rsidRPr="00B25A87" w:rsidRDefault="00B25A87" w:rsidP="00B25A87">
            <w:pPr>
              <w:spacing w:after="0" w:line="259" w:lineRule="auto"/>
              <w:ind w:left="0" w:firstLine="0"/>
              <w:jc w:val="left"/>
            </w:pPr>
            <w:r w:rsidRPr="00B25A87">
              <w:rPr>
                <w:b/>
                <w:color w:val="C00000"/>
              </w:rPr>
              <w:t xml:space="preserve">ATUAÇÃO </w:t>
            </w:r>
          </w:p>
        </w:tc>
        <w:tc>
          <w:tcPr>
            <w:tcW w:w="2009" w:type="dxa"/>
            <w:tcBorders>
              <w:top w:val="single" w:sz="6" w:space="0" w:color="000000"/>
              <w:left w:val="single" w:sz="6" w:space="0" w:color="000000"/>
              <w:bottom w:val="single" w:sz="6" w:space="0" w:color="000000"/>
              <w:right w:val="single" w:sz="6" w:space="0" w:color="000000"/>
            </w:tcBorders>
          </w:tcPr>
          <w:p w14:paraId="3342E295"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27FB4AF8" w14:textId="77777777" w:rsidR="00B25A87" w:rsidRPr="00B25A87" w:rsidRDefault="00B25A87" w:rsidP="00B25A87">
            <w:pPr>
              <w:spacing w:after="2" w:line="360" w:lineRule="auto"/>
              <w:ind w:left="2" w:right="64" w:firstLine="0"/>
            </w:pPr>
            <w:r w:rsidRPr="00B25A87">
              <w:t xml:space="preserve">Reconstrução das condições de produção e recepção de </w:t>
            </w:r>
          </w:p>
          <w:p w14:paraId="6E77C197" w14:textId="77777777" w:rsidR="00B25A87" w:rsidRPr="00B25A87" w:rsidRDefault="00B25A87" w:rsidP="00B25A87">
            <w:pPr>
              <w:spacing w:after="0" w:line="259" w:lineRule="auto"/>
              <w:ind w:left="2" w:firstLine="0"/>
              <w:jc w:val="left"/>
            </w:pPr>
            <w:r w:rsidRPr="00B25A87">
              <w:t xml:space="preserve">textos </w:t>
            </w:r>
          </w:p>
        </w:tc>
        <w:tc>
          <w:tcPr>
            <w:tcW w:w="2434" w:type="dxa"/>
            <w:tcBorders>
              <w:top w:val="single" w:sz="6" w:space="0" w:color="000000"/>
              <w:left w:val="single" w:sz="6" w:space="0" w:color="000000"/>
              <w:bottom w:val="single" w:sz="6" w:space="0" w:color="000000"/>
              <w:right w:val="single" w:sz="4" w:space="0" w:color="000000"/>
            </w:tcBorders>
          </w:tcPr>
          <w:p w14:paraId="034AB239" w14:textId="77777777" w:rsidR="00B25A87" w:rsidRPr="00B25A87" w:rsidRDefault="00B25A87" w:rsidP="00B25A87">
            <w:pPr>
              <w:spacing w:after="115" w:line="259" w:lineRule="auto"/>
              <w:ind w:left="2" w:firstLine="0"/>
              <w:jc w:val="left"/>
            </w:pPr>
            <w:r w:rsidRPr="00B25A87">
              <w:rPr>
                <w:b/>
              </w:rPr>
              <w:t xml:space="preserve">(EF15LP01) </w:t>
            </w:r>
          </w:p>
          <w:p w14:paraId="63A3EBA1" w14:textId="77777777" w:rsidR="00B25A87" w:rsidRPr="00B25A87" w:rsidRDefault="00B25A87" w:rsidP="00B25A87">
            <w:pPr>
              <w:spacing w:after="0" w:line="259" w:lineRule="auto"/>
              <w:ind w:left="2" w:right="64" w:firstLine="0"/>
            </w:pPr>
            <w:r w:rsidRPr="00B25A87">
              <w:t xml:space="preserve">Identificar a função social de textos que circulam em campos da vida social dos quais participa cotidianamente (a casa, a rua, a comunidade, a escola) e nas mídias impressa, de massa e </w:t>
            </w:r>
            <w:r w:rsidRPr="00B25A87">
              <w:tab/>
              <w:t xml:space="preserve">digital, reconhecendo para que foram produzidos, onde circulam, quem os produziu e a quem se destinam. </w:t>
            </w:r>
          </w:p>
        </w:tc>
        <w:tc>
          <w:tcPr>
            <w:tcW w:w="2265" w:type="dxa"/>
            <w:tcBorders>
              <w:top w:val="single" w:sz="6" w:space="0" w:color="000000"/>
              <w:left w:val="single" w:sz="4" w:space="0" w:color="000000"/>
              <w:bottom w:val="single" w:sz="6" w:space="0" w:color="000000"/>
              <w:right w:val="single" w:sz="6" w:space="0" w:color="000000"/>
            </w:tcBorders>
          </w:tcPr>
          <w:p w14:paraId="22935ECD" w14:textId="77777777" w:rsidR="00B25A87" w:rsidRPr="00B25A87" w:rsidRDefault="00B25A87" w:rsidP="00B25A87">
            <w:pPr>
              <w:spacing w:after="0" w:line="259" w:lineRule="auto"/>
              <w:ind w:left="0" w:firstLine="0"/>
              <w:jc w:val="left"/>
            </w:pPr>
            <w:r w:rsidRPr="00B25A87">
              <w:t xml:space="preserve"> </w:t>
            </w:r>
          </w:p>
        </w:tc>
        <w:tc>
          <w:tcPr>
            <w:tcW w:w="3589" w:type="dxa"/>
            <w:tcBorders>
              <w:top w:val="single" w:sz="6" w:space="0" w:color="000000"/>
              <w:left w:val="single" w:sz="4" w:space="0" w:color="000000"/>
              <w:bottom w:val="single" w:sz="6" w:space="0" w:color="000000"/>
              <w:right w:val="single" w:sz="6" w:space="0" w:color="000000"/>
            </w:tcBorders>
          </w:tcPr>
          <w:p w14:paraId="0AA8AAC1" w14:textId="77777777" w:rsidR="00B25A87" w:rsidRPr="00B25A87" w:rsidRDefault="00B25A87" w:rsidP="00B25A87">
            <w:pPr>
              <w:spacing w:after="0" w:line="259" w:lineRule="auto"/>
              <w:ind w:left="0" w:firstLine="0"/>
              <w:jc w:val="left"/>
            </w:pPr>
          </w:p>
        </w:tc>
      </w:tr>
      <w:tr w:rsidR="00B25A87" w:rsidRPr="00B25A87" w14:paraId="301C6BCE" w14:textId="77777777" w:rsidTr="00B25A87">
        <w:trPr>
          <w:trHeight w:val="2256"/>
        </w:trPr>
        <w:tc>
          <w:tcPr>
            <w:tcW w:w="960" w:type="dxa"/>
            <w:tcBorders>
              <w:top w:val="single" w:sz="6" w:space="0" w:color="000000"/>
              <w:left w:val="single" w:sz="6" w:space="0" w:color="000000"/>
              <w:bottom w:val="single" w:sz="6" w:space="0" w:color="000000"/>
              <w:right w:val="single" w:sz="6" w:space="0" w:color="000000"/>
            </w:tcBorders>
          </w:tcPr>
          <w:p w14:paraId="6047757A" w14:textId="77777777" w:rsidR="00B25A87" w:rsidRPr="00B25A87" w:rsidRDefault="00B25A87" w:rsidP="00B25A87">
            <w:pPr>
              <w:spacing w:after="0" w:line="259" w:lineRule="auto"/>
              <w:ind w:left="2" w:firstLine="0"/>
              <w:jc w:val="left"/>
            </w:pPr>
            <w:r w:rsidRPr="00B25A87">
              <w:rPr>
                <w:b/>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3072A077" w14:textId="77777777" w:rsidR="00B25A87" w:rsidRPr="00B25A87" w:rsidRDefault="00B25A87" w:rsidP="00B25A87">
            <w:pPr>
              <w:spacing w:after="0" w:line="259" w:lineRule="auto"/>
              <w:ind w:left="0" w:firstLine="0"/>
              <w:jc w:val="left"/>
            </w:pPr>
            <w:r w:rsidRPr="00B25A87">
              <w:rPr>
                <w:b/>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3882B239"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08FC0901" w14:textId="77777777" w:rsidR="00B25A87" w:rsidRPr="00B25A87" w:rsidRDefault="00B25A87" w:rsidP="00B25A87">
            <w:pPr>
              <w:spacing w:after="115" w:line="259" w:lineRule="auto"/>
              <w:ind w:left="2" w:firstLine="0"/>
              <w:jc w:val="left"/>
            </w:pPr>
            <w:r w:rsidRPr="00B25A87">
              <w:t xml:space="preserve">Estratégia de </w:t>
            </w:r>
          </w:p>
          <w:p w14:paraId="47F22C1A" w14:textId="77777777" w:rsidR="00B25A87" w:rsidRPr="00B25A87" w:rsidRDefault="00B25A87" w:rsidP="00B25A87">
            <w:pPr>
              <w:spacing w:after="0" w:line="259" w:lineRule="auto"/>
              <w:ind w:left="2" w:firstLine="0"/>
              <w:jc w:val="left"/>
            </w:pPr>
            <w:r w:rsidRPr="00B25A87">
              <w:t xml:space="preserve">leitura </w:t>
            </w:r>
          </w:p>
        </w:tc>
        <w:tc>
          <w:tcPr>
            <w:tcW w:w="2434" w:type="dxa"/>
            <w:tcBorders>
              <w:top w:val="single" w:sz="6" w:space="0" w:color="000000"/>
              <w:left w:val="single" w:sz="6" w:space="0" w:color="000000"/>
              <w:bottom w:val="single" w:sz="6" w:space="0" w:color="000000"/>
              <w:right w:val="single" w:sz="4" w:space="0" w:color="000000"/>
            </w:tcBorders>
          </w:tcPr>
          <w:p w14:paraId="3092B8E3" w14:textId="77777777" w:rsidR="00B25A87" w:rsidRPr="003A087C" w:rsidRDefault="00B25A87" w:rsidP="00B25A87">
            <w:pPr>
              <w:spacing w:after="0" w:line="240" w:lineRule="auto"/>
              <w:ind w:left="2" w:firstLine="0"/>
              <w:jc w:val="left"/>
              <w:rPr>
                <w:sz w:val="22"/>
              </w:rPr>
            </w:pPr>
            <w:r w:rsidRPr="003A087C">
              <w:rPr>
                <w:b/>
                <w:sz w:val="22"/>
              </w:rPr>
              <w:t xml:space="preserve">(EF15LP02) </w:t>
            </w:r>
            <w:r w:rsidRPr="003A087C">
              <w:rPr>
                <w:sz w:val="22"/>
              </w:rPr>
              <w:t xml:space="preserve">Estabelecer </w:t>
            </w:r>
          </w:p>
          <w:p w14:paraId="07CBB555" w14:textId="77777777" w:rsidR="00B25A87" w:rsidRPr="003A087C" w:rsidRDefault="00B25A87" w:rsidP="00B25A87">
            <w:pPr>
              <w:spacing w:after="0" w:line="240" w:lineRule="auto"/>
              <w:ind w:left="0" w:right="64" w:firstLine="0"/>
              <w:rPr>
                <w:sz w:val="22"/>
              </w:rPr>
            </w:pPr>
            <w:r w:rsidRPr="003A087C">
              <w:rPr>
                <w:sz w:val="22"/>
              </w:rPr>
              <w:t xml:space="preserve">expectativas em relação ao texto que vai </w:t>
            </w:r>
            <w:r w:rsidRPr="003A087C">
              <w:rPr>
                <w:sz w:val="22"/>
              </w:rPr>
              <w:tab/>
              <w:t xml:space="preserve">ler (pressuposições antecipadoras dos sentidos, da forma e da função social do texto), apoiando-se em </w:t>
            </w:r>
            <w:r w:rsidRPr="003A087C">
              <w:rPr>
                <w:sz w:val="22"/>
              </w:rPr>
              <w:tab/>
              <w:t xml:space="preserve">seus </w:t>
            </w:r>
          </w:p>
          <w:p w14:paraId="2CF841B1" w14:textId="77777777" w:rsidR="00B25A87" w:rsidRPr="003A087C" w:rsidRDefault="00B25A87" w:rsidP="00B25A87">
            <w:pPr>
              <w:spacing w:after="0" w:line="240" w:lineRule="auto"/>
              <w:ind w:left="0" w:right="62" w:firstLine="0"/>
              <w:rPr>
                <w:sz w:val="22"/>
              </w:rPr>
            </w:pPr>
            <w:r w:rsidRPr="003A087C">
              <w:rPr>
                <w:sz w:val="22"/>
              </w:rPr>
              <w:t xml:space="preserve">conhecimentos prévios sobre as condições de produção e recepção desse texto, o gênero, o suporte e o universo temático, bem como sobre saliências textuais, recursos gráficos, imagens, dados da própria obra (índice, prefácio etc.), confirmando </w:t>
            </w:r>
          </w:p>
          <w:p w14:paraId="4AFCE589" w14:textId="77777777" w:rsidR="00B25A87" w:rsidRPr="003A087C" w:rsidRDefault="00B25A87" w:rsidP="00B25A87">
            <w:pPr>
              <w:spacing w:after="0" w:line="240" w:lineRule="auto"/>
              <w:ind w:left="0" w:right="62" w:firstLine="0"/>
              <w:rPr>
                <w:sz w:val="22"/>
              </w:rPr>
            </w:pPr>
            <w:r w:rsidRPr="003A087C">
              <w:rPr>
                <w:sz w:val="22"/>
              </w:rPr>
              <w:t xml:space="preserve">antecipações </w:t>
            </w:r>
            <w:r w:rsidRPr="003A087C">
              <w:rPr>
                <w:sz w:val="22"/>
              </w:rPr>
              <w:tab/>
              <w:t xml:space="preserve">e inferências realizadas antes e durante a leitura de textos, checando a adequação das </w:t>
            </w:r>
          </w:p>
          <w:p w14:paraId="62FEA87C" w14:textId="77777777" w:rsidR="00B25A87" w:rsidRPr="003A087C" w:rsidRDefault="00B25A87" w:rsidP="00B25A87">
            <w:pPr>
              <w:tabs>
                <w:tab w:val="center" w:pos="708"/>
                <w:tab w:val="center" w:pos="2152"/>
              </w:tabs>
              <w:spacing w:after="122" w:line="259" w:lineRule="auto"/>
              <w:ind w:left="0" w:firstLine="0"/>
              <w:jc w:val="left"/>
              <w:rPr>
                <w:sz w:val="22"/>
              </w:rPr>
            </w:pPr>
            <w:r w:rsidRPr="003A087C">
              <w:rPr>
                <w:sz w:val="22"/>
              </w:rPr>
              <w:t xml:space="preserve">hipóteses realizadas.  </w:t>
            </w:r>
          </w:p>
          <w:p w14:paraId="5E929694" w14:textId="77777777" w:rsidR="00B25A87" w:rsidRPr="003A087C" w:rsidRDefault="00B25A87" w:rsidP="00B25A87">
            <w:pPr>
              <w:spacing w:after="0" w:line="259" w:lineRule="auto"/>
              <w:ind w:left="2" w:right="65" w:firstLine="0"/>
              <w:rPr>
                <w:sz w:val="22"/>
              </w:rPr>
            </w:pPr>
          </w:p>
        </w:tc>
        <w:tc>
          <w:tcPr>
            <w:tcW w:w="2265" w:type="dxa"/>
            <w:tcBorders>
              <w:top w:val="single" w:sz="6" w:space="0" w:color="000000"/>
              <w:left w:val="single" w:sz="4" w:space="0" w:color="000000"/>
              <w:bottom w:val="single" w:sz="6" w:space="0" w:color="000000"/>
              <w:right w:val="single" w:sz="6" w:space="0" w:color="000000"/>
            </w:tcBorders>
          </w:tcPr>
          <w:p w14:paraId="38A79D6F" w14:textId="77777777" w:rsidR="00B25A87" w:rsidRPr="00B25A87" w:rsidRDefault="00B25A87" w:rsidP="00B25A87">
            <w:pPr>
              <w:spacing w:after="0" w:line="259" w:lineRule="auto"/>
              <w:ind w:left="0" w:firstLine="0"/>
              <w:jc w:val="left"/>
            </w:pPr>
            <w:r w:rsidRPr="00B25A87">
              <w:t xml:space="preserve"> </w:t>
            </w:r>
          </w:p>
        </w:tc>
        <w:tc>
          <w:tcPr>
            <w:tcW w:w="3589" w:type="dxa"/>
            <w:tcBorders>
              <w:top w:val="single" w:sz="6" w:space="0" w:color="000000"/>
              <w:left w:val="single" w:sz="4" w:space="0" w:color="000000"/>
              <w:bottom w:val="single" w:sz="6" w:space="0" w:color="000000"/>
              <w:right w:val="single" w:sz="6" w:space="0" w:color="000000"/>
            </w:tcBorders>
          </w:tcPr>
          <w:p w14:paraId="114F73DC" w14:textId="77777777" w:rsidR="00B25A87" w:rsidRPr="00B25A87" w:rsidRDefault="00B25A87" w:rsidP="00B25A87">
            <w:pPr>
              <w:spacing w:after="0" w:line="259" w:lineRule="auto"/>
              <w:ind w:left="0" w:firstLine="0"/>
              <w:jc w:val="left"/>
            </w:pPr>
          </w:p>
        </w:tc>
      </w:tr>
    </w:tbl>
    <w:p w14:paraId="4D60901B" w14:textId="77777777" w:rsidR="00B25A87" w:rsidRPr="00B25A87" w:rsidRDefault="00B25A87" w:rsidP="00B25A87">
      <w:pPr>
        <w:spacing w:after="0" w:line="259" w:lineRule="auto"/>
        <w:ind w:left="-1440" w:right="10466" w:firstLine="0"/>
        <w:jc w:val="left"/>
      </w:pPr>
    </w:p>
    <w:p w14:paraId="0C854696" w14:textId="77777777" w:rsidR="00B25A87" w:rsidRPr="00B25A87" w:rsidRDefault="00B25A87" w:rsidP="00B25A87">
      <w:pPr>
        <w:spacing w:after="0" w:line="259" w:lineRule="auto"/>
        <w:ind w:left="-1440" w:right="10466" w:firstLine="0"/>
        <w:jc w:val="left"/>
      </w:pPr>
    </w:p>
    <w:tbl>
      <w:tblPr>
        <w:tblStyle w:val="TableGrid9"/>
        <w:tblW w:w="14827" w:type="dxa"/>
        <w:tblInd w:w="-1085" w:type="dxa"/>
        <w:tblCellMar>
          <w:top w:w="56" w:type="dxa"/>
          <w:left w:w="108" w:type="dxa"/>
        </w:tblCellMar>
        <w:tblLook w:val="04A0" w:firstRow="1" w:lastRow="0" w:firstColumn="1" w:lastColumn="0" w:noHBand="0" w:noVBand="1"/>
      </w:tblPr>
      <w:tblGrid>
        <w:gridCol w:w="946"/>
        <w:gridCol w:w="1699"/>
        <w:gridCol w:w="1698"/>
        <w:gridCol w:w="366"/>
        <w:gridCol w:w="1815"/>
        <w:gridCol w:w="2427"/>
        <w:gridCol w:w="2262"/>
        <w:gridCol w:w="3614"/>
      </w:tblGrid>
      <w:tr w:rsidR="00B25A87" w:rsidRPr="00B25A87" w14:paraId="2A8072DA" w14:textId="77777777" w:rsidTr="00B25A87">
        <w:trPr>
          <w:trHeight w:val="3173"/>
        </w:trPr>
        <w:tc>
          <w:tcPr>
            <w:tcW w:w="946" w:type="dxa"/>
            <w:tcBorders>
              <w:top w:val="single" w:sz="6" w:space="0" w:color="000000"/>
              <w:left w:val="single" w:sz="6" w:space="0" w:color="000000"/>
              <w:bottom w:val="single" w:sz="6" w:space="0" w:color="000000"/>
              <w:right w:val="single" w:sz="6" w:space="0" w:color="000000"/>
            </w:tcBorders>
          </w:tcPr>
          <w:p w14:paraId="6FF195BF" w14:textId="77777777" w:rsidR="00B25A87" w:rsidRPr="00B25A87" w:rsidRDefault="00B25A87" w:rsidP="00B25A87">
            <w:pPr>
              <w:spacing w:after="0" w:line="259" w:lineRule="auto"/>
              <w:ind w:left="2" w:firstLine="0"/>
              <w:jc w:val="left"/>
            </w:pPr>
            <w:r w:rsidRPr="00B25A87">
              <w:rPr>
                <w:b/>
                <w:color w:val="C00000"/>
              </w:rPr>
              <w:t xml:space="preserve"> </w:t>
            </w:r>
          </w:p>
        </w:tc>
        <w:tc>
          <w:tcPr>
            <w:tcW w:w="1699" w:type="dxa"/>
            <w:tcBorders>
              <w:top w:val="single" w:sz="6" w:space="0" w:color="000000"/>
              <w:left w:val="single" w:sz="6" w:space="0" w:color="000000"/>
              <w:bottom w:val="single" w:sz="6" w:space="0" w:color="000000"/>
              <w:right w:val="single" w:sz="6" w:space="0" w:color="000000"/>
            </w:tcBorders>
          </w:tcPr>
          <w:p w14:paraId="220AB580" w14:textId="77777777" w:rsidR="00B25A87" w:rsidRPr="00B25A87" w:rsidRDefault="00B25A87" w:rsidP="00B25A87">
            <w:pPr>
              <w:spacing w:after="0" w:line="259" w:lineRule="auto"/>
              <w:ind w:left="0" w:firstLine="0"/>
              <w:jc w:val="left"/>
            </w:pPr>
            <w:r w:rsidRPr="00B25A87">
              <w:rPr>
                <w:b/>
                <w:color w:val="C00000"/>
              </w:rPr>
              <w:t xml:space="preserve"> </w:t>
            </w:r>
          </w:p>
        </w:tc>
        <w:tc>
          <w:tcPr>
            <w:tcW w:w="2064" w:type="dxa"/>
            <w:gridSpan w:val="2"/>
            <w:tcBorders>
              <w:top w:val="single" w:sz="6" w:space="0" w:color="000000"/>
              <w:left w:val="single" w:sz="6" w:space="0" w:color="000000"/>
              <w:bottom w:val="single" w:sz="6" w:space="0" w:color="000000"/>
              <w:right w:val="single" w:sz="6" w:space="0" w:color="000000"/>
            </w:tcBorders>
          </w:tcPr>
          <w:p w14:paraId="0FE1C5BF"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815" w:type="dxa"/>
            <w:tcBorders>
              <w:top w:val="single" w:sz="6" w:space="0" w:color="000000"/>
              <w:left w:val="single" w:sz="6" w:space="0" w:color="000000"/>
              <w:bottom w:val="single" w:sz="6" w:space="0" w:color="000000"/>
              <w:right w:val="single" w:sz="6" w:space="0" w:color="000000"/>
            </w:tcBorders>
          </w:tcPr>
          <w:p w14:paraId="636BE67C" w14:textId="77777777" w:rsidR="00B25A87" w:rsidRPr="00B25A87" w:rsidRDefault="00B25A87" w:rsidP="00B25A87">
            <w:pPr>
              <w:spacing w:after="115" w:line="259" w:lineRule="auto"/>
              <w:ind w:left="2" w:firstLine="0"/>
              <w:jc w:val="left"/>
            </w:pPr>
            <w:r w:rsidRPr="00B25A87">
              <w:t xml:space="preserve">Estratégia de </w:t>
            </w:r>
          </w:p>
          <w:p w14:paraId="3D76026E" w14:textId="77777777" w:rsidR="00B25A87" w:rsidRPr="00B25A87" w:rsidRDefault="00B25A87" w:rsidP="00B25A87">
            <w:pPr>
              <w:spacing w:after="0" w:line="259" w:lineRule="auto"/>
              <w:ind w:left="2" w:firstLine="0"/>
              <w:jc w:val="left"/>
            </w:pPr>
            <w:r w:rsidRPr="00B25A87">
              <w:t xml:space="preserve">leitura </w:t>
            </w:r>
          </w:p>
        </w:tc>
        <w:tc>
          <w:tcPr>
            <w:tcW w:w="2427" w:type="dxa"/>
            <w:tcBorders>
              <w:top w:val="single" w:sz="6" w:space="0" w:color="000000"/>
              <w:left w:val="single" w:sz="6" w:space="0" w:color="000000"/>
              <w:bottom w:val="single" w:sz="6" w:space="0" w:color="000000"/>
              <w:right w:val="single" w:sz="6" w:space="0" w:color="000000"/>
            </w:tcBorders>
          </w:tcPr>
          <w:p w14:paraId="73481890" w14:textId="77777777" w:rsidR="00B25A87" w:rsidRPr="00B25A87" w:rsidRDefault="00B25A87" w:rsidP="00B25A87">
            <w:pPr>
              <w:spacing w:after="115" w:line="259" w:lineRule="auto"/>
              <w:ind w:left="2" w:firstLine="0"/>
              <w:jc w:val="left"/>
            </w:pPr>
            <w:r w:rsidRPr="00B25A87">
              <w:rPr>
                <w:b/>
              </w:rPr>
              <w:t xml:space="preserve">(EF15LP03) </w:t>
            </w:r>
          </w:p>
          <w:p w14:paraId="2FE34E04" w14:textId="77777777" w:rsidR="00B25A87" w:rsidRPr="00B25A87" w:rsidRDefault="00B25A87" w:rsidP="00B25A87">
            <w:pPr>
              <w:spacing w:after="0" w:line="259" w:lineRule="auto"/>
              <w:ind w:left="2" w:firstLine="0"/>
              <w:jc w:val="left"/>
            </w:pPr>
            <w:r w:rsidRPr="00B25A87">
              <w:t xml:space="preserve">Localizar informações explícitas em textos. </w:t>
            </w:r>
          </w:p>
        </w:tc>
        <w:tc>
          <w:tcPr>
            <w:tcW w:w="2262" w:type="dxa"/>
            <w:tcBorders>
              <w:top w:val="single" w:sz="6" w:space="0" w:color="000000"/>
              <w:left w:val="single" w:sz="6" w:space="0" w:color="000000"/>
              <w:bottom w:val="single" w:sz="6" w:space="0" w:color="000000"/>
              <w:right w:val="single" w:sz="6" w:space="0" w:color="000000"/>
            </w:tcBorders>
          </w:tcPr>
          <w:p w14:paraId="3E34B31D" w14:textId="77777777" w:rsidR="00B25A87" w:rsidRPr="00B25A87" w:rsidRDefault="00B25A87" w:rsidP="00B25A87">
            <w:pPr>
              <w:spacing w:after="115" w:line="259" w:lineRule="auto"/>
              <w:ind w:left="0" w:firstLine="0"/>
            </w:pPr>
            <w:r w:rsidRPr="00B25A87">
              <w:rPr>
                <w:b/>
              </w:rPr>
              <w:t xml:space="preserve">(EF15LP03RS1-1) </w:t>
            </w:r>
          </w:p>
          <w:p w14:paraId="06C83A34" w14:textId="77777777" w:rsidR="00B25A87" w:rsidRPr="00B25A87" w:rsidRDefault="00B25A87" w:rsidP="00B25A87">
            <w:pPr>
              <w:spacing w:after="19"/>
              <w:ind w:left="0" w:firstLine="0"/>
              <w:jc w:val="left"/>
            </w:pPr>
            <w:r w:rsidRPr="00B25A87">
              <w:t xml:space="preserve">Localizar informações </w:t>
            </w:r>
          </w:p>
          <w:p w14:paraId="4A6D8820" w14:textId="77777777" w:rsidR="00B25A87" w:rsidRPr="00B25A87" w:rsidRDefault="00B25A87" w:rsidP="00B25A87">
            <w:pPr>
              <w:tabs>
                <w:tab w:val="center" w:pos="499"/>
                <w:tab w:val="center" w:pos="1883"/>
              </w:tabs>
              <w:spacing w:after="125" w:line="259" w:lineRule="auto"/>
              <w:ind w:left="0" w:firstLine="0"/>
              <w:jc w:val="left"/>
            </w:pPr>
            <w:r w:rsidRPr="00B25A87">
              <w:rPr>
                <w:rFonts w:ascii="Calibri" w:eastAsia="Calibri" w:hAnsi="Calibri" w:cs="Calibri"/>
                <w:sz w:val="22"/>
              </w:rPr>
              <w:tab/>
            </w:r>
            <w:r w:rsidRPr="00B25A87">
              <w:t xml:space="preserve">explícitas </w:t>
            </w:r>
            <w:r w:rsidRPr="00B25A87">
              <w:tab/>
              <w:t xml:space="preserve">em </w:t>
            </w:r>
          </w:p>
          <w:p w14:paraId="670C060B" w14:textId="77777777" w:rsidR="00B25A87" w:rsidRPr="00B25A87" w:rsidRDefault="00B25A87" w:rsidP="00B25A87">
            <w:pPr>
              <w:spacing w:after="136" w:line="259" w:lineRule="auto"/>
              <w:ind w:left="0" w:firstLine="0"/>
              <w:jc w:val="left"/>
            </w:pPr>
            <w:r w:rsidRPr="00B25A87">
              <w:t xml:space="preserve">textos, </w:t>
            </w:r>
          </w:p>
          <w:p w14:paraId="5350CCB4" w14:textId="77777777" w:rsidR="00B25A87" w:rsidRPr="00B25A87" w:rsidRDefault="00B25A87" w:rsidP="00B25A87">
            <w:pPr>
              <w:spacing w:after="0" w:line="259" w:lineRule="auto"/>
              <w:ind w:left="0" w:firstLine="0"/>
              <w:jc w:val="left"/>
            </w:pPr>
            <w:r w:rsidRPr="00B25A87">
              <w:t xml:space="preserve">desenvolvendo a compreensão leitora. </w:t>
            </w:r>
          </w:p>
        </w:tc>
        <w:tc>
          <w:tcPr>
            <w:tcW w:w="3614" w:type="dxa"/>
            <w:tcBorders>
              <w:top w:val="single" w:sz="6" w:space="0" w:color="000000"/>
              <w:left w:val="single" w:sz="6" w:space="0" w:color="000000"/>
              <w:bottom w:val="single" w:sz="6" w:space="0" w:color="000000"/>
              <w:right w:val="single" w:sz="6" w:space="0" w:color="000000"/>
            </w:tcBorders>
          </w:tcPr>
          <w:p w14:paraId="5DCA0721" w14:textId="77777777" w:rsidR="00B25A87" w:rsidRPr="00B25A87" w:rsidRDefault="00B25A87" w:rsidP="00B25A87">
            <w:pPr>
              <w:spacing w:after="115" w:line="259" w:lineRule="auto"/>
              <w:ind w:left="0" w:firstLine="0"/>
              <w:rPr>
                <w:b/>
              </w:rPr>
            </w:pPr>
          </w:p>
        </w:tc>
      </w:tr>
      <w:tr w:rsidR="00B25A87" w:rsidRPr="00B25A87" w14:paraId="7D3ED41E" w14:textId="77777777" w:rsidTr="00B25A87">
        <w:trPr>
          <w:trHeight w:val="5143"/>
        </w:trPr>
        <w:tc>
          <w:tcPr>
            <w:tcW w:w="946" w:type="dxa"/>
            <w:tcBorders>
              <w:top w:val="single" w:sz="6" w:space="0" w:color="000000"/>
              <w:left w:val="single" w:sz="6" w:space="0" w:color="000000"/>
              <w:bottom w:val="single" w:sz="6" w:space="0" w:color="000000"/>
              <w:right w:val="single" w:sz="6" w:space="0" w:color="000000"/>
            </w:tcBorders>
          </w:tcPr>
          <w:p w14:paraId="1CC2E452" w14:textId="77777777" w:rsidR="00B25A87" w:rsidRPr="00B25A87" w:rsidRDefault="00B25A87" w:rsidP="00B25A87">
            <w:pPr>
              <w:spacing w:after="0" w:line="259" w:lineRule="auto"/>
              <w:ind w:left="2" w:firstLine="0"/>
              <w:jc w:val="left"/>
            </w:pPr>
            <w:r w:rsidRPr="00B25A87">
              <w:rPr>
                <w:b/>
                <w:color w:val="C00000"/>
              </w:rPr>
              <w:lastRenderedPageBreak/>
              <w:t xml:space="preserve"> </w:t>
            </w:r>
          </w:p>
        </w:tc>
        <w:tc>
          <w:tcPr>
            <w:tcW w:w="1699" w:type="dxa"/>
            <w:tcBorders>
              <w:top w:val="single" w:sz="6" w:space="0" w:color="000000"/>
              <w:left w:val="single" w:sz="6" w:space="0" w:color="000000"/>
              <w:bottom w:val="single" w:sz="6" w:space="0" w:color="000000"/>
              <w:right w:val="single" w:sz="6" w:space="0" w:color="000000"/>
            </w:tcBorders>
          </w:tcPr>
          <w:p w14:paraId="7BBDF06F" w14:textId="77777777" w:rsidR="00B25A87" w:rsidRPr="00B25A87" w:rsidRDefault="00B25A87" w:rsidP="00B25A87">
            <w:pPr>
              <w:spacing w:after="0" w:line="259" w:lineRule="auto"/>
              <w:ind w:left="0" w:firstLine="0"/>
              <w:jc w:val="left"/>
            </w:pPr>
            <w:r w:rsidRPr="00B25A87">
              <w:rPr>
                <w:b/>
                <w:color w:val="C00000"/>
              </w:rPr>
              <w:t xml:space="preserve"> </w:t>
            </w:r>
          </w:p>
        </w:tc>
        <w:tc>
          <w:tcPr>
            <w:tcW w:w="1698" w:type="dxa"/>
            <w:tcBorders>
              <w:top w:val="single" w:sz="6" w:space="0" w:color="000000"/>
              <w:left w:val="single" w:sz="6" w:space="0" w:color="000000"/>
              <w:bottom w:val="single" w:sz="6" w:space="0" w:color="000000"/>
              <w:right w:val="nil"/>
            </w:tcBorders>
          </w:tcPr>
          <w:p w14:paraId="40BDB993" w14:textId="77777777" w:rsidR="00B25A87" w:rsidRPr="00B25A87" w:rsidRDefault="00B25A87" w:rsidP="00B25A87">
            <w:pPr>
              <w:spacing w:after="0" w:line="259" w:lineRule="auto"/>
              <w:ind w:left="2" w:right="-265" w:firstLine="0"/>
              <w:jc w:val="left"/>
            </w:pPr>
            <w:r w:rsidRPr="00B25A87">
              <w:t xml:space="preserve">Leitura/escuta (compartilhada e autônoma) </w:t>
            </w:r>
          </w:p>
        </w:tc>
        <w:tc>
          <w:tcPr>
            <w:tcW w:w="366" w:type="dxa"/>
            <w:tcBorders>
              <w:top w:val="single" w:sz="6" w:space="0" w:color="000000"/>
              <w:left w:val="nil"/>
              <w:bottom w:val="single" w:sz="6" w:space="0" w:color="000000"/>
              <w:right w:val="single" w:sz="6" w:space="0" w:color="000000"/>
            </w:tcBorders>
          </w:tcPr>
          <w:p w14:paraId="498521EE" w14:textId="77777777" w:rsidR="00B25A87" w:rsidRPr="00B25A87" w:rsidRDefault="00B25A87" w:rsidP="00B25A87">
            <w:pPr>
              <w:spacing w:after="160" w:line="259" w:lineRule="auto"/>
              <w:ind w:left="0" w:firstLine="0"/>
              <w:jc w:val="left"/>
            </w:pPr>
          </w:p>
        </w:tc>
        <w:tc>
          <w:tcPr>
            <w:tcW w:w="1815" w:type="dxa"/>
            <w:tcBorders>
              <w:top w:val="single" w:sz="6" w:space="0" w:color="000000"/>
              <w:left w:val="single" w:sz="6" w:space="0" w:color="000000"/>
              <w:bottom w:val="single" w:sz="6" w:space="0" w:color="000000"/>
              <w:right w:val="single" w:sz="6" w:space="0" w:color="000000"/>
            </w:tcBorders>
          </w:tcPr>
          <w:p w14:paraId="13738606" w14:textId="77777777" w:rsidR="00B25A87" w:rsidRPr="00B25A87" w:rsidRDefault="00B25A87" w:rsidP="00B25A87">
            <w:pPr>
              <w:spacing w:after="117" w:line="259" w:lineRule="auto"/>
              <w:ind w:left="2" w:firstLine="0"/>
              <w:jc w:val="left"/>
            </w:pPr>
            <w:r w:rsidRPr="00B25A87">
              <w:t xml:space="preserve">Estratégia de </w:t>
            </w:r>
          </w:p>
          <w:p w14:paraId="51E9507F" w14:textId="77777777" w:rsidR="00B25A87" w:rsidRPr="00B25A87" w:rsidRDefault="00B25A87" w:rsidP="00B25A87">
            <w:pPr>
              <w:spacing w:after="0" w:line="259" w:lineRule="auto"/>
              <w:ind w:left="2" w:firstLine="0"/>
              <w:jc w:val="left"/>
            </w:pPr>
            <w:r w:rsidRPr="00B25A87">
              <w:t xml:space="preserve">leitura </w:t>
            </w:r>
          </w:p>
        </w:tc>
        <w:tc>
          <w:tcPr>
            <w:tcW w:w="2427" w:type="dxa"/>
            <w:tcBorders>
              <w:top w:val="single" w:sz="6" w:space="0" w:color="000000"/>
              <w:left w:val="single" w:sz="6" w:space="0" w:color="000000"/>
              <w:bottom w:val="single" w:sz="6" w:space="0" w:color="000000"/>
              <w:right w:val="single" w:sz="6" w:space="0" w:color="000000"/>
            </w:tcBorders>
          </w:tcPr>
          <w:p w14:paraId="7EC1FA70" w14:textId="77777777" w:rsidR="00B25A87" w:rsidRPr="00B25A87" w:rsidRDefault="00B25A87" w:rsidP="00B25A87">
            <w:pPr>
              <w:spacing w:after="117" w:line="259" w:lineRule="auto"/>
              <w:ind w:left="2" w:firstLine="0"/>
              <w:jc w:val="left"/>
            </w:pPr>
            <w:r w:rsidRPr="00B25A87">
              <w:rPr>
                <w:b/>
              </w:rPr>
              <w:t xml:space="preserve">(EF15LP04) </w:t>
            </w:r>
          </w:p>
          <w:p w14:paraId="72B1A6E0" w14:textId="77777777" w:rsidR="00B25A87" w:rsidRPr="00B25A87" w:rsidRDefault="00B25A87" w:rsidP="00B25A87">
            <w:pPr>
              <w:spacing w:after="0" w:line="259" w:lineRule="auto"/>
              <w:ind w:left="2" w:right="103" w:firstLine="0"/>
            </w:pPr>
            <w:r w:rsidRPr="00B25A87">
              <w:t xml:space="preserve">Identificar o efeito de sentido produzido pelo uso de recursos expressivos gráfico-visuais em textos </w:t>
            </w:r>
            <w:proofErr w:type="spellStart"/>
            <w:r w:rsidRPr="00B25A87">
              <w:t>multissemióticos</w:t>
            </w:r>
            <w:proofErr w:type="spellEnd"/>
            <w:r w:rsidRPr="00B25A87">
              <w:t xml:space="preserve">. </w:t>
            </w:r>
          </w:p>
        </w:tc>
        <w:tc>
          <w:tcPr>
            <w:tcW w:w="2262" w:type="dxa"/>
            <w:tcBorders>
              <w:top w:val="single" w:sz="6" w:space="0" w:color="000000"/>
              <w:left w:val="single" w:sz="6" w:space="0" w:color="000000"/>
              <w:bottom w:val="single" w:sz="6" w:space="0" w:color="000000"/>
              <w:right w:val="single" w:sz="6" w:space="0" w:color="000000"/>
            </w:tcBorders>
          </w:tcPr>
          <w:p w14:paraId="245BD9E3" w14:textId="77777777" w:rsidR="00B25A87" w:rsidRPr="00B25A87" w:rsidRDefault="00B25A87" w:rsidP="00B25A87">
            <w:pPr>
              <w:spacing w:after="1" w:line="360" w:lineRule="auto"/>
              <w:ind w:left="0" w:right="103" w:firstLine="0"/>
            </w:pPr>
            <w:r w:rsidRPr="00B25A87">
              <w:rPr>
                <w:b/>
              </w:rPr>
              <w:t xml:space="preserve">(EF15LP04RS1-1) </w:t>
            </w:r>
            <w:r w:rsidRPr="00B25A87">
              <w:t xml:space="preserve">Compreender gradativamente o uso de recursos expressivos gráfico-visuais em textos </w:t>
            </w:r>
          </w:p>
          <w:p w14:paraId="72C28C57" w14:textId="77777777" w:rsidR="00B25A87" w:rsidRPr="00B25A87" w:rsidRDefault="00B25A87" w:rsidP="00B25A87">
            <w:pPr>
              <w:spacing w:after="0" w:line="259" w:lineRule="auto"/>
              <w:ind w:left="0" w:right="104" w:firstLine="0"/>
            </w:pPr>
            <w:proofErr w:type="spellStart"/>
            <w:r w:rsidRPr="00B25A87">
              <w:t>multissemióticos</w:t>
            </w:r>
            <w:proofErr w:type="spellEnd"/>
            <w:r w:rsidRPr="00B25A87">
              <w:t xml:space="preserve">, identificando, o efeito de sentido produzido pelo seu uso. </w:t>
            </w:r>
          </w:p>
        </w:tc>
        <w:tc>
          <w:tcPr>
            <w:tcW w:w="3614" w:type="dxa"/>
            <w:tcBorders>
              <w:top w:val="single" w:sz="6" w:space="0" w:color="000000"/>
              <w:left w:val="single" w:sz="6" w:space="0" w:color="000000"/>
              <w:bottom w:val="single" w:sz="6" w:space="0" w:color="000000"/>
              <w:right w:val="single" w:sz="6" w:space="0" w:color="000000"/>
            </w:tcBorders>
          </w:tcPr>
          <w:p w14:paraId="2C8ECC42" w14:textId="77777777" w:rsidR="00B25A87" w:rsidRPr="00B25A87" w:rsidRDefault="00B25A87" w:rsidP="00B25A87">
            <w:pPr>
              <w:spacing w:after="1" w:line="360" w:lineRule="auto"/>
              <w:ind w:left="0" w:right="103" w:firstLine="0"/>
              <w:rPr>
                <w:b/>
              </w:rPr>
            </w:pPr>
          </w:p>
        </w:tc>
      </w:tr>
      <w:tr w:rsidR="00B25A87" w:rsidRPr="00B25A87" w14:paraId="7856BD3A" w14:textId="77777777" w:rsidTr="00B25A87">
        <w:trPr>
          <w:trHeight w:val="4982"/>
        </w:trPr>
        <w:tc>
          <w:tcPr>
            <w:tcW w:w="946" w:type="dxa"/>
            <w:tcBorders>
              <w:top w:val="single" w:sz="6" w:space="0" w:color="000000"/>
              <w:left w:val="single" w:sz="6" w:space="0" w:color="000000"/>
              <w:bottom w:val="single" w:sz="6" w:space="0" w:color="000000"/>
              <w:right w:val="single" w:sz="6" w:space="0" w:color="000000"/>
            </w:tcBorders>
          </w:tcPr>
          <w:p w14:paraId="6E5C826D" w14:textId="77777777" w:rsidR="00B25A87" w:rsidRPr="00B25A87" w:rsidRDefault="00B25A87" w:rsidP="00B25A87">
            <w:pPr>
              <w:spacing w:after="0" w:line="259" w:lineRule="auto"/>
              <w:ind w:left="2" w:firstLine="0"/>
              <w:jc w:val="left"/>
            </w:pPr>
            <w:r w:rsidRPr="00B25A87">
              <w:rPr>
                <w:b/>
                <w:color w:val="C00000"/>
              </w:rPr>
              <w:lastRenderedPageBreak/>
              <w:t xml:space="preserve"> </w:t>
            </w:r>
          </w:p>
        </w:tc>
        <w:tc>
          <w:tcPr>
            <w:tcW w:w="1699" w:type="dxa"/>
            <w:tcBorders>
              <w:top w:val="single" w:sz="6" w:space="0" w:color="000000"/>
              <w:left w:val="single" w:sz="6" w:space="0" w:color="000000"/>
              <w:bottom w:val="single" w:sz="6" w:space="0" w:color="000000"/>
              <w:right w:val="single" w:sz="6" w:space="0" w:color="000000"/>
            </w:tcBorders>
          </w:tcPr>
          <w:p w14:paraId="6E046F6E" w14:textId="77777777" w:rsidR="00B25A87" w:rsidRPr="00B25A87" w:rsidRDefault="00B25A87" w:rsidP="00B25A87">
            <w:pPr>
              <w:spacing w:after="0" w:line="259" w:lineRule="auto"/>
              <w:ind w:left="0" w:firstLine="0"/>
              <w:jc w:val="left"/>
            </w:pPr>
            <w:r w:rsidRPr="00B25A87">
              <w:rPr>
                <w:b/>
                <w:color w:val="C00000"/>
              </w:rPr>
              <w:t xml:space="preserve"> </w:t>
            </w:r>
          </w:p>
        </w:tc>
        <w:tc>
          <w:tcPr>
            <w:tcW w:w="2064" w:type="dxa"/>
            <w:gridSpan w:val="2"/>
            <w:tcBorders>
              <w:top w:val="single" w:sz="6" w:space="0" w:color="000000"/>
              <w:left w:val="single" w:sz="6" w:space="0" w:color="000000"/>
              <w:bottom w:val="single" w:sz="6" w:space="0" w:color="000000"/>
              <w:right w:val="single" w:sz="6" w:space="0" w:color="000000"/>
            </w:tcBorders>
          </w:tcPr>
          <w:p w14:paraId="3B33B517" w14:textId="77777777" w:rsidR="00B25A87" w:rsidRPr="00B25A87" w:rsidRDefault="00B25A87" w:rsidP="00B25A87">
            <w:pPr>
              <w:tabs>
                <w:tab w:val="center" w:pos="517"/>
                <w:tab w:val="center" w:pos="1664"/>
              </w:tabs>
              <w:spacing w:after="125" w:line="259" w:lineRule="auto"/>
              <w:ind w:left="0" w:firstLine="0"/>
              <w:jc w:val="left"/>
            </w:pPr>
            <w:r w:rsidRPr="00B25A87">
              <w:rPr>
                <w:rFonts w:ascii="Calibri" w:eastAsia="Calibri" w:hAnsi="Calibri" w:cs="Calibri"/>
                <w:sz w:val="22"/>
              </w:rPr>
              <w:tab/>
            </w:r>
            <w:r w:rsidRPr="00B25A87">
              <w:t xml:space="preserve">Produção </w:t>
            </w:r>
            <w:r w:rsidRPr="00B25A87">
              <w:tab/>
              <w:t xml:space="preserve">de </w:t>
            </w:r>
          </w:p>
          <w:p w14:paraId="49B6FD02" w14:textId="77777777" w:rsidR="00B25A87" w:rsidRPr="00B25A87" w:rsidRDefault="00B25A87" w:rsidP="00B25A87">
            <w:pPr>
              <w:spacing w:after="276" w:line="259" w:lineRule="auto"/>
              <w:ind w:left="2" w:firstLine="0"/>
              <w:jc w:val="left"/>
            </w:pPr>
            <w:r w:rsidRPr="00B25A87">
              <w:t xml:space="preserve">textos </w:t>
            </w:r>
          </w:p>
          <w:p w14:paraId="0C1524C6" w14:textId="77777777" w:rsidR="00B25A87" w:rsidRPr="00B25A87" w:rsidRDefault="00B25A87" w:rsidP="00B25A87">
            <w:pPr>
              <w:spacing w:after="0" w:line="259" w:lineRule="auto"/>
              <w:ind w:left="2" w:firstLine="0"/>
              <w:jc w:val="left"/>
            </w:pPr>
            <w:r w:rsidRPr="00B25A87">
              <w:t xml:space="preserve">(escrita compartilhada e autônoma) </w:t>
            </w:r>
          </w:p>
        </w:tc>
        <w:tc>
          <w:tcPr>
            <w:tcW w:w="1815" w:type="dxa"/>
            <w:tcBorders>
              <w:top w:val="single" w:sz="6" w:space="0" w:color="000000"/>
              <w:left w:val="single" w:sz="6" w:space="0" w:color="000000"/>
              <w:bottom w:val="single" w:sz="6" w:space="0" w:color="000000"/>
              <w:right w:val="single" w:sz="6" w:space="0" w:color="000000"/>
            </w:tcBorders>
          </w:tcPr>
          <w:p w14:paraId="22307AC0" w14:textId="77777777" w:rsidR="00B25A87" w:rsidRPr="00B25A87" w:rsidRDefault="00B25A87" w:rsidP="00B25A87">
            <w:pPr>
              <w:spacing w:after="0" w:line="259" w:lineRule="auto"/>
              <w:ind w:left="2" w:firstLine="0"/>
              <w:jc w:val="left"/>
            </w:pPr>
            <w:r w:rsidRPr="00B25A87">
              <w:t xml:space="preserve">Planejamento de texto </w:t>
            </w:r>
          </w:p>
        </w:tc>
        <w:tc>
          <w:tcPr>
            <w:tcW w:w="2427" w:type="dxa"/>
            <w:tcBorders>
              <w:top w:val="single" w:sz="6" w:space="0" w:color="000000"/>
              <w:left w:val="single" w:sz="6" w:space="0" w:color="000000"/>
              <w:bottom w:val="single" w:sz="6" w:space="0" w:color="000000"/>
              <w:right w:val="single" w:sz="4" w:space="0" w:color="000000"/>
            </w:tcBorders>
          </w:tcPr>
          <w:p w14:paraId="38E1E1C8" w14:textId="77777777" w:rsidR="00B25A87" w:rsidRPr="003A087C" w:rsidRDefault="00B25A87" w:rsidP="00B25A87">
            <w:pPr>
              <w:spacing w:after="117" w:line="259" w:lineRule="auto"/>
              <w:ind w:left="2" w:firstLine="0"/>
              <w:jc w:val="left"/>
              <w:rPr>
                <w:sz w:val="22"/>
              </w:rPr>
            </w:pPr>
            <w:r w:rsidRPr="003A087C">
              <w:rPr>
                <w:sz w:val="22"/>
              </w:rPr>
              <w:t xml:space="preserve"> </w:t>
            </w:r>
            <w:r w:rsidRPr="003A087C">
              <w:rPr>
                <w:b/>
                <w:sz w:val="22"/>
              </w:rPr>
              <w:t xml:space="preserve">(EF15LP05) </w:t>
            </w:r>
          </w:p>
          <w:p w14:paraId="4C9F7AD1" w14:textId="77777777" w:rsidR="00B25A87" w:rsidRPr="003A087C" w:rsidRDefault="00B25A87" w:rsidP="00B25A87">
            <w:pPr>
              <w:spacing w:after="0" w:line="240" w:lineRule="auto"/>
              <w:ind w:left="2" w:right="104" w:firstLine="0"/>
              <w:rPr>
                <w:sz w:val="22"/>
              </w:rPr>
            </w:pPr>
            <w:r w:rsidRPr="003A087C">
              <w:rPr>
                <w:sz w:val="22"/>
              </w:rPr>
              <w:t xml:space="preserve">Planejar, com a ajuda do professor, o texto que será </w:t>
            </w:r>
          </w:p>
          <w:p w14:paraId="1D377081" w14:textId="77777777" w:rsidR="00B25A87" w:rsidRPr="003A087C" w:rsidRDefault="00B25A87" w:rsidP="00B25A87">
            <w:pPr>
              <w:spacing w:after="0" w:line="240" w:lineRule="auto"/>
              <w:ind w:left="2" w:firstLine="0"/>
              <w:jc w:val="left"/>
              <w:rPr>
                <w:sz w:val="22"/>
              </w:rPr>
            </w:pPr>
            <w:r w:rsidRPr="003A087C">
              <w:rPr>
                <w:sz w:val="22"/>
              </w:rPr>
              <w:t xml:space="preserve">produzido, considerando </w:t>
            </w:r>
            <w:r w:rsidRPr="003A087C">
              <w:rPr>
                <w:sz w:val="22"/>
              </w:rPr>
              <w:tab/>
              <w:t xml:space="preserve">a </w:t>
            </w:r>
          </w:p>
          <w:p w14:paraId="72E3D0C3" w14:textId="77777777" w:rsidR="00B25A87" w:rsidRPr="003A087C" w:rsidRDefault="00B25A87" w:rsidP="00B25A87">
            <w:pPr>
              <w:spacing w:after="0" w:line="240" w:lineRule="auto"/>
              <w:ind w:left="110" w:right="65" w:firstLine="0"/>
              <w:rPr>
                <w:sz w:val="22"/>
              </w:rPr>
            </w:pPr>
            <w:r w:rsidRPr="003A087C">
              <w:rPr>
                <w:sz w:val="22"/>
              </w:rPr>
              <w:t xml:space="preserve">situação comunicativa, os interlocutores (quem escreve/para quem escreve); a finalidade </w:t>
            </w:r>
            <w:r w:rsidRPr="003A087C">
              <w:rPr>
                <w:sz w:val="22"/>
              </w:rPr>
              <w:tab/>
              <w:t xml:space="preserve">ou o propósito (escrever para quê); a circulação (onde o texto vai circular); o suporte (qual é o portador do texto); a linguagem, organização e forma do texto e seu tema, pesquisando em meios impressos ou digitais, sempre que for preciso, </w:t>
            </w:r>
          </w:p>
          <w:p w14:paraId="28CCC91E" w14:textId="77777777" w:rsidR="00B25A87" w:rsidRPr="003A087C" w:rsidRDefault="00B25A87" w:rsidP="00B25A87">
            <w:pPr>
              <w:spacing w:after="0" w:line="240" w:lineRule="auto"/>
              <w:ind w:left="110" w:firstLine="0"/>
              <w:jc w:val="left"/>
              <w:rPr>
                <w:sz w:val="22"/>
              </w:rPr>
            </w:pPr>
            <w:r w:rsidRPr="003A087C">
              <w:rPr>
                <w:sz w:val="22"/>
              </w:rPr>
              <w:t xml:space="preserve">informações </w:t>
            </w:r>
          </w:p>
          <w:p w14:paraId="534C5C8A" w14:textId="77777777" w:rsidR="00B25A87" w:rsidRPr="003A087C" w:rsidRDefault="00B25A87" w:rsidP="00B25A87">
            <w:pPr>
              <w:spacing w:after="0" w:line="240" w:lineRule="auto"/>
              <w:ind w:left="2" w:firstLine="0"/>
              <w:jc w:val="left"/>
              <w:rPr>
                <w:sz w:val="22"/>
              </w:rPr>
            </w:pPr>
            <w:r w:rsidRPr="003A087C">
              <w:rPr>
                <w:sz w:val="22"/>
              </w:rPr>
              <w:t xml:space="preserve">necessárias à produção do texto, organizando em tópicos os dados e as </w:t>
            </w:r>
            <w:r w:rsidRPr="003A087C">
              <w:rPr>
                <w:sz w:val="22"/>
              </w:rPr>
              <w:tab/>
              <w:t xml:space="preserve">fontes pesquisadas.  </w:t>
            </w:r>
          </w:p>
        </w:tc>
        <w:tc>
          <w:tcPr>
            <w:tcW w:w="2262" w:type="dxa"/>
            <w:tcBorders>
              <w:top w:val="single" w:sz="6" w:space="0" w:color="000000"/>
              <w:left w:val="single" w:sz="4" w:space="0" w:color="000000"/>
              <w:bottom w:val="single" w:sz="6" w:space="0" w:color="000000"/>
              <w:right w:val="single" w:sz="6" w:space="0" w:color="000000"/>
            </w:tcBorders>
          </w:tcPr>
          <w:p w14:paraId="3386EF67" w14:textId="77777777" w:rsidR="00B25A87" w:rsidRPr="003A087C" w:rsidRDefault="00B25A87" w:rsidP="00B25A87">
            <w:pPr>
              <w:spacing w:after="0" w:line="240" w:lineRule="auto"/>
              <w:ind w:left="0" w:right="103" w:firstLine="0"/>
              <w:rPr>
                <w:sz w:val="22"/>
              </w:rPr>
            </w:pPr>
            <w:r w:rsidRPr="003A087C">
              <w:rPr>
                <w:b/>
                <w:sz w:val="22"/>
              </w:rPr>
              <w:t xml:space="preserve">(EF15LP05RS1-1) </w:t>
            </w:r>
            <w:r w:rsidRPr="003A087C">
              <w:rPr>
                <w:sz w:val="22"/>
              </w:rPr>
              <w:t xml:space="preserve">Planejar a escrita de diferentes gêneros de textos, considerando a </w:t>
            </w:r>
          </w:p>
          <w:p w14:paraId="5A9B1104" w14:textId="77777777" w:rsidR="00B25A87" w:rsidRPr="003A087C" w:rsidRDefault="00B25A87" w:rsidP="00B25A87">
            <w:pPr>
              <w:spacing w:after="0" w:line="240" w:lineRule="auto"/>
              <w:ind w:left="0" w:firstLine="0"/>
              <w:jc w:val="left"/>
              <w:rPr>
                <w:sz w:val="22"/>
              </w:rPr>
            </w:pPr>
            <w:r w:rsidRPr="003A087C">
              <w:rPr>
                <w:sz w:val="22"/>
              </w:rPr>
              <w:t xml:space="preserve">situação comunicativa dos interlocutores (quem </w:t>
            </w:r>
          </w:p>
          <w:p w14:paraId="09E8B50D" w14:textId="77777777" w:rsidR="00B25A87" w:rsidRPr="003A087C" w:rsidRDefault="00B25A87" w:rsidP="00B25A87">
            <w:pPr>
              <w:spacing w:after="0" w:line="240" w:lineRule="auto"/>
              <w:ind w:left="108" w:right="64" w:firstLine="0"/>
              <w:rPr>
                <w:sz w:val="22"/>
              </w:rPr>
            </w:pPr>
            <w:r w:rsidRPr="003A087C">
              <w:rPr>
                <w:sz w:val="22"/>
              </w:rPr>
              <w:t xml:space="preserve">escreve/para quem escreve); a finalidade ou o propósito (escrever para quê); a circulação (onde o texto vai circular); o suporte (qual é o portador do texto); a linguagem, organização e forma do texto e seu tema, pesquisando, em meios impressos ou digitais, sempre que for preciso, informações </w:t>
            </w:r>
          </w:p>
          <w:p w14:paraId="3F766B18" w14:textId="77777777" w:rsidR="00B25A87" w:rsidRPr="003A087C" w:rsidRDefault="00B25A87" w:rsidP="00B25A87">
            <w:pPr>
              <w:spacing w:after="0" w:line="240" w:lineRule="auto"/>
              <w:ind w:left="0" w:right="104" w:firstLine="0"/>
              <w:rPr>
                <w:sz w:val="22"/>
              </w:rPr>
            </w:pPr>
            <w:r w:rsidRPr="003A087C">
              <w:rPr>
                <w:sz w:val="22"/>
              </w:rPr>
              <w:t xml:space="preserve">necessárias à produção do texto, organizando em tópicos os dados e as </w:t>
            </w:r>
            <w:r w:rsidRPr="003A087C">
              <w:rPr>
                <w:sz w:val="22"/>
              </w:rPr>
              <w:tab/>
              <w:t>fontes pesquisadas.</w:t>
            </w:r>
          </w:p>
        </w:tc>
        <w:tc>
          <w:tcPr>
            <w:tcW w:w="3614" w:type="dxa"/>
            <w:tcBorders>
              <w:top w:val="single" w:sz="6" w:space="0" w:color="000000"/>
              <w:left w:val="single" w:sz="4" w:space="0" w:color="000000"/>
              <w:bottom w:val="single" w:sz="6" w:space="0" w:color="000000"/>
              <w:right w:val="single" w:sz="6" w:space="0" w:color="000000"/>
            </w:tcBorders>
          </w:tcPr>
          <w:p w14:paraId="3CF75A7A" w14:textId="77777777" w:rsidR="00B25A87" w:rsidRPr="00B25A87" w:rsidRDefault="00B25A87" w:rsidP="00B25A87">
            <w:pPr>
              <w:spacing w:after="1" w:line="360" w:lineRule="auto"/>
              <w:ind w:left="0" w:right="103" w:firstLine="0"/>
              <w:rPr>
                <w:b/>
              </w:rPr>
            </w:pPr>
          </w:p>
        </w:tc>
      </w:tr>
    </w:tbl>
    <w:p w14:paraId="32A66224" w14:textId="77777777" w:rsidR="00B25A87" w:rsidRPr="00B25A87" w:rsidRDefault="00B25A87" w:rsidP="00B25A87">
      <w:pPr>
        <w:spacing w:after="0" w:line="259" w:lineRule="auto"/>
        <w:ind w:left="-1440" w:right="10466" w:firstLine="0"/>
        <w:jc w:val="left"/>
      </w:pPr>
    </w:p>
    <w:tbl>
      <w:tblPr>
        <w:tblStyle w:val="TableGrid9"/>
        <w:tblW w:w="14803" w:type="dxa"/>
        <w:tblInd w:w="-1085" w:type="dxa"/>
        <w:tblCellMar>
          <w:top w:w="56" w:type="dxa"/>
          <w:right w:w="39" w:type="dxa"/>
        </w:tblCellMar>
        <w:tblLook w:val="04A0" w:firstRow="1" w:lastRow="0" w:firstColumn="1" w:lastColumn="0" w:noHBand="0" w:noVBand="1"/>
      </w:tblPr>
      <w:tblGrid>
        <w:gridCol w:w="924"/>
        <w:gridCol w:w="1658"/>
        <w:gridCol w:w="1994"/>
        <w:gridCol w:w="1750"/>
        <w:gridCol w:w="369"/>
        <w:gridCol w:w="2414"/>
        <w:gridCol w:w="2256"/>
        <w:gridCol w:w="3438"/>
      </w:tblGrid>
      <w:tr w:rsidR="00B25A87" w:rsidRPr="00B25A87" w14:paraId="6E62D4DA" w14:textId="77777777" w:rsidTr="00B25A87">
        <w:trPr>
          <w:trHeight w:val="4567"/>
        </w:trPr>
        <w:tc>
          <w:tcPr>
            <w:tcW w:w="924" w:type="dxa"/>
            <w:tcBorders>
              <w:top w:val="single" w:sz="6" w:space="0" w:color="000000"/>
              <w:left w:val="single" w:sz="6" w:space="0" w:color="000000"/>
              <w:bottom w:val="single" w:sz="6" w:space="0" w:color="000000"/>
              <w:right w:val="single" w:sz="6" w:space="0" w:color="000000"/>
            </w:tcBorders>
          </w:tcPr>
          <w:p w14:paraId="340FD386" w14:textId="77777777" w:rsidR="00B25A87" w:rsidRPr="00B25A87" w:rsidRDefault="00B25A87" w:rsidP="00B25A87">
            <w:pPr>
              <w:spacing w:after="0" w:line="259" w:lineRule="auto"/>
              <w:ind w:left="110" w:firstLine="0"/>
              <w:jc w:val="left"/>
            </w:pPr>
            <w:r w:rsidRPr="00B25A87">
              <w:rPr>
                <w:b/>
                <w:color w:val="C00000"/>
              </w:rPr>
              <w:lastRenderedPageBreak/>
              <w:t xml:space="preserve"> </w:t>
            </w:r>
          </w:p>
        </w:tc>
        <w:tc>
          <w:tcPr>
            <w:tcW w:w="1658" w:type="dxa"/>
            <w:tcBorders>
              <w:top w:val="single" w:sz="6" w:space="0" w:color="000000"/>
              <w:left w:val="single" w:sz="6" w:space="0" w:color="000000"/>
              <w:bottom w:val="single" w:sz="6" w:space="0" w:color="000000"/>
              <w:right w:val="single" w:sz="6" w:space="0" w:color="000000"/>
            </w:tcBorders>
          </w:tcPr>
          <w:p w14:paraId="5E328A5A" w14:textId="77777777" w:rsidR="00B25A87" w:rsidRPr="00B25A87" w:rsidRDefault="00B25A87" w:rsidP="00B25A87">
            <w:pPr>
              <w:spacing w:after="0" w:line="259" w:lineRule="auto"/>
              <w:ind w:left="108" w:firstLine="0"/>
              <w:jc w:val="left"/>
            </w:pPr>
            <w:r w:rsidRPr="00B25A87">
              <w:rPr>
                <w:b/>
                <w:color w:val="C00000"/>
              </w:rPr>
              <w:t xml:space="preserve"> </w:t>
            </w:r>
          </w:p>
        </w:tc>
        <w:tc>
          <w:tcPr>
            <w:tcW w:w="1994" w:type="dxa"/>
            <w:tcBorders>
              <w:top w:val="single" w:sz="6" w:space="0" w:color="000000"/>
              <w:left w:val="single" w:sz="6" w:space="0" w:color="000000"/>
              <w:bottom w:val="single" w:sz="6" w:space="0" w:color="000000"/>
              <w:right w:val="single" w:sz="6" w:space="0" w:color="000000"/>
            </w:tcBorders>
          </w:tcPr>
          <w:p w14:paraId="53F29442" w14:textId="77777777" w:rsidR="00B25A87" w:rsidRPr="00B25A87" w:rsidRDefault="00B25A87" w:rsidP="00B25A87">
            <w:pPr>
              <w:tabs>
                <w:tab w:val="center" w:pos="625"/>
                <w:tab w:val="center" w:pos="1772"/>
              </w:tabs>
              <w:spacing w:after="122" w:line="259" w:lineRule="auto"/>
              <w:ind w:left="0" w:firstLine="0"/>
              <w:jc w:val="left"/>
            </w:pPr>
            <w:r w:rsidRPr="00B25A87">
              <w:rPr>
                <w:rFonts w:ascii="Calibri" w:eastAsia="Calibri" w:hAnsi="Calibri" w:cs="Calibri"/>
                <w:sz w:val="22"/>
              </w:rPr>
              <w:tab/>
            </w:r>
            <w:r w:rsidRPr="00B25A87">
              <w:t xml:space="preserve">Produção </w:t>
            </w:r>
            <w:r w:rsidRPr="00B25A87">
              <w:tab/>
              <w:t xml:space="preserve">de </w:t>
            </w:r>
          </w:p>
          <w:p w14:paraId="1C2E8198" w14:textId="77777777" w:rsidR="00B25A87" w:rsidRPr="00B25A87" w:rsidRDefault="00B25A87" w:rsidP="00B25A87">
            <w:pPr>
              <w:spacing w:after="276" w:line="259" w:lineRule="auto"/>
              <w:ind w:left="110" w:firstLine="0"/>
              <w:jc w:val="left"/>
            </w:pPr>
            <w:r w:rsidRPr="00B25A87">
              <w:t xml:space="preserve">textos </w:t>
            </w:r>
          </w:p>
          <w:p w14:paraId="3F2E60FC" w14:textId="77777777" w:rsidR="00B25A87" w:rsidRPr="00B25A87" w:rsidRDefault="00B25A87" w:rsidP="00B25A87">
            <w:pPr>
              <w:spacing w:after="0" w:line="259" w:lineRule="auto"/>
              <w:ind w:left="110" w:firstLine="0"/>
              <w:jc w:val="left"/>
            </w:pPr>
            <w:r w:rsidRPr="00B25A87">
              <w:t xml:space="preserve">(escrita compartilhada e autônoma) </w:t>
            </w:r>
          </w:p>
        </w:tc>
        <w:tc>
          <w:tcPr>
            <w:tcW w:w="1750" w:type="dxa"/>
            <w:tcBorders>
              <w:top w:val="single" w:sz="6" w:space="0" w:color="000000"/>
              <w:left w:val="single" w:sz="6" w:space="0" w:color="000000"/>
              <w:bottom w:val="single" w:sz="6" w:space="0" w:color="000000"/>
              <w:right w:val="nil"/>
            </w:tcBorders>
          </w:tcPr>
          <w:p w14:paraId="714B894C" w14:textId="77777777" w:rsidR="00B25A87" w:rsidRPr="00B25A87" w:rsidRDefault="00B25A87" w:rsidP="00B25A87">
            <w:pPr>
              <w:spacing w:after="0" w:line="259" w:lineRule="auto"/>
              <w:ind w:left="110" w:firstLine="0"/>
              <w:jc w:val="left"/>
            </w:pPr>
            <w:r w:rsidRPr="00B25A87">
              <w:t xml:space="preserve">Revisão textos </w:t>
            </w:r>
          </w:p>
        </w:tc>
        <w:tc>
          <w:tcPr>
            <w:tcW w:w="369" w:type="dxa"/>
            <w:tcBorders>
              <w:top w:val="single" w:sz="6" w:space="0" w:color="000000"/>
              <w:left w:val="nil"/>
              <w:bottom w:val="single" w:sz="6" w:space="0" w:color="000000"/>
              <w:right w:val="single" w:sz="6" w:space="0" w:color="000000"/>
            </w:tcBorders>
          </w:tcPr>
          <w:p w14:paraId="79DF1C12" w14:textId="77777777" w:rsidR="00B25A87" w:rsidRPr="00B25A87" w:rsidRDefault="00B25A87" w:rsidP="00B25A87">
            <w:pPr>
              <w:spacing w:after="0" w:line="259" w:lineRule="auto"/>
              <w:ind w:left="0" w:firstLine="0"/>
            </w:pPr>
            <w:r w:rsidRPr="00B25A87">
              <w:t xml:space="preserve">de </w:t>
            </w:r>
          </w:p>
        </w:tc>
        <w:tc>
          <w:tcPr>
            <w:tcW w:w="2414" w:type="dxa"/>
            <w:tcBorders>
              <w:top w:val="single" w:sz="6" w:space="0" w:color="000000"/>
              <w:left w:val="single" w:sz="6" w:space="0" w:color="000000"/>
              <w:bottom w:val="single" w:sz="6" w:space="0" w:color="000000"/>
              <w:right w:val="single" w:sz="4" w:space="0" w:color="000000"/>
            </w:tcBorders>
          </w:tcPr>
          <w:p w14:paraId="7F44DB4B" w14:textId="77777777" w:rsidR="00B25A87" w:rsidRPr="00B25A87" w:rsidRDefault="00B25A87" w:rsidP="00B25A87">
            <w:pPr>
              <w:spacing w:after="1" w:line="360" w:lineRule="auto"/>
              <w:ind w:left="110" w:right="64" w:firstLine="0"/>
            </w:pPr>
            <w:r w:rsidRPr="00B25A87">
              <w:rPr>
                <w:b/>
              </w:rPr>
              <w:t xml:space="preserve">(EF15LP06) </w:t>
            </w:r>
            <w:r w:rsidRPr="00B25A87">
              <w:t xml:space="preserve">Reler e revisar o texto produzido com a ajuda do professor e a colaboração dos colegas, para corrigi-lo e aprimorá-lo, fazendo cortes, </w:t>
            </w:r>
          </w:p>
          <w:p w14:paraId="0F9DB6B9" w14:textId="77777777" w:rsidR="00B25A87" w:rsidRPr="00B25A87" w:rsidRDefault="00B25A87" w:rsidP="00B25A87">
            <w:pPr>
              <w:spacing w:after="24" w:line="359" w:lineRule="auto"/>
              <w:ind w:left="110" w:firstLine="0"/>
              <w:jc w:val="left"/>
            </w:pPr>
            <w:r w:rsidRPr="00B25A87">
              <w:t xml:space="preserve">acréscimos, reformulações, </w:t>
            </w:r>
          </w:p>
          <w:p w14:paraId="30778F08" w14:textId="77777777" w:rsidR="00B25A87" w:rsidRPr="00B25A87" w:rsidRDefault="00B25A87" w:rsidP="00B25A87">
            <w:pPr>
              <w:tabs>
                <w:tab w:val="center" w:pos="638"/>
                <w:tab w:val="center" w:pos="2196"/>
              </w:tabs>
              <w:spacing w:after="0" w:line="259" w:lineRule="auto"/>
              <w:ind w:left="0" w:firstLine="0"/>
              <w:jc w:val="left"/>
            </w:pPr>
            <w:r w:rsidRPr="00B25A87">
              <w:rPr>
                <w:rFonts w:ascii="Calibri" w:eastAsia="Calibri" w:hAnsi="Calibri" w:cs="Calibri"/>
                <w:sz w:val="22"/>
              </w:rPr>
              <w:tab/>
            </w:r>
            <w:r w:rsidRPr="00B25A87">
              <w:t xml:space="preserve">correções </w:t>
            </w:r>
            <w:r w:rsidRPr="00B25A87">
              <w:tab/>
              <w:t xml:space="preserve">de ortografia e pontuação. </w:t>
            </w:r>
          </w:p>
        </w:tc>
        <w:tc>
          <w:tcPr>
            <w:tcW w:w="2256" w:type="dxa"/>
            <w:tcBorders>
              <w:top w:val="single" w:sz="6" w:space="0" w:color="000000"/>
              <w:left w:val="single" w:sz="4" w:space="0" w:color="000000"/>
              <w:bottom w:val="single" w:sz="6" w:space="0" w:color="000000"/>
              <w:right w:val="single" w:sz="6" w:space="0" w:color="000000"/>
            </w:tcBorders>
          </w:tcPr>
          <w:p w14:paraId="75B6E5BE" w14:textId="77777777" w:rsidR="00B25A87" w:rsidRPr="00B25A87" w:rsidRDefault="00B25A87" w:rsidP="00B25A87">
            <w:pPr>
              <w:spacing w:after="0" w:line="259" w:lineRule="auto"/>
              <w:ind w:left="108" w:firstLine="0"/>
              <w:jc w:val="left"/>
            </w:pPr>
            <w:r w:rsidRPr="00B25A87">
              <w:t xml:space="preserve"> </w:t>
            </w:r>
          </w:p>
        </w:tc>
        <w:tc>
          <w:tcPr>
            <w:tcW w:w="3438" w:type="dxa"/>
            <w:tcBorders>
              <w:top w:val="single" w:sz="6" w:space="0" w:color="000000"/>
              <w:left w:val="single" w:sz="4" w:space="0" w:color="000000"/>
              <w:bottom w:val="single" w:sz="6" w:space="0" w:color="000000"/>
              <w:right w:val="single" w:sz="6" w:space="0" w:color="000000"/>
            </w:tcBorders>
          </w:tcPr>
          <w:p w14:paraId="0498A0F0" w14:textId="77777777" w:rsidR="00B25A87" w:rsidRPr="00B25A87" w:rsidRDefault="00B25A87" w:rsidP="00B25A87">
            <w:pPr>
              <w:spacing w:after="0" w:line="259" w:lineRule="auto"/>
              <w:ind w:left="108" w:firstLine="0"/>
              <w:jc w:val="left"/>
            </w:pPr>
          </w:p>
        </w:tc>
      </w:tr>
      <w:tr w:rsidR="00B25A87" w:rsidRPr="00B25A87" w14:paraId="17C21955" w14:textId="77777777" w:rsidTr="00B25A87">
        <w:trPr>
          <w:trHeight w:val="4567"/>
        </w:trPr>
        <w:tc>
          <w:tcPr>
            <w:tcW w:w="924" w:type="dxa"/>
            <w:tcBorders>
              <w:top w:val="single" w:sz="6" w:space="0" w:color="000000"/>
              <w:left w:val="single" w:sz="6" w:space="0" w:color="000000"/>
              <w:bottom w:val="single" w:sz="6" w:space="0" w:color="000000"/>
              <w:right w:val="single" w:sz="6" w:space="0" w:color="000000"/>
            </w:tcBorders>
          </w:tcPr>
          <w:p w14:paraId="608C9BD7" w14:textId="77777777" w:rsidR="00B25A87" w:rsidRPr="00B25A87" w:rsidRDefault="00B25A87" w:rsidP="00B25A87">
            <w:pPr>
              <w:spacing w:after="0" w:line="259" w:lineRule="auto"/>
              <w:ind w:left="110" w:firstLine="0"/>
              <w:jc w:val="left"/>
              <w:rPr>
                <w:b/>
                <w:color w:val="C00000"/>
              </w:rPr>
            </w:pPr>
          </w:p>
        </w:tc>
        <w:tc>
          <w:tcPr>
            <w:tcW w:w="1658" w:type="dxa"/>
            <w:tcBorders>
              <w:top w:val="single" w:sz="6" w:space="0" w:color="000000"/>
              <w:left w:val="single" w:sz="6" w:space="0" w:color="000000"/>
              <w:bottom w:val="single" w:sz="6" w:space="0" w:color="000000"/>
              <w:right w:val="single" w:sz="6" w:space="0" w:color="000000"/>
            </w:tcBorders>
          </w:tcPr>
          <w:p w14:paraId="0D436FA2" w14:textId="77777777" w:rsidR="00B25A87" w:rsidRPr="00B25A87" w:rsidRDefault="00B25A87" w:rsidP="00B25A87">
            <w:pPr>
              <w:spacing w:after="0" w:line="259" w:lineRule="auto"/>
              <w:ind w:left="108" w:firstLine="0"/>
              <w:jc w:val="left"/>
              <w:rPr>
                <w:b/>
                <w:color w:val="C00000"/>
              </w:rPr>
            </w:pPr>
          </w:p>
        </w:tc>
        <w:tc>
          <w:tcPr>
            <w:tcW w:w="1994" w:type="dxa"/>
            <w:tcBorders>
              <w:top w:val="single" w:sz="6" w:space="0" w:color="000000"/>
              <w:left w:val="single" w:sz="6" w:space="0" w:color="000000"/>
              <w:bottom w:val="single" w:sz="6" w:space="0" w:color="000000"/>
              <w:right w:val="single" w:sz="6" w:space="0" w:color="000000"/>
            </w:tcBorders>
          </w:tcPr>
          <w:p w14:paraId="6F1E5C3C" w14:textId="77777777" w:rsidR="00B25A87" w:rsidRPr="00B25A87" w:rsidRDefault="00B25A87" w:rsidP="00B25A87">
            <w:pPr>
              <w:spacing w:after="161" w:line="359" w:lineRule="auto"/>
              <w:ind w:left="110" w:firstLine="0"/>
              <w:jc w:val="left"/>
            </w:pPr>
            <w:r w:rsidRPr="00B25A87">
              <w:t xml:space="preserve">Produção de textos </w:t>
            </w:r>
          </w:p>
          <w:p w14:paraId="7AC56773" w14:textId="77777777" w:rsidR="00B25A87" w:rsidRPr="00B25A87" w:rsidRDefault="00B25A87" w:rsidP="00B25A87">
            <w:pPr>
              <w:tabs>
                <w:tab w:val="center" w:pos="625"/>
                <w:tab w:val="center" w:pos="1772"/>
              </w:tabs>
              <w:spacing w:after="122" w:line="259" w:lineRule="auto"/>
              <w:ind w:left="0" w:firstLine="0"/>
              <w:jc w:val="left"/>
              <w:rPr>
                <w:rFonts w:ascii="Calibri" w:eastAsia="Calibri" w:hAnsi="Calibri" w:cs="Calibri"/>
                <w:sz w:val="22"/>
              </w:rPr>
            </w:pPr>
            <w:r w:rsidRPr="00B25A87">
              <w:t>(escrita compartilhada e autônoma)</w:t>
            </w:r>
          </w:p>
        </w:tc>
        <w:tc>
          <w:tcPr>
            <w:tcW w:w="1750" w:type="dxa"/>
            <w:tcBorders>
              <w:top w:val="single" w:sz="6" w:space="0" w:color="000000"/>
              <w:left w:val="single" w:sz="6" w:space="0" w:color="000000"/>
              <w:bottom w:val="single" w:sz="6" w:space="0" w:color="000000"/>
              <w:right w:val="nil"/>
            </w:tcBorders>
          </w:tcPr>
          <w:p w14:paraId="021E9826" w14:textId="77777777" w:rsidR="00B25A87" w:rsidRPr="00B25A87" w:rsidRDefault="00B25A87" w:rsidP="00B25A87">
            <w:pPr>
              <w:spacing w:after="0" w:line="259" w:lineRule="auto"/>
              <w:ind w:left="110" w:firstLine="0"/>
              <w:jc w:val="left"/>
            </w:pPr>
            <w:r w:rsidRPr="00B25A87">
              <w:t>Edição de textos</w:t>
            </w:r>
          </w:p>
        </w:tc>
        <w:tc>
          <w:tcPr>
            <w:tcW w:w="369" w:type="dxa"/>
            <w:tcBorders>
              <w:top w:val="single" w:sz="6" w:space="0" w:color="000000"/>
              <w:left w:val="nil"/>
              <w:bottom w:val="single" w:sz="6" w:space="0" w:color="000000"/>
              <w:right w:val="single" w:sz="6" w:space="0" w:color="000000"/>
            </w:tcBorders>
          </w:tcPr>
          <w:p w14:paraId="6ABF9689" w14:textId="77777777" w:rsidR="00B25A87" w:rsidRPr="00B25A87" w:rsidRDefault="00B25A87" w:rsidP="00B25A87">
            <w:pPr>
              <w:spacing w:after="0" w:line="259" w:lineRule="auto"/>
              <w:ind w:left="0" w:firstLine="0"/>
            </w:pPr>
          </w:p>
        </w:tc>
        <w:tc>
          <w:tcPr>
            <w:tcW w:w="2414" w:type="dxa"/>
            <w:tcBorders>
              <w:top w:val="single" w:sz="6" w:space="0" w:color="000000"/>
              <w:left w:val="single" w:sz="6" w:space="0" w:color="000000"/>
              <w:bottom w:val="single" w:sz="6" w:space="0" w:color="000000"/>
              <w:right w:val="single" w:sz="4" w:space="0" w:color="000000"/>
            </w:tcBorders>
          </w:tcPr>
          <w:p w14:paraId="52FEF078" w14:textId="77777777" w:rsidR="00B25A87" w:rsidRPr="00B25A87" w:rsidRDefault="00B25A87" w:rsidP="00B25A87">
            <w:pPr>
              <w:spacing w:after="1" w:line="360" w:lineRule="auto"/>
              <w:ind w:left="110" w:right="64" w:firstLine="0"/>
              <w:rPr>
                <w:b/>
              </w:rPr>
            </w:pPr>
            <w:r w:rsidRPr="00B25A87">
              <w:rPr>
                <w:b/>
              </w:rPr>
              <w:t xml:space="preserve">(EF15LP07) </w:t>
            </w:r>
            <w:r w:rsidRPr="00B25A87">
              <w:t>Editar a versão final do texto, em colaboração com os colegas e com a ajuda do professor, ilustrando, quando for o caso, em suporte adequado, manual ou digital.</w:t>
            </w:r>
          </w:p>
        </w:tc>
        <w:tc>
          <w:tcPr>
            <w:tcW w:w="2256" w:type="dxa"/>
            <w:tcBorders>
              <w:top w:val="single" w:sz="6" w:space="0" w:color="000000"/>
              <w:left w:val="single" w:sz="4" w:space="0" w:color="000000"/>
              <w:bottom w:val="single" w:sz="6" w:space="0" w:color="000000"/>
              <w:right w:val="single" w:sz="6" w:space="0" w:color="000000"/>
            </w:tcBorders>
          </w:tcPr>
          <w:p w14:paraId="195C0F40" w14:textId="77777777" w:rsidR="00B25A87" w:rsidRPr="00B25A87" w:rsidRDefault="00B25A87" w:rsidP="00B25A87">
            <w:pPr>
              <w:spacing w:after="160" w:line="360" w:lineRule="auto"/>
              <w:ind w:left="108" w:right="103" w:firstLine="0"/>
            </w:pPr>
            <w:r w:rsidRPr="00B25A87">
              <w:rPr>
                <w:b/>
              </w:rPr>
              <w:t xml:space="preserve">(EF15LP07RS-1) </w:t>
            </w:r>
            <w:r w:rsidRPr="00B25A87">
              <w:t xml:space="preserve">Editar a versão final do texto, em colaboração com os colegas e com a ajuda do professor, ilustrando, quando for o caso, em suporte adequado, manual ou digital, para apropriar-se gradativamente dos seus aspectos estruturantes. </w:t>
            </w:r>
          </w:p>
          <w:p w14:paraId="7BC1D40D" w14:textId="77777777" w:rsidR="00B25A87" w:rsidRPr="00B25A87" w:rsidRDefault="00B25A87" w:rsidP="00B25A87">
            <w:pPr>
              <w:spacing w:after="0" w:line="259" w:lineRule="auto"/>
              <w:ind w:left="108" w:firstLine="0"/>
              <w:jc w:val="left"/>
            </w:pPr>
          </w:p>
        </w:tc>
        <w:tc>
          <w:tcPr>
            <w:tcW w:w="3438" w:type="dxa"/>
            <w:tcBorders>
              <w:top w:val="single" w:sz="6" w:space="0" w:color="000000"/>
              <w:left w:val="single" w:sz="4" w:space="0" w:color="000000"/>
              <w:bottom w:val="single" w:sz="6" w:space="0" w:color="000000"/>
              <w:right w:val="single" w:sz="6" w:space="0" w:color="000000"/>
            </w:tcBorders>
          </w:tcPr>
          <w:p w14:paraId="55F0F3B4" w14:textId="77777777" w:rsidR="00B25A87" w:rsidRPr="00B25A87" w:rsidRDefault="00B25A87" w:rsidP="00B25A87">
            <w:pPr>
              <w:spacing w:after="0" w:line="259" w:lineRule="auto"/>
              <w:ind w:left="108" w:firstLine="0"/>
              <w:jc w:val="left"/>
            </w:pPr>
          </w:p>
        </w:tc>
      </w:tr>
      <w:tr w:rsidR="00B25A87" w:rsidRPr="00B25A87" w14:paraId="0B69B42D" w14:textId="77777777" w:rsidTr="00B25A87">
        <w:trPr>
          <w:trHeight w:val="4567"/>
        </w:trPr>
        <w:tc>
          <w:tcPr>
            <w:tcW w:w="924" w:type="dxa"/>
            <w:tcBorders>
              <w:top w:val="single" w:sz="6" w:space="0" w:color="000000"/>
              <w:left w:val="single" w:sz="6" w:space="0" w:color="000000"/>
              <w:bottom w:val="single" w:sz="6" w:space="0" w:color="000000"/>
              <w:right w:val="single" w:sz="6" w:space="0" w:color="000000"/>
            </w:tcBorders>
          </w:tcPr>
          <w:p w14:paraId="0C529CA9" w14:textId="77777777" w:rsidR="00B25A87" w:rsidRPr="00B25A87" w:rsidRDefault="00B25A87" w:rsidP="00B25A87">
            <w:pPr>
              <w:spacing w:after="0" w:line="259" w:lineRule="auto"/>
              <w:ind w:left="110" w:firstLine="0"/>
              <w:jc w:val="left"/>
              <w:rPr>
                <w:b/>
                <w:color w:val="C00000"/>
              </w:rPr>
            </w:pPr>
          </w:p>
        </w:tc>
        <w:tc>
          <w:tcPr>
            <w:tcW w:w="1658" w:type="dxa"/>
            <w:tcBorders>
              <w:top w:val="single" w:sz="6" w:space="0" w:color="000000"/>
              <w:left w:val="single" w:sz="6" w:space="0" w:color="000000"/>
              <w:bottom w:val="single" w:sz="6" w:space="0" w:color="000000"/>
              <w:right w:val="single" w:sz="6" w:space="0" w:color="000000"/>
            </w:tcBorders>
          </w:tcPr>
          <w:p w14:paraId="5850BD82" w14:textId="77777777" w:rsidR="00B25A87" w:rsidRPr="00B25A87" w:rsidRDefault="00B25A87" w:rsidP="00B25A87">
            <w:pPr>
              <w:spacing w:after="0" w:line="259" w:lineRule="auto"/>
              <w:ind w:left="108" w:firstLine="0"/>
              <w:jc w:val="left"/>
              <w:rPr>
                <w:b/>
                <w:color w:val="C00000"/>
              </w:rPr>
            </w:pPr>
          </w:p>
        </w:tc>
        <w:tc>
          <w:tcPr>
            <w:tcW w:w="1994" w:type="dxa"/>
            <w:tcBorders>
              <w:top w:val="single" w:sz="6" w:space="0" w:color="000000"/>
              <w:left w:val="single" w:sz="6" w:space="0" w:color="000000"/>
              <w:bottom w:val="single" w:sz="6" w:space="0" w:color="000000"/>
              <w:right w:val="single" w:sz="6" w:space="0" w:color="000000"/>
            </w:tcBorders>
          </w:tcPr>
          <w:p w14:paraId="2C831452" w14:textId="77777777" w:rsidR="00B25A87" w:rsidRPr="00B25A87" w:rsidRDefault="00B25A87" w:rsidP="00B25A87">
            <w:pPr>
              <w:tabs>
                <w:tab w:val="center" w:pos="625"/>
                <w:tab w:val="center" w:pos="1772"/>
              </w:tabs>
              <w:spacing w:after="122" w:line="259" w:lineRule="auto"/>
              <w:ind w:left="0" w:firstLine="0"/>
              <w:jc w:val="left"/>
            </w:pPr>
            <w:r w:rsidRPr="00B25A87">
              <w:t xml:space="preserve">Produção </w:t>
            </w:r>
            <w:r w:rsidRPr="00B25A87">
              <w:tab/>
              <w:t xml:space="preserve">de </w:t>
            </w:r>
          </w:p>
          <w:p w14:paraId="3BAF5D70" w14:textId="77777777" w:rsidR="00B25A87" w:rsidRPr="00B25A87" w:rsidRDefault="00B25A87" w:rsidP="00B25A87">
            <w:pPr>
              <w:spacing w:after="276" w:line="259" w:lineRule="auto"/>
              <w:ind w:left="110" w:firstLine="0"/>
              <w:jc w:val="left"/>
            </w:pPr>
            <w:r w:rsidRPr="00B25A87">
              <w:t xml:space="preserve">textos </w:t>
            </w:r>
          </w:p>
          <w:p w14:paraId="51A06EBF" w14:textId="77777777" w:rsidR="00B25A87" w:rsidRPr="00B25A87" w:rsidRDefault="00B25A87" w:rsidP="00B25A87">
            <w:pPr>
              <w:spacing w:after="161" w:line="359" w:lineRule="auto"/>
              <w:ind w:left="110" w:firstLine="0"/>
              <w:jc w:val="left"/>
            </w:pPr>
            <w:r w:rsidRPr="00B25A87">
              <w:t>(escrita compartilhada e autônoma)</w:t>
            </w:r>
          </w:p>
        </w:tc>
        <w:tc>
          <w:tcPr>
            <w:tcW w:w="1750" w:type="dxa"/>
            <w:tcBorders>
              <w:top w:val="single" w:sz="6" w:space="0" w:color="000000"/>
              <w:left w:val="single" w:sz="6" w:space="0" w:color="000000"/>
              <w:bottom w:val="single" w:sz="6" w:space="0" w:color="000000"/>
              <w:right w:val="nil"/>
            </w:tcBorders>
          </w:tcPr>
          <w:p w14:paraId="12C58628" w14:textId="77777777" w:rsidR="00B25A87" w:rsidRPr="00B25A87" w:rsidRDefault="00B25A87" w:rsidP="00B25A87">
            <w:pPr>
              <w:spacing w:after="0" w:line="259" w:lineRule="auto"/>
              <w:ind w:left="110" w:firstLine="0"/>
              <w:jc w:val="left"/>
            </w:pPr>
            <w:r w:rsidRPr="00B25A87">
              <w:t>Utilização tecnologia digital</w:t>
            </w:r>
          </w:p>
        </w:tc>
        <w:tc>
          <w:tcPr>
            <w:tcW w:w="369" w:type="dxa"/>
            <w:tcBorders>
              <w:top w:val="single" w:sz="6" w:space="0" w:color="000000"/>
              <w:left w:val="nil"/>
              <w:bottom w:val="single" w:sz="6" w:space="0" w:color="000000"/>
              <w:right w:val="single" w:sz="6" w:space="0" w:color="000000"/>
            </w:tcBorders>
          </w:tcPr>
          <w:p w14:paraId="3EB86E2B" w14:textId="77777777" w:rsidR="00B25A87" w:rsidRPr="00B25A87" w:rsidRDefault="00B25A87" w:rsidP="00B25A87">
            <w:pPr>
              <w:spacing w:after="0" w:line="259" w:lineRule="auto"/>
              <w:ind w:left="0" w:firstLine="0"/>
            </w:pPr>
            <w:r w:rsidRPr="00B25A87">
              <w:t>de</w:t>
            </w:r>
          </w:p>
        </w:tc>
        <w:tc>
          <w:tcPr>
            <w:tcW w:w="2414" w:type="dxa"/>
            <w:tcBorders>
              <w:top w:val="single" w:sz="6" w:space="0" w:color="000000"/>
              <w:left w:val="single" w:sz="6" w:space="0" w:color="000000"/>
              <w:bottom w:val="single" w:sz="6" w:space="0" w:color="000000"/>
              <w:right w:val="single" w:sz="4" w:space="0" w:color="000000"/>
            </w:tcBorders>
          </w:tcPr>
          <w:p w14:paraId="446745F5" w14:textId="77777777" w:rsidR="00B25A87" w:rsidRPr="00B25A87" w:rsidRDefault="00B25A87" w:rsidP="00B25A87">
            <w:pPr>
              <w:spacing w:after="2" w:line="360" w:lineRule="auto"/>
              <w:ind w:left="110" w:right="103" w:firstLine="0"/>
            </w:pPr>
            <w:r w:rsidRPr="00B25A87">
              <w:rPr>
                <w:b/>
              </w:rPr>
              <w:t xml:space="preserve">(EF15LP08) </w:t>
            </w:r>
            <w:r w:rsidRPr="00B25A87">
              <w:t xml:space="preserve">Utilizar software, inclusive programas de edição de texto, para editar e publicar os textos produzidos, explorando os </w:t>
            </w:r>
          </w:p>
          <w:p w14:paraId="48F395C7" w14:textId="77777777" w:rsidR="00B25A87" w:rsidRPr="00B25A87" w:rsidRDefault="00B25A87" w:rsidP="00B25A87">
            <w:pPr>
              <w:spacing w:after="1" w:line="360" w:lineRule="auto"/>
              <w:ind w:left="110" w:right="64" w:firstLine="0"/>
              <w:rPr>
                <w:b/>
              </w:rPr>
            </w:pPr>
            <w:r w:rsidRPr="00B25A87">
              <w:t xml:space="preserve">recursos </w:t>
            </w:r>
            <w:proofErr w:type="spellStart"/>
            <w:r w:rsidRPr="00B25A87">
              <w:t>multissemióticos</w:t>
            </w:r>
            <w:proofErr w:type="spellEnd"/>
            <w:r w:rsidRPr="00B25A87">
              <w:t xml:space="preserve"> disponíveis.</w:t>
            </w:r>
          </w:p>
        </w:tc>
        <w:tc>
          <w:tcPr>
            <w:tcW w:w="2256" w:type="dxa"/>
            <w:tcBorders>
              <w:top w:val="single" w:sz="6" w:space="0" w:color="000000"/>
              <w:left w:val="single" w:sz="4" w:space="0" w:color="000000"/>
              <w:bottom w:val="single" w:sz="6" w:space="0" w:color="000000"/>
              <w:right w:val="single" w:sz="6" w:space="0" w:color="000000"/>
            </w:tcBorders>
          </w:tcPr>
          <w:p w14:paraId="43C5E1F6" w14:textId="77777777" w:rsidR="00B25A87" w:rsidRPr="00B25A87" w:rsidRDefault="00B25A87" w:rsidP="00B25A87">
            <w:pPr>
              <w:spacing w:after="160" w:line="360" w:lineRule="auto"/>
              <w:ind w:left="108" w:right="103" w:firstLine="0"/>
              <w:rPr>
                <w:b/>
              </w:rPr>
            </w:pPr>
            <w:r w:rsidRPr="00B25A87">
              <w:rPr>
                <w:b/>
              </w:rPr>
              <w:t xml:space="preserve">(EF15LP08RS1-1) </w:t>
            </w:r>
            <w:r w:rsidRPr="00B25A87">
              <w:t>Digitar textos produzidos em sala de aula utilizando todos os recursos disponíveis.</w:t>
            </w:r>
          </w:p>
        </w:tc>
        <w:tc>
          <w:tcPr>
            <w:tcW w:w="3438" w:type="dxa"/>
            <w:tcBorders>
              <w:top w:val="single" w:sz="6" w:space="0" w:color="000000"/>
              <w:left w:val="single" w:sz="4" w:space="0" w:color="000000"/>
              <w:bottom w:val="single" w:sz="6" w:space="0" w:color="000000"/>
              <w:right w:val="single" w:sz="6" w:space="0" w:color="000000"/>
            </w:tcBorders>
          </w:tcPr>
          <w:p w14:paraId="197A7F13" w14:textId="77777777" w:rsidR="00B25A87" w:rsidRPr="00B25A87" w:rsidRDefault="00B25A87" w:rsidP="00B25A87">
            <w:pPr>
              <w:spacing w:after="0" w:line="259" w:lineRule="auto"/>
              <w:ind w:left="108" w:firstLine="0"/>
              <w:jc w:val="left"/>
            </w:pPr>
          </w:p>
        </w:tc>
      </w:tr>
      <w:tr w:rsidR="00B25A87" w:rsidRPr="00B25A87" w14:paraId="0EBB98F2" w14:textId="77777777" w:rsidTr="00B25A87">
        <w:trPr>
          <w:trHeight w:val="4567"/>
        </w:trPr>
        <w:tc>
          <w:tcPr>
            <w:tcW w:w="924" w:type="dxa"/>
            <w:tcBorders>
              <w:top w:val="single" w:sz="6" w:space="0" w:color="000000"/>
              <w:left w:val="single" w:sz="6" w:space="0" w:color="000000"/>
              <w:bottom w:val="single" w:sz="6" w:space="0" w:color="000000"/>
              <w:right w:val="single" w:sz="6" w:space="0" w:color="000000"/>
            </w:tcBorders>
          </w:tcPr>
          <w:p w14:paraId="7131E5A1" w14:textId="77777777" w:rsidR="00B25A87" w:rsidRPr="00B25A87" w:rsidRDefault="00B25A87" w:rsidP="00B25A87">
            <w:pPr>
              <w:spacing w:after="0" w:line="259" w:lineRule="auto"/>
              <w:ind w:left="110" w:firstLine="0"/>
              <w:jc w:val="left"/>
              <w:rPr>
                <w:b/>
                <w:color w:val="C00000"/>
              </w:rPr>
            </w:pPr>
          </w:p>
        </w:tc>
        <w:tc>
          <w:tcPr>
            <w:tcW w:w="1658" w:type="dxa"/>
            <w:tcBorders>
              <w:top w:val="single" w:sz="6" w:space="0" w:color="000000"/>
              <w:left w:val="single" w:sz="6" w:space="0" w:color="000000"/>
              <w:bottom w:val="single" w:sz="6" w:space="0" w:color="000000"/>
              <w:right w:val="single" w:sz="6" w:space="0" w:color="000000"/>
            </w:tcBorders>
          </w:tcPr>
          <w:p w14:paraId="2243560A" w14:textId="77777777" w:rsidR="00B25A87" w:rsidRPr="00B25A87" w:rsidRDefault="00B25A87" w:rsidP="00B25A87">
            <w:pPr>
              <w:spacing w:after="0" w:line="259" w:lineRule="auto"/>
              <w:ind w:left="108" w:firstLine="0"/>
              <w:jc w:val="left"/>
              <w:rPr>
                <w:b/>
                <w:color w:val="C00000"/>
              </w:rPr>
            </w:pPr>
          </w:p>
        </w:tc>
        <w:tc>
          <w:tcPr>
            <w:tcW w:w="1994" w:type="dxa"/>
            <w:tcBorders>
              <w:top w:val="single" w:sz="6" w:space="0" w:color="000000"/>
              <w:left w:val="single" w:sz="6" w:space="0" w:color="000000"/>
              <w:bottom w:val="single" w:sz="6" w:space="0" w:color="000000"/>
              <w:right w:val="single" w:sz="6" w:space="0" w:color="000000"/>
            </w:tcBorders>
          </w:tcPr>
          <w:p w14:paraId="0C487D8D" w14:textId="77777777" w:rsidR="00B25A87" w:rsidRPr="00B25A87" w:rsidRDefault="00B25A87" w:rsidP="00B25A87">
            <w:pPr>
              <w:tabs>
                <w:tab w:val="center" w:pos="625"/>
                <w:tab w:val="center" w:pos="1772"/>
              </w:tabs>
              <w:spacing w:after="122" w:line="259" w:lineRule="auto"/>
              <w:ind w:left="0" w:firstLine="0"/>
              <w:jc w:val="left"/>
            </w:pPr>
            <w:r w:rsidRPr="00B25A87">
              <w:t>Oralidade</w:t>
            </w:r>
          </w:p>
        </w:tc>
        <w:tc>
          <w:tcPr>
            <w:tcW w:w="1750" w:type="dxa"/>
            <w:tcBorders>
              <w:top w:val="single" w:sz="6" w:space="0" w:color="000000"/>
              <w:left w:val="single" w:sz="6" w:space="0" w:color="000000"/>
              <w:bottom w:val="single" w:sz="6" w:space="0" w:color="000000"/>
              <w:right w:val="nil"/>
            </w:tcBorders>
          </w:tcPr>
          <w:p w14:paraId="54053B60" w14:textId="77777777" w:rsidR="00B25A87" w:rsidRPr="00B25A87" w:rsidRDefault="00B25A87" w:rsidP="00B25A87">
            <w:pPr>
              <w:spacing w:after="0" w:line="259" w:lineRule="auto"/>
              <w:ind w:left="110" w:firstLine="0"/>
              <w:jc w:val="left"/>
            </w:pPr>
            <w:r w:rsidRPr="00B25A87">
              <w:t>Oralidade pública/</w:t>
            </w:r>
            <w:proofErr w:type="spellStart"/>
            <w:r w:rsidRPr="00B25A87">
              <w:t>Intercâ</w:t>
            </w:r>
            <w:proofErr w:type="spellEnd"/>
            <w:r w:rsidRPr="00B25A87">
              <w:t xml:space="preserve"> </w:t>
            </w:r>
            <w:proofErr w:type="spellStart"/>
            <w:r w:rsidRPr="00B25A87">
              <w:t>mbio</w:t>
            </w:r>
            <w:proofErr w:type="spellEnd"/>
            <w:r w:rsidRPr="00B25A87">
              <w:t xml:space="preserve"> conversacional em sala de aula</w:t>
            </w:r>
          </w:p>
        </w:tc>
        <w:tc>
          <w:tcPr>
            <w:tcW w:w="369" w:type="dxa"/>
            <w:tcBorders>
              <w:top w:val="single" w:sz="6" w:space="0" w:color="000000"/>
              <w:left w:val="nil"/>
              <w:bottom w:val="single" w:sz="6" w:space="0" w:color="000000"/>
              <w:right w:val="single" w:sz="6" w:space="0" w:color="000000"/>
            </w:tcBorders>
          </w:tcPr>
          <w:p w14:paraId="67C3B1B5" w14:textId="77777777" w:rsidR="00B25A87" w:rsidRPr="00B25A87" w:rsidRDefault="00B25A87" w:rsidP="00B25A87">
            <w:pPr>
              <w:spacing w:after="0" w:line="259" w:lineRule="auto"/>
              <w:ind w:left="0" w:firstLine="0"/>
            </w:pPr>
          </w:p>
        </w:tc>
        <w:tc>
          <w:tcPr>
            <w:tcW w:w="2414" w:type="dxa"/>
            <w:tcBorders>
              <w:top w:val="single" w:sz="6" w:space="0" w:color="000000"/>
              <w:left w:val="single" w:sz="6" w:space="0" w:color="000000"/>
              <w:bottom w:val="single" w:sz="6" w:space="0" w:color="000000"/>
              <w:right w:val="single" w:sz="4" w:space="0" w:color="000000"/>
            </w:tcBorders>
          </w:tcPr>
          <w:p w14:paraId="598552CE" w14:textId="77777777" w:rsidR="00B25A87" w:rsidRPr="00B25A87" w:rsidRDefault="00B25A87" w:rsidP="00B25A87">
            <w:pPr>
              <w:spacing w:after="0" w:line="240" w:lineRule="auto"/>
              <w:ind w:left="108" w:firstLine="0"/>
              <w:jc w:val="left"/>
            </w:pPr>
            <w:r w:rsidRPr="00B25A87">
              <w:rPr>
                <w:b/>
              </w:rPr>
              <w:t xml:space="preserve">(EF15LP09) </w:t>
            </w:r>
          </w:p>
          <w:p w14:paraId="6AC691CF" w14:textId="77777777" w:rsidR="00B25A87" w:rsidRPr="00B25A87" w:rsidRDefault="00B25A87" w:rsidP="00B25A87">
            <w:pPr>
              <w:spacing w:after="0" w:line="240" w:lineRule="auto"/>
              <w:ind w:left="108" w:right="103" w:firstLine="0"/>
              <w:rPr>
                <w:b/>
              </w:rPr>
            </w:pPr>
            <w:r w:rsidRPr="00B25A87">
              <w:t>Expressar-se em situações de intercâmbio oral com clareza, preocupando-se em ser compreendido pelo interlocutor e usando a palavra com tom de voz audível, boa articulação e ritmo adequado.</w:t>
            </w:r>
          </w:p>
        </w:tc>
        <w:tc>
          <w:tcPr>
            <w:tcW w:w="2256" w:type="dxa"/>
            <w:tcBorders>
              <w:top w:val="single" w:sz="6" w:space="0" w:color="000000"/>
              <w:left w:val="single" w:sz="4" w:space="0" w:color="000000"/>
              <w:bottom w:val="single" w:sz="6" w:space="0" w:color="000000"/>
              <w:right w:val="single" w:sz="6" w:space="0" w:color="000000"/>
            </w:tcBorders>
          </w:tcPr>
          <w:p w14:paraId="5ED49E65" w14:textId="77777777" w:rsidR="00B25A87" w:rsidRPr="00B25A87" w:rsidRDefault="00B25A87" w:rsidP="00B25A87">
            <w:pPr>
              <w:spacing w:after="0" w:line="240" w:lineRule="auto"/>
              <w:ind w:left="108" w:firstLine="0"/>
              <w:jc w:val="left"/>
            </w:pPr>
            <w:r w:rsidRPr="00B25A87">
              <w:rPr>
                <w:b/>
              </w:rPr>
              <w:t xml:space="preserve">(EF15LP09RS1-1) </w:t>
            </w:r>
            <w:r w:rsidRPr="00B25A87">
              <w:t>Utilizar canais de comunicação</w:t>
            </w:r>
          </w:p>
          <w:p w14:paraId="1DCD6D9F" w14:textId="77777777" w:rsidR="00B25A87" w:rsidRPr="00B25A87" w:rsidRDefault="00B25A87" w:rsidP="00B25A87">
            <w:pPr>
              <w:spacing w:after="0" w:line="240" w:lineRule="auto"/>
              <w:ind w:left="108" w:firstLine="0"/>
            </w:pPr>
            <w:r w:rsidRPr="00B25A87">
              <w:rPr>
                <w:rFonts w:ascii="Calibri" w:eastAsia="Calibri" w:hAnsi="Calibri" w:cs="Calibri"/>
                <w:sz w:val="22"/>
              </w:rPr>
              <w:t>(</w:t>
            </w:r>
            <w:r w:rsidRPr="00B25A87">
              <w:t xml:space="preserve">blogs </w:t>
            </w:r>
            <w:r w:rsidRPr="00B25A87">
              <w:tab/>
              <w:t xml:space="preserve">e redes sociais) para divulgar os </w:t>
            </w:r>
          </w:p>
          <w:p w14:paraId="6CF339EF" w14:textId="77777777" w:rsidR="00B25A87" w:rsidRPr="00B25A87" w:rsidRDefault="00B25A87" w:rsidP="00B25A87">
            <w:pPr>
              <w:spacing w:after="0" w:line="240" w:lineRule="auto"/>
              <w:ind w:left="108" w:firstLine="0"/>
              <w:jc w:val="left"/>
            </w:pPr>
            <w:r w:rsidRPr="00B25A87">
              <w:t>trabalhos produzidos.</w:t>
            </w:r>
            <w:r w:rsidRPr="00B25A87">
              <w:rPr>
                <w:b/>
              </w:rPr>
              <w:t xml:space="preserve">           </w:t>
            </w:r>
          </w:p>
          <w:p w14:paraId="4A028979" w14:textId="77777777" w:rsidR="00B25A87" w:rsidRPr="00B25A87" w:rsidRDefault="00B25A87" w:rsidP="00B25A87">
            <w:pPr>
              <w:spacing w:after="160" w:line="360" w:lineRule="auto"/>
              <w:ind w:left="108" w:right="65" w:firstLine="0"/>
            </w:pPr>
            <w:r w:rsidRPr="00B25A87">
              <w:rPr>
                <w:b/>
              </w:rPr>
              <w:t xml:space="preserve">(EF15LP09RS-2) </w:t>
            </w:r>
            <w:r w:rsidRPr="00B25A87">
              <w:t xml:space="preserve">Compreender o que lê, utilizando as mídias e associando a leitura com a realidade local. </w:t>
            </w:r>
          </w:p>
          <w:p w14:paraId="5E60C657" w14:textId="77777777" w:rsidR="00B25A87" w:rsidRPr="00B25A87" w:rsidRDefault="00B25A87" w:rsidP="00B25A87">
            <w:pPr>
              <w:spacing w:after="0" w:line="360" w:lineRule="auto"/>
              <w:ind w:left="108" w:right="65" w:firstLine="0"/>
            </w:pPr>
            <w:r w:rsidRPr="00B25A87">
              <w:rPr>
                <w:b/>
              </w:rPr>
              <w:t xml:space="preserve">(EF15LP09RS1-3) </w:t>
            </w:r>
            <w:r w:rsidRPr="00B25A87">
              <w:t xml:space="preserve">Expressar-se em situações de intercâmbio oral com clareza, </w:t>
            </w:r>
          </w:p>
          <w:p w14:paraId="41A5DA36" w14:textId="77777777" w:rsidR="00B25A87" w:rsidRPr="00B25A87" w:rsidRDefault="00B25A87" w:rsidP="00B25A87">
            <w:pPr>
              <w:spacing w:after="138" w:line="259" w:lineRule="auto"/>
              <w:ind w:left="108" w:firstLine="0"/>
              <w:jc w:val="left"/>
            </w:pPr>
            <w:r w:rsidRPr="00B25A87">
              <w:t xml:space="preserve">preocupando-se </w:t>
            </w:r>
          </w:p>
          <w:p w14:paraId="12B124F5" w14:textId="77777777" w:rsidR="00B25A87" w:rsidRPr="00B25A87" w:rsidRDefault="00B25A87" w:rsidP="00B25A87">
            <w:pPr>
              <w:spacing w:after="160" w:line="360" w:lineRule="auto"/>
              <w:ind w:left="108" w:right="65" w:firstLine="0"/>
            </w:pPr>
            <w:r w:rsidRPr="00B25A87">
              <w:lastRenderedPageBreak/>
              <w:t xml:space="preserve">em </w:t>
            </w:r>
            <w:r w:rsidRPr="00B25A87">
              <w:tab/>
              <w:t>ser compreendido pelo interlocutor e usando a palavra com tom de voz audível, boa articulação e ritmo adequado, a fim de demonstrar clareza e organização nas exposições orais de ideias.</w:t>
            </w:r>
          </w:p>
          <w:p w14:paraId="30E38E97" w14:textId="77777777" w:rsidR="00B25A87" w:rsidRPr="00B25A87" w:rsidRDefault="00B25A87" w:rsidP="00B25A87">
            <w:pPr>
              <w:spacing w:after="160" w:line="360" w:lineRule="auto"/>
              <w:ind w:left="108" w:right="103" w:firstLine="0"/>
              <w:rPr>
                <w:b/>
              </w:rPr>
            </w:pPr>
          </w:p>
        </w:tc>
        <w:tc>
          <w:tcPr>
            <w:tcW w:w="3438" w:type="dxa"/>
            <w:tcBorders>
              <w:top w:val="single" w:sz="6" w:space="0" w:color="000000"/>
              <w:left w:val="single" w:sz="4" w:space="0" w:color="000000"/>
              <w:bottom w:val="single" w:sz="6" w:space="0" w:color="000000"/>
              <w:right w:val="single" w:sz="6" w:space="0" w:color="000000"/>
            </w:tcBorders>
          </w:tcPr>
          <w:p w14:paraId="24E20A8D" w14:textId="77777777" w:rsidR="00B25A87" w:rsidRPr="00B25A87" w:rsidRDefault="00B25A87" w:rsidP="00B25A87">
            <w:pPr>
              <w:spacing w:after="0" w:line="259" w:lineRule="auto"/>
              <w:ind w:left="108" w:firstLine="0"/>
              <w:jc w:val="left"/>
            </w:pPr>
          </w:p>
        </w:tc>
      </w:tr>
    </w:tbl>
    <w:p w14:paraId="4DE72799" w14:textId="77777777" w:rsidR="00B25A87" w:rsidRPr="00B25A87" w:rsidRDefault="00B25A87" w:rsidP="00B25A87">
      <w:pPr>
        <w:spacing w:after="0" w:line="259" w:lineRule="auto"/>
        <w:ind w:left="-1440" w:right="10466" w:firstLine="0"/>
        <w:jc w:val="left"/>
      </w:pPr>
    </w:p>
    <w:p w14:paraId="37E6EE73" w14:textId="77777777" w:rsidR="00B25A87" w:rsidRPr="00B25A87" w:rsidRDefault="00B25A87" w:rsidP="00B25A87">
      <w:pPr>
        <w:spacing w:after="0" w:line="259" w:lineRule="auto"/>
        <w:ind w:left="-1440" w:right="10466" w:firstLine="0"/>
        <w:jc w:val="left"/>
      </w:pPr>
    </w:p>
    <w:tbl>
      <w:tblPr>
        <w:tblStyle w:val="TableGrid9"/>
        <w:tblW w:w="14803" w:type="dxa"/>
        <w:tblInd w:w="-1085" w:type="dxa"/>
        <w:tblCellMar>
          <w:top w:w="56" w:type="dxa"/>
          <w:bottom w:w="146" w:type="dxa"/>
        </w:tblCellMar>
        <w:tblLook w:val="04A0" w:firstRow="1" w:lastRow="0" w:firstColumn="1" w:lastColumn="0" w:noHBand="0" w:noVBand="1"/>
      </w:tblPr>
      <w:tblGrid>
        <w:gridCol w:w="868"/>
        <w:gridCol w:w="1550"/>
        <w:gridCol w:w="1917"/>
        <w:gridCol w:w="1810"/>
        <w:gridCol w:w="1852"/>
        <w:gridCol w:w="1365"/>
        <w:gridCol w:w="2237"/>
        <w:gridCol w:w="3204"/>
      </w:tblGrid>
      <w:tr w:rsidR="00B25A87" w:rsidRPr="00B25A87" w14:paraId="31CC77DD" w14:textId="77777777" w:rsidTr="00B25A87">
        <w:trPr>
          <w:trHeight w:val="7214"/>
        </w:trPr>
        <w:tc>
          <w:tcPr>
            <w:tcW w:w="958" w:type="dxa"/>
            <w:tcBorders>
              <w:top w:val="single" w:sz="6" w:space="0" w:color="000000"/>
              <w:left w:val="single" w:sz="6" w:space="0" w:color="000000"/>
              <w:bottom w:val="single" w:sz="6" w:space="0" w:color="000000"/>
              <w:right w:val="single" w:sz="6" w:space="0" w:color="000000"/>
            </w:tcBorders>
          </w:tcPr>
          <w:p w14:paraId="315691C3" w14:textId="77777777" w:rsidR="00B25A87" w:rsidRPr="00B25A87" w:rsidRDefault="00B25A87" w:rsidP="00B25A87">
            <w:pPr>
              <w:spacing w:after="0" w:line="259" w:lineRule="auto"/>
              <w:ind w:left="110" w:firstLine="0"/>
              <w:jc w:val="left"/>
            </w:pPr>
            <w:r w:rsidRPr="00B25A87">
              <w:rPr>
                <w:b/>
                <w:color w:val="C00000"/>
              </w:rPr>
              <w:lastRenderedPageBreak/>
              <w:t xml:space="preserve"> </w:t>
            </w:r>
          </w:p>
        </w:tc>
        <w:tc>
          <w:tcPr>
            <w:tcW w:w="1723" w:type="dxa"/>
            <w:tcBorders>
              <w:top w:val="single" w:sz="6" w:space="0" w:color="000000"/>
              <w:left w:val="single" w:sz="6" w:space="0" w:color="000000"/>
              <w:bottom w:val="single" w:sz="6" w:space="0" w:color="000000"/>
              <w:right w:val="single" w:sz="6" w:space="0" w:color="000000"/>
            </w:tcBorders>
          </w:tcPr>
          <w:p w14:paraId="6122B377" w14:textId="77777777" w:rsidR="00B25A87" w:rsidRPr="00B25A87" w:rsidRDefault="00B25A87" w:rsidP="00B25A87">
            <w:pPr>
              <w:spacing w:after="0" w:line="259" w:lineRule="auto"/>
              <w:ind w:left="108" w:firstLine="0"/>
              <w:jc w:val="left"/>
            </w:pPr>
            <w:r w:rsidRPr="00B25A87">
              <w:rPr>
                <w:b/>
                <w:color w:val="C00000"/>
              </w:rPr>
              <w:t xml:space="preserve"> </w:t>
            </w:r>
          </w:p>
        </w:tc>
        <w:tc>
          <w:tcPr>
            <w:tcW w:w="2008" w:type="dxa"/>
            <w:tcBorders>
              <w:top w:val="single" w:sz="6" w:space="0" w:color="000000"/>
              <w:left w:val="single" w:sz="6" w:space="0" w:color="000000"/>
              <w:bottom w:val="single" w:sz="6" w:space="0" w:color="000000"/>
              <w:right w:val="single" w:sz="6" w:space="0" w:color="000000"/>
            </w:tcBorders>
          </w:tcPr>
          <w:p w14:paraId="0B4BBCF7" w14:textId="77777777" w:rsidR="00B25A87" w:rsidRPr="00B25A87" w:rsidRDefault="00B25A87" w:rsidP="00B25A87">
            <w:pPr>
              <w:spacing w:after="0" w:line="259" w:lineRule="auto"/>
              <w:ind w:left="110" w:firstLine="0"/>
              <w:jc w:val="left"/>
            </w:pPr>
            <w:r w:rsidRPr="00B25A87">
              <w:t xml:space="preserve">Oralidade </w:t>
            </w:r>
          </w:p>
        </w:tc>
        <w:tc>
          <w:tcPr>
            <w:tcW w:w="1819" w:type="dxa"/>
            <w:tcBorders>
              <w:top w:val="single" w:sz="6" w:space="0" w:color="000000"/>
              <w:left w:val="single" w:sz="6" w:space="0" w:color="000000"/>
              <w:bottom w:val="single" w:sz="6" w:space="0" w:color="000000"/>
              <w:right w:val="single" w:sz="6" w:space="0" w:color="000000"/>
            </w:tcBorders>
          </w:tcPr>
          <w:p w14:paraId="739D164F" w14:textId="77777777" w:rsidR="00B25A87" w:rsidRPr="00B25A87" w:rsidRDefault="00B25A87" w:rsidP="00B25A87">
            <w:pPr>
              <w:spacing w:after="0" w:line="259" w:lineRule="auto"/>
              <w:ind w:left="110" w:firstLine="0"/>
              <w:jc w:val="left"/>
            </w:pPr>
            <w:r w:rsidRPr="00B25A87">
              <w:t xml:space="preserve">Escuta atenta </w:t>
            </w:r>
          </w:p>
        </w:tc>
        <w:tc>
          <w:tcPr>
            <w:tcW w:w="2439" w:type="dxa"/>
            <w:gridSpan w:val="2"/>
            <w:tcBorders>
              <w:top w:val="single" w:sz="6" w:space="0" w:color="000000"/>
              <w:left w:val="single" w:sz="6" w:space="0" w:color="000000"/>
              <w:bottom w:val="single" w:sz="6" w:space="0" w:color="000000"/>
              <w:right w:val="single" w:sz="6" w:space="0" w:color="000000"/>
            </w:tcBorders>
          </w:tcPr>
          <w:p w14:paraId="6C6DD8F2" w14:textId="77777777" w:rsidR="00B25A87" w:rsidRPr="00B25A87" w:rsidRDefault="00B25A87" w:rsidP="00B25A87">
            <w:pPr>
              <w:spacing w:after="136" w:line="259" w:lineRule="auto"/>
              <w:ind w:left="110" w:firstLine="0"/>
              <w:jc w:val="left"/>
            </w:pPr>
            <w:r w:rsidRPr="00B25A87">
              <w:rPr>
                <w:b/>
              </w:rPr>
              <w:t xml:space="preserve">(EF15LP10) </w:t>
            </w:r>
          </w:p>
          <w:p w14:paraId="4D28ACAE" w14:textId="77777777" w:rsidR="00B25A87" w:rsidRPr="00B25A87" w:rsidRDefault="00B25A87" w:rsidP="00B25A87">
            <w:pPr>
              <w:spacing w:after="0" w:line="368" w:lineRule="auto"/>
              <w:ind w:left="110" w:firstLine="0"/>
              <w:jc w:val="left"/>
            </w:pPr>
            <w:r w:rsidRPr="00B25A87">
              <w:t xml:space="preserve">Escutar, </w:t>
            </w:r>
            <w:r w:rsidRPr="00B25A87">
              <w:tab/>
              <w:t xml:space="preserve">com atenção, falas de professores </w:t>
            </w:r>
            <w:r w:rsidRPr="00B25A87">
              <w:tab/>
              <w:t xml:space="preserve">e colegas, formulando perguntas pertinentes ao tema e </w:t>
            </w:r>
            <w:r w:rsidRPr="00B25A87">
              <w:tab/>
              <w:t xml:space="preserve">solicitando </w:t>
            </w:r>
          </w:p>
          <w:p w14:paraId="2C75774A" w14:textId="77777777" w:rsidR="00B25A87" w:rsidRPr="00B25A87" w:rsidRDefault="00B25A87" w:rsidP="00B25A87">
            <w:pPr>
              <w:spacing w:after="136" w:line="259" w:lineRule="auto"/>
              <w:ind w:left="110" w:firstLine="0"/>
              <w:jc w:val="left"/>
            </w:pPr>
            <w:r w:rsidRPr="00B25A87">
              <w:t xml:space="preserve">esclarecimentos </w:t>
            </w:r>
          </w:p>
          <w:p w14:paraId="316E10D3" w14:textId="77777777" w:rsidR="00B25A87" w:rsidRPr="00B25A87" w:rsidRDefault="00B25A87" w:rsidP="00B25A87">
            <w:pPr>
              <w:spacing w:after="0" w:line="259" w:lineRule="auto"/>
              <w:ind w:left="110" w:firstLine="0"/>
              <w:jc w:val="left"/>
            </w:pPr>
            <w:r w:rsidRPr="00B25A87">
              <w:t xml:space="preserve">sempre </w:t>
            </w:r>
            <w:r w:rsidRPr="00B25A87">
              <w:tab/>
              <w:t xml:space="preserve">que necessário. </w:t>
            </w:r>
          </w:p>
        </w:tc>
        <w:tc>
          <w:tcPr>
            <w:tcW w:w="2266" w:type="dxa"/>
            <w:tcBorders>
              <w:top w:val="single" w:sz="6" w:space="0" w:color="000000"/>
              <w:left w:val="single" w:sz="6" w:space="0" w:color="000000"/>
              <w:bottom w:val="single" w:sz="6" w:space="0" w:color="000000"/>
              <w:right w:val="single" w:sz="6" w:space="0" w:color="000000"/>
            </w:tcBorders>
          </w:tcPr>
          <w:p w14:paraId="6688384E" w14:textId="77777777" w:rsidR="00B25A87" w:rsidRPr="00B25A87" w:rsidRDefault="00B25A87" w:rsidP="00B25A87">
            <w:pPr>
              <w:spacing w:after="2" w:line="360" w:lineRule="auto"/>
              <w:ind w:left="108" w:right="104" w:firstLine="0"/>
            </w:pPr>
            <w:r w:rsidRPr="00B25A87">
              <w:rPr>
                <w:b/>
              </w:rPr>
              <w:t xml:space="preserve">(EF15LP10RS1-1) </w:t>
            </w:r>
            <w:r w:rsidRPr="00B25A87">
              <w:t xml:space="preserve">Escutar, com atenção, falas de professores e </w:t>
            </w:r>
          </w:p>
          <w:p w14:paraId="12E4F762" w14:textId="77777777" w:rsidR="00B25A87" w:rsidRPr="00B25A87" w:rsidRDefault="00B25A87" w:rsidP="00B25A87">
            <w:pPr>
              <w:spacing w:after="0" w:line="365" w:lineRule="auto"/>
              <w:ind w:left="108" w:firstLine="0"/>
              <w:jc w:val="left"/>
            </w:pPr>
            <w:r w:rsidRPr="00B25A87">
              <w:t xml:space="preserve">colegas, formulando perguntas pertinentes </w:t>
            </w:r>
            <w:r w:rsidRPr="00B25A87">
              <w:tab/>
              <w:t xml:space="preserve">ao tema e solicitando esclarecimentos </w:t>
            </w:r>
          </w:p>
          <w:p w14:paraId="74F3256B" w14:textId="77777777" w:rsidR="00B25A87" w:rsidRPr="00B25A87" w:rsidRDefault="00B25A87" w:rsidP="00B25A87">
            <w:pPr>
              <w:spacing w:after="0" w:line="259" w:lineRule="auto"/>
              <w:ind w:left="108" w:right="104" w:firstLine="0"/>
            </w:pPr>
            <w:r w:rsidRPr="00B25A87">
              <w:t xml:space="preserve">sempre que necessário, de modo </w:t>
            </w:r>
            <w:r w:rsidRPr="00B25A87">
              <w:tab/>
              <w:t xml:space="preserve">a compreender que a escuta atenta contribui para o aprendizado. </w:t>
            </w:r>
          </w:p>
        </w:tc>
        <w:tc>
          <w:tcPr>
            <w:tcW w:w="3590" w:type="dxa"/>
            <w:tcBorders>
              <w:top w:val="single" w:sz="6" w:space="0" w:color="000000"/>
              <w:left w:val="single" w:sz="6" w:space="0" w:color="000000"/>
              <w:bottom w:val="single" w:sz="6" w:space="0" w:color="000000"/>
              <w:right w:val="single" w:sz="6" w:space="0" w:color="000000"/>
            </w:tcBorders>
          </w:tcPr>
          <w:p w14:paraId="2EEF6A44" w14:textId="77777777" w:rsidR="00B25A87" w:rsidRPr="00B25A87" w:rsidRDefault="00B25A87" w:rsidP="00B25A87">
            <w:pPr>
              <w:spacing w:after="2" w:line="360" w:lineRule="auto"/>
              <w:ind w:left="108" w:right="104" w:firstLine="0"/>
              <w:rPr>
                <w:b/>
              </w:rPr>
            </w:pPr>
          </w:p>
        </w:tc>
      </w:tr>
      <w:tr w:rsidR="00B25A87" w:rsidRPr="00B25A87" w14:paraId="0A67615B" w14:textId="77777777" w:rsidTr="00B25A87">
        <w:trPr>
          <w:trHeight w:val="6223"/>
        </w:trPr>
        <w:tc>
          <w:tcPr>
            <w:tcW w:w="958" w:type="dxa"/>
            <w:tcBorders>
              <w:top w:val="single" w:sz="6" w:space="0" w:color="000000"/>
              <w:left w:val="single" w:sz="6" w:space="0" w:color="000000"/>
              <w:bottom w:val="single" w:sz="6" w:space="0" w:color="000000"/>
              <w:right w:val="single" w:sz="6" w:space="0" w:color="000000"/>
            </w:tcBorders>
          </w:tcPr>
          <w:p w14:paraId="0C1F25DE" w14:textId="77777777" w:rsidR="00B25A87" w:rsidRPr="00B25A87" w:rsidRDefault="00B25A87" w:rsidP="00B25A87">
            <w:pPr>
              <w:spacing w:after="0" w:line="259" w:lineRule="auto"/>
              <w:ind w:left="110" w:firstLine="0"/>
              <w:jc w:val="left"/>
            </w:pPr>
            <w:r w:rsidRPr="00B25A87">
              <w:rPr>
                <w:b/>
                <w:color w:val="C00000"/>
              </w:rPr>
              <w:lastRenderedPageBreak/>
              <w:t xml:space="preserve"> </w:t>
            </w:r>
          </w:p>
        </w:tc>
        <w:tc>
          <w:tcPr>
            <w:tcW w:w="1723" w:type="dxa"/>
            <w:tcBorders>
              <w:top w:val="single" w:sz="6" w:space="0" w:color="000000"/>
              <w:left w:val="single" w:sz="6" w:space="0" w:color="000000"/>
              <w:bottom w:val="single" w:sz="6" w:space="0" w:color="000000"/>
              <w:right w:val="single" w:sz="6" w:space="0" w:color="000000"/>
            </w:tcBorders>
          </w:tcPr>
          <w:p w14:paraId="21FC5B31" w14:textId="77777777" w:rsidR="00B25A87" w:rsidRPr="00B25A87" w:rsidRDefault="00B25A87" w:rsidP="00B25A87">
            <w:pPr>
              <w:spacing w:after="0" w:line="259" w:lineRule="auto"/>
              <w:ind w:left="108" w:firstLine="0"/>
              <w:jc w:val="left"/>
            </w:pPr>
            <w:r w:rsidRPr="00B25A87">
              <w:rPr>
                <w:b/>
                <w:color w:val="C00000"/>
              </w:rPr>
              <w:t xml:space="preserve"> </w:t>
            </w:r>
          </w:p>
        </w:tc>
        <w:tc>
          <w:tcPr>
            <w:tcW w:w="2008" w:type="dxa"/>
            <w:tcBorders>
              <w:top w:val="single" w:sz="6" w:space="0" w:color="000000"/>
              <w:left w:val="single" w:sz="6" w:space="0" w:color="000000"/>
              <w:bottom w:val="single" w:sz="6" w:space="0" w:color="000000"/>
              <w:right w:val="single" w:sz="6" w:space="0" w:color="000000"/>
            </w:tcBorders>
          </w:tcPr>
          <w:p w14:paraId="69431A59" w14:textId="77777777" w:rsidR="00B25A87" w:rsidRPr="00B25A87" w:rsidRDefault="00B25A87" w:rsidP="00B25A87">
            <w:pPr>
              <w:spacing w:after="0" w:line="259" w:lineRule="auto"/>
              <w:ind w:left="110" w:firstLine="0"/>
              <w:jc w:val="left"/>
            </w:pPr>
            <w:r w:rsidRPr="00B25A87">
              <w:t xml:space="preserve">Oralidade </w:t>
            </w:r>
          </w:p>
        </w:tc>
        <w:tc>
          <w:tcPr>
            <w:tcW w:w="1819" w:type="dxa"/>
            <w:tcBorders>
              <w:top w:val="single" w:sz="6" w:space="0" w:color="000000"/>
              <w:left w:val="single" w:sz="6" w:space="0" w:color="000000"/>
              <w:bottom w:val="single" w:sz="6" w:space="0" w:color="000000"/>
              <w:right w:val="single" w:sz="6" w:space="0" w:color="000000"/>
            </w:tcBorders>
          </w:tcPr>
          <w:p w14:paraId="4E56C756" w14:textId="77777777" w:rsidR="00B25A87" w:rsidRPr="00B25A87" w:rsidRDefault="00B25A87" w:rsidP="00B25A87">
            <w:pPr>
              <w:spacing w:after="0" w:line="259" w:lineRule="auto"/>
              <w:ind w:left="110" w:right="11" w:firstLine="0"/>
              <w:jc w:val="left"/>
            </w:pPr>
            <w:r w:rsidRPr="00B25A87">
              <w:t xml:space="preserve">Características da conversação espontânea </w:t>
            </w:r>
          </w:p>
        </w:tc>
        <w:tc>
          <w:tcPr>
            <w:tcW w:w="1874" w:type="dxa"/>
            <w:tcBorders>
              <w:top w:val="single" w:sz="6" w:space="0" w:color="000000"/>
              <w:left w:val="single" w:sz="6" w:space="0" w:color="000000"/>
              <w:bottom w:val="single" w:sz="6" w:space="0" w:color="000000"/>
              <w:right w:val="nil"/>
            </w:tcBorders>
          </w:tcPr>
          <w:p w14:paraId="722A0382" w14:textId="77777777" w:rsidR="00B25A87" w:rsidRPr="00B25A87" w:rsidRDefault="00B25A87" w:rsidP="00B25A87">
            <w:pPr>
              <w:spacing w:after="2" w:line="359" w:lineRule="auto"/>
              <w:ind w:left="110" w:firstLine="0"/>
              <w:jc w:val="left"/>
            </w:pPr>
            <w:r w:rsidRPr="00B25A87">
              <w:rPr>
                <w:b/>
              </w:rPr>
              <w:t xml:space="preserve">(EF15LP11) </w:t>
            </w:r>
            <w:r w:rsidRPr="00B25A87">
              <w:t xml:space="preserve">Reconhecer </w:t>
            </w:r>
          </w:p>
          <w:p w14:paraId="50D58730" w14:textId="77777777" w:rsidR="00B25A87" w:rsidRPr="00B25A87" w:rsidRDefault="00B25A87" w:rsidP="00B25A87">
            <w:pPr>
              <w:spacing w:after="20" w:line="360" w:lineRule="auto"/>
              <w:ind w:left="110" w:firstLine="0"/>
              <w:jc w:val="left"/>
            </w:pPr>
            <w:r w:rsidRPr="00B25A87">
              <w:t xml:space="preserve">características conversação espontânea presencial, respeitando </w:t>
            </w:r>
          </w:p>
          <w:p w14:paraId="2AB02B1C" w14:textId="77777777" w:rsidR="00B25A87" w:rsidRPr="00B25A87" w:rsidRDefault="00B25A87" w:rsidP="00B25A87">
            <w:pPr>
              <w:tabs>
                <w:tab w:val="center" w:pos="445"/>
                <w:tab w:val="center" w:pos="1327"/>
              </w:tabs>
              <w:spacing w:after="125" w:line="259" w:lineRule="auto"/>
              <w:ind w:left="0" w:firstLine="0"/>
              <w:jc w:val="left"/>
            </w:pPr>
            <w:r w:rsidRPr="00B25A87">
              <w:rPr>
                <w:rFonts w:ascii="Calibri" w:eastAsia="Calibri" w:hAnsi="Calibri" w:cs="Calibri"/>
                <w:sz w:val="22"/>
              </w:rPr>
              <w:tab/>
            </w:r>
            <w:r w:rsidRPr="00B25A87">
              <w:t xml:space="preserve">turnos </w:t>
            </w:r>
            <w:r w:rsidRPr="00B25A87">
              <w:tab/>
              <w:t xml:space="preserve">de </w:t>
            </w:r>
          </w:p>
          <w:p w14:paraId="43728F83" w14:textId="77777777" w:rsidR="00B25A87" w:rsidRPr="00B25A87" w:rsidRDefault="00B25A87" w:rsidP="00B25A87">
            <w:pPr>
              <w:spacing w:after="2" w:line="360" w:lineRule="auto"/>
              <w:ind w:left="110" w:right="-456" w:firstLine="0"/>
            </w:pPr>
            <w:r w:rsidRPr="00B25A87">
              <w:t xml:space="preserve">selecionando utilizando, durante a conversação, formas de tratamento </w:t>
            </w:r>
          </w:p>
          <w:p w14:paraId="1CF8733A" w14:textId="77777777" w:rsidR="00B25A87" w:rsidRPr="00B25A87" w:rsidRDefault="00B25A87" w:rsidP="00B25A87">
            <w:pPr>
              <w:spacing w:after="136" w:line="259" w:lineRule="auto"/>
              <w:ind w:left="110" w:firstLine="0"/>
              <w:jc w:val="left"/>
            </w:pPr>
            <w:r w:rsidRPr="00B25A87">
              <w:t xml:space="preserve">adequadas, </w:t>
            </w:r>
          </w:p>
          <w:p w14:paraId="02693B5C" w14:textId="77777777" w:rsidR="00B25A87" w:rsidRPr="00B25A87" w:rsidRDefault="00B25A87" w:rsidP="00B25A87">
            <w:pPr>
              <w:tabs>
                <w:tab w:val="center" w:pos="478"/>
                <w:tab w:val="center" w:pos="1521"/>
              </w:tabs>
              <w:spacing w:after="0" w:line="259" w:lineRule="auto"/>
              <w:ind w:left="0" w:firstLine="0"/>
              <w:jc w:val="left"/>
            </w:pPr>
            <w:r w:rsidRPr="00B25A87">
              <w:rPr>
                <w:rFonts w:ascii="Calibri" w:eastAsia="Calibri" w:hAnsi="Calibri" w:cs="Calibri"/>
                <w:sz w:val="22"/>
              </w:rPr>
              <w:tab/>
            </w:r>
            <w:r w:rsidRPr="00B25A87">
              <w:t xml:space="preserve">acordo </w:t>
            </w:r>
            <w:r w:rsidRPr="00B25A87">
              <w:tab/>
              <w:t xml:space="preserve">com </w:t>
            </w:r>
          </w:p>
        </w:tc>
        <w:tc>
          <w:tcPr>
            <w:tcW w:w="565" w:type="dxa"/>
            <w:tcBorders>
              <w:top w:val="single" w:sz="6" w:space="0" w:color="000000"/>
              <w:left w:val="nil"/>
              <w:bottom w:val="single" w:sz="6" w:space="0" w:color="000000"/>
              <w:right w:val="single" w:sz="6" w:space="0" w:color="000000"/>
            </w:tcBorders>
            <w:vAlign w:val="bottom"/>
          </w:tcPr>
          <w:p w14:paraId="1A16F03F" w14:textId="77777777" w:rsidR="00B25A87" w:rsidRPr="00B25A87" w:rsidRDefault="00B25A87" w:rsidP="00B25A87">
            <w:pPr>
              <w:spacing w:after="0" w:line="259" w:lineRule="auto"/>
              <w:ind w:left="0" w:right="103" w:firstLine="0"/>
              <w:jc w:val="right"/>
            </w:pPr>
            <w:proofErr w:type="spellStart"/>
            <w:r w:rsidRPr="00B25A87">
              <w:t>da</w:t>
            </w:r>
            <w:proofErr w:type="spellEnd"/>
            <w:r w:rsidRPr="00B25A87">
              <w:t xml:space="preserve"> os fala, e de a situação e aposição do interlocutor. </w:t>
            </w:r>
          </w:p>
        </w:tc>
        <w:tc>
          <w:tcPr>
            <w:tcW w:w="2266" w:type="dxa"/>
            <w:tcBorders>
              <w:top w:val="single" w:sz="6" w:space="0" w:color="000000"/>
              <w:left w:val="single" w:sz="6" w:space="0" w:color="000000"/>
              <w:bottom w:val="single" w:sz="6" w:space="0" w:color="000000"/>
              <w:right w:val="single" w:sz="4" w:space="0" w:color="000000"/>
            </w:tcBorders>
          </w:tcPr>
          <w:p w14:paraId="7D0B60B9" w14:textId="77777777" w:rsidR="00B25A87" w:rsidRPr="00B25A87" w:rsidRDefault="00B25A87" w:rsidP="00B25A87">
            <w:pPr>
              <w:spacing w:after="1" w:line="360" w:lineRule="auto"/>
              <w:ind w:left="108" w:firstLine="0"/>
              <w:jc w:val="left"/>
            </w:pPr>
            <w:r w:rsidRPr="00B25A87">
              <w:rPr>
                <w:b/>
              </w:rPr>
              <w:t xml:space="preserve">(EF15LP11RS1-1) </w:t>
            </w:r>
            <w:r w:rsidRPr="00B25A87">
              <w:t xml:space="preserve">Reconhecer características da conversação espontânea presencial, </w:t>
            </w:r>
          </w:p>
          <w:p w14:paraId="388AA71F" w14:textId="77777777" w:rsidR="00B25A87" w:rsidRPr="00B25A87" w:rsidRDefault="00B25A87" w:rsidP="00B25A87">
            <w:pPr>
              <w:spacing w:after="1" w:line="360" w:lineRule="auto"/>
              <w:ind w:left="108" w:right="103" w:firstLine="0"/>
            </w:pPr>
            <w:r w:rsidRPr="00B25A87">
              <w:t xml:space="preserve">respeitando os turnos de fala, selecionando e utilizando, durante a conversação, formas de </w:t>
            </w:r>
          </w:p>
          <w:p w14:paraId="3A3A2B4D" w14:textId="77777777" w:rsidR="00B25A87" w:rsidRPr="00B25A87" w:rsidRDefault="00B25A87" w:rsidP="00B25A87">
            <w:pPr>
              <w:spacing w:after="115" w:line="259" w:lineRule="auto"/>
              <w:ind w:left="108" w:firstLine="0"/>
              <w:jc w:val="left"/>
            </w:pPr>
            <w:r w:rsidRPr="00B25A87">
              <w:t xml:space="preserve">tratamento </w:t>
            </w:r>
          </w:p>
          <w:p w14:paraId="649BF70C" w14:textId="77777777" w:rsidR="00B25A87" w:rsidRPr="00B25A87" w:rsidRDefault="00B25A87" w:rsidP="00B25A87">
            <w:pPr>
              <w:spacing w:after="0" w:line="259" w:lineRule="auto"/>
              <w:ind w:left="108" w:firstLine="0"/>
            </w:pPr>
            <w:r w:rsidRPr="00B25A87">
              <w:t>adequadas, de acordo com a situação e a posição do interlocutor, de forma a melhor interagir na vida social e escolar.</w:t>
            </w:r>
          </w:p>
        </w:tc>
        <w:tc>
          <w:tcPr>
            <w:tcW w:w="3590" w:type="dxa"/>
            <w:tcBorders>
              <w:top w:val="single" w:sz="6" w:space="0" w:color="000000"/>
              <w:left w:val="single" w:sz="6" w:space="0" w:color="000000"/>
              <w:bottom w:val="single" w:sz="6" w:space="0" w:color="000000"/>
              <w:right w:val="single" w:sz="4" w:space="0" w:color="000000"/>
            </w:tcBorders>
          </w:tcPr>
          <w:p w14:paraId="4E616B8A" w14:textId="77777777" w:rsidR="00B25A87" w:rsidRPr="00B25A87" w:rsidRDefault="00B25A87" w:rsidP="00B25A87">
            <w:pPr>
              <w:spacing w:after="1" w:line="360" w:lineRule="auto"/>
              <w:ind w:left="108" w:firstLine="0"/>
              <w:jc w:val="left"/>
              <w:rPr>
                <w:b/>
              </w:rPr>
            </w:pPr>
          </w:p>
        </w:tc>
      </w:tr>
    </w:tbl>
    <w:p w14:paraId="3B0E99D4" w14:textId="77777777" w:rsidR="00B25A87" w:rsidRPr="00B25A87" w:rsidRDefault="00B25A87" w:rsidP="00B25A87">
      <w:pPr>
        <w:spacing w:after="0" w:line="259" w:lineRule="auto"/>
        <w:ind w:left="-1440" w:right="10466" w:firstLine="0"/>
        <w:jc w:val="left"/>
      </w:pPr>
    </w:p>
    <w:tbl>
      <w:tblPr>
        <w:tblStyle w:val="TableGrid9"/>
        <w:tblW w:w="14945" w:type="dxa"/>
        <w:tblInd w:w="-1085" w:type="dxa"/>
        <w:tblCellMar>
          <w:top w:w="56" w:type="dxa"/>
          <w:left w:w="108" w:type="dxa"/>
          <w:right w:w="39" w:type="dxa"/>
        </w:tblCellMar>
        <w:tblLook w:val="04A0" w:firstRow="1" w:lastRow="0" w:firstColumn="1" w:lastColumn="0" w:noHBand="0" w:noVBand="1"/>
      </w:tblPr>
      <w:tblGrid>
        <w:gridCol w:w="959"/>
        <w:gridCol w:w="1726"/>
        <w:gridCol w:w="2009"/>
        <w:gridCol w:w="1819"/>
        <w:gridCol w:w="2434"/>
        <w:gridCol w:w="2266"/>
        <w:gridCol w:w="3732"/>
      </w:tblGrid>
      <w:tr w:rsidR="00B25A87" w:rsidRPr="00B25A87" w14:paraId="0E35A538" w14:textId="77777777" w:rsidTr="00B25A87">
        <w:trPr>
          <w:trHeight w:val="10111"/>
        </w:trPr>
        <w:tc>
          <w:tcPr>
            <w:tcW w:w="959" w:type="dxa"/>
            <w:tcBorders>
              <w:top w:val="single" w:sz="6" w:space="0" w:color="000000"/>
              <w:left w:val="single" w:sz="6" w:space="0" w:color="000000"/>
              <w:bottom w:val="single" w:sz="6" w:space="0" w:color="000000"/>
              <w:right w:val="single" w:sz="6" w:space="0" w:color="000000"/>
            </w:tcBorders>
          </w:tcPr>
          <w:p w14:paraId="3A303594" w14:textId="77777777" w:rsidR="00B25A87" w:rsidRPr="00B25A87" w:rsidRDefault="00B25A87" w:rsidP="00B25A87">
            <w:pPr>
              <w:spacing w:after="0" w:line="259" w:lineRule="auto"/>
              <w:ind w:left="2" w:firstLine="0"/>
              <w:jc w:val="left"/>
            </w:pPr>
            <w:r w:rsidRPr="00B25A87">
              <w:rPr>
                <w:color w:val="C00000"/>
              </w:rPr>
              <w:lastRenderedPageBreak/>
              <w:t xml:space="preserve"> </w:t>
            </w:r>
          </w:p>
        </w:tc>
        <w:tc>
          <w:tcPr>
            <w:tcW w:w="1726" w:type="dxa"/>
            <w:tcBorders>
              <w:top w:val="single" w:sz="6" w:space="0" w:color="000000"/>
              <w:left w:val="single" w:sz="6" w:space="0" w:color="000000"/>
              <w:bottom w:val="single" w:sz="6" w:space="0" w:color="000000"/>
              <w:right w:val="single" w:sz="6" w:space="0" w:color="000000"/>
            </w:tcBorders>
          </w:tcPr>
          <w:p w14:paraId="66844741" w14:textId="77777777" w:rsidR="00B25A87" w:rsidRPr="00B25A87" w:rsidRDefault="00B25A87" w:rsidP="00B25A87">
            <w:pPr>
              <w:spacing w:after="0" w:line="259" w:lineRule="auto"/>
              <w:ind w:left="0" w:firstLine="0"/>
              <w:jc w:val="left"/>
            </w:pPr>
            <w:r w:rsidRPr="00B25A87">
              <w:rPr>
                <w:color w:val="C00000"/>
              </w:rPr>
              <w:t xml:space="preserve"> </w:t>
            </w:r>
          </w:p>
        </w:tc>
        <w:tc>
          <w:tcPr>
            <w:tcW w:w="2009" w:type="dxa"/>
            <w:tcBorders>
              <w:top w:val="single" w:sz="6" w:space="0" w:color="000000"/>
              <w:left w:val="single" w:sz="6" w:space="0" w:color="000000"/>
              <w:bottom w:val="single" w:sz="6" w:space="0" w:color="000000"/>
              <w:right w:val="single" w:sz="6" w:space="0" w:color="000000"/>
            </w:tcBorders>
          </w:tcPr>
          <w:p w14:paraId="7BAE764E" w14:textId="77777777" w:rsidR="00B25A87" w:rsidRPr="00B25A87" w:rsidRDefault="00B25A87" w:rsidP="00B25A87">
            <w:pPr>
              <w:spacing w:after="0" w:line="259" w:lineRule="auto"/>
              <w:ind w:left="2" w:firstLine="0"/>
              <w:jc w:val="left"/>
            </w:pPr>
            <w:r w:rsidRPr="00B25A87">
              <w:t xml:space="preserve">Oralidade </w:t>
            </w:r>
          </w:p>
        </w:tc>
        <w:tc>
          <w:tcPr>
            <w:tcW w:w="1819" w:type="dxa"/>
            <w:tcBorders>
              <w:top w:val="single" w:sz="6" w:space="0" w:color="000000"/>
              <w:left w:val="single" w:sz="6" w:space="0" w:color="000000"/>
              <w:bottom w:val="single" w:sz="6" w:space="0" w:color="000000"/>
              <w:right w:val="single" w:sz="6" w:space="0" w:color="000000"/>
            </w:tcBorders>
          </w:tcPr>
          <w:p w14:paraId="6EFD8B8A" w14:textId="77777777" w:rsidR="00B25A87" w:rsidRPr="00B25A87" w:rsidRDefault="00B25A87" w:rsidP="00B25A87">
            <w:pPr>
              <w:spacing w:after="117" w:line="259" w:lineRule="auto"/>
              <w:ind w:left="2" w:firstLine="0"/>
            </w:pPr>
            <w:r w:rsidRPr="00B25A87">
              <w:t xml:space="preserve">Aspectos não </w:t>
            </w:r>
          </w:p>
          <w:p w14:paraId="0FDF1B0E" w14:textId="77777777" w:rsidR="00B25A87" w:rsidRPr="00B25A87" w:rsidRDefault="00B25A87" w:rsidP="00B25A87">
            <w:pPr>
              <w:spacing w:after="0" w:line="360" w:lineRule="auto"/>
              <w:ind w:left="2" w:firstLine="0"/>
              <w:jc w:val="left"/>
            </w:pPr>
            <w:r w:rsidRPr="00B25A87">
              <w:t>linguísticos (</w:t>
            </w:r>
            <w:proofErr w:type="spellStart"/>
            <w:r w:rsidRPr="00B25A87">
              <w:t>paralinguístic</w:t>
            </w:r>
            <w:proofErr w:type="spellEnd"/>
            <w:r w:rsidRPr="00B25A87">
              <w:t xml:space="preserve"> os) no ato da </w:t>
            </w:r>
          </w:p>
          <w:p w14:paraId="7D1DAD8B" w14:textId="77777777" w:rsidR="00B25A87" w:rsidRPr="00B25A87" w:rsidRDefault="00B25A87" w:rsidP="00B25A87">
            <w:pPr>
              <w:spacing w:after="0" w:line="259" w:lineRule="auto"/>
              <w:ind w:left="2" w:firstLine="0"/>
              <w:jc w:val="left"/>
            </w:pPr>
            <w:r w:rsidRPr="00B25A87">
              <w:t xml:space="preserve">fala </w:t>
            </w:r>
          </w:p>
        </w:tc>
        <w:tc>
          <w:tcPr>
            <w:tcW w:w="2434" w:type="dxa"/>
            <w:tcBorders>
              <w:top w:val="single" w:sz="6" w:space="0" w:color="000000"/>
              <w:left w:val="single" w:sz="6" w:space="0" w:color="000000"/>
              <w:bottom w:val="single" w:sz="6" w:space="0" w:color="000000"/>
              <w:right w:val="single" w:sz="6" w:space="0" w:color="000000"/>
            </w:tcBorders>
          </w:tcPr>
          <w:p w14:paraId="769795F1" w14:textId="77777777" w:rsidR="00B25A87" w:rsidRPr="00B25A87" w:rsidRDefault="00B25A87" w:rsidP="00B25A87">
            <w:pPr>
              <w:spacing w:after="1" w:line="360" w:lineRule="auto"/>
              <w:ind w:left="2" w:right="65" w:firstLine="0"/>
            </w:pPr>
            <w:r w:rsidRPr="00B25A87">
              <w:rPr>
                <w:b/>
              </w:rPr>
              <w:t xml:space="preserve">(EF15LP12) </w:t>
            </w:r>
            <w:r w:rsidRPr="00B25A87">
              <w:t xml:space="preserve">Atribuir significado a aspectos não </w:t>
            </w:r>
          </w:p>
          <w:p w14:paraId="306046D9" w14:textId="77777777" w:rsidR="00B25A87" w:rsidRPr="00B25A87" w:rsidRDefault="00B25A87" w:rsidP="00B25A87">
            <w:pPr>
              <w:spacing w:after="0" w:line="373" w:lineRule="auto"/>
              <w:ind w:left="0" w:right="65" w:firstLine="0"/>
            </w:pPr>
            <w:r w:rsidRPr="00B25A87">
              <w:t xml:space="preserve">linguísticos (para linguísticos) observados na fala, como </w:t>
            </w:r>
            <w:r w:rsidRPr="00B25A87">
              <w:tab/>
              <w:t xml:space="preserve">direção do olhar, riso, gestos, movimentos </w:t>
            </w:r>
            <w:r w:rsidRPr="00B25A87">
              <w:tab/>
              <w:t xml:space="preserve">da cabeça </w:t>
            </w:r>
            <w:r w:rsidRPr="00B25A87">
              <w:tab/>
              <w:t xml:space="preserve">(de concordância ou </w:t>
            </w:r>
          </w:p>
          <w:p w14:paraId="788AB5E4" w14:textId="77777777" w:rsidR="00B25A87" w:rsidRPr="00B25A87" w:rsidRDefault="00B25A87" w:rsidP="00B25A87">
            <w:pPr>
              <w:spacing w:after="0" w:line="259" w:lineRule="auto"/>
              <w:ind w:left="2" w:right="65" w:firstLine="0"/>
            </w:pPr>
            <w:r w:rsidRPr="00B25A87">
              <w:t xml:space="preserve">discordância), expressão corporal, tom de voz. </w:t>
            </w:r>
          </w:p>
        </w:tc>
        <w:tc>
          <w:tcPr>
            <w:tcW w:w="2266" w:type="dxa"/>
            <w:tcBorders>
              <w:top w:val="single" w:sz="6" w:space="0" w:color="000000"/>
              <w:left w:val="single" w:sz="6" w:space="0" w:color="000000"/>
              <w:bottom w:val="single" w:sz="6" w:space="0" w:color="000000"/>
              <w:right w:val="single" w:sz="6" w:space="0" w:color="000000"/>
            </w:tcBorders>
          </w:tcPr>
          <w:p w14:paraId="7C70DB78" w14:textId="77777777" w:rsidR="00B25A87" w:rsidRPr="003A087C" w:rsidRDefault="00B25A87" w:rsidP="00B25A87">
            <w:pPr>
              <w:spacing w:after="138" w:line="259" w:lineRule="auto"/>
              <w:ind w:left="0" w:firstLine="0"/>
              <w:rPr>
                <w:sz w:val="22"/>
              </w:rPr>
            </w:pPr>
            <w:r w:rsidRPr="003A087C">
              <w:rPr>
                <w:b/>
                <w:sz w:val="22"/>
              </w:rPr>
              <w:t xml:space="preserve">(EF15LP12RS1-1) </w:t>
            </w:r>
          </w:p>
          <w:p w14:paraId="10A07D50" w14:textId="77777777" w:rsidR="00B25A87" w:rsidRPr="003A087C" w:rsidRDefault="00B25A87" w:rsidP="00B25A87">
            <w:pPr>
              <w:tabs>
                <w:tab w:val="center" w:pos="488"/>
                <w:tab w:val="center" w:pos="1984"/>
              </w:tabs>
              <w:spacing w:after="122" w:line="259" w:lineRule="auto"/>
              <w:ind w:left="0" w:firstLine="0"/>
              <w:jc w:val="left"/>
              <w:rPr>
                <w:sz w:val="22"/>
              </w:rPr>
            </w:pPr>
            <w:r w:rsidRPr="003A087C">
              <w:rPr>
                <w:rFonts w:ascii="Calibri" w:eastAsia="Calibri" w:hAnsi="Calibri" w:cs="Calibri"/>
                <w:sz w:val="22"/>
              </w:rPr>
              <w:tab/>
            </w:r>
            <w:r w:rsidRPr="003A087C">
              <w:rPr>
                <w:sz w:val="22"/>
              </w:rPr>
              <w:t xml:space="preserve">Perceber </w:t>
            </w:r>
            <w:r w:rsidRPr="003A087C">
              <w:rPr>
                <w:sz w:val="22"/>
              </w:rPr>
              <w:tab/>
              <w:t xml:space="preserve">e </w:t>
            </w:r>
          </w:p>
          <w:p w14:paraId="77F41D22" w14:textId="77777777" w:rsidR="00B25A87" w:rsidRPr="003A087C" w:rsidRDefault="00B25A87" w:rsidP="00B25A87">
            <w:pPr>
              <w:spacing w:after="117" w:line="259" w:lineRule="auto"/>
              <w:ind w:left="0" w:firstLine="0"/>
              <w:jc w:val="left"/>
              <w:rPr>
                <w:sz w:val="22"/>
              </w:rPr>
            </w:pPr>
            <w:r w:rsidRPr="003A087C">
              <w:rPr>
                <w:sz w:val="22"/>
              </w:rPr>
              <w:t xml:space="preserve">estabelecer </w:t>
            </w:r>
          </w:p>
          <w:p w14:paraId="6B0E8E98" w14:textId="77777777" w:rsidR="00B25A87" w:rsidRPr="003A087C" w:rsidRDefault="00B25A87" w:rsidP="00B25A87">
            <w:pPr>
              <w:spacing w:after="2" w:line="359" w:lineRule="auto"/>
              <w:ind w:left="0" w:firstLine="0"/>
              <w:rPr>
                <w:sz w:val="22"/>
              </w:rPr>
            </w:pPr>
            <w:r w:rsidRPr="003A087C">
              <w:rPr>
                <w:sz w:val="22"/>
              </w:rPr>
              <w:t xml:space="preserve">significado a aspectos não </w:t>
            </w:r>
          </w:p>
          <w:p w14:paraId="28815721" w14:textId="77777777" w:rsidR="00B25A87" w:rsidRPr="003A087C" w:rsidRDefault="00B25A87" w:rsidP="00B25A87">
            <w:pPr>
              <w:spacing w:after="2" w:line="359" w:lineRule="auto"/>
              <w:ind w:left="0" w:firstLine="0"/>
              <w:jc w:val="left"/>
              <w:rPr>
                <w:sz w:val="22"/>
              </w:rPr>
            </w:pPr>
            <w:r w:rsidRPr="003A087C">
              <w:rPr>
                <w:sz w:val="22"/>
              </w:rPr>
              <w:t xml:space="preserve">linguísticos (para linguísticos) </w:t>
            </w:r>
          </w:p>
          <w:p w14:paraId="04F854D9" w14:textId="77777777" w:rsidR="00B25A87" w:rsidRPr="003A087C" w:rsidRDefault="00B25A87" w:rsidP="00B25A87">
            <w:pPr>
              <w:spacing w:after="2" w:line="360" w:lineRule="auto"/>
              <w:ind w:left="0" w:right="65" w:firstLine="0"/>
              <w:rPr>
                <w:sz w:val="22"/>
              </w:rPr>
            </w:pPr>
            <w:r w:rsidRPr="003A087C">
              <w:rPr>
                <w:sz w:val="22"/>
              </w:rPr>
              <w:t xml:space="preserve">observados na fala, como direção do olhar, riso, gestos, </w:t>
            </w:r>
          </w:p>
          <w:p w14:paraId="45DBC3BA" w14:textId="77777777" w:rsidR="00B25A87" w:rsidRPr="003A087C" w:rsidRDefault="00B25A87" w:rsidP="00B25A87">
            <w:pPr>
              <w:spacing w:after="0" w:line="360" w:lineRule="auto"/>
              <w:ind w:left="0" w:right="65" w:firstLine="0"/>
              <w:rPr>
                <w:sz w:val="22"/>
              </w:rPr>
            </w:pPr>
            <w:r w:rsidRPr="003A087C">
              <w:rPr>
                <w:sz w:val="22"/>
              </w:rPr>
              <w:t xml:space="preserve">movimentos da cabeça (de concordância ou </w:t>
            </w:r>
          </w:p>
          <w:p w14:paraId="1AF08792" w14:textId="77777777" w:rsidR="00B25A87" w:rsidRPr="003A087C" w:rsidRDefault="00B25A87" w:rsidP="00B25A87">
            <w:pPr>
              <w:spacing w:after="0" w:line="259" w:lineRule="auto"/>
              <w:ind w:left="0" w:right="64" w:firstLine="0"/>
              <w:rPr>
                <w:sz w:val="22"/>
              </w:rPr>
            </w:pPr>
            <w:r w:rsidRPr="003A087C">
              <w:rPr>
                <w:sz w:val="22"/>
              </w:rPr>
              <w:t xml:space="preserve">discordância), expressão corporal, tom de voz, a fim de compreender que esses elementos colaboram com a produção de sentido do texto oral. </w:t>
            </w:r>
          </w:p>
        </w:tc>
        <w:tc>
          <w:tcPr>
            <w:tcW w:w="3732" w:type="dxa"/>
            <w:tcBorders>
              <w:top w:val="single" w:sz="6" w:space="0" w:color="000000"/>
              <w:left w:val="single" w:sz="6" w:space="0" w:color="000000"/>
              <w:bottom w:val="single" w:sz="6" w:space="0" w:color="000000"/>
              <w:right w:val="single" w:sz="6" w:space="0" w:color="000000"/>
            </w:tcBorders>
          </w:tcPr>
          <w:p w14:paraId="188DAD14" w14:textId="77777777" w:rsidR="00B25A87" w:rsidRPr="00B25A87" w:rsidRDefault="00B25A87" w:rsidP="00B25A87">
            <w:pPr>
              <w:spacing w:after="138" w:line="259" w:lineRule="auto"/>
              <w:ind w:left="0" w:firstLine="0"/>
              <w:rPr>
                <w:b/>
              </w:rPr>
            </w:pPr>
          </w:p>
        </w:tc>
      </w:tr>
    </w:tbl>
    <w:p w14:paraId="3B101DBA" w14:textId="77777777" w:rsidR="00B25A87" w:rsidRPr="00B25A87" w:rsidRDefault="00B25A87" w:rsidP="00B25A87">
      <w:pPr>
        <w:spacing w:after="0" w:line="259" w:lineRule="auto"/>
        <w:ind w:left="-1440" w:right="10466" w:firstLine="0"/>
        <w:jc w:val="left"/>
      </w:pPr>
    </w:p>
    <w:tbl>
      <w:tblPr>
        <w:tblStyle w:val="TableGrid9"/>
        <w:tblW w:w="14969" w:type="dxa"/>
        <w:tblInd w:w="-1085" w:type="dxa"/>
        <w:tblCellMar>
          <w:top w:w="56" w:type="dxa"/>
          <w:left w:w="108" w:type="dxa"/>
        </w:tblCellMar>
        <w:tblLook w:val="04A0" w:firstRow="1" w:lastRow="0" w:firstColumn="1" w:lastColumn="0" w:noHBand="0" w:noVBand="1"/>
      </w:tblPr>
      <w:tblGrid>
        <w:gridCol w:w="937"/>
        <w:gridCol w:w="1263"/>
        <w:gridCol w:w="451"/>
        <w:gridCol w:w="1996"/>
        <w:gridCol w:w="1471"/>
        <w:gridCol w:w="433"/>
        <w:gridCol w:w="2408"/>
        <w:gridCol w:w="2254"/>
        <w:gridCol w:w="3756"/>
      </w:tblGrid>
      <w:tr w:rsidR="00B25A87" w:rsidRPr="00B25A87" w14:paraId="2BADAEF2" w14:textId="77777777" w:rsidTr="00B25A87">
        <w:trPr>
          <w:trHeight w:val="7214"/>
        </w:trPr>
        <w:tc>
          <w:tcPr>
            <w:tcW w:w="937" w:type="dxa"/>
            <w:tcBorders>
              <w:top w:val="single" w:sz="6" w:space="0" w:color="000000"/>
              <w:left w:val="single" w:sz="6" w:space="0" w:color="000000"/>
              <w:bottom w:val="single" w:sz="6" w:space="0" w:color="000000"/>
              <w:right w:val="single" w:sz="6" w:space="0" w:color="000000"/>
            </w:tcBorders>
          </w:tcPr>
          <w:p w14:paraId="74512DE0" w14:textId="77777777" w:rsidR="00B25A87" w:rsidRPr="00B25A87" w:rsidRDefault="00B25A87" w:rsidP="00B25A87">
            <w:pPr>
              <w:spacing w:after="0" w:line="259" w:lineRule="auto"/>
              <w:ind w:left="2" w:firstLine="0"/>
              <w:jc w:val="left"/>
            </w:pPr>
            <w:r w:rsidRPr="00B25A87">
              <w:rPr>
                <w:color w:val="C00000"/>
              </w:rPr>
              <w:t xml:space="preserve"> </w:t>
            </w:r>
          </w:p>
        </w:tc>
        <w:tc>
          <w:tcPr>
            <w:tcW w:w="1263" w:type="dxa"/>
            <w:tcBorders>
              <w:top w:val="single" w:sz="6" w:space="0" w:color="000000"/>
              <w:left w:val="single" w:sz="6" w:space="0" w:color="000000"/>
              <w:bottom w:val="single" w:sz="6" w:space="0" w:color="000000"/>
              <w:right w:val="nil"/>
            </w:tcBorders>
          </w:tcPr>
          <w:p w14:paraId="6959EB40" w14:textId="77777777" w:rsidR="00B25A87" w:rsidRPr="00B25A87" w:rsidRDefault="00B25A87" w:rsidP="00B25A87">
            <w:pPr>
              <w:spacing w:after="0" w:line="259" w:lineRule="auto"/>
              <w:ind w:left="0" w:firstLine="0"/>
              <w:jc w:val="left"/>
            </w:pPr>
            <w:r w:rsidRPr="00B25A87">
              <w:rPr>
                <w:color w:val="C00000"/>
              </w:rPr>
              <w:t xml:space="preserve"> </w:t>
            </w:r>
          </w:p>
        </w:tc>
        <w:tc>
          <w:tcPr>
            <w:tcW w:w="451" w:type="dxa"/>
            <w:tcBorders>
              <w:top w:val="single" w:sz="6" w:space="0" w:color="000000"/>
              <w:left w:val="nil"/>
              <w:bottom w:val="single" w:sz="6" w:space="0" w:color="000000"/>
              <w:right w:val="single" w:sz="6" w:space="0" w:color="000000"/>
            </w:tcBorders>
          </w:tcPr>
          <w:p w14:paraId="39A2E046" w14:textId="77777777" w:rsidR="00B25A87" w:rsidRPr="00B25A87" w:rsidRDefault="00B25A87" w:rsidP="00B25A87">
            <w:pPr>
              <w:spacing w:after="160" w:line="259" w:lineRule="auto"/>
              <w:ind w:left="0" w:firstLine="0"/>
              <w:jc w:val="left"/>
            </w:pPr>
          </w:p>
        </w:tc>
        <w:tc>
          <w:tcPr>
            <w:tcW w:w="1996" w:type="dxa"/>
            <w:tcBorders>
              <w:top w:val="single" w:sz="6" w:space="0" w:color="000000"/>
              <w:left w:val="single" w:sz="6" w:space="0" w:color="000000"/>
              <w:bottom w:val="single" w:sz="6" w:space="0" w:color="000000"/>
              <w:right w:val="single" w:sz="6" w:space="0" w:color="000000"/>
            </w:tcBorders>
          </w:tcPr>
          <w:p w14:paraId="3882B818" w14:textId="77777777" w:rsidR="00B25A87" w:rsidRPr="00B25A87" w:rsidRDefault="00B25A87" w:rsidP="00B25A87">
            <w:pPr>
              <w:spacing w:after="0" w:line="259" w:lineRule="auto"/>
              <w:ind w:left="2" w:firstLine="0"/>
              <w:jc w:val="left"/>
            </w:pPr>
            <w:r w:rsidRPr="00B25A87">
              <w:t xml:space="preserve">Oralidade </w:t>
            </w:r>
          </w:p>
        </w:tc>
        <w:tc>
          <w:tcPr>
            <w:tcW w:w="1471" w:type="dxa"/>
            <w:tcBorders>
              <w:top w:val="single" w:sz="6" w:space="0" w:color="000000"/>
              <w:left w:val="single" w:sz="6" w:space="0" w:color="000000"/>
              <w:bottom w:val="single" w:sz="6" w:space="0" w:color="000000"/>
              <w:right w:val="nil"/>
            </w:tcBorders>
          </w:tcPr>
          <w:p w14:paraId="09DD4252" w14:textId="77777777" w:rsidR="00B25A87" w:rsidRPr="00B25A87" w:rsidRDefault="00B25A87" w:rsidP="00B25A87">
            <w:pPr>
              <w:spacing w:after="0" w:line="259" w:lineRule="auto"/>
              <w:ind w:left="2" w:right="-88" w:firstLine="0"/>
              <w:jc w:val="left"/>
            </w:pPr>
            <w:r w:rsidRPr="00B25A87">
              <w:t xml:space="preserve">Relato oral/Registro formal informal </w:t>
            </w:r>
          </w:p>
        </w:tc>
        <w:tc>
          <w:tcPr>
            <w:tcW w:w="433" w:type="dxa"/>
            <w:tcBorders>
              <w:top w:val="single" w:sz="6" w:space="0" w:color="000000"/>
              <w:left w:val="nil"/>
              <w:bottom w:val="single" w:sz="6" w:space="0" w:color="000000"/>
              <w:right w:val="single" w:sz="6" w:space="0" w:color="000000"/>
            </w:tcBorders>
          </w:tcPr>
          <w:p w14:paraId="0845EFDA" w14:textId="77777777" w:rsidR="00B25A87" w:rsidRPr="00B25A87" w:rsidRDefault="00B25A87" w:rsidP="00B25A87">
            <w:pPr>
              <w:spacing w:after="0" w:line="259" w:lineRule="auto"/>
              <w:ind w:left="91" w:firstLine="0"/>
              <w:jc w:val="left"/>
            </w:pPr>
            <w:r w:rsidRPr="00B25A87">
              <w:t xml:space="preserve">e </w:t>
            </w:r>
          </w:p>
        </w:tc>
        <w:tc>
          <w:tcPr>
            <w:tcW w:w="2408" w:type="dxa"/>
            <w:tcBorders>
              <w:top w:val="single" w:sz="6" w:space="0" w:color="000000"/>
              <w:left w:val="single" w:sz="6" w:space="0" w:color="000000"/>
              <w:bottom w:val="single" w:sz="6" w:space="0" w:color="000000"/>
              <w:right w:val="single" w:sz="6" w:space="0" w:color="000000"/>
            </w:tcBorders>
          </w:tcPr>
          <w:p w14:paraId="7E0F2A2D" w14:textId="77777777" w:rsidR="00B25A87" w:rsidRPr="00B25A87" w:rsidRDefault="00B25A87" w:rsidP="00B25A87">
            <w:pPr>
              <w:spacing w:after="115" w:line="259" w:lineRule="auto"/>
              <w:ind w:left="2" w:firstLine="0"/>
              <w:jc w:val="left"/>
            </w:pPr>
            <w:r w:rsidRPr="00B25A87">
              <w:rPr>
                <w:b/>
              </w:rPr>
              <w:t xml:space="preserve">(EF15LP13) </w:t>
            </w:r>
          </w:p>
          <w:p w14:paraId="26D1F217" w14:textId="77777777" w:rsidR="00B25A87" w:rsidRPr="00B25A87" w:rsidRDefault="00B25A87" w:rsidP="00B25A87">
            <w:pPr>
              <w:spacing w:after="138" w:line="259" w:lineRule="auto"/>
              <w:ind w:left="2" w:firstLine="0"/>
              <w:jc w:val="left"/>
            </w:pPr>
            <w:r w:rsidRPr="00B25A87">
              <w:t xml:space="preserve">Identificar </w:t>
            </w:r>
          </w:p>
          <w:p w14:paraId="5F412C01" w14:textId="77777777" w:rsidR="00B25A87" w:rsidRPr="00B25A87" w:rsidRDefault="00B25A87" w:rsidP="00B25A87">
            <w:pPr>
              <w:spacing w:after="0" w:line="362" w:lineRule="auto"/>
              <w:ind w:left="2" w:firstLine="0"/>
              <w:jc w:val="left"/>
            </w:pPr>
            <w:r w:rsidRPr="00B25A87">
              <w:t xml:space="preserve">finalidades </w:t>
            </w:r>
            <w:r w:rsidRPr="00B25A87">
              <w:tab/>
              <w:t xml:space="preserve">da interação oral em diferentes contextos comunicativos </w:t>
            </w:r>
          </w:p>
          <w:p w14:paraId="6241FF6C" w14:textId="77777777" w:rsidR="00B25A87" w:rsidRPr="00B25A87" w:rsidRDefault="00B25A87" w:rsidP="00B25A87">
            <w:pPr>
              <w:spacing w:after="115" w:line="259" w:lineRule="auto"/>
              <w:ind w:left="2" w:firstLine="0"/>
              <w:jc w:val="left"/>
            </w:pPr>
            <w:r w:rsidRPr="00B25A87">
              <w:t xml:space="preserve">(solicitar </w:t>
            </w:r>
          </w:p>
          <w:p w14:paraId="18F0C301" w14:textId="77777777" w:rsidR="00B25A87" w:rsidRPr="00B25A87" w:rsidRDefault="00B25A87" w:rsidP="00B25A87">
            <w:pPr>
              <w:spacing w:after="0" w:line="259" w:lineRule="auto"/>
              <w:ind w:left="2" w:firstLine="0"/>
              <w:jc w:val="left"/>
            </w:pPr>
            <w:r w:rsidRPr="00B25A87">
              <w:t xml:space="preserve">informações, apresentar opiniões, informar, </w:t>
            </w:r>
            <w:r w:rsidRPr="00B25A87">
              <w:tab/>
              <w:t xml:space="preserve">relatar experiências etc.). </w:t>
            </w:r>
          </w:p>
        </w:tc>
        <w:tc>
          <w:tcPr>
            <w:tcW w:w="2254" w:type="dxa"/>
            <w:tcBorders>
              <w:top w:val="single" w:sz="6" w:space="0" w:color="000000"/>
              <w:left w:val="single" w:sz="6" w:space="0" w:color="000000"/>
              <w:bottom w:val="single" w:sz="6" w:space="0" w:color="000000"/>
              <w:right w:val="single" w:sz="6" w:space="0" w:color="000000"/>
            </w:tcBorders>
          </w:tcPr>
          <w:p w14:paraId="6775BF00" w14:textId="77777777" w:rsidR="00B25A87" w:rsidRPr="00B25A87" w:rsidRDefault="00B25A87" w:rsidP="00B25A87">
            <w:pPr>
              <w:spacing w:after="115" w:line="259" w:lineRule="auto"/>
              <w:ind w:left="0" w:firstLine="0"/>
            </w:pPr>
            <w:r w:rsidRPr="00B25A87">
              <w:rPr>
                <w:b/>
              </w:rPr>
              <w:t xml:space="preserve">(EF15LP13RS1-1) </w:t>
            </w:r>
          </w:p>
          <w:p w14:paraId="2B2D4156" w14:textId="77777777" w:rsidR="00B25A87" w:rsidRPr="00B25A87" w:rsidRDefault="00B25A87" w:rsidP="00B25A87">
            <w:pPr>
              <w:spacing w:after="138" w:line="259" w:lineRule="auto"/>
              <w:ind w:left="0" w:firstLine="0"/>
              <w:jc w:val="left"/>
            </w:pPr>
            <w:r w:rsidRPr="00B25A87">
              <w:t xml:space="preserve">Identificar </w:t>
            </w:r>
          </w:p>
          <w:p w14:paraId="02304E06" w14:textId="77777777" w:rsidR="00B25A87" w:rsidRPr="00B25A87" w:rsidRDefault="00B25A87" w:rsidP="00B25A87">
            <w:pPr>
              <w:spacing w:after="0" w:line="362" w:lineRule="auto"/>
              <w:ind w:left="0" w:right="5" w:firstLine="0"/>
              <w:jc w:val="left"/>
            </w:pPr>
            <w:r w:rsidRPr="00B25A87">
              <w:t xml:space="preserve">finalidades </w:t>
            </w:r>
            <w:r w:rsidRPr="00B25A87">
              <w:tab/>
              <w:t xml:space="preserve">da interação oral em diferentes contextos comunicativos </w:t>
            </w:r>
          </w:p>
          <w:p w14:paraId="122DDE20" w14:textId="77777777" w:rsidR="00B25A87" w:rsidRPr="00B25A87" w:rsidRDefault="00B25A87" w:rsidP="00B25A87">
            <w:pPr>
              <w:spacing w:after="117" w:line="259" w:lineRule="auto"/>
              <w:ind w:left="0" w:firstLine="0"/>
              <w:jc w:val="left"/>
            </w:pPr>
            <w:r w:rsidRPr="00B25A87">
              <w:t xml:space="preserve">(solicitar </w:t>
            </w:r>
          </w:p>
          <w:p w14:paraId="04AF2FF9" w14:textId="77777777" w:rsidR="00B25A87" w:rsidRPr="00B25A87" w:rsidRDefault="00B25A87" w:rsidP="00B25A87">
            <w:pPr>
              <w:spacing w:after="0" w:line="360" w:lineRule="auto"/>
              <w:ind w:left="0" w:firstLine="0"/>
              <w:jc w:val="left"/>
            </w:pPr>
            <w:r w:rsidRPr="00B25A87">
              <w:t xml:space="preserve">informações, apresentar opiniões, informar, relatar </w:t>
            </w:r>
          </w:p>
          <w:p w14:paraId="4FD00C5E" w14:textId="77777777" w:rsidR="00B25A87" w:rsidRPr="00B25A87" w:rsidRDefault="00B25A87" w:rsidP="00B25A87">
            <w:pPr>
              <w:spacing w:after="0" w:line="259" w:lineRule="auto"/>
              <w:ind w:left="0" w:right="103" w:firstLine="0"/>
            </w:pPr>
            <w:r w:rsidRPr="00B25A87">
              <w:t xml:space="preserve">experiências etc.), a fim de perceber as diferenças entre os diversos usos da linguagem. </w:t>
            </w:r>
          </w:p>
        </w:tc>
        <w:tc>
          <w:tcPr>
            <w:tcW w:w="3756" w:type="dxa"/>
            <w:tcBorders>
              <w:top w:val="single" w:sz="6" w:space="0" w:color="000000"/>
              <w:left w:val="single" w:sz="6" w:space="0" w:color="000000"/>
              <w:bottom w:val="single" w:sz="6" w:space="0" w:color="000000"/>
              <w:right w:val="single" w:sz="6" w:space="0" w:color="000000"/>
            </w:tcBorders>
          </w:tcPr>
          <w:p w14:paraId="7B7752BA" w14:textId="77777777" w:rsidR="00B25A87" w:rsidRPr="00B25A87" w:rsidRDefault="00B25A87" w:rsidP="00B25A87">
            <w:pPr>
              <w:spacing w:after="115" w:line="259" w:lineRule="auto"/>
              <w:ind w:left="0" w:firstLine="0"/>
              <w:rPr>
                <w:b/>
              </w:rPr>
            </w:pPr>
          </w:p>
        </w:tc>
      </w:tr>
    </w:tbl>
    <w:tbl>
      <w:tblPr>
        <w:tblStyle w:val="TableGrid10"/>
        <w:tblW w:w="14969" w:type="dxa"/>
        <w:tblInd w:w="-1085" w:type="dxa"/>
        <w:tblCellMar>
          <w:top w:w="56" w:type="dxa"/>
          <w:left w:w="108" w:type="dxa"/>
        </w:tblCellMar>
        <w:tblLook w:val="04A0" w:firstRow="1" w:lastRow="0" w:firstColumn="1" w:lastColumn="0" w:noHBand="0" w:noVBand="1"/>
      </w:tblPr>
      <w:tblGrid>
        <w:gridCol w:w="937"/>
        <w:gridCol w:w="1714"/>
        <w:gridCol w:w="1996"/>
        <w:gridCol w:w="1904"/>
        <w:gridCol w:w="2408"/>
        <w:gridCol w:w="2254"/>
        <w:gridCol w:w="3756"/>
      </w:tblGrid>
      <w:tr w:rsidR="00B25A87" w:rsidRPr="00B25A87" w14:paraId="10B2CCDF" w14:textId="77777777" w:rsidTr="00B25A87">
        <w:trPr>
          <w:trHeight w:val="6223"/>
        </w:trPr>
        <w:tc>
          <w:tcPr>
            <w:tcW w:w="937" w:type="dxa"/>
            <w:tcBorders>
              <w:top w:val="single" w:sz="6" w:space="0" w:color="000000"/>
              <w:left w:val="single" w:sz="6" w:space="0" w:color="000000"/>
              <w:bottom w:val="single" w:sz="6" w:space="0" w:color="000000"/>
              <w:right w:val="single" w:sz="6" w:space="0" w:color="000000"/>
            </w:tcBorders>
          </w:tcPr>
          <w:p w14:paraId="0E62D3F7" w14:textId="77777777" w:rsidR="00B25A87" w:rsidRPr="00B25A87" w:rsidRDefault="00B25A87" w:rsidP="00B25A87">
            <w:pPr>
              <w:spacing w:after="115" w:line="259" w:lineRule="auto"/>
              <w:ind w:left="2" w:firstLine="0"/>
              <w:jc w:val="left"/>
            </w:pPr>
            <w:r w:rsidRPr="00B25A87">
              <w:rPr>
                <w:b/>
                <w:color w:val="C00000"/>
              </w:rPr>
              <w:lastRenderedPageBreak/>
              <w:t xml:space="preserve">1º; 2º; </w:t>
            </w:r>
          </w:p>
          <w:p w14:paraId="006A52F9" w14:textId="77777777" w:rsidR="00B25A87" w:rsidRPr="00B25A87" w:rsidRDefault="00B25A87" w:rsidP="00B25A87">
            <w:pPr>
              <w:spacing w:after="117" w:line="259" w:lineRule="auto"/>
              <w:ind w:left="2" w:firstLine="0"/>
              <w:jc w:val="left"/>
            </w:pPr>
            <w:r w:rsidRPr="00B25A87">
              <w:rPr>
                <w:b/>
                <w:color w:val="C00000"/>
              </w:rPr>
              <w:t xml:space="preserve">3º; 4º; </w:t>
            </w:r>
          </w:p>
          <w:p w14:paraId="09FDBC54" w14:textId="77777777" w:rsidR="00B25A87" w:rsidRPr="00B25A87" w:rsidRDefault="00B25A87" w:rsidP="00B25A87">
            <w:pPr>
              <w:spacing w:after="0" w:line="259" w:lineRule="auto"/>
              <w:ind w:left="2" w:firstLine="0"/>
              <w:jc w:val="left"/>
            </w:pPr>
            <w:r w:rsidRPr="00B25A87">
              <w:rPr>
                <w:b/>
                <w:color w:val="C00000"/>
              </w:rPr>
              <w:t xml:space="preserve">5º </w:t>
            </w:r>
          </w:p>
        </w:tc>
        <w:tc>
          <w:tcPr>
            <w:tcW w:w="1714" w:type="dxa"/>
            <w:tcBorders>
              <w:top w:val="single" w:sz="6" w:space="0" w:color="000000"/>
              <w:left w:val="single" w:sz="6" w:space="0" w:color="000000"/>
              <w:bottom w:val="single" w:sz="6" w:space="0" w:color="000000"/>
              <w:right w:val="single" w:sz="6" w:space="0" w:color="000000"/>
            </w:tcBorders>
          </w:tcPr>
          <w:p w14:paraId="662E99E3" w14:textId="77777777" w:rsidR="00B25A87" w:rsidRPr="00B25A87" w:rsidRDefault="00B25A87" w:rsidP="00B25A87">
            <w:pPr>
              <w:tabs>
                <w:tab w:val="center" w:pos="445"/>
                <w:tab w:val="center" w:pos="1337"/>
              </w:tabs>
              <w:spacing w:after="122" w:line="259" w:lineRule="auto"/>
              <w:ind w:left="0" w:firstLine="0"/>
              <w:jc w:val="left"/>
            </w:pPr>
            <w:r w:rsidRPr="00B25A87">
              <w:rPr>
                <w:rFonts w:ascii="Calibri" w:eastAsia="Calibri" w:hAnsi="Calibri" w:cs="Calibri"/>
                <w:sz w:val="22"/>
              </w:rPr>
              <w:tab/>
            </w:r>
            <w:r w:rsidRPr="00B25A87">
              <w:rPr>
                <w:b/>
                <w:color w:val="C00000"/>
              </w:rPr>
              <w:t xml:space="preserve">CAMPO </w:t>
            </w:r>
            <w:r w:rsidRPr="00B25A87">
              <w:rPr>
                <w:b/>
                <w:color w:val="C00000"/>
              </w:rPr>
              <w:tab/>
              <w:t xml:space="preserve">DA </w:t>
            </w:r>
          </w:p>
          <w:p w14:paraId="24D287B9" w14:textId="77777777" w:rsidR="00B25A87" w:rsidRPr="00B25A87" w:rsidRDefault="00B25A87" w:rsidP="00B25A87">
            <w:pPr>
              <w:spacing w:after="117" w:line="259" w:lineRule="auto"/>
              <w:ind w:left="0" w:firstLine="0"/>
              <w:jc w:val="left"/>
            </w:pPr>
            <w:r w:rsidRPr="00B25A87">
              <w:rPr>
                <w:b/>
                <w:color w:val="C00000"/>
              </w:rPr>
              <w:t xml:space="preserve">VIDA </w:t>
            </w:r>
          </w:p>
          <w:p w14:paraId="3BAD95BB" w14:textId="77777777" w:rsidR="00B25A87" w:rsidRPr="00B25A87" w:rsidRDefault="00B25A87" w:rsidP="00B25A87">
            <w:pPr>
              <w:spacing w:after="0" w:line="259" w:lineRule="auto"/>
              <w:ind w:left="0" w:firstLine="0"/>
              <w:jc w:val="left"/>
            </w:pPr>
            <w:r w:rsidRPr="00B25A87">
              <w:rPr>
                <w:b/>
                <w:color w:val="C00000"/>
              </w:rPr>
              <w:t xml:space="preserve">COTIDIANA </w:t>
            </w:r>
          </w:p>
        </w:tc>
        <w:tc>
          <w:tcPr>
            <w:tcW w:w="1996" w:type="dxa"/>
            <w:tcBorders>
              <w:top w:val="single" w:sz="6" w:space="0" w:color="000000"/>
              <w:left w:val="single" w:sz="6" w:space="0" w:color="000000"/>
              <w:bottom w:val="single" w:sz="6" w:space="0" w:color="000000"/>
              <w:right w:val="single" w:sz="6" w:space="0" w:color="000000"/>
            </w:tcBorders>
          </w:tcPr>
          <w:p w14:paraId="0D55F264"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904" w:type="dxa"/>
            <w:tcBorders>
              <w:top w:val="single" w:sz="6" w:space="0" w:color="000000"/>
              <w:left w:val="single" w:sz="6" w:space="0" w:color="000000"/>
              <w:bottom w:val="single" w:sz="6" w:space="0" w:color="000000"/>
              <w:right w:val="single" w:sz="6" w:space="0" w:color="000000"/>
            </w:tcBorders>
          </w:tcPr>
          <w:p w14:paraId="3540966F" w14:textId="77777777" w:rsidR="00B25A87" w:rsidRPr="00B25A87" w:rsidRDefault="00B25A87" w:rsidP="00B25A87">
            <w:pPr>
              <w:spacing w:after="2" w:line="359" w:lineRule="auto"/>
              <w:ind w:left="2" w:firstLine="0"/>
            </w:pPr>
            <w:r w:rsidRPr="00B25A87">
              <w:t xml:space="preserve">Leitura de imagens em </w:t>
            </w:r>
          </w:p>
          <w:p w14:paraId="09D7EB55" w14:textId="77777777" w:rsidR="00B25A87" w:rsidRPr="00B25A87" w:rsidRDefault="00B25A87" w:rsidP="00B25A87">
            <w:pPr>
              <w:spacing w:after="0" w:line="259" w:lineRule="auto"/>
              <w:ind w:left="2" w:firstLine="0"/>
              <w:jc w:val="left"/>
            </w:pPr>
            <w:r w:rsidRPr="00B25A87">
              <w:t xml:space="preserve">narrativas visuais </w:t>
            </w:r>
          </w:p>
        </w:tc>
        <w:tc>
          <w:tcPr>
            <w:tcW w:w="2408" w:type="dxa"/>
            <w:tcBorders>
              <w:top w:val="single" w:sz="6" w:space="0" w:color="000000"/>
              <w:left w:val="single" w:sz="6" w:space="0" w:color="000000"/>
              <w:bottom w:val="single" w:sz="6" w:space="0" w:color="000000"/>
              <w:right w:val="single" w:sz="6" w:space="0" w:color="000000"/>
            </w:tcBorders>
          </w:tcPr>
          <w:p w14:paraId="3B6BC889" w14:textId="77777777" w:rsidR="00B25A87" w:rsidRPr="00B25A87" w:rsidRDefault="00B25A87" w:rsidP="00B25A87">
            <w:pPr>
              <w:spacing w:after="115" w:line="259" w:lineRule="auto"/>
              <w:ind w:left="2" w:firstLine="0"/>
              <w:jc w:val="left"/>
            </w:pPr>
            <w:r w:rsidRPr="00B25A87">
              <w:rPr>
                <w:b/>
              </w:rPr>
              <w:t xml:space="preserve">(EF15LP14) </w:t>
            </w:r>
          </w:p>
          <w:p w14:paraId="30F91380" w14:textId="77777777" w:rsidR="00B25A87" w:rsidRPr="00B25A87" w:rsidRDefault="00B25A87" w:rsidP="00B25A87">
            <w:pPr>
              <w:spacing w:after="1" w:line="360" w:lineRule="auto"/>
              <w:ind w:left="2" w:right="104" w:firstLine="0"/>
            </w:pPr>
            <w:r w:rsidRPr="00B25A87">
              <w:t xml:space="preserve">Construir o sentido de histórias em quadrinhos e </w:t>
            </w:r>
          </w:p>
          <w:p w14:paraId="5E6DE645" w14:textId="77777777" w:rsidR="00B25A87" w:rsidRPr="00B25A87" w:rsidRDefault="00B25A87" w:rsidP="00B25A87">
            <w:pPr>
              <w:spacing w:after="0" w:line="259" w:lineRule="auto"/>
              <w:ind w:left="2" w:right="37" w:firstLine="0"/>
              <w:jc w:val="left"/>
            </w:pPr>
            <w:r w:rsidRPr="00B25A87">
              <w:t xml:space="preserve">tirinhas, relacionando imagens e palavras e </w:t>
            </w:r>
            <w:r w:rsidRPr="00B25A87">
              <w:tab/>
              <w:t xml:space="preserve">interpretando recursos </w:t>
            </w:r>
            <w:r w:rsidRPr="00B25A87">
              <w:tab/>
              <w:t xml:space="preserve">gráficos (tipos de balões, de letras, onomatopeias). </w:t>
            </w:r>
          </w:p>
        </w:tc>
        <w:tc>
          <w:tcPr>
            <w:tcW w:w="2254" w:type="dxa"/>
            <w:tcBorders>
              <w:top w:val="single" w:sz="6" w:space="0" w:color="000000"/>
              <w:left w:val="single" w:sz="6" w:space="0" w:color="000000"/>
              <w:bottom w:val="single" w:sz="6" w:space="0" w:color="000000"/>
              <w:right w:val="single" w:sz="6" w:space="0" w:color="000000"/>
            </w:tcBorders>
          </w:tcPr>
          <w:p w14:paraId="3927DDED" w14:textId="77777777" w:rsidR="00B25A87" w:rsidRPr="00B25A87" w:rsidRDefault="00B25A87" w:rsidP="00B25A87">
            <w:pPr>
              <w:spacing w:after="1" w:line="360" w:lineRule="auto"/>
              <w:ind w:left="0" w:right="103" w:firstLine="0"/>
            </w:pPr>
            <w:r w:rsidRPr="00B25A87">
              <w:rPr>
                <w:b/>
              </w:rPr>
              <w:t xml:space="preserve">(EF15LP14RS1-1) </w:t>
            </w:r>
            <w:r w:rsidRPr="00B25A87">
              <w:t xml:space="preserve">Atribuir, em cooperação com os colegas e com a mediação do professor, o sentido de histórias em quadrinhos e </w:t>
            </w:r>
          </w:p>
          <w:p w14:paraId="4979A669" w14:textId="77777777" w:rsidR="00B25A87" w:rsidRPr="00B25A87" w:rsidRDefault="00B25A87" w:rsidP="00B25A87">
            <w:pPr>
              <w:spacing w:after="115" w:line="259" w:lineRule="auto"/>
              <w:ind w:left="0" w:firstLine="0"/>
              <w:jc w:val="left"/>
            </w:pPr>
            <w:proofErr w:type="gramStart"/>
            <w:r w:rsidRPr="00B25A87">
              <w:t>tirinhas,  relacionando</w:t>
            </w:r>
            <w:proofErr w:type="gramEnd"/>
            <w:r w:rsidRPr="00B25A87">
              <w:t xml:space="preserve"> imagens e palavras e </w:t>
            </w:r>
            <w:r w:rsidRPr="00B25A87">
              <w:tab/>
              <w:t xml:space="preserve">interpretando recursos </w:t>
            </w:r>
            <w:r w:rsidRPr="00B25A87">
              <w:tab/>
              <w:t xml:space="preserve">gráficos (tipos de balões, de letras, onomatopeias), </w:t>
            </w:r>
          </w:p>
          <w:p w14:paraId="5AF1F7C3" w14:textId="77777777" w:rsidR="00B25A87" w:rsidRPr="00B25A87" w:rsidRDefault="00B25A87" w:rsidP="00B25A87">
            <w:pPr>
              <w:spacing w:after="0" w:line="259" w:lineRule="auto"/>
              <w:ind w:left="0" w:firstLine="0"/>
              <w:jc w:val="left"/>
            </w:pPr>
            <w:r w:rsidRPr="00B25A87">
              <w:t>para que, gradativamente, se aproprie da linguagem utilizada nesses gêneros.</w:t>
            </w:r>
          </w:p>
        </w:tc>
        <w:tc>
          <w:tcPr>
            <w:tcW w:w="3756" w:type="dxa"/>
            <w:tcBorders>
              <w:top w:val="single" w:sz="6" w:space="0" w:color="000000"/>
              <w:left w:val="single" w:sz="6" w:space="0" w:color="000000"/>
              <w:bottom w:val="single" w:sz="6" w:space="0" w:color="000000"/>
              <w:right w:val="single" w:sz="6" w:space="0" w:color="000000"/>
            </w:tcBorders>
          </w:tcPr>
          <w:p w14:paraId="0FBAEA14" w14:textId="77777777" w:rsidR="00B25A87" w:rsidRPr="00B25A87" w:rsidRDefault="00B25A87" w:rsidP="00B25A87">
            <w:pPr>
              <w:spacing w:after="1" w:line="360" w:lineRule="auto"/>
              <w:ind w:left="0" w:right="103" w:firstLine="0"/>
              <w:rPr>
                <w:b/>
              </w:rPr>
            </w:pPr>
          </w:p>
        </w:tc>
      </w:tr>
    </w:tbl>
    <w:p w14:paraId="366A450E" w14:textId="77777777" w:rsidR="00B25A87" w:rsidRPr="00B25A87" w:rsidRDefault="00B25A87" w:rsidP="00B25A87">
      <w:pPr>
        <w:spacing w:after="0" w:line="259" w:lineRule="auto"/>
        <w:ind w:left="-1440" w:right="10466" w:firstLine="0"/>
        <w:jc w:val="left"/>
      </w:pPr>
    </w:p>
    <w:tbl>
      <w:tblPr>
        <w:tblStyle w:val="TableGrid10"/>
        <w:tblW w:w="14827" w:type="dxa"/>
        <w:tblInd w:w="-1085" w:type="dxa"/>
        <w:tblCellMar>
          <w:top w:w="56" w:type="dxa"/>
          <w:left w:w="108" w:type="dxa"/>
          <w:right w:w="39" w:type="dxa"/>
        </w:tblCellMar>
        <w:tblLook w:val="04A0" w:firstRow="1" w:lastRow="0" w:firstColumn="1" w:lastColumn="0" w:noHBand="0" w:noVBand="1"/>
      </w:tblPr>
      <w:tblGrid>
        <w:gridCol w:w="959"/>
        <w:gridCol w:w="14"/>
        <w:gridCol w:w="1256"/>
        <w:gridCol w:w="456"/>
        <w:gridCol w:w="1843"/>
        <w:gridCol w:w="166"/>
        <w:gridCol w:w="1819"/>
        <w:gridCol w:w="2434"/>
        <w:gridCol w:w="2267"/>
        <w:gridCol w:w="3613"/>
      </w:tblGrid>
      <w:tr w:rsidR="00B25A87" w:rsidRPr="00B25A87" w14:paraId="09FA6102" w14:textId="77777777" w:rsidTr="00B25A87">
        <w:trPr>
          <w:trHeight w:val="7627"/>
        </w:trPr>
        <w:tc>
          <w:tcPr>
            <w:tcW w:w="959" w:type="dxa"/>
            <w:tcBorders>
              <w:top w:val="single" w:sz="6" w:space="0" w:color="000000"/>
              <w:left w:val="single" w:sz="6" w:space="0" w:color="000000"/>
              <w:bottom w:val="single" w:sz="6" w:space="0" w:color="000000"/>
              <w:right w:val="single" w:sz="6" w:space="0" w:color="000000"/>
            </w:tcBorders>
          </w:tcPr>
          <w:p w14:paraId="25E7ECD9" w14:textId="77777777" w:rsidR="00B25A87" w:rsidRPr="00B25A87" w:rsidRDefault="00B25A87" w:rsidP="00B25A87">
            <w:pPr>
              <w:spacing w:after="117" w:line="259" w:lineRule="auto"/>
              <w:ind w:left="2" w:firstLine="0"/>
              <w:jc w:val="left"/>
            </w:pPr>
            <w:r w:rsidRPr="00B25A87">
              <w:rPr>
                <w:b/>
                <w:color w:val="C00000"/>
              </w:rPr>
              <w:lastRenderedPageBreak/>
              <w:t xml:space="preserve">1º; 2º; </w:t>
            </w:r>
          </w:p>
          <w:p w14:paraId="4D76149A" w14:textId="77777777" w:rsidR="00B25A87" w:rsidRPr="00B25A87" w:rsidRDefault="00B25A87" w:rsidP="00B25A87">
            <w:pPr>
              <w:spacing w:after="115" w:line="259" w:lineRule="auto"/>
              <w:ind w:left="2" w:firstLine="0"/>
              <w:jc w:val="left"/>
            </w:pPr>
            <w:r w:rsidRPr="00B25A87">
              <w:rPr>
                <w:b/>
                <w:color w:val="C00000"/>
              </w:rPr>
              <w:t xml:space="preserve">3º; 4º; </w:t>
            </w:r>
          </w:p>
          <w:p w14:paraId="460134A2" w14:textId="77777777" w:rsidR="00B25A87" w:rsidRPr="00B25A87" w:rsidRDefault="00B25A87" w:rsidP="00B25A87">
            <w:pPr>
              <w:spacing w:after="0" w:line="259" w:lineRule="auto"/>
              <w:ind w:left="2" w:firstLine="0"/>
              <w:jc w:val="left"/>
            </w:pPr>
            <w:r w:rsidRPr="00B25A87">
              <w:rPr>
                <w:b/>
                <w:color w:val="C00000"/>
              </w:rPr>
              <w:t xml:space="preserve">5º </w:t>
            </w:r>
          </w:p>
        </w:tc>
        <w:tc>
          <w:tcPr>
            <w:tcW w:w="1726" w:type="dxa"/>
            <w:gridSpan w:val="3"/>
            <w:tcBorders>
              <w:top w:val="single" w:sz="6" w:space="0" w:color="000000"/>
              <w:left w:val="single" w:sz="6" w:space="0" w:color="000000"/>
              <w:bottom w:val="single" w:sz="6" w:space="0" w:color="000000"/>
              <w:right w:val="single" w:sz="6" w:space="0" w:color="000000"/>
            </w:tcBorders>
          </w:tcPr>
          <w:p w14:paraId="374CF8C7" w14:textId="77777777" w:rsidR="00B25A87" w:rsidRPr="00B25A87" w:rsidRDefault="00B25A87" w:rsidP="00B25A87">
            <w:pPr>
              <w:spacing w:after="117" w:line="259" w:lineRule="auto"/>
              <w:ind w:left="0" w:firstLine="0"/>
              <w:jc w:val="left"/>
            </w:pPr>
            <w:r w:rsidRPr="00B25A87">
              <w:rPr>
                <w:b/>
                <w:color w:val="C00000"/>
              </w:rPr>
              <w:t xml:space="preserve">CAMPO </w:t>
            </w:r>
          </w:p>
          <w:p w14:paraId="1EF0C08A" w14:textId="77777777" w:rsidR="00B25A87" w:rsidRPr="00B25A87" w:rsidRDefault="00B25A87" w:rsidP="00B25A87">
            <w:pPr>
              <w:spacing w:after="115" w:line="259" w:lineRule="auto"/>
              <w:ind w:left="0" w:firstLine="0"/>
              <w:jc w:val="left"/>
            </w:pPr>
            <w:r w:rsidRPr="00B25A87">
              <w:rPr>
                <w:b/>
                <w:color w:val="C00000"/>
              </w:rPr>
              <w:t>ARTÍSTICO-</w:t>
            </w:r>
          </w:p>
          <w:p w14:paraId="1517243C" w14:textId="77777777" w:rsidR="00B25A87" w:rsidRPr="00B25A87" w:rsidRDefault="00B25A87" w:rsidP="00B25A87">
            <w:pPr>
              <w:spacing w:after="0" w:line="259" w:lineRule="auto"/>
              <w:ind w:left="0" w:firstLine="0"/>
              <w:jc w:val="left"/>
            </w:pPr>
            <w:r w:rsidRPr="00B25A87">
              <w:rPr>
                <w:b/>
                <w:color w:val="C00000"/>
              </w:rPr>
              <w:t xml:space="preserve">LITERÁRIO </w:t>
            </w:r>
          </w:p>
        </w:tc>
        <w:tc>
          <w:tcPr>
            <w:tcW w:w="2009" w:type="dxa"/>
            <w:gridSpan w:val="2"/>
            <w:tcBorders>
              <w:top w:val="single" w:sz="6" w:space="0" w:color="000000"/>
              <w:left w:val="single" w:sz="6" w:space="0" w:color="000000"/>
              <w:bottom w:val="single" w:sz="6" w:space="0" w:color="000000"/>
              <w:right w:val="single" w:sz="6" w:space="0" w:color="000000"/>
            </w:tcBorders>
          </w:tcPr>
          <w:p w14:paraId="33D5CAD2"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2BD29688" w14:textId="77777777" w:rsidR="00B25A87" w:rsidRPr="00B25A87" w:rsidRDefault="00B25A87" w:rsidP="00B25A87">
            <w:pPr>
              <w:spacing w:after="117" w:line="259" w:lineRule="auto"/>
              <w:ind w:left="2" w:firstLine="0"/>
            </w:pPr>
            <w:r w:rsidRPr="00B25A87">
              <w:t xml:space="preserve">Formação do </w:t>
            </w:r>
          </w:p>
          <w:p w14:paraId="48E5BABE" w14:textId="77777777" w:rsidR="00B25A87" w:rsidRPr="00B25A87" w:rsidRDefault="00B25A87" w:rsidP="00B25A87">
            <w:pPr>
              <w:spacing w:after="0" w:line="259" w:lineRule="auto"/>
              <w:ind w:left="2" w:firstLine="0"/>
              <w:jc w:val="left"/>
            </w:pPr>
            <w:r w:rsidRPr="00B25A87">
              <w:t xml:space="preserve">leitor literário </w:t>
            </w:r>
          </w:p>
        </w:tc>
        <w:tc>
          <w:tcPr>
            <w:tcW w:w="2434" w:type="dxa"/>
            <w:tcBorders>
              <w:top w:val="single" w:sz="6" w:space="0" w:color="000000"/>
              <w:left w:val="single" w:sz="6" w:space="0" w:color="000000"/>
              <w:bottom w:val="single" w:sz="6" w:space="0" w:color="000000"/>
              <w:right w:val="single" w:sz="6" w:space="0" w:color="000000"/>
            </w:tcBorders>
          </w:tcPr>
          <w:p w14:paraId="3039F4F9" w14:textId="77777777" w:rsidR="00B25A87" w:rsidRPr="00B25A87" w:rsidRDefault="00B25A87" w:rsidP="00B25A87">
            <w:pPr>
              <w:spacing w:after="117" w:line="259" w:lineRule="auto"/>
              <w:ind w:left="2" w:firstLine="0"/>
              <w:jc w:val="left"/>
            </w:pPr>
            <w:r w:rsidRPr="00B25A87">
              <w:rPr>
                <w:b/>
              </w:rPr>
              <w:t xml:space="preserve">(EF15LP15) </w:t>
            </w:r>
          </w:p>
          <w:p w14:paraId="3A77C827" w14:textId="77777777" w:rsidR="00B25A87" w:rsidRPr="00B25A87" w:rsidRDefault="00B25A87" w:rsidP="00B25A87">
            <w:pPr>
              <w:spacing w:after="0" w:line="259" w:lineRule="auto"/>
              <w:ind w:left="2" w:right="64" w:firstLine="0"/>
            </w:pPr>
            <w:r w:rsidRPr="00B25A87">
              <w:t xml:space="preserve">Reconhecer que os textos literários fazem parte do mundo do imaginário e apresentam uma dimensão lúdica, de encantamento, valorizando-os, em sua diversidade cultural, como patrimônio artístico da humanidade. </w:t>
            </w:r>
          </w:p>
        </w:tc>
        <w:tc>
          <w:tcPr>
            <w:tcW w:w="2267" w:type="dxa"/>
            <w:tcBorders>
              <w:top w:val="single" w:sz="6" w:space="0" w:color="000000"/>
              <w:left w:val="single" w:sz="6" w:space="0" w:color="000000"/>
              <w:bottom w:val="single" w:sz="6" w:space="0" w:color="000000"/>
              <w:right w:val="single" w:sz="6" w:space="0" w:color="000000"/>
            </w:tcBorders>
          </w:tcPr>
          <w:p w14:paraId="204655E3" w14:textId="77777777" w:rsidR="00B25A87" w:rsidRPr="00B25A87" w:rsidRDefault="00B25A87" w:rsidP="00B25A87">
            <w:pPr>
              <w:spacing w:after="22" w:line="360" w:lineRule="auto"/>
              <w:ind w:left="0" w:right="65" w:firstLine="0"/>
            </w:pPr>
            <w:r w:rsidRPr="00B25A87">
              <w:rPr>
                <w:b/>
              </w:rPr>
              <w:t xml:space="preserve">(EF15LP15RS1-1) </w:t>
            </w:r>
            <w:r w:rsidRPr="00B25A87">
              <w:t>Perceber que a literatura faz parte do mundo do imaginário e apresenta uma dimensão lúdica, de encantamento, assim, valorizando-</w:t>
            </w:r>
          </w:p>
          <w:p w14:paraId="4559B783" w14:textId="77777777" w:rsidR="00B25A87" w:rsidRPr="00B25A87" w:rsidRDefault="00B25A87" w:rsidP="00B25A87">
            <w:pPr>
              <w:tabs>
                <w:tab w:val="center" w:pos="161"/>
                <w:tab w:val="center" w:pos="994"/>
                <w:tab w:val="center" w:pos="1860"/>
              </w:tabs>
              <w:spacing w:after="122" w:line="259" w:lineRule="auto"/>
              <w:ind w:left="0" w:firstLine="0"/>
              <w:jc w:val="left"/>
            </w:pPr>
            <w:r w:rsidRPr="00B25A87">
              <w:rPr>
                <w:rFonts w:ascii="Calibri" w:eastAsia="Calibri" w:hAnsi="Calibri" w:cs="Calibri"/>
                <w:sz w:val="22"/>
              </w:rPr>
              <w:tab/>
            </w:r>
            <w:r w:rsidRPr="00B25A87">
              <w:t xml:space="preserve">os, </w:t>
            </w:r>
            <w:r w:rsidRPr="00B25A87">
              <w:tab/>
              <w:t xml:space="preserve">em </w:t>
            </w:r>
            <w:r w:rsidRPr="00B25A87">
              <w:tab/>
              <w:t xml:space="preserve">sua </w:t>
            </w:r>
          </w:p>
          <w:p w14:paraId="1DE1F276" w14:textId="77777777" w:rsidR="00B25A87" w:rsidRPr="00B25A87" w:rsidRDefault="00B25A87" w:rsidP="00B25A87">
            <w:pPr>
              <w:spacing w:after="117" w:line="259" w:lineRule="auto"/>
              <w:ind w:left="0" w:firstLine="0"/>
              <w:jc w:val="left"/>
            </w:pPr>
            <w:r w:rsidRPr="00B25A87">
              <w:t xml:space="preserve">diversidade </w:t>
            </w:r>
          </w:p>
          <w:p w14:paraId="001F527E" w14:textId="77777777" w:rsidR="00B25A87" w:rsidRPr="00B25A87" w:rsidRDefault="00B25A87" w:rsidP="00B25A87">
            <w:pPr>
              <w:spacing w:after="0" w:line="259" w:lineRule="auto"/>
              <w:ind w:left="0" w:right="65" w:firstLine="0"/>
            </w:pPr>
            <w:r w:rsidRPr="00B25A87">
              <w:t xml:space="preserve">cultural, como patrimônio artístico da humanidade, de modo a contribuir para sua formação como leitor literário. </w:t>
            </w:r>
          </w:p>
        </w:tc>
        <w:tc>
          <w:tcPr>
            <w:tcW w:w="3613" w:type="dxa"/>
            <w:tcBorders>
              <w:top w:val="single" w:sz="6" w:space="0" w:color="000000"/>
              <w:left w:val="single" w:sz="6" w:space="0" w:color="000000"/>
              <w:bottom w:val="single" w:sz="6" w:space="0" w:color="000000"/>
              <w:right w:val="single" w:sz="6" w:space="0" w:color="000000"/>
            </w:tcBorders>
          </w:tcPr>
          <w:p w14:paraId="4CAC5309" w14:textId="77777777" w:rsidR="00B25A87" w:rsidRPr="00B25A87" w:rsidRDefault="00B25A87" w:rsidP="00B25A87">
            <w:pPr>
              <w:spacing w:after="22" w:line="360" w:lineRule="auto"/>
              <w:ind w:left="0" w:right="65" w:firstLine="0"/>
              <w:rPr>
                <w:b/>
              </w:rPr>
            </w:pPr>
          </w:p>
        </w:tc>
      </w:tr>
      <w:tr w:rsidR="00B25A87" w:rsidRPr="00B25A87" w14:paraId="17C82C2B" w14:textId="77777777" w:rsidTr="00B25A87">
        <w:trPr>
          <w:trHeight w:val="2914"/>
        </w:trPr>
        <w:tc>
          <w:tcPr>
            <w:tcW w:w="959" w:type="dxa"/>
            <w:tcBorders>
              <w:top w:val="single" w:sz="6" w:space="0" w:color="000000"/>
              <w:left w:val="single" w:sz="6" w:space="0" w:color="000000"/>
              <w:bottom w:val="single" w:sz="6" w:space="0" w:color="000000"/>
              <w:right w:val="single" w:sz="6" w:space="0" w:color="000000"/>
            </w:tcBorders>
          </w:tcPr>
          <w:p w14:paraId="65683854" w14:textId="77777777" w:rsidR="00B25A87" w:rsidRPr="00B25A87" w:rsidRDefault="00B25A87" w:rsidP="00B25A87">
            <w:pPr>
              <w:spacing w:after="0" w:line="259" w:lineRule="auto"/>
              <w:ind w:left="2" w:firstLine="0"/>
              <w:jc w:val="left"/>
            </w:pPr>
            <w:r w:rsidRPr="00B25A87">
              <w:rPr>
                <w:b/>
                <w:color w:val="C00000"/>
              </w:rPr>
              <w:lastRenderedPageBreak/>
              <w:t xml:space="preserve"> </w:t>
            </w:r>
          </w:p>
        </w:tc>
        <w:tc>
          <w:tcPr>
            <w:tcW w:w="1726" w:type="dxa"/>
            <w:gridSpan w:val="3"/>
            <w:tcBorders>
              <w:top w:val="single" w:sz="6" w:space="0" w:color="000000"/>
              <w:left w:val="single" w:sz="6" w:space="0" w:color="000000"/>
              <w:bottom w:val="single" w:sz="6" w:space="0" w:color="000000"/>
              <w:right w:val="single" w:sz="6" w:space="0" w:color="000000"/>
            </w:tcBorders>
          </w:tcPr>
          <w:p w14:paraId="6A45EDF7" w14:textId="77777777" w:rsidR="00B25A87" w:rsidRPr="00B25A87" w:rsidRDefault="00B25A87" w:rsidP="00B25A87">
            <w:pPr>
              <w:spacing w:after="0" w:line="259" w:lineRule="auto"/>
              <w:ind w:left="0" w:firstLine="0"/>
              <w:jc w:val="left"/>
            </w:pPr>
            <w:r w:rsidRPr="00B25A87">
              <w:rPr>
                <w:b/>
                <w:color w:val="C00000"/>
              </w:rPr>
              <w:t xml:space="preserve"> </w:t>
            </w:r>
          </w:p>
        </w:tc>
        <w:tc>
          <w:tcPr>
            <w:tcW w:w="2009" w:type="dxa"/>
            <w:gridSpan w:val="2"/>
            <w:tcBorders>
              <w:top w:val="single" w:sz="6" w:space="0" w:color="000000"/>
              <w:left w:val="single" w:sz="6" w:space="0" w:color="000000"/>
              <w:bottom w:val="single" w:sz="6" w:space="0" w:color="000000"/>
              <w:right w:val="single" w:sz="6" w:space="0" w:color="000000"/>
            </w:tcBorders>
          </w:tcPr>
          <w:p w14:paraId="17C71BD0"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4C82B06F" w14:textId="77777777" w:rsidR="00B25A87" w:rsidRPr="00B25A87" w:rsidRDefault="00B25A87" w:rsidP="00B25A87">
            <w:pPr>
              <w:spacing w:after="0" w:line="259" w:lineRule="auto"/>
              <w:ind w:left="2" w:firstLine="0"/>
              <w:jc w:val="left"/>
            </w:pPr>
            <w:r w:rsidRPr="00B25A87">
              <w:t xml:space="preserve">Leitura colaborativa e autônoma </w:t>
            </w:r>
          </w:p>
        </w:tc>
        <w:tc>
          <w:tcPr>
            <w:tcW w:w="2434" w:type="dxa"/>
            <w:tcBorders>
              <w:top w:val="single" w:sz="6" w:space="0" w:color="000000"/>
              <w:left w:val="single" w:sz="6" w:space="0" w:color="000000"/>
              <w:bottom w:val="single" w:sz="6" w:space="0" w:color="000000"/>
              <w:right w:val="single" w:sz="4" w:space="0" w:color="000000"/>
            </w:tcBorders>
          </w:tcPr>
          <w:p w14:paraId="4CB7832A" w14:textId="77777777" w:rsidR="00B25A87" w:rsidRPr="00B25A87" w:rsidRDefault="00B25A87" w:rsidP="00B25A87">
            <w:pPr>
              <w:spacing w:after="0" w:line="259" w:lineRule="auto"/>
              <w:ind w:left="2" w:right="64" w:firstLine="0"/>
            </w:pPr>
            <w:r w:rsidRPr="00B25A87">
              <w:rPr>
                <w:b/>
              </w:rPr>
              <w:t xml:space="preserve">(EF15LP16) </w:t>
            </w:r>
            <w:r w:rsidRPr="00B25A87">
              <w:t xml:space="preserve">Ler e compreender, em colaboração com os colegas e com a ajuda do professor e, mais tarde, de maneira autônoma, textos narrativos de maior porte, como contos (populares, de </w:t>
            </w:r>
            <w:r w:rsidRPr="00B25A87">
              <w:tab/>
              <w:t>fadas, acumulativos, de assombração etc.) e crônicas.</w:t>
            </w:r>
          </w:p>
        </w:tc>
        <w:tc>
          <w:tcPr>
            <w:tcW w:w="2267" w:type="dxa"/>
            <w:tcBorders>
              <w:top w:val="single" w:sz="6" w:space="0" w:color="000000"/>
              <w:left w:val="single" w:sz="4" w:space="0" w:color="000000"/>
              <w:bottom w:val="single" w:sz="6" w:space="0" w:color="000000"/>
              <w:right w:val="single" w:sz="6" w:space="0" w:color="000000"/>
            </w:tcBorders>
          </w:tcPr>
          <w:p w14:paraId="372FD13A" w14:textId="77777777" w:rsidR="00B25A87" w:rsidRPr="00B25A87" w:rsidRDefault="00B25A87" w:rsidP="00B25A87">
            <w:pPr>
              <w:spacing w:after="115" w:line="259" w:lineRule="auto"/>
              <w:ind w:left="0" w:firstLine="0"/>
            </w:pPr>
            <w:r w:rsidRPr="00B25A87">
              <w:rPr>
                <w:b/>
              </w:rPr>
              <w:t xml:space="preserve">(EF15LP16RS1-1) </w:t>
            </w:r>
          </w:p>
          <w:p w14:paraId="407A7849" w14:textId="77777777" w:rsidR="00B25A87" w:rsidRPr="00B25A87" w:rsidRDefault="00B25A87" w:rsidP="00B25A87">
            <w:pPr>
              <w:tabs>
                <w:tab w:val="center" w:pos="601"/>
                <w:tab w:val="center" w:pos="1920"/>
              </w:tabs>
              <w:spacing w:after="122" w:line="259" w:lineRule="auto"/>
              <w:ind w:left="0" w:firstLine="0"/>
              <w:jc w:val="left"/>
            </w:pPr>
            <w:r w:rsidRPr="00B25A87">
              <w:t xml:space="preserve">Conhecer e ampliar </w:t>
            </w:r>
            <w:r w:rsidRPr="00B25A87">
              <w:tab/>
              <w:t>a capacidade leitora por meio de textos narrativos de maior porte, como contos</w:t>
            </w:r>
            <w:r w:rsidRPr="00B25A87">
              <w:rPr>
                <w:rFonts w:ascii="Calibri" w:eastAsia="Calibri" w:hAnsi="Calibri" w:cs="Calibri"/>
                <w:sz w:val="22"/>
              </w:rPr>
              <w:tab/>
            </w:r>
            <w:r w:rsidRPr="00B25A87">
              <w:t xml:space="preserve">(populares, de fadas, </w:t>
            </w:r>
          </w:p>
          <w:p w14:paraId="356556AC" w14:textId="77777777" w:rsidR="00B25A87" w:rsidRPr="00B25A87" w:rsidRDefault="00B25A87" w:rsidP="00B25A87">
            <w:pPr>
              <w:spacing w:after="0" w:line="259" w:lineRule="auto"/>
              <w:ind w:left="0" w:right="64" w:firstLine="0"/>
            </w:pPr>
            <w:r w:rsidRPr="00B25A87">
              <w:t xml:space="preserve">acumulativos, de assombração etc.) e crônicas.  </w:t>
            </w:r>
          </w:p>
        </w:tc>
        <w:tc>
          <w:tcPr>
            <w:tcW w:w="3613" w:type="dxa"/>
            <w:tcBorders>
              <w:top w:val="single" w:sz="6" w:space="0" w:color="000000"/>
              <w:left w:val="single" w:sz="4" w:space="0" w:color="000000"/>
              <w:bottom w:val="single" w:sz="6" w:space="0" w:color="000000"/>
              <w:right w:val="single" w:sz="6" w:space="0" w:color="000000"/>
            </w:tcBorders>
          </w:tcPr>
          <w:p w14:paraId="0BBAC946" w14:textId="77777777" w:rsidR="00B25A87" w:rsidRPr="00B25A87" w:rsidRDefault="00B25A87" w:rsidP="00B25A87">
            <w:pPr>
              <w:spacing w:after="115" w:line="259" w:lineRule="auto"/>
              <w:ind w:left="0" w:firstLine="0"/>
              <w:rPr>
                <w:b/>
              </w:rPr>
            </w:pPr>
          </w:p>
        </w:tc>
      </w:tr>
      <w:tr w:rsidR="00B25A87" w:rsidRPr="00B25A87" w14:paraId="5751514F" w14:textId="77777777" w:rsidTr="00B25A87">
        <w:trPr>
          <w:trHeight w:val="2914"/>
        </w:trPr>
        <w:tc>
          <w:tcPr>
            <w:tcW w:w="959" w:type="dxa"/>
            <w:tcBorders>
              <w:top w:val="single" w:sz="6" w:space="0" w:color="000000"/>
              <w:left w:val="single" w:sz="6" w:space="0" w:color="000000"/>
              <w:bottom w:val="single" w:sz="6" w:space="0" w:color="000000"/>
              <w:right w:val="single" w:sz="6" w:space="0" w:color="000000"/>
            </w:tcBorders>
          </w:tcPr>
          <w:p w14:paraId="755327C3" w14:textId="77777777" w:rsidR="00B25A87" w:rsidRPr="00B25A87" w:rsidRDefault="00B25A87" w:rsidP="00B25A87">
            <w:pPr>
              <w:spacing w:after="0" w:line="259" w:lineRule="auto"/>
              <w:ind w:left="2" w:firstLine="0"/>
              <w:jc w:val="left"/>
              <w:rPr>
                <w:b/>
                <w:color w:val="C00000"/>
              </w:rPr>
            </w:pPr>
          </w:p>
        </w:tc>
        <w:tc>
          <w:tcPr>
            <w:tcW w:w="1726" w:type="dxa"/>
            <w:gridSpan w:val="3"/>
            <w:tcBorders>
              <w:top w:val="single" w:sz="6" w:space="0" w:color="000000"/>
              <w:left w:val="single" w:sz="6" w:space="0" w:color="000000"/>
              <w:bottom w:val="single" w:sz="6" w:space="0" w:color="000000"/>
              <w:right w:val="single" w:sz="6" w:space="0" w:color="000000"/>
            </w:tcBorders>
          </w:tcPr>
          <w:p w14:paraId="1229623F" w14:textId="77777777" w:rsidR="00B25A87" w:rsidRPr="00B25A87" w:rsidRDefault="00B25A87" w:rsidP="00B25A87">
            <w:pPr>
              <w:spacing w:after="0" w:line="259" w:lineRule="auto"/>
              <w:ind w:left="0" w:firstLine="0"/>
              <w:jc w:val="left"/>
              <w:rPr>
                <w:b/>
                <w:color w:val="C00000"/>
              </w:rPr>
            </w:pPr>
          </w:p>
        </w:tc>
        <w:tc>
          <w:tcPr>
            <w:tcW w:w="2009" w:type="dxa"/>
            <w:gridSpan w:val="2"/>
            <w:tcBorders>
              <w:top w:val="single" w:sz="6" w:space="0" w:color="000000"/>
              <w:left w:val="single" w:sz="6" w:space="0" w:color="000000"/>
              <w:bottom w:val="single" w:sz="6" w:space="0" w:color="000000"/>
              <w:right w:val="single" w:sz="6" w:space="0" w:color="000000"/>
            </w:tcBorders>
          </w:tcPr>
          <w:p w14:paraId="58AACED8"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819" w:type="dxa"/>
            <w:tcBorders>
              <w:top w:val="single" w:sz="6" w:space="0" w:color="000000"/>
              <w:left w:val="single" w:sz="6" w:space="0" w:color="000000"/>
              <w:bottom w:val="single" w:sz="6" w:space="0" w:color="000000"/>
              <w:right w:val="single" w:sz="6" w:space="0" w:color="000000"/>
            </w:tcBorders>
          </w:tcPr>
          <w:p w14:paraId="2BCE2B02" w14:textId="77777777" w:rsidR="00B25A87" w:rsidRPr="00B25A87" w:rsidRDefault="00B25A87" w:rsidP="00B25A87">
            <w:pPr>
              <w:spacing w:after="0" w:line="259" w:lineRule="auto"/>
              <w:ind w:left="2" w:firstLine="0"/>
              <w:jc w:val="left"/>
            </w:pPr>
            <w:r w:rsidRPr="00B25A87">
              <w:t xml:space="preserve">Apreciação estética/Estilo </w:t>
            </w:r>
          </w:p>
        </w:tc>
        <w:tc>
          <w:tcPr>
            <w:tcW w:w="2434" w:type="dxa"/>
            <w:tcBorders>
              <w:top w:val="single" w:sz="6" w:space="0" w:color="000000"/>
              <w:left w:val="single" w:sz="6" w:space="0" w:color="000000"/>
              <w:bottom w:val="single" w:sz="6" w:space="0" w:color="000000"/>
              <w:right w:val="single" w:sz="4" w:space="0" w:color="000000"/>
            </w:tcBorders>
          </w:tcPr>
          <w:p w14:paraId="1F54ACD7" w14:textId="77777777" w:rsidR="00B25A87" w:rsidRPr="00B25A87" w:rsidRDefault="00B25A87" w:rsidP="00B25A87">
            <w:pPr>
              <w:spacing w:after="115" w:line="259" w:lineRule="auto"/>
              <w:ind w:left="2" w:firstLine="0"/>
              <w:jc w:val="left"/>
            </w:pPr>
            <w:r w:rsidRPr="00B25A87">
              <w:rPr>
                <w:b/>
              </w:rPr>
              <w:t xml:space="preserve">(EF15LP17) </w:t>
            </w:r>
          </w:p>
          <w:p w14:paraId="0E778807" w14:textId="77777777" w:rsidR="00B25A87" w:rsidRPr="00B25A87" w:rsidRDefault="00B25A87" w:rsidP="00B25A87">
            <w:pPr>
              <w:spacing w:after="0" w:line="259" w:lineRule="auto"/>
              <w:ind w:left="2" w:right="64" w:firstLine="0"/>
            </w:pPr>
            <w:r w:rsidRPr="00B25A87">
              <w:t xml:space="preserve">Apreciar poemas visuais e concretos, observando efeitos de sentido criados pelo formato do texto na página, distribuição e diagramação das letras, pelas ilustrações e por outros efeitos visuais. </w:t>
            </w:r>
          </w:p>
        </w:tc>
        <w:tc>
          <w:tcPr>
            <w:tcW w:w="2267" w:type="dxa"/>
            <w:tcBorders>
              <w:top w:val="single" w:sz="6" w:space="0" w:color="000000"/>
              <w:left w:val="single" w:sz="4" w:space="0" w:color="000000"/>
              <w:bottom w:val="single" w:sz="6" w:space="0" w:color="000000"/>
              <w:right w:val="single" w:sz="6" w:space="0" w:color="000000"/>
            </w:tcBorders>
          </w:tcPr>
          <w:p w14:paraId="1AAA38CE" w14:textId="77777777" w:rsidR="00B25A87" w:rsidRPr="00B25A87" w:rsidRDefault="00B25A87" w:rsidP="00B25A87">
            <w:pPr>
              <w:spacing w:after="115" w:line="259" w:lineRule="auto"/>
              <w:ind w:left="0" w:firstLine="0"/>
              <w:rPr>
                <w:b/>
              </w:rPr>
            </w:pPr>
          </w:p>
        </w:tc>
        <w:tc>
          <w:tcPr>
            <w:tcW w:w="3613" w:type="dxa"/>
            <w:tcBorders>
              <w:top w:val="single" w:sz="6" w:space="0" w:color="000000"/>
              <w:left w:val="single" w:sz="4" w:space="0" w:color="000000"/>
              <w:bottom w:val="single" w:sz="6" w:space="0" w:color="000000"/>
              <w:right w:val="single" w:sz="6" w:space="0" w:color="000000"/>
            </w:tcBorders>
          </w:tcPr>
          <w:p w14:paraId="0F51FC86" w14:textId="77777777" w:rsidR="00B25A87" w:rsidRPr="00B25A87" w:rsidRDefault="00B25A87" w:rsidP="00B25A87">
            <w:pPr>
              <w:spacing w:after="115" w:line="259" w:lineRule="auto"/>
              <w:ind w:left="0" w:firstLine="0"/>
              <w:rPr>
                <w:b/>
              </w:rPr>
            </w:pPr>
          </w:p>
        </w:tc>
      </w:tr>
      <w:tr w:rsidR="00B25A87" w:rsidRPr="00B25A87" w14:paraId="2B6E2CEA" w14:textId="77777777" w:rsidTr="00B25A87">
        <w:trPr>
          <w:trHeight w:val="2914"/>
        </w:trPr>
        <w:tc>
          <w:tcPr>
            <w:tcW w:w="959" w:type="dxa"/>
            <w:tcBorders>
              <w:top w:val="single" w:sz="6" w:space="0" w:color="000000"/>
              <w:left w:val="single" w:sz="6" w:space="0" w:color="000000"/>
              <w:bottom w:val="single" w:sz="6" w:space="0" w:color="000000"/>
              <w:right w:val="single" w:sz="6" w:space="0" w:color="000000"/>
            </w:tcBorders>
          </w:tcPr>
          <w:p w14:paraId="65A9191E" w14:textId="77777777" w:rsidR="00B25A87" w:rsidRPr="00B25A87" w:rsidRDefault="00B25A87" w:rsidP="00B25A87">
            <w:pPr>
              <w:spacing w:after="0" w:line="259" w:lineRule="auto"/>
              <w:ind w:left="2" w:firstLine="0"/>
              <w:jc w:val="left"/>
              <w:rPr>
                <w:b/>
                <w:color w:val="C00000"/>
              </w:rPr>
            </w:pPr>
          </w:p>
        </w:tc>
        <w:tc>
          <w:tcPr>
            <w:tcW w:w="1726" w:type="dxa"/>
            <w:gridSpan w:val="3"/>
            <w:tcBorders>
              <w:top w:val="single" w:sz="6" w:space="0" w:color="000000"/>
              <w:left w:val="single" w:sz="6" w:space="0" w:color="000000"/>
              <w:bottom w:val="single" w:sz="6" w:space="0" w:color="000000"/>
              <w:right w:val="single" w:sz="6" w:space="0" w:color="000000"/>
            </w:tcBorders>
          </w:tcPr>
          <w:p w14:paraId="23357070" w14:textId="77777777" w:rsidR="00B25A87" w:rsidRPr="00B25A87" w:rsidRDefault="00B25A87" w:rsidP="00B25A87">
            <w:pPr>
              <w:spacing w:after="0" w:line="259" w:lineRule="auto"/>
              <w:ind w:left="0" w:firstLine="0"/>
              <w:jc w:val="left"/>
              <w:rPr>
                <w:b/>
                <w:color w:val="C00000"/>
              </w:rPr>
            </w:pPr>
          </w:p>
        </w:tc>
        <w:tc>
          <w:tcPr>
            <w:tcW w:w="2009" w:type="dxa"/>
            <w:gridSpan w:val="2"/>
            <w:tcBorders>
              <w:top w:val="single" w:sz="6" w:space="0" w:color="000000"/>
              <w:left w:val="single" w:sz="6" w:space="0" w:color="000000"/>
              <w:bottom w:val="single" w:sz="6" w:space="0" w:color="000000"/>
              <w:right w:val="single" w:sz="6" w:space="0" w:color="000000"/>
            </w:tcBorders>
          </w:tcPr>
          <w:p w14:paraId="542738AD" w14:textId="77777777" w:rsidR="00B25A87" w:rsidRPr="00B25A87" w:rsidRDefault="00B25A87" w:rsidP="00B25A87">
            <w:pPr>
              <w:spacing w:after="0" w:line="259" w:lineRule="auto"/>
              <w:ind w:left="2" w:firstLine="0"/>
              <w:jc w:val="left"/>
            </w:pPr>
            <w:r w:rsidRPr="00B25A87">
              <w:t>Leitura/escuta (compartilhada e autônoma)</w:t>
            </w:r>
          </w:p>
        </w:tc>
        <w:tc>
          <w:tcPr>
            <w:tcW w:w="1819" w:type="dxa"/>
            <w:tcBorders>
              <w:top w:val="single" w:sz="6" w:space="0" w:color="000000"/>
              <w:left w:val="single" w:sz="6" w:space="0" w:color="000000"/>
              <w:bottom w:val="single" w:sz="6" w:space="0" w:color="000000"/>
              <w:right w:val="single" w:sz="6" w:space="0" w:color="000000"/>
            </w:tcBorders>
          </w:tcPr>
          <w:p w14:paraId="7FB62354" w14:textId="77777777" w:rsidR="00B25A87" w:rsidRPr="00B25A87" w:rsidRDefault="00B25A87" w:rsidP="00B25A87">
            <w:pPr>
              <w:spacing w:after="117" w:line="259" w:lineRule="auto"/>
              <w:ind w:left="2" w:firstLine="0"/>
            </w:pPr>
            <w:r w:rsidRPr="00B25A87">
              <w:t xml:space="preserve">Formação do </w:t>
            </w:r>
          </w:p>
          <w:p w14:paraId="09764F98" w14:textId="77777777" w:rsidR="00B25A87" w:rsidRPr="00B25A87" w:rsidRDefault="00B25A87" w:rsidP="00B25A87">
            <w:pPr>
              <w:spacing w:after="115" w:line="259" w:lineRule="auto"/>
              <w:ind w:left="2" w:firstLine="0"/>
              <w:jc w:val="left"/>
            </w:pPr>
            <w:r w:rsidRPr="00B25A87">
              <w:t xml:space="preserve">leitor </w:t>
            </w:r>
          </w:p>
          <w:p w14:paraId="1AD83A49" w14:textId="77777777" w:rsidR="00B25A87" w:rsidRPr="00B25A87" w:rsidRDefault="00B25A87" w:rsidP="00B25A87">
            <w:pPr>
              <w:spacing w:after="0" w:line="259" w:lineRule="auto"/>
              <w:ind w:left="2" w:firstLine="0"/>
              <w:jc w:val="left"/>
            </w:pPr>
            <w:r w:rsidRPr="00B25A87">
              <w:t xml:space="preserve">literário/Leitura </w:t>
            </w:r>
            <w:proofErr w:type="spellStart"/>
            <w:r w:rsidRPr="00B25A87">
              <w:t>multissemiótic</w:t>
            </w:r>
            <w:proofErr w:type="spellEnd"/>
            <w:r w:rsidRPr="00B25A87">
              <w:t xml:space="preserve"> a</w:t>
            </w:r>
          </w:p>
        </w:tc>
        <w:tc>
          <w:tcPr>
            <w:tcW w:w="2434" w:type="dxa"/>
            <w:tcBorders>
              <w:top w:val="single" w:sz="6" w:space="0" w:color="000000"/>
              <w:left w:val="single" w:sz="6" w:space="0" w:color="000000"/>
              <w:bottom w:val="single" w:sz="6" w:space="0" w:color="000000"/>
              <w:right w:val="single" w:sz="4" w:space="0" w:color="000000"/>
            </w:tcBorders>
          </w:tcPr>
          <w:p w14:paraId="7440C19B" w14:textId="77777777" w:rsidR="00B25A87" w:rsidRPr="00B25A87" w:rsidRDefault="00B25A87" w:rsidP="00B25A87">
            <w:pPr>
              <w:spacing w:after="117" w:line="259" w:lineRule="auto"/>
              <w:ind w:left="2" w:firstLine="0"/>
              <w:jc w:val="left"/>
            </w:pPr>
            <w:r w:rsidRPr="00B25A87">
              <w:rPr>
                <w:b/>
              </w:rPr>
              <w:t xml:space="preserve">(EF15LP18) </w:t>
            </w:r>
          </w:p>
          <w:p w14:paraId="73505543" w14:textId="77777777" w:rsidR="00B25A87" w:rsidRPr="00B25A87" w:rsidRDefault="00B25A87" w:rsidP="00B25A87">
            <w:pPr>
              <w:spacing w:after="115" w:line="259" w:lineRule="auto"/>
              <w:ind w:left="2" w:firstLine="0"/>
              <w:jc w:val="left"/>
              <w:rPr>
                <w:b/>
              </w:rPr>
            </w:pPr>
            <w:r w:rsidRPr="00B25A87">
              <w:t>Relacionar texto com ilustrações e outros recursos gráficos.</w:t>
            </w:r>
          </w:p>
        </w:tc>
        <w:tc>
          <w:tcPr>
            <w:tcW w:w="2267" w:type="dxa"/>
            <w:tcBorders>
              <w:top w:val="single" w:sz="6" w:space="0" w:color="000000"/>
              <w:left w:val="single" w:sz="4" w:space="0" w:color="000000"/>
              <w:bottom w:val="single" w:sz="6" w:space="0" w:color="000000"/>
              <w:right w:val="single" w:sz="6" w:space="0" w:color="000000"/>
            </w:tcBorders>
          </w:tcPr>
          <w:p w14:paraId="6BE3D237" w14:textId="77777777" w:rsidR="00B25A87" w:rsidRPr="00B25A87" w:rsidRDefault="00B25A87" w:rsidP="00B25A87">
            <w:pPr>
              <w:spacing w:after="115" w:line="259" w:lineRule="auto"/>
              <w:ind w:left="0" w:firstLine="0"/>
              <w:rPr>
                <w:b/>
              </w:rPr>
            </w:pPr>
            <w:r w:rsidRPr="00B25A87">
              <w:rPr>
                <w:b/>
              </w:rPr>
              <w:t xml:space="preserve">(EF15LP18RS1-1) </w:t>
            </w:r>
            <w:r w:rsidRPr="00B25A87">
              <w:t>Relacionar texto com ilustrações e outros recursos gráficos, para que se compreenda, de forma gradativa, a relação existente entre os textos imagéticos e os textos escritos</w:t>
            </w:r>
          </w:p>
        </w:tc>
        <w:tc>
          <w:tcPr>
            <w:tcW w:w="3613" w:type="dxa"/>
            <w:tcBorders>
              <w:top w:val="single" w:sz="6" w:space="0" w:color="000000"/>
              <w:left w:val="single" w:sz="4" w:space="0" w:color="000000"/>
              <w:bottom w:val="single" w:sz="6" w:space="0" w:color="000000"/>
              <w:right w:val="single" w:sz="6" w:space="0" w:color="000000"/>
            </w:tcBorders>
          </w:tcPr>
          <w:p w14:paraId="1E0470F5" w14:textId="77777777" w:rsidR="00B25A87" w:rsidRPr="00B25A87" w:rsidRDefault="00B25A87" w:rsidP="00B25A87">
            <w:pPr>
              <w:spacing w:after="115" w:line="259" w:lineRule="auto"/>
              <w:ind w:left="0" w:firstLine="0"/>
              <w:rPr>
                <w:b/>
              </w:rPr>
            </w:pPr>
          </w:p>
        </w:tc>
      </w:tr>
      <w:tr w:rsidR="00B25A87" w:rsidRPr="00B25A87" w14:paraId="3DC1BB6B" w14:textId="77777777" w:rsidTr="00B25A87">
        <w:tblPrEx>
          <w:tblCellMar>
            <w:top w:w="54" w:type="dxa"/>
            <w:left w:w="92" w:type="dxa"/>
          </w:tblCellMar>
        </w:tblPrEx>
        <w:trPr>
          <w:trHeight w:val="6074"/>
        </w:trPr>
        <w:tc>
          <w:tcPr>
            <w:tcW w:w="973" w:type="dxa"/>
            <w:gridSpan w:val="2"/>
            <w:tcBorders>
              <w:top w:val="single" w:sz="6" w:space="0" w:color="000000"/>
              <w:left w:val="single" w:sz="6" w:space="0" w:color="000000"/>
              <w:bottom w:val="single" w:sz="6" w:space="0" w:color="000000"/>
              <w:right w:val="single" w:sz="6" w:space="0" w:color="000000"/>
            </w:tcBorders>
          </w:tcPr>
          <w:p w14:paraId="3CBDD28B" w14:textId="77777777" w:rsidR="00B25A87" w:rsidRPr="00B25A87" w:rsidRDefault="00B25A87" w:rsidP="00B25A87">
            <w:pPr>
              <w:spacing w:after="0" w:line="259" w:lineRule="auto"/>
              <w:ind w:left="16" w:firstLine="0"/>
              <w:jc w:val="left"/>
            </w:pPr>
            <w:r w:rsidRPr="00B25A87">
              <w:rPr>
                <w:b/>
                <w:color w:val="C00000"/>
              </w:rPr>
              <w:lastRenderedPageBreak/>
              <w:t xml:space="preserve"> </w:t>
            </w:r>
          </w:p>
        </w:tc>
        <w:tc>
          <w:tcPr>
            <w:tcW w:w="1256" w:type="dxa"/>
            <w:tcBorders>
              <w:top w:val="single" w:sz="6" w:space="0" w:color="000000"/>
              <w:left w:val="single" w:sz="6" w:space="0" w:color="000000"/>
              <w:bottom w:val="single" w:sz="6" w:space="0" w:color="000000"/>
              <w:right w:val="nil"/>
            </w:tcBorders>
          </w:tcPr>
          <w:p w14:paraId="5942E78D" w14:textId="77777777" w:rsidR="00B25A87" w:rsidRPr="00B25A87" w:rsidRDefault="00B25A87" w:rsidP="00B25A87">
            <w:pPr>
              <w:spacing w:after="0" w:line="259" w:lineRule="auto"/>
              <w:ind w:left="0" w:firstLine="0"/>
              <w:jc w:val="left"/>
            </w:pPr>
            <w:r w:rsidRPr="00B25A87">
              <w:rPr>
                <w:b/>
                <w:color w:val="C00000"/>
              </w:rPr>
              <w:t xml:space="preserve"> </w:t>
            </w:r>
          </w:p>
        </w:tc>
        <w:tc>
          <w:tcPr>
            <w:tcW w:w="456" w:type="dxa"/>
            <w:tcBorders>
              <w:top w:val="single" w:sz="6" w:space="0" w:color="000000"/>
              <w:left w:val="nil"/>
              <w:bottom w:val="single" w:sz="6" w:space="0" w:color="000000"/>
              <w:right w:val="single" w:sz="6" w:space="0" w:color="000000"/>
            </w:tcBorders>
          </w:tcPr>
          <w:p w14:paraId="76B9E9E1" w14:textId="77777777" w:rsidR="00B25A87" w:rsidRPr="00B25A87" w:rsidRDefault="00B25A87" w:rsidP="00B25A87">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nil"/>
            </w:tcBorders>
          </w:tcPr>
          <w:p w14:paraId="554E5EE3" w14:textId="77777777" w:rsidR="00B25A87" w:rsidRPr="00B25A87" w:rsidRDefault="00B25A87" w:rsidP="00B25A87">
            <w:pPr>
              <w:spacing w:after="0" w:line="259" w:lineRule="auto"/>
              <w:ind w:left="18" w:firstLine="0"/>
              <w:jc w:val="left"/>
            </w:pPr>
            <w:r w:rsidRPr="00B25A87">
              <w:t xml:space="preserve">Oralidade </w:t>
            </w:r>
          </w:p>
        </w:tc>
        <w:tc>
          <w:tcPr>
            <w:tcW w:w="166" w:type="dxa"/>
            <w:tcBorders>
              <w:top w:val="single" w:sz="6" w:space="0" w:color="000000"/>
              <w:left w:val="nil"/>
              <w:bottom w:val="single" w:sz="6" w:space="0" w:color="000000"/>
              <w:right w:val="single" w:sz="6" w:space="0" w:color="000000"/>
            </w:tcBorders>
          </w:tcPr>
          <w:p w14:paraId="3A9B17F0" w14:textId="77777777" w:rsidR="00B25A87" w:rsidRPr="00B25A87" w:rsidRDefault="00B25A87" w:rsidP="00B25A87">
            <w:pPr>
              <w:spacing w:after="160" w:line="259" w:lineRule="auto"/>
              <w:ind w:left="0" w:firstLine="0"/>
              <w:jc w:val="left"/>
            </w:pPr>
          </w:p>
        </w:tc>
        <w:tc>
          <w:tcPr>
            <w:tcW w:w="1819" w:type="dxa"/>
            <w:tcBorders>
              <w:top w:val="single" w:sz="6" w:space="0" w:color="000000"/>
              <w:left w:val="single" w:sz="6" w:space="0" w:color="000000"/>
              <w:bottom w:val="single" w:sz="6" w:space="0" w:color="000000"/>
              <w:right w:val="single" w:sz="6" w:space="0" w:color="000000"/>
            </w:tcBorders>
          </w:tcPr>
          <w:p w14:paraId="6AF2141F" w14:textId="77777777" w:rsidR="00B25A87" w:rsidRPr="00B25A87" w:rsidRDefault="00B25A87" w:rsidP="00B25A87">
            <w:pPr>
              <w:spacing w:after="115" w:line="259" w:lineRule="auto"/>
              <w:ind w:left="18" w:firstLine="0"/>
            </w:pPr>
            <w:r w:rsidRPr="00B25A87">
              <w:t xml:space="preserve">Contagem de </w:t>
            </w:r>
          </w:p>
          <w:p w14:paraId="63FAE378" w14:textId="77777777" w:rsidR="00B25A87" w:rsidRPr="00B25A87" w:rsidRDefault="00B25A87" w:rsidP="00B25A87">
            <w:pPr>
              <w:spacing w:after="0" w:line="259" w:lineRule="auto"/>
              <w:ind w:left="18" w:firstLine="0"/>
              <w:jc w:val="left"/>
            </w:pPr>
            <w:r w:rsidRPr="00B25A87">
              <w:t xml:space="preserve">histórias </w:t>
            </w:r>
          </w:p>
        </w:tc>
        <w:tc>
          <w:tcPr>
            <w:tcW w:w="2434" w:type="dxa"/>
            <w:tcBorders>
              <w:top w:val="single" w:sz="6" w:space="0" w:color="000000"/>
              <w:left w:val="single" w:sz="6" w:space="0" w:color="000000"/>
              <w:bottom w:val="single" w:sz="6" w:space="0" w:color="000000"/>
              <w:right w:val="single" w:sz="6" w:space="0" w:color="000000"/>
            </w:tcBorders>
          </w:tcPr>
          <w:p w14:paraId="2AF55653" w14:textId="77777777" w:rsidR="00B25A87" w:rsidRPr="00B25A87" w:rsidRDefault="00B25A87" w:rsidP="00B25A87">
            <w:pPr>
              <w:spacing w:after="115" w:line="259" w:lineRule="auto"/>
              <w:ind w:left="18" w:firstLine="0"/>
              <w:jc w:val="left"/>
            </w:pPr>
            <w:r w:rsidRPr="00B25A87">
              <w:rPr>
                <w:b/>
              </w:rPr>
              <w:t xml:space="preserve">(EF15LP19) </w:t>
            </w:r>
          </w:p>
          <w:p w14:paraId="20FD7EED" w14:textId="77777777" w:rsidR="00B25A87" w:rsidRPr="00B25A87" w:rsidRDefault="00B25A87" w:rsidP="00B25A87">
            <w:pPr>
              <w:spacing w:after="0" w:line="259" w:lineRule="auto"/>
              <w:ind w:left="18" w:firstLine="0"/>
              <w:jc w:val="left"/>
            </w:pPr>
            <w:r w:rsidRPr="00B25A87">
              <w:t xml:space="preserve">Recontar oralmente, com e sem apoio de imagem, </w:t>
            </w:r>
            <w:r w:rsidRPr="00B25A87">
              <w:tab/>
              <w:t xml:space="preserve">textos literários lidos pelo professor. </w:t>
            </w:r>
          </w:p>
        </w:tc>
        <w:tc>
          <w:tcPr>
            <w:tcW w:w="2267" w:type="dxa"/>
            <w:tcBorders>
              <w:top w:val="single" w:sz="6" w:space="0" w:color="000000"/>
              <w:left w:val="single" w:sz="6" w:space="0" w:color="000000"/>
              <w:bottom w:val="single" w:sz="6" w:space="0" w:color="000000"/>
              <w:right w:val="single" w:sz="6" w:space="0" w:color="000000"/>
            </w:tcBorders>
          </w:tcPr>
          <w:p w14:paraId="37FB1C98" w14:textId="77777777" w:rsidR="00B25A87" w:rsidRPr="00B25A87" w:rsidRDefault="00B25A87" w:rsidP="00B25A87">
            <w:pPr>
              <w:spacing w:after="115" w:line="259" w:lineRule="auto"/>
              <w:ind w:left="16" w:firstLine="0"/>
            </w:pPr>
            <w:r w:rsidRPr="00B25A87">
              <w:rPr>
                <w:b/>
              </w:rPr>
              <w:t xml:space="preserve">(EF15LP19RS1-1) </w:t>
            </w:r>
          </w:p>
          <w:p w14:paraId="3784CC89" w14:textId="77777777" w:rsidR="00B25A87" w:rsidRPr="00B25A87" w:rsidRDefault="00B25A87" w:rsidP="00B25A87">
            <w:pPr>
              <w:spacing w:after="0" w:line="259" w:lineRule="auto"/>
              <w:ind w:left="16" w:right="66" w:firstLine="0"/>
            </w:pPr>
            <w:r w:rsidRPr="00B25A87">
              <w:t xml:space="preserve">Empregar os elementos da narrativa (tema, personagens, espaço, enredo, marcas linguísticas próprias do tipo), recontando oralmente, com e sem apoio de imagem, textos literários lidos pelo professor.  </w:t>
            </w:r>
          </w:p>
        </w:tc>
        <w:tc>
          <w:tcPr>
            <w:tcW w:w="3613" w:type="dxa"/>
            <w:tcBorders>
              <w:top w:val="single" w:sz="6" w:space="0" w:color="000000"/>
              <w:left w:val="single" w:sz="6" w:space="0" w:color="000000"/>
              <w:bottom w:val="single" w:sz="6" w:space="0" w:color="000000"/>
              <w:right w:val="single" w:sz="6" w:space="0" w:color="000000"/>
            </w:tcBorders>
          </w:tcPr>
          <w:p w14:paraId="7CA76B06" w14:textId="77777777" w:rsidR="00B25A87" w:rsidRPr="00B25A87" w:rsidRDefault="00B25A87" w:rsidP="00B25A87">
            <w:pPr>
              <w:spacing w:after="115" w:line="259" w:lineRule="auto"/>
              <w:ind w:left="16" w:firstLine="0"/>
              <w:rPr>
                <w:b/>
              </w:rPr>
            </w:pPr>
          </w:p>
        </w:tc>
      </w:tr>
    </w:tbl>
    <w:tbl>
      <w:tblPr>
        <w:tblStyle w:val="TableGrid11"/>
        <w:tblW w:w="14827" w:type="dxa"/>
        <w:tblInd w:w="-1082" w:type="dxa"/>
        <w:tblCellMar>
          <w:top w:w="54" w:type="dxa"/>
          <w:left w:w="92" w:type="dxa"/>
          <w:right w:w="39" w:type="dxa"/>
        </w:tblCellMar>
        <w:tblLook w:val="04A0" w:firstRow="1" w:lastRow="0" w:firstColumn="1" w:lastColumn="0" w:noHBand="0" w:noVBand="1"/>
      </w:tblPr>
      <w:tblGrid>
        <w:gridCol w:w="973"/>
        <w:gridCol w:w="18"/>
        <w:gridCol w:w="1238"/>
        <w:gridCol w:w="456"/>
        <w:gridCol w:w="1843"/>
        <w:gridCol w:w="1613"/>
        <w:gridCol w:w="372"/>
        <w:gridCol w:w="2268"/>
        <w:gridCol w:w="2405"/>
        <w:gridCol w:w="28"/>
        <w:gridCol w:w="3613"/>
      </w:tblGrid>
      <w:tr w:rsidR="00B25A87" w:rsidRPr="00B25A87" w14:paraId="363C7B7F" w14:textId="77777777" w:rsidTr="00B25A87">
        <w:trPr>
          <w:trHeight w:val="584"/>
        </w:trPr>
        <w:tc>
          <w:tcPr>
            <w:tcW w:w="2229" w:type="dxa"/>
            <w:gridSpan w:val="3"/>
            <w:tcBorders>
              <w:top w:val="single" w:sz="6" w:space="0" w:color="000000"/>
              <w:left w:val="single" w:sz="4" w:space="0" w:color="000000"/>
              <w:bottom w:val="single" w:sz="6" w:space="0" w:color="000000"/>
              <w:right w:val="nil"/>
            </w:tcBorders>
            <w:shd w:val="clear" w:color="auto" w:fill="960000"/>
          </w:tcPr>
          <w:p w14:paraId="33A3D884" w14:textId="77777777" w:rsidR="00B25A87" w:rsidRPr="00B25A87" w:rsidRDefault="00B25A87" w:rsidP="00B25A87">
            <w:pPr>
              <w:spacing w:after="160" w:line="259" w:lineRule="auto"/>
              <w:ind w:left="0" w:firstLine="0"/>
              <w:jc w:val="left"/>
            </w:pPr>
          </w:p>
        </w:tc>
        <w:tc>
          <w:tcPr>
            <w:tcW w:w="2299" w:type="dxa"/>
            <w:gridSpan w:val="2"/>
            <w:tcBorders>
              <w:top w:val="single" w:sz="6" w:space="0" w:color="000000"/>
              <w:left w:val="nil"/>
              <w:bottom w:val="single" w:sz="6" w:space="0" w:color="000000"/>
              <w:right w:val="nil"/>
            </w:tcBorders>
            <w:shd w:val="clear" w:color="auto" w:fill="960000"/>
          </w:tcPr>
          <w:p w14:paraId="2FB61081" w14:textId="77777777" w:rsidR="00B25A87" w:rsidRPr="00B25A87" w:rsidRDefault="00B25A87" w:rsidP="00B25A87">
            <w:pPr>
              <w:spacing w:after="160" w:line="259" w:lineRule="auto"/>
              <w:ind w:left="0" w:firstLine="0"/>
              <w:jc w:val="left"/>
            </w:pPr>
          </w:p>
        </w:tc>
        <w:tc>
          <w:tcPr>
            <w:tcW w:w="6686" w:type="dxa"/>
            <w:gridSpan w:val="5"/>
            <w:tcBorders>
              <w:top w:val="single" w:sz="6" w:space="0" w:color="000000"/>
              <w:left w:val="nil"/>
              <w:bottom w:val="single" w:sz="6" w:space="0" w:color="000000"/>
              <w:right w:val="single" w:sz="6" w:space="0" w:color="000000"/>
            </w:tcBorders>
            <w:shd w:val="clear" w:color="auto" w:fill="960000"/>
          </w:tcPr>
          <w:p w14:paraId="76A3E274" w14:textId="77777777" w:rsidR="00B25A87" w:rsidRPr="00B25A87" w:rsidRDefault="00B25A87" w:rsidP="00B25A87">
            <w:pPr>
              <w:spacing w:after="0" w:line="259" w:lineRule="auto"/>
              <w:ind w:left="592" w:firstLine="0"/>
              <w:jc w:val="left"/>
            </w:pPr>
            <w:r w:rsidRPr="00B25A87">
              <w:rPr>
                <w:b/>
                <w:color w:val="FFFFFF"/>
              </w:rPr>
              <w:t xml:space="preserve">2º ANO </w:t>
            </w:r>
          </w:p>
        </w:tc>
        <w:tc>
          <w:tcPr>
            <w:tcW w:w="3613" w:type="dxa"/>
            <w:tcBorders>
              <w:top w:val="single" w:sz="6" w:space="0" w:color="000000"/>
              <w:left w:val="nil"/>
              <w:bottom w:val="single" w:sz="6" w:space="0" w:color="000000"/>
              <w:right w:val="single" w:sz="6" w:space="0" w:color="000000"/>
            </w:tcBorders>
            <w:shd w:val="clear" w:color="auto" w:fill="960000"/>
          </w:tcPr>
          <w:p w14:paraId="083361D2" w14:textId="77777777" w:rsidR="00B25A87" w:rsidRPr="00B25A87" w:rsidRDefault="00B25A87" w:rsidP="00B25A87">
            <w:pPr>
              <w:spacing w:after="0" w:line="259" w:lineRule="auto"/>
              <w:ind w:left="592" w:firstLine="0"/>
              <w:jc w:val="left"/>
              <w:rPr>
                <w:b/>
                <w:color w:val="FFFFFF"/>
              </w:rPr>
            </w:pPr>
          </w:p>
        </w:tc>
      </w:tr>
      <w:tr w:rsidR="00B25A87" w:rsidRPr="00B25A87" w14:paraId="7349A4B5" w14:textId="77777777" w:rsidTr="00B25A87">
        <w:trPr>
          <w:trHeight w:val="5222"/>
        </w:trPr>
        <w:tc>
          <w:tcPr>
            <w:tcW w:w="973" w:type="dxa"/>
            <w:tcBorders>
              <w:top w:val="single" w:sz="6" w:space="0" w:color="000000"/>
              <w:left w:val="single" w:sz="6" w:space="0" w:color="000000"/>
              <w:bottom w:val="single" w:sz="6" w:space="0" w:color="000000"/>
              <w:right w:val="single" w:sz="6" w:space="0" w:color="000000"/>
            </w:tcBorders>
          </w:tcPr>
          <w:p w14:paraId="495A988B" w14:textId="77777777" w:rsidR="00B25A87" w:rsidRPr="00B25A87" w:rsidRDefault="00B25A87" w:rsidP="00B25A87">
            <w:pPr>
              <w:spacing w:after="0" w:line="259" w:lineRule="auto"/>
              <w:ind w:left="16" w:firstLine="0"/>
              <w:jc w:val="left"/>
            </w:pPr>
            <w:r w:rsidRPr="00B25A87">
              <w:rPr>
                <w:b/>
                <w:color w:val="C00000"/>
              </w:rPr>
              <w:lastRenderedPageBreak/>
              <w:t xml:space="preserve">2º </w:t>
            </w:r>
          </w:p>
        </w:tc>
        <w:tc>
          <w:tcPr>
            <w:tcW w:w="1712" w:type="dxa"/>
            <w:gridSpan w:val="3"/>
            <w:tcBorders>
              <w:top w:val="single" w:sz="6" w:space="0" w:color="000000"/>
              <w:left w:val="single" w:sz="6" w:space="0" w:color="000000"/>
              <w:bottom w:val="single" w:sz="6" w:space="0" w:color="000000"/>
              <w:right w:val="single" w:sz="6" w:space="0" w:color="000000"/>
            </w:tcBorders>
          </w:tcPr>
          <w:p w14:paraId="339AEB6E" w14:textId="77777777" w:rsidR="00B25A87" w:rsidRPr="00B25A87" w:rsidRDefault="00B25A87" w:rsidP="00B25A87">
            <w:pPr>
              <w:tabs>
                <w:tab w:val="center" w:pos="458"/>
                <w:tab w:val="center" w:pos="1338"/>
              </w:tabs>
              <w:spacing w:after="122" w:line="259" w:lineRule="auto"/>
              <w:ind w:left="0" w:firstLine="0"/>
              <w:jc w:val="left"/>
            </w:pPr>
            <w:r w:rsidRPr="00B25A87">
              <w:rPr>
                <w:rFonts w:ascii="Calibri" w:eastAsia="Calibri" w:hAnsi="Calibri" w:cs="Calibri"/>
                <w:sz w:val="22"/>
              </w:rPr>
              <w:tab/>
            </w:r>
            <w:r w:rsidRPr="00B25A87">
              <w:rPr>
                <w:b/>
                <w:color w:val="C00000"/>
              </w:rPr>
              <w:t xml:space="preserve">TODOS </w:t>
            </w:r>
            <w:r w:rsidRPr="00B25A87">
              <w:rPr>
                <w:b/>
                <w:color w:val="C00000"/>
              </w:rPr>
              <w:tab/>
              <w:t xml:space="preserve">OS </w:t>
            </w:r>
          </w:p>
          <w:p w14:paraId="5946BA1E" w14:textId="77777777" w:rsidR="00B25A87" w:rsidRPr="00B25A87" w:rsidRDefault="00B25A87" w:rsidP="00B25A87">
            <w:pPr>
              <w:spacing w:after="117" w:line="259" w:lineRule="auto"/>
              <w:ind w:left="31" w:firstLine="0"/>
            </w:pPr>
            <w:r w:rsidRPr="00B25A87">
              <w:rPr>
                <w:b/>
                <w:color w:val="C00000"/>
              </w:rPr>
              <w:t xml:space="preserve">CAMPOS DE </w:t>
            </w:r>
          </w:p>
          <w:p w14:paraId="095F04F7" w14:textId="77777777" w:rsidR="00B25A87" w:rsidRPr="00B25A87" w:rsidRDefault="00B25A87" w:rsidP="00B25A87">
            <w:pPr>
              <w:spacing w:after="0" w:line="259" w:lineRule="auto"/>
              <w:ind w:left="31" w:firstLine="0"/>
              <w:jc w:val="left"/>
            </w:pPr>
            <w:r w:rsidRPr="00B25A87">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1D4E3912" w14:textId="77777777" w:rsidR="00B25A87" w:rsidRPr="00B25A87" w:rsidRDefault="00B25A87" w:rsidP="00B25A87">
            <w:pPr>
              <w:spacing w:after="276" w:line="259" w:lineRule="auto"/>
              <w:ind w:left="18" w:firstLine="0"/>
              <w:jc w:val="left"/>
            </w:pPr>
            <w:r w:rsidRPr="00B25A87">
              <w:t xml:space="preserve">Escrita </w:t>
            </w:r>
          </w:p>
          <w:p w14:paraId="5CF02A00" w14:textId="77777777" w:rsidR="00B25A87" w:rsidRPr="00B25A87" w:rsidRDefault="00B25A87" w:rsidP="00B25A87">
            <w:pPr>
              <w:spacing w:after="0" w:line="259" w:lineRule="auto"/>
              <w:ind w:left="18" w:firstLine="0"/>
              <w:jc w:val="left"/>
            </w:pPr>
            <w:r w:rsidRPr="00B25A87">
              <w:t xml:space="preserve">(compartilhada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04882044" w14:textId="77777777" w:rsidR="00B25A87" w:rsidRPr="00B25A87" w:rsidRDefault="00B25A87" w:rsidP="00B25A87">
            <w:pPr>
              <w:spacing w:after="0" w:line="363" w:lineRule="auto"/>
              <w:ind w:left="16" w:firstLine="0"/>
              <w:jc w:val="left"/>
            </w:pPr>
            <w:r w:rsidRPr="00B25A87">
              <w:t xml:space="preserve">Construção </w:t>
            </w:r>
            <w:r w:rsidRPr="00B25A87">
              <w:tab/>
              <w:t xml:space="preserve">do sistema alfabético/ </w:t>
            </w:r>
          </w:p>
          <w:p w14:paraId="754A7125" w14:textId="77777777" w:rsidR="00B25A87" w:rsidRPr="00B25A87" w:rsidRDefault="00B25A87" w:rsidP="00B25A87">
            <w:pPr>
              <w:spacing w:after="117" w:line="259" w:lineRule="auto"/>
              <w:ind w:left="16" w:firstLine="0"/>
            </w:pPr>
            <w:r w:rsidRPr="00B25A87">
              <w:t xml:space="preserve">Convenções da </w:t>
            </w:r>
          </w:p>
          <w:p w14:paraId="43E38B3B" w14:textId="77777777" w:rsidR="00B25A87" w:rsidRPr="00B25A87" w:rsidRDefault="00B25A87" w:rsidP="00B25A87">
            <w:pPr>
              <w:spacing w:after="0" w:line="259" w:lineRule="auto"/>
              <w:ind w:left="16" w:firstLine="0"/>
              <w:jc w:val="left"/>
            </w:pPr>
            <w:r w:rsidRPr="00B25A87">
              <w:t xml:space="preserve">escrita </w:t>
            </w:r>
          </w:p>
        </w:tc>
        <w:tc>
          <w:tcPr>
            <w:tcW w:w="2268" w:type="dxa"/>
            <w:tcBorders>
              <w:top w:val="single" w:sz="6" w:space="0" w:color="000000"/>
              <w:left w:val="single" w:sz="6" w:space="0" w:color="000000"/>
              <w:bottom w:val="single" w:sz="6" w:space="0" w:color="000000"/>
              <w:right w:val="single" w:sz="6" w:space="0" w:color="000000"/>
            </w:tcBorders>
          </w:tcPr>
          <w:p w14:paraId="0B613AC4" w14:textId="77777777" w:rsidR="00B25A87" w:rsidRPr="00B25A87" w:rsidRDefault="00B25A87" w:rsidP="00B25A87">
            <w:pPr>
              <w:spacing w:after="115" w:line="259" w:lineRule="auto"/>
              <w:ind w:left="18" w:firstLine="0"/>
              <w:jc w:val="left"/>
            </w:pPr>
            <w:r w:rsidRPr="00B25A87">
              <w:rPr>
                <w:b/>
              </w:rPr>
              <w:t xml:space="preserve">(EF02LP01) </w:t>
            </w:r>
          </w:p>
          <w:p w14:paraId="2C182CFF" w14:textId="77777777" w:rsidR="00B25A87" w:rsidRPr="00B25A87" w:rsidRDefault="00B25A87" w:rsidP="00B25A87">
            <w:pPr>
              <w:spacing w:after="0" w:line="259" w:lineRule="auto"/>
              <w:ind w:left="18" w:right="64" w:firstLine="0"/>
            </w:pPr>
            <w:r w:rsidRPr="00B25A87">
              <w:t>Utilizar, ao produzir o texto, grafia correta de palavras conhecidas ou com estruturas silábicas já dominadas, letras maiúsculas em início de frases e em substantivos próprios, segmentação entre as palavras, ponto final, ponto de interrogação e ponto de exclamação.</w:t>
            </w:r>
          </w:p>
        </w:tc>
        <w:tc>
          <w:tcPr>
            <w:tcW w:w="2433" w:type="dxa"/>
            <w:gridSpan w:val="2"/>
            <w:tcBorders>
              <w:top w:val="single" w:sz="6" w:space="0" w:color="000000"/>
              <w:left w:val="single" w:sz="6" w:space="0" w:color="000000"/>
              <w:bottom w:val="single" w:sz="6" w:space="0" w:color="000000"/>
              <w:right w:val="single" w:sz="6" w:space="0" w:color="000000"/>
            </w:tcBorders>
          </w:tcPr>
          <w:p w14:paraId="36830A87" w14:textId="77777777" w:rsidR="00B25A87" w:rsidRPr="00B25A87" w:rsidRDefault="00B25A87" w:rsidP="00B25A87">
            <w:pPr>
              <w:spacing w:after="115" w:line="259" w:lineRule="auto"/>
              <w:ind w:left="18" w:firstLine="0"/>
              <w:jc w:val="left"/>
            </w:pPr>
            <w:r w:rsidRPr="00B25A87">
              <w:rPr>
                <w:b/>
              </w:rPr>
              <w:t xml:space="preserve">(EF02LP01RS-1) </w:t>
            </w:r>
          </w:p>
          <w:p w14:paraId="5C37B95A" w14:textId="77777777" w:rsidR="00B25A87" w:rsidRPr="00B25A87" w:rsidRDefault="00B25A87" w:rsidP="00B25A87">
            <w:pPr>
              <w:spacing w:after="0" w:line="259" w:lineRule="auto"/>
              <w:ind w:left="18" w:right="91" w:firstLine="0"/>
            </w:pPr>
            <w:r w:rsidRPr="00B25A87">
              <w:t xml:space="preserve">Reconhecer e utilizar os diferentes tipos de letras, saber quando usar letra maiúscula e minúscula, ponto final, de exclamação e interrogação, de modo a apropriar-se, gradativamente, das convenções de uso da linguagem escrita. </w:t>
            </w:r>
          </w:p>
        </w:tc>
        <w:tc>
          <w:tcPr>
            <w:tcW w:w="3613" w:type="dxa"/>
            <w:tcBorders>
              <w:top w:val="single" w:sz="6" w:space="0" w:color="000000"/>
              <w:left w:val="single" w:sz="6" w:space="0" w:color="000000"/>
              <w:bottom w:val="single" w:sz="6" w:space="0" w:color="000000"/>
              <w:right w:val="single" w:sz="6" w:space="0" w:color="000000"/>
            </w:tcBorders>
          </w:tcPr>
          <w:p w14:paraId="60CEA981" w14:textId="77777777" w:rsidR="00B25A87" w:rsidRPr="00B25A87" w:rsidRDefault="00B25A87" w:rsidP="00B25A87">
            <w:pPr>
              <w:spacing w:after="115" w:line="259" w:lineRule="auto"/>
              <w:ind w:left="18" w:firstLine="0"/>
              <w:jc w:val="left"/>
              <w:rPr>
                <w:b/>
              </w:rPr>
            </w:pPr>
          </w:p>
        </w:tc>
      </w:tr>
      <w:tr w:rsidR="00B25A87" w:rsidRPr="00B25A87" w14:paraId="6AD69EC5" w14:textId="77777777" w:rsidTr="00B25A87">
        <w:tblPrEx>
          <w:tblCellMar>
            <w:top w:w="56" w:type="dxa"/>
            <w:left w:w="0" w:type="dxa"/>
            <w:right w:w="0" w:type="dxa"/>
          </w:tblCellMar>
        </w:tblPrEx>
        <w:trPr>
          <w:trHeight w:val="5717"/>
        </w:trPr>
        <w:tc>
          <w:tcPr>
            <w:tcW w:w="991" w:type="dxa"/>
            <w:gridSpan w:val="2"/>
            <w:tcBorders>
              <w:top w:val="single" w:sz="6" w:space="0" w:color="000000"/>
              <w:left w:val="single" w:sz="6" w:space="0" w:color="000000"/>
              <w:bottom w:val="single" w:sz="6" w:space="0" w:color="000000"/>
              <w:right w:val="single" w:sz="6" w:space="0" w:color="000000"/>
            </w:tcBorders>
          </w:tcPr>
          <w:p w14:paraId="6B40B4B4" w14:textId="77777777" w:rsidR="00B25A87" w:rsidRPr="00B25A87" w:rsidRDefault="00B25A87" w:rsidP="00B25A87">
            <w:pPr>
              <w:spacing w:after="0" w:line="259" w:lineRule="auto"/>
              <w:ind w:left="110" w:firstLine="0"/>
              <w:jc w:val="left"/>
            </w:pPr>
            <w:r w:rsidRPr="00B25A87">
              <w:rPr>
                <w:b/>
                <w:color w:val="C0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2C614E75" w14:textId="77777777" w:rsidR="00B25A87" w:rsidRPr="00B25A87" w:rsidRDefault="00B25A87" w:rsidP="00B25A87">
            <w:pPr>
              <w:spacing w:after="0" w:line="259" w:lineRule="auto"/>
              <w:ind w:left="108" w:firstLine="0"/>
              <w:jc w:val="left"/>
            </w:pPr>
            <w:r w:rsidRPr="00B25A87">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C0BBC17" w14:textId="77777777" w:rsidR="00B25A87" w:rsidRPr="00B25A87" w:rsidRDefault="00B25A87" w:rsidP="00B25A87">
            <w:pPr>
              <w:spacing w:after="1" w:line="360" w:lineRule="auto"/>
              <w:ind w:left="110" w:firstLine="0"/>
              <w:jc w:val="left"/>
            </w:pPr>
            <w:r w:rsidRPr="00B25A87">
              <w:t xml:space="preserve">Análise linguística/sem </w:t>
            </w:r>
            <w:proofErr w:type="spellStart"/>
            <w:r w:rsidRPr="00B25A87">
              <w:t>iótica</w:t>
            </w:r>
            <w:proofErr w:type="spellEnd"/>
            <w:r w:rsidRPr="00B25A87">
              <w:t xml:space="preserve"> </w:t>
            </w:r>
          </w:p>
          <w:p w14:paraId="593B932C" w14:textId="77777777" w:rsidR="00B25A87" w:rsidRPr="00B25A87" w:rsidRDefault="00B25A87" w:rsidP="00B25A87">
            <w:pPr>
              <w:spacing w:after="0" w:line="259" w:lineRule="auto"/>
              <w:ind w:left="110" w:firstLine="0"/>
              <w:jc w:val="left"/>
            </w:pPr>
            <w:r w:rsidRPr="00B25A87">
              <w:t xml:space="preserve">(Alfabetização) </w:t>
            </w:r>
          </w:p>
        </w:tc>
        <w:tc>
          <w:tcPr>
            <w:tcW w:w="1613" w:type="dxa"/>
            <w:tcBorders>
              <w:top w:val="single" w:sz="6" w:space="0" w:color="000000"/>
              <w:left w:val="single" w:sz="6" w:space="0" w:color="000000"/>
              <w:bottom w:val="single" w:sz="6" w:space="0" w:color="000000"/>
              <w:right w:val="nil"/>
            </w:tcBorders>
          </w:tcPr>
          <w:p w14:paraId="5D89F080" w14:textId="77777777" w:rsidR="00B25A87" w:rsidRPr="00B25A87" w:rsidRDefault="00B25A87" w:rsidP="00B25A87">
            <w:pPr>
              <w:spacing w:after="0" w:line="259" w:lineRule="auto"/>
              <w:ind w:left="108" w:right="-265" w:firstLine="0"/>
              <w:jc w:val="left"/>
            </w:pPr>
            <w:r w:rsidRPr="00B25A87">
              <w:t xml:space="preserve">Construção sistema alfabético e da ortografia </w:t>
            </w:r>
          </w:p>
        </w:tc>
        <w:tc>
          <w:tcPr>
            <w:tcW w:w="372" w:type="dxa"/>
            <w:tcBorders>
              <w:top w:val="single" w:sz="6" w:space="0" w:color="000000"/>
              <w:left w:val="nil"/>
              <w:bottom w:val="single" w:sz="6" w:space="0" w:color="000000"/>
              <w:right w:val="single" w:sz="6" w:space="0" w:color="000000"/>
            </w:tcBorders>
          </w:tcPr>
          <w:p w14:paraId="0FDC3F76" w14:textId="77777777" w:rsidR="00B25A87" w:rsidRPr="00B25A87" w:rsidRDefault="00B25A87" w:rsidP="00B25A87">
            <w:pPr>
              <w:spacing w:after="0" w:line="259" w:lineRule="auto"/>
              <w:ind w:left="0" w:firstLine="0"/>
            </w:pPr>
            <w:r w:rsidRPr="00B25A87">
              <w:t xml:space="preserve">do </w:t>
            </w:r>
          </w:p>
        </w:tc>
        <w:tc>
          <w:tcPr>
            <w:tcW w:w="2268" w:type="dxa"/>
            <w:tcBorders>
              <w:top w:val="single" w:sz="6" w:space="0" w:color="000000"/>
              <w:left w:val="single" w:sz="6" w:space="0" w:color="000000"/>
              <w:bottom w:val="single" w:sz="6" w:space="0" w:color="000000"/>
              <w:right w:val="single" w:sz="6" w:space="0" w:color="000000"/>
            </w:tcBorders>
          </w:tcPr>
          <w:p w14:paraId="0F7B46FF" w14:textId="77777777" w:rsidR="00B25A87" w:rsidRPr="00B25A87" w:rsidRDefault="00B25A87" w:rsidP="00B25A87">
            <w:pPr>
              <w:spacing w:after="0"/>
              <w:ind w:left="110" w:firstLine="0"/>
              <w:jc w:val="left"/>
            </w:pPr>
            <w:r w:rsidRPr="00B25A87">
              <w:rPr>
                <w:b/>
              </w:rPr>
              <w:t xml:space="preserve">(EF02LP02) </w:t>
            </w:r>
            <w:r w:rsidRPr="00B25A87">
              <w:t xml:space="preserve">Segmentar </w:t>
            </w:r>
          </w:p>
          <w:p w14:paraId="075F4FCD" w14:textId="77777777" w:rsidR="00B25A87" w:rsidRPr="00B25A87" w:rsidRDefault="00B25A87" w:rsidP="00B25A87">
            <w:pPr>
              <w:spacing w:after="0" w:line="259" w:lineRule="auto"/>
              <w:ind w:left="110" w:right="102" w:firstLine="0"/>
            </w:pPr>
            <w:r w:rsidRPr="00B25A87">
              <w:t xml:space="preserve">palavras em sílabas e remover e substituir sílabas iniciais, mediais ou finais para criar novas palavras. </w:t>
            </w:r>
          </w:p>
        </w:tc>
        <w:tc>
          <w:tcPr>
            <w:tcW w:w="2405" w:type="dxa"/>
            <w:tcBorders>
              <w:top w:val="single" w:sz="6" w:space="0" w:color="000000"/>
              <w:left w:val="single" w:sz="6" w:space="0" w:color="000000"/>
              <w:bottom w:val="single" w:sz="6" w:space="0" w:color="000000"/>
              <w:right w:val="single" w:sz="6" w:space="0" w:color="000000"/>
            </w:tcBorders>
          </w:tcPr>
          <w:p w14:paraId="6E85108F" w14:textId="77777777" w:rsidR="00B25A87" w:rsidRPr="00B25A87" w:rsidRDefault="00B25A87" w:rsidP="00B25A87">
            <w:pPr>
              <w:spacing w:after="117" w:line="259" w:lineRule="auto"/>
              <w:ind w:left="110" w:firstLine="0"/>
              <w:jc w:val="left"/>
            </w:pPr>
            <w:r w:rsidRPr="00B25A87">
              <w:rPr>
                <w:b/>
              </w:rPr>
              <w:t xml:space="preserve">(EF02LP02RS-1) </w:t>
            </w:r>
          </w:p>
          <w:p w14:paraId="01D93AC9" w14:textId="77777777" w:rsidR="00B25A87" w:rsidRPr="00B25A87" w:rsidRDefault="00B25A87" w:rsidP="00B25A87">
            <w:pPr>
              <w:spacing w:after="1" w:line="360" w:lineRule="auto"/>
              <w:ind w:left="110" w:right="102" w:firstLine="0"/>
            </w:pPr>
            <w:r w:rsidRPr="00B25A87">
              <w:t xml:space="preserve">Explorar e identificar semelhanças e diferenças (número de letras, letras iniciais, letras finais) entre palavras. </w:t>
            </w:r>
          </w:p>
          <w:p w14:paraId="05B0D5D0" w14:textId="77777777" w:rsidR="00B25A87" w:rsidRPr="00B25A87" w:rsidRDefault="00B25A87" w:rsidP="00B25A87">
            <w:pPr>
              <w:spacing w:after="160" w:line="360" w:lineRule="auto"/>
              <w:ind w:left="110" w:right="104" w:firstLine="0"/>
            </w:pPr>
            <w:r w:rsidRPr="00B25A87">
              <w:rPr>
                <w:b/>
              </w:rPr>
              <w:t xml:space="preserve">(EF02LP02RS-2) </w:t>
            </w:r>
            <w:r w:rsidRPr="00B25A87">
              <w:t xml:space="preserve">Formar palavras, através de acréscimo, troca e supressão de letras. </w:t>
            </w:r>
          </w:p>
          <w:p w14:paraId="6C074728" w14:textId="77777777" w:rsidR="00B25A87" w:rsidRPr="00B25A87" w:rsidRDefault="00B25A87" w:rsidP="00B25A87">
            <w:pPr>
              <w:spacing w:after="0" w:line="259" w:lineRule="auto"/>
              <w:ind w:left="110" w:firstLine="0"/>
              <w:jc w:val="left"/>
            </w:pPr>
            <w:r w:rsidRPr="00B25A87">
              <w:t xml:space="preserve"> </w:t>
            </w:r>
          </w:p>
        </w:tc>
        <w:tc>
          <w:tcPr>
            <w:tcW w:w="3641" w:type="dxa"/>
            <w:gridSpan w:val="2"/>
            <w:tcBorders>
              <w:top w:val="single" w:sz="6" w:space="0" w:color="000000"/>
              <w:left w:val="single" w:sz="6" w:space="0" w:color="000000"/>
              <w:bottom w:val="single" w:sz="6" w:space="0" w:color="000000"/>
              <w:right w:val="single" w:sz="6" w:space="0" w:color="000000"/>
            </w:tcBorders>
          </w:tcPr>
          <w:p w14:paraId="6E41BC03" w14:textId="77777777" w:rsidR="00B25A87" w:rsidRPr="00B25A87" w:rsidRDefault="00B25A87" w:rsidP="00B25A87">
            <w:pPr>
              <w:spacing w:after="117" w:line="259" w:lineRule="auto"/>
              <w:ind w:left="110" w:firstLine="0"/>
              <w:jc w:val="left"/>
              <w:rPr>
                <w:b/>
              </w:rPr>
            </w:pPr>
          </w:p>
        </w:tc>
      </w:tr>
      <w:tr w:rsidR="00B25A87" w:rsidRPr="00B25A87" w14:paraId="3C7AF5C5" w14:textId="77777777" w:rsidTr="00B25A87">
        <w:tblPrEx>
          <w:tblCellMar>
            <w:top w:w="56" w:type="dxa"/>
            <w:left w:w="0" w:type="dxa"/>
            <w:right w:w="0" w:type="dxa"/>
          </w:tblCellMar>
        </w:tblPrEx>
        <w:trPr>
          <w:trHeight w:val="6226"/>
        </w:trPr>
        <w:tc>
          <w:tcPr>
            <w:tcW w:w="991" w:type="dxa"/>
            <w:gridSpan w:val="2"/>
            <w:tcBorders>
              <w:top w:val="single" w:sz="6" w:space="0" w:color="000000"/>
              <w:left w:val="single" w:sz="6" w:space="0" w:color="000000"/>
              <w:bottom w:val="single" w:sz="6" w:space="0" w:color="000000"/>
              <w:right w:val="single" w:sz="6" w:space="0" w:color="000000"/>
            </w:tcBorders>
          </w:tcPr>
          <w:p w14:paraId="4695EA1F" w14:textId="77777777" w:rsidR="00B25A87" w:rsidRPr="00B25A87" w:rsidRDefault="00B25A87" w:rsidP="00B25A87">
            <w:pPr>
              <w:spacing w:after="0" w:line="259" w:lineRule="auto"/>
              <w:ind w:left="110" w:firstLine="0"/>
              <w:jc w:val="left"/>
            </w:pPr>
            <w:r w:rsidRPr="00B25A87">
              <w:rPr>
                <w:b/>
                <w:color w:val="C0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0043792A" w14:textId="77777777" w:rsidR="00B25A87" w:rsidRPr="00B25A87" w:rsidRDefault="00B25A87" w:rsidP="00B25A87">
            <w:pPr>
              <w:spacing w:after="0" w:line="259" w:lineRule="auto"/>
              <w:ind w:left="108" w:firstLine="0"/>
              <w:jc w:val="left"/>
            </w:pPr>
            <w:r w:rsidRPr="00B25A87">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78BE1D4" w14:textId="77777777" w:rsidR="00B25A87" w:rsidRPr="00B25A87" w:rsidRDefault="00B25A87" w:rsidP="00B25A87">
            <w:pPr>
              <w:spacing w:after="1" w:line="360" w:lineRule="auto"/>
              <w:ind w:left="110" w:firstLine="0"/>
              <w:jc w:val="left"/>
            </w:pPr>
            <w:r w:rsidRPr="00B25A87">
              <w:t>Análise linguística</w:t>
            </w:r>
          </w:p>
          <w:p w14:paraId="0C6343E2" w14:textId="77777777" w:rsidR="00B25A87" w:rsidRPr="00B25A87" w:rsidRDefault="00B25A87" w:rsidP="00B25A87">
            <w:pPr>
              <w:spacing w:after="1" w:line="360" w:lineRule="auto"/>
              <w:ind w:left="110" w:firstLine="0"/>
              <w:jc w:val="left"/>
            </w:pPr>
            <w:r w:rsidRPr="00B25A87">
              <w:t xml:space="preserve">semiótica </w:t>
            </w:r>
          </w:p>
          <w:p w14:paraId="572FEA00" w14:textId="77777777" w:rsidR="00B25A87" w:rsidRPr="00B25A87" w:rsidRDefault="00B25A87" w:rsidP="00B25A87">
            <w:pPr>
              <w:spacing w:after="0" w:line="259" w:lineRule="auto"/>
              <w:ind w:left="110" w:firstLine="0"/>
              <w:jc w:val="left"/>
            </w:pPr>
            <w:r w:rsidRPr="00B25A87">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6430E4FA" w14:textId="77777777" w:rsidR="00B25A87" w:rsidRPr="00B25A87" w:rsidRDefault="00B25A87" w:rsidP="00B25A87">
            <w:pPr>
              <w:spacing w:after="0" w:line="259" w:lineRule="auto"/>
              <w:ind w:left="108" w:right="107" w:firstLine="0"/>
            </w:pPr>
            <w:r w:rsidRPr="00B25A87">
              <w:t xml:space="preserve">Construção do sistema alfabético e da ortografia </w:t>
            </w:r>
          </w:p>
        </w:tc>
        <w:tc>
          <w:tcPr>
            <w:tcW w:w="2268" w:type="dxa"/>
            <w:tcBorders>
              <w:top w:val="single" w:sz="6" w:space="0" w:color="000000"/>
              <w:left w:val="single" w:sz="6" w:space="0" w:color="000000"/>
              <w:bottom w:val="single" w:sz="6" w:space="0" w:color="000000"/>
              <w:right w:val="single" w:sz="6" w:space="0" w:color="000000"/>
            </w:tcBorders>
          </w:tcPr>
          <w:p w14:paraId="42CD4900" w14:textId="77777777" w:rsidR="00B25A87" w:rsidRPr="00B25A87" w:rsidRDefault="00B25A87" w:rsidP="00B25A87">
            <w:pPr>
              <w:spacing w:after="1" w:line="360" w:lineRule="auto"/>
              <w:ind w:left="110" w:right="104" w:firstLine="0"/>
            </w:pPr>
            <w:r w:rsidRPr="00B25A87">
              <w:rPr>
                <w:b/>
              </w:rPr>
              <w:t xml:space="preserve">(EF02LP03) </w:t>
            </w:r>
            <w:r w:rsidRPr="00B25A87">
              <w:t xml:space="preserve">Ler e escrever palavras com </w:t>
            </w:r>
          </w:p>
          <w:p w14:paraId="58765A58" w14:textId="77777777" w:rsidR="00B25A87" w:rsidRPr="00B25A87" w:rsidRDefault="00B25A87" w:rsidP="00B25A87">
            <w:pPr>
              <w:spacing w:after="0" w:line="360" w:lineRule="auto"/>
              <w:ind w:left="110" w:right="103" w:firstLine="0"/>
            </w:pPr>
            <w:r w:rsidRPr="00B25A87">
              <w:t xml:space="preserve">correspondências regulares diretas entre letras e fonemas (f, v, t, d, p, b) e </w:t>
            </w:r>
          </w:p>
          <w:p w14:paraId="4F74B789" w14:textId="77777777" w:rsidR="00B25A87" w:rsidRPr="00B25A87" w:rsidRDefault="00B25A87" w:rsidP="00B25A87">
            <w:pPr>
              <w:spacing w:after="0" w:line="259" w:lineRule="auto"/>
              <w:ind w:left="110" w:right="104" w:firstLine="0"/>
            </w:pPr>
            <w:r w:rsidRPr="00B25A87">
              <w:t xml:space="preserve">correspondências regulares contextuais (c e q; e </w:t>
            </w:r>
            <w:proofErr w:type="spellStart"/>
            <w:r w:rsidRPr="00B25A87">
              <w:t>e</w:t>
            </w:r>
            <w:proofErr w:type="spellEnd"/>
            <w:r w:rsidRPr="00B25A87">
              <w:t xml:space="preserve"> o, em posição átona em final de palavra). </w:t>
            </w:r>
          </w:p>
        </w:tc>
        <w:tc>
          <w:tcPr>
            <w:tcW w:w="2405" w:type="dxa"/>
            <w:tcBorders>
              <w:top w:val="single" w:sz="6" w:space="0" w:color="000000"/>
              <w:left w:val="single" w:sz="6" w:space="0" w:color="000000"/>
              <w:bottom w:val="single" w:sz="6" w:space="0" w:color="000000"/>
              <w:right w:val="single" w:sz="6" w:space="0" w:color="000000"/>
            </w:tcBorders>
          </w:tcPr>
          <w:p w14:paraId="4BB1ED3E" w14:textId="77777777" w:rsidR="00B25A87" w:rsidRPr="00B25A87" w:rsidRDefault="00B25A87" w:rsidP="00B25A87">
            <w:pPr>
              <w:spacing w:after="117" w:line="259" w:lineRule="auto"/>
              <w:ind w:left="110" w:firstLine="0"/>
              <w:jc w:val="left"/>
            </w:pPr>
            <w:r w:rsidRPr="00B25A87">
              <w:rPr>
                <w:b/>
              </w:rPr>
              <w:t xml:space="preserve">(EF02LP03RS-1) </w:t>
            </w:r>
          </w:p>
          <w:p w14:paraId="03E741A3" w14:textId="77777777" w:rsidR="00B25A87" w:rsidRPr="00B25A87" w:rsidRDefault="00B25A87" w:rsidP="00B25A87">
            <w:pPr>
              <w:spacing w:after="2" w:line="359" w:lineRule="auto"/>
              <w:ind w:left="110" w:firstLine="0"/>
            </w:pPr>
            <w:r w:rsidRPr="00B25A87">
              <w:t xml:space="preserve">Ler e escrever palavras com </w:t>
            </w:r>
          </w:p>
          <w:p w14:paraId="59CDC316" w14:textId="77777777" w:rsidR="00B25A87" w:rsidRPr="00B25A87" w:rsidRDefault="00B25A87" w:rsidP="00B25A87">
            <w:pPr>
              <w:spacing w:after="1" w:line="365" w:lineRule="auto"/>
              <w:ind w:left="110" w:right="103" w:firstLine="0"/>
            </w:pPr>
            <w:r w:rsidRPr="00B25A87">
              <w:t xml:space="preserve">correspondências regulares diretas entre letras e fonemas (f, v, t, d, p, b) </w:t>
            </w:r>
            <w:r w:rsidRPr="00B25A87">
              <w:tab/>
              <w:t xml:space="preserve">e </w:t>
            </w:r>
          </w:p>
          <w:p w14:paraId="45C1F7A9" w14:textId="77777777" w:rsidR="00B25A87" w:rsidRPr="00B25A87" w:rsidRDefault="00B25A87" w:rsidP="00B25A87">
            <w:pPr>
              <w:spacing w:after="0"/>
              <w:ind w:left="110" w:firstLine="0"/>
              <w:jc w:val="left"/>
            </w:pPr>
            <w:r w:rsidRPr="00B25A87">
              <w:t xml:space="preserve">correspondências regulares </w:t>
            </w:r>
          </w:p>
          <w:p w14:paraId="3D46F1FA" w14:textId="77777777" w:rsidR="00B25A87" w:rsidRPr="00B25A87" w:rsidRDefault="00B25A87" w:rsidP="00B25A87">
            <w:pPr>
              <w:spacing w:after="0" w:line="259" w:lineRule="auto"/>
              <w:ind w:left="110" w:right="104" w:firstLine="0"/>
            </w:pPr>
            <w:r w:rsidRPr="00B25A87">
              <w:t xml:space="preserve">contextuais (c e q; e </w:t>
            </w:r>
            <w:proofErr w:type="spellStart"/>
            <w:r w:rsidRPr="00B25A87">
              <w:t>e</w:t>
            </w:r>
            <w:proofErr w:type="spellEnd"/>
            <w:r w:rsidRPr="00B25A87">
              <w:t xml:space="preserve"> o, em posição átona em final de palavra), apropriando-se progressivamente da ortografia.</w:t>
            </w:r>
          </w:p>
        </w:tc>
        <w:tc>
          <w:tcPr>
            <w:tcW w:w="3641" w:type="dxa"/>
            <w:gridSpan w:val="2"/>
            <w:tcBorders>
              <w:top w:val="single" w:sz="6" w:space="0" w:color="000000"/>
              <w:left w:val="single" w:sz="6" w:space="0" w:color="000000"/>
              <w:bottom w:val="single" w:sz="6" w:space="0" w:color="000000"/>
              <w:right w:val="single" w:sz="6" w:space="0" w:color="000000"/>
            </w:tcBorders>
          </w:tcPr>
          <w:p w14:paraId="65BDC6A8" w14:textId="77777777" w:rsidR="00B25A87" w:rsidRPr="00B25A87" w:rsidRDefault="00B25A87" w:rsidP="00B25A87">
            <w:pPr>
              <w:spacing w:after="117" w:line="259" w:lineRule="auto"/>
              <w:ind w:left="110" w:firstLine="0"/>
              <w:jc w:val="left"/>
              <w:rPr>
                <w:b/>
              </w:rPr>
            </w:pPr>
          </w:p>
        </w:tc>
      </w:tr>
    </w:tbl>
    <w:p w14:paraId="54335F21" w14:textId="77777777" w:rsidR="00B25A87" w:rsidRPr="00B25A87" w:rsidRDefault="00B25A87" w:rsidP="00B25A87">
      <w:pPr>
        <w:spacing w:after="0" w:line="259" w:lineRule="auto"/>
        <w:ind w:left="-1440" w:right="10466" w:firstLine="0"/>
        <w:jc w:val="left"/>
      </w:pPr>
    </w:p>
    <w:tbl>
      <w:tblPr>
        <w:tblStyle w:val="TableGrid11"/>
        <w:tblW w:w="14827" w:type="dxa"/>
        <w:tblInd w:w="-1085" w:type="dxa"/>
        <w:tblCellMar>
          <w:top w:w="56" w:type="dxa"/>
          <w:left w:w="108" w:type="dxa"/>
          <w:right w:w="39" w:type="dxa"/>
        </w:tblCellMar>
        <w:tblLook w:val="04A0" w:firstRow="1" w:lastRow="0" w:firstColumn="1" w:lastColumn="0" w:noHBand="0" w:noVBand="1"/>
      </w:tblPr>
      <w:tblGrid>
        <w:gridCol w:w="908"/>
        <w:gridCol w:w="83"/>
        <w:gridCol w:w="1462"/>
        <w:gridCol w:w="232"/>
        <w:gridCol w:w="1600"/>
        <w:gridCol w:w="243"/>
        <w:gridCol w:w="1621"/>
        <w:gridCol w:w="364"/>
        <w:gridCol w:w="81"/>
        <w:gridCol w:w="2187"/>
        <w:gridCol w:w="52"/>
        <w:gridCol w:w="2353"/>
        <w:gridCol w:w="3580"/>
        <w:gridCol w:w="7"/>
        <w:gridCol w:w="54"/>
      </w:tblGrid>
      <w:tr w:rsidR="00B25A87" w:rsidRPr="00B25A87" w14:paraId="098DD994" w14:textId="77777777" w:rsidTr="00B25A87">
        <w:trPr>
          <w:trHeight w:val="3765"/>
        </w:trPr>
        <w:tc>
          <w:tcPr>
            <w:tcW w:w="991" w:type="dxa"/>
            <w:gridSpan w:val="2"/>
            <w:tcBorders>
              <w:top w:val="single" w:sz="6" w:space="0" w:color="000000"/>
              <w:left w:val="single" w:sz="6" w:space="0" w:color="000000"/>
              <w:bottom w:val="single" w:sz="6" w:space="0" w:color="000000"/>
              <w:right w:val="single" w:sz="6" w:space="0" w:color="000000"/>
            </w:tcBorders>
          </w:tcPr>
          <w:p w14:paraId="51D569A7" w14:textId="77777777" w:rsidR="00B25A87" w:rsidRPr="00B25A87" w:rsidRDefault="00B25A87" w:rsidP="00B25A87">
            <w:pPr>
              <w:spacing w:after="0" w:line="259" w:lineRule="auto"/>
              <w:ind w:left="2" w:firstLine="0"/>
              <w:jc w:val="left"/>
            </w:pPr>
            <w:r w:rsidRPr="00B25A87">
              <w:rPr>
                <w:b/>
                <w:color w:val="96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0342FE65" w14:textId="77777777" w:rsidR="00B25A87" w:rsidRPr="00B25A87" w:rsidRDefault="00B25A87" w:rsidP="00B25A87">
            <w:pPr>
              <w:spacing w:after="0" w:line="259" w:lineRule="auto"/>
              <w:ind w:left="0" w:firstLine="0"/>
              <w:jc w:val="left"/>
            </w:pPr>
            <w:r w:rsidRPr="00B25A87">
              <w:rPr>
                <w:b/>
                <w:color w:val="96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3C260A2F" w14:textId="77777777" w:rsidR="00B25A87" w:rsidRPr="00B25A87" w:rsidRDefault="00B25A87" w:rsidP="00B25A87">
            <w:pPr>
              <w:spacing w:after="0" w:line="360" w:lineRule="auto"/>
              <w:ind w:left="2" w:firstLine="0"/>
              <w:jc w:val="left"/>
            </w:pPr>
            <w:r w:rsidRPr="00B25A87">
              <w:t xml:space="preserve">Análise linguística/sem </w:t>
            </w:r>
            <w:proofErr w:type="spellStart"/>
            <w:r w:rsidRPr="00B25A87">
              <w:t>iótica</w:t>
            </w:r>
            <w:proofErr w:type="spellEnd"/>
            <w:r w:rsidRPr="00B25A87">
              <w:t xml:space="preserve"> </w:t>
            </w:r>
          </w:p>
          <w:p w14:paraId="1A618E56" w14:textId="77777777" w:rsidR="00B25A87" w:rsidRPr="00B25A87" w:rsidRDefault="00B25A87" w:rsidP="00B25A87">
            <w:pPr>
              <w:spacing w:after="0" w:line="259" w:lineRule="auto"/>
              <w:ind w:left="2" w:firstLine="0"/>
              <w:jc w:val="left"/>
            </w:pPr>
            <w:r w:rsidRPr="00B25A87">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2B9E3AE2" w14:textId="77777777" w:rsidR="00B25A87" w:rsidRPr="00B25A87" w:rsidRDefault="00B25A87" w:rsidP="00B25A87">
            <w:pPr>
              <w:spacing w:after="0" w:line="259" w:lineRule="auto"/>
              <w:ind w:left="0" w:right="68" w:firstLine="0"/>
            </w:pPr>
            <w:r w:rsidRPr="00B25A87">
              <w:t xml:space="preserve">Construção do sistema alfabético e da ortografia </w:t>
            </w:r>
          </w:p>
        </w:tc>
        <w:tc>
          <w:tcPr>
            <w:tcW w:w="2268" w:type="dxa"/>
            <w:gridSpan w:val="2"/>
            <w:tcBorders>
              <w:top w:val="single" w:sz="6" w:space="0" w:color="000000"/>
              <w:left w:val="single" w:sz="6" w:space="0" w:color="000000"/>
              <w:bottom w:val="single" w:sz="6" w:space="0" w:color="000000"/>
              <w:right w:val="single" w:sz="6" w:space="0" w:color="000000"/>
            </w:tcBorders>
          </w:tcPr>
          <w:p w14:paraId="7045A812" w14:textId="77777777" w:rsidR="00B25A87" w:rsidRPr="00B25A87" w:rsidRDefault="00B25A87" w:rsidP="00B25A87">
            <w:pPr>
              <w:spacing w:after="0" w:line="360" w:lineRule="auto"/>
              <w:ind w:left="2" w:firstLine="0"/>
              <w:jc w:val="left"/>
            </w:pPr>
            <w:r w:rsidRPr="00B25A87">
              <w:rPr>
                <w:b/>
              </w:rPr>
              <w:t xml:space="preserve">(EF02LP04) </w:t>
            </w:r>
            <w:r w:rsidRPr="00B25A87">
              <w:t xml:space="preserve">Ler e escrever corretamente </w:t>
            </w:r>
          </w:p>
          <w:p w14:paraId="3B4DAEAE" w14:textId="77777777" w:rsidR="00B25A87" w:rsidRPr="00B25A87" w:rsidRDefault="00B25A87" w:rsidP="00B25A87">
            <w:pPr>
              <w:spacing w:after="0"/>
              <w:ind w:left="2" w:firstLine="0"/>
            </w:pPr>
            <w:r w:rsidRPr="00B25A87">
              <w:t xml:space="preserve">palavras com sílabas CV, V, </w:t>
            </w:r>
          </w:p>
          <w:p w14:paraId="2E3311AB" w14:textId="77777777" w:rsidR="00B25A87" w:rsidRPr="00B25A87" w:rsidRDefault="00B25A87" w:rsidP="00B25A87">
            <w:pPr>
              <w:spacing w:after="0" w:line="259" w:lineRule="auto"/>
              <w:ind w:left="2" w:right="65" w:firstLine="0"/>
            </w:pPr>
            <w:r w:rsidRPr="00B25A87">
              <w:t xml:space="preserve">CVC, CCV, identificando que existem vogais em todas as sílabas. </w:t>
            </w:r>
          </w:p>
        </w:tc>
        <w:tc>
          <w:tcPr>
            <w:tcW w:w="2405" w:type="dxa"/>
            <w:gridSpan w:val="2"/>
            <w:tcBorders>
              <w:top w:val="single" w:sz="6" w:space="0" w:color="000000"/>
              <w:left w:val="single" w:sz="6" w:space="0" w:color="000000"/>
              <w:bottom w:val="single" w:sz="6" w:space="0" w:color="000000"/>
              <w:right w:val="single" w:sz="4" w:space="0" w:color="000000"/>
            </w:tcBorders>
          </w:tcPr>
          <w:p w14:paraId="78399965" w14:textId="77777777" w:rsidR="00B25A87" w:rsidRPr="00B25A87" w:rsidRDefault="00B25A87" w:rsidP="00B25A87">
            <w:pPr>
              <w:spacing w:after="115" w:line="259" w:lineRule="auto"/>
              <w:ind w:left="0" w:firstLine="0"/>
              <w:jc w:val="left"/>
            </w:pPr>
            <w:r w:rsidRPr="00B25A87">
              <w:rPr>
                <w:b/>
              </w:rPr>
              <w:t xml:space="preserve">(EF02LP04RS-1) </w:t>
            </w:r>
          </w:p>
          <w:p w14:paraId="54BEB472" w14:textId="77777777" w:rsidR="00B25A87" w:rsidRPr="00B25A87" w:rsidRDefault="00B25A87" w:rsidP="00B25A87">
            <w:pPr>
              <w:spacing w:after="0" w:line="259" w:lineRule="auto"/>
              <w:ind w:left="0" w:right="67" w:firstLine="0"/>
            </w:pPr>
            <w:r w:rsidRPr="00B25A87">
              <w:t xml:space="preserve">Ler e escrever corretamente, de forma gradativa, palavras com sílabas CV, V, CVC, CCV, identificando que existem vogais em todas as sílabas, explorando sílabas canônicas e complexas. </w:t>
            </w:r>
          </w:p>
        </w:tc>
        <w:tc>
          <w:tcPr>
            <w:tcW w:w="3641" w:type="dxa"/>
            <w:gridSpan w:val="3"/>
            <w:tcBorders>
              <w:top w:val="single" w:sz="6" w:space="0" w:color="000000"/>
              <w:left w:val="single" w:sz="6" w:space="0" w:color="000000"/>
              <w:bottom w:val="single" w:sz="6" w:space="0" w:color="000000"/>
              <w:right w:val="single" w:sz="4" w:space="0" w:color="000000"/>
            </w:tcBorders>
          </w:tcPr>
          <w:p w14:paraId="331D63E3" w14:textId="77777777" w:rsidR="00B25A87" w:rsidRPr="00B25A87" w:rsidRDefault="00B25A87" w:rsidP="00B25A87">
            <w:pPr>
              <w:spacing w:after="115" w:line="259" w:lineRule="auto"/>
              <w:ind w:left="0" w:firstLine="0"/>
              <w:jc w:val="left"/>
              <w:rPr>
                <w:b/>
              </w:rPr>
            </w:pPr>
          </w:p>
        </w:tc>
      </w:tr>
      <w:tr w:rsidR="00B25A87" w:rsidRPr="00B25A87" w14:paraId="1C0BECB6" w14:textId="77777777" w:rsidTr="00B25A87">
        <w:trPr>
          <w:trHeight w:val="3074"/>
        </w:trPr>
        <w:tc>
          <w:tcPr>
            <w:tcW w:w="991" w:type="dxa"/>
            <w:gridSpan w:val="2"/>
            <w:tcBorders>
              <w:top w:val="single" w:sz="6" w:space="0" w:color="000000"/>
              <w:left w:val="single" w:sz="6" w:space="0" w:color="000000"/>
              <w:bottom w:val="single" w:sz="6" w:space="0" w:color="000000"/>
              <w:right w:val="single" w:sz="6" w:space="0" w:color="000000"/>
            </w:tcBorders>
          </w:tcPr>
          <w:p w14:paraId="21E0BBA3" w14:textId="77777777" w:rsidR="00B25A87" w:rsidRPr="00B25A87" w:rsidRDefault="00B25A87" w:rsidP="00B25A87">
            <w:pPr>
              <w:spacing w:after="0" w:line="259" w:lineRule="auto"/>
              <w:ind w:left="2" w:firstLine="0"/>
              <w:jc w:val="left"/>
            </w:pPr>
            <w:r w:rsidRPr="00B25A87">
              <w:rPr>
                <w:b/>
                <w:color w:val="960000"/>
              </w:rPr>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458B30E2" w14:textId="77777777" w:rsidR="00B25A87" w:rsidRPr="00B25A87" w:rsidRDefault="00B25A87" w:rsidP="00B25A87">
            <w:pPr>
              <w:spacing w:after="0" w:line="259" w:lineRule="auto"/>
              <w:ind w:left="0" w:firstLine="0"/>
              <w:jc w:val="left"/>
            </w:pPr>
            <w:r w:rsidRPr="00B25A87">
              <w:rPr>
                <w:b/>
                <w:color w:val="96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07DF31AF" w14:textId="77777777" w:rsidR="00B25A87" w:rsidRPr="00B25A87" w:rsidRDefault="00B25A87" w:rsidP="00B25A87">
            <w:pPr>
              <w:spacing w:after="1" w:line="360" w:lineRule="auto"/>
              <w:ind w:left="2" w:firstLine="0"/>
              <w:jc w:val="left"/>
            </w:pPr>
            <w:r w:rsidRPr="00B25A87">
              <w:t xml:space="preserve">Análise linguística/sem </w:t>
            </w:r>
            <w:proofErr w:type="spellStart"/>
            <w:r w:rsidRPr="00B25A87">
              <w:t>iótica</w:t>
            </w:r>
            <w:proofErr w:type="spellEnd"/>
            <w:r w:rsidRPr="00B25A87">
              <w:t xml:space="preserve"> </w:t>
            </w:r>
          </w:p>
          <w:p w14:paraId="1881C96A" w14:textId="77777777" w:rsidR="00B25A87" w:rsidRPr="00B25A87" w:rsidRDefault="00B25A87" w:rsidP="00B25A87">
            <w:pPr>
              <w:spacing w:after="0" w:line="259" w:lineRule="auto"/>
              <w:ind w:left="2" w:firstLine="0"/>
              <w:jc w:val="left"/>
            </w:pPr>
            <w:r w:rsidRPr="00B25A87">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46189BE2" w14:textId="77777777" w:rsidR="00B25A87" w:rsidRPr="00B25A87" w:rsidRDefault="00B25A87" w:rsidP="00B25A87">
            <w:pPr>
              <w:spacing w:after="0" w:line="259" w:lineRule="auto"/>
              <w:ind w:left="0" w:right="68" w:firstLine="0"/>
            </w:pPr>
            <w:r w:rsidRPr="00B25A87">
              <w:t xml:space="preserve">Construção do sistema alfabético e da ortografia </w:t>
            </w:r>
          </w:p>
        </w:tc>
        <w:tc>
          <w:tcPr>
            <w:tcW w:w="2268" w:type="dxa"/>
            <w:gridSpan w:val="2"/>
            <w:tcBorders>
              <w:top w:val="single" w:sz="6" w:space="0" w:color="000000"/>
              <w:left w:val="single" w:sz="6" w:space="0" w:color="000000"/>
              <w:bottom w:val="single" w:sz="6" w:space="0" w:color="000000"/>
              <w:right w:val="single" w:sz="6" w:space="0" w:color="000000"/>
            </w:tcBorders>
          </w:tcPr>
          <w:p w14:paraId="392105AB" w14:textId="77777777" w:rsidR="00B25A87" w:rsidRPr="00B25A87" w:rsidRDefault="00B25A87" w:rsidP="00B25A87">
            <w:pPr>
              <w:spacing w:after="1" w:line="360" w:lineRule="auto"/>
              <w:ind w:left="2" w:firstLine="0"/>
              <w:jc w:val="left"/>
            </w:pPr>
            <w:r w:rsidRPr="00B25A87">
              <w:rPr>
                <w:b/>
              </w:rPr>
              <w:t xml:space="preserve">(EF02LP05) </w:t>
            </w:r>
            <w:r w:rsidRPr="00B25A87">
              <w:t xml:space="preserve">Ler e escrever corretamente </w:t>
            </w:r>
          </w:p>
          <w:p w14:paraId="42E33F6C" w14:textId="77777777" w:rsidR="00B25A87" w:rsidRPr="00B25A87" w:rsidRDefault="00B25A87" w:rsidP="00B25A87">
            <w:pPr>
              <w:spacing w:after="0" w:line="360" w:lineRule="auto"/>
              <w:ind w:left="2" w:right="65" w:firstLine="0"/>
            </w:pPr>
            <w:r w:rsidRPr="00B25A87">
              <w:t xml:space="preserve">palavras com marcas de nasalidade (til, m, </w:t>
            </w:r>
          </w:p>
          <w:p w14:paraId="2304E4F5" w14:textId="77777777" w:rsidR="00B25A87" w:rsidRPr="00B25A87" w:rsidRDefault="00B25A87" w:rsidP="00B25A87">
            <w:pPr>
              <w:spacing w:after="0" w:line="259" w:lineRule="auto"/>
              <w:ind w:left="2" w:firstLine="0"/>
              <w:jc w:val="left"/>
            </w:pPr>
            <w:r w:rsidRPr="00B25A87">
              <w:t xml:space="preserve">n). </w:t>
            </w:r>
          </w:p>
        </w:tc>
        <w:tc>
          <w:tcPr>
            <w:tcW w:w="2405" w:type="dxa"/>
            <w:gridSpan w:val="2"/>
            <w:tcBorders>
              <w:top w:val="single" w:sz="6" w:space="0" w:color="000000"/>
              <w:left w:val="single" w:sz="6" w:space="0" w:color="000000"/>
              <w:bottom w:val="single" w:sz="6" w:space="0" w:color="000000"/>
              <w:right w:val="single" w:sz="6" w:space="0" w:color="000000"/>
            </w:tcBorders>
          </w:tcPr>
          <w:p w14:paraId="0DD052DD" w14:textId="77777777" w:rsidR="00B25A87" w:rsidRPr="00B25A87" w:rsidRDefault="00B25A87" w:rsidP="00B25A87">
            <w:pPr>
              <w:spacing w:after="0" w:line="259" w:lineRule="auto"/>
              <w:ind w:left="2" w:firstLine="0"/>
              <w:jc w:val="left"/>
            </w:pPr>
            <w:r w:rsidRPr="00B25A87">
              <w:rPr>
                <w:b/>
              </w:rPr>
              <w:t xml:space="preserve">(EF02LP05RS-1) </w:t>
            </w:r>
            <w:r w:rsidRPr="00B25A87">
              <w:t xml:space="preserve">Representar </w:t>
            </w:r>
            <w:r w:rsidRPr="00B25A87">
              <w:tab/>
              <w:t xml:space="preserve">e reconhecer </w:t>
            </w:r>
            <w:r w:rsidRPr="00B25A87">
              <w:tab/>
              <w:t xml:space="preserve">sons nasais (til, m, n) nas palavras. </w:t>
            </w:r>
          </w:p>
        </w:tc>
        <w:tc>
          <w:tcPr>
            <w:tcW w:w="3641" w:type="dxa"/>
            <w:gridSpan w:val="3"/>
            <w:tcBorders>
              <w:top w:val="single" w:sz="6" w:space="0" w:color="000000"/>
              <w:left w:val="single" w:sz="6" w:space="0" w:color="000000"/>
              <w:bottom w:val="single" w:sz="6" w:space="0" w:color="000000"/>
              <w:right w:val="single" w:sz="6" w:space="0" w:color="000000"/>
            </w:tcBorders>
          </w:tcPr>
          <w:p w14:paraId="0C07A32F" w14:textId="77777777" w:rsidR="00B25A87" w:rsidRPr="00B25A87" w:rsidRDefault="00B25A87" w:rsidP="00B25A87">
            <w:pPr>
              <w:spacing w:after="0" w:line="259" w:lineRule="auto"/>
              <w:ind w:left="2" w:firstLine="0"/>
              <w:jc w:val="left"/>
              <w:rPr>
                <w:b/>
              </w:rPr>
            </w:pPr>
          </w:p>
        </w:tc>
      </w:tr>
      <w:tr w:rsidR="00B25A87" w:rsidRPr="00B25A87" w14:paraId="380266AB" w14:textId="77777777" w:rsidTr="00B25A87">
        <w:trPr>
          <w:trHeight w:val="3072"/>
        </w:trPr>
        <w:tc>
          <w:tcPr>
            <w:tcW w:w="991" w:type="dxa"/>
            <w:gridSpan w:val="2"/>
            <w:tcBorders>
              <w:top w:val="single" w:sz="6" w:space="0" w:color="000000"/>
              <w:left w:val="single" w:sz="6" w:space="0" w:color="000000"/>
              <w:bottom w:val="single" w:sz="6" w:space="0" w:color="000000"/>
              <w:right w:val="single" w:sz="6" w:space="0" w:color="000000"/>
            </w:tcBorders>
          </w:tcPr>
          <w:p w14:paraId="1084C328" w14:textId="77777777" w:rsidR="00B25A87" w:rsidRPr="00B25A87" w:rsidRDefault="00B25A87" w:rsidP="00B25A87">
            <w:pPr>
              <w:spacing w:after="0" w:line="259" w:lineRule="auto"/>
              <w:ind w:left="2" w:firstLine="0"/>
              <w:jc w:val="left"/>
            </w:pPr>
            <w:r w:rsidRPr="00B25A87">
              <w:rPr>
                <w:b/>
                <w:color w:val="96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503FA27B" w14:textId="77777777" w:rsidR="00B25A87" w:rsidRPr="00B25A87" w:rsidRDefault="00B25A87" w:rsidP="00B25A87">
            <w:pPr>
              <w:spacing w:after="0" w:line="259" w:lineRule="auto"/>
              <w:ind w:left="0" w:firstLine="0"/>
              <w:jc w:val="left"/>
            </w:pPr>
            <w:r w:rsidRPr="00B25A87">
              <w:rPr>
                <w:b/>
                <w:color w:val="96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3449376E" w14:textId="77777777" w:rsidR="00B25A87" w:rsidRPr="00B25A87" w:rsidRDefault="00B25A87" w:rsidP="00B25A87">
            <w:pPr>
              <w:spacing w:after="0" w:line="360" w:lineRule="auto"/>
              <w:ind w:left="2" w:firstLine="0"/>
              <w:jc w:val="left"/>
            </w:pPr>
            <w:r w:rsidRPr="00B25A87">
              <w:t xml:space="preserve">Análise linguística/sem </w:t>
            </w:r>
            <w:proofErr w:type="spellStart"/>
            <w:r w:rsidRPr="00B25A87">
              <w:t>iótica</w:t>
            </w:r>
            <w:proofErr w:type="spellEnd"/>
            <w:r w:rsidRPr="00B25A87">
              <w:t xml:space="preserve"> </w:t>
            </w:r>
          </w:p>
          <w:p w14:paraId="77E03C44" w14:textId="77777777" w:rsidR="00B25A87" w:rsidRPr="00B25A87" w:rsidRDefault="00B25A87" w:rsidP="00B25A87">
            <w:pPr>
              <w:spacing w:after="0" w:line="259" w:lineRule="auto"/>
              <w:ind w:left="2" w:firstLine="0"/>
              <w:jc w:val="left"/>
            </w:pPr>
            <w:r w:rsidRPr="00B25A87">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7074FD94" w14:textId="77777777" w:rsidR="00B25A87" w:rsidRPr="00B25A87" w:rsidRDefault="00B25A87" w:rsidP="00B25A87">
            <w:pPr>
              <w:spacing w:after="0" w:line="360" w:lineRule="auto"/>
              <w:ind w:left="0" w:right="68" w:firstLine="0"/>
            </w:pPr>
            <w:r w:rsidRPr="00B25A87">
              <w:t xml:space="preserve">Conhecimento do alfabeto do português do </w:t>
            </w:r>
          </w:p>
          <w:p w14:paraId="533100CA" w14:textId="77777777" w:rsidR="00B25A87" w:rsidRPr="00B25A87" w:rsidRDefault="00B25A87" w:rsidP="00B25A87">
            <w:pPr>
              <w:spacing w:after="0" w:line="259" w:lineRule="auto"/>
              <w:ind w:left="0" w:firstLine="0"/>
              <w:jc w:val="left"/>
            </w:pPr>
            <w:r w:rsidRPr="00B25A87">
              <w:t xml:space="preserve">Brasil </w:t>
            </w:r>
          </w:p>
        </w:tc>
        <w:tc>
          <w:tcPr>
            <w:tcW w:w="2268" w:type="dxa"/>
            <w:gridSpan w:val="2"/>
            <w:tcBorders>
              <w:top w:val="single" w:sz="6" w:space="0" w:color="000000"/>
              <w:left w:val="single" w:sz="6" w:space="0" w:color="000000"/>
              <w:bottom w:val="single" w:sz="6" w:space="0" w:color="000000"/>
              <w:right w:val="single" w:sz="6" w:space="0" w:color="000000"/>
            </w:tcBorders>
          </w:tcPr>
          <w:p w14:paraId="19F82020" w14:textId="77777777" w:rsidR="00B25A87" w:rsidRPr="00B25A87" w:rsidRDefault="00B25A87" w:rsidP="00B25A87">
            <w:pPr>
              <w:spacing w:after="136" w:line="259" w:lineRule="auto"/>
              <w:ind w:left="2" w:firstLine="0"/>
              <w:jc w:val="left"/>
            </w:pPr>
            <w:r w:rsidRPr="00B25A87">
              <w:rPr>
                <w:b/>
              </w:rPr>
              <w:t xml:space="preserve">(EF02LP06) </w:t>
            </w:r>
          </w:p>
          <w:p w14:paraId="5EF51DD3" w14:textId="77777777" w:rsidR="00B25A87" w:rsidRPr="00B25A87" w:rsidRDefault="00B25A87" w:rsidP="00B25A87">
            <w:pPr>
              <w:tabs>
                <w:tab w:val="center" w:pos="490"/>
                <w:tab w:val="center" w:pos="1989"/>
              </w:tabs>
              <w:spacing w:after="125" w:line="259" w:lineRule="auto"/>
              <w:ind w:left="0" w:firstLine="0"/>
              <w:jc w:val="left"/>
            </w:pPr>
            <w:r w:rsidRPr="00B25A87">
              <w:rPr>
                <w:rFonts w:ascii="Calibri" w:eastAsia="Calibri" w:hAnsi="Calibri" w:cs="Calibri"/>
                <w:sz w:val="22"/>
              </w:rPr>
              <w:tab/>
            </w:r>
            <w:r w:rsidRPr="00B25A87">
              <w:t xml:space="preserve">Perceber </w:t>
            </w:r>
            <w:r w:rsidRPr="00B25A87">
              <w:tab/>
              <w:t xml:space="preserve">o </w:t>
            </w:r>
          </w:p>
          <w:p w14:paraId="7C861C50" w14:textId="77777777" w:rsidR="00B25A87" w:rsidRPr="00B25A87" w:rsidRDefault="00B25A87" w:rsidP="00B25A87">
            <w:pPr>
              <w:spacing w:after="115" w:line="259" w:lineRule="auto"/>
              <w:ind w:left="2" w:firstLine="0"/>
              <w:jc w:val="left"/>
            </w:pPr>
            <w:r w:rsidRPr="00B25A87">
              <w:t xml:space="preserve">princípio </w:t>
            </w:r>
          </w:p>
          <w:p w14:paraId="3FF92226" w14:textId="77777777" w:rsidR="00B25A87" w:rsidRPr="00B25A87" w:rsidRDefault="00B25A87" w:rsidP="00B25A87">
            <w:pPr>
              <w:spacing w:after="0" w:line="259" w:lineRule="auto"/>
              <w:ind w:left="2" w:right="64" w:firstLine="0"/>
            </w:pPr>
            <w:proofErr w:type="spellStart"/>
            <w:r w:rsidRPr="00B25A87">
              <w:t>acrofônico</w:t>
            </w:r>
            <w:proofErr w:type="spellEnd"/>
            <w:r w:rsidRPr="00B25A87">
              <w:t xml:space="preserve"> que opera nos nomes das letras do alfabeto. </w:t>
            </w:r>
          </w:p>
        </w:tc>
        <w:tc>
          <w:tcPr>
            <w:tcW w:w="2405" w:type="dxa"/>
            <w:gridSpan w:val="2"/>
            <w:tcBorders>
              <w:top w:val="single" w:sz="6" w:space="0" w:color="000000"/>
              <w:left w:val="single" w:sz="6" w:space="0" w:color="000000"/>
              <w:bottom w:val="single" w:sz="6" w:space="0" w:color="000000"/>
              <w:right w:val="single" w:sz="6" w:space="0" w:color="000000"/>
            </w:tcBorders>
          </w:tcPr>
          <w:p w14:paraId="539FD3A9" w14:textId="77777777" w:rsidR="00B25A87" w:rsidRPr="00B25A87" w:rsidRDefault="00B25A87" w:rsidP="00B25A87">
            <w:pPr>
              <w:spacing w:after="0" w:line="259" w:lineRule="auto"/>
              <w:ind w:left="2" w:right="65" w:firstLine="0"/>
            </w:pPr>
            <w:r w:rsidRPr="00B25A87">
              <w:rPr>
                <w:b/>
              </w:rPr>
              <w:t xml:space="preserve">(EF02LP06RS-1) </w:t>
            </w:r>
            <w:r w:rsidRPr="00B25A87">
              <w:t xml:space="preserve">Perceber que na maioria das vezes cada letra pode representar um som. </w:t>
            </w:r>
          </w:p>
        </w:tc>
        <w:tc>
          <w:tcPr>
            <w:tcW w:w="3641" w:type="dxa"/>
            <w:gridSpan w:val="3"/>
            <w:tcBorders>
              <w:top w:val="single" w:sz="6" w:space="0" w:color="000000"/>
              <w:left w:val="single" w:sz="6" w:space="0" w:color="000000"/>
              <w:bottom w:val="single" w:sz="6" w:space="0" w:color="000000"/>
              <w:right w:val="single" w:sz="6" w:space="0" w:color="000000"/>
            </w:tcBorders>
          </w:tcPr>
          <w:p w14:paraId="3587DBA7" w14:textId="77777777" w:rsidR="00B25A87" w:rsidRPr="00B25A87" w:rsidRDefault="00B25A87" w:rsidP="00B25A87">
            <w:pPr>
              <w:spacing w:after="0" w:line="259" w:lineRule="auto"/>
              <w:ind w:left="2" w:right="65" w:firstLine="0"/>
              <w:rPr>
                <w:b/>
              </w:rPr>
            </w:pPr>
          </w:p>
        </w:tc>
      </w:tr>
      <w:tr w:rsidR="00B25A87" w:rsidRPr="00B25A87" w14:paraId="1E5124B0" w14:textId="77777777" w:rsidTr="00B25A87">
        <w:tblPrEx>
          <w:tblCellMar>
            <w:left w:w="0" w:type="dxa"/>
            <w:bottom w:w="146" w:type="dxa"/>
            <w:right w:w="0" w:type="dxa"/>
          </w:tblCellMar>
        </w:tblPrEx>
        <w:trPr>
          <w:gridAfter w:val="2"/>
          <w:wAfter w:w="61" w:type="dxa"/>
          <w:trHeight w:val="2246"/>
        </w:trPr>
        <w:tc>
          <w:tcPr>
            <w:tcW w:w="908" w:type="dxa"/>
            <w:tcBorders>
              <w:top w:val="single" w:sz="6" w:space="0" w:color="000000"/>
              <w:left w:val="single" w:sz="6" w:space="0" w:color="000000"/>
              <w:bottom w:val="single" w:sz="6" w:space="0" w:color="000000"/>
              <w:right w:val="single" w:sz="6" w:space="0" w:color="000000"/>
            </w:tcBorders>
          </w:tcPr>
          <w:p w14:paraId="4F296F29" w14:textId="77777777" w:rsidR="00B25A87" w:rsidRPr="00B25A87" w:rsidRDefault="00B25A87" w:rsidP="00B25A87">
            <w:pPr>
              <w:spacing w:after="0" w:line="259" w:lineRule="auto"/>
              <w:ind w:left="110" w:firstLine="0"/>
              <w:jc w:val="left"/>
            </w:pPr>
            <w:r w:rsidRPr="00B25A87">
              <w:rPr>
                <w:b/>
                <w:color w:val="960000"/>
              </w:rPr>
              <w:t xml:space="preserve"> </w:t>
            </w:r>
          </w:p>
        </w:tc>
        <w:tc>
          <w:tcPr>
            <w:tcW w:w="1545" w:type="dxa"/>
            <w:gridSpan w:val="2"/>
            <w:tcBorders>
              <w:top w:val="single" w:sz="6" w:space="0" w:color="000000"/>
              <w:left w:val="single" w:sz="6" w:space="0" w:color="000000"/>
              <w:bottom w:val="single" w:sz="6" w:space="0" w:color="000000"/>
              <w:right w:val="single" w:sz="6" w:space="0" w:color="000000"/>
            </w:tcBorders>
          </w:tcPr>
          <w:p w14:paraId="039A44DA" w14:textId="77777777" w:rsidR="00B25A87" w:rsidRPr="00B25A87" w:rsidRDefault="00B25A87" w:rsidP="00B25A87">
            <w:pPr>
              <w:spacing w:after="0" w:line="259" w:lineRule="auto"/>
              <w:ind w:left="108" w:firstLine="0"/>
              <w:jc w:val="left"/>
            </w:pPr>
            <w:r w:rsidRPr="00B25A87">
              <w:rPr>
                <w:b/>
                <w:color w:val="960000"/>
              </w:rPr>
              <w:t xml:space="preserve"> </w:t>
            </w:r>
          </w:p>
        </w:tc>
        <w:tc>
          <w:tcPr>
            <w:tcW w:w="1832" w:type="dxa"/>
            <w:gridSpan w:val="2"/>
            <w:tcBorders>
              <w:top w:val="single" w:sz="6" w:space="0" w:color="000000"/>
              <w:left w:val="single" w:sz="6" w:space="0" w:color="000000"/>
              <w:bottom w:val="single" w:sz="6" w:space="0" w:color="000000"/>
              <w:right w:val="single" w:sz="6" w:space="0" w:color="000000"/>
            </w:tcBorders>
          </w:tcPr>
          <w:p w14:paraId="50500136" w14:textId="77777777" w:rsidR="00B25A87" w:rsidRPr="00B25A87" w:rsidRDefault="00B25A87" w:rsidP="00B25A87">
            <w:pPr>
              <w:spacing w:after="0" w:line="360" w:lineRule="auto"/>
              <w:ind w:left="110" w:firstLine="0"/>
              <w:jc w:val="left"/>
            </w:pPr>
            <w:r w:rsidRPr="00B25A87">
              <w:t xml:space="preserve">Análise linguística/sem </w:t>
            </w:r>
            <w:proofErr w:type="spellStart"/>
            <w:r w:rsidRPr="00B25A87">
              <w:t>iótica</w:t>
            </w:r>
            <w:proofErr w:type="spellEnd"/>
            <w:r w:rsidRPr="00B25A87">
              <w:t xml:space="preserve"> </w:t>
            </w:r>
          </w:p>
          <w:p w14:paraId="284B604A" w14:textId="77777777" w:rsidR="00B25A87" w:rsidRPr="00B25A87" w:rsidRDefault="00B25A87" w:rsidP="00B25A87">
            <w:pPr>
              <w:spacing w:after="0" w:line="259" w:lineRule="auto"/>
              <w:ind w:left="110" w:firstLine="0"/>
              <w:jc w:val="left"/>
            </w:pPr>
            <w:r w:rsidRPr="00B25A87">
              <w:t xml:space="preserve">(Alfabetização) </w:t>
            </w:r>
          </w:p>
        </w:tc>
        <w:tc>
          <w:tcPr>
            <w:tcW w:w="2309" w:type="dxa"/>
            <w:gridSpan w:val="4"/>
            <w:tcBorders>
              <w:top w:val="single" w:sz="6" w:space="0" w:color="000000"/>
              <w:left w:val="single" w:sz="6" w:space="0" w:color="000000"/>
              <w:bottom w:val="single" w:sz="6" w:space="0" w:color="000000"/>
              <w:right w:val="single" w:sz="6" w:space="0" w:color="000000"/>
            </w:tcBorders>
          </w:tcPr>
          <w:p w14:paraId="6EB9D165" w14:textId="77777777" w:rsidR="00B25A87" w:rsidRPr="00B25A87" w:rsidRDefault="00B25A87" w:rsidP="00B25A87">
            <w:pPr>
              <w:spacing w:after="0" w:line="360" w:lineRule="auto"/>
              <w:ind w:left="108" w:right="107" w:firstLine="0"/>
            </w:pPr>
            <w:r w:rsidRPr="00B25A87">
              <w:t xml:space="preserve">Conhecimento das diversas grafias do </w:t>
            </w:r>
          </w:p>
          <w:p w14:paraId="69A2F9B6" w14:textId="77777777" w:rsidR="00B25A87" w:rsidRPr="00B25A87" w:rsidRDefault="00B25A87" w:rsidP="00B25A87">
            <w:pPr>
              <w:spacing w:after="117" w:line="259" w:lineRule="auto"/>
              <w:ind w:left="108" w:firstLine="0"/>
              <w:jc w:val="left"/>
            </w:pPr>
            <w:r w:rsidRPr="00B25A87">
              <w:t xml:space="preserve">alfabeto/ </w:t>
            </w:r>
          </w:p>
          <w:p w14:paraId="2C52BC38" w14:textId="77777777" w:rsidR="00B25A87" w:rsidRPr="00B25A87" w:rsidRDefault="00B25A87" w:rsidP="00B25A87">
            <w:pPr>
              <w:spacing w:after="0" w:line="259" w:lineRule="auto"/>
              <w:ind w:left="108" w:firstLine="0"/>
              <w:jc w:val="left"/>
            </w:pPr>
            <w:r w:rsidRPr="00B25A87">
              <w:t xml:space="preserve">Acentuação </w:t>
            </w:r>
          </w:p>
        </w:tc>
        <w:tc>
          <w:tcPr>
            <w:tcW w:w="2239" w:type="dxa"/>
            <w:gridSpan w:val="2"/>
            <w:tcBorders>
              <w:top w:val="single" w:sz="6" w:space="0" w:color="000000"/>
              <w:left w:val="single" w:sz="6" w:space="0" w:color="000000"/>
              <w:bottom w:val="single" w:sz="6" w:space="0" w:color="000000"/>
              <w:right w:val="single" w:sz="4" w:space="0" w:color="000000"/>
            </w:tcBorders>
          </w:tcPr>
          <w:p w14:paraId="7D0B88E8" w14:textId="77777777" w:rsidR="00B25A87" w:rsidRPr="00B25A87" w:rsidRDefault="00B25A87" w:rsidP="00B25A87">
            <w:pPr>
              <w:spacing w:after="115" w:line="259" w:lineRule="auto"/>
              <w:ind w:left="110" w:firstLine="0"/>
              <w:jc w:val="left"/>
            </w:pPr>
            <w:r w:rsidRPr="00B25A87">
              <w:rPr>
                <w:b/>
              </w:rPr>
              <w:t xml:space="preserve">(EF02LP07) </w:t>
            </w:r>
          </w:p>
          <w:p w14:paraId="3E9020F2" w14:textId="77777777" w:rsidR="00B25A87" w:rsidRPr="00B25A87" w:rsidRDefault="00B25A87" w:rsidP="00B25A87">
            <w:pPr>
              <w:spacing w:after="0" w:line="259" w:lineRule="auto"/>
              <w:ind w:left="110" w:right="103" w:firstLine="0"/>
            </w:pPr>
            <w:r w:rsidRPr="00B25A87">
              <w:t xml:space="preserve">Escrever palavras, frases, textos curtos nas formas imprensa e cursiva. </w:t>
            </w:r>
          </w:p>
        </w:tc>
        <w:tc>
          <w:tcPr>
            <w:tcW w:w="2353" w:type="dxa"/>
            <w:tcBorders>
              <w:top w:val="single" w:sz="6" w:space="0" w:color="000000"/>
              <w:left w:val="single" w:sz="4" w:space="0" w:color="000000"/>
              <w:bottom w:val="single" w:sz="6" w:space="0" w:color="000000"/>
              <w:right w:val="single" w:sz="6" w:space="0" w:color="000000"/>
            </w:tcBorders>
          </w:tcPr>
          <w:p w14:paraId="3A4CB6B6" w14:textId="77777777" w:rsidR="00B25A87" w:rsidRPr="00B25A87" w:rsidRDefault="00B25A87" w:rsidP="00B25A87">
            <w:pPr>
              <w:spacing w:after="0" w:line="259" w:lineRule="auto"/>
              <w:ind w:left="108" w:firstLine="0"/>
              <w:jc w:val="left"/>
            </w:pPr>
            <w:r w:rsidRPr="00B25A87">
              <w:t xml:space="preserve"> </w:t>
            </w:r>
          </w:p>
        </w:tc>
        <w:tc>
          <w:tcPr>
            <w:tcW w:w="3580" w:type="dxa"/>
            <w:tcBorders>
              <w:top w:val="single" w:sz="6" w:space="0" w:color="000000"/>
              <w:left w:val="single" w:sz="4" w:space="0" w:color="000000"/>
              <w:bottom w:val="single" w:sz="6" w:space="0" w:color="000000"/>
              <w:right w:val="single" w:sz="6" w:space="0" w:color="000000"/>
            </w:tcBorders>
          </w:tcPr>
          <w:p w14:paraId="2C0A32F1" w14:textId="77777777" w:rsidR="00B25A87" w:rsidRPr="00B25A87" w:rsidRDefault="00B25A87" w:rsidP="00B25A87">
            <w:pPr>
              <w:spacing w:after="0" w:line="259" w:lineRule="auto"/>
              <w:ind w:left="108" w:firstLine="0"/>
              <w:jc w:val="left"/>
            </w:pPr>
          </w:p>
        </w:tc>
      </w:tr>
      <w:tr w:rsidR="00B25A87" w:rsidRPr="00B25A87" w14:paraId="487C36A7" w14:textId="77777777" w:rsidTr="00B25A87">
        <w:tblPrEx>
          <w:tblCellMar>
            <w:left w:w="0" w:type="dxa"/>
            <w:bottom w:w="146" w:type="dxa"/>
            <w:right w:w="0" w:type="dxa"/>
          </w:tblCellMar>
        </w:tblPrEx>
        <w:trPr>
          <w:gridAfter w:val="2"/>
          <w:wAfter w:w="61" w:type="dxa"/>
          <w:trHeight w:val="3072"/>
        </w:trPr>
        <w:tc>
          <w:tcPr>
            <w:tcW w:w="908" w:type="dxa"/>
            <w:tcBorders>
              <w:top w:val="single" w:sz="6" w:space="0" w:color="000000"/>
              <w:left w:val="single" w:sz="6" w:space="0" w:color="000000"/>
              <w:bottom w:val="single" w:sz="6" w:space="0" w:color="000000"/>
              <w:right w:val="single" w:sz="6" w:space="0" w:color="000000"/>
            </w:tcBorders>
          </w:tcPr>
          <w:p w14:paraId="29F94550" w14:textId="77777777" w:rsidR="00B25A87" w:rsidRPr="00B25A87" w:rsidRDefault="00B25A87" w:rsidP="00B25A87">
            <w:pPr>
              <w:spacing w:after="0" w:line="259" w:lineRule="auto"/>
              <w:ind w:left="110" w:firstLine="0"/>
              <w:jc w:val="left"/>
            </w:pPr>
            <w:r w:rsidRPr="00B25A87">
              <w:rPr>
                <w:b/>
                <w:color w:val="960000"/>
              </w:rPr>
              <w:lastRenderedPageBreak/>
              <w:t xml:space="preserve"> </w:t>
            </w:r>
          </w:p>
        </w:tc>
        <w:tc>
          <w:tcPr>
            <w:tcW w:w="1545" w:type="dxa"/>
            <w:gridSpan w:val="2"/>
            <w:tcBorders>
              <w:top w:val="single" w:sz="6" w:space="0" w:color="000000"/>
              <w:left w:val="single" w:sz="6" w:space="0" w:color="000000"/>
              <w:bottom w:val="single" w:sz="6" w:space="0" w:color="000000"/>
              <w:right w:val="single" w:sz="6" w:space="0" w:color="000000"/>
            </w:tcBorders>
          </w:tcPr>
          <w:p w14:paraId="5AE4CB94" w14:textId="77777777" w:rsidR="00B25A87" w:rsidRPr="00B25A87" w:rsidRDefault="00B25A87" w:rsidP="00B25A87">
            <w:pPr>
              <w:spacing w:after="0" w:line="259" w:lineRule="auto"/>
              <w:ind w:left="108" w:firstLine="0"/>
              <w:jc w:val="left"/>
            </w:pPr>
            <w:r w:rsidRPr="00B25A87">
              <w:rPr>
                <w:b/>
                <w:color w:val="960000"/>
              </w:rPr>
              <w:t xml:space="preserve"> </w:t>
            </w:r>
          </w:p>
        </w:tc>
        <w:tc>
          <w:tcPr>
            <w:tcW w:w="1832" w:type="dxa"/>
            <w:gridSpan w:val="2"/>
            <w:tcBorders>
              <w:top w:val="single" w:sz="6" w:space="0" w:color="000000"/>
              <w:left w:val="single" w:sz="6" w:space="0" w:color="000000"/>
              <w:bottom w:val="single" w:sz="6" w:space="0" w:color="000000"/>
              <w:right w:val="single" w:sz="6" w:space="0" w:color="000000"/>
            </w:tcBorders>
          </w:tcPr>
          <w:p w14:paraId="1662CB7A" w14:textId="77777777" w:rsidR="00B25A87" w:rsidRPr="00B25A87" w:rsidRDefault="00B25A87" w:rsidP="00B25A87">
            <w:pPr>
              <w:spacing w:after="0" w:line="360" w:lineRule="auto"/>
              <w:ind w:left="110" w:firstLine="0"/>
              <w:jc w:val="left"/>
            </w:pPr>
            <w:r w:rsidRPr="00B25A87">
              <w:t xml:space="preserve">Análise linguística/sem </w:t>
            </w:r>
            <w:proofErr w:type="spellStart"/>
            <w:r w:rsidRPr="00B25A87">
              <w:t>iótica</w:t>
            </w:r>
            <w:proofErr w:type="spellEnd"/>
            <w:r w:rsidRPr="00B25A87">
              <w:t xml:space="preserve"> </w:t>
            </w:r>
          </w:p>
          <w:p w14:paraId="6724D192" w14:textId="77777777" w:rsidR="00B25A87" w:rsidRPr="00B25A87" w:rsidRDefault="00B25A87" w:rsidP="00B25A87">
            <w:pPr>
              <w:spacing w:after="0" w:line="259" w:lineRule="auto"/>
              <w:ind w:left="110" w:firstLine="0"/>
              <w:jc w:val="left"/>
            </w:pPr>
            <w:r w:rsidRPr="00B25A87">
              <w:t xml:space="preserve">(Alfabetização) </w:t>
            </w:r>
          </w:p>
        </w:tc>
        <w:tc>
          <w:tcPr>
            <w:tcW w:w="1864" w:type="dxa"/>
            <w:gridSpan w:val="2"/>
            <w:tcBorders>
              <w:top w:val="single" w:sz="6" w:space="0" w:color="000000"/>
              <w:left w:val="single" w:sz="6" w:space="0" w:color="000000"/>
              <w:bottom w:val="single" w:sz="6" w:space="0" w:color="000000"/>
              <w:right w:val="nil"/>
            </w:tcBorders>
          </w:tcPr>
          <w:p w14:paraId="0A88CE78" w14:textId="77777777" w:rsidR="00B25A87" w:rsidRPr="00B25A87" w:rsidRDefault="00B25A87" w:rsidP="00B25A87">
            <w:pPr>
              <w:spacing w:after="2" w:line="359" w:lineRule="auto"/>
              <w:ind w:left="108" w:right="-59" w:firstLine="0"/>
              <w:jc w:val="left"/>
            </w:pPr>
            <w:r w:rsidRPr="00B25A87">
              <w:t xml:space="preserve">Segmentação de </w:t>
            </w:r>
          </w:p>
          <w:p w14:paraId="3D6591CF" w14:textId="77777777" w:rsidR="00B25A87" w:rsidRPr="00B25A87" w:rsidRDefault="00B25A87" w:rsidP="00B25A87">
            <w:pPr>
              <w:spacing w:after="0" w:line="259" w:lineRule="auto"/>
              <w:ind w:left="108" w:right="-327" w:firstLine="0"/>
              <w:jc w:val="left"/>
            </w:pPr>
            <w:r w:rsidRPr="00B25A87">
              <w:t>palavras/</w:t>
            </w:r>
            <w:proofErr w:type="spellStart"/>
            <w:r w:rsidRPr="00B25A87">
              <w:t>Classifi</w:t>
            </w:r>
            <w:proofErr w:type="spellEnd"/>
            <w:r w:rsidRPr="00B25A87">
              <w:t xml:space="preserve"> cação palavras número sílabas </w:t>
            </w:r>
          </w:p>
        </w:tc>
        <w:tc>
          <w:tcPr>
            <w:tcW w:w="445" w:type="dxa"/>
            <w:gridSpan w:val="2"/>
            <w:tcBorders>
              <w:top w:val="single" w:sz="6" w:space="0" w:color="000000"/>
              <w:left w:val="nil"/>
              <w:bottom w:val="single" w:sz="6" w:space="0" w:color="000000"/>
              <w:right w:val="single" w:sz="6" w:space="0" w:color="000000"/>
            </w:tcBorders>
            <w:vAlign w:val="bottom"/>
          </w:tcPr>
          <w:p w14:paraId="7C977F39" w14:textId="77777777" w:rsidR="00B25A87" w:rsidRPr="00B25A87" w:rsidRDefault="00B25A87" w:rsidP="00B25A87">
            <w:pPr>
              <w:spacing w:after="0" w:line="259" w:lineRule="auto"/>
              <w:ind w:left="0" w:firstLine="82"/>
              <w:jc w:val="left"/>
            </w:pPr>
            <w:r w:rsidRPr="00B25A87">
              <w:t xml:space="preserve">de </w:t>
            </w:r>
            <w:proofErr w:type="spellStart"/>
            <w:r w:rsidRPr="00B25A87">
              <w:t>por</w:t>
            </w:r>
            <w:proofErr w:type="spellEnd"/>
            <w:r w:rsidRPr="00B25A87">
              <w:t xml:space="preserve"> de </w:t>
            </w:r>
          </w:p>
        </w:tc>
        <w:tc>
          <w:tcPr>
            <w:tcW w:w="2239" w:type="dxa"/>
            <w:gridSpan w:val="2"/>
            <w:tcBorders>
              <w:top w:val="single" w:sz="6" w:space="0" w:color="000000"/>
              <w:left w:val="single" w:sz="6" w:space="0" w:color="000000"/>
              <w:bottom w:val="single" w:sz="6" w:space="0" w:color="000000"/>
              <w:right w:val="single" w:sz="6" w:space="0" w:color="000000"/>
            </w:tcBorders>
          </w:tcPr>
          <w:p w14:paraId="5AF8A36B" w14:textId="77777777" w:rsidR="00B25A87" w:rsidRPr="00B25A87" w:rsidRDefault="00B25A87" w:rsidP="00B25A87">
            <w:pPr>
              <w:spacing w:after="0" w:line="259" w:lineRule="auto"/>
              <w:ind w:left="110" w:firstLine="0"/>
              <w:jc w:val="left"/>
            </w:pPr>
            <w:r w:rsidRPr="00B25A87">
              <w:rPr>
                <w:b/>
              </w:rPr>
              <w:t xml:space="preserve">(EF02LP08) </w:t>
            </w:r>
            <w:r w:rsidRPr="00B25A87">
              <w:t xml:space="preserve">Segmentar corretamente </w:t>
            </w:r>
            <w:r w:rsidRPr="00B25A87">
              <w:tab/>
              <w:t xml:space="preserve">as palavras </w:t>
            </w:r>
            <w:r w:rsidRPr="00B25A87">
              <w:tab/>
              <w:t xml:space="preserve">ao escrever frases e textos. </w:t>
            </w:r>
          </w:p>
        </w:tc>
        <w:tc>
          <w:tcPr>
            <w:tcW w:w="2353" w:type="dxa"/>
            <w:tcBorders>
              <w:top w:val="single" w:sz="6" w:space="0" w:color="000000"/>
              <w:left w:val="single" w:sz="6" w:space="0" w:color="000000"/>
              <w:bottom w:val="single" w:sz="6" w:space="0" w:color="000000"/>
              <w:right w:val="single" w:sz="6" w:space="0" w:color="000000"/>
            </w:tcBorders>
          </w:tcPr>
          <w:p w14:paraId="0FA22780" w14:textId="77777777" w:rsidR="00B25A87" w:rsidRPr="00B25A87" w:rsidRDefault="00B25A87" w:rsidP="00B25A87">
            <w:pPr>
              <w:spacing w:after="0" w:line="259" w:lineRule="auto"/>
              <w:ind w:left="110" w:firstLine="0"/>
              <w:jc w:val="left"/>
            </w:pPr>
            <w:r w:rsidRPr="00B25A87">
              <w:rPr>
                <w:b/>
              </w:rPr>
              <w:t xml:space="preserve">(EF02LP08RS-1) </w:t>
            </w:r>
            <w:r w:rsidRPr="00B25A87">
              <w:t xml:space="preserve">Segmentar corretamente </w:t>
            </w:r>
            <w:r w:rsidRPr="00B25A87">
              <w:tab/>
              <w:t xml:space="preserve">as palavras </w:t>
            </w:r>
            <w:r w:rsidRPr="00B25A87">
              <w:tab/>
              <w:t xml:space="preserve">ao escrever frases e textos. </w:t>
            </w:r>
          </w:p>
        </w:tc>
        <w:tc>
          <w:tcPr>
            <w:tcW w:w="3580" w:type="dxa"/>
            <w:tcBorders>
              <w:top w:val="single" w:sz="6" w:space="0" w:color="000000"/>
              <w:left w:val="single" w:sz="6" w:space="0" w:color="000000"/>
              <w:bottom w:val="single" w:sz="6" w:space="0" w:color="000000"/>
              <w:right w:val="single" w:sz="6" w:space="0" w:color="000000"/>
            </w:tcBorders>
          </w:tcPr>
          <w:p w14:paraId="5AD214FE" w14:textId="77777777" w:rsidR="00B25A87" w:rsidRPr="00B25A87" w:rsidRDefault="00B25A87" w:rsidP="00B25A87">
            <w:pPr>
              <w:spacing w:after="0" w:line="259" w:lineRule="auto"/>
              <w:ind w:left="110" w:firstLine="0"/>
              <w:jc w:val="left"/>
              <w:rPr>
                <w:b/>
              </w:rPr>
            </w:pPr>
          </w:p>
        </w:tc>
      </w:tr>
      <w:tr w:rsidR="00B25A87" w:rsidRPr="00B25A87" w14:paraId="544E0F1A" w14:textId="77777777" w:rsidTr="00B25A87">
        <w:tblPrEx>
          <w:tblCellMar>
            <w:left w:w="0" w:type="dxa"/>
            <w:bottom w:w="146" w:type="dxa"/>
            <w:right w:w="0" w:type="dxa"/>
          </w:tblCellMar>
        </w:tblPrEx>
        <w:trPr>
          <w:gridAfter w:val="2"/>
          <w:wAfter w:w="61" w:type="dxa"/>
          <w:trHeight w:val="4473"/>
        </w:trPr>
        <w:tc>
          <w:tcPr>
            <w:tcW w:w="908" w:type="dxa"/>
            <w:tcBorders>
              <w:top w:val="single" w:sz="6" w:space="0" w:color="000000"/>
              <w:left w:val="single" w:sz="6" w:space="0" w:color="000000"/>
              <w:bottom w:val="single" w:sz="6" w:space="0" w:color="000000"/>
              <w:right w:val="single" w:sz="6" w:space="0" w:color="000000"/>
            </w:tcBorders>
          </w:tcPr>
          <w:p w14:paraId="60499176" w14:textId="77777777" w:rsidR="00B25A87" w:rsidRPr="00B25A87" w:rsidRDefault="00B25A87" w:rsidP="00B25A87">
            <w:pPr>
              <w:spacing w:after="0" w:line="259" w:lineRule="auto"/>
              <w:ind w:left="110" w:firstLine="0"/>
              <w:jc w:val="left"/>
            </w:pPr>
            <w:r w:rsidRPr="00B25A87">
              <w:rPr>
                <w:b/>
                <w:color w:val="960000"/>
              </w:rPr>
              <w:t xml:space="preserve"> </w:t>
            </w:r>
          </w:p>
        </w:tc>
        <w:tc>
          <w:tcPr>
            <w:tcW w:w="1545" w:type="dxa"/>
            <w:gridSpan w:val="2"/>
            <w:tcBorders>
              <w:top w:val="single" w:sz="6" w:space="0" w:color="000000"/>
              <w:left w:val="single" w:sz="6" w:space="0" w:color="000000"/>
              <w:bottom w:val="single" w:sz="6" w:space="0" w:color="000000"/>
              <w:right w:val="single" w:sz="6" w:space="0" w:color="000000"/>
            </w:tcBorders>
          </w:tcPr>
          <w:p w14:paraId="015E522F" w14:textId="77777777" w:rsidR="00B25A87" w:rsidRPr="00B25A87" w:rsidRDefault="00B25A87" w:rsidP="00B25A87">
            <w:pPr>
              <w:spacing w:after="0" w:line="259" w:lineRule="auto"/>
              <w:ind w:left="108" w:firstLine="0"/>
              <w:jc w:val="left"/>
            </w:pPr>
            <w:r w:rsidRPr="00B25A87">
              <w:rPr>
                <w:b/>
                <w:color w:val="960000"/>
              </w:rPr>
              <w:t xml:space="preserve"> </w:t>
            </w:r>
          </w:p>
        </w:tc>
        <w:tc>
          <w:tcPr>
            <w:tcW w:w="1832" w:type="dxa"/>
            <w:gridSpan w:val="2"/>
            <w:tcBorders>
              <w:top w:val="single" w:sz="6" w:space="0" w:color="000000"/>
              <w:left w:val="single" w:sz="6" w:space="0" w:color="000000"/>
              <w:bottom w:val="single" w:sz="6" w:space="0" w:color="000000"/>
              <w:right w:val="single" w:sz="6" w:space="0" w:color="000000"/>
            </w:tcBorders>
          </w:tcPr>
          <w:p w14:paraId="1A838149" w14:textId="77777777" w:rsidR="00B25A87" w:rsidRPr="00B25A87" w:rsidRDefault="00B25A87" w:rsidP="00B25A87">
            <w:pPr>
              <w:spacing w:after="1" w:line="360" w:lineRule="auto"/>
              <w:ind w:left="110" w:firstLine="0"/>
              <w:jc w:val="left"/>
            </w:pPr>
            <w:r w:rsidRPr="00B25A87">
              <w:t xml:space="preserve">Análise linguística/sem </w:t>
            </w:r>
            <w:proofErr w:type="spellStart"/>
            <w:r w:rsidRPr="00B25A87">
              <w:t>iótica</w:t>
            </w:r>
            <w:proofErr w:type="spellEnd"/>
            <w:r w:rsidRPr="00B25A87">
              <w:t xml:space="preserve"> </w:t>
            </w:r>
          </w:p>
          <w:p w14:paraId="42038771" w14:textId="77777777" w:rsidR="00B25A87" w:rsidRPr="00B25A87" w:rsidRDefault="00B25A87" w:rsidP="00B25A87">
            <w:pPr>
              <w:spacing w:after="0" w:line="259" w:lineRule="auto"/>
              <w:ind w:left="110" w:firstLine="0"/>
              <w:jc w:val="left"/>
            </w:pPr>
            <w:r w:rsidRPr="00B25A87">
              <w:t xml:space="preserve">(Alfabetização) </w:t>
            </w:r>
          </w:p>
        </w:tc>
        <w:tc>
          <w:tcPr>
            <w:tcW w:w="1864" w:type="dxa"/>
            <w:gridSpan w:val="2"/>
            <w:tcBorders>
              <w:top w:val="single" w:sz="6" w:space="0" w:color="000000"/>
              <w:left w:val="single" w:sz="6" w:space="0" w:color="000000"/>
              <w:bottom w:val="single" w:sz="6" w:space="0" w:color="000000"/>
              <w:right w:val="nil"/>
            </w:tcBorders>
          </w:tcPr>
          <w:p w14:paraId="1C6FC8B1" w14:textId="77777777" w:rsidR="00B25A87" w:rsidRPr="00B25A87" w:rsidRDefault="00B25A87" w:rsidP="00B25A87">
            <w:pPr>
              <w:spacing w:after="0" w:line="259" w:lineRule="auto"/>
              <w:ind w:left="108" w:firstLine="0"/>
              <w:jc w:val="left"/>
            </w:pPr>
            <w:r w:rsidRPr="00B25A87">
              <w:t xml:space="preserve">Pontuação </w:t>
            </w:r>
          </w:p>
        </w:tc>
        <w:tc>
          <w:tcPr>
            <w:tcW w:w="445" w:type="dxa"/>
            <w:gridSpan w:val="2"/>
            <w:tcBorders>
              <w:top w:val="single" w:sz="6" w:space="0" w:color="000000"/>
              <w:left w:val="nil"/>
              <w:bottom w:val="single" w:sz="6" w:space="0" w:color="000000"/>
              <w:right w:val="single" w:sz="6" w:space="0" w:color="000000"/>
            </w:tcBorders>
          </w:tcPr>
          <w:p w14:paraId="0772E6CD" w14:textId="77777777" w:rsidR="00B25A87" w:rsidRPr="00B25A87" w:rsidRDefault="00B25A87" w:rsidP="00B25A87">
            <w:pPr>
              <w:spacing w:after="160" w:line="259" w:lineRule="auto"/>
              <w:ind w:left="0" w:firstLine="0"/>
              <w:jc w:val="left"/>
            </w:pPr>
          </w:p>
        </w:tc>
        <w:tc>
          <w:tcPr>
            <w:tcW w:w="2239" w:type="dxa"/>
            <w:gridSpan w:val="2"/>
            <w:tcBorders>
              <w:top w:val="single" w:sz="6" w:space="0" w:color="000000"/>
              <w:left w:val="single" w:sz="6" w:space="0" w:color="000000"/>
              <w:bottom w:val="single" w:sz="6" w:space="0" w:color="000000"/>
              <w:right w:val="single" w:sz="6" w:space="0" w:color="000000"/>
            </w:tcBorders>
          </w:tcPr>
          <w:p w14:paraId="5E0CF84C" w14:textId="77777777" w:rsidR="00B25A87" w:rsidRPr="00B25A87" w:rsidRDefault="00B25A87" w:rsidP="00B25A87">
            <w:pPr>
              <w:spacing w:after="0" w:line="259" w:lineRule="auto"/>
              <w:ind w:left="110" w:right="104" w:firstLine="0"/>
            </w:pPr>
            <w:r w:rsidRPr="00B25A87">
              <w:rPr>
                <w:b/>
              </w:rPr>
              <w:t xml:space="preserve">(EF02LP09) </w:t>
            </w:r>
            <w:r w:rsidRPr="00B25A87">
              <w:t xml:space="preserve">Usar adequadamente ponto final, ponto de interrogação e ponto </w:t>
            </w:r>
            <w:r w:rsidRPr="00B25A87">
              <w:tab/>
              <w:t xml:space="preserve">de exclamação. </w:t>
            </w:r>
          </w:p>
        </w:tc>
        <w:tc>
          <w:tcPr>
            <w:tcW w:w="2353" w:type="dxa"/>
            <w:tcBorders>
              <w:top w:val="single" w:sz="6" w:space="0" w:color="000000"/>
              <w:left w:val="single" w:sz="6" w:space="0" w:color="000000"/>
              <w:bottom w:val="single" w:sz="6" w:space="0" w:color="000000"/>
              <w:right w:val="single" w:sz="6" w:space="0" w:color="000000"/>
            </w:tcBorders>
          </w:tcPr>
          <w:p w14:paraId="329E73CC" w14:textId="77777777" w:rsidR="00B25A87" w:rsidRPr="00B25A87" w:rsidRDefault="00B25A87" w:rsidP="00B25A87">
            <w:pPr>
              <w:spacing w:after="1" w:line="360" w:lineRule="auto"/>
              <w:ind w:left="110" w:firstLine="0"/>
              <w:jc w:val="left"/>
            </w:pPr>
            <w:r w:rsidRPr="00B25A87">
              <w:rPr>
                <w:b/>
              </w:rPr>
              <w:t xml:space="preserve">(EF02LP09RS-1) </w:t>
            </w:r>
            <w:r w:rsidRPr="00B25A87">
              <w:t xml:space="preserve">Usar adequadamente </w:t>
            </w:r>
          </w:p>
          <w:p w14:paraId="6E6E10E2" w14:textId="54340367" w:rsidR="00B25A87" w:rsidRPr="00B25A87" w:rsidRDefault="00B25A87" w:rsidP="003A087C">
            <w:pPr>
              <w:spacing w:after="160" w:line="360" w:lineRule="auto"/>
              <w:ind w:left="110" w:right="102" w:firstLine="0"/>
            </w:pPr>
            <w:r w:rsidRPr="00B25A87">
              <w:t xml:space="preserve">ponto final, ponto de interrogação e ponto de exclamação, a fim de compreender o efeito de sentido que eles conferem ao texto. </w:t>
            </w:r>
          </w:p>
        </w:tc>
        <w:tc>
          <w:tcPr>
            <w:tcW w:w="3580" w:type="dxa"/>
            <w:tcBorders>
              <w:top w:val="single" w:sz="6" w:space="0" w:color="000000"/>
              <w:left w:val="single" w:sz="6" w:space="0" w:color="000000"/>
              <w:bottom w:val="single" w:sz="6" w:space="0" w:color="000000"/>
              <w:right w:val="single" w:sz="6" w:space="0" w:color="000000"/>
            </w:tcBorders>
          </w:tcPr>
          <w:p w14:paraId="0F8AA0F8" w14:textId="77777777" w:rsidR="00B25A87" w:rsidRPr="00B25A87" w:rsidRDefault="00B25A87" w:rsidP="00B25A87">
            <w:pPr>
              <w:spacing w:after="1" w:line="360" w:lineRule="auto"/>
              <w:ind w:left="110" w:firstLine="0"/>
              <w:jc w:val="left"/>
              <w:rPr>
                <w:b/>
              </w:rPr>
            </w:pPr>
          </w:p>
        </w:tc>
      </w:tr>
      <w:tr w:rsidR="00B25A87" w:rsidRPr="00B25A87" w14:paraId="53E6C9D7" w14:textId="77777777" w:rsidTr="00B25A87">
        <w:tblPrEx>
          <w:tblCellMar>
            <w:left w:w="0" w:type="dxa"/>
            <w:bottom w:w="146" w:type="dxa"/>
            <w:right w:w="0" w:type="dxa"/>
          </w:tblCellMar>
        </w:tblPrEx>
        <w:trPr>
          <w:gridAfter w:val="2"/>
          <w:wAfter w:w="61" w:type="dxa"/>
          <w:trHeight w:val="3326"/>
        </w:trPr>
        <w:tc>
          <w:tcPr>
            <w:tcW w:w="908" w:type="dxa"/>
            <w:tcBorders>
              <w:top w:val="single" w:sz="6" w:space="0" w:color="000000"/>
              <w:left w:val="single" w:sz="6" w:space="0" w:color="000000"/>
              <w:bottom w:val="single" w:sz="6" w:space="0" w:color="000000"/>
              <w:right w:val="single" w:sz="6" w:space="0" w:color="000000"/>
            </w:tcBorders>
          </w:tcPr>
          <w:p w14:paraId="51A63D73" w14:textId="77777777" w:rsidR="00B25A87" w:rsidRPr="00B25A87" w:rsidRDefault="00B25A87" w:rsidP="00B25A87">
            <w:pPr>
              <w:spacing w:after="0" w:line="259" w:lineRule="auto"/>
              <w:ind w:left="110" w:firstLine="0"/>
              <w:jc w:val="left"/>
            </w:pPr>
            <w:r w:rsidRPr="00B25A87">
              <w:rPr>
                <w:b/>
                <w:color w:val="960000"/>
              </w:rPr>
              <w:lastRenderedPageBreak/>
              <w:t xml:space="preserve"> </w:t>
            </w:r>
          </w:p>
        </w:tc>
        <w:tc>
          <w:tcPr>
            <w:tcW w:w="1545" w:type="dxa"/>
            <w:gridSpan w:val="2"/>
            <w:tcBorders>
              <w:top w:val="single" w:sz="6" w:space="0" w:color="000000"/>
              <w:left w:val="single" w:sz="6" w:space="0" w:color="000000"/>
              <w:bottom w:val="single" w:sz="6" w:space="0" w:color="000000"/>
              <w:right w:val="single" w:sz="6" w:space="0" w:color="000000"/>
            </w:tcBorders>
          </w:tcPr>
          <w:p w14:paraId="719038EB" w14:textId="77777777" w:rsidR="00B25A87" w:rsidRPr="00B25A87" w:rsidRDefault="00B25A87" w:rsidP="00B25A87">
            <w:pPr>
              <w:spacing w:after="0" w:line="259" w:lineRule="auto"/>
              <w:ind w:left="108" w:firstLine="0"/>
              <w:jc w:val="left"/>
            </w:pPr>
            <w:r w:rsidRPr="00B25A87">
              <w:rPr>
                <w:b/>
                <w:color w:val="960000"/>
              </w:rPr>
              <w:t xml:space="preserve"> </w:t>
            </w:r>
          </w:p>
        </w:tc>
        <w:tc>
          <w:tcPr>
            <w:tcW w:w="1832" w:type="dxa"/>
            <w:gridSpan w:val="2"/>
            <w:tcBorders>
              <w:top w:val="single" w:sz="6" w:space="0" w:color="000000"/>
              <w:left w:val="single" w:sz="6" w:space="0" w:color="000000"/>
              <w:bottom w:val="single" w:sz="6" w:space="0" w:color="000000"/>
              <w:right w:val="single" w:sz="6" w:space="0" w:color="000000"/>
            </w:tcBorders>
          </w:tcPr>
          <w:p w14:paraId="44E48EE6" w14:textId="77777777" w:rsidR="00B25A87" w:rsidRPr="00B25A87" w:rsidRDefault="00B25A87" w:rsidP="00B25A87">
            <w:pPr>
              <w:spacing w:after="1" w:line="360" w:lineRule="auto"/>
              <w:ind w:left="110" w:firstLine="0"/>
              <w:jc w:val="left"/>
            </w:pPr>
            <w:r w:rsidRPr="00B25A87">
              <w:t xml:space="preserve">Análise linguística/sem </w:t>
            </w:r>
            <w:proofErr w:type="spellStart"/>
            <w:r w:rsidRPr="00B25A87">
              <w:t>iótica</w:t>
            </w:r>
            <w:proofErr w:type="spellEnd"/>
            <w:r w:rsidRPr="00B25A87">
              <w:t xml:space="preserve"> </w:t>
            </w:r>
          </w:p>
          <w:p w14:paraId="0F4AED64" w14:textId="77777777" w:rsidR="00B25A87" w:rsidRPr="00B25A87" w:rsidRDefault="00B25A87" w:rsidP="00B25A87">
            <w:pPr>
              <w:spacing w:after="0" w:line="259" w:lineRule="auto"/>
              <w:ind w:left="110" w:firstLine="0"/>
              <w:jc w:val="left"/>
            </w:pPr>
            <w:r w:rsidRPr="00B25A87">
              <w:t xml:space="preserve">(Alfabetização) </w:t>
            </w:r>
          </w:p>
        </w:tc>
        <w:tc>
          <w:tcPr>
            <w:tcW w:w="2309" w:type="dxa"/>
            <w:gridSpan w:val="4"/>
            <w:tcBorders>
              <w:top w:val="single" w:sz="6" w:space="0" w:color="000000"/>
              <w:left w:val="single" w:sz="6" w:space="0" w:color="000000"/>
              <w:bottom w:val="single" w:sz="6" w:space="0" w:color="000000"/>
              <w:right w:val="single" w:sz="6" w:space="0" w:color="000000"/>
            </w:tcBorders>
          </w:tcPr>
          <w:p w14:paraId="4881D504" w14:textId="77777777" w:rsidR="00B25A87" w:rsidRPr="00B25A87" w:rsidRDefault="00B25A87" w:rsidP="00B25A87">
            <w:pPr>
              <w:tabs>
                <w:tab w:val="center" w:pos="643"/>
                <w:tab w:val="center" w:pos="1812"/>
              </w:tabs>
              <w:spacing w:after="125" w:line="259" w:lineRule="auto"/>
              <w:ind w:left="0" w:firstLine="0"/>
              <w:jc w:val="left"/>
            </w:pPr>
            <w:r w:rsidRPr="00B25A87">
              <w:rPr>
                <w:rFonts w:ascii="Calibri" w:eastAsia="Calibri" w:hAnsi="Calibri" w:cs="Calibri"/>
                <w:sz w:val="22"/>
              </w:rPr>
              <w:tab/>
            </w:r>
            <w:r w:rsidRPr="00B25A87">
              <w:t xml:space="preserve">Sinonímia </w:t>
            </w:r>
            <w:r w:rsidRPr="00B25A87">
              <w:tab/>
              <w:t xml:space="preserve">e </w:t>
            </w:r>
          </w:p>
          <w:p w14:paraId="37D5E36E" w14:textId="77777777" w:rsidR="00B25A87" w:rsidRPr="00B25A87" w:rsidRDefault="00B25A87" w:rsidP="00B25A87">
            <w:pPr>
              <w:spacing w:after="0" w:line="259" w:lineRule="auto"/>
              <w:ind w:left="108" w:firstLine="0"/>
              <w:jc w:val="left"/>
            </w:pPr>
            <w:r w:rsidRPr="00B25A87">
              <w:t>antonímia/</w:t>
            </w:r>
            <w:proofErr w:type="spellStart"/>
            <w:r w:rsidRPr="00B25A87">
              <w:t>Morfo</w:t>
            </w:r>
            <w:proofErr w:type="spellEnd"/>
            <w:r w:rsidRPr="00B25A87">
              <w:t xml:space="preserve"> </w:t>
            </w:r>
            <w:proofErr w:type="spellStart"/>
            <w:r w:rsidRPr="00B25A87">
              <w:t>logia</w:t>
            </w:r>
            <w:proofErr w:type="spellEnd"/>
            <w:r w:rsidRPr="00B25A87">
              <w:t xml:space="preserve">/Pontuação </w:t>
            </w:r>
          </w:p>
        </w:tc>
        <w:tc>
          <w:tcPr>
            <w:tcW w:w="2239" w:type="dxa"/>
            <w:gridSpan w:val="2"/>
            <w:tcBorders>
              <w:top w:val="single" w:sz="6" w:space="0" w:color="000000"/>
              <w:left w:val="single" w:sz="6" w:space="0" w:color="000000"/>
              <w:bottom w:val="single" w:sz="6" w:space="0" w:color="000000"/>
              <w:right w:val="single" w:sz="6" w:space="0" w:color="000000"/>
            </w:tcBorders>
          </w:tcPr>
          <w:p w14:paraId="2382B8CC" w14:textId="77777777" w:rsidR="00B25A87" w:rsidRPr="00B25A87" w:rsidRDefault="00B25A87" w:rsidP="00B25A87">
            <w:pPr>
              <w:spacing w:after="117" w:line="259" w:lineRule="auto"/>
              <w:ind w:left="110" w:firstLine="0"/>
              <w:jc w:val="left"/>
            </w:pPr>
            <w:r w:rsidRPr="00B25A87">
              <w:rPr>
                <w:b/>
              </w:rPr>
              <w:t xml:space="preserve">(EF02LP10) </w:t>
            </w:r>
          </w:p>
          <w:p w14:paraId="68F828AC" w14:textId="77777777" w:rsidR="00B25A87" w:rsidRPr="00B25A87" w:rsidRDefault="00B25A87" w:rsidP="00B25A87">
            <w:pPr>
              <w:spacing w:after="115" w:line="259" w:lineRule="auto"/>
              <w:ind w:left="110" w:firstLine="0"/>
              <w:jc w:val="left"/>
            </w:pPr>
            <w:r w:rsidRPr="00B25A87">
              <w:t xml:space="preserve">Identificar </w:t>
            </w:r>
          </w:p>
          <w:p w14:paraId="133D4207" w14:textId="77777777" w:rsidR="00B25A87" w:rsidRPr="00B25A87" w:rsidRDefault="00B25A87" w:rsidP="00B25A87">
            <w:pPr>
              <w:spacing w:after="0" w:line="259" w:lineRule="auto"/>
              <w:ind w:left="110" w:right="103" w:firstLine="0"/>
            </w:pPr>
            <w:r w:rsidRPr="00B25A87">
              <w:t xml:space="preserve">sinônimos de palavras de texto lido, determinando a diferença de sentido entre eles, e formar antônimos de palavras encontradas em texto </w:t>
            </w:r>
            <w:r w:rsidRPr="00B25A87">
              <w:tab/>
              <w:t xml:space="preserve">lido </w:t>
            </w:r>
            <w:r w:rsidRPr="00B25A87">
              <w:tab/>
              <w:t xml:space="preserve">pelo acréscimo </w:t>
            </w:r>
            <w:r w:rsidRPr="00B25A87">
              <w:tab/>
              <w:t>do prefixo de negação in-/</w:t>
            </w:r>
            <w:proofErr w:type="spellStart"/>
            <w:r w:rsidRPr="00B25A87">
              <w:t>im</w:t>
            </w:r>
            <w:proofErr w:type="spellEnd"/>
            <w:r w:rsidRPr="00B25A87">
              <w:t>-.</w:t>
            </w:r>
          </w:p>
        </w:tc>
        <w:tc>
          <w:tcPr>
            <w:tcW w:w="2353" w:type="dxa"/>
            <w:tcBorders>
              <w:top w:val="single" w:sz="6" w:space="0" w:color="000000"/>
              <w:left w:val="single" w:sz="6" w:space="0" w:color="000000"/>
              <w:bottom w:val="single" w:sz="6" w:space="0" w:color="000000"/>
              <w:right w:val="single" w:sz="6" w:space="0" w:color="000000"/>
            </w:tcBorders>
          </w:tcPr>
          <w:p w14:paraId="301ABD77" w14:textId="77777777" w:rsidR="00B25A87" w:rsidRPr="00B25A87" w:rsidRDefault="00B25A87" w:rsidP="00B25A87">
            <w:pPr>
              <w:spacing w:after="117" w:line="259" w:lineRule="auto"/>
              <w:ind w:left="110" w:firstLine="0"/>
              <w:jc w:val="left"/>
            </w:pPr>
            <w:r w:rsidRPr="00B25A87">
              <w:rPr>
                <w:b/>
              </w:rPr>
              <w:t xml:space="preserve">(EF02LP10RS-1) </w:t>
            </w:r>
          </w:p>
          <w:p w14:paraId="0CE35D8B" w14:textId="77777777" w:rsidR="00B25A87" w:rsidRPr="00B25A87" w:rsidRDefault="00B25A87" w:rsidP="00B25A87">
            <w:pPr>
              <w:spacing w:after="1" w:line="360" w:lineRule="auto"/>
              <w:ind w:left="110" w:right="102" w:firstLine="0"/>
            </w:pPr>
            <w:r w:rsidRPr="00B25A87">
              <w:t xml:space="preserve">Identificar sinônimos de palavras de texto lido, determinando a diferença de sentido entre eles, e formar antônimos de </w:t>
            </w:r>
          </w:p>
          <w:p w14:paraId="098852C6" w14:textId="77777777" w:rsidR="00B25A87" w:rsidRPr="00B25A87" w:rsidRDefault="00B25A87" w:rsidP="00B25A87">
            <w:pPr>
              <w:spacing w:after="1" w:line="365" w:lineRule="auto"/>
              <w:ind w:left="2" w:right="65" w:firstLine="0"/>
            </w:pPr>
            <w:r w:rsidRPr="00B25A87">
              <w:t>palavras encontradas em texto lido pelo acréscimo do prefixo de negação in-/</w:t>
            </w:r>
            <w:proofErr w:type="spellStart"/>
            <w:r w:rsidRPr="00B25A87">
              <w:t>im</w:t>
            </w:r>
            <w:proofErr w:type="spellEnd"/>
            <w:r w:rsidRPr="00B25A87">
              <w:t xml:space="preserve">-, para </w:t>
            </w:r>
            <w:r w:rsidRPr="00B25A87">
              <w:tab/>
              <w:t xml:space="preserve">que, </w:t>
            </w:r>
          </w:p>
          <w:p w14:paraId="4DDC2F06" w14:textId="77777777" w:rsidR="00B25A87" w:rsidRPr="00B25A87" w:rsidRDefault="00B25A87" w:rsidP="00B25A87">
            <w:pPr>
              <w:spacing w:after="138" w:line="259" w:lineRule="auto"/>
              <w:ind w:left="2" w:firstLine="0"/>
              <w:jc w:val="left"/>
            </w:pPr>
            <w:r w:rsidRPr="00B25A87">
              <w:t xml:space="preserve">gradativamente, </w:t>
            </w:r>
          </w:p>
          <w:p w14:paraId="1304E2C2" w14:textId="77777777" w:rsidR="00B25A87" w:rsidRPr="00B25A87" w:rsidRDefault="00B25A87" w:rsidP="00B25A87">
            <w:pPr>
              <w:spacing w:after="0" w:line="259" w:lineRule="auto"/>
              <w:ind w:left="110" w:firstLine="0"/>
              <w:jc w:val="left"/>
            </w:pPr>
            <w:r w:rsidRPr="00B25A87">
              <w:t xml:space="preserve">amplie </w:t>
            </w:r>
            <w:r w:rsidRPr="00B25A87">
              <w:tab/>
              <w:t xml:space="preserve">o </w:t>
            </w:r>
            <w:r w:rsidRPr="00B25A87">
              <w:tab/>
              <w:t>campo lexical.</w:t>
            </w:r>
          </w:p>
        </w:tc>
        <w:tc>
          <w:tcPr>
            <w:tcW w:w="3580" w:type="dxa"/>
            <w:tcBorders>
              <w:top w:val="single" w:sz="6" w:space="0" w:color="000000"/>
              <w:left w:val="single" w:sz="6" w:space="0" w:color="000000"/>
              <w:bottom w:val="single" w:sz="6" w:space="0" w:color="000000"/>
              <w:right w:val="single" w:sz="6" w:space="0" w:color="000000"/>
            </w:tcBorders>
          </w:tcPr>
          <w:p w14:paraId="3D7BDD55" w14:textId="77777777" w:rsidR="00B25A87" w:rsidRPr="00B25A87" w:rsidRDefault="00B25A87" w:rsidP="00B25A87">
            <w:pPr>
              <w:spacing w:after="117" w:line="259" w:lineRule="auto"/>
              <w:ind w:left="110" w:firstLine="0"/>
              <w:jc w:val="left"/>
              <w:rPr>
                <w:b/>
              </w:rPr>
            </w:pPr>
          </w:p>
        </w:tc>
      </w:tr>
      <w:tr w:rsidR="00B25A87" w:rsidRPr="00B25A87" w14:paraId="19FBEE83" w14:textId="77777777" w:rsidTr="00B25A87">
        <w:trPr>
          <w:gridAfter w:val="1"/>
          <w:wAfter w:w="54" w:type="dxa"/>
          <w:trHeight w:val="4728"/>
        </w:trPr>
        <w:tc>
          <w:tcPr>
            <w:tcW w:w="991" w:type="dxa"/>
            <w:gridSpan w:val="2"/>
            <w:tcBorders>
              <w:top w:val="single" w:sz="6" w:space="0" w:color="000000"/>
              <w:left w:val="single" w:sz="6" w:space="0" w:color="000000"/>
              <w:bottom w:val="single" w:sz="6" w:space="0" w:color="000000"/>
              <w:right w:val="single" w:sz="6" w:space="0" w:color="000000"/>
            </w:tcBorders>
          </w:tcPr>
          <w:p w14:paraId="57DA0D47" w14:textId="77777777" w:rsidR="00B25A87" w:rsidRPr="00B25A87" w:rsidRDefault="00B25A87" w:rsidP="00B25A87">
            <w:pPr>
              <w:spacing w:after="0" w:line="259" w:lineRule="auto"/>
              <w:ind w:left="2" w:firstLine="0"/>
              <w:jc w:val="left"/>
            </w:pPr>
            <w:r w:rsidRPr="00B25A87">
              <w:rPr>
                <w:b/>
                <w:color w:val="96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633C4444" w14:textId="77777777" w:rsidR="00B25A87" w:rsidRPr="00B25A87" w:rsidRDefault="00B25A87" w:rsidP="00B25A87">
            <w:pPr>
              <w:spacing w:after="0" w:line="259" w:lineRule="auto"/>
              <w:ind w:left="0" w:firstLine="0"/>
              <w:jc w:val="left"/>
            </w:pPr>
            <w:r w:rsidRPr="00B25A87">
              <w:rPr>
                <w:b/>
                <w:color w:val="96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1A13DEFD" w14:textId="77777777" w:rsidR="00B25A87" w:rsidRPr="00B25A87" w:rsidRDefault="00B25A87" w:rsidP="00B25A87">
            <w:pPr>
              <w:spacing w:after="1" w:line="360" w:lineRule="auto"/>
              <w:ind w:left="2" w:firstLine="0"/>
              <w:jc w:val="left"/>
            </w:pPr>
            <w:r w:rsidRPr="00B25A87">
              <w:t xml:space="preserve">Análise linguística/sem </w:t>
            </w:r>
            <w:proofErr w:type="spellStart"/>
            <w:r w:rsidRPr="00B25A87">
              <w:t>iótica</w:t>
            </w:r>
            <w:proofErr w:type="spellEnd"/>
            <w:r w:rsidRPr="00B25A87">
              <w:t xml:space="preserve"> </w:t>
            </w:r>
          </w:p>
          <w:p w14:paraId="075E542C" w14:textId="77777777" w:rsidR="00B25A87" w:rsidRPr="00B25A87" w:rsidRDefault="00B25A87" w:rsidP="00B25A87">
            <w:pPr>
              <w:spacing w:after="0" w:line="259" w:lineRule="auto"/>
              <w:ind w:left="2" w:firstLine="0"/>
              <w:jc w:val="left"/>
            </w:pPr>
            <w:r w:rsidRPr="00B25A87">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48CFE1AB" w14:textId="77777777" w:rsidR="00B25A87" w:rsidRPr="00B25A87" w:rsidRDefault="00B25A87" w:rsidP="00B25A87">
            <w:pPr>
              <w:spacing w:after="0" w:line="259" w:lineRule="auto"/>
              <w:ind w:left="0" w:firstLine="0"/>
              <w:jc w:val="left"/>
            </w:pPr>
            <w:r w:rsidRPr="00B25A87">
              <w:t xml:space="preserve">Morfologia </w:t>
            </w:r>
          </w:p>
        </w:tc>
        <w:tc>
          <w:tcPr>
            <w:tcW w:w="2268" w:type="dxa"/>
            <w:gridSpan w:val="2"/>
            <w:tcBorders>
              <w:top w:val="single" w:sz="6" w:space="0" w:color="000000"/>
              <w:left w:val="single" w:sz="6" w:space="0" w:color="000000"/>
              <w:bottom w:val="single" w:sz="6" w:space="0" w:color="000000"/>
              <w:right w:val="single" w:sz="6" w:space="0" w:color="000000"/>
            </w:tcBorders>
          </w:tcPr>
          <w:p w14:paraId="6A11341C" w14:textId="77777777" w:rsidR="00B25A87" w:rsidRPr="00B25A87" w:rsidRDefault="00B25A87" w:rsidP="00B25A87">
            <w:pPr>
              <w:spacing w:after="138" w:line="259" w:lineRule="auto"/>
              <w:ind w:left="2" w:firstLine="0"/>
              <w:jc w:val="left"/>
            </w:pPr>
            <w:r w:rsidRPr="00B25A87">
              <w:rPr>
                <w:b/>
              </w:rPr>
              <w:t xml:space="preserve">(EF02LP11) </w:t>
            </w:r>
          </w:p>
          <w:p w14:paraId="310911F4" w14:textId="77777777" w:rsidR="00B25A87" w:rsidRPr="00B25A87" w:rsidRDefault="00B25A87" w:rsidP="00B25A87">
            <w:pPr>
              <w:spacing w:after="0" w:line="259" w:lineRule="auto"/>
              <w:ind w:left="2" w:firstLine="0"/>
              <w:jc w:val="left"/>
            </w:pPr>
            <w:r w:rsidRPr="00B25A87">
              <w:t xml:space="preserve">Formar </w:t>
            </w:r>
            <w:r w:rsidRPr="00B25A87">
              <w:tab/>
              <w:t xml:space="preserve">o aumentativo e o diminutivo </w:t>
            </w:r>
            <w:r w:rsidRPr="00B25A87">
              <w:tab/>
              <w:t>de palavras com os sufixos -</w:t>
            </w:r>
            <w:proofErr w:type="spellStart"/>
            <w:r w:rsidRPr="00B25A87">
              <w:t>ão</w:t>
            </w:r>
            <w:proofErr w:type="spellEnd"/>
            <w:r w:rsidRPr="00B25A87">
              <w:t xml:space="preserve"> e </w:t>
            </w:r>
            <w:proofErr w:type="spellStart"/>
            <w:r w:rsidRPr="00B25A87">
              <w:t>inho</w:t>
            </w:r>
            <w:proofErr w:type="spellEnd"/>
            <w:r w:rsidRPr="00B25A87">
              <w:t>/-</w:t>
            </w:r>
            <w:proofErr w:type="spellStart"/>
            <w:r w:rsidRPr="00B25A87">
              <w:t>zinho</w:t>
            </w:r>
            <w:proofErr w:type="spellEnd"/>
            <w:r w:rsidRPr="00B25A87">
              <w:t xml:space="preserve">. </w:t>
            </w:r>
          </w:p>
        </w:tc>
        <w:tc>
          <w:tcPr>
            <w:tcW w:w="2405" w:type="dxa"/>
            <w:gridSpan w:val="2"/>
            <w:tcBorders>
              <w:top w:val="single" w:sz="6" w:space="0" w:color="000000"/>
              <w:left w:val="single" w:sz="6" w:space="0" w:color="000000"/>
              <w:bottom w:val="single" w:sz="6" w:space="0" w:color="000000"/>
              <w:right w:val="single" w:sz="6" w:space="0" w:color="000000"/>
            </w:tcBorders>
          </w:tcPr>
          <w:p w14:paraId="44029A2D" w14:textId="77777777" w:rsidR="00B25A87" w:rsidRPr="00B25A87" w:rsidRDefault="00B25A87" w:rsidP="00B25A87">
            <w:pPr>
              <w:spacing w:after="117" w:line="259" w:lineRule="auto"/>
              <w:ind w:left="2" w:firstLine="0"/>
              <w:jc w:val="left"/>
            </w:pPr>
            <w:r w:rsidRPr="00B25A87">
              <w:rPr>
                <w:b/>
              </w:rPr>
              <w:t xml:space="preserve">(EF02LP11RS-1) </w:t>
            </w:r>
          </w:p>
          <w:p w14:paraId="32E196B3" w14:textId="77777777" w:rsidR="00B25A87" w:rsidRPr="00B25A87" w:rsidRDefault="00B25A87" w:rsidP="00B25A87">
            <w:pPr>
              <w:spacing w:after="115" w:line="259" w:lineRule="auto"/>
              <w:ind w:left="2" w:firstLine="0"/>
              <w:jc w:val="left"/>
            </w:pPr>
            <w:r w:rsidRPr="00B25A87">
              <w:t>Usar os sufixos -</w:t>
            </w:r>
            <w:proofErr w:type="spellStart"/>
            <w:r w:rsidRPr="00B25A87">
              <w:t>ão</w:t>
            </w:r>
            <w:proofErr w:type="spellEnd"/>
            <w:r w:rsidRPr="00B25A87">
              <w:t xml:space="preserve"> e </w:t>
            </w:r>
          </w:p>
          <w:p w14:paraId="135F2F84" w14:textId="77777777" w:rsidR="00B25A87" w:rsidRPr="00B25A87" w:rsidRDefault="00B25A87" w:rsidP="00B25A87">
            <w:pPr>
              <w:spacing w:after="117" w:line="259" w:lineRule="auto"/>
              <w:ind w:left="2" w:firstLine="0"/>
              <w:jc w:val="left"/>
            </w:pPr>
            <w:r w:rsidRPr="00B25A87">
              <w:t>-</w:t>
            </w:r>
            <w:proofErr w:type="spellStart"/>
            <w:proofErr w:type="gramStart"/>
            <w:r w:rsidRPr="00B25A87">
              <w:t>inho</w:t>
            </w:r>
            <w:proofErr w:type="spellEnd"/>
            <w:r w:rsidRPr="00B25A87">
              <w:t>/-</w:t>
            </w:r>
            <w:proofErr w:type="spellStart"/>
            <w:proofErr w:type="gramEnd"/>
            <w:r w:rsidRPr="00B25A87">
              <w:t>zinho</w:t>
            </w:r>
            <w:proofErr w:type="spellEnd"/>
            <w:r w:rsidRPr="00B25A87">
              <w:t xml:space="preserve">, </w:t>
            </w:r>
          </w:p>
          <w:p w14:paraId="45AE904D" w14:textId="77777777" w:rsidR="00B25A87" w:rsidRPr="00B25A87" w:rsidRDefault="00B25A87" w:rsidP="00B25A87">
            <w:pPr>
              <w:spacing w:after="0" w:line="259" w:lineRule="auto"/>
              <w:ind w:left="2" w:right="64" w:firstLine="0"/>
            </w:pPr>
            <w:r w:rsidRPr="00B25A87">
              <w:t xml:space="preserve">formando o aumentativo e o diminutivo, a fim de perceber os efeitos de sentidos provocados pelos seus usos nas palavras. </w:t>
            </w:r>
          </w:p>
        </w:tc>
        <w:tc>
          <w:tcPr>
            <w:tcW w:w="3587" w:type="dxa"/>
            <w:gridSpan w:val="2"/>
            <w:tcBorders>
              <w:top w:val="single" w:sz="6" w:space="0" w:color="000000"/>
              <w:left w:val="single" w:sz="6" w:space="0" w:color="000000"/>
              <w:bottom w:val="single" w:sz="6" w:space="0" w:color="000000"/>
              <w:right w:val="single" w:sz="6" w:space="0" w:color="000000"/>
            </w:tcBorders>
          </w:tcPr>
          <w:p w14:paraId="54E2C066" w14:textId="77777777" w:rsidR="00B25A87" w:rsidRPr="00B25A87" w:rsidRDefault="00B25A87" w:rsidP="00B25A87">
            <w:pPr>
              <w:spacing w:after="117" w:line="259" w:lineRule="auto"/>
              <w:ind w:left="2" w:firstLine="0"/>
              <w:jc w:val="left"/>
              <w:rPr>
                <w:b/>
              </w:rPr>
            </w:pPr>
          </w:p>
        </w:tc>
      </w:tr>
      <w:tr w:rsidR="00B25A87" w:rsidRPr="00B25A87" w14:paraId="0386EB15" w14:textId="77777777" w:rsidTr="00B25A87">
        <w:trPr>
          <w:gridAfter w:val="1"/>
          <w:wAfter w:w="54" w:type="dxa"/>
          <w:trHeight w:val="5398"/>
        </w:trPr>
        <w:tc>
          <w:tcPr>
            <w:tcW w:w="991" w:type="dxa"/>
            <w:gridSpan w:val="2"/>
            <w:tcBorders>
              <w:top w:val="single" w:sz="6" w:space="0" w:color="000000"/>
              <w:left w:val="single" w:sz="6" w:space="0" w:color="000000"/>
              <w:bottom w:val="single" w:sz="6" w:space="0" w:color="000000"/>
              <w:right w:val="single" w:sz="6" w:space="0" w:color="000000"/>
            </w:tcBorders>
          </w:tcPr>
          <w:p w14:paraId="70F9C8D1" w14:textId="77777777" w:rsidR="00B25A87" w:rsidRPr="00B25A87" w:rsidRDefault="00B25A87" w:rsidP="00B25A87">
            <w:pPr>
              <w:spacing w:after="0" w:line="259" w:lineRule="auto"/>
              <w:ind w:left="2" w:firstLine="0"/>
              <w:jc w:val="left"/>
            </w:pPr>
            <w:r w:rsidRPr="00B25A87">
              <w:rPr>
                <w:b/>
                <w:color w:val="C00000"/>
              </w:rPr>
              <w:lastRenderedPageBreak/>
              <w:t xml:space="preserve">2º </w:t>
            </w:r>
          </w:p>
        </w:tc>
        <w:tc>
          <w:tcPr>
            <w:tcW w:w="1694" w:type="dxa"/>
            <w:gridSpan w:val="2"/>
            <w:tcBorders>
              <w:top w:val="single" w:sz="6" w:space="0" w:color="000000"/>
              <w:left w:val="single" w:sz="6" w:space="0" w:color="000000"/>
              <w:bottom w:val="single" w:sz="6" w:space="0" w:color="000000"/>
              <w:right w:val="single" w:sz="6" w:space="0" w:color="000000"/>
            </w:tcBorders>
          </w:tcPr>
          <w:p w14:paraId="3999E0BA" w14:textId="77777777" w:rsidR="00B25A87" w:rsidRPr="00B25A87" w:rsidRDefault="00B25A87" w:rsidP="00B25A87">
            <w:pPr>
              <w:spacing w:after="115" w:line="259" w:lineRule="auto"/>
              <w:ind w:left="0" w:firstLine="0"/>
            </w:pPr>
            <w:r w:rsidRPr="00B25A87">
              <w:rPr>
                <w:b/>
                <w:color w:val="C00000"/>
              </w:rPr>
              <w:t xml:space="preserve">CAMPO DA </w:t>
            </w:r>
          </w:p>
          <w:p w14:paraId="5F4F2180" w14:textId="77777777" w:rsidR="00B25A87" w:rsidRPr="00B25A87" w:rsidRDefault="00B25A87" w:rsidP="00B25A87">
            <w:pPr>
              <w:spacing w:after="117" w:line="259" w:lineRule="auto"/>
              <w:ind w:left="0" w:firstLine="0"/>
              <w:jc w:val="left"/>
            </w:pPr>
            <w:r w:rsidRPr="00B25A87">
              <w:rPr>
                <w:b/>
                <w:color w:val="C00000"/>
              </w:rPr>
              <w:t xml:space="preserve">VIDA </w:t>
            </w:r>
          </w:p>
          <w:p w14:paraId="79C514D9" w14:textId="77777777" w:rsidR="00B25A87" w:rsidRPr="00B25A87" w:rsidRDefault="00B25A87" w:rsidP="00B25A87">
            <w:pPr>
              <w:spacing w:after="0" w:line="259" w:lineRule="auto"/>
              <w:ind w:left="0" w:firstLine="0"/>
              <w:jc w:val="left"/>
            </w:pPr>
            <w:r w:rsidRPr="00B25A87">
              <w:rPr>
                <w:b/>
                <w:color w:val="C00000"/>
              </w:rPr>
              <w:t xml:space="preserve">COTIDIANA </w:t>
            </w:r>
          </w:p>
        </w:tc>
        <w:tc>
          <w:tcPr>
            <w:tcW w:w="1843" w:type="dxa"/>
            <w:gridSpan w:val="2"/>
            <w:tcBorders>
              <w:top w:val="single" w:sz="6" w:space="0" w:color="000000"/>
              <w:left w:val="single" w:sz="6" w:space="0" w:color="000000"/>
              <w:bottom w:val="single" w:sz="6" w:space="0" w:color="000000"/>
              <w:right w:val="single" w:sz="6" w:space="0" w:color="000000"/>
            </w:tcBorders>
          </w:tcPr>
          <w:p w14:paraId="18BDB182" w14:textId="77777777" w:rsidR="00B25A87" w:rsidRPr="00B25A87" w:rsidRDefault="00B25A87" w:rsidP="00B25A87">
            <w:pPr>
              <w:spacing w:after="0" w:line="259" w:lineRule="auto"/>
              <w:ind w:left="2" w:firstLine="0"/>
              <w:jc w:val="left"/>
            </w:pPr>
            <w:r w:rsidRPr="00B25A87">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404F98A0" w14:textId="77777777" w:rsidR="00B25A87" w:rsidRPr="00B25A87" w:rsidRDefault="00B25A87" w:rsidP="00B25A87">
            <w:pPr>
              <w:spacing w:after="115" w:line="259" w:lineRule="auto"/>
              <w:ind w:left="0" w:firstLine="0"/>
              <w:jc w:val="left"/>
            </w:pPr>
            <w:r w:rsidRPr="00B25A87">
              <w:t xml:space="preserve">Compreensão </w:t>
            </w:r>
          </w:p>
          <w:p w14:paraId="489F0824" w14:textId="77777777" w:rsidR="00B25A87" w:rsidRPr="00B25A87" w:rsidRDefault="00B25A87" w:rsidP="00B25A87">
            <w:pPr>
              <w:spacing w:after="0" w:line="259" w:lineRule="auto"/>
              <w:ind w:left="0" w:firstLine="0"/>
              <w:jc w:val="left"/>
            </w:pPr>
            <w:r w:rsidRPr="00B25A87">
              <w:t xml:space="preserve">em leitura </w:t>
            </w:r>
          </w:p>
        </w:tc>
        <w:tc>
          <w:tcPr>
            <w:tcW w:w="2268" w:type="dxa"/>
            <w:gridSpan w:val="2"/>
            <w:tcBorders>
              <w:top w:val="single" w:sz="6" w:space="0" w:color="000000"/>
              <w:left w:val="single" w:sz="6" w:space="0" w:color="000000"/>
              <w:bottom w:val="single" w:sz="6" w:space="0" w:color="000000"/>
              <w:right w:val="single" w:sz="6" w:space="0" w:color="000000"/>
            </w:tcBorders>
          </w:tcPr>
          <w:p w14:paraId="18083B00" w14:textId="77777777" w:rsidR="00B25A87" w:rsidRPr="00B25A87" w:rsidRDefault="00B25A87" w:rsidP="00B25A87">
            <w:pPr>
              <w:spacing w:after="0" w:line="360" w:lineRule="auto"/>
              <w:ind w:left="2" w:right="65" w:firstLine="0"/>
            </w:pPr>
            <w:r w:rsidRPr="00B25A87">
              <w:rPr>
                <w:b/>
              </w:rPr>
              <w:t xml:space="preserve">(EF02LP12) </w:t>
            </w:r>
            <w:r w:rsidRPr="00B25A87">
              <w:t xml:space="preserve">Ler e compreender com certa autonomia cantigas, letras de canção, dentre outros gêneros do campo da vida </w:t>
            </w:r>
          </w:p>
          <w:p w14:paraId="0ECC3463" w14:textId="77777777" w:rsidR="00B25A87" w:rsidRPr="00B25A87" w:rsidRDefault="00B25A87" w:rsidP="00B25A87">
            <w:pPr>
              <w:spacing w:after="138" w:line="259" w:lineRule="auto"/>
              <w:ind w:left="2" w:firstLine="0"/>
              <w:jc w:val="left"/>
            </w:pPr>
            <w:r w:rsidRPr="00B25A87">
              <w:t xml:space="preserve">cotidiana, </w:t>
            </w:r>
          </w:p>
          <w:p w14:paraId="4B027515" w14:textId="77777777" w:rsidR="00B25A87" w:rsidRPr="00B25A87" w:rsidRDefault="00B25A87" w:rsidP="00B25A87">
            <w:pPr>
              <w:tabs>
                <w:tab w:val="center" w:pos="723"/>
                <w:tab w:val="center" w:pos="1989"/>
              </w:tabs>
              <w:spacing w:after="122" w:line="259" w:lineRule="auto"/>
              <w:ind w:left="0" w:firstLine="0"/>
              <w:jc w:val="left"/>
            </w:pPr>
            <w:r w:rsidRPr="00B25A87">
              <w:rPr>
                <w:rFonts w:ascii="Calibri" w:eastAsia="Calibri" w:hAnsi="Calibri" w:cs="Calibri"/>
                <w:sz w:val="22"/>
              </w:rPr>
              <w:tab/>
            </w:r>
            <w:r w:rsidRPr="00B25A87">
              <w:t xml:space="preserve">considerando </w:t>
            </w:r>
            <w:r w:rsidRPr="00B25A87">
              <w:tab/>
              <w:t xml:space="preserve">a </w:t>
            </w:r>
          </w:p>
          <w:p w14:paraId="38528C88" w14:textId="77777777" w:rsidR="00B25A87" w:rsidRPr="00B25A87" w:rsidRDefault="00B25A87" w:rsidP="00B25A87">
            <w:pPr>
              <w:spacing w:after="0" w:line="259" w:lineRule="auto"/>
              <w:ind w:left="2" w:right="65" w:firstLine="0"/>
            </w:pPr>
            <w:r w:rsidRPr="00B25A87">
              <w:t xml:space="preserve">situação comunicativa e o tema/assunto do texto </w:t>
            </w:r>
            <w:r w:rsidRPr="00B25A87">
              <w:tab/>
              <w:t xml:space="preserve">e relacionando </w:t>
            </w:r>
            <w:r w:rsidRPr="00B25A87">
              <w:tab/>
              <w:t xml:space="preserve">sua forma </w:t>
            </w:r>
            <w:r w:rsidRPr="00B25A87">
              <w:tab/>
              <w:t>de organização à sua finalidade.</w:t>
            </w:r>
          </w:p>
        </w:tc>
        <w:tc>
          <w:tcPr>
            <w:tcW w:w="2405" w:type="dxa"/>
            <w:gridSpan w:val="2"/>
            <w:tcBorders>
              <w:top w:val="single" w:sz="6" w:space="0" w:color="000000"/>
              <w:left w:val="single" w:sz="6" w:space="0" w:color="000000"/>
              <w:bottom w:val="single" w:sz="6" w:space="0" w:color="000000"/>
              <w:right w:val="single" w:sz="6" w:space="0" w:color="000000"/>
            </w:tcBorders>
          </w:tcPr>
          <w:p w14:paraId="51E61871" w14:textId="77777777" w:rsidR="00B25A87" w:rsidRPr="00B25A87" w:rsidRDefault="00B25A87" w:rsidP="00B25A87">
            <w:pPr>
              <w:spacing w:after="0" w:line="363" w:lineRule="auto"/>
              <w:ind w:left="2" w:right="64" w:firstLine="0"/>
            </w:pPr>
            <w:r w:rsidRPr="00B25A87">
              <w:rPr>
                <w:b/>
              </w:rPr>
              <w:t xml:space="preserve">(EF02LP12RS-1) </w:t>
            </w:r>
            <w:r w:rsidRPr="00B25A87">
              <w:t xml:space="preserve">Ler e compreender com </w:t>
            </w:r>
            <w:r w:rsidRPr="00B25A87">
              <w:tab/>
              <w:t xml:space="preserve">certa autonomia cantigas, letras de canção, dentre outros gêneros do Campo da Vida Cotidiana, considerando a </w:t>
            </w:r>
          </w:p>
          <w:p w14:paraId="03449B7E" w14:textId="77777777" w:rsidR="00B25A87" w:rsidRPr="00B25A87" w:rsidRDefault="00B25A87" w:rsidP="00B25A87">
            <w:pPr>
              <w:spacing w:after="0" w:line="259" w:lineRule="auto"/>
              <w:ind w:left="2" w:right="65" w:firstLine="0"/>
            </w:pPr>
            <w:r w:rsidRPr="00B25A87">
              <w:t xml:space="preserve">situação comunicativa e o tema/assunto do texto e relacionando sua forma de organização à sua finalidade, de modo a compreender o conteúdo presente nesses gêneros discursivos.  </w:t>
            </w:r>
          </w:p>
        </w:tc>
        <w:tc>
          <w:tcPr>
            <w:tcW w:w="3587" w:type="dxa"/>
            <w:gridSpan w:val="2"/>
            <w:tcBorders>
              <w:top w:val="single" w:sz="6" w:space="0" w:color="000000"/>
              <w:left w:val="single" w:sz="6" w:space="0" w:color="000000"/>
              <w:bottom w:val="single" w:sz="6" w:space="0" w:color="000000"/>
              <w:right w:val="single" w:sz="6" w:space="0" w:color="000000"/>
            </w:tcBorders>
          </w:tcPr>
          <w:p w14:paraId="7A0DEE96" w14:textId="77777777" w:rsidR="00B25A87" w:rsidRPr="00B25A87" w:rsidRDefault="00B25A87" w:rsidP="00B25A87">
            <w:pPr>
              <w:spacing w:after="0" w:line="363" w:lineRule="auto"/>
              <w:ind w:left="2" w:right="64" w:firstLine="0"/>
              <w:rPr>
                <w:b/>
              </w:rPr>
            </w:pPr>
          </w:p>
        </w:tc>
      </w:tr>
    </w:tbl>
    <w:p w14:paraId="69F52F1C" w14:textId="77777777" w:rsidR="00B25A87" w:rsidRPr="00B25A87" w:rsidRDefault="00B25A87" w:rsidP="00B25A87">
      <w:pPr>
        <w:spacing w:after="0" w:line="259" w:lineRule="auto"/>
        <w:ind w:left="-1440" w:right="10466" w:firstLine="0"/>
        <w:jc w:val="left"/>
      </w:pPr>
    </w:p>
    <w:tbl>
      <w:tblPr>
        <w:tblStyle w:val="TableGrid11"/>
        <w:tblW w:w="14773" w:type="dxa"/>
        <w:tblInd w:w="-1085" w:type="dxa"/>
        <w:tblCellMar>
          <w:top w:w="56" w:type="dxa"/>
          <w:right w:w="39" w:type="dxa"/>
        </w:tblCellMar>
        <w:tblLook w:val="04A0" w:firstRow="1" w:lastRow="0" w:firstColumn="1" w:lastColumn="0" w:noHBand="0" w:noVBand="1"/>
      </w:tblPr>
      <w:tblGrid>
        <w:gridCol w:w="991"/>
        <w:gridCol w:w="1694"/>
        <w:gridCol w:w="1843"/>
        <w:gridCol w:w="1745"/>
        <w:gridCol w:w="240"/>
        <w:gridCol w:w="2268"/>
        <w:gridCol w:w="2405"/>
        <w:gridCol w:w="3587"/>
      </w:tblGrid>
      <w:tr w:rsidR="00B25A87" w:rsidRPr="00B25A87" w14:paraId="012BC5ED" w14:textId="77777777" w:rsidTr="00B25A87">
        <w:trPr>
          <w:trHeight w:val="6797"/>
        </w:trPr>
        <w:tc>
          <w:tcPr>
            <w:tcW w:w="991" w:type="dxa"/>
            <w:tcBorders>
              <w:top w:val="single" w:sz="6" w:space="0" w:color="000000"/>
              <w:left w:val="single" w:sz="6" w:space="0" w:color="000000"/>
              <w:bottom w:val="single" w:sz="6" w:space="0" w:color="000000"/>
              <w:right w:val="single" w:sz="6" w:space="0" w:color="000000"/>
            </w:tcBorders>
          </w:tcPr>
          <w:p w14:paraId="7E1D44FF" w14:textId="77777777" w:rsidR="00B25A87" w:rsidRPr="00B25A87" w:rsidRDefault="00B25A87" w:rsidP="00B25A87">
            <w:pPr>
              <w:spacing w:after="0" w:line="259" w:lineRule="auto"/>
              <w:ind w:left="110" w:firstLine="0"/>
              <w:jc w:val="left"/>
            </w:pPr>
            <w:r w:rsidRPr="00B25A87">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3ECE632" w14:textId="77777777" w:rsidR="00B25A87" w:rsidRPr="00B25A87" w:rsidRDefault="00B25A87" w:rsidP="00B25A87">
            <w:pPr>
              <w:spacing w:after="0" w:line="259" w:lineRule="auto"/>
              <w:ind w:left="108" w:firstLine="0"/>
              <w:jc w:val="left"/>
            </w:pPr>
            <w:r w:rsidRPr="00B25A87">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247D3DE" w14:textId="77777777" w:rsidR="00B25A87" w:rsidRPr="00B25A87" w:rsidRDefault="00B25A87" w:rsidP="00B25A87">
            <w:pPr>
              <w:spacing w:after="276" w:line="259" w:lineRule="auto"/>
              <w:ind w:left="110" w:firstLine="0"/>
              <w:jc w:val="left"/>
            </w:pPr>
            <w:r w:rsidRPr="00B25A87">
              <w:t xml:space="preserve">Escrita </w:t>
            </w:r>
          </w:p>
          <w:p w14:paraId="4897E555" w14:textId="77777777" w:rsidR="00B25A87" w:rsidRPr="00B25A87" w:rsidRDefault="00B25A87" w:rsidP="00B25A87">
            <w:pPr>
              <w:spacing w:after="0" w:line="259" w:lineRule="auto"/>
              <w:ind w:left="110" w:firstLine="0"/>
              <w:jc w:val="left"/>
            </w:pPr>
            <w:r w:rsidRPr="00B25A87">
              <w:t xml:space="preserve">(compartilhada e autônoma) </w:t>
            </w:r>
          </w:p>
        </w:tc>
        <w:tc>
          <w:tcPr>
            <w:tcW w:w="1745" w:type="dxa"/>
            <w:tcBorders>
              <w:top w:val="single" w:sz="6" w:space="0" w:color="000000"/>
              <w:left w:val="single" w:sz="6" w:space="0" w:color="000000"/>
              <w:bottom w:val="single" w:sz="6" w:space="0" w:color="000000"/>
              <w:right w:val="nil"/>
            </w:tcBorders>
          </w:tcPr>
          <w:p w14:paraId="0645C71F" w14:textId="77777777" w:rsidR="00B25A87" w:rsidRPr="00B25A87" w:rsidRDefault="00B25A87" w:rsidP="00B25A87">
            <w:pPr>
              <w:spacing w:after="0" w:line="259" w:lineRule="auto"/>
              <w:ind w:left="108" w:firstLine="0"/>
              <w:jc w:val="left"/>
            </w:pPr>
            <w:r w:rsidRPr="00B25A87">
              <w:t xml:space="preserve">Escrita autônoma compartilhada </w:t>
            </w:r>
          </w:p>
        </w:tc>
        <w:tc>
          <w:tcPr>
            <w:tcW w:w="240" w:type="dxa"/>
            <w:tcBorders>
              <w:top w:val="single" w:sz="6" w:space="0" w:color="000000"/>
              <w:left w:val="nil"/>
              <w:bottom w:val="single" w:sz="6" w:space="0" w:color="000000"/>
              <w:right w:val="single" w:sz="6" w:space="0" w:color="000000"/>
            </w:tcBorders>
          </w:tcPr>
          <w:p w14:paraId="3DF4B08D" w14:textId="77777777" w:rsidR="00B25A87" w:rsidRPr="00B25A87" w:rsidRDefault="00B25A87" w:rsidP="00B25A87">
            <w:pPr>
              <w:spacing w:after="0" w:line="259" w:lineRule="auto"/>
              <w:ind w:left="0" w:firstLine="0"/>
            </w:pPr>
            <w:r w:rsidRPr="00B25A87">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6F25E537" w14:textId="77777777" w:rsidR="00B25A87" w:rsidRPr="00B25A87" w:rsidRDefault="00B25A87" w:rsidP="00B25A87">
            <w:pPr>
              <w:spacing w:after="115" w:line="259" w:lineRule="auto"/>
              <w:ind w:left="110" w:firstLine="0"/>
              <w:jc w:val="left"/>
            </w:pPr>
            <w:r w:rsidRPr="00B25A87">
              <w:rPr>
                <w:b/>
              </w:rPr>
              <w:t xml:space="preserve">(EF02LP13) </w:t>
            </w:r>
          </w:p>
          <w:p w14:paraId="1BD76093" w14:textId="77777777" w:rsidR="00B25A87" w:rsidRPr="00B25A87" w:rsidRDefault="00B25A87" w:rsidP="00B25A87">
            <w:pPr>
              <w:spacing w:after="0" w:line="360" w:lineRule="auto"/>
              <w:ind w:left="110" w:right="65" w:firstLine="0"/>
            </w:pPr>
            <w:r w:rsidRPr="00B25A87">
              <w:t xml:space="preserve">Planejar e produzir bilhetes e cartas, em meio impresso e/ou digital, dentre outros gêneros do campo da vida </w:t>
            </w:r>
          </w:p>
          <w:p w14:paraId="30A0A8F7" w14:textId="77777777" w:rsidR="00B25A87" w:rsidRPr="00B25A87" w:rsidRDefault="00B25A87" w:rsidP="00B25A87">
            <w:pPr>
              <w:spacing w:after="138" w:line="259" w:lineRule="auto"/>
              <w:ind w:left="110" w:firstLine="0"/>
              <w:jc w:val="left"/>
            </w:pPr>
            <w:r w:rsidRPr="00B25A87">
              <w:t xml:space="preserve">cotidiana, </w:t>
            </w:r>
          </w:p>
          <w:p w14:paraId="1E7EE319" w14:textId="77777777" w:rsidR="00B25A87" w:rsidRPr="00B25A87" w:rsidRDefault="00B25A87" w:rsidP="00B25A87">
            <w:pPr>
              <w:tabs>
                <w:tab w:val="center" w:pos="831"/>
                <w:tab w:val="center" w:pos="2097"/>
              </w:tabs>
              <w:spacing w:after="122" w:line="259" w:lineRule="auto"/>
              <w:ind w:left="0" w:firstLine="0"/>
              <w:jc w:val="left"/>
            </w:pPr>
            <w:r w:rsidRPr="00B25A87">
              <w:rPr>
                <w:rFonts w:ascii="Calibri" w:eastAsia="Calibri" w:hAnsi="Calibri" w:cs="Calibri"/>
                <w:sz w:val="22"/>
              </w:rPr>
              <w:tab/>
            </w:r>
            <w:r w:rsidRPr="00B25A87">
              <w:t xml:space="preserve">considerando </w:t>
            </w:r>
            <w:r w:rsidRPr="00B25A87">
              <w:tab/>
              <w:t xml:space="preserve">a </w:t>
            </w:r>
          </w:p>
          <w:p w14:paraId="04DB07FC" w14:textId="77777777" w:rsidR="00B25A87" w:rsidRPr="00B25A87" w:rsidRDefault="00B25A87" w:rsidP="00B25A87">
            <w:pPr>
              <w:spacing w:after="0" w:line="259" w:lineRule="auto"/>
              <w:ind w:left="110" w:right="65" w:firstLine="0"/>
            </w:pPr>
            <w:r w:rsidRPr="00B25A87">
              <w:t>situação comunicativa e o tema/assunto/</w:t>
            </w:r>
            <w:proofErr w:type="spellStart"/>
            <w:r w:rsidRPr="00B25A87">
              <w:t>finali</w:t>
            </w:r>
            <w:proofErr w:type="spellEnd"/>
            <w:r w:rsidRPr="00B25A87">
              <w:t xml:space="preserve"> </w:t>
            </w:r>
            <w:proofErr w:type="spellStart"/>
            <w:r w:rsidRPr="00B25A87">
              <w:t>dade</w:t>
            </w:r>
            <w:proofErr w:type="spellEnd"/>
            <w:r w:rsidRPr="00B25A87">
              <w:t xml:space="preserve"> do texto. </w:t>
            </w:r>
          </w:p>
        </w:tc>
        <w:tc>
          <w:tcPr>
            <w:tcW w:w="2405" w:type="dxa"/>
            <w:tcBorders>
              <w:top w:val="single" w:sz="6" w:space="0" w:color="000000"/>
              <w:left w:val="single" w:sz="6" w:space="0" w:color="000000"/>
              <w:bottom w:val="single" w:sz="6" w:space="0" w:color="000000"/>
              <w:right w:val="single" w:sz="6" w:space="0" w:color="000000"/>
            </w:tcBorders>
          </w:tcPr>
          <w:p w14:paraId="61CDF01D" w14:textId="77777777" w:rsidR="00B25A87" w:rsidRPr="00B25A87" w:rsidRDefault="00B25A87" w:rsidP="00B25A87">
            <w:pPr>
              <w:spacing w:after="115" w:line="259" w:lineRule="auto"/>
              <w:ind w:left="110" w:firstLine="0"/>
              <w:jc w:val="left"/>
            </w:pPr>
            <w:r w:rsidRPr="00B25A87">
              <w:rPr>
                <w:b/>
              </w:rPr>
              <w:t xml:space="preserve">(EF02LP13RS-1) </w:t>
            </w:r>
          </w:p>
          <w:p w14:paraId="348170C3" w14:textId="77777777" w:rsidR="00B25A87" w:rsidRPr="00B25A87" w:rsidRDefault="00B25A87" w:rsidP="00B25A87">
            <w:pPr>
              <w:spacing w:after="1" w:line="360" w:lineRule="auto"/>
              <w:ind w:left="110" w:right="64" w:firstLine="0"/>
            </w:pPr>
            <w:r w:rsidRPr="00B25A87">
              <w:t xml:space="preserve">Planejar e produzir bilhetes e cartas, em meio impresso e/ou digital, dentre outros gêneros do Campo da Vida Cotidiana, considerando a </w:t>
            </w:r>
          </w:p>
          <w:p w14:paraId="64CFB5B7" w14:textId="77777777" w:rsidR="00B25A87" w:rsidRPr="00B25A87" w:rsidRDefault="00B25A87" w:rsidP="00B25A87">
            <w:pPr>
              <w:spacing w:after="0" w:line="259" w:lineRule="auto"/>
              <w:ind w:left="110" w:right="64" w:firstLine="0"/>
            </w:pPr>
            <w:r w:rsidRPr="00B25A87">
              <w:t>situação comunicativa e o tema/assunto/</w:t>
            </w:r>
            <w:proofErr w:type="spellStart"/>
            <w:r w:rsidRPr="00B25A87">
              <w:t>finalid</w:t>
            </w:r>
            <w:proofErr w:type="spellEnd"/>
            <w:r w:rsidRPr="00B25A87">
              <w:t xml:space="preserve"> ade do texto, a fim de demonstrar autonomia na produção desses gêneros. </w:t>
            </w:r>
          </w:p>
          <w:p w14:paraId="0F7B1542" w14:textId="77777777" w:rsidR="00B25A87" w:rsidRPr="00B25A87" w:rsidRDefault="00B25A87" w:rsidP="00B25A87">
            <w:pPr>
              <w:spacing w:after="0" w:line="259" w:lineRule="auto"/>
              <w:ind w:left="110" w:right="64" w:firstLine="0"/>
            </w:pPr>
          </w:p>
        </w:tc>
        <w:tc>
          <w:tcPr>
            <w:tcW w:w="3587" w:type="dxa"/>
            <w:tcBorders>
              <w:top w:val="single" w:sz="6" w:space="0" w:color="000000"/>
              <w:left w:val="single" w:sz="6" w:space="0" w:color="000000"/>
              <w:bottom w:val="single" w:sz="6" w:space="0" w:color="000000"/>
              <w:right w:val="single" w:sz="6" w:space="0" w:color="000000"/>
            </w:tcBorders>
          </w:tcPr>
          <w:p w14:paraId="7FEB4E67" w14:textId="77777777" w:rsidR="00B25A87" w:rsidRPr="00B25A87" w:rsidRDefault="00B25A87" w:rsidP="00B25A87">
            <w:pPr>
              <w:spacing w:after="115" w:line="259" w:lineRule="auto"/>
              <w:ind w:left="110" w:firstLine="0"/>
              <w:jc w:val="left"/>
              <w:rPr>
                <w:b/>
              </w:rPr>
            </w:pPr>
          </w:p>
        </w:tc>
      </w:tr>
      <w:tr w:rsidR="00B25A87" w:rsidRPr="00B25A87" w14:paraId="5BBDA987" w14:textId="77777777" w:rsidTr="00B25A87">
        <w:trPr>
          <w:trHeight w:val="3742"/>
        </w:trPr>
        <w:tc>
          <w:tcPr>
            <w:tcW w:w="991" w:type="dxa"/>
            <w:tcBorders>
              <w:top w:val="single" w:sz="6" w:space="0" w:color="000000"/>
              <w:left w:val="single" w:sz="6" w:space="0" w:color="000000"/>
              <w:bottom w:val="single" w:sz="6" w:space="0" w:color="000000"/>
              <w:right w:val="single" w:sz="6" w:space="0" w:color="000000"/>
            </w:tcBorders>
          </w:tcPr>
          <w:p w14:paraId="0754B5FF" w14:textId="77777777" w:rsidR="00B25A87" w:rsidRPr="00B25A87" w:rsidRDefault="00B25A87" w:rsidP="00B25A87">
            <w:pPr>
              <w:spacing w:after="0" w:line="259" w:lineRule="auto"/>
              <w:ind w:left="110" w:firstLine="0"/>
              <w:jc w:val="left"/>
            </w:pPr>
            <w:r w:rsidRPr="00B25A87">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7D6A126" w14:textId="77777777" w:rsidR="00B25A87" w:rsidRPr="00B25A87" w:rsidRDefault="00B25A87" w:rsidP="00B25A87">
            <w:pPr>
              <w:spacing w:after="0" w:line="259" w:lineRule="auto"/>
              <w:ind w:left="108" w:firstLine="0"/>
              <w:jc w:val="left"/>
            </w:pPr>
            <w:r w:rsidRPr="00B25A87">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FF105E8" w14:textId="77777777" w:rsidR="00B25A87" w:rsidRPr="00B25A87" w:rsidRDefault="00B25A87" w:rsidP="00B25A87">
            <w:pPr>
              <w:spacing w:after="276" w:line="259" w:lineRule="auto"/>
              <w:ind w:left="110" w:firstLine="0"/>
              <w:jc w:val="left"/>
            </w:pPr>
            <w:r w:rsidRPr="00B25A87">
              <w:t xml:space="preserve">Escrita </w:t>
            </w:r>
          </w:p>
          <w:p w14:paraId="3C7C885F" w14:textId="77777777" w:rsidR="00B25A87" w:rsidRPr="00B25A87" w:rsidRDefault="00B25A87" w:rsidP="00B25A87">
            <w:pPr>
              <w:spacing w:after="0" w:line="259" w:lineRule="auto"/>
              <w:ind w:left="110" w:firstLine="0"/>
              <w:jc w:val="left"/>
            </w:pPr>
            <w:r w:rsidRPr="00B25A87">
              <w:t xml:space="preserve">(compartilhada e autônoma) </w:t>
            </w:r>
          </w:p>
        </w:tc>
        <w:tc>
          <w:tcPr>
            <w:tcW w:w="1745" w:type="dxa"/>
            <w:tcBorders>
              <w:top w:val="single" w:sz="6" w:space="0" w:color="000000"/>
              <w:left w:val="single" w:sz="6" w:space="0" w:color="000000"/>
              <w:bottom w:val="single" w:sz="6" w:space="0" w:color="000000"/>
              <w:right w:val="nil"/>
            </w:tcBorders>
          </w:tcPr>
          <w:p w14:paraId="10887E5B" w14:textId="77777777" w:rsidR="00B25A87" w:rsidRPr="00B25A87" w:rsidRDefault="00B25A87" w:rsidP="00B25A87">
            <w:pPr>
              <w:spacing w:after="0" w:line="259" w:lineRule="auto"/>
              <w:ind w:left="108" w:firstLine="0"/>
              <w:jc w:val="left"/>
            </w:pPr>
            <w:r w:rsidRPr="00B25A87">
              <w:t xml:space="preserve">Escrita autônoma compartilhada </w:t>
            </w:r>
          </w:p>
        </w:tc>
        <w:tc>
          <w:tcPr>
            <w:tcW w:w="240" w:type="dxa"/>
            <w:tcBorders>
              <w:top w:val="single" w:sz="6" w:space="0" w:color="000000"/>
              <w:left w:val="nil"/>
              <w:bottom w:val="single" w:sz="6" w:space="0" w:color="000000"/>
              <w:right w:val="single" w:sz="6" w:space="0" w:color="000000"/>
            </w:tcBorders>
          </w:tcPr>
          <w:p w14:paraId="5F64145E" w14:textId="77777777" w:rsidR="00B25A87" w:rsidRPr="00B25A87" w:rsidRDefault="00B25A87" w:rsidP="00B25A87">
            <w:pPr>
              <w:spacing w:after="0" w:line="259" w:lineRule="auto"/>
              <w:ind w:left="0" w:firstLine="0"/>
            </w:pPr>
            <w:r w:rsidRPr="00B25A87">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1D6E338A" w14:textId="77777777" w:rsidR="00B25A87" w:rsidRPr="00B25A87" w:rsidRDefault="00B25A87" w:rsidP="00B25A87">
            <w:pPr>
              <w:spacing w:after="115" w:line="259" w:lineRule="auto"/>
              <w:ind w:left="110" w:firstLine="0"/>
              <w:jc w:val="left"/>
            </w:pPr>
            <w:r w:rsidRPr="00B25A87">
              <w:rPr>
                <w:b/>
              </w:rPr>
              <w:t xml:space="preserve">(EF02LP14) </w:t>
            </w:r>
          </w:p>
          <w:p w14:paraId="27BC035C" w14:textId="77777777" w:rsidR="00B25A87" w:rsidRPr="00B25A87" w:rsidRDefault="00B25A87" w:rsidP="00B25A87">
            <w:pPr>
              <w:spacing w:line="365" w:lineRule="auto"/>
              <w:ind w:left="110" w:right="64" w:firstLine="0"/>
            </w:pPr>
            <w:r w:rsidRPr="00B25A87">
              <w:t xml:space="preserve">Planejar e produzir pequenos relatos de observação de processos, de fatos, </w:t>
            </w:r>
            <w:r w:rsidRPr="00B25A87">
              <w:tab/>
              <w:t xml:space="preserve">de </w:t>
            </w:r>
          </w:p>
          <w:p w14:paraId="72D9AC2C" w14:textId="77777777" w:rsidR="00B25A87" w:rsidRPr="00B25A87" w:rsidRDefault="00B25A87" w:rsidP="00B25A87">
            <w:pPr>
              <w:spacing w:after="24" w:line="359" w:lineRule="auto"/>
              <w:ind w:left="110" w:firstLine="0"/>
              <w:jc w:val="left"/>
            </w:pPr>
            <w:r w:rsidRPr="00B25A87">
              <w:t xml:space="preserve">experiências pessoais, </w:t>
            </w:r>
          </w:p>
          <w:p w14:paraId="23AF0654" w14:textId="77777777" w:rsidR="00B25A87" w:rsidRPr="00B25A87" w:rsidRDefault="00B25A87" w:rsidP="00B25A87">
            <w:pPr>
              <w:spacing w:after="24" w:line="359" w:lineRule="auto"/>
              <w:ind w:left="2" w:firstLine="0"/>
              <w:jc w:val="left"/>
            </w:pPr>
            <w:r w:rsidRPr="00B25A87">
              <w:t xml:space="preserve">mantendo </w:t>
            </w:r>
            <w:r w:rsidRPr="00B25A87">
              <w:tab/>
              <w:t xml:space="preserve">as características do gênero, </w:t>
            </w:r>
          </w:p>
          <w:p w14:paraId="0C927F30" w14:textId="77777777" w:rsidR="00B25A87" w:rsidRPr="00B25A87" w:rsidRDefault="00B25A87" w:rsidP="00B25A87">
            <w:pPr>
              <w:tabs>
                <w:tab w:val="center" w:pos="723"/>
                <w:tab w:val="center" w:pos="1989"/>
              </w:tabs>
              <w:spacing w:after="122" w:line="259" w:lineRule="auto"/>
              <w:ind w:left="0" w:firstLine="0"/>
              <w:jc w:val="left"/>
            </w:pPr>
            <w:r w:rsidRPr="00B25A87">
              <w:rPr>
                <w:rFonts w:ascii="Calibri" w:eastAsia="Calibri" w:hAnsi="Calibri" w:cs="Calibri"/>
                <w:sz w:val="22"/>
              </w:rPr>
              <w:tab/>
            </w:r>
            <w:r w:rsidRPr="00B25A87">
              <w:t xml:space="preserve">considerando </w:t>
            </w:r>
            <w:r w:rsidRPr="00B25A87">
              <w:tab/>
              <w:t xml:space="preserve">a </w:t>
            </w:r>
          </w:p>
          <w:p w14:paraId="6B261087" w14:textId="77777777" w:rsidR="00B25A87" w:rsidRPr="00B25A87" w:rsidRDefault="00B25A87" w:rsidP="00B25A87">
            <w:pPr>
              <w:tabs>
                <w:tab w:val="center" w:pos="645"/>
                <w:tab w:val="center" w:pos="2038"/>
              </w:tabs>
              <w:spacing w:after="0" w:line="259" w:lineRule="auto"/>
              <w:ind w:left="0" w:firstLine="0"/>
              <w:jc w:val="left"/>
            </w:pPr>
            <w:r w:rsidRPr="00B25A87">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2E54FECF" w14:textId="77777777" w:rsidR="00B25A87" w:rsidRPr="00B25A87" w:rsidRDefault="00B25A87" w:rsidP="00B25A87">
            <w:pPr>
              <w:spacing w:after="136" w:line="259" w:lineRule="auto"/>
              <w:ind w:left="110" w:firstLine="0"/>
              <w:jc w:val="left"/>
            </w:pPr>
            <w:r w:rsidRPr="00B25A87">
              <w:rPr>
                <w:b/>
              </w:rPr>
              <w:t xml:space="preserve">(EF02LP14RS-1) </w:t>
            </w:r>
          </w:p>
          <w:p w14:paraId="0DC0171B" w14:textId="77777777" w:rsidR="00B25A87" w:rsidRPr="00B25A87" w:rsidRDefault="00B25A87" w:rsidP="00B25A87">
            <w:pPr>
              <w:tabs>
                <w:tab w:val="center" w:pos="584"/>
                <w:tab w:val="center" w:pos="2000"/>
              </w:tabs>
              <w:spacing w:after="125" w:line="259" w:lineRule="auto"/>
              <w:ind w:left="0" w:firstLine="0"/>
              <w:jc w:val="left"/>
            </w:pPr>
            <w:r w:rsidRPr="00B25A87">
              <w:rPr>
                <w:rFonts w:ascii="Calibri" w:eastAsia="Calibri" w:hAnsi="Calibri" w:cs="Calibri"/>
                <w:sz w:val="22"/>
              </w:rPr>
              <w:tab/>
            </w:r>
            <w:r w:rsidRPr="00B25A87">
              <w:t xml:space="preserve">Escrever </w:t>
            </w:r>
            <w:r w:rsidRPr="00B25A87">
              <w:tab/>
              <w:t xml:space="preserve">sobre </w:t>
            </w:r>
          </w:p>
          <w:p w14:paraId="1D431A5D" w14:textId="77777777" w:rsidR="00B25A87" w:rsidRPr="00B25A87" w:rsidRDefault="00B25A87" w:rsidP="00B25A87">
            <w:pPr>
              <w:spacing w:after="2" w:line="359" w:lineRule="auto"/>
              <w:ind w:left="110" w:firstLine="0"/>
              <w:jc w:val="left"/>
            </w:pPr>
            <w:r w:rsidRPr="00B25A87">
              <w:t>experiências cotidianas.</w:t>
            </w:r>
            <w:r w:rsidRPr="00B25A87">
              <w:rPr>
                <w:b/>
              </w:rPr>
              <w:t xml:space="preserve">            </w:t>
            </w:r>
          </w:p>
          <w:p w14:paraId="32571410" w14:textId="77777777" w:rsidR="00B25A87" w:rsidRPr="00B25A87" w:rsidRDefault="00B25A87" w:rsidP="00B25A87">
            <w:pPr>
              <w:spacing w:after="115" w:line="259" w:lineRule="auto"/>
              <w:ind w:left="110" w:firstLine="0"/>
              <w:jc w:val="left"/>
            </w:pPr>
            <w:r w:rsidRPr="00B25A87">
              <w:rPr>
                <w:b/>
              </w:rPr>
              <w:t xml:space="preserve">(EF02LP14RS-2) </w:t>
            </w:r>
          </w:p>
          <w:p w14:paraId="51A97F15" w14:textId="77777777" w:rsidR="00B25A87" w:rsidRPr="00B25A87" w:rsidRDefault="00B25A87" w:rsidP="00B25A87">
            <w:pPr>
              <w:spacing w:after="20" w:line="362" w:lineRule="auto"/>
              <w:ind w:left="2" w:firstLine="0"/>
              <w:jc w:val="left"/>
            </w:pPr>
            <w:r w:rsidRPr="00B25A87">
              <w:t xml:space="preserve">Planejar e produzir pequenos relatos de observação de processos, de fatos, de </w:t>
            </w:r>
            <w:r w:rsidRPr="00B25A87">
              <w:tab/>
              <w:t xml:space="preserve">experiências pessoais, mantendo as características do gênero, </w:t>
            </w:r>
          </w:p>
          <w:p w14:paraId="6E7D173A" w14:textId="77777777" w:rsidR="00B25A87" w:rsidRPr="00B25A87" w:rsidRDefault="00B25A87" w:rsidP="00B25A87">
            <w:pPr>
              <w:tabs>
                <w:tab w:val="center" w:pos="723"/>
                <w:tab w:val="center" w:pos="2126"/>
              </w:tabs>
              <w:spacing w:after="122" w:line="259" w:lineRule="auto"/>
              <w:ind w:left="0" w:firstLine="0"/>
              <w:jc w:val="left"/>
            </w:pPr>
            <w:r w:rsidRPr="00B25A87">
              <w:rPr>
                <w:rFonts w:ascii="Calibri" w:eastAsia="Calibri" w:hAnsi="Calibri" w:cs="Calibri"/>
                <w:sz w:val="22"/>
              </w:rPr>
              <w:tab/>
            </w:r>
            <w:r w:rsidRPr="00B25A87">
              <w:t xml:space="preserve">considerando </w:t>
            </w:r>
            <w:r w:rsidRPr="00B25A87">
              <w:tab/>
              <w:t xml:space="preserve">a </w:t>
            </w:r>
          </w:p>
          <w:p w14:paraId="4FF0FAAA" w14:textId="77777777" w:rsidR="00B25A87" w:rsidRPr="00B25A87" w:rsidRDefault="00B25A87" w:rsidP="00B25A87">
            <w:pPr>
              <w:spacing w:after="0" w:line="259" w:lineRule="auto"/>
              <w:ind w:left="110" w:right="65" w:firstLine="0"/>
            </w:pPr>
            <w:r w:rsidRPr="00B25A87">
              <w:t xml:space="preserve">situação comunicativa e o tema/assunto do texto, de modo a demonstrar gradativa autonomia na produção desses gêneros.  </w:t>
            </w:r>
          </w:p>
        </w:tc>
        <w:tc>
          <w:tcPr>
            <w:tcW w:w="3587" w:type="dxa"/>
            <w:tcBorders>
              <w:top w:val="single" w:sz="6" w:space="0" w:color="000000"/>
              <w:left w:val="single" w:sz="6" w:space="0" w:color="000000"/>
              <w:bottom w:val="single" w:sz="6" w:space="0" w:color="000000"/>
              <w:right w:val="single" w:sz="6" w:space="0" w:color="000000"/>
            </w:tcBorders>
          </w:tcPr>
          <w:p w14:paraId="6ACD297E" w14:textId="77777777" w:rsidR="00B25A87" w:rsidRPr="00B25A87" w:rsidRDefault="00B25A87" w:rsidP="00B25A87">
            <w:pPr>
              <w:spacing w:after="136" w:line="259" w:lineRule="auto"/>
              <w:ind w:left="110" w:firstLine="0"/>
              <w:jc w:val="left"/>
              <w:rPr>
                <w:b/>
              </w:rPr>
            </w:pPr>
          </w:p>
        </w:tc>
      </w:tr>
    </w:tbl>
    <w:p w14:paraId="161D8978" w14:textId="77777777" w:rsidR="00B25A87" w:rsidRPr="00B25A87" w:rsidRDefault="00B25A87" w:rsidP="00B25A87">
      <w:pPr>
        <w:spacing w:after="0" w:line="259" w:lineRule="auto"/>
        <w:ind w:left="-1440" w:right="10466" w:firstLine="0"/>
        <w:jc w:val="left"/>
      </w:pPr>
    </w:p>
    <w:tbl>
      <w:tblPr>
        <w:tblStyle w:val="TableGrid11"/>
        <w:tblW w:w="14773"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B25A87" w:rsidRPr="00B25A87" w14:paraId="49552902" w14:textId="77777777" w:rsidTr="00B25A87">
        <w:trPr>
          <w:trHeight w:val="1922"/>
        </w:trPr>
        <w:tc>
          <w:tcPr>
            <w:tcW w:w="991" w:type="dxa"/>
            <w:tcBorders>
              <w:top w:val="single" w:sz="6" w:space="0" w:color="000000"/>
              <w:left w:val="single" w:sz="6" w:space="0" w:color="000000"/>
              <w:bottom w:val="single" w:sz="6" w:space="0" w:color="000000"/>
              <w:right w:val="single" w:sz="6" w:space="0" w:color="000000"/>
            </w:tcBorders>
          </w:tcPr>
          <w:p w14:paraId="062F89E1" w14:textId="77777777" w:rsidR="00B25A87" w:rsidRPr="00B25A87" w:rsidRDefault="00B25A87" w:rsidP="00B25A87">
            <w:pPr>
              <w:spacing w:after="0" w:line="259" w:lineRule="auto"/>
              <w:ind w:left="2" w:firstLine="0"/>
              <w:jc w:val="left"/>
            </w:pPr>
            <w:r w:rsidRPr="00B25A87">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8C92293" w14:textId="77777777" w:rsidR="00B25A87" w:rsidRPr="00B25A87" w:rsidRDefault="00B25A87" w:rsidP="00B25A87">
            <w:pPr>
              <w:spacing w:after="0" w:line="259" w:lineRule="auto"/>
              <w:ind w:left="0" w:firstLine="0"/>
              <w:jc w:val="left"/>
            </w:pPr>
            <w:r w:rsidRPr="00B25A87">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7405732" w14:textId="77777777" w:rsidR="00B25A87" w:rsidRPr="00B25A87" w:rsidRDefault="00B25A87" w:rsidP="00B25A87">
            <w:pPr>
              <w:spacing w:after="0" w:line="259" w:lineRule="auto"/>
              <w:ind w:left="2" w:firstLine="0"/>
              <w:jc w:val="left"/>
            </w:pPr>
            <w:r w:rsidRPr="00B25A87">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A5DBAF5" w14:textId="77777777" w:rsidR="00B25A87" w:rsidRPr="00B25A87" w:rsidRDefault="00B25A87" w:rsidP="00B25A87">
            <w:pPr>
              <w:tabs>
                <w:tab w:val="center" w:pos="514"/>
                <w:tab w:val="center" w:pos="1638"/>
              </w:tabs>
              <w:spacing w:after="122" w:line="259" w:lineRule="auto"/>
              <w:ind w:left="0" w:firstLine="0"/>
              <w:jc w:val="left"/>
            </w:pPr>
            <w:r w:rsidRPr="00B25A87">
              <w:rPr>
                <w:rFonts w:ascii="Calibri" w:eastAsia="Calibri" w:hAnsi="Calibri" w:cs="Calibri"/>
                <w:sz w:val="22"/>
              </w:rPr>
              <w:tab/>
            </w:r>
            <w:r w:rsidRPr="00B25A87">
              <w:t xml:space="preserve">Produção </w:t>
            </w:r>
            <w:r w:rsidRPr="00B25A87">
              <w:tab/>
              <w:t xml:space="preserve">de </w:t>
            </w:r>
          </w:p>
          <w:p w14:paraId="08DA1FC6" w14:textId="77777777" w:rsidR="00B25A87" w:rsidRPr="00B25A87" w:rsidRDefault="00B25A87" w:rsidP="00B25A87">
            <w:pPr>
              <w:spacing w:after="0" w:line="259" w:lineRule="auto"/>
              <w:ind w:left="0" w:firstLine="0"/>
              <w:jc w:val="left"/>
            </w:pPr>
            <w:r w:rsidRPr="00B25A87">
              <w:t xml:space="preserve">texto oral </w:t>
            </w:r>
          </w:p>
        </w:tc>
        <w:tc>
          <w:tcPr>
            <w:tcW w:w="2268" w:type="dxa"/>
            <w:tcBorders>
              <w:top w:val="single" w:sz="6" w:space="0" w:color="000000"/>
              <w:left w:val="single" w:sz="6" w:space="0" w:color="000000"/>
              <w:bottom w:val="single" w:sz="6" w:space="0" w:color="000000"/>
              <w:right w:val="single" w:sz="6" w:space="0" w:color="000000"/>
            </w:tcBorders>
          </w:tcPr>
          <w:p w14:paraId="3301AF72" w14:textId="77777777" w:rsidR="00B25A87" w:rsidRPr="00B25A87" w:rsidRDefault="00B25A87" w:rsidP="00B25A87">
            <w:pPr>
              <w:spacing w:after="0" w:line="360" w:lineRule="auto"/>
              <w:ind w:left="2" w:right="21" w:firstLine="0"/>
              <w:jc w:val="left"/>
            </w:pPr>
            <w:r w:rsidRPr="00B25A87">
              <w:rPr>
                <w:b/>
              </w:rPr>
              <w:t xml:space="preserve">(EF02LP15) </w:t>
            </w:r>
            <w:r w:rsidRPr="00B25A87">
              <w:t xml:space="preserve">Cantar cantigas e canções, </w:t>
            </w:r>
          </w:p>
          <w:p w14:paraId="62B46AF3" w14:textId="77777777" w:rsidR="00B25A87" w:rsidRPr="00B25A87" w:rsidRDefault="00B25A87" w:rsidP="00B25A87">
            <w:pPr>
              <w:spacing w:after="0" w:line="259" w:lineRule="auto"/>
              <w:ind w:left="2" w:firstLine="0"/>
            </w:pPr>
            <w:r w:rsidRPr="00B25A87">
              <w:t xml:space="preserve">obedecendo ao ritmo e à melodia. </w:t>
            </w:r>
          </w:p>
        </w:tc>
        <w:tc>
          <w:tcPr>
            <w:tcW w:w="2405" w:type="dxa"/>
            <w:tcBorders>
              <w:top w:val="single" w:sz="6" w:space="0" w:color="000000"/>
              <w:left w:val="single" w:sz="6" w:space="0" w:color="000000"/>
              <w:bottom w:val="single" w:sz="6" w:space="0" w:color="000000"/>
              <w:right w:val="single" w:sz="6" w:space="0" w:color="000000"/>
            </w:tcBorders>
          </w:tcPr>
          <w:p w14:paraId="3E77D182" w14:textId="77777777" w:rsidR="00B25A87" w:rsidRPr="00B25A87" w:rsidRDefault="00B25A87" w:rsidP="00B25A87">
            <w:pPr>
              <w:spacing w:after="136" w:line="259" w:lineRule="auto"/>
              <w:ind w:left="2" w:firstLine="0"/>
              <w:jc w:val="left"/>
            </w:pPr>
            <w:r w:rsidRPr="00B25A87">
              <w:rPr>
                <w:b/>
              </w:rPr>
              <w:t xml:space="preserve">(EF02LP15RS-1) </w:t>
            </w:r>
          </w:p>
          <w:p w14:paraId="15AD2AEA" w14:textId="77777777" w:rsidR="00B25A87" w:rsidRPr="00B25A87" w:rsidRDefault="00B25A87" w:rsidP="00B25A87">
            <w:pPr>
              <w:spacing w:after="0" w:line="259" w:lineRule="auto"/>
              <w:ind w:left="2" w:firstLine="0"/>
              <w:jc w:val="left"/>
            </w:pPr>
            <w:r w:rsidRPr="00B25A87">
              <w:t xml:space="preserve">Perceber </w:t>
            </w:r>
            <w:r w:rsidRPr="00B25A87">
              <w:tab/>
              <w:t xml:space="preserve">a sonoridade presente em </w:t>
            </w:r>
            <w:r w:rsidRPr="00B25A87">
              <w:tab/>
              <w:t xml:space="preserve">cantigas </w:t>
            </w:r>
            <w:r w:rsidRPr="00B25A87">
              <w:tab/>
              <w:t xml:space="preserve">e canções. </w:t>
            </w:r>
          </w:p>
        </w:tc>
        <w:tc>
          <w:tcPr>
            <w:tcW w:w="3587" w:type="dxa"/>
            <w:tcBorders>
              <w:top w:val="single" w:sz="6" w:space="0" w:color="000000"/>
              <w:left w:val="single" w:sz="6" w:space="0" w:color="000000"/>
              <w:bottom w:val="single" w:sz="6" w:space="0" w:color="000000"/>
              <w:right w:val="single" w:sz="6" w:space="0" w:color="000000"/>
            </w:tcBorders>
          </w:tcPr>
          <w:p w14:paraId="2F541FD0" w14:textId="77777777" w:rsidR="00B25A87" w:rsidRPr="00B25A87" w:rsidRDefault="00B25A87" w:rsidP="00B25A87">
            <w:pPr>
              <w:spacing w:after="136" w:line="259" w:lineRule="auto"/>
              <w:ind w:left="2" w:firstLine="0"/>
              <w:jc w:val="left"/>
              <w:rPr>
                <w:b/>
              </w:rPr>
            </w:pPr>
          </w:p>
        </w:tc>
      </w:tr>
      <w:tr w:rsidR="00B25A87" w:rsidRPr="00B25A87" w14:paraId="65974AEE" w14:textId="77777777" w:rsidTr="00B25A87">
        <w:trPr>
          <w:trHeight w:val="5971"/>
        </w:trPr>
        <w:tc>
          <w:tcPr>
            <w:tcW w:w="991" w:type="dxa"/>
            <w:tcBorders>
              <w:top w:val="single" w:sz="6" w:space="0" w:color="000000"/>
              <w:left w:val="single" w:sz="6" w:space="0" w:color="000000"/>
              <w:bottom w:val="single" w:sz="6" w:space="0" w:color="000000"/>
              <w:right w:val="single" w:sz="6" w:space="0" w:color="000000"/>
            </w:tcBorders>
          </w:tcPr>
          <w:p w14:paraId="6312FF47" w14:textId="77777777" w:rsidR="00B25A87" w:rsidRPr="00B25A87" w:rsidRDefault="00B25A87" w:rsidP="00B25A87">
            <w:pPr>
              <w:spacing w:after="0" w:line="259" w:lineRule="auto"/>
              <w:ind w:left="2" w:firstLine="0"/>
              <w:jc w:val="left"/>
            </w:pPr>
            <w:r w:rsidRPr="00B25A87">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AD8208E" w14:textId="77777777" w:rsidR="00B25A87" w:rsidRPr="00B25A87" w:rsidRDefault="00B25A87" w:rsidP="00B25A87">
            <w:pPr>
              <w:spacing w:after="0" w:line="259" w:lineRule="auto"/>
              <w:ind w:left="0" w:firstLine="0"/>
              <w:jc w:val="left"/>
            </w:pPr>
            <w:r w:rsidRPr="00B25A87">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065D8A8" w14:textId="77777777" w:rsidR="00B25A87" w:rsidRPr="00B25A87" w:rsidRDefault="00B25A87" w:rsidP="00B25A87">
            <w:pPr>
              <w:spacing w:after="1" w:line="360" w:lineRule="auto"/>
              <w:ind w:left="2" w:firstLine="0"/>
              <w:jc w:val="left"/>
            </w:pPr>
            <w:r w:rsidRPr="00B25A87">
              <w:t xml:space="preserve">Análise linguística/sem </w:t>
            </w:r>
            <w:proofErr w:type="spellStart"/>
            <w:r w:rsidRPr="00B25A87">
              <w:t>iótica</w:t>
            </w:r>
            <w:proofErr w:type="spellEnd"/>
            <w:r w:rsidRPr="00B25A87">
              <w:t xml:space="preserve"> </w:t>
            </w:r>
          </w:p>
          <w:p w14:paraId="5E355C40" w14:textId="77777777" w:rsidR="00B25A87" w:rsidRPr="00B25A87" w:rsidRDefault="00B25A87" w:rsidP="00B25A87">
            <w:pPr>
              <w:spacing w:after="0" w:line="259" w:lineRule="auto"/>
              <w:ind w:left="2" w:firstLine="0"/>
              <w:jc w:val="left"/>
            </w:pPr>
            <w:r w:rsidRPr="00B25A87">
              <w:t xml:space="preserve">(Alfabetização) </w:t>
            </w:r>
          </w:p>
        </w:tc>
        <w:tc>
          <w:tcPr>
            <w:tcW w:w="1985" w:type="dxa"/>
            <w:tcBorders>
              <w:top w:val="single" w:sz="6" w:space="0" w:color="000000"/>
              <w:left w:val="single" w:sz="6" w:space="0" w:color="000000"/>
              <w:bottom w:val="single" w:sz="6" w:space="0" w:color="000000"/>
              <w:right w:val="single" w:sz="6" w:space="0" w:color="000000"/>
            </w:tcBorders>
          </w:tcPr>
          <w:p w14:paraId="4020FE6F" w14:textId="77777777" w:rsidR="00B25A87" w:rsidRPr="00B25A87" w:rsidRDefault="00B25A87" w:rsidP="00B25A87">
            <w:pPr>
              <w:spacing w:after="0"/>
              <w:ind w:left="0" w:firstLine="0"/>
            </w:pPr>
            <w:r w:rsidRPr="00B25A87">
              <w:t xml:space="preserve">Forma de composição do </w:t>
            </w:r>
          </w:p>
          <w:p w14:paraId="4CCDC1DD" w14:textId="77777777" w:rsidR="00B25A87" w:rsidRPr="00B25A87" w:rsidRDefault="00B25A87" w:rsidP="00B25A87">
            <w:pPr>
              <w:spacing w:after="0" w:line="259" w:lineRule="auto"/>
              <w:ind w:left="0" w:firstLine="0"/>
              <w:jc w:val="left"/>
            </w:pPr>
            <w:r w:rsidRPr="00B25A87">
              <w:t xml:space="preserve">texto </w:t>
            </w:r>
          </w:p>
        </w:tc>
        <w:tc>
          <w:tcPr>
            <w:tcW w:w="2268" w:type="dxa"/>
            <w:tcBorders>
              <w:top w:val="single" w:sz="6" w:space="0" w:color="000000"/>
              <w:left w:val="single" w:sz="6" w:space="0" w:color="000000"/>
              <w:bottom w:val="single" w:sz="6" w:space="0" w:color="000000"/>
              <w:right w:val="single" w:sz="6" w:space="0" w:color="000000"/>
            </w:tcBorders>
          </w:tcPr>
          <w:p w14:paraId="0C931773" w14:textId="77777777" w:rsidR="00B25A87" w:rsidRPr="00B25A87" w:rsidRDefault="00B25A87" w:rsidP="00B25A87">
            <w:pPr>
              <w:spacing w:after="117" w:line="259" w:lineRule="auto"/>
              <w:ind w:left="2" w:firstLine="0"/>
              <w:jc w:val="left"/>
            </w:pPr>
            <w:r w:rsidRPr="00B25A87">
              <w:rPr>
                <w:b/>
              </w:rPr>
              <w:t xml:space="preserve">(EF02LP16) </w:t>
            </w:r>
          </w:p>
          <w:p w14:paraId="01F75A4B" w14:textId="77777777" w:rsidR="00B25A87" w:rsidRPr="00B25A87" w:rsidRDefault="00B25A87" w:rsidP="00B25A87">
            <w:pPr>
              <w:spacing w:after="0" w:line="360" w:lineRule="auto"/>
              <w:ind w:left="2" w:right="64" w:firstLine="0"/>
            </w:pPr>
            <w:r w:rsidRPr="00B25A87">
              <w:t xml:space="preserve">Identificar e reproduzir, em bilhetes, recados, avisos, cartas, e-mails, receitas (modo de fazer), relatos (digitais ou impressos), a formatação e </w:t>
            </w:r>
          </w:p>
          <w:p w14:paraId="094F959D" w14:textId="77777777" w:rsidR="00B25A87" w:rsidRPr="00B25A87" w:rsidRDefault="00B25A87" w:rsidP="00B25A87">
            <w:pPr>
              <w:spacing w:after="0" w:line="259" w:lineRule="auto"/>
              <w:ind w:left="2" w:right="64" w:firstLine="0"/>
            </w:pPr>
            <w:r w:rsidRPr="00B25A87">
              <w:t xml:space="preserve">diagramação específica de cada um desses gêneros. </w:t>
            </w:r>
          </w:p>
        </w:tc>
        <w:tc>
          <w:tcPr>
            <w:tcW w:w="2405" w:type="dxa"/>
            <w:tcBorders>
              <w:top w:val="single" w:sz="6" w:space="0" w:color="000000"/>
              <w:left w:val="single" w:sz="6" w:space="0" w:color="000000"/>
              <w:bottom w:val="single" w:sz="6" w:space="0" w:color="000000"/>
              <w:right w:val="single" w:sz="6" w:space="0" w:color="000000"/>
            </w:tcBorders>
          </w:tcPr>
          <w:p w14:paraId="4D2B5B83" w14:textId="77777777" w:rsidR="00B25A87" w:rsidRPr="003A087C" w:rsidRDefault="00B25A87" w:rsidP="00B25A87">
            <w:pPr>
              <w:spacing w:after="0" w:line="360" w:lineRule="auto"/>
              <w:ind w:left="2" w:right="64" w:firstLine="0"/>
              <w:rPr>
                <w:sz w:val="20"/>
              </w:rPr>
            </w:pPr>
            <w:r w:rsidRPr="003A087C">
              <w:rPr>
                <w:b/>
                <w:sz w:val="20"/>
              </w:rPr>
              <w:t xml:space="preserve">(EF02LP16RS-1) </w:t>
            </w:r>
            <w:r w:rsidRPr="003A087C">
              <w:rPr>
                <w:sz w:val="20"/>
              </w:rPr>
              <w:t xml:space="preserve">Ler, produzir e formatar bilhetes, recados, avisos, cartas, e-mails, receitas (modo de fazer), relatos (digitais ou </w:t>
            </w:r>
          </w:p>
          <w:p w14:paraId="13629942" w14:textId="77777777" w:rsidR="00B25A87" w:rsidRPr="003A087C" w:rsidRDefault="00B25A87" w:rsidP="00B25A87">
            <w:pPr>
              <w:spacing w:after="117" w:line="259" w:lineRule="auto"/>
              <w:ind w:left="2" w:firstLine="0"/>
              <w:jc w:val="left"/>
              <w:rPr>
                <w:sz w:val="20"/>
              </w:rPr>
            </w:pPr>
            <w:r w:rsidRPr="003A087C">
              <w:rPr>
                <w:sz w:val="20"/>
              </w:rPr>
              <w:t xml:space="preserve">impressos), </w:t>
            </w:r>
          </w:p>
          <w:p w14:paraId="489E3A04" w14:textId="77777777" w:rsidR="00B25A87" w:rsidRPr="003A087C" w:rsidRDefault="00B25A87" w:rsidP="00B25A87">
            <w:pPr>
              <w:spacing w:after="2" w:line="359" w:lineRule="auto"/>
              <w:ind w:left="2" w:firstLine="0"/>
              <w:rPr>
                <w:sz w:val="20"/>
              </w:rPr>
            </w:pPr>
            <w:r w:rsidRPr="003A087C">
              <w:rPr>
                <w:sz w:val="20"/>
              </w:rPr>
              <w:t xml:space="preserve">utilizando a formatação e </w:t>
            </w:r>
          </w:p>
          <w:p w14:paraId="79247867" w14:textId="77777777" w:rsidR="00B25A87" w:rsidRPr="003A087C" w:rsidRDefault="00B25A87" w:rsidP="00B25A87">
            <w:pPr>
              <w:tabs>
                <w:tab w:val="center" w:pos="136"/>
                <w:tab w:val="center" w:pos="1165"/>
                <w:tab w:val="center" w:pos="2126"/>
              </w:tabs>
              <w:spacing w:after="122" w:line="259" w:lineRule="auto"/>
              <w:ind w:left="0" w:firstLine="0"/>
              <w:jc w:val="left"/>
              <w:rPr>
                <w:sz w:val="20"/>
              </w:rPr>
            </w:pPr>
            <w:r w:rsidRPr="003A087C">
              <w:rPr>
                <w:sz w:val="20"/>
              </w:rPr>
              <w:t xml:space="preserve">diagramação específica de cada um desses gêneros, de </w:t>
            </w:r>
            <w:r w:rsidRPr="003A087C">
              <w:rPr>
                <w:sz w:val="20"/>
              </w:rPr>
              <w:tab/>
              <w:t xml:space="preserve">modo </w:t>
            </w:r>
            <w:r w:rsidRPr="003A087C">
              <w:rPr>
                <w:sz w:val="20"/>
              </w:rPr>
              <w:tab/>
              <w:t xml:space="preserve">a </w:t>
            </w:r>
          </w:p>
          <w:p w14:paraId="072BF62A" w14:textId="77777777" w:rsidR="00B25A87" w:rsidRPr="003A087C" w:rsidRDefault="00B25A87" w:rsidP="00B25A87">
            <w:pPr>
              <w:spacing w:after="0" w:line="259" w:lineRule="auto"/>
              <w:ind w:left="2" w:right="65" w:firstLine="0"/>
              <w:rPr>
                <w:sz w:val="20"/>
              </w:rPr>
            </w:pPr>
            <w:r w:rsidRPr="003A087C">
              <w:rPr>
                <w:sz w:val="20"/>
              </w:rPr>
              <w:t xml:space="preserve">apreender gradativamente a estrutura, a composição e o estilo de cada um.  </w:t>
            </w:r>
          </w:p>
        </w:tc>
        <w:tc>
          <w:tcPr>
            <w:tcW w:w="3587" w:type="dxa"/>
            <w:tcBorders>
              <w:top w:val="single" w:sz="6" w:space="0" w:color="000000"/>
              <w:left w:val="single" w:sz="6" w:space="0" w:color="000000"/>
              <w:bottom w:val="single" w:sz="6" w:space="0" w:color="000000"/>
              <w:right w:val="single" w:sz="6" w:space="0" w:color="000000"/>
            </w:tcBorders>
          </w:tcPr>
          <w:p w14:paraId="3C8F6EB8" w14:textId="77777777" w:rsidR="00B25A87" w:rsidRPr="00B25A87" w:rsidRDefault="00B25A87" w:rsidP="00B25A87">
            <w:pPr>
              <w:spacing w:after="0" w:line="360" w:lineRule="auto"/>
              <w:ind w:left="2" w:right="64" w:firstLine="0"/>
              <w:rPr>
                <w:b/>
              </w:rPr>
            </w:pPr>
          </w:p>
        </w:tc>
      </w:tr>
    </w:tbl>
    <w:p w14:paraId="78226E3D" w14:textId="77777777" w:rsidR="00B25A87" w:rsidRPr="00B25A87" w:rsidRDefault="00B25A87" w:rsidP="00B25A87">
      <w:pPr>
        <w:spacing w:after="0" w:line="259" w:lineRule="auto"/>
        <w:ind w:left="-1440" w:right="10466" w:firstLine="0"/>
        <w:jc w:val="left"/>
      </w:pPr>
    </w:p>
    <w:tbl>
      <w:tblPr>
        <w:tblStyle w:val="TableGrid11"/>
        <w:tblW w:w="1468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B25A87" w:rsidRPr="00B25A87" w14:paraId="1F933D0B" w14:textId="77777777" w:rsidTr="00B25A87">
        <w:trPr>
          <w:trHeight w:val="8455"/>
        </w:trPr>
        <w:tc>
          <w:tcPr>
            <w:tcW w:w="991" w:type="dxa"/>
            <w:tcBorders>
              <w:top w:val="single" w:sz="6" w:space="0" w:color="000000"/>
              <w:left w:val="single" w:sz="6" w:space="0" w:color="000000"/>
              <w:bottom w:val="single" w:sz="6" w:space="0" w:color="000000"/>
              <w:right w:val="single" w:sz="6" w:space="0" w:color="000000"/>
            </w:tcBorders>
          </w:tcPr>
          <w:p w14:paraId="5BEC1BEF" w14:textId="77777777" w:rsidR="00B25A87" w:rsidRPr="00B25A87" w:rsidRDefault="00B25A87" w:rsidP="00B25A87">
            <w:pPr>
              <w:spacing w:after="0" w:line="259" w:lineRule="auto"/>
              <w:ind w:left="2" w:firstLine="0"/>
              <w:jc w:val="left"/>
            </w:pPr>
            <w:r w:rsidRPr="00B25A87">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BF890BF" w14:textId="77777777" w:rsidR="00B25A87" w:rsidRPr="00B25A87" w:rsidRDefault="00B25A87" w:rsidP="00B25A87">
            <w:pPr>
              <w:spacing w:after="0" w:line="259" w:lineRule="auto"/>
              <w:ind w:left="0" w:firstLine="0"/>
              <w:jc w:val="left"/>
            </w:pPr>
            <w:r w:rsidRPr="00B25A87">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9D59899" w14:textId="77777777" w:rsidR="00B25A87" w:rsidRPr="00B25A87" w:rsidRDefault="00B25A87" w:rsidP="00B25A87">
            <w:pPr>
              <w:spacing w:after="1" w:line="360" w:lineRule="auto"/>
              <w:ind w:left="2" w:firstLine="0"/>
              <w:jc w:val="left"/>
            </w:pPr>
            <w:r w:rsidRPr="00B25A87">
              <w:t xml:space="preserve">Análise linguística/sem </w:t>
            </w:r>
            <w:proofErr w:type="spellStart"/>
            <w:r w:rsidRPr="00B25A87">
              <w:t>iótica</w:t>
            </w:r>
            <w:proofErr w:type="spellEnd"/>
            <w:r w:rsidRPr="00B25A87">
              <w:t xml:space="preserve"> </w:t>
            </w:r>
          </w:p>
          <w:p w14:paraId="724BFBAC" w14:textId="77777777" w:rsidR="00B25A87" w:rsidRPr="00B25A87" w:rsidRDefault="00B25A87" w:rsidP="00B25A87">
            <w:pPr>
              <w:spacing w:after="0" w:line="259" w:lineRule="auto"/>
              <w:ind w:left="2" w:firstLine="0"/>
              <w:jc w:val="left"/>
            </w:pPr>
            <w:r w:rsidRPr="00B25A87">
              <w:t xml:space="preserve">(Alfabetização) </w:t>
            </w:r>
          </w:p>
        </w:tc>
        <w:tc>
          <w:tcPr>
            <w:tcW w:w="1985" w:type="dxa"/>
            <w:tcBorders>
              <w:top w:val="single" w:sz="6" w:space="0" w:color="000000"/>
              <w:left w:val="single" w:sz="6" w:space="0" w:color="000000"/>
              <w:bottom w:val="single" w:sz="6" w:space="0" w:color="000000"/>
              <w:right w:val="single" w:sz="6" w:space="0" w:color="000000"/>
            </w:tcBorders>
          </w:tcPr>
          <w:p w14:paraId="6802EA5F" w14:textId="77777777" w:rsidR="00B25A87" w:rsidRPr="00B25A87" w:rsidRDefault="00B25A87" w:rsidP="00B25A87">
            <w:pPr>
              <w:spacing w:after="0"/>
              <w:ind w:left="0" w:firstLine="0"/>
            </w:pPr>
            <w:r w:rsidRPr="00B25A87">
              <w:t xml:space="preserve">Forma de composição do </w:t>
            </w:r>
          </w:p>
          <w:p w14:paraId="52E62623" w14:textId="77777777" w:rsidR="00B25A87" w:rsidRPr="00B25A87" w:rsidRDefault="00B25A87" w:rsidP="00B25A87">
            <w:pPr>
              <w:spacing w:after="0" w:line="259" w:lineRule="auto"/>
              <w:ind w:left="0" w:firstLine="0"/>
              <w:jc w:val="left"/>
            </w:pPr>
            <w:r w:rsidRPr="00B25A87">
              <w:t xml:space="preserve">texto </w:t>
            </w:r>
          </w:p>
        </w:tc>
        <w:tc>
          <w:tcPr>
            <w:tcW w:w="2268" w:type="dxa"/>
            <w:tcBorders>
              <w:top w:val="single" w:sz="6" w:space="0" w:color="000000"/>
              <w:left w:val="single" w:sz="6" w:space="0" w:color="000000"/>
              <w:bottom w:val="single" w:sz="6" w:space="0" w:color="000000"/>
              <w:right w:val="single" w:sz="6" w:space="0" w:color="000000"/>
            </w:tcBorders>
          </w:tcPr>
          <w:p w14:paraId="6251EE92" w14:textId="77777777" w:rsidR="00B25A87" w:rsidRPr="00B25A87" w:rsidRDefault="00B25A87" w:rsidP="00B25A87">
            <w:pPr>
              <w:spacing w:after="117" w:line="259" w:lineRule="auto"/>
              <w:ind w:left="2" w:firstLine="0"/>
              <w:jc w:val="left"/>
            </w:pPr>
            <w:r w:rsidRPr="00B25A87">
              <w:rPr>
                <w:b/>
              </w:rPr>
              <w:t xml:space="preserve">(EF02LP17) </w:t>
            </w:r>
          </w:p>
          <w:p w14:paraId="7C3A396B" w14:textId="77777777" w:rsidR="00B25A87" w:rsidRPr="00B25A87" w:rsidRDefault="00B25A87" w:rsidP="00B25A87">
            <w:pPr>
              <w:spacing w:after="0" w:line="360" w:lineRule="auto"/>
              <w:ind w:left="2" w:right="65" w:firstLine="0"/>
            </w:pPr>
            <w:r w:rsidRPr="00B25A87">
              <w:t xml:space="preserve">Identificar e reproduzir, em relatos de </w:t>
            </w:r>
          </w:p>
          <w:p w14:paraId="60B9AAAA" w14:textId="77777777" w:rsidR="00B25A87" w:rsidRPr="00B25A87" w:rsidRDefault="00B25A87" w:rsidP="00B25A87">
            <w:pPr>
              <w:spacing w:after="117" w:line="259" w:lineRule="auto"/>
              <w:ind w:left="2" w:firstLine="0"/>
              <w:jc w:val="left"/>
            </w:pPr>
            <w:r w:rsidRPr="00B25A87">
              <w:t xml:space="preserve">experiências </w:t>
            </w:r>
          </w:p>
          <w:p w14:paraId="4DD53212" w14:textId="77777777" w:rsidR="00B25A87" w:rsidRPr="00B25A87" w:rsidRDefault="00B25A87" w:rsidP="00B25A87">
            <w:pPr>
              <w:spacing w:after="22" w:line="360" w:lineRule="auto"/>
              <w:ind w:left="2" w:right="64" w:firstLine="0"/>
            </w:pPr>
            <w:r w:rsidRPr="00B25A87">
              <w:t xml:space="preserve">pessoais, a sequência dos fatos, utilizando expressões que marquem a passagem do tempo (“antes”, “depois”, “ontem”, </w:t>
            </w:r>
          </w:p>
          <w:p w14:paraId="06EEAF1D" w14:textId="77777777" w:rsidR="00B25A87" w:rsidRPr="00B25A87" w:rsidRDefault="00B25A87" w:rsidP="00B25A87">
            <w:pPr>
              <w:tabs>
                <w:tab w:val="center" w:pos="343"/>
                <w:tab w:val="center" w:pos="1509"/>
              </w:tabs>
              <w:spacing w:after="143" w:line="259" w:lineRule="auto"/>
              <w:ind w:left="0" w:firstLine="0"/>
              <w:jc w:val="left"/>
            </w:pPr>
            <w:r w:rsidRPr="00B25A87">
              <w:rPr>
                <w:rFonts w:ascii="Calibri" w:eastAsia="Calibri" w:hAnsi="Calibri" w:cs="Calibri"/>
                <w:sz w:val="22"/>
              </w:rPr>
              <w:tab/>
            </w:r>
            <w:r w:rsidRPr="00B25A87">
              <w:t xml:space="preserve">“hoje”, </w:t>
            </w:r>
            <w:r w:rsidRPr="00B25A87">
              <w:tab/>
              <w:t xml:space="preserve">“amanhã”, </w:t>
            </w:r>
          </w:p>
          <w:p w14:paraId="0DC0A575" w14:textId="77777777" w:rsidR="00B25A87" w:rsidRPr="00B25A87" w:rsidRDefault="00B25A87" w:rsidP="00B25A87">
            <w:pPr>
              <w:tabs>
                <w:tab w:val="center" w:pos="316"/>
                <w:tab w:val="center" w:pos="1823"/>
              </w:tabs>
              <w:spacing w:after="125" w:line="259" w:lineRule="auto"/>
              <w:ind w:left="0" w:firstLine="0"/>
              <w:jc w:val="left"/>
            </w:pPr>
            <w:r w:rsidRPr="00B25A87">
              <w:rPr>
                <w:rFonts w:ascii="Calibri" w:eastAsia="Calibri" w:hAnsi="Calibri" w:cs="Calibri"/>
                <w:sz w:val="22"/>
              </w:rPr>
              <w:tab/>
            </w:r>
            <w:r w:rsidRPr="00B25A87">
              <w:t xml:space="preserve">“outro </w:t>
            </w:r>
            <w:r w:rsidRPr="00B25A87">
              <w:tab/>
              <w:t xml:space="preserve">dia”, </w:t>
            </w:r>
          </w:p>
          <w:p w14:paraId="32983CA4" w14:textId="77777777" w:rsidR="00B25A87" w:rsidRPr="00B25A87" w:rsidRDefault="00B25A87" w:rsidP="00B25A87">
            <w:pPr>
              <w:spacing w:after="0" w:line="360" w:lineRule="auto"/>
              <w:ind w:left="2" w:right="65" w:firstLine="0"/>
            </w:pPr>
            <w:r w:rsidRPr="00B25A87">
              <w:t xml:space="preserve">“antigamente”, “há muito tempo” etc.), e o nível de </w:t>
            </w:r>
          </w:p>
          <w:p w14:paraId="155B2FD4" w14:textId="77777777" w:rsidR="00B25A87" w:rsidRPr="00B25A87" w:rsidRDefault="00B25A87" w:rsidP="00B25A87">
            <w:pPr>
              <w:spacing w:after="0" w:line="259" w:lineRule="auto"/>
              <w:ind w:left="2" w:firstLine="0"/>
              <w:jc w:val="left"/>
            </w:pPr>
            <w:proofErr w:type="spellStart"/>
            <w:r w:rsidRPr="00B25A87">
              <w:t>informatividade</w:t>
            </w:r>
            <w:proofErr w:type="spellEnd"/>
            <w:r w:rsidRPr="00B25A87">
              <w:t xml:space="preserve"> necessário. </w:t>
            </w:r>
          </w:p>
        </w:tc>
        <w:tc>
          <w:tcPr>
            <w:tcW w:w="2405" w:type="dxa"/>
            <w:tcBorders>
              <w:top w:val="single" w:sz="6" w:space="0" w:color="000000"/>
              <w:left w:val="single" w:sz="6" w:space="0" w:color="000000"/>
              <w:bottom w:val="single" w:sz="6" w:space="0" w:color="000000"/>
              <w:right w:val="single" w:sz="6" w:space="0" w:color="000000"/>
            </w:tcBorders>
          </w:tcPr>
          <w:p w14:paraId="6646A018" w14:textId="77777777" w:rsidR="00B25A87" w:rsidRPr="00B25A87" w:rsidRDefault="00B25A87" w:rsidP="00B25A87">
            <w:pPr>
              <w:spacing w:after="1" w:line="360" w:lineRule="auto"/>
              <w:ind w:left="2" w:right="65" w:firstLine="0"/>
            </w:pPr>
            <w:r w:rsidRPr="00B25A87">
              <w:rPr>
                <w:b/>
              </w:rPr>
              <w:t xml:space="preserve">(EF02LP17RS-1) </w:t>
            </w:r>
            <w:r w:rsidRPr="00B25A87">
              <w:t xml:space="preserve">Localizar no texto marcas de </w:t>
            </w:r>
          </w:p>
          <w:p w14:paraId="3E78AEE2" w14:textId="77777777" w:rsidR="00B25A87" w:rsidRPr="00B25A87" w:rsidRDefault="00B25A87" w:rsidP="00B25A87">
            <w:pPr>
              <w:spacing w:after="160" w:line="360" w:lineRule="auto"/>
              <w:ind w:left="2" w:right="65" w:firstLine="0"/>
            </w:pPr>
            <w:r w:rsidRPr="00B25A87">
              <w:t xml:space="preserve">sequência lógico temporal (início, meio e fim; presente, passado, futuro). </w:t>
            </w:r>
          </w:p>
          <w:p w14:paraId="36D9D8BD" w14:textId="77777777" w:rsidR="00B25A87" w:rsidRPr="00B25A87" w:rsidRDefault="00B25A87" w:rsidP="00B25A87">
            <w:pPr>
              <w:spacing w:after="0" w:line="259" w:lineRule="auto"/>
              <w:ind w:left="2" w:firstLine="0"/>
              <w:jc w:val="left"/>
            </w:pPr>
            <w:r w:rsidRPr="00B25A87">
              <w:t xml:space="preserve"> </w:t>
            </w:r>
          </w:p>
        </w:tc>
        <w:tc>
          <w:tcPr>
            <w:tcW w:w="3499" w:type="dxa"/>
            <w:tcBorders>
              <w:top w:val="single" w:sz="6" w:space="0" w:color="000000"/>
              <w:left w:val="single" w:sz="6" w:space="0" w:color="000000"/>
              <w:bottom w:val="single" w:sz="6" w:space="0" w:color="000000"/>
              <w:right w:val="single" w:sz="6" w:space="0" w:color="000000"/>
            </w:tcBorders>
          </w:tcPr>
          <w:p w14:paraId="5E5C8CD2" w14:textId="77777777" w:rsidR="00B25A87" w:rsidRPr="00B25A87" w:rsidRDefault="00B25A87" w:rsidP="00B25A87">
            <w:pPr>
              <w:spacing w:after="1" w:line="360" w:lineRule="auto"/>
              <w:ind w:left="2" w:right="65" w:firstLine="0"/>
              <w:rPr>
                <w:b/>
              </w:rPr>
            </w:pPr>
          </w:p>
        </w:tc>
      </w:tr>
    </w:tbl>
    <w:tbl>
      <w:tblPr>
        <w:tblStyle w:val="TableGrid12"/>
        <w:tblW w:w="1468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9C32B3" w:rsidRPr="009C32B3" w14:paraId="0DDBDB3C" w14:textId="77777777" w:rsidTr="009C32B3">
        <w:trPr>
          <w:trHeight w:val="8455"/>
        </w:trPr>
        <w:tc>
          <w:tcPr>
            <w:tcW w:w="991" w:type="dxa"/>
            <w:tcBorders>
              <w:top w:val="single" w:sz="6" w:space="0" w:color="000000"/>
              <w:left w:val="single" w:sz="6" w:space="0" w:color="000000"/>
              <w:bottom w:val="single" w:sz="6" w:space="0" w:color="000000"/>
              <w:right w:val="single" w:sz="6" w:space="0" w:color="000000"/>
            </w:tcBorders>
          </w:tcPr>
          <w:p w14:paraId="5EC1F2C3" w14:textId="77777777" w:rsidR="009C32B3" w:rsidRPr="009C32B3" w:rsidRDefault="009C32B3" w:rsidP="009C32B3">
            <w:pPr>
              <w:spacing w:after="0" w:line="259" w:lineRule="auto"/>
              <w:ind w:left="2" w:firstLine="0"/>
              <w:jc w:val="left"/>
            </w:pPr>
            <w:r w:rsidRPr="009C32B3">
              <w:rPr>
                <w:b/>
                <w:color w:val="C00000"/>
              </w:rPr>
              <w:lastRenderedPageBreak/>
              <w:t xml:space="preserve">2º </w:t>
            </w:r>
          </w:p>
        </w:tc>
        <w:tc>
          <w:tcPr>
            <w:tcW w:w="1694" w:type="dxa"/>
            <w:tcBorders>
              <w:top w:val="single" w:sz="6" w:space="0" w:color="000000"/>
              <w:left w:val="single" w:sz="6" w:space="0" w:color="000000"/>
              <w:bottom w:val="single" w:sz="6" w:space="0" w:color="000000"/>
              <w:right w:val="single" w:sz="6" w:space="0" w:color="000000"/>
            </w:tcBorders>
          </w:tcPr>
          <w:p w14:paraId="518B10AF" w14:textId="77777777" w:rsidR="009C32B3" w:rsidRPr="009C32B3" w:rsidRDefault="009C32B3" w:rsidP="009C32B3">
            <w:pPr>
              <w:spacing w:after="115" w:line="259" w:lineRule="auto"/>
              <w:ind w:left="0" w:firstLine="0"/>
            </w:pPr>
            <w:r w:rsidRPr="009C32B3">
              <w:rPr>
                <w:b/>
                <w:color w:val="C00000"/>
              </w:rPr>
              <w:t xml:space="preserve">CAMPO DA </w:t>
            </w:r>
          </w:p>
          <w:p w14:paraId="5F0BEE5A" w14:textId="77777777" w:rsidR="009C32B3" w:rsidRPr="009C32B3" w:rsidRDefault="009C32B3" w:rsidP="009C32B3">
            <w:pPr>
              <w:spacing w:after="117" w:line="259" w:lineRule="auto"/>
              <w:ind w:left="0" w:firstLine="0"/>
              <w:jc w:val="left"/>
            </w:pPr>
            <w:r w:rsidRPr="009C32B3">
              <w:rPr>
                <w:b/>
                <w:color w:val="C00000"/>
              </w:rPr>
              <w:t xml:space="preserve">VIDA </w:t>
            </w:r>
          </w:p>
          <w:p w14:paraId="67C3D84C" w14:textId="77777777" w:rsidR="009C32B3" w:rsidRPr="009C32B3" w:rsidRDefault="009C32B3" w:rsidP="009C32B3">
            <w:pPr>
              <w:spacing w:after="0" w:line="259" w:lineRule="auto"/>
              <w:ind w:left="0" w:firstLine="0"/>
              <w:jc w:val="left"/>
            </w:pPr>
            <w:r w:rsidRPr="009C32B3">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5F4DC123" w14:textId="77777777" w:rsidR="009C32B3" w:rsidRPr="009C32B3" w:rsidRDefault="009C32B3" w:rsidP="009C32B3">
            <w:pPr>
              <w:spacing w:after="276" w:line="259" w:lineRule="auto"/>
              <w:ind w:left="2" w:firstLine="0"/>
              <w:jc w:val="left"/>
            </w:pPr>
            <w:r w:rsidRPr="009C32B3">
              <w:t xml:space="preserve">Escrita </w:t>
            </w:r>
          </w:p>
          <w:p w14:paraId="44F73A46" w14:textId="77777777" w:rsidR="009C32B3" w:rsidRPr="009C32B3" w:rsidRDefault="009C32B3" w:rsidP="009C32B3">
            <w:pPr>
              <w:spacing w:after="0" w:line="259" w:lineRule="auto"/>
              <w:ind w:left="2" w:firstLine="0"/>
              <w:jc w:val="left"/>
            </w:pPr>
            <w:r w:rsidRPr="009C32B3">
              <w:t xml:space="preserve">(compartilhada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B83721C" w14:textId="77777777" w:rsidR="009C32B3" w:rsidRPr="009C32B3" w:rsidRDefault="009C32B3" w:rsidP="009C32B3">
            <w:pPr>
              <w:spacing w:after="0" w:line="259" w:lineRule="auto"/>
              <w:ind w:left="0" w:firstLine="0"/>
              <w:jc w:val="left"/>
            </w:pPr>
            <w:r w:rsidRPr="009C32B3">
              <w:t xml:space="preserve">Escrita compartilhada </w:t>
            </w:r>
          </w:p>
        </w:tc>
        <w:tc>
          <w:tcPr>
            <w:tcW w:w="2268" w:type="dxa"/>
            <w:tcBorders>
              <w:top w:val="single" w:sz="6" w:space="0" w:color="000000"/>
              <w:left w:val="single" w:sz="6" w:space="0" w:color="000000"/>
              <w:bottom w:val="single" w:sz="6" w:space="0" w:color="000000"/>
              <w:right w:val="single" w:sz="6" w:space="0" w:color="000000"/>
            </w:tcBorders>
          </w:tcPr>
          <w:p w14:paraId="5CBD7E7A" w14:textId="77777777" w:rsidR="009C32B3" w:rsidRPr="009C32B3" w:rsidRDefault="009C32B3" w:rsidP="009C32B3">
            <w:pPr>
              <w:spacing w:after="115" w:line="259" w:lineRule="auto"/>
              <w:ind w:left="2" w:firstLine="0"/>
              <w:jc w:val="left"/>
            </w:pPr>
            <w:r w:rsidRPr="009C32B3">
              <w:rPr>
                <w:b/>
              </w:rPr>
              <w:t xml:space="preserve">(EF02LP18) </w:t>
            </w:r>
          </w:p>
          <w:p w14:paraId="6CA9F425" w14:textId="77777777" w:rsidR="009C32B3" w:rsidRPr="009C32B3" w:rsidRDefault="009C32B3" w:rsidP="009C32B3">
            <w:pPr>
              <w:spacing w:after="18" w:line="364" w:lineRule="auto"/>
              <w:ind w:left="2" w:firstLine="0"/>
              <w:jc w:val="left"/>
            </w:pPr>
            <w:r w:rsidRPr="009C32B3">
              <w:t xml:space="preserve">Planejar e produzir cartazes e folhetos para </w:t>
            </w:r>
            <w:r w:rsidRPr="009C32B3">
              <w:tab/>
              <w:t xml:space="preserve">divulgar eventos da escola ou da comunidade, utilizando linguagem </w:t>
            </w:r>
          </w:p>
          <w:p w14:paraId="4F0829E0" w14:textId="77777777" w:rsidR="009C32B3" w:rsidRPr="009C32B3" w:rsidRDefault="009C32B3" w:rsidP="009C32B3">
            <w:pPr>
              <w:spacing w:after="21"/>
              <w:ind w:left="2" w:firstLine="0"/>
              <w:jc w:val="left"/>
            </w:pPr>
            <w:r w:rsidRPr="009C32B3">
              <w:t xml:space="preserve">persuasiva </w:t>
            </w:r>
            <w:r w:rsidRPr="009C32B3">
              <w:tab/>
              <w:t xml:space="preserve">e elementos textuais e visuais (tamanho da letra, leiaute, imagens) </w:t>
            </w:r>
          </w:p>
          <w:p w14:paraId="073B48BA" w14:textId="77777777" w:rsidR="009C32B3" w:rsidRPr="009C32B3" w:rsidRDefault="009C32B3" w:rsidP="009C32B3">
            <w:pPr>
              <w:tabs>
                <w:tab w:val="right" w:pos="2121"/>
              </w:tabs>
              <w:spacing w:after="122" w:line="259" w:lineRule="auto"/>
              <w:ind w:left="0" w:firstLine="0"/>
              <w:jc w:val="left"/>
            </w:pPr>
            <w:r w:rsidRPr="009C32B3">
              <w:t xml:space="preserve">adequados </w:t>
            </w:r>
            <w:r w:rsidRPr="009C32B3">
              <w:tab/>
              <w:t xml:space="preserve">ao </w:t>
            </w:r>
          </w:p>
          <w:p w14:paraId="0861AC97" w14:textId="77777777" w:rsidR="009C32B3" w:rsidRPr="009C32B3" w:rsidRDefault="009C32B3" w:rsidP="009C32B3">
            <w:pPr>
              <w:spacing w:after="138" w:line="259" w:lineRule="auto"/>
              <w:ind w:left="2" w:firstLine="0"/>
              <w:jc w:val="left"/>
            </w:pPr>
            <w:r w:rsidRPr="009C32B3">
              <w:t xml:space="preserve">gênero, </w:t>
            </w:r>
          </w:p>
          <w:p w14:paraId="2626C5FE" w14:textId="77777777" w:rsidR="009C32B3" w:rsidRPr="009C32B3" w:rsidRDefault="009C32B3" w:rsidP="009C32B3">
            <w:pPr>
              <w:tabs>
                <w:tab w:val="right" w:pos="2121"/>
              </w:tabs>
              <w:spacing w:after="122" w:line="259" w:lineRule="auto"/>
              <w:ind w:left="0" w:firstLine="0"/>
              <w:jc w:val="left"/>
            </w:pPr>
            <w:r w:rsidRPr="009C32B3">
              <w:t xml:space="preserve">considerando </w:t>
            </w:r>
            <w:r w:rsidRPr="009C32B3">
              <w:tab/>
              <w:t xml:space="preserve">a </w:t>
            </w:r>
          </w:p>
          <w:p w14:paraId="38867066" w14:textId="77777777" w:rsidR="009C32B3" w:rsidRPr="009C32B3" w:rsidRDefault="009C32B3" w:rsidP="009C32B3">
            <w:pPr>
              <w:spacing w:after="0" w:line="259" w:lineRule="auto"/>
              <w:ind w:left="2" w:right="65" w:firstLine="0"/>
            </w:pPr>
            <w:r w:rsidRPr="009C32B3">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1892CBB4" w14:textId="77777777" w:rsidR="009C32B3" w:rsidRPr="009C32B3" w:rsidRDefault="009C32B3" w:rsidP="009C32B3">
            <w:pPr>
              <w:spacing w:after="115" w:line="259" w:lineRule="auto"/>
              <w:ind w:left="2" w:firstLine="0"/>
              <w:jc w:val="left"/>
            </w:pPr>
            <w:r w:rsidRPr="009C32B3">
              <w:rPr>
                <w:b/>
              </w:rPr>
              <w:t xml:space="preserve">(EF02LP18RS-1) </w:t>
            </w:r>
          </w:p>
          <w:p w14:paraId="529D7947" w14:textId="77777777" w:rsidR="009C32B3" w:rsidRPr="009C32B3" w:rsidRDefault="009C32B3" w:rsidP="009C32B3">
            <w:pPr>
              <w:spacing w:after="159" w:line="360" w:lineRule="auto"/>
              <w:ind w:left="2" w:right="65" w:firstLine="0"/>
            </w:pPr>
            <w:r w:rsidRPr="009C32B3">
              <w:t xml:space="preserve">Entender, planejar e produzir textos de gêneros de divulgação de eventos, valendo-se de linguagem persuasiva e de recursos visuais. </w:t>
            </w:r>
          </w:p>
          <w:p w14:paraId="7E427E2B" w14:textId="77777777" w:rsidR="009C32B3" w:rsidRPr="009C32B3" w:rsidRDefault="009C32B3" w:rsidP="009C32B3">
            <w:pPr>
              <w:spacing w:after="0" w:line="259" w:lineRule="auto"/>
              <w:ind w:left="2" w:firstLine="0"/>
              <w:jc w:val="left"/>
            </w:pPr>
            <w:r w:rsidRPr="009C32B3">
              <w:t xml:space="preserve"> </w:t>
            </w:r>
          </w:p>
        </w:tc>
        <w:tc>
          <w:tcPr>
            <w:tcW w:w="3499" w:type="dxa"/>
            <w:tcBorders>
              <w:top w:val="single" w:sz="6" w:space="0" w:color="000000"/>
              <w:left w:val="single" w:sz="6" w:space="0" w:color="000000"/>
              <w:bottom w:val="single" w:sz="6" w:space="0" w:color="000000"/>
              <w:right w:val="single" w:sz="6" w:space="0" w:color="000000"/>
            </w:tcBorders>
          </w:tcPr>
          <w:p w14:paraId="57EF2E9B" w14:textId="77777777" w:rsidR="009C32B3" w:rsidRPr="009C32B3" w:rsidRDefault="009C32B3" w:rsidP="009C32B3">
            <w:pPr>
              <w:spacing w:after="115" w:line="259" w:lineRule="auto"/>
              <w:ind w:left="2" w:firstLine="0"/>
              <w:jc w:val="left"/>
              <w:rPr>
                <w:b/>
              </w:rPr>
            </w:pPr>
          </w:p>
        </w:tc>
      </w:tr>
      <w:tr w:rsidR="009C32B3" w:rsidRPr="009C32B3" w14:paraId="0975DFFC" w14:textId="77777777" w:rsidTr="009C32B3">
        <w:trPr>
          <w:trHeight w:val="5143"/>
        </w:trPr>
        <w:tc>
          <w:tcPr>
            <w:tcW w:w="991" w:type="dxa"/>
            <w:tcBorders>
              <w:top w:val="single" w:sz="6" w:space="0" w:color="000000"/>
              <w:left w:val="single" w:sz="6" w:space="0" w:color="000000"/>
              <w:bottom w:val="single" w:sz="6" w:space="0" w:color="000000"/>
              <w:right w:val="single" w:sz="6" w:space="0" w:color="000000"/>
            </w:tcBorders>
          </w:tcPr>
          <w:p w14:paraId="467647FD"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2B4A1C8"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6AF4C93" w14:textId="77777777" w:rsidR="009C32B3" w:rsidRPr="009C32B3" w:rsidRDefault="009C32B3" w:rsidP="009C32B3">
            <w:pPr>
              <w:spacing w:after="0" w:line="259" w:lineRule="auto"/>
              <w:ind w:left="2" w:firstLine="0"/>
              <w:jc w:val="left"/>
            </w:pPr>
            <w:r w:rsidRPr="009C32B3">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2E1971DB" w14:textId="77777777" w:rsidR="009C32B3" w:rsidRPr="009C32B3" w:rsidRDefault="009C32B3" w:rsidP="009C32B3">
            <w:pPr>
              <w:tabs>
                <w:tab w:val="right" w:pos="1838"/>
              </w:tabs>
              <w:spacing w:after="125" w:line="259" w:lineRule="auto"/>
              <w:ind w:left="0" w:firstLine="0"/>
              <w:jc w:val="left"/>
            </w:pPr>
            <w:r w:rsidRPr="009C32B3">
              <w:t xml:space="preserve">Produção </w:t>
            </w:r>
            <w:r w:rsidRPr="009C32B3">
              <w:tab/>
              <w:t xml:space="preserve">de </w:t>
            </w:r>
          </w:p>
          <w:p w14:paraId="213198DB" w14:textId="77777777" w:rsidR="009C32B3" w:rsidRPr="009C32B3" w:rsidRDefault="009C32B3" w:rsidP="009C32B3">
            <w:pPr>
              <w:spacing w:after="0" w:line="259" w:lineRule="auto"/>
              <w:ind w:left="0" w:firstLine="0"/>
              <w:jc w:val="left"/>
            </w:pPr>
            <w:r w:rsidRPr="009C32B3">
              <w:t xml:space="preserve">texto oral </w:t>
            </w:r>
          </w:p>
        </w:tc>
        <w:tc>
          <w:tcPr>
            <w:tcW w:w="2268" w:type="dxa"/>
            <w:tcBorders>
              <w:top w:val="single" w:sz="6" w:space="0" w:color="000000"/>
              <w:left w:val="single" w:sz="6" w:space="0" w:color="000000"/>
              <w:bottom w:val="single" w:sz="6" w:space="0" w:color="000000"/>
              <w:right w:val="single" w:sz="6" w:space="0" w:color="000000"/>
            </w:tcBorders>
          </w:tcPr>
          <w:p w14:paraId="06C1C92D" w14:textId="77777777" w:rsidR="009C32B3" w:rsidRPr="009C32B3" w:rsidRDefault="009C32B3" w:rsidP="009C32B3">
            <w:pPr>
              <w:spacing w:after="117" w:line="259" w:lineRule="auto"/>
              <w:ind w:left="2" w:firstLine="0"/>
              <w:jc w:val="left"/>
            </w:pPr>
            <w:r w:rsidRPr="009C32B3">
              <w:rPr>
                <w:b/>
              </w:rPr>
              <w:t xml:space="preserve">(EF02LP19) </w:t>
            </w:r>
          </w:p>
          <w:p w14:paraId="534F7EFD" w14:textId="77777777" w:rsidR="009C32B3" w:rsidRPr="009C32B3" w:rsidRDefault="009C32B3" w:rsidP="009C32B3">
            <w:pPr>
              <w:spacing w:after="0" w:line="240" w:lineRule="auto"/>
              <w:ind w:left="110" w:right="64" w:firstLine="0"/>
            </w:pPr>
            <w:r w:rsidRPr="009C32B3">
              <w:t xml:space="preserve">Planejar e produzir, em colaboração com os colegas e com a ajuda do professor, notícias curtas para público infantil, para compor jornal falado que possa ser repassado oralmente ou em meio digital, em áudio ou vídeo, dentre outros gêneros do campo </w:t>
            </w:r>
          </w:p>
          <w:p w14:paraId="2BC7A03B" w14:textId="77777777" w:rsidR="009C32B3" w:rsidRPr="009C32B3" w:rsidRDefault="009C32B3" w:rsidP="009C32B3">
            <w:pPr>
              <w:spacing w:after="0" w:line="240" w:lineRule="auto"/>
              <w:ind w:left="110" w:firstLine="0"/>
              <w:jc w:val="left"/>
            </w:pPr>
            <w:r w:rsidRPr="009C32B3">
              <w:t xml:space="preserve">jornalístico, </w:t>
            </w:r>
          </w:p>
          <w:p w14:paraId="245AB5A0" w14:textId="77777777" w:rsidR="009C32B3" w:rsidRPr="009C32B3" w:rsidRDefault="009C32B3" w:rsidP="009C32B3">
            <w:pPr>
              <w:tabs>
                <w:tab w:val="center" w:pos="831"/>
                <w:tab w:val="center" w:pos="2097"/>
              </w:tabs>
              <w:spacing w:after="0" w:line="240" w:lineRule="auto"/>
              <w:ind w:left="0" w:firstLine="0"/>
              <w:jc w:val="left"/>
            </w:pPr>
            <w:r w:rsidRPr="009C32B3">
              <w:rPr>
                <w:rFonts w:ascii="Calibri" w:eastAsia="Calibri" w:hAnsi="Calibri" w:cs="Calibri"/>
                <w:sz w:val="22"/>
              </w:rPr>
              <w:tab/>
            </w:r>
            <w:r w:rsidRPr="009C32B3">
              <w:t xml:space="preserve">considerando </w:t>
            </w:r>
            <w:r w:rsidRPr="009C32B3">
              <w:tab/>
              <w:t xml:space="preserve">a </w:t>
            </w:r>
          </w:p>
          <w:p w14:paraId="46F68BD3" w14:textId="77777777" w:rsidR="009C32B3" w:rsidRPr="009C32B3" w:rsidRDefault="009C32B3" w:rsidP="009C32B3">
            <w:pPr>
              <w:spacing w:after="0" w:line="240" w:lineRule="auto"/>
              <w:ind w:left="2" w:right="64" w:firstLine="0"/>
            </w:pPr>
            <w:r w:rsidRPr="009C32B3">
              <w:t>situação comunicativa e o tema/assunto do texto.</w:t>
            </w:r>
          </w:p>
        </w:tc>
        <w:tc>
          <w:tcPr>
            <w:tcW w:w="2405" w:type="dxa"/>
            <w:tcBorders>
              <w:top w:val="single" w:sz="6" w:space="0" w:color="000000"/>
              <w:left w:val="single" w:sz="6" w:space="0" w:color="000000"/>
              <w:bottom w:val="single" w:sz="6" w:space="0" w:color="000000"/>
              <w:right w:val="single" w:sz="6" w:space="0" w:color="000000"/>
            </w:tcBorders>
          </w:tcPr>
          <w:p w14:paraId="7B5EE92D" w14:textId="77777777" w:rsidR="009C32B3" w:rsidRPr="009C32B3" w:rsidRDefault="009C32B3" w:rsidP="009C32B3">
            <w:pPr>
              <w:spacing w:after="117" w:line="259" w:lineRule="auto"/>
              <w:ind w:left="2" w:firstLine="0"/>
              <w:jc w:val="left"/>
            </w:pPr>
            <w:r w:rsidRPr="009C32B3">
              <w:rPr>
                <w:b/>
              </w:rPr>
              <w:t>(EF02LP19RS-1)</w:t>
            </w:r>
            <w:r w:rsidRPr="009C32B3">
              <w:t xml:space="preserve"> </w:t>
            </w:r>
          </w:p>
          <w:p w14:paraId="03246727" w14:textId="77777777" w:rsidR="009C32B3" w:rsidRPr="009C32B3" w:rsidRDefault="009C32B3" w:rsidP="009C32B3">
            <w:pPr>
              <w:spacing w:after="0" w:line="360" w:lineRule="auto"/>
              <w:ind w:left="2" w:right="65" w:firstLine="0"/>
            </w:pPr>
            <w:r w:rsidRPr="009C32B3">
              <w:t xml:space="preserve">Planejar e produzir, em colaboração com os colegas e com ajuda do professor, textos do domínio jornalístico, para que possam ser </w:t>
            </w:r>
            <w:proofErr w:type="spellStart"/>
            <w:r w:rsidRPr="009C32B3">
              <w:t>oralizados</w:t>
            </w:r>
            <w:proofErr w:type="spellEnd"/>
            <w:r w:rsidRPr="009C32B3">
              <w:t xml:space="preserve">. </w:t>
            </w:r>
            <w:r w:rsidRPr="009C32B3">
              <w:rPr>
                <w:b/>
              </w:rPr>
              <w:t xml:space="preserve">(EF02LP19RS-2) </w:t>
            </w:r>
          </w:p>
          <w:p w14:paraId="2695E3C3" w14:textId="77777777" w:rsidR="009C32B3" w:rsidRPr="009C32B3" w:rsidRDefault="009C32B3" w:rsidP="009C32B3">
            <w:pPr>
              <w:spacing w:after="0" w:line="259" w:lineRule="auto"/>
              <w:ind w:left="2" w:firstLine="0"/>
            </w:pPr>
            <w:r w:rsidRPr="009C32B3">
              <w:t xml:space="preserve">Ter clareza na exposição de ideias. </w:t>
            </w:r>
          </w:p>
        </w:tc>
        <w:tc>
          <w:tcPr>
            <w:tcW w:w="3499" w:type="dxa"/>
            <w:tcBorders>
              <w:top w:val="single" w:sz="6" w:space="0" w:color="000000"/>
              <w:left w:val="single" w:sz="6" w:space="0" w:color="000000"/>
              <w:bottom w:val="single" w:sz="6" w:space="0" w:color="000000"/>
              <w:right w:val="single" w:sz="6" w:space="0" w:color="000000"/>
            </w:tcBorders>
          </w:tcPr>
          <w:p w14:paraId="5F4F8A34" w14:textId="77777777" w:rsidR="009C32B3" w:rsidRPr="009C32B3" w:rsidRDefault="009C32B3" w:rsidP="009C32B3">
            <w:pPr>
              <w:spacing w:after="117" w:line="259" w:lineRule="auto"/>
              <w:ind w:left="2" w:firstLine="0"/>
              <w:jc w:val="left"/>
              <w:rPr>
                <w:b/>
              </w:rPr>
            </w:pPr>
          </w:p>
        </w:tc>
      </w:tr>
    </w:tbl>
    <w:p w14:paraId="0A1E7A07" w14:textId="77777777" w:rsidR="009C32B3" w:rsidRPr="009C32B3" w:rsidRDefault="009C32B3" w:rsidP="009C32B3">
      <w:pPr>
        <w:spacing w:after="0" w:line="259" w:lineRule="auto"/>
        <w:ind w:left="-1440" w:right="10466" w:firstLine="0"/>
        <w:jc w:val="left"/>
      </w:pPr>
    </w:p>
    <w:tbl>
      <w:tblPr>
        <w:tblStyle w:val="TableGrid12"/>
        <w:tblW w:w="14631" w:type="dxa"/>
        <w:tblInd w:w="-1085" w:type="dxa"/>
        <w:tblCellMar>
          <w:top w:w="56" w:type="dxa"/>
          <w:right w:w="39" w:type="dxa"/>
        </w:tblCellMar>
        <w:tblLook w:val="04A0" w:firstRow="1" w:lastRow="0" w:firstColumn="1" w:lastColumn="0" w:noHBand="0" w:noVBand="1"/>
      </w:tblPr>
      <w:tblGrid>
        <w:gridCol w:w="991"/>
        <w:gridCol w:w="1694"/>
        <w:gridCol w:w="1843"/>
        <w:gridCol w:w="1546"/>
        <w:gridCol w:w="439"/>
        <w:gridCol w:w="2268"/>
        <w:gridCol w:w="2405"/>
        <w:gridCol w:w="3445"/>
      </w:tblGrid>
      <w:tr w:rsidR="009C32B3" w:rsidRPr="009C32B3" w14:paraId="517B172F" w14:textId="77777777" w:rsidTr="009C32B3">
        <w:trPr>
          <w:trHeight w:val="8201"/>
        </w:trPr>
        <w:tc>
          <w:tcPr>
            <w:tcW w:w="991" w:type="dxa"/>
            <w:tcBorders>
              <w:top w:val="single" w:sz="6" w:space="0" w:color="000000"/>
              <w:left w:val="single" w:sz="6" w:space="0" w:color="000000"/>
              <w:bottom w:val="single" w:sz="6" w:space="0" w:color="000000"/>
              <w:right w:val="single" w:sz="6" w:space="0" w:color="000000"/>
            </w:tcBorders>
          </w:tcPr>
          <w:p w14:paraId="4E3C09DA" w14:textId="77777777" w:rsidR="009C32B3" w:rsidRPr="009C32B3" w:rsidRDefault="009C32B3" w:rsidP="009C32B3">
            <w:pPr>
              <w:spacing w:after="0" w:line="259" w:lineRule="auto"/>
              <w:ind w:left="110" w:firstLine="0"/>
              <w:jc w:val="left"/>
            </w:pPr>
            <w:r w:rsidRPr="009C32B3">
              <w:rPr>
                <w:b/>
                <w:color w:val="C00000"/>
              </w:rPr>
              <w:lastRenderedPageBreak/>
              <w:t xml:space="preserve">2º </w:t>
            </w:r>
          </w:p>
        </w:tc>
        <w:tc>
          <w:tcPr>
            <w:tcW w:w="1694" w:type="dxa"/>
            <w:tcBorders>
              <w:top w:val="single" w:sz="6" w:space="0" w:color="000000"/>
              <w:left w:val="single" w:sz="6" w:space="0" w:color="000000"/>
              <w:bottom w:val="single" w:sz="6" w:space="0" w:color="000000"/>
              <w:right w:val="single" w:sz="6" w:space="0" w:color="000000"/>
            </w:tcBorders>
          </w:tcPr>
          <w:p w14:paraId="7052C995" w14:textId="77777777" w:rsidR="009C32B3" w:rsidRPr="009C32B3" w:rsidRDefault="009C32B3" w:rsidP="009C32B3">
            <w:pPr>
              <w:spacing w:after="117" w:line="259" w:lineRule="auto"/>
              <w:ind w:left="108" w:firstLine="0"/>
            </w:pPr>
            <w:r w:rsidRPr="009C32B3">
              <w:rPr>
                <w:b/>
                <w:color w:val="C00000"/>
              </w:rPr>
              <w:t xml:space="preserve">CAMPO DAS </w:t>
            </w:r>
          </w:p>
          <w:p w14:paraId="330C4DB8" w14:textId="77777777" w:rsidR="009C32B3" w:rsidRPr="009C32B3" w:rsidRDefault="009C32B3" w:rsidP="009C32B3">
            <w:pPr>
              <w:spacing w:after="115" w:line="259" w:lineRule="auto"/>
              <w:ind w:left="108" w:firstLine="0"/>
              <w:jc w:val="left"/>
            </w:pPr>
            <w:r w:rsidRPr="009C32B3">
              <w:rPr>
                <w:b/>
                <w:color w:val="C00000"/>
              </w:rPr>
              <w:t xml:space="preserve">PRÁTICAS </w:t>
            </w:r>
          </w:p>
          <w:p w14:paraId="7A0E5798" w14:textId="77777777" w:rsidR="009C32B3" w:rsidRPr="009C32B3" w:rsidRDefault="009C32B3" w:rsidP="009C32B3">
            <w:pPr>
              <w:spacing w:after="117" w:line="259" w:lineRule="auto"/>
              <w:ind w:left="108" w:firstLine="0"/>
            </w:pPr>
            <w:r w:rsidRPr="009C32B3">
              <w:rPr>
                <w:b/>
                <w:color w:val="C00000"/>
              </w:rPr>
              <w:t xml:space="preserve">DE ESTUDO </w:t>
            </w:r>
          </w:p>
          <w:p w14:paraId="13435490" w14:textId="77777777" w:rsidR="009C32B3" w:rsidRPr="009C32B3" w:rsidRDefault="009C32B3" w:rsidP="009C32B3">
            <w:pPr>
              <w:spacing w:after="0" w:line="259" w:lineRule="auto"/>
              <w:ind w:left="108" w:firstLine="0"/>
            </w:pPr>
            <w:r w:rsidRPr="009C32B3">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190FD2FC"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546" w:type="dxa"/>
            <w:tcBorders>
              <w:top w:val="single" w:sz="6" w:space="0" w:color="000000"/>
              <w:left w:val="single" w:sz="6" w:space="0" w:color="000000"/>
              <w:bottom w:val="single" w:sz="6" w:space="0" w:color="000000"/>
              <w:right w:val="nil"/>
            </w:tcBorders>
          </w:tcPr>
          <w:p w14:paraId="0F1DC9A5" w14:textId="77777777" w:rsidR="009C32B3" w:rsidRPr="009C32B3" w:rsidRDefault="009C32B3" w:rsidP="009C32B3">
            <w:pPr>
              <w:spacing w:after="117" w:line="259" w:lineRule="auto"/>
              <w:ind w:left="108" w:firstLine="0"/>
              <w:jc w:val="left"/>
            </w:pPr>
            <w:r w:rsidRPr="009C32B3">
              <w:t xml:space="preserve">Imagens </w:t>
            </w:r>
          </w:p>
          <w:p w14:paraId="04CD65FC" w14:textId="77777777" w:rsidR="009C32B3" w:rsidRPr="009C32B3" w:rsidRDefault="009C32B3" w:rsidP="009C32B3">
            <w:pPr>
              <w:spacing w:after="0" w:line="259" w:lineRule="auto"/>
              <w:ind w:left="108" w:firstLine="0"/>
              <w:jc w:val="left"/>
            </w:pPr>
            <w:r w:rsidRPr="009C32B3">
              <w:t xml:space="preserve">analíticas textos </w:t>
            </w:r>
          </w:p>
        </w:tc>
        <w:tc>
          <w:tcPr>
            <w:tcW w:w="439" w:type="dxa"/>
            <w:tcBorders>
              <w:top w:val="single" w:sz="6" w:space="0" w:color="000000"/>
              <w:left w:val="nil"/>
              <w:bottom w:val="single" w:sz="6" w:space="0" w:color="000000"/>
              <w:right w:val="single" w:sz="6" w:space="0" w:color="000000"/>
            </w:tcBorders>
          </w:tcPr>
          <w:p w14:paraId="56CE1A03" w14:textId="77777777" w:rsidR="009C32B3" w:rsidRPr="009C32B3" w:rsidRDefault="009C32B3" w:rsidP="009C32B3">
            <w:pPr>
              <w:spacing w:after="0" w:line="259" w:lineRule="auto"/>
              <w:ind w:left="0" w:firstLine="0"/>
            </w:pPr>
            <w:r w:rsidRPr="009C32B3">
              <w:t xml:space="preserve">em </w:t>
            </w:r>
          </w:p>
        </w:tc>
        <w:tc>
          <w:tcPr>
            <w:tcW w:w="2268" w:type="dxa"/>
            <w:tcBorders>
              <w:top w:val="single" w:sz="6" w:space="0" w:color="000000"/>
              <w:left w:val="single" w:sz="6" w:space="0" w:color="000000"/>
              <w:bottom w:val="single" w:sz="6" w:space="0" w:color="000000"/>
              <w:right w:val="single" w:sz="6" w:space="0" w:color="000000"/>
            </w:tcBorders>
          </w:tcPr>
          <w:p w14:paraId="3BC8B809" w14:textId="77777777" w:rsidR="009C32B3" w:rsidRPr="009C32B3" w:rsidRDefault="009C32B3" w:rsidP="009C32B3">
            <w:pPr>
              <w:spacing w:after="117" w:line="259" w:lineRule="auto"/>
              <w:ind w:left="110" w:firstLine="0"/>
              <w:jc w:val="left"/>
            </w:pPr>
            <w:r w:rsidRPr="009C32B3">
              <w:rPr>
                <w:b/>
              </w:rPr>
              <w:t xml:space="preserve">(EF02LP20) </w:t>
            </w:r>
          </w:p>
          <w:p w14:paraId="1E490E08" w14:textId="77777777" w:rsidR="009C32B3" w:rsidRPr="009C32B3" w:rsidRDefault="009C32B3" w:rsidP="009C32B3">
            <w:pPr>
              <w:spacing w:after="0" w:line="360" w:lineRule="auto"/>
              <w:ind w:left="110" w:right="64" w:firstLine="0"/>
            </w:pPr>
            <w:r w:rsidRPr="009C32B3">
              <w:t xml:space="preserve">Reconhecer a função de textos utilizados para apresentar informações </w:t>
            </w:r>
          </w:p>
          <w:p w14:paraId="73AC1DCC" w14:textId="77777777" w:rsidR="009C32B3" w:rsidRPr="009C32B3" w:rsidRDefault="009C32B3" w:rsidP="009C32B3">
            <w:pPr>
              <w:spacing w:after="0"/>
              <w:ind w:left="110" w:firstLine="0"/>
            </w:pPr>
            <w:r w:rsidRPr="009C32B3">
              <w:t xml:space="preserve">coletadas em atividades de </w:t>
            </w:r>
          </w:p>
          <w:p w14:paraId="2D001398" w14:textId="77777777" w:rsidR="009C32B3" w:rsidRPr="009C32B3" w:rsidRDefault="009C32B3" w:rsidP="009C32B3">
            <w:pPr>
              <w:spacing w:after="1" w:line="360" w:lineRule="auto"/>
              <w:ind w:left="110" w:firstLine="0"/>
              <w:jc w:val="left"/>
            </w:pPr>
            <w:r w:rsidRPr="009C32B3">
              <w:t xml:space="preserve">pesquisa (enquetes, pequenas </w:t>
            </w:r>
          </w:p>
          <w:p w14:paraId="76FC8B0D" w14:textId="77777777" w:rsidR="009C32B3" w:rsidRPr="009C32B3" w:rsidRDefault="009C32B3" w:rsidP="009C32B3">
            <w:pPr>
              <w:spacing w:after="136" w:line="259" w:lineRule="auto"/>
              <w:ind w:left="110" w:firstLine="0"/>
              <w:jc w:val="left"/>
            </w:pPr>
            <w:r w:rsidRPr="009C32B3">
              <w:t xml:space="preserve">entrevistas, </w:t>
            </w:r>
          </w:p>
          <w:p w14:paraId="516F73F3" w14:textId="77777777" w:rsidR="009C32B3" w:rsidRPr="009C32B3" w:rsidRDefault="009C32B3" w:rsidP="009C32B3">
            <w:pPr>
              <w:spacing w:after="0" w:line="259" w:lineRule="auto"/>
              <w:ind w:left="110" w:firstLine="0"/>
              <w:jc w:val="left"/>
            </w:pPr>
            <w:r w:rsidRPr="009C32B3">
              <w:t xml:space="preserve">registros </w:t>
            </w:r>
            <w:r w:rsidRPr="009C32B3">
              <w:tab/>
              <w:t xml:space="preserve">de experimentações). </w:t>
            </w:r>
          </w:p>
        </w:tc>
        <w:tc>
          <w:tcPr>
            <w:tcW w:w="2405" w:type="dxa"/>
            <w:tcBorders>
              <w:top w:val="single" w:sz="6" w:space="0" w:color="000000"/>
              <w:left w:val="single" w:sz="6" w:space="0" w:color="000000"/>
              <w:bottom w:val="single" w:sz="6" w:space="0" w:color="000000"/>
              <w:right w:val="single" w:sz="6" w:space="0" w:color="000000"/>
            </w:tcBorders>
          </w:tcPr>
          <w:p w14:paraId="3BBFFF6E" w14:textId="77777777" w:rsidR="009C32B3" w:rsidRPr="009C32B3" w:rsidRDefault="009C32B3" w:rsidP="009C32B3">
            <w:pPr>
              <w:spacing w:after="117" w:line="259" w:lineRule="auto"/>
              <w:ind w:left="110" w:firstLine="0"/>
              <w:jc w:val="left"/>
            </w:pPr>
            <w:r w:rsidRPr="009C32B3">
              <w:rPr>
                <w:b/>
              </w:rPr>
              <w:t xml:space="preserve">(EF02LP20RS-1) </w:t>
            </w:r>
          </w:p>
          <w:p w14:paraId="4FB6E3BF" w14:textId="77777777" w:rsidR="009C32B3" w:rsidRPr="009C32B3" w:rsidRDefault="009C32B3" w:rsidP="009C32B3">
            <w:pPr>
              <w:spacing w:after="0" w:line="360" w:lineRule="auto"/>
              <w:ind w:left="110" w:right="64" w:firstLine="0"/>
            </w:pPr>
            <w:r w:rsidRPr="009C32B3">
              <w:t xml:space="preserve">Reconhecer a função de textos utilizados para </w:t>
            </w:r>
          </w:p>
          <w:p w14:paraId="364BE67C" w14:textId="77777777" w:rsidR="009C32B3" w:rsidRPr="009C32B3" w:rsidRDefault="009C32B3" w:rsidP="009C32B3">
            <w:pPr>
              <w:spacing w:after="19"/>
              <w:ind w:left="110" w:firstLine="0"/>
              <w:jc w:val="left"/>
            </w:pPr>
            <w:r w:rsidRPr="009C32B3">
              <w:t xml:space="preserve">apresentar informações </w:t>
            </w:r>
          </w:p>
          <w:p w14:paraId="18D6038F" w14:textId="77777777" w:rsidR="009C32B3" w:rsidRPr="009C32B3" w:rsidRDefault="009C32B3" w:rsidP="009C32B3">
            <w:pPr>
              <w:spacing w:after="0" w:line="371" w:lineRule="auto"/>
              <w:ind w:left="110" w:firstLine="0"/>
              <w:jc w:val="left"/>
            </w:pPr>
            <w:r w:rsidRPr="009C32B3">
              <w:t xml:space="preserve">coletadas </w:t>
            </w:r>
            <w:r w:rsidRPr="009C32B3">
              <w:tab/>
              <w:t xml:space="preserve">em atividades </w:t>
            </w:r>
            <w:r w:rsidRPr="009C32B3">
              <w:tab/>
              <w:t xml:space="preserve">de pesquisa (enquetes, pequenas </w:t>
            </w:r>
          </w:p>
          <w:p w14:paraId="655336A0" w14:textId="77777777" w:rsidR="009C32B3" w:rsidRPr="009C32B3" w:rsidRDefault="009C32B3" w:rsidP="009C32B3">
            <w:pPr>
              <w:spacing w:after="138" w:line="259" w:lineRule="auto"/>
              <w:ind w:left="110" w:firstLine="0"/>
              <w:jc w:val="left"/>
            </w:pPr>
            <w:r w:rsidRPr="009C32B3">
              <w:t xml:space="preserve">entrevistas, </w:t>
            </w:r>
          </w:p>
          <w:p w14:paraId="44638260" w14:textId="77777777" w:rsidR="009C32B3" w:rsidRPr="009C32B3" w:rsidRDefault="009C32B3" w:rsidP="009C32B3">
            <w:pPr>
              <w:tabs>
                <w:tab w:val="center" w:pos="570"/>
                <w:tab w:val="center" w:pos="2167"/>
              </w:tabs>
              <w:spacing w:after="122" w:line="259" w:lineRule="auto"/>
              <w:ind w:left="0" w:firstLine="0"/>
              <w:jc w:val="left"/>
            </w:pPr>
            <w:r w:rsidRPr="009C32B3">
              <w:rPr>
                <w:rFonts w:ascii="Calibri" w:eastAsia="Calibri" w:hAnsi="Calibri" w:cs="Calibri"/>
                <w:sz w:val="22"/>
              </w:rPr>
              <w:tab/>
            </w:r>
            <w:r w:rsidRPr="009C32B3">
              <w:t xml:space="preserve">registros </w:t>
            </w:r>
            <w:r w:rsidRPr="009C32B3">
              <w:tab/>
              <w:t xml:space="preserve">de </w:t>
            </w:r>
          </w:p>
          <w:p w14:paraId="388D6615" w14:textId="77777777" w:rsidR="009C32B3" w:rsidRPr="009C32B3" w:rsidRDefault="009C32B3" w:rsidP="009C32B3">
            <w:pPr>
              <w:spacing w:after="0"/>
              <w:ind w:left="110" w:firstLine="0"/>
              <w:jc w:val="left"/>
            </w:pPr>
            <w:r w:rsidRPr="009C32B3">
              <w:t xml:space="preserve">experimentações), para, </w:t>
            </w:r>
          </w:p>
          <w:p w14:paraId="2391F8DD" w14:textId="77777777" w:rsidR="009C32B3" w:rsidRPr="009C32B3" w:rsidRDefault="009C32B3" w:rsidP="009C32B3">
            <w:pPr>
              <w:spacing w:after="159" w:line="360" w:lineRule="auto"/>
              <w:ind w:left="110" w:right="65" w:firstLine="0"/>
            </w:pPr>
            <w:r w:rsidRPr="009C32B3">
              <w:t xml:space="preserve">progressivamente, reconhecer a função das atividades de pesquisa. </w:t>
            </w:r>
          </w:p>
          <w:p w14:paraId="320509D5" w14:textId="77777777" w:rsidR="009C32B3" w:rsidRPr="009C32B3" w:rsidRDefault="009C32B3" w:rsidP="009C32B3">
            <w:pPr>
              <w:spacing w:after="0" w:line="259" w:lineRule="auto"/>
              <w:ind w:left="110" w:firstLine="0"/>
              <w:jc w:val="left"/>
            </w:pPr>
            <w:r w:rsidRPr="009C32B3">
              <w:t xml:space="preserve"> </w:t>
            </w:r>
          </w:p>
        </w:tc>
        <w:tc>
          <w:tcPr>
            <w:tcW w:w="3445" w:type="dxa"/>
            <w:tcBorders>
              <w:top w:val="single" w:sz="6" w:space="0" w:color="000000"/>
              <w:left w:val="single" w:sz="6" w:space="0" w:color="000000"/>
              <w:bottom w:val="single" w:sz="6" w:space="0" w:color="000000"/>
              <w:right w:val="single" w:sz="6" w:space="0" w:color="000000"/>
            </w:tcBorders>
          </w:tcPr>
          <w:p w14:paraId="0656F82A" w14:textId="77777777" w:rsidR="009C32B3" w:rsidRPr="009C32B3" w:rsidRDefault="009C32B3" w:rsidP="009C32B3">
            <w:pPr>
              <w:spacing w:after="117" w:line="259" w:lineRule="auto"/>
              <w:ind w:left="110" w:firstLine="0"/>
              <w:jc w:val="left"/>
              <w:rPr>
                <w:b/>
              </w:rPr>
            </w:pPr>
          </w:p>
        </w:tc>
      </w:tr>
    </w:tbl>
    <w:p w14:paraId="7A353B31" w14:textId="77777777" w:rsidR="009C32B3" w:rsidRPr="009C32B3" w:rsidRDefault="009C32B3" w:rsidP="009C32B3">
      <w:pPr>
        <w:spacing w:after="0" w:line="259" w:lineRule="auto"/>
        <w:ind w:left="-1440" w:right="10466" w:firstLine="0"/>
        <w:jc w:val="left"/>
      </w:pPr>
    </w:p>
    <w:tbl>
      <w:tblPr>
        <w:tblStyle w:val="TableGrid12"/>
        <w:tblW w:w="14631"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445"/>
      </w:tblGrid>
      <w:tr w:rsidR="009C32B3" w:rsidRPr="009C32B3" w14:paraId="76C0D2B2" w14:textId="77777777" w:rsidTr="009C32B3">
        <w:trPr>
          <w:trHeight w:val="4315"/>
        </w:trPr>
        <w:tc>
          <w:tcPr>
            <w:tcW w:w="991" w:type="dxa"/>
            <w:tcBorders>
              <w:top w:val="single" w:sz="6" w:space="0" w:color="000000"/>
              <w:left w:val="single" w:sz="6" w:space="0" w:color="000000"/>
              <w:bottom w:val="single" w:sz="6" w:space="0" w:color="000000"/>
              <w:right w:val="single" w:sz="6" w:space="0" w:color="000000"/>
            </w:tcBorders>
          </w:tcPr>
          <w:p w14:paraId="672CADD3" w14:textId="77777777" w:rsidR="009C32B3" w:rsidRPr="009C32B3" w:rsidRDefault="009C32B3" w:rsidP="009C32B3">
            <w:pPr>
              <w:spacing w:after="0" w:line="259" w:lineRule="auto"/>
              <w:ind w:left="110"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8156E90"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93F6E45"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01760C63" w14:textId="77777777" w:rsidR="009C32B3" w:rsidRPr="009C32B3" w:rsidRDefault="009C32B3" w:rsidP="009C32B3">
            <w:pPr>
              <w:spacing w:after="0" w:line="259" w:lineRule="auto"/>
              <w:ind w:left="108" w:firstLine="0"/>
              <w:jc w:val="left"/>
            </w:pPr>
            <w:r w:rsidRPr="009C32B3">
              <w:t xml:space="preserve">Pesquisa </w:t>
            </w:r>
          </w:p>
        </w:tc>
        <w:tc>
          <w:tcPr>
            <w:tcW w:w="372" w:type="dxa"/>
            <w:tcBorders>
              <w:top w:val="single" w:sz="6" w:space="0" w:color="000000"/>
              <w:left w:val="nil"/>
              <w:bottom w:val="single" w:sz="6" w:space="0" w:color="000000"/>
              <w:right w:val="single" w:sz="6" w:space="0" w:color="000000"/>
            </w:tcBorders>
          </w:tcPr>
          <w:p w14:paraId="28C5D1BC" w14:textId="77777777" w:rsidR="009C32B3" w:rsidRPr="009C32B3" w:rsidRDefault="009C32B3" w:rsidP="009C32B3">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480BF3BD" w14:textId="77777777" w:rsidR="009C32B3" w:rsidRPr="009C32B3" w:rsidRDefault="009C32B3" w:rsidP="009C32B3">
            <w:pPr>
              <w:spacing w:after="115" w:line="259" w:lineRule="auto"/>
              <w:ind w:left="110" w:firstLine="0"/>
              <w:jc w:val="left"/>
            </w:pPr>
            <w:r w:rsidRPr="009C32B3">
              <w:rPr>
                <w:b/>
              </w:rPr>
              <w:t xml:space="preserve">(EF02LP21) </w:t>
            </w:r>
          </w:p>
          <w:p w14:paraId="0D9261DB" w14:textId="77777777" w:rsidR="009C32B3" w:rsidRPr="009C32B3" w:rsidRDefault="009C32B3" w:rsidP="009C32B3">
            <w:pPr>
              <w:spacing w:after="0" w:line="360" w:lineRule="auto"/>
              <w:ind w:left="110" w:right="64" w:firstLine="0"/>
            </w:pPr>
            <w:r w:rsidRPr="009C32B3">
              <w:t xml:space="preserve">Explorar, com a mediação do professor, textos informativos de </w:t>
            </w:r>
          </w:p>
          <w:p w14:paraId="43C0D597" w14:textId="77777777" w:rsidR="009C32B3" w:rsidRPr="009C32B3" w:rsidRDefault="009C32B3" w:rsidP="009C32B3">
            <w:pPr>
              <w:spacing w:after="0" w:line="259" w:lineRule="auto"/>
              <w:ind w:left="110" w:firstLine="0"/>
              <w:jc w:val="left"/>
            </w:pPr>
            <w:r w:rsidRPr="009C32B3">
              <w:t xml:space="preserve">diferentes ambientes digitais de </w:t>
            </w:r>
            <w:r w:rsidRPr="009C32B3">
              <w:tab/>
              <w:t xml:space="preserve">pesquisa, conhecendo suas possibilidades. </w:t>
            </w:r>
          </w:p>
        </w:tc>
        <w:tc>
          <w:tcPr>
            <w:tcW w:w="2405" w:type="dxa"/>
            <w:tcBorders>
              <w:top w:val="single" w:sz="6" w:space="0" w:color="000000"/>
              <w:left w:val="single" w:sz="6" w:space="0" w:color="000000"/>
              <w:bottom w:val="single" w:sz="6" w:space="0" w:color="000000"/>
              <w:right w:val="single" w:sz="6" w:space="0" w:color="000000"/>
            </w:tcBorders>
          </w:tcPr>
          <w:p w14:paraId="57CEE330" w14:textId="77777777" w:rsidR="009C32B3" w:rsidRPr="009C32B3" w:rsidRDefault="009C32B3" w:rsidP="009C32B3">
            <w:pPr>
              <w:spacing w:after="0" w:line="259" w:lineRule="auto"/>
              <w:ind w:left="110" w:firstLine="0"/>
              <w:jc w:val="left"/>
            </w:pPr>
            <w:r w:rsidRPr="009C32B3">
              <w:rPr>
                <w:b/>
              </w:rPr>
              <w:t xml:space="preserve">(EF02LP21RS-1) </w:t>
            </w:r>
            <w:r w:rsidRPr="009C32B3">
              <w:t xml:space="preserve">Realizar progressivamente pesquisas, por meio da exploração de textos informativos em </w:t>
            </w:r>
            <w:r w:rsidRPr="009C32B3">
              <w:tab/>
              <w:t xml:space="preserve">diferentes mídias. </w:t>
            </w:r>
          </w:p>
        </w:tc>
        <w:tc>
          <w:tcPr>
            <w:tcW w:w="3445" w:type="dxa"/>
            <w:tcBorders>
              <w:top w:val="single" w:sz="6" w:space="0" w:color="000000"/>
              <w:left w:val="single" w:sz="6" w:space="0" w:color="000000"/>
              <w:bottom w:val="single" w:sz="6" w:space="0" w:color="000000"/>
              <w:right w:val="single" w:sz="6" w:space="0" w:color="000000"/>
            </w:tcBorders>
          </w:tcPr>
          <w:p w14:paraId="36EE8067" w14:textId="77777777" w:rsidR="009C32B3" w:rsidRPr="009C32B3" w:rsidRDefault="009C32B3" w:rsidP="009C32B3">
            <w:pPr>
              <w:spacing w:after="0" w:line="259" w:lineRule="auto"/>
              <w:ind w:left="110" w:firstLine="0"/>
              <w:jc w:val="left"/>
              <w:rPr>
                <w:b/>
              </w:rPr>
            </w:pPr>
          </w:p>
        </w:tc>
      </w:tr>
      <w:tr w:rsidR="009C32B3" w:rsidRPr="009C32B3" w14:paraId="58423DED" w14:textId="77777777" w:rsidTr="009C32B3">
        <w:trPr>
          <w:trHeight w:val="9283"/>
        </w:trPr>
        <w:tc>
          <w:tcPr>
            <w:tcW w:w="991" w:type="dxa"/>
            <w:tcBorders>
              <w:top w:val="single" w:sz="6" w:space="0" w:color="000000"/>
              <w:left w:val="single" w:sz="6" w:space="0" w:color="000000"/>
              <w:bottom w:val="single" w:sz="6" w:space="0" w:color="000000"/>
              <w:right w:val="single" w:sz="6" w:space="0" w:color="000000"/>
            </w:tcBorders>
          </w:tcPr>
          <w:p w14:paraId="5E5FEA5A"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0AE69EC"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E223370" w14:textId="77777777" w:rsidR="009C32B3" w:rsidRPr="009C32B3" w:rsidRDefault="009C32B3" w:rsidP="009C32B3">
            <w:pPr>
              <w:spacing w:after="278" w:line="259" w:lineRule="auto"/>
              <w:ind w:left="110" w:firstLine="0"/>
              <w:jc w:val="left"/>
            </w:pPr>
            <w:r w:rsidRPr="009C32B3">
              <w:t xml:space="preserve">Escrita </w:t>
            </w:r>
          </w:p>
          <w:p w14:paraId="611C2C13" w14:textId="77777777" w:rsidR="009C32B3" w:rsidRPr="009C32B3" w:rsidRDefault="009C32B3" w:rsidP="009C32B3">
            <w:pPr>
              <w:spacing w:after="0" w:line="259" w:lineRule="auto"/>
              <w:ind w:left="110" w:firstLine="0"/>
              <w:jc w:val="left"/>
            </w:pPr>
            <w:r w:rsidRPr="009C32B3">
              <w:t xml:space="preserve">(compartilhada e autônoma) </w:t>
            </w:r>
          </w:p>
        </w:tc>
        <w:tc>
          <w:tcPr>
            <w:tcW w:w="1613" w:type="dxa"/>
            <w:tcBorders>
              <w:top w:val="single" w:sz="6" w:space="0" w:color="000000"/>
              <w:left w:val="single" w:sz="6" w:space="0" w:color="000000"/>
              <w:bottom w:val="single" w:sz="6" w:space="0" w:color="000000"/>
              <w:right w:val="nil"/>
            </w:tcBorders>
          </w:tcPr>
          <w:p w14:paraId="10D3AD52" w14:textId="77777777" w:rsidR="009C32B3" w:rsidRPr="009C32B3" w:rsidRDefault="009C32B3" w:rsidP="009C32B3">
            <w:pPr>
              <w:spacing w:after="0" w:line="259" w:lineRule="auto"/>
              <w:ind w:left="108" w:firstLine="0"/>
              <w:jc w:val="left"/>
            </w:pPr>
            <w:r w:rsidRPr="009C32B3">
              <w:t xml:space="preserve">Produção textos </w:t>
            </w:r>
          </w:p>
        </w:tc>
        <w:tc>
          <w:tcPr>
            <w:tcW w:w="372" w:type="dxa"/>
            <w:tcBorders>
              <w:top w:val="single" w:sz="6" w:space="0" w:color="000000"/>
              <w:left w:val="nil"/>
              <w:bottom w:val="single" w:sz="6" w:space="0" w:color="000000"/>
              <w:right w:val="single" w:sz="6" w:space="0" w:color="000000"/>
            </w:tcBorders>
          </w:tcPr>
          <w:p w14:paraId="23ACE328" w14:textId="77777777" w:rsidR="009C32B3" w:rsidRPr="009C32B3" w:rsidRDefault="009C32B3" w:rsidP="009C32B3">
            <w:pPr>
              <w:spacing w:after="0" w:line="259" w:lineRule="auto"/>
              <w:ind w:left="0" w:firstLine="0"/>
            </w:pPr>
            <w:r w:rsidRPr="009C32B3">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3A932A22" w14:textId="77777777" w:rsidR="009C32B3" w:rsidRPr="003A087C" w:rsidRDefault="009C32B3" w:rsidP="009C32B3">
            <w:pPr>
              <w:spacing w:after="117" w:line="259" w:lineRule="auto"/>
              <w:ind w:left="110" w:firstLine="0"/>
              <w:jc w:val="left"/>
              <w:rPr>
                <w:sz w:val="22"/>
              </w:rPr>
            </w:pPr>
            <w:r w:rsidRPr="003A087C">
              <w:rPr>
                <w:b/>
                <w:sz w:val="22"/>
              </w:rPr>
              <w:t xml:space="preserve">(EF02LP22) </w:t>
            </w:r>
          </w:p>
          <w:p w14:paraId="3AC42176" w14:textId="77777777" w:rsidR="009C32B3" w:rsidRPr="003A087C" w:rsidRDefault="009C32B3" w:rsidP="009C32B3">
            <w:pPr>
              <w:spacing w:after="2" w:line="360" w:lineRule="auto"/>
              <w:ind w:left="110" w:right="65" w:firstLine="0"/>
              <w:rPr>
                <w:sz w:val="22"/>
              </w:rPr>
            </w:pPr>
            <w:r w:rsidRPr="003A087C">
              <w:rPr>
                <w:sz w:val="22"/>
              </w:rPr>
              <w:t xml:space="preserve">Planejar e produzir, em colaboração com os colegas e com a ajuda do </w:t>
            </w:r>
          </w:p>
          <w:p w14:paraId="11446DCF" w14:textId="77777777" w:rsidR="009C32B3" w:rsidRPr="003A087C" w:rsidRDefault="009C32B3" w:rsidP="009C32B3">
            <w:pPr>
              <w:spacing w:after="4" w:line="376" w:lineRule="auto"/>
              <w:ind w:left="110" w:firstLine="0"/>
              <w:jc w:val="left"/>
              <w:rPr>
                <w:sz w:val="22"/>
              </w:rPr>
            </w:pPr>
            <w:r w:rsidRPr="003A087C">
              <w:rPr>
                <w:sz w:val="22"/>
              </w:rPr>
              <w:t xml:space="preserve">professor, pequenos </w:t>
            </w:r>
            <w:r w:rsidRPr="003A087C">
              <w:rPr>
                <w:sz w:val="22"/>
              </w:rPr>
              <w:tab/>
              <w:t xml:space="preserve">relatos de </w:t>
            </w:r>
            <w:r w:rsidRPr="003A087C">
              <w:rPr>
                <w:sz w:val="22"/>
              </w:rPr>
              <w:tab/>
              <w:t xml:space="preserve">experimentos, entrevistas, </w:t>
            </w:r>
          </w:p>
          <w:p w14:paraId="09354BAF" w14:textId="77777777" w:rsidR="009C32B3" w:rsidRPr="003A087C" w:rsidRDefault="009C32B3" w:rsidP="009C32B3">
            <w:pPr>
              <w:tabs>
                <w:tab w:val="center" w:pos="571"/>
                <w:tab w:val="center" w:pos="2030"/>
              </w:tabs>
              <w:spacing w:after="122" w:line="259" w:lineRule="auto"/>
              <w:ind w:left="0" w:firstLine="0"/>
              <w:jc w:val="left"/>
              <w:rPr>
                <w:sz w:val="22"/>
              </w:rPr>
            </w:pPr>
            <w:r w:rsidRPr="003A087C">
              <w:rPr>
                <w:rFonts w:ascii="Calibri" w:eastAsia="Calibri" w:hAnsi="Calibri" w:cs="Calibri"/>
                <w:sz w:val="22"/>
              </w:rPr>
              <w:tab/>
            </w:r>
            <w:r w:rsidRPr="003A087C">
              <w:rPr>
                <w:sz w:val="22"/>
              </w:rPr>
              <w:t xml:space="preserve">verbetes </w:t>
            </w:r>
            <w:r w:rsidRPr="003A087C">
              <w:rPr>
                <w:sz w:val="22"/>
              </w:rPr>
              <w:tab/>
              <w:t xml:space="preserve">de </w:t>
            </w:r>
          </w:p>
          <w:p w14:paraId="5CA535DD" w14:textId="77777777" w:rsidR="009C32B3" w:rsidRPr="003A087C" w:rsidRDefault="009C32B3" w:rsidP="009C32B3">
            <w:pPr>
              <w:spacing w:after="0" w:line="369" w:lineRule="auto"/>
              <w:ind w:left="110" w:firstLine="0"/>
              <w:jc w:val="left"/>
              <w:rPr>
                <w:sz w:val="22"/>
              </w:rPr>
            </w:pPr>
            <w:r w:rsidRPr="003A087C">
              <w:rPr>
                <w:sz w:val="22"/>
              </w:rPr>
              <w:t xml:space="preserve">enciclopédia infantil, </w:t>
            </w:r>
            <w:r w:rsidRPr="003A087C">
              <w:rPr>
                <w:sz w:val="22"/>
              </w:rPr>
              <w:tab/>
              <w:t xml:space="preserve">dentre outros gêneros do campo </w:t>
            </w:r>
          </w:p>
          <w:p w14:paraId="49104F74" w14:textId="77777777" w:rsidR="009C32B3" w:rsidRPr="003A087C" w:rsidRDefault="009C32B3" w:rsidP="009C32B3">
            <w:pPr>
              <w:spacing w:after="138" w:line="259" w:lineRule="auto"/>
              <w:ind w:left="110" w:firstLine="0"/>
              <w:jc w:val="left"/>
              <w:rPr>
                <w:sz w:val="22"/>
              </w:rPr>
            </w:pPr>
            <w:r w:rsidRPr="003A087C">
              <w:rPr>
                <w:sz w:val="22"/>
              </w:rPr>
              <w:t xml:space="preserve">investigativo, </w:t>
            </w:r>
          </w:p>
          <w:p w14:paraId="11C4EBC3" w14:textId="77777777" w:rsidR="009C32B3" w:rsidRPr="003A087C" w:rsidRDefault="009C32B3" w:rsidP="009C32B3">
            <w:pPr>
              <w:tabs>
                <w:tab w:val="center" w:pos="484"/>
                <w:tab w:val="center" w:pos="2030"/>
              </w:tabs>
              <w:spacing w:after="122" w:line="259" w:lineRule="auto"/>
              <w:ind w:left="0" w:firstLine="0"/>
              <w:jc w:val="left"/>
              <w:rPr>
                <w:sz w:val="22"/>
              </w:rPr>
            </w:pPr>
            <w:r w:rsidRPr="003A087C">
              <w:rPr>
                <w:rFonts w:ascii="Calibri" w:eastAsia="Calibri" w:hAnsi="Calibri" w:cs="Calibri"/>
                <w:sz w:val="22"/>
              </w:rPr>
              <w:tab/>
            </w:r>
            <w:r w:rsidRPr="003A087C">
              <w:rPr>
                <w:sz w:val="22"/>
              </w:rPr>
              <w:t xml:space="preserve">digitais </w:t>
            </w:r>
            <w:r w:rsidRPr="003A087C">
              <w:rPr>
                <w:sz w:val="22"/>
              </w:rPr>
              <w:tab/>
              <w:t xml:space="preserve">ou </w:t>
            </w:r>
          </w:p>
          <w:p w14:paraId="4A954A6B" w14:textId="77777777" w:rsidR="009C32B3" w:rsidRPr="003A087C" w:rsidRDefault="009C32B3" w:rsidP="009C32B3">
            <w:pPr>
              <w:spacing w:after="138" w:line="259" w:lineRule="auto"/>
              <w:ind w:left="110" w:firstLine="0"/>
              <w:jc w:val="left"/>
              <w:rPr>
                <w:sz w:val="22"/>
              </w:rPr>
            </w:pPr>
            <w:r w:rsidRPr="003A087C">
              <w:rPr>
                <w:sz w:val="22"/>
              </w:rPr>
              <w:t xml:space="preserve">impressos, </w:t>
            </w:r>
          </w:p>
          <w:p w14:paraId="5C54B5A6" w14:textId="77777777" w:rsidR="009C32B3" w:rsidRPr="003A087C" w:rsidRDefault="009C32B3" w:rsidP="009C32B3">
            <w:pPr>
              <w:tabs>
                <w:tab w:val="center" w:pos="831"/>
                <w:tab w:val="center" w:pos="2097"/>
              </w:tabs>
              <w:spacing w:after="122" w:line="259" w:lineRule="auto"/>
              <w:ind w:left="0" w:firstLine="0"/>
              <w:jc w:val="left"/>
              <w:rPr>
                <w:sz w:val="22"/>
              </w:rPr>
            </w:pPr>
            <w:r w:rsidRPr="003A087C">
              <w:rPr>
                <w:rFonts w:ascii="Calibri" w:eastAsia="Calibri" w:hAnsi="Calibri" w:cs="Calibri"/>
                <w:sz w:val="22"/>
              </w:rPr>
              <w:tab/>
            </w:r>
            <w:r w:rsidRPr="003A087C">
              <w:rPr>
                <w:sz w:val="22"/>
              </w:rPr>
              <w:t xml:space="preserve">considerando </w:t>
            </w:r>
            <w:r w:rsidRPr="003A087C">
              <w:rPr>
                <w:sz w:val="22"/>
              </w:rPr>
              <w:tab/>
              <w:t xml:space="preserve">a </w:t>
            </w:r>
          </w:p>
          <w:p w14:paraId="38C985C9" w14:textId="77777777" w:rsidR="009C32B3" w:rsidRPr="003A087C" w:rsidRDefault="009C32B3" w:rsidP="009C32B3">
            <w:pPr>
              <w:spacing w:after="0" w:line="259" w:lineRule="auto"/>
              <w:ind w:left="110" w:right="65" w:firstLine="0"/>
              <w:rPr>
                <w:sz w:val="22"/>
              </w:rPr>
            </w:pPr>
            <w:r w:rsidRPr="003A087C">
              <w:rPr>
                <w:sz w:val="22"/>
              </w:rPr>
              <w:t>situação comunicativa e o tema/assunto/</w:t>
            </w:r>
            <w:proofErr w:type="spellStart"/>
            <w:r w:rsidRPr="003A087C">
              <w:rPr>
                <w:sz w:val="22"/>
              </w:rPr>
              <w:t>finali</w:t>
            </w:r>
            <w:proofErr w:type="spellEnd"/>
            <w:r w:rsidRPr="003A087C">
              <w:rPr>
                <w:sz w:val="22"/>
              </w:rPr>
              <w:t xml:space="preserve"> </w:t>
            </w:r>
            <w:proofErr w:type="spellStart"/>
            <w:r w:rsidRPr="003A087C">
              <w:rPr>
                <w:sz w:val="22"/>
              </w:rPr>
              <w:t>dade</w:t>
            </w:r>
            <w:proofErr w:type="spellEnd"/>
            <w:r w:rsidRPr="003A087C">
              <w:rPr>
                <w:sz w:val="22"/>
              </w:rPr>
              <w:t xml:space="preserve"> do texto. </w:t>
            </w:r>
          </w:p>
        </w:tc>
        <w:tc>
          <w:tcPr>
            <w:tcW w:w="2405" w:type="dxa"/>
            <w:tcBorders>
              <w:top w:val="single" w:sz="6" w:space="0" w:color="000000"/>
              <w:left w:val="single" w:sz="6" w:space="0" w:color="000000"/>
              <w:bottom w:val="single" w:sz="6" w:space="0" w:color="000000"/>
              <w:right w:val="single" w:sz="6" w:space="0" w:color="000000"/>
            </w:tcBorders>
          </w:tcPr>
          <w:p w14:paraId="261E39C0" w14:textId="77777777" w:rsidR="009C32B3" w:rsidRPr="003A087C" w:rsidRDefault="009C32B3" w:rsidP="009C32B3">
            <w:pPr>
              <w:spacing w:after="117" w:line="259" w:lineRule="auto"/>
              <w:ind w:left="110" w:firstLine="0"/>
              <w:jc w:val="left"/>
              <w:rPr>
                <w:sz w:val="22"/>
              </w:rPr>
            </w:pPr>
            <w:r w:rsidRPr="003A087C">
              <w:rPr>
                <w:b/>
                <w:sz w:val="22"/>
              </w:rPr>
              <w:t xml:space="preserve">(EF02LP22RS-1) </w:t>
            </w:r>
          </w:p>
          <w:p w14:paraId="709A4A65" w14:textId="77777777" w:rsidR="009C32B3" w:rsidRPr="003A087C" w:rsidRDefault="009C32B3" w:rsidP="009C32B3">
            <w:pPr>
              <w:spacing w:after="5" w:line="363" w:lineRule="auto"/>
              <w:ind w:left="110" w:right="64" w:firstLine="0"/>
              <w:rPr>
                <w:sz w:val="22"/>
              </w:rPr>
            </w:pPr>
            <w:r w:rsidRPr="003A087C">
              <w:rPr>
                <w:sz w:val="22"/>
              </w:rPr>
              <w:t xml:space="preserve">Planejar e produzir, em colaboração com os colegas e com a ajuda do professor, pequenos relatos </w:t>
            </w:r>
            <w:r w:rsidRPr="003A087C">
              <w:rPr>
                <w:sz w:val="22"/>
              </w:rPr>
              <w:tab/>
              <w:t xml:space="preserve">de </w:t>
            </w:r>
          </w:p>
          <w:p w14:paraId="6A25081D" w14:textId="77777777" w:rsidR="009C32B3" w:rsidRPr="003A087C" w:rsidRDefault="009C32B3" w:rsidP="009C32B3">
            <w:pPr>
              <w:spacing w:after="2" w:line="359" w:lineRule="auto"/>
              <w:ind w:left="110" w:firstLine="0"/>
              <w:jc w:val="left"/>
              <w:rPr>
                <w:sz w:val="22"/>
              </w:rPr>
            </w:pPr>
            <w:r w:rsidRPr="003A087C">
              <w:rPr>
                <w:sz w:val="22"/>
              </w:rPr>
              <w:t xml:space="preserve">experimentos, entrevistas, </w:t>
            </w:r>
          </w:p>
          <w:p w14:paraId="29B53174" w14:textId="77777777" w:rsidR="009C32B3" w:rsidRPr="003A087C" w:rsidRDefault="009C32B3" w:rsidP="009C32B3">
            <w:pPr>
              <w:spacing w:after="0" w:line="360" w:lineRule="auto"/>
              <w:ind w:left="110" w:right="64" w:firstLine="0"/>
              <w:rPr>
                <w:sz w:val="22"/>
              </w:rPr>
            </w:pPr>
            <w:r w:rsidRPr="003A087C">
              <w:rPr>
                <w:sz w:val="22"/>
              </w:rPr>
              <w:t xml:space="preserve">verbetes de enciclopédia infantil, dentre outros gêneros do campo investigativo, digitais ou impressos, considerando a </w:t>
            </w:r>
          </w:p>
          <w:p w14:paraId="2736FEB7" w14:textId="77777777" w:rsidR="009C32B3" w:rsidRPr="003A087C" w:rsidRDefault="009C32B3" w:rsidP="009C32B3">
            <w:pPr>
              <w:spacing w:after="0" w:line="259" w:lineRule="auto"/>
              <w:ind w:left="110" w:right="65" w:firstLine="0"/>
              <w:rPr>
                <w:sz w:val="22"/>
              </w:rPr>
            </w:pPr>
            <w:r w:rsidRPr="003A087C">
              <w:rPr>
                <w:sz w:val="22"/>
              </w:rPr>
              <w:t>situação comunicativa e o tema/assunto/</w:t>
            </w:r>
            <w:proofErr w:type="spellStart"/>
            <w:r w:rsidRPr="003A087C">
              <w:rPr>
                <w:sz w:val="22"/>
              </w:rPr>
              <w:t>finalid</w:t>
            </w:r>
            <w:proofErr w:type="spellEnd"/>
            <w:r w:rsidRPr="003A087C">
              <w:rPr>
                <w:sz w:val="22"/>
              </w:rPr>
              <w:t xml:space="preserve"> ade do texto, a fim de, gradativamente, produzir sozinhos este tipo de texto. </w:t>
            </w:r>
          </w:p>
        </w:tc>
        <w:tc>
          <w:tcPr>
            <w:tcW w:w="3445" w:type="dxa"/>
            <w:tcBorders>
              <w:top w:val="single" w:sz="6" w:space="0" w:color="000000"/>
              <w:left w:val="single" w:sz="6" w:space="0" w:color="000000"/>
              <w:bottom w:val="single" w:sz="6" w:space="0" w:color="000000"/>
              <w:right w:val="single" w:sz="6" w:space="0" w:color="000000"/>
            </w:tcBorders>
          </w:tcPr>
          <w:p w14:paraId="03D68894" w14:textId="77777777" w:rsidR="009C32B3" w:rsidRPr="009C32B3" w:rsidRDefault="009C32B3" w:rsidP="009C32B3">
            <w:pPr>
              <w:spacing w:after="117" w:line="259" w:lineRule="auto"/>
              <w:ind w:left="110" w:firstLine="0"/>
              <w:jc w:val="left"/>
              <w:rPr>
                <w:b/>
              </w:rPr>
            </w:pPr>
          </w:p>
        </w:tc>
      </w:tr>
    </w:tbl>
    <w:p w14:paraId="004E94BA" w14:textId="77777777" w:rsidR="009C32B3" w:rsidRPr="009C32B3" w:rsidRDefault="009C32B3" w:rsidP="009C32B3">
      <w:pPr>
        <w:spacing w:after="0" w:line="259" w:lineRule="auto"/>
        <w:ind w:left="-1440" w:right="10466" w:firstLine="0"/>
        <w:jc w:val="left"/>
      </w:pPr>
    </w:p>
    <w:tbl>
      <w:tblPr>
        <w:tblStyle w:val="TableGrid12"/>
        <w:tblW w:w="14616"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430"/>
      </w:tblGrid>
      <w:tr w:rsidR="009C32B3" w:rsidRPr="009C32B3" w14:paraId="561B0CFC" w14:textId="77777777" w:rsidTr="009C32B3">
        <w:trPr>
          <w:trHeight w:val="5971"/>
        </w:trPr>
        <w:tc>
          <w:tcPr>
            <w:tcW w:w="991" w:type="dxa"/>
            <w:tcBorders>
              <w:top w:val="single" w:sz="6" w:space="0" w:color="000000"/>
              <w:left w:val="single" w:sz="6" w:space="0" w:color="000000"/>
              <w:bottom w:val="single" w:sz="6" w:space="0" w:color="000000"/>
              <w:right w:val="single" w:sz="6" w:space="0" w:color="000000"/>
            </w:tcBorders>
          </w:tcPr>
          <w:p w14:paraId="61AC5F10" w14:textId="77777777" w:rsidR="009C32B3" w:rsidRPr="009C32B3" w:rsidRDefault="009C32B3" w:rsidP="009C32B3">
            <w:pPr>
              <w:spacing w:after="0" w:line="259" w:lineRule="auto"/>
              <w:ind w:left="2"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CC7CB32"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7CB11FD" w14:textId="77777777" w:rsidR="009C32B3" w:rsidRPr="009C32B3" w:rsidRDefault="009C32B3" w:rsidP="009C32B3">
            <w:pPr>
              <w:spacing w:after="276" w:line="259" w:lineRule="auto"/>
              <w:ind w:left="2" w:firstLine="0"/>
              <w:jc w:val="left"/>
            </w:pPr>
            <w:r w:rsidRPr="009C32B3">
              <w:t xml:space="preserve">Escrita </w:t>
            </w:r>
          </w:p>
          <w:p w14:paraId="147DBBB4" w14:textId="77777777" w:rsidR="009C32B3" w:rsidRPr="009C32B3" w:rsidRDefault="009C32B3" w:rsidP="009C32B3">
            <w:pPr>
              <w:spacing w:after="0" w:line="259" w:lineRule="auto"/>
              <w:ind w:left="2" w:firstLine="0"/>
              <w:jc w:val="left"/>
            </w:pPr>
            <w:r w:rsidRPr="009C32B3">
              <w:t xml:space="preserve">(compartilhada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696A2FC" w14:textId="77777777" w:rsidR="009C32B3" w:rsidRPr="009C32B3" w:rsidRDefault="009C32B3" w:rsidP="009C32B3">
            <w:pPr>
              <w:spacing w:after="0" w:line="259" w:lineRule="auto"/>
              <w:ind w:left="0" w:right="6" w:firstLine="0"/>
              <w:jc w:val="left"/>
            </w:pPr>
            <w:r w:rsidRPr="009C32B3">
              <w:t xml:space="preserve">Escrita autônoma </w:t>
            </w:r>
          </w:p>
        </w:tc>
        <w:tc>
          <w:tcPr>
            <w:tcW w:w="2268" w:type="dxa"/>
            <w:tcBorders>
              <w:top w:val="single" w:sz="6" w:space="0" w:color="000000"/>
              <w:left w:val="single" w:sz="6" w:space="0" w:color="000000"/>
              <w:bottom w:val="single" w:sz="6" w:space="0" w:color="000000"/>
              <w:right w:val="single" w:sz="6" w:space="0" w:color="000000"/>
            </w:tcBorders>
          </w:tcPr>
          <w:p w14:paraId="4BF77909" w14:textId="77777777" w:rsidR="009C32B3" w:rsidRPr="009C32B3" w:rsidRDefault="009C32B3" w:rsidP="009C32B3">
            <w:pPr>
              <w:spacing w:after="115" w:line="259" w:lineRule="auto"/>
              <w:ind w:left="2" w:firstLine="0"/>
              <w:jc w:val="left"/>
            </w:pPr>
            <w:r w:rsidRPr="009C32B3">
              <w:rPr>
                <w:b/>
              </w:rPr>
              <w:t xml:space="preserve">(EF02LP23) </w:t>
            </w:r>
          </w:p>
          <w:p w14:paraId="6FEB1FCA" w14:textId="77777777" w:rsidR="009C32B3" w:rsidRPr="009C32B3" w:rsidRDefault="009C32B3" w:rsidP="009C32B3">
            <w:pPr>
              <w:spacing w:after="0"/>
              <w:ind w:left="2" w:firstLine="0"/>
            </w:pPr>
            <w:r w:rsidRPr="009C32B3">
              <w:t xml:space="preserve">Planejar e produzir, com certa </w:t>
            </w:r>
          </w:p>
          <w:p w14:paraId="2A2F7A33" w14:textId="77777777" w:rsidR="009C32B3" w:rsidRPr="009C32B3" w:rsidRDefault="009C32B3" w:rsidP="009C32B3">
            <w:pPr>
              <w:spacing w:after="2" w:line="366" w:lineRule="auto"/>
              <w:ind w:left="2" w:firstLine="0"/>
              <w:jc w:val="left"/>
            </w:pPr>
            <w:r w:rsidRPr="009C32B3">
              <w:t xml:space="preserve">autonomia, pequenos registros de observação de resultados </w:t>
            </w:r>
            <w:r w:rsidRPr="009C32B3">
              <w:tab/>
              <w:t xml:space="preserve">de </w:t>
            </w:r>
          </w:p>
          <w:p w14:paraId="7A6FCD11" w14:textId="77777777" w:rsidR="009C32B3" w:rsidRPr="009C32B3" w:rsidRDefault="009C32B3" w:rsidP="009C32B3">
            <w:pPr>
              <w:spacing w:after="0" w:line="259" w:lineRule="auto"/>
              <w:ind w:left="2" w:right="105" w:firstLine="0"/>
            </w:pPr>
            <w:r w:rsidRPr="009C32B3">
              <w:t xml:space="preserve">pesquisa, coerentes com um tema investigado. </w:t>
            </w:r>
          </w:p>
        </w:tc>
        <w:tc>
          <w:tcPr>
            <w:tcW w:w="2405" w:type="dxa"/>
            <w:tcBorders>
              <w:top w:val="single" w:sz="6" w:space="0" w:color="000000"/>
              <w:left w:val="single" w:sz="6" w:space="0" w:color="000000"/>
              <w:bottom w:val="single" w:sz="6" w:space="0" w:color="000000"/>
              <w:right w:val="single" w:sz="6" w:space="0" w:color="000000"/>
            </w:tcBorders>
          </w:tcPr>
          <w:p w14:paraId="2E1AFD83" w14:textId="77777777" w:rsidR="009C32B3" w:rsidRPr="009C32B3" w:rsidRDefault="009C32B3" w:rsidP="009C32B3">
            <w:pPr>
              <w:spacing w:after="115" w:line="259" w:lineRule="auto"/>
              <w:ind w:left="2" w:firstLine="0"/>
              <w:jc w:val="left"/>
            </w:pPr>
            <w:r w:rsidRPr="009C32B3">
              <w:rPr>
                <w:b/>
              </w:rPr>
              <w:t xml:space="preserve">(EF02LP23RS-1) </w:t>
            </w:r>
          </w:p>
          <w:p w14:paraId="5C7C59A3" w14:textId="77777777" w:rsidR="009C32B3" w:rsidRPr="009C32B3" w:rsidRDefault="009C32B3" w:rsidP="009C32B3">
            <w:pPr>
              <w:spacing w:after="0" w:line="259" w:lineRule="auto"/>
              <w:ind w:left="2" w:right="103" w:firstLine="0"/>
            </w:pPr>
            <w:r w:rsidRPr="009C32B3">
              <w:t xml:space="preserve">Perceber, planejar e produzir, com certa autonomia, pequenos registros de observação de resultados de pesquisa, coerentes com um tema investigado, a fim de manter a adequação ao tema e produzir com gradativa autonomia. </w:t>
            </w:r>
          </w:p>
        </w:tc>
        <w:tc>
          <w:tcPr>
            <w:tcW w:w="3430" w:type="dxa"/>
            <w:tcBorders>
              <w:top w:val="single" w:sz="6" w:space="0" w:color="000000"/>
              <w:left w:val="single" w:sz="6" w:space="0" w:color="000000"/>
              <w:bottom w:val="single" w:sz="6" w:space="0" w:color="000000"/>
              <w:right w:val="single" w:sz="6" w:space="0" w:color="000000"/>
            </w:tcBorders>
          </w:tcPr>
          <w:p w14:paraId="2987B442" w14:textId="77777777" w:rsidR="009C32B3" w:rsidRPr="009C32B3" w:rsidRDefault="009C32B3" w:rsidP="009C32B3">
            <w:pPr>
              <w:spacing w:after="115" w:line="259" w:lineRule="auto"/>
              <w:ind w:left="2" w:firstLine="0"/>
              <w:jc w:val="left"/>
              <w:rPr>
                <w:b/>
              </w:rPr>
            </w:pPr>
          </w:p>
        </w:tc>
      </w:tr>
      <w:tr w:rsidR="009C32B3" w:rsidRPr="009C32B3" w14:paraId="09DB6205" w14:textId="77777777" w:rsidTr="009C32B3">
        <w:trPr>
          <w:trHeight w:val="6638"/>
        </w:trPr>
        <w:tc>
          <w:tcPr>
            <w:tcW w:w="991" w:type="dxa"/>
            <w:tcBorders>
              <w:top w:val="single" w:sz="6" w:space="0" w:color="000000"/>
              <w:left w:val="single" w:sz="6" w:space="0" w:color="000000"/>
              <w:bottom w:val="single" w:sz="6" w:space="0" w:color="000000"/>
              <w:right w:val="single" w:sz="6" w:space="0" w:color="000000"/>
            </w:tcBorders>
          </w:tcPr>
          <w:p w14:paraId="66CE048C"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891695F"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D841450" w14:textId="77777777" w:rsidR="009C32B3" w:rsidRPr="009C32B3" w:rsidRDefault="009C32B3" w:rsidP="009C32B3">
            <w:pPr>
              <w:spacing w:after="0" w:line="259" w:lineRule="auto"/>
              <w:ind w:left="2" w:firstLine="0"/>
              <w:jc w:val="left"/>
            </w:pPr>
            <w:r w:rsidRPr="009C32B3">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F0C20BF" w14:textId="77777777" w:rsidR="009C32B3" w:rsidRPr="009C32B3" w:rsidRDefault="009C32B3" w:rsidP="009C32B3">
            <w:pPr>
              <w:spacing w:after="158"/>
              <w:ind w:left="0" w:right="73" w:firstLine="0"/>
              <w:jc w:val="left"/>
            </w:pPr>
            <w:r w:rsidRPr="009C32B3">
              <w:t xml:space="preserve">Planejamento de texto oral </w:t>
            </w:r>
          </w:p>
          <w:p w14:paraId="6F511780" w14:textId="77777777" w:rsidR="009C32B3" w:rsidRPr="009C32B3" w:rsidRDefault="009C32B3" w:rsidP="009C32B3">
            <w:pPr>
              <w:spacing w:after="0" w:line="259" w:lineRule="auto"/>
              <w:ind w:left="0" w:firstLine="0"/>
              <w:jc w:val="left"/>
            </w:pPr>
            <w:r w:rsidRPr="009C32B3">
              <w:t xml:space="preserve">Exposição oral </w:t>
            </w:r>
          </w:p>
        </w:tc>
        <w:tc>
          <w:tcPr>
            <w:tcW w:w="2268" w:type="dxa"/>
            <w:tcBorders>
              <w:top w:val="single" w:sz="6" w:space="0" w:color="000000"/>
              <w:left w:val="single" w:sz="6" w:space="0" w:color="000000"/>
              <w:bottom w:val="single" w:sz="6" w:space="0" w:color="000000"/>
              <w:right w:val="single" w:sz="6" w:space="0" w:color="000000"/>
            </w:tcBorders>
          </w:tcPr>
          <w:p w14:paraId="14FF7AB8" w14:textId="77777777" w:rsidR="009C32B3" w:rsidRPr="009C32B3" w:rsidRDefault="009C32B3" w:rsidP="009C32B3">
            <w:pPr>
              <w:spacing w:after="0" w:line="240" w:lineRule="auto"/>
              <w:ind w:left="2" w:firstLine="0"/>
              <w:jc w:val="left"/>
            </w:pPr>
            <w:r w:rsidRPr="009C32B3">
              <w:rPr>
                <w:b/>
              </w:rPr>
              <w:t xml:space="preserve">(EF02LP24) </w:t>
            </w:r>
          </w:p>
          <w:p w14:paraId="2813AA01" w14:textId="77777777" w:rsidR="009C32B3" w:rsidRPr="009C32B3" w:rsidRDefault="009C32B3" w:rsidP="009C32B3">
            <w:pPr>
              <w:spacing w:after="0" w:line="240" w:lineRule="auto"/>
              <w:ind w:left="2" w:right="103" w:firstLine="0"/>
            </w:pPr>
            <w:r w:rsidRPr="009C32B3">
              <w:t xml:space="preserve">Planejar e produzir, em colaboração com os colegas e com a ajuda do professor, relatos de experimentos, registros de </w:t>
            </w:r>
          </w:p>
          <w:p w14:paraId="156DB4F1" w14:textId="77777777" w:rsidR="009C32B3" w:rsidRPr="009C32B3" w:rsidRDefault="009C32B3" w:rsidP="009C32B3">
            <w:pPr>
              <w:spacing w:after="0" w:line="240" w:lineRule="auto"/>
              <w:ind w:left="2" w:right="104" w:firstLine="0"/>
            </w:pPr>
            <w:r w:rsidRPr="009C32B3">
              <w:t xml:space="preserve">observação, entrevistas, dentre outros gêneros do campo </w:t>
            </w:r>
          </w:p>
          <w:p w14:paraId="2CC34D74" w14:textId="77777777" w:rsidR="009C32B3" w:rsidRPr="009C32B3" w:rsidRDefault="009C32B3" w:rsidP="009C32B3">
            <w:pPr>
              <w:spacing w:after="0" w:line="240" w:lineRule="auto"/>
              <w:ind w:left="2" w:firstLine="0"/>
            </w:pPr>
            <w:r w:rsidRPr="009C32B3">
              <w:t xml:space="preserve">investigativo, que possam ser </w:t>
            </w:r>
          </w:p>
          <w:p w14:paraId="5B7F350E" w14:textId="77777777" w:rsidR="009C32B3" w:rsidRPr="009C32B3" w:rsidRDefault="009C32B3" w:rsidP="009C32B3">
            <w:pPr>
              <w:spacing w:after="0" w:line="240" w:lineRule="auto"/>
              <w:ind w:left="110" w:right="103" w:firstLine="0"/>
            </w:pPr>
            <w:r w:rsidRPr="009C32B3">
              <w:t xml:space="preserve">repassados oralmente por meio de ferramentas digitais, em áudio ou </w:t>
            </w:r>
            <w:r w:rsidRPr="009C32B3">
              <w:tab/>
              <w:t xml:space="preserve">vídeo, considerando a </w:t>
            </w:r>
          </w:p>
          <w:p w14:paraId="3A2332BA" w14:textId="77777777" w:rsidR="009C32B3" w:rsidRPr="009C32B3" w:rsidRDefault="009C32B3" w:rsidP="009C32B3">
            <w:pPr>
              <w:spacing w:after="0" w:line="240" w:lineRule="auto"/>
              <w:ind w:left="2" w:firstLine="0"/>
              <w:jc w:val="left"/>
            </w:pPr>
            <w:r w:rsidRPr="009C32B3">
              <w:t xml:space="preserve">situação comunicativa e o tema/assunto/ finalidade do texto.  </w:t>
            </w:r>
          </w:p>
        </w:tc>
        <w:tc>
          <w:tcPr>
            <w:tcW w:w="2405" w:type="dxa"/>
            <w:tcBorders>
              <w:top w:val="single" w:sz="6" w:space="0" w:color="000000"/>
              <w:left w:val="single" w:sz="6" w:space="0" w:color="000000"/>
              <w:bottom w:val="single" w:sz="6" w:space="0" w:color="000000"/>
              <w:right w:val="single" w:sz="6" w:space="0" w:color="000000"/>
            </w:tcBorders>
          </w:tcPr>
          <w:p w14:paraId="735DDED6" w14:textId="77777777" w:rsidR="009C32B3" w:rsidRPr="009C32B3" w:rsidRDefault="009C32B3" w:rsidP="009C32B3">
            <w:pPr>
              <w:spacing w:after="117" w:line="259" w:lineRule="auto"/>
              <w:ind w:left="2" w:firstLine="0"/>
              <w:jc w:val="left"/>
            </w:pPr>
            <w:r w:rsidRPr="009C32B3">
              <w:rPr>
                <w:b/>
              </w:rPr>
              <w:t xml:space="preserve">(EF02LP24RS-1) </w:t>
            </w:r>
          </w:p>
          <w:p w14:paraId="733AACB4" w14:textId="77777777" w:rsidR="009C32B3" w:rsidRPr="009C32B3" w:rsidRDefault="009C32B3" w:rsidP="009C32B3">
            <w:pPr>
              <w:spacing w:after="2" w:line="360" w:lineRule="auto"/>
              <w:ind w:left="2" w:right="104" w:firstLine="0"/>
            </w:pPr>
            <w:r w:rsidRPr="009C32B3">
              <w:t xml:space="preserve">Planejar e produzir, progressivamente, relatos, registros e entrevistas.                </w:t>
            </w:r>
          </w:p>
          <w:p w14:paraId="2D006410" w14:textId="77777777" w:rsidR="009C32B3" w:rsidRPr="009C32B3" w:rsidRDefault="009C32B3" w:rsidP="009C32B3">
            <w:pPr>
              <w:spacing w:after="136" w:line="259" w:lineRule="auto"/>
              <w:ind w:left="2" w:firstLine="0"/>
              <w:jc w:val="left"/>
            </w:pPr>
            <w:r w:rsidRPr="009C32B3">
              <w:rPr>
                <w:b/>
              </w:rPr>
              <w:t xml:space="preserve">(EF02LP24RS-1) </w:t>
            </w:r>
          </w:p>
          <w:p w14:paraId="030B783B" w14:textId="77777777" w:rsidR="009C32B3" w:rsidRPr="009C32B3" w:rsidRDefault="009C32B3" w:rsidP="009C32B3">
            <w:pPr>
              <w:spacing w:after="0" w:line="259" w:lineRule="auto"/>
              <w:ind w:left="2" w:firstLine="0"/>
              <w:jc w:val="left"/>
            </w:pPr>
            <w:r w:rsidRPr="009C32B3">
              <w:t xml:space="preserve">Perceber </w:t>
            </w:r>
            <w:r w:rsidRPr="009C32B3">
              <w:tab/>
              <w:t xml:space="preserve">a finalidade do texto e planejar textos orais com </w:t>
            </w:r>
            <w:r w:rsidRPr="009C32B3">
              <w:tab/>
              <w:t xml:space="preserve">progressiva autonomia. </w:t>
            </w:r>
          </w:p>
        </w:tc>
        <w:tc>
          <w:tcPr>
            <w:tcW w:w="3430" w:type="dxa"/>
            <w:tcBorders>
              <w:top w:val="single" w:sz="6" w:space="0" w:color="000000"/>
              <w:left w:val="single" w:sz="6" w:space="0" w:color="000000"/>
              <w:bottom w:val="single" w:sz="6" w:space="0" w:color="000000"/>
              <w:right w:val="single" w:sz="6" w:space="0" w:color="000000"/>
            </w:tcBorders>
          </w:tcPr>
          <w:p w14:paraId="6A102EAC" w14:textId="77777777" w:rsidR="009C32B3" w:rsidRPr="009C32B3" w:rsidRDefault="009C32B3" w:rsidP="009C32B3">
            <w:pPr>
              <w:spacing w:after="117" w:line="259" w:lineRule="auto"/>
              <w:ind w:left="2" w:firstLine="0"/>
              <w:jc w:val="left"/>
              <w:rPr>
                <w:b/>
              </w:rPr>
            </w:pPr>
          </w:p>
        </w:tc>
      </w:tr>
    </w:tbl>
    <w:p w14:paraId="404C02A7" w14:textId="77777777" w:rsidR="009C32B3" w:rsidRPr="009C32B3" w:rsidRDefault="009C32B3" w:rsidP="009C32B3">
      <w:pPr>
        <w:spacing w:after="0" w:line="259" w:lineRule="auto"/>
        <w:ind w:left="-1440" w:right="10466" w:firstLine="0"/>
        <w:jc w:val="left"/>
      </w:pPr>
    </w:p>
    <w:tbl>
      <w:tblPr>
        <w:tblStyle w:val="TableGrid12"/>
        <w:tblW w:w="14685" w:type="dxa"/>
        <w:tblInd w:w="-1085" w:type="dxa"/>
        <w:tblCellMar>
          <w:top w:w="56" w:type="dxa"/>
        </w:tblCellMar>
        <w:tblLook w:val="04A0" w:firstRow="1" w:lastRow="0" w:firstColumn="1" w:lastColumn="0" w:noHBand="0" w:noVBand="1"/>
      </w:tblPr>
      <w:tblGrid>
        <w:gridCol w:w="935"/>
        <w:gridCol w:w="56"/>
        <w:gridCol w:w="1621"/>
        <w:gridCol w:w="73"/>
        <w:gridCol w:w="1760"/>
        <w:gridCol w:w="83"/>
        <w:gridCol w:w="1688"/>
        <w:gridCol w:w="297"/>
        <w:gridCol w:w="66"/>
        <w:gridCol w:w="2202"/>
        <w:gridCol w:w="29"/>
        <w:gridCol w:w="2021"/>
        <w:gridCol w:w="355"/>
        <w:gridCol w:w="3445"/>
        <w:gridCol w:w="54"/>
      </w:tblGrid>
      <w:tr w:rsidR="009C32B3" w:rsidRPr="009C32B3" w14:paraId="15FFD7ED" w14:textId="77777777" w:rsidTr="009C32B3">
        <w:trPr>
          <w:trHeight w:val="7212"/>
        </w:trPr>
        <w:tc>
          <w:tcPr>
            <w:tcW w:w="935" w:type="dxa"/>
            <w:tcBorders>
              <w:top w:val="single" w:sz="6" w:space="0" w:color="000000"/>
              <w:left w:val="single" w:sz="6" w:space="0" w:color="000000"/>
              <w:bottom w:val="single" w:sz="6" w:space="0" w:color="000000"/>
              <w:right w:val="single" w:sz="6" w:space="0" w:color="000000"/>
            </w:tcBorders>
          </w:tcPr>
          <w:p w14:paraId="3F0E9A48"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77" w:type="dxa"/>
            <w:gridSpan w:val="2"/>
            <w:tcBorders>
              <w:top w:val="single" w:sz="6" w:space="0" w:color="000000"/>
              <w:left w:val="single" w:sz="6" w:space="0" w:color="000000"/>
              <w:bottom w:val="single" w:sz="6" w:space="0" w:color="000000"/>
              <w:right w:val="single" w:sz="6" w:space="0" w:color="000000"/>
            </w:tcBorders>
          </w:tcPr>
          <w:p w14:paraId="2E419F4A"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33" w:type="dxa"/>
            <w:gridSpan w:val="2"/>
            <w:tcBorders>
              <w:top w:val="single" w:sz="6" w:space="0" w:color="000000"/>
              <w:left w:val="single" w:sz="6" w:space="0" w:color="000000"/>
              <w:bottom w:val="single" w:sz="6" w:space="0" w:color="000000"/>
              <w:right w:val="single" w:sz="6" w:space="0" w:color="000000"/>
            </w:tcBorders>
          </w:tcPr>
          <w:p w14:paraId="26889946" w14:textId="77777777" w:rsidR="009C32B3" w:rsidRPr="009C32B3" w:rsidRDefault="009C32B3" w:rsidP="009C32B3">
            <w:pPr>
              <w:spacing w:after="1"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616CDF87" w14:textId="77777777" w:rsidR="009C32B3" w:rsidRPr="009C32B3" w:rsidRDefault="009C32B3" w:rsidP="009C32B3">
            <w:pPr>
              <w:spacing w:after="0" w:line="259" w:lineRule="auto"/>
              <w:ind w:left="110" w:firstLine="0"/>
              <w:jc w:val="left"/>
            </w:pPr>
            <w:r w:rsidRPr="009C32B3">
              <w:t xml:space="preserve">(Alfabetização) </w:t>
            </w:r>
          </w:p>
        </w:tc>
        <w:tc>
          <w:tcPr>
            <w:tcW w:w="1771" w:type="dxa"/>
            <w:gridSpan w:val="2"/>
            <w:tcBorders>
              <w:top w:val="single" w:sz="6" w:space="0" w:color="000000"/>
              <w:left w:val="single" w:sz="6" w:space="0" w:color="000000"/>
              <w:bottom w:val="single" w:sz="6" w:space="0" w:color="000000"/>
              <w:right w:val="nil"/>
            </w:tcBorders>
          </w:tcPr>
          <w:p w14:paraId="28C83ABA" w14:textId="77777777" w:rsidR="009C32B3" w:rsidRPr="009C32B3" w:rsidRDefault="009C32B3" w:rsidP="009C32B3">
            <w:pPr>
              <w:spacing w:after="1" w:line="360" w:lineRule="auto"/>
              <w:ind w:left="108" w:right="-266" w:firstLine="0"/>
            </w:pPr>
            <w:r w:rsidRPr="009C32B3">
              <w:t>Forma composição dos textos/</w:t>
            </w:r>
            <w:proofErr w:type="spellStart"/>
            <w:r w:rsidRPr="009C32B3">
              <w:t>Adequaç</w:t>
            </w:r>
            <w:proofErr w:type="spellEnd"/>
            <w:r w:rsidRPr="009C32B3">
              <w:t xml:space="preserve"> </w:t>
            </w:r>
            <w:proofErr w:type="spellStart"/>
            <w:r w:rsidRPr="009C32B3">
              <w:t>ão</w:t>
            </w:r>
            <w:proofErr w:type="spellEnd"/>
            <w:r w:rsidRPr="009C32B3">
              <w:t xml:space="preserve"> do texto às normas </w:t>
            </w:r>
          </w:p>
          <w:p w14:paraId="2481AEA4" w14:textId="77777777" w:rsidR="009C32B3" w:rsidRPr="009C32B3" w:rsidRDefault="009C32B3" w:rsidP="009C32B3">
            <w:pPr>
              <w:spacing w:after="0" w:line="259" w:lineRule="auto"/>
              <w:ind w:left="108" w:firstLine="0"/>
              <w:jc w:val="left"/>
            </w:pPr>
            <w:r w:rsidRPr="009C32B3">
              <w:t xml:space="preserve">escrita </w:t>
            </w:r>
          </w:p>
        </w:tc>
        <w:tc>
          <w:tcPr>
            <w:tcW w:w="363" w:type="dxa"/>
            <w:gridSpan w:val="2"/>
            <w:tcBorders>
              <w:top w:val="single" w:sz="6" w:space="0" w:color="000000"/>
              <w:left w:val="nil"/>
              <w:bottom w:val="single" w:sz="6" w:space="0" w:color="000000"/>
              <w:right w:val="single" w:sz="6" w:space="0" w:color="000000"/>
            </w:tcBorders>
          </w:tcPr>
          <w:p w14:paraId="1E157E7B" w14:textId="77777777" w:rsidR="009C32B3" w:rsidRPr="009C32B3" w:rsidRDefault="009C32B3" w:rsidP="009C32B3">
            <w:pPr>
              <w:spacing w:after="1358" w:line="259" w:lineRule="auto"/>
              <w:ind w:left="0" w:firstLine="0"/>
            </w:pPr>
            <w:r w:rsidRPr="009C32B3">
              <w:t xml:space="preserve">de </w:t>
            </w:r>
          </w:p>
          <w:p w14:paraId="39A1F14D" w14:textId="77777777" w:rsidR="009C32B3" w:rsidRPr="009C32B3" w:rsidRDefault="009C32B3" w:rsidP="009C32B3">
            <w:pPr>
              <w:spacing w:after="0" w:line="259" w:lineRule="auto"/>
              <w:ind w:left="0" w:firstLine="0"/>
            </w:pPr>
            <w:r w:rsidRPr="009C32B3">
              <w:t xml:space="preserve">de </w:t>
            </w:r>
          </w:p>
        </w:tc>
        <w:tc>
          <w:tcPr>
            <w:tcW w:w="2231" w:type="dxa"/>
            <w:gridSpan w:val="2"/>
            <w:tcBorders>
              <w:top w:val="single" w:sz="6" w:space="0" w:color="000000"/>
              <w:left w:val="single" w:sz="6" w:space="0" w:color="000000"/>
              <w:bottom w:val="single" w:sz="6" w:space="0" w:color="000000"/>
              <w:right w:val="single" w:sz="6" w:space="0" w:color="000000"/>
            </w:tcBorders>
          </w:tcPr>
          <w:p w14:paraId="14B2EECB" w14:textId="77777777" w:rsidR="009C32B3" w:rsidRPr="009C32B3" w:rsidRDefault="009C32B3" w:rsidP="009C32B3">
            <w:pPr>
              <w:spacing w:after="117" w:line="259" w:lineRule="auto"/>
              <w:ind w:left="110" w:firstLine="0"/>
              <w:jc w:val="left"/>
            </w:pPr>
            <w:r w:rsidRPr="009C32B3">
              <w:rPr>
                <w:b/>
              </w:rPr>
              <w:t xml:space="preserve">(EF02LP25) </w:t>
            </w:r>
          </w:p>
          <w:p w14:paraId="2F7F90BA" w14:textId="77777777" w:rsidR="009C32B3" w:rsidRPr="009C32B3" w:rsidRDefault="009C32B3" w:rsidP="009C32B3">
            <w:pPr>
              <w:spacing w:after="0" w:line="360" w:lineRule="auto"/>
              <w:ind w:left="110" w:right="104" w:firstLine="0"/>
            </w:pPr>
            <w:r w:rsidRPr="009C32B3">
              <w:t xml:space="preserve">Identificar e reproduzir, em relatos de </w:t>
            </w:r>
          </w:p>
          <w:p w14:paraId="4BE00523" w14:textId="77777777" w:rsidR="009C32B3" w:rsidRPr="009C32B3" w:rsidRDefault="009C32B3" w:rsidP="009C32B3">
            <w:pPr>
              <w:spacing w:after="19"/>
              <w:ind w:left="110" w:firstLine="0"/>
              <w:jc w:val="left"/>
            </w:pPr>
            <w:r w:rsidRPr="009C32B3">
              <w:t xml:space="preserve">experimentos, entrevistas, </w:t>
            </w:r>
          </w:p>
          <w:p w14:paraId="6C31FA30" w14:textId="77777777" w:rsidR="009C32B3" w:rsidRPr="009C32B3" w:rsidRDefault="009C32B3" w:rsidP="009C32B3">
            <w:pPr>
              <w:tabs>
                <w:tab w:val="center" w:pos="571"/>
                <w:tab w:val="center" w:pos="2030"/>
              </w:tabs>
              <w:spacing w:after="125" w:line="259" w:lineRule="auto"/>
              <w:ind w:left="0" w:firstLine="0"/>
              <w:jc w:val="left"/>
            </w:pPr>
            <w:r w:rsidRPr="009C32B3">
              <w:rPr>
                <w:rFonts w:ascii="Calibri" w:eastAsia="Calibri" w:hAnsi="Calibri" w:cs="Calibri"/>
                <w:sz w:val="22"/>
              </w:rPr>
              <w:tab/>
            </w:r>
            <w:r w:rsidRPr="009C32B3">
              <w:t xml:space="preserve">verbetes </w:t>
            </w:r>
            <w:r w:rsidRPr="009C32B3">
              <w:tab/>
              <w:t xml:space="preserve">de </w:t>
            </w:r>
          </w:p>
          <w:p w14:paraId="5457E18C" w14:textId="77777777" w:rsidR="009C32B3" w:rsidRPr="009C32B3" w:rsidRDefault="009C32B3" w:rsidP="009C32B3">
            <w:pPr>
              <w:spacing w:after="0" w:line="374" w:lineRule="auto"/>
              <w:ind w:left="110" w:firstLine="0"/>
              <w:jc w:val="left"/>
            </w:pPr>
            <w:r w:rsidRPr="009C32B3">
              <w:t xml:space="preserve">enciclopédia infantil, digitais ou impressos, </w:t>
            </w:r>
            <w:r w:rsidRPr="009C32B3">
              <w:tab/>
              <w:t xml:space="preserve">a formatação </w:t>
            </w:r>
            <w:r w:rsidRPr="009C32B3">
              <w:tab/>
              <w:t xml:space="preserve">e </w:t>
            </w:r>
          </w:p>
          <w:p w14:paraId="4A749718" w14:textId="77777777" w:rsidR="009C32B3" w:rsidRPr="009C32B3" w:rsidRDefault="009C32B3" w:rsidP="009C32B3">
            <w:pPr>
              <w:spacing w:after="0" w:line="259" w:lineRule="auto"/>
              <w:ind w:left="110" w:firstLine="0"/>
              <w:jc w:val="left"/>
            </w:pPr>
            <w:r w:rsidRPr="009C32B3">
              <w:t xml:space="preserve">diagramação específica de cada um </w:t>
            </w:r>
            <w:r w:rsidRPr="009C32B3">
              <w:tab/>
              <w:t xml:space="preserve">desses gêneros, inclusive em suas versões orais. </w:t>
            </w:r>
          </w:p>
        </w:tc>
        <w:tc>
          <w:tcPr>
            <w:tcW w:w="2376" w:type="dxa"/>
            <w:gridSpan w:val="2"/>
            <w:tcBorders>
              <w:top w:val="single" w:sz="6" w:space="0" w:color="000000"/>
              <w:left w:val="single" w:sz="6" w:space="0" w:color="000000"/>
              <w:bottom w:val="single" w:sz="6" w:space="0" w:color="000000"/>
              <w:right w:val="single" w:sz="6" w:space="0" w:color="000000"/>
            </w:tcBorders>
          </w:tcPr>
          <w:p w14:paraId="75D54862" w14:textId="77777777" w:rsidR="009C32B3" w:rsidRPr="009C32B3" w:rsidRDefault="009C32B3" w:rsidP="009C32B3">
            <w:pPr>
              <w:spacing w:after="138" w:line="259" w:lineRule="auto"/>
              <w:ind w:left="110" w:firstLine="0"/>
              <w:jc w:val="left"/>
            </w:pPr>
            <w:r w:rsidRPr="009C32B3">
              <w:rPr>
                <w:b/>
              </w:rPr>
              <w:t xml:space="preserve">(EF02LP25RS-1) </w:t>
            </w:r>
          </w:p>
          <w:p w14:paraId="1246E18C" w14:textId="77777777" w:rsidR="009C32B3" w:rsidRPr="009C32B3" w:rsidRDefault="009C32B3" w:rsidP="009C32B3">
            <w:pPr>
              <w:tabs>
                <w:tab w:val="center" w:pos="632"/>
                <w:tab w:val="center" w:pos="2234"/>
              </w:tabs>
              <w:spacing w:after="122" w:line="259" w:lineRule="auto"/>
              <w:ind w:left="0" w:firstLine="0"/>
              <w:jc w:val="left"/>
            </w:pPr>
            <w:r w:rsidRPr="009C32B3">
              <w:rPr>
                <w:rFonts w:ascii="Calibri" w:eastAsia="Calibri" w:hAnsi="Calibri" w:cs="Calibri"/>
                <w:sz w:val="22"/>
              </w:rPr>
              <w:tab/>
            </w:r>
            <w:r w:rsidRPr="009C32B3">
              <w:t xml:space="preserve">Conhecer </w:t>
            </w:r>
            <w:r w:rsidRPr="009C32B3">
              <w:tab/>
              <w:t xml:space="preserve">e </w:t>
            </w:r>
          </w:p>
          <w:p w14:paraId="44477AC5" w14:textId="77777777" w:rsidR="009C32B3" w:rsidRPr="009C32B3" w:rsidRDefault="009C32B3" w:rsidP="009C32B3">
            <w:pPr>
              <w:spacing w:line="365" w:lineRule="auto"/>
              <w:ind w:left="110" w:right="49" w:firstLine="0"/>
              <w:jc w:val="left"/>
            </w:pPr>
            <w:r w:rsidRPr="009C32B3">
              <w:t xml:space="preserve">apropriar-se progressivamente da composição e estilo dos gêneros relatos </w:t>
            </w:r>
            <w:r w:rsidRPr="009C32B3">
              <w:tab/>
              <w:t xml:space="preserve">de </w:t>
            </w:r>
          </w:p>
          <w:p w14:paraId="053DB947" w14:textId="77777777" w:rsidR="009C32B3" w:rsidRPr="009C32B3" w:rsidRDefault="009C32B3" w:rsidP="009C32B3">
            <w:pPr>
              <w:spacing w:after="24" w:line="359" w:lineRule="auto"/>
              <w:ind w:left="110" w:firstLine="0"/>
              <w:jc w:val="left"/>
            </w:pPr>
            <w:r w:rsidRPr="009C32B3">
              <w:t xml:space="preserve">experimentos, entrevistas, </w:t>
            </w:r>
          </w:p>
          <w:p w14:paraId="2BF986E0" w14:textId="77777777" w:rsidR="009C32B3" w:rsidRPr="009C32B3" w:rsidRDefault="009C32B3" w:rsidP="009C32B3">
            <w:pPr>
              <w:spacing w:after="0" w:line="259" w:lineRule="auto"/>
              <w:ind w:left="110" w:firstLine="0"/>
              <w:jc w:val="left"/>
            </w:pPr>
            <w:r w:rsidRPr="009C32B3">
              <w:t xml:space="preserve">verbetes </w:t>
            </w:r>
            <w:r w:rsidRPr="009C32B3">
              <w:tab/>
              <w:t xml:space="preserve">de enciclopédia infantil, digitais </w:t>
            </w:r>
            <w:r w:rsidRPr="009C32B3">
              <w:tab/>
              <w:t xml:space="preserve">ou impressos. </w:t>
            </w:r>
          </w:p>
        </w:tc>
        <w:tc>
          <w:tcPr>
            <w:tcW w:w="3499" w:type="dxa"/>
            <w:gridSpan w:val="2"/>
            <w:tcBorders>
              <w:top w:val="single" w:sz="6" w:space="0" w:color="000000"/>
              <w:left w:val="single" w:sz="6" w:space="0" w:color="000000"/>
              <w:bottom w:val="single" w:sz="6" w:space="0" w:color="000000"/>
              <w:right w:val="single" w:sz="6" w:space="0" w:color="000000"/>
            </w:tcBorders>
          </w:tcPr>
          <w:p w14:paraId="1EB80E0D" w14:textId="77777777" w:rsidR="009C32B3" w:rsidRPr="009C32B3" w:rsidRDefault="009C32B3" w:rsidP="009C32B3">
            <w:pPr>
              <w:spacing w:after="138" w:line="259" w:lineRule="auto"/>
              <w:ind w:left="110" w:firstLine="0"/>
              <w:jc w:val="left"/>
              <w:rPr>
                <w:b/>
              </w:rPr>
            </w:pPr>
          </w:p>
        </w:tc>
      </w:tr>
      <w:tr w:rsidR="009C32B3" w:rsidRPr="009C32B3" w14:paraId="077A5FCE" w14:textId="77777777" w:rsidTr="009C32B3">
        <w:trPr>
          <w:trHeight w:val="3074"/>
        </w:trPr>
        <w:tc>
          <w:tcPr>
            <w:tcW w:w="935" w:type="dxa"/>
            <w:tcBorders>
              <w:top w:val="single" w:sz="6" w:space="0" w:color="000000"/>
              <w:left w:val="single" w:sz="6" w:space="0" w:color="000000"/>
              <w:bottom w:val="single" w:sz="6" w:space="0" w:color="000000"/>
              <w:right w:val="single" w:sz="6" w:space="0" w:color="000000"/>
            </w:tcBorders>
          </w:tcPr>
          <w:p w14:paraId="130B525A" w14:textId="77777777" w:rsidR="009C32B3" w:rsidRPr="009C32B3" w:rsidRDefault="009C32B3" w:rsidP="009C32B3">
            <w:pPr>
              <w:spacing w:after="0" w:line="259" w:lineRule="auto"/>
              <w:ind w:left="110" w:firstLine="0"/>
              <w:jc w:val="left"/>
            </w:pPr>
            <w:r w:rsidRPr="009C32B3">
              <w:rPr>
                <w:b/>
                <w:color w:val="C00000"/>
              </w:rPr>
              <w:lastRenderedPageBreak/>
              <w:t xml:space="preserve">2º </w:t>
            </w:r>
          </w:p>
        </w:tc>
        <w:tc>
          <w:tcPr>
            <w:tcW w:w="1677" w:type="dxa"/>
            <w:gridSpan w:val="2"/>
            <w:tcBorders>
              <w:top w:val="single" w:sz="6" w:space="0" w:color="000000"/>
              <w:left w:val="single" w:sz="6" w:space="0" w:color="000000"/>
              <w:bottom w:val="single" w:sz="6" w:space="0" w:color="000000"/>
              <w:right w:val="single" w:sz="6" w:space="0" w:color="000000"/>
            </w:tcBorders>
          </w:tcPr>
          <w:p w14:paraId="34630377" w14:textId="77777777" w:rsidR="009C32B3" w:rsidRPr="009C32B3" w:rsidRDefault="009C32B3" w:rsidP="009C32B3">
            <w:pPr>
              <w:spacing w:after="115" w:line="259" w:lineRule="auto"/>
              <w:ind w:left="108" w:firstLine="0"/>
              <w:jc w:val="left"/>
            </w:pPr>
            <w:r w:rsidRPr="009C32B3">
              <w:rPr>
                <w:b/>
                <w:color w:val="C00000"/>
              </w:rPr>
              <w:t xml:space="preserve">CAMPO </w:t>
            </w:r>
          </w:p>
          <w:p w14:paraId="5588AB9E" w14:textId="77777777" w:rsidR="009C32B3" w:rsidRPr="009C32B3" w:rsidRDefault="009C32B3" w:rsidP="009C32B3">
            <w:pPr>
              <w:spacing w:after="117" w:line="259" w:lineRule="auto"/>
              <w:ind w:left="108" w:firstLine="0"/>
              <w:jc w:val="left"/>
            </w:pPr>
            <w:r w:rsidRPr="009C32B3">
              <w:rPr>
                <w:b/>
                <w:color w:val="C00000"/>
              </w:rPr>
              <w:t>ARTÍSTICO-</w:t>
            </w:r>
          </w:p>
          <w:p w14:paraId="772CBFDC" w14:textId="77777777" w:rsidR="009C32B3" w:rsidRPr="009C32B3" w:rsidRDefault="009C32B3" w:rsidP="009C32B3">
            <w:pPr>
              <w:spacing w:after="0" w:line="259" w:lineRule="auto"/>
              <w:ind w:left="108" w:firstLine="0"/>
              <w:jc w:val="left"/>
            </w:pPr>
            <w:r w:rsidRPr="009C32B3">
              <w:rPr>
                <w:b/>
                <w:color w:val="C00000"/>
              </w:rPr>
              <w:t xml:space="preserve">LITERÁRIO </w:t>
            </w:r>
          </w:p>
        </w:tc>
        <w:tc>
          <w:tcPr>
            <w:tcW w:w="1833" w:type="dxa"/>
            <w:gridSpan w:val="2"/>
            <w:tcBorders>
              <w:top w:val="single" w:sz="6" w:space="0" w:color="000000"/>
              <w:left w:val="single" w:sz="6" w:space="0" w:color="000000"/>
              <w:bottom w:val="single" w:sz="6" w:space="0" w:color="000000"/>
              <w:right w:val="single" w:sz="6" w:space="0" w:color="000000"/>
            </w:tcBorders>
          </w:tcPr>
          <w:p w14:paraId="0AC9579B"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2134" w:type="dxa"/>
            <w:gridSpan w:val="4"/>
            <w:tcBorders>
              <w:top w:val="single" w:sz="6" w:space="0" w:color="000000"/>
              <w:left w:val="single" w:sz="6" w:space="0" w:color="000000"/>
              <w:bottom w:val="single" w:sz="6" w:space="0" w:color="000000"/>
              <w:right w:val="single" w:sz="6" w:space="0" w:color="000000"/>
            </w:tcBorders>
          </w:tcPr>
          <w:p w14:paraId="6932925F" w14:textId="77777777" w:rsidR="009C32B3" w:rsidRPr="009C32B3" w:rsidRDefault="009C32B3" w:rsidP="009C32B3">
            <w:pPr>
              <w:tabs>
                <w:tab w:val="center" w:pos="649"/>
                <w:tab w:val="center" w:pos="1746"/>
              </w:tabs>
              <w:spacing w:after="122" w:line="259" w:lineRule="auto"/>
              <w:ind w:left="0" w:firstLine="0"/>
              <w:jc w:val="left"/>
            </w:pPr>
            <w:r w:rsidRPr="009C32B3">
              <w:rPr>
                <w:rFonts w:ascii="Calibri" w:eastAsia="Calibri" w:hAnsi="Calibri" w:cs="Calibri"/>
                <w:sz w:val="22"/>
              </w:rPr>
              <w:tab/>
            </w:r>
            <w:r w:rsidRPr="009C32B3">
              <w:t xml:space="preserve">Formação </w:t>
            </w:r>
            <w:r w:rsidRPr="009C32B3">
              <w:tab/>
              <w:t xml:space="preserve">do </w:t>
            </w:r>
          </w:p>
          <w:p w14:paraId="54264823" w14:textId="77777777" w:rsidR="009C32B3" w:rsidRPr="009C32B3" w:rsidRDefault="009C32B3" w:rsidP="009C32B3">
            <w:pPr>
              <w:spacing w:after="0" w:line="259" w:lineRule="auto"/>
              <w:ind w:left="108" w:firstLine="0"/>
              <w:jc w:val="left"/>
            </w:pPr>
            <w:r w:rsidRPr="009C32B3">
              <w:t xml:space="preserve">leitor literário </w:t>
            </w:r>
          </w:p>
        </w:tc>
        <w:tc>
          <w:tcPr>
            <w:tcW w:w="2231" w:type="dxa"/>
            <w:gridSpan w:val="2"/>
            <w:tcBorders>
              <w:top w:val="single" w:sz="6" w:space="0" w:color="000000"/>
              <w:left w:val="single" w:sz="6" w:space="0" w:color="000000"/>
              <w:bottom w:val="single" w:sz="6" w:space="0" w:color="000000"/>
              <w:right w:val="single" w:sz="4" w:space="0" w:color="000000"/>
            </w:tcBorders>
          </w:tcPr>
          <w:p w14:paraId="5BAA49B2" w14:textId="77777777" w:rsidR="009C32B3" w:rsidRPr="009C32B3" w:rsidRDefault="009C32B3" w:rsidP="009C32B3">
            <w:pPr>
              <w:spacing w:after="0" w:line="259" w:lineRule="auto"/>
              <w:ind w:left="110" w:right="104" w:firstLine="0"/>
            </w:pPr>
            <w:r w:rsidRPr="009C32B3">
              <w:rPr>
                <w:b/>
              </w:rPr>
              <w:t xml:space="preserve">(EF02LP26) </w:t>
            </w:r>
            <w:r w:rsidRPr="009C32B3">
              <w:t xml:space="preserve">Ler e compreender, com certa autonomia, textos literários, de gêneros variados, desenvolvendo o gosto pela leitura. </w:t>
            </w:r>
          </w:p>
        </w:tc>
        <w:tc>
          <w:tcPr>
            <w:tcW w:w="2021" w:type="dxa"/>
            <w:tcBorders>
              <w:top w:val="single" w:sz="6" w:space="0" w:color="000000"/>
              <w:left w:val="single" w:sz="4" w:space="0" w:color="000000"/>
              <w:bottom w:val="single" w:sz="6" w:space="0" w:color="000000"/>
              <w:right w:val="nil"/>
            </w:tcBorders>
          </w:tcPr>
          <w:p w14:paraId="2EDA097B" w14:textId="77777777" w:rsidR="009C32B3" w:rsidRPr="009C32B3" w:rsidRDefault="009C32B3" w:rsidP="009C32B3">
            <w:pPr>
              <w:spacing w:after="276" w:line="259" w:lineRule="auto"/>
              <w:ind w:left="108" w:firstLine="0"/>
              <w:jc w:val="left"/>
            </w:pPr>
            <w:r w:rsidRPr="009C32B3">
              <w:t xml:space="preserve"> </w:t>
            </w:r>
          </w:p>
          <w:p w14:paraId="7DAA8906" w14:textId="77777777" w:rsidR="009C32B3" w:rsidRPr="009C32B3" w:rsidRDefault="009C32B3" w:rsidP="009C32B3">
            <w:pPr>
              <w:spacing w:after="276" w:line="259" w:lineRule="auto"/>
              <w:ind w:left="108" w:firstLine="0"/>
              <w:jc w:val="left"/>
            </w:pPr>
            <w:r w:rsidRPr="009C32B3">
              <w:t xml:space="preserve"> </w:t>
            </w:r>
          </w:p>
          <w:p w14:paraId="1257A71D" w14:textId="77777777" w:rsidR="009C32B3" w:rsidRPr="009C32B3" w:rsidRDefault="009C32B3" w:rsidP="009C32B3">
            <w:pPr>
              <w:spacing w:after="276" w:line="259" w:lineRule="auto"/>
              <w:ind w:left="108" w:firstLine="0"/>
              <w:jc w:val="left"/>
            </w:pPr>
            <w:r w:rsidRPr="009C32B3">
              <w:t xml:space="preserve"> </w:t>
            </w:r>
          </w:p>
          <w:p w14:paraId="47B2C7CB" w14:textId="77777777" w:rsidR="009C32B3" w:rsidRPr="009C32B3" w:rsidRDefault="009C32B3" w:rsidP="009C32B3">
            <w:pPr>
              <w:spacing w:after="276" w:line="259" w:lineRule="auto"/>
              <w:ind w:left="108" w:firstLine="0"/>
              <w:jc w:val="left"/>
            </w:pPr>
            <w:r w:rsidRPr="009C32B3">
              <w:t xml:space="preserve"> </w:t>
            </w:r>
          </w:p>
          <w:p w14:paraId="30A7A2CB" w14:textId="77777777" w:rsidR="009C32B3" w:rsidRPr="009C32B3" w:rsidRDefault="009C32B3" w:rsidP="009C32B3">
            <w:pPr>
              <w:spacing w:after="0" w:line="259" w:lineRule="auto"/>
              <w:ind w:left="108" w:firstLine="0"/>
              <w:jc w:val="left"/>
            </w:pPr>
            <w:r w:rsidRPr="009C32B3">
              <w:t xml:space="preserve"> </w:t>
            </w:r>
          </w:p>
        </w:tc>
        <w:tc>
          <w:tcPr>
            <w:tcW w:w="355" w:type="dxa"/>
            <w:tcBorders>
              <w:top w:val="single" w:sz="6" w:space="0" w:color="000000"/>
              <w:left w:val="nil"/>
              <w:bottom w:val="single" w:sz="6" w:space="0" w:color="000000"/>
              <w:right w:val="single" w:sz="4" w:space="0" w:color="000000"/>
            </w:tcBorders>
          </w:tcPr>
          <w:p w14:paraId="2A1D1CBD" w14:textId="77777777" w:rsidR="009C32B3" w:rsidRPr="009C32B3" w:rsidRDefault="009C32B3" w:rsidP="009C32B3">
            <w:pPr>
              <w:spacing w:after="160" w:line="259" w:lineRule="auto"/>
              <w:ind w:left="0" w:firstLine="0"/>
              <w:jc w:val="left"/>
            </w:pPr>
          </w:p>
        </w:tc>
        <w:tc>
          <w:tcPr>
            <w:tcW w:w="3499" w:type="dxa"/>
            <w:gridSpan w:val="2"/>
            <w:tcBorders>
              <w:top w:val="single" w:sz="6" w:space="0" w:color="000000"/>
              <w:left w:val="nil"/>
              <w:bottom w:val="single" w:sz="6" w:space="0" w:color="000000"/>
              <w:right w:val="single" w:sz="4" w:space="0" w:color="000000"/>
            </w:tcBorders>
          </w:tcPr>
          <w:p w14:paraId="39E45414" w14:textId="77777777" w:rsidR="009C32B3" w:rsidRPr="009C32B3" w:rsidRDefault="009C32B3" w:rsidP="009C32B3">
            <w:pPr>
              <w:spacing w:after="160" w:line="259" w:lineRule="auto"/>
              <w:ind w:left="0" w:firstLine="0"/>
              <w:jc w:val="left"/>
            </w:pPr>
          </w:p>
        </w:tc>
      </w:tr>
      <w:tr w:rsidR="009C32B3" w:rsidRPr="009C32B3" w14:paraId="1EA57073" w14:textId="77777777" w:rsidTr="009C32B3">
        <w:tblPrEx>
          <w:tblCellMar>
            <w:left w:w="108" w:type="dxa"/>
            <w:right w:w="39" w:type="dxa"/>
          </w:tblCellMar>
        </w:tblPrEx>
        <w:trPr>
          <w:gridAfter w:val="1"/>
          <w:wAfter w:w="54" w:type="dxa"/>
          <w:trHeight w:val="3074"/>
        </w:trPr>
        <w:tc>
          <w:tcPr>
            <w:tcW w:w="991" w:type="dxa"/>
            <w:gridSpan w:val="2"/>
            <w:tcBorders>
              <w:top w:val="single" w:sz="6" w:space="0" w:color="000000"/>
              <w:left w:val="single" w:sz="6" w:space="0" w:color="000000"/>
              <w:bottom w:val="single" w:sz="6" w:space="0" w:color="000000"/>
              <w:right w:val="single" w:sz="6" w:space="0" w:color="000000"/>
            </w:tcBorders>
          </w:tcPr>
          <w:p w14:paraId="7CBA21D2" w14:textId="77777777" w:rsidR="009C32B3" w:rsidRPr="009C32B3" w:rsidRDefault="009C32B3" w:rsidP="009C32B3">
            <w:pPr>
              <w:spacing w:after="0" w:line="259" w:lineRule="auto"/>
              <w:ind w:left="2" w:firstLine="0"/>
              <w:jc w:val="left"/>
            </w:pPr>
            <w:r w:rsidRPr="009C32B3">
              <w:rPr>
                <w:b/>
                <w:color w:val="C00000"/>
              </w:rPr>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0BB07A24"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0C4A6C81" w14:textId="77777777" w:rsidR="009C32B3" w:rsidRPr="009C32B3" w:rsidRDefault="009C32B3" w:rsidP="009C32B3">
            <w:pPr>
              <w:spacing w:after="276" w:line="259" w:lineRule="auto"/>
              <w:ind w:left="2" w:firstLine="0"/>
              <w:jc w:val="left"/>
            </w:pPr>
            <w:r w:rsidRPr="009C32B3">
              <w:t xml:space="preserve">Escrita </w:t>
            </w:r>
          </w:p>
          <w:p w14:paraId="1E3157E6" w14:textId="77777777" w:rsidR="009C32B3" w:rsidRPr="009C32B3" w:rsidRDefault="009C32B3" w:rsidP="009C32B3">
            <w:pPr>
              <w:spacing w:after="0" w:line="259" w:lineRule="auto"/>
              <w:ind w:left="2" w:firstLine="0"/>
              <w:jc w:val="left"/>
            </w:pPr>
            <w:r w:rsidRPr="009C32B3">
              <w:t xml:space="preserve">(compartilhada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6605CD85" w14:textId="77777777" w:rsidR="009C32B3" w:rsidRPr="009C32B3" w:rsidRDefault="009C32B3" w:rsidP="009C32B3">
            <w:pPr>
              <w:spacing w:after="136" w:line="259" w:lineRule="auto"/>
              <w:ind w:left="0" w:firstLine="0"/>
              <w:jc w:val="left"/>
            </w:pPr>
            <w:r w:rsidRPr="009C32B3">
              <w:t xml:space="preserve">Escrita </w:t>
            </w:r>
          </w:p>
          <w:p w14:paraId="07AA65A6" w14:textId="77777777" w:rsidR="009C32B3" w:rsidRPr="009C32B3" w:rsidRDefault="009C32B3" w:rsidP="009C32B3">
            <w:pPr>
              <w:tabs>
                <w:tab w:val="center" w:pos="535"/>
                <w:tab w:val="center" w:pos="1704"/>
              </w:tabs>
              <w:spacing w:after="125" w:line="259" w:lineRule="auto"/>
              <w:ind w:left="0" w:firstLine="0"/>
              <w:jc w:val="left"/>
            </w:pPr>
            <w:r w:rsidRPr="009C32B3">
              <w:rPr>
                <w:rFonts w:ascii="Calibri" w:eastAsia="Calibri" w:hAnsi="Calibri" w:cs="Calibri"/>
                <w:sz w:val="22"/>
              </w:rPr>
              <w:tab/>
            </w:r>
            <w:r w:rsidRPr="009C32B3">
              <w:t xml:space="preserve">autônoma </w:t>
            </w:r>
            <w:r w:rsidRPr="009C32B3">
              <w:tab/>
              <w:t xml:space="preserve">e </w:t>
            </w:r>
          </w:p>
          <w:p w14:paraId="2F0A4E39" w14:textId="77777777" w:rsidR="009C32B3" w:rsidRPr="009C32B3" w:rsidRDefault="009C32B3" w:rsidP="009C32B3">
            <w:pPr>
              <w:spacing w:after="0" w:line="259" w:lineRule="auto"/>
              <w:ind w:left="0" w:firstLine="0"/>
              <w:jc w:val="left"/>
            </w:pPr>
            <w:r w:rsidRPr="009C32B3">
              <w:t xml:space="preserve">compartilhada </w:t>
            </w:r>
          </w:p>
        </w:tc>
        <w:tc>
          <w:tcPr>
            <w:tcW w:w="2268" w:type="dxa"/>
            <w:gridSpan w:val="2"/>
            <w:tcBorders>
              <w:top w:val="single" w:sz="6" w:space="0" w:color="000000"/>
              <w:left w:val="single" w:sz="6" w:space="0" w:color="000000"/>
              <w:bottom w:val="single" w:sz="6" w:space="0" w:color="000000"/>
              <w:right w:val="single" w:sz="6" w:space="0" w:color="000000"/>
            </w:tcBorders>
          </w:tcPr>
          <w:p w14:paraId="3967AE09" w14:textId="77777777" w:rsidR="009C32B3" w:rsidRPr="009C32B3" w:rsidRDefault="009C32B3" w:rsidP="009C32B3">
            <w:pPr>
              <w:spacing w:after="115" w:line="259" w:lineRule="auto"/>
              <w:ind w:left="2" w:firstLine="0"/>
              <w:jc w:val="left"/>
            </w:pPr>
            <w:r w:rsidRPr="009C32B3">
              <w:rPr>
                <w:b/>
              </w:rPr>
              <w:t xml:space="preserve">(EF02LP27) </w:t>
            </w:r>
          </w:p>
          <w:p w14:paraId="598C5421" w14:textId="77777777" w:rsidR="009C32B3" w:rsidRPr="009C32B3" w:rsidRDefault="009C32B3" w:rsidP="009C32B3">
            <w:pPr>
              <w:spacing w:after="0" w:line="259" w:lineRule="auto"/>
              <w:ind w:left="2" w:firstLine="0"/>
              <w:jc w:val="left"/>
            </w:pPr>
            <w:r w:rsidRPr="009C32B3">
              <w:t xml:space="preserve">Reescrever textos narrativos literários lidos </w:t>
            </w:r>
            <w:r w:rsidRPr="009C32B3">
              <w:tab/>
              <w:t xml:space="preserve">pelo professor. </w:t>
            </w:r>
          </w:p>
        </w:tc>
        <w:tc>
          <w:tcPr>
            <w:tcW w:w="2405" w:type="dxa"/>
            <w:gridSpan w:val="3"/>
            <w:tcBorders>
              <w:top w:val="single" w:sz="6" w:space="0" w:color="000000"/>
              <w:left w:val="single" w:sz="6" w:space="0" w:color="000000"/>
              <w:bottom w:val="single" w:sz="6" w:space="0" w:color="000000"/>
              <w:right w:val="single" w:sz="6" w:space="0" w:color="000000"/>
            </w:tcBorders>
          </w:tcPr>
          <w:p w14:paraId="77844D0D" w14:textId="77777777" w:rsidR="009C32B3" w:rsidRPr="009C32B3" w:rsidRDefault="009C32B3" w:rsidP="009C32B3">
            <w:pPr>
              <w:spacing w:after="0" w:line="259" w:lineRule="auto"/>
              <w:ind w:left="2" w:right="65" w:firstLine="0"/>
            </w:pPr>
            <w:r w:rsidRPr="009C32B3">
              <w:rPr>
                <w:b/>
              </w:rPr>
              <w:t xml:space="preserve">(EF02LP27RS-1) </w:t>
            </w:r>
            <w:r w:rsidRPr="009C32B3">
              <w:t xml:space="preserve">Reescrever textos narrativos literários lidos pelo professor, de modo a promover progressivo domínio da escrita. </w:t>
            </w:r>
          </w:p>
        </w:tc>
        <w:tc>
          <w:tcPr>
            <w:tcW w:w="3445" w:type="dxa"/>
            <w:tcBorders>
              <w:top w:val="single" w:sz="6" w:space="0" w:color="000000"/>
              <w:left w:val="single" w:sz="6" w:space="0" w:color="000000"/>
              <w:bottom w:val="single" w:sz="6" w:space="0" w:color="000000"/>
              <w:right w:val="single" w:sz="6" w:space="0" w:color="000000"/>
            </w:tcBorders>
          </w:tcPr>
          <w:p w14:paraId="298CEE79" w14:textId="77777777" w:rsidR="009C32B3" w:rsidRPr="009C32B3" w:rsidRDefault="009C32B3" w:rsidP="009C32B3">
            <w:pPr>
              <w:spacing w:after="0" w:line="259" w:lineRule="auto"/>
              <w:ind w:left="2" w:right="65" w:firstLine="0"/>
              <w:rPr>
                <w:b/>
              </w:rPr>
            </w:pPr>
          </w:p>
        </w:tc>
      </w:tr>
      <w:tr w:rsidR="009C32B3" w:rsidRPr="009C32B3" w14:paraId="21965B76" w14:textId="77777777" w:rsidTr="009C32B3">
        <w:tblPrEx>
          <w:tblCellMar>
            <w:left w:w="108" w:type="dxa"/>
            <w:right w:w="39" w:type="dxa"/>
          </w:tblCellMar>
        </w:tblPrEx>
        <w:trPr>
          <w:gridAfter w:val="1"/>
          <w:wAfter w:w="54" w:type="dxa"/>
          <w:trHeight w:val="4615"/>
        </w:trPr>
        <w:tc>
          <w:tcPr>
            <w:tcW w:w="991" w:type="dxa"/>
            <w:gridSpan w:val="2"/>
            <w:tcBorders>
              <w:top w:val="single" w:sz="6" w:space="0" w:color="000000"/>
              <w:left w:val="single" w:sz="6" w:space="0" w:color="000000"/>
              <w:bottom w:val="single" w:sz="6" w:space="0" w:color="000000"/>
              <w:right w:val="single" w:sz="6" w:space="0" w:color="000000"/>
            </w:tcBorders>
          </w:tcPr>
          <w:p w14:paraId="4BD7B31C"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2CFF1004"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501630EF"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7E602599" w14:textId="77777777" w:rsidR="009C32B3" w:rsidRPr="009C32B3" w:rsidRDefault="009C32B3" w:rsidP="009C32B3">
            <w:pPr>
              <w:spacing w:after="0" w:line="259" w:lineRule="auto"/>
              <w:ind w:left="2" w:firstLine="0"/>
              <w:jc w:val="left"/>
            </w:pPr>
            <w:r w:rsidRPr="009C32B3">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498F6A8C" w14:textId="77777777" w:rsidR="009C32B3" w:rsidRPr="009C32B3" w:rsidRDefault="009C32B3" w:rsidP="009C32B3">
            <w:pPr>
              <w:spacing w:after="2" w:line="359" w:lineRule="auto"/>
              <w:ind w:left="0" w:firstLine="0"/>
            </w:pPr>
            <w:r w:rsidRPr="009C32B3">
              <w:t xml:space="preserve">Formas de composição de </w:t>
            </w:r>
          </w:p>
          <w:p w14:paraId="1DF76264" w14:textId="77777777" w:rsidR="009C32B3" w:rsidRPr="009C32B3" w:rsidRDefault="009C32B3" w:rsidP="009C32B3">
            <w:pPr>
              <w:spacing w:after="0" w:line="259" w:lineRule="auto"/>
              <w:ind w:left="0" w:firstLine="0"/>
              <w:jc w:val="left"/>
            </w:pPr>
            <w:r w:rsidRPr="009C32B3">
              <w:t xml:space="preserve">narrativas </w:t>
            </w:r>
          </w:p>
        </w:tc>
        <w:tc>
          <w:tcPr>
            <w:tcW w:w="2268" w:type="dxa"/>
            <w:gridSpan w:val="2"/>
            <w:tcBorders>
              <w:top w:val="single" w:sz="6" w:space="0" w:color="000000"/>
              <w:left w:val="single" w:sz="6" w:space="0" w:color="000000"/>
              <w:bottom w:val="single" w:sz="6" w:space="0" w:color="000000"/>
              <w:right w:val="single" w:sz="6" w:space="0" w:color="000000"/>
            </w:tcBorders>
          </w:tcPr>
          <w:p w14:paraId="36864E86" w14:textId="77777777" w:rsidR="009C32B3" w:rsidRPr="009C32B3" w:rsidRDefault="009C32B3" w:rsidP="009C32B3">
            <w:pPr>
              <w:spacing w:after="136" w:line="259" w:lineRule="auto"/>
              <w:ind w:left="2" w:firstLine="0"/>
              <w:jc w:val="left"/>
            </w:pPr>
            <w:r w:rsidRPr="009C32B3">
              <w:rPr>
                <w:b/>
              </w:rPr>
              <w:t xml:space="preserve">(EF02LP28) </w:t>
            </w:r>
          </w:p>
          <w:p w14:paraId="597F4D5C" w14:textId="77777777" w:rsidR="009C32B3" w:rsidRPr="009C32B3" w:rsidRDefault="009C32B3" w:rsidP="009C32B3">
            <w:pPr>
              <w:spacing w:after="0" w:line="371" w:lineRule="auto"/>
              <w:ind w:left="2" w:firstLine="0"/>
              <w:jc w:val="left"/>
            </w:pPr>
            <w:r w:rsidRPr="009C32B3">
              <w:t xml:space="preserve">Reconhecer </w:t>
            </w:r>
            <w:r w:rsidRPr="009C32B3">
              <w:tab/>
              <w:t xml:space="preserve">o conflito gerador de uma </w:t>
            </w:r>
            <w:r w:rsidRPr="009C32B3">
              <w:tab/>
              <w:t xml:space="preserve">narrativa ficcional </w:t>
            </w:r>
            <w:r w:rsidRPr="009C32B3">
              <w:tab/>
              <w:t xml:space="preserve">e sua resolução, além de palavras, </w:t>
            </w:r>
          </w:p>
          <w:p w14:paraId="03C7A4BB" w14:textId="77777777" w:rsidR="009C32B3" w:rsidRPr="009C32B3" w:rsidRDefault="009C32B3" w:rsidP="009C32B3">
            <w:pPr>
              <w:spacing w:after="0"/>
              <w:ind w:left="2" w:firstLine="0"/>
            </w:pPr>
            <w:r w:rsidRPr="009C32B3">
              <w:t xml:space="preserve">expressões e frases que caracterizam </w:t>
            </w:r>
          </w:p>
          <w:p w14:paraId="1D075966" w14:textId="77777777" w:rsidR="009C32B3" w:rsidRPr="009C32B3" w:rsidRDefault="009C32B3" w:rsidP="009C32B3">
            <w:pPr>
              <w:spacing w:after="0" w:line="259" w:lineRule="auto"/>
              <w:ind w:left="2" w:firstLine="0"/>
              <w:jc w:val="left"/>
            </w:pPr>
            <w:r w:rsidRPr="009C32B3">
              <w:t xml:space="preserve">personagens e ambientes. </w:t>
            </w:r>
          </w:p>
        </w:tc>
        <w:tc>
          <w:tcPr>
            <w:tcW w:w="2405" w:type="dxa"/>
            <w:gridSpan w:val="3"/>
            <w:tcBorders>
              <w:top w:val="single" w:sz="6" w:space="0" w:color="000000"/>
              <w:left w:val="single" w:sz="6" w:space="0" w:color="000000"/>
              <w:bottom w:val="single" w:sz="6" w:space="0" w:color="000000"/>
              <w:right w:val="single" w:sz="6" w:space="0" w:color="000000"/>
            </w:tcBorders>
          </w:tcPr>
          <w:p w14:paraId="3DFD7220" w14:textId="77777777" w:rsidR="009C32B3" w:rsidRPr="009C32B3" w:rsidRDefault="009C32B3" w:rsidP="009C32B3">
            <w:pPr>
              <w:spacing w:after="157" w:line="365" w:lineRule="auto"/>
              <w:ind w:left="2" w:firstLine="0"/>
              <w:jc w:val="left"/>
            </w:pPr>
            <w:r w:rsidRPr="009C32B3">
              <w:rPr>
                <w:b/>
              </w:rPr>
              <w:t xml:space="preserve">(EF02LP28RS-1) </w:t>
            </w:r>
            <w:r w:rsidRPr="009C32B3">
              <w:t xml:space="preserve">Demonstrar progressivo domínio dos elementos que compõem </w:t>
            </w:r>
            <w:r w:rsidRPr="009C32B3">
              <w:tab/>
              <w:t xml:space="preserve">a narrativa. </w:t>
            </w:r>
          </w:p>
          <w:p w14:paraId="3F1007D2" w14:textId="77777777" w:rsidR="009C32B3" w:rsidRPr="009C32B3" w:rsidRDefault="009C32B3" w:rsidP="009C32B3">
            <w:pPr>
              <w:spacing w:after="0" w:line="259" w:lineRule="auto"/>
              <w:ind w:left="2" w:firstLine="0"/>
              <w:jc w:val="left"/>
            </w:pPr>
            <w:r w:rsidRPr="009C32B3">
              <w:t xml:space="preserve"> </w:t>
            </w:r>
          </w:p>
        </w:tc>
        <w:tc>
          <w:tcPr>
            <w:tcW w:w="3445" w:type="dxa"/>
            <w:tcBorders>
              <w:top w:val="single" w:sz="6" w:space="0" w:color="000000"/>
              <w:left w:val="single" w:sz="6" w:space="0" w:color="000000"/>
              <w:bottom w:val="single" w:sz="6" w:space="0" w:color="000000"/>
              <w:right w:val="single" w:sz="6" w:space="0" w:color="000000"/>
            </w:tcBorders>
          </w:tcPr>
          <w:p w14:paraId="6508E717" w14:textId="77777777" w:rsidR="009C32B3" w:rsidRPr="009C32B3" w:rsidRDefault="009C32B3" w:rsidP="009C32B3">
            <w:pPr>
              <w:spacing w:after="157" w:line="365" w:lineRule="auto"/>
              <w:ind w:left="2" w:firstLine="0"/>
              <w:jc w:val="left"/>
              <w:rPr>
                <w:b/>
              </w:rPr>
            </w:pPr>
          </w:p>
        </w:tc>
      </w:tr>
      <w:tr w:rsidR="009C32B3" w:rsidRPr="009C32B3" w14:paraId="4BF672A2" w14:textId="77777777" w:rsidTr="009C32B3">
        <w:tblPrEx>
          <w:tblCellMar>
            <w:left w:w="108" w:type="dxa"/>
            <w:right w:w="39" w:type="dxa"/>
          </w:tblCellMar>
        </w:tblPrEx>
        <w:trPr>
          <w:gridAfter w:val="1"/>
          <w:wAfter w:w="54" w:type="dxa"/>
          <w:trHeight w:val="3074"/>
        </w:trPr>
        <w:tc>
          <w:tcPr>
            <w:tcW w:w="991" w:type="dxa"/>
            <w:gridSpan w:val="2"/>
            <w:tcBorders>
              <w:top w:val="single" w:sz="6" w:space="0" w:color="000000"/>
              <w:left w:val="single" w:sz="6" w:space="0" w:color="000000"/>
              <w:bottom w:val="single" w:sz="6" w:space="0" w:color="000000"/>
              <w:right w:val="single" w:sz="6" w:space="0" w:color="000000"/>
            </w:tcBorders>
          </w:tcPr>
          <w:p w14:paraId="203F8C3F" w14:textId="77777777" w:rsidR="009C32B3" w:rsidRPr="009C32B3" w:rsidRDefault="009C32B3" w:rsidP="009C32B3">
            <w:pPr>
              <w:spacing w:after="0" w:line="259" w:lineRule="auto"/>
              <w:ind w:left="2" w:firstLine="0"/>
              <w:jc w:val="left"/>
            </w:pPr>
            <w:r w:rsidRPr="009C32B3">
              <w:rPr>
                <w:b/>
                <w:color w:val="C00000"/>
              </w:rPr>
              <w:t xml:space="preserve">2º </w:t>
            </w:r>
          </w:p>
        </w:tc>
        <w:tc>
          <w:tcPr>
            <w:tcW w:w="1694" w:type="dxa"/>
            <w:gridSpan w:val="2"/>
            <w:tcBorders>
              <w:top w:val="single" w:sz="6" w:space="0" w:color="000000"/>
              <w:left w:val="single" w:sz="6" w:space="0" w:color="000000"/>
              <w:bottom w:val="single" w:sz="6" w:space="0" w:color="000000"/>
              <w:right w:val="single" w:sz="6" w:space="0" w:color="000000"/>
            </w:tcBorders>
          </w:tcPr>
          <w:p w14:paraId="40F40036" w14:textId="77777777" w:rsidR="009C32B3" w:rsidRPr="009C32B3" w:rsidRDefault="009C32B3" w:rsidP="009C32B3">
            <w:pPr>
              <w:spacing w:after="115" w:line="259" w:lineRule="auto"/>
              <w:ind w:left="0" w:firstLine="0"/>
              <w:jc w:val="left"/>
            </w:pPr>
            <w:r w:rsidRPr="009C32B3">
              <w:rPr>
                <w:b/>
                <w:color w:val="C00000"/>
              </w:rPr>
              <w:t xml:space="preserve">CAMPO </w:t>
            </w:r>
          </w:p>
          <w:p w14:paraId="6BB901B7" w14:textId="77777777" w:rsidR="009C32B3" w:rsidRPr="009C32B3" w:rsidRDefault="009C32B3" w:rsidP="009C32B3">
            <w:pPr>
              <w:spacing w:after="117" w:line="259" w:lineRule="auto"/>
              <w:ind w:left="0" w:firstLine="0"/>
              <w:jc w:val="left"/>
            </w:pPr>
            <w:r w:rsidRPr="009C32B3">
              <w:rPr>
                <w:b/>
                <w:color w:val="C00000"/>
              </w:rPr>
              <w:t>ARTÍSTICO-</w:t>
            </w:r>
          </w:p>
          <w:p w14:paraId="3383AB1D" w14:textId="77777777" w:rsidR="009C32B3" w:rsidRPr="009C32B3" w:rsidRDefault="009C32B3" w:rsidP="009C32B3">
            <w:pPr>
              <w:spacing w:after="0" w:line="259" w:lineRule="auto"/>
              <w:ind w:left="0" w:firstLine="0"/>
              <w:jc w:val="left"/>
            </w:pPr>
            <w:r w:rsidRPr="009C32B3">
              <w:rPr>
                <w:b/>
                <w:color w:val="C00000"/>
              </w:rPr>
              <w:t xml:space="preserve">LITERÁRIO </w:t>
            </w:r>
          </w:p>
        </w:tc>
        <w:tc>
          <w:tcPr>
            <w:tcW w:w="1843" w:type="dxa"/>
            <w:gridSpan w:val="2"/>
            <w:tcBorders>
              <w:top w:val="single" w:sz="6" w:space="0" w:color="000000"/>
              <w:left w:val="single" w:sz="6" w:space="0" w:color="000000"/>
              <w:bottom w:val="single" w:sz="6" w:space="0" w:color="000000"/>
              <w:right w:val="single" w:sz="6" w:space="0" w:color="000000"/>
            </w:tcBorders>
          </w:tcPr>
          <w:p w14:paraId="5D484516"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388F36C2" w14:textId="77777777" w:rsidR="009C32B3" w:rsidRPr="009C32B3" w:rsidRDefault="009C32B3" w:rsidP="009C32B3">
            <w:pPr>
              <w:spacing w:after="0" w:line="259" w:lineRule="auto"/>
              <w:ind w:left="2" w:firstLine="0"/>
              <w:jc w:val="left"/>
            </w:pPr>
            <w:r w:rsidRPr="009C32B3">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69347B2E" w14:textId="77777777" w:rsidR="009C32B3" w:rsidRPr="009C32B3" w:rsidRDefault="009C32B3" w:rsidP="009C32B3">
            <w:pPr>
              <w:spacing w:after="0" w:line="259" w:lineRule="auto"/>
              <w:ind w:left="0" w:right="67" w:firstLine="0"/>
            </w:pPr>
            <w:r w:rsidRPr="009C32B3">
              <w:t xml:space="preserve">Formas de composição de textos poéticos visuais </w:t>
            </w:r>
          </w:p>
        </w:tc>
        <w:tc>
          <w:tcPr>
            <w:tcW w:w="2268" w:type="dxa"/>
            <w:gridSpan w:val="2"/>
            <w:tcBorders>
              <w:top w:val="single" w:sz="6" w:space="0" w:color="000000"/>
              <w:left w:val="single" w:sz="6" w:space="0" w:color="000000"/>
              <w:bottom w:val="single" w:sz="6" w:space="0" w:color="000000"/>
              <w:right w:val="single" w:sz="6" w:space="0" w:color="000000"/>
            </w:tcBorders>
          </w:tcPr>
          <w:p w14:paraId="1D667139" w14:textId="77777777" w:rsidR="009C32B3" w:rsidRPr="009C32B3" w:rsidRDefault="009C32B3" w:rsidP="009C32B3">
            <w:pPr>
              <w:spacing w:after="115" w:line="259" w:lineRule="auto"/>
              <w:ind w:left="2" w:firstLine="0"/>
              <w:jc w:val="left"/>
            </w:pPr>
            <w:r w:rsidRPr="009C32B3">
              <w:rPr>
                <w:b/>
              </w:rPr>
              <w:t xml:space="preserve">(EF02LP29) </w:t>
            </w:r>
          </w:p>
          <w:p w14:paraId="7E12658E" w14:textId="77777777" w:rsidR="009C32B3" w:rsidRPr="009C32B3" w:rsidRDefault="009C32B3" w:rsidP="009C32B3">
            <w:pPr>
              <w:spacing w:after="0" w:line="259" w:lineRule="auto"/>
              <w:ind w:left="2" w:right="64" w:firstLine="0"/>
            </w:pPr>
            <w:r w:rsidRPr="009C32B3">
              <w:t xml:space="preserve">Observar, em poemas visuais, o formato do texto na página, as ilustrações e outros efeitos visuais. </w:t>
            </w:r>
          </w:p>
        </w:tc>
        <w:tc>
          <w:tcPr>
            <w:tcW w:w="2405" w:type="dxa"/>
            <w:gridSpan w:val="3"/>
            <w:tcBorders>
              <w:top w:val="single" w:sz="6" w:space="0" w:color="000000"/>
              <w:left w:val="single" w:sz="6" w:space="0" w:color="000000"/>
              <w:bottom w:val="single" w:sz="6" w:space="0" w:color="000000"/>
              <w:right w:val="single" w:sz="6" w:space="0" w:color="000000"/>
            </w:tcBorders>
          </w:tcPr>
          <w:p w14:paraId="22CEEE3A" w14:textId="77777777" w:rsidR="009C32B3" w:rsidRPr="009C32B3" w:rsidRDefault="009C32B3" w:rsidP="009C32B3">
            <w:pPr>
              <w:spacing w:after="0" w:line="259" w:lineRule="auto"/>
              <w:ind w:left="2" w:firstLine="0"/>
              <w:jc w:val="left"/>
            </w:pPr>
            <w:r w:rsidRPr="009C32B3">
              <w:rPr>
                <w:b/>
              </w:rPr>
              <w:t xml:space="preserve">(EF02LP29RS-1) </w:t>
            </w:r>
            <w:r w:rsidRPr="009C32B3">
              <w:t xml:space="preserve">Apropriar-se gradativamente </w:t>
            </w:r>
            <w:r w:rsidRPr="009C32B3">
              <w:tab/>
              <w:t xml:space="preserve">da composição </w:t>
            </w:r>
            <w:r w:rsidRPr="009C32B3">
              <w:tab/>
              <w:t xml:space="preserve">dos textos poéticos. </w:t>
            </w:r>
          </w:p>
        </w:tc>
        <w:tc>
          <w:tcPr>
            <w:tcW w:w="3445" w:type="dxa"/>
            <w:tcBorders>
              <w:top w:val="single" w:sz="6" w:space="0" w:color="000000"/>
              <w:left w:val="single" w:sz="6" w:space="0" w:color="000000"/>
              <w:bottom w:val="single" w:sz="6" w:space="0" w:color="000000"/>
              <w:right w:val="single" w:sz="6" w:space="0" w:color="000000"/>
            </w:tcBorders>
          </w:tcPr>
          <w:p w14:paraId="7795E170" w14:textId="77777777" w:rsidR="009C32B3" w:rsidRPr="009C32B3" w:rsidRDefault="009C32B3" w:rsidP="009C32B3">
            <w:pPr>
              <w:spacing w:after="0" w:line="259" w:lineRule="auto"/>
              <w:ind w:left="2" w:firstLine="0"/>
              <w:jc w:val="left"/>
              <w:rPr>
                <w:b/>
              </w:rPr>
            </w:pPr>
          </w:p>
        </w:tc>
      </w:tr>
    </w:tbl>
    <w:p w14:paraId="48988EE3" w14:textId="77777777" w:rsidR="009C32B3" w:rsidRPr="009C32B3" w:rsidRDefault="009C32B3" w:rsidP="009C32B3">
      <w:pPr>
        <w:spacing w:after="0" w:line="259" w:lineRule="auto"/>
        <w:ind w:left="-1440" w:right="10466" w:firstLine="0"/>
        <w:jc w:val="left"/>
      </w:pPr>
    </w:p>
    <w:tbl>
      <w:tblPr>
        <w:tblStyle w:val="TableGrid12"/>
        <w:tblW w:w="14615" w:type="dxa"/>
        <w:tblInd w:w="-1085" w:type="dxa"/>
        <w:tblCellMar>
          <w:top w:w="56" w:type="dxa"/>
        </w:tblCellMar>
        <w:tblLook w:val="04A0" w:firstRow="1" w:lastRow="0" w:firstColumn="1" w:lastColumn="0" w:noHBand="0" w:noVBand="1"/>
      </w:tblPr>
      <w:tblGrid>
        <w:gridCol w:w="925"/>
        <w:gridCol w:w="1652"/>
        <w:gridCol w:w="1828"/>
        <w:gridCol w:w="1837"/>
        <w:gridCol w:w="361"/>
        <w:gridCol w:w="2224"/>
        <w:gridCol w:w="2359"/>
        <w:gridCol w:w="3429"/>
      </w:tblGrid>
      <w:tr w:rsidR="009C32B3" w:rsidRPr="009C32B3" w14:paraId="552C1D75" w14:textId="77777777" w:rsidTr="009C32B3">
        <w:trPr>
          <w:trHeight w:val="6799"/>
        </w:trPr>
        <w:tc>
          <w:tcPr>
            <w:tcW w:w="925" w:type="dxa"/>
            <w:tcBorders>
              <w:top w:val="single" w:sz="6" w:space="0" w:color="000000"/>
              <w:left w:val="single" w:sz="6" w:space="0" w:color="000000"/>
              <w:bottom w:val="single" w:sz="6" w:space="0" w:color="000000"/>
              <w:right w:val="single" w:sz="6" w:space="0" w:color="000000"/>
            </w:tcBorders>
          </w:tcPr>
          <w:p w14:paraId="1FAE72BC" w14:textId="77777777" w:rsidR="009C32B3" w:rsidRPr="009C32B3" w:rsidRDefault="009C32B3" w:rsidP="009C32B3">
            <w:pPr>
              <w:spacing w:after="0" w:line="259" w:lineRule="auto"/>
              <w:ind w:left="110" w:firstLine="0"/>
              <w:jc w:val="left"/>
            </w:pPr>
            <w:r w:rsidRPr="009C32B3">
              <w:rPr>
                <w:b/>
                <w:color w:val="C00000"/>
              </w:rPr>
              <w:lastRenderedPageBreak/>
              <w:t xml:space="preserve">1º, 2º </w:t>
            </w:r>
          </w:p>
        </w:tc>
        <w:tc>
          <w:tcPr>
            <w:tcW w:w="1652" w:type="dxa"/>
            <w:tcBorders>
              <w:top w:val="single" w:sz="6" w:space="0" w:color="000000"/>
              <w:left w:val="single" w:sz="6" w:space="0" w:color="000000"/>
              <w:bottom w:val="single" w:sz="6" w:space="0" w:color="000000"/>
              <w:right w:val="single" w:sz="6" w:space="0" w:color="000000"/>
            </w:tcBorders>
          </w:tcPr>
          <w:p w14:paraId="027448BA" w14:textId="77777777" w:rsidR="009C32B3" w:rsidRPr="009C32B3" w:rsidRDefault="009C32B3" w:rsidP="009C32B3">
            <w:pPr>
              <w:tabs>
                <w:tab w:val="center" w:pos="535"/>
                <w:tab w:val="center" w:pos="1414"/>
              </w:tabs>
              <w:spacing w:after="122" w:line="259" w:lineRule="auto"/>
              <w:ind w:left="0" w:firstLine="0"/>
              <w:jc w:val="left"/>
            </w:pPr>
            <w:r w:rsidRPr="009C32B3">
              <w:rPr>
                <w:rFonts w:ascii="Calibri" w:eastAsia="Calibri" w:hAnsi="Calibri" w:cs="Calibri"/>
                <w:sz w:val="22"/>
              </w:rPr>
              <w:tab/>
            </w:r>
            <w:r w:rsidRPr="009C32B3">
              <w:rPr>
                <w:b/>
                <w:color w:val="C00000"/>
              </w:rPr>
              <w:t xml:space="preserve">TODOS </w:t>
            </w:r>
            <w:r w:rsidRPr="009C32B3">
              <w:rPr>
                <w:b/>
                <w:color w:val="C00000"/>
              </w:rPr>
              <w:tab/>
              <w:t xml:space="preserve">OS </w:t>
            </w:r>
          </w:p>
          <w:p w14:paraId="4216C46A" w14:textId="77777777" w:rsidR="009C32B3" w:rsidRPr="009C32B3" w:rsidRDefault="009C32B3" w:rsidP="009C32B3">
            <w:pPr>
              <w:spacing w:after="117" w:line="259" w:lineRule="auto"/>
              <w:ind w:left="108" w:firstLine="0"/>
            </w:pPr>
            <w:r w:rsidRPr="009C32B3">
              <w:rPr>
                <w:b/>
                <w:color w:val="C00000"/>
              </w:rPr>
              <w:t xml:space="preserve">CAMPOS DE </w:t>
            </w:r>
          </w:p>
          <w:p w14:paraId="7E79DCDD" w14:textId="77777777" w:rsidR="009C32B3" w:rsidRPr="009C32B3" w:rsidRDefault="009C32B3" w:rsidP="009C32B3">
            <w:pPr>
              <w:spacing w:after="0" w:line="259" w:lineRule="auto"/>
              <w:ind w:left="108" w:firstLine="0"/>
              <w:jc w:val="left"/>
            </w:pPr>
            <w:r w:rsidRPr="009C32B3">
              <w:rPr>
                <w:b/>
                <w:color w:val="C00000"/>
              </w:rPr>
              <w:t xml:space="preserve">ATUAÇÃO </w:t>
            </w:r>
          </w:p>
        </w:tc>
        <w:tc>
          <w:tcPr>
            <w:tcW w:w="1828" w:type="dxa"/>
            <w:tcBorders>
              <w:top w:val="single" w:sz="6" w:space="0" w:color="000000"/>
              <w:left w:val="single" w:sz="6" w:space="0" w:color="000000"/>
              <w:bottom w:val="single" w:sz="6" w:space="0" w:color="000000"/>
              <w:right w:val="single" w:sz="6" w:space="0" w:color="000000"/>
            </w:tcBorders>
          </w:tcPr>
          <w:p w14:paraId="241B10A2"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837" w:type="dxa"/>
            <w:tcBorders>
              <w:top w:val="single" w:sz="6" w:space="0" w:color="000000"/>
              <w:left w:val="single" w:sz="6" w:space="0" w:color="000000"/>
              <w:bottom w:val="single" w:sz="6" w:space="0" w:color="000000"/>
              <w:right w:val="nil"/>
            </w:tcBorders>
          </w:tcPr>
          <w:p w14:paraId="3D59E48D" w14:textId="77777777" w:rsidR="009C32B3" w:rsidRPr="009C32B3" w:rsidRDefault="009C32B3" w:rsidP="009C32B3">
            <w:pPr>
              <w:spacing w:after="0" w:line="259" w:lineRule="auto"/>
              <w:ind w:left="108" w:right="-219" w:firstLine="0"/>
              <w:jc w:val="left"/>
            </w:pPr>
            <w:r w:rsidRPr="009C32B3">
              <w:t xml:space="preserve">Decodificação/F </w:t>
            </w:r>
            <w:proofErr w:type="spellStart"/>
            <w:r w:rsidRPr="009C32B3">
              <w:t>luência</w:t>
            </w:r>
            <w:proofErr w:type="spellEnd"/>
            <w:r w:rsidRPr="009C32B3">
              <w:t xml:space="preserve"> leitura </w:t>
            </w:r>
          </w:p>
        </w:tc>
        <w:tc>
          <w:tcPr>
            <w:tcW w:w="361" w:type="dxa"/>
            <w:tcBorders>
              <w:top w:val="single" w:sz="6" w:space="0" w:color="000000"/>
              <w:left w:val="nil"/>
              <w:bottom w:val="single" w:sz="6" w:space="0" w:color="000000"/>
              <w:right w:val="single" w:sz="6" w:space="0" w:color="000000"/>
            </w:tcBorders>
          </w:tcPr>
          <w:p w14:paraId="3CA1DCED" w14:textId="77777777" w:rsidR="009C32B3" w:rsidRPr="009C32B3" w:rsidRDefault="009C32B3" w:rsidP="009C32B3">
            <w:pPr>
              <w:spacing w:after="0" w:line="259" w:lineRule="auto"/>
              <w:ind w:left="0" w:firstLine="0"/>
            </w:pPr>
            <w:r w:rsidRPr="009C32B3">
              <w:t xml:space="preserve">de </w:t>
            </w:r>
          </w:p>
        </w:tc>
        <w:tc>
          <w:tcPr>
            <w:tcW w:w="2224" w:type="dxa"/>
            <w:tcBorders>
              <w:top w:val="single" w:sz="6" w:space="0" w:color="000000"/>
              <w:left w:val="single" w:sz="6" w:space="0" w:color="000000"/>
              <w:bottom w:val="single" w:sz="6" w:space="0" w:color="000000"/>
              <w:right w:val="single" w:sz="6" w:space="0" w:color="000000"/>
            </w:tcBorders>
          </w:tcPr>
          <w:p w14:paraId="28A53290" w14:textId="77777777" w:rsidR="009C32B3" w:rsidRPr="009C32B3" w:rsidRDefault="009C32B3" w:rsidP="009C32B3">
            <w:pPr>
              <w:spacing w:after="0" w:line="259" w:lineRule="auto"/>
              <w:ind w:left="110" w:right="102" w:firstLine="0"/>
            </w:pPr>
            <w:r w:rsidRPr="009C32B3">
              <w:rPr>
                <w:b/>
              </w:rPr>
              <w:t xml:space="preserve">(EF12LP01) </w:t>
            </w:r>
            <w:r w:rsidRPr="009C32B3">
              <w:t xml:space="preserve">Ler palavras novas com precisão na decodificação, no caso de palavras de uso frequente, ler globalmente, por memorização. </w:t>
            </w:r>
          </w:p>
        </w:tc>
        <w:tc>
          <w:tcPr>
            <w:tcW w:w="2359" w:type="dxa"/>
            <w:tcBorders>
              <w:top w:val="single" w:sz="6" w:space="0" w:color="000000"/>
              <w:left w:val="single" w:sz="6" w:space="0" w:color="000000"/>
              <w:bottom w:val="single" w:sz="6" w:space="0" w:color="000000"/>
              <w:right w:val="single" w:sz="6" w:space="0" w:color="000000"/>
            </w:tcBorders>
          </w:tcPr>
          <w:p w14:paraId="64917635" w14:textId="77777777" w:rsidR="009C32B3" w:rsidRPr="009C32B3" w:rsidRDefault="009C32B3" w:rsidP="009C32B3">
            <w:pPr>
              <w:spacing w:after="1" w:line="360" w:lineRule="auto"/>
              <w:ind w:left="110" w:right="103" w:firstLine="0"/>
            </w:pPr>
            <w:r w:rsidRPr="009C32B3">
              <w:rPr>
                <w:b/>
              </w:rPr>
              <w:t xml:space="preserve">(EF12LP01RS2-1) </w:t>
            </w:r>
            <w:r w:rsidRPr="009C32B3">
              <w:t xml:space="preserve">Ler, com auxílio do professor, diferentes palavras com associação de sons iniciais e finais de nomes e de outros (nomes de amigos, parentes, palavras conhecidas), </w:t>
            </w:r>
          </w:p>
          <w:p w14:paraId="3B70BC6D" w14:textId="77777777" w:rsidR="009C32B3" w:rsidRPr="009C32B3" w:rsidRDefault="009C32B3" w:rsidP="009C32B3">
            <w:pPr>
              <w:spacing w:after="0" w:line="359" w:lineRule="auto"/>
              <w:ind w:left="110" w:firstLine="0"/>
            </w:pPr>
            <w:r w:rsidRPr="009C32B3">
              <w:t>estabelecendo a relação gráfico-</w:t>
            </w:r>
          </w:p>
          <w:p w14:paraId="6EF96E06" w14:textId="77777777" w:rsidR="009C32B3" w:rsidRPr="009C32B3" w:rsidRDefault="009C32B3" w:rsidP="009C32B3">
            <w:pPr>
              <w:spacing w:after="0" w:line="259" w:lineRule="auto"/>
              <w:ind w:left="110" w:right="104" w:firstLine="0"/>
            </w:pPr>
            <w:r w:rsidRPr="009C32B3">
              <w:t xml:space="preserve">sonora que favoreça a memorização e a aquisição da fluência na leitura. </w:t>
            </w:r>
          </w:p>
        </w:tc>
        <w:tc>
          <w:tcPr>
            <w:tcW w:w="3429" w:type="dxa"/>
            <w:tcBorders>
              <w:top w:val="single" w:sz="6" w:space="0" w:color="000000"/>
              <w:left w:val="single" w:sz="6" w:space="0" w:color="000000"/>
              <w:bottom w:val="single" w:sz="6" w:space="0" w:color="000000"/>
              <w:right w:val="single" w:sz="6" w:space="0" w:color="000000"/>
            </w:tcBorders>
          </w:tcPr>
          <w:p w14:paraId="71FEC082" w14:textId="77777777" w:rsidR="009C32B3" w:rsidRPr="009C32B3" w:rsidRDefault="009C32B3" w:rsidP="009C32B3">
            <w:pPr>
              <w:spacing w:after="1" w:line="360" w:lineRule="auto"/>
              <w:ind w:left="110" w:right="103" w:firstLine="0"/>
              <w:rPr>
                <w:b/>
              </w:rPr>
            </w:pPr>
          </w:p>
        </w:tc>
      </w:tr>
      <w:tr w:rsidR="009C32B3" w:rsidRPr="009C32B3" w14:paraId="179BFD4B" w14:textId="77777777" w:rsidTr="009C32B3">
        <w:trPr>
          <w:trHeight w:val="6638"/>
        </w:trPr>
        <w:tc>
          <w:tcPr>
            <w:tcW w:w="925" w:type="dxa"/>
            <w:tcBorders>
              <w:top w:val="single" w:sz="6" w:space="0" w:color="000000"/>
              <w:left w:val="single" w:sz="6" w:space="0" w:color="000000"/>
              <w:bottom w:val="single" w:sz="6" w:space="0" w:color="000000"/>
              <w:right w:val="single" w:sz="6" w:space="0" w:color="000000"/>
            </w:tcBorders>
          </w:tcPr>
          <w:p w14:paraId="1872F071"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52" w:type="dxa"/>
            <w:tcBorders>
              <w:top w:val="single" w:sz="6" w:space="0" w:color="000000"/>
              <w:left w:val="single" w:sz="6" w:space="0" w:color="000000"/>
              <w:bottom w:val="single" w:sz="6" w:space="0" w:color="000000"/>
              <w:right w:val="single" w:sz="6" w:space="0" w:color="000000"/>
            </w:tcBorders>
          </w:tcPr>
          <w:p w14:paraId="0C7ED7DA"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28" w:type="dxa"/>
            <w:tcBorders>
              <w:top w:val="single" w:sz="6" w:space="0" w:color="000000"/>
              <w:left w:val="single" w:sz="6" w:space="0" w:color="000000"/>
              <w:bottom w:val="single" w:sz="6" w:space="0" w:color="000000"/>
              <w:right w:val="single" w:sz="6" w:space="0" w:color="000000"/>
            </w:tcBorders>
          </w:tcPr>
          <w:p w14:paraId="792B6D88"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2198" w:type="dxa"/>
            <w:gridSpan w:val="2"/>
            <w:tcBorders>
              <w:top w:val="single" w:sz="6" w:space="0" w:color="000000"/>
              <w:left w:val="single" w:sz="6" w:space="0" w:color="000000"/>
              <w:bottom w:val="single" w:sz="6" w:space="0" w:color="000000"/>
              <w:right w:val="single" w:sz="6" w:space="0" w:color="000000"/>
            </w:tcBorders>
          </w:tcPr>
          <w:p w14:paraId="1215E21C" w14:textId="77777777" w:rsidR="009C32B3" w:rsidRPr="009C32B3" w:rsidRDefault="009C32B3" w:rsidP="009C32B3">
            <w:pPr>
              <w:tabs>
                <w:tab w:val="center" w:pos="649"/>
                <w:tab w:val="center" w:pos="1746"/>
              </w:tabs>
              <w:spacing w:after="125" w:line="259" w:lineRule="auto"/>
              <w:ind w:left="0" w:firstLine="0"/>
              <w:jc w:val="left"/>
            </w:pPr>
            <w:r w:rsidRPr="009C32B3">
              <w:rPr>
                <w:rFonts w:ascii="Calibri" w:eastAsia="Calibri" w:hAnsi="Calibri" w:cs="Calibri"/>
                <w:sz w:val="22"/>
              </w:rPr>
              <w:tab/>
            </w:r>
            <w:r w:rsidRPr="009C32B3">
              <w:t xml:space="preserve">Formação </w:t>
            </w:r>
            <w:r w:rsidRPr="009C32B3">
              <w:tab/>
              <w:t xml:space="preserve">de </w:t>
            </w:r>
          </w:p>
          <w:p w14:paraId="6C900EA2" w14:textId="77777777" w:rsidR="009C32B3" w:rsidRPr="009C32B3" w:rsidRDefault="009C32B3" w:rsidP="009C32B3">
            <w:pPr>
              <w:spacing w:after="0" w:line="259" w:lineRule="auto"/>
              <w:ind w:left="108" w:firstLine="0"/>
              <w:jc w:val="left"/>
            </w:pPr>
            <w:r w:rsidRPr="009C32B3">
              <w:t xml:space="preserve">leitor </w:t>
            </w:r>
          </w:p>
        </w:tc>
        <w:tc>
          <w:tcPr>
            <w:tcW w:w="2224" w:type="dxa"/>
            <w:tcBorders>
              <w:top w:val="single" w:sz="6" w:space="0" w:color="000000"/>
              <w:left w:val="single" w:sz="6" w:space="0" w:color="000000"/>
              <w:bottom w:val="single" w:sz="6" w:space="0" w:color="000000"/>
              <w:right w:val="single" w:sz="6" w:space="0" w:color="000000"/>
            </w:tcBorders>
          </w:tcPr>
          <w:p w14:paraId="6D8E3B1C" w14:textId="77777777" w:rsidR="009C32B3" w:rsidRPr="009C32B3" w:rsidRDefault="009C32B3" w:rsidP="009C32B3">
            <w:pPr>
              <w:spacing w:after="117" w:line="259" w:lineRule="auto"/>
              <w:ind w:left="110" w:firstLine="0"/>
              <w:jc w:val="left"/>
            </w:pPr>
            <w:r w:rsidRPr="009C32B3">
              <w:rPr>
                <w:b/>
              </w:rPr>
              <w:t xml:space="preserve">(EF12LP02) </w:t>
            </w:r>
          </w:p>
          <w:p w14:paraId="047E8E7F" w14:textId="77777777" w:rsidR="009C32B3" w:rsidRPr="009C32B3" w:rsidRDefault="009C32B3" w:rsidP="009C32B3">
            <w:pPr>
              <w:spacing w:after="0" w:line="259" w:lineRule="auto"/>
              <w:ind w:left="110" w:right="102" w:firstLine="0"/>
            </w:pPr>
            <w:r w:rsidRPr="009C32B3">
              <w:t xml:space="preserve">Buscar, selecionar e ler, com a mediação do professor (leitura compartilhada), textos que circulam em meios impressos ou digitais, de acordo com </w:t>
            </w:r>
            <w:r w:rsidRPr="009C32B3">
              <w:tab/>
              <w:t xml:space="preserve">as necessidades e interesses. </w:t>
            </w:r>
          </w:p>
        </w:tc>
        <w:tc>
          <w:tcPr>
            <w:tcW w:w="2359" w:type="dxa"/>
            <w:tcBorders>
              <w:top w:val="single" w:sz="6" w:space="0" w:color="000000"/>
              <w:left w:val="single" w:sz="6" w:space="0" w:color="000000"/>
              <w:bottom w:val="single" w:sz="6" w:space="0" w:color="000000"/>
              <w:right w:val="single" w:sz="6" w:space="0" w:color="000000"/>
            </w:tcBorders>
          </w:tcPr>
          <w:p w14:paraId="062D5237" w14:textId="77777777" w:rsidR="009C32B3" w:rsidRPr="009C32B3" w:rsidRDefault="009C32B3" w:rsidP="009C32B3">
            <w:pPr>
              <w:spacing w:after="1" w:line="360" w:lineRule="auto"/>
              <w:ind w:left="110" w:right="103" w:firstLine="0"/>
            </w:pPr>
            <w:r w:rsidRPr="009C32B3">
              <w:rPr>
                <w:b/>
              </w:rPr>
              <w:t xml:space="preserve">(EF12LP02RS2-1) </w:t>
            </w:r>
            <w:r w:rsidRPr="009C32B3">
              <w:t>Buscar, selecionar e ler, com a mediação do professor (leitura compartilhada), textos que circulam em meios impressos ou digitais, de acordo com as necessidades e interesses.</w:t>
            </w:r>
            <w:r w:rsidRPr="009C32B3">
              <w:rPr>
                <w:b/>
              </w:rPr>
              <w:t xml:space="preserve">                 </w:t>
            </w:r>
          </w:p>
          <w:p w14:paraId="13B7C4AD" w14:textId="77777777" w:rsidR="009C32B3" w:rsidRPr="009C32B3" w:rsidRDefault="009C32B3" w:rsidP="009C32B3">
            <w:pPr>
              <w:spacing w:after="0" w:line="259" w:lineRule="auto"/>
              <w:ind w:left="110" w:right="103" w:firstLine="0"/>
            </w:pPr>
            <w:r w:rsidRPr="009C32B3">
              <w:rPr>
                <w:b/>
              </w:rPr>
              <w:t xml:space="preserve">(EF12LP02RS2-2) </w:t>
            </w:r>
            <w:r w:rsidRPr="009C32B3">
              <w:t>Atribuir sentido à leitura, para possibilitar contato com diferentes textos, assim ampliar o vocabulário.</w:t>
            </w:r>
          </w:p>
        </w:tc>
        <w:tc>
          <w:tcPr>
            <w:tcW w:w="3429" w:type="dxa"/>
            <w:tcBorders>
              <w:top w:val="single" w:sz="6" w:space="0" w:color="000000"/>
              <w:left w:val="single" w:sz="6" w:space="0" w:color="000000"/>
              <w:bottom w:val="single" w:sz="6" w:space="0" w:color="000000"/>
              <w:right w:val="single" w:sz="6" w:space="0" w:color="000000"/>
            </w:tcBorders>
          </w:tcPr>
          <w:p w14:paraId="0C00D946" w14:textId="77777777" w:rsidR="009C32B3" w:rsidRPr="009C32B3" w:rsidRDefault="009C32B3" w:rsidP="009C32B3">
            <w:pPr>
              <w:spacing w:after="1" w:line="360" w:lineRule="auto"/>
              <w:ind w:left="110" w:right="103" w:firstLine="0"/>
              <w:rPr>
                <w:b/>
              </w:rPr>
            </w:pPr>
          </w:p>
        </w:tc>
      </w:tr>
    </w:tbl>
    <w:p w14:paraId="5650D5D3" w14:textId="77777777" w:rsidR="009C32B3" w:rsidRPr="009C32B3" w:rsidRDefault="009C32B3" w:rsidP="009C32B3">
      <w:pPr>
        <w:spacing w:after="0" w:line="259" w:lineRule="auto"/>
        <w:ind w:left="-1440" w:right="10466" w:firstLine="0"/>
        <w:jc w:val="left"/>
      </w:pPr>
    </w:p>
    <w:tbl>
      <w:tblPr>
        <w:tblStyle w:val="TableGrid12"/>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9C32B3" w:rsidRPr="009C32B3" w14:paraId="74F2CB55" w14:textId="77777777" w:rsidTr="009C32B3">
        <w:trPr>
          <w:trHeight w:val="5969"/>
        </w:trPr>
        <w:tc>
          <w:tcPr>
            <w:tcW w:w="991" w:type="dxa"/>
            <w:tcBorders>
              <w:top w:val="single" w:sz="6" w:space="0" w:color="000000"/>
              <w:left w:val="single" w:sz="6" w:space="0" w:color="000000"/>
              <w:bottom w:val="single" w:sz="6" w:space="0" w:color="000000"/>
              <w:right w:val="single" w:sz="6" w:space="0" w:color="000000"/>
            </w:tcBorders>
          </w:tcPr>
          <w:p w14:paraId="7627E69A"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3C691CF"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3D4B9BF" w14:textId="77777777" w:rsidR="009C32B3" w:rsidRPr="009C32B3" w:rsidRDefault="009C32B3" w:rsidP="009C32B3">
            <w:pPr>
              <w:spacing w:after="276" w:line="259" w:lineRule="auto"/>
              <w:ind w:left="2" w:firstLine="0"/>
              <w:jc w:val="left"/>
            </w:pPr>
            <w:r w:rsidRPr="009C32B3">
              <w:t xml:space="preserve">Escrita </w:t>
            </w:r>
          </w:p>
          <w:p w14:paraId="32E69E7E" w14:textId="77777777" w:rsidR="009C32B3" w:rsidRPr="009C32B3" w:rsidRDefault="009C32B3" w:rsidP="009C32B3">
            <w:pPr>
              <w:spacing w:after="0" w:line="259" w:lineRule="auto"/>
              <w:ind w:left="2" w:firstLine="0"/>
              <w:jc w:val="left"/>
            </w:pPr>
            <w:r w:rsidRPr="009C32B3">
              <w:t xml:space="preserve">(compartilhada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45B13E6" w14:textId="77777777" w:rsidR="009C32B3" w:rsidRPr="009C32B3" w:rsidRDefault="009C32B3" w:rsidP="009C32B3">
            <w:pPr>
              <w:spacing w:after="0" w:line="363" w:lineRule="auto"/>
              <w:ind w:left="0" w:firstLine="0"/>
              <w:jc w:val="left"/>
            </w:pPr>
            <w:r w:rsidRPr="009C32B3">
              <w:t xml:space="preserve">Construção </w:t>
            </w:r>
            <w:r w:rsidRPr="009C32B3">
              <w:tab/>
              <w:t xml:space="preserve">do sistema alfabético/ </w:t>
            </w:r>
          </w:p>
          <w:p w14:paraId="45174D60" w14:textId="77777777" w:rsidR="009C32B3" w:rsidRPr="009C32B3" w:rsidRDefault="009C32B3" w:rsidP="009C32B3">
            <w:pPr>
              <w:spacing w:after="0" w:line="259" w:lineRule="auto"/>
              <w:ind w:left="0" w:right="67" w:firstLine="0"/>
            </w:pPr>
            <w:proofErr w:type="spellStart"/>
            <w:r w:rsidRPr="009C32B3">
              <w:t>Estabeleciment</w:t>
            </w:r>
            <w:proofErr w:type="spellEnd"/>
            <w:r w:rsidRPr="009C32B3">
              <w:t xml:space="preserve"> o de relações anafóricas na referenciação e construção da coesão </w:t>
            </w:r>
          </w:p>
        </w:tc>
        <w:tc>
          <w:tcPr>
            <w:tcW w:w="2268" w:type="dxa"/>
            <w:tcBorders>
              <w:top w:val="single" w:sz="6" w:space="0" w:color="000000"/>
              <w:left w:val="single" w:sz="6" w:space="0" w:color="000000"/>
              <w:bottom w:val="single" w:sz="6" w:space="0" w:color="000000"/>
              <w:right w:val="single" w:sz="6" w:space="0" w:color="000000"/>
            </w:tcBorders>
          </w:tcPr>
          <w:p w14:paraId="2A002827" w14:textId="77777777" w:rsidR="009C32B3" w:rsidRPr="009C32B3" w:rsidRDefault="009C32B3" w:rsidP="009C32B3">
            <w:pPr>
              <w:spacing w:after="136" w:line="259" w:lineRule="auto"/>
              <w:ind w:left="2" w:firstLine="0"/>
              <w:jc w:val="left"/>
            </w:pPr>
            <w:r w:rsidRPr="009C32B3">
              <w:rPr>
                <w:b/>
              </w:rPr>
              <w:t xml:space="preserve">(EF12LP03) </w:t>
            </w:r>
          </w:p>
          <w:p w14:paraId="6311368F" w14:textId="77777777" w:rsidR="009C32B3" w:rsidRPr="009C32B3" w:rsidRDefault="009C32B3" w:rsidP="009C32B3">
            <w:pPr>
              <w:spacing w:after="0" w:line="363" w:lineRule="auto"/>
              <w:ind w:left="2" w:firstLine="0"/>
              <w:jc w:val="left"/>
            </w:pPr>
            <w:r w:rsidRPr="009C32B3">
              <w:t xml:space="preserve">Copiar </w:t>
            </w:r>
            <w:r w:rsidRPr="009C32B3">
              <w:tab/>
              <w:t xml:space="preserve">textos breves, mantendo suas </w:t>
            </w:r>
          </w:p>
          <w:p w14:paraId="2666F659" w14:textId="77777777" w:rsidR="009C32B3" w:rsidRPr="009C32B3" w:rsidRDefault="009C32B3" w:rsidP="009C32B3">
            <w:pPr>
              <w:spacing w:after="0" w:line="360" w:lineRule="auto"/>
              <w:ind w:left="2" w:right="65" w:firstLine="0"/>
            </w:pPr>
            <w:r w:rsidRPr="009C32B3">
              <w:t xml:space="preserve">características e voltando para o texto sempre que tiver dúvidas sobre sua distribuição </w:t>
            </w:r>
          </w:p>
          <w:p w14:paraId="57058B79" w14:textId="77777777" w:rsidR="009C32B3" w:rsidRPr="009C32B3" w:rsidRDefault="009C32B3" w:rsidP="009C32B3">
            <w:pPr>
              <w:spacing w:after="117" w:line="259" w:lineRule="auto"/>
              <w:ind w:left="2" w:firstLine="0"/>
              <w:jc w:val="left"/>
            </w:pPr>
            <w:r w:rsidRPr="009C32B3">
              <w:t xml:space="preserve">gráfica, </w:t>
            </w:r>
          </w:p>
          <w:p w14:paraId="0AC48451" w14:textId="77777777" w:rsidR="009C32B3" w:rsidRPr="009C32B3" w:rsidRDefault="009C32B3" w:rsidP="009C32B3">
            <w:pPr>
              <w:spacing w:after="0" w:line="259" w:lineRule="auto"/>
              <w:ind w:left="2" w:firstLine="0"/>
              <w:jc w:val="left"/>
            </w:pPr>
            <w:r w:rsidRPr="009C32B3">
              <w:t xml:space="preserve">espaçamento entre as palavras, escrita das </w:t>
            </w:r>
            <w:r w:rsidRPr="009C32B3">
              <w:tab/>
              <w:t xml:space="preserve">palavras </w:t>
            </w:r>
            <w:r w:rsidRPr="009C32B3">
              <w:tab/>
              <w:t xml:space="preserve">e pontuação. </w:t>
            </w:r>
          </w:p>
        </w:tc>
        <w:tc>
          <w:tcPr>
            <w:tcW w:w="2405" w:type="dxa"/>
            <w:tcBorders>
              <w:top w:val="single" w:sz="6" w:space="0" w:color="000000"/>
              <w:left w:val="single" w:sz="6" w:space="0" w:color="000000"/>
              <w:bottom w:val="single" w:sz="6" w:space="0" w:color="000000"/>
              <w:right w:val="single" w:sz="6" w:space="0" w:color="000000"/>
            </w:tcBorders>
          </w:tcPr>
          <w:p w14:paraId="3014C55C" w14:textId="77777777" w:rsidR="009C32B3" w:rsidRPr="009C32B3" w:rsidRDefault="009C32B3" w:rsidP="009C32B3">
            <w:pPr>
              <w:spacing w:after="0" w:line="259" w:lineRule="auto"/>
              <w:ind w:left="2" w:right="65" w:firstLine="0"/>
            </w:pPr>
            <w:r w:rsidRPr="009C32B3">
              <w:rPr>
                <w:b/>
              </w:rPr>
              <w:t xml:space="preserve">(EF12LP03RS2-1) </w:t>
            </w:r>
            <w:r w:rsidRPr="009C32B3">
              <w:t xml:space="preserve">Copiar textos breves e distribuir a escrita na folha em branco, obedecendo ao espaçamento entre palavras, utilizando a pontuação adequada. </w:t>
            </w:r>
          </w:p>
        </w:tc>
        <w:tc>
          <w:tcPr>
            <w:tcW w:w="3445" w:type="dxa"/>
            <w:tcBorders>
              <w:top w:val="single" w:sz="6" w:space="0" w:color="000000"/>
              <w:left w:val="single" w:sz="6" w:space="0" w:color="000000"/>
              <w:bottom w:val="single" w:sz="6" w:space="0" w:color="000000"/>
              <w:right w:val="single" w:sz="6" w:space="0" w:color="000000"/>
            </w:tcBorders>
          </w:tcPr>
          <w:p w14:paraId="27E41B29" w14:textId="77777777" w:rsidR="009C32B3" w:rsidRPr="009C32B3" w:rsidRDefault="009C32B3" w:rsidP="009C32B3">
            <w:pPr>
              <w:spacing w:after="0" w:line="259" w:lineRule="auto"/>
              <w:ind w:left="2" w:right="65" w:firstLine="0"/>
              <w:rPr>
                <w:b/>
              </w:rPr>
            </w:pPr>
          </w:p>
        </w:tc>
      </w:tr>
    </w:tbl>
    <w:tbl>
      <w:tblPr>
        <w:tblStyle w:val="TableGrid13"/>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9C32B3" w:rsidRPr="009C32B3" w14:paraId="11A2F320" w14:textId="77777777" w:rsidTr="009C32B3">
        <w:trPr>
          <w:trHeight w:val="5813"/>
        </w:trPr>
        <w:tc>
          <w:tcPr>
            <w:tcW w:w="991" w:type="dxa"/>
            <w:tcBorders>
              <w:top w:val="single" w:sz="6" w:space="0" w:color="000000"/>
              <w:left w:val="single" w:sz="6" w:space="0" w:color="000000"/>
              <w:bottom w:val="single" w:sz="6" w:space="0" w:color="000000"/>
              <w:right w:val="single" w:sz="6" w:space="0" w:color="000000"/>
            </w:tcBorders>
          </w:tcPr>
          <w:p w14:paraId="572FADD9" w14:textId="77777777" w:rsidR="009C32B3" w:rsidRPr="009C32B3" w:rsidRDefault="009C32B3" w:rsidP="009C32B3">
            <w:pPr>
              <w:spacing w:after="0" w:line="259" w:lineRule="auto"/>
              <w:ind w:left="2" w:firstLine="0"/>
              <w:jc w:val="left"/>
            </w:pPr>
            <w:r w:rsidRPr="009C32B3">
              <w:rPr>
                <w:b/>
                <w:color w:val="C00000"/>
              </w:rPr>
              <w:lastRenderedPageBreak/>
              <w:t xml:space="preserve">1º, 2º </w:t>
            </w:r>
          </w:p>
        </w:tc>
        <w:tc>
          <w:tcPr>
            <w:tcW w:w="1694" w:type="dxa"/>
            <w:tcBorders>
              <w:top w:val="single" w:sz="6" w:space="0" w:color="000000"/>
              <w:left w:val="single" w:sz="6" w:space="0" w:color="000000"/>
              <w:bottom w:val="single" w:sz="6" w:space="0" w:color="000000"/>
              <w:right w:val="single" w:sz="6" w:space="0" w:color="000000"/>
            </w:tcBorders>
          </w:tcPr>
          <w:p w14:paraId="5B2D4515" w14:textId="77777777" w:rsidR="009C32B3" w:rsidRPr="009C32B3" w:rsidRDefault="009C32B3" w:rsidP="009C32B3">
            <w:pPr>
              <w:spacing w:after="115" w:line="259" w:lineRule="auto"/>
              <w:ind w:left="0" w:firstLine="0"/>
            </w:pPr>
            <w:r w:rsidRPr="009C32B3">
              <w:rPr>
                <w:b/>
                <w:color w:val="C00000"/>
              </w:rPr>
              <w:t xml:space="preserve">CAMPO DA </w:t>
            </w:r>
          </w:p>
          <w:p w14:paraId="72C01C01" w14:textId="77777777" w:rsidR="009C32B3" w:rsidRPr="009C32B3" w:rsidRDefault="009C32B3" w:rsidP="009C32B3">
            <w:pPr>
              <w:spacing w:after="117" w:line="259" w:lineRule="auto"/>
              <w:ind w:left="0" w:firstLine="0"/>
              <w:jc w:val="left"/>
            </w:pPr>
            <w:r w:rsidRPr="009C32B3">
              <w:rPr>
                <w:b/>
                <w:color w:val="C00000"/>
              </w:rPr>
              <w:t xml:space="preserve">VIDA </w:t>
            </w:r>
          </w:p>
          <w:p w14:paraId="4EFF4959" w14:textId="77777777" w:rsidR="009C32B3" w:rsidRPr="009C32B3" w:rsidRDefault="009C32B3" w:rsidP="009C32B3">
            <w:pPr>
              <w:spacing w:after="0" w:line="259" w:lineRule="auto"/>
              <w:ind w:left="0" w:firstLine="0"/>
              <w:jc w:val="left"/>
            </w:pPr>
            <w:r w:rsidRPr="009C32B3">
              <w:rPr>
                <w:b/>
                <w:color w:val="C00000"/>
              </w:rPr>
              <w:t xml:space="preserve">COTIDIANA </w:t>
            </w:r>
          </w:p>
        </w:tc>
        <w:tc>
          <w:tcPr>
            <w:tcW w:w="1843" w:type="dxa"/>
            <w:tcBorders>
              <w:top w:val="single" w:sz="6" w:space="0" w:color="000000"/>
              <w:left w:val="single" w:sz="6" w:space="0" w:color="000000"/>
              <w:bottom w:val="single" w:sz="6" w:space="0" w:color="000000"/>
              <w:right w:val="single" w:sz="6" w:space="0" w:color="000000"/>
            </w:tcBorders>
          </w:tcPr>
          <w:p w14:paraId="32ADC641"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F9B8D2B" w14:textId="77777777" w:rsidR="009C32B3" w:rsidRPr="009C32B3" w:rsidRDefault="009C32B3" w:rsidP="009C32B3">
            <w:pPr>
              <w:spacing w:after="115" w:line="259" w:lineRule="auto"/>
              <w:ind w:left="0" w:firstLine="0"/>
              <w:jc w:val="left"/>
            </w:pPr>
            <w:r w:rsidRPr="009C32B3">
              <w:t xml:space="preserve">Compreensão </w:t>
            </w:r>
          </w:p>
          <w:p w14:paraId="1D83977F" w14:textId="77777777" w:rsidR="009C32B3" w:rsidRPr="009C32B3" w:rsidRDefault="009C32B3" w:rsidP="009C32B3">
            <w:pPr>
              <w:spacing w:after="0" w:line="259" w:lineRule="auto"/>
              <w:ind w:left="0" w:firstLine="0"/>
              <w:jc w:val="left"/>
            </w:pPr>
            <w:r w:rsidRPr="009C32B3">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5C5793B0" w14:textId="77777777" w:rsidR="009C32B3" w:rsidRPr="009C32B3" w:rsidRDefault="009C32B3" w:rsidP="009C32B3">
            <w:pPr>
              <w:spacing w:after="0" w:line="240" w:lineRule="auto"/>
              <w:ind w:left="2" w:firstLine="0"/>
            </w:pPr>
            <w:r w:rsidRPr="009C32B3">
              <w:rPr>
                <w:b/>
              </w:rPr>
              <w:t xml:space="preserve">(EF12LP04) </w:t>
            </w:r>
            <w:r w:rsidRPr="009C32B3">
              <w:t xml:space="preserve">Ler e compreender, em colaboração com os colegas e com a ajuda do professor ou já com certa autonomia, listas, agendas, calendários, avisos, convites, receitas, instruções de montagem (digitais ou impressos), dentre outros gêneros do campo da vida </w:t>
            </w:r>
          </w:p>
          <w:p w14:paraId="26C9BBC1" w14:textId="77777777" w:rsidR="009C32B3" w:rsidRPr="009C32B3" w:rsidRDefault="009C32B3" w:rsidP="009C32B3">
            <w:pPr>
              <w:spacing w:after="0" w:line="240" w:lineRule="auto"/>
              <w:ind w:left="2" w:firstLine="0"/>
              <w:jc w:val="left"/>
            </w:pPr>
            <w:r w:rsidRPr="009C32B3">
              <w:t xml:space="preserve">cotidiana, </w:t>
            </w:r>
          </w:p>
          <w:p w14:paraId="24349569" w14:textId="77777777" w:rsidR="009C32B3" w:rsidRPr="009C32B3" w:rsidRDefault="009C32B3" w:rsidP="009C32B3">
            <w:pPr>
              <w:tabs>
                <w:tab w:val="center" w:pos="723"/>
                <w:tab w:val="center" w:pos="1989"/>
              </w:tabs>
              <w:spacing w:after="0" w:line="240" w:lineRule="auto"/>
              <w:ind w:left="0" w:firstLine="0"/>
              <w:jc w:val="left"/>
            </w:pPr>
            <w:r w:rsidRPr="009C32B3">
              <w:rPr>
                <w:rFonts w:ascii="Calibri" w:eastAsia="Calibri" w:hAnsi="Calibri" w:cs="Calibri"/>
                <w:sz w:val="22"/>
              </w:rPr>
              <w:tab/>
            </w:r>
            <w:r w:rsidRPr="009C32B3">
              <w:t xml:space="preserve">considerando </w:t>
            </w:r>
            <w:r w:rsidRPr="009C32B3">
              <w:tab/>
              <w:t xml:space="preserve">a </w:t>
            </w:r>
          </w:p>
          <w:p w14:paraId="10549CC3" w14:textId="77777777" w:rsidR="009C32B3" w:rsidRPr="009C32B3" w:rsidRDefault="009C32B3" w:rsidP="009C32B3">
            <w:pPr>
              <w:spacing w:after="0" w:line="240" w:lineRule="auto"/>
              <w:ind w:left="2" w:right="64" w:firstLine="0"/>
            </w:pPr>
            <w:r w:rsidRPr="009C32B3">
              <w:t xml:space="preserve">situação comunicativa e o tema/assunto do texto </w:t>
            </w:r>
            <w:r w:rsidRPr="009C32B3">
              <w:tab/>
              <w:t xml:space="preserve">e relacionando sua forma </w:t>
            </w:r>
            <w:r w:rsidRPr="009C32B3">
              <w:tab/>
              <w:t>de organização à sua finalidade.</w:t>
            </w:r>
          </w:p>
        </w:tc>
        <w:tc>
          <w:tcPr>
            <w:tcW w:w="2405" w:type="dxa"/>
            <w:tcBorders>
              <w:top w:val="single" w:sz="6" w:space="0" w:color="000000"/>
              <w:left w:val="single" w:sz="6" w:space="0" w:color="000000"/>
              <w:bottom w:val="single" w:sz="6" w:space="0" w:color="000000"/>
              <w:right w:val="single" w:sz="6" w:space="0" w:color="000000"/>
            </w:tcBorders>
          </w:tcPr>
          <w:p w14:paraId="190EA07C" w14:textId="77777777" w:rsidR="009C32B3" w:rsidRPr="009C32B3" w:rsidRDefault="009C32B3" w:rsidP="009C32B3">
            <w:pPr>
              <w:tabs>
                <w:tab w:val="center" w:pos="264"/>
                <w:tab w:val="center" w:pos="1899"/>
              </w:tabs>
              <w:spacing w:after="122" w:line="259" w:lineRule="auto"/>
              <w:ind w:left="0" w:firstLine="0"/>
            </w:pPr>
            <w:r w:rsidRPr="009C32B3">
              <w:rPr>
                <w:b/>
              </w:rPr>
              <w:t xml:space="preserve">(EF12LP04RS2-1) </w:t>
            </w:r>
            <w:r w:rsidRPr="009C32B3">
              <w:t xml:space="preserve">Ler e compreender listas, agendas, calendários, avisos, convites, receitas, instruções de montagem (digitais ou impressos), dentre outros gêneros do campo da vida cotidiana, identificando as relações de sentido e a finalidade de cada </w:t>
            </w:r>
            <w:r w:rsidRPr="009C32B3">
              <w:tab/>
              <w:t>texto</w:t>
            </w:r>
            <w:r w:rsidRPr="009C32B3">
              <w:rPr>
                <w:b/>
              </w:rPr>
              <w:t xml:space="preserve">.  </w:t>
            </w:r>
          </w:p>
          <w:p w14:paraId="612F7F00" w14:textId="77777777" w:rsidR="009C32B3" w:rsidRPr="009C32B3" w:rsidRDefault="009C32B3" w:rsidP="009C32B3">
            <w:pPr>
              <w:spacing w:after="22" w:line="360" w:lineRule="auto"/>
              <w:ind w:left="2" w:firstLine="0"/>
              <w:jc w:val="left"/>
            </w:pPr>
            <w:r w:rsidRPr="009C32B3">
              <w:rPr>
                <w:b/>
              </w:rPr>
              <w:t xml:space="preserve">(EF12LP04RS2-2) </w:t>
            </w:r>
            <w:r w:rsidRPr="009C32B3">
              <w:t xml:space="preserve">Relacionar progressivamente </w:t>
            </w:r>
          </w:p>
          <w:p w14:paraId="7628078D" w14:textId="77777777" w:rsidR="009C32B3" w:rsidRPr="009C32B3" w:rsidRDefault="009C32B3" w:rsidP="009C32B3">
            <w:pPr>
              <w:spacing w:after="0" w:line="259" w:lineRule="auto"/>
              <w:ind w:left="2" w:right="64" w:firstLine="0"/>
            </w:pPr>
            <w:r w:rsidRPr="009C32B3">
              <w:t xml:space="preserve">os </w:t>
            </w:r>
            <w:r w:rsidRPr="009C32B3">
              <w:tab/>
              <w:t xml:space="preserve">elementos inerentes </w:t>
            </w:r>
            <w:r w:rsidRPr="009C32B3">
              <w:tab/>
              <w:t xml:space="preserve">a cada gênero, para auxiliar na </w:t>
            </w:r>
            <w:r w:rsidRPr="009C32B3">
              <w:tab/>
              <w:t>compreensão leitora.</w:t>
            </w:r>
          </w:p>
        </w:tc>
        <w:tc>
          <w:tcPr>
            <w:tcW w:w="3445" w:type="dxa"/>
            <w:tcBorders>
              <w:top w:val="single" w:sz="6" w:space="0" w:color="000000"/>
              <w:left w:val="single" w:sz="6" w:space="0" w:color="000000"/>
              <w:bottom w:val="single" w:sz="6" w:space="0" w:color="000000"/>
              <w:right w:val="single" w:sz="6" w:space="0" w:color="000000"/>
            </w:tcBorders>
          </w:tcPr>
          <w:p w14:paraId="78B6A348" w14:textId="77777777" w:rsidR="009C32B3" w:rsidRPr="009C32B3" w:rsidRDefault="009C32B3" w:rsidP="009C32B3">
            <w:pPr>
              <w:spacing w:after="0" w:line="259" w:lineRule="auto"/>
              <w:ind w:left="2" w:right="64" w:firstLine="0"/>
              <w:rPr>
                <w:b/>
              </w:rPr>
            </w:pPr>
          </w:p>
        </w:tc>
      </w:tr>
    </w:tbl>
    <w:p w14:paraId="3355D0BE" w14:textId="77777777" w:rsidR="009C32B3" w:rsidRPr="009C32B3" w:rsidRDefault="009C32B3" w:rsidP="009C32B3">
      <w:pPr>
        <w:spacing w:after="0" w:line="259" w:lineRule="auto"/>
        <w:ind w:left="-1440" w:right="10466" w:firstLine="0"/>
        <w:jc w:val="left"/>
      </w:pPr>
    </w:p>
    <w:tbl>
      <w:tblPr>
        <w:tblStyle w:val="TableGrid13"/>
        <w:tblW w:w="14544"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358"/>
      </w:tblGrid>
      <w:tr w:rsidR="009C32B3" w:rsidRPr="009C32B3" w14:paraId="048F8650" w14:textId="77777777" w:rsidTr="009C32B3">
        <w:trPr>
          <w:trHeight w:val="6883"/>
        </w:trPr>
        <w:tc>
          <w:tcPr>
            <w:tcW w:w="991" w:type="dxa"/>
            <w:tcBorders>
              <w:top w:val="single" w:sz="6" w:space="0" w:color="000000"/>
              <w:left w:val="single" w:sz="6" w:space="0" w:color="000000"/>
              <w:bottom w:val="single" w:sz="6" w:space="0" w:color="000000"/>
              <w:right w:val="single" w:sz="6" w:space="0" w:color="000000"/>
            </w:tcBorders>
          </w:tcPr>
          <w:p w14:paraId="7E35D2C0"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1E305C2"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D60E6FA" w14:textId="77777777" w:rsidR="009C32B3" w:rsidRPr="009C32B3" w:rsidRDefault="009C32B3" w:rsidP="009C32B3">
            <w:pPr>
              <w:spacing w:after="278" w:line="259" w:lineRule="auto"/>
              <w:ind w:left="2" w:firstLine="0"/>
              <w:jc w:val="left"/>
            </w:pPr>
            <w:r w:rsidRPr="009C32B3">
              <w:t xml:space="preserve">Escrita </w:t>
            </w:r>
          </w:p>
          <w:p w14:paraId="7989D644" w14:textId="77777777" w:rsidR="009C32B3" w:rsidRPr="009C32B3" w:rsidRDefault="009C32B3" w:rsidP="009C32B3">
            <w:pPr>
              <w:spacing w:after="0" w:line="259" w:lineRule="auto"/>
              <w:ind w:left="2" w:firstLine="0"/>
              <w:jc w:val="left"/>
            </w:pPr>
            <w:r w:rsidRPr="009C32B3">
              <w:t xml:space="preserve">(compartilhada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7EDD98D" w14:textId="77777777" w:rsidR="009C32B3" w:rsidRPr="009C32B3" w:rsidRDefault="009C32B3" w:rsidP="009C32B3">
            <w:pPr>
              <w:spacing w:after="0" w:line="259" w:lineRule="auto"/>
              <w:ind w:left="0" w:firstLine="0"/>
              <w:jc w:val="left"/>
            </w:pPr>
            <w:r w:rsidRPr="009C32B3">
              <w:t xml:space="preserve">Escrita compartilhada </w:t>
            </w:r>
          </w:p>
        </w:tc>
        <w:tc>
          <w:tcPr>
            <w:tcW w:w="2268" w:type="dxa"/>
            <w:tcBorders>
              <w:top w:val="single" w:sz="6" w:space="0" w:color="000000"/>
              <w:left w:val="single" w:sz="6" w:space="0" w:color="000000"/>
              <w:bottom w:val="single" w:sz="6" w:space="0" w:color="000000"/>
              <w:right w:val="single" w:sz="6" w:space="0" w:color="000000"/>
            </w:tcBorders>
          </w:tcPr>
          <w:p w14:paraId="3ABFD0F6" w14:textId="77777777" w:rsidR="009C32B3" w:rsidRPr="009C32B3" w:rsidRDefault="009C32B3" w:rsidP="009C32B3">
            <w:pPr>
              <w:spacing w:after="0" w:line="240" w:lineRule="auto"/>
              <w:ind w:left="2" w:firstLine="0"/>
              <w:jc w:val="left"/>
            </w:pPr>
            <w:r w:rsidRPr="009C32B3">
              <w:rPr>
                <w:b/>
              </w:rPr>
              <w:t xml:space="preserve">(EF12LP05) </w:t>
            </w:r>
          </w:p>
          <w:p w14:paraId="6BC045EE" w14:textId="77777777" w:rsidR="009C32B3" w:rsidRPr="009C32B3" w:rsidRDefault="009C32B3" w:rsidP="009C32B3">
            <w:pPr>
              <w:spacing w:after="0" w:line="240" w:lineRule="auto"/>
              <w:ind w:left="2" w:right="104" w:firstLine="0"/>
            </w:pPr>
            <w:r w:rsidRPr="009C32B3">
              <w:t xml:space="preserve">Planejar e produzir, em colaboração com os colegas e com a ajuda do </w:t>
            </w:r>
          </w:p>
          <w:p w14:paraId="4A47B020" w14:textId="77777777" w:rsidR="009C32B3" w:rsidRPr="009C32B3" w:rsidRDefault="009C32B3" w:rsidP="009C32B3">
            <w:pPr>
              <w:spacing w:after="0" w:line="240" w:lineRule="auto"/>
              <w:ind w:left="2" w:firstLine="0"/>
              <w:jc w:val="left"/>
            </w:pPr>
            <w:r w:rsidRPr="009C32B3">
              <w:t xml:space="preserve">professor, </w:t>
            </w:r>
          </w:p>
          <w:p w14:paraId="3B3C8E6C" w14:textId="77777777" w:rsidR="009C32B3" w:rsidRPr="009C32B3" w:rsidRDefault="009C32B3" w:rsidP="009C32B3">
            <w:pPr>
              <w:spacing w:after="0" w:line="240" w:lineRule="auto"/>
              <w:ind w:left="2" w:right="103" w:firstLine="0"/>
            </w:pPr>
            <w:r w:rsidRPr="009C32B3">
              <w:t>(</w:t>
            </w:r>
            <w:proofErr w:type="spellStart"/>
            <w:r w:rsidRPr="009C32B3">
              <w:t>re</w:t>
            </w:r>
            <w:proofErr w:type="spellEnd"/>
            <w:r w:rsidRPr="009C32B3">
              <w:t xml:space="preserve">) contagens de histórias, poemas e outros textos versificados (letras de canção, </w:t>
            </w:r>
          </w:p>
          <w:p w14:paraId="1D309410" w14:textId="77777777" w:rsidR="009C32B3" w:rsidRPr="009C32B3" w:rsidRDefault="009C32B3" w:rsidP="009C32B3">
            <w:pPr>
              <w:spacing w:after="0" w:line="240" w:lineRule="auto"/>
              <w:ind w:left="0" w:right="103" w:firstLine="0"/>
            </w:pPr>
            <w:r w:rsidRPr="009C32B3">
              <w:t xml:space="preserve">quadrinhas, cordel), poemas visuais, </w:t>
            </w:r>
            <w:r w:rsidRPr="009C32B3">
              <w:tab/>
              <w:t xml:space="preserve">tiras e histórias </w:t>
            </w:r>
            <w:r w:rsidRPr="009C32B3">
              <w:tab/>
              <w:t>em quadrinhos, dentre outros gêneros do campo</w:t>
            </w:r>
            <w:r w:rsidRPr="009C32B3">
              <w:tab/>
              <w:t>artístico-</w:t>
            </w:r>
          </w:p>
          <w:p w14:paraId="6BACE095" w14:textId="77777777" w:rsidR="009C32B3" w:rsidRPr="009C32B3" w:rsidRDefault="009C32B3" w:rsidP="009C32B3">
            <w:pPr>
              <w:spacing w:after="0" w:line="240" w:lineRule="auto"/>
              <w:ind w:left="2" w:firstLine="0"/>
              <w:jc w:val="left"/>
            </w:pPr>
            <w:r w:rsidRPr="009C32B3">
              <w:t>literário,</w:t>
            </w:r>
          </w:p>
          <w:p w14:paraId="6230ABDD" w14:textId="77777777" w:rsidR="009C32B3" w:rsidRPr="009C32B3" w:rsidRDefault="009C32B3" w:rsidP="009C32B3">
            <w:pPr>
              <w:tabs>
                <w:tab w:val="center" w:pos="723"/>
                <w:tab w:val="center" w:pos="1989"/>
              </w:tabs>
              <w:spacing w:after="0" w:line="240" w:lineRule="auto"/>
              <w:ind w:left="0" w:firstLine="0"/>
              <w:jc w:val="left"/>
            </w:pPr>
            <w:r w:rsidRPr="009C32B3">
              <w:rPr>
                <w:rFonts w:ascii="Calibri" w:eastAsia="Calibri" w:hAnsi="Calibri" w:cs="Calibri"/>
                <w:sz w:val="22"/>
              </w:rPr>
              <w:tab/>
            </w:r>
            <w:r w:rsidRPr="009C32B3">
              <w:t xml:space="preserve">considerando </w:t>
            </w:r>
            <w:r w:rsidRPr="009C32B3">
              <w:tab/>
              <w:t>a situação comunicativa e a finalidade do texto</w:t>
            </w:r>
          </w:p>
        </w:tc>
        <w:tc>
          <w:tcPr>
            <w:tcW w:w="2405" w:type="dxa"/>
            <w:tcBorders>
              <w:top w:val="single" w:sz="6" w:space="0" w:color="000000"/>
              <w:left w:val="single" w:sz="6" w:space="0" w:color="000000"/>
              <w:bottom w:val="single" w:sz="6" w:space="0" w:color="000000"/>
              <w:right w:val="single" w:sz="6" w:space="0" w:color="000000"/>
            </w:tcBorders>
          </w:tcPr>
          <w:p w14:paraId="003E2152" w14:textId="77777777" w:rsidR="009C32B3" w:rsidRPr="009C32B3" w:rsidRDefault="009C32B3" w:rsidP="009C32B3">
            <w:pPr>
              <w:spacing w:after="19"/>
              <w:ind w:left="2" w:firstLine="0"/>
              <w:jc w:val="left"/>
            </w:pPr>
            <w:r w:rsidRPr="009C32B3">
              <w:rPr>
                <w:b/>
              </w:rPr>
              <w:t xml:space="preserve">(EF12LP05RS2-1) </w:t>
            </w:r>
            <w:r w:rsidRPr="009C32B3">
              <w:t xml:space="preserve">Recontar, </w:t>
            </w:r>
          </w:p>
          <w:p w14:paraId="6A90E6B5" w14:textId="77777777" w:rsidR="009C32B3" w:rsidRPr="009C32B3" w:rsidRDefault="009C32B3" w:rsidP="009C32B3">
            <w:pPr>
              <w:spacing w:after="0"/>
              <w:ind w:left="2" w:right="1" w:firstLine="0"/>
              <w:jc w:val="left"/>
            </w:pPr>
            <w:r w:rsidRPr="009C32B3">
              <w:t xml:space="preserve">reescrever </w:t>
            </w:r>
            <w:r w:rsidRPr="009C32B3">
              <w:tab/>
              <w:t xml:space="preserve">e dramatizar cantigas de roda, parlendas, trava-línguas, versos, provérbios e ditos populares, já lidas e trabalhas na aula.                           </w:t>
            </w:r>
          </w:p>
          <w:p w14:paraId="53EF9621" w14:textId="77777777" w:rsidR="009C32B3" w:rsidRPr="009C32B3" w:rsidRDefault="009C32B3" w:rsidP="009C32B3">
            <w:pPr>
              <w:spacing w:after="138" w:line="259" w:lineRule="auto"/>
              <w:ind w:left="2" w:firstLine="0"/>
              <w:jc w:val="left"/>
            </w:pPr>
            <w:r w:rsidRPr="009C32B3">
              <w:rPr>
                <w:b/>
              </w:rPr>
              <w:t xml:space="preserve">(EF12LP05RS2-2) </w:t>
            </w:r>
          </w:p>
          <w:p w14:paraId="295F5930" w14:textId="77777777" w:rsidR="009C32B3" w:rsidRPr="009C32B3" w:rsidRDefault="009C32B3" w:rsidP="009C32B3">
            <w:pPr>
              <w:tabs>
                <w:tab w:val="center" w:pos="490"/>
                <w:tab w:val="center" w:pos="2066"/>
              </w:tabs>
              <w:spacing w:after="122" w:line="259" w:lineRule="auto"/>
              <w:ind w:left="0" w:firstLine="0"/>
              <w:jc w:val="left"/>
            </w:pPr>
            <w:r w:rsidRPr="009C32B3">
              <w:rPr>
                <w:rFonts w:ascii="Calibri" w:eastAsia="Calibri" w:hAnsi="Calibri" w:cs="Calibri"/>
                <w:sz w:val="22"/>
              </w:rPr>
              <w:tab/>
            </w:r>
            <w:r w:rsidRPr="009C32B3">
              <w:t xml:space="preserve">Perceber </w:t>
            </w:r>
            <w:r w:rsidRPr="009C32B3">
              <w:tab/>
              <w:t xml:space="preserve">os </w:t>
            </w:r>
          </w:p>
          <w:p w14:paraId="49ED612D" w14:textId="77777777" w:rsidR="009C32B3" w:rsidRPr="009C32B3" w:rsidRDefault="009C32B3" w:rsidP="009C32B3">
            <w:pPr>
              <w:spacing w:after="0" w:line="259" w:lineRule="auto"/>
              <w:ind w:left="2" w:firstLine="0"/>
              <w:jc w:val="left"/>
            </w:pPr>
            <w:r w:rsidRPr="009C32B3">
              <w:t xml:space="preserve">elementos constitutivos desses gêneros. </w:t>
            </w:r>
          </w:p>
        </w:tc>
        <w:tc>
          <w:tcPr>
            <w:tcW w:w="3358" w:type="dxa"/>
            <w:tcBorders>
              <w:top w:val="single" w:sz="6" w:space="0" w:color="000000"/>
              <w:left w:val="single" w:sz="6" w:space="0" w:color="000000"/>
              <w:bottom w:val="single" w:sz="6" w:space="0" w:color="000000"/>
              <w:right w:val="single" w:sz="6" w:space="0" w:color="000000"/>
            </w:tcBorders>
          </w:tcPr>
          <w:p w14:paraId="32B5D3EA" w14:textId="77777777" w:rsidR="009C32B3" w:rsidRPr="009C32B3" w:rsidRDefault="009C32B3" w:rsidP="009C32B3">
            <w:pPr>
              <w:spacing w:after="19"/>
              <w:ind w:left="2" w:firstLine="0"/>
              <w:jc w:val="left"/>
              <w:rPr>
                <w:b/>
              </w:rPr>
            </w:pPr>
          </w:p>
        </w:tc>
      </w:tr>
    </w:tbl>
    <w:p w14:paraId="1120576C" w14:textId="77777777" w:rsidR="009C32B3" w:rsidRPr="009C32B3" w:rsidRDefault="009C32B3" w:rsidP="009C32B3">
      <w:pPr>
        <w:spacing w:after="0" w:line="259" w:lineRule="auto"/>
        <w:ind w:left="-1440" w:right="10466" w:firstLine="0"/>
        <w:jc w:val="left"/>
      </w:pPr>
    </w:p>
    <w:tbl>
      <w:tblPr>
        <w:tblStyle w:val="TableGrid13"/>
        <w:tblW w:w="14544"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358"/>
      </w:tblGrid>
      <w:tr w:rsidR="009C32B3" w:rsidRPr="009C32B3" w14:paraId="558EE099" w14:textId="77777777" w:rsidTr="009C32B3">
        <w:trPr>
          <w:trHeight w:val="9696"/>
        </w:trPr>
        <w:tc>
          <w:tcPr>
            <w:tcW w:w="991" w:type="dxa"/>
            <w:tcBorders>
              <w:top w:val="single" w:sz="6" w:space="0" w:color="000000"/>
              <w:left w:val="single" w:sz="6" w:space="0" w:color="000000"/>
              <w:bottom w:val="single" w:sz="6" w:space="0" w:color="000000"/>
              <w:right w:val="single" w:sz="6" w:space="0" w:color="000000"/>
            </w:tcBorders>
          </w:tcPr>
          <w:p w14:paraId="20C69218"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CDF5D9C"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0172109" w14:textId="77777777" w:rsidR="009C32B3" w:rsidRPr="009C32B3" w:rsidRDefault="009C32B3" w:rsidP="009C32B3">
            <w:pPr>
              <w:spacing w:after="0" w:line="259" w:lineRule="auto"/>
              <w:ind w:left="110" w:firstLine="0"/>
              <w:jc w:val="left"/>
            </w:pPr>
            <w:r w:rsidRPr="009C32B3">
              <w:t xml:space="preserve">Oralidade </w:t>
            </w:r>
          </w:p>
        </w:tc>
        <w:tc>
          <w:tcPr>
            <w:tcW w:w="1613" w:type="dxa"/>
            <w:tcBorders>
              <w:top w:val="single" w:sz="6" w:space="0" w:color="000000"/>
              <w:left w:val="single" w:sz="6" w:space="0" w:color="000000"/>
              <w:bottom w:val="single" w:sz="6" w:space="0" w:color="000000"/>
              <w:right w:val="nil"/>
            </w:tcBorders>
          </w:tcPr>
          <w:p w14:paraId="325B1762" w14:textId="77777777" w:rsidR="009C32B3" w:rsidRPr="009C32B3" w:rsidRDefault="009C32B3" w:rsidP="009C32B3">
            <w:pPr>
              <w:spacing w:after="117" w:line="259" w:lineRule="auto"/>
              <w:ind w:left="108" w:firstLine="0"/>
              <w:jc w:val="left"/>
            </w:pPr>
            <w:r w:rsidRPr="009C32B3">
              <w:t xml:space="preserve">Produção </w:t>
            </w:r>
          </w:p>
          <w:p w14:paraId="6B9CDE85" w14:textId="77777777" w:rsidR="009C32B3" w:rsidRPr="009C32B3" w:rsidRDefault="009C32B3" w:rsidP="009C32B3">
            <w:pPr>
              <w:spacing w:after="0" w:line="259" w:lineRule="auto"/>
              <w:ind w:left="108" w:firstLine="0"/>
              <w:jc w:val="left"/>
            </w:pPr>
            <w:r w:rsidRPr="009C32B3">
              <w:t xml:space="preserve">texto oral </w:t>
            </w:r>
          </w:p>
        </w:tc>
        <w:tc>
          <w:tcPr>
            <w:tcW w:w="372" w:type="dxa"/>
            <w:tcBorders>
              <w:top w:val="single" w:sz="6" w:space="0" w:color="000000"/>
              <w:left w:val="nil"/>
              <w:bottom w:val="single" w:sz="6" w:space="0" w:color="000000"/>
              <w:right w:val="single" w:sz="6" w:space="0" w:color="000000"/>
            </w:tcBorders>
          </w:tcPr>
          <w:p w14:paraId="7C117EF0" w14:textId="77777777" w:rsidR="009C32B3" w:rsidRPr="009C32B3" w:rsidRDefault="009C32B3" w:rsidP="009C32B3">
            <w:pPr>
              <w:spacing w:after="0" w:line="259" w:lineRule="auto"/>
              <w:ind w:left="0" w:firstLine="0"/>
            </w:pPr>
            <w:r w:rsidRPr="009C32B3">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463FA94F" w14:textId="77777777" w:rsidR="009C32B3" w:rsidRPr="003A087C" w:rsidRDefault="009C32B3" w:rsidP="009C32B3">
            <w:pPr>
              <w:spacing w:after="117" w:line="259" w:lineRule="auto"/>
              <w:ind w:left="110" w:firstLine="0"/>
              <w:jc w:val="left"/>
              <w:rPr>
                <w:sz w:val="22"/>
              </w:rPr>
            </w:pPr>
            <w:r w:rsidRPr="003A087C">
              <w:rPr>
                <w:b/>
                <w:sz w:val="22"/>
              </w:rPr>
              <w:t xml:space="preserve">(EF12LP06) </w:t>
            </w:r>
          </w:p>
          <w:p w14:paraId="134F19BD" w14:textId="77777777" w:rsidR="009C32B3" w:rsidRPr="003A087C" w:rsidRDefault="009C32B3" w:rsidP="009C32B3">
            <w:pPr>
              <w:spacing w:after="0"/>
              <w:ind w:left="110" w:right="64" w:firstLine="0"/>
              <w:rPr>
                <w:sz w:val="22"/>
              </w:rPr>
            </w:pPr>
            <w:r w:rsidRPr="003A087C">
              <w:rPr>
                <w:sz w:val="22"/>
              </w:rPr>
              <w:t xml:space="preserve">Planejar e produzir, em colaboração com os colegas e com a ajuda do professor, recados, avisos, convites, receitas, instruções de montagem, dentre outros gêneros do campo da vida cotidiana, que possam ser repassados oralmente por meio de ferramentas digitais, em áudio ou </w:t>
            </w:r>
            <w:r w:rsidRPr="003A087C">
              <w:rPr>
                <w:sz w:val="22"/>
              </w:rPr>
              <w:tab/>
              <w:t xml:space="preserve">vídeo, considerando a </w:t>
            </w:r>
          </w:p>
          <w:p w14:paraId="5C9B1990" w14:textId="77777777" w:rsidR="009C32B3" w:rsidRPr="009C32B3" w:rsidRDefault="009C32B3" w:rsidP="009C32B3">
            <w:pPr>
              <w:spacing w:after="0" w:line="259" w:lineRule="auto"/>
              <w:ind w:left="110" w:right="65" w:firstLine="0"/>
            </w:pPr>
            <w:r w:rsidRPr="003A087C">
              <w:rPr>
                <w:sz w:val="22"/>
              </w:rPr>
              <w:t>situação comunicativa e o tema/assunto/</w:t>
            </w:r>
            <w:proofErr w:type="spellStart"/>
            <w:r w:rsidRPr="003A087C">
              <w:rPr>
                <w:sz w:val="22"/>
              </w:rPr>
              <w:t>finali</w:t>
            </w:r>
            <w:proofErr w:type="spellEnd"/>
            <w:r w:rsidRPr="003A087C">
              <w:rPr>
                <w:sz w:val="22"/>
              </w:rPr>
              <w:t xml:space="preserve"> </w:t>
            </w:r>
            <w:proofErr w:type="spellStart"/>
            <w:r w:rsidRPr="003A087C">
              <w:rPr>
                <w:sz w:val="22"/>
              </w:rPr>
              <w:t>dade</w:t>
            </w:r>
            <w:proofErr w:type="spellEnd"/>
            <w:r w:rsidRPr="003A087C">
              <w:rPr>
                <w:sz w:val="22"/>
              </w:rPr>
              <w:t xml:space="preserve"> do texto. </w:t>
            </w:r>
          </w:p>
        </w:tc>
        <w:tc>
          <w:tcPr>
            <w:tcW w:w="2405" w:type="dxa"/>
            <w:tcBorders>
              <w:top w:val="single" w:sz="6" w:space="0" w:color="000000"/>
              <w:left w:val="single" w:sz="6" w:space="0" w:color="000000"/>
              <w:bottom w:val="single" w:sz="6" w:space="0" w:color="000000"/>
              <w:right w:val="single" w:sz="6" w:space="0" w:color="000000"/>
            </w:tcBorders>
          </w:tcPr>
          <w:p w14:paraId="4530821A" w14:textId="77777777" w:rsidR="009C32B3" w:rsidRPr="009C32B3" w:rsidRDefault="009C32B3" w:rsidP="009C32B3">
            <w:pPr>
              <w:spacing w:after="117" w:line="259" w:lineRule="auto"/>
              <w:ind w:left="110" w:firstLine="0"/>
              <w:jc w:val="left"/>
            </w:pPr>
            <w:r w:rsidRPr="009C32B3">
              <w:rPr>
                <w:b/>
              </w:rPr>
              <w:t xml:space="preserve">(EF12LP06RS2-1) </w:t>
            </w:r>
          </w:p>
          <w:p w14:paraId="70FC02A6" w14:textId="77777777" w:rsidR="009C32B3" w:rsidRPr="009C32B3" w:rsidRDefault="009C32B3" w:rsidP="009C32B3">
            <w:pPr>
              <w:spacing w:after="0" w:line="259" w:lineRule="auto"/>
              <w:ind w:left="110" w:right="64" w:firstLine="0"/>
            </w:pPr>
            <w:r w:rsidRPr="009C32B3">
              <w:t xml:space="preserve">Produzir e transmitir, por meio de ferramentas digitais, gêneros de texto tais como recados, avisos, convites, receitas, entre outros.  </w:t>
            </w:r>
          </w:p>
        </w:tc>
        <w:tc>
          <w:tcPr>
            <w:tcW w:w="3358" w:type="dxa"/>
            <w:tcBorders>
              <w:top w:val="single" w:sz="6" w:space="0" w:color="000000"/>
              <w:left w:val="single" w:sz="6" w:space="0" w:color="000000"/>
              <w:bottom w:val="single" w:sz="6" w:space="0" w:color="000000"/>
              <w:right w:val="single" w:sz="6" w:space="0" w:color="000000"/>
            </w:tcBorders>
          </w:tcPr>
          <w:p w14:paraId="0EFE8707" w14:textId="77777777" w:rsidR="009C32B3" w:rsidRPr="009C32B3" w:rsidRDefault="009C32B3" w:rsidP="009C32B3">
            <w:pPr>
              <w:spacing w:after="117" w:line="259" w:lineRule="auto"/>
              <w:ind w:left="110" w:firstLine="0"/>
              <w:jc w:val="left"/>
              <w:rPr>
                <w:b/>
              </w:rPr>
            </w:pPr>
          </w:p>
        </w:tc>
      </w:tr>
      <w:tr w:rsidR="009C32B3" w:rsidRPr="009C32B3" w14:paraId="2A3CB573" w14:textId="77777777" w:rsidTr="009C32B3">
        <w:trPr>
          <w:trHeight w:val="2498"/>
        </w:trPr>
        <w:tc>
          <w:tcPr>
            <w:tcW w:w="991" w:type="dxa"/>
            <w:tcBorders>
              <w:top w:val="single" w:sz="6" w:space="0" w:color="000000"/>
              <w:left w:val="single" w:sz="6" w:space="0" w:color="000000"/>
              <w:bottom w:val="single" w:sz="6" w:space="0" w:color="000000"/>
              <w:right w:val="single" w:sz="6" w:space="0" w:color="000000"/>
            </w:tcBorders>
          </w:tcPr>
          <w:p w14:paraId="654B2B3E"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FC6C550"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78C5518" w14:textId="77777777" w:rsidR="009C32B3" w:rsidRPr="009C32B3" w:rsidRDefault="009C32B3" w:rsidP="009C32B3">
            <w:pPr>
              <w:spacing w:after="1"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3DA95B0D" w14:textId="77777777" w:rsidR="009C32B3" w:rsidRPr="009C32B3" w:rsidRDefault="009C32B3" w:rsidP="009C32B3">
            <w:pPr>
              <w:spacing w:after="0" w:line="259" w:lineRule="auto"/>
              <w:ind w:left="110" w:firstLine="0"/>
              <w:jc w:val="left"/>
            </w:pPr>
            <w:r w:rsidRPr="009C32B3">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2516D9B1" w14:textId="77777777" w:rsidR="009C32B3" w:rsidRPr="009C32B3" w:rsidRDefault="009C32B3" w:rsidP="009C32B3">
            <w:pPr>
              <w:spacing w:after="0"/>
              <w:ind w:left="108" w:firstLine="0"/>
            </w:pPr>
            <w:r w:rsidRPr="009C32B3">
              <w:t xml:space="preserve">Forma de composição do </w:t>
            </w:r>
          </w:p>
          <w:p w14:paraId="78AA1837" w14:textId="77777777" w:rsidR="009C32B3" w:rsidRPr="009C32B3" w:rsidRDefault="009C32B3" w:rsidP="009C32B3">
            <w:pPr>
              <w:spacing w:after="0" w:line="259" w:lineRule="auto"/>
              <w:ind w:left="108" w:firstLine="0"/>
              <w:jc w:val="left"/>
            </w:pPr>
            <w:r w:rsidRPr="009C32B3">
              <w:t xml:space="preserve">texto </w:t>
            </w:r>
          </w:p>
        </w:tc>
        <w:tc>
          <w:tcPr>
            <w:tcW w:w="2268" w:type="dxa"/>
            <w:tcBorders>
              <w:top w:val="single" w:sz="6" w:space="0" w:color="000000"/>
              <w:left w:val="single" w:sz="6" w:space="0" w:color="000000"/>
              <w:bottom w:val="single" w:sz="6" w:space="0" w:color="000000"/>
              <w:right w:val="single" w:sz="6" w:space="0" w:color="000000"/>
            </w:tcBorders>
          </w:tcPr>
          <w:p w14:paraId="306FE9AC" w14:textId="77777777" w:rsidR="009C32B3" w:rsidRPr="009C32B3" w:rsidRDefault="009C32B3" w:rsidP="009C32B3">
            <w:pPr>
              <w:spacing w:after="138" w:line="259" w:lineRule="auto"/>
              <w:ind w:left="110" w:firstLine="0"/>
              <w:jc w:val="left"/>
            </w:pPr>
            <w:r w:rsidRPr="009C32B3">
              <w:rPr>
                <w:b/>
              </w:rPr>
              <w:t xml:space="preserve">(EF12LP07) </w:t>
            </w:r>
          </w:p>
          <w:p w14:paraId="50643058" w14:textId="77777777" w:rsidR="009C32B3" w:rsidRPr="009C32B3" w:rsidRDefault="009C32B3" w:rsidP="009C32B3">
            <w:pPr>
              <w:spacing w:after="0" w:line="259" w:lineRule="auto"/>
              <w:ind w:left="110" w:firstLine="0"/>
              <w:jc w:val="left"/>
            </w:pPr>
            <w:r w:rsidRPr="009C32B3">
              <w:t xml:space="preserve">Identificar </w:t>
            </w:r>
            <w:r w:rsidRPr="009C32B3">
              <w:tab/>
              <w:t>e (</w:t>
            </w:r>
            <w:proofErr w:type="spellStart"/>
            <w:r w:rsidRPr="009C32B3">
              <w:t>re</w:t>
            </w:r>
            <w:proofErr w:type="spellEnd"/>
            <w:r w:rsidRPr="009C32B3">
              <w:t xml:space="preserve">)produzir, </w:t>
            </w:r>
            <w:r w:rsidRPr="009C32B3">
              <w:tab/>
              <w:t xml:space="preserve">em cantiga, </w:t>
            </w:r>
            <w:r w:rsidRPr="009C32B3">
              <w:tab/>
              <w:t xml:space="preserve">quadras, quadrinhas, parlendas, </w:t>
            </w:r>
            <w:r w:rsidRPr="009C32B3">
              <w:tab/>
              <w:t>trava- línguas e canções, rimas, aliterações, assonâncias, o ritmo de fala relacionado ao ritmo e à melodia das músicas e seus efeitos de sentido.</w:t>
            </w:r>
          </w:p>
        </w:tc>
        <w:tc>
          <w:tcPr>
            <w:tcW w:w="2405" w:type="dxa"/>
            <w:tcBorders>
              <w:top w:val="single" w:sz="6" w:space="0" w:color="000000"/>
              <w:left w:val="single" w:sz="6" w:space="0" w:color="000000"/>
              <w:bottom w:val="single" w:sz="6" w:space="0" w:color="000000"/>
              <w:right w:val="single" w:sz="6" w:space="0" w:color="000000"/>
            </w:tcBorders>
          </w:tcPr>
          <w:p w14:paraId="2E9F7709" w14:textId="77777777" w:rsidR="009C32B3" w:rsidRPr="009C32B3" w:rsidRDefault="009C32B3" w:rsidP="009C32B3">
            <w:pPr>
              <w:spacing w:after="0" w:line="259" w:lineRule="auto"/>
              <w:ind w:left="110" w:right="65" w:firstLine="0"/>
            </w:pPr>
            <w:r w:rsidRPr="009C32B3">
              <w:rPr>
                <w:b/>
              </w:rPr>
              <w:t xml:space="preserve">(EF12LP07RS2-1) </w:t>
            </w:r>
            <w:r w:rsidRPr="009C32B3">
              <w:t>Ler e reproduzir progressivamente o ritmo, a fluência e a entonação da leitura em cantigas, quadras, quadrinhas, parlendas, trava-línguas e canções.</w:t>
            </w:r>
          </w:p>
        </w:tc>
        <w:tc>
          <w:tcPr>
            <w:tcW w:w="3358" w:type="dxa"/>
            <w:tcBorders>
              <w:top w:val="single" w:sz="6" w:space="0" w:color="000000"/>
              <w:left w:val="single" w:sz="6" w:space="0" w:color="000000"/>
              <w:bottom w:val="single" w:sz="6" w:space="0" w:color="000000"/>
              <w:right w:val="single" w:sz="6" w:space="0" w:color="000000"/>
            </w:tcBorders>
          </w:tcPr>
          <w:p w14:paraId="36A670A8" w14:textId="77777777" w:rsidR="009C32B3" w:rsidRPr="009C32B3" w:rsidRDefault="009C32B3" w:rsidP="009C32B3">
            <w:pPr>
              <w:spacing w:after="0" w:line="259" w:lineRule="auto"/>
              <w:ind w:left="110" w:right="65" w:firstLine="0"/>
              <w:rPr>
                <w:b/>
              </w:rPr>
            </w:pPr>
          </w:p>
        </w:tc>
      </w:tr>
      <w:tr w:rsidR="009C32B3" w:rsidRPr="009C32B3" w14:paraId="2A8F919F" w14:textId="77777777" w:rsidTr="009C32B3">
        <w:trPr>
          <w:trHeight w:val="4899"/>
        </w:trPr>
        <w:tc>
          <w:tcPr>
            <w:tcW w:w="991" w:type="dxa"/>
            <w:tcBorders>
              <w:top w:val="single" w:sz="6" w:space="0" w:color="000000"/>
              <w:left w:val="single" w:sz="6" w:space="0" w:color="000000"/>
              <w:bottom w:val="single" w:sz="6" w:space="0" w:color="000000"/>
              <w:right w:val="single" w:sz="6" w:space="0" w:color="000000"/>
            </w:tcBorders>
          </w:tcPr>
          <w:p w14:paraId="7609BD23" w14:textId="77777777" w:rsidR="009C32B3" w:rsidRPr="009C32B3" w:rsidRDefault="009C32B3" w:rsidP="009C32B3">
            <w:pPr>
              <w:spacing w:after="0" w:line="259" w:lineRule="auto"/>
              <w:ind w:left="110"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6EA9E90A" w14:textId="77777777" w:rsidR="009C32B3" w:rsidRPr="009C32B3" w:rsidRDefault="009C32B3" w:rsidP="009C32B3">
            <w:pPr>
              <w:spacing w:after="0" w:line="259" w:lineRule="auto"/>
              <w:ind w:left="108" w:firstLine="0"/>
              <w:jc w:val="left"/>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075E1242"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3EEF1790" w14:textId="77777777" w:rsidR="009C32B3" w:rsidRPr="009C32B3" w:rsidRDefault="009C32B3" w:rsidP="009C32B3">
            <w:pPr>
              <w:spacing w:after="115" w:line="259" w:lineRule="auto"/>
              <w:ind w:left="0" w:firstLine="0"/>
              <w:jc w:val="left"/>
            </w:pPr>
            <w:r w:rsidRPr="009C32B3">
              <w:t xml:space="preserve">Compreensão </w:t>
            </w:r>
          </w:p>
          <w:p w14:paraId="7567C1E1" w14:textId="77777777" w:rsidR="009C32B3" w:rsidRPr="009C32B3" w:rsidRDefault="009C32B3" w:rsidP="009C32B3">
            <w:pPr>
              <w:spacing w:after="0" w:line="259" w:lineRule="auto"/>
              <w:ind w:left="0" w:firstLine="0"/>
              <w:jc w:val="left"/>
            </w:pPr>
            <w:r w:rsidRPr="009C32B3">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2885DB63" w14:textId="77777777" w:rsidR="009C32B3" w:rsidRPr="009C32B3" w:rsidRDefault="009C32B3" w:rsidP="009C32B3">
            <w:pPr>
              <w:spacing w:after="0" w:line="240" w:lineRule="auto"/>
              <w:ind w:left="2" w:right="65" w:firstLine="0"/>
            </w:pPr>
            <w:r w:rsidRPr="009C32B3">
              <w:rPr>
                <w:b/>
              </w:rPr>
              <w:t xml:space="preserve">(EF12LP08) </w:t>
            </w:r>
            <w:r w:rsidRPr="009C32B3">
              <w:t xml:space="preserve">Ler e compreender, em colaboração com os colegas e com a ajuda do professor, fotolegendas em </w:t>
            </w:r>
          </w:p>
          <w:p w14:paraId="323E282D" w14:textId="77777777" w:rsidR="009C32B3" w:rsidRPr="009C32B3" w:rsidRDefault="009C32B3" w:rsidP="009C32B3">
            <w:pPr>
              <w:spacing w:after="0" w:line="240" w:lineRule="auto"/>
              <w:ind w:left="0" w:right="64" w:firstLine="0"/>
              <w:jc w:val="right"/>
            </w:pPr>
            <w:r w:rsidRPr="009C32B3">
              <w:t xml:space="preserve">notícias, manchetes e lides em notícias, álbum de </w:t>
            </w:r>
            <w:r w:rsidRPr="009C32B3">
              <w:tab/>
              <w:t>fotos</w:t>
            </w:r>
          </w:p>
          <w:p w14:paraId="15981D91" w14:textId="77777777" w:rsidR="009C32B3" w:rsidRPr="009C32B3" w:rsidRDefault="009C32B3" w:rsidP="009C32B3">
            <w:pPr>
              <w:spacing w:after="0" w:line="240" w:lineRule="auto"/>
              <w:ind w:left="0" w:right="64" w:firstLine="0"/>
            </w:pPr>
            <w:r w:rsidRPr="009C32B3">
              <w:t xml:space="preserve">digital noticioso e notícias curtas para público infantil, </w:t>
            </w:r>
            <w:r w:rsidRPr="009C32B3">
              <w:tab/>
              <w:t xml:space="preserve">dentre outros gêneros do campo jornalístico, considerando </w:t>
            </w:r>
            <w:r w:rsidRPr="009C32B3">
              <w:tab/>
              <w:t xml:space="preserve">a </w:t>
            </w:r>
          </w:p>
          <w:p w14:paraId="07B307A4" w14:textId="77777777" w:rsidR="009C32B3" w:rsidRPr="009C32B3" w:rsidRDefault="009C32B3" w:rsidP="009C32B3">
            <w:pPr>
              <w:spacing w:after="0" w:line="240" w:lineRule="auto"/>
              <w:ind w:left="2" w:right="65" w:firstLine="0"/>
            </w:pPr>
            <w:r w:rsidRPr="009C32B3">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7A38C863" w14:textId="77777777" w:rsidR="009C32B3" w:rsidRPr="009C32B3" w:rsidRDefault="009C32B3" w:rsidP="009C32B3">
            <w:pPr>
              <w:spacing w:after="0" w:line="240" w:lineRule="auto"/>
              <w:ind w:left="2" w:right="65" w:firstLine="0"/>
            </w:pPr>
            <w:r w:rsidRPr="009C32B3">
              <w:rPr>
                <w:b/>
              </w:rPr>
              <w:t xml:space="preserve">(EF12LP08RS2-1) </w:t>
            </w:r>
            <w:r w:rsidRPr="009C32B3">
              <w:t xml:space="preserve">Ler e compreender, em colaboração com os colegas e com a ajuda do professor, </w:t>
            </w:r>
          </w:p>
          <w:p w14:paraId="6F6C6570" w14:textId="77777777" w:rsidR="009C32B3" w:rsidRPr="009C32B3" w:rsidRDefault="009C32B3" w:rsidP="009C32B3">
            <w:pPr>
              <w:spacing w:after="0" w:line="240" w:lineRule="auto"/>
              <w:ind w:left="2" w:right="64" w:firstLine="0"/>
            </w:pPr>
            <w:r w:rsidRPr="009C32B3">
              <w:t xml:space="preserve">fotolegendas em notícias, manchetes e lides em notícias, álbum de fotos digital noticioso e notícias curtas para público infantil, dentre outros gêneros do campo </w:t>
            </w:r>
          </w:p>
          <w:p w14:paraId="2C7C740C" w14:textId="77777777" w:rsidR="009C32B3" w:rsidRPr="009C32B3" w:rsidRDefault="009C32B3" w:rsidP="009C32B3">
            <w:pPr>
              <w:spacing w:after="0" w:line="240" w:lineRule="auto"/>
              <w:ind w:left="2" w:firstLine="0"/>
              <w:jc w:val="left"/>
            </w:pPr>
            <w:r w:rsidRPr="009C32B3">
              <w:t xml:space="preserve">jornalístico, </w:t>
            </w:r>
          </w:p>
          <w:p w14:paraId="3D7CBBAA" w14:textId="77777777" w:rsidR="009C32B3" w:rsidRPr="009C32B3" w:rsidRDefault="009C32B3" w:rsidP="009C32B3">
            <w:pPr>
              <w:tabs>
                <w:tab w:val="center" w:pos="723"/>
                <w:tab w:val="center" w:pos="2126"/>
              </w:tabs>
              <w:spacing w:after="0" w:line="240" w:lineRule="auto"/>
              <w:ind w:left="0" w:firstLine="0"/>
              <w:jc w:val="left"/>
            </w:pPr>
            <w:r w:rsidRPr="009C32B3">
              <w:rPr>
                <w:rFonts w:ascii="Calibri" w:eastAsia="Calibri" w:hAnsi="Calibri" w:cs="Calibri"/>
                <w:sz w:val="22"/>
              </w:rPr>
              <w:tab/>
            </w:r>
            <w:r w:rsidRPr="009C32B3">
              <w:t xml:space="preserve">considerando </w:t>
            </w:r>
            <w:r w:rsidRPr="009C32B3">
              <w:tab/>
              <w:t xml:space="preserve">a </w:t>
            </w:r>
          </w:p>
          <w:p w14:paraId="75383149" w14:textId="77777777" w:rsidR="009C32B3" w:rsidRPr="009C32B3" w:rsidRDefault="009C32B3" w:rsidP="009C32B3">
            <w:pPr>
              <w:spacing w:after="0" w:line="240" w:lineRule="auto"/>
              <w:ind w:left="2" w:right="64" w:firstLine="0"/>
            </w:pPr>
            <w:r w:rsidRPr="009C32B3">
              <w:t xml:space="preserve">situação comunicativa e o tema/assunto do texto, de forma a possibilitar o contato com esses diferentes textos e os recursos inerentes a eles. </w:t>
            </w:r>
          </w:p>
          <w:p w14:paraId="07C7B722" w14:textId="77777777" w:rsidR="009C32B3" w:rsidRPr="009C32B3" w:rsidRDefault="009C32B3" w:rsidP="009C32B3">
            <w:pPr>
              <w:spacing w:after="0" w:line="240" w:lineRule="auto"/>
              <w:ind w:left="2" w:right="64" w:firstLine="0"/>
            </w:pPr>
          </w:p>
        </w:tc>
        <w:tc>
          <w:tcPr>
            <w:tcW w:w="3358" w:type="dxa"/>
            <w:tcBorders>
              <w:top w:val="single" w:sz="6" w:space="0" w:color="000000"/>
              <w:left w:val="single" w:sz="6" w:space="0" w:color="000000"/>
              <w:bottom w:val="single" w:sz="6" w:space="0" w:color="000000"/>
              <w:right w:val="single" w:sz="6" w:space="0" w:color="000000"/>
            </w:tcBorders>
          </w:tcPr>
          <w:p w14:paraId="13C93F56" w14:textId="77777777" w:rsidR="009C32B3" w:rsidRPr="009C32B3" w:rsidRDefault="009C32B3" w:rsidP="009C32B3">
            <w:pPr>
              <w:spacing w:after="0" w:line="259" w:lineRule="auto"/>
              <w:ind w:left="110" w:right="65" w:firstLine="0"/>
              <w:rPr>
                <w:b/>
              </w:rPr>
            </w:pPr>
          </w:p>
        </w:tc>
      </w:tr>
    </w:tbl>
    <w:p w14:paraId="60D25042" w14:textId="77777777" w:rsidR="009C32B3" w:rsidRPr="009C32B3" w:rsidRDefault="009C32B3" w:rsidP="009C32B3">
      <w:pPr>
        <w:spacing w:after="0" w:line="259" w:lineRule="auto"/>
        <w:ind w:left="-1440" w:right="10466" w:firstLine="0"/>
      </w:pPr>
    </w:p>
    <w:tbl>
      <w:tblPr>
        <w:tblStyle w:val="TableGrid13"/>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9C32B3" w:rsidRPr="009C32B3" w14:paraId="24197CB5" w14:textId="77777777" w:rsidTr="009C32B3">
        <w:trPr>
          <w:trHeight w:val="7167"/>
        </w:trPr>
        <w:tc>
          <w:tcPr>
            <w:tcW w:w="991" w:type="dxa"/>
            <w:tcBorders>
              <w:top w:val="single" w:sz="6" w:space="0" w:color="000000"/>
              <w:left w:val="single" w:sz="6" w:space="0" w:color="000000"/>
              <w:bottom w:val="single" w:sz="6" w:space="0" w:color="000000"/>
              <w:right w:val="single" w:sz="6" w:space="0" w:color="000000"/>
            </w:tcBorders>
          </w:tcPr>
          <w:p w14:paraId="7F5DE976" w14:textId="77777777" w:rsidR="009C32B3" w:rsidRPr="009C32B3" w:rsidRDefault="009C32B3" w:rsidP="009C32B3">
            <w:pPr>
              <w:spacing w:after="0" w:line="259" w:lineRule="auto"/>
              <w:ind w:left="2" w:firstLine="0"/>
              <w:jc w:val="left"/>
            </w:pPr>
            <w:r w:rsidRPr="009C32B3">
              <w:rPr>
                <w:b/>
                <w:color w:val="C00000"/>
              </w:rPr>
              <w:lastRenderedPageBreak/>
              <w:t xml:space="preserve">1º, 2º </w:t>
            </w:r>
          </w:p>
        </w:tc>
        <w:tc>
          <w:tcPr>
            <w:tcW w:w="1694" w:type="dxa"/>
            <w:tcBorders>
              <w:top w:val="single" w:sz="6" w:space="0" w:color="000000"/>
              <w:left w:val="single" w:sz="6" w:space="0" w:color="000000"/>
              <w:bottom w:val="single" w:sz="6" w:space="0" w:color="000000"/>
              <w:right w:val="single" w:sz="6" w:space="0" w:color="000000"/>
            </w:tcBorders>
          </w:tcPr>
          <w:p w14:paraId="50D24CE0" w14:textId="77777777" w:rsidR="009C32B3" w:rsidRPr="009C32B3" w:rsidRDefault="009C32B3" w:rsidP="009C32B3">
            <w:pPr>
              <w:spacing w:after="117" w:line="259" w:lineRule="auto"/>
              <w:ind w:left="0" w:firstLine="0"/>
            </w:pPr>
            <w:r w:rsidRPr="009C32B3">
              <w:rPr>
                <w:b/>
                <w:color w:val="C00000"/>
              </w:rPr>
              <w:t xml:space="preserve">CAMPO DA </w:t>
            </w:r>
          </w:p>
          <w:p w14:paraId="2EDC14B4" w14:textId="77777777" w:rsidR="009C32B3" w:rsidRPr="009C32B3" w:rsidRDefault="009C32B3" w:rsidP="009C32B3">
            <w:pPr>
              <w:spacing w:after="115" w:line="259" w:lineRule="auto"/>
              <w:ind w:left="0" w:firstLine="0"/>
              <w:jc w:val="left"/>
            </w:pPr>
            <w:r w:rsidRPr="009C32B3">
              <w:rPr>
                <w:b/>
                <w:color w:val="C00000"/>
              </w:rPr>
              <w:t xml:space="preserve">VIDA </w:t>
            </w:r>
          </w:p>
          <w:p w14:paraId="4C130360" w14:textId="77777777" w:rsidR="009C32B3" w:rsidRPr="009C32B3" w:rsidRDefault="009C32B3" w:rsidP="009C32B3">
            <w:pPr>
              <w:spacing w:after="0" w:line="259" w:lineRule="auto"/>
              <w:ind w:left="0" w:firstLine="0"/>
              <w:jc w:val="left"/>
            </w:pPr>
            <w:r w:rsidRPr="009C32B3">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10754661"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7E19BC2B" w14:textId="77777777" w:rsidR="009C32B3" w:rsidRPr="009C32B3" w:rsidRDefault="009C32B3" w:rsidP="009C32B3">
            <w:pPr>
              <w:spacing w:after="117" w:line="259" w:lineRule="auto"/>
              <w:ind w:left="0" w:firstLine="0"/>
              <w:jc w:val="left"/>
            </w:pPr>
            <w:r w:rsidRPr="009C32B3">
              <w:t xml:space="preserve">Compreensão </w:t>
            </w:r>
          </w:p>
          <w:p w14:paraId="3C54C205" w14:textId="77777777" w:rsidR="009C32B3" w:rsidRPr="009C32B3" w:rsidRDefault="009C32B3" w:rsidP="009C32B3">
            <w:pPr>
              <w:spacing w:after="0" w:line="259" w:lineRule="auto"/>
              <w:ind w:left="0" w:firstLine="0"/>
              <w:jc w:val="left"/>
            </w:pPr>
            <w:r w:rsidRPr="009C32B3">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1AA41229" w14:textId="77777777" w:rsidR="009C32B3" w:rsidRPr="009C32B3" w:rsidRDefault="009C32B3" w:rsidP="009C32B3">
            <w:pPr>
              <w:spacing w:after="0" w:line="363" w:lineRule="auto"/>
              <w:ind w:left="2" w:right="64" w:firstLine="0"/>
            </w:pPr>
            <w:r w:rsidRPr="009C32B3">
              <w:rPr>
                <w:b/>
              </w:rPr>
              <w:t xml:space="preserve">(EF12LP09) </w:t>
            </w:r>
            <w:r w:rsidRPr="009C32B3">
              <w:t xml:space="preserve">Ler e compreender, em colaboração com os colegas e com a ajuda do professor, slogans, anúncios publicitários e textos </w:t>
            </w:r>
            <w:r w:rsidRPr="009C32B3">
              <w:tab/>
              <w:t xml:space="preserve">de campanhas de </w:t>
            </w:r>
          </w:p>
          <w:p w14:paraId="2359684B" w14:textId="77777777" w:rsidR="009C32B3" w:rsidRPr="009C32B3" w:rsidRDefault="009C32B3" w:rsidP="009C32B3">
            <w:pPr>
              <w:spacing w:after="115" w:line="259" w:lineRule="auto"/>
              <w:ind w:left="2" w:firstLine="0"/>
              <w:jc w:val="left"/>
            </w:pPr>
            <w:r w:rsidRPr="009C32B3">
              <w:t xml:space="preserve">conscientização </w:t>
            </w:r>
          </w:p>
          <w:p w14:paraId="3802BDF8" w14:textId="77777777" w:rsidR="009C32B3" w:rsidRPr="009C32B3" w:rsidRDefault="009C32B3" w:rsidP="009C32B3">
            <w:pPr>
              <w:spacing w:after="0" w:line="360" w:lineRule="auto"/>
              <w:ind w:left="2" w:right="64" w:firstLine="0"/>
            </w:pPr>
            <w:r w:rsidRPr="009C32B3">
              <w:t xml:space="preserve">destinados ao público infantil, dentre outros gêneros do campo </w:t>
            </w:r>
          </w:p>
          <w:p w14:paraId="5C3E99D3" w14:textId="77777777" w:rsidR="009C32B3" w:rsidRPr="009C32B3" w:rsidRDefault="009C32B3" w:rsidP="009C32B3">
            <w:pPr>
              <w:spacing w:after="138" w:line="259" w:lineRule="auto"/>
              <w:ind w:left="2" w:firstLine="0"/>
              <w:jc w:val="left"/>
            </w:pPr>
            <w:r w:rsidRPr="009C32B3">
              <w:t xml:space="preserve">publicitário, </w:t>
            </w:r>
          </w:p>
          <w:p w14:paraId="68A01F79" w14:textId="77777777" w:rsidR="009C32B3" w:rsidRPr="009C32B3" w:rsidRDefault="009C32B3" w:rsidP="009C32B3">
            <w:pPr>
              <w:tabs>
                <w:tab w:val="right" w:pos="2121"/>
              </w:tabs>
              <w:spacing w:after="122" w:line="259" w:lineRule="auto"/>
              <w:ind w:left="0" w:firstLine="0"/>
              <w:jc w:val="left"/>
            </w:pPr>
            <w:r w:rsidRPr="009C32B3">
              <w:t xml:space="preserve">considerando </w:t>
            </w:r>
            <w:r w:rsidRPr="009C32B3">
              <w:tab/>
              <w:t xml:space="preserve">a </w:t>
            </w:r>
          </w:p>
          <w:p w14:paraId="61E44D68" w14:textId="77777777" w:rsidR="009C32B3" w:rsidRPr="009C32B3" w:rsidRDefault="009C32B3" w:rsidP="009C32B3">
            <w:pPr>
              <w:spacing w:after="0" w:line="259" w:lineRule="auto"/>
              <w:ind w:left="2" w:right="65" w:firstLine="0"/>
            </w:pPr>
            <w:r w:rsidRPr="009C32B3">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0E7A7091" w14:textId="77777777" w:rsidR="009C32B3" w:rsidRPr="003A087C" w:rsidRDefault="009C32B3" w:rsidP="009C32B3">
            <w:pPr>
              <w:spacing w:after="0" w:line="240" w:lineRule="auto"/>
              <w:ind w:left="0" w:right="64" w:firstLine="0"/>
              <w:jc w:val="right"/>
              <w:rPr>
                <w:sz w:val="22"/>
              </w:rPr>
            </w:pPr>
            <w:r w:rsidRPr="003A087C">
              <w:rPr>
                <w:b/>
                <w:sz w:val="22"/>
              </w:rPr>
              <w:t xml:space="preserve">(EF12LP09RS2-1) </w:t>
            </w:r>
            <w:r w:rsidRPr="003A087C">
              <w:rPr>
                <w:sz w:val="22"/>
              </w:rPr>
              <w:t xml:space="preserve">Ler e compreender linguagem verbal e não verbal por meio de </w:t>
            </w:r>
            <w:r w:rsidRPr="003A087C">
              <w:rPr>
                <w:sz w:val="22"/>
              </w:rPr>
              <w:tab/>
              <w:t xml:space="preserve">textos </w:t>
            </w:r>
            <w:r w:rsidRPr="003A087C">
              <w:rPr>
                <w:sz w:val="22"/>
              </w:rPr>
              <w:tab/>
              <w:t xml:space="preserve">de </w:t>
            </w:r>
          </w:p>
          <w:p w14:paraId="0A3D1FBB" w14:textId="77777777" w:rsidR="009C32B3" w:rsidRPr="003A087C" w:rsidRDefault="009C32B3" w:rsidP="009C32B3">
            <w:pPr>
              <w:spacing w:after="0" w:line="240" w:lineRule="auto"/>
              <w:ind w:left="2" w:firstLine="0"/>
              <w:jc w:val="left"/>
              <w:rPr>
                <w:sz w:val="22"/>
              </w:rPr>
            </w:pPr>
            <w:r w:rsidRPr="003A087C">
              <w:rPr>
                <w:sz w:val="22"/>
              </w:rPr>
              <w:t xml:space="preserve">campanhas </w:t>
            </w:r>
          </w:p>
          <w:p w14:paraId="65F6ED1F" w14:textId="77777777" w:rsidR="009C32B3" w:rsidRPr="003A087C" w:rsidRDefault="009C32B3" w:rsidP="009C32B3">
            <w:pPr>
              <w:spacing w:after="0" w:line="240" w:lineRule="auto"/>
              <w:ind w:left="2" w:firstLine="0"/>
              <w:jc w:val="left"/>
              <w:rPr>
                <w:sz w:val="22"/>
              </w:rPr>
            </w:pPr>
            <w:r w:rsidRPr="003A087C">
              <w:rPr>
                <w:sz w:val="22"/>
              </w:rPr>
              <w:t xml:space="preserve">publicitárias, </w:t>
            </w:r>
          </w:p>
          <w:p w14:paraId="4CF3B433" w14:textId="77777777" w:rsidR="009C32B3" w:rsidRPr="003A087C" w:rsidRDefault="009C32B3" w:rsidP="009C32B3">
            <w:pPr>
              <w:spacing w:after="0" w:line="240" w:lineRule="auto"/>
              <w:ind w:left="2" w:firstLine="0"/>
              <w:rPr>
                <w:sz w:val="22"/>
              </w:rPr>
            </w:pPr>
            <w:r w:rsidRPr="003A087C">
              <w:rPr>
                <w:sz w:val="22"/>
              </w:rPr>
              <w:t xml:space="preserve">slogans, textos de campanhas de </w:t>
            </w:r>
          </w:p>
          <w:p w14:paraId="3C54DE9F" w14:textId="77777777" w:rsidR="009C32B3" w:rsidRPr="003A087C" w:rsidRDefault="009C32B3" w:rsidP="009C32B3">
            <w:pPr>
              <w:spacing w:after="0" w:line="240" w:lineRule="auto"/>
              <w:ind w:left="2" w:firstLine="0"/>
              <w:jc w:val="left"/>
              <w:rPr>
                <w:sz w:val="22"/>
              </w:rPr>
            </w:pPr>
            <w:r w:rsidRPr="003A087C">
              <w:rPr>
                <w:sz w:val="22"/>
              </w:rPr>
              <w:t xml:space="preserve">conscientização </w:t>
            </w:r>
          </w:p>
          <w:p w14:paraId="1EED484A" w14:textId="77777777" w:rsidR="009C32B3" w:rsidRPr="003A087C" w:rsidRDefault="009C32B3" w:rsidP="009C32B3">
            <w:pPr>
              <w:spacing w:after="0" w:line="240" w:lineRule="auto"/>
              <w:ind w:left="2" w:right="64" w:firstLine="0"/>
              <w:rPr>
                <w:sz w:val="22"/>
              </w:rPr>
            </w:pPr>
            <w:r w:rsidRPr="003A087C">
              <w:rPr>
                <w:sz w:val="22"/>
              </w:rPr>
              <w:t>destinados ao público infantil, dentre outros gêneros do campo publicitário.</w:t>
            </w:r>
            <w:r w:rsidRPr="003A087C">
              <w:rPr>
                <w:b/>
                <w:sz w:val="22"/>
              </w:rPr>
              <w:t xml:space="preserve">      </w:t>
            </w:r>
          </w:p>
          <w:p w14:paraId="0FFB0026" w14:textId="77777777" w:rsidR="009C32B3" w:rsidRPr="003A087C" w:rsidRDefault="009C32B3" w:rsidP="009C32B3">
            <w:pPr>
              <w:spacing w:after="2" w:line="360" w:lineRule="auto"/>
              <w:ind w:left="2" w:right="65" w:firstLine="0"/>
              <w:rPr>
                <w:sz w:val="22"/>
              </w:rPr>
            </w:pPr>
            <w:r w:rsidRPr="003A087C">
              <w:rPr>
                <w:b/>
                <w:sz w:val="22"/>
              </w:rPr>
              <w:t xml:space="preserve">(EF12LP09RS2-2) </w:t>
            </w:r>
            <w:r w:rsidRPr="003A087C">
              <w:rPr>
                <w:sz w:val="22"/>
              </w:rPr>
              <w:t xml:space="preserve">Compreender que tudo o que se fala pode ser escrito e conhecer os usos e funções sociais da escrita.                      </w:t>
            </w:r>
          </w:p>
          <w:p w14:paraId="2B416D4D" w14:textId="77777777" w:rsidR="009C32B3" w:rsidRPr="003A087C" w:rsidRDefault="009C32B3" w:rsidP="009C32B3">
            <w:pPr>
              <w:spacing w:after="0" w:line="259" w:lineRule="auto"/>
              <w:ind w:left="2" w:right="65" w:firstLine="0"/>
              <w:rPr>
                <w:sz w:val="22"/>
              </w:rPr>
            </w:pPr>
            <w:r w:rsidRPr="003A087C">
              <w:rPr>
                <w:b/>
                <w:sz w:val="22"/>
              </w:rPr>
              <w:t xml:space="preserve">(EF12LP09RS2-3) </w:t>
            </w:r>
            <w:r w:rsidRPr="003A087C">
              <w:rPr>
                <w:sz w:val="22"/>
              </w:rPr>
              <w:t xml:space="preserve">Relacionar textos, histórias e informações com outras leituras.  </w:t>
            </w:r>
          </w:p>
        </w:tc>
        <w:tc>
          <w:tcPr>
            <w:tcW w:w="3445" w:type="dxa"/>
            <w:tcBorders>
              <w:top w:val="single" w:sz="6" w:space="0" w:color="000000"/>
              <w:left w:val="single" w:sz="6" w:space="0" w:color="000000"/>
              <w:bottom w:val="single" w:sz="6" w:space="0" w:color="000000"/>
              <w:right w:val="single" w:sz="6" w:space="0" w:color="000000"/>
            </w:tcBorders>
          </w:tcPr>
          <w:p w14:paraId="080ADEFE" w14:textId="77777777" w:rsidR="009C32B3" w:rsidRPr="009C32B3" w:rsidRDefault="009C32B3" w:rsidP="009C32B3">
            <w:pPr>
              <w:spacing w:line="365" w:lineRule="auto"/>
              <w:ind w:left="0" w:right="64" w:firstLine="0"/>
              <w:jc w:val="right"/>
              <w:rPr>
                <w:b/>
              </w:rPr>
            </w:pPr>
          </w:p>
        </w:tc>
      </w:tr>
    </w:tbl>
    <w:p w14:paraId="00D1FBB5" w14:textId="77777777" w:rsidR="009C32B3" w:rsidRPr="009C32B3" w:rsidRDefault="009C32B3" w:rsidP="009C32B3">
      <w:pPr>
        <w:spacing w:after="0" w:line="259" w:lineRule="auto"/>
        <w:ind w:left="-1440" w:right="10466" w:firstLine="0"/>
        <w:jc w:val="left"/>
      </w:pPr>
    </w:p>
    <w:tbl>
      <w:tblPr>
        <w:tblStyle w:val="TableGrid13"/>
        <w:tblW w:w="14685"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499"/>
      </w:tblGrid>
      <w:tr w:rsidR="009C32B3" w:rsidRPr="009C32B3" w14:paraId="54F94075" w14:textId="77777777" w:rsidTr="009C32B3">
        <w:trPr>
          <w:trHeight w:val="8042"/>
        </w:trPr>
        <w:tc>
          <w:tcPr>
            <w:tcW w:w="991" w:type="dxa"/>
            <w:tcBorders>
              <w:top w:val="single" w:sz="6" w:space="0" w:color="000000"/>
              <w:left w:val="single" w:sz="6" w:space="0" w:color="000000"/>
              <w:bottom w:val="single" w:sz="6" w:space="0" w:color="000000"/>
              <w:right w:val="single" w:sz="6" w:space="0" w:color="000000"/>
            </w:tcBorders>
          </w:tcPr>
          <w:p w14:paraId="12B1FAF7"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0F58FA7"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794C84D"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21D53733" w14:textId="77777777" w:rsidR="009C32B3" w:rsidRPr="009C32B3" w:rsidRDefault="009C32B3" w:rsidP="009C32B3">
            <w:pPr>
              <w:spacing w:after="115" w:line="259" w:lineRule="auto"/>
              <w:ind w:left="0" w:firstLine="0"/>
              <w:jc w:val="left"/>
            </w:pPr>
            <w:r w:rsidRPr="009C32B3">
              <w:t xml:space="preserve">Compreensão </w:t>
            </w:r>
          </w:p>
          <w:p w14:paraId="0BB35182" w14:textId="77777777" w:rsidR="009C32B3" w:rsidRPr="009C32B3" w:rsidRDefault="009C32B3" w:rsidP="009C32B3">
            <w:pPr>
              <w:spacing w:after="0" w:line="259" w:lineRule="auto"/>
              <w:ind w:left="0" w:firstLine="0"/>
              <w:jc w:val="left"/>
            </w:pPr>
            <w:r w:rsidRPr="009C32B3">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794AA19E" w14:textId="77777777" w:rsidR="009C32B3" w:rsidRPr="009C32B3" w:rsidRDefault="009C32B3" w:rsidP="009C32B3">
            <w:pPr>
              <w:spacing w:after="20" w:line="360" w:lineRule="auto"/>
              <w:ind w:left="2" w:right="104" w:firstLine="0"/>
            </w:pPr>
            <w:r w:rsidRPr="009C32B3">
              <w:rPr>
                <w:b/>
              </w:rPr>
              <w:t xml:space="preserve">(EF12LP10) </w:t>
            </w:r>
            <w:r w:rsidRPr="009C32B3">
              <w:t xml:space="preserve">Ler e compreender, em colaboração com os colegas e com a ajuda do professor, cartazes, avisos, folhetos, regras e regulamentos que organizam a vida na comunidade escolar, dentre outros gêneros do campo da atuação cidadã, </w:t>
            </w:r>
          </w:p>
          <w:p w14:paraId="3F272FD9" w14:textId="77777777" w:rsidR="009C32B3" w:rsidRPr="009C32B3" w:rsidRDefault="009C32B3" w:rsidP="009C32B3">
            <w:pPr>
              <w:tabs>
                <w:tab w:val="center" w:pos="723"/>
                <w:tab w:val="center" w:pos="1989"/>
              </w:tabs>
              <w:spacing w:after="125" w:line="259" w:lineRule="auto"/>
              <w:ind w:left="0" w:firstLine="0"/>
              <w:jc w:val="left"/>
            </w:pPr>
            <w:r w:rsidRPr="009C32B3">
              <w:rPr>
                <w:rFonts w:ascii="Calibri" w:eastAsia="Calibri" w:hAnsi="Calibri" w:cs="Calibri"/>
                <w:sz w:val="22"/>
              </w:rPr>
              <w:tab/>
            </w:r>
            <w:r w:rsidRPr="009C32B3">
              <w:t xml:space="preserve">considerando </w:t>
            </w:r>
            <w:r w:rsidRPr="009C32B3">
              <w:tab/>
              <w:t xml:space="preserve">a </w:t>
            </w:r>
          </w:p>
          <w:p w14:paraId="5D635EA3" w14:textId="77777777" w:rsidR="009C32B3" w:rsidRPr="009C32B3" w:rsidRDefault="009C32B3" w:rsidP="009C32B3">
            <w:pPr>
              <w:spacing w:after="0" w:line="259" w:lineRule="auto"/>
              <w:ind w:left="2" w:right="104" w:firstLine="0"/>
            </w:pPr>
            <w:r w:rsidRPr="009C32B3">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48328601" w14:textId="77777777" w:rsidR="009C32B3" w:rsidRPr="009C32B3" w:rsidRDefault="009C32B3" w:rsidP="009C32B3">
            <w:pPr>
              <w:spacing w:after="0" w:line="259" w:lineRule="auto"/>
              <w:ind w:left="2" w:right="103" w:firstLine="0"/>
            </w:pPr>
            <w:r w:rsidRPr="009C32B3">
              <w:rPr>
                <w:b/>
              </w:rPr>
              <w:t xml:space="preserve">(EF12LP10RS2-1) </w:t>
            </w:r>
            <w:r w:rsidRPr="009C32B3">
              <w:t xml:space="preserve">Ler e compreender a funcionalidade de textos, cartazes, avisos, folhetos, regras </w:t>
            </w:r>
            <w:r w:rsidRPr="009C32B3">
              <w:tab/>
              <w:t xml:space="preserve">e regulamentos que organizam a vida na comunidade escolar, dentre outros gêneros do campo da atuação cidadã. Utilizar e valorizar os modos de produção e de circulação da escrita na sociedade. </w:t>
            </w:r>
          </w:p>
        </w:tc>
        <w:tc>
          <w:tcPr>
            <w:tcW w:w="3499" w:type="dxa"/>
            <w:tcBorders>
              <w:top w:val="single" w:sz="6" w:space="0" w:color="000000"/>
              <w:left w:val="single" w:sz="6" w:space="0" w:color="000000"/>
              <w:bottom w:val="single" w:sz="6" w:space="0" w:color="000000"/>
              <w:right w:val="single" w:sz="6" w:space="0" w:color="000000"/>
            </w:tcBorders>
          </w:tcPr>
          <w:p w14:paraId="554BB8B1" w14:textId="77777777" w:rsidR="009C32B3" w:rsidRPr="009C32B3" w:rsidRDefault="009C32B3" w:rsidP="009C32B3">
            <w:pPr>
              <w:spacing w:after="0" w:line="259" w:lineRule="auto"/>
              <w:ind w:left="2" w:right="103" w:firstLine="0"/>
              <w:rPr>
                <w:b/>
              </w:rPr>
            </w:pPr>
          </w:p>
        </w:tc>
      </w:tr>
      <w:tr w:rsidR="009C32B3" w:rsidRPr="009C32B3" w14:paraId="59FA8B3F" w14:textId="77777777" w:rsidTr="009C32B3">
        <w:trPr>
          <w:trHeight w:val="5395"/>
        </w:trPr>
        <w:tc>
          <w:tcPr>
            <w:tcW w:w="991" w:type="dxa"/>
            <w:tcBorders>
              <w:top w:val="single" w:sz="6" w:space="0" w:color="000000"/>
              <w:left w:val="single" w:sz="6" w:space="0" w:color="000000"/>
              <w:bottom w:val="single" w:sz="6" w:space="0" w:color="000000"/>
              <w:right w:val="single" w:sz="6" w:space="0" w:color="000000"/>
            </w:tcBorders>
          </w:tcPr>
          <w:p w14:paraId="792AA064"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3581F00"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6AA3AD0" w14:textId="77777777" w:rsidR="009C32B3" w:rsidRPr="009C32B3" w:rsidRDefault="009C32B3" w:rsidP="009C32B3">
            <w:pPr>
              <w:spacing w:after="276" w:line="259" w:lineRule="auto"/>
              <w:ind w:left="2" w:firstLine="0"/>
              <w:jc w:val="left"/>
            </w:pPr>
            <w:r w:rsidRPr="009C32B3">
              <w:t xml:space="preserve">Escrita </w:t>
            </w:r>
          </w:p>
          <w:p w14:paraId="1B9F0220" w14:textId="77777777" w:rsidR="009C32B3" w:rsidRPr="009C32B3" w:rsidRDefault="009C32B3" w:rsidP="009C32B3">
            <w:pPr>
              <w:spacing w:after="0" w:line="259" w:lineRule="auto"/>
              <w:ind w:left="2" w:firstLine="0"/>
              <w:jc w:val="left"/>
            </w:pPr>
            <w:r w:rsidRPr="009C32B3">
              <w:t xml:space="preserve">(compartilhada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E2140D2" w14:textId="77777777" w:rsidR="009C32B3" w:rsidRPr="009C32B3" w:rsidRDefault="009C32B3" w:rsidP="009C32B3">
            <w:pPr>
              <w:spacing w:after="0" w:line="259" w:lineRule="auto"/>
              <w:ind w:left="0" w:firstLine="0"/>
              <w:jc w:val="left"/>
            </w:pPr>
            <w:r w:rsidRPr="009C32B3">
              <w:t xml:space="preserve">Escrita compartilhada </w:t>
            </w:r>
          </w:p>
        </w:tc>
        <w:tc>
          <w:tcPr>
            <w:tcW w:w="2268" w:type="dxa"/>
            <w:tcBorders>
              <w:top w:val="single" w:sz="6" w:space="0" w:color="000000"/>
              <w:left w:val="single" w:sz="6" w:space="0" w:color="000000"/>
              <w:bottom w:val="single" w:sz="6" w:space="0" w:color="000000"/>
              <w:right w:val="single" w:sz="6" w:space="0" w:color="000000"/>
            </w:tcBorders>
          </w:tcPr>
          <w:p w14:paraId="1CC07ECD" w14:textId="77777777" w:rsidR="009C32B3" w:rsidRPr="009C32B3" w:rsidRDefault="009C32B3" w:rsidP="009C32B3">
            <w:pPr>
              <w:spacing w:after="115" w:line="259" w:lineRule="auto"/>
              <w:ind w:left="2" w:firstLine="0"/>
              <w:jc w:val="left"/>
            </w:pPr>
            <w:r w:rsidRPr="009C32B3">
              <w:rPr>
                <w:b/>
              </w:rPr>
              <w:t xml:space="preserve">(EF12LP11) </w:t>
            </w:r>
          </w:p>
          <w:p w14:paraId="1FCD2F07" w14:textId="77777777" w:rsidR="009C32B3" w:rsidRPr="009C32B3" w:rsidRDefault="009C32B3" w:rsidP="009C32B3">
            <w:pPr>
              <w:spacing w:after="1" w:line="360" w:lineRule="auto"/>
              <w:ind w:left="2" w:right="104" w:firstLine="0"/>
            </w:pPr>
            <w:r w:rsidRPr="009C32B3">
              <w:t xml:space="preserve">Escrever, em colaboração com os colegas e com a ajuda do professor, fotolegendas em </w:t>
            </w:r>
          </w:p>
          <w:p w14:paraId="1D91EDFF" w14:textId="77777777" w:rsidR="009C32B3" w:rsidRPr="009C32B3" w:rsidRDefault="009C32B3" w:rsidP="009C32B3">
            <w:pPr>
              <w:spacing w:after="0" w:line="259" w:lineRule="auto"/>
              <w:ind w:left="2" w:right="103" w:firstLine="0"/>
            </w:pPr>
            <w:r w:rsidRPr="009C32B3">
              <w:t>notícias, manchetes e lides em notícias, álbum de fotos digital noticioso e notícias curtas para público infantil, digitais ou impressos, dentre outros gêneros do campo jornalístico, considerando situação comunicativa e o tema/assunto texto.</w:t>
            </w:r>
          </w:p>
        </w:tc>
        <w:tc>
          <w:tcPr>
            <w:tcW w:w="2405" w:type="dxa"/>
            <w:tcBorders>
              <w:top w:val="single" w:sz="6" w:space="0" w:color="000000"/>
              <w:left w:val="single" w:sz="6" w:space="0" w:color="000000"/>
              <w:bottom w:val="single" w:sz="6" w:space="0" w:color="000000"/>
              <w:right w:val="single" w:sz="6" w:space="0" w:color="000000"/>
            </w:tcBorders>
          </w:tcPr>
          <w:p w14:paraId="026409EF" w14:textId="77777777" w:rsidR="009C32B3" w:rsidRPr="009C32B3" w:rsidRDefault="009C32B3" w:rsidP="009C32B3">
            <w:pPr>
              <w:spacing w:after="0" w:line="240" w:lineRule="auto"/>
              <w:ind w:left="0" w:right="102" w:firstLine="0"/>
            </w:pPr>
            <w:r w:rsidRPr="009C32B3">
              <w:rPr>
                <w:b/>
              </w:rPr>
              <w:t>(EF12LP11RS2-1</w:t>
            </w:r>
            <w:r w:rsidRPr="009C32B3">
              <w:t>) Compreender a importância de escolher a variedade adequada ao gênero de texto produzido e aos objetivos que se quer alcançar com o texto</w:t>
            </w:r>
            <w:r w:rsidRPr="009C32B3">
              <w:rPr>
                <w:b/>
              </w:rPr>
              <w:t xml:space="preserve">.                          </w:t>
            </w:r>
          </w:p>
          <w:p w14:paraId="52DDD570" w14:textId="77777777" w:rsidR="009C32B3" w:rsidRPr="009C32B3" w:rsidRDefault="009C32B3" w:rsidP="009C32B3">
            <w:pPr>
              <w:spacing w:after="115" w:line="259" w:lineRule="auto"/>
              <w:ind w:left="2" w:firstLine="0"/>
              <w:jc w:val="left"/>
            </w:pPr>
            <w:r w:rsidRPr="009C32B3">
              <w:rPr>
                <w:b/>
              </w:rPr>
              <w:t xml:space="preserve">(EF12LP11RS2-2) </w:t>
            </w:r>
          </w:p>
          <w:p w14:paraId="23520BB3" w14:textId="77777777" w:rsidR="009C32B3" w:rsidRPr="009C32B3" w:rsidRDefault="009C32B3" w:rsidP="009C32B3">
            <w:pPr>
              <w:spacing w:after="0" w:line="259" w:lineRule="auto"/>
              <w:ind w:left="2" w:firstLine="0"/>
            </w:pPr>
            <w:r w:rsidRPr="009C32B3">
              <w:t>Escrever em colaboração dos colegas e com ajuda do professor, fotolegendas em notícias, manchetes e lides em notícias, álbum de fotos digital noticioso e notícias curtas para público infantil, digitais ou impressos, dentre outros gêneros do campo jornalístico, e compreender o uso desses gêneros, de forma a efetivar a prática da escrita.</w:t>
            </w:r>
          </w:p>
        </w:tc>
        <w:tc>
          <w:tcPr>
            <w:tcW w:w="3499" w:type="dxa"/>
            <w:tcBorders>
              <w:top w:val="single" w:sz="6" w:space="0" w:color="000000"/>
              <w:left w:val="single" w:sz="6" w:space="0" w:color="000000"/>
              <w:bottom w:val="single" w:sz="6" w:space="0" w:color="000000"/>
              <w:right w:val="single" w:sz="6" w:space="0" w:color="000000"/>
            </w:tcBorders>
          </w:tcPr>
          <w:p w14:paraId="1D978CA0" w14:textId="77777777" w:rsidR="009C32B3" w:rsidRPr="009C32B3" w:rsidRDefault="009C32B3" w:rsidP="009C32B3">
            <w:pPr>
              <w:spacing w:after="1" w:line="360" w:lineRule="auto"/>
              <w:ind w:left="2" w:right="103" w:firstLine="0"/>
              <w:rPr>
                <w:b/>
              </w:rPr>
            </w:pPr>
          </w:p>
        </w:tc>
      </w:tr>
    </w:tbl>
    <w:p w14:paraId="7BBCE7C5" w14:textId="77777777" w:rsidR="009C32B3" w:rsidRPr="009C32B3" w:rsidRDefault="009C32B3" w:rsidP="009C32B3">
      <w:pPr>
        <w:spacing w:after="0" w:line="259" w:lineRule="auto"/>
        <w:ind w:left="-1440" w:right="10466" w:firstLine="0"/>
        <w:jc w:val="left"/>
      </w:pPr>
    </w:p>
    <w:tbl>
      <w:tblPr>
        <w:tblStyle w:val="TableGrid13"/>
        <w:tblW w:w="14685" w:type="dxa"/>
        <w:tblInd w:w="-1085" w:type="dxa"/>
        <w:tblCellMar>
          <w:top w:w="56" w:type="dxa"/>
          <w:left w:w="108" w:type="dxa"/>
        </w:tblCellMar>
        <w:tblLook w:val="04A0" w:firstRow="1" w:lastRow="0" w:firstColumn="1" w:lastColumn="0" w:noHBand="0" w:noVBand="1"/>
      </w:tblPr>
      <w:tblGrid>
        <w:gridCol w:w="942"/>
        <w:gridCol w:w="1606"/>
        <w:gridCol w:w="1835"/>
        <w:gridCol w:w="1964"/>
        <w:gridCol w:w="2646"/>
        <w:gridCol w:w="2382"/>
        <w:gridCol w:w="3310"/>
      </w:tblGrid>
      <w:tr w:rsidR="009C32B3" w:rsidRPr="009C32B3" w14:paraId="5F553DBD" w14:textId="77777777" w:rsidTr="009C32B3">
        <w:trPr>
          <w:trHeight w:val="6223"/>
        </w:trPr>
        <w:tc>
          <w:tcPr>
            <w:tcW w:w="991" w:type="dxa"/>
            <w:tcBorders>
              <w:top w:val="single" w:sz="6" w:space="0" w:color="000000"/>
              <w:left w:val="single" w:sz="6" w:space="0" w:color="000000"/>
              <w:bottom w:val="single" w:sz="6" w:space="0" w:color="000000"/>
              <w:right w:val="single" w:sz="6" w:space="0" w:color="000000"/>
            </w:tcBorders>
          </w:tcPr>
          <w:p w14:paraId="19146263" w14:textId="77777777" w:rsidR="009C32B3" w:rsidRPr="009C32B3" w:rsidRDefault="009C32B3" w:rsidP="009C32B3">
            <w:pPr>
              <w:spacing w:after="0" w:line="259" w:lineRule="auto"/>
              <w:ind w:left="2"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E0F2025"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550FD69" w14:textId="77777777" w:rsidR="009C32B3" w:rsidRPr="009C32B3" w:rsidRDefault="009C32B3" w:rsidP="009C32B3">
            <w:pPr>
              <w:spacing w:after="276" w:line="259" w:lineRule="auto"/>
              <w:ind w:left="2" w:firstLine="0"/>
              <w:jc w:val="left"/>
            </w:pPr>
            <w:r w:rsidRPr="009C32B3">
              <w:t xml:space="preserve">Escrita </w:t>
            </w:r>
          </w:p>
          <w:p w14:paraId="6F169A68" w14:textId="77777777" w:rsidR="009C32B3" w:rsidRPr="009C32B3" w:rsidRDefault="009C32B3" w:rsidP="009C32B3">
            <w:pPr>
              <w:spacing w:after="0" w:line="259" w:lineRule="auto"/>
              <w:ind w:left="2" w:firstLine="0"/>
              <w:jc w:val="left"/>
            </w:pPr>
            <w:r w:rsidRPr="009C32B3">
              <w:t xml:space="preserve">(compartilhada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12E6BE2" w14:textId="77777777" w:rsidR="009C32B3" w:rsidRPr="009C32B3" w:rsidRDefault="009C32B3" w:rsidP="009C32B3">
            <w:pPr>
              <w:spacing w:after="0" w:line="259" w:lineRule="auto"/>
              <w:ind w:left="0" w:firstLine="0"/>
              <w:jc w:val="left"/>
            </w:pPr>
            <w:r w:rsidRPr="009C32B3">
              <w:t xml:space="preserve">Escrita compartilhada </w:t>
            </w:r>
          </w:p>
        </w:tc>
        <w:tc>
          <w:tcPr>
            <w:tcW w:w="2268" w:type="dxa"/>
            <w:tcBorders>
              <w:top w:val="single" w:sz="6" w:space="0" w:color="000000"/>
              <w:left w:val="single" w:sz="6" w:space="0" w:color="000000"/>
              <w:bottom w:val="single" w:sz="6" w:space="0" w:color="000000"/>
              <w:right w:val="single" w:sz="6" w:space="0" w:color="000000"/>
            </w:tcBorders>
          </w:tcPr>
          <w:p w14:paraId="7CEDB0B6" w14:textId="77777777" w:rsidR="009C32B3" w:rsidRPr="009C32B3" w:rsidRDefault="009C32B3" w:rsidP="009C32B3">
            <w:pPr>
              <w:spacing w:after="115" w:line="259" w:lineRule="auto"/>
              <w:ind w:left="2" w:firstLine="0"/>
              <w:jc w:val="left"/>
            </w:pPr>
            <w:r w:rsidRPr="009C32B3">
              <w:rPr>
                <w:b/>
              </w:rPr>
              <w:t xml:space="preserve">(EF12LP12) </w:t>
            </w:r>
          </w:p>
          <w:p w14:paraId="45A140BC" w14:textId="77777777" w:rsidR="009C32B3" w:rsidRPr="009C32B3" w:rsidRDefault="009C32B3" w:rsidP="009C32B3">
            <w:pPr>
              <w:spacing w:after="0" w:line="364" w:lineRule="auto"/>
              <w:ind w:left="2" w:right="103" w:firstLine="0"/>
            </w:pPr>
            <w:r w:rsidRPr="009C32B3">
              <w:t xml:space="preserve">Escrever, em colaboração com os colegas e com a ajuda do professor, slogans, anúncios publicitários e textos </w:t>
            </w:r>
            <w:r w:rsidRPr="009C32B3">
              <w:tab/>
              <w:t xml:space="preserve">de campanhas de </w:t>
            </w:r>
          </w:p>
          <w:p w14:paraId="563D47A2" w14:textId="77777777" w:rsidR="009C32B3" w:rsidRPr="009C32B3" w:rsidRDefault="009C32B3" w:rsidP="009C32B3">
            <w:pPr>
              <w:spacing w:after="117" w:line="259" w:lineRule="auto"/>
              <w:ind w:left="2" w:firstLine="0"/>
              <w:jc w:val="left"/>
            </w:pPr>
            <w:r w:rsidRPr="009C32B3">
              <w:t xml:space="preserve">conscientização </w:t>
            </w:r>
          </w:p>
          <w:p w14:paraId="07F1FBCE" w14:textId="77777777" w:rsidR="009C32B3" w:rsidRPr="009C32B3" w:rsidRDefault="009C32B3" w:rsidP="009C32B3">
            <w:pPr>
              <w:spacing w:after="2" w:line="360" w:lineRule="auto"/>
              <w:ind w:left="2" w:right="103" w:firstLine="0"/>
            </w:pPr>
            <w:r w:rsidRPr="009C32B3">
              <w:t xml:space="preserve">destinados ao público infantil, dentre outros gêneros do campo </w:t>
            </w:r>
          </w:p>
          <w:p w14:paraId="6955BB2A" w14:textId="77777777" w:rsidR="009C32B3" w:rsidRPr="009C32B3" w:rsidRDefault="009C32B3" w:rsidP="009C32B3">
            <w:pPr>
              <w:spacing w:after="0" w:line="259" w:lineRule="auto"/>
              <w:ind w:left="2" w:firstLine="0"/>
              <w:jc w:val="left"/>
            </w:pPr>
            <w:r w:rsidRPr="009C32B3">
              <w:t>publicitário, considerando a situação comunicativa e o tema/</w:t>
            </w:r>
            <w:proofErr w:type="spellStart"/>
            <w:r w:rsidRPr="009C32B3">
              <w:t>assunto.finalidade</w:t>
            </w:r>
            <w:proofErr w:type="spellEnd"/>
            <w:r w:rsidRPr="009C32B3">
              <w:t xml:space="preserve"> do texto.</w:t>
            </w:r>
          </w:p>
        </w:tc>
        <w:tc>
          <w:tcPr>
            <w:tcW w:w="2405" w:type="dxa"/>
            <w:tcBorders>
              <w:top w:val="single" w:sz="6" w:space="0" w:color="000000"/>
              <w:left w:val="single" w:sz="6" w:space="0" w:color="000000"/>
              <w:bottom w:val="single" w:sz="6" w:space="0" w:color="000000"/>
              <w:right w:val="single" w:sz="6" w:space="0" w:color="000000"/>
            </w:tcBorders>
          </w:tcPr>
          <w:p w14:paraId="18FA3657" w14:textId="77777777" w:rsidR="009C32B3" w:rsidRPr="009C32B3" w:rsidRDefault="009C32B3" w:rsidP="009C32B3">
            <w:pPr>
              <w:spacing w:after="0" w:line="360" w:lineRule="auto"/>
              <w:ind w:left="2" w:right="103" w:firstLine="0"/>
            </w:pPr>
            <w:r w:rsidRPr="009C32B3">
              <w:rPr>
                <w:b/>
              </w:rPr>
              <w:t xml:space="preserve">(EF12LP12RS2-1) </w:t>
            </w:r>
            <w:r w:rsidRPr="009C32B3">
              <w:t xml:space="preserve">Escrever e produzir slogans, anúncios publicitários e textos de campanhas de </w:t>
            </w:r>
          </w:p>
          <w:p w14:paraId="520379A7" w14:textId="77777777" w:rsidR="009C32B3" w:rsidRPr="009C32B3" w:rsidRDefault="009C32B3" w:rsidP="009C32B3">
            <w:pPr>
              <w:spacing w:after="117" w:line="259" w:lineRule="auto"/>
              <w:ind w:left="2" w:firstLine="0"/>
              <w:jc w:val="left"/>
            </w:pPr>
            <w:r w:rsidRPr="009C32B3">
              <w:t xml:space="preserve">conscientização </w:t>
            </w:r>
          </w:p>
          <w:p w14:paraId="6A5ED189" w14:textId="77777777" w:rsidR="009C32B3" w:rsidRPr="009C32B3" w:rsidRDefault="009C32B3" w:rsidP="009C32B3">
            <w:pPr>
              <w:spacing w:after="0" w:line="259" w:lineRule="auto"/>
              <w:ind w:left="2" w:right="104" w:firstLine="0"/>
            </w:pPr>
            <w:r w:rsidRPr="009C32B3">
              <w:t xml:space="preserve">destinados ao público infantil, identificando sua finalidade. </w:t>
            </w:r>
          </w:p>
        </w:tc>
        <w:tc>
          <w:tcPr>
            <w:tcW w:w="3499" w:type="dxa"/>
            <w:tcBorders>
              <w:top w:val="single" w:sz="6" w:space="0" w:color="000000"/>
              <w:left w:val="single" w:sz="6" w:space="0" w:color="000000"/>
              <w:bottom w:val="single" w:sz="6" w:space="0" w:color="000000"/>
              <w:right w:val="single" w:sz="6" w:space="0" w:color="000000"/>
            </w:tcBorders>
          </w:tcPr>
          <w:p w14:paraId="529954C0" w14:textId="77777777" w:rsidR="009C32B3" w:rsidRPr="009C32B3" w:rsidRDefault="009C32B3" w:rsidP="009C32B3">
            <w:pPr>
              <w:spacing w:after="0" w:line="360" w:lineRule="auto"/>
              <w:ind w:left="2" w:right="103" w:firstLine="0"/>
              <w:rPr>
                <w:b/>
              </w:rPr>
            </w:pPr>
          </w:p>
        </w:tc>
      </w:tr>
    </w:tbl>
    <w:p w14:paraId="642E5C64" w14:textId="77777777" w:rsidR="009C32B3" w:rsidRPr="009C32B3" w:rsidRDefault="009C32B3" w:rsidP="009C32B3">
      <w:pPr>
        <w:spacing w:after="0" w:line="259" w:lineRule="auto"/>
        <w:ind w:left="-1440" w:right="10466" w:firstLine="0"/>
        <w:jc w:val="left"/>
      </w:pPr>
    </w:p>
    <w:tbl>
      <w:tblPr>
        <w:tblStyle w:val="TableGrid13"/>
        <w:tblW w:w="14631"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445"/>
      </w:tblGrid>
      <w:tr w:rsidR="009C32B3" w:rsidRPr="009C32B3" w14:paraId="4E1031D9" w14:textId="77777777" w:rsidTr="009C32B3">
        <w:trPr>
          <w:trHeight w:val="8868"/>
        </w:trPr>
        <w:tc>
          <w:tcPr>
            <w:tcW w:w="991" w:type="dxa"/>
            <w:tcBorders>
              <w:top w:val="single" w:sz="6" w:space="0" w:color="000000"/>
              <w:left w:val="single" w:sz="6" w:space="0" w:color="000000"/>
              <w:bottom w:val="single" w:sz="6" w:space="0" w:color="000000"/>
              <w:right w:val="single" w:sz="6" w:space="0" w:color="000000"/>
            </w:tcBorders>
          </w:tcPr>
          <w:p w14:paraId="619B5546" w14:textId="77777777" w:rsidR="009C32B3" w:rsidRPr="009C32B3" w:rsidRDefault="009C32B3" w:rsidP="009C32B3">
            <w:pPr>
              <w:spacing w:after="0" w:line="259" w:lineRule="auto"/>
              <w:ind w:left="110" w:firstLine="0"/>
              <w:jc w:val="left"/>
            </w:pPr>
            <w:r w:rsidRPr="009C32B3">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F233C51" w14:textId="77777777" w:rsidR="009C32B3" w:rsidRPr="009C32B3" w:rsidRDefault="009C32B3" w:rsidP="009C32B3">
            <w:pPr>
              <w:spacing w:after="0" w:line="259" w:lineRule="auto"/>
              <w:ind w:left="108" w:firstLine="0"/>
              <w:jc w:val="left"/>
            </w:pPr>
            <w:r w:rsidRPr="009C32B3">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5CDB9C2" w14:textId="77777777" w:rsidR="009C32B3" w:rsidRPr="009C32B3" w:rsidRDefault="009C32B3" w:rsidP="009C32B3">
            <w:pPr>
              <w:spacing w:after="0" w:line="259" w:lineRule="auto"/>
              <w:ind w:left="110" w:firstLine="0"/>
              <w:jc w:val="left"/>
            </w:pPr>
            <w:r w:rsidRPr="009C32B3">
              <w:t xml:space="preserve">Oralidade </w:t>
            </w:r>
          </w:p>
        </w:tc>
        <w:tc>
          <w:tcPr>
            <w:tcW w:w="1613" w:type="dxa"/>
            <w:tcBorders>
              <w:top w:val="single" w:sz="6" w:space="0" w:color="000000"/>
              <w:left w:val="single" w:sz="6" w:space="0" w:color="000000"/>
              <w:bottom w:val="single" w:sz="6" w:space="0" w:color="000000"/>
              <w:right w:val="nil"/>
            </w:tcBorders>
          </w:tcPr>
          <w:p w14:paraId="605C0225" w14:textId="77777777" w:rsidR="009C32B3" w:rsidRPr="009C32B3" w:rsidRDefault="009C32B3" w:rsidP="009C32B3">
            <w:pPr>
              <w:spacing w:after="117" w:line="259" w:lineRule="auto"/>
              <w:ind w:left="108" w:firstLine="0"/>
              <w:jc w:val="left"/>
            </w:pPr>
            <w:r w:rsidRPr="009C32B3">
              <w:t xml:space="preserve">Produção </w:t>
            </w:r>
          </w:p>
          <w:p w14:paraId="44CB27E6" w14:textId="77777777" w:rsidR="009C32B3" w:rsidRPr="009C32B3" w:rsidRDefault="009C32B3" w:rsidP="009C32B3">
            <w:pPr>
              <w:spacing w:after="0" w:line="259" w:lineRule="auto"/>
              <w:ind w:left="108" w:firstLine="0"/>
              <w:jc w:val="left"/>
            </w:pPr>
            <w:r w:rsidRPr="009C32B3">
              <w:t xml:space="preserve">texto oral </w:t>
            </w:r>
          </w:p>
        </w:tc>
        <w:tc>
          <w:tcPr>
            <w:tcW w:w="372" w:type="dxa"/>
            <w:tcBorders>
              <w:top w:val="single" w:sz="6" w:space="0" w:color="000000"/>
              <w:left w:val="nil"/>
              <w:bottom w:val="single" w:sz="6" w:space="0" w:color="000000"/>
              <w:right w:val="single" w:sz="6" w:space="0" w:color="000000"/>
            </w:tcBorders>
          </w:tcPr>
          <w:p w14:paraId="40C66FF5" w14:textId="77777777" w:rsidR="009C32B3" w:rsidRPr="009C32B3" w:rsidRDefault="009C32B3" w:rsidP="009C32B3">
            <w:pPr>
              <w:spacing w:after="0" w:line="259" w:lineRule="auto"/>
              <w:ind w:left="0" w:firstLine="0"/>
            </w:pPr>
            <w:r w:rsidRPr="009C32B3">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17C1D5D6" w14:textId="77777777" w:rsidR="009C32B3" w:rsidRPr="009C32B3" w:rsidRDefault="009C32B3" w:rsidP="009C32B3">
            <w:pPr>
              <w:spacing w:after="117" w:line="259" w:lineRule="auto"/>
              <w:ind w:left="110" w:firstLine="0"/>
              <w:jc w:val="left"/>
            </w:pPr>
            <w:r w:rsidRPr="009C32B3">
              <w:rPr>
                <w:b/>
              </w:rPr>
              <w:t xml:space="preserve">(EF12LP13) </w:t>
            </w:r>
          </w:p>
          <w:p w14:paraId="02351F54" w14:textId="77777777" w:rsidR="009C32B3" w:rsidRPr="009C32B3" w:rsidRDefault="009C32B3" w:rsidP="009C32B3">
            <w:pPr>
              <w:spacing w:after="1" w:line="360" w:lineRule="auto"/>
              <w:ind w:left="110" w:right="65" w:firstLine="0"/>
            </w:pPr>
            <w:r w:rsidRPr="009C32B3">
              <w:t xml:space="preserve">Planejar, em colaboração com os colegas e com a ajuda do professor, slogans e peça de campanha de </w:t>
            </w:r>
          </w:p>
          <w:p w14:paraId="4AFF8FEA" w14:textId="77777777" w:rsidR="009C32B3" w:rsidRPr="009C32B3" w:rsidRDefault="009C32B3" w:rsidP="009C32B3">
            <w:pPr>
              <w:spacing w:after="115" w:line="259" w:lineRule="auto"/>
              <w:ind w:left="110" w:firstLine="0"/>
              <w:jc w:val="left"/>
            </w:pPr>
            <w:r w:rsidRPr="009C32B3">
              <w:t xml:space="preserve">conscientização </w:t>
            </w:r>
          </w:p>
          <w:p w14:paraId="4940D8E7" w14:textId="77777777" w:rsidR="009C32B3" w:rsidRPr="009C32B3" w:rsidRDefault="009C32B3" w:rsidP="009C32B3">
            <w:pPr>
              <w:spacing w:after="1" w:line="360" w:lineRule="auto"/>
              <w:ind w:left="110" w:right="64" w:firstLine="0"/>
            </w:pPr>
            <w:r w:rsidRPr="009C32B3">
              <w:t xml:space="preserve">destinada ao público infantil que possam ser </w:t>
            </w:r>
          </w:p>
          <w:p w14:paraId="57CDFF0B" w14:textId="77777777" w:rsidR="009C32B3" w:rsidRPr="009C32B3" w:rsidRDefault="009C32B3" w:rsidP="009C32B3">
            <w:pPr>
              <w:spacing w:after="0" w:line="365" w:lineRule="auto"/>
              <w:ind w:left="110" w:right="64" w:firstLine="0"/>
            </w:pPr>
            <w:r w:rsidRPr="009C32B3">
              <w:t xml:space="preserve">repassados oralmente por meio de ferramentas digitais, em áudio ou </w:t>
            </w:r>
            <w:r w:rsidRPr="009C32B3">
              <w:tab/>
              <w:t xml:space="preserve">vídeo, considerando a </w:t>
            </w:r>
          </w:p>
          <w:p w14:paraId="14BE1CC5" w14:textId="77777777" w:rsidR="009C32B3" w:rsidRPr="009C32B3" w:rsidRDefault="009C32B3" w:rsidP="009C32B3">
            <w:pPr>
              <w:spacing w:after="0" w:line="259" w:lineRule="auto"/>
              <w:ind w:left="110" w:right="65" w:firstLine="0"/>
            </w:pPr>
            <w:r w:rsidRPr="009C32B3">
              <w:t>situação comunicativa e o tema/assunto/</w:t>
            </w:r>
            <w:proofErr w:type="spellStart"/>
            <w:r w:rsidRPr="009C32B3">
              <w:t>finali</w:t>
            </w:r>
            <w:proofErr w:type="spellEnd"/>
            <w:r w:rsidRPr="009C32B3">
              <w:t xml:space="preserve"> </w:t>
            </w:r>
            <w:proofErr w:type="spellStart"/>
            <w:r w:rsidRPr="009C32B3">
              <w:t>dade</w:t>
            </w:r>
            <w:proofErr w:type="spellEnd"/>
            <w:r w:rsidRPr="009C32B3">
              <w:t xml:space="preserve"> do texto. </w:t>
            </w:r>
          </w:p>
        </w:tc>
        <w:tc>
          <w:tcPr>
            <w:tcW w:w="2405" w:type="dxa"/>
            <w:tcBorders>
              <w:top w:val="single" w:sz="6" w:space="0" w:color="000000"/>
              <w:left w:val="single" w:sz="6" w:space="0" w:color="000000"/>
              <w:bottom w:val="single" w:sz="6" w:space="0" w:color="000000"/>
              <w:right w:val="single" w:sz="6" w:space="0" w:color="000000"/>
            </w:tcBorders>
          </w:tcPr>
          <w:p w14:paraId="5C6267E3" w14:textId="77777777" w:rsidR="009C32B3" w:rsidRPr="009C32B3" w:rsidRDefault="009C32B3" w:rsidP="009C32B3">
            <w:pPr>
              <w:spacing w:after="1" w:line="360" w:lineRule="auto"/>
              <w:ind w:left="110" w:right="65" w:firstLine="0"/>
            </w:pPr>
            <w:r w:rsidRPr="009C32B3">
              <w:rPr>
                <w:b/>
              </w:rPr>
              <w:t xml:space="preserve">(EF12LP13RS2-1) </w:t>
            </w:r>
            <w:r w:rsidRPr="009C32B3">
              <w:t xml:space="preserve">Planejar, criar e gravar áudios e vídeos com campanhas de </w:t>
            </w:r>
          </w:p>
          <w:p w14:paraId="463863C1" w14:textId="77777777" w:rsidR="009C32B3" w:rsidRPr="009C32B3" w:rsidRDefault="009C32B3" w:rsidP="009C32B3">
            <w:pPr>
              <w:spacing w:after="2" w:line="359" w:lineRule="auto"/>
              <w:ind w:left="110" w:firstLine="0"/>
              <w:jc w:val="left"/>
            </w:pPr>
            <w:r w:rsidRPr="009C32B3">
              <w:t xml:space="preserve">conscientização destinada ao público </w:t>
            </w:r>
          </w:p>
          <w:p w14:paraId="7C57B95A" w14:textId="77777777" w:rsidR="009C32B3" w:rsidRPr="009C32B3" w:rsidRDefault="009C32B3" w:rsidP="009C32B3">
            <w:pPr>
              <w:spacing w:after="136" w:line="259" w:lineRule="auto"/>
              <w:ind w:left="110" w:firstLine="0"/>
              <w:jc w:val="left"/>
            </w:pPr>
            <w:r w:rsidRPr="009C32B3">
              <w:t xml:space="preserve">infantil, considerando sua veiculação </w:t>
            </w:r>
            <w:r w:rsidRPr="009C32B3">
              <w:tab/>
              <w:t xml:space="preserve">em meios digitais. </w:t>
            </w:r>
          </w:p>
        </w:tc>
        <w:tc>
          <w:tcPr>
            <w:tcW w:w="3445" w:type="dxa"/>
            <w:tcBorders>
              <w:top w:val="single" w:sz="6" w:space="0" w:color="000000"/>
              <w:left w:val="single" w:sz="6" w:space="0" w:color="000000"/>
              <w:bottom w:val="single" w:sz="6" w:space="0" w:color="000000"/>
              <w:right w:val="single" w:sz="6" w:space="0" w:color="000000"/>
            </w:tcBorders>
          </w:tcPr>
          <w:p w14:paraId="4C6EB485" w14:textId="77777777" w:rsidR="009C32B3" w:rsidRPr="009C32B3" w:rsidRDefault="009C32B3" w:rsidP="009C32B3">
            <w:pPr>
              <w:spacing w:after="1" w:line="360" w:lineRule="auto"/>
              <w:ind w:left="110" w:right="65" w:firstLine="0"/>
              <w:rPr>
                <w:b/>
              </w:rPr>
            </w:pPr>
          </w:p>
        </w:tc>
      </w:tr>
    </w:tbl>
    <w:p w14:paraId="5E55425F" w14:textId="77777777" w:rsidR="009C32B3" w:rsidRPr="009C32B3" w:rsidRDefault="009C32B3" w:rsidP="009C32B3">
      <w:pPr>
        <w:spacing w:after="0" w:line="259" w:lineRule="auto"/>
        <w:ind w:left="-1440" w:right="10466" w:firstLine="0"/>
        <w:jc w:val="left"/>
      </w:pPr>
    </w:p>
    <w:tbl>
      <w:tblPr>
        <w:tblStyle w:val="TableGrid13"/>
        <w:tblW w:w="14544" w:type="dxa"/>
        <w:tblInd w:w="-1085" w:type="dxa"/>
        <w:tblCellMar>
          <w:top w:w="56" w:type="dxa"/>
        </w:tblCellMar>
        <w:tblLook w:val="04A0" w:firstRow="1" w:lastRow="0" w:firstColumn="1" w:lastColumn="0" w:noHBand="0" w:noVBand="1"/>
      </w:tblPr>
      <w:tblGrid>
        <w:gridCol w:w="991"/>
        <w:gridCol w:w="1694"/>
        <w:gridCol w:w="1843"/>
        <w:gridCol w:w="1613"/>
        <w:gridCol w:w="372"/>
        <w:gridCol w:w="2268"/>
        <w:gridCol w:w="2405"/>
        <w:gridCol w:w="3358"/>
      </w:tblGrid>
      <w:tr w:rsidR="009C32B3" w:rsidRPr="009C32B3" w14:paraId="32A9CE6A" w14:textId="77777777" w:rsidTr="009C32B3">
        <w:trPr>
          <w:trHeight w:val="8042"/>
        </w:trPr>
        <w:tc>
          <w:tcPr>
            <w:tcW w:w="991" w:type="dxa"/>
            <w:tcBorders>
              <w:top w:val="single" w:sz="6" w:space="0" w:color="000000"/>
              <w:left w:val="single" w:sz="6" w:space="0" w:color="000000"/>
              <w:bottom w:val="single" w:sz="6" w:space="0" w:color="000000"/>
              <w:right w:val="single" w:sz="6" w:space="0" w:color="000000"/>
            </w:tcBorders>
          </w:tcPr>
          <w:p w14:paraId="07E02FF9" w14:textId="77777777" w:rsidR="009C32B3" w:rsidRPr="009C32B3" w:rsidRDefault="009C32B3" w:rsidP="009C32B3">
            <w:pPr>
              <w:spacing w:after="0" w:line="259" w:lineRule="auto"/>
              <w:ind w:left="110" w:firstLine="0"/>
              <w:jc w:val="left"/>
            </w:pPr>
            <w:r w:rsidRPr="009C32B3">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E9D27CB" w14:textId="77777777" w:rsidR="009C32B3" w:rsidRPr="009C32B3" w:rsidRDefault="009C32B3" w:rsidP="009C32B3">
            <w:pPr>
              <w:spacing w:after="0" w:line="259" w:lineRule="auto"/>
              <w:ind w:left="108" w:firstLine="0"/>
              <w:jc w:val="left"/>
            </w:pPr>
            <w:r w:rsidRPr="009C32B3">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E0C6366"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2C4E12ED" w14:textId="77777777" w:rsidR="009C32B3" w:rsidRPr="009C32B3" w:rsidRDefault="009C32B3" w:rsidP="009C32B3">
            <w:pPr>
              <w:spacing w:after="0" w:line="259" w:lineRule="auto"/>
              <w:ind w:left="110" w:firstLine="0"/>
              <w:jc w:val="left"/>
            </w:pPr>
            <w:r w:rsidRPr="009C32B3">
              <w:t xml:space="preserve">(Alfabetização) </w:t>
            </w:r>
          </w:p>
        </w:tc>
        <w:tc>
          <w:tcPr>
            <w:tcW w:w="1613" w:type="dxa"/>
            <w:tcBorders>
              <w:top w:val="single" w:sz="6" w:space="0" w:color="000000"/>
              <w:left w:val="single" w:sz="6" w:space="0" w:color="000000"/>
              <w:bottom w:val="single" w:sz="6" w:space="0" w:color="000000"/>
              <w:right w:val="nil"/>
            </w:tcBorders>
          </w:tcPr>
          <w:p w14:paraId="4A38E3E4" w14:textId="77777777" w:rsidR="009C32B3" w:rsidRPr="009C32B3" w:rsidRDefault="009C32B3" w:rsidP="009C32B3">
            <w:pPr>
              <w:spacing w:after="2" w:line="359" w:lineRule="auto"/>
              <w:ind w:left="108" w:right="-265" w:firstLine="0"/>
              <w:jc w:val="left"/>
            </w:pPr>
            <w:r w:rsidRPr="009C32B3">
              <w:t xml:space="preserve">Forma composição do </w:t>
            </w:r>
          </w:p>
          <w:p w14:paraId="038B7AD9" w14:textId="77777777" w:rsidR="009C32B3" w:rsidRPr="009C32B3" w:rsidRDefault="009C32B3" w:rsidP="009C32B3">
            <w:pPr>
              <w:spacing w:after="0" w:line="259" w:lineRule="auto"/>
              <w:ind w:left="108" w:firstLine="0"/>
              <w:jc w:val="left"/>
            </w:pPr>
            <w:r w:rsidRPr="009C32B3">
              <w:t xml:space="preserve">texto </w:t>
            </w:r>
          </w:p>
        </w:tc>
        <w:tc>
          <w:tcPr>
            <w:tcW w:w="372" w:type="dxa"/>
            <w:tcBorders>
              <w:top w:val="single" w:sz="6" w:space="0" w:color="000000"/>
              <w:left w:val="nil"/>
              <w:bottom w:val="single" w:sz="6" w:space="0" w:color="000000"/>
              <w:right w:val="single" w:sz="6" w:space="0" w:color="000000"/>
            </w:tcBorders>
          </w:tcPr>
          <w:p w14:paraId="18F48238" w14:textId="77777777" w:rsidR="009C32B3" w:rsidRPr="009C32B3" w:rsidRDefault="009C32B3" w:rsidP="009C32B3">
            <w:pPr>
              <w:spacing w:after="0" w:line="259" w:lineRule="auto"/>
              <w:ind w:left="0" w:firstLine="0"/>
            </w:pPr>
            <w:r w:rsidRPr="009C32B3">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77345856" w14:textId="77777777" w:rsidR="009C32B3" w:rsidRPr="009C32B3" w:rsidRDefault="009C32B3" w:rsidP="009C32B3">
            <w:pPr>
              <w:spacing w:after="115" w:line="259" w:lineRule="auto"/>
              <w:ind w:left="110" w:firstLine="0"/>
              <w:jc w:val="left"/>
            </w:pPr>
            <w:r w:rsidRPr="009C32B3">
              <w:rPr>
                <w:b/>
              </w:rPr>
              <w:t xml:space="preserve">(EF12LP14) </w:t>
            </w:r>
          </w:p>
          <w:p w14:paraId="2E2DCBB6" w14:textId="77777777" w:rsidR="009C32B3" w:rsidRPr="009C32B3" w:rsidRDefault="009C32B3" w:rsidP="009C32B3">
            <w:pPr>
              <w:spacing w:after="0" w:line="360" w:lineRule="auto"/>
              <w:ind w:left="110" w:right="104" w:firstLine="0"/>
            </w:pPr>
            <w:r w:rsidRPr="009C32B3">
              <w:t xml:space="preserve">Identificar e reproduzir, em fotolegendas de notícias, álbum de fotos digital noticioso, cartas de leitor (revista infantil), digitais ou impressos, a formatação e </w:t>
            </w:r>
          </w:p>
          <w:p w14:paraId="2DECD152" w14:textId="77777777" w:rsidR="009C32B3" w:rsidRPr="009C32B3" w:rsidRDefault="009C32B3" w:rsidP="009C32B3">
            <w:pPr>
              <w:spacing w:after="0" w:line="259" w:lineRule="auto"/>
              <w:ind w:left="110" w:right="103" w:firstLine="0"/>
            </w:pPr>
            <w:r w:rsidRPr="009C32B3">
              <w:t xml:space="preserve">diagramação específica de cada um desses gêneros, inclusive em suas versões orais. </w:t>
            </w:r>
          </w:p>
        </w:tc>
        <w:tc>
          <w:tcPr>
            <w:tcW w:w="2405" w:type="dxa"/>
            <w:tcBorders>
              <w:top w:val="single" w:sz="6" w:space="0" w:color="000000"/>
              <w:left w:val="single" w:sz="6" w:space="0" w:color="000000"/>
              <w:bottom w:val="single" w:sz="6" w:space="0" w:color="000000"/>
              <w:right w:val="single" w:sz="6" w:space="0" w:color="000000"/>
            </w:tcBorders>
          </w:tcPr>
          <w:p w14:paraId="71270636" w14:textId="77777777" w:rsidR="009C32B3" w:rsidRPr="009C32B3" w:rsidRDefault="009C32B3" w:rsidP="009C32B3">
            <w:pPr>
              <w:spacing w:after="1" w:line="360" w:lineRule="auto"/>
              <w:ind w:left="110" w:right="103" w:firstLine="0"/>
            </w:pPr>
            <w:r w:rsidRPr="009C32B3">
              <w:rPr>
                <w:b/>
              </w:rPr>
              <w:t xml:space="preserve">(EF12LP14RS2-1) </w:t>
            </w:r>
            <w:r w:rsidRPr="009C32B3">
              <w:t xml:space="preserve">Ler e discutir os diversos tipos de recursos utilizados em cada gênero, a fim de empregá-los nos textos a serem produzidos. </w:t>
            </w:r>
          </w:p>
          <w:p w14:paraId="01263424" w14:textId="77777777" w:rsidR="009C32B3" w:rsidRPr="009C32B3" w:rsidRDefault="009C32B3" w:rsidP="009C32B3">
            <w:pPr>
              <w:spacing w:after="2" w:line="359" w:lineRule="auto"/>
              <w:ind w:left="110" w:firstLine="0"/>
              <w:jc w:val="left"/>
            </w:pPr>
            <w:r w:rsidRPr="009C32B3">
              <w:rPr>
                <w:b/>
              </w:rPr>
              <w:t xml:space="preserve">(EF12LP14RS2-2) </w:t>
            </w:r>
            <w:r w:rsidRPr="009C32B3">
              <w:t xml:space="preserve">Produzir </w:t>
            </w:r>
          </w:p>
          <w:p w14:paraId="31AAF98F" w14:textId="77777777" w:rsidR="009C32B3" w:rsidRPr="009C32B3" w:rsidRDefault="009C32B3" w:rsidP="009C32B3">
            <w:pPr>
              <w:spacing w:after="0" w:line="365" w:lineRule="auto"/>
              <w:ind w:left="110" w:right="104" w:firstLine="0"/>
            </w:pPr>
            <w:r w:rsidRPr="009C32B3">
              <w:t xml:space="preserve">fotolegendas de notícias, álbum de fotos digital noticioso, cartas de leitor </w:t>
            </w:r>
            <w:r w:rsidRPr="009C32B3">
              <w:tab/>
              <w:t xml:space="preserve">e considerando a </w:t>
            </w:r>
          </w:p>
          <w:p w14:paraId="0734AA70" w14:textId="77777777" w:rsidR="009C32B3" w:rsidRPr="009C32B3" w:rsidRDefault="009C32B3" w:rsidP="009C32B3">
            <w:pPr>
              <w:spacing w:after="0" w:line="259" w:lineRule="auto"/>
              <w:ind w:left="110" w:firstLine="0"/>
              <w:jc w:val="left"/>
            </w:pPr>
            <w:r w:rsidRPr="009C32B3">
              <w:t xml:space="preserve">formatação específica de cada um. </w:t>
            </w:r>
          </w:p>
        </w:tc>
        <w:tc>
          <w:tcPr>
            <w:tcW w:w="3358" w:type="dxa"/>
            <w:tcBorders>
              <w:top w:val="single" w:sz="6" w:space="0" w:color="000000"/>
              <w:left w:val="single" w:sz="6" w:space="0" w:color="000000"/>
              <w:bottom w:val="single" w:sz="6" w:space="0" w:color="000000"/>
              <w:right w:val="single" w:sz="6" w:space="0" w:color="000000"/>
            </w:tcBorders>
          </w:tcPr>
          <w:p w14:paraId="0A7B2E3F" w14:textId="77777777" w:rsidR="009C32B3" w:rsidRPr="009C32B3" w:rsidRDefault="009C32B3" w:rsidP="009C32B3">
            <w:pPr>
              <w:spacing w:after="1" w:line="360" w:lineRule="auto"/>
              <w:ind w:left="110" w:right="103" w:firstLine="0"/>
              <w:rPr>
                <w:b/>
              </w:rPr>
            </w:pPr>
          </w:p>
        </w:tc>
      </w:tr>
      <w:tr w:rsidR="009C32B3" w:rsidRPr="009C32B3" w14:paraId="69AC6364" w14:textId="77777777" w:rsidTr="009C32B3">
        <w:trPr>
          <w:trHeight w:val="4982"/>
        </w:trPr>
        <w:tc>
          <w:tcPr>
            <w:tcW w:w="991" w:type="dxa"/>
            <w:tcBorders>
              <w:top w:val="single" w:sz="6" w:space="0" w:color="000000"/>
              <w:left w:val="single" w:sz="6" w:space="0" w:color="000000"/>
              <w:bottom w:val="single" w:sz="6" w:space="0" w:color="000000"/>
              <w:right w:val="single" w:sz="6" w:space="0" w:color="000000"/>
            </w:tcBorders>
          </w:tcPr>
          <w:p w14:paraId="37607816" w14:textId="77777777" w:rsidR="009C32B3" w:rsidRPr="009C32B3" w:rsidRDefault="009C32B3" w:rsidP="009C32B3">
            <w:pPr>
              <w:spacing w:after="0" w:line="259" w:lineRule="auto"/>
              <w:ind w:left="110" w:firstLine="0"/>
              <w:jc w:val="left"/>
            </w:pPr>
            <w:r w:rsidRPr="009C32B3">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AEBAF56" w14:textId="77777777" w:rsidR="009C32B3" w:rsidRPr="009C32B3" w:rsidRDefault="009C32B3" w:rsidP="009C32B3">
            <w:pPr>
              <w:spacing w:after="0" w:line="259" w:lineRule="auto"/>
              <w:ind w:left="108" w:firstLine="0"/>
              <w:jc w:val="left"/>
            </w:pPr>
            <w:r w:rsidRPr="009C32B3">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EB22F0B"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64C36055" w14:textId="77777777" w:rsidR="009C32B3" w:rsidRPr="009C32B3" w:rsidRDefault="009C32B3" w:rsidP="009C32B3">
            <w:pPr>
              <w:spacing w:after="0" w:line="259" w:lineRule="auto"/>
              <w:ind w:left="110" w:firstLine="0"/>
              <w:jc w:val="left"/>
            </w:pPr>
            <w:r w:rsidRPr="009C32B3">
              <w:t xml:space="preserve">(Alfabetização) </w:t>
            </w:r>
          </w:p>
        </w:tc>
        <w:tc>
          <w:tcPr>
            <w:tcW w:w="1985" w:type="dxa"/>
            <w:gridSpan w:val="2"/>
            <w:tcBorders>
              <w:top w:val="single" w:sz="6" w:space="0" w:color="000000"/>
              <w:left w:val="single" w:sz="6" w:space="0" w:color="000000"/>
              <w:bottom w:val="single" w:sz="6" w:space="0" w:color="000000"/>
              <w:right w:val="single" w:sz="6" w:space="0" w:color="000000"/>
            </w:tcBorders>
          </w:tcPr>
          <w:p w14:paraId="36538495" w14:textId="77777777" w:rsidR="009C32B3" w:rsidRPr="009C32B3" w:rsidRDefault="009C32B3" w:rsidP="009C32B3">
            <w:pPr>
              <w:spacing w:after="2" w:line="359" w:lineRule="auto"/>
              <w:ind w:left="108" w:firstLine="0"/>
            </w:pPr>
            <w:r w:rsidRPr="009C32B3">
              <w:t xml:space="preserve">Forma de composição do </w:t>
            </w:r>
          </w:p>
          <w:p w14:paraId="3D120A97" w14:textId="77777777" w:rsidR="009C32B3" w:rsidRPr="009C32B3" w:rsidRDefault="009C32B3" w:rsidP="009C32B3">
            <w:pPr>
              <w:spacing w:after="0" w:line="259" w:lineRule="auto"/>
              <w:ind w:left="108" w:firstLine="0"/>
              <w:jc w:val="left"/>
            </w:pPr>
            <w:r w:rsidRPr="009C32B3">
              <w:t xml:space="preserve">texto </w:t>
            </w:r>
          </w:p>
        </w:tc>
        <w:tc>
          <w:tcPr>
            <w:tcW w:w="2268" w:type="dxa"/>
            <w:tcBorders>
              <w:top w:val="single" w:sz="6" w:space="0" w:color="000000"/>
              <w:left w:val="single" w:sz="6" w:space="0" w:color="000000"/>
              <w:bottom w:val="single" w:sz="6" w:space="0" w:color="000000"/>
              <w:right w:val="single" w:sz="6" w:space="0" w:color="000000"/>
            </w:tcBorders>
          </w:tcPr>
          <w:p w14:paraId="782D211D" w14:textId="77777777" w:rsidR="009C32B3" w:rsidRPr="009C32B3" w:rsidRDefault="009C32B3" w:rsidP="009C32B3">
            <w:pPr>
              <w:spacing w:after="115" w:line="259" w:lineRule="auto"/>
              <w:ind w:left="110" w:firstLine="0"/>
              <w:jc w:val="left"/>
            </w:pPr>
            <w:r w:rsidRPr="009C32B3">
              <w:rPr>
                <w:b/>
              </w:rPr>
              <w:t xml:space="preserve">(EF12LP15) </w:t>
            </w:r>
          </w:p>
          <w:p w14:paraId="765C42B4" w14:textId="77777777" w:rsidR="009C32B3" w:rsidRPr="009C32B3" w:rsidRDefault="009C32B3" w:rsidP="009C32B3">
            <w:pPr>
              <w:spacing w:after="0" w:line="259" w:lineRule="auto"/>
              <w:ind w:left="110" w:right="104" w:firstLine="0"/>
            </w:pPr>
            <w:r w:rsidRPr="009C32B3">
              <w:t xml:space="preserve">Identificar a forma de composição de slogans publicitários. </w:t>
            </w:r>
          </w:p>
        </w:tc>
        <w:tc>
          <w:tcPr>
            <w:tcW w:w="2405" w:type="dxa"/>
            <w:tcBorders>
              <w:top w:val="single" w:sz="6" w:space="0" w:color="000000"/>
              <w:left w:val="single" w:sz="6" w:space="0" w:color="000000"/>
              <w:bottom w:val="single" w:sz="6" w:space="0" w:color="000000"/>
              <w:right w:val="single" w:sz="6" w:space="0" w:color="000000"/>
            </w:tcBorders>
          </w:tcPr>
          <w:p w14:paraId="4C77E641" w14:textId="77777777" w:rsidR="009C32B3" w:rsidRPr="009C32B3" w:rsidRDefault="009C32B3" w:rsidP="009C32B3">
            <w:pPr>
              <w:spacing w:after="2" w:line="360" w:lineRule="auto"/>
              <w:ind w:left="110" w:right="104" w:firstLine="0"/>
            </w:pPr>
            <w:r w:rsidRPr="009C32B3">
              <w:rPr>
                <w:b/>
              </w:rPr>
              <w:t xml:space="preserve">(EF12LP15RS2-1) </w:t>
            </w:r>
            <w:r w:rsidRPr="009C32B3">
              <w:t xml:space="preserve">Identificar a forma de composição de slogans </w:t>
            </w:r>
          </w:p>
          <w:p w14:paraId="2EC936FD" w14:textId="77777777" w:rsidR="009C32B3" w:rsidRPr="009C32B3" w:rsidRDefault="009C32B3" w:rsidP="009C32B3">
            <w:pPr>
              <w:spacing w:after="1" w:line="360" w:lineRule="auto"/>
              <w:ind w:left="110" w:right="103" w:firstLine="0"/>
            </w:pPr>
            <w:r w:rsidRPr="009C32B3">
              <w:t xml:space="preserve">publicitários, em parceria com os colegas e a mediação do professor, para que, progressivamente, </w:t>
            </w:r>
          </w:p>
          <w:p w14:paraId="784F468C" w14:textId="77777777" w:rsidR="009C32B3" w:rsidRPr="009C32B3" w:rsidRDefault="009C32B3" w:rsidP="009C32B3">
            <w:pPr>
              <w:spacing w:after="161" w:line="359" w:lineRule="auto"/>
              <w:ind w:left="2" w:firstLine="0"/>
              <w:jc w:val="left"/>
            </w:pPr>
            <w:r w:rsidRPr="009C32B3">
              <w:t>aproprie-se da forma de composição desses gêneros.</w:t>
            </w:r>
            <w:r w:rsidRPr="009C32B3">
              <w:rPr>
                <w:b/>
              </w:rPr>
              <w:t xml:space="preserve"> </w:t>
            </w:r>
          </w:p>
          <w:p w14:paraId="1452635F" w14:textId="77777777" w:rsidR="009C32B3" w:rsidRPr="009C32B3" w:rsidRDefault="009C32B3" w:rsidP="009C32B3">
            <w:pPr>
              <w:spacing w:after="0" w:line="360" w:lineRule="auto"/>
              <w:ind w:left="2" w:right="65" w:firstLine="0"/>
            </w:pPr>
            <w:r w:rsidRPr="009C32B3">
              <w:rPr>
                <w:b/>
              </w:rPr>
              <w:t xml:space="preserve">(EF12LP15RS2-2) </w:t>
            </w:r>
            <w:r w:rsidRPr="009C32B3">
              <w:t xml:space="preserve">Entender o objetivo e a função do slogan.                     </w:t>
            </w:r>
          </w:p>
          <w:p w14:paraId="37BAE664" w14:textId="77777777" w:rsidR="009C32B3" w:rsidRPr="009C32B3" w:rsidRDefault="009C32B3" w:rsidP="009C32B3">
            <w:pPr>
              <w:spacing w:after="0" w:line="259" w:lineRule="auto"/>
              <w:ind w:left="110" w:firstLine="0"/>
            </w:pPr>
            <w:r w:rsidRPr="009C32B3">
              <w:rPr>
                <w:b/>
              </w:rPr>
              <w:t xml:space="preserve">(EF12LP015RS2-3) </w:t>
            </w:r>
            <w:r w:rsidRPr="009C32B3">
              <w:t>Identificar ideias implícitas nos slogans.</w:t>
            </w:r>
          </w:p>
        </w:tc>
        <w:tc>
          <w:tcPr>
            <w:tcW w:w="3358" w:type="dxa"/>
            <w:tcBorders>
              <w:top w:val="single" w:sz="6" w:space="0" w:color="000000"/>
              <w:left w:val="single" w:sz="6" w:space="0" w:color="000000"/>
              <w:bottom w:val="single" w:sz="6" w:space="0" w:color="000000"/>
              <w:right w:val="single" w:sz="6" w:space="0" w:color="000000"/>
            </w:tcBorders>
          </w:tcPr>
          <w:p w14:paraId="18254A9F" w14:textId="77777777" w:rsidR="009C32B3" w:rsidRPr="009C32B3" w:rsidRDefault="009C32B3" w:rsidP="009C32B3">
            <w:pPr>
              <w:spacing w:after="2" w:line="360" w:lineRule="auto"/>
              <w:ind w:left="110" w:right="104" w:firstLine="0"/>
              <w:rPr>
                <w:b/>
              </w:rPr>
            </w:pPr>
          </w:p>
        </w:tc>
      </w:tr>
    </w:tbl>
    <w:p w14:paraId="156DE4EC" w14:textId="77777777" w:rsidR="009C32B3" w:rsidRPr="009C32B3" w:rsidRDefault="009C32B3" w:rsidP="009C32B3">
      <w:pPr>
        <w:spacing w:after="0" w:line="259" w:lineRule="auto"/>
        <w:ind w:left="-1440" w:right="10466" w:firstLine="0"/>
        <w:jc w:val="left"/>
      </w:pPr>
    </w:p>
    <w:tbl>
      <w:tblPr>
        <w:tblStyle w:val="TableGrid13"/>
        <w:tblW w:w="14544"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358"/>
      </w:tblGrid>
      <w:tr w:rsidR="009C32B3" w:rsidRPr="009C32B3" w14:paraId="4A843CE7" w14:textId="77777777" w:rsidTr="009C32B3">
        <w:trPr>
          <w:trHeight w:val="8040"/>
        </w:trPr>
        <w:tc>
          <w:tcPr>
            <w:tcW w:w="991" w:type="dxa"/>
            <w:tcBorders>
              <w:top w:val="single" w:sz="6" w:space="0" w:color="000000"/>
              <w:left w:val="single" w:sz="6" w:space="0" w:color="000000"/>
              <w:bottom w:val="single" w:sz="6" w:space="0" w:color="000000"/>
              <w:right w:val="single" w:sz="6" w:space="0" w:color="000000"/>
            </w:tcBorders>
          </w:tcPr>
          <w:p w14:paraId="33F3F34C" w14:textId="77777777" w:rsidR="009C32B3" w:rsidRPr="009C32B3" w:rsidRDefault="009C32B3" w:rsidP="009C32B3">
            <w:pPr>
              <w:spacing w:after="0" w:line="259" w:lineRule="auto"/>
              <w:ind w:left="2" w:firstLine="0"/>
              <w:jc w:val="left"/>
            </w:pPr>
            <w:r w:rsidRPr="009C32B3">
              <w:rPr>
                <w:b/>
                <w:color w:val="C00000"/>
              </w:rPr>
              <w:lastRenderedPageBreak/>
              <w:t xml:space="preserve">1º, 2º </w:t>
            </w:r>
          </w:p>
        </w:tc>
        <w:tc>
          <w:tcPr>
            <w:tcW w:w="1694" w:type="dxa"/>
            <w:tcBorders>
              <w:top w:val="single" w:sz="6" w:space="0" w:color="000000"/>
              <w:left w:val="single" w:sz="6" w:space="0" w:color="000000"/>
              <w:bottom w:val="single" w:sz="6" w:space="0" w:color="000000"/>
              <w:right w:val="single" w:sz="6" w:space="0" w:color="000000"/>
            </w:tcBorders>
          </w:tcPr>
          <w:p w14:paraId="30C981FA" w14:textId="77777777" w:rsidR="009C32B3" w:rsidRPr="009C32B3" w:rsidRDefault="009C32B3" w:rsidP="009C32B3">
            <w:pPr>
              <w:spacing w:after="117" w:line="259" w:lineRule="auto"/>
              <w:ind w:left="0" w:firstLine="0"/>
            </w:pPr>
            <w:r w:rsidRPr="009C32B3">
              <w:rPr>
                <w:b/>
                <w:color w:val="C00000"/>
              </w:rPr>
              <w:t xml:space="preserve">CAMPO DA </w:t>
            </w:r>
          </w:p>
          <w:p w14:paraId="3D8C25B8" w14:textId="77777777" w:rsidR="009C32B3" w:rsidRPr="009C32B3" w:rsidRDefault="009C32B3" w:rsidP="009C32B3">
            <w:pPr>
              <w:spacing w:after="115" w:line="259" w:lineRule="auto"/>
              <w:ind w:left="0" w:firstLine="0"/>
              <w:jc w:val="left"/>
            </w:pPr>
            <w:r w:rsidRPr="009C32B3">
              <w:rPr>
                <w:b/>
                <w:color w:val="C00000"/>
              </w:rPr>
              <w:t xml:space="preserve">VIDA </w:t>
            </w:r>
          </w:p>
          <w:p w14:paraId="448FCBC6" w14:textId="77777777" w:rsidR="009C32B3" w:rsidRPr="009C32B3" w:rsidRDefault="009C32B3" w:rsidP="009C32B3">
            <w:pPr>
              <w:spacing w:after="0" w:line="259" w:lineRule="auto"/>
              <w:ind w:left="0" w:firstLine="0"/>
              <w:jc w:val="left"/>
            </w:pPr>
            <w:r w:rsidRPr="009C32B3">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5B895327" w14:textId="77777777" w:rsidR="009C32B3" w:rsidRPr="009C32B3" w:rsidRDefault="009C32B3" w:rsidP="009C32B3">
            <w:pPr>
              <w:spacing w:after="1"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3E47F268" w14:textId="77777777" w:rsidR="009C32B3" w:rsidRPr="009C32B3" w:rsidRDefault="009C32B3" w:rsidP="009C32B3">
            <w:pPr>
              <w:spacing w:after="0" w:line="259" w:lineRule="auto"/>
              <w:ind w:left="2" w:firstLine="0"/>
              <w:jc w:val="left"/>
            </w:pPr>
            <w:r w:rsidRPr="009C32B3">
              <w:t xml:space="preserve">(Alfabetização) </w:t>
            </w:r>
          </w:p>
        </w:tc>
        <w:tc>
          <w:tcPr>
            <w:tcW w:w="1985" w:type="dxa"/>
            <w:tcBorders>
              <w:top w:val="single" w:sz="6" w:space="0" w:color="000000"/>
              <w:left w:val="single" w:sz="6" w:space="0" w:color="000000"/>
              <w:bottom w:val="single" w:sz="6" w:space="0" w:color="000000"/>
              <w:right w:val="single" w:sz="6" w:space="0" w:color="000000"/>
            </w:tcBorders>
          </w:tcPr>
          <w:p w14:paraId="692B678E" w14:textId="77777777" w:rsidR="009C32B3" w:rsidRPr="009C32B3" w:rsidRDefault="009C32B3" w:rsidP="009C32B3">
            <w:pPr>
              <w:spacing w:after="0"/>
              <w:ind w:left="0" w:firstLine="0"/>
            </w:pPr>
            <w:r w:rsidRPr="009C32B3">
              <w:t xml:space="preserve">Forma de composição do </w:t>
            </w:r>
          </w:p>
          <w:p w14:paraId="4130A261" w14:textId="77777777" w:rsidR="009C32B3" w:rsidRPr="009C32B3" w:rsidRDefault="009C32B3" w:rsidP="009C32B3">
            <w:pPr>
              <w:spacing w:after="0" w:line="259" w:lineRule="auto"/>
              <w:ind w:left="0" w:firstLine="0"/>
              <w:jc w:val="left"/>
            </w:pPr>
            <w:r w:rsidRPr="009C32B3">
              <w:t xml:space="preserve">texto </w:t>
            </w:r>
          </w:p>
        </w:tc>
        <w:tc>
          <w:tcPr>
            <w:tcW w:w="2268" w:type="dxa"/>
            <w:tcBorders>
              <w:top w:val="single" w:sz="6" w:space="0" w:color="000000"/>
              <w:left w:val="single" w:sz="6" w:space="0" w:color="000000"/>
              <w:bottom w:val="single" w:sz="6" w:space="0" w:color="000000"/>
              <w:right w:val="single" w:sz="6" w:space="0" w:color="000000"/>
            </w:tcBorders>
          </w:tcPr>
          <w:p w14:paraId="01D23D62" w14:textId="77777777" w:rsidR="009C32B3" w:rsidRPr="009C32B3" w:rsidRDefault="009C32B3" w:rsidP="009C32B3">
            <w:pPr>
              <w:spacing w:after="117" w:line="259" w:lineRule="auto"/>
              <w:ind w:left="2" w:firstLine="0"/>
              <w:jc w:val="left"/>
            </w:pPr>
            <w:r w:rsidRPr="009C32B3">
              <w:rPr>
                <w:b/>
              </w:rPr>
              <w:t xml:space="preserve">(EF12LP16) </w:t>
            </w:r>
          </w:p>
          <w:p w14:paraId="7989796B" w14:textId="77777777" w:rsidR="009C32B3" w:rsidRPr="009C32B3" w:rsidRDefault="009C32B3" w:rsidP="009C32B3">
            <w:pPr>
              <w:spacing w:after="0" w:line="365" w:lineRule="auto"/>
              <w:ind w:left="2" w:right="65" w:firstLine="0"/>
            </w:pPr>
            <w:r w:rsidRPr="009C32B3">
              <w:t xml:space="preserve">Identificar e reproduzir, em anúncios publicitários e textos </w:t>
            </w:r>
            <w:r w:rsidRPr="009C32B3">
              <w:tab/>
              <w:t xml:space="preserve">de campanhas de </w:t>
            </w:r>
          </w:p>
          <w:p w14:paraId="2A03ED25" w14:textId="77777777" w:rsidR="009C32B3" w:rsidRPr="009C32B3" w:rsidRDefault="009C32B3" w:rsidP="009C32B3">
            <w:pPr>
              <w:spacing w:after="115" w:line="259" w:lineRule="auto"/>
              <w:ind w:left="2" w:firstLine="0"/>
              <w:jc w:val="left"/>
            </w:pPr>
            <w:r w:rsidRPr="009C32B3">
              <w:t xml:space="preserve">conscientização </w:t>
            </w:r>
          </w:p>
          <w:p w14:paraId="73AD64CD" w14:textId="77777777" w:rsidR="009C32B3" w:rsidRPr="009C32B3" w:rsidRDefault="009C32B3" w:rsidP="009C32B3">
            <w:pPr>
              <w:spacing w:after="1" w:line="360" w:lineRule="auto"/>
              <w:ind w:left="2" w:right="64" w:firstLine="0"/>
            </w:pPr>
            <w:r w:rsidRPr="009C32B3">
              <w:t xml:space="preserve">destinados ao público infantil (orais e escritos, digitais ou impressos), a formatação e </w:t>
            </w:r>
          </w:p>
          <w:p w14:paraId="5E010DCC" w14:textId="77777777" w:rsidR="009C32B3" w:rsidRPr="009C32B3" w:rsidRDefault="009C32B3" w:rsidP="009C32B3">
            <w:pPr>
              <w:spacing w:after="0" w:line="259" w:lineRule="auto"/>
              <w:ind w:left="2" w:right="64" w:firstLine="0"/>
            </w:pPr>
            <w:r w:rsidRPr="009C32B3">
              <w:t xml:space="preserve">diagramação específica de cada um desses gêneros, inclusive o uso de imagens. </w:t>
            </w:r>
          </w:p>
        </w:tc>
        <w:tc>
          <w:tcPr>
            <w:tcW w:w="2405" w:type="dxa"/>
            <w:tcBorders>
              <w:top w:val="single" w:sz="6" w:space="0" w:color="000000"/>
              <w:left w:val="single" w:sz="6" w:space="0" w:color="000000"/>
              <w:bottom w:val="single" w:sz="6" w:space="0" w:color="000000"/>
              <w:right w:val="single" w:sz="4" w:space="0" w:color="000000"/>
            </w:tcBorders>
          </w:tcPr>
          <w:p w14:paraId="697B38BA" w14:textId="77777777" w:rsidR="009C32B3" w:rsidRPr="009C32B3" w:rsidRDefault="009C32B3" w:rsidP="009C32B3">
            <w:pPr>
              <w:spacing w:after="1" w:line="360" w:lineRule="auto"/>
              <w:ind w:left="0" w:right="67" w:firstLine="0"/>
            </w:pPr>
            <w:r w:rsidRPr="009C32B3">
              <w:rPr>
                <w:b/>
              </w:rPr>
              <w:t xml:space="preserve">(EF12LP16RS2-1) </w:t>
            </w:r>
            <w:r w:rsidRPr="009C32B3">
              <w:t xml:space="preserve">Conhecer e utilizar, gradativamente, as formas de organização de </w:t>
            </w:r>
          </w:p>
          <w:p w14:paraId="373C2DCF" w14:textId="77777777" w:rsidR="009C32B3" w:rsidRPr="009C32B3" w:rsidRDefault="009C32B3" w:rsidP="009C32B3">
            <w:pPr>
              <w:spacing w:after="115" w:line="259" w:lineRule="auto"/>
              <w:ind w:left="0" w:firstLine="0"/>
              <w:jc w:val="left"/>
            </w:pPr>
            <w:r w:rsidRPr="009C32B3">
              <w:t xml:space="preserve">anúncios </w:t>
            </w:r>
          </w:p>
          <w:p w14:paraId="1AB629CE" w14:textId="77777777" w:rsidR="009C32B3" w:rsidRPr="009C32B3" w:rsidRDefault="009C32B3" w:rsidP="009C32B3">
            <w:pPr>
              <w:spacing w:after="0"/>
              <w:ind w:left="0" w:firstLine="0"/>
            </w:pPr>
            <w:r w:rsidRPr="009C32B3">
              <w:t xml:space="preserve">publicitários e textos de campanhas de </w:t>
            </w:r>
          </w:p>
          <w:p w14:paraId="596E81E0" w14:textId="77777777" w:rsidR="009C32B3" w:rsidRPr="009C32B3" w:rsidRDefault="009C32B3" w:rsidP="009C32B3">
            <w:pPr>
              <w:spacing w:after="115" w:line="259" w:lineRule="auto"/>
              <w:ind w:left="0" w:firstLine="0"/>
              <w:jc w:val="left"/>
            </w:pPr>
            <w:r w:rsidRPr="009C32B3">
              <w:t xml:space="preserve">conscientização </w:t>
            </w:r>
          </w:p>
          <w:p w14:paraId="7F79577F" w14:textId="77777777" w:rsidR="009C32B3" w:rsidRPr="009C32B3" w:rsidRDefault="009C32B3" w:rsidP="009C32B3">
            <w:pPr>
              <w:spacing w:after="0" w:line="259" w:lineRule="auto"/>
              <w:ind w:left="0" w:right="67" w:firstLine="0"/>
            </w:pPr>
            <w:r w:rsidRPr="009C32B3">
              <w:t xml:space="preserve">destinados ao público infantil (orais e escritos, digitais ou impressos). </w:t>
            </w:r>
          </w:p>
        </w:tc>
        <w:tc>
          <w:tcPr>
            <w:tcW w:w="3358" w:type="dxa"/>
            <w:tcBorders>
              <w:top w:val="single" w:sz="6" w:space="0" w:color="000000"/>
              <w:left w:val="single" w:sz="6" w:space="0" w:color="000000"/>
              <w:bottom w:val="single" w:sz="6" w:space="0" w:color="000000"/>
              <w:right w:val="single" w:sz="4" w:space="0" w:color="000000"/>
            </w:tcBorders>
          </w:tcPr>
          <w:p w14:paraId="6D1E9D44" w14:textId="77777777" w:rsidR="009C32B3" w:rsidRPr="009C32B3" w:rsidRDefault="009C32B3" w:rsidP="009C32B3">
            <w:pPr>
              <w:spacing w:after="1" w:line="360" w:lineRule="auto"/>
              <w:ind w:left="0" w:right="67" w:firstLine="0"/>
              <w:rPr>
                <w:b/>
              </w:rPr>
            </w:pPr>
          </w:p>
        </w:tc>
      </w:tr>
    </w:tbl>
    <w:p w14:paraId="4E2145DB" w14:textId="77777777" w:rsidR="009C32B3" w:rsidRPr="009C32B3" w:rsidRDefault="009C32B3" w:rsidP="009C32B3">
      <w:pPr>
        <w:spacing w:after="0" w:line="259" w:lineRule="auto"/>
        <w:ind w:left="-1440" w:right="10466" w:firstLine="0"/>
        <w:jc w:val="left"/>
      </w:pPr>
    </w:p>
    <w:tbl>
      <w:tblPr>
        <w:tblStyle w:val="TableGrid13"/>
        <w:tblW w:w="14544" w:type="dxa"/>
        <w:tblInd w:w="-1085" w:type="dxa"/>
        <w:tblCellMar>
          <w:top w:w="58" w:type="dxa"/>
          <w:left w:w="108" w:type="dxa"/>
        </w:tblCellMar>
        <w:tblLook w:val="04A0" w:firstRow="1" w:lastRow="0" w:firstColumn="1" w:lastColumn="0" w:noHBand="0" w:noVBand="1"/>
      </w:tblPr>
      <w:tblGrid>
        <w:gridCol w:w="991"/>
        <w:gridCol w:w="1695"/>
        <w:gridCol w:w="1843"/>
        <w:gridCol w:w="1985"/>
        <w:gridCol w:w="2268"/>
        <w:gridCol w:w="2405"/>
        <w:gridCol w:w="3357"/>
      </w:tblGrid>
      <w:tr w:rsidR="009C32B3" w:rsidRPr="009C32B3" w14:paraId="126CB340" w14:textId="77777777" w:rsidTr="009C32B3">
        <w:trPr>
          <w:trHeight w:val="9696"/>
        </w:trPr>
        <w:tc>
          <w:tcPr>
            <w:tcW w:w="991" w:type="dxa"/>
            <w:tcBorders>
              <w:top w:val="single" w:sz="6" w:space="0" w:color="000000"/>
              <w:left w:val="single" w:sz="6" w:space="0" w:color="000000"/>
              <w:bottom w:val="single" w:sz="6" w:space="0" w:color="000000"/>
              <w:right w:val="single" w:sz="6" w:space="0" w:color="000000"/>
            </w:tcBorders>
          </w:tcPr>
          <w:p w14:paraId="6D81B786" w14:textId="77777777" w:rsidR="009C32B3" w:rsidRPr="009C32B3" w:rsidRDefault="009C32B3" w:rsidP="009C32B3">
            <w:pPr>
              <w:spacing w:after="0" w:line="259" w:lineRule="auto"/>
              <w:ind w:left="2" w:firstLine="0"/>
              <w:jc w:val="left"/>
            </w:pPr>
            <w:r w:rsidRPr="009C32B3">
              <w:rPr>
                <w:b/>
                <w:color w:val="C00000"/>
              </w:rPr>
              <w:lastRenderedPageBreak/>
              <w:t xml:space="preserve">1º, 2º </w:t>
            </w:r>
          </w:p>
        </w:tc>
        <w:tc>
          <w:tcPr>
            <w:tcW w:w="1695" w:type="dxa"/>
            <w:tcBorders>
              <w:top w:val="single" w:sz="6" w:space="0" w:color="000000"/>
              <w:left w:val="single" w:sz="6" w:space="0" w:color="000000"/>
              <w:bottom w:val="single" w:sz="6" w:space="0" w:color="000000"/>
              <w:right w:val="single" w:sz="6" w:space="0" w:color="000000"/>
            </w:tcBorders>
          </w:tcPr>
          <w:p w14:paraId="246A8F22" w14:textId="77777777" w:rsidR="009C32B3" w:rsidRPr="009C32B3" w:rsidRDefault="009C32B3" w:rsidP="009C32B3">
            <w:pPr>
              <w:spacing w:after="115" w:line="259" w:lineRule="auto"/>
              <w:ind w:left="0" w:firstLine="0"/>
            </w:pPr>
            <w:r w:rsidRPr="009C32B3">
              <w:rPr>
                <w:b/>
                <w:color w:val="C00000"/>
              </w:rPr>
              <w:t xml:space="preserve">CAMPO DAS </w:t>
            </w:r>
          </w:p>
          <w:p w14:paraId="2701E425" w14:textId="77777777" w:rsidR="009C32B3" w:rsidRPr="009C32B3" w:rsidRDefault="009C32B3" w:rsidP="009C32B3">
            <w:pPr>
              <w:spacing w:after="117" w:line="259" w:lineRule="auto"/>
              <w:ind w:left="0" w:firstLine="0"/>
              <w:jc w:val="left"/>
            </w:pPr>
            <w:r w:rsidRPr="009C32B3">
              <w:rPr>
                <w:b/>
                <w:color w:val="C00000"/>
              </w:rPr>
              <w:t xml:space="preserve">PRÁTICAS </w:t>
            </w:r>
          </w:p>
          <w:p w14:paraId="0E9A1C49" w14:textId="77777777" w:rsidR="009C32B3" w:rsidRPr="009C32B3" w:rsidRDefault="009C32B3" w:rsidP="009C32B3">
            <w:pPr>
              <w:spacing w:after="115" w:line="259" w:lineRule="auto"/>
              <w:ind w:left="0" w:firstLine="0"/>
            </w:pPr>
            <w:r w:rsidRPr="009C32B3">
              <w:rPr>
                <w:b/>
                <w:color w:val="C00000"/>
              </w:rPr>
              <w:t xml:space="preserve">DE ESTUDO </w:t>
            </w:r>
          </w:p>
          <w:p w14:paraId="493BE2E1" w14:textId="77777777" w:rsidR="009C32B3" w:rsidRPr="009C32B3" w:rsidRDefault="009C32B3" w:rsidP="009C32B3">
            <w:pPr>
              <w:spacing w:after="0" w:line="259" w:lineRule="auto"/>
              <w:ind w:left="0" w:firstLine="0"/>
            </w:pPr>
            <w:r w:rsidRPr="009C32B3">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197B9AB9"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5EB5B89" w14:textId="77777777" w:rsidR="009C32B3" w:rsidRPr="009C32B3" w:rsidRDefault="009C32B3" w:rsidP="009C32B3">
            <w:pPr>
              <w:spacing w:after="115" w:line="259" w:lineRule="auto"/>
              <w:ind w:left="0" w:firstLine="0"/>
              <w:jc w:val="left"/>
            </w:pPr>
            <w:r w:rsidRPr="009C32B3">
              <w:t xml:space="preserve">Compreensão </w:t>
            </w:r>
          </w:p>
          <w:p w14:paraId="212376AE" w14:textId="77777777" w:rsidR="009C32B3" w:rsidRPr="009C32B3" w:rsidRDefault="009C32B3" w:rsidP="009C32B3">
            <w:pPr>
              <w:spacing w:after="0" w:line="259" w:lineRule="auto"/>
              <w:ind w:left="0" w:firstLine="0"/>
              <w:jc w:val="left"/>
            </w:pPr>
            <w:r w:rsidRPr="009C32B3">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688CB7DE" w14:textId="77777777" w:rsidR="009C32B3" w:rsidRPr="003A087C" w:rsidRDefault="009C32B3" w:rsidP="009C32B3">
            <w:pPr>
              <w:spacing w:after="10" w:line="369" w:lineRule="auto"/>
              <w:ind w:left="2" w:firstLine="0"/>
              <w:jc w:val="left"/>
              <w:rPr>
                <w:sz w:val="22"/>
              </w:rPr>
            </w:pPr>
            <w:r w:rsidRPr="003A087C">
              <w:rPr>
                <w:b/>
                <w:sz w:val="22"/>
              </w:rPr>
              <w:t xml:space="preserve">(EF12LP17) </w:t>
            </w:r>
            <w:r w:rsidRPr="003A087C">
              <w:rPr>
                <w:sz w:val="22"/>
              </w:rPr>
              <w:t xml:space="preserve">Ler e compreender, em colaboração </w:t>
            </w:r>
            <w:r w:rsidRPr="003A087C">
              <w:rPr>
                <w:sz w:val="22"/>
              </w:rPr>
              <w:tab/>
              <w:t xml:space="preserve">com os colegas e com a ajuda do professor, enunciado </w:t>
            </w:r>
            <w:r w:rsidRPr="003A087C">
              <w:rPr>
                <w:sz w:val="22"/>
              </w:rPr>
              <w:tab/>
              <w:t xml:space="preserve">de tarefas escolares, diagramas, curiosidades, pequenos </w:t>
            </w:r>
            <w:r w:rsidRPr="003A087C">
              <w:rPr>
                <w:sz w:val="22"/>
              </w:rPr>
              <w:tab/>
              <w:t xml:space="preserve">relatos de experimentos, entrevistas, </w:t>
            </w:r>
          </w:p>
          <w:p w14:paraId="7976A480" w14:textId="77777777" w:rsidR="009C32B3" w:rsidRPr="003A087C" w:rsidRDefault="009C32B3" w:rsidP="009C32B3">
            <w:pPr>
              <w:tabs>
                <w:tab w:val="center" w:pos="463"/>
                <w:tab w:val="center" w:pos="1922"/>
              </w:tabs>
              <w:spacing w:after="125" w:line="259" w:lineRule="auto"/>
              <w:ind w:left="0" w:firstLine="0"/>
              <w:jc w:val="left"/>
              <w:rPr>
                <w:sz w:val="22"/>
              </w:rPr>
            </w:pPr>
            <w:r w:rsidRPr="003A087C">
              <w:rPr>
                <w:rFonts w:ascii="Calibri" w:eastAsia="Calibri" w:hAnsi="Calibri" w:cs="Calibri"/>
                <w:sz w:val="22"/>
              </w:rPr>
              <w:tab/>
            </w:r>
            <w:r w:rsidRPr="003A087C">
              <w:rPr>
                <w:sz w:val="22"/>
              </w:rPr>
              <w:t xml:space="preserve">verbetes </w:t>
            </w:r>
            <w:r w:rsidRPr="003A087C">
              <w:rPr>
                <w:sz w:val="22"/>
              </w:rPr>
              <w:tab/>
              <w:t xml:space="preserve">de </w:t>
            </w:r>
          </w:p>
          <w:p w14:paraId="5791AF12" w14:textId="77777777" w:rsidR="009C32B3" w:rsidRPr="003A087C" w:rsidRDefault="009C32B3" w:rsidP="009C32B3">
            <w:pPr>
              <w:spacing w:after="0" w:line="368" w:lineRule="auto"/>
              <w:ind w:left="2" w:firstLine="0"/>
              <w:jc w:val="left"/>
              <w:rPr>
                <w:sz w:val="22"/>
              </w:rPr>
            </w:pPr>
            <w:r w:rsidRPr="003A087C">
              <w:rPr>
                <w:sz w:val="22"/>
              </w:rPr>
              <w:t xml:space="preserve">enciclopédia infantil, </w:t>
            </w:r>
            <w:r w:rsidRPr="003A087C">
              <w:rPr>
                <w:sz w:val="22"/>
              </w:rPr>
              <w:tab/>
              <w:t xml:space="preserve">entre outros gêneros do campo </w:t>
            </w:r>
          </w:p>
          <w:p w14:paraId="0AF62706" w14:textId="77777777" w:rsidR="009C32B3" w:rsidRPr="003A087C" w:rsidRDefault="009C32B3" w:rsidP="009C32B3">
            <w:pPr>
              <w:spacing w:after="136" w:line="259" w:lineRule="auto"/>
              <w:ind w:left="2" w:firstLine="0"/>
              <w:jc w:val="left"/>
              <w:rPr>
                <w:sz w:val="22"/>
              </w:rPr>
            </w:pPr>
            <w:r w:rsidRPr="003A087C">
              <w:rPr>
                <w:sz w:val="22"/>
              </w:rPr>
              <w:t xml:space="preserve">investigativo, </w:t>
            </w:r>
          </w:p>
          <w:p w14:paraId="2043D0B9" w14:textId="77777777" w:rsidR="009C32B3" w:rsidRPr="003A087C" w:rsidRDefault="009C32B3" w:rsidP="009C32B3">
            <w:pPr>
              <w:tabs>
                <w:tab w:val="center" w:pos="723"/>
                <w:tab w:val="center" w:pos="1989"/>
              </w:tabs>
              <w:spacing w:after="125" w:line="259" w:lineRule="auto"/>
              <w:ind w:left="0" w:firstLine="0"/>
              <w:jc w:val="left"/>
              <w:rPr>
                <w:sz w:val="22"/>
              </w:rPr>
            </w:pPr>
            <w:r w:rsidRPr="003A087C">
              <w:rPr>
                <w:rFonts w:ascii="Calibri" w:eastAsia="Calibri" w:hAnsi="Calibri" w:cs="Calibri"/>
                <w:sz w:val="22"/>
              </w:rPr>
              <w:tab/>
            </w:r>
            <w:r w:rsidRPr="003A087C">
              <w:rPr>
                <w:sz w:val="22"/>
              </w:rPr>
              <w:t xml:space="preserve">considerando </w:t>
            </w:r>
            <w:r w:rsidRPr="003A087C">
              <w:rPr>
                <w:sz w:val="22"/>
              </w:rPr>
              <w:tab/>
              <w:t xml:space="preserve">a </w:t>
            </w:r>
          </w:p>
          <w:p w14:paraId="64AAFDE1" w14:textId="77777777" w:rsidR="009C32B3" w:rsidRPr="003A087C" w:rsidRDefault="009C32B3" w:rsidP="009C32B3">
            <w:pPr>
              <w:spacing w:after="0" w:line="259" w:lineRule="auto"/>
              <w:ind w:left="2" w:right="104" w:firstLine="0"/>
              <w:rPr>
                <w:sz w:val="22"/>
              </w:rPr>
            </w:pPr>
            <w:r w:rsidRPr="003A087C">
              <w:rPr>
                <w:sz w:val="22"/>
              </w:rPr>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0EDA952E" w14:textId="77777777" w:rsidR="009C32B3" w:rsidRPr="003A087C" w:rsidRDefault="009C32B3" w:rsidP="009C32B3">
            <w:pPr>
              <w:spacing w:after="0" w:line="360" w:lineRule="auto"/>
              <w:ind w:left="2" w:right="104" w:firstLine="0"/>
              <w:rPr>
                <w:sz w:val="22"/>
              </w:rPr>
            </w:pPr>
            <w:r w:rsidRPr="003A087C">
              <w:rPr>
                <w:b/>
                <w:sz w:val="22"/>
              </w:rPr>
              <w:t xml:space="preserve">(EF12LP17RS2-1) </w:t>
            </w:r>
            <w:r w:rsidRPr="003A087C">
              <w:rPr>
                <w:sz w:val="22"/>
              </w:rPr>
              <w:t xml:space="preserve">Ler e entender, com a ajuda do </w:t>
            </w:r>
          </w:p>
          <w:p w14:paraId="7299C386" w14:textId="77777777" w:rsidR="009C32B3" w:rsidRPr="003A087C" w:rsidRDefault="009C32B3" w:rsidP="009C32B3">
            <w:pPr>
              <w:spacing w:after="138" w:line="259" w:lineRule="auto"/>
              <w:ind w:left="2" w:firstLine="0"/>
              <w:jc w:val="left"/>
              <w:rPr>
                <w:sz w:val="22"/>
              </w:rPr>
            </w:pPr>
            <w:r w:rsidRPr="003A087C">
              <w:rPr>
                <w:sz w:val="22"/>
              </w:rPr>
              <w:t xml:space="preserve">professor, </w:t>
            </w:r>
          </w:p>
          <w:p w14:paraId="0FEEE644" w14:textId="77777777" w:rsidR="009C32B3" w:rsidRPr="003A087C" w:rsidRDefault="009C32B3" w:rsidP="009C32B3">
            <w:pPr>
              <w:spacing w:after="18" w:line="364" w:lineRule="auto"/>
              <w:ind w:left="2" w:firstLine="0"/>
              <w:jc w:val="left"/>
              <w:rPr>
                <w:sz w:val="22"/>
              </w:rPr>
            </w:pPr>
            <w:r w:rsidRPr="003A087C">
              <w:rPr>
                <w:sz w:val="22"/>
              </w:rPr>
              <w:t xml:space="preserve">enunciados </w:t>
            </w:r>
            <w:r w:rsidRPr="003A087C">
              <w:rPr>
                <w:sz w:val="22"/>
              </w:rPr>
              <w:tab/>
              <w:t xml:space="preserve">de tarefas, </w:t>
            </w:r>
            <w:r w:rsidRPr="003A087C">
              <w:rPr>
                <w:sz w:val="22"/>
              </w:rPr>
              <w:tab/>
              <w:t xml:space="preserve">de exercícios, assuntos e temas escolares, diagramas, curiosidades, pequenos relatos de experimentos, entrevistas, </w:t>
            </w:r>
          </w:p>
          <w:p w14:paraId="5B047879" w14:textId="77777777" w:rsidR="009C32B3" w:rsidRPr="003A087C" w:rsidRDefault="009C32B3" w:rsidP="009C32B3">
            <w:pPr>
              <w:spacing w:after="151" w:line="368" w:lineRule="auto"/>
              <w:ind w:left="2" w:firstLine="0"/>
              <w:jc w:val="left"/>
              <w:rPr>
                <w:sz w:val="22"/>
              </w:rPr>
            </w:pPr>
            <w:r w:rsidRPr="003A087C">
              <w:rPr>
                <w:sz w:val="22"/>
              </w:rPr>
              <w:t xml:space="preserve">verbetes </w:t>
            </w:r>
            <w:r w:rsidRPr="003A087C">
              <w:rPr>
                <w:sz w:val="22"/>
              </w:rPr>
              <w:tab/>
              <w:t xml:space="preserve">de enciclopédia infantil, entre outros gêneros do </w:t>
            </w:r>
            <w:r w:rsidRPr="003A087C">
              <w:rPr>
                <w:sz w:val="22"/>
              </w:rPr>
              <w:tab/>
              <w:t>campo investigativo</w:t>
            </w:r>
            <w:r w:rsidRPr="003A087C">
              <w:rPr>
                <w:b/>
                <w:sz w:val="22"/>
              </w:rPr>
              <w:t xml:space="preserve">.              </w:t>
            </w:r>
          </w:p>
          <w:p w14:paraId="558E9585" w14:textId="77777777" w:rsidR="009C32B3" w:rsidRPr="003A087C" w:rsidRDefault="009C32B3" w:rsidP="009C32B3">
            <w:pPr>
              <w:spacing w:after="117" w:line="259" w:lineRule="auto"/>
              <w:ind w:left="2" w:firstLine="0"/>
              <w:jc w:val="left"/>
              <w:rPr>
                <w:sz w:val="22"/>
              </w:rPr>
            </w:pPr>
            <w:r w:rsidRPr="003A087C">
              <w:rPr>
                <w:b/>
                <w:sz w:val="22"/>
              </w:rPr>
              <w:t xml:space="preserve">(EF12LP17RS2-2) </w:t>
            </w:r>
          </w:p>
          <w:p w14:paraId="5A0AE7CE" w14:textId="77777777" w:rsidR="009C32B3" w:rsidRPr="003A087C" w:rsidRDefault="009C32B3" w:rsidP="009C32B3">
            <w:pPr>
              <w:spacing w:after="0" w:line="259" w:lineRule="auto"/>
              <w:ind w:left="2" w:firstLine="0"/>
              <w:jc w:val="left"/>
              <w:rPr>
                <w:sz w:val="22"/>
              </w:rPr>
            </w:pPr>
            <w:r w:rsidRPr="003A087C">
              <w:rPr>
                <w:sz w:val="22"/>
              </w:rPr>
              <w:t xml:space="preserve">Identificar o tema do texto. </w:t>
            </w:r>
          </w:p>
        </w:tc>
        <w:tc>
          <w:tcPr>
            <w:tcW w:w="3357" w:type="dxa"/>
            <w:tcBorders>
              <w:top w:val="single" w:sz="6" w:space="0" w:color="000000"/>
              <w:left w:val="single" w:sz="6" w:space="0" w:color="000000"/>
              <w:bottom w:val="single" w:sz="6" w:space="0" w:color="000000"/>
              <w:right w:val="single" w:sz="6" w:space="0" w:color="000000"/>
            </w:tcBorders>
          </w:tcPr>
          <w:p w14:paraId="6F6BB787" w14:textId="77777777" w:rsidR="009C32B3" w:rsidRPr="009C32B3" w:rsidRDefault="009C32B3" w:rsidP="009C32B3">
            <w:pPr>
              <w:spacing w:after="0" w:line="360" w:lineRule="auto"/>
              <w:ind w:left="2" w:right="104" w:firstLine="0"/>
              <w:rPr>
                <w:b/>
              </w:rPr>
            </w:pPr>
          </w:p>
        </w:tc>
      </w:tr>
      <w:tr w:rsidR="009C32B3" w:rsidRPr="009C32B3" w14:paraId="78320BE0" w14:textId="77777777" w:rsidTr="009C32B3">
        <w:trPr>
          <w:trHeight w:val="3742"/>
        </w:trPr>
        <w:tc>
          <w:tcPr>
            <w:tcW w:w="991" w:type="dxa"/>
            <w:tcBorders>
              <w:top w:val="single" w:sz="6" w:space="0" w:color="000000"/>
              <w:left w:val="single" w:sz="6" w:space="0" w:color="000000"/>
              <w:bottom w:val="single" w:sz="6" w:space="0" w:color="000000"/>
              <w:right w:val="single" w:sz="6" w:space="0" w:color="000000"/>
            </w:tcBorders>
          </w:tcPr>
          <w:p w14:paraId="6F2565CE" w14:textId="77777777" w:rsidR="009C32B3" w:rsidRPr="009C32B3" w:rsidRDefault="009C32B3" w:rsidP="009C32B3">
            <w:pPr>
              <w:spacing w:after="0" w:line="259" w:lineRule="auto"/>
              <w:ind w:left="2" w:firstLine="0"/>
              <w:jc w:val="left"/>
            </w:pPr>
            <w:r w:rsidRPr="009C32B3">
              <w:rPr>
                <w:b/>
                <w:color w:val="C00000"/>
              </w:rPr>
              <w:lastRenderedPageBreak/>
              <w:t xml:space="preserve">1º, 2º </w:t>
            </w:r>
          </w:p>
        </w:tc>
        <w:tc>
          <w:tcPr>
            <w:tcW w:w="1695" w:type="dxa"/>
            <w:tcBorders>
              <w:top w:val="single" w:sz="6" w:space="0" w:color="000000"/>
              <w:left w:val="single" w:sz="6" w:space="0" w:color="000000"/>
              <w:bottom w:val="single" w:sz="6" w:space="0" w:color="000000"/>
              <w:right w:val="single" w:sz="6" w:space="0" w:color="000000"/>
            </w:tcBorders>
          </w:tcPr>
          <w:p w14:paraId="08BF7B96" w14:textId="77777777" w:rsidR="009C32B3" w:rsidRPr="009C32B3" w:rsidRDefault="009C32B3" w:rsidP="009C32B3">
            <w:pPr>
              <w:spacing w:after="115" w:line="259" w:lineRule="auto"/>
              <w:ind w:left="0" w:firstLine="0"/>
              <w:jc w:val="left"/>
            </w:pPr>
            <w:r w:rsidRPr="009C32B3">
              <w:rPr>
                <w:b/>
                <w:color w:val="C00000"/>
              </w:rPr>
              <w:t xml:space="preserve">CAMPO </w:t>
            </w:r>
          </w:p>
          <w:p w14:paraId="34F4E4C3" w14:textId="77777777" w:rsidR="009C32B3" w:rsidRPr="009C32B3" w:rsidRDefault="009C32B3" w:rsidP="009C32B3">
            <w:pPr>
              <w:spacing w:after="117" w:line="259" w:lineRule="auto"/>
              <w:ind w:left="0" w:firstLine="0"/>
              <w:jc w:val="left"/>
            </w:pPr>
            <w:r w:rsidRPr="009C32B3">
              <w:rPr>
                <w:b/>
                <w:color w:val="C00000"/>
              </w:rPr>
              <w:t>ARTÍSTICO-</w:t>
            </w:r>
          </w:p>
          <w:p w14:paraId="31F8DA51" w14:textId="77777777" w:rsidR="009C32B3" w:rsidRPr="009C32B3" w:rsidRDefault="009C32B3" w:rsidP="009C32B3">
            <w:pPr>
              <w:spacing w:after="0" w:line="259" w:lineRule="auto"/>
              <w:ind w:left="0" w:firstLine="0"/>
              <w:jc w:val="left"/>
            </w:pPr>
            <w:r w:rsidRPr="009C32B3">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32DC2839"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2FFE188" w14:textId="77777777" w:rsidR="009C32B3" w:rsidRPr="009C32B3" w:rsidRDefault="009C32B3" w:rsidP="009C32B3">
            <w:pPr>
              <w:spacing w:after="0" w:line="259" w:lineRule="auto"/>
              <w:ind w:left="0" w:firstLine="0"/>
              <w:jc w:val="left"/>
            </w:pPr>
            <w:r w:rsidRPr="009C32B3">
              <w:t xml:space="preserve">Apreciação estética/Estilo </w:t>
            </w:r>
          </w:p>
        </w:tc>
        <w:tc>
          <w:tcPr>
            <w:tcW w:w="2268" w:type="dxa"/>
            <w:tcBorders>
              <w:top w:val="single" w:sz="6" w:space="0" w:color="000000"/>
              <w:left w:val="single" w:sz="6" w:space="0" w:color="000000"/>
              <w:bottom w:val="single" w:sz="6" w:space="0" w:color="000000"/>
              <w:right w:val="single" w:sz="6" w:space="0" w:color="000000"/>
            </w:tcBorders>
          </w:tcPr>
          <w:p w14:paraId="6D7BFB8A" w14:textId="77777777" w:rsidR="009C32B3" w:rsidRPr="009C32B3" w:rsidRDefault="009C32B3" w:rsidP="009C32B3">
            <w:pPr>
              <w:spacing w:after="115" w:line="259" w:lineRule="auto"/>
              <w:ind w:left="2" w:firstLine="0"/>
              <w:jc w:val="left"/>
            </w:pPr>
            <w:r w:rsidRPr="009C32B3">
              <w:rPr>
                <w:b/>
              </w:rPr>
              <w:t xml:space="preserve">(EF12LP18) </w:t>
            </w:r>
          </w:p>
          <w:p w14:paraId="486DD4DE" w14:textId="77777777" w:rsidR="009C32B3" w:rsidRPr="009C32B3" w:rsidRDefault="009C32B3" w:rsidP="009C32B3">
            <w:pPr>
              <w:spacing w:after="0"/>
              <w:ind w:left="2" w:firstLine="0"/>
            </w:pPr>
            <w:r w:rsidRPr="009C32B3">
              <w:t xml:space="preserve">Apreciar poemas e outros textos </w:t>
            </w:r>
          </w:p>
          <w:p w14:paraId="388C2CAE" w14:textId="77777777" w:rsidR="009C32B3" w:rsidRPr="009C32B3" w:rsidRDefault="009C32B3" w:rsidP="009C32B3">
            <w:pPr>
              <w:spacing w:after="0" w:line="259" w:lineRule="auto"/>
              <w:ind w:left="2" w:right="103" w:firstLine="0"/>
            </w:pPr>
            <w:r w:rsidRPr="009C32B3">
              <w:t>versificados, observando rimas, sonoridades, jogos de palavras, reconhecendo seu pertencimento ao mundo imaginário e sua dimensão de encantamento, jogo e fruição.</w:t>
            </w:r>
          </w:p>
        </w:tc>
        <w:tc>
          <w:tcPr>
            <w:tcW w:w="2405" w:type="dxa"/>
            <w:tcBorders>
              <w:top w:val="single" w:sz="6" w:space="0" w:color="000000"/>
              <w:left w:val="single" w:sz="6" w:space="0" w:color="000000"/>
              <w:bottom w:val="single" w:sz="6" w:space="0" w:color="000000"/>
              <w:right w:val="single" w:sz="6" w:space="0" w:color="000000"/>
            </w:tcBorders>
          </w:tcPr>
          <w:p w14:paraId="749AD57E" w14:textId="77777777" w:rsidR="009C32B3" w:rsidRPr="009C32B3" w:rsidRDefault="009C32B3" w:rsidP="009C32B3">
            <w:pPr>
              <w:spacing w:after="0" w:line="360" w:lineRule="auto"/>
              <w:ind w:left="2" w:right="103" w:firstLine="0"/>
            </w:pPr>
            <w:r w:rsidRPr="009C32B3">
              <w:rPr>
                <w:b/>
              </w:rPr>
              <w:t xml:space="preserve">(EF12LP18RS2-1) </w:t>
            </w:r>
            <w:r w:rsidRPr="009C32B3">
              <w:t xml:space="preserve">Apreciar poemas e outros textos </w:t>
            </w:r>
          </w:p>
          <w:p w14:paraId="72FD2B25" w14:textId="77777777" w:rsidR="009C32B3" w:rsidRPr="009C32B3" w:rsidRDefault="009C32B3" w:rsidP="009C32B3">
            <w:pPr>
              <w:spacing w:after="0" w:line="259" w:lineRule="auto"/>
              <w:ind w:left="2" w:right="103" w:firstLine="0"/>
            </w:pPr>
            <w:r w:rsidRPr="009C32B3">
              <w:t>versificados, observando rimas, sonoridades, jogos de palavras, reconhecendo seu pertencimento ao mundo imaginário e sua dimensão de encantamento, jogo e fruição.</w:t>
            </w:r>
          </w:p>
        </w:tc>
        <w:tc>
          <w:tcPr>
            <w:tcW w:w="3357" w:type="dxa"/>
            <w:tcBorders>
              <w:top w:val="single" w:sz="6" w:space="0" w:color="000000"/>
              <w:left w:val="single" w:sz="6" w:space="0" w:color="000000"/>
              <w:bottom w:val="single" w:sz="6" w:space="0" w:color="000000"/>
              <w:right w:val="single" w:sz="6" w:space="0" w:color="000000"/>
            </w:tcBorders>
          </w:tcPr>
          <w:p w14:paraId="756D2BB1" w14:textId="77777777" w:rsidR="009C32B3" w:rsidRPr="009C32B3" w:rsidRDefault="009C32B3" w:rsidP="009C32B3">
            <w:pPr>
              <w:spacing w:after="0" w:line="360" w:lineRule="auto"/>
              <w:ind w:left="2" w:right="103" w:firstLine="0"/>
              <w:rPr>
                <w:b/>
              </w:rPr>
            </w:pPr>
          </w:p>
        </w:tc>
      </w:tr>
      <w:tr w:rsidR="009C32B3" w:rsidRPr="009C32B3" w14:paraId="3B99867A" w14:textId="77777777" w:rsidTr="009C32B3">
        <w:trPr>
          <w:trHeight w:val="3742"/>
        </w:trPr>
        <w:tc>
          <w:tcPr>
            <w:tcW w:w="991" w:type="dxa"/>
            <w:tcBorders>
              <w:top w:val="single" w:sz="6" w:space="0" w:color="000000"/>
              <w:left w:val="single" w:sz="6" w:space="0" w:color="000000"/>
              <w:bottom w:val="single" w:sz="6" w:space="0" w:color="000000"/>
              <w:right w:val="single" w:sz="6" w:space="0" w:color="000000"/>
            </w:tcBorders>
          </w:tcPr>
          <w:p w14:paraId="32FE83D7" w14:textId="77777777" w:rsidR="009C32B3" w:rsidRPr="009C32B3" w:rsidRDefault="009C32B3" w:rsidP="009C32B3">
            <w:pPr>
              <w:spacing w:after="0" w:line="259" w:lineRule="auto"/>
              <w:ind w:left="2" w:firstLine="0"/>
              <w:jc w:val="left"/>
              <w:rPr>
                <w:b/>
                <w:color w:val="C00000"/>
              </w:rPr>
            </w:pPr>
          </w:p>
        </w:tc>
        <w:tc>
          <w:tcPr>
            <w:tcW w:w="1695" w:type="dxa"/>
            <w:tcBorders>
              <w:top w:val="single" w:sz="6" w:space="0" w:color="000000"/>
              <w:left w:val="single" w:sz="6" w:space="0" w:color="000000"/>
              <w:bottom w:val="single" w:sz="6" w:space="0" w:color="000000"/>
              <w:right w:val="single" w:sz="6" w:space="0" w:color="000000"/>
            </w:tcBorders>
          </w:tcPr>
          <w:p w14:paraId="6914A57F" w14:textId="77777777" w:rsidR="009C32B3" w:rsidRPr="009C32B3" w:rsidRDefault="009C32B3" w:rsidP="009C32B3">
            <w:pPr>
              <w:spacing w:after="115" w:line="259" w:lineRule="auto"/>
              <w:ind w:left="0" w:firstLine="0"/>
              <w:jc w:val="left"/>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581DE389"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0DAED5EA" w14:textId="77777777" w:rsidR="009C32B3" w:rsidRPr="009C32B3" w:rsidRDefault="009C32B3" w:rsidP="009C32B3">
            <w:pPr>
              <w:spacing w:after="0" w:line="259" w:lineRule="auto"/>
              <w:ind w:left="2" w:firstLine="0"/>
              <w:jc w:val="left"/>
            </w:pPr>
            <w:r w:rsidRPr="009C32B3">
              <w:t xml:space="preserve">(Alfabetização) </w:t>
            </w:r>
          </w:p>
        </w:tc>
        <w:tc>
          <w:tcPr>
            <w:tcW w:w="1985" w:type="dxa"/>
            <w:tcBorders>
              <w:top w:val="single" w:sz="6" w:space="0" w:color="000000"/>
              <w:left w:val="single" w:sz="6" w:space="0" w:color="000000"/>
              <w:bottom w:val="single" w:sz="6" w:space="0" w:color="000000"/>
              <w:right w:val="single" w:sz="6" w:space="0" w:color="000000"/>
            </w:tcBorders>
          </w:tcPr>
          <w:p w14:paraId="07512F01" w14:textId="77777777" w:rsidR="009C32B3" w:rsidRPr="009C32B3" w:rsidRDefault="009C32B3" w:rsidP="009C32B3">
            <w:pPr>
              <w:spacing w:after="0" w:line="259" w:lineRule="auto"/>
              <w:ind w:left="0" w:right="107" w:firstLine="0"/>
            </w:pPr>
            <w:r w:rsidRPr="009C32B3">
              <w:t xml:space="preserve">Formas de composição de textos poéticos </w:t>
            </w:r>
          </w:p>
        </w:tc>
        <w:tc>
          <w:tcPr>
            <w:tcW w:w="2268" w:type="dxa"/>
            <w:tcBorders>
              <w:top w:val="single" w:sz="6" w:space="0" w:color="000000"/>
              <w:left w:val="single" w:sz="6" w:space="0" w:color="000000"/>
              <w:bottom w:val="single" w:sz="6" w:space="0" w:color="000000"/>
              <w:right w:val="single" w:sz="6" w:space="0" w:color="000000"/>
            </w:tcBorders>
          </w:tcPr>
          <w:p w14:paraId="5084E74B" w14:textId="77777777" w:rsidR="009C32B3" w:rsidRPr="003A087C" w:rsidRDefault="009C32B3" w:rsidP="009C32B3">
            <w:pPr>
              <w:spacing w:after="115" w:line="259" w:lineRule="auto"/>
              <w:ind w:left="2" w:firstLine="0"/>
              <w:jc w:val="left"/>
              <w:rPr>
                <w:sz w:val="22"/>
              </w:rPr>
            </w:pPr>
            <w:r w:rsidRPr="003A087C">
              <w:rPr>
                <w:b/>
                <w:sz w:val="22"/>
              </w:rPr>
              <w:t xml:space="preserve">(EF12LP19) </w:t>
            </w:r>
          </w:p>
          <w:p w14:paraId="15AA0F5A" w14:textId="77777777" w:rsidR="009C32B3" w:rsidRPr="003A087C" w:rsidRDefault="009C32B3" w:rsidP="009C32B3">
            <w:pPr>
              <w:spacing w:after="1" w:line="360" w:lineRule="auto"/>
              <w:ind w:left="2" w:right="104" w:firstLine="0"/>
              <w:rPr>
                <w:sz w:val="22"/>
              </w:rPr>
            </w:pPr>
            <w:r w:rsidRPr="003A087C">
              <w:rPr>
                <w:sz w:val="22"/>
              </w:rPr>
              <w:t xml:space="preserve">Reconhecer, em textos versificados, rimas, </w:t>
            </w:r>
          </w:p>
          <w:p w14:paraId="381BA0C6" w14:textId="77777777" w:rsidR="009C32B3" w:rsidRPr="003A087C" w:rsidRDefault="009C32B3" w:rsidP="009C32B3">
            <w:pPr>
              <w:spacing w:after="2" w:line="359" w:lineRule="auto"/>
              <w:ind w:left="2" w:firstLine="0"/>
              <w:rPr>
                <w:sz w:val="22"/>
              </w:rPr>
            </w:pPr>
            <w:r w:rsidRPr="003A087C">
              <w:rPr>
                <w:sz w:val="22"/>
              </w:rPr>
              <w:t xml:space="preserve">sonoridades, jogos de palavras, </w:t>
            </w:r>
          </w:p>
          <w:p w14:paraId="16F3A4CC" w14:textId="77777777" w:rsidR="009C32B3" w:rsidRPr="003A087C" w:rsidRDefault="009C32B3" w:rsidP="009C32B3">
            <w:pPr>
              <w:spacing w:after="115" w:line="259" w:lineRule="auto"/>
              <w:ind w:left="2" w:firstLine="0"/>
              <w:jc w:val="left"/>
              <w:rPr>
                <w:b/>
                <w:sz w:val="22"/>
              </w:rPr>
            </w:pPr>
            <w:r w:rsidRPr="003A087C">
              <w:rPr>
                <w:sz w:val="22"/>
              </w:rPr>
              <w:t>palavras, expressões, comparações, relacionando-as com sensações e associações.</w:t>
            </w:r>
          </w:p>
        </w:tc>
        <w:tc>
          <w:tcPr>
            <w:tcW w:w="2405" w:type="dxa"/>
            <w:tcBorders>
              <w:top w:val="single" w:sz="6" w:space="0" w:color="000000"/>
              <w:left w:val="single" w:sz="6" w:space="0" w:color="000000"/>
              <w:bottom w:val="single" w:sz="6" w:space="0" w:color="000000"/>
              <w:right w:val="single" w:sz="6" w:space="0" w:color="000000"/>
            </w:tcBorders>
          </w:tcPr>
          <w:p w14:paraId="1C05E9EC" w14:textId="77777777" w:rsidR="009C32B3" w:rsidRPr="003A087C" w:rsidRDefault="009C32B3" w:rsidP="009C32B3">
            <w:pPr>
              <w:spacing w:after="0" w:line="240" w:lineRule="auto"/>
              <w:ind w:left="0" w:firstLine="0"/>
              <w:jc w:val="left"/>
              <w:rPr>
                <w:sz w:val="22"/>
              </w:rPr>
            </w:pPr>
            <w:r w:rsidRPr="003A087C">
              <w:rPr>
                <w:b/>
                <w:sz w:val="22"/>
              </w:rPr>
              <w:t xml:space="preserve">(EF12LP19RS2-1) </w:t>
            </w:r>
          </w:p>
          <w:p w14:paraId="29EBC4F9" w14:textId="77777777" w:rsidR="009C32B3" w:rsidRPr="003A087C" w:rsidRDefault="009C32B3" w:rsidP="009C32B3">
            <w:pPr>
              <w:spacing w:after="0" w:line="240" w:lineRule="auto"/>
              <w:ind w:left="0" w:firstLine="0"/>
              <w:jc w:val="left"/>
              <w:rPr>
                <w:sz w:val="22"/>
              </w:rPr>
            </w:pPr>
            <w:r w:rsidRPr="003A087C">
              <w:rPr>
                <w:sz w:val="22"/>
              </w:rPr>
              <w:t xml:space="preserve">Perceber </w:t>
            </w:r>
            <w:r w:rsidRPr="003A087C">
              <w:rPr>
                <w:sz w:val="22"/>
              </w:rPr>
              <w:tab/>
              <w:t xml:space="preserve">e reconhecer, </w:t>
            </w:r>
            <w:r w:rsidRPr="003A087C">
              <w:rPr>
                <w:sz w:val="22"/>
              </w:rPr>
              <w:tab/>
              <w:t xml:space="preserve">em textos versificados, rimas, sonoridades, jogos de palavras, palavras, expressões, comparações, relacionando-as </w:t>
            </w:r>
          </w:p>
          <w:p w14:paraId="54F04DD0" w14:textId="77777777" w:rsidR="009C32B3" w:rsidRPr="003A087C" w:rsidRDefault="009C32B3" w:rsidP="009C32B3">
            <w:pPr>
              <w:spacing w:after="0" w:line="240" w:lineRule="auto"/>
              <w:ind w:left="0" w:firstLine="0"/>
              <w:jc w:val="left"/>
              <w:rPr>
                <w:sz w:val="22"/>
              </w:rPr>
            </w:pPr>
            <w:r w:rsidRPr="003A087C">
              <w:rPr>
                <w:sz w:val="22"/>
              </w:rPr>
              <w:t xml:space="preserve">com sensações e associações. </w:t>
            </w:r>
            <w:r w:rsidRPr="003A087C">
              <w:rPr>
                <w:b/>
                <w:sz w:val="22"/>
              </w:rPr>
              <w:t xml:space="preserve">             </w:t>
            </w:r>
          </w:p>
          <w:p w14:paraId="21E5F7BC" w14:textId="77777777" w:rsidR="009C32B3" w:rsidRPr="003A087C" w:rsidRDefault="009C32B3" w:rsidP="009C32B3">
            <w:pPr>
              <w:spacing w:after="0" w:line="240" w:lineRule="auto"/>
              <w:ind w:left="0" w:right="103" w:firstLine="0"/>
              <w:rPr>
                <w:b/>
                <w:sz w:val="22"/>
              </w:rPr>
            </w:pPr>
            <w:r w:rsidRPr="003A087C">
              <w:rPr>
                <w:b/>
                <w:sz w:val="22"/>
              </w:rPr>
              <w:t xml:space="preserve">(EF12LP19RS2-2) </w:t>
            </w:r>
            <w:r w:rsidRPr="003A087C">
              <w:rPr>
                <w:sz w:val="22"/>
              </w:rPr>
              <w:t>Perceber as formas de composição dos textos poéticos.</w:t>
            </w:r>
          </w:p>
        </w:tc>
        <w:tc>
          <w:tcPr>
            <w:tcW w:w="3357" w:type="dxa"/>
            <w:tcBorders>
              <w:top w:val="single" w:sz="6" w:space="0" w:color="000000"/>
              <w:left w:val="single" w:sz="6" w:space="0" w:color="000000"/>
              <w:bottom w:val="single" w:sz="6" w:space="0" w:color="000000"/>
              <w:right w:val="single" w:sz="6" w:space="0" w:color="000000"/>
            </w:tcBorders>
          </w:tcPr>
          <w:p w14:paraId="0E5DB29A" w14:textId="77777777" w:rsidR="009C32B3" w:rsidRPr="009C32B3" w:rsidRDefault="009C32B3" w:rsidP="009C32B3">
            <w:pPr>
              <w:spacing w:after="0" w:line="360" w:lineRule="auto"/>
              <w:ind w:left="2" w:right="103" w:firstLine="0"/>
              <w:rPr>
                <w:b/>
              </w:rPr>
            </w:pPr>
          </w:p>
        </w:tc>
      </w:tr>
      <w:tr w:rsidR="009C32B3" w:rsidRPr="009C32B3" w14:paraId="17E20FC9" w14:textId="77777777" w:rsidTr="009C32B3">
        <w:trPr>
          <w:trHeight w:val="3742"/>
        </w:trPr>
        <w:tc>
          <w:tcPr>
            <w:tcW w:w="991" w:type="dxa"/>
            <w:tcBorders>
              <w:top w:val="single" w:sz="6" w:space="0" w:color="000000"/>
              <w:left w:val="single" w:sz="6" w:space="0" w:color="000000"/>
              <w:bottom w:val="single" w:sz="6" w:space="0" w:color="000000"/>
              <w:right w:val="single" w:sz="6" w:space="0" w:color="000000"/>
            </w:tcBorders>
          </w:tcPr>
          <w:p w14:paraId="0BC8C992" w14:textId="77777777" w:rsidR="009C32B3" w:rsidRPr="009C32B3" w:rsidRDefault="009C32B3" w:rsidP="009C32B3">
            <w:pPr>
              <w:spacing w:after="115" w:line="259" w:lineRule="auto"/>
              <w:ind w:left="2" w:firstLine="0"/>
              <w:jc w:val="left"/>
            </w:pPr>
            <w:r w:rsidRPr="009C32B3">
              <w:rPr>
                <w:b/>
                <w:color w:val="C00000"/>
              </w:rPr>
              <w:lastRenderedPageBreak/>
              <w:t xml:space="preserve">1º; 2º; </w:t>
            </w:r>
          </w:p>
          <w:p w14:paraId="30E991F3" w14:textId="77777777" w:rsidR="009C32B3" w:rsidRPr="009C32B3" w:rsidRDefault="009C32B3" w:rsidP="009C32B3">
            <w:pPr>
              <w:spacing w:after="115" w:line="259" w:lineRule="auto"/>
              <w:ind w:left="2" w:firstLine="0"/>
              <w:jc w:val="left"/>
            </w:pPr>
            <w:r w:rsidRPr="009C32B3">
              <w:rPr>
                <w:b/>
                <w:color w:val="C00000"/>
              </w:rPr>
              <w:t xml:space="preserve">3º; 4º; </w:t>
            </w:r>
          </w:p>
          <w:p w14:paraId="0B90DBB1" w14:textId="77777777" w:rsidR="009C32B3" w:rsidRPr="009C32B3" w:rsidRDefault="009C32B3" w:rsidP="009C32B3">
            <w:pPr>
              <w:spacing w:after="0" w:line="259" w:lineRule="auto"/>
              <w:ind w:left="2" w:firstLine="0"/>
              <w:jc w:val="left"/>
            </w:pPr>
            <w:r w:rsidRPr="009C32B3">
              <w:rPr>
                <w:b/>
                <w:color w:val="C00000"/>
              </w:rPr>
              <w:t xml:space="preserve">5º </w:t>
            </w:r>
          </w:p>
        </w:tc>
        <w:tc>
          <w:tcPr>
            <w:tcW w:w="1695" w:type="dxa"/>
            <w:tcBorders>
              <w:top w:val="single" w:sz="6" w:space="0" w:color="000000"/>
              <w:left w:val="single" w:sz="6" w:space="0" w:color="000000"/>
              <w:bottom w:val="single" w:sz="6" w:space="0" w:color="000000"/>
              <w:right w:val="single" w:sz="6" w:space="0" w:color="000000"/>
            </w:tcBorders>
          </w:tcPr>
          <w:p w14:paraId="4F48C28F" w14:textId="77777777" w:rsidR="009C32B3" w:rsidRPr="009C32B3" w:rsidRDefault="009C32B3" w:rsidP="009C32B3">
            <w:pPr>
              <w:tabs>
                <w:tab w:val="center" w:pos="427"/>
                <w:tab w:val="center" w:pos="1306"/>
              </w:tabs>
              <w:spacing w:after="122" w:line="259" w:lineRule="auto"/>
              <w:ind w:left="0" w:firstLine="0"/>
              <w:jc w:val="left"/>
            </w:pPr>
            <w:r w:rsidRPr="009C32B3">
              <w:rPr>
                <w:rFonts w:ascii="Calibri" w:eastAsia="Calibri" w:hAnsi="Calibri" w:cs="Calibri"/>
                <w:sz w:val="22"/>
              </w:rPr>
              <w:tab/>
            </w:r>
            <w:r w:rsidRPr="009C32B3">
              <w:rPr>
                <w:b/>
                <w:color w:val="C00000"/>
              </w:rPr>
              <w:t xml:space="preserve">TODOS </w:t>
            </w:r>
            <w:r w:rsidRPr="009C32B3">
              <w:rPr>
                <w:b/>
                <w:color w:val="C00000"/>
              </w:rPr>
              <w:tab/>
              <w:t xml:space="preserve">OS </w:t>
            </w:r>
          </w:p>
          <w:p w14:paraId="355CB6B3" w14:textId="77777777" w:rsidR="009C32B3" w:rsidRPr="009C32B3" w:rsidRDefault="009C32B3" w:rsidP="009C32B3">
            <w:pPr>
              <w:spacing w:after="115" w:line="259" w:lineRule="auto"/>
              <w:ind w:left="0" w:firstLine="0"/>
            </w:pPr>
            <w:r w:rsidRPr="009C32B3">
              <w:rPr>
                <w:b/>
                <w:color w:val="C00000"/>
              </w:rPr>
              <w:t xml:space="preserve">CAMPOS DE </w:t>
            </w:r>
          </w:p>
          <w:p w14:paraId="40D9C732" w14:textId="77777777" w:rsidR="009C32B3" w:rsidRPr="009C32B3" w:rsidRDefault="009C32B3" w:rsidP="009C32B3">
            <w:pPr>
              <w:spacing w:after="0" w:line="259" w:lineRule="auto"/>
              <w:ind w:left="0" w:firstLine="0"/>
              <w:jc w:val="left"/>
            </w:pPr>
            <w:r w:rsidRPr="009C32B3">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7DBB9EA7"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21C2768A" w14:textId="77777777" w:rsidR="009C32B3" w:rsidRPr="009C32B3" w:rsidRDefault="009C32B3" w:rsidP="009C32B3">
            <w:pPr>
              <w:spacing w:after="0" w:line="360" w:lineRule="auto"/>
              <w:ind w:left="0" w:right="106" w:firstLine="0"/>
            </w:pPr>
            <w:r w:rsidRPr="009C32B3">
              <w:t xml:space="preserve">Reconstrução das condições de produção e recepção de </w:t>
            </w:r>
          </w:p>
          <w:p w14:paraId="3C4A4800" w14:textId="77777777" w:rsidR="009C32B3" w:rsidRPr="009C32B3" w:rsidRDefault="009C32B3" w:rsidP="009C32B3">
            <w:pPr>
              <w:spacing w:after="0" w:line="259" w:lineRule="auto"/>
              <w:ind w:left="0" w:firstLine="0"/>
              <w:jc w:val="left"/>
            </w:pPr>
            <w:r w:rsidRPr="009C32B3">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08B906DD" w14:textId="77777777" w:rsidR="009C32B3" w:rsidRPr="009C32B3" w:rsidRDefault="009C32B3" w:rsidP="009C32B3">
            <w:pPr>
              <w:spacing w:after="115" w:line="259" w:lineRule="auto"/>
              <w:ind w:left="2" w:firstLine="0"/>
              <w:jc w:val="left"/>
            </w:pPr>
            <w:r w:rsidRPr="009C32B3">
              <w:rPr>
                <w:b/>
              </w:rPr>
              <w:t xml:space="preserve">(EF15LP01) </w:t>
            </w:r>
          </w:p>
          <w:p w14:paraId="3D48FE1D" w14:textId="77777777" w:rsidR="009C32B3" w:rsidRPr="009C32B3" w:rsidRDefault="009C32B3" w:rsidP="009C32B3">
            <w:pPr>
              <w:spacing w:after="0" w:line="360" w:lineRule="auto"/>
              <w:ind w:left="2" w:right="103" w:firstLine="0"/>
            </w:pPr>
            <w:r w:rsidRPr="009C32B3">
              <w:t xml:space="preserve">Identificar a função social de textos que circulam em campos da vida social dos quais </w:t>
            </w:r>
          </w:p>
          <w:p w14:paraId="3449705C" w14:textId="77777777" w:rsidR="009C32B3" w:rsidRPr="009C32B3" w:rsidRDefault="009C32B3" w:rsidP="009C32B3">
            <w:pPr>
              <w:spacing w:after="0" w:line="259" w:lineRule="auto"/>
              <w:ind w:left="2" w:right="103" w:firstLine="0"/>
            </w:pPr>
            <w:r w:rsidRPr="009C32B3">
              <w:t>participa cotidianamente (a casa, a rua, a comunidade, a escola) e nas mídias impressa, de massa e digital, reconhecendo para que foram produzidos, onde circulam, quem os produziu e a quem se destinam.</w:t>
            </w:r>
          </w:p>
        </w:tc>
        <w:tc>
          <w:tcPr>
            <w:tcW w:w="2405" w:type="dxa"/>
            <w:tcBorders>
              <w:top w:val="single" w:sz="6" w:space="0" w:color="000000"/>
              <w:left w:val="single" w:sz="6" w:space="0" w:color="000000"/>
              <w:bottom w:val="single" w:sz="6" w:space="0" w:color="000000"/>
              <w:right w:val="single" w:sz="6" w:space="0" w:color="000000"/>
            </w:tcBorders>
          </w:tcPr>
          <w:p w14:paraId="00683A64" w14:textId="77777777" w:rsidR="009C32B3" w:rsidRPr="009C32B3" w:rsidRDefault="009C32B3" w:rsidP="009C32B3">
            <w:pPr>
              <w:spacing w:after="0" w:line="259" w:lineRule="auto"/>
              <w:ind w:left="2" w:right="103" w:firstLine="0"/>
            </w:pPr>
            <w:r w:rsidRPr="009C32B3">
              <w:rPr>
                <w:b/>
              </w:rPr>
              <w:t xml:space="preserve">(EF15LP01RS2-1) </w:t>
            </w:r>
            <w:r w:rsidRPr="009C32B3">
              <w:t xml:space="preserve">Identificar a função social de textos que circulam em campo da vida social dos quais participa cotidianamente (a casa, a rua, a comunidade, a escola) e nas mídias impressa, de massa e digital, de modo a reconhecer seu contexto de produção: para que foram produzidos, onde circulam, quem os produziu e a quem se destinam.  </w:t>
            </w:r>
          </w:p>
        </w:tc>
        <w:tc>
          <w:tcPr>
            <w:tcW w:w="3357" w:type="dxa"/>
            <w:tcBorders>
              <w:top w:val="single" w:sz="6" w:space="0" w:color="000000"/>
              <w:left w:val="single" w:sz="6" w:space="0" w:color="000000"/>
              <w:bottom w:val="single" w:sz="6" w:space="0" w:color="000000"/>
              <w:right w:val="single" w:sz="6" w:space="0" w:color="000000"/>
            </w:tcBorders>
          </w:tcPr>
          <w:p w14:paraId="3994ADF3" w14:textId="77777777" w:rsidR="009C32B3" w:rsidRPr="009C32B3" w:rsidRDefault="009C32B3" w:rsidP="009C32B3">
            <w:pPr>
              <w:spacing w:after="0" w:line="360" w:lineRule="auto"/>
              <w:ind w:left="2" w:right="103" w:firstLine="0"/>
              <w:rPr>
                <w:b/>
              </w:rPr>
            </w:pPr>
          </w:p>
        </w:tc>
      </w:tr>
    </w:tbl>
    <w:p w14:paraId="56843EFA" w14:textId="77777777" w:rsidR="009C32B3" w:rsidRPr="009C32B3" w:rsidRDefault="009C32B3" w:rsidP="009C32B3">
      <w:pPr>
        <w:spacing w:after="0" w:line="259" w:lineRule="auto"/>
        <w:ind w:left="-1440" w:right="10466" w:firstLine="0"/>
        <w:jc w:val="left"/>
      </w:pPr>
    </w:p>
    <w:tbl>
      <w:tblPr>
        <w:tblStyle w:val="TableGrid14"/>
        <w:tblW w:w="14544"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358"/>
      </w:tblGrid>
      <w:tr w:rsidR="009C32B3" w:rsidRPr="009C32B3" w14:paraId="44E54357" w14:textId="77777777" w:rsidTr="009C32B3">
        <w:trPr>
          <w:trHeight w:val="10363"/>
        </w:trPr>
        <w:tc>
          <w:tcPr>
            <w:tcW w:w="991" w:type="dxa"/>
            <w:tcBorders>
              <w:top w:val="single" w:sz="6" w:space="0" w:color="000000"/>
              <w:left w:val="single" w:sz="6" w:space="0" w:color="000000"/>
              <w:bottom w:val="single" w:sz="6" w:space="0" w:color="000000"/>
              <w:right w:val="single" w:sz="6" w:space="0" w:color="000000"/>
            </w:tcBorders>
          </w:tcPr>
          <w:p w14:paraId="7C110A76" w14:textId="77777777" w:rsidR="009C32B3" w:rsidRPr="009C32B3" w:rsidRDefault="009C32B3" w:rsidP="009C32B3">
            <w:pPr>
              <w:spacing w:after="0" w:line="259" w:lineRule="auto"/>
              <w:ind w:left="11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34CB4CBA"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64B38C9"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3ECE6038" w14:textId="77777777" w:rsidR="009C32B3" w:rsidRPr="009C32B3" w:rsidRDefault="009C32B3" w:rsidP="009C32B3">
            <w:pPr>
              <w:spacing w:after="0" w:line="259" w:lineRule="auto"/>
              <w:ind w:left="108" w:firstLine="0"/>
              <w:jc w:val="left"/>
            </w:pPr>
            <w:r w:rsidRPr="009C32B3">
              <w:t xml:space="preserve">Estratégia leitura </w:t>
            </w:r>
          </w:p>
        </w:tc>
        <w:tc>
          <w:tcPr>
            <w:tcW w:w="372" w:type="dxa"/>
            <w:tcBorders>
              <w:top w:val="single" w:sz="6" w:space="0" w:color="000000"/>
              <w:left w:val="nil"/>
              <w:bottom w:val="single" w:sz="6" w:space="0" w:color="000000"/>
              <w:right w:val="single" w:sz="6" w:space="0" w:color="000000"/>
            </w:tcBorders>
          </w:tcPr>
          <w:p w14:paraId="0E4E1F16" w14:textId="77777777" w:rsidR="009C32B3" w:rsidRPr="009C32B3" w:rsidRDefault="009C32B3" w:rsidP="009C32B3">
            <w:pPr>
              <w:spacing w:after="0" w:line="259" w:lineRule="auto"/>
              <w:ind w:left="0" w:firstLine="0"/>
            </w:pPr>
            <w:r w:rsidRPr="009C32B3">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660B4131" w14:textId="77777777" w:rsidR="009C32B3" w:rsidRPr="003A087C" w:rsidRDefault="009C32B3" w:rsidP="009C32B3">
            <w:pPr>
              <w:spacing w:after="0" w:line="240" w:lineRule="auto"/>
              <w:ind w:left="108" w:right="65" w:firstLine="0"/>
              <w:rPr>
                <w:sz w:val="22"/>
              </w:rPr>
            </w:pPr>
            <w:r w:rsidRPr="003A087C">
              <w:rPr>
                <w:b/>
                <w:sz w:val="22"/>
              </w:rPr>
              <w:t xml:space="preserve">(EF15LP02) </w:t>
            </w:r>
            <w:r w:rsidRPr="003A087C">
              <w:rPr>
                <w:sz w:val="22"/>
              </w:rPr>
              <w:t xml:space="preserve">Estabelecer expectativas em relação ao texto que vai ler </w:t>
            </w:r>
          </w:p>
          <w:p w14:paraId="58D0E977" w14:textId="77777777" w:rsidR="009C32B3" w:rsidRPr="003A087C" w:rsidRDefault="009C32B3" w:rsidP="009C32B3">
            <w:pPr>
              <w:spacing w:after="0" w:line="240" w:lineRule="auto"/>
              <w:ind w:left="108" w:right="104" w:firstLine="0"/>
              <w:rPr>
                <w:sz w:val="22"/>
              </w:rPr>
            </w:pPr>
            <w:r w:rsidRPr="003A087C">
              <w:rPr>
                <w:sz w:val="22"/>
              </w:rPr>
              <w:t xml:space="preserve">(pressuposições antecipadoras dos sentidos, da forma e da função social do texto), apoiando-se em seus conhecimentos prévios sobre as condições de produção e recepção desse texto, o gênero, o suporte e o universo temático, bem como sobre saliências textuais, recursos gráficos, imagens, dados da própria obra (índice, prefácio etc.), confirmando antecipações e </w:t>
            </w:r>
          </w:p>
          <w:p w14:paraId="61994CF3" w14:textId="77777777" w:rsidR="009C32B3" w:rsidRPr="009C32B3" w:rsidRDefault="009C32B3" w:rsidP="009C32B3">
            <w:pPr>
              <w:spacing w:after="0" w:line="240" w:lineRule="auto"/>
              <w:ind w:left="108" w:firstLine="0"/>
              <w:jc w:val="left"/>
            </w:pPr>
            <w:r w:rsidRPr="003A087C">
              <w:rPr>
                <w:sz w:val="22"/>
              </w:rPr>
              <w:t xml:space="preserve">inferências realizadas antes e durante a leitura de textos, checando a adequação </w:t>
            </w:r>
            <w:r w:rsidRPr="003A087C">
              <w:rPr>
                <w:sz w:val="22"/>
              </w:rPr>
              <w:tab/>
              <w:t>das hipóteses realizada</w:t>
            </w:r>
          </w:p>
        </w:tc>
        <w:tc>
          <w:tcPr>
            <w:tcW w:w="2405" w:type="dxa"/>
            <w:tcBorders>
              <w:top w:val="single" w:sz="6" w:space="0" w:color="000000"/>
              <w:left w:val="single" w:sz="6" w:space="0" w:color="000000"/>
              <w:bottom w:val="single" w:sz="6" w:space="0" w:color="000000"/>
              <w:right w:val="single" w:sz="6" w:space="0" w:color="000000"/>
            </w:tcBorders>
          </w:tcPr>
          <w:p w14:paraId="5129F47F" w14:textId="77777777" w:rsidR="009C32B3" w:rsidRPr="009C32B3" w:rsidRDefault="009C32B3" w:rsidP="009C32B3">
            <w:pPr>
              <w:spacing w:after="115" w:line="259" w:lineRule="auto"/>
              <w:ind w:left="110" w:firstLine="0"/>
              <w:jc w:val="left"/>
            </w:pPr>
            <w:r w:rsidRPr="009C32B3">
              <w:rPr>
                <w:b/>
              </w:rPr>
              <w:t xml:space="preserve">(EF15LP02RS2-1) </w:t>
            </w:r>
          </w:p>
          <w:p w14:paraId="51958D65" w14:textId="77777777" w:rsidR="009C32B3" w:rsidRPr="009C32B3" w:rsidRDefault="009C32B3" w:rsidP="009C32B3">
            <w:pPr>
              <w:spacing w:after="0" w:line="259" w:lineRule="auto"/>
              <w:ind w:left="110" w:right="64" w:firstLine="0"/>
            </w:pPr>
            <w:r w:rsidRPr="009C32B3">
              <w:t xml:space="preserve">Pesquisar e observar recursos visuais envolvendo escrita </w:t>
            </w:r>
            <w:r w:rsidRPr="009C32B3">
              <w:tab/>
              <w:t xml:space="preserve">na comunidade, redes sociais, reportagens de jornais, folhetos etc. </w:t>
            </w:r>
          </w:p>
        </w:tc>
        <w:tc>
          <w:tcPr>
            <w:tcW w:w="3358" w:type="dxa"/>
            <w:tcBorders>
              <w:top w:val="single" w:sz="6" w:space="0" w:color="000000"/>
              <w:left w:val="single" w:sz="6" w:space="0" w:color="000000"/>
              <w:bottom w:val="single" w:sz="6" w:space="0" w:color="000000"/>
              <w:right w:val="single" w:sz="6" w:space="0" w:color="000000"/>
            </w:tcBorders>
          </w:tcPr>
          <w:p w14:paraId="715E2CB0" w14:textId="77777777" w:rsidR="009C32B3" w:rsidRPr="009C32B3" w:rsidRDefault="009C32B3" w:rsidP="009C32B3">
            <w:pPr>
              <w:spacing w:after="115" w:line="259" w:lineRule="auto"/>
              <w:ind w:left="110" w:firstLine="0"/>
              <w:jc w:val="left"/>
              <w:rPr>
                <w:b/>
              </w:rPr>
            </w:pPr>
          </w:p>
        </w:tc>
      </w:tr>
    </w:tbl>
    <w:p w14:paraId="2A552D8F" w14:textId="77777777" w:rsidR="009C32B3" w:rsidRPr="009C32B3" w:rsidRDefault="009C32B3" w:rsidP="009C32B3">
      <w:pPr>
        <w:spacing w:after="0" w:line="259" w:lineRule="auto"/>
        <w:ind w:left="-1440" w:right="10466" w:firstLine="0"/>
        <w:jc w:val="left"/>
      </w:pPr>
    </w:p>
    <w:tbl>
      <w:tblPr>
        <w:tblStyle w:val="TableGrid14"/>
        <w:tblW w:w="14474" w:type="dxa"/>
        <w:tblInd w:w="-1085" w:type="dxa"/>
        <w:tblCellMar>
          <w:top w:w="56" w:type="dxa"/>
        </w:tblCellMar>
        <w:tblLook w:val="04A0" w:firstRow="1" w:lastRow="0" w:firstColumn="1" w:lastColumn="0" w:noHBand="0" w:noVBand="1"/>
      </w:tblPr>
      <w:tblGrid>
        <w:gridCol w:w="991"/>
        <w:gridCol w:w="1694"/>
        <w:gridCol w:w="1843"/>
        <w:gridCol w:w="1613"/>
        <w:gridCol w:w="372"/>
        <w:gridCol w:w="1776"/>
        <w:gridCol w:w="492"/>
        <w:gridCol w:w="2405"/>
        <w:gridCol w:w="3288"/>
      </w:tblGrid>
      <w:tr w:rsidR="009C32B3" w:rsidRPr="009C32B3" w14:paraId="0981E547" w14:textId="77777777" w:rsidTr="009C32B3">
        <w:trPr>
          <w:trHeight w:val="4874"/>
        </w:trPr>
        <w:tc>
          <w:tcPr>
            <w:tcW w:w="991" w:type="dxa"/>
            <w:tcBorders>
              <w:top w:val="single" w:sz="6" w:space="0" w:color="000000"/>
              <w:left w:val="single" w:sz="6" w:space="0" w:color="000000"/>
              <w:bottom w:val="single" w:sz="6" w:space="0" w:color="000000"/>
              <w:right w:val="single" w:sz="6" w:space="0" w:color="000000"/>
            </w:tcBorders>
          </w:tcPr>
          <w:p w14:paraId="20C18F55" w14:textId="77777777" w:rsidR="009C32B3" w:rsidRPr="009C32B3" w:rsidRDefault="009C32B3" w:rsidP="009C32B3">
            <w:pPr>
              <w:spacing w:after="117" w:line="259" w:lineRule="auto"/>
              <w:ind w:left="110" w:firstLine="0"/>
              <w:jc w:val="left"/>
            </w:pPr>
            <w:r w:rsidRPr="009C32B3">
              <w:rPr>
                <w:b/>
                <w:color w:val="C00000"/>
              </w:rPr>
              <w:t xml:space="preserve">1º; 2º; </w:t>
            </w:r>
          </w:p>
          <w:p w14:paraId="3CA47530" w14:textId="77777777" w:rsidR="009C32B3" w:rsidRPr="009C32B3" w:rsidRDefault="009C32B3" w:rsidP="009C32B3">
            <w:pPr>
              <w:spacing w:after="115" w:line="259" w:lineRule="auto"/>
              <w:ind w:left="110" w:firstLine="0"/>
              <w:jc w:val="left"/>
            </w:pPr>
            <w:r w:rsidRPr="009C32B3">
              <w:rPr>
                <w:b/>
                <w:color w:val="C00000"/>
              </w:rPr>
              <w:t xml:space="preserve">3º; 4º; </w:t>
            </w:r>
          </w:p>
          <w:p w14:paraId="0C308CF4" w14:textId="77777777" w:rsidR="009C32B3" w:rsidRPr="009C32B3" w:rsidRDefault="009C32B3" w:rsidP="009C32B3">
            <w:pPr>
              <w:spacing w:after="0" w:line="259" w:lineRule="auto"/>
              <w:ind w:left="110" w:firstLine="0"/>
              <w:jc w:val="left"/>
            </w:pPr>
            <w:r w:rsidRPr="009C32B3">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3D9C304D" w14:textId="77777777" w:rsidR="009C32B3" w:rsidRPr="009C32B3" w:rsidRDefault="009C32B3" w:rsidP="009C32B3">
            <w:pPr>
              <w:tabs>
                <w:tab w:val="center" w:pos="535"/>
                <w:tab w:val="center" w:pos="1414"/>
              </w:tabs>
              <w:spacing w:after="125" w:line="259" w:lineRule="auto"/>
              <w:ind w:left="0" w:firstLine="0"/>
              <w:jc w:val="left"/>
            </w:pPr>
            <w:r w:rsidRPr="009C32B3">
              <w:rPr>
                <w:rFonts w:ascii="Calibri" w:eastAsia="Calibri" w:hAnsi="Calibri" w:cs="Calibri"/>
                <w:sz w:val="22"/>
              </w:rPr>
              <w:tab/>
            </w:r>
            <w:r w:rsidRPr="009C32B3">
              <w:rPr>
                <w:b/>
                <w:color w:val="C00000"/>
              </w:rPr>
              <w:t xml:space="preserve">TODOS </w:t>
            </w:r>
            <w:r w:rsidRPr="009C32B3">
              <w:rPr>
                <w:b/>
                <w:color w:val="C00000"/>
              </w:rPr>
              <w:tab/>
              <w:t xml:space="preserve">OS </w:t>
            </w:r>
          </w:p>
          <w:p w14:paraId="2BF5D4A3" w14:textId="77777777" w:rsidR="009C32B3" w:rsidRPr="009C32B3" w:rsidRDefault="009C32B3" w:rsidP="009C32B3">
            <w:pPr>
              <w:spacing w:after="115" w:line="259" w:lineRule="auto"/>
              <w:ind w:left="108" w:firstLine="0"/>
            </w:pPr>
            <w:r w:rsidRPr="009C32B3">
              <w:rPr>
                <w:b/>
                <w:color w:val="C00000"/>
              </w:rPr>
              <w:t xml:space="preserve">CAMPOS DE </w:t>
            </w:r>
          </w:p>
          <w:p w14:paraId="10EB42D1" w14:textId="77777777" w:rsidR="009C32B3" w:rsidRPr="009C32B3" w:rsidRDefault="009C32B3" w:rsidP="009C32B3">
            <w:pPr>
              <w:spacing w:after="0" w:line="259" w:lineRule="auto"/>
              <w:ind w:left="108" w:firstLine="0"/>
              <w:jc w:val="left"/>
            </w:pPr>
            <w:r w:rsidRPr="009C32B3">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2C6EF7FC"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382C50E5" w14:textId="77777777" w:rsidR="009C32B3" w:rsidRPr="009C32B3" w:rsidRDefault="009C32B3" w:rsidP="009C32B3">
            <w:pPr>
              <w:spacing w:after="0" w:line="259" w:lineRule="auto"/>
              <w:ind w:left="108" w:firstLine="0"/>
              <w:jc w:val="left"/>
            </w:pPr>
            <w:r w:rsidRPr="009C32B3">
              <w:t xml:space="preserve">Estratégia leitura </w:t>
            </w:r>
          </w:p>
        </w:tc>
        <w:tc>
          <w:tcPr>
            <w:tcW w:w="372" w:type="dxa"/>
            <w:tcBorders>
              <w:top w:val="single" w:sz="6" w:space="0" w:color="000000"/>
              <w:left w:val="nil"/>
              <w:bottom w:val="single" w:sz="6" w:space="0" w:color="000000"/>
              <w:right w:val="single" w:sz="6" w:space="0" w:color="000000"/>
            </w:tcBorders>
          </w:tcPr>
          <w:p w14:paraId="17282C92" w14:textId="77777777" w:rsidR="009C32B3" w:rsidRPr="009C32B3" w:rsidRDefault="009C32B3" w:rsidP="009C32B3">
            <w:pPr>
              <w:spacing w:after="0" w:line="259" w:lineRule="auto"/>
              <w:ind w:left="0" w:firstLine="0"/>
            </w:pPr>
            <w:r w:rsidRPr="009C32B3">
              <w:t xml:space="preserve">de </w:t>
            </w:r>
          </w:p>
        </w:tc>
        <w:tc>
          <w:tcPr>
            <w:tcW w:w="1776" w:type="dxa"/>
            <w:tcBorders>
              <w:top w:val="single" w:sz="6" w:space="0" w:color="000000"/>
              <w:left w:val="single" w:sz="6" w:space="0" w:color="000000"/>
              <w:bottom w:val="single" w:sz="6" w:space="0" w:color="000000"/>
              <w:right w:val="nil"/>
            </w:tcBorders>
          </w:tcPr>
          <w:p w14:paraId="7B42AC89" w14:textId="77777777" w:rsidR="009C32B3" w:rsidRPr="009C32B3" w:rsidRDefault="009C32B3" w:rsidP="009C32B3">
            <w:pPr>
              <w:spacing w:after="117" w:line="259" w:lineRule="auto"/>
              <w:ind w:left="110" w:firstLine="0"/>
              <w:jc w:val="left"/>
            </w:pPr>
            <w:r w:rsidRPr="009C32B3">
              <w:rPr>
                <w:b/>
              </w:rPr>
              <w:t xml:space="preserve">(EF15LP03) </w:t>
            </w:r>
          </w:p>
          <w:p w14:paraId="47E1F942" w14:textId="77777777" w:rsidR="009C32B3" w:rsidRPr="009C32B3" w:rsidRDefault="009C32B3" w:rsidP="009C32B3">
            <w:pPr>
              <w:spacing w:after="0" w:line="259" w:lineRule="auto"/>
              <w:ind w:left="110" w:firstLine="0"/>
              <w:jc w:val="left"/>
            </w:pPr>
            <w:r w:rsidRPr="009C32B3">
              <w:t xml:space="preserve">Localizar informações explícitas textos. </w:t>
            </w:r>
          </w:p>
        </w:tc>
        <w:tc>
          <w:tcPr>
            <w:tcW w:w="492" w:type="dxa"/>
            <w:tcBorders>
              <w:top w:val="single" w:sz="6" w:space="0" w:color="000000"/>
              <w:left w:val="nil"/>
              <w:bottom w:val="single" w:sz="6" w:space="0" w:color="000000"/>
              <w:right w:val="single" w:sz="6" w:space="0" w:color="000000"/>
            </w:tcBorders>
          </w:tcPr>
          <w:p w14:paraId="43242B9F" w14:textId="77777777" w:rsidR="009C32B3" w:rsidRPr="009C32B3" w:rsidRDefault="009C32B3" w:rsidP="009C32B3">
            <w:pPr>
              <w:spacing w:after="0" w:line="259" w:lineRule="auto"/>
              <w:ind w:left="50" w:firstLine="0"/>
            </w:pPr>
            <w:r w:rsidRPr="009C32B3">
              <w:t xml:space="preserve">em </w:t>
            </w:r>
          </w:p>
        </w:tc>
        <w:tc>
          <w:tcPr>
            <w:tcW w:w="2405" w:type="dxa"/>
            <w:tcBorders>
              <w:top w:val="single" w:sz="6" w:space="0" w:color="000000"/>
              <w:left w:val="single" w:sz="6" w:space="0" w:color="000000"/>
              <w:bottom w:val="single" w:sz="6" w:space="0" w:color="000000"/>
              <w:right w:val="single" w:sz="6" w:space="0" w:color="000000"/>
            </w:tcBorders>
          </w:tcPr>
          <w:p w14:paraId="5DAA5A03" w14:textId="77777777" w:rsidR="009C32B3" w:rsidRPr="009C32B3" w:rsidRDefault="009C32B3" w:rsidP="009C32B3">
            <w:pPr>
              <w:spacing w:after="117" w:line="259" w:lineRule="auto"/>
              <w:ind w:left="110" w:firstLine="0"/>
              <w:jc w:val="left"/>
            </w:pPr>
            <w:r w:rsidRPr="009C32B3">
              <w:rPr>
                <w:b/>
              </w:rPr>
              <w:t xml:space="preserve">(EF15LP03RS2-1) </w:t>
            </w:r>
          </w:p>
          <w:p w14:paraId="6B4C0A77" w14:textId="77777777" w:rsidR="009C32B3" w:rsidRPr="009C32B3" w:rsidRDefault="009C32B3" w:rsidP="009C32B3">
            <w:pPr>
              <w:spacing w:after="115" w:line="259" w:lineRule="auto"/>
              <w:ind w:left="110" w:firstLine="0"/>
              <w:jc w:val="left"/>
            </w:pPr>
            <w:r w:rsidRPr="009C32B3">
              <w:t xml:space="preserve">Identificar </w:t>
            </w:r>
          </w:p>
          <w:p w14:paraId="5F3A6E37" w14:textId="77777777" w:rsidR="009C32B3" w:rsidRPr="009C32B3" w:rsidRDefault="009C32B3" w:rsidP="009C32B3">
            <w:pPr>
              <w:spacing w:after="0"/>
              <w:ind w:left="110" w:firstLine="0"/>
            </w:pPr>
            <w:r w:rsidRPr="009C32B3">
              <w:t xml:space="preserve">linguagem verbal e não verbal.  </w:t>
            </w:r>
          </w:p>
          <w:p w14:paraId="5FA31EE7" w14:textId="77777777" w:rsidR="009C32B3" w:rsidRPr="009C32B3" w:rsidRDefault="009C32B3" w:rsidP="009C32B3">
            <w:pPr>
              <w:spacing w:after="117" w:line="259" w:lineRule="auto"/>
              <w:ind w:left="110" w:firstLine="0"/>
              <w:jc w:val="left"/>
            </w:pPr>
            <w:r w:rsidRPr="009C32B3">
              <w:rPr>
                <w:b/>
              </w:rPr>
              <w:t xml:space="preserve">(EF15LP03RS2-2) </w:t>
            </w:r>
          </w:p>
          <w:p w14:paraId="0FE5657A" w14:textId="77777777" w:rsidR="009C32B3" w:rsidRPr="009C32B3" w:rsidRDefault="009C32B3" w:rsidP="009C32B3">
            <w:pPr>
              <w:spacing w:after="0" w:line="371" w:lineRule="auto"/>
              <w:ind w:left="110" w:firstLine="0"/>
              <w:jc w:val="left"/>
            </w:pPr>
            <w:r w:rsidRPr="009C32B3">
              <w:t xml:space="preserve">Localizar informações explícitas em textos, como </w:t>
            </w:r>
            <w:r w:rsidRPr="009C32B3">
              <w:tab/>
              <w:t xml:space="preserve">requisito básico </w:t>
            </w:r>
            <w:r w:rsidRPr="009C32B3">
              <w:tab/>
              <w:t xml:space="preserve">para </w:t>
            </w:r>
            <w:r w:rsidRPr="009C32B3">
              <w:tab/>
              <w:t xml:space="preserve">a </w:t>
            </w:r>
          </w:p>
          <w:p w14:paraId="6E72BFD3" w14:textId="77777777" w:rsidR="009C32B3" w:rsidRPr="009C32B3" w:rsidRDefault="009C32B3" w:rsidP="009C32B3">
            <w:pPr>
              <w:spacing w:after="0" w:line="259" w:lineRule="auto"/>
              <w:ind w:left="110" w:right="49" w:firstLine="0"/>
              <w:jc w:val="left"/>
            </w:pPr>
            <w:r w:rsidRPr="009C32B3">
              <w:t xml:space="preserve">compreensão leitora.     </w:t>
            </w:r>
          </w:p>
        </w:tc>
        <w:tc>
          <w:tcPr>
            <w:tcW w:w="3288" w:type="dxa"/>
            <w:tcBorders>
              <w:top w:val="single" w:sz="6" w:space="0" w:color="000000"/>
              <w:left w:val="single" w:sz="6" w:space="0" w:color="000000"/>
              <w:bottom w:val="single" w:sz="6" w:space="0" w:color="000000"/>
              <w:right w:val="single" w:sz="6" w:space="0" w:color="000000"/>
            </w:tcBorders>
          </w:tcPr>
          <w:p w14:paraId="4335FEEF" w14:textId="77777777" w:rsidR="009C32B3" w:rsidRPr="009C32B3" w:rsidRDefault="009C32B3" w:rsidP="009C32B3">
            <w:pPr>
              <w:spacing w:after="117" w:line="259" w:lineRule="auto"/>
              <w:ind w:left="110" w:firstLine="0"/>
              <w:jc w:val="left"/>
              <w:rPr>
                <w:b/>
              </w:rPr>
            </w:pPr>
          </w:p>
        </w:tc>
      </w:tr>
      <w:tr w:rsidR="009C32B3" w:rsidRPr="009C32B3" w14:paraId="53BA51B2" w14:textId="77777777" w:rsidTr="009C32B3">
        <w:trPr>
          <w:trHeight w:val="3045"/>
        </w:trPr>
        <w:tc>
          <w:tcPr>
            <w:tcW w:w="991" w:type="dxa"/>
            <w:tcBorders>
              <w:top w:val="single" w:sz="6" w:space="0" w:color="000000"/>
              <w:left w:val="single" w:sz="6" w:space="0" w:color="000000"/>
              <w:bottom w:val="single" w:sz="6" w:space="0" w:color="000000"/>
              <w:right w:val="single" w:sz="6" w:space="0" w:color="000000"/>
            </w:tcBorders>
          </w:tcPr>
          <w:p w14:paraId="57458F16" w14:textId="77777777" w:rsidR="009C32B3" w:rsidRPr="009C32B3" w:rsidRDefault="009C32B3" w:rsidP="009C32B3">
            <w:pPr>
              <w:spacing w:after="0" w:line="259" w:lineRule="auto"/>
              <w:ind w:left="110"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28F24F9"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88A2019"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15FE4F67" w14:textId="77777777" w:rsidR="009C32B3" w:rsidRPr="009C32B3" w:rsidRDefault="009C32B3" w:rsidP="009C32B3">
            <w:pPr>
              <w:spacing w:after="0" w:line="259" w:lineRule="auto"/>
              <w:ind w:left="108" w:firstLine="0"/>
              <w:jc w:val="left"/>
            </w:pPr>
            <w:r w:rsidRPr="009C32B3">
              <w:t xml:space="preserve">Estratégia leitura </w:t>
            </w:r>
          </w:p>
        </w:tc>
        <w:tc>
          <w:tcPr>
            <w:tcW w:w="372" w:type="dxa"/>
            <w:tcBorders>
              <w:top w:val="single" w:sz="6" w:space="0" w:color="000000"/>
              <w:left w:val="nil"/>
              <w:bottom w:val="single" w:sz="6" w:space="0" w:color="000000"/>
              <w:right w:val="single" w:sz="6" w:space="0" w:color="000000"/>
            </w:tcBorders>
          </w:tcPr>
          <w:p w14:paraId="5838E09B" w14:textId="77777777" w:rsidR="009C32B3" w:rsidRPr="009C32B3" w:rsidRDefault="009C32B3" w:rsidP="009C32B3">
            <w:pPr>
              <w:spacing w:after="0" w:line="259" w:lineRule="auto"/>
              <w:ind w:left="0" w:firstLine="0"/>
            </w:pPr>
            <w:r w:rsidRPr="009C32B3">
              <w:t xml:space="preserve">de </w:t>
            </w:r>
          </w:p>
        </w:tc>
        <w:tc>
          <w:tcPr>
            <w:tcW w:w="2268" w:type="dxa"/>
            <w:gridSpan w:val="2"/>
            <w:tcBorders>
              <w:top w:val="single" w:sz="6" w:space="0" w:color="000000"/>
              <w:left w:val="single" w:sz="6" w:space="0" w:color="000000"/>
              <w:bottom w:val="single" w:sz="6" w:space="0" w:color="000000"/>
              <w:right w:val="single" w:sz="6" w:space="0" w:color="000000"/>
            </w:tcBorders>
          </w:tcPr>
          <w:p w14:paraId="190D915F" w14:textId="77777777" w:rsidR="009C32B3" w:rsidRPr="009C32B3" w:rsidRDefault="009C32B3" w:rsidP="009C32B3">
            <w:pPr>
              <w:spacing w:after="117" w:line="259" w:lineRule="auto"/>
              <w:ind w:left="110" w:firstLine="0"/>
              <w:jc w:val="left"/>
            </w:pPr>
            <w:r w:rsidRPr="009C32B3">
              <w:rPr>
                <w:b/>
              </w:rPr>
              <w:t xml:space="preserve">(EF15LP04) </w:t>
            </w:r>
          </w:p>
          <w:p w14:paraId="388EB50A" w14:textId="77777777" w:rsidR="009C32B3" w:rsidRPr="009C32B3" w:rsidRDefault="009C32B3" w:rsidP="009C32B3">
            <w:pPr>
              <w:spacing w:after="2" w:line="360" w:lineRule="auto"/>
              <w:ind w:left="110" w:right="103" w:firstLine="0"/>
            </w:pPr>
            <w:r w:rsidRPr="009C32B3">
              <w:t xml:space="preserve">Identificar o efeito de sentido produzido pelo uso de recursos </w:t>
            </w:r>
          </w:p>
          <w:p w14:paraId="55C41E11" w14:textId="77777777" w:rsidR="009C32B3" w:rsidRPr="009C32B3" w:rsidRDefault="009C32B3" w:rsidP="009C32B3">
            <w:pPr>
              <w:spacing w:after="0" w:line="259" w:lineRule="auto"/>
              <w:ind w:left="110" w:firstLine="0"/>
              <w:jc w:val="left"/>
            </w:pPr>
            <w:r w:rsidRPr="009C32B3">
              <w:t xml:space="preserve">expressivos gráfico-visuais em textos </w:t>
            </w:r>
            <w:proofErr w:type="spellStart"/>
            <w:r w:rsidRPr="009C32B3">
              <w:t>multissemióticos</w:t>
            </w:r>
            <w:proofErr w:type="spellEnd"/>
            <w:r w:rsidRPr="009C32B3">
              <w:t xml:space="preserve">. </w:t>
            </w:r>
          </w:p>
        </w:tc>
        <w:tc>
          <w:tcPr>
            <w:tcW w:w="2405" w:type="dxa"/>
            <w:tcBorders>
              <w:top w:val="single" w:sz="6" w:space="0" w:color="000000"/>
              <w:left w:val="single" w:sz="6" w:space="0" w:color="000000"/>
              <w:bottom w:val="single" w:sz="6" w:space="0" w:color="000000"/>
              <w:right w:val="single" w:sz="6" w:space="0" w:color="000000"/>
            </w:tcBorders>
          </w:tcPr>
          <w:p w14:paraId="5FC25F6B" w14:textId="77777777" w:rsidR="009C32B3" w:rsidRPr="009C32B3" w:rsidRDefault="009C32B3" w:rsidP="009C32B3">
            <w:pPr>
              <w:spacing w:after="0" w:line="259" w:lineRule="auto"/>
              <w:ind w:left="110" w:right="103" w:firstLine="0"/>
            </w:pPr>
            <w:r w:rsidRPr="009C32B3">
              <w:rPr>
                <w:b/>
              </w:rPr>
              <w:t xml:space="preserve">(EF15LP04RS2-1) </w:t>
            </w:r>
            <w:r w:rsidRPr="009C32B3">
              <w:t xml:space="preserve">Perceber o efeito de sentido de imagens em textos. </w:t>
            </w:r>
          </w:p>
        </w:tc>
        <w:tc>
          <w:tcPr>
            <w:tcW w:w="3288" w:type="dxa"/>
            <w:tcBorders>
              <w:top w:val="single" w:sz="6" w:space="0" w:color="000000"/>
              <w:left w:val="single" w:sz="6" w:space="0" w:color="000000"/>
              <w:bottom w:val="single" w:sz="6" w:space="0" w:color="000000"/>
              <w:right w:val="single" w:sz="6" w:space="0" w:color="000000"/>
            </w:tcBorders>
          </w:tcPr>
          <w:p w14:paraId="3ED385A1" w14:textId="77777777" w:rsidR="009C32B3" w:rsidRPr="009C32B3" w:rsidRDefault="009C32B3" w:rsidP="009C32B3">
            <w:pPr>
              <w:spacing w:after="0" w:line="259" w:lineRule="auto"/>
              <w:ind w:left="110" w:right="103" w:firstLine="0"/>
              <w:rPr>
                <w:b/>
              </w:rPr>
            </w:pPr>
          </w:p>
        </w:tc>
      </w:tr>
    </w:tbl>
    <w:p w14:paraId="2DDCFC32" w14:textId="77777777" w:rsidR="009C32B3" w:rsidRPr="009C32B3" w:rsidRDefault="009C32B3" w:rsidP="009C32B3">
      <w:pPr>
        <w:spacing w:after="0" w:line="259" w:lineRule="auto"/>
        <w:ind w:left="-1440" w:right="10466" w:firstLine="0"/>
        <w:jc w:val="left"/>
      </w:pPr>
    </w:p>
    <w:tbl>
      <w:tblPr>
        <w:tblStyle w:val="TableGrid14"/>
        <w:tblW w:w="14402" w:type="dxa"/>
        <w:tblInd w:w="-1085" w:type="dxa"/>
        <w:tblCellMar>
          <w:top w:w="58" w:type="dxa"/>
          <w:left w:w="108" w:type="dxa"/>
        </w:tblCellMar>
        <w:tblLook w:val="04A0" w:firstRow="1" w:lastRow="0" w:firstColumn="1" w:lastColumn="0" w:noHBand="0" w:noVBand="1"/>
      </w:tblPr>
      <w:tblGrid>
        <w:gridCol w:w="991"/>
        <w:gridCol w:w="1694"/>
        <w:gridCol w:w="1843"/>
        <w:gridCol w:w="1985"/>
        <w:gridCol w:w="2268"/>
        <w:gridCol w:w="2405"/>
        <w:gridCol w:w="3216"/>
      </w:tblGrid>
      <w:tr w:rsidR="009C32B3" w:rsidRPr="009C32B3" w14:paraId="4F52D607" w14:textId="77777777" w:rsidTr="009C32B3">
        <w:trPr>
          <w:trHeight w:val="4755"/>
        </w:trPr>
        <w:tc>
          <w:tcPr>
            <w:tcW w:w="991" w:type="dxa"/>
            <w:tcBorders>
              <w:top w:val="single" w:sz="6" w:space="0" w:color="000000"/>
              <w:left w:val="single" w:sz="6" w:space="0" w:color="000000"/>
              <w:bottom w:val="single" w:sz="6" w:space="0" w:color="000000"/>
              <w:right w:val="single" w:sz="6" w:space="0" w:color="000000"/>
            </w:tcBorders>
          </w:tcPr>
          <w:p w14:paraId="11C3DE89" w14:textId="77777777" w:rsidR="009C32B3" w:rsidRPr="009C32B3" w:rsidRDefault="009C32B3" w:rsidP="009C32B3">
            <w:pPr>
              <w:spacing w:after="0" w:line="259" w:lineRule="auto"/>
              <w:ind w:left="2"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23CF57A"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7A21CA5" w14:textId="77777777" w:rsidR="009C32B3" w:rsidRPr="009C32B3" w:rsidRDefault="009C32B3" w:rsidP="009C32B3">
            <w:pPr>
              <w:tabs>
                <w:tab w:val="center" w:pos="517"/>
                <w:tab w:val="center" w:pos="1497"/>
              </w:tabs>
              <w:spacing w:after="122"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413198D1" w14:textId="77777777" w:rsidR="009C32B3" w:rsidRPr="009C32B3" w:rsidRDefault="009C32B3" w:rsidP="009C32B3">
            <w:pPr>
              <w:spacing w:after="276" w:line="259" w:lineRule="auto"/>
              <w:ind w:left="2" w:firstLine="0"/>
              <w:jc w:val="left"/>
            </w:pPr>
            <w:r w:rsidRPr="009C32B3">
              <w:t xml:space="preserve">textos </w:t>
            </w:r>
          </w:p>
          <w:p w14:paraId="26C07094" w14:textId="77777777" w:rsidR="009C32B3" w:rsidRPr="009C32B3" w:rsidRDefault="009C32B3" w:rsidP="009C32B3">
            <w:pPr>
              <w:spacing w:after="0" w:line="259" w:lineRule="auto"/>
              <w:ind w:left="2" w:right="23" w:firstLine="0"/>
              <w:jc w:val="left"/>
            </w:pPr>
            <w:r w:rsidRPr="009C32B3">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FABB1C3" w14:textId="77777777" w:rsidR="009C32B3" w:rsidRPr="009C32B3" w:rsidRDefault="009C32B3" w:rsidP="009C32B3">
            <w:pPr>
              <w:spacing w:after="0" w:line="259" w:lineRule="auto"/>
              <w:ind w:left="0" w:right="73" w:firstLine="0"/>
              <w:jc w:val="left"/>
            </w:pPr>
            <w:r w:rsidRPr="009C32B3">
              <w:t xml:space="preserve">Planejamento de texto </w:t>
            </w:r>
          </w:p>
        </w:tc>
        <w:tc>
          <w:tcPr>
            <w:tcW w:w="2268" w:type="dxa"/>
            <w:tcBorders>
              <w:top w:val="single" w:sz="6" w:space="0" w:color="000000"/>
              <w:left w:val="single" w:sz="6" w:space="0" w:color="000000"/>
              <w:bottom w:val="single" w:sz="6" w:space="0" w:color="000000"/>
              <w:right w:val="single" w:sz="4" w:space="0" w:color="000000"/>
            </w:tcBorders>
          </w:tcPr>
          <w:p w14:paraId="38CF5112" w14:textId="77777777" w:rsidR="009C32B3" w:rsidRPr="009C32B3" w:rsidRDefault="009C32B3" w:rsidP="009C32B3">
            <w:pPr>
              <w:spacing w:after="0" w:line="240" w:lineRule="auto"/>
              <w:ind w:left="2" w:firstLine="0"/>
              <w:jc w:val="left"/>
            </w:pPr>
            <w:r w:rsidRPr="009C32B3">
              <w:rPr>
                <w:b/>
              </w:rPr>
              <w:t xml:space="preserve">(EF15LP05) </w:t>
            </w:r>
          </w:p>
          <w:p w14:paraId="0465E11B" w14:textId="77777777" w:rsidR="009C32B3" w:rsidRPr="009C32B3" w:rsidRDefault="009C32B3" w:rsidP="009C32B3">
            <w:pPr>
              <w:spacing w:after="0" w:line="240" w:lineRule="auto"/>
              <w:ind w:left="2" w:right="104" w:firstLine="0"/>
            </w:pPr>
            <w:r w:rsidRPr="009C32B3">
              <w:t xml:space="preserve">Planejar, com a ajuda do professor, o texto que será produzido, </w:t>
            </w:r>
          </w:p>
          <w:p w14:paraId="537979D0" w14:textId="77777777" w:rsidR="009C32B3" w:rsidRPr="009C32B3" w:rsidRDefault="009C32B3" w:rsidP="009C32B3">
            <w:pPr>
              <w:tabs>
                <w:tab w:val="center" w:pos="723"/>
                <w:tab w:val="center" w:pos="1989"/>
              </w:tabs>
              <w:spacing w:after="0" w:line="240" w:lineRule="auto"/>
              <w:ind w:left="0" w:firstLine="0"/>
              <w:jc w:val="left"/>
            </w:pPr>
            <w:r w:rsidRPr="009C32B3">
              <w:rPr>
                <w:rFonts w:ascii="Calibri" w:eastAsia="Calibri" w:hAnsi="Calibri" w:cs="Calibri"/>
                <w:sz w:val="22"/>
              </w:rPr>
              <w:tab/>
            </w:r>
            <w:r w:rsidRPr="009C32B3">
              <w:t xml:space="preserve">considerando </w:t>
            </w:r>
            <w:r w:rsidRPr="009C32B3">
              <w:tab/>
              <w:t xml:space="preserve">a </w:t>
            </w:r>
          </w:p>
          <w:p w14:paraId="7642F275" w14:textId="77777777" w:rsidR="009C32B3" w:rsidRPr="009C32B3" w:rsidRDefault="009C32B3" w:rsidP="009C32B3">
            <w:pPr>
              <w:spacing w:after="0" w:line="240" w:lineRule="auto"/>
              <w:ind w:left="2" w:firstLine="0"/>
              <w:jc w:val="left"/>
            </w:pPr>
            <w:r w:rsidRPr="009C32B3">
              <w:t xml:space="preserve">situação comunicativa, os interlocutores (quem </w:t>
            </w:r>
          </w:p>
          <w:p w14:paraId="015C60CD" w14:textId="77777777" w:rsidR="009C32B3" w:rsidRPr="009C32B3" w:rsidRDefault="009C32B3" w:rsidP="009C32B3">
            <w:pPr>
              <w:spacing w:after="0" w:line="240" w:lineRule="auto"/>
              <w:ind w:left="2" w:right="103" w:firstLine="0"/>
            </w:pPr>
            <w:r w:rsidRPr="009C32B3">
              <w:t xml:space="preserve">escreve/para quem escreve); a finalidade ou o propósito (escrever para quê); a circulação (onde o texto vai circular); o suporte (qual é o portador do texto); a linguagem, organização e forma do texto e seu tema, pesquisando em meios impressos ou digitais, sempre que for preciso, informações </w:t>
            </w:r>
          </w:p>
          <w:p w14:paraId="4FFA5A55" w14:textId="77777777" w:rsidR="009C32B3" w:rsidRPr="009C32B3" w:rsidRDefault="009C32B3" w:rsidP="009C32B3">
            <w:pPr>
              <w:spacing w:after="0" w:line="240" w:lineRule="auto"/>
              <w:ind w:left="2" w:right="104" w:firstLine="0"/>
            </w:pPr>
            <w:r w:rsidRPr="009C32B3">
              <w:lastRenderedPageBreak/>
              <w:t xml:space="preserve">necessárias à produção do texto, organizando em tópicos os dados e as fontes pesquisadas. </w:t>
            </w:r>
          </w:p>
        </w:tc>
        <w:tc>
          <w:tcPr>
            <w:tcW w:w="2405" w:type="dxa"/>
            <w:tcBorders>
              <w:top w:val="single" w:sz="6" w:space="0" w:color="000000"/>
              <w:left w:val="single" w:sz="4" w:space="0" w:color="000000"/>
              <w:bottom w:val="single" w:sz="6" w:space="0" w:color="000000"/>
              <w:right w:val="single" w:sz="6" w:space="0" w:color="000000"/>
            </w:tcBorders>
          </w:tcPr>
          <w:p w14:paraId="5268621E" w14:textId="77777777" w:rsidR="009C32B3" w:rsidRPr="009C32B3" w:rsidRDefault="009C32B3" w:rsidP="009C32B3">
            <w:pPr>
              <w:spacing w:after="0" w:line="365" w:lineRule="auto"/>
              <w:ind w:left="0" w:firstLine="0"/>
              <w:jc w:val="left"/>
            </w:pPr>
            <w:r w:rsidRPr="009C32B3">
              <w:rPr>
                <w:b/>
              </w:rPr>
              <w:lastRenderedPageBreak/>
              <w:t xml:space="preserve">(EF15LP05RS2-1) </w:t>
            </w:r>
            <w:r w:rsidRPr="009C32B3">
              <w:t xml:space="preserve">Entender e planejar como se produz um texto, considerando a </w:t>
            </w:r>
            <w:r w:rsidRPr="009C32B3">
              <w:tab/>
              <w:t>situação comunicativa.</w:t>
            </w:r>
            <w:r w:rsidRPr="009C32B3">
              <w:rPr>
                <w:b/>
              </w:rPr>
              <w:t xml:space="preserve">             </w:t>
            </w:r>
          </w:p>
          <w:p w14:paraId="09890C24" w14:textId="77777777" w:rsidR="009C32B3" w:rsidRPr="009C32B3" w:rsidRDefault="009C32B3" w:rsidP="009C32B3">
            <w:pPr>
              <w:spacing w:after="2" w:line="360" w:lineRule="auto"/>
              <w:ind w:left="0" w:right="107" w:firstLine="0"/>
            </w:pPr>
            <w:r w:rsidRPr="009C32B3">
              <w:rPr>
                <w:b/>
              </w:rPr>
              <w:t xml:space="preserve">(EF15LP05RS2-2) </w:t>
            </w:r>
            <w:r w:rsidRPr="009C32B3">
              <w:t xml:space="preserve">Identificar quem escreve/para quem escreve; </w:t>
            </w:r>
          </w:p>
          <w:p w14:paraId="69A3827D" w14:textId="77777777" w:rsidR="009C32B3" w:rsidRPr="009C32B3" w:rsidRDefault="009C32B3" w:rsidP="009C32B3">
            <w:pPr>
              <w:spacing w:after="0" w:line="259" w:lineRule="auto"/>
              <w:ind w:left="0" w:right="107" w:firstLine="0"/>
            </w:pPr>
            <w:r w:rsidRPr="009C32B3">
              <w:t xml:space="preserve">finalidade/propósito; local de circulação dos textos. </w:t>
            </w:r>
          </w:p>
        </w:tc>
        <w:tc>
          <w:tcPr>
            <w:tcW w:w="3216" w:type="dxa"/>
            <w:tcBorders>
              <w:top w:val="single" w:sz="6" w:space="0" w:color="000000"/>
              <w:left w:val="single" w:sz="4" w:space="0" w:color="000000"/>
              <w:bottom w:val="single" w:sz="6" w:space="0" w:color="000000"/>
              <w:right w:val="single" w:sz="6" w:space="0" w:color="000000"/>
            </w:tcBorders>
          </w:tcPr>
          <w:p w14:paraId="40D1E534" w14:textId="77777777" w:rsidR="009C32B3" w:rsidRPr="009C32B3" w:rsidRDefault="009C32B3" w:rsidP="009C32B3">
            <w:pPr>
              <w:spacing w:after="0" w:line="365" w:lineRule="auto"/>
              <w:ind w:left="0" w:firstLine="0"/>
              <w:jc w:val="left"/>
              <w:rPr>
                <w:b/>
              </w:rPr>
            </w:pPr>
          </w:p>
        </w:tc>
      </w:tr>
    </w:tbl>
    <w:p w14:paraId="37E9B817" w14:textId="77777777" w:rsidR="009C32B3" w:rsidRPr="009C32B3" w:rsidRDefault="009C32B3" w:rsidP="009C32B3">
      <w:pPr>
        <w:spacing w:after="0" w:line="259" w:lineRule="auto"/>
        <w:ind w:left="-1440" w:right="10466" w:firstLine="0"/>
        <w:jc w:val="left"/>
      </w:pPr>
    </w:p>
    <w:tbl>
      <w:tblPr>
        <w:tblStyle w:val="TableGrid14"/>
        <w:tblW w:w="14348" w:type="dxa"/>
        <w:tblInd w:w="-1085" w:type="dxa"/>
        <w:tblCellMar>
          <w:top w:w="56" w:type="dxa"/>
          <w:left w:w="108" w:type="dxa"/>
          <w:right w:w="39" w:type="dxa"/>
        </w:tblCellMar>
        <w:tblLook w:val="04A0" w:firstRow="1" w:lastRow="0" w:firstColumn="1" w:lastColumn="0" w:noHBand="0" w:noVBand="1"/>
      </w:tblPr>
      <w:tblGrid>
        <w:gridCol w:w="987"/>
        <w:gridCol w:w="1686"/>
        <w:gridCol w:w="1842"/>
        <w:gridCol w:w="2016"/>
        <w:gridCol w:w="2267"/>
        <w:gridCol w:w="2403"/>
        <w:gridCol w:w="3147"/>
      </w:tblGrid>
      <w:tr w:rsidR="009C32B3" w:rsidRPr="009C32B3" w14:paraId="0896F897" w14:textId="77777777" w:rsidTr="009C32B3">
        <w:trPr>
          <w:trHeight w:val="5969"/>
        </w:trPr>
        <w:tc>
          <w:tcPr>
            <w:tcW w:w="987" w:type="dxa"/>
            <w:tcBorders>
              <w:top w:val="single" w:sz="6" w:space="0" w:color="000000"/>
              <w:left w:val="single" w:sz="6" w:space="0" w:color="000000"/>
              <w:bottom w:val="single" w:sz="6" w:space="0" w:color="000000"/>
              <w:right w:val="single" w:sz="6" w:space="0" w:color="000000"/>
            </w:tcBorders>
          </w:tcPr>
          <w:p w14:paraId="1C481343"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86" w:type="dxa"/>
            <w:tcBorders>
              <w:top w:val="single" w:sz="6" w:space="0" w:color="000000"/>
              <w:left w:val="single" w:sz="6" w:space="0" w:color="000000"/>
              <w:bottom w:val="single" w:sz="6" w:space="0" w:color="000000"/>
              <w:right w:val="single" w:sz="6" w:space="0" w:color="000000"/>
            </w:tcBorders>
          </w:tcPr>
          <w:p w14:paraId="1417C111" w14:textId="77777777" w:rsidR="009C32B3" w:rsidRPr="009C32B3" w:rsidRDefault="009C32B3" w:rsidP="009C32B3">
            <w:pPr>
              <w:spacing w:after="0" w:line="259" w:lineRule="auto"/>
              <w:ind w:left="0" w:firstLine="0"/>
              <w:jc w:val="left"/>
            </w:pPr>
            <w:r w:rsidRPr="009C32B3">
              <w:rPr>
                <w:b/>
                <w:color w:val="C00000"/>
              </w:rPr>
              <w:t xml:space="preserve"> </w:t>
            </w:r>
          </w:p>
        </w:tc>
        <w:tc>
          <w:tcPr>
            <w:tcW w:w="1842" w:type="dxa"/>
            <w:tcBorders>
              <w:top w:val="single" w:sz="6" w:space="0" w:color="000000"/>
              <w:left w:val="single" w:sz="6" w:space="0" w:color="000000"/>
              <w:bottom w:val="single" w:sz="6" w:space="0" w:color="000000"/>
              <w:right w:val="single" w:sz="6" w:space="0" w:color="000000"/>
            </w:tcBorders>
          </w:tcPr>
          <w:p w14:paraId="6E5666D7" w14:textId="77777777" w:rsidR="009C32B3" w:rsidRPr="009C32B3" w:rsidRDefault="009C32B3" w:rsidP="009C32B3">
            <w:pPr>
              <w:tabs>
                <w:tab w:val="center" w:pos="517"/>
                <w:tab w:val="center" w:pos="1497"/>
              </w:tabs>
              <w:spacing w:after="122"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03B432C1" w14:textId="77777777" w:rsidR="009C32B3" w:rsidRPr="009C32B3" w:rsidRDefault="009C32B3" w:rsidP="009C32B3">
            <w:pPr>
              <w:spacing w:after="276" w:line="259" w:lineRule="auto"/>
              <w:ind w:left="2" w:firstLine="0"/>
              <w:jc w:val="left"/>
            </w:pPr>
            <w:r w:rsidRPr="009C32B3">
              <w:t xml:space="preserve">textos </w:t>
            </w:r>
          </w:p>
          <w:p w14:paraId="330BD847" w14:textId="77777777" w:rsidR="009C32B3" w:rsidRPr="009C32B3" w:rsidRDefault="009C32B3" w:rsidP="009C32B3">
            <w:pPr>
              <w:spacing w:after="0" w:line="259" w:lineRule="auto"/>
              <w:ind w:left="2" w:firstLine="0"/>
              <w:jc w:val="left"/>
            </w:pPr>
            <w:r w:rsidRPr="009C32B3">
              <w:t xml:space="preserve">(escrita compartilhada e autônoma) </w:t>
            </w:r>
          </w:p>
        </w:tc>
        <w:tc>
          <w:tcPr>
            <w:tcW w:w="2016" w:type="dxa"/>
            <w:tcBorders>
              <w:top w:val="single" w:sz="6" w:space="0" w:color="000000"/>
              <w:left w:val="single" w:sz="6" w:space="0" w:color="000000"/>
              <w:bottom w:val="single" w:sz="6" w:space="0" w:color="000000"/>
              <w:right w:val="single" w:sz="6" w:space="0" w:color="000000"/>
            </w:tcBorders>
          </w:tcPr>
          <w:p w14:paraId="6874DE2D" w14:textId="77777777" w:rsidR="009C32B3" w:rsidRPr="009C32B3" w:rsidRDefault="009C32B3" w:rsidP="009C32B3">
            <w:pPr>
              <w:tabs>
                <w:tab w:val="center" w:pos="433"/>
                <w:tab w:val="center" w:pos="1636"/>
              </w:tabs>
              <w:spacing w:after="122" w:line="259" w:lineRule="auto"/>
              <w:ind w:left="0" w:firstLine="0"/>
              <w:jc w:val="left"/>
            </w:pPr>
            <w:r w:rsidRPr="009C32B3">
              <w:rPr>
                <w:rFonts w:ascii="Calibri" w:eastAsia="Calibri" w:hAnsi="Calibri" w:cs="Calibri"/>
                <w:sz w:val="22"/>
              </w:rPr>
              <w:tab/>
            </w:r>
            <w:r w:rsidRPr="009C32B3">
              <w:t xml:space="preserve">Revisão </w:t>
            </w:r>
            <w:r w:rsidRPr="009C32B3">
              <w:tab/>
              <w:t xml:space="preserve">de </w:t>
            </w:r>
          </w:p>
          <w:p w14:paraId="667C6200" w14:textId="77777777" w:rsidR="009C32B3" w:rsidRPr="009C32B3" w:rsidRDefault="009C32B3" w:rsidP="009C32B3">
            <w:pPr>
              <w:spacing w:after="0" w:line="259" w:lineRule="auto"/>
              <w:ind w:left="0" w:firstLine="0"/>
              <w:jc w:val="left"/>
            </w:pPr>
            <w:r w:rsidRPr="009C32B3">
              <w:t xml:space="preserve">textos </w:t>
            </w:r>
          </w:p>
        </w:tc>
        <w:tc>
          <w:tcPr>
            <w:tcW w:w="2267" w:type="dxa"/>
            <w:tcBorders>
              <w:top w:val="single" w:sz="6" w:space="0" w:color="000000"/>
              <w:left w:val="single" w:sz="6" w:space="0" w:color="000000"/>
              <w:bottom w:val="single" w:sz="6" w:space="0" w:color="000000"/>
              <w:right w:val="single" w:sz="4" w:space="0" w:color="000000"/>
            </w:tcBorders>
          </w:tcPr>
          <w:p w14:paraId="4CC88B4B" w14:textId="77777777" w:rsidR="009C32B3" w:rsidRPr="009C32B3" w:rsidRDefault="009C32B3" w:rsidP="009C32B3">
            <w:pPr>
              <w:spacing w:after="0" w:line="360" w:lineRule="auto"/>
              <w:ind w:left="2" w:right="64" w:firstLine="0"/>
            </w:pPr>
            <w:r w:rsidRPr="009C32B3">
              <w:rPr>
                <w:b/>
              </w:rPr>
              <w:t xml:space="preserve">(EF15LP06) </w:t>
            </w:r>
            <w:r w:rsidRPr="009C32B3">
              <w:t xml:space="preserve">Reler e revisar o texto produzido com a ajuda do professor e a colaboração dos colegas, para corrigi-lo e </w:t>
            </w:r>
          </w:p>
          <w:p w14:paraId="4494884C" w14:textId="77777777" w:rsidR="009C32B3" w:rsidRPr="009C32B3" w:rsidRDefault="009C32B3" w:rsidP="009C32B3">
            <w:pPr>
              <w:spacing w:after="138" w:line="259" w:lineRule="auto"/>
              <w:ind w:left="2" w:firstLine="0"/>
              <w:jc w:val="left"/>
            </w:pPr>
            <w:r w:rsidRPr="009C32B3">
              <w:t xml:space="preserve">aprimorá-lo, </w:t>
            </w:r>
          </w:p>
          <w:p w14:paraId="113DB377" w14:textId="77777777" w:rsidR="009C32B3" w:rsidRPr="009C32B3" w:rsidRDefault="009C32B3" w:rsidP="009C32B3">
            <w:pPr>
              <w:spacing w:after="0" w:line="363" w:lineRule="auto"/>
              <w:ind w:left="2" w:firstLine="0"/>
              <w:jc w:val="left"/>
            </w:pPr>
            <w:r w:rsidRPr="009C32B3">
              <w:t xml:space="preserve">fazendo cortes, acréscimos, reformulações, </w:t>
            </w:r>
          </w:p>
          <w:p w14:paraId="071A8645" w14:textId="77777777" w:rsidR="009C32B3" w:rsidRPr="009C32B3" w:rsidRDefault="009C32B3" w:rsidP="009C32B3">
            <w:pPr>
              <w:spacing w:after="0" w:line="259" w:lineRule="auto"/>
              <w:ind w:left="2" w:right="65" w:firstLine="0"/>
            </w:pPr>
            <w:r w:rsidRPr="009C32B3">
              <w:t xml:space="preserve">correções de ortografia e pontuação. </w:t>
            </w:r>
          </w:p>
        </w:tc>
        <w:tc>
          <w:tcPr>
            <w:tcW w:w="2403" w:type="dxa"/>
            <w:tcBorders>
              <w:top w:val="single" w:sz="6" w:space="0" w:color="000000"/>
              <w:left w:val="single" w:sz="4" w:space="0" w:color="000000"/>
              <w:bottom w:val="single" w:sz="6" w:space="0" w:color="000000"/>
              <w:right w:val="single" w:sz="6" w:space="0" w:color="000000"/>
            </w:tcBorders>
          </w:tcPr>
          <w:p w14:paraId="1F9DB4B9" w14:textId="77777777" w:rsidR="009C32B3" w:rsidRPr="009C32B3" w:rsidRDefault="009C32B3" w:rsidP="009C32B3">
            <w:pPr>
              <w:spacing w:after="0" w:line="259" w:lineRule="auto"/>
              <w:ind w:left="0" w:firstLine="0"/>
              <w:jc w:val="left"/>
            </w:pPr>
            <w:r w:rsidRPr="009C32B3">
              <w:t xml:space="preserve"> </w:t>
            </w:r>
          </w:p>
        </w:tc>
        <w:tc>
          <w:tcPr>
            <w:tcW w:w="3147" w:type="dxa"/>
            <w:tcBorders>
              <w:top w:val="single" w:sz="6" w:space="0" w:color="000000"/>
              <w:left w:val="single" w:sz="4" w:space="0" w:color="000000"/>
              <w:bottom w:val="single" w:sz="6" w:space="0" w:color="000000"/>
              <w:right w:val="single" w:sz="6" w:space="0" w:color="000000"/>
            </w:tcBorders>
          </w:tcPr>
          <w:p w14:paraId="002AE4C5" w14:textId="77777777" w:rsidR="009C32B3" w:rsidRPr="009C32B3" w:rsidRDefault="009C32B3" w:rsidP="009C32B3">
            <w:pPr>
              <w:spacing w:after="0" w:line="259" w:lineRule="auto"/>
              <w:ind w:left="0" w:firstLine="0"/>
              <w:jc w:val="left"/>
            </w:pPr>
          </w:p>
        </w:tc>
      </w:tr>
      <w:tr w:rsidR="009C32B3" w:rsidRPr="009C32B3" w14:paraId="6B4C3CD2" w14:textId="77777777" w:rsidTr="009C32B3">
        <w:trPr>
          <w:trHeight w:val="5398"/>
        </w:trPr>
        <w:tc>
          <w:tcPr>
            <w:tcW w:w="987" w:type="dxa"/>
            <w:tcBorders>
              <w:top w:val="single" w:sz="6" w:space="0" w:color="000000"/>
              <w:left w:val="single" w:sz="6" w:space="0" w:color="000000"/>
              <w:bottom w:val="single" w:sz="6" w:space="0" w:color="000000"/>
              <w:right w:val="single" w:sz="6" w:space="0" w:color="000000"/>
            </w:tcBorders>
          </w:tcPr>
          <w:p w14:paraId="22CB73FA"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86" w:type="dxa"/>
            <w:tcBorders>
              <w:top w:val="single" w:sz="6" w:space="0" w:color="000000"/>
              <w:left w:val="single" w:sz="6" w:space="0" w:color="000000"/>
              <w:bottom w:val="single" w:sz="6" w:space="0" w:color="000000"/>
              <w:right w:val="single" w:sz="6" w:space="0" w:color="000000"/>
            </w:tcBorders>
          </w:tcPr>
          <w:p w14:paraId="722D0BBC" w14:textId="77777777" w:rsidR="009C32B3" w:rsidRPr="009C32B3" w:rsidRDefault="009C32B3" w:rsidP="009C32B3">
            <w:pPr>
              <w:spacing w:after="0" w:line="259" w:lineRule="auto"/>
              <w:ind w:left="0" w:firstLine="0"/>
              <w:jc w:val="left"/>
            </w:pPr>
            <w:r w:rsidRPr="009C32B3">
              <w:rPr>
                <w:b/>
                <w:color w:val="C00000"/>
              </w:rPr>
              <w:t xml:space="preserve"> </w:t>
            </w:r>
          </w:p>
        </w:tc>
        <w:tc>
          <w:tcPr>
            <w:tcW w:w="1842" w:type="dxa"/>
            <w:tcBorders>
              <w:top w:val="single" w:sz="6" w:space="0" w:color="000000"/>
              <w:left w:val="single" w:sz="6" w:space="0" w:color="000000"/>
              <w:bottom w:val="single" w:sz="6" w:space="0" w:color="000000"/>
              <w:right w:val="single" w:sz="6" w:space="0" w:color="000000"/>
            </w:tcBorders>
          </w:tcPr>
          <w:p w14:paraId="452818A8" w14:textId="77777777" w:rsidR="009C32B3" w:rsidRPr="009C32B3" w:rsidRDefault="009C32B3" w:rsidP="009C32B3">
            <w:pPr>
              <w:tabs>
                <w:tab w:val="center" w:pos="517"/>
                <w:tab w:val="center" w:pos="1497"/>
              </w:tabs>
              <w:spacing w:after="125"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2E46AFBC" w14:textId="77777777" w:rsidR="009C32B3" w:rsidRPr="009C32B3" w:rsidRDefault="009C32B3" w:rsidP="009C32B3">
            <w:pPr>
              <w:spacing w:after="276" w:line="259" w:lineRule="auto"/>
              <w:ind w:left="2" w:firstLine="0"/>
              <w:jc w:val="left"/>
            </w:pPr>
            <w:r w:rsidRPr="009C32B3">
              <w:t xml:space="preserve">textos </w:t>
            </w:r>
          </w:p>
          <w:p w14:paraId="68D09CCE" w14:textId="77777777" w:rsidR="009C32B3" w:rsidRPr="009C32B3" w:rsidRDefault="009C32B3" w:rsidP="009C32B3">
            <w:pPr>
              <w:spacing w:after="0" w:line="259" w:lineRule="auto"/>
              <w:ind w:left="2" w:firstLine="0"/>
              <w:jc w:val="left"/>
            </w:pPr>
            <w:r w:rsidRPr="009C32B3">
              <w:t xml:space="preserve">(escrita compartilhada e autônoma) </w:t>
            </w:r>
          </w:p>
        </w:tc>
        <w:tc>
          <w:tcPr>
            <w:tcW w:w="2016" w:type="dxa"/>
            <w:tcBorders>
              <w:top w:val="single" w:sz="6" w:space="0" w:color="000000"/>
              <w:left w:val="single" w:sz="6" w:space="0" w:color="000000"/>
              <w:bottom w:val="single" w:sz="6" w:space="0" w:color="000000"/>
              <w:right w:val="single" w:sz="6" w:space="0" w:color="000000"/>
            </w:tcBorders>
          </w:tcPr>
          <w:p w14:paraId="261C7F0D" w14:textId="77777777" w:rsidR="009C32B3" w:rsidRPr="009C32B3" w:rsidRDefault="009C32B3" w:rsidP="009C32B3">
            <w:pPr>
              <w:spacing w:after="0" w:line="259" w:lineRule="auto"/>
              <w:ind w:left="0" w:firstLine="0"/>
            </w:pPr>
            <w:r w:rsidRPr="009C32B3">
              <w:t xml:space="preserve">Edição de textos </w:t>
            </w:r>
          </w:p>
        </w:tc>
        <w:tc>
          <w:tcPr>
            <w:tcW w:w="2267" w:type="dxa"/>
            <w:tcBorders>
              <w:top w:val="single" w:sz="6" w:space="0" w:color="000000"/>
              <w:left w:val="single" w:sz="6" w:space="0" w:color="000000"/>
              <w:bottom w:val="single" w:sz="6" w:space="0" w:color="000000"/>
              <w:right w:val="single" w:sz="6" w:space="0" w:color="000000"/>
            </w:tcBorders>
          </w:tcPr>
          <w:p w14:paraId="2E42E500" w14:textId="77777777" w:rsidR="009C32B3" w:rsidRPr="009C32B3" w:rsidRDefault="009C32B3" w:rsidP="009C32B3">
            <w:pPr>
              <w:spacing w:after="0" w:line="259" w:lineRule="auto"/>
              <w:ind w:left="2" w:right="64" w:firstLine="0"/>
            </w:pPr>
            <w:r w:rsidRPr="009C32B3">
              <w:rPr>
                <w:b/>
              </w:rPr>
              <w:t xml:space="preserve">(EF15LP07) </w:t>
            </w:r>
            <w:r w:rsidRPr="009C32B3">
              <w:t xml:space="preserve">Editar a versão final do texto, </w:t>
            </w:r>
            <w:r w:rsidRPr="009C32B3">
              <w:tab/>
              <w:t xml:space="preserve">em colaboração com os colegas e com a ajuda do professor, ilustrando, quando for o caso, em suporte adequado, manual ou digital. </w:t>
            </w:r>
          </w:p>
        </w:tc>
        <w:tc>
          <w:tcPr>
            <w:tcW w:w="2403" w:type="dxa"/>
            <w:tcBorders>
              <w:top w:val="single" w:sz="6" w:space="0" w:color="000000"/>
              <w:left w:val="single" w:sz="6" w:space="0" w:color="000000"/>
              <w:bottom w:val="single" w:sz="6" w:space="0" w:color="000000"/>
              <w:right w:val="single" w:sz="6" w:space="0" w:color="000000"/>
            </w:tcBorders>
          </w:tcPr>
          <w:p w14:paraId="5757EB38" w14:textId="77777777" w:rsidR="009C32B3" w:rsidRPr="009C32B3" w:rsidRDefault="009C32B3" w:rsidP="009C32B3">
            <w:pPr>
              <w:spacing w:after="0" w:line="259" w:lineRule="auto"/>
              <w:ind w:left="2" w:right="64" w:firstLine="0"/>
            </w:pPr>
            <w:r w:rsidRPr="009C32B3">
              <w:t xml:space="preserve"> </w:t>
            </w:r>
            <w:r w:rsidRPr="009C32B3">
              <w:rPr>
                <w:b/>
              </w:rPr>
              <w:t xml:space="preserve">(EF15LP07RS2-1) </w:t>
            </w:r>
            <w:r w:rsidRPr="009C32B3">
              <w:t xml:space="preserve">Editar a versão final do texto, em colaboração com os colegas e com a ajuda do professor, ilustrando, quando for o caso, em suporte adequado, manual ou digital, para apropriar-se gradativamente dos aspectos estruturantes </w:t>
            </w:r>
            <w:proofErr w:type="gramStart"/>
            <w:r w:rsidRPr="009C32B3">
              <w:t>do gêneros discursivos</w:t>
            </w:r>
            <w:proofErr w:type="gramEnd"/>
            <w:r w:rsidRPr="009C32B3">
              <w:t>.</w:t>
            </w:r>
          </w:p>
        </w:tc>
        <w:tc>
          <w:tcPr>
            <w:tcW w:w="3147" w:type="dxa"/>
            <w:tcBorders>
              <w:top w:val="single" w:sz="6" w:space="0" w:color="000000"/>
              <w:left w:val="single" w:sz="6" w:space="0" w:color="000000"/>
              <w:bottom w:val="single" w:sz="6" w:space="0" w:color="000000"/>
              <w:right w:val="single" w:sz="6" w:space="0" w:color="000000"/>
            </w:tcBorders>
          </w:tcPr>
          <w:p w14:paraId="62E7A25A" w14:textId="77777777" w:rsidR="009C32B3" w:rsidRPr="009C32B3" w:rsidRDefault="009C32B3" w:rsidP="009C32B3">
            <w:pPr>
              <w:spacing w:after="0" w:line="259" w:lineRule="auto"/>
              <w:ind w:left="2" w:right="64" w:firstLine="0"/>
            </w:pPr>
          </w:p>
        </w:tc>
      </w:tr>
      <w:tr w:rsidR="009C32B3" w:rsidRPr="009C32B3" w14:paraId="45334773" w14:textId="77777777" w:rsidTr="009C32B3">
        <w:trPr>
          <w:trHeight w:val="5398"/>
        </w:trPr>
        <w:tc>
          <w:tcPr>
            <w:tcW w:w="987" w:type="dxa"/>
            <w:tcBorders>
              <w:top w:val="single" w:sz="6" w:space="0" w:color="000000"/>
              <w:left w:val="single" w:sz="6" w:space="0" w:color="000000"/>
              <w:bottom w:val="single" w:sz="6" w:space="0" w:color="000000"/>
              <w:right w:val="single" w:sz="6" w:space="0" w:color="000000"/>
            </w:tcBorders>
          </w:tcPr>
          <w:p w14:paraId="66C6343B" w14:textId="77777777" w:rsidR="009C32B3" w:rsidRPr="009C32B3" w:rsidRDefault="009C32B3" w:rsidP="009C32B3">
            <w:pPr>
              <w:spacing w:after="0" w:line="259" w:lineRule="auto"/>
              <w:ind w:left="2" w:firstLine="0"/>
              <w:jc w:val="left"/>
              <w:rPr>
                <w:b/>
                <w:color w:val="C00000"/>
              </w:rPr>
            </w:pPr>
          </w:p>
        </w:tc>
        <w:tc>
          <w:tcPr>
            <w:tcW w:w="1686" w:type="dxa"/>
            <w:tcBorders>
              <w:top w:val="single" w:sz="6" w:space="0" w:color="000000"/>
              <w:left w:val="single" w:sz="6" w:space="0" w:color="000000"/>
              <w:bottom w:val="single" w:sz="6" w:space="0" w:color="000000"/>
              <w:right w:val="single" w:sz="6" w:space="0" w:color="000000"/>
            </w:tcBorders>
          </w:tcPr>
          <w:p w14:paraId="5CCEA3A8" w14:textId="77777777" w:rsidR="009C32B3" w:rsidRPr="009C32B3" w:rsidRDefault="009C32B3" w:rsidP="009C32B3">
            <w:pPr>
              <w:spacing w:after="0" w:line="259" w:lineRule="auto"/>
              <w:ind w:left="0" w:firstLine="0"/>
              <w:jc w:val="left"/>
              <w:rPr>
                <w:b/>
                <w:color w:val="C00000"/>
              </w:rPr>
            </w:pPr>
          </w:p>
        </w:tc>
        <w:tc>
          <w:tcPr>
            <w:tcW w:w="1842" w:type="dxa"/>
            <w:tcBorders>
              <w:top w:val="single" w:sz="6" w:space="0" w:color="000000"/>
              <w:left w:val="single" w:sz="6" w:space="0" w:color="000000"/>
              <w:bottom w:val="single" w:sz="6" w:space="0" w:color="000000"/>
              <w:right w:val="single" w:sz="6" w:space="0" w:color="000000"/>
            </w:tcBorders>
          </w:tcPr>
          <w:p w14:paraId="7E695744" w14:textId="77777777" w:rsidR="009C32B3" w:rsidRPr="009C32B3" w:rsidRDefault="009C32B3" w:rsidP="009C32B3">
            <w:pPr>
              <w:tabs>
                <w:tab w:val="center" w:pos="625"/>
                <w:tab w:val="center" w:pos="1605"/>
              </w:tabs>
              <w:spacing w:after="122" w:line="259" w:lineRule="auto"/>
              <w:ind w:left="0" w:firstLine="0"/>
              <w:jc w:val="left"/>
            </w:pPr>
            <w:r w:rsidRPr="009C32B3">
              <w:t xml:space="preserve">Produção </w:t>
            </w:r>
            <w:r w:rsidRPr="009C32B3">
              <w:tab/>
              <w:t xml:space="preserve">de </w:t>
            </w:r>
          </w:p>
          <w:p w14:paraId="2A45D9D8" w14:textId="77777777" w:rsidR="009C32B3" w:rsidRPr="009C32B3" w:rsidRDefault="009C32B3" w:rsidP="009C32B3">
            <w:pPr>
              <w:spacing w:after="276" w:line="259" w:lineRule="auto"/>
              <w:ind w:left="110" w:firstLine="0"/>
              <w:jc w:val="left"/>
            </w:pPr>
            <w:r w:rsidRPr="009C32B3">
              <w:t xml:space="preserve">textos </w:t>
            </w:r>
          </w:p>
          <w:p w14:paraId="54C2FCF9" w14:textId="77777777" w:rsidR="009C32B3" w:rsidRPr="009C32B3" w:rsidRDefault="009C32B3" w:rsidP="009C32B3">
            <w:pPr>
              <w:tabs>
                <w:tab w:val="center" w:pos="517"/>
                <w:tab w:val="center" w:pos="1497"/>
              </w:tabs>
              <w:spacing w:after="125" w:line="259" w:lineRule="auto"/>
              <w:ind w:left="0" w:firstLine="0"/>
              <w:jc w:val="left"/>
              <w:rPr>
                <w:rFonts w:ascii="Calibri" w:eastAsia="Calibri" w:hAnsi="Calibri" w:cs="Calibri"/>
                <w:sz w:val="22"/>
              </w:rPr>
            </w:pPr>
            <w:r w:rsidRPr="009C32B3">
              <w:t>(escrita compartilhada e autônoma)</w:t>
            </w:r>
          </w:p>
        </w:tc>
        <w:tc>
          <w:tcPr>
            <w:tcW w:w="2016" w:type="dxa"/>
            <w:tcBorders>
              <w:top w:val="single" w:sz="6" w:space="0" w:color="000000"/>
              <w:left w:val="single" w:sz="6" w:space="0" w:color="000000"/>
              <w:bottom w:val="single" w:sz="6" w:space="0" w:color="000000"/>
              <w:right w:val="single" w:sz="6" w:space="0" w:color="000000"/>
            </w:tcBorders>
          </w:tcPr>
          <w:p w14:paraId="576FBD90" w14:textId="77777777" w:rsidR="009C32B3" w:rsidRPr="009C32B3" w:rsidRDefault="009C32B3" w:rsidP="009C32B3">
            <w:pPr>
              <w:spacing w:after="0" w:line="259" w:lineRule="auto"/>
              <w:ind w:left="0" w:firstLine="0"/>
            </w:pPr>
            <w:r w:rsidRPr="009C32B3">
              <w:t>Utilização de tecnologia digital</w:t>
            </w:r>
          </w:p>
        </w:tc>
        <w:tc>
          <w:tcPr>
            <w:tcW w:w="2267" w:type="dxa"/>
            <w:tcBorders>
              <w:top w:val="single" w:sz="6" w:space="0" w:color="000000"/>
              <w:left w:val="single" w:sz="6" w:space="0" w:color="000000"/>
              <w:bottom w:val="single" w:sz="6" w:space="0" w:color="000000"/>
              <w:right w:val="single" w:sz="6" w:space="0" w:color="000000"/>
            </w:tcBorders>
          </w:tcPr>
          <w:p w14:paraId="74C826BC" w14:textId="77777777" w:rsidR="009C32B3" w:rsidRPr="009C32B3" w:rsidRDefault="009C32B3" w:rsidP="009C32B3">
            <w:pPr>
              <w:spacing w:after="136" w:line="259" w:lineRule="auto"/>
              <w:ind w:left="110" w:firstLine="0"/>
              <w:jc w:val="left"/>
            </w:pPr>
            <w:r w:rsidRPr="009C32B3">
              <w:rPr>
                <w:b/>
              </w:rPr>
              <w:t xml:space="preserve">(EF15LP08) </w:t>
            </w:r>
          </w:p>
          <w:p w14:paraId="3D82E9F1" w14:textId="77777777" w:rsidR="009C32B3" w:rsidRPr="009C32B3" w:rsidRDefault="009C32B3" w:rsidP="009C32B3">
            <w:pPr>
              <w:spacing w:after="11" w:line="368" w:lineRule="auto"/>
              <w:ind w:left="110" w:firstLine="0"/>
              <w:jc w:val="left"/>
            </w:pPr>
            <w:r w:rsidRPr="009C32B3">
              <w:t xml:space="preserve">Utilizar software, inclusive </w:t>
            </w:r>
          </w:p>
          <w:p w14:paraId="62558EE7" w14:textId="77777777" w:rsidR="009C32B3" w:rsidRPr="009C32B3" w:rsidRDefault="009C32B3" w:rsidP="009C32B3">
            <w:pPr>
              <w:spacing w:after="13" w:line="368" w:lineRule="auto"/>
              <w:ind w:left="110" w:firstLine="0"/>
              <w:jc w:val="left"/>
            </w:pPr>
            <w:r w:rsidRPr="009C32B3">
              <w:t xml:space="preserve">programas </w:t>
            </w:r>
            <w:r w:rsidRPr="009C32B3">
              <w:tab/>
              <w:t xml:space="preserve">de edição de texto, para </w:t>
            </w:r>
            <w:r w:rsidRPr="009C32B3">
              <w:tab/>
              <w:t xml:space="preserve">editar </w:t>
            </w:r>
            <w:r w:rsidRPr="009C32B3">
              <w:tab/>
              <w:t xml:space="preserve">e publicar os textos produzidos, </w:t>
            </w:r>
          </w:p>
          <w:p w14:paraId="07581148" w14:textId="77777777" w:rsidR="009C32B3" w:rsidRPr="009C32B3" w:rsidRDefault="009C32B3" w:rsidP="009C32B3">
            <w:pPr>
              <w:tabs>
                <w:tab w:val="center" w:pos="705"/>
                <w:tab w:val="center" w:pos="2038"/>
              </w:tabs>
              <w:spacing w:after="122" w:line="259" w:lineRule="auto"/>
              <w:ind w:left="0" w:firstLine="0"/>
              <w:jc w:val="left"/>
            </w:pPr>
            <w:r w:rsidRPr="009C32B3">
              <w:rPr>
                <w:rFonts w:ascii="Calibri" w:eastAsia="Calibri" w:hAnsi="Calibri" w:cs="Calibri"/>
                <w:sz w:val="22"/>
              </w:rPr>
              <w:tab/>
            </w:r>
            <w:r w:rsidRPr="009C32B3">
              <w:t xml:space="preserve">explorando </w:t>
            </w:r>
            <w:r w:rsidRPr="009C32B3">
              <w:tab/>
              <w:t xml:space="preserve">os </w:t>
            </w:r>
          </w:p>
          <w:p w14:paraId="589BB712" w14:textId="77777777" w:rsidR="009C32B3" w:rsidRPr="009C32B3" w:rsidRDefault="009C32B3" w:rsidP="009C32B3">
            <w:pPr>
              <w:spacing w:after="0" w:line="259" w:lineRule="auto"/>
              <w:ind w:left="2" w:right="64" w:firstLine="0"/>
              <w:rPr>
                <w:b/>
              </w:rPr>
            </w:pPr>
            <w:r w:rsidRPr="009C32B3">
              <w:t xml:space="preserve">recursos </w:t>
            </w:r>
            <w:proofErr w:type="spellStart"/>
            <w:r w:rsidRPr="009C32B3">
              <w:t>multissemióticos</w:t>
            </w:r>
            <w:proofErr w:type="spellEnd"/>
            <w:r w:rsidRPr="009C32B3">
              <w:t xml:space="preserve"> disponíveis.</w:t>
            </w:r>
          </w:p>
        </w:tc>
        <w:tc>
          <w:tcPr>
            <w:tcW w:w="2403" w:type="dxa"/>
            <w:tcBorders>
              <w:top w:val="single" w:sz="6" w:space="0" w:color="000000"/>
              <w:left w:val="single" w:sz="6" w:space="0" w:color="000000"/>
              <w:bottom w:val="single" w:sz="6" w:space="0" w:color="000000"/>
              <w:right w:val="single" w:sz="6" w:space="0" w:color="000000"/>
            </w:tcBorders>
          </w:tcPr>
          <w:p w14:paraId="68CB050E" w14:textId="77777777" w:rsidR="009C32B3" w:rsidRPr="009C32B3" w:rsidRDefault="009C32B3" w:rsidP="009C32B3">
            <w:pPr>
              <w:spacing w:after="154" w:line="365" w:lineRule="auto"/>
              <w:ind w:left="110" w:firstLine="0"/>
              <w:jc w:val="left"/>
            </w:pPr>
            <w:r w:rsidRPr="009C32B3">
              <w:rPr>
                <w:b/>
              </w:rPr>
              <w:t xml:space="preserve">(EF15LP08RS2-1) </w:t>
            </w:r>
            <w:r w:rsidRPr="009C32B3">
              <w:t xml:space="preserve">Digitar </w:t>
            </w:r>
            <w:r w:rsidRPr="009C32B3">
              <w:tab/>
              <w:t xml:space="preserve">textos produzidos em sala de aula, utilizando todos os recursos disponíveis. </w:t>
            </w:r>
          </w:p>
          <w:p w14:paraId="4F8DC9EB" w14:textId="77777777" w:rsidR="009C32B3" w:rsidRPr="009C32B3" w:rsidRDefault="009C32B3" w:rsidP="009C32B3">
            <w:pPr>
              <w:spacing w:after="1" w:line="360" w:lineRule="auto"/>
              <w:ind w:left="110" w:right="64" w:firstLine="0"/>
            </w:pPr>
            <w:r w:rsidRPr="009C32B3">
              <w:rPr>
                <w:b/>
              </w:rPr>
              <w:t xml:space="preserve">(EF15LP08RS2-2) </w:t>
            </w:r>
            <w:r w:rsidRPr="009C32B3">
              <w:t xml:space="preserve">Utilizar canais de comunicação (blogs e redes sociais) para disseminar os </w:t>
            </w:r>
          </w:p>
          <w:p w14:paraId="0D88226D" w14:textId="77777777" w:rsidR="009C32B3" w:rsidRPr="009C32B3" w:rsidRDefault="009C32B3" w:rsidP="009C32B3">
            <w:pPr>
              <w:spacing w:after="0" w:line="259" w:lineRule="auto"/>
              <w:ind w:left="2" w:right="64" w:firstLine="0"/>
            </w:pPr>
            <w:r w:rsidRPr="009C32B3">
              <w:t>trabalhos produzidos.</w:t>
            </w:r>
          </w:p>
        </w:tc>
        <w:tc>
          <w:tcPr>
            <w:tcW w:w="3147" w:type="dxa"/>
            <w:tcBorders>
              <w:top w:val="single" w:sz="6" w:space="0" w:color="000000"/>
              <w:left w:val="single" w:sz="6" w:space="0" w:color="000000"/>
              <w:bottom w:val="single" w:sz="6" w:space="0" w:color="000000"/>
              <w:right w:val="single" w:sz="6" w:space="0" w:color="000000"/>
            </w:tcBorders>
          </w:tcPr>
          <w:p w14:paraId="3A9D7236" w14:textId="77777777" w:rsidR="009C32B3" w:rsidRPr="009C32B3" w:rsidRDefault="009C32B3" w:rsidP="009C32B3">
            <w:pPr>
              <w:spacing w:after="0" w:line="259" w:lineRule="auto"/>
              <w:ind w:left="2" w:right="64" w:firstLine="0"/>
            </w:pPr>
          </w:p>
        </w:tc>
      </w:tr>
      <w:tr w:rsidR="009C32B3" w:rsidRPr="009C32B3" w14:paraId="7C6E40C2" w14:textId="77777777" w:rsidTr="009C32B3">
        <w:trPr>
          <w:trHeight w:val="5398"/>
        </w:trPr>
        <w:tc>
          <w:tcPr>
            <w:tcW w:w="987" w:type="dxa"/>
            <w:tcBorders>
              <w:top w:val="single" w:sz="6" w:space="0" w:color="000000"/>
              <w:left w:val="single" w:sz="6" w:space="0" w:color="000000"/>
              <w:bottom w:val="single" w:sz="6" w:space="0" w:color="000000"/>
              <w:right w:val="single" w:sz="6" w:space="0" w:color="000000"/>
            </w:tcBorders>
          </w:tcPr>
          <w:p w14:paraId="5B48EBB4" w14:textId="77777777" w:rsidR="009C32B3" w:rsidRPr="009C32B3" w:rsidRDefault="009C32B3" w:rsidP="009C32B3">
            <w:pPr>
              <w:spacing w:after="0" w:line="259" w:lineRule="auto"/>
              <w:ind w:left="2" w:firstLine="0"/>
              <w:jc w:val="left"/>
              <w:rPr>
                <w:b/>
                <w:color w:val="C00000"/>
              </w:rPr>
            </w:pPr>
          </w:p>
        </w:tc>
        <w:tc>
          <w:tcPr>
            <w:tcW w:w="1686" w:type="dxa"/>
            <w:tcBorders>
              <w:top w:val="single" w:sz="6" w:space="0" w:color="000000"/>
              <w:left w:val="single" w:sz="6" w:space="0" w:color="000000"/>
              <w:bottom w:val="single" w:sz="6" w:space="0" w:color="000000"/>
              <w:right w:val="single" w:sz="6" w:space="0" w:color="000000"/>
            </w:tcBorders>
          </w:tcPr>
          <w:p w14:paraId="17874BEF" w14:textId="77777777" w:rsidR="009C32B3" w:rsidRPr="009C32B3" w:rsidRDefault="009C32B3" w:rsidP="009C32B3">
            <w:pPr>
              <w:spacing w:after="0" w:line="259" w:lineRule="auto"/>
              <w:ind w:left="0" w:firstLine="0"/>
              <w:jc w:val="left"/>
              <w:rPr>
                <w:b/>
                <w:color w:val="C00000"/>
              </w:rPr>
            </w:pPr>
          </w:p>
        </w:tc>
        <w:tc>
          <w:tcPr>
            <w:tcW w:w="1842" w:type="dxa"/>
            <w:tcBorders>
              <w:top w:val="single" w:sz="6" w:space="0" w:color="000000"/>
              <w:left w:val="single" w:sz="6" w:space="0" w:color="000000"/>
              <w:bottom w:val="single" w:sz="6" w:space="0" w:color="000000"/>
              <w:right w:val="single" w:sz="6" w:space="0" w:color="000000"/>
            </w:tcBorders>
          </w:tcPr>
          <w:p w14:paraId="3C78C6BF" w14:textId="77777777" w:rsidR="009C32B3" w:rsidRPr="009C32B3" w:rsidRDefault="009C32B3" w:rsidP="009C32B3">
            <w:pPr>
              <w:spacing w:after="0" w:line="259" w:lineRule="auto"/>
              <w:ind w:left="110" w:firstLine="0"/>
              <w:jc w:val="left"/>
            </w:pPr>
            <w:r w:rsidRPr="009C32B3">
              <w:t xml:space="preserve">Oralidade </w:t>
            </w:r>
          </w:p>
        </w:tc>
        <w:tc>
          <w:tcPr>
            <w:tcW w:w="2016" w:type="dxa"/>
            <w:tcBorders>
              <w:top w:val="single" w:sz="6" w:space="0" w:color="000000"/>
              <w:left w:val="single" w:sz="6" w:space="0" w:color="000000"/>
              <w:bottom w:val="single" w:sz="6" w:space="0" w:color="000000"/>
              <w:right w:val="single" w:sz="6" w:space="0" w:color="000000"/>
            </w:tcBorders>
          </w:tcPr>
          <w:p w14:paraId="006D6CB3" w14:textId="77777777" w:rsidR="009C32B3" w:rsidRPr="009C32B3" w:rsidRDefault="009C32B3" w:rsidP="009C32B3">
            <w:pPr>
              <w:spacing w:after="0" w:line="360" w:lineRule="auto"/>
              <w:ind w:left="108" w:firstLine="0"/>
              <w:jc w:val="left"/>
            </w:pPr>
            <w:r w:rsidRPr="009C32B3">
              <w:t>Oralidade pública/</w:t>
            </w:r>
            <w:proofErr w:type="spellStart"/>
            <w:r w:rsidRPr="009C32B3">
              <w:t>Intercâm</w:t>
            </w:r>
            <w:proofErr w:type="spellEnd"/>
            <w:r w:rsidRPr="009C32B3">
              <w:t xml:space="preserve"> </w:t>
            </w:r>
            <w:proofErr w:type="spellStart"/>
            <w:r w:rsidRPr="009C32B3">
              <w:t>bio</w:t>
            </w:r>
            <w:proofErr w:type="spellEnd"/>
            <w:r w:rsidRPr="009C32B3">
              <w:t xml:space="preserve"> </w:t>
            </w:r>
          </w:p>
          <w:p w14:paraId="00EFC44E" w14:textId="77777777" w:rsidR="009C32B3" w:rsidRPr="009C32B3" w:rsidRDefault="009C32B3" w:rsidP="009C32B3">
            <w:pPr>
              <w:spacing w:after="0" w:line="259" w:lineRule="auto"/>
              <w:ind w:left="108" w:firstLine="0"/>
              <w:jc w:val="left"/>
            </w:pPr>
            <w:r w:rsidRPr="009C32B3">
              <w:t xml:space="preserve">conversacional em sala de aula </w:t>
            </w:r>
          </w:p>
        </w:tc>
        <w:tc>
          <w:tcPr>
            <w:tcW w:w="2267" w:type="dxa"/>
            <w:tcBorders>
              <w:top w:val="single" w:sz="6" w:space="0" w:color="000000"/>
              <w:left w:val="single" w:sz="6" w:space="0" w:color="000000"/>
              <w:bottom w:val="single" w:sz="6" w:space="0" w:color="000000"/>
              <w:right w:val="single" w:sz="6" w:space="0" w:color="000000"/>
            </w:tcBorders>
          </w:tcPr>
          <w:p w14:paraId="094A9D70" w14:textId="77777777" w:rsidR="009C32B3" w:rsidRPr="009C32B3" w:rsidRDefault="009C32B3" w:rsidP="009C32B3">
            <w:pPr>
              <w:spacing w:after="115" w:line="259" w:lineRule="auto"/>
              <w:ind w:left="110" w:firstLine="0"/>
              <w:jc w:val="left"/>
            </w:pPr>
            <w:r w:rsidRPr="009C32B3">
              <w:rPr>
                <w:b/>
              </w:rPr>
              <w:t xml:space="preserve">(EF15LP09) </w:t>
            </w:r>
          </w:p>
          <w:p w14:paraId="0E867A0A" w14:textId="77777777" w:rsidR="009C32B3" w:rsidRPr="009C32B3" w:rsidRDefault="009C32B3" w:rsidP="009C32B3">
            <w:pPr>
              <w:spacing w:after="0" w:line="360" w:lineRule="auto"/>
              <w:ind w:left="110" w:right="64" w:firstLine="0"/>
            </w:pPr>
            <w:r w:rsidRPr="009C32B3">
              <w:t xml:space="preserve">Expressar-se em situações de intercâmbio oral com clareza, </w:t>
            </w:r>
          </w:p>
          <w:p w14:paraId="58047A24" w14:textId="77777777" w:rsidR="009C32B3" w:rsidRPr="009C32B3" w:rsidRDefault="009C32B3" w:rsidP="009C32B3">
            <w:pPr>
              <w:spacing w:after="138" w:line="259" w:lineRule="auto"/>
              <w:ind w:left="110" w:firstLine="0"/>
              <w:jc w:val="left"/>
            </w:pPr>
            <w:r w:rsidRPr="009C32B3">
              <w:t xml:space="preserve">preocupando-se </w:t>
            </w:r>
          </w:p>
          <w:p w14:paraId="3ECE93C4" w14:textId="77777777" w:rsidR="009C32B3" w:rsidRPr="009C32B3" w:rsidRDefault="009C32B3" w:rsidP="009C32B3">
            <w:pPr>
              <w:spacing w:after="0" w:line="259" w:lineRule="auto"/>
              <w:ind w:left="110" w:right="64" w:firstLine="0"/>
            </w:pPr>
            <w:r w:rsidRPr="009C32B3">
              <w:t xml:space="preserve">em </w:t>
            </w:r>
            <w:r w:rsidRPr="009C32B3">
              <w:tab/>
              <w:t xml:space="preserve">ser compreendido pelo interlocutor e usando a palavra com tom de voz audível, boa articulação e ritmo adequado. </w:t>
            </w:r>
          </w:p>
        </w:tc>
        <w:tc>
          <w:tcPr>
            <w:tcW w:w="2403" w:type="dxa"/>
            <w:tcBorders>
              <w:top w:val="single" w:sz="6" w:space="0" w:color="000000"/>
              <w:left w:val="single" w:sz="6" w:space="0" w:color="000000"/>
              <w:bottom w:val="single" w:sz="6" w:space="0" w:color="000000"/>
              <w:right w:val="single" w:sz="6" w:space="0" w:color="000000"/>
            </w:tcBorders>
          </w:tcPr>
          <w:p w14:paraId="16079422" w14:textId="77777777" w:rsidR="009C32B3" w:rsidRPr="009C32B3" w:rsidRDefault="009C32B3" w:rsidP="009C32B3">
            <w:pPr>
              <w:spacing w:after="0" w:line="360" w:lineRule="auto"/>
              <w:ind w:left="110" w:right="64" w:firstLine="0"/>
            </w:pPr>
            <w:r w:rsidRPr="009C32B3">
              <w:rPr>
                <w:b/>
              </w:rPr>
              <w:t xml:space="preserve">(EF15LP09RS2-1) </w:t>
            </w:r>
            <w:r w:rsidRPr="009C32B3">
              <w:t xml:space="preserve">Utilizar canais de comunicação (blogs e redes sociais) para disseminar os </w:t>
            </w:r>
          </w:p>
          <w:p w14:paraId="3BCA8C3B" w14:textId="77777777" w:rsidR="009C32B3" w:rsidRPr="009C32B3" w:rsidRDefault="009C32B3" w:rsidP="009C32B3">
            <w:pPr>
              <w:spacing w:after="0"/>
              <w:ind w:left="110" w:firstLine="0"/>
              <w:jc w:val="left"/>
            </w:pPr>
            <w:r w:rsidRPr="009C32B3">
              <w:t xml:space="preserve">trabalhos produzidos, </w:t>
            </w:r>
          </w:p>
          <w:p w14:paraId="64728FE5" w14:textId="77777777" w:rsidR="009C32B3" w:rsidRPr="009C32B3" w:rsidRDefault="009C32B3" w:rsidP="009C32B3">
            <w:pPr>
              <w:spacing w:after="160" w:line="360" w:lineRule="auto"/>
              <w:ind w:left="110" w:right="64" w:firstLine="0"/>
            </w:pPr>
            <w:r w:rsidRPr="009C32B3">
              <w:t xml:space="preserve">compreendendo o que lê, utilizando as mídias e associando com a realidade local. </w:t>
            </w:r>
          </w:p>
          <w:p w14:paraId="1A072394" w14:textId="77777777" w:rsidR="009C32B3" w:rsidRPr="009C32B3" w:rsidRDefault="009C32B3" w:rsidP="009C32B3">
            <w:pPr>
              <w:spacing w:after="276" w:line="259" w:lineRule="auto"/>
              <w:ind w:left="110" w:firstLine="0"/>
              <w:jc w:val="left"/>
            </w:pPr>
            <w:r w:rsidRPr="009C32B3">
              <w:t xml:space="preserve"> </w:t>
            </w:r>
          </w:p>
          <w:p w14:paraId="1EECA103" w14:textId="77777777" w:rsidR="009C32B3" w:rsidRPr="009C32B3" w:rsidRDefault="009C32B3" w:rsidP="009C32B3">
            <w:pPr>
              <w:spacing w:after="0" w:line="259" w:lineRule="auto"/>
              <w:ind w:left="110" w:firstLine="0"/>
              <w:jc w:val="left"/>
            </w:pPr>
            <w:r w:rsidRPr="009C32B3">
              <w:t xml:space="preserve"> </w:t>
            </w:r>
          </w:p>
        </w:tc>
        <w:tc>
          <w:tcPr>
            <w:tcW w:w="3147" w:type="dxa"/>
            <w:tcBorders>
              <w:top w:val="single" w:sz="6" w:space="0" w:color="000000"/>
              <w:left w:val="single" w:sz="6" w:space="0" w:color="000000"/>
              <w:bottom w:val="single" w:sz="6" w:space="0" w:color="000000"/>
              <w:right w:val="single" w:sz="6" w:space="0" w:color="000000"/>
            </w:tcBorders>
          </w:tcPr>
          <w:p w14:paraId="76E9A510" w14:textId="77777777" w:rsidR="009C32B3" w:rsidRPr="009C32B3" w:rsidRDefault="009C32B3" w:rsidP="009C32B3">
            <w:pPr>
              <w:spacing w:after="0" w:line="259" w:lineRule="auto"/>
              <w:ind w:left="2" w:right="64" w:firstLine="0"/>
            </w:pPr>
          </w:p>
        </w:tc>
      </w:tr>
    </w:tbl>
    <w:p w14:paraId="2CB74CB0" w14:textId="77777777" w:rsidR="009C32B3" w:rsidRPr="009C32B3" w:rsidRDefault="009C32B3" w:rsidP="009C32B3">
      <w:pPr>
        <w:spacing w:after="0" w:line="259" w:lineRule="auto"/>
        <w:ind w:left="-1440" w:right="10466" w:firstLine="0"/>
        <w:jc w:val="left"/>
      </w:pPr>
    </w:p>
    <w:tbl>
      <w:tblPr>
        <w:tblStyle w:val="TableGrid14"/>
        <w:tblW w:w="1434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162"/>
      </w:tblGrid>
      <w:tr w:rsidR="009C32B3" w:rsidRPr="009C32B3" w14:paraId="12301054" w14:textId="77777777" w:rsidTr="009C32B3">
        <w:trPr>
          <w:trHeight w:val="5143"/>
        </w:trPr>
        <w:tc>
          <w:tcPr>
            <w:tcW w:w="991" w:type="dxa"/>
            <w:tcBorders>
              <w:top w:val="single" w:sz="6" w:space="0" w:color="000000"/>
              <w:left w:val="single" w:sz="6" w:space="0" w:color="000000"/>
              <w:bottom w:val="single" w:sz="6" w:space="0" w:color="000000"/>
              <w:right w:val="single" w:sz="6" w:space="0" w:color="000000"/>
            </w:tcBorders>
          </w:tcPr>
          <w:p w14:paraId="0F05B94F"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9A2B61B"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23122AC" w14:textId="77777777" w:rsidR="009C32B3" w:rsidRPr="009C32B3" w:rsidRDefault="009C32B3" w:rsidP="009C32B3">
            <w:pPr>
              <w:spacing w:after="0" w:line="259" w:lineRule="auto"/>
              <w:ind w:left="2" w:firstLine="0"/>
              <w:jc w:val="left"/>
            </w:pPr>
            <w:r w:rsidRPr="009C32B3">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20BD36F" w14:textId="77777777" w:rsidR="009C32B3" w:rsidRPr="009C32B3" w:rsidRDefault="009C32B3" w:rsidP="009C32B3">
            <w:pPr>
              <w:spacing w:after="0" w:line="259" w:lineRule="auto"/>
              <w:ind w:left="0" w:firstLine="0"/>
              <w:jc w:val="left"/>
            </w:pPr>
            <w:r w:rsidRPr="009C32B3">
              <w:t xml:space="preserve">Escuta atenta </w:t>
            </w:r>
          </w:p>
        </w:tc>
        <w:tc>
          <w:tcPr>
            <w:tcW w:w="2268" w:type="dxa"/>
            <w:tcBorders>
              <w:top w:val="single" w:sz="6" w:space="0" w:color="000000"/>
              <w:left w:val="single" w:sz="6" w:space="0" w:color="000000"/>
              <w:bottom w:val="single" w:sz="6" w:space="0" w:color="000000"/>
              <w:right w:val="single" w:sz="6" w:space="0" w:color="000000"/>
            </w:tcBorders>
          </w:tcPr>
          <w:p w14:paraId="2ABB36F2" w14:textId="77777777" w:rsidR="009C32B3" w:rsidRPr="009C32B3" w:rsidRDefault="009C32B3" w:rsidP="009C32B3">
            <w:pPr>
              <w:spacing w:after="115" w:line="259" w:lineRule="auto"/>
              <w:ind w:left="2" w:firstLine="0"/>
              <w:jc w:val="left"/>
            </w:pPr>
            <w:r w:rsidRPr="009C32B3">
              <w:rPr>
                <w:b/>
              </w:rPr>
              <w:t xml:space="preserve">(EF15LP10) </w:t>
            </w:r>
          </w:p>
          <w:p w14:paraId="6B37B1C9" w14:textId="77777777" w:rsidR="009C32B3" w:rsidRPr="009C32B3" w:rsidRDefault="009C32B3" w:rsidP="009C32B3">
            <w:pPr>
              <w:spacing w:after="1" w:line="360" w:lineRule="auto"/>
              <w:ind w:left="2" w:right="65" w:firstLine="0"/>
            </w:pPr>
            <w:r w:rsidRPr="009C32B3">
              <w:t xml:space="preserve">Escutar, com atenção, falas de professores e </w:t>
            </w:r>
          </w:p>
          <w:p w14:paraId="52AC5DFC" w14:textId="77777777" w:rsidR="009C32B3" w:rsidRPr="009C32B3" w:rsidRDefault="009C32B3" w:rsidP="009C32B3">
            <w:pPr>
              <w:spacing w:after="17" w:line="365" w:lineRule="auto"/>
              <w:ind w:left="2" w:firstLine="0"/>
              <w:jc w:val="left"/>
            </w:pPr>
            <w:r w:rsidRPr="009C32B3">
              <w:t xml:space="preserve">colegas, formulando perguntas pertinentes </w:t>
            </w:r>
            <w:r w:rsidRPr="009C32B3">
              <w:tab/>
              <w:t xml:space="preserve">ao tema e solicitando esclarecimentos </w:t>
            </w:r>
          </w:p>
          <w:p w14:paraId="399E7107" w14:textId="77777777" w:rsidR="009C32B3" w:rsidRPr="009C32B3" w:rsidRDefault="009C32B3" w:rsidP="009C32B3">
            <w:pPr>
              <w:spacing w:after="0" w:line="259" w:lineRule="auto"/>
              <w:ind w:left="2" w:firstLine="0"/>
              <w:jc w:val="left"/>
            </w:pPr>
            <w:r w:rsidRPr="009C32B3">
              <w:t xml:space="preserve">sempre </w:t>
            </w:r>
            <w:r w:rsidRPr="009C32B3">
              <w:tab/>
              <w:t xml:space="preserve">que necessário. </w:t>
            </w:r>
          </w:p>
        </w:tc>
        <w:tc>
          <w:tcPr>
            <w:tcW w:w="2405" w:type="dxa"/>
            <w:tcBorders>
              <w:top w:val="single" w:sz="6" w:space="0" w:color="000000"/>
              <w:left w:val="single" w:sz="6" w:space="0" w:color="000000"/>
              <w:bottom w:val="single" w:sz="6" w:space="0" w:color="000000"/>
              <w:right w:val="single" w:sz="6" w:space="0" w:color="000000"/>
            </w:tcBorders>
          </w:tcPr>
          <w:p w14:paraId="0E62E347" w14:textId="77777777" w:rsidR="009C32B3" w:rsidRPr="009C32B3" w:rsidRDefault="009C32B3" w:rsidP="009C32B3">
            <w:pPr>
              <w:spacing w:after="0" w:line="259" w:lineRule="auto"/>
              <w:ind w:left="2" w:right="65" w:firstLine="0"/>
            </w:pPr>
            <w:r w:rsidRPr="009C32B3">
              <w:rPr>
                <w:b/>
              </w:rPr>
              <w:t xml:space="preserve">(EF15LP10RS2-1) </w:t>
            </w:r>
            <w:r w:rsidRPr="009C32B3">
              <w:t xml:space="preserve">Compreender que a escuta atenta contribui para o aprendizado. </w:t>
            </w:r>
          </w:p>
        </w:tc>
        <w:tc>
          <w:tcPr>
            <w:tcW w:w="3162" w:type="dxa"/>
            <w:tcBorders>
              <w:top w:val="single" w:sz="6" w:space="0" w:color="000000"/>
              <w:left w:val="single" w:sz="6" w:space="0" w:color="000000"/>
              <w:bottom w:val="single" w:sz="6" w:space="0" w:color="000000"/>
              <w:right w:val="single" w:sz="6" w:space="0" w:color="000000"/>
            </w:tcBorders>
          </w:tcPr>
          <w:p w14:paraId="02B5C415" w14:textId="77777777" w:rsidR="009C32B3" w:rsidRPr="009C32B3" w:rsidRDefault="009C32B3" w:rsidP="009C32B3">
            <w:pPr>
              <w:spacing w:after="0" w:line="259" w:lineRule="auto"/>
              <w:ind w:left="2" w:right="65" w:firstLine="0"/>
              <w:rPr>
                <w:b/>
              </w:rPr>
            </w:pPr>
          </w:p>
        </w:tc>
      </w:tr>
      <w:tr w:rsidR="009C32B3" w:rsidRPr="009C32B3" w14:paraId="4845B165" w14:textId="77777777" w:rsidTr="009C32B3">
        <w:trPr>
          <w:trHeight w:val="8455"/>
        </w:trPr>
        <w:tc>
          <w:tcPr>
            <w:tcW w:w="991" w:type="dxa"/>
            <w:tcBorders>
              <w:top w:val="single" w:sz="6" w:space="0" w:color="000000"/>
              <w:left w:val="single" w:sz="6" w:space="0" w:color="000000"/>
              <w:bottom w:val="single" w:sz="6" w:space="0" w:color="000000"/>
              <w:right w:val="single" w:sz="6" w:space="0" w:color="000000"/>
            </w:tcBorders>
          </w:tcPr>
          <w:p w14:paraId="58EF30EC"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B34A65F"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DDF8624" w14:textId="77777777" w:rsidR="009C32B3" w:rsidRPr="009C32B3" w:rsidRDefault="009C32B3" w:rsidP="009C32B3">
            <w:pPr>
              <w:spacing w:after="0" w:line="259" w:lineRule="auto"/>
              <w:ind w:left="2" w:firstLine="0"/>
              <w:jc w:val="left"/>
            </w:pPr>
            <w:r w:rsidRPr="009C32B3">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32A0830" w14:textId="77777777" w:rsidR="009C32B3" w:rsidRPr="009C32B3" w:rsidRDefault="009C32B3" w:rsidP="009C32B3">
            <w:pPr>
              <w:spacing w:after="0" w:line="259" w:lineRule="auto"/>
              <w:ind w:left="0" w:firstLine="0"/>
              <w:jc w:val="left"/>
            </w:pPr>
            <w:r w:rsidRPr="009C32B3">
              <w:t xml:space="preserve">Características da conversação espontânea </w:t>
            </w:r>
          </w:p>
        </w:tc>
        <w:tc>
          <w:tcPr>
            <w:tcW w:w="2268" w:type="dxa"/>
            <w:tcBorders>
              <w:top w:val="single" w:sz="6" w:space="0" w:color="000000"/>
              <w:left w:val="single" w:sz="6" w:space="0" w:color="000000"/>
              <w:bottom w:val="single" w:sz="6" w:space="0" w:color="000000"/>
              <w:right w:val="single" w:sz="6" w:space="0" w:color="000000"/>
            </w:tcBorders>
          </w:tcPr>
          <w:p w14:paraId="5E8915F7" w14:textId="77777777" w:rsidR="009C32B3" w:rsidRPr="009C32B3" w:rsidRDefault="009C32B3" w:rsidP="009C32B3">
            <w:pPr>
              <w:spacing w:after="0" w:line="360" w:lineRule="auto"/>
              <w:ind w:left="2" w:firstLine="0"/>
              <w:jc w:val="left"/>
            </w:pPr>
            <w:r w:rsidRPr="009C32B3">
              <w:rPr>
                <w:b/>
              </w:rPr>
              <w:t xml:space="preserve">(EF15LP11) </w:t>
            </w:r>
            <w:r w:rsidRPr="009C32B3">
              <w:t xml:space="preserve">Reconhecer características da conversação espontânea presencial, </w:t>
            </w:r>
          </w:p>
          <w:p w14:paraId="4C1CA096" w14:textId="77777777" w:rsidR="009C32B3" w:rsidRPr="009C32B3" w:rsidRDefault="009C32B3" w:rsidP="009C32B3">
            <w:pPr>
              <w:spacing w:after="0" w:line="360" w:lineRule="auto"/>
              <w:ind w:left="2" w:right="64" w:firstLine="0"/>
            </w:pPr>
            <w:r w:rsidRPr="009C32B3">
              <w:t xml:space="preserve">respeitando os turnos de fala, selecionando e utilizando, durante a conversação, formas de </w:t>
            </w:r>
          </w:p>
          <w:p w14:paraId="01497E00" w14:textId="77777777" w:rsidR="009C32B3" w:rsidRPr="009C32B3" w:rsidRDefault="009C32B3" w:rsidP="009C32B3">
            <w:pPr>
              <w:spacing w:after="138" w:line="259" w:lineRule="auto"/>
              <w:ind w:left="2" w:firstLine="0"/>
              <w:jc w:val="left"/>
            </w:pPr>
            <w:r w:rsidRPr="009C32B3">
              <w:t xml:space="preserve">tratamento </w:t>
            </w:r>
          </w:p>
          <w:p w14:paraId="7B7381DD" w14:textId="77777777" w:rsidR="009C32B3" w:rsidRPr="009C32B3" w:rsidRDefault="009C32B3" w:rsidP="009C32B3">
            <w:pPr>
              <w:spacing w:after="0" w:line="259" w:lineRule="auto"/>
              <w:ind w:left="2" w:firstLine="0"/>
              <w:jc w:val="left"/>
            </w:pPr>
            <w:r w:rsidRPr="009C32B3">
              <w:t xml:space="preserve">adequadas, </w:t>
            </w:r>
            <w:r w:rsidRPr="009C32B3">
              <w:tab/>
              <w:t xml:space="preserve">de acordo </w:t>
            </w:r>
            <w:r w:rsidRPr="009C32B3">
              <w:tab/>
              <w:t xml:space="preserve">com </w:t>
            </w:r>
            <w:r w:rsidRPr="009C32B3">
              <w:tab/>
              <w:t xml:space="preserve">a situação </w:t>
            </w:r>
            <w:r w:rsidRPr="009C32B3">
              <w:tab/>
              <w:t xml:space="preserve">e </w:t>
            </w:r>
            <w:r w:rsidRPr="009C32B3">
              <w:tab/>
              <w:t xml:space="preserve">a posição </w:t>
            </w:r>
            <w:r w:rsidRPr="009C32B3">
              <w:tab/>
              <w:t xml:space="preserve">do interlocutor. </w:t>
            </w:r>
          </w:p>
        </w:tc>
        <w:tc>
          <w:tcPr>
            <w:tcW w:w="2405" w:type="dxa"/>
            <w:tcBorders>
              <w:top w:val="single" w:sz="6" w:space="0" w:color="000000"/>
              <w:left w:val="single" w:sz="6" w:space="0" w:color="000000"/>
              <w:bottom w:val="single" w:sz="6" w:space="0" w:color="000000"/>
              <w:right w:val="single" w:sz="6" w:space="0" w:color="000000"/>
            </w:tcBorders>
          </w:tcPr>
          <w:p w14:paraId="194A0083" w14:textId="77777777" w:rsidR="009C32B3" w:rsidRPr="004B6C9E" w:rsidRDefault="009C32B3" w:rsidP="009C32B3">
            <w:pPr>
              <w:spacing w:after="14" w:line="365" w:lineRule="auto"/>
              <w:ind w:left="2" w:firstLine="0"/>
              <w:jc w:val="left"/>
              <w:rPr>
                <w:sz w:val="22"/>
              </w:rPr>
            </w:pPr>
            <w:r w:rsidRPr="004B6C9E">
              <w:rPr>
                <w:b/>
                <w:sz w:val="22"/>
              </w:rPr>
              <w:t xml:space="preserve">(EF15LP11RS2-1) </w:t>
            </w:r>
            <w:r w:rsidRPr="004B6C9E">
              <w:rPr>
                <w:sz w:val="22"/>
              </w:rPr>
              <w:t xml:space="preserve">Reconhecer características </w:t>
            </w:r>
            <w:r w:rsidRPr="004B6C9E">
              <w:rPr>
                <w:sz w:val="22"/>
              </w:rPr>
              <w:tab/>
              <w:t xml:space="preserve">da conversação espontânea presencial, </w:t>
            </w:r>
          </w:p>
          <w:p w14:paraId="47025EF5" w14:textId="77777777" w:rsidR="009C32B3" w:rsidRPr="004B6C9E" w:rsidRDefault="009C32B3" w:rsidP="009C32B3">
            <w:pPr>
              <w:spacing w:after="6" w:line="374" w:lineRule="auto"/>
              <w:ind w:left="2" w:firstLine="0"/>
              <w:jc w:val="left"/>
              <w:rPr>
                <w:sz w:val="22"/>
              </w:rPr>
            </w:pPr>
            <w:r w:rsidRPr="004B6C9E">
              <w:rPr>
                <w:sz w:val="22"/>
              </w:rPr>
              <w:t xml:space="preserve">respeitando </w:t>
            </w:r>
            <w:r w:rsidRPr="004B6C9E">
              <w:rPr>
                <w:sz w:val="22"/>
              </w:rPr>
              <w:tab/>
              <w:t xml:space="preserve">os turnos </w:t>
            </w:r>
            <w:r w:rsidRPr="004B6C9E">
              <w:rPr>
                <w:sz w:val="22"/>
              </w:rPr>
              <w:tab/>
              <w:t xml:space="preserve">de </w:t>
            </w:r>
            <w:r w:rsidRPr="004B6C9E">
              <w:rPr>
                <w:sz w:val="22"/>
              </w:rPr>
              <w:tab/>
              <w:t xml:space="preserve">fala, selecionando </w:t>
            </w:r>
            <w:r w:rsidRPr="004B6C9E">
              <w:rPr>
                <w:sz w:val="22"/>
              </w:rPr>
              <w:tab/>
              <w:t xml:space="preserve">e utilizando, durante a conversação, </w:t>
            </w:r>
          </w:p>
          <w:p w14:paraId="4101ADC7" w14:textId="77777777" w:rsidR="009C32B3" w:rsidRPr="004B6C9E" w:rsidRDefault="009C32B3" w:rsidP="009C32B3">
            <w:pPr>
              <w:tabs>
                <w:tab w:val="center" w:pos="371"/>
                <w:tab w:val="center" w:pos="2060"/>
              </w:tabs>
              <w:spacing w:after="122" w:line="259" w:lineRule="auto"/>
              <w:ind w:left="0" w:firstLine="0"/>
              <w:jc w:val="left"/>
              <w:rPr>
                <w:sz w:val="22"/>
              </w:rPr>
            </w:pPr>
            <w:r w:rsidRPr="004B6C9E">
              <w:rPr>
                <w:rFonts w:ascii="Calibri" w:eastAsia="Calibri" w:hAnsi="Calibri" w:cs="Calibri"/>
                <w:sz w:val="20"/>
              </w:rPr>
              <w:tab/>
            </w:r>
            <w:r w:rsidRPr="004B6C9E">
              <w:rPr>
                <w:sz w:val="22"/>
              </w:rPr>
              <w:t xml:space="preserve">formas </w:t>
            </w:r>
            <w:r w:rsidRPr="004B6C9E">
              <w:rPr>
                <w:sz w:val="22"/>
              </w:rPr>
              <w:tab/>
              <w:t xml:space="preserve">de </w:t>
            </w:r>
          </w:p>
          <w:p w14:paraId="78747DC9" w14:textId="77777777" w:rsidR="009C32B3" w:rsidRPr="004B6C9E" w:rsidRDefault="009C32B3" w:rsidP="009C32B3">
            <w:pPr>
              <w:spacing w:after="117" w:line="259" w:lineRule="auto"/>
              <w:ind w:left="2" w:firstLine="0"/>
              <w:jc w:val="left"/>
              <w:rPr>
                <w:sz w:val="22"/>
              </w:rPr>
            </w:pPr>
            <w:r w:rsidRPr="004B6C9E">
              <w:rPr>
                <w:sz w:val="22"/>
              </w:rPr>
              <w:t xml:space="preserve">tratamento </w:t>
            </w:r>
          </w:p>
          <w:p w14:paraId="280A87B3" w14:textId="77777777" w:rsidR="009C32B3" w:rsidRPr="009C32B3" w:rsidRDefault="009C32B3" w:rsidP="009C32B3">
            <w:pPr>
              <w:spacing w:after="0" w:line="259" w:lineRule="auto"/>
              <w:ind w:left="2" w:right="64" w:firstLine="0"/>
            </w:pPr>
            <w:r w:rsidRPr="004B6C9E">
              <w:rPr>
                <w:sz w:val="22"/>
              </w:rPr>
              <w:t xml:space="preserve">adequadas, de acordo com a situação e a posição do interlocutor, de forma a melhor interagir na vida social e escolar. </w:t>
            </w:r>
          </w:p>
        </w:tc>
        <w:tc>
          <w:tcPr>
            <w:tcW w:w="3162" w:type="dxa"/>
            <w:tcBorders>
              <w:top w:val="single" w:sz="6" w:space="0" w:color="000000"/>
              <w:left w:val="single" w:sz="6" w:space="0" w:color="000000"/>
              <w:bottom w:val="single" w:sz="6" w:space="0" w:color="000000"/>
              <w:right w:val="single" w:sz="6" w:space="0" w:color="000000"/>
            </w:tcBorders>
          </w:tcPr>
          <w:p w14:paraId="3704A549" w14:textId="77777777" w:rsidR="009C32B3" w:rsidRPr="009C32B3" w:rsidRDefault="009C32B3" w:rsidP="009C32B3">
            <w:pPr>
              <w:spacing w:after="14" w:line="365" w:lineRule="auto"/>
              <w:ind w:left="2" w:firstLine="0"/>
              <w:jc w:val="left"/>
              <w:rPr>
                <w:b/>
              </w:rPr>
            </w:pPr>
          </w:p>
        </w:tc>
      </w:tr>
    </w:tbl>
    <w:p w14:paraId="34B33B4C" w14:textId="77777777" w:rsidR="009C32B3" w:rsidRPr="009C32B3" w:rsidRDefault="009C32B3" w:rsidP="009C32B3">
      <w:pPr>
        <w:spacing w:after="0" w:line="259" w:lineRule="auto"/>
        <w:ind w:left="-1440" w:right="10466" w:firstLine="0"/>
        <w:jc w:val="left"/>
      </w:pPr>
    </w:p>
    <w:tbl>
      <w:tblPr>
        <w:tblStyle w:val="TableGrid14"/>
        <w:tblW w:w="1434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162"/>
      </w:tblGrid>
      <w:tr w:rsidR="009C32B3" w:rsidRPr="009C32B3" w14:paraId="1495ACE2" w14:textId="77777777" w:rsidTr="009C32B3">
        <w:trPr>
          <w:trHeight w:val="8616"/>
        </w:trPr>
        <w:tc>
          <w:tcPr>
            <w:tcW w:w="991" w:type="dxa"/>
            <w:tcBorders>
              <w:top w:val="single" w:sz="6" w:space="0" w:color="000000"/>
              <w:left w:val="single" w:sz="6" w:space="0" w:color="000000"/>
              <w:bottom w:val="single" w:sz="6" w:space="0" w:color="000000"/>
              <w:right w:val="single" w:sz="6" w:space="0" w:color="000000"/>
            </w:tcBorders>
          </w:tcPr>
          <w:p w14:paraId="5AF690A6"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018196E"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79464BA" w14:textId="77777777" w:rsidR="009C32B3" w:rsidRPr="009C32B3" w:rsidRDefault="009C32B3" w:rsidP="009C32B3">
            <w:pPr>
              <w:spacing w:after="0" w:line="259" w:lineRule="auto"/>
              <w:ind w:left="2" w:firstLine="0"/>
              <w:jc w:val="left"/>
            </w:pPr>
            <w:r w:rsidRPr="009C32B3">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2E9369F" w14:textId="77777777" w:rsidR="009C32B3" w:rsidRPr="009C32B3" w:rsidRDefault="009C32B3" w:rsidP="009C32B3">
            <w:pPr>
              <w:tabs>
                <w:tab w:val="center" w:pos="494"/>
                <w:tab w:val="center" w:pos="1570"/>
              </w:tabs>
              <w:spacing w:after="122" w:line="259" w:lineRule="auto"/>
              <w:ind w:left="0" w:firstLine="0"/>
              <w:jc w:val="left"/>
            </w:pPr>
            <w:r w:rsidRPr="009C32B3">
              <w:rPr>
                <w:rFonts w:ascii="Calibri" w:eastAsia="Calibri" w:hAnsi="Calibri" w:cs="Calibri"/>
                <w:sz w:val="22"/>
              </w:rPr>
              <w:tab/>
            </w:r>
            <w:r w:rsidRPr="009C32B3">
              <w:t xml:space="preserve">Aspectos </w:t>
            </w:r>
            <w:r w:rsidRPr="009C32B3">
              <w:tab/>
              <w:t xml:space="preserve">não </w:t>
            </w:r>
          </w:p>
          <w:p w14:paraId="17E13FC4" w14:textId="77777777" w:rsidR="009C32B3" w:rsidRPr="009C32B3" w:rsidRDefault="009C32B3" w:rsidP="009C32B3">
            <w:pPr>
              <w:spacing w:after="117" w:line="259" w:lineRule="auto"/>
              <w:ind w:left="0" w:firstLine="0"/>
              <w:jc w:val="left"/>
            </w:pPr>
            <w:r w:rsidRPr="009C32B3">
              <w:t xml:space="preserve">linguísticos </w:t>
            </w:r>
          </w:p>
          <w:p w14:paraId="3757F90D" w14:textId="77777777" w:rsidR="009C32B3" w:rsidRPr="009C32B3" w:rsidRDefault="009C32B3" w:rsidP="009C32B3">
            <w:pPr>
              <w:spacing w:after="115" w:line="259" w:lineRule="auto"/>
              <w:ind w:left="0" w:firstLine="0"/>
              <w:jc w:val="left"/>
            </w:pPr>
            <w:r w:rsidRPr="009C32B3">
              <w:t>(para linguísticos</w:t>
            </w:r>
          </w:p>
          <w:p w14:paraId="44FA4010" w14:textId="77777777" w:rsidR="009C32B3" w:rsidRPr="009C32B3" w:rsidRDefault="009C32B3" w:rsidP="009C32B3">
            <w:pPr>
              <w:spacing w:after="0" w:line="259" w:lineRule="auto"/>
              <w:ind w:left="0" w:firstLine="0"/>
              <w:jc w:val="left"/>
            </w:pPr>
            <w:r w:rsidRPr="009C32B3">
              <w:t xml:space="preserve">) no ato da fala </w:t>
            </w:r>
          </w:p>
        </w:tc>
        <w:tc>
          <w:tcPr>
            <w:tcW w:w="2268" w:type="dxa"/>
            <w:tcBorders>
              <w:top w:val="single" w:sz="6" w:space="0" w:color="000000"/>
              <w:left w:val="single" w:sz="6" w:space="0" w:color="000000"/>
              <w:bottom w:val="single" w:sz="6" w:space="0" w:color="000000"/>
              <w:right w:val="single" w:sz="6" w:space="0" w:color="000000"/>
            </w:tcBorders>
          </w:tcPr>
          <w:p w14:paraId="4F788592" w14:textId="77777777" w:rsidR="009C32B3" w:rsidRPr="009C32B3" w:rsidRDefault="009C32B3" w:rsidP="009C32B3">
            <w:pPr>
              <w:spacing w:after="115" w:line="259" w:lineRule="auto"/>
              <w:ind w:left="2" w:firstLine="0"/>
              <w:jc w:val="left"/>
            </w:pPr>
            <w:r w:rsidRPr="009C32B3">
              <w:rPr>
                <w:b/>
              </w:rPr>
              <w:t xml:space="preserve">(EF15LP12) </w:t>
            </w:r>
          </w:p>
          <w:p w14:paraId="5DA9111F" w14:textId="77777777" w:rsidR="009C32B3" w:rsidRPr="009C32B3" w:rsidRDefault="009C32B3" w:rsidP="009C32B3">
            <w:pPr>
              <w:spacing w:after="0"/>
              <w:ind w:left="2" w:firstLine="0"/>
            </w:pPr>
            <w:r w:rsidRPr="009C32B3">
              <w:t xml:space="preserve">Atribuir significado a aspectos não </w:t>
            </w:r>
          </w:p>
          <w:p w14:paraId="3A02BF5C" w14:textId="77777777" w:rsidR="009C32B3" w:rsidRPr="009C32B3" w:rsidRDefault="009C32B3" w:rsidP="009C32B3">
            <w:pPr>
              <w:spacing w:after="0"/>
              <w:ind w:left="2" w:firstLine="0"/>
              <w:jc w:val="left"/>
            </w:pPr>
            <w:r w:rsidRPr="009C32B3">
              <w:t xml:space="preserve">linguísticos (para linguísticos) </w:t>
            </w:r>
          </w:p>
          <w:p w14:paraId="1673F1E2" w14:textId="77777777" w:rsidR="009C32B3" w:rsidRPr="009C32B3" w:rsidRDefault="009C32B3" w:rsidP="009C32B3">
            <w:pPr>
              <w:spacing w:after="0" w:line="360" w:lineRule="auto"/>
              <w:ind w:left="2" w:right="65" w:firstLine="0"/>
            </w:pPr>
            <w:r w:rsidRPr="009C32B3">
              <w:t xml:space="preserve">observados na fala, como direção do olhar, riso, gestos, </w:t>
            </w:r>
          </w:p>
          <w:p w14:paraId="79132D2F" w14:textId="77777777" w:rsidR="009C32B3" w:rsidRPr="009C32B3" w:rsidRDefault="009C32B3" w:rsidP="009C32B3">
            <w:pPr>
              <w:spacing w:after="0" w:line="360" w:lineRule="auto"/>
              <w:ind w:left="2" w:right="65" w:firstLine="0"/>
            </w:pPr>
            <w:r w:rsidRPr="009C32B3">
              <w:t xml:space="preserve">movimentos da cabeça (de concordância ou </w:t>
            </w:r>
          </w:p>
          <w:p w14:paraId="6FB96C37" w14:textId="77777777" w:rsidR="009C32B3" w:rsidRPr="009C32B3" w:rsidRDefault="009C32B3" w:rsidP="009C32B3">
            <w:pPr>
              <w:spacing w:after="0" w:line="259" w:lineRule="auto"/>
              <w:ind w:left="2" w:right="8" w:firstLine="0"/>
              <w:jc w:val="left"/>
            </w:pPr>
            <w:r w:rsidRPr="009C32B3">
              <w:t xml:space="preserve">discordância), expressão corporal, tom de voz. </w:t>
            </w:r>
          </w:p>
        </w:tc>
        <w:tc>
          <w:tcPr>
            <w:tcW w:w="2405" w:type="dxa"/>
            <w:tcBorders>
              <w:top w:val="single" w:sz="6" w:space="0" w:color="000000"/>
              <w:left w:val="single" w:sz="6" w:space="0" w:color="000000"/>
              <w:bottom w:val="single" w:sz="6" w:space="0" w:color="000000"/>
              <w:right w:val="single" w:sz="6" w:space="0" w:color="000000"/>
            </w:tcBorders>
          </w:tcPr>
          <w:p w14:paraId="37797BD5" w14:textId="77777777" w:rsidR="009C32B3" w:rsidRPr="009C32B3" w:rsidRDefault="009C32B3" w:rsidP="009C32B3">
            <w:pPr>
              <w:spacing w:after="115" w:line="259" w:lineRule="auto"/>
              <w:ind w:left="2" w:firstLine="0"/>
              <w:jc w:val="left"/>
            </w:pPr>
            <w:r w:rsidRPr="009C32B3">
              <w:rPr>
                <w:b/>
              </w:rPr>
              <w:t xml:space="preserve">(EF15LP12RS2-1) </w:t>
            </w:r>
          </w:p>
          <w:p w14:paraId="4A906BFA" w14:textId="77777777" w:rsidR="009C32B3" w:rsidRPr="009C32B3" w:rsidRDefault="009C32B3" w:rsidP="009C32B3">
            <w:pPr>
              <w:spacing w:after="0"/>
              <w:ind w:left="2" w:firstLine="0"/>
            </w:pPr>
            <w:r w:rsidRPr="009C32B3">
              <w:t xml:space="preserve">Atribuir significado a aspectos não </w:t>
            </w:r>
          </w:p>
          <w:p w14:paraId="218B283E" w14:textId="77777777" w:rsidR="009C32B3" w:rsidRPr="009C32B3" w:rsidRDefault="009C32B3" w:rsidP="009C32B3">
            <w:pPr>
              <w:spacing w:after="0" w:line="360" w:lineRule="auto"/>
              <w:ind w:left="2" w:right="65" w:firstLine="0"/>
            </w:pPr>
            <w:r w:rsidRPr="009C32B3">
              <w:t xml:space="preserve">linguísticos (para linguísticos) observados na fala, como direção do olhar, riso, gestos, movimentos da cabeça (de concordância ou </w:t>
            </w:r>
          </w:p>
          <w:p w14:paraId="7293A4DE" w14:textId="77777777" w:rsidR="009C32B3" w:rsidRPr="009C32B3" w:rsidRDefault="009C32B3" w:rsidP="009C32B3">
            <w:pPr>
              <w:spacing w:after="162" w:line="360" w:lineRule="auto"/>
              <w:ind w:left="2" w:right="64" w:firstLine="0"/>
            </w:pPr>
            <w:r w:rsidRPr="009C32B3">
              <w:t xml:space="preserve">discordância), expressão corporal, tom de voz, a fim de compreender que esses elementos colaboram com a produção de sentido do texto. </w:t>
            </w:r>
          </w:p>
          <w:p w14:paraId="2528CA64" w14:textId="77777777" w:rsidR="009C32B3" w:rsidRPr="009C32B3" w:rsidRDefault="009C32B3" w:rsidP="009C32B3">
            <w:pPr>
              <w:spacing w:after="0" w:line="259" w:lineRule="auto"/>
              <w:ind w:left="2" w:firstLine="0"/>
              <w:jc w:val="left"/>
            </w:pPr>
            <w:r w:rsidRPr="009C32B3">
              <w:t xml:space="preserve"> </w:t>
            </w:r>
          </w:p>
        </w:tc>
        <w:tc>
          <w:tcPr>
            <w:tcW w:w="3162" w:type="dxa"/>
            <w:tcBorders>
              <w:top w:val="single" w:sz="6" w:space="0" w:color="000000"/>
              <w:left w:val="single" w:sz="6" w:space="0" w:color="000000"/>
              <w:bottom w:val="single" w:sz="6" w:space="0" w:color="000000"/>
              <w:right w:val="single" w:sz="6" w:space="0" w:color="000000"/>
            </w:tcBorders>
          </w:tcPr>
          <w:p w14:paraId="28E92DFB" w14:textId="77777777" w:rsidR="009C32B3" w:rsidRPr="009C32B3" w:rsidRDefault="009C32B3" w:rsidP="009C32B3">
            <w:pPr>
              <w:spacing w:after="115" w:line="259" w:lineRule="auto"/>
              <w:ind w:left="2" w:firstLine="0"/>
              <w:jc w:val="left"/>
              <w:rPr>
                <w:b/>
              </w:rPr>
            </w:pPr>
          </w:p>
        </w:tc>
      </w:tr>
      <w:tr w:rsidR="009C32B3" w:rsidRPr="009C32B3" w14:paraId="02ACD5A8" w14:textId="77777777" w:rsidTr="009C32B3">
        <w:trPr>
          <w:trHeight w:val="4982"/>
        </w:trPr>
        <w:tc>
          <w:tcPr>
            <w:tcW w:w="991" w:type="dxa"/>
            <w:tcBorders>
              <w:top w:val="single" w:sz="6" w:space="0" w:color="000000"/>
              <w:left w:val="single" w:sz="6" w:space="0" w:color="000000"/>
              <w:bottom w:val="single" w:sz="6" w:space="0" w:color="000000"/>
              <w:right w:val="single" w:sz="6" w:space="0" w:color="000000"/>
            </w:tcBorders>
          </w:tcPr>
          <w:p w14:paraId="4D162481"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58350DD"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9C20C9E" w14:textId="77777777" w:rsidR="009C32B3" w:rsidRPr="009C32B3" w:rsidRDefault="009C32B3" w:rsidP="009C32B3">
            <w:pPr>
              <w:spacing w:after="0" w:line="259" w:lineRule="auto"/>
              <w:ind w:left="2" w:firstLine="0"/>
              <w:jc w:val="left"/>
            </w:pPr>
            <w:r w:rsidRPr="009C32B3">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246AFD8A" w14:textId="77777777" w:rsidR="009C32B3" w:rsidRPr="009C32B3" w:rsidRDefault="009C32B3" w:rsidP="009C32B3">
            <w:pPr>
              <w:spacing w:after="0" w:line="259" w:lineRule="auto"/>
              <w:ind w:left="0" w:firstLine="0"/>
              <w:jc w:val="left"/>
            </w:pPr>
            <w:r w:rsidRPr="009C32B3">
              <w:t xml:space="preserve">Relato oral/Registro formal e informal </w:t>
            </w:r>
          </w:p>
        </w:tc>
        <w:tc>
          <w:tcPr>
            <w:tcW w:w="2268" w:type="dxa"/>
            <w:tcBorders>
              <w:top w:val="single" w:sz="6" w:space="0" w:color="000000"/>
              <w:left w:val="single" w:sz="6" w:space="0" w:color="000000"/>
              <w:bottom w:val="single" w:sz="6" w:space="0" w:color="000000"/>
              <w:right w:val="single" w:sz="6" w:space="0" w:color="000000"/>
            </w:tcBorders>
          </w:tcPr>
          <w:p w14:paraId="378D5F97" w14:textId="77777777" w:rsidR="009C32B3" w:rsidRPr="009C32B3" w:rsidRDefault="009C32B3" w:rsidP="009C32B3">
            <w:pPr>
              <w:spacing w:after="115" w:line="259" w:lineRule="auto"/>
              <w:ind w:left="2" w:firstLine="0"/>
              <w:jc w:val="left"/>
            </w:pPr>
            <w:r w:rsidRPr="009C32B3">
              <w:rPr>
                <w:b/>
              </w:rPr>
              <w:t xml:space="preserve">(EF15LP13) </w:t>
            </w:r>
          </w:p>
          <w:p w14:paraId="4598F022" w14:textId="77777777" w:rsidR="009C32B3" w:rsidRPr="009C32B3" w:rsidRDefault="009C32B3" w:rsidP="009C32B3">
            <w:pPr>
              <w:spacing w:after="138" w:line="259" w:lineRule="auto"/>
              <w:ind w:left="2" w:firstLine="0"/>
              <w:jc w:val="left"/>
            </w:pPr>
            <w:r w:rsidRPr="009C32B3">
              <w:t xml:space="preserve">Identificar </w:t>
            </w:r>
          </w:p>
          <w:p w14:paraId="17411EBF" w14:textId="77777777" w:rsidR="009C32B3" w:rsidRPr="009C32B3" w:rsidRDefault="009C32B3" w:rsidP="009C32B3">
            <w:pPr>
              <w:spacing w:after="0" w:line="362" w:lineRule="auto"/>
              <w:ind w:left="2" w:firstLine="0"/>
              <w:jc w:val="left"/>
            </w:pPr>
            <w:r w:rsidRPr="009C32B3">
              <w:t xml:space="preserve">finalidades </w:t>
            </w:r>
            <w:r w:rsidRPr="009C32B3">
              <w:tab/>
              <w:t xml:space="preserve">da interação oral em diferentes contextos comunicativos </w:t>
            </w:r>
          </w:p>
          <w:p w14:paraId="3845496C" w14:textId="77777777" w:rsidR="009C32B3" w:rsidRPr="009C32B3" w:rsidRDefault="009C32B3" w:rsidP="009C32B3">
            <w:pPr>
              <w:spacing w:after="117" w:line="259" w:lineRule="auto"/>
              <w:ind w:left="2" w:firstLine="0"/>
              <w:jc w:val="left"/>
            </w:pPr>
            <w:r w:rsidRPr="009C32B3">
              <w:t xml:space="preserve">(solicitar </w:t>
            </w:r>
          </w:p>
          <w:p w14:paraId="551E8B60" w14:textId="77777777" w:rsidR="009C32B3" w:rsidRPr="009C32B3" w:rsidRDefault="009C32B3" w:rsidP="009C32B3">
            <w:pPr>
              <w:spacing w:after="0" w:line="259" w:lineRule="auto"/>
              <w:ind w:left="2" w:firstLine="0"/>
              <w:jc w:val="left"/>
            </w:pPr>
            <w:r w:rsidRPr="009C32B3">
              <w:t xml:space="preserve">informações, apresentar opiniões, informar, relatar experiências </w:t>
            </w:r>
            <w:proofErr w:type="spellStart"/>
            <w:r w:rsidRPr="009C32B3">
              <w:t>etc</w:t>
            </w:r>
            <w:proofErr w:type="spellEnd"/>
            <w:r w:rsidRPr="009C32B3">
              <w:t>).</w:t>
            </w:r>
          </w:p>
        </w:tc>
        <w:tc>
          <w:tcPr>
            <w:tcW w:w="2405" w:type="dxa"/>
            <w:tcBorders>
              <w:top w:val="single" w:sz="6" w:space="0" w:color="000000"/>
              <w:left w:val="single" w:sz="6" w:space="0" w:color="000000"/>
              <w:bottom w:val="single" w:sz="6" w:space="0" w:color="000000"/>
              <w:right w:val="single" w:sz="6" w:space="0" w:color="000000"/>
            </w:tcBorders>
          </w:tcPr>
          <w:p w14:paraId="0FD5C53C" w14:textId="77777777" w:rsidR="009C32B3" w:rsidRPr="009C32B3" w:rsidRDefault="009C32B3" w:rsidP="009C32B3">
            <w:pPr>
              <w:spacing w:after="115" w:line="259" w:lineRule="auto"/>
              <w:ind w:left="2" w:firstLine="0"/>
              <w:jc w:val="left"/>
            </w:pPr>
            <w:r w:rsidRPr="009C32B3">
              <w:rPr>
                <w:b/>
              </w:rPr>
              <w:t xml:space="preserve">(EF15LP13RS2-1) </w:t>
            </w:r>
          </w:p>
          <w:p w14:paraId="16FC3CBB" w14:textId="77777777" w:rsidR="009C32B3" w:rsidRPr="009C32B3" w:rsidRDefault="009C32B3" w:rsidP="009C32B3">
            <w:pPr>
              <w:spacing w:after="138" w:line="259" w:lineRule="auto"/>
              <w:ind w:left="2" w:firstLine="0"/>
              <w:jc w:val="left"/>
            </w:pPr>
            <w:r w:rsidRPr="009C32B3">
              <w:t xml:space="preserve">Identificar </w:t>
            </w:r>
          </w:p>
          <w:p w14:paraId="65B292AB" w14:textId="77777777" w:rsidR="009C32B3" w:rsidRPr="009C32B3" w:rsidRDefault="009C32B3" w:rsidP="009C32B3">
            <w:pPr>
              <w:spacing w:after="0" w:line="362" w:lineRule="auto"/>
              <w:ind w:left="2" w:firstLine="0"/>
              <w:jc w:val="left"/>
            </w:pPr>
            <w:r w:rsidRPr="009C32B3">
              <w:t xml:space="preserve">finalidades </w:t>
            </w:r>
            <w:r w:rsidRPr="009C32B3">
              <w:tab/>
              <w:t xml:space="preserve">da interação oral em diferentes contextos comunicativos </w:t>
            </w:r>
          </w:p>
          <w:p w14:paraId="0EB1A7EE" w14:textId="77777777" w:rsidR="009C32B3" w:rsidRPr="009C32B3" w:rsidRDefault="009C32B3" w:rsidP="009C32B3">
            <w:pPr>
              <w:spacing w:after="115" w:line="259" w:lineRule="auto"/>
              <w:ind w:left="2" w:firstLine="0"/>
              <w:jc w:val="left"/>
            </w:pPr>
            <w:r w:rsidRPr="009C32B3">
              <w:t xml:space="preserve">(solicitar </w:t>
            </w:r>
          </w:p>
          <w:p w14:paraId="508407F6" w14:textId="77777777" w:rsidR="009C32B3" w:rsidRPr="009C32B3" w:rsidRDefault="009C32B3" w:rsidP="009C32B3">
            <w:pPr>
              <w:spacing w:after="160" w:line="360" w:lineRule="auto"/>
              <w:ind w:left="110" w:right="64" w:firstLine="0"/>
            </w:pPr>
            <w:r w:rsidRPr="009C32B3">
              <w:t xml:space="preserve">informações, apresentar opiniões, informar, relatar experiências etc.), a fim de perceber as diferenças entre os diversos usos da linguagem. </w:t>
            </w:r>
          </w:p>
          <w:p w14:paraId="7432528A" w14:textId="77777777" w:rsidR="009C32B3" w:rsidRPr="009C32B3" w:rsidRDefault="009C32B3" w:rsidP="009C32B3">
            <w:pPr>
              <w:spacing w:after="0" w:line="259" w:lineRule="auto"/>
              <w:ind w:left="2" w:firstLine="0"/>
              <w:jc w:val="left"/>
            </w:pPr>
          </w:p>
        </w:tc>
        <w:tc>
          <w:tcPr>
            <w:tcW w:w="3162" w:type="dxa"/>
            <w:tcBorders>
              <w:top w:val="single" w:sz="6" w:space="0" w:color="000000"/>
              <w:left w:val="single" w:sz="6" w:space="0" w:color="000000"/>
              <w:bottom w:val="single" w:sz="6" w:space="0" w:color="000000"/>
              <w:right w:val="single" w:sz="6" w:space="0" w:color="000000"/>
            </w:tcBorders>
          </w:tcPr>
          <w:p w14:paraId="499560BC" w14:textId="77777777" w:rsidR="009C32B3" w:rsidRPr="009C32B3" w:rsidRDefault="009C32B3" w:rsidP="009C32B3">
            <w:pPr>
              <w:spacing w:after="115" w:line="259" w:lineRule="auto"/>
              <w:ind w:left="2" w:firstLine="0"/>
              <w:jc w:val="left"/>
              <w:rPr>
                <w:b/>
              </w:rPr>
            </w:pPr>
          </w:p>
        </w:tc>
      </w:tr>
    </w:tbl>
    <w:p w14:paraId="3B8D3AD7" w14:textId="77777777" w:rsidR="009C32B3" w:rsidRPr="009C32B3" w:rsidRDefault="009C32B3" w:rsidP="009C32B3">
      <w:pPr>
        <w:spacing w:after="0" w:line="259" w:lineRule="auto"/>
        <w:ind w:left="-1440" w:right="10466" w:firstLine="0"/>
        <w:jc w:val="left"/>
      </w:pPr>
    </w:p>
    <w:tbl>
      <w:tblPr>
        <w:tblStyle w:val="TableGrid14"/>
        <w:tblW w:w="14348" w:type="dxa"/>
        <w:tblInd w:w="-1085" w:type="dxa"/>
        <w:tblCellMar>
          <w:top w:w="56" w:type="dxa"/>
          <w:right w:w="39" w:type="dxa"/>
        </w:tblCellMar>
        <w:tblLook w:val="04A0" w:firstRow="1" w:lastRow="0" w:firstColumn="1" w:lastColumn="0" w:noHBand="0" w:noVBand="1"/>
      </w:tblPr>
      <w:tblGrid>
        <w:gridCol w:w="991"/>
        <w:gridCol w:w="1694"/>
        <w:gridCol w:w="1843"/>
        <w:gridCol w:w="1546"/>
        <w:gridCol w:w="439"/>
        <w:gridCol w:w="2268"/>
        <w:gridCol w:w="2405"/>
        <w:gridCol w:w="3162"/>
      </w:tblGrid>
      <w:tr w:rsidR="009C32B3" w:rsidRPr="009C32B3" w14:paraId="27D8EDA6" w14:textId="77777777" w:rsidTr="009C32B3">
        <w:trPr>
          <w:trHeight w:val="9029"/>
        </w:trPr>
        <w:tc>
          <w:tcPr>
            <w:tcW w:w="991" w:type="dxa"/>
            <w:tcBorders>
              <w:top w:val="single" w:sz="6" w:space="0" w:color="000000"/>
              <w:left w:val="single" w:sz="6" w:space="0" w:color="000000"/>
              <w:bottom w:val="single" w:sz="6" w:space="0" w:color="000000"/>
              <w:right w:val="single" w:sz="6" w:space="0" w:color="000000"/>
            </w:tcBorders>
          </w:tcPr>
          <w:p w14:paraId="34171569"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49D3CAD"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F2DA964"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546" w:type="dxa"/>
            <w:tcBorders>
              <w:top w:val="single" w:sz="6" w:space="0" w:color="000000"/>
              <w:left w:val="single" w:sz="6" w:space="0" w:color="000000"/>
              <w:bottom w:val="single" w:sz="6" w:space="0" w:color="000000"/>
              <w:right w:val="nil"/>
            </w:tcBorders>
          </w:tcPr>
          <w:p w14:paraId="25C83493" w14:textId="77777777" w:rsidR="009C32B3" w:rsidRPr="009C32B3" w:rsidRDefault="009C32B3" w:rsidP="009C32B3">
            <w:pPr>
              <w:spacing w:after="0" w:line="259" w:lineRule="auto"/>
              <w:ind w:left="108" w:firstLine="0"/>
              <w:jc w:val="left"/>
            </w:pPr>
            <w:r w:rsidRPr="009C32B3">
              <w:t xml:space="preserve">Leitura imagens narrativas visuais </w:t>
            </w:r>
          </w:p>
        </w:tc>
        <w:tc>
          <w:tcPr>
            <w:tcW w:w="439" w:type="dxa"/>
            <w:tcBorders>
              <w:top w:val="single" w:sz="6" w:space="0" w:color="000000"/>
              <w:left w:val="nil"/>
              <w:bottom w:val="single" w:sz="6" w:space="0" w:color="000000"/>
              <w:right w:val="single" w:sz="6" w:space="0" w:color="000000"/>
            </w:tcBorders>
          </w:tcPr>
          <w:p w14:paraId="0C95BDAD" w14:textId="77777777" w:rsidR="009C32B3" w:rsidRPr="009C32B3" w:rsidRDefault="009C32B3" w:rsidP="009C32B3">
            <w:pPr>
              <w:spacing w:after="0" w:line="259" w:lineRule="auto"/>
              <w:ind w:left="0" w:firstLine="67"/>
              <w:jc w:val="left"/>
            </w:pPr>
            <w:r w:rsidRPr="009C32B3">
              <w:t xml:space="preserve">de em </w:t>
            </w:r>
          </w:p>
        </w:tc>
        <w:tc>
          <w:tcPr>
            <w:tcW w:w="2268" w:type="dxa"/>
            <w:tcBorders>
              <w:top w:val="single" w:sz="6" w:space="0" w:color="000000"/>
              <w:left w:val="single" w:sz="6" w:space="0" w:color="000000"/>
              <w:bottom w:val="single" w:sz="6" w:space="0" w:color="000000"/>
              <w:right w:val="single" w:sz="6" w:space="0" w:color="000000"/>
            </w:tcBorders>
          </w:tcPr>
          <w:p w14:paraId="679A5A41" w14:textId="77777777" w:rsidR="009C32B3" w:rsidRPr="009C32B3" w:rsidRDefault="009C32B3" w:rsidP="009C32B3">
            <w:pPr>
              <w:spacing w:after="117" w:line="259" w:lineRule="auto"/>
              <w:ind w:left="110" w:firstLine="0"/>
              <w:jc w:val="left"/>
            </w:pPr>
            <w:r w:rsidRPr="009C32B3">
              <w:rPr>
                <w:b/>
              </w:rPr>
              <w:t xml:space="preserve">(EF15LP14) </w:t>
            </w:r>
          </w:p>
          <w:p w14:paraId="27856999" w14:textId="77777777" w:rsidR="009C32B3" w:rsidRPr="009C32B3" w:rsidRDefault="009C32B3" w:rsidP="009C32B3">
            <w:pPr>
              <w:spacing w:after="0" w:line="360" w:lineRule="auto"/>
              <w:ind w:left="110" w:right="65" w:firstLine="0"/>
            </w:pPr>
            <w:r w:rsidRPr="009C32B3">
              <w:t xml:space="preserve">Construir o sentido de histórias em quadrinhos e </w:t>
            </w:r>
          </w:p>
          <w:p w14:paraId="4430E155" w14:textId="77777777" w:rsidR="009C32B3" w:rsidRPr="009C32B3" w:rsidRDefault="009C32B3" w:rsidP="009C32B3">
            <w:pPr>
              <w:spacing w:after="0" w:line="259" w:lineRule="auto"/>
              <w:ind w:left="110" w:firstLine="0"/>
              <w:jc w:val="left"/>
            </w:pPr>
            <w:r w:rsidRPr="009C32B3">
              <w:t xml:space="preserve">tirinhas, relacionando imagens e palavras e </w:t>
            </w:r>
            <w:r w:rsidRPr="009C32B3">
              <w:tab/>
              <w:t xml:space="preserve">interpretando recursos </w:t>
            </w:r>
            <w:r w:rsidRPr="009C32B3">
              <w:tab/>
              <w:t xml:space="preserve">gráficos (tipos de balões, de letras, onomatopeias). </w:t>
            </w:r>
          </w:p>
        </w:tc>
        <w:tc>
          <w:tcPr>
            <w:tcW w:w="2405" w:type="dxa"/>
            <w:tcBorders>
              <w:top w:val="single" w:sz="6" w:space="0" w:color="000000"/>
              <w:left w:val="single" w:sz="6" w:space="0" w:color="000000"/>
              <w:bottom w:val="single" w:sz="6" w:space="0" w:color="000000"/>
              <w:right w:val="single" w:sz="6" w:space="0" w:color="000000"/>
            </w:tcBorders>
          </w:tcPr>
          <w:p w14:paraId="2241500C" w14:textId="77777777" w:rsidR="009C32B3" w:rsidRPr="004B6C9E" w:rsidRDefault="009C32B3" w:rsidP="009C32B3">
            <w:pPr>
              <w:spacing w:after="117" w:line="259" w:lineRule="auto"/>
              <w:ind w:left="110" w:firstLine="0"/>
              <w:jc w:val="left"/>
              <w:rPr>
                <w:sz w:val="22"/>
              </w:rPr>
            </w:pPr>
            <w:r w:rsidRPr="004B6C9E">
              <w:rPr>
                <w:b/>
                <w:sz w:val="22"/>
              </w:rPr>
              <w:t xml:space="preserve">(EF15LP14RS2-1) </w:t>
            </w:r>
          </w:p>
          <w:p w14:paraId="3EA8B1DA" w14:textId="77777777" w:rsidR="009C32B3" w:rsidRPr="004B6C9E" w:rsidRDefault="009C32B3" w:rsidP="009C32B3">
            <w:pPr>
              <w:spacing w:after="0" w:line="360" w:lineRule="auto"/>
              <w:ind w:left="110" w:right="64" w:firstLine="0"/>
              <w:rPr>
                <w:sz w:val="22"/>
              </w:rPr>
            </w:pPr>
            <w:r w:rsidRPr="004B6C9E">
              <w:rPr>
                <w:sz w:val="22"/>
              </w:rPr>
              <w:t xml:space="preserve">Atribuir, em cooperação com os colegas e com a mediação do professor, o sentido de histórias em quadrinhos e </w:t>
            </w:r>
          </w:p>
          <w:p w14:paraId="68BBDBB3" w14:textId="77777777" w:rsidR="009C32B3" w:rsidRPr="004B6C9E" w:rsidRDefault="009C32B3" w:rsidP="009C32B3">
            <w:pPr>
              <w:spacing w:after="0" w:line="360" w:lineRule="auto"/>
              <w:ind w:left="110" w:right="64" w:firstLine="0"/>
              <w:rPr>
                <w:sz w:val="22"/>
              </w:rPr>
            </w:pPr>
            <w:r w:rsidRPr="004B6C9E">
              <w:rPr>
                <w:sz w:val="22"/>
              </w:rPr>
              <w:t xml:space="preserve">tirinhas, relacionando imagens e palavras e interpretando recursos gráficos (tipos de balões, de letras, </w:t>
            </w:r>
          </w:p>
          <w:p w14:paraId="09E84443" w14:textId="77777777" w:rsidR="009C32B3" w:rsidRPr="004B6C9E" w:rsidRDefault="009C32B3" w:rsidP="009C32B3">
            <w:pPr>
              <w:spacing w:after="162" w:line="360" w:lineRule="auto"/>
              <w:ind w:left="110" w:right="65" w:firstLine="0"/>
              <w:rPr>
                <w:sz w:val="22"/>
              </w:rPr>
            </w:pPr>
            <w:r w:rsidRPr="004B6C9E">
              <w:rPr>
                <w:sz w:val="22"/>
              </w:rPr>
              <w:t xml:space="preserve">onomatopeias), para que gradativamente aproprie-se da linguagem utilizada nesses gêneros. </w:t>
            </w:r>
          </w:p>
          <w:p w14:paraId="2E8F76D6" w14:textId="77777777" w:rsidR="009C32B3" w:rsidRPr="009C32B3" w:rsidRDefault="009C32B3" w:rsidP="009C32B3">
            <w:pPr>
              <w:spacing w:after="0" w:line="259" w:lineRule="auto"/>
              <w:ind w:left="110" w:firstLine="0"/>
              <w:jc w:val="left"/>
            </w:pPr>
            <w:r w:rsidRPr="009C32B3">
              <w:t xml:space="preserve"> </w:t>
            </w:r>
          </w:p>
        </w:tc>
        <w:tc>
          <w:tcPr>
            <w:tcW w:w="3162" w:type="dxa"/>
            <w:tcBorders>
              <w:top w:val="single" w:sz="6" w:space="0" w:color="000000"/>
              <w:left w:val="single" w:sz="6" w:space="0" w:color="000000"/>
              <w:bottom w:val="single" w:sz="6" w:space="0" w:color="000000"/>
              <w:right w:val="single" w:sz="6" w:space="0" w:color="000000"/>
            </w:tcBorders>
          </w:tcPr>
          <w:p w14:paraId="50CEC7EF" w14:textId="77777777" w:rsidR="009C32B3" w:rsidRPr="009C32B3" w:rsidRDefault="009C32B3" w:rsidP="009C32B3">
            <w:pPr>
              <w:spacing w:after="117" w:line="259" w:lineRule="auto"/>
              <w:ind w:left="110" w:firstLine="0"/>
              <w:jc w:val="left"/>
              <w:rPr>
                <w:b/>
              </w:rPr>
            </w:pPr>
          </w:p>
        </w:tc>
      </w:tr>
      <w:tr w:rsidR="009C32B3" w:rsidRPr="009C32B3" w14:paraId="7752C465" w14:textId="77777777" w:rsidTr="009C32B3">
        <w:trPr>
          <w:trHeight w:val="2498"/>
        </w:trPr>
        <w:tc>
          <w:tcPr>
            <w:tcW w:w="991" w:type="dxa"/>
            <w:tcBorders>
              <w:top w:val="single" w:sz="6" w:space="0" w:color="000000"/>
              <w:left w:val="single" w:sz="6" w:space="0" w:color="000000"/>
              <w:bottom w:val="single" w:sz="6" w:space="0" w:color="000000"/>
              <w:right w:val="single" w:sz="6" w:space="0" w:color="000000"/>
            </w:tcBorders>
          </w:tcPr>
          <w:p w14:paraId="4821BA44" w14:textId="77777777" w:rsidR="009C32B3" w:rsidRPr="009C32B3" w:rsidRDefault="009C32B3" w:rsidP="009C32B3">
            <w:pPr>
              <w:spacing w:after="115" w:line="259" w:lineRule="auto"/>
              <w:ind w:left="110" w:firstLine="0"/>
              <w:jc w:val="left"/>
            </w:pPr>
            <w:r w:rsidRPr="009C32B3">
              <w:rPr>
                <w:b/>
                <w:color w:val="C00000"/>
              </w:rPr>
              <w:lastRenderedPageBreak/>
              <w:t xml:space="preserve">1º; 2º; </w:t>
            </w:r>
          </w:p>
          <w:p w14:paraId="50F3AF0C" w14:textId="77777777" w:rsidR="009C32B3" w:rsidRPr="009C32B3" w:rsidRDefault="009C32B3" w:rsidP="009C32B3">
            <w:pPr>
              <w:spacing w:after="117" w:line="259" w:lineRule="auto"/>
              <w:ind w:left="110" w:firstLine="0"/>
              <w:jc w:val="left"/>
            </w:pPr>
            <w:r w:rsidRPr="009C32B3">
              <w:rPr>
                <w:b/>
                <w:color w:val="C00000"/>
              </w:rPr>
              <w:t xml:space="preserve">3º; 4º; </w:t>
            </w:r>
          </w:p>
          <w:p w14:paraId="2F8F523A" w14:textId="77777777" w:rsidR="009C32B3" w:rsidRPr="009C32B3" w:rsidRDefault="009C32B3" w:rsidP="009C32B3">
            <w:pPr>
              <w:spacing w:after="0" w:line="259" w:lineRule="auto"/>
              <w:ind w:left="110" w:firstLine="0"/>
              <w:jc w:val="left"/>
            </w:pPr>
            <w:r w:rsidRPr="009C32B3">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28524002" w14:textId="77777777" w:rsidR="009C32B3" w:rsidRPr="009C32B3" w:rsidRDefault="009C32B3" w:rsidP="009C32B3">
            <w:pPr>
              <w:spacing w:after="115" w:line="259" w:lineRule="auto"/>
              <w:ind w:left="108" w:firstLine="0"/>
              <w:jc w:val="left"/>
            </w:pPr>
            <w:r w:rsidRPr="009C32B3">
              <w:rPr>
                <w:b/>
                <w:color w:val="C00000"/>
              </w:rPr>
              <w:t xml:space="preserve">CAMPO </w:t>
            </w:r>
          </w:p>
          <w:p w14:paraId="766E4465" w14:textId="77777777" w:rsidR="009C32B3" w:rsidRPr="009C32B3" w:rsidRDefault="009C32B3" w:rsidP="009C32B3">
            <w:pPr>
              <w:spacing w:after="117" w:line="259" w:lineRule="auto"/>
              <w:ind w:left="108" w:firstLine="0"/>
              <w:jc w:val="left"/>
            </w:pPr>
            <w:r w:rsidRPr="009C32B3">
              <w:rPr>
                <w:b/>
                <w:color w:val="C00000"/>
              </w:rPr>
              <w:t>ARTÍSTICO-</w:t>
            </w:r>
          </w:p>
          <w:p w14:paraId="7F42D551" w14:textId="77777777" w:rsidR="009C32B3" w:rsidRPr="009C32B3" w:rsidRDefault="009C32B3" w:rsidP="009C32B3">
            <w:pPr>
              <w:spacing w:after="0" w:line="259" w:lineRule="auto"/>
              <w:ind w:left="108" w:firstLine="0"/>
              <w:jc w:val="left"/>
            </w:pPr>
            <w:r w:rsidRPr="009C32B3">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41FE83BB"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5C1067C9" w14:textId="77777777" w:rsidR="009C32B3" w:rsidRPr="009C32B3" w:rsidRDefault="009C32B3" w:rsidP="009C32B3">
            <w:pPr>
              <w:tabs>
                <w:tab w:val="center" w:pos="649"/>
                <w:tab w:val="center" w:pos="1746"/>
              </w:tabs>
              <w:spacing w:after="122" w:line="259" w:lineRule="auto"/>
              <w:ind w:left="0" w:firstLine="0"/>
              <w:jc w:val="left"/>
            </w:pPr>
            <w:r w:rsidRPr="009C32B3">
              <w:rPr>
                <w:rFonts w:ascii="Calibri" w:eastAsia="Calibri" w:hAnsi="Calibri" w:cs="Calibri"/>
                <w:sz w:val="22"/>
              </w:rPr>
              <w:tab/>
            </w:r>
            <w:r w:rsidRPr="009C32B3">
              <w:t xml:space="preserve">Formação </w:t>
            </w:r>
            <w:r w:rsidRPr="009C32B3">
              <w:tab/>
              <w:t xml:space="preserve">do </w:t>
            </w:r>
          </w:p>
          <w:p w14:paraId="7C6A7577" w14:textId="77777777" w:rsidR="009C32B3" w:rsidRPr="009C32B3" w:rsidRDefault="009C32B3" w:rsidP="009C32B3">
            <w:pPr>
              <w:spacing w:after="0" w:line="259" w:lineRule="auto"/>
              <w:ind w:left="108" w:firstLine="0"/>
              <w:jc w:val="left"/>
            </w:pPr>
            <w:r w:rsidRPr="009C32B3">
              <w:t xml:space="preserve">leitor literário </w:t>
            </w:r>
          </w:p>
        </w:tc>
        <w:tc>
          <w:tcPr>
            <w:tcW w:w="2268" w:type="dxa"/>
            <w:tcBorders>
              <w:top w:val="single" w:sz="6" w:space="0" w:color="000000"/>
              <w:left w:val="single" w:sz="6" w:space="0" w:color="000000"/>
              <w:bottom w:val="single" w:sz="6" w:space="0" w:color="000000"/>
              <w:right w:val="single" w:sz="6" w:space="0" w:color="000000"/>
            </w:tcBorders>
          </w:tcPr>
          <w:p w14:paraId="1B294234" w14:textId="77777777" w:rsidR="009C32B3" w:rsidRPr="009C32B3" w:rsidRDefault="009C32B3" w:rsidP="009C32B3">
            <w:pPr>
              <w:spacing w:after="115" w:line="259" w:lineRule="auto"/>
              <w:ind w:left="110" w:firstLine="0"/>
              <w:jc w:val="left"/>
            </w:pPr>
            <w:r w:rsidRPr="009C32B3">
              <w:rPr>
                <w:b/>
              </w:rPr>
              <w:t xml:space="preserve">(EF15LP15) </w:t>
            </w:r>
          </w:p>
          <w:p w14:paraId="18DD94FE" w14:textId="77777777" w:rsidR="009C32B3" w:rsidRPr="009C32B3" w:rsidRDefault="009C32B3" w:rsidP="009C32B3">
            <w:pPr>
              <w:spacing w:after="0" w:line="259" w:lineRule="auto"/>
              <w:ind w:left="110" w:right="64" w:firstLine="0"/>
            </w:pPr>
            <w:r w:rsidRPr="009C32B3">
              <w:t>Reconhecer que os textos literários fazem parte do mundo do imaginário e apresentam uma dimensão lúdica, de encantamento, valorizando-os, em sua diversidade cultural, como patrimônio artístico da humanidade.</w:t>
            </w:r>
          </w:p>
        </w:tc>
        <w:tc>
          <w:tcPr>
            <w:tcW w:w="2405" w:type="dxa"/>
            <w:tcBorders>
              <w:top w:val="single" w:sz="6" w:space="0" w:color="000000"/>
              <w:left w:val="single" w:sz="6" w:space="0" w:color="000000"/>
              <w:bottom w:val="single" w:sz="6" w:space="0" w:color="000000"/>
              <w:right w:val="single" w:sz="6" w:space="0" w:color="000000"/>
            </w:tcBorders>
          </w:tcPr>
          <w:p w14:paraId="07A98E6C" w14:textId="77777777" w:rsidR="009C32B3" w:rsidRPr="009C32B3" w:rsidRDefault="009C32B3" w:rsidP="009C32B3">
            <w:pPr>
              <w:spacing w:after="0" w:line="360" w:lineRule="auto"/>
              <w:ind w:left="110" w:right="65" w:firstLine="0"/>
            </w:pPr>
            <w:r w:rsidRPr="009C32B3">
              <w:rPr>
                <w:b/>
              </w:rPr>
              <w:t xml:space="preserve">(EF15LP15RS2-1) </w:t>
            </w:r>
            <w:r w:rsidRPr="009C32B3">
              <w:t>Perceber que a literatura faz parte do mundo do imaginário e apresenta uma dimensão lúdica, de encantamento, assim, valorizando-</w:t>
            </w:r>
          </w:p>
          <w:p w14:paraId="0EC976EA" w14:textId="77777777" w:rsidR="009C32B3" w:rsidRPr="009C32B3" w:rsidRDefault="009C32B3" w:rsidP="009C32B3">
            <w:pPr>
              <w:spacing w:after="0" w:line="259" w:lineRule="auto"/>
              <w:ind w:left="110" w:right="65" w:firstLine="0"/>
            </w:pPr>
            <w:r w:rsidRPr="009C32B3">
              <w:t>os, em sua diversidade cultural, como patrimônio artístico da humanidade.</w:t>
            </w:r>
          </w:p>
        </w:tc>
        <w:tc>
          <w:tcPr>
            <w:tcW w:w="3162" w:type="dxa"/>
            <w:tcBorders>
              <w:top w:val="single" w:sz="6" w:space="0" w:color="000000"/>
              <w:left w:val="single" w:sz="6" w:space="0" w:color="000000"/>
              <w:bottom w:val="single" w:sz="6" w:space="0" w:color="000000"/>
              <w:right w:val="single" w:sz="6" w:space="0" w:color="000000"/>
            </w:tcBorders>
          </w:tcPr>
          <w:p w14:paraId="61E3B2E4" w14:textId="77777777" w:rsidR="009C32B3" w:rsidRPr="009C32B3" w:rsidRDefault="009C32B3" w:rsidP="009C32B3">
            <w:pPr>
              <w:spacing w:after="0" w:line="259" w:lineRule="auto"/>
              <w:ind w:left="110" w:right="65" w:firstLine="0"/>
              <w:rPr>
                <w:b/>
              </w:rPr>
            </w:pPr>
          </w:p>
        </w:tc>
      </w:tr>
    </w:tbl>
    <w:tbl>
      <w:tblPr>
        <w:tblStyle w:val="TableGrid15"/>
        <w:tblW w:w="14348" w:type="dxa"/>
        <w:tblInd w:w="-1085" w:type="dxa"/>
        <w:tblCellMar>
          <w:top w:w="56" w:type="dxa"/>
          <w:right w:w="39" w:type="dxa"/>
        </w:tblCellMar>
        <w:tblLook w:val="04A0" w:firstRow="1" w:lastRow="0" w:firstColumn="1" w:lastColumn="0" w:noHBand="0" w:noVBand="1"/>
      </w:tblPr>
      <w:tblGrid>
        <w:gridCol w:w="992"/>
        <w:gridCol w:w="1694"/>
        <w:gridCol w:w="1843"/>
        <w:gridCol w:w="1742"/>
        <w:gridCol w:w="242"/>
        <w:gridCol w:w="2268"/>
        <w:gridCol w:w="2405"/>
        <w:gridCol w:w="3162"/>
      </w:tblGrid>
      <w:tr w:rsidR="009C32B3" w:rsidRPr="009C32B3" w14:paraId="0C62EAC2" w14:textId="77777777" w:rsidTr="009C32B3">
        <w:trPr>
          <w:trHeight w:val="6384"/>
        </w:trPr>
        <w:tc>
          <w:tcPr>
            <w:tcW w:w="992" w:type="dxa"/>
            <w:tcBorders>
              <w:top w:val="single" w:sz="6" w:space="0" w:color="000000"/>
              <w:left w:val="single" w:sz="6" w:space="0" w:color="000000"/>
              <w:bottom w:val="single" w:sz="6" w:space="0" w:color="000000"/>
              <w:right w:val="single" w:sz="6" w:space="0" w:color="000000"/>
            </w:tcBorders>
          </w:tcPr>
          <w:p w14:paraId="7BB9B7C8" w14:textId="77777777" w:rsidR="009C32B3" w:rsidRPr="009C32B3" w:rsidRDefault="009C32B3" w:rsidP="009C32B3">
            <w:pPr>
              <w:spacing w:after="0" w:line="259" w:lineRule="auto"/>
              <w:ind w:left="11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1ECC5DFB"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13E366F"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742" w:type="dxa"/>
            <w:tcBorders>
              <w:top w:val="single" w:sz="6" w:space="0" w:color="000000"/>
              <w:left w:val="single" w:sz="6" w:space="0" w:color="000000"/>
              <w:bottom w:val="single" w:sz="6" w:space="0" w:color="000000"/>
              <w:right w:val="nil"/>
            </w:tcBorders>
          </w:tcPr>
          <w:p w14:paraId="6ABB0867" w14:textId="77777777" w:rsidR="009C32B3" w:rsidRPr="009C32B3" w:rsidRDefault="009C32B3" w:rsidP="009C32B3">
            <w:pPr>
              <w:spacing w:after="0" w:line="259" w:lineRule="auto"/>
              <w:ind w:left="108" w:firstLine="0"/>
              <w:jc w:val="left"/>
            </w:pPr>
            <w:r w:rsidRPr="009C32B3">
              <w:t xml:space="preserve">Leitura colaborativa autônoma </w:t>
            </w:r>
          </w:p>
        </w:tc>
        <w:tc>
          <w:tcPr>
            <w:tcW w:w="242" w:type="dxa"/>
            <w:tcBorders>
              <w:top w:val="single" w:sz="6" w:space="0" w:color="000000"/>
              <w:left w:val="nil"/>
              <w:bottom w:val="single" w:sz="6" w:space="0" w:color="000000"/>
              <w:right w:val="single" w:sz="6" w:space="0" w:color="000000"/>
            </w:tcBorders>
          </w:tcPr>
          <w:p w14:paraId="243E4D95" w14:textId="77777777" w:rsidR="009C32B3" w:rsidRPr="009C32B3" w:rsidRDefault="009C32B3" w:rsidP="009C32B3">
            <w:pPr>
              <w:spacing w:after="0" w:line="259" w:lineRule="auto"/>
              <w:ind w:left="0" w:firstLine="0"/>
            </w:pPr>
            <w:r w:rsidRPr="009C32B3">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053311C4" w14:textId="77777777" w:rsidR="009C32B3" w:rsidRPr="009C32B3" w:rsidRDefault="009C32B3" w:rsidP="009C32B3">
            <w:pPr>
              <w:spacing w:after="20" w:line="360" w:lineRule="auto"/>
              <w:ind w:left="110" w:right="64" w:firstLine="0"/>
            </w:pPr>
            <w:r w:rsidRPr="009C32B3">
              <w:rPr>
                <w:b/>
              </w:rPr>
              <w:t xml:space="preserve">(EF15LP16) </w:t>
            </w:r>
            <w:r w:rsidRPr="009C32B3">
              <w:t xml:space="preserve">Ler e compreender, em colaboração com os colegas e com a ajuda do professor e, mais tarde, de maneira autônoma, textos narrativos de maior porte como contos </w:t>
            </w:r>
          </w:p>
          <w:p w14:paraId="133D4E5E" w14:textId="77777777" w:rsidR="009C32B3" w:rsidRPr="009C32B3" w:rsidRDefault="009C32B3" w:rsidP="009C32B3">
            <w:pPr>
              <w:tabs>
                <w:tab w:val="center" w:pos="711"/>
                <w:tab w:val="center" w:pos="2030"/>
              </w:tabs>
              <w:spacing w:after="125" w:line="259" w:lineRule="auto"/>
              <w:ind w:left="0" w:firstLine="0"/>
              <w:jc w:val="left"/>
            </w:pPr>
            <w:r w:rsidRPr="009C32B3">
              <w:rPr>
                <w:rFonts w:ascii="Calibri" w:eastAsia="Calibri" w:hAnsi="Calibri" w:cs="Calibri"/>
                <w:sz w:val="22"/>
              </w:rPr>
              <w:tab/>
            </w:r>
            <w:r w:rsidRPr="009C32B3">
              <w:t xml:space="preserve">(populares, </w:t>
            </w:r>
            <w:r w:rsidRPr="009C32B3">
              <w:tab/>
              <w:t xml:space="preserve">de </w:t>
            </w:r>
          </w:p>
          <w:p w14:paraId="31F42E89" w14:textId="77777777" w:rsidR="009C32B3" w:rsidRPr="009C32B3" w:rsidRDefault="009C32B3" w:rsidP="009C32B3">
            <w:pPr>
              <w:spacing w:after="115" w:line="259" w:lineRule="auto"/>
              <w:ind w:left="110" w:firstLine="0"/>
              <w:jc w:val="left"/>
            </w:pPr>
            <w:r w:rsidRPr="009C32B3">
              <w:t xml:space="preserve">fadas, </w:t>
            </w:r>
          </w:p>
          <w:p w14:paraId="7FAA150F" w14:textId="77777777" w:rsidR="009C32B3" w:rsidRPr="009C32B3" w:rsidRDefault="009C32B3" w:rsidP="009C32B3">
            <w:pPr>
              <w:spacing w:after="0" w:line="259" w:lineRule="auto"/>
              <w:ind w:left="110" w:right="64" w:firstLine="0"/>
            </w:pPr>
            <w:r w:rsidRPr="009C32B3">
              <w:t xml:space="preserve">acumulativos, de assombração etc.) e crônicas. </w:t>
            </w:r>
          </w:p>
        </w:tc>
        <w:tc>
          <w:tcPr>
            <w:tcW w:w="2405" w:type="dxa"/>
            <w:tcBorders>
              <w:top w:val="single" w:sz="6" w:space="0" w:color="000000"/>
              <w:left w:val="single" w:sz="6" w:space="0" w:color="000000"/>
              <w:bottom w:val="single" w:sz="6" w:space="0" w:color="000000"/>
              <w:right w:val="single" w:sz="4" w:space="0" w:color="000000"/>
            </w:tcBorders>
          </w:tcPr>
          <w:p w14:paraId="3AF6D1BE" w14:textId="77777777" w:rsidR="009C32B3" w:rsidRPr="009C32B3" w:rsidRDefault="009C32B3" w:rsidP="009C32B3">
            <w:pPr>
              <w:spacing w:after="0" w:line="259" w:lineRule="auto"/>
              <w:ind w:left="108" w:right="66" w:firstLine="0"/>
            </w:pPr>
            <w:r w:rsidRPr="009C32B3">
              <w:rPr>
                <w:b/>
              </w:rPr>
              <w:t xml:space="preserve">(EF15LP16RS2-1) </w:t>
            </w:r>
            <w:r w:rsidRPr="009C32B3">
              <w:t xml:space="preserve">Ler e ampliar a capacidade leitora por meio de textos narrativos de maior porte, como contos (populares, de fadas, acumulativos, de assombração etc.) e crônicas. </w:t>
            </w:r>
          </w:p>
        </w:tc>
        <w:tc>
          <w:tcPr>
            <w:tcW w:w="3162" w:type="dxa"/>
            <w:tcBorders>
              <w:top w:val="single" w:sz="6" w:space="0" w:color="000000"/>
              <w:left w:val="single" w:sz="6" w:space="0" w:color="000000"/>
              <w:bottom w:val="single" w:sz="6" w:space="0" w:color="000000"/>
              <w:right w:val="single" w:sz="4" w:space="0" w:color="000000"/>
            </w:tcBorders>
          </w:tcPr>
          <w:p w14:paraId="29D93214" w14:textId="77777777" w:rsidR="009C32B3" w:rsidRPr="009C32B3" w:rsidRDefault="009C32B3" w:rsidP="009C32B3">
            <w:pPr>
              <w:spacing w:after="0" w:line="259" w:lineRule="auto"/>
              <w:ind w:left="108" w:right="66" w:firstLine="0"/>
              <w:rPr>
                <w:b/>
              </w:rPr>
            </w:pPr>
          </w:p>
        </w:tc>
      </w:tr>
      <w:tr w:rsidR="009C32B3" w:rsidRPr="009C32B3" w14:paraId="06E77AF5" w14:textId="77777777" w:rsidTr="009C32B3">
        <w:trPr>
          <w:trHeight w:val="3742"/>
        </w:trPr>
        <w:tc>
          <w:tcPr>
            <w:tcW w:w="992" w:type="dxa"/>
            <w:tcBorders>
              <w:top w:val="single" w:sz="6" w:space="0" w:color="000000"/>
              <w:left w:val="single" w:sz="6" w:space="0" w:color="000000"/>
              <w:bottom w:val="single" w:sz="6" w:space="0" w:color="000000"/>
              <w:right w:val="single" w:sz="6" w:space="0" w:color="000000"/>
            </w:tcBorders>
          </w:tcPr>
          <w:p w14:paraId="49D4BE83"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19D7D9D"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1E8913B"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742" w:type="dxa"/>
            <w:tcBorders>
              <w:top w:val="single" w:sz="6" w:space="0" w:color="000000"/>
              <w:left w:val="single" w:sz="6" w:space="0" w:color="000000"/>
              <w:bottom w:val="single" w:sz="6" w:space="0" w:color="000000"/>
              <w:right w:val="nil"/>
            </w:tcBorders>
          </w:tcPr>
          <w:p w14:paraId="221849D2" w14:textId="77777777" w:rsidR="009C32B3" w:rsidRPr="009C32B3" w:rsidRDefault="009C32B3" w:rsidP="009C32B3">
            <w:pPr>
              <w:spacing w:after="0" w:line="259" w:lineRule="auto"/>
              <w:ind w:left="108" w:firstLine="0"/>
              <w:jc w:val="left"/>
            </w:pPr>
            <w:r w:rsidRPr="009C32B3">
              <w:t xml:space="preserve">Apreciação estética/Estilo </w:t>
            </w:r>
          </w:p>
        </w:tc>
        <w:tc>
          <w:tcPr>
            <w:tcW w:w="242" w:type="dxa"/>
            <w:tcBorders>
              <w:top w:val="single" w:sz="6" w:space="0" w:color="000000"/>
              <w:left w:val="nil"/>
              <w:bottom w:val="single" w:sz="6" w:space="0" w:color="000000"/>
              <w:right w:val="single" w:sz="6" w:space="0" w:color="000000"/>
            </w:tcBorders>
          </w:tcPr>
          <w:p w14:paraId="18D4C3E9" w14:textId="77777777" w:rsidR="009C32B3" w:rsidRPr="009C32B3" w:rsidRDefault="009C32B3" w:rsidP="009C32B3">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4" w:space="0" w:color="000000"/>
            </w:tcBorders>
          </w:tcPr>
          <w:p w14:paraId="356C8FD5" w14:textId="77777777" w:rsidR="009C32B3" w:rsidRPr="009C32B3" w:rsidRDefault="009C32B3" w:rsidP="009C32B3">
            <w:pPr>
              <w:spacing w:after="115" w:line="259" w:lineRule="auto"/>
              <w:ind w:left="110" w:firstLine="0"/>
              <w:jc w:val="left"/>
            </w:pPr>
            <w:r w:rsidRPr="009C32B3">
              <w:rPr>
                <w:b/>
              </w:rPr>
              <w:t xml:space="preserve">(EF15LP17) </w:t>
            </w:r>
          </w:p>
          <w:p w14:paraId="20D6B9D5" w14:textId="77777777" w:rsidR="009C32B3" w:rsidRPr="009C32B3" w:rsidRDefault="009C32B3" w:rsidP="009C32B3">
            <w:pPr>
              <w:spacing w:after="0" w:line="379" w:lineRule="auto"/>
              <w:ind w:left="110" w:firstLine="0"/>
            </w:pPr>
            <w:r w:rsidRPr="009C32B3">
              <w:t xml:space="preserve">Apreciar poemas visuais </w:t>
            </w:r>
            <w:r w:rsidRPr="009C32B3">
              <w:tab/>
              <w:t xml:space="preserve">e </w:t>
            </w:r>
          </w:p>
          <w:p w14:paraId="68A3DB45" w14:textId="77777777" w:rsidR="009C32B3" w:rsidRPr="009C32B3" w:rsidRDefault="009C32B3" w:rsidP="009C32B3">
            <w:pPr>
              <w:spacing w:after="0" w:line="259" w:lineRule="auto"/>
              <w:ind w:left="0" w:right="64" w:firstLine="0"/>
            </w:pPr>
            <w:r w:rsidRPr="009C32B3">
              <w:t xml:space="preserve">concretos, observando efeitos de sentido criados pelo formato do texto na página, distribuição </w:t>
            </w:r>
            <w:r w:rsidRPr="009C32B3">
              <w:tab/>
              <w:t xml:space="preserve">e diagramação das letras, </w:t>
            </w:r>
            <w:r w:rsidRPr="009C32B3">
              <w:tab/>
              <w:t xml:space="preserve">pelas ilustrações e por outros </w:t>
            </w:r>
            <w:r w:rsidRPr="009C32B3">
              <w:tab/>
              <w:t xml:space="preserve">efeitos visuais.  </w:t>
            </w:r>
          </w:p>
        </w:tc>
        <w:tc>
          <w:tcPr>
            <w:tcW w:w="2405" w:type="dxa"/>
            <w:tcBorders>
              <w:top w:val="single" w:sz="6" w:space="0" w:color="000000"/>
              <w:left w:val="single" w:sz="4" w:space="0" w:color="000000"/>
              <w:bottom w:val="single" w:sz="6" w:space="0" w:color="000000"/>
              <w:right w:val="single" w:sz="6" w:space="0" w:color="000000"/>
            </w:tcBorders>
          </w:tcPr>
          <w:p w14:paraId="711FDD6D" w14:textId="77777777" w:rsidR="009C32B3" w:rsidRPr="009C32B3" w:rsidRDefault="009C32B3" w:rsidP="009C32B3">
            <w:pPr>
              <w:spacing w:after="0" w:line="259" w:lineRule="auto"/>
              <w:ind w:left="108" w:firstLine="0"/>
              <w:jc w:val="left"/>
            </w:pPr>
            <w:r w:rsidRPr="009C32B3">
              <w:t xml:space="preserve"> </w:t>
            </w:r>
          </w:p>
        </w:tc>
        <w:tc>
          <w:tcPr>
            <w:tcW w:w="3162" w:type="dxa"/>
            <w:tcBorders>
              <w:top w:val="single" w:sz="6" w:space="0" w:color="000000"/>
              <w:left w:val="single" w:sz="4" w:space="0" w:color="000000"/>
              <w:bottom w:val="single" w:sz="6" w:space="0" w:color="000000"/>
              <w:right w:val="single" w:sz="6" w:space="0" w:color="000000"/>
            </w:tcBorders>
          </w:tcPr>
          <w:p w14:paraId="6E7E85FF" w14:textId="77777777" w:rsidR="009C32B3" w:rsidRPr="009C32B3" w:rsidRDefault="009C32B3" w:rsidP="009C32B3">
            <w:pPr>
              <w:spacing w:after="0" w:line="259" w:lineRule="auto"/>
              <w:ind w:left="108" w:firstLine="0"/>
              <w:jc w:val="left"/>
            </w:pPr>
          </w:p>
        </w:tc>
      </w:tr>
    </w:tbl>
    <w:p w14:paraId="7964AB18" w14:textId="77777777" w:rsidR="009C32B3" w:rsidRPr="009C32B3" w:rsidRDefault="009C32B3" w:rsidP="009C32B3">
      <w:pPr>
        <w:spacing w:after="0" w:line="259" w:lineRule="auto"/>
        <w:ind w:left="-1440" w:right="10466" w:firstLine="0"/>
        <w:jc w:val="left"/>
      </w:pPr>
    </w:p>
    <w:tbl>
      <w:tblPr>
        <w:tblStyle w:val="TableGrid15"/>
        <w:tblW w:w="14403" w:type="dxa"/>
        <w:tblInd w:w="-1086" w:type="dxa"/>
        <w:tblCellMar>
          <w:top w:w="56" w:type="dxa"/>
          <w:left w:w="108" w:type="dxa"/>
          <w:right w:w="39" w:type="dxa"/>
        </w:tblCellMar>
        <w:tblLook w:val="04A0" w:firstRow="1" w:lastRow="0" w:firstColumn="1" w:lastColumn="0" w:noHBand="0" w:noVBand="1"/>
      </w:tblPr>
      <w:tblGrid>
        <w:gridCol w:w="625"/>
        <w:gridCol w:w="366"/>
        <w:gridCol w:w="1118"/>
        <w:gridCol w:w="576"/>
        <w:gridCol w:w="1195"/>
        <w:gridCol w:w="648"/>
        <w:gridCol w:w="813"/>
        <w:gridCol w:w="317"/>
        <w:gridCol w:w="855"/>
        <w:gridCol w:w="1329"/>
        <w:gridCol w:w="939"/>
        <w:gridCol w:w="1116"/>
        <w:gridCol w:w="1289"/>
        <w:gridCol w:w="3162"/>
        <w:gridCol w:w="55"/>
      </w:tblGrid>
      <w:tr w:rsidR="009C32B3" w:rsidRPr="009C32B3" w14:paraId="4962CCA9" w14:textId="77777777" w:rsidTr="009C32B3">
        <w:trPr>
          <w:gridAfter w:val="1"/>
          <w:wAfter w:w="54" w:type="dxa"/>
          <w:trHeight w:val="4728"/>
        </w:trPr>
        <w:tc>
          <w:tcPr>
            <w:tcW w:w="991" w:type="dxa"/>
            <w:gridSpan w:val="2"/>
            <w:tcBorders>
              <w:top w:val="single" w:sz="6" w:space="0" w:color="000000"/>
              <w:left w:val="single" w:sz="6" w:space="0" w:color="000000"/>
              <w:bottom w:val="single" w:sz="6" w:space="0" w:color="000000"/>
              <w:right w:val="single" w:sz="6" w:space="0" w:color="000000"/>
            </w:tcBorders>
          </w:tcPr>
          <w:p w14:paraId="2604AA5C"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1C0861F7"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08A312B5"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gridSpan w:val="3"/>
            <w:tcBorders>
              <w:top w:val="single" w:sz="6" w:space="0" w:color="000000"/>
              <w:left w:val="single" w:sz="6" w:space="0" w:color="000000"/>
              <w:bottom w:val="single" w:sz="6" w:space="0" w:color="000000"/>
              <w:right w:val="single" w:sz="6" w:space="0" w:color="000000"/>
            </w:tcBorders>
          </w:tcPr>
          <w:p w14:paraId="7311524A" w14:textId="77777777" w:rsidR="009C32B3" w:rsidRPr="009C32B3" w:rsidRDefault="009C32B3" w:rsidP="009C32B3">
            <w:pPr>
              <w:tabs>
                <w:tab w:val="center" w:pos="541"/>
                <w:tab w:val="center" w:pos="1638"/>
              </w:tabs>
              <w:spacing w:after="122" w:line="259" w:lineRule="auto"/>
              <w:ind w:left="0" w:firstLine="0"/>
              <w:jc w:val="left"/>
            </w:pPr>
            <w:r w:rsidRPr="009C32B3">
              <w:rPr>
                <w:rFonts w:ascii="Calibri" w:eastAsia="Calibri" w:hAnsi="Calibri" w:cs="Calibri"/>
                <w:sz w:val="22"/>
              </w:rPr>
              <w:tab/>
            </w:r>
            <w:r w:rsidRPr="009C32B3">
              <w:t xml:space="preserve">Formação </w:t>
            </w:r>
            <w:r w:rsidRPr="009C32B3">
              <w:tab/>
              <w:t xml:space="preserve">do </w:t>
            </w:r>
          </w:p>
          <w:p w14:paraId="7A8EC4FC" w14:textId="77777777" w:rsidR="009C32B3" w:rsidRPr="009C32B3" w:rsidRDefault="009C32B3" w:rsidP="009C32B3">
            <w:pPr>
              <w:spacing w:after="117" w:line="259" w:lineRule="auto"/>
              <w:ind w:left="0" w:firstLine="0"/>
              <w:jc w:val="left"/>
            </w:pPr>
            <w:r w:rsidRPr="009C32B3">
              <w:t xml:space="preserve">leitor </w:t>
            </w:r>
          </w:p>
          <w:p w14:paraId="5227EB29" w14:textId="77777777" w:rsidR="009C32B3" w:rsidRPr="009C32B3" w:rsidRDefault="009C32B3" w:rsidP="009C32B3">
            <w:pPr>
              <w:spacing w:after="0" w:line="259" w:lineRule="auto"/>
              <w:ind w:left="0" w:firstLine="0"/>
              <w:jc w:val="left"/>
            </w:pPr>
            <w:r w:rsidRPr="009C32B3">
              <w:t xml:space="preserve">literário/Leitura </w:t>
            </w:r>
            <w:proofErr w:type="spellStart"/>
            <w:r w:rsidRPr="009C32B3">
              <w:t>multissemiótica</w:t>
            </w:r>
            <w:proofErr w:type="spellEnd"/>
            <w:r w:rsidRPr="009C32B3">
              <w:t xml:space="preserve"> </w:t>
            </w:r>
          </w:p>
        </w:tc>
        <w:tc>
          <w:tcPr>
            <w:tcW w:w="2268" w:type="dxa"/>
            <w:gridSpan w:val="2"/>
            <w:tcBorders>
              <w:top w:val="single" w:sz="6" w:space="0" w:color="000000"/>
              <w:left w:val="single" w:sz="6" w:space="0" w:color="000000"/>
              <w:bottom w:val="single" w:sz="6" w:space="0" w:color="000000"/>
              <w:right w:val="single" w:sz="6" w:space="0" w:color="000000"/>
            </w:tcBorders>
          </w:tcPr>
          <w:p w14:paraId="60756839" w14:textId="77777777" w:rsidR="009C32B3" w:rsidRPr="009C32B3" w:rsidRDefault="009C32B3" w:rsidP="009C32B3">
            <w:pPr>
              <w:spacing w:after="0" w:line="259" w:lineRule="auto"/>
              <w:ind w:left="2" w:right="64" w:firstLine="0"/>
            </w:pPr>
            <w:r w:rsidRPr="009C32B3">
              <w:rPr>
                <w:b/>
              </w:rPr>
              <w:t xml:space="preserve">(EF15LP18) </w:t>
            </w:r>
            <w:r w:rsidRPr="009C32B3">
              <w:t xml:space="preserve">Relacionar texto com ilustrações e outros recursos gráficos. </w:t>
            </w:r>
          </w:p>
        </w:tc>
        <w:tc>
          <w:tcPr>
            <w:tcW w:w="2405" w:type="dxa"/>
            <w:gridSpan w:val="2"/>
            <w:tcBorders>
              <w:top w:val="single" w:sz="6" w:space="0" w:color="000000"/>
              <w:left w:val="single" w:sz="6" w:space="0" w:color="000000"/>
              <w:bottom w:val="single" w:sz="6" w:space="0" w:color="000000"/>
              <w:right w:val="single" w:sz="4" w:space="0" w:color="000000"/>
            </w:tcBorders>
          </w:tcPr>
          <w:p w14:paraId="132C34DE" w14:textId="77777777" w:rsidR="009C32B3" w:rsidRPr="009C32B3" w:rsidRDefault="009C32B3" w:rsidP="009C32B3">
            <w:pPr>
              <w:spacing w:after="0" w:line="259" w:lineRule="auto"/>
              <w:ind w:left="0" w:right="67" w:firstLine="0"/>
            </w:pPr>
            <w:r w:rsidRPr="009C32B3">
              <w:rPr>
                <w:b/>
              </w:rPr>
              <w:t xml:space="preserve">(EF15LP18RS2-1) </w:t>
            </w:r>
            <w:r w:rsidRPr="009C32B3">
              <w:t xml:space="preserve">Relacionar texto com ilustrações e outros recursos gráficos, para compreender, de forma gradativa, a relação existente entre os textos imagéticos e os textos escritos. </w:t>
            </w:r>
          </w:p>
        </w:tc>
        <w:tc>
          <w:tcPr>
            <w:tcW w:w="3162" w:type="dxa"/>
            <w:tcBorders>
              <w:top w:val="single" w:sz="6" w:space="0" w:color="000000"/>
              <w:left w:val="single" w:sz="6" w:space="0" w:color="000000"/>
              <w:bottom w:val="single" w:sz="6" w:space="0" w:color="000000"/>
              <w:right w:val="single" w:sz="4" w:space="0" w:color="000000"/>
            </w:tcBorders>
          </w:tcPr>
          <w:p w14:paraId="21F4DA2E" w14:textId="77777777" w:rsidR="009C32B3" w:rsidRPr="009C32B3" w:rsidRDefault="009C32B3" w:rsidP="009C32B3">
            <w:pPr>
              <w:spacing w:after="0" w:line="259" w:lineRule="auto"/>
              <w:ind w:left="0" w:right="67" w:firstLine="0"/>
              <w:rPr>
                <w:b/>
              </w:rPr>
            </w:pPr>
          </w:p>
        </w:tc>
      </w:tr>
      <w:tr w:rsidR="009C32B3" w:rsidRPr="009C32B3" w14:paraId="14AC69A3" w14:textId="77777777" w:rsidTr="009C32B3">
        <w:trPr>
          <w:gridAfter w:val="1"/>
          <w:wAfter w:w="54" w:type="dxa"/>
          <w:trHeight w:val="5466"/>
        </w:trPr>
        <w:tc>
          <w:tcPr>
            <w:tcW w:w="991" w:type="dxa"/>
            <w:gridSpan w:val="2"/>
            <w:tcBorders>
              <w:top w:val="single" w:sz="6" w:space="0" w:color="000000"/>
              <w:left w:val="single" w:sz="6" w:space="0" w:color="000000"/>
              <w:bottom w:val="single" w:sz="6" w:space="0" w:color="000000"/>
              <w:right w:val="single" w:sz="6" w:space="0" w:color="000000"/>
            </w:tcBorders>
          </w:tcPr>
          <w:p w14:paraId="6E5240D7"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648E62F4"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45770561" w14:textId="77777777" w:rsidR="009C32B3" w:rsidRPr="009C32B3" w:rsidRDefault="009C32B3" w:rsidP="009C32B3">
            <w:pPr>
              <w:spacing w:after="0" w:line="259" w:lineRule="auto"/>
              <w:ind w:left="2" w:firstLine="0"/>
              <w:jc w:val="left"/>
            </w:pPr>
            <w:r w:rsidRPr="009C32B3">
              <w:t xml:space="preserve">Oralidade </w:t>
            </w:r>
          </w:p>
        </w:tc>
        <w:tc>
          <w:tcPr>
            <w:tcW w:w="1985" w:type="dxa"/>
            <w:gridSpan w:val="3"/>
            <w:tcBorders>
              <w:top w:val="single" w:sz="6" w:space="0" w:color="000000"/>
              <w:left w:val="single" w:sz="6" w:space="0" w:color="000000"/>
              <w:bottom w:val="single" w:sz="6" w:space="0" w:color="000000"/>
              <w:right w:val="single" w:sz="6" w:space="0" w:color="000000"/>
            </w:tcBorders>
          </w:tcPr>
          <w:p w14:paraId="021632CF" w14:textId="77777777" w:rsidR="009C32B3" w:rsidRPr="009C32B3" w:rsidRDefault="009C32B3" w:rsidP="009C32B3">
            <w:pPr>
              <w:tabs>
                <w:tab w:val="center" w:pos="554"/>
                <w:tab w:val="center" w:pos="1638"/>
              </w:tabs>
              <w:spacing w:after="125" w:line="259" w:lineRule="auto"/>
              <w:ind w:left="0" w:firstLine="0"/>
              <w:jc w:val="left"/>
            </w:pPr>
            <w:r w:rsidRPr="009C32B3">
              <w:rPr>
                <w:rFonts w:ascii="Calibri" w:eastAsia="Calibri" w:hAnsi="Calibri" w:cs="Calibri"/>
                <w:sz w:val="22"/>
              </w:rPr>
              <w:tab/>
            </w:r>
            <w:r w:rsidRPr="009C32B3">
              <w:t xml:space="preserve">Contagem </w:t>
            </w:r>
            <w:r w:rsidRPr="009C32B3">
              <w:tab/>
              <w:t xml:space="preserve">de </w:t>
            </w:r>
          </w:p>
          <w:p w14:paraId="28A7D723" w14:textId="77777777" w:rsidR="009C32B3" w:rsidRPr="009C32B3" w:rsidRDefault="009C32B3" w:rsidP="009C32B3">
            <w:pPr>
              <w:spacing w:after="0" w:line="259" w:lineRule="auto"/>
              <w:ind w:left="0" w:firstLine="0"/>
              <w:jc w:val="left"/>
            </w:pPr>
            <w:r w:rsidRPr="009C32B3">
              <w:t xml:space="preserve">histórias </w:t>
            </w:r>
          </w:p>
        </w:tc>
        <w:tc>
          <w:tcPr>
            <w:tcW w:w="2268" w:type="dxa"/>
            <w:gridSpan w:val="2"/>
            <w:tcBorders>
              <w:top w:val="single" w:sz="6" w:space="0" w:color="000000"/>
              <w:left w:val="single" w:sz="6" w:space="0" w:color="000000"/>
              <w:bottom w:val="single" w:sz="6" w:space="0" w:color="000000"/>
              <w:right w:val="single" w:sz="6" w:space="0" w:color="000000"/>
            </w:tcBorders>
          </w:tcPr>
          <w:p w14:paraId="49F52C70" w14:textId="77777777" w:rsidR="009C32B3" w:rsidRPr="009C32B3" w:rsidRDefault="009C32B3" w:rsidP="009C32B3">
            <w:pPr>
              <w:spacing w:after="0" w:line="259" w:lineRule="auto"/>
              <w:ind w:left="2" w:right="64" w:firstLine="0"/>
            </w:pPr>
            <w:r w:rsidRPr="009C32B3">
              <w:rPr>
                <w:b/>
              </w:rPr>
              <w:t xml:space="preserve">(EF15LP19) </w:t>
            </w:r>
            <w:r w:rsidRPr="009C32B3">
              <w:t xml:space="preserve">Recontar oralmente, com e sem apoio de imagem, textos literários lidos pelo professor. </w:t>
            </w:r>
          </w:p>
        </w:tc>
        <w:tc>
          <w:tcPr>
            <w:tcW w:w="2405" w:type="dxa"/>
            <w:gridSpan w:val="2"/>
            <w:tcBorders>
              <w:top w:val="single" w:sz="6" w:space="0" w:color="000000"/>
              <w:left w:val="single" w:sz="6" w:space="0" w:color="000000"/>
              <w:bottom w:val="single" w:sz="6" w:space="0" w:color="000000"/>
              <w:right w:val="single" w:sz="6" w:space="0" w:color="000000"/>
            </w:tcBorders>
          </w:tcPr>
          <w:p w14:paraId="5DB6A38C" w14:textId="77777777" w:rsidR="009C32B3" w:rsidRPr="009C32B3" w:rsidRDefault="009C32B3" w:rsidP="009C32B3">
            <w:pPr>
              <w:spacing w:after="117" w:line="259" w:lineRule="auto"/>
              <w:ind w:left="2" w:firstLine="0"/>
              <w:jc w:val="left"/>
            </w:pPr>
            <w:r w:rsidRPr="009C32B3">
              <w:rPr>
                <w:b/>
              </w:rPr>
              <w:t xml:space="preserve">(EF15LP19RS2-1) </w:t>
            </w:r>
          </w:p>
          <w:p w14:paraId="42AD0A0D" w14:textId="77777777" w:rsidR="009C32B3" w:rsidRPr="009C32B3" w:rsidRDefault="009C32B3" w:rsidP="009C32B3">
            <w:pPr>
              <w:spacing w:after="0" w:line="360" w:lineRule="auto"/>
              <w:ind w:left="2" w:right="64" w:firstLine="0"/>
            </w:pPr>
            <w:r w:rsidRPr="009C32B3">
              <w:t xml:space="preserve">Empregar os elementos da narrativa (tema, personagens, espaço, enredo, marcas linguísticas próprias da </w:t>
            </w:r>
          </w:p>
          <w:p w14:paraId="0367668C" w14:textId="77777777" w:rsidR="009C32B3" w:rsidRPr="009C32B3" w:rsidRDefault="009C32B3" w:rsidP="009C32B3">
            <w:pPr>
              <w:spacing w:after="0" w:line="259" w:lineRule="auto"/>
              <w:ind w:left="2" w:right="64" w:firstLine="0"/>
            </w:pPr>
            <w:r w:rsidRPr="009C32B3">
              <w:t xml:space="preserve">narrativa), recontando oralmente, com e sem apoio de imagem, textos literários lidos pelo professor. </w:t>
            </w:r>
          </w:p>
        </w:tc>
        <w:tc>
          <w:tcPr>
            <w:tcW w:w="3162" w:type="dxa"/>
            <w:tcBorders>
              <w:top w:val="single" w:sz="6" w:space="0" w:color="000000"/>
              <w:left w:val="single" w:sz="6" w:space="0" w:color="000000"/>
              <w:bottom w:val="single" w:sz="6" w:space="0" w:color="000000"/>
              <w:right w:val="single" w:sz="6" w:space="0" w:color="000000"/>
            </w:tcBorders>
          </w:tcPr>
          <w:p w14:paraId="30D5C9D3" w14:textId="77777777" w:rsidR="009C32B3" w:rsidRPr="009C32B3" w:rsidRDefault="009C32B3" w:rsidP="009C32B3">
            <w:pPr>
              <w:spacing w:after="117" w:line="259" w:lineRule="auto"/>
              <w:ind w:left="2" w:firstLine="0"/>
              <w:jc w:val="left"/>
              <w:rPr>
                <w:b/>
              </w:rPr>
            </w:pPr>
          </w:p>
        </w:tc>
      </w:tr>
      <w:tr w:rsidR="009C32B3" w:rsidRPr="009C32B3" w14:paraId="6C711953" w14:textId="77777777" w:rsidTr="009C32B3">
        <w:tblPrEx>
          <w:tblCellMar>
            <w:top w:w="55" w:type="dxa"/>
            <w:left w:w="0" w:type="dxa"/>
            <w:right w:w="0" w:type="dxa"/>
          </w:tblCellMar>
        </w:tblPrEx>
        <w:trPr>
          <w:trHeight w:val="631"/>
        </w:trPr>
        <w:tc>
          <w:tcPr>
            <w:tcW w:w="9897" w:type="dxa"/>
            <w:gridSpan w:val="12"/>
            <w:tcBorders>
              <w:top w:val="single" w:sz="6" w:space="0" w:color="000000"/>
              <w:left w:val="single" w:sz="4" w:space="0" w:color="000000"/>
              <w:bottom w:val="single" w:sz="6" w:space="0" w:color="000000"/>
              <w:right w:val="single" w:sz="6" w:space="0" w:color="000000"/>
            </w:tcBorders>
            <w:shd w:val="clear" w:color="auto" w:fill="960000"/>
          </w:tcPr>
          <w:p w14:paraId="355D5EB8" w14:textId="77777777" w:rsidR="009C32B3" w:rsidRPr="009C32B3" w:rsidRDefault="009C32B3" w:rsidP="009C32B3">
            <w:pPr>
              <w:spacing w:after="0" w:line="259" w:lineRule="auto"/>
              <w:ind w:left="28" w:firstLine="0"/>
              <w:jc w:val="center"/>
            </w:pPr>
            <w:r w:rsidRPr="009C32B3">
              <w:rPr>
                <w:b/>
                <w:color w:val="FFFFFF"/>
              </w:rPr>
              <w:t>3º ANO</w:t>
            </w:r>
            <w:r w:rsidRPr="009C32B3">
              <w:rPr>
                <w:color w:val="FFFFFF"/>
              </w:rPr>
              <w:t xml:space="preserve"> </w:t>
            </w:r>
          </w:p>
        </w:tc>
        <w:tc>
          <w:tcPr>
            <w:tcW w:w="4506" w:type="dxa"/>
            <w:gridSpan w:val="3"/>
            <w:tcBorders>
              <w:top w:val="single" w:sz="6" w:space="0" w:color="000000"/>
              <w:left w:val="single" w:sz="4" w:space="0" w:color="000000"/>
              <w:bottom w:val="single" w:sz="6" w:space="0" w:color="000000"/>
              <w:right w:val="single" w:sz="6" w:space="0" w:color="000000"/>
            </w:tcBorders>
            <w:shd w:val="clear" w:color="auto" w:fill="960000"/>
          </w:tcPr>
          <w:p w14:paraId="5A077DC7" w14:textId="77777777" w:rsidR="009C32B3" w:rsidRPr="009C32B3" w:rsidRDefault="009C32B3" w:rsidP="009C32B3">
            <w:pPr>
              <w:spacing w:after="0" w:line="259" w:lineRule="auto"/>
              <w:ind w:left="28" w:firstLine="0"/>
              <w:jc w:val="center"/>
              <w:rPr>
                <w:b/>
                <w:color w:val="FFFFFF"/>
              </w:rPr>
            </w:pPr>
          </w:p>
        </w:tc>
      </w:tr>
      <w:tr w:rsidR="009C32B3" w:rsidRPr="009C32B3" w14:paraId="7DC8B930" w14:textId="77777777" w:rsidTr="009C32B3">
        <w:tblPrEx>
          <w:tblCellMar>
            <w:top w:w="55" w:type="dxa"/>
            <w:left w:w="0" w:type="dxa"/>
            <w:right w:w="0" w:type="dxa"/>
          </w:tblCellMar>
        </w:tblPrEx>
        <w:trPr>
          <w:trHeight w:val="6386"/>
        </w:trPr>
        <w:tc>
          <w:tcPr>
            <w:tcW w:w="625" w:type="dxa"/>
            <w:tcBorders>
              <w:top w:val="single" w:sz="6" w:space="0" w:color="000000"/>
              <w:left w:val="single" w:sz="6" w:space="0" w:color="000000"/>
              <w:bottom w:val="single" w:sz="6" w:space="0" w:color="000000"/>
              <w:right w:val="single" w:sz="6" w:space="0" w:color="000000"/>
            </w:tcBorders>
          </w:tcPr>
          <w:p w14:paraId="49E583C8" w14:textId="77777777" w:rsidR="009C32B3" w:rsidRPr="009C32B3" w:rsidRDefault="009C32B3" w:rsidP="009C32B3">
            <w:pPr>
              <w:spacing w:after="0" w:line="259" w:lineRule="auto"/>
              <w:ind w:left="109" w:firstLine="0"/>
              <w:jc w:val="left"/>
            </w:pPr>
            <w:r w:rsidRPr="009C32B3">
              <w:rPr>
                <w:b/>
                <w:color w:val="C00000"/>
              </w:rPr>
              <w:lastRenderedPageBreak/>
              <w:t xml:space="preserve">3º </w:t>
            </w:r>
          </w:p>
        </w:tc>
        <w:tc>
          <w:tcPr>
            <w:tcW w:w="1484" w:type="dxa"/>
            <w:gridSpan w:val="2"/>
            <w:tcBorders>
              <w:top w:val="single" w:sz="6" w:space="0" w:color="000000"/>
              <w:left w:val="single" w:sz="6" w:space="0" w:color="000000"/>
              <w:bottom w:val="single" w:sz="6" w:space="0" w:color="000000"/>
              <w:right w:val="single" w:sz="6" w:space="0" w:color="000000"/>
            </w:tcBorders>
          </w:tcPr>
          <w:p w14:paraId="04FD689A" w14:textId="77777777" w:rsidR="009C32B3" w:rsidRPr="009C32B3" w:rsidRDefault="009C32B3" w:rsidP="009C32B3">
            <w:pPr>
              <w:tabs>
                <w:tab w:val="center" w:pos="535"/>
                <w:tab w:val="center" w:pos="1414"/>
              </w:tabs>
              <w:spacing w:after="125" w:line="259" w:lineRule="auto"/>
              <w:ind w:left="0" w:firstLine="0"/>
              <w:jc w:val="left"/>
            </w:pPr>
            <w:r w:rsidRPr="009C32B3">
              <w:rPr>
                <w:rFonts w:ascii="Calibri" w:eastAsia="Calibri" w:hAnsi="Calibri" w:cs="Calibri"/>
                <w:sz w:val="22"/>
              </w:rPr>
              <w:tab/>
            </w:r>
            <w:r w:rsidRPr="009C32B3">
              <w:rPr>
                <w:b/>
                <w:color w:val="C00000"/>
              </w:rPr>
              <w:t xml:space="preserve">TODOS </w:t>
            </w:r>
            <w:r w:rsidRPr="009C32B3">
              <w:rPr>
                <w:b/>
                <w:color w:val="C00000"/>
              </w:rPr>
              <w:tab/>
              <w:t xml:space="preserve">OS </w:t>
            </w:r>
          </w:p>
          <w:p w14:paraId="08A2805D" w14:textId="77777777" w:rsidR="009C32B3" w:rsidRPr="009C32B3" w:rsidRDefault="009C32B3" w:rsidP="009C32B3">
            <w:pPr>
              <w:spacing w:after="115" w:line="259" w:lineRule="auto"/>
              <w:ind w:left="108" w:firstLine="0"/>
            </w:pPr>
            <w:r w:rsidRPr="009C32B3">
              <w:rPr>
                <w:b/>
                <w:color w:val="C00000"/>
              </w:rPr>
              <w:t xml:space="preserve">CAMPOS DE </w:t>
            </w:r>
          </w:p>
          <w:p w14:paraId="5D232DE6" w14:textId="77777777" w:rsidR="009C32B3" w:rsidRPr="009C32B3" w:rsidRDefault="009C32B3" w:rsidP="009C32B3">
            <w:pPr>
              <w:spacing w:after="0" w:line="259" w:lineRule="auto"/>
              <w:ind w:left="108" w:firstLine="0"/>
              <w:jc w:val="left"/>
            </w:pPr>
            <w:r w:rsidRPr="009C32B3">
              <w:rPr>
                <w:b/>
                <w:color w:val="C00000"/>
              </w:rPr>
              <w:t xml:space="preserve">ATUAÇÃO </w:t>
            </w:r>
          </w:p>
        </w:tc>
        <w:tc>
          <w:tcPr>
            <w:tcW w:w="1771" w:type="dxa"/>
            <w:gridSpan w:val="2"/>
            <w:tcBorders>
              <w:top w:val="single" w:sz="6" w:space="0" w:color="000000"/>
              <w:left w:val="single" w:sz="6" w:space="0" w:color="000000"/>
              <w:bottom w:val="single" w:sz="6" w:space="0" w:color="000000"/>
              <w:right w:val="single" w:sz="6" w:space="0" w:color="000000"/>
            </w:tcBorders>
          </w:tcPr>
          <w:p w14:paraId="29A4C0A6"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307F6FF4" w14:textId="77777777" w:rsidR="009C32B3" w:rsidRPr="009C32B3" w:rsidRDefault="009C32B3" w:rsidP="009C32B3">
            <w:pPr>
              <w:spacing w:after="0" w:line="259" w:lineRule="auto"/>
              <w:ind w:left="110"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461" w:type="dxa"/>
            <w:gridSpan w:val="2"/>
            <w:tcBorders>
              <w:top w:val="single" w:sz="6" w:space="0" w:color="000000"/>
              <w:left w:val="single" w:sz="6" w:space="0" w:color="000000"/>
              <w:bottom w:val="single" w:sz="6" w:space="0" w:color="000000"/>
              <w:right w:val="nil"/>
            </w:tcBorders>
          </w:tcPr>
          <w:p w14:paraId="23F6C0B4" w14:textId="77777777" w:rsidR="009C32B3" w:rsidRPr="009C32B3" w:rsidRDefault="009C32B3" w:rsidP="009C32B3">
            <w:pPr>
              <w:spacing w:after="0" w:line="259" w:lineRule="auto"/>
              <w:ind w:left="108" w:right="-265" w:firstLine="0"/>
              <w:jc w:val="left"/>
            </w:pPr>
            <w:r w:rsidRPr="009C32B3">
              <w:t xml:space="preserve">Construção sistema alfabético e da ortografia </w:t>
            </w:r>
          </w:p>
        </w:tc>
        <w:tc>
          <w:tcPr>
            <w:tcW w:w="317" w:type="dxa"/>
            <w:tcBorders>
              <w:top w:val="single" w:sz="6" w:space="0" w:color="000000"/>
              <w:left w:val="nil"/>
              <w:bottom w:val="single" w:sz="6" w:space="0" w:color="000000"/>
              <w:right w:val="single" w:sz="6" w:space="0" w:color="000000"/>
            </w:tcBorders>
          </w:tcPr>
          <w:p w14:paraId="4C4B83CB" w14:textId="77777777" w:rsidR="009C32B3" w:rsidRPr="009C32B3" w:rsidRDefault="009C32B3" w:rsidP="009C32B3">
            <w:pPr>
              <w:spacing w:after="0" w:line="259" w:lineRule="auto"/>
              <w:ind w:left="0" w:firstLine="0"/>
            </w:pPr>
            <w:r w:rsidRPr="009C32B3">
              <w:t xml:space="preserve">do </w:t>
            </w:r>
          </w:p>
        </w:tc>
        <w:tc>
          <w:tcPr>
            <w:tcW w:w="2184" w:type="dxa"/>
            <w:gridSpan w:val="2"/>
            <w:tcBorders>
              <w:top w:val="single" w:sz="6" w:space="0" w:color="000000"/>
              <w:left w:val="single" w:sz="6" w:space="0" w:color="000000"/>
              <w:bottom w:val="single" w:sz="6" w:space="0" w:color="000000"/>
              <w:right w:val="single" w:sz="4" w:space="0" w:color="000000"/>
            </w:tcBorders>
          </w:tcPr>
          <w:p w14:paraId="080BEAC0" w14:textId="77777777" w:rsidR="009C32B3" w:rsidRPr="009C32B3" w:rsidRDefault="009C32B3" w:rsidP="009C32B3">
            <w:pPr>
              <w:spacing w:after="1" w:line="360" w:lineRule="auto"/>
              <w:ind w:left="110" w:right="104" w:firstLine="0"/>
            </w:pPr>
            <w:r w:rsidRPr="009C32B3">
              <w:rPr>
                <w:b/>
              </w:rPr>
              <w:t xml:space="preserve">(EF03LP01) </w:t>
            </w:r>
            <w:r w:rsidRPr="009C32B3">
              <w:t xml:space="preserve">Ler e escrever palavras com </w:t>
            </w:r>
          </w:p>
          <w:p w14:paraId="4C397FB9" w14:textId="77777777" w:rsidR="009C32B3" w:rsidRPr="009C32B3" w:rsidRDefault="009C32B3" w:rsidP="009C32B3">
            <w:pPr>
              <w:spacing w:after="0" w:line="360" w:lineRule="auto"/>
              <w:ind w:left="110" w:right="102" w:firstLine="0"/>
            </w:pPr>
            <w:r w:rsidRPr="009C32B3">
              <w:t>correspondências regulares contextuais entre grafemas e fonemas – c/</w:t>
            </w:r>
            <w:proofErr w:type="spellStart"/>
            <w:r w:rsidRPr="009C32B3">
              <w:t>qu</w:t>
            </w:r>
            <w:proofErr w:type="spellEnd"/>
            <w:r w:rsidRPr="009C32B3">
              <w:t>; g/</w:t>
            </w:r>
            <w:proofErr w:type="spellStart"/>
            <w:r w:rsidRPr="009C32B3">
              <w:t>gu</w:t>
            </w:r>
            <w:proofErr w:type="spellEnd"/>
            <w:r w:rsidRPr="009C32B3">
              <w:t>; r/</w:t>
            </w:r>
            <w:proofErr w:type="spellStart"/>
            <w:r w:rsidRPr="009C32B3">
              <w:t>rr</w:t>
            </w:r>
            <w:proofErr w:type="spellEnd"/>
            <w:r w:rsidRPr="009C32B3">
              <w:t>; s/</w:t>
            </w:r>
            <w:proofErr w:type="spellStart"/>
            <w:r w:rsidRPr="009C32B3">
              <w:t>ss</w:t>
            </w:r>
            <w:proofErr w:type="spellEnd"/>
            <w:r w:rsidRPr="009C32B3">
              <w:t xml:space="preserve">; o (e não u) e </w:t>
            </w:r>
            <w:proofErr w:type="spellStart"/>
            <w:r w:rsidRPr="009C32B3">
              <w:t>e</w:t>
            </w:r>
            <w:proofErr w:type="spellEnd"/>
            <w:r w:rsidRPr="009C32B3">
              <w:t xml:space="preserve"> (e não i) em sílaba átona em final de palavra – e com marcas de nasalidade (til, m, </w:t>
            </w:r>
          </w:p>
          <w:p w14:paraId="54E5A9FB" w14:textId="77777777" w:rsidR="009C32B3" w:rsidRPr="009C32B3" w:rsidRDefault="009C32B3" w:rsidP="009C32B3">
            <w:pPr>
              <w:spacing w:after="0" w:line="259" w:lineRule="auto"/>
              <w:ind w:left="110" w:firstLine="0"/>
              <w:jc w:val="left"/>
            </w:pPr>
            <w:r w:rsidRPr="009C32B3">
              <w:t xml:space="preserve">n). </w:t>
            </w:r>
          </w:p>
        </w:tc>
        <w:tc>
          <w:tcPr>
            <w:tcW w:w="2055" w:type="dxa"/>
            <w:gridSpan w:val="2"/>
            <w:tcBorders>
              <w:top w:val="single" w:sz="6" w:space="0" w:color="000000"/>
              <w:left w:val="single" w:sz="4" w:space="0" w:color="000000"/>
              <w:bottom w:val="single" w:sz="6" w:space="0" w:color="000000"/>
              <w:right w:val="single" w:sz="6" w:space="0" w:color="000000"/>
            </w:tcBorders>
          </w:tcPr>
          <w:p w14:paraId="09B6F0DB" w14:textId="77777777" w:rsidR="009C32B3" w:rsidRPr="009C32B3" w:rsidRDefault="009C32B3" w:rsidP="009C32B3">
            <w:pPr>
              <w:spacing w:after="0" w:line="259" w:lineRule="auto"/>
              <w:ind w:left="108" w:firstLine="0"/>
              <w:jc w:val="left"/>
            </w:pPr>
            <w:r w:rsidRPr="009C32B3">
              <w:t xml:space="preserve"> </w:t>
            </w:r>
          </w:p>
        </w:tc>
        <w:tc>
          <w:tcPr>
            <w:tcW w:w="4506" w:type="dxa"/>
            <w:gridSpan w:val="3"/>
            <w:tcBorders>
              <w:top w:val="single" w:sz="6" w:space="0" w:color="000000"/>
              <w:left w:val="single" w:sz="4" w:space="0" w:color="000000"/>
              <w:bottom w:val="single" w:sz="6" w:space="0" w:color="000000"/>
              <w:right w:val="single" w:sz="6" w:space="0" w:color="000000"/>
            </w:tcBorders>
          </w:tcPr>
          <w:p w14:paraId="4A42BFE6" w14:textId="77777777" w:rsidR="009C32B3" w:rsidRPr="009C32B3" w:rsidRDefault="009C32B3" w:rsidP="009C32B3">
            <w:pPr>
              <w:spacing w:after="0" w:line="259" w:lineRule="auto"/>
              <w:ind w:left="108" w:firstLine="0"/>
              <w:jc w:val="left"/>
            </w:pPr>
          </w:p>
        </w:tc>
      </w:tr>
      <w:tr w:rsidR="009C32B3" w:rsidRPr="009C32B3" w14:paraId="7840AD49" w14:textId="77777777" w:rsidTr="009C32B3">
        <w:tblPrEx>
          <w:tblCellMar>
            <w:top w:w="55" w:type="dxa"/>
            <w:left w:w="0" w:type="dxa"/>
            <w:right w:w="0" w:type="dxa"/>
          </w:tblCellMar>
        </w:tblPrEx>
        <w:trPr>
          <w:trHeight w:val="6132"/>
        </w:trPr>
        <w:tc>
          <w:tcPr>
            <w:tcW w:w="625" w:type="dxa"/>
            <w:tcBorders>
              <w:top w:val="single" w:sz="6" w:space="0" w:color="000000"/>
              <w:left w:val="single" w:sz="6" w:space="0" w:color="000000"/>
              <w:bottom w:val="single" w:sz="6" w:space="0" w:color="000000"/>
              <w:right w:val="single" w:sz="6" w:space="0" w:color="000000"/>
            </w:tcBorders>
          </w:tcPr>
          <w:p w14:paraId="18755017" w14:textId="77777777" w:rsidR="009C32B3" w:rsidRPr="009C32B3" w:rsidRDefault="009C32B3" w:rsidP="009C32B3">
            <w:pPr>
              <w:spacing w:after="0" w:line="259" w:lineRule="auto"/>
              <w:ind w:left="109" w:firstLine="0"/>
              <w:jc w:val="left"/>
            </w:pPr>
            <w:r w:rsidRPr="009C32B3">
              <w:rPr>
                <w:b/>
                <w:color w:val="C00000"/>
              </w:rPr>
              <w:lastRenderedPageBreak/>
              <w:t xml:space="preserve"> </w:t>
            </w:r>
          </w:p>
        </w:tc>
        <w:tc>
          <w:tcPr>
            <w:tcW w:w="1484" w:type="dxa"/>
            <w:gridSpan w:val="2"/>
            <w:tcBorders>
              <w:top w:val="single" w:sz="6" w:space="0" w:color="000000"/>
              <w:left w:val="single" w:sz="6" w:space="0" w:color="000000"/>
              <w:bottom w:val="single" w:sz="6" w:space="0" w:color="000000"/>
              <w:right w:val="single" w:sz="6" w:space="0" w:color="000000"/>
            </w:tcBorders>
          </w:tcPr>
          <w:p w14:paraId="678E3A53" w14:textId="77777777" w:rsidR="009C32B3" w:rsidRPr="009C32B3" w:rsidRDefault="009C32B3" w:rsidP="009C32B3">
            <w:pPr>
              <w:spacing w:after="0" w:line="259" w:lineRule="auto"/>
              <w:ind w:left="108" w:firstLine="0"/>
              <w:jc w:val="left"/>
            </w:pPr>
            <w:r w:rsidRPr="009C32B3">
              <w:rPr>
                <w:b/>
                <w:color w:val="C00000"/>
              </w:rPr>
              <w:t xml:space="preserve"> </w:t>
            </w:r>
          </w:p>
        </w:tc>
        <w:tc>
          <w:tcPr>
            <w:tcW w:w="1771" w:type="dxa"/>
            <w:gridSpan w:val="2"/>
            <w:tcBorders>
              <w:top w:val="single" w:sz="6" w:space="0" w:color="000000"/>
              <w:left w:val="single" w:sz="6" w:space="0" w:color="000000"/>
              <w:bottom w:val="single" w:sz="6" w:space="0" w:color="000000"/>
              <w:right w:val="single" w:sz="6" w:space="0" w:color="000000"/>
            </w:tcBorders>
          </w:tcPr>
          <w:p w14:paraId="5660764A"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4DA6E38D" w14:textId="77777777" w:rsidR="009C32B3" w:rsidRPr="009C32B3" w:rsidRDefault="009C32B3" w:rsidP="009C32B3">
            <w:pPr>
              <w:spacing w:after="0" w:line="259" w:lineRule="auto"/>
              <w:ind w:left="110"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778" w:type="dxa"/>
            <w:gridSpan w:val="3"/>
            <w:tcBorders>
              <w:top w:val="single" w:sz="6" w:space="0" w:color="000000"/>
              <w:left w:val="single" w:sz="6" w:space="0" w:color="000000"/>
              <w:bottom w:val="single" w:sz="6" w:space="0" w:color="000000"/>
              <w:right w:val="single" w:sz="6" w:space="0" w:color="000000"/>
            </w:tcBorders>
          </w:tcPr>
          <w:p w14:paraId="16747CEE" w14:textId="77777777" w:rsidR="009C32B3" w:rsidRPr="009C32B3" w:rsidRDefault="009C32B3" w:rsidP="009C32B3">
            <w:pPr>
              <w:spacing w:after="0" w:line="259" w:lineRule="auto"/>
              <w:ind w:left="108" w:right="107" w:firstLine="0"/>
            </w:pPr>
            <w:r w:rsidRPr="009C32B3">
              <w:t xml:space="preserve">Construção do sistema alfabético e da ortografia </w:t>
            </w:r>
          </w:p>
        </w:tc>
        <w:tc>
          <w:tcPr>
            <w:tcW w:w="2184" w:type="dxa"/>
            <w:gridSpan w:val="2"/>
            <w:tcBorders>
              <w:top w:val="single" w:sz="6" w:space="0" w:color="000000"/>
              <w:left w:val="single" w:sz="6" w:space="0" w:color="000000"/>
              <w:bottom w:val="single" w:sz="6" w:space="0" w:color="000000"/>
              <w:right w:val="single" w:sz="6" w:space="0" w:color="000000"/>
            </w:tcBorders>
          </w:tcPr>
          <w:p w14:paraId="0DE96EBC" w14:textId="77777777" w:rsidR="009C32B3" w:rsidRPr="009C32B3" w:rsidRDefault="009C32B3" w:rsidP="009C32B3">
            <w:pPr>
              <w:spacing w:after="1" w:line="360" w:lineRule="auto"/>
              <w:ind w:left="110" w:firstLine="0"/>
              <w:jc w:val="left"/>
            </w:pPr>
            <w:r w:rsidRPr="009C32B3">
              <w:rPr>
                <w:b/>
              </w:rPr>
              <w:t xml:space="preserve">(EF03LP02) </w:t>
            </w:r>
            <w:r w:rsidRPr="009C32B3">
              <w:t xml:space="preserve">Ler e escrever corretamente </w:t>
            </w:r>
          </w:p>
          <w:p w14:paraId="4F49E595" w14:textId="77777777" w:rsidR="009C32B3" w:rsidRPr="009C32B3" w:rsidRDefault="009C32B3" w:rsidP="009C32B3">
            <w:pPr>
              <w:spacing w:after="0" w:line="360" w:lineRule="auto"/>
              <w:ind w:left="110" w:right="104" w:firstLine="0"/>
            </w:pPr>
            <w:r w:rsidRPr="009C32B3">
              <w:t xml:space="preserve">palavras com sílabas CV, V, CVC, CCV, VC, </w:t>
            </w:r>
          </w:p>
          <w:p w14:paraId="60F96350" w14:textId="77777777" w:rsidR="009C32B3" w:rsidRPr="009C32B3" w:rsidRDefault="009C32B3" w:rsidP="009C32B3">
            <w:pPr>
              <w:spacing w:after="0" w:line="259" w:lineRule="auto"/>
              <w:ind w:left="110" w:right="104" w:firstLine="0"/>
            </w:pPr>
            <w:r w:rsidRPr="009C32B3">
              <w:t xml:space="preserve">VV, CVV, identificando que existem vogais em todas as sílabas. </w:t>
            </w:r>
          </w:p>
        </w:tc>
        <w:tc>
          <w:tcPr>
            <w:tcW w:w="2055" w:type="dxa"/>
            <w:gridSpan w:val="2"/>
            <w:tcBorders>
              <w:top w:val="single" w:sz="6" w:space="0" w:color="000000"/>
              <w:left w:val="single" w:sz="6" w:space="0" w:color="000000"/>
              <w:bottom w:val="single" w:sz="6" w:space="0" w:color="000000"/>
              <w:right w:val="single" w:sz="6" w:space="0" w:color="000000"/>
            </w:tcBorders>
          </w:tcPr>
          <w:p w14:paraId="5A63DA43" w14:textId="77777777" w:rsidR="009C32B3" w:rsidRPr="009C32B3" w:rsidRDefault="009C32B3" w:rsidP="009C32B3">
            <w:pPr>
              <w:spacing w:after="138" w:line="259" w:lineRule="auto"/>
              <w:ind w:left="110" w:firstLine="0"/>
              <w:jc w:val="left"/>
            </w:pPr>
            <w:r w:rsidRPr="009C32B3">
              <w:rPr>
                <w:b/>
              </w:rPr>
              <w:t xml:space="preserve">(EF03LP02RS-1) </w:t>
            </w:r>
          </w:p>
          <w:p w14:paraId="43B93340" w14:textId="77777777" w:rsidR="009C32B3" w:rsidRPr="009C32B3" w:rsidRDefault="009C32B3" w:rsidP="009C32B3">
            <w:pPr>
              <w:tabs>
                <w:tab w:val="center" w:pos="285"/>
                <w:tab w:val="center" w:pos="919"/>
                <w:tab w:val="center" w:pos="1840"/>
              </w:tabs>
              <w:spacing w:after="122" w:line="259" w:lineRule="auto"/>
              <w:ind w:left="0" w:firstLine="0"/>
              <w:jc w:val="left"/>
            </w:pPr>
            <w:r w:rsidRPr="009C32B3">
              <w:rPr>
                <w:rFonts w:ascii="Calibri" w:eastAsia="Calibri" w:hAnsi="Calibri" w:cs="Calibri"/>
                <w:sz w:val="22"/>
              </w:rPr>
              <w:tab/>
            </w:r>
            <w:r w:rsidRPr="009C32B3">
              <w:t xml:space="preserve">Ler </w:t>
            </w:r>
            <w:r w:rsidRPr="009C32B3">
              <w:tab/>
              <w:t xml:space="preserve">e </w:t>
            </w:r>
            <w:r w:rsidRPr="009C32B3">
              <w:tab/>
              <w:t xml:space="preserve">escrever </w:t>
            </w:r>
          </w:p>
          <w:p w14:paraId="32F00235" w14:textId="77777777" w:rsidR="009C32B3" w:rsidRPr="009C32B3" w:rsidRDefault="009C32B3" w:rsidP="009C32B3">
            <w:pPr>
              <w:spacing w:after="117" w:line="259" w:lineRule="auto"/>
              <w:ind w:left="110" w:firstLine="0"/>
              <w:jc w:val="left"/>
            </w:pPr>
            <w:r w:rsidRPr="009C32B3">
              <w:t xml:space="preserve">corretamente </w:t>
            </w:r>
          </w:p>
          <w:p w14:paraId="3C916A92" w14:textId="77777777" w:rsidR="009C32B3" w:rsidRPr="009C32B3" w:rsidRDefault="009C32B3" w:rsidP="009C32B3">
            <w:pPr>
              <w:spacing w:after="160" w:line="360" w:lineRule="auto"/>
              <w:ind w:left="110" w:right="131" w:firstLine="0"/>
            </w:pPr>
            <w:r w:rsidRPr="009C32B3">
              <w:t xml:space="preserve">palavras com sílabas CV, V, CVC, CCV, VC, VV, CVV, identificando que existem vogais em todas as sílabas, para que apresente domínio das sílabas canônicas e complexas. </w:t>
            </w:r>
          </w:p>
          <w:p w14:paraId="31B2292C" w14:textId="77777777" w:rsidR="009C32B3" w:rsidRPr="009C32B3" w:rsidRDefault="009C32B3" w:rsidP="009C32B3">
            <w:pPr>
              <w:spacing w:after="0" w:line="259" w:lineRule="auto"/>
              <w:ind w:left="110" w:firstLine="0"/>
              <w:jc w:val="left"/>
            </w:pPr>
            <w:r w:rsidRPr="009C32B3">
              <w:t xml:space="preserve"> </w:t>
            </w:r>
          </w:p>
        </w:tc>
        <w:tc>
          <w:tcPr>
            <w:tcW w:w="4506" w:type="dxa"/>
            <w:gridSpan w:val="3"/>
            <w:tcBorders>
              <w:top w:val="single" w:sz="6" w:space="0" w:color="000000"/>
              <w:left w:val="single" w:sz="6" w:space="0" w:color="000000"/>
              <w:bottom w:val="single" w:sz="6" w:space="0" w:color="000000"/>
              <w:right w:val="single" w:sz="6" w:space="0" w:color="000000"/>
            </w:tcBorders>
          </w:tcPr>
          <w:p w14:paraId="1AE2576D" w14:textId="77777777" w:rsidR="009C32B3" w:rsidRPr="009C32B3" w:rsidRDefault="009C32B3" w:rsidP="009C32B3">
            <w:pPr>
              <w:spacing w:after="138" w:line="259" w:lineRule="auto"/>
              <w:ind w:left="110" w:firstLine="0"/>
              <w:jc w:val="left"/>
              <w:rPr>
                <w:b/>
              </w:rPr>
            </w:pPr>
          </w:p>
        </w:tc>
      </w:tr>
    </w:tbl>
    <w:p w14:paraId="6444CEAA" w14:textId="77777777" w:rsidR="009C32B3" w:rsidRPr="009C32B3" w:rsidRDefault="009C32B3" w:rsidP="009C32B3">
      <w:pPr>
        <w:spacing w:after="0" w:line="259" w:lineRule="auto"/>
        <w:ind w:left="-1440" w:right="10466" w:firstLine="0"/>
        <w:jc w:val="left"/>
      </w:pPr>
    </w:p>
    <w:tbl>
      <w:tblPr>
        <w:tblStyle w:val="TableGrid15"/>
        <w:tblW w:w="1434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613"/>
        <w:gridCol w:w="372"/>
        <w:gridCol w:w="2268"/>
        <w:gridCol w:w="2405"/>
        <w:gridCol w:w="3074"/>
        <w:gridCol w:w="88"/>
      </w:tblGrid>
      <w:tr w:rsidR="009C32B3" w:rsidRPr="009C32B3" w14:paraId="7E948DBC" w14:textId="77777777" w:rsidTr="009C32B3">
        <w:trPr>
          <w:trHeight w:val="3339"/>
        </w:trPr>
        <w:tc>
          <w:tcPr>
            <w:tcW w:w="991" w:type="dxa"/>
            <w:tcBorders>
              <w:top w:val="single" w:sz="6" w:space="0" w:color="000000"/>
              <w:left w:val="single" w:sz="6" w:space="0" w:color="000000"/>
              <w:bottom w:val="single" w:sz="6" w:space="0" w:color="000000"/>
              <w:right w:val="single" w:sz="6" w:space="0" w:color="000000"/>
            </w:tcBorders>
          </w:tcPr>
          <w:p w14:paraId="3EB9476B"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4F5B0C8"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08BCB7D"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4E0A444A"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7AEAA877" w14:textId="77777777" w:rsidR="009C32B3" w:rsidRPr="009C32B3" w:rsidRDefault="009C32B3" w:rsidP="009C32B3">
            <w:pPr>
              <w:spacing w:after="0" w:line="259" w:lineRule="auto"/>
              <w:ind w:left="0" w:right="68" w:firstLine="0"/>
            </w:pPr>
            <w:r w:rsidRPr="009C32B3">
              <w:t xml:space="preserve">Construção do sistema alfabético e da ortografia </w:t>
            </w:r>
          </w:p>
        </w:tc>
        <w:tc>
          <w:tcPr>
            <w:tcW w:w="2268" w:type="dxa"/>
            <w:tcBorders>
              <w:top w:val="single" w:sz="6" w:space="0" w:color="000000"/>
              <w:left w:val="single" w:sz="6" w:space="0" w:color="000000"/>
              <w:bottom w:val="single" w:sz="6" w:space="0" w:color="000000"/>
              <w:right w:val="single" w:sz="6" w:space="0" w:color="000000"/>
            </w:tcBorders>
          </w:tcPr>
          <w:p w14:paraId="174DD86A" w14:textId="77777777" w:rsidR="009C32B3" w:rsidRPr="009C32B3" w:rsidRDefault="009C32B3" w:rsidP="009C32B3">
            <w:pPr>
              <w:spacing w:after="0" w:line="259" w:lineRule="auto"/>
              <w:ind w:left="2" w:right="64" w:firstLine="0"/>
            </w:pPr>
            <w:r w:rsidRPr="009C32B3">
              <w:rPr>
                <w:b/>
              </w:rPr>
              <w:t xml:space="preserve">(EF03LP03) </w:t>
            </w:r>
            <w:r w:rsidRPr="009C32B3">
              <w:t xml:space="preserve">Ler e escrever corretamente palavras com os dígrafos lh, </w:t>
            </w:r>
            <w:proofErr w:type="spellStart"/>
            <w:r w:rsidRPr="009C32B3">
              <w:t>nh</w:t>
            </w:r>
            <w:proofErr w:type="spellEnd"/>
            <w:r w:rsidRPr="009C32B3">
              <w:t xml:space="preserve">, ch. </w:t>
            </w:r>
          </w:p>
        </w:tc>
        <w:tc>
          <w:tcPr>
            <w:tcW w:w="2405" w:type="dxa"/>
            <w:tcBorders>
              <w:top w:val="single" w:sz="6" w:space="0" w:color="000000"/>
              <w:left w:val="single" w:sz="6" w:space="0" w:color="000000"/>
              <w:bottom w:val="single" w:sz="6" w:space="0" w:color="000000"/>
              <w:right w:val="single" w:sz="6" w:space="0" w:color="000000"/>
            </w:tcBorders>
          </w:tcPr>
          <w:p w14:paraId="207425AA" w14:textId="77777777" w:rsidR="009C32B3" w:rsidRPr="009C32B3" w:rsidRDefault="009C32B3" w:rsidP="009C32B3">
            <w:pPr>
              <w:spacing w:after="136" w:line="259" w:lineRule="auto"/>
              <w:ind w:left="2" w:firstLine="0"/>
              <w:jc w:val="left"/>
            </w:pPr>
            <w:r w:rsidRPr="009C32B3">
              <w:rPr>
                <w:b/>
              </w:rPr>
              <w:t xml:space="preserve">(EF03LP03RS-1) </w:t>
            </w:r>
          </w:p>
          <w:p w14:paraId="22D5A55B" w14:textId="77777777" w:rsidR="009C32B3" w:rsidRPr="009C32B3" w:rsidRDefault="009C32B3" w:rsidP="009C32B3">
            <w:pPr>
              <w:tabs>
                <w:tab w:val="center" w:pos="177"/>
                <w:tab w:val="center" w:pos="811"/>
                <w:tab w:val="center" w:pos="1732"/>
              </w:tabs>
              <w:spacing w:after="125" w:line="259" w:lineRule="auto"/>
              <w:ind w:left="0" w:firstLine="0"/>
              <w:jc w:val="left"/>
            </w:pPr>
            <w:r w:rsidRPr="009C32B3">
              <w:rPr>
                <w:rFonts w:ascii="Calibri" w:eastAsia="Calibri" w:hAnsi="Calibri" w:cs="Calibri"/>
                <w:sz w:val="22"/>
              </w:rPr>
              <w:tab/>
            </w:r>
            <w:r w:rsidRPr="009C32B3">
              <w:t xml:space="preserve">Ler </w:t>
            </w:r>
            <w:r w:rsidRPr="009C32B3">
              <w:tab/>
              <w:t xml:space="preserve">e </w:t>
            </w:r>
            <w:r w:rsidRPr="009C32B3">
              <w:tab/>
              <w:t xml:space="preserve">escrever </w:t>
            </w:r>
          </w:p>
          <w:p w14:paraId="7935492E" w14:textId="77777777" w:rsidR="009C32B3" w:rsidRPr="009C32B3" w:rsidRDefault="009C32B3" w:rsidP="009C32B3">
            <w:pPr>
              <w:spacing w:after="160" w:line="360" w:lineRule="auto"/>
              <w:ind w:left="2" w:right="64" w:firstLine="0"/>
            </w:pPr>
            <w:r w:rsidRPr="009C32B3">
              <w:t xml:space="preserve">corretamente palavras com os dígrafos lh, </w:t>
            </w:r>
            <w:proofErr w:type="spellStart"/>
            <w:r w:rsidRPr="009C32B3">
              <w:t>nh</w:t>
            </w:r>
            <w:proofErr w:type="spellEnd"/>
            <w:r w:rsidRPr="009C32B3">
              <w:t xml:space="preserve">, </w:t>
            </w:r>
            <w:proofErr w:type="spellStart"/>
            <w:r w:rsidRPr="009C32B3">
              <w:t>ch</w:t>
            </w:r>
            <w:proofErr w:type="spellEnd"/>
            <w:r w:rsidRPr="009C32B3">
              <w:t xml:space="preserve">, a fim de apropriar-se dessas convenções da escrita. </w:t>
            </w:r>
          </w:p>
          <w:p w14:paraId="0C45619A" w14:textId="77777777" w:rsidR="009C32B3" w:rsidRPr="009C32B3" w:rsidRDefault="009C32B3" w:rsidP="009C32B3">
            <w:pPr>
              <w:spacing w:after="0" w:line="259" w:lineRule="auto"/>
              <w:ind w:left="2" w:firstLine="0"/>
              <w:jc w:val="left"/>
            </w:pPr>
            <w:r w:rsidRPr="009C32B3">
              <w:t xml:space="preserve"> </w:t>
            </w:r>
          </w:p>
        </w:tc>
        <w:tc>
          <w:tcPr>
            <w:tcW w:w="3162" w:type="dxa"/>
            <w:gridSpan w:val="2"/>
            <w:tcBorders>
              <w:top w:val="single" w:sz="6" w:space="0" w:color="000000"/>
              <w:left w:val="single" w:sz="6" w:space="0" w:color="000000"/>
              <w:bottom w:val="single" w:sz="6" w:space="0" w:color="000000"/>
              <w:right w:val="single" w:sz="6" w:space="0" w:color="000000"/>
            </w:tcBorders>
          </w:tcPr>
          <w:p w14:paraId="5CBDF609" w14:textId="77777777" w:rsidR="009C32B3" w:rsidRPr="009C32B3" w:rsidRDefault="009C32B3" w:rsidP="009C32B3">
            <w:pPr>
              <w:spacing w:after="136" w:line="259" w:lineRule="auto"/>
              <w:ind w:left="2" w:firstLine="0"/>
              <w:jc w:val="left"/>
              <w:rPr>
                <w:b/>
              </w:rPr>
            </w:pPr>
          </w:p>
        </w:tc>
      </w:tr>
      <w:tr w:rsidR="009C32B3" w:rsidRPr="009C32B3" w14:paraId="176AC9FB" w14:textId="77777777" w:rsidTr="009C32B3">
        <w:trPr>
          <w:trHeight w:val="4730"/>
        </w:trPr>
        <w:tc>
          <w:tcPr>
            <w:tcW w:w="991" w:type="dxa"/>
            <w:tcBorders>
              <w:top w:val="single" w:sz="6" w:space="0" w:color="000000"/>
              <w:left w:val="single" w:sz="6" w:space="0" w:color="000000"/>
              <w:bottom w:val="single" w:sz="6" w:space="0" w:color="000000"/>
              <w:right w:val="single" w:sz="6" w:space="0" w:color="000000"/>
            </w:tcBorders>
          </w:tcPr>
          <w:p w14:paraId="240E56AA"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51F8ADA"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61EB7E5"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538198D8"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2DD16957" w14:textId="77777777" w:rsidR="009C32B3" w:rsidRPr="009C32B3" w:rsidRDefault="009C32B3" w:rsidP="009C32B3">
            <w:pPr>
              <w:spacing w:after="0" w:line="360" w:lineRule="auto"/>
              <w:ind w:left="0" w:right="68" w:firstLine="0"/>
            </w:pPr>
            <w:r w:rsidRPr="009C32B3">
              <w:t xml:space="preserve">Conhecimento das diversas grafias do </w:t>
            </w:r>
          </w:p>
          <w:p w14:paraId="55C30466" w14:textId="77777777" w:rsidR="009C32B3" w:rsidRPr="009C32B3" w:rsidRDefault="009C32B3" w:rsidP="009C32B3">
            <w:pPr>
              <w:spacing w:after="117" w:line="259" w:lineRule="auto"/>
              <w:ind w:left="0" w:firstLine="0"/>
              <w:jc w:val="left"/>
            </w:pPr>
            <w:r w:rsidRPr="009C32B3">
              <w:t xml:space="preserve">alfabeto/ </w:t>
            </w:r>
          </w:p>
          <w:p w14:paraId="358C9612" w14:textId="77777777" w:rsidR="009C32B3" w:rsidRPr="009C32B3" w:rsidRDefault="009C32B3" w:rsidP="009C32B3">
            <w:pPr>
              <w:spacing w:after="0" w:line="259" w:lineRule="auto"/>
              <w:ind w:left="0" w:firstLine="0"/>
              <w:jc w:val="left"/>
            </w:pPr>
            <w:r w:rsidRPr="009C32B3">
              <w:t xml:space="preserve">Acentuação </w:t>
            </w:r>
          </w:p>
        </w:tc>
        <w:tc>
          <w:tcPr>
            <w:tcW w:w="2268" w:type="dxa"/>
            <w:tcBorders>
              <w:top w:val="single" w:sz="6" w:space="0" w:color="000000"/>
              <w:left w:val="single" w:sz="6" w:space="0" w:color="000000"/>
              <w:bottom w:val="single" w:sz="6" w:space="0" w:color="000000"/>
              <w:right w:val="single" w:sz="6" w:space="0" w:color="000000"/>
            </w:tcBorders>
          </w:tcPr>
          <w:p w14:paraId="6D660249" w14:textId="77777777" w:rsidR="009C32B3" w:rsidRPr="009C32B3" w:rsidRDefault="009C32B3" w:rsidP="009C32B3">
            <w:pPr>
              <w:spacing w:after="2" w:line="359" w:lineRule="auto"/>
              <w:ind w:left="2" w:firstLine="0"/>
            </w:pPr>
            <w:r w:rsidRPr="009C32B3">
              <w:rPr>
                <w:b/>
              </w:rPr>
              <w:t xml:space="preserve">(EF03LP04) </w:t>
            </w:r>
            <w:r w:rsidRPr="009C32B3">
              <w:t xml:space="preserve">Usar acento gráfico </w:t>
            </w:r>
          </w:p>
          <w:p w14:paraId="7D728AE0" w14:textId="77777777" w:rsidR="009C32B3" w:rsidRPr="009C32B3" w:rsidRDefault="009C32B3" w:rsidP="009C32B3">
            <w:pPr>
              <w:spacing w:after="0" w:line="259" w:lineRule="auto"/>
              <w:ind w:left="2" w:right="64" w:firstLine="0"/>
            </w:pPr>
            <w:r w:rsidRPr="009C32B3">
              <w:t xml:space="preserve">(agudo ou circunflexo) em monossílabos tônicos terminados em a, e, o e em palavras oxítonas terminadas em a, e, o, seguidas ou não de s. </w:t>
            </w:r>
          </w:p>
        </w:tc>
        <w:tc>
          <w:tcPr>
            <w:tcW w:w="2405" w:type="dxa"/>
            <w:tcBorders>
              <w:top w:val="single" w:sz="6" w:space="0" w:color="000000"/>
              <w:left w:val="single" w:sz="6" w:space="0" w:color="000000"/>
              <w:bottom w:val="single" w:sz="6" w:space="0" w:color="000000"/>
              <w:right w:val="single" w:sz="6" w:space="0" w:color="000000"/>
            </w:tcBorders>
          </w:tcPr>
          <w:p w14:paraId="2E46A3FE" w14:textId="77777777" w:rsidR="009C32B3" w:rsidRPr="009C32B3" w:rsidRDefault="009C32B3" w:rsidP="009C32B3">
            <w:pPr>
              <w:spacing w:after="115" w:line="259" w:lineRule="auto"/>
              <w:ind w:left="2" w:firstLine="0"/>
              <w:jc w:val="left"/>
            </w:pPr>
            <w:r w:rsidRPr="009C32B3">
              <w:rPr>
                <w:b/>
              </w:rPr>
              <w:t xml:space="preserve">(EF03LP04RS-1) </w:t>
            </w:r>
          </w:p>
          <w:p w14:paraId="670E2169" w14:textId="77777777" w:rsidR="009C32B3" w:rsidRPr="009C32B3" w:rsidRDefault="009C32B3" w:rsidP="009C32B3">
            <w:pPr>
              <w:spacing w:after="0" w:line="360" w:lineRule="auto"/>
              <w:ind w:left="2" w:right="65" w:firstLine="0"/>
            </w:pPr>
            <w:r w:rsidRPr="009C32B3">
              <w:t xml:space="preserve">Ler e escrever observando o uso correto da acentuação e a pronúncia correta (sem o uso da </w:t>
            </w:r>
          </w:p>
          <w:p w14:paraId="2424A6B1" w14:textId="77777777" w:rsidR="009C32B3" w:rsidRPr="009C32B3" w:rsidRDefault="009C32B3" w:rsidP="009C32B3">
            <w:pPr>
              <w:spacing w:after="0" w:line="259" w:lineRule="auto"/>
              <w:ind w:left="2" w:firstLine="0"/>
              <w:jc w:val="left"/>
            </w:pPr>
            <w:r w:rsidRPr="009C32B3">
              <w:t xml:space="preserve">nomenclatura gramatical, </w:t>
            </w:r>
            <w:r w:rsidRPr="009C32B3">
              <w:tab/>
              <w:t xml:space="preserve">ex.: oxítonas). </w:t>
            </w:r>
          </w:p>
        </w:tc>
        <w:tc>
          <w:tcPr>
            <w:tcW w:w="3162" w:type="dxa"/>
            <w:gridSpan w:val="2"/>
            <w:tcBorders>
              <w:top w:val="single" w:sz="6" w:space="0" w:color="000000"/>
              <w:left w:val="single" w:sz="6" w:space="0" w:color="000000"/>
              <w:bottom w:val="single" w:sz="6" w:space="0" w:color="000000"/>
              <w:right w:val="single" w:sz="6" w:space="0" w:color="000000"/>
            </w:tcBorders>
          </w:tcPr>
          <w:p w14:paraId="2D1B9D35" w14:textId="77777777" w:rsidR="009C32B3" w:rsidRPr="009C32B3" w:rsidRDefault="009C32B3" w:rsidP="009C32B3">
            <w:pPr>
              <w:spacing w:after="115" w:line="259" w:lineRule="auto"/>
              <w:ind w:left="2" w:firstLine="0"/>
              <w:jc w:val="left"/>
              <w:rPr>
                <w:b/>
              </w:rPr>
            </w:pPr>
          </w:p>
        </w:tc>
      </w:tr>
      <w:tr w:rsidR="009C32B3" w:rsidRPr="009C32B3" w14:paraId="4601BC06" w14:textId="77777777" w:rsidTr="009C32B3">
        <w:trPr>
          <w:trHeight w:val="3900"/>
        </w:trPr>
        <w:tc>
          <w:tcPr>
            <w:tcW w:w="991" w:type="dxa"/>
            <w:tcBorders>
              <w:top w:val="single" w:sz="6" w:space="0" w:color="000000"/>
              <w:left w:val="single" w:sz="6" w:space="0" w:color="000000"/>
              <w:bottom w:val="single" w:sz="6" w:space="0" w:color="000000"/>
              <w:right w:val="single" w:sz="6" w:space="0" w:color="000000"/>
            </w:tcBorders>
          </w:tcPr>
          <w:p w14:paraId="76D35FD9"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610F47B"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37FD4D8"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0A154B39"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6DF37AC8" w14:textId="77777777" w:rsidR="009C32B3" w:rsidRPr="009C32B3" w:rsidRDefault="009C32B3" w:rsidP="009C32B3">
            <w:pPr>
              <w:spacing w:after="2" w:line="359" w:lineRule="auto"/>
              <w:ind w:left="0" w:right="20" w:firstLine="0"/>
              <w:jc w:val="left"/>
            </w:pPr>
            <w:r w:rsidRPr="009C32B3">
              <w:t xml:space="preserve">Segmentação de </w:t>
            </w:r>
          </w:p>
          <w:p w14:paraId="30BA49E3" w14:textId="77777777" w:rsidR="009C32B3" w:rsidRPr="009C32B3" w:rsidRDefault="009C32B3" w:rsidP="009C32B3">
            <w:pPr>
              <w:spacing w:after="115" w:line="259" w:lineRule="auto"/>
              <w:ind w:left="0" w:firstLine="0"/>
              <w:jc w:val="left"/>
            </w:pPr>
            <w:r w:rsidRPr="009C32B3">
              <w:t>palavras/</w:t>
            </w:r>
            <w:proofErr w:type="spellStart"/>
            <w:r w:rsidRPr="009C32B3">
              <w:t>Classifi</w:t>
            </w:r>
            <w:proofErr w:type="spellEnd"/>
          </w:p>
          <w:p w14:paraId="75B14D6C" w14:textId="77777777" w:rsidR="009C32B3" w:rsidRPr="009C32B3" w:rsidRDefault="009C32B3" w:rsidP="009C32B3">
            <w:pPr>
              <w:spacing w:after="1" w:line="360" w:lineRule="auto"/>
              <w:ind w:left="0" w:right="66" w:firstLine="0"/>
            </w:pPr>
            <w:r w:rsidRPr="009C32B3">
              <w:t xml:space="preserve">cação de palavras por número de </w:t>
            </w:r>
          </w:p>
          <w:p w14:paraId="2DF41EC6" w14:textId="77777777" w:rsidR="009C32B3" w:rsidRPr="009C32B3" w:rsidRDefault="009C32B3" w:rsidP="009C32B3">
            <w:pPr>
              <w:spacing w:after="0" w:line="259" w:lineRule="auto"/>
              <w:ind w:left="0" w:firstLine="0"/>
              <w:jc w:val="left"/>
            </w:pPr>
            <w:r w:rsidRPr="009C32B3">
              <w:t xml:space="preserve">sílabas </w:t>
            </w:r>
          </w:p>
        </w:tc>
        <w:tc>
          <w:tcPr>
            <w:tcW w:w="2268" w:type="dxa"/>
            <w:tcBorders>
              <w:top w:val="single" w:sz="6" w:space="0" w:color="000000"/>
              <w:left w:val="single" w:sz="6" w:space="0" w:color="000000"/>
              <w:bottom w:val="single" w:sz="6" w:space="0" w:color="000000"/>
              <w:right w:val="single" w:sz="4" w:space="0" w:color="000000"/>
            </w:tcBorders>
          </w:tcPr>
          <w:p w14:paraId="094D5332" w14:textId="77777777" w:rsidR="009C32B3" w:rsidRPr="009C32B3" w:rsidRDefault="009C32B3" w:rsidP="009C32B3">
            <w:pPr>
              <w:spacing w:after="115" w:line="259" w:lineRule="auto"/>
              <w:ind w:left="2" w:firstLine="0"/>
              <w:jc w:val="left"/>
            </w:pPr>
            <w:r w:rsidRPr="009C32B3">
              <w:rPr>
                <w:b/>
              </w:rPr>
              <w:t xml:space="preserve">(EF03LP05) </w:t>
            </w:r>
          </w:p>
          <w:p w14:paraId="767D60A7" w14:textId="77777777" w:rsidR="009C32B3" w:rsidRPr="009C32B3" w:rsidRDefault="009C32B3" w:rsidP="009C32B3">
            <w:pPr>
              <w:spacing w:after="1" w:line="360" w:lineRule="auto"/>
              <w:ind w:left="2" w:right="64" w:firstLine="0"/>
            </w:pPr>
            <w:r w:rsidRPr="009C32B3">
              <w:t xml:space="preserve">Identificar o número de sílabas de palavras, </w:t>
            </w:r>
          </w:p>
          <w:p w14:paraId="42F1EF6A" w14:textId="77777777" w:rsidR="009C32B3" w:rsidRPr="009C32B3" w:rsidRDefault="009C32B3" w:rsidP="009C32B3">
            <w:pPr>
              <w:spacing w:after="20" w:line="360" w:lineRule="auto"/>
              <w:ind w:left="2" w:right="9" w:firstLine="0"/>
              <w:jc w:val="left"/>
            </w:pPr>
            <w:r w:rsidRPr="009C32B3">
              <w:t xml:space="preserve">classificando-as em monossílabas, dissílabas, </w:t>
            </w:r>
          </w:p>
          <w:p w14:paraId="567A7C04" w14:textId="77777777" w:rsidR="009C32B3" w:rsidRPr="009C32B3" w:rsidRDefault="009C32B3" w:rsidP="009C32B3">
            <w:pPr>
              <w:spacing w:after="0" w:line="259" w:lineRule="auto"/>
              <w:ind w:left="2" w:firstLine="0"/>
              <w:jc w:val="left"/>
            </w:pPr>
            <w:r w:rsidRPr="009C32B3">
              <w:t xml:space="preserve">trissílabas </w:t>
            </w:r>
            <w:r w:rsidRPr="009C32B3">
              <w:tab/>
              <w:t xml:space="preserve">e polissílabas. </w:t>
            </w:r>
          </w:p>
        </w:tc>
        <w:tc>
          <w:tcPr>
            <w:tcW w:w="2405" w:type="dxa"/>
            <w:tcBorders>
              <w:top w:val="single" w:sz="6" w:space="0" w:color="000000"/>
              <w:left w:val="single" w:sz="4" w:space="0" w:color="000000"/>
              <w:bottom w:val="single" w:sz="6" w:space="0" w:color="000000"/>
              <w:right w:val="single" w:sz="6" w:space="0" w:color="000000"/>
            </w:tcBorders>
          </w:tcPr>
          <w:p w14:paraId="33F47C5F" w14:textId="77777777" w:rsidR="009C32B3" w:rsidRPr="009C32B3" w:rsidRDefault="009C32B3" w:rsidP="009C32B3">
            <w:pPr>
              <w:spacing w:after="0" w:line="259" w:lineRule="auto"/>
              <w:ind w:left="0" w:firstLine="0"/>
              <w:jc w:val="left"/>
            </w:pPr>
            <w:r w:rsidRPr="009C32B3">
              <w:t xml:space="preserve"> </w:t>
            </w:r>
          </w:p>
        </w:tc>
        <w:tc>
          <w:tcPr>
            <w:tcW w:w="3162" w:type="dxa"/>
            <w:gridSpan w:val="2"/>
            <w:tcBorders>
              <w:top w:val="single" w:sz="6" w:space="0" w:color="000000"/>
              <w:left w:val="single" w:sz="4" w:space="0" w:color="000000"/>
              <w:bottom w:val="single" w:sz="6" w:space="0" w:color="000000"/>
              <w:right w:val="single" w:sz="6" w:space="0" w:color="000000"/>
            </w:tcBorders>
          </w:tcPr>
          <w:p w14:paraId="455416F6" w14:textId="77777777" w:rsidR="009C32B3" w:rsidRPr="009C32B3" w:rsidRDefault="009C32B3" w:rsidP="009C32B3">
            <w:pPr>
              <w:spacing w:after="0" w:line="259" w:lineRule="auto"/>
              <w:ind w:left="0" w:firstLine="0"/>
              <w:jc w:val="left"/>
            </w:pPr>
          </w:p>
        </w:tc>
      </w:tr>
      <w:tr w:rsidR="009C32B3" w:rsidRPr="009C32B3" w14:paraId="698BA2BB" w14:textId="77777777" w:rsidTr="009C32B3">
        <w:tblPrEx>
          <w:tblCellMar>
            <w:left w:w="0" w:type="dxa"/>
          </w:tblCellMar>
        </w:tblPrEx>
        <w:trPr>
          <w:gridAfter w:val="1"/>
          <w:wAfter w:w="88" w:type="dxa"/>
          <w:trHeight w:val="3074"/>
        </w:trPr>
        <w:tc>
          <w:tcPr>
            <w:tcW w:w="991" w:type="dxa"/>
            <w:tcBorders>
              <w:top w:val="single" w:sz="6" w:space="0" w:color="000000"/>
              <w:left w:val="single" w:sz="6" w:space="0" w:color="000000"/>
              <w:bottom w:val="single" w:sz="6" w:space="0" w:color="000000"/>
              <w:right w:val="single" w:sz="6" w:space="0" w:color="000000"/>
            </w:tcBorders>
          </w:tcPr>
          <w:p w14:paraId="4B971828" w14:textId="77777777" w:rsidR="009C32B3" w:rsidRPr="009C32B3" w:rsidRDefault="009C32B3" w:rsidP="009C32B3">
            <w:pPr>
              <w:spacing w:after="0" w:line="259" w:lineRule="auto"/>
              <w:ind w:left="110"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E869889"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C96B017"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0BEE20A0" w14:textId="77777777" w:rsidR="009C32B3" w:rsidRPr="009C32B3" w:rsidRDefault="009C32B3" w:rsidP="009C32B3">
            <w:pPr>
              <w:spacing w:after="0" w:line="259" w:lineRule="auto"/>
              <w:ind w:left="110"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613" w:type="dxa"/>
            <w:tcBorders>
              <w:top w:val="single" w:sz="6" w:space="0" w:color="000000"/>
              <w:left w:val="single" w:sz="6" w:space="0" w:color="000000"/>
              <w:bottom w:val="single" w:sz="6" w:space="0" w:color="000000"/>
              <w:right w:val="nil"/>
            </w:tcBorders>
          </w:tcPr>
          <w:p w14:paraId="49664B6D" w14:textId="77777777" w:rsidR="009C32B3" w:rsidRPr="009C32B3" w:rsidRDefault="009C32B3" w:rsidP="009C32B3">
            <w:pPr>
              <w:spacing w:after="0" w:line="259" w:lineRule="auto"/>
              <w:ind w:left="108" w:firstLine="0"/>
              <w:jc w:val="left"/>
            </w:pPr>
            <w:r w:rsidRPr="009C32B3">
              <w:t xml:space="preserve">Construção sistema alfabético </w:t>
            </w:r>
          </w:p>
        </w:tc>
        <w:tc>
          <w:tcPr>
            <w:tcW w:w="372" w:type="dxa"/>
            <w:tcBorders>
              <w:top w:val="single" w:sz="6" w:space="0" w:color="000000"/>
              <w:left w:val="nil"/>
              <w:bottom w:val="single" w:sz="6" w:space="0" w:color="000000"/>
              <w:right w:val="single" w:sz="6" w:space="0" w:color="000000"/>
            </w:tcBorders>
          </w:tcPr>
          <w:p w14:paraId="7468825D" w14:textId="77777777" w:rsidR="009C32B3" w:rsidRPr="009C32B3" w:rsidRDefault="009C32B3" w:rsidP="009C32B3">
            <w:pPr>
              <w:spacing w:after="0" w:line="259" w:lineRule="auto"/>
              <w:ind w:left="0" w:firstLine="0"/>
            </w:pPr>
            <w:r w:rsidRPr="009C32B3">
              <w:t xml:space="preserve">do </w:t>
            </w:r>
          </w:p>
        </w:tc>
        <w:tc>
          <w:tcPr>
            <w:tcW w:w="2268" w:type="dxa"/>
            <w:tcBorders>
              <w:top w:val="single" w:sz="6" w:space="0" w:color="000000"/>
              <w:left w:val="single" w:sz="6" w:space="0" w:color="000000"/>
              <w:bottom w:val="single" w:sz="6" w:space="0" w:color="000000"/>
              <w:right w:val="single" w:sz="4" w:space="0" w:color="000000"/>
            </w:tcBorders>
          </w:tcPr>
          <w:p w14:paraId="685E2DF5" w14:textId="77777777" w:rsidR="009C32B3" w:rsidRPr="009C32B3" w:rsidRDefault="009C32B3" w:rsidP="009C32B3">
            <w:pPr>
              <w:spacing w:after="115" w:line="259" w:lineRule="auto"/>
              <w:ind w:left="110" w:firstLine="0"/>
              <w:jc w:val="left"/>
            </w:pPr>
            <w:r w:rsidRPr="009C32B3">
              <w:rPr>
                <w:b/>
              </w:rPr>
              <w:t xml:space="preserve">(EF03LP06) </w:t>
            </w:r>
          </w:p>
          <w:p w14:paraId="0015F9BB" w14:textId="77777777" w:rsidR="009C32B3" w:rsidRPr="009C32B3" w:rsidRDefault="009C32B3" w:rsidP="009C32B3">
            <w:pPr>
              <w:spacing w:after="1" w:line="360" w:lineRule="auto"/>
              <w:ind w:left="110" w:right="65" w:firstLine="0"/>
            </w:pPr>
            <w:r w:rsidRPr="009C32B3">
              <w:t xml:space="preserve">Identificar a sílaba tônica em palavras, classificando-as </w:t>
            </w:r>
          </w:p>
          <w:p w14:paraId="661A39B9" w14:textId="77777777" w:rsidR="009C32B3" w:rsidRPr="009C32B3" w:rsidRDefault="009C32B3" w:rsidP="009C32B3">
            <w:pPr>
              <w:spacing w:after="0" w:line="259" w:lineRule="auto"/>
              <w:ind w:left="110" w:right="65" w:firstLine="0"/>
            </w:pPr>
            <w:r w:rsidRPr="009C32B3">
              <w:t xml:space="preserve">em oxítonas, paroxítonas e proparoxítonas. </w:t>
            </w:r>
          </w:p>
        </w:tc>
        <w:tc>
          <w:tcPr>
            <w:tcW w:w="2405" w:type="dxa"/>
            <w:tcBorders>
              <w:top w:val="single" w:sz="6" w:space="0" w:color="000000"/>
              <w:left w:val="single" w:sz="4" w:space="0" w:color="000000"/>
              <w:bottom w:val="single" w:sz="6" w:space="0" w:color="000000"/>
              <w:right w:val="single" w:sz="6" w:space="0" w:color="000000"/>
            </w:tcBorders>
          </w:tcPr>
          <w:p w14:paraId="1725504B" w14:textId="77777777" w:rsidR="009C32B3" w:rsidRPr="009C32B3" w:rsidRDefault="009C32B3" w:rsidP="009C32B3">
            <w:pPr>
              <w:spacing w:after="0" w:line="259" w:lineRule="auto"/>
              <w:ind w:left="108" w:firstLine="0"/>
              <w:jc w:val="left"/>
            </w:pPr>
            <w:r w:rsidRPr="009C32B3">
              <w:t xml:space="preserve"> </w:t>
            </w:r>
          </w:p>
        </w:tc>
        <w:tc>
          <w:tcPr>
            <w:tcW w:w="3074" w:type="dxa"/>
            <w:tcBorders>
              <w:top w:val="single" w:sz="6" w:space="0" w:color="000000"/>
              <w:left w:val="single" w:sz="4" w:space="0" w:color="000000"/>
              <w:bottom w:val="single" w:sz="6" w:space="0" w:color="000000"/>
              <w:right w:val="single" w:sz="6" w:space="0" w:color="000000"/>
            </w:tcBorders>
          </w:tcPr>
          <w:p w14:paraId="0D860572" w14:textId="77777777" w:rsidR="009C32B3" w:rsidRPr="009C32B3" w:rsidRDefault="009C32B3" w:rsidP="009C32B3">
            <w:pPr>
              <w:spacing w:after="0" w:line="259" w:lineRule="auto"/>
              <w:ind w:left="108" w:firstLine="0"/>
              <w:jc w:val="left"/>
            </w:pPr>
          </w:p>
        </w:tc>
      </w:tr>
      <w:tr w:rsidR="009C32B3" w:rsidRPr="009C32B3" w14:paraId="7C3ADDD0" w14:textId="77777777" w:rsidTr="009C32B3">
        <w:tblPrEx>
          <w:tblCellMar>
            <w:left w:w="0" w:type="dxa"/>
          </w:tblCellMar>
        </w:tblPrEx>
        <w:trPr>
          <w:gridAfter w:val="1"/>
          <w:wAfter w:w="88" w:type="dxa"/>
          <w:trHeight w:val="4728"/>
        </w:trPr>
        <w:tc>
          <w:tcPr>
            <w:tcW w:w="991" w:type="dxa"/>
            <w:tcBorders>
              <w:top w:val="single" w:sz="6" w:space="0" w:color="000000"/>
              <w:left w:val="single" w:sz="6" w:space="0" w:color="000000"/>
              <w:bottom w:val="single" w:sz="6" w:space="0" w:color="000000"/>
              <w:right w:val="single" w:sz="6" w:space="0" w:color="000000"/>
            </w:tcBorders>
          </w:tcPr>
          <w:p w14:paraId="2CEEC23E"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E9E83FC"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23A54FC"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12DAF362" w14:textId="77777777" w:rsidR="009C32B3" w:rsidRPr="009C32B3" w:rsidRDefault="009C32B3" w:rsidP="009C32B3">
            <w:pPr>
              <w:spacing w:after="0" w:line="259" w:lineRule="auto"/>
              <w:ind w:left="110"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613" w:type="dxa"/>
            <w:tcBorders>
              <w:top w:val="single" w:sz="6" w:space="0" w:color="000000"/>
              <w:left w:val="single" w:sz="6" w:space="0" w:color="000000"/>
              <w:bottom w:val="single" w:sz="6" w:space="0" w:color="000000"/>
              <w:right w:val="nil"/>
            </w:tcBorders>
          </w:tcPr>
          <w:p w14:paraId="74B7B40B" w14:textId="77777777" w:rsidR="009C32B3" w:rsidRPr="009C32B3" w:rsidRDefault="009C32B3" w:rsidP="009C32B3">
            <w:pPr>
              <w:spacing w:after="0" w:line="259" w:lineRule="auto"/>
              <w:ind w:left="108" w:firstLine="0"/>
              <w:jc w:val="left"/>
            </w:pPr>
            <w:r w:rsidRPr="009C32B3">
              <w:t xml:space="preserve">Pontuação </w:t>
            </w:r>
          </w:p>
        </w:tc>
        <w:tc>
          <w:tcPr>
            <w:tcW w:w="372" w:type="dxa"/>
            <w:tcBorders>
              <w:top w:val="single" w:sz="6" w:space="0" w:color="000000"/>
              <w:left w:val="nil"/>
              <w:bottom w:val="single" w:sz="6" w:space="0" w:color="000000"/>
              <w:right w:val="single" w:sz="6" w:space="0" w:color="000000"/>
            </w:tcBorders>
          </w:tcPr>
          <w:p w14:paraId="4682F8BD" w14:textId="77777777" w:rsidR="009C32B3" w:rsidRPr="009C32B3" w:rsidRDefault="009C32B3" w:rsidP="009C32B3">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298D567C" w14:textId="77777777" w:rsidR="009C32B3" w:rsidRPr="009C32B3" w:rsidRDefault="009C32B3" w:rsidP="009C32B3">
            <w:pPr>
              <w:spacing w:after="115" w:line="259" w:lineRule="auto"/>
              <w:ind w:left="110" w:firstLine="0"/>
              <w:jc w:val="left"/>
            </w:pPr>
            <w:r w:rsidRPr="009C32B3">
              <w:rPr>
                <w:b/>
              </w:rPr>
              <w:t xml:space="preserve">(EF03LP07) </w:t>
            </w:r>
          </w:p>
          <w:p w14:paraId="2E3B9523" w14:textId="77777777" w:rsidR="009C32B3" w:rsidRPr="009C32B3" w:rsidRDefault="009C32B3" w:rsidP="009C32B3">
            <w:pPr>
              <w:spacing w:after="0" w:line="364" w:lineRule="auto"/>
              <w:ind w:left="110" w:right="64" w:firstLine="0"/>
            </w:pPr>
            <w:r w:rsidRPr="009C32B3">
              <w:t xml:space="preserve">Identificar a função na leitura e usar na escrita ponto final, ponto </w:t>
            </w:r>
            <w:r w:rsidRPr="009C32B3">
              <w:tab/>
              <w:t xml:space="preserve">de interrogação, ponto de exclamação e, em diálogos </w:t>
            </w:r>
          </w:p>
          <w:p w14:paraId="3ED51B22" w14:textId="77777777" w:rsidR="009C32B3" w:rsidRPr="009C32B3" w:rsidRDefault="009C32B3" w:rsidP="009C32B3">
            <w:pPr>
              <w:spacing w:after="0" w:line="259" w:lineRule="auto"/>
              <w:ind w:left="110" w:right="65" w:firstLine="0"/>
            </w:pPr>
            <w:r w:rsidRPr="009C32B3">
              <w:t xml:space="preserve">(discurso direto), dois-pontos e travessão. </w:t>
            </w:r>
          </w:p>
        </w:tc>
        <w:tc>
          <w:tcPr>
            <w:tcW w:w="2405" w:type="dxa"/>
            <w:tcBorders>
              <w:top w:val="single" w:sz="6" w:space="0" w:color="000000"/>
              <w:left w:val="single" w:sz="6" w:space="0" w:color="000000"/>
              <w:bottom w:val="single" w:sz="6" w:space="0" w:color="000000"/>
              <w:right w:val="single" w:sz="6" w:space="0" w:color="000000"/>
            </w:tcBorders>
          </w:tcPr>
          <w:p w14:paraId="107EC2C4" w14:textId="77777777" w:rsidR="009C32B3" w:rsidRPr="009C32B3" w:rsidRDefault="009C32B3" w:rsidP="009C32B3">
            <w:pPr>
              <w:spacing w:after="115" w:line="259" w:lineRule="auto"/>
              <w:ind w:left="110" w:firstLine="0"/>
              <w:jc w:val="left"/>
            </w:pPr>
            <w:r w:rsidRPr="009C32B3">
              <w:rPr>
                <w:b/>
              </w:rPr>
              <w:t xml:space="preserve">(EF03LP07RS-1) </w:t>
            </w:r>
          </w:p>
          <w:p w14:paraId="6A02A3C1" w14:textId="77777777" w:rsidR="009C32B3" w:rsidRPr="009C32B3" w:rsidRDefault="009C32B3" w:rsidP="009C32B3">
            <w:pPr>
              <w:spacing w:after="0" w:line="259" w:lineRule="auto"/>
              <w:ind w:left="110" w:right="64" w:firstLine="0"/>
            </w:pPr>
            <w:r w:rsidRPr="009C32B3">
              <w:t xml:space="preserve">Perceber a importância da pontuação através de textos com e sem pontuação.  </w:t>
            </w:r>
          </w:p>
        </w:tc>
        <w:tc>
          <w:tcPr>
            <w:tcW w:w="3074" w:type="dxa"/>
            <w:tcBorders>
              <w:top w:val="single" w:sz="6" w:space="0" w:color="000000"/>
              <w:left w:val="single" w:sz="6" w:space="0" w:color="000000"/>
              <w:bottom w:val="single" w:sz="6" w:space="0" w:color="000000"/>
              <w:right w:val="single" w:sz="6" w:space="0" w:color="000000"/>
            </w:tcBorders>
          </w:tcPr>
          <w:p w14:paraId="0251190E" w14:textId="77777777" w:rsidR="009C32B3" w:rsidRPr="009C32B3" w:rsidRDefault="009C32B3" w:rsidP="009C32B3">
            <w:pPr>
              <w:spacing w:after="115" w:line="259" w:lineRule="auto"/>
              <w:ind w:left="110" w:firstLine="0"/>
              <w:jc w:val="left"/>
              <w:rPr>
                <w:b/>
              </w:rPr>
            </w:pPr>
          </w:p>
        </w:tc>
      </w:tr>
      <w:tr w:rsidR="009C32B3" w:rsidRPr="009C32B3" w14:paraId="63A5E3A6" w14:textId="77777777" w:rsidTr="009C32B3">
        <w:tblPrEx>
          <w:tblCellMar>
            <w:left w:w="0" w:type="dxa"/>
          </w:tblCellMar>
        </w:tblPrEx>
        <w:trPr>
          <w:gridAfter w:val="1"/>
          <w:wAfter w:w="88" w:type="dxa"/>
          <w:trHeight w:val="4048"/>
        </w:trPr>
        <w:tc>
          <w:tcPr>
            <w:tcW w:w="991" w:type="dxa"/>
            <w:tcBorders>
              <w:top w:val="single" w:sz="6" w:space="0" w:color="000000"/>
              <w:left w:val="single" w:sz="6" w:space="0" w:color="000000"/>
              <w:bottom w:val="single" w:sz="6" w:space="0" w:color="000000"/>
              <w:right w:val="single" w:sz="6" w:space="0" w:color="000000"/>
            </w:tcBorders>
          </w:tcPr>
          <w:p w14:paraId="795C6973"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9465F7B"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BC9D184"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18779B02" w14:textId="77777777" w:rsidR="009C32B3" w:rsidRPr="009C32B3" w:rsidRDefault="009C32B3" w:rsidP="009C32B3">
            <w:pPr>
              <w:spacing w:after="0" w:line="259" w:lineRule="auto"/>
              <w:ind w:left="110"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613" w:type="dxa"/>
            <w:tcBorders>
              <w:top w:val="single" w:sz="6" w:space="0" w:color="000000"/>
              <w:left w:val="single" w:sz="6" w:space="0" w:color="000000"/>
              <w:bottom w:val="single" w:sz="6" w:space="0" w:color="000000"/>
              <w:right w:val="nil"/>
            </w:tcBorders>
          </w:tcPr>
          <w:p w14:paraId="3F825E57" w14:textId="77777777" w:rsidR="009C32B3" w:rsidRPr="009C32B3" w:rsidRDefault="009C32B3" w:rsidP="009C32B3">
            <w:pPr>
              <w:spacing w:after="0" w:line="259" w:lineRule="auto"/>
              <w:ind w:left="108" w:firstLine="0"/>
              <w:jc w:val="left"/>
            </w:pPr>
            <w:r w:rsidRPr="009C32B3">
              <w:t xml:space="preserve">Morfologia </w:t>
            </w:r>
          </w:p>
        </w:tc>
        <w:tc>
          <w:tcPr>
            <w:tcW w:w="372" w:type="dxa"/>
            <w:tcBorders>
              <w:top w:val="single" w:sz="6" w:space="0" w:color="000000"/>
              <w:left w:val="nil"/>
              <w:bottom w:val="single" w:sz="6" w:space="0" w:color="000000"/>
              <w:right w:val="single" w:sz="6" w:space="0" w:color="000000"/>
            </w:tcBorders>
          </w:tcPr>
          <w:p w14:paraId="0769F571" w14:textId="77777777" w:rsidR="009C32B3" w:rsidRPr="009C32B3" w:rsidRDefault="009C32B3" w:rsidP="009C32B3">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06F9AE9F" w14:textId="77777777" w:rsidR="009C32B3" w:rsidRPr="009C32B3" w:rsidRDefault="009C32B3" w:rsidP="009C32B3">
            <w:pPr>
              <w:spacing w:after="117" w:line="259" w:lineRule="auto"/>
              <w:ind w:left="110" w:firstLine="0"/>
              <w:jc w:val="left"/>
            </w:pPr>
            <w:r w:rsidRPr="009C32B3">
              <w:rPr>
                <w:b/>
              </w:rPr>
              <w:t xml:space="preserve">(EF03LP08) </w:t>
            </w:r>
          </w:p>
          <w:p w14:paraId="33ACB093" w14:textId="77777777" w:rsidR="009C32B3" w:rsidRPr="009C32B3" w:rsidRDefault="009C32B3" w:rsidP="009C32B3">
            <w:pPr>
              <w:spacing w:after="2" w:line="359" w:lineRule="auto"/>
              <w:ind w:left="110" w:firstLine="0"/>
            </w:pPr>
            <w:r w:rsidRPr="009C32B3">
              <w:t xml:space="preserve">Identificar e diferenciar, em </w:t>
            </w:r>
          </w:p>
          <w:p w14:paraId="02FED4B1" w14:textId="77777777" w:rsidR="009C32B3" w:rsidRPr="009C32B3" w:rsidRDefault="009C32B3" w:rsidP="009C32B3">
            <w:pPr>
              <w:spacing w:after="115" w:line="259" w:lineRule="auto"/>
              <w:ind w:left="110" w:firstLine="0"/>
              <w:jc w:val="left"/>
            </w:pPr>
            <w:r w:rsidRPr="009C32B3">
              <w:t xml:space="preserve">textos, </w:t>
            </w:r>
          </w:p>
          <w:p w14:paraId="05324340" w14:textId="77777777" w:rsidR="009C32B3" w:rsidRPr="009C32B3" w:rsidRDefault="009C32B3" w:rsidP="009C32B3">
            <w:pPr>
              <w:spacing w:after="0" w:line="259" w:lineRule="auto"/>
              <w:ind w:left="110" w:right="64" w:firstLine="0"/>
            </w:pPr>
            <w:r w:rsidRPr="009C32B3">
              <w:t xml:space="preserve">substantivos e verbos e suas funções na oração: agente, ação, objeto da ação. </w:t>
            </w:r>
          </w:p>
        </w:tc>
        <w:tc>
          <w:tcPr>
            <w:tcW w:w="2405" w:type="dxa"/>
            <w:tcBorders>
              <w:top w:val="single" w:sz="6" w:space="0" w:color="000000"/>
              <w:left w:val="single" w:sz="6" w:space="0" w:color="000000"/>
              <w:bottom w:val="single" w:sz="6" w:space="0" w:color="000000"/>
              <w:right w:val="single" w:sz="6" w:space="0" w:color="000000"/>
            </w:tcBorders>
          </w:tcPr>
          <w:p w14:paraId="744AA386" w14:textId="77777777" w:rsidR="009C32B3" w:rsidRPr="009C32B3" w:rsidRDefault="009C32B3" w:rsidP="009C32B3">
            <w:pPr>
              <w:spacing w:after="0" w:line="259" w:lineRule="auto"/>
              <w:ind w:left="110" w:right="64" w:firstLine="0"/>
            </w:pPr>
            <w:r w:rsidRPr="009C32B3">
              <w:rPr>
                <w:b/>
              </w:rPr>
              <w:t xml:space="preserve">(EF03LP08RS-1) </w:t>
            </w:r>
            <w:r w:rsidRPr="009C32B3">
              <w:t xml:space="preserve">Identificar e diferenciar, em textos, substantivos e verbos e suas funções na oração (agente, ação, objeto da ação), para aplicar, de forma progressiva, esse conhecimento gramatical em suas produções. </w:t>
            </w:r>
          </w:p>
        </w:tc>
        <w:tc>
          <w:tcPr>
            <w:tcW w:w="3074" w:type="dxa"/>
            <w:tcBorders>
              <w:top w:val="single" w:sz="6" w:space="0" w:color="000000"/>
              <w:left w:val="single" w:sz="6" w:space="0" w:color="000000"/>
              <w:bottom w:val="single" w:sz="6" w:space="0" w:color="000000"/>
              <w:right w:val="single" w:sz="6" w:space="0" w:color="000000"/>
            </w:tcBorders>
          </w:tcPr>
          <w:p w14:paraId="6E704221" w14:textId="77777777" w:rsidR="009C32B3" w:rsidRPr="009C32B3" w:rsidRDefault="009C32B3" w:rsidP="009C32B3">
            <w:pPr>
              <w:spacing w:after="0" w:line="259" w:lineRule="auto"/>
              <w:ind w:left="110" w:right="64" w:firstLine="0"/>
              <w:rPr>
                <w:b/>
              </w:rPr>
            </w:pPr>
          </w:p>
        </w:tc>
      </w:tr>
    </w:tbl>
    <w:p w14:paraId="6E1B344A" w14:textId="77777777" w:rsidR="009C32B3" w:rsidRPr="009C32B3" w:rsidRDefault="009C32B3" w:rsidP="009C32B3">
      <w:pPr>
        <w:spacing w:after="0" w:line="259" w:lineRule="auto"/>
        <w:ind w:left="-1440" w:right="10466" w:firstLine="0"/>
        <w:jc w:val="left"/>
      </w:pPr>
    </w:p>
    <w:tbl>
      <w:tblPr>
        <w:tblStyle w:val="TableGrid15"/>
        <w:tblW w:w="14260"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074"/>
      </w:tblGrid>
      <w:tr w:rsidR="009C32B3" w:rsidRPr="009C32B3" w14:paraId="5EA0E4A8" w14:textId="77777777" w:rsidTr="009C32B3">
        <w:trPr>
          <w:trHeight w:val="7214"/>
        </w:trPr>
        <w:tc>
          <w:tcPr>
            <w:tcW w:w="991" w:type="dxa"/>
            <w:tcBorders>
              <w:top w:val="single" w:sz="6" w:space="0" w:color="000000"/>
              <w:left w:val="single" w:sz="6" w:space="0" w:color="000000"/>
              <w:bottom w:val="single" w:sz="6" w:space="0" w:color="000000"/>
              <w:right w:val="single" w:sz="6" w:space="0" w:color="000000"/>
            </w:tcBorders>
          </w:tcPr>
          <w:p w14:paraId="24B1E4AF"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79ED355"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31E41D8"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3AD0A667"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18C9A54" w14:textId="77777777" w:rsidR="009C32B3" w:rsidRPr="009C32B3" w:rsidRDefault="009C32B3" w:rsidP="009C32B3">
            <w:pPr>
              <w:spacing w:after="0" w:line="259" w:lineRule="auto"/>
              <w:ind w:left="0" w:firstLine="0"/>
              <w:jc w:val="left"/>
            </w:pPr>
            <w:r w:rsidRPr="009C32B3">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3A09825A" w14:textId="77777777" w:rsidR="009C32B3" w:rsidRPr="009C32B3" w:rsidRDefault="009C32B3" w:rsidP="009C32B3">
            <w:pPr>
              <w:spacing w:after="115" w:line="259" w:lineRule="auto"/>
              <w:ind w:left="2" w:firstLine="0"/>
              <w:jc w:val="left"/>
            </w:pPr>
            <w:r w:rsidRPr="009C32B3">
              <w:rPr>
                <w:b/>
              </w:rPr>
              <w:t xml:space="preserve">(EF03LP09) </w:t>
            </w:r>
          </w:p>
          <w:p w14:paraId="19DA77A9" w14:textId="77777777" w:rsidR="009C32B3" w:rsidRPr="009C32B3" w:rsidRDefault="009C32B3" w:rsidP="009C32B3">
            <w:pPr>
              <w:spacing w:after="0" w:line="259" w:lineRule="auto"/>
              <w:ind w:left="2" w:right="103" w:firstLine="0"/>
            </w:pPr>
            <w:r w:rsidRPr="009C32B3">
              <w:t xml:space="preserve">Identificar, em textos, adjetivos e sua função de atribuição de propriedades aos substantivos. </w:t>
            </w:r>
          </w:p>
        </w:tc>
        <w:tc>
          <w:tcPr>
            <w:tcW w:w="2405" w:type="dxa"/>
            <w:tcBorders>
              <w:top w:val="single" w:sz="6" w:space="0" w:color="000000"/>
              <w:left w:val="single" w:sz="6" w:space="0" w:color="000000"/>
              <w:bottom w:val="single" w:sz="6" w:space="0" w:color="000000"/>
              <w:right w:val="single" w:sz="6" w:space="0" w:color="000000"/>
            </w:tcBorders>
          </w:tcPr>
          <w:p w14:paraId="6D2D5460" w14:textId="77777777" w:rsidR="009C32B3" w:rsidRPr="009C32B3" w:rsidRDefault="009C32B3" w:rsidP="009C32B3">
            <w:pPr>
              <w:spacing w:after="0" w:line="360" w:lineRule="auto"/>
              <w:ind w:left="2" w:right="103" w:firstLine="0"/>
            </w:pPr>
            <w:r w:rsidRPr="009C32B3">
              <w:rPr>
                <w:b/>
              </w:rPr>
              <w:t xml:space="preserve">(EF03LP09RS-1) </w:t>
            </w:r>
            <w:r w:rsidRPr="009C32B3">
              <w:t>Identificar, em textos, adjetivos e sua função de atribuição de propriedades aos substantivos, a fim de fazer uso deles em suas produções com o intuito de caracterizar o substantivo.</w:t>
            </w:r>
            <w:r w:rsidRPr="009C32B3">
              <w:rPr>
                <w:b/>
              </w:rPr>
              <w:t xml:space="preserve">                </w:t>
            </w:r>
          </w:p>
          <w:p w14:paraId="7F0AD9BD" w14:textId="77777777" w:rsidR="009C32B3" w:rsidRPr="009C32B3" w:rsidRDefault="009C32B3" w:rsidP="009C32B3">
            <w:pPr>
              <w:spacing w:after="117" w:line="259" w:lineRule="auto"/>
              <w:ind w:left="2" w:firstLine="0"/>
              <w:jc w:val="left"/>
            </w:pPr>
            <w:r w:rsidRPr="009C32B3">
              <w:rPr>
                <w:b/>
              </w:rPr>
              <w:t xml:space="preserve">(EF03LP09RS-2) </w:t>
            </w:r>
          </w:p>
          <w:p w14:paraId="5E501308" w14:textId="77777777" w:rsidR="009C32B3" w:rsidRPr="009C32B3" w:rsidRDefault="009C32B3" w:rsidP="009C32B3">
            <w:pPr>
              <w:spacing w:after="0" w:line="259" w:lineRule="auto"/>
              <w:ind w:left="2" w:right="104" w:firstLine="0"/>
            </w:pPr>
            <w:r w:rsidRPr="009C32B3">
              <w:t xml:space="preserve">Identificar a função dos adjetivos e substantivos em uma frase. </w:t>
            </w:r>
          </w:p>
        </w:tc>
        <w:tc>
          <w:tcPr>
            <w:tcW w:w="3074" w:type="dxa"/>
            <w:tcBorders>
              <w:top w:val="single" w:sz="6" w:space="0" w:color="000000"/>
              <w:left w:val="single" w:sz="6" w:space="0" w:color="000000"/>
              <w:bottom w:val="single" w:sz="6" w:space="0" w:color="000000"/>
              <w:right w:val="single" w:sz="6" w:space="0" w:color="000000"/>
            </w:tcBorders>
          </w:tcPr>
          <w:p w14:paraId="40F6FEFC" w14:textId="77777777" w:rsidR="009C32B3" w:rsidRPr="009C32B3" w:rsidRDefault="009C32B3" w:rsidP="009C32B3">
            <w:pPr>
              <w:spacing w:after="0" w:line="360" w:lineRule="auto"/>
              <w:ind w:left="2" w:right="103" w:firstLine="0"/>
              <w:rPr>
                <w:b/>
              </w:rPr>
            </w:pPr>
          </w:p>
        </w:tc>
      </w:tr>
      <w:tr w:rsidR="009C32B3" w:rsidRPr="009C32B3" w14:paraId="2CC5EC1F" w14:textId="77777777" w:rsidTr="009C32B3">
        <w:trPr>
          <w:trHeight w:val="5971"/>
        </w:trPr>
        <w:tc>
          <w:tcPr>
            <w:tcW w:w="991" w:type="dxa"/>
            <w:tcBorders>
              <w:top w:val="single" w:sz="6" w:space="0" w:color="000000"/>
              <w:left w:val="single" w:sz="6" w:space="0" w:color="000000"/>
              <w:bottom w:val="single" w:sz="6" w:space="0" w:color="000000"/>
              <w:right w:val="single" w:sz="6" w:space="0" w:color="000000"/>
            </w:tcBorders>
          </w:tcPr>
          <w:p w14:paraId="5D70FC70"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29134BF"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7A157FC"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73B914CB"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E5F9D12" w14:textId="77777777" w:rsidR="009C32B3" w:rsidRPr="009C32B3" w:rsidRDefault="009C32B3" w:rsidP="009C32B3">
            <w:pPr>
              <w:spacing w:after="0" w:line="259" w:lineRule="auto"/>
              <w:ind w:left="0" w:firstLine="0"/>
              <w:jc w:val="left"/>
            </w:pPr>
            <w:r w:rsidRPr="009C32B3">
              <w:t xml:space="preserve">Morfologia </w:t>
            </w:r>
          </w:p>
        </w:tc>
        <w:tc>
          <w:tcPr>
            <w:tcW w:w="2268" w:type="dxa"/>
            <w:tcBorders>
              <w:top w:val="single" w:sz="6" w:space="0" w:color="000000"/>
              <w:left w:val="single" w:sz="6" w:space="0" w:color="000000"/>
              <w:bottom w:val="single" w:sz="6" w:space="0" w:color="000000"/>
              <w:right w:val="single" w:sz="6" w:space="0" w:color="000000"/>
            </w:tcBorders>
          </w:tcPr>
          <w:p w14:paraId="55196F9D" w14:textId="77777777" w:rsidR="009C32B3" w:rsidRPr="009C32B3" w:rsidRDefault="009C32B3" w:rsidP="009C32B3">
            <w:pPr>
              <w:spacing w:after="0" w:line="370" w:lineRule="auto"/>
              <w:ind w:left="2" w:firstLine="0"/>
              <w:jc w:val="left"/>
            </w:pPr>
            <w:r w:rsidRPr="009C32B3">
              <w:rPr>
                <w:b/>
              </w:rPr>
              <w:t xml:space="preserve">(EF03LP10) </w:t>
            </w:r>
            <w:r w:rsidRPr="009C32B3">
              <w:t xml:space="preserve">Reconhecer prefixos e sufixos produtivos </w:t>
            </w:r>
            <w:r w:rsidRPr="009C32B3">
              <w:tab/>
              <w:t xml:space="preserve">na formação </w:t>
            </w:r>
            <w:r w:rsidRPr="009C32B3">
              <w:tab/>
              <w:t xml:space="preserve">de palavras derivadas de substantivos, de adjetivos </w:t>
            </w:r>
            <w:r w:rsidRPr="009C32B3">
              <w:tab/>
              <w:t xml:space="preserve">e </w:t>
            </w:r>
            <w:r w:rsidRPr="009C32B3">
              <w:tab/>
              <w:t xml:space="preserve">de </w:t>
            </w:r>
          </w:p>
          <w:p w14:paraId="4BDBBD17" w14:textId="77777777" w:rsidR="009C32B3" w:rsidRPr="009C32B3" w:rsidRDefault="009C32B3" w:rsidP="009C32B3">
            <w:pPr>
              <w:spacing w:after="0" w:line="377" w:lineRule="auto"/>
              <w:ind w:left="2" w:firstLine="0"/>
            </w:pPr>
            <w:r w:rsidRPr="009C32B3">
              <w:t xml:space="preserve">verbos, utilizando-os </w:t>
            </w:r>
            <w:r w:rsidRPr="009C32B3">
              <w:tab/>
              <w:t xml:space="preserve">para </w:t>
            </w:r>
          </w:p>
          <w:p w14:paraId="47F1FA24" w14:textId="77777777" w:rsidR="009C32B3" w:rsidRPr="009C32B3" w:rsidRDefault="009C32B3" w:rsidP="009C32B3">
            <w:pPr>
              <w:spacing w:after="0" w:line="259" w:lineRule="auto"/>
              <w:ind w:left="2" w:right="104" w:firstLine="0"/>
            </w:pPr>
            <w:r w:rsidRPr="009C32B3">
              <w:t xml:space="preserve">compreender palavras e para formar novas palavras. </w:t>
            </w:r>
          </w:p>
        </w:tc>
        <w:tc>
          <w:tcPr>
            <w:tcW w:w="2405" w:type="dxa"/>
            <w:tcBorders>
              <w:top w:val="single" w:sz="6" w:space="0" w:color="000000"/>
              <w:left w:val="single" w:sz="6" w:space="0" w:color="000000"/>
              <w:bottom w:val="single" w:sz="6" w:space="0" w:color="000000"/>
              <w:right w:val="single" w:sz="6" w:space="0" w:color="000000"/>
            </w:tcBorders>
          </w:tcPr>
          <w:p w14:paraId="2916084D" w14:textId="77777777" w:rsidR="009C32B3" w:rsidRPr="009C32B3" w:rsidRDefault="009C32B3" w:rsidP="009C32B3">
            <w:pPr>
              <w:spacing w:after="160" w:line="360" w:lineRule="auto"/>
              <w:ind w:left="2" w:right="104" w:firstLine="0"/>
            </w:pPr>
            <w:r w:rsidRPr="009C32B3">
              <w:rPr>
                <w:b/>
              </w:rPr>
              <w:t xml:space="preserve">(EF03LP10RS-1) </w:t>
            </w:r>
            <w:r w:rsidRPr="009C32B3">
              <w:t>Identificar que algumas palavras são derivadas de outras e assim inferir o significado delas</w:t>
            </w:r>
            <w:r w:rsidRPr="009C32B3">
              <w:rPr>
                <w:b/>
              </w:rPr>
              <w:t xml:space="preserve">. </w:t>
            </w:r>
          </w:p>
          <w:p w14:paraId="4D4947EA" w14:textId="77777777" w:rsidR="009C32B3" w:rsidRPr="009C32B3" w:rsidRDefault="009C32B3" w:rsidP="009C32B3">
            <w:pPr>
              <w:spacing w:after="117" w:line="259" w:lineRule="auto"/>
              <w:ind w:left="2" w:firstLine="0"/>
              <w:jc w:val="left"/>
            </w:pPr>
            <w:r w:rsidRPr="009C32B3">
              <w:rPr>
                <w:b/>
              </w:rPr>
              <w:t xml:space="preserve"> (EF03LP10RS-2) </w:t>
            </w:r>
          </w:p>
          <w:p w14:paraId="0F58C2F6" w14:textId="77777777" w:rsidR="009C32B3" w:rsidRPr="009C32B3" w:rsidRDefault="009C32B3" w:rsidP="009C32B3">
            <w:pPr>
              <w:spacing w:after="0" w:line="259" w:lineRule="auto"/>
              <w:ind w:left="2" w:right="103" w:firstLine="0"/>
            </w:pPr>
            <w:r w:rsidRPr="009C32B3">
              <w:t xml:space="preserve">Perceber a formação de novas palavras com o acréscimo de prefixos e sufixos. </w:t>
            </w:r>
          </w:p>
        </w:tc>
        <w:tc>
          <w:tcPr>
            <w:tcW w:w="3074" w:type="dxa"/>
            <w:tcBorders>
              <w:top w:val="single" w:sz="6" w:space="0" w:color="000000"/>
              <w:left w:val="single" w:sz="6" w:space="0" w:color="000000"/>
              <w:bottom w:val="single" w:sz="6" w:space="0" w:color="000000"/>
              <w:right w:val="single" w:sz="6" w:space="0" w:color="000000"/>
            </w:tcBorders>
          </w:tcPr>
          <w:p w14:paraId="5B3C20DF" w14:textId="77777777" w:rsidR="009C32B3" w:rsidRPr="009C32B3" w:rsidRDefault="009C32B3" w:rsidP="009C32B3">
            <w:pPr>
              <w:spacing w:after="160" w:line="360" w:lineRule="auto"/>
              <w:ind w:left="2" w:right="104" w:firstLine="0"/>
              <w:rPr>
                <w:b/>
              </w:rPr>
            </w:pPr>
          </w:p>
        </w:tc>
      </w:tr>
    </w:tbl>
    <w:p w14:paraId="40002453" w14:textId="77777777" w:rsidR="009C32B3" w:rsidRPr="009C32B3" w:rsidRDefault="009C32B3" w:rsidP="009C32B3">
      <w:pPr>
        <w:spacing w:after="0" w:line="259" w:lineRule="auto"/>
        <w:ind w:left="-1440" w:right="10466" w:firstLine="0"/>
        <w:jc w:val="left"/>
      </w:pPr>
    </w:p>
    <w:tbl>
      <w:tblPr>
        <w:tblStyle w:val="TableGrid15"/>
        <w:tblW w:w="14195" w:type="dxa"/>
        <w:tblInd w:w="-1085" w:type="dxa"/>
        <w:tblCellMar>
          <w:top w:w="56" w:type="dxa"/>
        </w:tblCellMar>
        <w:tblLook w:val="04A0" w:firstRow="1" w:lastRow="0" w:firstColumn="1" w:lastColumn="0" w:noHBand="0" w:noVBand="1"/>
      </w:tblPr>
      <w:tblGrid>
        <w:gridCol w:w="987"/>
        <w:gridCol w:w="1692"/>
        <w:gridCol w:w="1842"/>
        <w:gridCol w:w="1982"/>
        <w:gridCol w:w="2264"/>
        <w:gridCol w:w="1796"/>
        <w:gridCol w:w="623"/>
        <w:gridCol w:w="3009"/>
      </w:tblGrid>
      <w:tr w:rsidR="009C32B3" w:rsidRPr="009C32B3" w14:paraId="0556C926" w14:textId="77777777" w:rsidTr="009C32B3">
        <w:trPr>
          <w:trHeight w:val="10111"/>
        </w:trPr>
        <w:tc>
          <w:tcPr>
            <w:tcW w:w="987" w:type="dxa"/>
            <w:tcBorders>
              <w:top w:val="single" w:sz="6" w:space="0" w:color="000000"/>
              <w:left w:val="single" w:sz="6" w:space="0" w:color="000000"/>
              <w:bottom w:val="single" w:sz="6" w:space="0" w:color="000000"/>
              <w:right w:val="single" w:sz="6" w:space="0" w:color="000000"/>
            </w:tcBorders>
          </w:tcPr>
          <w:p w14:paraId="607E4D6E" w14:textId="77777777" w:rsidR="009C32B3" w:rsidRPr="009C32B3" w:rsidRDefault="009C32B3" w:rsidP="009C32B3">
            <w:pPr>
              <w:spacing w:after="0" w:line="259" w:lineRule="auto"/>
              <w:ind w:left="110" w:firstLine="0"/>
              <w:jc w:val="left"/>
            </w:pPr>
            <w:r w:rsidRPr="009C32B3">
              <w:rPr>
                <w:b/>
                <w:color w:val="C00000"/>
              </w:rPr>
              <w:lastRenderedPageBreak/>
              <w:t xml:space="preserve">3º </w:t>
            </w:r>
          </w:p>
        </w:tc>
        <w:tc>
          <w:tcPr>
            <w:tcW w:w="1692" w:type="dxa"/>
            <w:tcBorders>
              <w:top w:val="single" w:sz="6" w:space="0" w:color="000000"/>
              <w:left w:val="single" w:sz="6" w:space="0" w:color="000000"/>
              <w:bottom w:val="single" w:sz="6" w:space="0" w:color="000000"/>
              <w:right w:val="single" w:sz="6" w:space="0" w:color="000000"/>
            </w:tcBorders>
          </w:tcPr>
          <w:p w14:paraId="686D6786" w14:textId="77777777" w:rsidR="009C32B3" w:rsidRPr="009C32B3" w:rsidRDefault="009C32B3" w:rsidP="009C32B3">
            <w:pPr>
              <w:spacing w:after="115" w:line="259" w:lineRule="auto"/>
              <w:ind w:left="108" w:firstLine="0"/>
            </w:pPr>
            <w:r w:rsidRPr="009C32B3">
              <w:rPr>
                <w:b/>
                <w:color w:val="C00000"/>
              </w:rPr>
              <w:t xml:space="preserve">CAMPO DA </w:t>
            </w:r>
          </w:p>
          <w:p w14:paraId="48297577" w14:textId="77777777" w:rsidR="009C32B3" w:rsidRPr="009C32B3" w:rsidRDefault="009C32B3" w:rsidP="009C32B3">
            <w:pPr>
              <w:spacing w:after="117" w:line="259" w:lineRule="auto"/>
              <w:ind w:left="108" w:firstLine="0"/>
              <w:jc w:val="left"/>
            </w:pPr>
            <w:r w:rsidRPr="009C32B3">
              <w:rPr>
                <w:b/>
                <w:color w:val="C00000"/>
              </w:rPr>
              <w:t xml:space="preserve">VIDA </w:t>
            </w:r>
          </w:p>
          <w:p w14:paraId="798C44BF" w14:textId="77777777" w:rsidR="009C32B3" w:rsidRPr="009C32B3" w:rsidRDefault="009C32B3" w:rsidP="009C32B3">
            <w:pPr>
              <w:spacing w:after="0" w:line="259" w:lineRule="auto"/>
              <w:ind w:left="108" w:firstLine="0"/>
              <w:jc w:val="left"/>
            </w:pPr>
            <w:r w:rsidRPr="009C32B3">
              <w:rPr>
                <w:b/>
                <w:color w:val="C00000"/>
              </w:rPr>
              <w:t xml:space="preserve">COTIDIANA </w:t>
            </w:r>
          </w:p>
        </w:tc>
        <w:tc>
          <w:tcPr>
            <w:tcW w:w="1842" w:type="dxa"/>
            <w:tcBorders>
              <w:top w:val="single" w:sz="6" w:space="0" w:color="000000"/>
              <w:left w:val="single" w:sz="6" w:space="0" w:color="000000"/>
              <w:bottom w:val="single" w:sz="6" w:space="0" w:color="000000"/>
              <w:right w:val="single" w:sz="6" w:space="0" w:color="000000"/>
            </w:tcBorders>
          </w:tcPr>
          <w:p w14:paraId="15365085"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982" w:type="dxa"/>
            <w:tcBorders>
              <w:top w:val="single" w:sz="6" w:space="0" w:color="000000"/>
              <w:left w:val="single" w:sz="6" w:space="0" w:color="000000"/>
              <w:bottom w:val="single" w:sz="6" w:space="0" w:color="000000"/>
              <w:right w:val="single" w:sz="6" w:space="0" w:color="000000"/>
            </w:tcBorders>
          </w:tcPr>
          <w:p w14:paraId="5FBBBEFA" w14:textId="77777777" w:rsidR="009C32B3" w:rsidRPr="009C32B3" w:rsidRDefault="009C32B3" w:rsidP="009C32B3">
            <w:pPr>
              <w:spacing w:after="115" w:line="259" w:lineRule="auto"/>
              <w:ind w:left="108" w:firstLine="0"/>
              <w:jc w:val="left"/>
            </w:pPr>
            <w:r w:rsidRPr="009C32B3">
              <w:t xml:space="preserve">Compreensão </w:t>
            </w:r>
          </w:p>
          <w:p w14:paraId="409A73A8" w14:textId="77777777" w:rsidR="009C32B3" w:rsidRPr="009C32B3" w:rsidRDefault="009C32B3" w:rsidP="009C32B3">
            <w:pPr>
              <w:spacing w:after="0" w:line="259" w:lineRule="auto"/>
              <w:ind w:left="108" w:firstLine="0"/>
              <w:jc w:val="left"/>
            </w:pPr>
            <w:r w:rsidRPr="009C32B3">
              <w:t xml:space="preserve">em leitura </w:t>
            </w:r>
          </w:p>
        </w:tc>
        <w:tc>
          <w:tcPr>
            <w:tcW w:w="2264" w:type="dxa"/>
            <w:tcBorders>
              <w:top w:val="single" w:sz="6" w:space="0" w:color="000000"/>
              <w:left w:val="single" w:sz="6" w:space="0" w:color="000000"/>
              <w:bottom w:val="single" w:sz="6" w:space="0" w:color="000000"/>
              <w:right w:val="single" w:sz="4" w:space="0" w:color="000000"/>
            </w:tcBorders>
          </w:tcPr>
          <w:p w14:paraId="0053D105" w14:textId="77777777" w:rsidR="009C32B3" w:rsidRPr="004B6C9E" w:rsidRDefault="009C32B3" w:rsidP="009C32B3">
            <w:pPr>
              <w:spacing w:after="0" w:line="360" w:lineRule="auto"/>
              <w:ind w:left="110" w:right="103" w:firstLine="0"/>
              <w:rPr>
                <w:sz w:val="22"/>
              </w:rPr>
            </w:pPr>
            <w:r w:rsidRPr="004B6C9E">
              <w:rPr>
                <w:b/>
                <w:sz w:val="22"/>
              </w:rPr>
              <w:t xml:space="preserve">(EF03LP11) </w:t>
            </w:r>
            <w:r w:rsidRPr="004B6C9E">
              <w:rPr>
                <w:sz w:val="22"/>
              </w:rPr>
              <w:t xml:space="preserve">Ler e compreender, com autonomia, textos injuntivos instrucionais </w:t>
            </w:r>
          </w:p>
          <w:p w14:paraId="2A867041" w14:textId="77777777" w:rsidR="009C32B3" w:rsidRPr="004B6C9E" w:rsidRDefault="009C32B3" w:rsidP="009C32B3">
            <w:pPr>
              <w:spacing w:after="117" w:line="259" w:lineRule="auto"/>
              <w:ind w:left="110" w:firstLine="0"/>
              <w:jc w:val="left"/>
              <w:rPr>
                <w:sz w:val="22"/>
              </w:rPr>
            </w:pPr>
            <w:r w:rsidRPr="004B6C9E">
              <w:rPr>
                <w:sz w:val="22"/>
              </w:rPr>
              <w:t xml:space="preserve">(receitas, </w:t>
            </w:r>
          </w:p>
          <w:p w14:paraId="028D3361" w14:textId="77777777" w:rsidR="009C32B3" w:rsidRPr="004B6C9E" w:rsidRDefault="009C32B3" w:rsidP="009C32B3">
            <w:pPr>
              <w:spacing w:after="0" w:line="360" w:lineRule="auto"/>
              <w:ind w:left="110" w:right="103" w:firstLine="0"/>
              <w:rPr>
                <w:sz w:val="22"/>
              </w:rPr>
            </w:pPr>
            <w:r w:rsidRPr="004B6C9E">
              <w:rPr>
                <w:sz w:val="22"/>
              </w:rPr>
              <w:t xml:space="preserve">instruções de montagem etc.), com a estrutura própria desses textos (verbos </w:t>
            </w:r>
          </w:p>
          <w:p w14:paraId="7DF8AFDB" w14:textId="77777777" w:rsidR="009C32B3" w:rsidRPr="004B6C9E" w:rsidRDefault="009C32B3" w:rsidP="009C32B3">
            <w:pPr>
              <w:spacing w:after="115" w:line="259" w:lineRule="auto"/>
              <w:ind w:left="110" w:firstLine="0"/>
              <w:jc w:val="left"/>
              <w:rPr>
                <w:sz w:val="22"/>
              </w:rPr>
            </w:pPr>
            <w:r w:rsidRPr="004B6C9E">
              <w:rPr>
                <w:sz w:val="22"/>
              </w:rPr>
              <w:t xml:space="preserve">imperativos, </w:t>
            </w:r>
          </w:p>
          <w:p w14:paraId="487F576D" w14:textId="77777777" w:rsidR="009C32B3" w:rsidRPr="004B6C9E" w:rsidRDefault="009C32B3" w:rsidP="009C32B3">
            <w:pPr>
              <w:spacing w:after="1" w:line="360" w:lineRule="auto"/>
              <w:ind w:left="110" w:right="104" w:firstLine="0"/>
              <w:rPr>
                <w:sz w:val="22"/>
              </w:rPr>
            </w:pPr>
            <w:r w:rsidRPr="004B6C9E">
              <w:rPr>
                <w:sz w:val="22"/>
              </w:rPr>
              <w:t xml:space="preserve">indicação de passos a serem seguidos) e </w:t>
            </w:r>
          </w:p>
          <w:p w14:paraId="5849CC89" w14:textId="77777777" w:rsidR="009C32B3" w:rsidRPr="004B6C9E" w:rsidRDefault="009C32B3" w:rsidP="009C32B3">
            <w:pPr>
              <w:spacing w:after="23" w:line="360" w:lineRule="auto"/>
              <w:ind w:left="110" w:right="102" w:firstLine="0"/>
              <w:rPr>
                <w:sz w:val="22"/>
              </w:rPr>
            </w:pPr>
            <w:r w:rsidRPr="004B6C9E">
              <w:rPr>
                <w:sz w:val="22"/>
              </w:rPr>
              <w:t xml:space="preserve">mesclando palavras, imagens e recursos gráfico-visuais, </w:t>
            </w:r>
          </w:p>
          <w:p w14:paraId="223878BE" w14:textId="77777777" w:rsidR="009C32B3" w:rsidRPr="004B6C9E" w:rsidRDefault="009C32B3" w:rsidP="009C32B3">
            <w:pPr>
              <w:tabs>
                <w:tab w:val="center" w:pos="831"/>
                <w:tab w:val="center" w:pos="2097"/>
              </w:tabs>
              <w:spacing w:after="122" w:line="259" w:lineRule="auto"/>
              <w:ind w:left="0" w:firstLine="0"/>
              <w:jc w:val="left"/>
              <w:rPr>
                <w:sz w:val="22"/>
              </w:rPr>
            </w:pPr>
            <w:r w:rsidRPr="004B6C9E">
              <w:rPr>
                <w:rFonts w:ascii="Calibri" w:eastAsia="Calibri" w:hAnsi="Calibri" w:cs="Calibri"/>
                <w:sz w:val="20"/>
              </w:rPr>
              <w:tab/>
            </w:r>
            <w:r w:rsidRPr="004B6C9E">
              <w:rPr>
                <w:sz w:val="22"/>
              </w:rPr>
              <w:t xml:space="preserve">considerando </w:t>
            </w:r>
            <w:r w:rsidRPr="004B6C9E">
              <w:rPr>
                <w:sz w:val="22"/>
              </w:rPr>
              <w:tab/>
              <w:t xml:space="preserve">a </w:t>
            </w:r>
          </w:p>
          <w:p w14:paraId="6B7CC3BF" w14:textId="77777777" w:rsidR="009C32B3" w:rsidRPr="009C32B3" w:rsidRDefault="009C32B3" w:rsidP="009C32B3">
            <w:pPr>
              <w:spacing w:after="0" w:line="259" w:lineRule="auto"/>
              <w:ind w:left="110" w:right="104" w:firstLine="0"/>
            </w:pPr>
            <w:r w:rsidRPr="004B6C9E">
              <w:rPr>
                <w:sz w:val="22"/>
              </w:rPr>
              <w:t xml:space="preserve">situação comunicativa e o tema/assunto do texto. </w:t>
            </w:r>
          </w:p>
        </w:tc>
        <w:tc>
          <w:tcPr>
            <w:tcW w:w="1796" w:type="dxa"/>
            <w:tcBorders>
              <w:top w:val="single" w:sz="6" w:space="0" w:color="000000"/>
              <w:left w:val="single" w:sz="4" w:space="0" w:color="000000"/>
              <w:bottom w:val="single" w:sz="6" w:space="0" w:color="000000"/>
              <w:right w:val="nil"/>
            </w:tcBorders>
          </w:tcPr>
          <w:p w14:paraId="2C6E7577" w14:textId="77777777" w:rsidR="009C32B3" w:rsidRPr="009C32B3" w:rsidRDefault="009C32B3" w:rsidP="009C32B3">
            <w:pPr>
              <w:spacing w:after="115" w:line="259" w:lineRule="auto"/>
              <w:ind w:left="108" w:firstLine="0"/>
            </w:pPr>
            <w:r w:rsidRPr="009C32B3">
              <w:rPr>
                <w:b/>
              </w:rPr>
              <w:t>(EF03LP11RS-</w:t>
            </w:r>
          </w:p>
          <w:p w14:paraId="249D3278" w14:textId="77777777" w:rsidR="009C32B3" w:rsidRPr="009C32B3" w:rsidRDefault="009C32B3" w:rsidP="009C32B3">
            <w:pPr>
              <w:spacing w:after="0"/>
              <w:ind w:left="108" w:right="-507" w:firstLine="0"/>
            </w:pPr>
            <w:r w:rsidRPr="009C32B3">
              <w:t xml:space="preserve">Ler e compreender com autonomia </w:t>
            </w:r>
          </w:p>
          <w:p w14:paraId="3DA5F013" w14:textId="77777777" w:rsidR="009C32B3" w:rsidRPr="009C32B3" w:rsidRDefault="009C32B3" w:rsidP="009C32B3">
            <w:pPr>
              <w:spacing w:after="117" w:line="259" w:lineRule="auto"/>
              <w:ind w:left="108" w:firstLine="0"/>
              <w:jc w:val="left"/>
            </w:pPr>
            <w:r w:rsidRPr="009C32B3">
              <w:t xml:space="preserve">textos </w:t>
            </w:r>
          </w:p>
          <w:p w14:paraId="21F7D183" w14:textId="77777777" w:rsidR="009C32B3" w:rsidRPr="009C32B3" w:rsidRDefault="009C32B3" w:rsidP="009C32B3">
            <w:pPr>
              <w:spacing w:after="2" w:line="359" w:lineRule="auto"/>
              <w:ind w:left="108" w:right="-507" w:firstLine="0"/>
            </w:pPr>
            <w:r w:rsidRPr="009C32B3">
              <w:t xml:space="preserve">instrucionais, a fim de apresentar </w:t>
            </w:r>
          </w:p>
          <w:p w14:paraId="3B2D4271" w14:textId="77777777" w:rsidR="009C32B3" w:rsidRPr="009C32B3" w:rsidRDefault="009C32B3" w:rsidP="009C32B3">
            <w:pPr>
              <w:spacing w:after="0" w:line="259" w:lineRule="auto"/>
              <w:ind w:left="108" w:right="121" w:firstLine="0"/>
            </w:pPr>
            <w:r w:rsidRPr="009C32B3">
              <w:t xml:space="preserve">independência leitura e compreensão textos com tipologia. </w:t>
            </w:r>
          </w:p>
        </w:tc>
        <w:tc>
          <w:tcPr>
            <w:tcW w:w="623" w:type="dxa"/>
            <w:tcBorders>
              <w:top w:val="single" w:sz="6" w:space="0" w:color="000000"/>
              <w:left w:val="nil"/>
              <w:bottom w:val="single" w:sz="6" w:space="0" w:color="000000"/>
              <w:right w:val="single" w:sz="6" w:space="0" w:color="000000"/>
            </w:tcBorders>
          </w:tcPr>
          <w:p w14:paraId="525AB733" w14:textId="77777777" w:rsidR="009C32B3" w:rsidRPr="009C32B3" w:rsidRDefault="009C32B3" w:rsidP="009C32B3">
            <w:pPr>
              <w:spacing w:after="943" w:line="259" w:lineRule="auto"/>
              <w:ind w:left="-43" w:firstLine="0"/>
              <w:jc w:val="left"/>
            </w:pPr>
            <w:r w:rsidRPr="009C32B3">
              <w:rPr>
                <w:b/>
              </w:rPr>
              <w:t xml:space="preserve">1) </w:t>
            </w:r>
          </w:p>
          <w:p w14:paraId="7D330AAC" w14:textId="77777777" w:rsidR="009C32B3" w:rsidRPr="009C32B3" w:rsidRDefault="009C32B3" w:rsidP="009C32B3">
            <w:pPr>
              <w:spacing w:after="945" w:line="259" w:lineRule="auto"/>
              <w:ind w:left="-494" w:right="108" w:firstLine="0"/>
              <w:jc w:val="right"/>
            </w:pPr>
            <w:r w:rsidRPr="009C32B3">
              <w:t xml:space="preserve">injuntivos </w:t>
            </w:r>
          </w:p>
          <w:p w14:paraId="2A2D5EF3" w14:textId="77777777" w:rsidR="009C32B3" w:rsidRPr="009C32B3" w:rsidRDefault="009C32B3" w:rsidP="009C32B3">
            <w:pPr>
              <w:spacing w:after="0" w:line="259" w:lineRule="auto"/>
              <w:ind w:left="0" w:firstLine="240"/>
              <w:jc w:val="left"/>
            </w:pPr>
            <w:r w:rsidRPr="009C32B3">
              <w:t xml:space="preserve">na </w:t>
            </w:r>
            <w:proofErr w:type="spellStart"/>
            <w:r w:rsidRPr="009C32B3">
              <w:t>na</w:t>
            </w:r>
            <w:proofErr w:type="spellEnd"/>
            <w:r w:rsidRPr="009C32B3">
              <w:t xml:space="preserve"> de essa </w:t>
            </w:r>
          </w:p>
        </w:tc>
        <w:tc>
          <w:tcPr>
            <w:tcW w:w="3009" w:type="dxa"/>
            <w:tcBorders>
              <w:top w:val="single" w:sz="6" w:space="0" w:color="000000"/>
              <w:left w:val="nil"/>
              <w:bottom w:val="single" w:sz="6" w:space="0" w:color="000000"/>
              <w:right w:val="single" w:sz="6" w:space="0" w:color="000000"/>
            </w:tcBorders>
          </w:tcPr>
          <w:p w14:paraId="29A04A80" w14:textId="77777777" w:rsidR="009C32B3" w:rsidRPr="009C32B3" w:rsidRDefault="009C32B3" w:rsidP="009C32B3">
            <w:pPr>
              <w:spacing w:after="943" w:line="259" w:lineRule="auto"/>
              <w:ind w:left="-43" w:firstLine="0"/>
              <w:jc w:val="left"/>
              <w:rPr>
                <w:b/>
              </w:rPr>
            </w:pPr>
          </w:p>
        </w:tc>
      </w:tr>
      <w:tr w:rsidR="009C32B3" w:rsidRPr="009C32B3" w14:paraId="10ECBB8A" w14:textId="77777777" w:rsidTr="009C32B3">
        <w:trPr>
          <w:trHeight w:val="3326"/>
        </w:trPr>
        <w:tc>
          <w:tcPr>
            <w:tcW w:w="987" w:type="dxa"/>
            <w:tcBorders>
              <w:top w:val="single" w:sz="6" w:space="0" w:color="000000"/>
              <w:left w:val="single" w:sz="6" w:space="0" w:color="000000"/>
              <w:bottom w:val="single" w:sz="6" w:space="0" w:color="000000"/>
              <w:right w:val="single" w:sz="6" w:space="0" w:color="000000"/>
            </w:tcBorders>
          </w:tcPr>
          <w:p w14:paraId="6D6F7691"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2" w:type="dxa"/>
            <w:tcBorders>
              <w:top w:val="single" w:sz="6" w:space="0" w:color="000000"/>
              <w:left w:val="single" w:sz="6" w:space="0" w:color="000000"/>
              <w:bottom w:val="single" w:sz="6" w:space="0" w:color="000000"/>
              <w:right w:val="single" w:sz="6" w:space="0" w:color="000000"/>
            </w:tcBorders>
          </w:tcPr>
          <w:p w14:paraId="6824889E"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2" w:type="dxa"/>
            <w:tcBorders>
              <w:top w:val="single" w:sz="6" w:space="0" w:color="000000"/>
              <w:left w:val="single" w:sz="6" w:space="0" w:color="000000"/>
              <w:bottom w:val="single" w:sz="6" w:space="0" w:color="000000"/>
              <w:right w:val="single" w:sz="6" w:space="0" w:color="000000"/>
            </w:tcBorders>
          </w:tcPr>
          <w:p w14:paraId="5C99FD9F"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982" w:type="dxa"/>
            <w:tcBorders>
              <w:top w:val="single" w:sz="6" w:space="0" w:color="000000"/>
              <w:left w:val="single" w:sz="6" w:space="0" w:color="000000"/>
              <w:bottom w:val="single" w:sz="6" w:space="0" w:color="000000"/>
              <w:right w:val="single" w:sz="6" w:space="0" w:color="000000"/>
            </w:tcBorders>
          </w:tcPr>
          <w:p w14:paraId="1AA3B001" w14:textId="77777777" w:rsidR="009C32B3" w:rsidRPr="009C32B3" w:rsidRDefault="009C32B3" w:rsidP="009C32B3">
            <w:pPr>
              <w:spacing w:after="117" w:line="259" w:lineRule="auto"/>
              <w:ind w:left="108" w:firstLine="0"/>
              <w:jc w:val="left"/>
            </w:pPr>
            <w:r w:rsidRPr="009C32B3">
              <w:t xml:space="preserve">Compreensão </w:t>
            </w:r>
          </w:p>
          <w:p w14:paraId="14A3D7C7" w14:textId="77777777" w:rsidR="009C32B3" w:rsidRPr="009C32B3" w:rsidRDefault="009C32B3" w:rsidP="009C32B3">
            <w:pPr>
              <w:spacing w:after="0" w:line="259" w:lineRule="auto"/>
              <w:ind w:left="108" w:firstLine="0"/>
              <w:jc w:val="left"/>
            </w:pPr>
            <w:r w:rsidRPr="009C32B3">
              <w:t xml:space="preserve">em leitura </w:t>
            </w:r>
          </w:p>
        </w:tc>
        <w:tc>
          <w:tcPr>
            <w:tcW w:w="2264" w:type="dxa"/>
            <w:tcBorders>
              <w:top w:val="single" w:sz="6" w:space="0" w:color="000000"/>
              <w:left w:val="single" w:sz="6" w:space="0" w:color="000000"/>
              <w:bottom w:val="single" w:sz="6" w:space="0" w:color="000000"/>
              <w:right w:val="single" w:sz="4" w:space="0" w:color="000000"/>
            </w:tcBorders>
          </w:tcPr>
          <w:p w14:paraId="6C99B6B8" w14:textId="77777777" w:rsidR="009C32B3" w:rsidRPr="009C32B3" w:rsidRDefault="009C32B3" w:rsidP="009C32B3">
            <w:pPr>
              <w:spacing w:after="1" w:line="360" w:lineRule="auto"/>
              <w:ind w:left="2" w:right="64" w:firstLine="0"/>
            </w:pPr>
            <w:r w:rsidRPr="009C32B3">
              <w:rPr>
                <w:b/>
              </w:rPr>
              <w:t xml:space="preserve">(EF03LP12) </w:t>
            </w:r>
            <w:r w:rsidRPr="009C32B3">
              <w:t xml:space="preserve">Ler e compreender, com autonomia, cartas pessoais e diários, com expressão de sentimentos e opiniões, dentre outros gêneros do campo da vida cotidiana, de acordo com as convenções do gênero carta e considerando a </w:t>
            </w:r>
          </w:p>
          <w:p w14:paraId="6003B158" w14:textId="77777777" w:rsidR="009C32B3" w:rsidRPr="009C32B3" w:rsidRDefault="009C32B3" w:rsidP="009C32B3">
            <w:pPr>
              <w:spacing w:after="0" w:line="259" w:lineRule="auto"/>
              <w:ind w:left="110" w:right="103" w:firstLine="0"/>
            </w:pPr>
            <w:r w:rsidRPr="009C32B3">
              <w:t xml:space="preserve">situação comunicativa e o tema/assunto do texto.  </w:t>
            </w:r>
          </w:p>
        </w:tc>
        <w:tc>
          <w:tcPr>
            <w:tcW w:w="2419" w:type="dxa"/>
            <w:gridSpan w:val="2"/>
            <w:tcBorders>
              <w:top w:val="single" w:sz="6" w:space="0" w:color="000000"/>
              <w:left w:val="single" w:sz="4" w:space="0" w:color="000000"/>
              <w:bottom w:val="single" w:sz="6" w:space="0" w:color="000000"/>
              <w:right w:val="single" w:sz="6" w:space="0" w:color="000000"/>
            </w:tcBorders>
          </w:tcPr>
          <w:p w14:paraId="08B76A98" w14:textId="77777777" w:rsidR="009C32B3" w:rsidRPr="009C32B3" w:rsidRDefault="009C32B3" w:rsidP="009C32B3">
            <w:pPr>
              <w:spacing w:after="0" w:line="259" w:lineRule="auto"/>
              <w:ind w:left="108" w:firstLine="0"/>
              <w:jc w:val="left"/>
            </w:pPr>
            <w:r w:rsidRPr="009C32B3">
              <w:t xml:space="preserve"> </w:t>
            </w:r>
          </w:p>
        </w:tc>
        <w:tc>
          <w:tcPr>
            <w:tcW w:w="3009" w:type="dxa"/>
            <w:tcBorders>
              <w:top w:val="single" w:sz="6" w:space="0" w:color="000000"/>
              <w:left w:val="single" w:sz="4" w:space="0" w:color="000000"/>
              <w:bottom w:val="single" w:sz="6" w:space="0" w:color="000000"/>
              <w:right w:val="single" w:sz="6" w:space="0" w:color="000000"/>
            </w:tcBorders>
          </w:tcPr>
          <w:p w14:paraId="7F80F2BA" w14:textId="77777777" w:rsidR="009C32B3" w:rsidRPr="009C32B3" w:rsidRDefault="009C32B3" w:rsidP="009C32B3">
            <w:pPr>
              <w:spacing w:after="0" w:line="259" w:lineRule="auto"/>
              <w:ind w:left="108" w:firstLine="0"/>
              <w:jc w:val="left"/>
            </w:pPr>
          </w:p>
        </w:tc>
      </w:tr>
    </w:tbl>
    <w:p w14:paraId="64E35B3F" w14:textId="77777777" w:rsidR="009C32B3" w:rsidRPr="009C32B3" w:rsidRDefault="009C32B3" w:rsidP="009C32B3">
      <w:pPr>
        <w:spacing w:after="0" w:line="259" w:lineRule="auto"/>
        <w:ind w:left="-1440" w:right="10466" w:firstLine="0"/>
        <w:jc w:val="left"/>
      </w:pPr>
    </w:p>
    <w:tbl>
      <w:tblPr>
        <w:tblStyle w:val="TableGrid15"/>
        <w:tblW w:w="14260"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074"/>
      </w:tblGrid>
      <w:tr w:rsidR="009C32B3" w:rsidRPr="009C32B3" w14:paraId="42FC1F80" w14:textId="77777777" w:rsidTr="009C32B3">
        <w:trPr>
          <w:trHeight w:val="9283"/>
        </w:trPr>
        <w:tc>
          <w:tcPr>
            <w:tcW w:w="991" w:type="dxa"/>
            <w:tcBorders>
              <w:top w:val="single" w:sz="6" w:space="0" w:color="000000"/>
              <w:left w:val="single" w:sz="6" w:space="0" w:color="000000"/>
              <w:bottom w:val="single" w:sz="6" w:space="0" w:color="000000"/>
              <w:right w:val="single" w:sz="6" w:space="0" w:color="000000"/>
            </w:tcBorders>
          </w:tcPr>
          <w:p w14:paraId="01306FFC"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A44BFD5"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A802B70" w14:textId="77777777" w:rsidR="009C32B3" w:rsidRPr="009C32B3" w:rsidRDefault="009C32B3" w:rsidP="009C32B3">
            <w:pPr>
              <w:tabs>
                <w:tab w:val="center" w:pos="517"/>
                <w:tab w:val="center" w:pos="1497"/>
              </w:tabs>
              <w:spacing w:after="125"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220F63EC" w14:textId="77777777" w:rsidR="009C32B3" w:rsidRPr="009C32B3" w:rsidRDefault="009C32B3" w:rsidP="009C32B3">
            <w:pPr>
              <w:spacing w:after="276" w:line="259" w:lineRule="auto"/>
              <w:ind w:left="2" w:firstLine="0"/>
              <w:jc w:val="left"/>
            </w:pPr>
            <w:r w:rsidRPr="009C32B3">
              <w:t xml:space="preserve">textos </w:t>
            </w:r>
          </w:p>
          <w:p w14:paraId="43790E81" w14:textId="77777777" w:rsidR="009C32B3" w:rsidRPr="009C32B3" w:rsidRDefault="009C32B3" w:rsidP="009C32B3">
            <w:pPr>
              <w:spacing w:after="0" w:line="259" w:lineRule="auto"/>
              <w:ind w:left="2" w:firstLine="0"/>
              <w:jc w:val="left"/>
            </w:pPr>
            <w:r w:rsidRPr="009C32B3">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62E466E" w14:textId="77777777" w:rsidR="009C32B3" w:rsidRPr="009C32B3" w:rsidRDefault="009C32B3" w:rsidP="009C32B3">
            <w:pPr>
              <w:spacing w:after="0" w:line="259" w:lineRule="auto"/>
              <w:ind w:left="0" w:firstLine="0"/>
              <w:jc w:val="left"/>
            </w:pPr>
            <w:r w:rsidRPr="009C32B3">
              <w:t xml:space="preserve">Escrita colaborativa </w:t>
            </w:r>
          </w:p>
        </w:tc>
        <w:tc>
          <w:tcPr>
            <w:tcW w:w="2268" w:type="dxa"/>
            <w:tcBorders>
              <w:top w:val="single" w:sz="6" w:space="0" w:color="000000"/>
              <w:left w:val="single" w:sz="6" w:space="0" w:color="000000"/>
              <w:bottom w:val="single" w:sz="6" w:space="0" w:color="000000"/>
              <w:right w:val="single" w:sz="6" w:space="0" w:color="000000"/>
            </w:tcBorders>
          </w:tcPr>
          <w:p w14:paraId="08509C17" w14:textId="77777777" w:rsidR="009C32B3" w:rsidRPr="009C32B3" w:rsidRDefault="009C32B3" w:rsidP="009C32B3">
            <w:pPr>
              <w:spacing w:after="117" w:line="259" w:lineRule="auto"/>
              <w:ind w:left="2" w:firstLine="0"/>
              <w:jc w:val="left"/>
            </w:pPr>
            <w:r w:rsidRPr="009C32B3">
              <w:rPr>
                <w:b/>
              </w:rPr>
              <w:t xml:space="preserve">(EF03LP13) </w:t>
            </w:r>
          </w:p>
          <w:p w14:paraId="1780E5B1" w14:textId="77777777" w:rsidR="009C32B3" w:rsidRPr="009C32B3" w:rsidRDefault="009C32B3" w:rsidP="009C32B3">
            <w:pPr>
              <w:spacing w:after="0" w:line="362" w:lineRule="auto"/>
              <w:ind w:left="2" w:right="64" w:firstLine="0"/>
            </w:pPr>
            <w:r w:rsidRPr="009C32B3">
              <w:t xml:space="preserve">Planejar e produzir cartas pessoais e diários, com expressão de sentimentos e opiniões, dentre outros gêneros do campo da vida cotidiana, de acordo com as convenções dos gêneros carta e diário </w:t>
            </w:r>
            <w:r w:rsidRPr="009C32B3">
              <w:tab/>
              <w:t xml:space="preserve">e considerando a </w:t>
            </w:r>
          </w:p>
          <w:p w14:paraId="46F867C7" w14:textId="77777777" w:rsidR="009C32B3" w:rsidRPr="009C32B3" w:rsidRDefault="009C32B3" w:rsidP="009C32B3">
            <w:pPr>
              <w:spacing w:after="0" w:line="259" w:lineRule="auto"/>
              <w:ind w:left="2" w:right="65" w:firstLine="0"/>
            </w:pPr>
            <w:r w:rsidRPr="009C32B3">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42B22B23" w14:textId="77777777" w:rsidR="009C32B3" w:rsidRPr="009C32B3" w:rsidRDefault="009C32B3" w:rsidP="009C32B3">
            <w:pPr>
              <w:spacing w:after="117" w:line="259" w:lineRule="auto"/>
              <w:ind w:left="2" w:firstLine="0"/>
              <w:jc w:val="left"/>
            </w:pPr>
            <w:r w:rsidRPr="009C32B3">
              <w:rPr>
                <w:b/>
              </w:rPr>
              <w:t xml:space="preserve">(EF03LP13RS-1) </w:t>
            </w:r>
          </w:p>
          <w:p w14:paraId="482DC27E" w14:textId="77777777" w:rsidR="009C32B3" w:rsidRPr="009C32B3" w:rsidRDefault="009C32B3" w:rsidP="009C32B3">
            <w:pPr>
              <w:spacing w:after="0" w:line="360" w:lineRule="auto"/>
              <w:ind w:left="2" w:right="65" w:firstLine="0"/>
            </w:pPr>
            <w:r w:rsidRPr="009C32B3">
              <w:t xml:space="preserve">Planejar e produzir, de forma gradativa, cartas pessoais e diárias, com expressão de sentimentos e opiniões, dentre outros gêneros do Campo da Vida </w:t>
            </w:r>
          </w:p>
          <w:p w14:paraId="1E8B4161" w14:textId="77777777" w:rsidR="009C32B3" w:rsidRPr="009C32B3" w:rsidRDefault="009C32B3" w:rsidP="009C32B3">
            <w:pPr>
              <w:spacing w:after="0" w:line="366" w:lineRule="auto"/>
              <w:ind w:left="2" w:right="64" w:firstLine="0"/>
            </w:pPr>
            <w:r w:rsidRPr="009C32B3">
              <w:t xml:space="preserve">Cotidiana, de acordo com as convenções dos gêneros carta e diário </w:t>
            </w:r>
            <w:r w:rsidRPr="009C32B3">
              <w:tab/>
              <w:t xml:space="preserve">e considerando a </w:t>
            </w:r>
          </w:p>
          <w:p w14:paraId="5F57E567" w14:textId="77777777" w:rsidR="009C32B3" w:rsidRPr="009C32B3" w:rsidRDefault="009C32B3" w:rsidP="009C32B3">
            <w:pPr>
              <w:spacing w:after="0" w:line="259" w:lineRule="auto"/>
              <w:ind w:left="2" w:right="64" w:firstLine="0"/>
            </w:pPr>
            <w:r w:rsidRPr="009C32B3">
              <w:t xml:space="preserve">situação comunicativa e o tema/assunto do texto, a fim de adequar o discurso às especificidades do gênero. </w:t>
            </w:r>
          </w:p>
        </w:tc>
        <w:tc>
          <w:tcPr>
            <w:tcW w:w="3074" w:type="dxa"/>
            <w:tcBorders>
              <w:top w:val="single" w:sz="6" w:space="0" w:color="000000"/>
              <w:left w:val="single" w:sz="6" w:space="0" w:color="000000"/>
              <w:bottom w:val="single" w:sz="6" w:space="0" w:color="000000"/>
              <w:right w:val="single" w:sz="6" w:space="0" w:color="000000"/>
            </w:tcBorders>
          </w:tcPr>
          <w:p w14:paraId="4A087EFA" w14:textId="77777777" w:rsidR="009C32B3" w:rsidRPr="009C32B3" w:rsidRDefault="009C32B3" w:rsidP="009C32B3">
            <w:pPr>
              <w:spacing w:after="117" w:line="259" w:lineRule="auto"/>
              <w:ind w:left="2" w:firstLine="0"/>
              <w:jc w:val="left"/>
              <w:rPr>
                <w:b/>
              </w:rPr>
            </w:pPr>
          </w:p>
        </w:tc>
      </w:tr>
    </w:tbl>
    <w:p w14:paraId="5D5153CE" w14:textId="77777777" w:rsidR="009C32B3" w:rsidRPr="009C32B3" w:rsidRDefault="009C32B3" w:rsidP="009C32B3">
      <w:pPr>
        <w:spacing w:after="0" w:line="259" w:lineRule="auto"/>
        <w:ind w:left="-1440" w:right="10466" w:firstLine="0"/>
      </w:pPr>
    </w:p>
    <w:tbl>
      <w:tblPr>
        <w:tblStyle w:val="TableGrid15"/>
        <w:tblW w:w="14348" w:type="dxa"/>
        <w:tblInd w:w="-1085" w:type="dxa"/>
        <w:tblCellMar>
          <w:top w:w="56" w:type="dxa"/>
          <w:left w:w="108" w:type="dxa"/>
          <w:right w:w="39" w:type="dxa"/>
        </w:tblCellMar>
        <w:tblLook w:val="04A0" w:firstRow="1" w:lastRow="0" w:firstColumn="1" w:lastColumn="0" w:noHBand="0" w:noVBand="1"/>
      </w:tblPr>
      <w:tblGrid>
        <w:gridCol w:w="990"/>
        <w:gridCol w:w="1694"/>
        <w:gridCol w:w="1845"/>
        <w:gridCol w:w="1985"/>
        <w:gridCol w:w="1829"/>
        <w:gridCol w:w="439"/>
        <w:gridCol w:w="2405"/>
        <w:gridCol w:w="3072"/>
        <w:gridCol w:w="89"/>
      </w:tblGrid>
      <w:tr w:rsidR="009C32B3" w:rsidRPr="009C32B3" w14:paraId="06725734" w14:textId="77777777" w:rsidTr="009C32B3">
        <w:trPr>
          <w:gridAfter w:val="1"/>
          <w:wAfter w:w="89" w:type="dxa"/>
          <w:trHeight w:val="8870"/>
        </w:trPr>
        <w:tc>
          <w:tcPr>
            <w:tcW w:w="990" w:type="dxa"/>
            <w:tcBorders>
              <w:top w:val="single" w:sz="6" w:space="0" w:color="000000"/>
              <w:left w:val="single" w:sz="6" w:space="0" w:color="000000"/>
              <w:bottom w:val="single" w:sz="6" w:space="0" w:color="000000"/>
              <w:right w:val="single" w:sz="6" w:space="0" w:color="000000"/>
            </w:tcBorders>
          </w:tcPr>
          <w:p w14:paraId="1408EBAB"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545ACD4" w14:textId="77777777" w:rsidR="009C32B3" w:rsidRPr="009C32B3" w:rsidRDefault="009C32B3" w:rsidP="009C32B3">
            <w:pPr>
              <w:spacing w:after="0" w:line="259" w:lineRule="auto"/>
              <w:ind w:left="0" w:firstLine="0"/>
              <w:jc w:val="left"/>
            </w:pPr>
            <w:r w:rsidRPr="009C32B3">
              <w:rPr>
                <w:b/>
                <w:color w:val="C00000"/>
              </w:rPr>
              <w:t xml:space="preserve"> </w:t>
            </w:r>
          </w:p>
        </w:tc>
        <w:tc>
          <w:tcPr>
            <w:tcW w:w="1845" w:type="dxa"/>
            <w:tcBorders>
              <w:top w:val="single" w:sz="6" w:space="0" w:color="000000"/>
              <w:left w:val="single" w:sz="6" w:space="0" w:color="000000"/>
              <w:bottom w:val="single" w:sz="6" w:space="0" w:color="000000"/>
              <w:right w:val="single" w:sz="6" w:space="0" w:color="000000"/>
            </w:tcBorders>
          </w:tcPr>
          <w:p w14:paraId="4D041336" w14:textId="77777777" w:rsidR="009C32B3" w:rsidRPr="009C32B3" w:rsidRDefault="009C32B3" w:rsidP="009C32B3">
            <w:pPr>
              <w:spacing w:after="276" w:line="259" w:lineRule="auto"/>
              <w:ind w:left="2" w:firstLine="0"/>
              <w:jc w:val="left"/>
            </w:pPr>
            <w:r w:rsidRPr="009C32B3">
              <w:t xml:space="preserve">Escrita </w:t>
            </w:r>
          </w:p>
          <w:p w14:paraId="3061E26C" w14:textId="77777777" w:rsidR="009C32B3" w:rsidRPr="009C32B3" w:rsidRDefault="009C32B3" w:rsidP="009C32B3">
            <w:pPr>
              <w:spacing w:after="0" w:line="259" w:lineRule="auto"/>
              <w:ind w:left="2" w:firstLine="0"/>
              <w:jc w:val="left"/>
            </w:pPr>
            <w:r w:rsidRPr="009C32B3">
              <w:t xml:space="preserve">(compartilhada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63820FA" w14:textId="77777777" w:rsidR="009C32B3" w:rsidRPr="009C32B3" w:rsidRDefault="009C32B3" w:rsidP="009C32B3">
            <w:pPr>
              <w:spacing w:after="0" w:line="259" w:lineRule="auto"/>
              <w:ind w:left="0" w:firstLine="0"/>
              <w:jc w:val="left"/>
            </w:pPr>
            <w:r w:rsidRPr="009C32B3">
              <w:t xml:space="preserve">Escrita colaborativa </w:t>
            </w:r>
          </w:p>
        </w:tc>
        <w:tc>
          <w:tcPr>
            <w:tcW w:w="2268" w:type="dxa"/>
            <w:gridSpan w:val="2"/>
            <w:tcBorders>
              <w:top w:val="single" w:sz="6" w:space="0" w:color="000000"/>
              <w:left w:val="single" w:sz="6" w:space="0" w:color="000000"/>
              <w:bottom w:val="single" w:sz="6" w:space="0" w:color="000000"/>
              <w:right w:val="single" w:sz="6" w:space="0" w:color="000000"/>
            </w:tcBorders>
          </w:tcPr>
          <w:p w14:paraId="2255E533" w14:textId="77777777" w:rsidR="009C32B3" w:rsidRPr="009C32B3" w:rsidRDefault="009C32B3" w:rsidP="009C32B3">
            <w:pPr>
              <w:spacing w:after="115" w:line="259" w:lineRule="auto"/>
              <w:ind w:left="2" w:firstLine="0"/>
              <w:jc w:val="left"/>
            </w:pPr>
            <w:r w:rsidRPr="009C32B3">
              <w:rPr>
                <w:b/>
              </w:rPr>
              <w:t xml:space="preserve">(EF03LP14) </w:t>
            </w:r>
          </w:p>
          <w:p w14:paraId="544688DA" w14:textId="77777777" w:rsidR="009C32B3" w:rsidRPr="009C32B3" w:rsidRDefault="009C32B3" w:rsidP="009C32B3">
            <w:pPr>
              <w:spacing w:after="1" w:line="360" w:lineRule="auto"/>
              <w:ind w:left="2" w:right="64" w:firstLine="0"/>
            </w:pPr>
            <w:r w:rsidRPr="009C32B3">
              <w:t xml:space="preserve">Planejar e produzir textos injuntivos instrucionais, com a estrutura própria desses textos </w:t>
            </w:r>
          </w:p>
          <w:p w14:paraId="30FCFD4C" w14:textId="77777777" w:rsidR="009C32B3" w:rsidRPr="009C32B3" w:rsidRDefault="009C32B3" w:rsidP="009C32B3">
            <w:pPr>
              <w:spacing w:after="2" w:line="359" w:lineRule="auto"/>
              <w:ind w:left="2" w:firstLine="0"/>
              <w:jc w:val="left"/>
            </w:pPr>
            <w:r w:rsidRPr="009C32B3">
              <w:t xml:space="preserve">(verbos imperativos, </w:t>
            </w:r>
          </w:p>
          <w:p w14:paraId="748E07E0" w14:textId="77777777" w:rsidR="009C32B3" w:rsidRPr="009C32B3" w:rsidRDefault="009C32B3" w:rsidP="009C32B3">
            <w:pPr>
              <w:spacing w:after="0" w:line="360" w:lineRule="auto"/>
              <w:ind w:left="2" w:right="65" w:firstLine="0"/>
            </w:pPr>
            <w:r w:rsidRPr="009C32B3">
              <w:t xml:space="preserve">indicação de passos a serem seguidos) e </w:t>
            </w:r>
          </w:p>
          <w:p w14:paraId="07D11038" w14:textId="77777777" w:rsidR="009C32B3" w:rsidRPr="009C32B3" w:rsidRDefault="009C32B3" w:rsidP="009C32B3">
            <w:pPr>
              <w:spacing w:after="23" w:line="360" w:lineRule="auto"/>
              <w:ind w:left="2" w:right="64" w:firstLine="0"/>
            </w:pPr>
            <w:r w:rsidRPr="009C32B3">
              <w:t xml:space="preserve">mesclando palavras, imagens e recursos </w:t>
            </w:r>
            <w:proofErr w:type="spellStart"/>
            <w:r w:rsidRPr="009C32B3">
              <w:t>gráficovisuais</w:t>
            </w:r>
            <w:proofErr w:type="spellEnd"/>
            <w:r w:rsidRPr="009C32B3">
              <w:t xml:space="preserve">, </w:t>
            </w:r>
          </w:p>
          <w:p w14:paraId="7A67E0EC" w14:textId="77777777" w:rsidR="009C32B3" w:rsidRPr="009C32B3" w:rsidRDefault="009C32B3" w:rsidP="009C32B3">
            <w:pPr>
              <w:tabs>
                <w:tab w:val="right" w:pos="2121"/>
              </w:tabs>
              <w:spacing w:after="122" w:line="259" w:lineRule="auto"/>
              <w:ind w:left="0" w:firstLine="0"/>
              <w:jc w:val="left"/>
            </w:pPr>
            <w:r w:rsidRPr="009C32B3">
              <w:t xml:space="preserve">considerando </w:t>
            </w:r>
            <w:r w:rsidRPr="009C32B3">
              <w:tab/>
              <w:t xml:space="preserve">a </w:t>
            </w:r>
          </w:p>
          <w:p w14:paraId="7E2CC0DB" w14:textId="77777777" w:rsidR="009C32B3" w:rsidRPr="009C32B3" w:rsidRDefault="009C32B3" w:rsidP="009C32B3">
            <w:pPr>
              <w:spacing w:after="0" w:line="259" w:lineRule="auto"/>
              <w:ind w:left="2" w:right="65" w:firstLine="0"/>
            </w:pPr>
            <w:r w:rsidRPr="009C32B3">
              <w:t xml:space="preserve">situação comunicativa e o tema/ assunto do texto. </w:t>
            </w:r>
          </w:p>
        </w:tc>
        <w:tc>
          <w:tcPr>
            <w:tcW w:w="2405" w:type="dxa"/>
            <w:tcBorders>
              <w:top w:val="single" w:sz="6" w:space="0" w:color="000000"/>
              <w:left w:val="single" w:sz="6" w:space="0" w:color="000000"/>
              <w:bottom w:val="single" w:sz="6" w:space="0" w:color="000000"/>
              <w:right w:val="single" w:sz="6" w:space="0" w:color="000000"/>
            </w:tcBorders>
          </w:tcPr>
          <w:p w14:paraId="15EF8CF8" w14:textId="77777777" w:rsidR="009C32B3" w:rsidRPr="009C32B3" w:rsidRDefault="009C32B3" w:rsidP="009C32B3">
            <w:pPr>
              <w:spacing w:after="115" w:line="259" w:lineRule="auto"/>
              <w:ind w:left="2" w:firstLine="0"/>
              <w:jc w:val="left"/>
            </w:pPr>
            <w:r w:rsidRPr="009C32B3">
              <w:rPr>
                <w:b/>
              </w:rPr>
              <w:t xml:space="preserve">(EF03LP14RS-1) </w:t>
            </w:r>
          </w:p>
          <w:p w14:paraId="21FFBFDE" w14:textId="77777777" w:rsidR="009C32B3" w:rsidRPr="009C32B3" w:rsidRDefault="009C32B3" w:rsidP="009C32B3">
            <w:pPr>
              <w:spacing w:after="0" w:line="360" w:lineRule="auto"/>
              <w:ind w:left="2" w:right="64" w:firstLine="0"/>
            </w:pPr>
            <w:r w:rsidRPr="009C32B3">
              <w:t xml:space="preserve">Planejar e produzir, gradativamente, textos injuntivos instrucionais, com a estrutura própria desses textos </w:t>
            </w:r>
          </w:p>
          <w:p w14:paraId="6B705CD8" w14:textId="77777777" w:rsidR="009C32B3" w:rsidRPr="009C32B3" w:rsidRDefault="009C32B3" w:rsidP="009C32B3">
            <w:pPr>
              <w:spacing w:after="23" w:line="360" w:lineRule="auto"/>
              <w:ind w:left="2" w:right="64" w:firstLine="0"/>
            </w:pPr>
            <w:r w:rsidRPr="009C32B3">
              <w:t xml:space="preserve">(verbos imperativos, indicação de passos a serem seguidos) e mesclando palavras, imagens e recursos gráfico-visuais, </w:t>
            </w:r>
          </w:p>
          <w:p w14:paraId="50A6C952" w14:textId="77777777" w:rsidR="009C32B3" w:rsidRPr="009C32B3" w:rsidRDefault="009C32B3" w:rsidP="009C32B3">
            <w:pPr>
              <w:tabs>
                <w:tab w:val="right" w:pos="2258"/>
              </w:tabs>
              <w:spacing w:after="122" w:line="259" w:lineRule="auto"/>
              <w:ind w:left="0" w:firstLine="0"/>
              <w:jc w:val="left"/>
            </w:pPr>
            <w:r w:rsidRPr="009C32B3">
              <w:t xml:space="preserve">considerando </w:t>
            </w:r>
            <w:r w:rsidRPr="009C32B3">
              <w:tab/>
              <w:t xml:space="preserve">a </w:t>
            </w:r>
          </w:p>
          <w:p w14:paraId="29863C90" w14:textId="77777777" w:rsidR="009C32B3" w:rsidRPr="009C32B3" w:rsidRDefault="009C32B3" w:rsidP="009C32B3">
            <w:pPr>
              <w:spacing w:after="0" w:line="259" w:lineRule="auto"/>
              <w:ind w:left="2" w:right="65" w:firstLine="0"/>
            </w:pPr>
            <w:r w:rsidRPr="009C32B3">
              <w:t xml:space="preserve">situação comunicativa e o tema/ assunto do texto, a fim de planejar e produzir com autonomia textos instrucionais. </w:t>
            </w:r>
          </w:p>
        </w:tc>
        <w:tc>
          <w:tcPr>
            <w:tcW w:w="3072" w:type="dxa"/>
            <w:tcBorders>
              <w:top w:val="single" w:sz="6" w:space="0" w:color="000000"/>
              <w:left w:val="single" w:sz="6" w:space="0" w:color="000000"/>
              <w:bottom w:val="single" w:sz="6" w:space="0" w:color="000000"/>
              <w:right w:val="single" w:sz="6" w:space="0" w:color="000000"/>
            </w:tcBorders>
          </w:tcPr>
          <w:p w14:paraId="1DCE17C3" w14:textId="77777777" w:rsidR="009C32B3" w:rsidRPr="009C32B3" w:rsidRDefault="009C32B3" w:rsidP="009C32B3">
            <w:pPr>
              <w:spacing w:after="115" w:line="259" w:lineRule="auto"/>
              <w:ind w:left="2" w:firstLine="0"/>
              <w:jc w:val="left"/>
              <w:rPr>
                <w:b/>
              </w:rPr>
            </w:pPr>
          </w:p>
        </w:tc>
      </w:tr>
      <w:tr w:rsidR="009C32B3" w:rsidRPr="009C32B3" w14:paraId="21033210" w14:textId="77777777" w:rsidTr="009C32B3">
        <w:trPr>
          <w:gridAfter w:val="1"/>
          <w:wAfter w:w="89" w:type="dxa"/>
          <w:trHeight w:val="3485"/>
        </w:trPr>
        <w:tc>
          <w:tcPr>
            <w:tcW w:w="990" w:type="dxa"/>
            <w:tcBorders>
              <w:top w:val="single" w:sz="6" w:space="0" w:color="000000"/>
              <w:left w:val="single" w:sz="6" w:space="0" w:color="000000"/>
              <w:bottom w:val="single" w:sz="6" w:space="0" w:color="000000"/>
              <w:right w:val="single" w:sz="6" w:space="0" w:color="000000"/>
            </w:tcBorders>
          </w:tcPr>
          <w:p w14:paraId="6B8824AE"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0F4094A" w14:textId="77777777" w:rsidR="009C32B3" w:rsidRPr="009C32B3" w:rsidRDefault="009C32B3" w:rsidP="009C32B3">
            <w:pPr>
              <w:spacing w:after="0" w:line="259" w:lineRule="auto"/>
              <w:ind w:left="0" w:firstLine="0"/>
              <w:jc w:val="left"/>
            </w:pPr>
            <w:r w:rsidRPr="009C32B3">
              <w:rPr>
                <w:b/>
                <w:color w:val="C00000"/>
              </w:rPr>
              <w:t xml:space="preserve"> </w:t>
            </w:r>
          </w:p>
        </w:tc>
        <w:tc>
          <w:tcPr>
            <w:tcW w:w="1845" w:type="dxa"/>
            <w:tcBorders>
              <w:top w:val="single" w:sz="6" w:space="0" w:color="000000"/>
              <w:left w:val="single" w:sz="6" w:space="0" w:color="000000"/>
              <w:bottom w:val="single" w:sz="6" w:space="0" w:color="000000"/>
              <w:right w:val="single" w:sz="6" w:space="0" w:color="000000"/>
            </w:tcBorders>
          </w:tcPr>
          <w:p w14:paraId="0D15533F" w14:textId="77777777" w:rsidR="009C32B3" w:rsidRPr="009C32B3" w:rsidRDefault="009C32B3" w:rsidP="009C32B3">
            <w:pPr>
              <w:spacing w:after="0" w:line="259" w:lineRule="auto"/>
              <w:ind w:left="2" w:firstLine="0"/>
              <w:jc w:val="left"/>
            </w:pPr>
            <w:r w:rsidRPr="009C32B3">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62758EE" w14:textId="77777777" w:rsidR="009C32B3" w:rsidRPr="009C32B3" w:rsidRDefault="009C32B3" w:rsidP="009C32B3">
            <w:pPr>
              <w:tabs>
                <w:tab w:val="right" w:pos="1838"/>
              </w:tabs>
              <w:spacing w:after="122" w:line="259" w:lineRule="auto"/>
              <w:ind w:left="0" w:firstLine="0"/>
              <w:jc w:val="left"/>
            </w:pPr>
            <w:r w:rsidRPr="009C32B3">
              <w:t xml:space="preserve">Produção </w:t>
            </w:r>
            <w:r w:rsidRPr="009C32B3">
              <w:tab/>
              <w:t xml:space="preserve">de </w:t>
            </w:r>
          </w:p>
          <w:p w14:paraId="2E8B490D" w14:textId="77777777" w:rsidR="009C32B3" w:rsidRPr="009C32B3" w:rsidRDefault="009C32B3" w:rsidP="009C32B3">
            <w:pPr>
              <w:spacing w:after="0" w:line="259" w:lineRule="auto"/>
              <w:ind w:left="0" w:firstLine="0"/>
              <w:jc w:val="left"/>
            </w:pPr>
            <w:r w:rsidRPr="009C32B3">
              <w:t xml:space="preserve">texto oral </w:t>
            </w:r>
          </w:p>
        </w:tc>
        <w:tc>
          <w:tcPr>
            <w:tcW w:w="2268" w:type="dxa"/>
            <w:gridSpan w:val="2"/>
            <w:tcBorders>
              <w:top w:val="single" w:sz="6" w:space="0" w:color="000000"/>
              <w:left w:val="single" w:sz="6" w:space="0" w:color="000000"/>
              <w:bottom w:val="single" w:sz="6" w:space="0" w:color="000000"/>
              <w:right w:val="single" w:sz="6" w:space="0" w:color="000000"/>
            </w:tcBorders>
          </w:tcPr>
          <w:p w14:paraId="307E401B" w14:textId="77777777" w:rsidR="009C32B3" w:rsidRPr="009C32B3" w:rsidRDefault="009C32B3" w:rsidP="009C32B3">
            <w:pPr>
              <w:spacing w:after="115" w:line="259" w:lineRule="auto"/>
              <w:ind w:left="2" w:firstLine="0"/>
              <w:jc w:val="left"/>
            </w:pPr>
            <w:r w:rsidRPr="009C32B3">
              <w:rPr>
                <w:b/>
              </w:rPr>
              <w:t xml:space="preserve">(EF03LP15) </w:t>
            </w:r>
          </w:p>
          <w:p w14:paraId="766E111D" w14:textId="77777777" w:rsidR="009C32B3" w:rsidRPr="009C32B3" w:rsidRDefault="009C32B3" w:rsidP="009C32B3">
            <w:pPr>
              <w:spacing w:after="0" w:line="259" w:lineRule="auto"/>
              <w:ind w:left="2" w:right="64" w:firstLine="0"/>
            </w:pPr>
            <w:r w:rsidRPr="009C32B3">
              <w:t xml:space="preserve">Assistir, em vídeo digital, a programa de culinária infantil e, a partir dele, planejar e produzir receitas em áudio ou vídeo. </w:t>
            </w:r>
          </w:p>
        </w:tc>
        <w:tc>
          <w:tcPr>
            <w:tcW w:w="2405" w:type="dxa"/>
            <w:tcBorders>
              <w:top w:val="single" w:sz="6" w:space="0" w:color="000000"/>
              <w:left w:val="single" w:sz="6" w:space="0" w:color="000000"/>
              <w:bottom w:val="single" w:sz="6" w:space="0" w:color="000000"/>
              <w:right w:val="single" w:sz="6" w:space="0" w:color="000000"/>
            </w:tcBorders>
          </w:tcPr>
          <w:p w14:paraId="77938669" w14:textId="77777777" w:rsidR="009C32B3" w:rsidRPr="009C32B3" w:rsidRDefault="009C32B3" w:rsidP="009C32B3">
            <w:pPr>
              <w:spacing w:after="115" w:line="259" w:lineRule="auto"/>
              <w:ind w:left="2" w:firstLine="0"/>
              <w:jc w:val="left"/>
            </w:pPr>
            <w:r w:rsidRPr="009C32B3">
              <w:rPr>
                <w:b/>
              </w:rPr>
              <w:t xml:space="preserve">(EF03LP15RS-1) </w:t>
            </w:r>
          </w:p>
          <w:p w14:paraId="7198542A" w14:textId="77777777" w:rsidR="009C32B3" w:rsidRPr="009C32B3" w:rsidRDefault="009C32B3" w:rsidP="009C32B3">
            <w:pPr>
              <w:spacing w:after="0" w:line="259" w:lineRule="auto"/>
              <w:ind w:left="2" w:right="64" w:firstLine="0"/>
            </w:pPr>
            <w:r w:rsidRPr="009C32B3">
              <w:t xml:space="preserve">Produzir receitas em vídeos ou áudios com sequência e clareza na exposição de ideias. </w:t>
            </w:r>
          </w:p>
        </w:tc>
        <w:tc>
          <w:tcPr>
            <w:tcW w:w="3072" w:type="dxa"/>
            <w:tcBorders>
              <w:top w:val="single" w:sz="6" w:space="0" w:color="000000"/>
              <w:left w:val="single" w:sz="6" w:space="0" w:color="000000"/>
              <w:bottom w:val="single" w:sz="6" w:space="0" w:color="000000"/>
              <w:right w:val="single" w:sz="6" w:space="0" w:color="000000"/>
            </w:tcBorders>
          </w:tcPr>
          <w:p w14:paraId="7BE1D05B" w14:textId="77777777" w:rsidR="009C32B3" w:rsidRPr="009C32B3" w:rsidRDefault="009C32B3" w:rsidP="009C32B3">
            <w:pPr>
              <w:spacing w:after="115" w:line="259" w:lineRule="auto"/>
              <w:ind w:left="2" w:firstLine="0"/>
              <w:jc w:val="left"/>
              <w:rPr>
                <w:b/>
              </w:rPr>
            </w:pPr>
          </w:p>
        </w:tc>
      </w:tr>
      <w:tr w:rsidR="009C32B3" w:rsidRPr="009C32B3" w14:paraId="4EAEE7E4" w14:textId="77777777" w:rsidTr="009C32B3">
        <w:trPr>
          <w:gridAfter w:val="1"/>
          <w:wAfter w:w="89" w:type="dxa"/>
          <w:trHeight w:val="1418"/>
        </w:trPr>
        <w:tc>
          <w:tcPr>
            <w:tcW w:w="990" w:type="dxa"/>
            <w:tcBorders>
              <w:top w:val="single" w:sz="6" w:space="0" w:color="000000"/>
              <w:left w:val="single" w:sz="6" w:space="0" w:color="000000"/>
              <w:bottom w:val="single" w:sz="6" w:space="0" w:color="000000"/>
              <w:right w:val="single" w:sz="6" w:space="0" w:color="000000"/>
            </w:tcBorders>
          </w:tcPr>
          <w:p w14:paraId="12A46529" w14:textId="77777777" w:rsidR="009C32B3" w:rsidRPr="009C32B3" w:rsidRDefault="009C32B3" w:rsidP="009C32B3">
            <w:pPr>
              <w:spacing w:after="0" w:line="259" w:lineRule="auto"/>
              <w:ind w:left="2"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7C98519" w14:textId="77777777" w:rsidR="009C32B3" w:rsidRPr="009C32B3" w:rsidRDefault="009C32B3" w:rsidP="009C32B3">
            <w:pPr>
              <w:spacing w:after="0" w:line="259" w:lineRule="auto"/>
              <w:ind w:left="0" w:firstLine="0"/>
              <w:jc w:val="left"/>
            </w:pPr>
            <w:r w:rsidRPr="009C32B3">
              <w:rPr>
                <w:b/>
                <w:color w:val="C00000"/>
              </w:rPr>
              <w:t xml:space="preserve"> </w:t>
            </w:r>
          </w:p>
        </w:tc>
        <w:tc>
          <w:tcPr>
            <w:tcW w:w="1845" w:type="dxa"/>
            <w:tcBorders>
              <w:top w:val="single" w:sz="6" w:space="0" w:color="000000"/>
              <w:left w:val="single" w:sz="6" w:space="0" w:color="000000"/>
              <w:bottom w:val="single" w:sz="6" w:space="0" w:color="000000"/>
              <w:right w:val="single" w:sz="6" w:space="0" w:color="000000"/>
            </w:tcBorders>
          </w:tcPr>
          <w:p w14:paraId="1903FA8F" w14:textId="77777777" w:rsidR="009C32B3" w:rsidRPr="009C32B3" w:rsidRDefault="009C32B3" w:rsidP="009C32B3">
            <w:pPr>
              <w:spacing w:after="107" w:line="259" w:lineRule="auto"/>
              <w:ind w:left="110" w:firstLine="0"/>
              <w:jc w:val="left"/>
            </w:pPr>
            <w:r w:rsidRPr="009C32B3">
              <w:t xml:space="preserve">Análise linguística/sem </w:t>
            </w:r>
            <w:proofErr w:type="spellStart"/>
            <w:r w:rsidRPr="009C32B3">
              <w:t>iótica</w:t>
            </w:r>
            <w:proofErr w:type="spellEnd"/>
            <w:r w:rsidRPr="009C32B3">
              <w:t xml:space="preserve"> </w:t>
            </w:r>
          </w:p>
          <w:p w14:paraId="48AFF7B2"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p>
        </w:tc>
        <w:tc>
          <w:tcPr>
            <w:tcW w:w="1985" w:type="dxa"/>
            <w:tcBorders>
              <w:top w:val="single" w:sz="6" w:space="0" w:color="000000"/>
              <w:left w:val="single" w:sz="6" w:space="0" w:color="000000"/>
              <w:bottom w:val="single" w:sz="6" w:space="0" w:color="000000"/>
              <w:right w:val="single" w:sz="6" w:space="0" w:color="000000"/>
            </w:tcBorders>
          </w:tcPr>
          <w:p w14:paraId="21BE46E6" w14:textId="77777777" w:rsidR="009C32B3" w:rsidRPr="009C32B3" w:rsidRDefault="009C32B3" w:rsidP="009C32B3">
            <w:pPr>
              <w:spacing w:after="2" w:line="359" w:lineRule="auto"/>
              <w:ind w:left="0" w:firstLine="0"/>
            </w:pPr>
            <w:r w:rsidRPr="009C32B3">
              <w:t xml:space="preserve">Forma de composição do </w:t>
            </w:r>
          </w:p>
          <w:p w14:paraId="1BB2BA3A" w14:textId="77777777" w:rsidR="009C32B3" w:rsidRPr="009C32B3" w:rsidRDefault="009C32B3" w:rsidP="009C32B3">
            <w:pPr>
              <w:spacing w:after="0" w:line="259" w:lineRule="auto"/>
              <w:ind w:left="0" w:firstLine="0"/>
              <w:jc w:val="left"/>
            </w:pPr>
            <w:r w:rsidRPr="009C32B3">
              <w:t xml:space="preserve">texto </w:t>
            </w:r>
          </w:p>
        </w:tc>
        <w:tc>
          <w:tcPr>
            <w:tcW w:w="2268" w:type="dxa"/>
            <w:gridSpan w:val="2"/>
            <w:tcBorders>
              <w:top w:val="single" w:sz="6" w:space="0" w:color="000000"/>
              <w:left w:val="single" w:sz="6" w:space="0" w:color="000000"/>
              <w:bottom w:val="single" w:sz="6" w:space="0" w:color="000000"/>
              <w:right w:val="single" w:sz="6" w:space="0" w:color="000000"/>
            </w:tcBorders>
          </w:tcPr>
          <w:p w14:paraId="329F004A" w14:textId="77777777" w:rsidR="009C32B3" w:rsidRPr="009C32B3" w:rsidRDefault="009C32B3" w:rsidP="009C32B3">
            <w:pPr>
              <w:spacing w:after="0" w:line="240" w:lineRule="auto"/>
              <w:ind w:left="2" w:firstLine="0"/>
              <w:jc w:val="left"/>
            </w:pPr>
            <w:r w:rsidRPr="009C32B3">
              <w:rPr>
                <w:b/>
              </w:rPr>
              <w:t xml:space="preserve">(EF03LP16) </w:t>
            </w:r>
          </w:p>
          <w:p w14:paraId="18DAD9B9" w14:textId="77777777" w:rsidR="009C32B3" w:rsidRPr="009C32B3" w:rsidRDefault="009C32B3" w:rsidP="009C32B3">
            <w:pPr>
              <w:spacing w:after="0" w:line="240" w:lineRule="auto"/>
              <w:ind w:left="110" w:firstLine="0"/>
              <w:jc w:val="left"/>
            </w:pPr>
            <w:r w:rsidRPr="009C32B3">
              <w:t xml:space="preserve">Identificar e reproduzir, em textos injuntivos instrucionais </w:t>
            </w:r>
          </w:p>
          <w:p w14:paraId="1EDF4296" w14:textId="77777777" w:rsidR="009C32B3" w:rsidRPr="009C32B3" w:rsidRDefault="009C32B3" w:rsidP="009C32B3">
            <w:pPr>
              <w:spacing w:after="0" w:line="240" w:lineRule="auto"/>
              <w:ind w:left="110" w:firstLine="0"/>
              <w:jc w:val="left"/>
            </w:pPr>
            <w:r w:rsidRPr="009C32B3">
              <w:t xml:space="preserve">(receitas, </w:t>
            </w:r>
          </w:p>
          <w:p w14:paraId="760A26B1" w14:textId="77777777" w:rsidR="009C32B3" w:rsidRPr="009C32B3" w:rsidRDefault="009C32B3" w:rsidP="009C32B3">
            <w:pPr>
              <w:spacing w:after="0" w:line="240" w:lineRule="auto"/>
              <w:ind w:left="110" w:right="64" w:firstLine="0"/>
            </w:pPr>
            <w:r w:rsidRPr="009C32B3">
              <w:t xml:space="preserve">instruções de montagem, digitais ou impressos), a formatação própria desses textos (verbos imperativos, </w:t>
            </w:r>
          </w:p>
          <w:p w14:paraId="7E7B48F6" w14:textId="77777777" w:rsidR="009C32B3" w:rsidRPr="009C32B3" w:rsidRDefault="009C32B3" w:rsidP="009C32B3">
            <w:pPr>
              <w:spacing w:after="0" w:line="240" w:lineRule="auto"/>
              <w:ind w:left="2" w:firstLine="0"/>
            </w:pPr>
            <w:r w:rsidRPr="009C32B3">
              <w:t xml:space="preserve">indicação </w:t>
            </w:r>
            <w:r w:rsidRPr="009C32B3">
              <w:tab/>
              <w:t xml:space="preserve">de passos a serem seguidos) </w:t>
            </w:r>
            <w:r w:rsidRPr="009C32B3">
              <w:tab/>
              <w:t xml:space="preserve">e a </w:t>
            </w:r>
            <w:r w:rsidRPr="009C32B3">
              <w:lastRenderedPageBreak/>
              <w:t xml:space="preserve">diagramação específica </w:t>
            </w:r>
            <w:r w:rsidRPr="009C32B3">
              <w:tab/>
              <w:t xml:space="preserve">dos textos desses gêneros (lista de ingredientes </w:t>
            </w:r>
            <w:r w:rsidRPr="009C32B3">
              <w:tab/>
              <w:t xml:space="preserve">ou materiais </w:t>
            </w:r>
            <w:r w:rsidRPr="009C32B3">
              <w:tab/>
              <w:t xml:space="preserve">e instruções </w:t>
            </w:r>
            <w:r w:rsidRPr="009C32B3">
              <w:tab/>
              <w:t>de execução – "modo de fazer").</w:t>
            </w:r>
          </w:p>
        </w:tc>
        <w:tc>
          <w:tcPr>
            <w:tcW w:w="2405" w:type="dxa"/>
            <w:tcBorders>
              <w:top w:val="single" w:sz="6" w:space="0" w:color="000000"/>
              <w:left w:val="single" w:sz="6" w:space="0" w:color="000000"/>
              <w:bottom w:val="single" w:sz="6" w:space="0" w:color="000000"/>
              <w:right w:val="single" w:sz="6" w:space="0" w:color="000000"/>
            </w:tcBorders>
          </w:tcPr>
          <w:p w14:paraId="5AAAFE86" w14:textId="77777777" w:rsidR="009C32B3" w:rsidRPr="009C32B3" w:rsidRDefault="009C32B3" w:rsidP="009C32B3">
            <w:pPr>
              <w:spacing w:after="115" w:line="259" w:lineRule="auto"/>
              <w:ind w:left="2" w:firstLine="0"/>
              <w:jc w:val="left"/>
            </w:pPr>
            <w:r w:rsidRPr="009C32B3">
              <w:rPr>
                <w:b/>
              </w:rPr>
              <w:lastRenderedPageBreak/>
              <w:t xml:space="preserve">(EF03LP16RS-1) </w:t>
            </w:r>
          </w:p>
          <w:p w14:paraId="6CF34FF1" w14:textId="77777777" w:rsidR="009C32B3" w:rsidRPr="009C32B3" w:rsidRDefault="009C32B3" w:rsidP="009C32B3">
            <w:pPr>
              <w:tabs>
                <w:tab w:val="center" w:pos="464"/>
                <w:tab w:val="center" w:pos="1981"/>
              </w:tabs>
              <w:spacing w:after="122" w:line="259" w:lineRule="auto"/>
              <w:ind w:left="0" w:firstLine="0"/>
              <w:jc w:val="left"/>
            </w:pPr>
            <w:r w:rsidRPr="009C32B3">
              <w:t xml:space="preserve">Compreender as especificidades dos textos, </w:t>
            </w:r>
            <w:r w:rsidRPr="009C32B3">
              <w:tab/>
              <w:t xml:space="preserve">textos </w:t>
            </w:r>
          </w:p>
          <w:p w14:paraId="4D4EB4A8" w14:textId="77777777" w:rsidR="009C32B3" w:rsidRPr="009C32B3" w:rsidRDefault="009C32B3" w:rsidP="009C32B3">
            <w:pPr>
              <w:spacing w:after="0"/>
              <w:ind w:left="110" w:firstLine="0"/>
              <w:jc w:val="left"/>
            </w:pPr>
            <w:r w:rsidRPr="009C32B3">
              <w:t xml:space="preserve">injuntivos instrucionais </w:t>
            </w:r>
          </w:p>
          <w:p w14:paraId="5F755E48" w14:textId="77777777" w:rsidR="009C32B3" w:rsidRPr="009C32B3" w:rsidRDefault="009C32B3" w:rsidP="009C32B3">
            <w:pPr>
              <w:spacing w:after="0" w:line="377" w:lineRule="auto"/>
              <w:ind w:left="110" w:firstLine="0"/>
              <w:jc w:val="left"/>
            </w:pPr>
            <w:r w:rsidRPr="009C32B3">
              <w:t xml:space="preserve">(receitas, instruções de </w:t>
            </w:r>
            <w:r w:rsidRPr="009C32B3">
              <w:tab/>
              <w:t xml:space="preserve">montagem, digitais </w:t>
            </w:r>
            <w:r w:rsidRPr="009C32B3">
              <w:tab/>
              <w:t>ou impressos).</w:t>
            </w:r>
            <w:r w:rsidRPr="009C32B3">
              <w:rPr>
                <w:b/>
              </w:rPr>
              <w:t xml:space="preserve"> </w:t>
            </w:r>
          </w:p>
          <w:p w14:paraId="34AED469" w14:textId="77777777" w:rsidR="009C32B3" w:rsidRPr="009C32B3" w:rsidRDefault="009C32B3" w:rsidP="009C32B3">
            <w:pPr>
              <w:spacing w:after="0" w:line="259" w:lineRule="auto"/>
              <w:ind w:left="2" w:firstLine="0"/>
            </w:pPr>
            <w:r w:rsidRPr="009C32B3">
              <w:rPr>
                <w:b/>
              </w:rPr>
              <w:t xml:space="preserve">(EF03LP16RS-2) </w:t>
            </w:r>
            <w:r w:rsidRPr="009C32B3">
              <w:t xml:space="preserve">Identificar e adequar, </w:t>
            </w:r>
            <w:r w:rsidRPr="009C32B3">
              <w:lastRenderedPageBreak/>
              <w:t xml:space="preserve">quando necessário, de forma gradativa, a linguagem ao gênero e ao tema.  </w:t>
            </w:r>
          </w:p>
        </w:tc>
        <w:tc>
          <w:tcPr>
            <w:tcW w:w="3072" w:type="dxa"/>
            <w:tcBorders>
              <w:top w:val="single" w:sz="6" w:space="0" w:color="000000"/>
              <w:left w:val="single" w:sz="6" w:space="0" w:color="000000"/>
              <w:bottom w:val="single" w:sz="6" w:space="0" w:color="000000"/>
              <w:right w:val="single" w:sz="6" w:space="0" w:color="000000"/>
            </w:tcBorders>
          </w:tcPr>
          <w:p w14:paraId="32179B55" w14:textId="77777777" w:rsidR="009C32B3" w:rsidRPr="009C32B3" w:rsidRDefault="009C32B3" w:rsidP="009C32B3">
            <w:pPr>
              <w:spacing w:after="115" w:line="259" w:lineRule="auto"/>
              <w:ind w:left="2" w:firstLine="0"/>
              <w:jc w:val="left"/>
              <w:rPr>
                <w:b/>
              </w:rPr>
            </w:pPr>
          </w:p>
        </w:tc>
      </w:tr>
      <w:tr w:rsidR="009C32B3" w:rsidRPr="009C32B3" w14:paraId="1AD85CF4" w14:textId="77777777" w:rsidTr="009C32B3">
        <w:tblPrEx>
          <w:tblCellMar>
            <w:left w:w="0" w:type="dxa"/>
          </w:tblCellMar>
        </w:tblPrEx>
        <w:trPr>
          <w:trHeight w:val="1618"/>
        </w:trPr>
        <w:tc>
          <w:tcPr>
            <w:tcW w:w="990" w:type="dxa"/>
            <w:tcBorders>
              <w:top w:val="single" w:sz="6" w:space="0" w:color="000000"/>
              <w:left w:val="single" w:sz="6" w:space="0" w:color="000000"/>
              <w:bottom w:val="nil"/>
              <w:right w:val="single" w:sz="6" w:space="0" w:color="000000"/>
            </w:tcBorders>
          </w:tcPr>
          <w:p w14:paraId="2702F1C4" w14:textId="77777777" w:rsidR="009C32B3" w:rsidRPr="009C32B3" w:rsidRDefault="009C32B3" w:rsidP="009C32B3">
            <w:pPr>
              <w:spacing w:after="0" w:line="259" w:lineRule="auto"/>
              <w:ind w:left="110" w:firstLine="0"/>
              <w:jc w:val="left"/>
            </w:pPr>
            <w:r w:rsidRPr="009C32B3">
              <w:rPr>
                <w:b/>
                <w:color w:val="C00000"/>
              </w:rPr>
              <w:t xml:space="preserve"> </w:t>
            </w:r>
          </w:p>
        </w:tc>
        <w:tc>
          <w:tcPr>
            <w:tcW w:w="1694" w:type="dxa"/>
            <w:tcBorders>
              <w:top w:val="single" w:sz="6" w:space="0" w:color="000000"/>
              <w:left w:val="single" w:sz="6" w:space="0" w:color="000000"/>
              <w:bottom w:val="nil"/>
              <w:right w:val="single" w:sz="6" w:space="0" w:color="000000"/>
            </w:tcBorders>
          </w:tcPr>
          <w:p w14:paraId="3701C12C"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5" w:type="dxa"/>
            <w:tcBorders>
              <w:top w:val="single" w:sz="6" w:space="0" w:color="000000"/>
              <w:left w:val="single" w:sz="6" w:space="0" w:color="000000"/>
              <w:bottom w:val="nil"/>
              <w:right w:val="single" w:sz="6" w:space="0" w:color="000000"/>
            </w:tcBorders>
          </w:tcPr>
          <w:p w14:paraId="595C8E13"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4EC3479E" w14:textId="77777777" w:rsidR="009C32B3" w:rsidRPr="009C32B3" w:rsidRDefault="009C32B3" w:rsidP="009C32B3">
            <w:pPr>
              <w:spacing w:after="0" w:line="259" w:lineRule="auto"/>
              <w:ind w:left="110"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tcBorders>
              <w:top w:val="single" w:sz="6" w:space="0" w:color="000000"/>
              <w:left w:val="single" w:sz="6" w:space="0" w:color="000000"/>
              <w:bottom w:val="nil"/>
              <w:right w:val="single" w:sz="6" w:space="0" w:color="000000"/>
            </w:tcBorders>
          </w:tcPr>
          <w:p w14:paraId="349F54A3" w14:textId="77777777" w:rsidR="009C32B3" w:rsidRPr="009C32B3" w:rsidRDefault="009C32B3" w:rsidP="009C32B3">
            <w:pPr>
              <w:spacing w:after="0"/>
              <w:ind w:left="108" w:firstLine="0"/>
            </w:pPr>
            <w:r w:rsidRPr="009C32B3">
              <w:t xml:space="preserve">Forma de composição do </w:t>
            </w:r>
          </w:p>
          <w:p w14:paraId="5F7EBBB1" w14:textId="77777777" w:rsidR="009C32B3" w:rsidRPr="009C32B3" w:rsidRDefault="009C32B3" w:rsidP="009C32B3">
            <w:pPr>
              <w:spacing w:after="0" w:line="259" w:lineRule="auto"/>
              <w:ind w:left="108" w:firstLine="0"/>
              <w:jc w:val="left"/>
            </w:pPr>
            <w:r w:rsidRPr="009C32B3">
              <w:t xml:space="preserve">texto </w:t>
            </w:r>
          </w:p>
        </w:tc>
        <w:tc>
          <w:tcPr>
            <w:tcW w:w="1829" w:type="dxa"/>
            <w:tcBorders>
              <w:top w:val="single" w:sz="6" w:space="0" w:color="000000"/>
              <w:left w:val="single" w:sz="6" w:space="0" w:color="000000"/>
              <w:bottom w:val="nil"/>
              <w:right w:val="nil"/>
            </w:tcBorders>
          </w:tcPr>
          <w:p w14:paraId="1BF36446" w14:textId="77777777" w:rsidR="009C32B3" w:rsidRPr="009C32B3" w:rsidRDefault="009C32B3" w:rsidP="009C32B3">
            <w:pPr>
              <w:spacing w:after="117" w:line="259" w:lineRule="auto"/>
              <w:ind w:left="110" w:firstLine="0"/>
              <w:jc w:val="left"/>
            </w:pPr>
            <w:r w:rsidRPr="009C32B3">
              <w:rPr>
                <w:b/>
              </w:rPr>
              <w:t xml:space="preserve">(EF03LP17) </w:t>
            </w:r>
          </w:p>
          <w:p w14:paraId="635A8547" w14:textId="77777777" w:rsidR="009C32B3" w:rsidRPr="009C32B3" w:rsidRDefault="009C32B3" w:rsidP="009C32B3">
            <w:pPr>
              <w:spacing w:after="0" w:line="259" w:lineRule="auto"/>
              <w:ind w:left="110" w:firstLine="0"/>
              <w:jc w:val="left"/>
            </w:pPr>
            <w:r w:rsidRPr="009C32B3">
              <w:t xml:space="preserve">Identificar reproduzir, gêneros </w:t>
            </w:r>
          </w:p>
        </w:tc>
        <w:tc>
          <w:tcPr>
            <w:tcW w:w="439" w:type="dxa"/>
            <w:tcBorders>
              <w:top w:val="single" w:sz="6" w:space="0" w:color="000000"/>
              <w:left w:val="nil"/>
              <w:bottom w:val="nil"/>
              <w:right w:val="single" w:sz="4" w:space="0" w:color="000000"/>
            </w:tcBorders>
            <w:vAlign w:val="center"/>
          </w:tcPr>
          <w:p w14:paraId="22B7E94F" w14:textId="77777777" w:rsidR="009C32B3" w:rsidRPr="009C32B3" w:rsidRDefault="009C32B3" w:rsidP="009C32B3">
            <w:pPr>
              <w:spacing w:after="0" w:line="259" w:lineRule="auto"/>
              <w:ind w:left="0" w:firstLine="202"/>
              <w:jc w:val="left"/>
            </w:pPr>
            <w:r w:rsidRPr="009C32B3">
              <w:t xml:space="preserve">e em </w:t>
            </w:r>
          </w:p>
        </w:tc>
        <w:tc>
          <w:tcPr>
            <w:tcW w:w="2405" w:type="dxa"/>
            <w:tcBorders>
              <w:top w:val="single" w:sz="6" w:space="0" w:color="000000"/>
              <w:left w:val="single" w:sz="4" w:space="0" w:color="000000"/>
              <w:bottom w:val="nil"/>
              <w:right w:val="single" w:sz="6" w:space="0" w:color="000000"/>
            </w:tcBorders>
          </w:tcPr>
          <w:p w14:paraId="047E407D" w14:textId="77777777" w:rsidR="009C32B3" w:rsidRPr="009C32B3" w:rsidRDefault="009C32B3" w:rsidP="009C32B3">
            <w:pPr>
              <w:spacing w:after="0" w:line="259" w:lineRule="auto"/>
              <w:ind w:left="108" w:firstLine="0"/>
              <w:jc w:val="left"/>
            </w:pPr>
            <w:r w:rsidRPr="009C32B3">
              <w:t xml:space="preserve"> </w:t>
            </w:r>
          </w:p>
        </w:tc>
        <w:tc>
          <w:tcPr>
            <w:tcW w:w="3161" w:type="dxa"/>
            <w:gridSpan w:val="2"/>
            <w:tcBorders>
              <w:top w:val="single" w:sz="6" w:space="0" w:color="000000"/>
              <w:left w:val="single" w:sz="4" w:space="0" w:color="000000"/>
              <w:bottom w:val="nil"/>
              <w:right w:val="single" w:sz="6" w:space="0" w:color="000000"/>
            </w:tcBorders>
          </w:tcPr>
          <w:p w14:paraId="7A7CA524" w14:textId="77777777" w:rsidR="009C32B3" w:rsidRPr="009C32B3" w:rsidRDefault="009C32B3" w:rsidP="009C32B3">
            <w:pPr>
              <w:spacing w:after="0" w:line="259" w:lineRule="auto"/>
              <w:ind w:left="108" w:firstLine="0"/>
              <w:jc w:val="left"/>
            </w:pPr>
          </w:p>
        </w:tc>
      </w:tr>
      <w:tr w:rsidR="009C32B3" w:rsidRPr="009C32B3" w14:paraId="122AFAB4" w14:textId="77777777" w:rsidTr="009C32B3">
        <w:tblPrEx>
          <w:tblCellMar>
            <w:left w:w="0" w:type="dxa"/>
          </w:tblCellMar>
        </w:tblPrEx>
        <w:trPr>
          <w:trHeight w:val="414"/>
        </w:trPr>
        <w:tc>
          <w:tcPr>
            <w:tcW w:w="990" w:type="dxa"/>
            <w:tcBorders>
              <w:top w:val="nil"/>
              <w:left w:val="single" w:sz="6" w:space="0" w:color="000000"/>
              <w:bottom w:val="nil"/>
              <w:right w:val="single" w:sz="6" w:space="0" w:color="000000"/>
            </w:tcBorders>
          </w:tcPr>
          <w:p w14:paraId="7972AE51" w14:textId="77777777" w:rsidR="009C32B3" w:rsidRPr="009C32B3" w:rsidRDefault="009C32B3" w:rsidP="009C32B3">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3F9643AD" w14:textId="77777777" w:rsidR="009C32B3" w:rsidRPr="009C32B3" w:rsidRDefault="009C32B3" w:rsidP="009C32B3">
            <w:pPr>
              <w:spacing w:after="160" w:line="259" w:lineRule="auto"/>
              <w:ind w:left="0" w:firstLine="0"/>
              <w:jc w:val="left"/>
            </w:pPr>
          </w:p>
        </w:tc>
        <w:tc>
          <w:tcPr>
            <w:tcW w:w="1845" w:type="dxa"/>
            <w:tcBorders>
              <w:top w:val="nil"/>
              <w:left w:val="single" w:sz="6" w:space="0" w:color="000000"/>
              <w:bottom w:val="nil"/>
              <w:right w:val="single" w:sz="6" w:space="0" w:color="000000"/>
            </w:tcBorders>
          </w:tcPr>
          <w:p w14:paraId="02AF0D35" w14:textId="77777777" w:rsidR="009C32B3" w:rsidRPr="009C32B3" w:rsidRDefault="009C32B3" w:rsidP="009C32B3">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109A5710" w14:textId="77777777" w:rsidR="009C32B3" w:rsidRPr="009C32B3" w:rsidRDefault="009C32B3" w:rsidP="009C32B3">
            <w:pPr>
              <w:spacing w:after="160" w:line="259" w:lineRule="auto"/>
              <w:ind w:left="0" w:firstLine="0"/>
              <w:jc w:val="left"/>
            </w:pPr>
          </w:p>
        </w:tc>
        <w:tc>
          <w:tcPr>
            <w:tcW w:w="1829" w:type="dxa"/>
            <w:tcBorders>
              <w:top w:val="nil"/>
              <w:left w:val="single" w:sz="6" w:space="0" w:color="000000"/>
              <w:bottom w:val="nil"/>
              <w:right w:val="nil"/>
            </w:tcBorders>
          </w:tcPr>
          <w:p w14:paraId="0C0ACC1F" w14:textId="77777777" w:rsidR="009C32B3" w:rsidRPr="009C32B3" w:rsidRDefault="009C32B3" w:rsidP="009C32B3">
            <w:pPr>
              <w:spacing w:after="0" w:line="259" w:lineRule="auto"/>
              <w:ind w:left="110" w:firstLine="0"/>
              <w:jc w:val="left"/>
            </w:pPr>
            <w:r w:rsidRPr="009C32B3">
              <w:t xml:space="preserve">epistolares </w:t>
            </w:r>
          </w:p>
        </w:tc>
        <w:tc>
          <w:tcPr>
            <w:tcW w:w="439" w:type="dxa"/>
            <w:tcBorders>
              <w:top w:val="nil"/>
              <w:left w:val="nil"/>
              <w:bottom w:val="nil"/>
              <w:right w:val="single" w:sz="4" w:space="0" w:color="000000"/>
            </w:tcBorders>
          </w:tcPr>
          <w:p w14:paraId="15457A6F" w14:textId="77777777" w:rsidR="009C32B3" w:rsidRPr="009C32B3" w:rsidRDefault="009C32B3" w:rsidP="009C32B3">
            <w:pPr>
              <w:spacing w:after="0" w:line="259" w:lineRule="auto"/>
              <w:ind w:left="0" w:right="65" w:firstLine="0"/>
              <w:jc w:val="right"/>
            </w:pPr>
            <w:r w:rsidRPr="009C32B3">
              <w:t xml:space="preserve">e </w:t>
            </w:r>
          </w:p>
        </w:tc>
        <w:tc>
          <w:tcPr>
            <w:tcW w:w="2405" w:type="dxa"/>
            <w:tcBorders>
              <w:top w:val="nil"/>
              <w:left w:val="single" w:sz="4" w:space="0" w:color="000000"/>
              <w:bottom w:val="nil"/>
              <w:right w:val="single" w:sz="6" w:space="0" w:color="000000"/>
            </w:tcBorders>
          </w:tcPr>
          <w:p w14:paraId="2576BE81" w14:textId="77777777" w:rsidR="009C32B3" w:rsidRPr="009C32B3" w:rsidRDefault="009C32B3" w:rsidP="009C32B3">
            <w:pPr>
              <w:spacing w:after="160" w:line="259" w:lineRule="auto"/>
              <w:ind w:left="0" w:firstLine="0"/>
              <w:jc w:val="left"/>
            </w:pPr>
          </w:p>
        </w:tc>
        <w:tc>
          <w:tcPr>
            <w:tcW w:w="3161" w:type="dxa"/>
            <w:gridSpan w:val="2"/>
            <w:tcBorders>
              <w:top w:val="nil"/>
              <w:left w:val="single" w:sz="4" w:space="0" w:color="000000"/>
              <w:bottom w:val="nil"/>
              <w:right w:val="single" w:sz="6" w:space="0" w:color="000000"/>
            </w:tcBorders>
          </w:tcPr>
          <w:p w14:paraId="57772DF5" w14:textId="77777777" w:rsidR="009C32B3" w:rsidRPr="009C32B3" w:rsidRDefault="009C32B3" w:rsidP="009C32B3">
            <w:pPr>
              <w:spacing w:after="160" w:line="259" w:lineRule="auto"/>
              <w:ind w:left="0" w:firstLine="0"/>
              <w:jc w:val="left"/>
            </w:pPr>
          </w:p>
        </w:tc>
      </w:tr>
      <w:tr w:rsidR="009C32B3" w:rsidRPr="009C32B3" w14:paraId="15ADCA51" w14:textId="77777777" w:rsidTr="009C32B3">
        <w:tblPrEx>
          <w:tblCellMar>
            <w:left w:w="0" w:type="dxa"/>
          </w:tblCellMar>
        </w:tblPrEx>
        <w:trPr>
          <w:trHeight w:val="414"/>
        </w:trPr>
        <w:tc>
          <w:tcPr>
            <w:tcW w:w="990" w:type="dxa"/>
            <w:tcBorders>
              <w:top w:val="nil"/>
              <w:left w:val="single" w:sz="6" w:space="0" w:color="000000"/>
              <w:bottom w:val="nil"/>
              <w:right w:val="single" w:sz="6" w:space="0" w:color="000000"/>
            </w:tcBorders>
          </w:tcPr>
          <w:p w14:paraId="15E0980C" w14:textId="77777777" w:rsidR="009C32B3" w:rsidRPr="009C32B3" w:rsidRDefault="009C32B3" w:rsidP="009C32B3">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6435B0DD" w14:textId="77777777" w:rsidR="009C32B3" w:rsidRPr="009C32B3" w:rsidRDefault="009C32B3" w:rsidP="009C32B3">
            <w:pPr>
              <w:spacing w:after="160" w:line="259" w:lineRule="auto"/>
              <w:ind w:left="0" w:firstLine="0"/>
              <w:jc w:val="left"/>
            </w:pPr>
          </w:p>
        </w:tc>
        <w:tc>
          <w:tcPr>
            <w:tcW w:w="1845" w:type="dxa"/>
            <w:tcBorders>
              <w:top w:val="nil"/>
              <w:left w:val="single" w:sz="6" w:space="0" w:color="000000"/>
              <w:bottom w:val="nil"/>
              <w:right w:val="single" w:sz="6" w:space="0" w:color="000000"/>
            </w:tcBorders>
          </w:tcPr>
          <w:p w14:paraId="7ACF0A70" w14:textId="77777777" w:rsidR="009C32B3" w:rsidRPr="009C32B3" w:rsidRDefault="009C32B3" w:rsidP="009C32B3">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73D06A10" w14:textId="77777777" w:rsidR="009C32B3" w:rsidRPr="009C32B3" w:rsidRDefault="009C32B3" w:rsidP="009C32B3">
            <w:pPr>
              <w:spacing w:after="160" w:line="259" w:lineRule="auto"/>
              <w:ind w:left="0" w:firstLine="0"/>
              <w:jc w:val="left"/>
            </w:pPr>
          </w:p>
        </w:tc>
        <w:tc>
          <w:tcPr>
            <w:tcW w:w="1829" w:type="dxa"/>
            <w:tcBorders>
              <w:top w:val="nil"/>
              <w:left w:val="single" w:sz="6" w:space="0" w:color="000000"/>
              <w:bottom w:val="nil"/>
              <w:right w:val="nil"/>
            </w:tcBorders>
          </w:tcPr>
          <w:p w14:paraId="1D81DFED" w14:textId="77777777" w:rsidR="009C32B3" w:rsidRPr="009C32B3" w:rsidRDefault="009C32B3" w:rsidP="009C32B3">
            <w:pPr>
              <w:spacing w:after="0" w:line="259" w:lineRule="auto"/>
              <w:ind w:left="110" w:firstLine="0"/>
              <w:jc w:val="left"/>
            </w:pPr>
            <w:r w:rsidRPr="009C32B3">
              <w:t xml:space="preserve">diários, </w:t>
            </w:r>
          </w:p>
        </w:tc>
        <w:tc>
          <w:tcPr>
            <w:tcW w:w="439" w:type="dxa"/>
            <w:tcBorders>
              <w:top w:val="nil"/>
              <w:left w:val="nil"/>
              <w:bottom w:val="nil"/>
              <w:right w:val="single" w:sz="4" w:space="0" w:color="000000"/>
            </w:tcBorders>
          </w:tcPr>
          <w:p w14:paraId="1A78412B" w14:textId="77777777" w:rsidR="009C32B3" w:rsidRPr="009C32B3" w:rsidRDefault="009C32B3" w:rsidP="009C32B3">
            <w:pPr>
              <w:spacing w:after="0" w:line="259" w:lineRule="auto"/>
              <w:ind w:left="0" w:right="65" w:firstLine="0"/>
              <w:jc w:val="right"/>
            </w:pPr>
            <w:r w:rsidRPr="009C32B3">
              <w:t xml:space="preserve">a </w:t>
            </w:r>
          </w:p>
        </w:tc>
        <w:tc>
          <w:tcPr>
            <w:tcW w:w="2405" w:type="dxa"/>
            <w:tcBorders>
              <w:top w:val="nil"/>
              <w:left w:val="single" w:sz="4" w:space="0" w:color="000000"/>
              <w:bottom w:val="nil"/>
              <w:right w:val="single" w:sz="6" w:space="0" w:color="000000"/>
            </w:tcBorders>
          </w:tcPr>
          <w:p w14:paraId="1268DFB2" w14:textId="77777777" w:rsidR="009C32B3" w:rsidRPr="009C32B3" w:rsidRDefault="009C32B3" w:rsidP="009C32B3">
            <w:pPr>
              <w:spacing w:after="160" w:line="259" w:lineRule="auto"/>
              <w:ind w:left="0" w:firstLine="0"/>
              <w:jc w:val="left"/>
            </w:pPr>
          </w:p>
        </w:tc>
        <w:tc>
          <w:tcPr>
            <w:tcW w:w="3161" w:type="dxa"/>
            <w:gridSpan w:val="2"/>
            <w:tcBorders>
              <w:top w:val="nil"/>
              <w:left w:val="single" w:sz="4" w:space="0" w:color="000000"/>
              <w:bottom w:val="nil"/>
              <w:right w:val="single" w:sz="6" w:space="0" w:color="000000"/>
            </w:tcBorders>
          </w:tcPr>
          <w:p w14:paraId="5C5A77AB" w14:textId="77777777" w:rsidR="009C32B3" w:rsidRPr="009C32B3" w:rsidRDefault="009C32B3" w:rsidP="009C32B3">
            <w:pPr>
              <w:spacing w:after="160" w:line="259" w:lineRule="auto"/>
              <w:ind w:left="0" w:firstLine="0"/>
              <w:jc w:val="left"/>
            </w:pPr>
          </w:p>
        </w:tc>
      </w:tr>
      <w:tr w:rsidR="009C32B3" w:rsidRPr="009C32B3" w14:paraId="67B7F487" w14:textId="77777777" w:rsidTr="009C32B3">
        <w:tblPrEx>
          <w:tblCellMar>
            <w:left w:w="0" w:type="dxa"/>
          </w:tblCellMar>
        </w:tblPrEx>
        <w:trPr>
          <w:trHeight w:val="1708"/>
        </w:trPr>
        <w:tc>
          <w:tcPr>
            <w:tcW w:w="990" w:type="dxa"/>
            <w:tcBorders>
              <w:top w:val="nil"/>
              <w:left w:val="single" w:sz="6" w:space="0" w:color="000000"/>
              <w:bottom w:val="single" w:sz="6" w:space="0" w:color="000000"/>
              <w:right w:val="single" w:sz="6" w:space="0" w:color="000000"/>
            </w:tcBorders>
          </w:tcPr>
          <w:p w14:paraId="47374E2E" w14:textId="77777777" w:rsidR="009C32B3" w:rsidRPr="009C32B3" w:rsidRDefault="009C32B3" w:rsidP="009C32B3">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2FBF22DD" w14:textId="77777777" w:rsidR="009C32B3" w:rsidRPr="009C32B3" w:rsidRDefault="009C32B3" w:rsidP="009C32B3">
            <w:pPr>
              <w:spacing w:after="160" w:line="259" w:lineRule="auto"/>
              <w:ind w:left="0" w:firstLine="0"/>
              <w:jc w:val="left"/>
            </w:pPr>
          </w:p>
        </w:tc>
        <w:tc>
          <w:tcPr>
            <w:tcW w:w="1845" w:type="dxa"/>
            <w:tcBorders>
              <w:top w:val="nil"/>
              <w:left w:val="single" w:sz="6" w:space="0" w:color="000000"/>
              <w:bottom w:val="single" w:sz="6" w:space="0" w:color="000000"/>
              <w:right w:val="single" w:sz="6" w:space="0" w:color="000000"/>
            </w:tcBorders>
          </w:tcPr>
          <w:p w14:paraId="52A93E31" w14:textId="77777777" w:rsidR="009C32B3" w:rsidRPr="009C32B3" w:rsidRDefault="009C32B3" w:rsidP="009C32B3">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41C3C9B3" w14:textId="77777777" w:rsidR="009C32B3" w:rsidRPr="009C32B3" w:rsidRDefault="009C32B3" w:rsidP="009C32B3">
            <w:pPr>
              <w:spacing w:after="160" w:line="259" w:lineRule="auto"/>
              <w:ind w:left="0" w:firstLine="0"/>
              <w:jc w:val="left"/>
            </w:pPr>
          </w:p>
        </w:tc>
        <w:tc>
          <w:tcPr>
            <w:tcW w:w="2268" w:type="dxa"/>
            <w:gridSpan w:val="2"/>
            <w:tcBorders>
              <w:top w:val="nil"/>
              <w:left w:val="single" w:sz="6" w:space="0" w:color="000000"/>
              <w:bottom w:val="single" w:sz="6" w:space="0" w:color="000000"/>
              <w:right w:val="single" w:sz="4" w:space="0" w:color="000000"/>
            </w:tcBorders>
          </w:tcPr>
          <w:p w14:paraId="0F1DA116" w14:textId="77777777" w:rsidR="009C32B3" w:rsidRPr="009C32B3" w:rsidRDefault="009C32B3" w:rsidP="009C32B3">
            <w:pPr>
              <w:spacing w:after="0" w:line="240" w:lineRule="auto"/>
              <w:ind w:left="110" w:right="64" w:firstLine="0"/>
            </w:pPr>
            <w:r w:rsidRPr="009C32B3">
              <w:t xml:space="preserve">formatação própria desses textos (relatos de </w:t>
            </w:r>
          </w:p>
          <w:p w14:paraId="7EB98049" w14:textId="77777777" w:rsidR="009C32B3" w:rsidRPr="009C32B3" w:rsidRDefault="009C32B3" w:rsidP="009C32B3">
            <w:pPr>
              <w:tabs>
                <w:tab w:val="center" w:pos="556"/>
                <w:tab w:val="center" w:pos="1922"/>
              </w:tabs>
              <w:spacing w:after="0" w:line="240" w:lineRule="auto"/>
              <w:ind w:left="0" w:firstLine="0"/>
              <w:jc w:val="left"/>
            </w:pPr>
            <w:r w:rsidRPr="009C32B3">
              <w:t xml:space="preserve">acontecimentos, expressão </w:t>
            </w:r>
            <w:r w:rsidRPr="009C32B3">
              <w:tab/>
              <w:t xml:space="preserve">de </w:t>
            </w:r>
          </w:p>
          <w:p w14:paraId="2D7B72AC" w14:textId="77777777" w:rsidR="009C32B3" w:rsidRPr="009C32B3" w:rsidRDefault="009C32B3" w:rsidP="009C32B3">
            <w:pPr>
              <w:spacing w:after="0" w:line="240" w:lineRule="auto"/>
              <w:ind w:left="2" w:firstLine="0"/>
              <w:jc w:val="left"/>
            </w:pPr>
            <w:r w:rsidRPr="009C32B3">
              <w:t xml:space="preserve">vivências, emoções, opiniões ou críticas) e a diagramação específica </w:t>
            </w:r>
            <w:r w:rsidRPr="009C32B3">
              <w:tab/>
              <w:t xml:space="preserve">dos textos </w:t>
            </w:r>
            <w:r w:rsidRPr="009C32B3">
              <w:tab/>
              <w:t xml:space="preserve">desses gêneros </w:t>
            </w:r>
            <w:r w:rsidRPr="009C32B3">
              <w:tab/>
              <w:t xml:space="preserve">(data, </w:t>
            </w:r>
            <w:r w:rsidRPr="009C32B3">
              <w:lastRenderedPageBreak/>
              <w:t xml:space="preserve">saudação, </w:t>
            </w:r>
            <w:r w:rsidRPr="009C32B3">
              <w:tab/>
              <w:t xml:space="preserve">corpo do </w:t>
            </w:r>
            <w:r w:rsidRPr="009C32B3">
              <w:tab/>
              <w:t xml:space="preserve">texto, </w:t>
            </w:r>
          </w:p>
          <w:p w14:paraId="73EAF797" w14:textId="77777777" w:rsidR="009C32B3" w:rsidRPr="009C32B3" w:rsidRDefault="009C32B3" w:rsidP="009C32B3">
            <w:pPr>
              <w:spacing w:after="0" w:line="259" w:lineRule="auto"/>
              <w:ind w:left="110" w:firstLine="0"/>
              <w:jc w:val="left"/>
            </w:pPr>
            <w:r w:rsidRPr="009C32B3">
              <w:t>despedida, assinatura).</w:t>
            </w:r>
          </w:p>
        </w:tc>
        <w:tc>
          <w:tcPr>
            <w:tcW w:w="2405" w:type="dxa"/>
            <w:tcBorders>
              <w:top w:val="nil"/>
              <w:left w:val="single" w:sz="4" w:space="0" w:color="000000"/>
              <w:bottom w:val="single" w:sz="6" w:space="0" w:color="000000"/>
              <w:right w:val="single" w:sz="6" w:space="0" w:color="000000"/>
            </w:tcBorders>
          </w:tcPr>
          <w:p w14:paraId="18294429" w14:textId="77777777" w:rsidR="009C32B3" w:rsidRPr="009C32B3" w:rsidRDefault="009C32B3" w:rsidP="009C32B3">
            <w:pPr>
              <w:spacing w:after="160" w:line="259" w:lineRule="auto"/>
              <w:ind w:left="0" w:firstLine="0"/>
              <w:jc w:val="left"/>
            </w:pPr>
          </w:p>
        </w:tc>
        <w:tc>
          <w:tcPr>
            <w:tcW w:w="3161" w:type="dxa"/>
            <w:gridSpan w:val="2"/>
            <w:tcBorders>
              <w:top w:val="nil"/>
              <w:left w:val="single" w:sz="4" w:space="0" w:color="000000"/>
              <w:bottom w:val="single" w:sz="6" w:space="0" w:color="000000"/>
              <w:right w:val="single" w:sz="6" w:space="0" w:color="000000"/>
            </w:tcBorders>
          </w:tcPr>
          <w:p w14:paraId="02288661" w14:textId="77777777" w:rsidR="009C32B3" w:rsidRPr="009C32B3" w:rsidRDefault="009C32B3" w:rsidP="009C32B3">
            <w:pPr>
              <w:spacing w:after="160" w:line="259" w:lineRule="auto"/>
              <w:ind w:left="0" w:firstLine="0"/>
              <w:jc w:val="left"/>
            </w:pPr>
          </w:p>
        </w:tc>
      </w:tr>
    </w:tbl>
    <w:p w14:paraId="172CCF37" w14:textId="77777777" w:rsidR="009C32B3" w:rsidRPr="009C32B3" w:rsidRDefault="009C32B3" w:rsidP="009C32B3">
      <w:pPr>
        <w:spacing w:after="0" w:line="259" w:lineRule="auto"/>
        <w:ind w:left="-1440" w:right="10466" w:firstLine="0"/>
        <w:jc w:val="left"/>
      </w:pPr>
    </w:p>
    <w:tbl>
      <w:tblPr>
        <w:tblStyle w:val="TableGrid15"/>
        <w:tblW w:w="14402"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216"/>
      </w:tblGrid>
      <w:tr w:rsidR="009C32B3" w:rsidRPr="009C32B3" w14:paraId="63C631B8" w14:textId="77777777" w:rsidTr="009C32B3">
        <w:trPr>
          <w:trHeight w:val="8455"/>
        </w:trPr>
        <w:tc>
          <w:tcPr>
            <w:tcW w:w="991" w:type="dxa"/>
            <w:tcBorders>
              <w:top w:val="single" w:sz="6" w:space="0" w:color="000000"/>
              <w:left w:val="single" w:sz="6" w:space="0" w:color="000000"/>
              <w:bottom w:val="single" w:sz="6" w:space="0" w:color="000000"/>
              <w:right w:val="single" w:sz="6" w:space="0" w:color="000000"/>
            </w:tcBorders>
          </w:tcPr>
          <w:p w14:paraId="2D16383D"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8784C09"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A09C0DF"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73390F6A" w14:textId="77777777" w:rsidR="009C32B3" w:rsidRPr="009C32B3" w:rsidRDefault="009C32B3" w:rsidP="009C32B3">
            <w:pPr>
              <w:spacing w:after="117" w:line="259" w:lineRule="auto"/>
              <w:ind w:left="0" w:firstLine="0"/>
              <w:jc w:val="left"/>
            </w:pPr>
            <w:r w:rsidRPr="009C32B3">
              <w:t xml:space="preserve">Compreensão </w:t>
            </w:r>
          </w:p>
          <w:p w14:paraId="6F113EA1" w14:textId="77777777" w:rsidR="009C32B3" w:rsidRPr="009C32B3" w:rsidRDefault="009C32B3" w:rsidP="009C32B3">
            <w:pPr>
              <w:spacing w:after="0" w:line="259" w:lineRule="auto"/>
              <w:ind w:left="0" w:firstLine="0"/>
              <w:jc w:val="left"/>
            </w:pPr>
            <w:r w:rsidRPr="009C32B3">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039CA0B3" w14:textId="77777777" w:rsidR="009C32B3" w:rsidRPr="009C32B3" w:rsidRDefault="009C32B3" w:rsidP="009C32B3">
            <w:pPr>
              <w:spacing w:after="0" w:line="360" w:lineRule="auto"/>
              <w:ind w:left="2" w:right="64" w:firstLine="0"/>
            </w:pPr>
            <w:r w:rsidRPr="009C32B3">
              <w:rPr>
                <w:b/>
              </w:rPr>
              <w:t xml:space="preserve">(EF03LP18) </w:t>
            </w:r>
            <w:r w:rsidRPr="009C32B3">
              <w:t xml:space="preserve">Ler e compreender, com autonomia, cartas dirigidas a veículos da mídia impressa ou digital (cartas de leitor e de reclamação a jornais, revistas) e notícias, dentre outros gêneros do campo jornalístico, de acordo com as convenções do gênero carta e considerando a </w:t>
            </w:r>
          </w:p>
          <w:p w14:paraId="2ACDB065" w14:textId="77777777" w:rsidR="009C32B3" w:rsidRPr="009C32B3" w:rsidRDefault="009C32B3" w:rsidP="009C32B3">
            <w:pPr>
              <w:spacing w:after="0" w:line="259" w:lineRule="auto"/>
              <w:ind w:left="2" w:right="65" w:firstLine="0"/>
            </w:pPr>
            <w:r w:rsidRPr="009C32B3">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2FF4E377" w14:textId="77777777" w:rsidR="009C32B3" w:rsidRPr="009C32B3" w:rsidRDefault="009C32B3" w:rsidP="009C32B3">
            <w:pPr>
              <w:spacing w:after="1" w:line="360" w:lineRule="auto"/>
              <w:ind w:left="2" w:right="64" w:firstLine="0"/>
            </w:pPr>
            <w:r w:rsidRPr="009C32B3">
              <w:rPr>
                <w:b/>
              </w:rPr>
              <w:t xml:space="preserve">(EF03LP18RS-1) </w:t>
            </w:r>
            <w:r w:rsidRPr="009C32B3">
              <w:t xml:space="preserve">Apropriar-se das especificidades de composição, estrutura e estilo de cartas dirigidas a veículos da mídia impressa ou digital (cartas de leitor e de reclamação a jornais, revistas) e notícias, dentre outros gêneros do campo jornalístico, para lê-los e </w:t>
            </w:r>
          </w:p>
          <w:p w14:paraId="60C71EBA" w14:textId="77777777" w:rsidR="009C32B3" w:rsidRPr="009C32B3" w:rsidRDefault="009C32B3" w:rsidP="009C32B3">
            <w:pPr>
              <w:spacing w:after="0" w:line="259" w:lineRule="auto"/>
              <w:ind w:left="2" w:right="11" w:firstLine="0"/>
              <w:jc w:val="left"/>
            </w:pPr>
            <w:r w:rsidRPr="009C32B3">
              <w:t xml:space="preserve">compreendê-los com autonomia. </w:t>
            </w:r>
          </w:p>
        </w:tc>
        <w:tc>
          <w:tcPr>
            <w:tcW w:w="3216" w:type="dxa"/>
            <w:tcBorders>
              <w:top w:val="single" w:sz="6" w:space="0" w:color="000000"/>
              <w:left w:val="single" w:sz="6" w:space="0" w:color="000000"/>
              <w:bottom w:val="single" w:sz="6" w:space="0" w:color="000000"/>
              <w:right w:val="single" w:sz="6" w:space="0" w:color="000000"/>
            </w:tcBorders>
          </w:tcPr>
          <w:p w14:paraId="51F29EE2" w14:textId="77777777" w:rsidR="009C32B3" w:rsidRPr="009C32B3" w:rsidRDefault="009C32B3" w:rsidP="009C32B3">
            <w:pPr>
              <w:spacing w:after="1" w:line="360" w:lineRule="auto"/>
              <w:ind w:left="2" w:right="64" w:firstLine="0"/>
              <w:rPr>
                <w:b/>
              </w:rPr>
            </w:pPr>
          </w:p>
        </w:tc>
      </w:tr>
    </w:tbl>
    <w:p w14:paraId="456E5615" w14:textId="77777777" w:rsidR="009C32B3" w:rsidRPr="009C32B3" w:rsidRDefault="009C32B3" w:rsidP="009C32B3">
      <w:pPr>
        <w:spacing w:after="0" w:line="259" w:lineRule="auto"/>
        <w:ind w:left="-1440" w:right="10466" w:firstLine="0"/>
        <w:jc w:val="left"/>
      </w:pPr>
    </w:p>
    <w:tbl>
      <w:tblPr>
        <w:tblStyle w:val="TableGrid15"/>
        <w:tblW w:w="1434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162"/>
      </w:tblGrid>
      <w:tr w:rsidR="009C32B3" w:rsidRPr="009C32B3" w14:paraId="23A2BE03" w14:textId="77777777" w:rsidTr="009C32B3">
        <w:trPr>
          <w:trHeight w:val="5971"/>
        </w:trPr>
        <w:tc>
          <w:tcPr>
            <w:tcW w:w="991" w:type="dxa"/>
            <w:tcBorders>
              <w:top w:val="single" w:sz="6" w:space="0" w:color="000000"/>
              <w:left w:val="single" w:sz="6" w:space="0" w:color="000000"/>
              <w:bottom w:val="single" w:sz="6" w:space="0" w:color="000000"/>
              <w:right w:val="single" w:sz="6" w:space="0" w:color="000000"/>
            </w:tcBorders>
          </w:tcPr>
          <w:p w14:paraId="34E92F3C" w14:textId="77777777" w:rsidR="009C32B3" w:rsidRPr="009C32B3" w:rsidRDefault="009C32B3" w:rsidP="009C32B3">
            <w:pPr>
              <w:spacing w:after="0" w:line="259" w:lineRule="auto"/>
              <w:ind w:left="2"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0C5CED6"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F9CD0DD"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6E05A87E" w14:textId="77777777" w:rsidR="009C32B3" w:rsidRPr="009C32B3" w:rsidRDefault="009C32B3" w:rsidP="009C32B3">
            <w:pPr>
              <w:spacing w:after="115" w:line="259" w:lineRule="auto"/>
              <w:ind w:left="0" w:firstLine="0"/>
              <w:jc w:val="left"/>
            </w:pPr>
            <w:r w:rsidRPr="009C32B3">
              <w:t xml:space="preserve">Compreensão </w:t>
            </w:r>
          </w:p>
          <w:p w14:paraId="6A1DCD80" w14:textId="77777777" w:rsidR="009C32B3" w:rsidRPr="009C32B3" w:rsidRDefault="009C32B3" w:rsidP="009C32B3">
            <w:pPr>
              <w:spacing w:after="0" w:line="259" w:lineRule="auto"/>
              <w:ind w:left="0" w:firstLine="0"/>
              <w:jc w:val="left"/>
            </w:pPr>
            <w:r w:rsidRPr="009C32B3">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14619EB7" w14:textId="77777777" w:rsidR="009C32B3" w:rsidRPr="009C32B3" w:rsidRDefault="009C32B3" w:rsidP="009C32B3">
            <w:pPr>
              <w:spacing w:after="115" w:line="259" w:lineRule="auto"/>
              <w:ind w:left="2" w:firstLine="0"/>
              <w:jc w:val="left"/>
            </w:pPr>
            <w:r w:rsidRPr="009C32B3">
              <w:rPr>
                <w:b/>
              </w:rPr>
              <w:t xml:space="preserve">(EF03LP19) </w:t>
            </w:r>
          </w:p>
          <w:p w14:paraId="00128596" w14:textId="77777777" w:rsidR="009C32B3" w:rsidRPr="009C32B3" w:rsidRDefault="009C32B3" w:rsidP="009C32B3">
            <w:pPr>
              <w:spacing w:after="0" w:line="259" w:lineRule="auto"/>
              <w:ind w:left="2" w:right="64" w:firstLine="0"/>
            </w:pPr>
            <w:r w:rsidRPr="009C32B3">
              <w:t xml:space="preserve">Identificar e discutir o propósito do uso de recursos de persuasão (cores, imagens, escolha de palavras, jogo de palavras, tamanho de letras) em textos publicitários e de propaganda, como elementos de convencimento. </w:t>
            </w:r>
          </w:p>
        </w:tc>
        <w:tc>
          <w:tcPr>
            <w:tcW w:w="2405" w:type="dxa"/>
            <w:tcBorders>
              <w:top w:val="single" w:sz="6" w:space="0" w:color="000000"/>
              <w:left w:val="single" w:sz="6" w:space="0" w:color="000000"/>
              <w:bottom w:val="single" w:sz="6" w:space="0" w:color="000000"/>
              <w:right w:val="single" w:sz="6" w:space="0" w:color="000000"/>
            </w:tcBorders>
          </w:tcPr>
          <w:p w14:paraId="619B7A52" w14:textId="77777777" w:rsidR="009C32B3" w:rsidRPr="009C32B3" w:rsidRDefault="009C32B3" w:rsidP="009C32B3">
            <w:pPr>
              <w:spacing w:after="0" w:line="259" w:lineRule="auto"/>
              <w:ind w:left="2" w:right="64" w:firstLine="0"/>
            </w:pPr>
            <w:r w:rsidRPr="009C32B3">
              <w:rPr>
                <w:b/>
              </w:rPr>
              <w:t xml:space="preserve">(EF03LP19RS-1) </w:t>
            </w:r>
            <w:r w:rsidRPr="009C32B3">
              <w:t xml:space="preserve">Compreender progressivamente a intencionalidade e a ideologia presentes nos textos publicitários, a fim de identificar e discutir o propósito do uso de recursos de persuasão. </w:t>
            </w:r>
          </w:p>
        </w:tc>
        <w:tc>
          <w:tcPr>
            <w:tcW w:w="3162" w:type="dxa"/>
            <w:tcBorders>
              <w:top w:val="single" w:sz="6" w:space="0" w:color="000000"/>
              <w:left w:val="single" w:sz="6" w:space="0" w:color="000000"/>
              <w:bottom w:val="single" w:sz="6" w:space="0" w:color="000000"/>
              <w:right w:val="single" w:sz="6" w:space="0" w:color="000000"/>
            </w:tcBorders>
          </w:tcPr>
          <w:p w14:paraId="24B089CA" w14:textId="77777777" w:rsidR="009C32B3" w:rsidRPr="009C32B3" w:rsidRDefault="009C32B3" w:rsidP="009C32B3">
            <w:pPr>
              <w:spacing w:after="0" w:line="259" w:lineRule="auto"/>
              <w:ind w:left="2" w:right="64" w:firstLine="0"/>
              <w:rPr>
                <w:b/>
              </w:rPr>
            </w:pPr>
          </w:p>
        </w:tc>
      </w:tr>
      <w:tr w:rsidR="009C32B3" w:rsidRPr="009C32B3" w14:paraId="73C3D179" w14:textId="77777777" w:rsidTr="009C32B3">
        <w:trPr>
          <w:trHeight w:val="7466"/>
        </w:trPr>
        <w:tc>
          <w:tcPr>
            <w:tcW w:w="991" w:type="dxa"/>
            <w:tcBorders>
              <w:top w:val="single" w:sz="6" w:space="0" w:color="000000"/>
              <w:left w:val="single" w:sz="6" w:space="0" w:color="000000"/>
              <w:bottom w:val="single" w:sz="6" w:space="0" w:color="000000"/>
              <w:right w:val="single" w:sz="6" w:space="0" w:color="000000"/>
            </w:tcBorders>
          </w:tcPr>
          <w:p w14:paraId="35603256"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677DE64"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F9B714D" w14:textId="77777777" w:rsidR="009C32B3" w:rsidRPr="009C32B3" w:rsidRDefault="009C32B3" w:rsidP="009C32B3">
            <w:pPr>
              <w:tabs>
                <w:tab w:val="center" w:pos="517"/>
                <w:tab w:val="center" w:pos="1497"/>
              </w:tabs>
              <w:spacing w:after="125"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0956820D" w14:textId="77777777" w:rsidR="009C32B3" w:rsidRPr="009C32B3" w:rsidRDefault="009C32B3" w:rsidP="009C32B3">
            <w:pPr>
              <w:spacing w:after="276" w:line="259" w:lineRule="auto"/>
              <w:ind w:left="2" w:firstLine="0"/>
              <w:jc w:val="left"/>
            </w:pPr>
            <w:r w:rsidRPr="009C32B3">
              <w:t xml:space="preserve">textos </w:t>
            </w:r>
          </w:p>
          <w:p w14:paraId="56C7CF90" w14:textId="77777777" w:rsidR="009C32B3" w:rsidRPr="009C32B3" w:rsidRDefault="009C32B3" w:rsidP="009C32B3">
            <w:pPr>
              <w:spacing w:after="0" w:line="259" w:lineRule="auto"/>
              <w:ind w:left="2" w:firstLine="0"/>
              <w:jc w:val="left"/>
            </w:pPr>
            <w:r w:rsidRPr="009C32B3">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A72B2E9" w14:textId="77777777" w:rsidR="009C32B3" w:rsidRPr="009C32B3" w:rsidRDefault="009C32B3" w:rsidP="009C32B3">
            <w:pPr>
              <w:spacing w:after="0" w:line="259" w:lineRule="auto"/>
              <w:ind w:left="0" w:firstLine="0"/>
              <w:jc w:val="left"/>
            </w:pPr>
            <w:r w:rsidRPr="009C32B3">
              <w:t xml:space="preserve">Escrita colaborativa </w:t>
            </w:r>
          </w:p>
        </w:tc>
        <w:tc>
          <w:tcPr>
            <w:tcW w:w="2268" w:type="dxa"/>
            <w:tcBorders>
              <w:top w:val="single" w:sz="6" w:space="0" w:color="000000"/>
              <w:left w:val="single" w:sz="6" w:space="0" w:color="000000"/>
              <w:bottom w:val="single" w:sz="6" w:space="0" w:color="000000"/>
              <w:right w:val="single" w:sz="6" w:space="0" w:color="000000"/>
            </w:tcBorders>
          </w:tcPr>
          <w:p w14:paraId="2D466831" w14:textId="77777777" w:rsidR="009C32B3" w:rsidRPr="009C32B3" w:rsidRDefault="009C32B3" w:rsidP="009C32B3">
            <w:pPr>
              <w:spacing w:after="117" w:line="259" w:lineRule="auto"/>
              <w:ind w:left="2" w:firstLine="0"/>
              <w:jc w:val="left"/>
            </w:pPr>
            <w:r w:rsidRPr="009C32B3">
              <w:rPr>
                <w:b/>
              </w:rPr>
              <w:t xml:space="preserve">(EF03LP20) </w:t>
            </w:r>
          </w:p>
          <w:p w14:paraId="0117E796" w14:textId="77777777" w:rsidR="009C32B3" w:rsidRPr="009C32B3" w:rsidRDefault="009C32B3" w:rsidP="009C32B3">
            <w:pPr>
              <w:spacing w:after="1" w:line="360" w:lineRule="auto"/>
              <w:ind w:left="2" w:right="64" w:firstLine="0"/>
            </w:pPr>
            <w:r w:rsidRPr="009C32B3">
              <w:t xml:space="preserve">Produzir cartas dirigidas a veículos da mídia impressa ou digital (cartas do leitor ou de reclamação a jornais ou revistas), dentre outros gêneros do campo político-cidadão, </w:t>
            </w:r>
          </w:p>
          <w:p w14:paraId="0D1C196C" w14:textId="77777777" w:rsidR="009C32B3" w:rsidRPr="009C32B3" w:rsidRDefault="009C32B3" w:rsidP="009C32B3">
            <w:pPr>
              <w:spacing w:after="0" w:line="365" w:lineRule="auto"/>
              <w:ind w:left="2" w:right="64" w:firstLine="0"/>
            </w:pPr>
            <w:r w:rsidRPr="009C32B3">
              <w:t xml:space="preserve">com opiniões e críticas, de acordo com </w:t>
            </w:r>
            <w:r w:rsidRPr="009C32B3">
              <w:tab/>
              <w:t xml:space="preserve">as convenções do gênero carta e considerando a </w:t>
            </w:r>
          </w:p>
          <w:p w14:paraId="0A07F2FF" w14:textId="77777777" w:rsidR="009C32B3" w:rsidRPr="009C32B3" w:rsidRDefault="009C32B3" w:rsidP="009C32B3">
            <w:pPr>
              <w:spacing w:after="0" w:line="259" w:lineRule="auto"/>
              <w:ind w:left="2" w:firstLine="0"/>
              <w:jc w:val="left"/>
            </w:pPr>
            <w:r w:rsidRPr="009C32B3">
              <w:t>situação comunicativa e o tema/assunto do texto.</w:t>
            </w:r>
          </w:p>
        </w:tc>
        <w:tc>
          <w:tcPr>
            <w:tcW w:w="2405" w:type="dxa"/>
            <w:tcBorders>
              <w:top w:val="single" w:sz="6" w:space="0" w:color="000000"/>
              <w:left w:val="single" w:sz="6" w:space="0" w:color="000000"/>
              <w:bottom w:val="single" w:sz="6" w:space="0" w:color="000000"/>
              <w:right w:val="single" w:sz="6" w:space="0" w:color="000000"/>
            </w:tcBorders>
          </w:tcPr>
          <w:p w14:paraId="6E01C670" w14:textId="77777777" w:rsidR="009C32B3" w:rsidRPr="009C32B3" w:rsidRDefault="009C32B3" w:rsidP="009C32B3">
            <w:pPr>
              <w:spacing w:after="0" w:line="360" w:lineRule="auto"/>
              <w:ind w:left="2" w:right="64" w:firstLine="0"/>
            </w:pPr>
            <w:r w:rsidRPr="009C32B3">
              <w:rPr>
                <w:b/>
              </w:rPr>
              <w:t xml:space="preserve">(EF03LP20RS-1) </w:t>
            </w:r>
            <w:r w:rsidRPr="009C32B3">
              <w:t xml:space="preserve">Desenvolver a capacidade de argumentação e identificar as especificidades de cartas dirigidas a veículos da mídia impressa ou digital (cartas do leitor ou de reclamação a jornais ou revistas), dentre outros gêneros do campo </w:t>
            </w:r>
          </w:p>
          <w:p w14:paraId="552695CF" w14:textId="77777777" w:rsidR="009C32B3" w:rsidRPr="009C32B3" w:rsidRDefault="009C32B3" w:rsidP="009C32B3">
            <w:pPr>
              <w:spacing w:after="138" w:line="259" w:lineRule="auto"/>
              <w:ind w:left="2" w:firstLine="0"/>
              <w:jc w:val="left"/>
            </w:pPr>
            <w:r w:rsidRPr="009C32B3">
              <w:t xml:space="preserve">político-cidadão, </w:t>
            </w:r>
          </w:p>
          <w:p w14:paraId="444E03A3" w14:textId="77777777" w:rsidR="009C32B3" w:rsidRPr="009C32B3" w:rsidRDefault="009C32B3" w:rsidP="009C32B3">
            <w:pPr>
              <w:spacing w:after="0" w:line="259" w:lineRule="auto"/>
              <w:ind w:left="2" w:firstLine="0"/>
              <w:jc w:val="left"/>
            </w:pPr>
            <w:r w:rsidRPr="009C32B3">
              <w:t xml:space="preserve">com </w:t>
            </w:r>
            <w:r w:rsidRPr="009C32B3">
              <w:tab/>
              <w:t xml:space="preserve">opiniões </w:t>
            </w:r>
            <w:r w:rsidRPr="009C32B3">
              <w:tab/>
              <w:t xml:space="preserve">e críticas. </w:t>
            </w:r>
          </w:p>
        </w:tc>
        <w:tc>
          <w:tcPr>
            <w:tcW w:w="3162" w:type="dxa"/>
            <w:tcBorders>
              <w:top w:val="single" w:sz="6" w:space="0" w:color="000000"/>
              <w:left w:val="single" w:sz="6" w:space="0" w:color="000000"/>
              <w:bottom w:val="single" w:sz="6" w:space="0" w:color="000000"/>
              <w:right w:val="single" w:sz="6" w:space="0" w:color="000000"/>
            </w:tcBorders>
          </w:tcPr>
          <w:p w14:paraId="7FEE4B18" w14:textId="77777777" w:rsidR="009C32B3" w:rsidRPr="009C32B3" w:rsidRDefault="009C32B3" w:rsidP="009C32B3">
            <w:pPr>
              <w:spacing w:after="0" w:line="360" w:lineRule="auto"/>
              <w:ind w:left="2" w:right="64" w:firstLine="0"/>
              <w:rPr>
                <w:b/>
              </w:rPr>
            </w:pPr>
          </w:p>
        </w:tc>
      </w:tr>
    </w:tbl>
    <w:tbl>
      <w:tblPr>
        <w:tblStyle w:val="TableGrid16"/>
        <w:tblW w:w="14331" w:type="dxa"/>
        <w:tblInd w:w="-1085" w:type="dxa"/>
        <w:tblCellMar>
          <w:top w:w="56" w:type="dxa"/>
        </w:tblCellMar>
        <w:tblLook w:val="04A0" w:firstRow="1" w:lastRow="0" w:firstColumn="1" w:lastColumn="0" w:noHBand="0" w:noVBand="1"/>
      </w:tblPr>
      <w:tblGrid>
        <w:gridCol w:w="935"/>
        <w:gridCol w:w="1651"/>
        <w:gridCol w:w="1827"/>
        <w:gridCol w:w="1951"/>
        <w:gridCol w:w="2240"/>
        <w:gridCol w:w="1679"/>
        <w:gridCol w:w="903"/>
        <w:gridCol w:w="3145"/>
      </w:tblGrid>
      <w:tr w:rsidR="009C32B3" w:rsidRPr="009C32B3" w14:paraId="0E1CC4B9" w14:textId="77777777" w:rsidTr="009C32B3">
        <w:trPr>
          <w:trHeight w:val="8040"/>
        </w:trPr>
        <w:tc>
          <w:tcPr>
            <w:tcW w:w="935" w:type="dxa"/>
            <w:tcBorders>
              <w:top w:val="single" w:sz="6" w:space="0" w:color="000000"/>
              <w:left w:val="single" w:sz="6" w:space="0" w:color="000000"/>
              <w:bottom w:val="single" w:sz="6" w:space="0" w:color="000000"/>
              <w:right w:val="single" w:sz="6" w:space="0" w:color="000000"/>
            </w:tcBorders>
          </w:tcPr>
          <w:p w14:paraId="4AF6ACAE" w14:textId="77777777" w:rsidR="009C32B3" w:rsidRPr="009C32B3" w:rsidRDefault="009C32B3" w:rsidP="009C32B3">
            <w:pPr>
              <w:spacing w:after="0" w:line="259" w:lineRule="auto"/>
              <w:ind w:left="110" w:firstLine="0"/>
              <w:jc w:val="left"/>
            </w:pPr>
            <w:r w:rsidRPr="009C32B3">
              <w:rPr>
                <w:b/>
                <w:color w:val="C00000"/>
              </w:rPr>
              <w:lastRenderedPageBreak/>
              <w:t xml:space="preserve">3º </w:t>
            </w:r>
          </w:p>
        </w:tc>
        <w:tc>
          <w:tcPr>
            <w:tcW w:w="1651" w:type="dxa"/>
            <w:tcBorders>
              <w:top w:val="single" w:sz="6" w:space="0" w:color="000000"/>
              <w:left w:val="single" w:sz="6" w:space="0" w:color="000000"/>
              <w:bottom w:val="single" w:sz="6" w:space="0" w:color="000000"/>
              <w:right w:val="single" w:sz="6" w:space="0" w:color="000000"/>
            </w:tcBorders>
          </w:tcPr>
          <w:p w14:paraId="744B7A0E" w14:textId="77777777" w:rsidR="009C32B3" w:rsidRPr="009C32B3" w:rsidRDefault="009C32B3" w:rsidP="009C32B3">
            <w:pPr>
              <w:spacing w:after="117" w:line="259" w:lineRule="auto"/>
              <w:ind w:left="108" w:firstLine="0"/>
            </w:pPr>
            <w:r w:rsidRPr="009C32B3">
              <w:rPr>
                <w:b/>
                <w:color w:val="C00000"/>
              </w:rPr>
              <w:t xml:space="preserve">CAMPO DA </w:t>
            </w:r>
          </w:p>
          <w:p w14:paraId="0E966C0A" w14:textId="77777777" w:rsidR="009C32B3" w:rsidRPr="009C32B3" w:rsidRDefault="009C32B3" w:rsidP="009C32B3">
            <w:pPr>
              <w:spacing w:after="115" w:line="259" w:lineRule="auto"/>
              <w:ind w:left="108" w:firstLine="0"/>
              <w:jc w:val="left"/>
            </w:pPr>
            <w:r w:rsidRPr="009C32B3">
              <w:rPr>
                <w:b/>
                <w:color w:val="C00000"/>
              </w:rPr>
              <w:t xml:space="preserve">VIDA </w:t>
            </w:r>
          </w:p>
          <w:p w14:paraId="3BBB8656" w14:textId="77777777" w:rsidR="009C32B3" w:rsidRPr="009C32B3" w:rsidRDefault="009C32B3" w:rsidP="009C32B3">
            <w:pPr>
              <w:spacing w:after="0" w:line="259" w:lineRule="auto"/>
              <w:ind w:left="108" w:firstLine="0"/>
              <w:jc w:val="left"/>
            </w:pPr>
            <w:r w:rsidRPr="009C32B3">
              <w:rPr>
                <w:b/>
                <w:color w:val="C00000"/>
              </w:rPr>
              <w:t xml:space="preserve">PÚBLICA </w:t>
            </w:r>
          </w:p>
        </w:tc>
        <w:tc>
          <w:tcPr>
            <w:tcW w:w="1827" w:type="dxa"/>
            <w:tcBorders>
              <w:top w:val="single" w:sz="6" w:space="0" w:color="000000"/>
              <w:left w:val="single" w:sz="6" w:space="0" w:color="000000"/>
              <w:bottom w:val="single" w:sz="6" w:space="0" w:color="000000"/>
              <w:right w:val="single" w:sz="6" w:space="0" w:color="000000"/>
            </w:tcBorders>
          </w:tcPr>
          <w:p w14:paraId="241D6EC1" w14:textId="77777777" w:rsidR="009C32B3" w:rsidRPr="009C32B3" w:rsidRDefault="009C32B3" w:rsidP="009C32B3">
            <w:pPr>
              <w:tabs>
                <w:tab w:val="center" w:pos="625"/>
                <w:tab w:val="center" w:pos="1605"/>
              </w:tabs>
              <w:spacing w:after="125"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182EAFF7" w14:textId="77777777" w:rsidR="009C32B3" w:rsidRPr="009C32B3" w:rsidRDefault="009C32B3" w:rsidP="009C32B3">
            <w:pPr>
              <w:spacing w:after="276" w:line="259" w:lineRule="auto"/>
              <w:ind w:left="110" w:firstLine="0"/>
              <w:jc w:val="left"/>
            </w:pPr>
            <w:r w:rsidRPr="009C32B3">
              <w:t xml:space="preserve">textos </w:t>
            </w:r>
          </w:p>
          <w:p w14:paraId="52216601" w14:textId="77777777" w:rsidR="009C32B3" w:rsidRPr="009C32B3" w:rsidRDefault="009C32B3" w:rsidP="009C32B3">
            <w:pPr>
              <w:spacing w:after="0" w:line="259" w:lineRule="auto"/>
              <w:ind w:left="110" w:right="23" w:firstLine="0"/>
              <w:jc w:val="left"/>
            </w:pPr>
            <w:r w:rsidRPr="009C32B3">
              <w:t xml:space="preserve">(escrita compartilhada e autônoma) </w:t>
            </w:r>
          </w:p>
        </w:tc>
        <w:tc>
          <w:tcPr>
            <w:tcW w:w="1951" w:type="dxa"/>
            <w:tcBorders>
              <w:top w:val="single" w:sz="6" w:space="0" w:color="000000"/>
              <w:left w:val="single" w:sz="6" w:space="0" w:color="000000"/>
              <w:bottom w:val="single" w:sz="6" w:space="0" w:color="000000"/>
              <w:right w:val="single" w:sz="6" w:space="0" w:color="000000"/>
            </w:tcBorders>
          </w:tcPr>
          <w:p w14:paraId="665314F2" w14:textId="77777777" w:rsidR="009C32B3" w:rsidRPr="009C32B3" w:rsidRDefault="009C32B3" w:rsidP="009C32B3">
            <w:pPr>
              <w:spacing w:after="0" w:line="259" w:lineRule="auto"/>
              <w:ind w:left="108" w:firstLine="0"/>
              <w:jc w:val="left"/>
            </w:pPr>
            <w:r w:rsidRPr="009C32B3">
              <w:t xml:space="preserve">Escrita colaborativa </w:t>
            </w:r>
          </w:p>
        </w:tc>
        <w:tc>
          <w:tcPr>
            <w:tcW w:w="2240" w:type="dxa"/>
            <w:tcBorders>
              <w:top w:val="single" w:sz="6" w:space="0" w:color="000000"/>
              <w:left w:val="single" w:sz="6" w:space="0" w:color="000000"/>
              <w:bottom w:val="single" w:sz="6" w:space="0" w:color="000000"/>
              <w:right w:val="single" w:sz="6" w:space="0" w:color="000000"/>
            </w:tcBorders>
          </w:tcPr>
          <w:p w14:paraId="1C5766ED" w14:textId="77777777" w:rsidR="009C32B3" w:rsidRPr="009C32B3" w:rsidRDefault="009C32B3" w:rsidP="009C32B3">
            <w:pPr>
              <w:spacing w:after="117" w:line="259" w:lineRule="auto"/>
              <w:ind w:left="110" w:firstLine="0"/>
              <w:jc w:val="left"/>
            </w:pPr>
            <w:r w:rsidRPr="009C32B3">
              <w:rPr>
                <w:b/>
              </w:rPr>
              <w:t xml:space="preserve">(EF03LP21) </w:t>
            </w:r>
          </w:p>
          <w:p w14:paraId="601451DC" w14:textId="77777777" w:rsidR="009C32B3" w:rsidRPr="009C32B3" w:rsidRDefault="009C32B3" w:rsidP="009C32B3">
            <w:pPr>
              <w:spacing w:after="0" w:line="360" w:lineRule="auto"/>
              <w:ind w:left="110" w:right="103" w:firstLine="0"/>
            </w:pPr>
            <w:r w:rsidRPr="009C32B3">
              <w:t xml:space="preserve">Produzir anúncios publicitários, textos de campanhas de conscientização </w:t>
            </w:r>
          </w:p>
          <w:p w14:paraId="069554DE" w14:textId="77777777" w:rsidR="009C32B3" w:rsidRPr="009C32B3" w:rsidRDefault="009C32B3" w:rsidP="009C32B3">
            <w:pPr>
              <w:spacing w:after="0" w:line="360" w:lineRule="auto"/>
              <w:ind w:left="110" w:right="103" w:firstLine="0"/>
            </w:pPr>
            <w:r w:rsidRPr="009C32B3">
              <w:t xml:space="preserve">destinados ao público infantil, observando os recursos de </w:t>
            </w:r>
          </w:p>
          <w:p w14:paraId="29E58A5D" w14:textId="77777777" w:rsidR="009C32B3" w:rsidRPr="009C32B3" w:rsidRDefault="009C32B3" w:rsidP="009C32B3">
            <w:pPr>
              <w:spacing w:after="0" w:line="259" w:lineRule="auto"/>
              <w:ind w:left="110" w:right="103" w:firstLine="0"/>
            </w:pPr>
            <w:r w:rsidRPr="009C32B3">
              <w:t xml:space="preserve">persuasão utilizados nos textos publicitários e de propaganda (cores, imagens, slogan, escolha de palavras, jogo de palavras, tamanho e tipo de letras, diagramação). </w:t>
            </w:r>
          </w:p>
        </w:tc>
        <w:tc>
          <w:tcPr>
            <w:tcW w:w="1679" w:type="dxa"/>
            <w:tcBorders>
              <w:top w:val="single" w:sz="6" w:space="0" w:color="000000"/>
              <w:left w:val="single" w:sz="6" w:space="0" w:color="000000"/>
              <w:bottom w:val="single" w:sz="6" w:space="0" w:color="000000"/>
              <w:right w:val="nil"/>
            </w:tcBorders>
          </w:tcPr>
          <w:p w14:paraId="65F9D0B9" w14:textId="77777777" w:rsidR="009C32B3" w:rsidRPr="009C32B3" w:rsidRDefault="009C32B3" w:rsidP="009C32B3">
            <w:pPr>
              <w:spacing w:after="117" w:line="259" w:lineRule="auto"/>
              <w:ind w:left="110" w:right="-179" w:firstLine="0"/>
              <w:jc w:val="left"/>
            </w:pPr>
            <w:r w:rsidRPr="009C32B3">
              <w:rPr>
                <w:b/>
              </w:rPr>
              <w:t>(EF03LP21RS</w:t>
            </w:r>
          </w:p>
          <w:p w14:paraId="3BC9393A" w14:textId="77777777" w:rsidR="009C32B3" w:rsidRPr="009C32B3" w:rsidRDefault="009C32B3" w:rsidP="009C32B3">
            <w:pPr>
              <w:spacing w:after="0" w:line="259" w:lineRule="auto"/>
              <w:ind w:left="110" w:right="-808" w:firstLine="0"/>
            </w:pPr>
            <w:r w:rsidRPr="009C32B3">
              <w:t xml:space="preserve">Expressar domínio da capacidade de linguagem gênero (argumentar expor). </w:t>
            </w:r>
          </w:p>
        </w:tc>
        <w:tc>
          <w:tcPr>
            <w:tcW w:w="903" w:type="dxa"/>
            <w:tcBorders>
              <w:top w:val="single" w:sz="6" w:space="0" w:color="000000"/>
              <w:left w:val="nil"/>
              <w:bottom w:val="single" w:sz="6" w:space="0" w:color="000000"/>
              <w:right w:val="single" w:sz="6" w:space="0" w:color="000000"/>
            </w:tcBorders>
          </w:tcPr>
          <w:p w14:paraId="31A52EC1" w14:textId="77777777" w:rsidR="009C32B3" w:rsidRPr="009C32B3" w:rsidRDefault="009C32B3" w:rsidP="009C32B3">
            <w:pPr>
              <w:spacing w:after="964" w:line="259" w:lineRule="auto"/>
              <w:ind w:left="180" w:firstLine="0"/>
              <w:jc w:val="left"/>
            </w:pPr>
            <w:r w:rsidRPr="009C32B3">
              <w:rPr>
                <w:b/>
              </w:rPr>
              <w:t xml:space="preserve">-1) </w:t>
            </w:r>
          </w:p>
          <w:p w14:paraId="28FF5CEF" w14:textId="77777777" w:rsidR="009C32B3" w:rsidRPr="009C32B3" w:rsidRDefault="009C32B3" w:rsidP="009C32B3">
            <w:pPr>
              <w:spacing w:after="0" w:line="259" w:lineRule="auto"/>
              <w:ind w:left="0" w:right="102" w:firstLine="0"/>
              <w:jc w:val="right"/>
            </w:pPr>
            <w:r w:rsidRPr="009C32B3">
              <w:t xml:space="preserve">que </w:t>
            </w:r>
            <w:r w:rsidRPr="009C32B3">
              <w:tab/>
              <w:t xml:space="preserve">o requer e </w:t>
            </w:r>
          </w:p>
        </w:tc>
        <w:tc>
          <w:tcPr>
            <w:tcW w:w="3145" w:type="dxa"/>
            <w:tcBorders>
              <w:top w:val="single" w:sz="6" w:space="0" w:color="000000"/>
              <w:left w:val="nil"/>
              <w:bottom w:val="single" w:sz="6" w:space="0" w:color="000000"/>
              <w:right w:val="single" w:sz="6" w:space="0" w:color="000000"/>
            </w:tcBorders>
          </w:tcPr>
          <w:p w14:paraId="679D06DA" w14:textId="77777777" w:rsidR="009C32B3" w:rsidRPr="009C32B3" w:rsidRDefault="009C32B3" w:rsidP="009C32B3">
            <w:pPr>
              <w:spacing w:after="964" w:line="259" w:lineRule="auto"/>
              <w:ind w:left="180" w:firstLine="0"/>
              <w:jc w:val="left"/>
              <w:rPr>
                <w:b/>
              </w:rPr>
            </w:pPr>
          </w:p>
        </w:tc>
      </w:tr>
      <w:tr w:rsidR="009C32B3" w:rsidRPr="009C32B3" w14:paraId="70FA0450" w14:textId="77777777" w:rsidTr="009C32B3">
        <w:trPr>
          <w:trHeight w:val="4154"/>
        </w:trPr>
        <w:tc>
          <w:tcPr>
            <w:tcW w:w="935" w:type="dxa"/>
            <w:tcBorders>
              <w:top w:val="single" w:sz="6" w:space="0" w:color="000000"/>
              <w:left w:val="single" w:sz="6" w:space="0" w:color="000000"/>
              <w:bottom w:val="single" w:sz="6" w:space="0" w:color="000000"/>
              <w:right w:val="single" w:sz="6" w:space="0" w:color="000000"/>
            </w:tcBorders>
          </w:tcPr>
          <w:p w14:paraId="00B3936D" w14:textId="77777777" w:rsidR="009C32B3" w:rsidRPr="009C32B3" w:rsidRDefault="009C32B3" w:rsidP="009C32B3">
            <w:pPr>
              <w:spacing w:after="0" w:line="259" w:lineRule="auto"/>
              <w:ind w:left="110" w:firstLine="0"/>
              <w:jc w:val="left"/>
            </w:pPr>
            <w:r w:rsidRPr="009C32B3">
              <w:rPr>
                <w:b/>
                <w:color w:val="C00000"/>
              </w:rPr>
              <w:lastRenderedPageBreak/>
              <w:t xml:space="preserve">3º </w:t>
            </w:r>
          </w:p>
        </w:tc>
        <w:tc>
          <w:tcPr>
            <w:tcW w:w="1651" w:type="dxa"/>
            <w:tcBorders>
              <w:top w:val="single" w:sz="6" w:space="0" w:color="000000"/>
              <w:left w:val="single" w:sz="6" w:space="0" w:color="000000"/>
              <w:bottom w:val="single" w:sz="6" w:space="0" w:color="000000"/>
              <w:right w:val="single" w:sz="6" w:space="0" w:color="000000"/>
            </w:tcBorders>
          </w:tcPr>
          <w:p w14:paraId="042B6224" w14:textId="77777777" w:rsidR="009C32B3" w:rsidRPr="009C32B3" w:rsidRDefault="009C32B3" w:rsidP="009C32B3">
            <w:pPr>
              <w:spacing w:after="117" w:line="259" w:lineRule="auto"/>
              <w:ind w:left="108" w:firstLine="0"/>
            </w:pPr>
            <w:r w:rsidRPr="009C32B3">
              <w:rPr>
                <w:b/>
                <w:color w:val="C00000"/>
              </w:rPr>
              <w:t xml:space="preserve">CAMPO DA </w:t>
            </w:r>
          </w:p>
          <w:p w14:paraId="0F60B2A2" w14:textId="77777777" w:rsidR="009C32B3" w:rsidRPr="009C32B3" w:rsidRDefault="009C32B3" w:rsidP="009C32B3">
            <w:pPr>
              <w:spacing w:after="115" w:line="259" w:lineRule="auto"/>
              <w:ind w:left="108" w:firstLine="0"/>
              <w:jc w:val="left"/>
            </w:pPr>
            <w:r w:rsidRPr="009C32B3">
              <w:rPr>
                <w:b/>
                <w:color w:val="C00000"/>
              </w:rPr>
              <w:t xml:space="preserve">VIDA </w:t>
            </w:r>
          </w:p>
          <w:p w14:paraId="0BB1AEA1" w14:textId="77777777" w:rsidR="009C32B3" w:rsidRPr="009C32B3" w:rsidRDefault="009C32B3" w:rsidP="009C32B3">
            <w:pPr>
              <w:spacing w:after="0" w:line="259" w:lineRule="auto"/>
              <w:ind w:left="108" w:firstLine="0"/>
              <w:jc w:val="left"/>
            </w:pPr>
            <w:r w:rsidRPr="009C32B3">
              <w:rPr>
                <w:b/>
                <w:color w:val="C00000"/>
              </w:rPr>
              <w:t xml:space="preserve">PÚBLICA </w:t>
            </w:r>
          </w:p>
        </w:tc>
        <w:tc>
          <w:tcPr>
            <w:tcW w:w="1827" w:type="dxa"/>
            <w:tcBorders>
              <w:top w:val="single" w:sz="6" w:space="0" w:color="000000"/>
              <w:left w:val="single" w:sz="6" w:space="0" w:color="000000"/>
              <w:bottom w:val="single" w:sz="6" w:space="0" w:color="000000"/>
              <w:right w:val="single" w:sz="6" w:space="0" w:color="000000"/>
            </w:tcBorders>
          </w:tcPr>
          <w:p w14:paraId="3A850C6B" w14:textId="77777777" w:rsidR="009C32B3" w:rsidRPr="009C32B3" w:rsidRDefault="009C32B3" w:rsidP="009C32B3">
            <w:pPr>
              <w:spacing w:after="0" w:line="259" w:lineRule="auto"/>
              <w:ind w:left="110" w:firstLine="0"/>
              <w:jc w:val="left"/>
            </w:pPr>
            <w:r w:rsidRPr="009C32B3">
              <w:t xml:space="preserve">Oralidade </w:t>
            </w:r>
          </w:p>
        </w:tc>
        <w:tc>
          <w:tcPr>
            <w:tcW w:w="1951" w:type="dxa"/>
            <w:tcBorders>
              <w:top w:val="single" w:sz="6" w:space="0" w:color="000000"/>
              <w:left w:val="single" w:sz="6" w:space="0" w:color="000000"/>
              <w:bottom w:val="single" w:sz="6" w:space="0" w:color="000000"/>
              <w:right w:val="single" w:sz="6" w:space="0" w:color="000000"/>
            </w:tcBorders>
          </w:tcPr>
          <w:p w14:paraId="1D3A3E2B" w14:textId="77777777" w:rsidR="009C32B3" w:rsidRPr="009C32B3" w:rsidRDefault="009C32B3" w:rsidP="009C32B3">
            <w:pPr>
              <w:spacing w:after="0"/>
              <w:ind w:left="108" w:firstLine="0"/>
            </w:pPr>
            <w:r w:rsidRPr="009C32B3">
              <w:t xml:space="preserve">Planejamento e produção de </w:t>
            </w:r>
          </w:p>
          <w:p w14:paraId="5E6FC6BE" w14:textId="77777777" w:rsidR="009C32B3" w:rsidRPr="009C32B3" w:rsidRDefault="009C32B3" w:rsidP="009C32B3">
            <w:pPr>
              <w:spacing w:after="0" w:line="259" w:lineRule="auto"/>
              <w:ind w:left="108" w:firstLine="0"/>
              <w:jc w:val="left"/>
            </w:pPr>
            <w:r w:rsidRPr="009C32B3">
              <w:t xml:space="preserve">texto </w:t>
            </w:r>
          </w:p>
        </w:tc>
        <w:tc>
          <w:tcPr>
            <w:tcW w:w="2240" w:type="dxa"/>
            <w:tcBorders>
              <w:top w:val="single" w:sz="6" w:space="0" w:color="000000"/>
              <w:left w:val="single" w:sz="6" w:space="0" w:color="000000"/>
              <w:bottom w:val="single" w:sz="6" w:space="0" w:color="000000"/>
              <w:right w:val="single" w:sz="4" w:space="0" w:color="000000"/>
            </w:tcBorders>
          </w:tcPr>
          <w:p w14:paraId="01286009" w14:textId="77777777" w:rsidR="009C32B3" w:rsidRPr="009C32B3" w:rsidRDefault="009C32B3" w:rsidP="009C32B3">
            <w:pPr>
              <w:spacing w:after="117" w:line="259" w:lineRule="auto"/>
              <w:ind w:left="110" w:firstLine="0"/>
              <w:jc w:val="left"/>
            </w:pPr>
            <w:r w:rsidRPr="009C32B3">
              <w:rPr>
                <w:b/>
              </w:rPr>
              <w:t xml:space="preserve">(EF03LP22) </w:t>
            </w:r>
          </w:p>
          <w:p w14:paraId="04F8FA29" w14:textId="77777777" w:rsidR="009C32B3" w:rsidRPr="009C32B3" w:rsidRDefault="009C32B3" w:rsidP="009C32B3">
            <w:pPr>
              <w:spacing w:after="0" w:line="371" w:lineRule="auto"/>
              <w:ind w:left="2" w:firstLine="0"/>
              <w:jc w:val="left"/>
            </w:pPr>
            <w:r w:rsidRPr="009C32B3">
              <w:t xml:space="preserve">Planejar e produzir, em colaboração com os colegas, telejornal para público infantil com algumas notícias e textos </w:t>
            </w:r>
            <w:r w:rsidRPr="009C32B3">
              <w:tab/>
              <w:t xml:space="preserve">de campanhas que possam ser repassados oralmente ou em meio digital, em áudio </w:t>
            </w:r>
            <w:r w:rsidRPr="009C32B3">
              <w:tab/>
              <w:t xml:space="preserve">ou </w:t>
            </w:r>
            <w:r w:rsidRPr="009C32B3">
              <w:tab/>
              <w:t xml:space="preserve">vídeo, considerando a </w:t>
            </w:r>
          </w:p>
          <w:p w14:paraId="5EA1B5E9" w14:textId="77777777" w:rsidR="009C32B3" w:rsidRPr="009C32B3" w:rsidRDefault="009C32B3" w:rsidP="009C32B3">
            <w:pPr>
              <w:spacing w:after="0" w:line="259" w:lineRule="auto"/>
              <w:ind w:left="110" w:right="102" w:firstLine="0"/>
            </w:pPr>
            <w:r w:rsidRPr="009C32B3">
              <w:t xml:space="preserve">situação comunicativa, a organização específica da fala nesses gêneros e o tema/assunto/ </w:t>
            </w:r>
            <w:r w:rsidRPr="009C32B3">
              <w:lastRenderedPageBreak/>
              <w:t xml:space="preserve">finalidade </w:t>
            </w:r>
            <w:r w:rsidRPr="009C32B3">
              <w:tab/>
              <w:t>dos textos.</w:t>
            </w:r>
          </w:p>
        </w:tc>
        <w:tc>
          <w:tcPr>
            <w:tcW w:w="2582" w:type="dxa"/>
            <w:gridSpan w:val="2"/>
            <w:tcBorders>
              <w:top w:val="single" w:sz="6" w:space="0" w:color="000000"/>
              <w:left w:val="single" w:sz="4" w:space="0" w:color="000000"/>
              <w:bottom w:val="single" w:sz="6" w:space="0" w:color="000000"/>
              <w:right w:val="single" w:sz="6" w:space="0" w:color="000000"/>
            </w:tcBorders>
          </w:tcPr>
          <w:p w14:paraId="7CCC87C3" w14:textId="77777777" w:rsidR="009C32B3" w:rsidRPr="009C32B3" w:rsidRDefault="009C32B3" w:rsidP="009C32B3">
            <w:pPr>
              <w:spacing w:after="0" w:line="259" w:lineRule="auto"/>
              <w:ind w:left="108" w:firstLine="0"/>
              <w:jc w:val="left"/>
            </w:pPr>
            <w:r w:rsidRPr="009C32B3">
              <w:lastRenderedPageBreak/>
              <w:t xml:space="preserve"> </w:t>
            </w:r>
          </w:p>
        </w:tc>
        <w:tc>
          <w:tcPr>
            <w:tcW w:w="3145" w:type="dxa"/>
            <w:tcBorders>
              <w:top w:val="single" w:sz="6" w:space="0" w:color="000000"/>
              <w:left w:val="single" w:sz="4" w:space="0" w:color="000000"/>
              <w:bottom w:val="single" w:sz="6" w:space="0" w:color="000000"/>
              <w:right w:val="single" w:sz="6" w:space="0" w:color="000000"/>
            </w:tcBorders>
          </w:tcPr>
          <w:p w14:paraId="4D8135CE" w14:textId="77777777" w:rsidR="009C32B3" w:rsidRPr="009C32B3" w:rsidRDefault="009C32B3" w:rsidP="009C32B3">
            <w:pPr>
              <w:spacing w:after="0" w:line="259" w:lineRule="auto"/>
              <w:ind w:left="108" w:firstLine="0"/>
              <w:jc w:val="left"/>
            </w:pPr>
          </w:p>
        </w:tc>
      </w:tr>
    </w:tbl>
    <w:p w14:paraId="42846128" w14:textId="77777777" w:rsidR="009C32B3" w:rsidRPr="009C32B3" w:rsidRDefault="009C32B3" w:rsidP="009C32B3">
      <w:pPr>
        <w:spacing w:after="0" w:line="259" w:lineRule="auto"/>
        <w:ind w:left="-1440" w:right="10466" w:firstLine="0"/>
        <w:jc w:val="left"/>
      </w:pPr>
    </w:p>
    <w:tbl>
      <w:tblPr>
        <w:tblStyle w:val="TableGrid16"/>
        <w:tblW w:w="1434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162"/>
      </w:tblGrid>
      <w:tr w:rsidR="009C32B3" w:rsidRPr="009C32B3" w14:paraId="6A3F4440" w14:textId="77777777" w:rsidTr="009C32B3">
        <w:trPr>
          <w:trHeight w:val="3481"/>
        </w:trPr>
        <w:tc>
          <w:tcPr>
            <w:tcW w:w="991" w:type="dxa"/>
            <w:tcBorders>
              <w:top w:val="single" w:sz="6" w:space="0" w:color="000000"/>
              <w:left w:val="single" w:sz="6" w:space="0" w:color="000000"/>
              <w:bottom w:val="single" w:sz="6" w:space="0" w:color="000000"/>
              <w:right w:val="single" w:sz="6" w:space="0" w:color="000000"/>
            </w:tcBorders>
          </w:tcPr>
          <w:p w14:paraId="6B900B2D" w14:textId="77777777" w:rsidR="009C32B3" w:rsidRPr="009C32B3" w:rsidRDefault="009C32B3" w:rsidP="009C32B3">
            <w:pPr>
              <w:spacing w:after="0" w:line="259" w:lineRule="auto"/>
              <w:ind w:left="2" w:firstLine="0"/>
              <w:jc w:val="left"/>
            </w:pPr>
            <w:r w:rsidRPr="009C32B3">
              <w:rPr>
                <w:b/>
                <w:color w:val="C00000"/>
              </w:rPr>
              <w:t xml:space="preserve">3º </w:t>
            </w:r>
          </w:p>
        </w:tc>
        <w:tc>
          <w:tcPr>
            <w:tcW w:w="1694" w:type="dxa"/>
            <w:tcBorders>
              <w:top w:val="single" w:sz="6" w:space="0" w:color="000000"/>
              <w:left w:val="single" w:sz="6" w:space="0" w:color="000000"/>
              <w:bottom w:val="single" w:sz="6" w:space="0" w:color="000000"/>
              <w:right w:val="single" w:sz="6" w:space="0" w:color="000000"/>
            </w:tcBorders>
          </w:tcPr>
          <w:p w14:paraId="1009C0C6" w14:textId="77777777" w:rsidR="009C32B3" w:rsidRPr="009C32B3" w:rsidRDefault="009C32B3" w:rsidP="009C32B3">
            <w:pPr>
              <w:spacing w:after="115" w:line="259" w:lineRule="auto"/>
              <w:ind w:left="0" w:firstLine="0"/>
            </w:pPr>
            <w:r w:rsidRPr="009C32B3">
              <w:rPr>
                <w:b/>
                <w:color w:val="C00000"/>
              </w:rPr>
              <w:t xml:space="preserve">CAMPO DA </w:t>
            </w:r>
          </w:p>
          <w:p w14:paraId="6135367B" w14:textId="77777777" w:rsidR="009C32B3" w:rsidRPr="009C32B3" w:rsidRDefault="009C32B3" w:rsidP="009C32B3">
            <w:pPr>
              <w:spacing w:after="117" w:line="259" w:lineRule="auto"/>
              <w:ind w:left="0" w:firstLine="0"/>
              <w:jc w:val="left"/>
            </w:pPr>
            <w:r w:rsidRPr="009C32B3">
              <w:rPr>
                <w:b/>
                <w:color w:val="C00000"/>
              </w:rPr>
              <w:t xml:space="preserve">VIDA </w:t>
            </w:r>
          </w:p>
          <w:p w14:paraId="5178029F" w14:textId="77777777" w:rsidR="009C32B3" w:rsidRPr="009C32B3" w:rsidRDefault="009C32B3" w:rsidP="009C32B3">
            <w:pPr>
              <w:spacing w:after="0" w:line="259" w:lineRule="auto"/>
              <w:ind w:left="0" w:firstLine="0"/>
              <w:jc w:val="left"/>
            </w:pPr>
            <w:r w:rsidRPr="009C32B3">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040963DC"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77489715"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6D8E841" w14:textId="77777777" w:rsidR="009C32B3" w:rsidRPr="009C32B3" w:rsidRDefault="009C32B3" w:rsidP="009C32B3">
            <w:pPr>
              <w:spacing w:after="0" w:line="259" w:lineRule="auto"/>
              <w:ind w:left="0" w:firstLine="0"/>
              <w:jc w:val="left"/>
            </w:pPr>
            <w:r w:rsidRPr="009C32B3">
              <w:t xml:space="preserve">Forma </w:t>
            </w:r>
            <w:r w:rsidRPr="009C32B3">
              <w:tab/>
              <w:t xml:space="preserve">de composição dos textos </w:t>
            </w:r>
          </w:p>
        </w:tc>
        <w:tc>
          <w:tcPr>
            <w:tcW w:w="2268" w:type="dxa"/>
            <w:tcBorders>
              <w:top w:val="single" w:sz="6" w:space="0" w:color="000000"/>
              <w:left w:val="single" w:sz="6" w:space="0" w:color="000000"/>
              <w:bottom w:val="single" w:sz="6" w:space="0" w:color="000000"/>
              <w:right w:val="single" w:sz="6" w:space="0" w:color="000000"/>
            </w:tcBorders>
          </w:tcPr>
          <w:p w14:paraId="3A52E78C" w14:textId="77777777" w:rsidR="009C32B3" w:rsidRPr="009C32B3" w:rsidRDefault="009C32B3" w:rsidP="009C32B3">
            <w:pPr>
              <w:spacing w:after="115" w:line="259" w:lineRule="auto"/>
              <w:ind w:left="2" w:firstLine="0"/>
              <w:jc w:val="left"/>
            </w:pPr>
            <w:r w:rsidRPr="009C32B3">
              <w:rPr>
                <w:b/>
              </w:rPr>
              <w:t xml:space="preserve">(EF03LP23) </w:t>
            </w:r>
          </w:p>
          <w:p w14:paraId="1989A8D9" w14:textId="77777777" w:rsidR="009C32B3" w:rsidRPr="009C32B3" w:rsidRDefault="009C32B3" w:rsidP="009C32B3">
            <w:pPr>
              <w:spacing w:after="0" w:line="259" w:lineRule="auto"/>
              <w:ind w:left="2" w:right="64" w:firstLine="0"/>
            </w:pPr>
            <w:r w:rsidRPr="009C32B3">
              <w:t xml:space="preserve">Analisar o uso de adjetivos em cartas dirigidas a veículos da mídia impressa ou digital (cartas do leitor ou de reclamação a jornais ou revistas), digitais ou impressas. </w:t>
            </w:r>
          </w:p>
        </w:tc>
        <w:tc>
          <w:tcPr>
            <w:tcW w:w="2405" w:type="dxa"/>
            <w:tcBorders>
              <w:top w:val="single" w:sz="6" w:space="0" w:color="000000"/>
              <w:left w:val="single" w:sz="6" w:space="0" w:color="000000"/>
              <w:bottom w:val="single" w:sz="6" w:space="0" w:color="000000"/>
              <w:right w:val="single" w:sz="6" w:space="0" w:color="000000"/>
            </w:tcBorders>
          </w:tcPr>
          <w:p w14:paraId="511F4F25" w14:textId="77777777" w:rsidR="009C32B3" w:rsidRPr="009C32B3" w:rsidRDefault="009C32B3" w:rsidP="009C32B3">
            <w:pPr>
              <w:spacing w:after="0" w:line="259" w:lineRule="auto"/>
              <w:ind w:left="2" w:right="64" w:firstLine="0"/>
            </w:pPr>
            <w:r w:rsidRPr="009C32B3">
              <w:rPr>
                <w:b/>
              </w:rPr>
              <w:t xml:space="preserve">(EF03LP23RS-1) </w:t>
            </w:r>
            <w:r w:rsidRPr="009C32B3">
              <w:t xml:space="preserve">Compreender o uso dos adjetivos presentes nos textos da esfera jornalística e gradativamente empregá-los em suas produções. </w:t>
            </w:r>
          </w:p>
        </w:tc>
        <w:tc>
          <w:tcPr>
            <w:tcW w:w="3162" w:type="dxa"/>
            <w:tcBorders>
              <w:top w:val="single" w:sz="6" w:space="0" w:color="000000"/>
              <w:left w:val="single" w:sz="6" w:space="0" w:color="000000"/>
              <w:bottom w:val="single" w:sz="6" w:space="0" w:color="000000"/>
              <w:right w:val="single" w:sz="6" w:space="0" w:color="000000"/>
            </w:tcBorders>
          </w:tcPr>
          <w:p w14:paraId="392C0EC4" w14:textId="77777777" w:rsidR="009C32B3" w:rsidRPr="009C32B3" w:rsidRDefault="009C32B3" w:rsidP="009C32B3">
            <w:pPr>
              <w:spacing w:after="0" w:line="259" w:lineRule="auto"/>
              <w:ind w:left="2" w:right="64" w:firstLine="0"/>
              <w:rPr>
                <w:b/>
              </w:rPr>
            </w:pPr>
          </w:p>
        </w:tc>
      </w:tr>
      <w:tr w:rsidR="009C32B3" w:rsidRPr="009C32B3" w14:paraId="328EBDDC" w14:textId="77777777" w:rsidTr="009C32B3">
        <w:trPr>
          <w:trHeight w:val="3326"/>
        </w:trPr>
        <w:tc>
          <w:tcPr>
            <w:tcW w:w="991" w:type="dxa"/>
            <w:tcBorders>
              <w:top w:val="single" w:sz="6" w:space="0" w:color="000000"/>
              <w:left w:val="single" w:sz="6" w:space="0" w:color="000000"/>
              <w:bottom w:val="single" w:sz="6" w:space="0" w:color="000000"/>
              <w:right w:val="single" w:sz="6" w:space="0" w:color="000000"/>
            </w:tcBorders>
          </w:tcPr>
          <w:p w14:paraId="182A3D4B" w14:textId="77777777" w:rsidR="009C32B3" w:rsidRPr="009C32B3" w:rsidRDefault="009C32B3" w:rsidP="009C32B3">
            <w:pPr>
              <w:spacing w:after="0" w:line="259" w:lineRule="auto"/>
              <w:ind w:left="2" w:firstLine="0"/>
              <w:jc w:val="left"/>
            </w:pPr>
            <w:r w:rsidRPr="009C32B3">
              <w:rPr>
                <w:b/>
                <w:color w:val="C00000"/>
              </w:rPr>
              <w:lastRenderedPageBreak/>
              <w:t xml:space="preserve">3º </w:t>
            </w:r>
          </w:p>
        </w:tc>
        <w:tc>
          <w:tcPr>
            <w:tcW w:w="1694" w:type="dxa"/>
            <w:tcBorders>
              <w:top w:val="single" w:sz="6" w:space="0" w:color="000000"/>
              <w:left w:val="single" w:sz="6" w:space="0" w:color="000000"/>
              <w:bottom w:val="single" w:sz="6" w:space="0" w:color="000000"/>
              <w:right w:val="single" w:sz="6" w:space="0" w:color="000000"/>
            </w:tcBorders>
          </w:tcPr>
          <w:p w14:paraId="277E2B42" w14:textId="77777777" w:rsidR="009C32B3" w:rsidRPr="009C32B3" w:rsidRDefault="009C32B3" w:rsidP="009C32B3">
            <w:pPr>
              <w:spacing w:after="117" w:line="259" w:lineRule="auto"/>
              <w:ind w:left="0" w:firstLine="0"/>
            </w:pPr>
            <w:r w:rsidRPr="009C32B3">
              <w:rPr>
                <w:b/>
                <w:color w:val="C00000"/>
              </w:rPr>
              <w:t xml:space="preserve">CAMPO DAS </w:t>
            </w:r>
          </w:p>
          <w:p w14:paraId="2E4E419E" w14:textId="77777777" w:rsidR="009C32B3" w:rsidRPr="009C32B3" w:rsidRDefault="009C32B3" w:rsidP="009C32B3">
            <w:pPr>
              <w:spacing w:after="115" w:line="259" w:lineRule="auto"/>
              <w:ind w:left="0" w:firstLine="0"/>
              <w:jc w:val="left"/>
            </w:pPr>
            <w:r w:rsidRPr="009C32B3">
              <w:rPr>
                <w:b/>
                <w:color w:val="C00000"/>
              </w:rPr>
              <w:t xml:space="preserve">PRÁTICAS </w:t>
            </w:r>
          </w:p>
          <w:p w14:paraId="0B381E8C" w14:textId="77777777" w:rsidR="009C32B3" w:rsidRPr="009C32B3" w:rsidRDefault="009C32B3" w:rsidP="009C32B3">
            <w:pPr>
              <w:spacing w:after="117" w:line="259" w:lineRule="auto"/>
              <w:ind w:left="0" w:firstLine="0"/>
            </w:pPr>
            <w:r w:rsidRPr="009C32B3">
              <w:rPr>
                <w:b/>
                <w:color w:val="C00000"/>
              </w:rPr>
              <w:t xml:space="preserve">DE ESTUDO </w:t>
            </w:r>
          </w:p>
          <w:p w14:paraId="02F893AA" w14:textId="77777777" w:rsidR="009C32B3" w:rsidRPr="009C32B3" w:rsidRDefault="009C32B3" w:rsidP="009C32B3">
            <w:pPr>
              <w:spacing w:after="0" w:line="259" w:lineRule="auto"/>
              <w:ind w:left="0" w:firstLine="0"/>
            </w:pPr>
            <w:r w:rsidRPr="009C32B3">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15459A15" w14:textId="77777777" w:rsidR="009C32B3" w:rsidRPr="009C32B3" w:rsidRDefault="009C32B3" w:rsidP="009C32B3">
            <w:pPr>
              <w:spacing w:after="0" w:line="259" w:lineRule="auto"/>
              <w:ind w:left="2" w:firstLine="0"/>
              <w:jc w:val="left"/>
            </w:pPr>
            <w:r w:rsidRPr="009C32B3">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2A34C963" w14:textId="77777777" w:rsidR="009C32B3" w:rsidRPr="009C32B3" w:rsidRDefault="009C32B3" w:rsidP="009C32B3">
            <w:pPr>
              <w:spacing w:after="117" w:line="259" w:lineRule="auto"/>
              <w:ind w:left="0" w:firstLine="0"/>
              <w:jc w:val="left"/>
            </w:pPr>
            <w:r w:rsidRPr="009C32B3">
              <w:t xml:space="preserve">Compreensão </w:t>
            </w:r>
          </w:p>
          <w:p w14:paraId="461E9675" w14:textId="77777777" w:rsidR="009C32B3" w:rsidRPr="009C32B3" w:rsidRDefault="009C32B3" w:rsidP="009C32B3">
            <w:pPr>
              <w:spacing w:after="0" w:line="259" w:lineRule="auto"/>
              <w:ind w:left="0" w:firstLine="0"/>
              <w:jc w:val="left"/>
            </w:pPr>
            <w:r w:rsidRPr="009C32B3">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1E7EE8E3" w14:textId="77777777" w:rsidR="009C32B3" w:rsidRPr="009C32B3" w:rsidRDefault="009C32B3" w:rsidP="009C32B3">
            <w:pPr>
              <w:spacing w:after="117" w:line="259" w:lineRule="auto"/>
              <w:ind w:left="2" w:firstLine="0"/>
              <w:jc w:val="left"/>
            </w:pPr>
            <w:r w:rsidRPr="009C32B3">
              <w:rPr>
                <w:b/>
              </w:rPr>
              <w:t xml:space="preserve">(EF03LP24) </w:t>
            </w:r>
          </w:p>
          <w:p w14:paraId="05B912E7" w14:textId="77777777" w:rsidR="009C32B3" w:rsidRPr="009C32B3" w:rsidRDefault="009C32B3" w:rsidP="009C32B3">
            <w:pPr>
              <w:spacing w:after="5" w:line="363" w:lineRule="auto"/>
              <w:ind w:left="2" w:right="64" w:firstLine="0"/>
            </w:pPr>
            <w:r w:rsidRPr="009C32B3">
              <w:t xml:space="preserve">Ler/ouvir e compreender, com autonomia, relatos de observações e de pesquisas em fontes </w:t>
            </w:r>
            <w:r w:rsidRPr="009C32B3">
              <w:tab/>
              <w:t xml:space="preserve">de </w:t>
            </w:r>
          </w:p>
          <w:p w14:paraId="2816D181" w14:textId="77777777" w:rsidR="009C32B3" w:rsidRPr="009C32B3" w:rsidRDefault="009C32B3" w:rsidP="009C32B3">
            <w:pPr>
              <w:tabs>
                <w:tab w:val="center" w:pos="831"/>
                <w:tab w:val="center" w:pos="2097"/>
              </w:tabs>
              <w:spacing w:after="122" w:line="259" w:lineRule="auto"/>
              <w:ind w:left="0" w:firstLine="0"/>
              <w:jc w:val="left"/>
            </w:pPr>
            <w:r w:rsidRPr="009C32B3">
              <w:t xml:space="preserve">informações, </w:t>
            </w:r>
            <w:r w:rsidRPr="009C32B3">
              <w:rPr>
                <w:rFonts w:ascii="Calibri" w:eastAsia="Calibri" w:hAnsi="Calibri" w:cs="Calibri"/>
                <w:sz w:val="22"/>
              </w:rPr>
              <w:tab/>
            </w:r>
            <w:r w:rsidRPr="009C32B3">
              <w:t xml:space="preserve">considerando </w:t>
            </w:r>
            <w:r w:rsidRPr="009C32B3">
              <w:tab/>
              <w:t xml:space="preserve">a </w:t>
            </w:r>
          </w:p>
          <w:p w14:paraId="0E701470" w14:textId="77777777" w:rsidR="009C32B3" w:rsidRPr="009C32B3" w:rsidRDefault="009C32B3" w:rsidP="009C32B3">
            <w:pPr>
              <w:spacing w:after="0" w:line="259" w:lineRule="auto"/>
              <w:ind w:left="2" w:firstLine="0"/>
              <w:jc w:val="left"/>
            </w:pPr>
            <w:r w:rsidRPr="009C32B3">
              <w:t>situação comunicativa e o tema/assunto do texto.</w:t>
            </w:r>
          </w:p>
        </w:tc>
        <w:tc>
          <w:tcPr>
            <w:tcW w:w="2405" w:type="dxa"/>
            <w:tcBorders>
              <w:top w:val="single" w:sz="6" w:space="0" w:color="000000"/>
              <w:left w:val="single" w:sz="6" w:space="0" w:color="000000"/>
              <w:bottom w:val="single" w:sz="6" w:space="0" w:color="000000"/>
              <w:right w:val="single" w:sz="6" w:space="0" w:color="000000"/>
            </w:tcBorders>
          </w:tcPr>
          <w:p w14:paraId="7CCCC69B" w14:textId="77777777" w:rsidR="009C32B3" w:rsidRPr="009C32B3" w:rsidRDefault="009C32B3" w:rsidP="009C32B3">
            <w:pPr>
              <w:spacing w:after="117" w:line="259" w:lineRule="auto"/>
              <w:ind w:left="2" w:firstLine="0"/>
              <w:jc w:val="left"/>
            </w:pPr>
            <w:r w:rsidRPr="009C32B3">
              <w:rPr>
                <w:b/>
              </w:rPr>
              <w:t xml:space="preserve">(EF03LP24RS-1) </w:t>
            </w:r>
          </w:p>
          <w:p w14:paraId="56EC11CE" w14:textId="77777777" w:rsidR="009C32B3" w:rsidRPr="009C32B3" w:rsidRDefault="009C32B3" w:rsidP="009C32B3">
            <w:pPr>
              <w:spacing w:after="0" w:line="259" w:lineRule="auto"/>
              <w:ind w:left="2" w:firstLine="0"/>
              <w:jc w:val="left"/>
            </w:pPr>
            <w:r w:rsidRPr="009C32B3">
              <w:t xml:space="preserve">Interpretar e analisar a </w:t>
            </w:r>
            <w:r w:rsidRPr="009C32B3">
              <w:tab/>
              <w:t xml:space="preserve">fala </w:t>
            </w:r>
            <w:r w:rsidRPr="009C32B3">
              <w:tab/>
              <w:t xml:space="preserve">do </w:t>
            </w:r>
            <w:r w:rsidRPr="009C32B3">
              <w:tab/>
              <w:t xml:space="preserve">outro (interação </w:t>
            </w:r>
            <w:r w:rsidRPr="009C32B3">
              <w:tab/>
              <w:t xml:space="preserve">e sentido). </w:t>
            </w:r>
          </w:p>
        </w:tc>
        <w:tc>
          <w:tcPr>
            <w:tcW w:w="3162" w:type="dxa"/>
            <w:tcBorders>
              <w:top w:val="single" w:sz="6" w:space="0" w:color="000000"/>
              <w:left w:val="single" w:sz="6" w:space="0" w:color="000000"/>
              <w:bottom w:val="single" w:sz="6" w:space="0" w:color="000000"/>
              <w:right w:val="single" w:sz="6" w:space="0" w:color="000000"/>
            </w:tcBorders>
          </w:tcPr>
          <w:p w14:paraId="39740273" w14:textId="77777777" w:rsidR="009C32B3" w:rsidRPr="009C32B3" w:rsidRDefault="009C32B3" w:rsidP="009C32B3">
            <w:pPr>
              <w:spacing w:after="117" w:line="259" w:lineRule="auto"/>
              <w:ind w:left="2" w:firstLine="0"/>
              <w:jc w:val="left"/>
              <w:rPr>
                <w:b/>
              </w:rPr>
            </w:pPr>
          </w:p>
        </w:tc>
      </w:tr>
    </w:tbl>
    <w:p w14:paraId="291670B9" w14:textId="77777777" w:rsidR="009C32B3" w:rsidRPr="009C32B3" w:rsidRDefault="009C32B3" w:rsidP="009C32B3">
      <w:pPr>
        <w:spacing w:after="0" w:line="259" w:lineRule="auto"/>
        <w:ind w:left="-1440" w:right="10466" w:firstLine="0"/>
        <w:jc w:val="left"/>
      </w:pPr>
    </w:p>
    <w:tbl>
      <w:tblPr>
        <w:tblStyle w:val="TableGrid16"/>
        <w:tblW w:w="14402" w:type="dxa"/>
        <w:tblInd w:w="-1085" w:type="dxa"/>
        <w:tblCellMar>
          <w:top w:w="56" w:type="dxa"/>
          <w:bottom w:w="151" w:type="dxa"/>
          <w:right w:w="39" w:type="dxa"/>
        </w:tblCellMar>
        <w:tblLook w:val="04A0" w:firstRow="1" w:lastRow="0" w:firstColumn="1" w:lastColumn="0" w:noHBand="0" w:noVBand="1"/>
      </w:tblPr>
      <w:tblGrid>
        <w:gridCol w:w="735"/>
        <w:gridCol w:w="256"/>
        <w:gridCol w:w="965"/>
        <w:gridCol w:w="729"/>
        <w:gridCol w:w="1082"/>
        <w:gridCol w:w="761"/>
        <w:gridCol w:w="718"/>
        <w:gridCol w:w="352"/>
        <w:gridCol w:w="915"/>
        <w:gridCol w:w="800"/>
        <w:gridCol w:w="1468"/>
        <w:gridCol w:w="25"/>
        <w:gridCol w:w="1829"/>
        <w:gridCol w:w="551"/>
        <w:gridCol w:w="969"/>
        <w:gridCol w:w="2247"/>
      </w:tblGrid>
      <w:tr w:rsidR="009C32B3" w:rsidRPr="009C32B3" w14:paraId="1CC5D5AD" w14:textId="77777777" w:rsidTr="009C32B3">
        <w:trPr>
          <w:trHeight w:val="8453"/>
        </w:trPr>
        <w:tc>
          <w:tcPr>
            <w:tcW w:w="735" w:type="dxa"/>
            <w:tcBorders>
              <w:top w:val="single" w:sz="6" w:space="0" w:color="000000"/>
              <w:left w:val="single" w:sz="6" w:space="0" w:color="000000"/>
              <w:bottom w:val="single" w:sz="6" w:space="0" w:color="000000"/>
              <w:right w:val="single" w:sz="6" w:space="0" w:color="000000"/>
            </w:tcBorders>
          </w:tcPr>
          <w:p w14:paraId="5CEF2DD7"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221" w:type="dxa"/>
            <w:gridSpan w:val="2"/>
            <w:tcBorders>
              <w:top w:val="single" w:sz="6" w:space="0" w:color="000000"/>
              <w:left w:val="single" w:sz="6" w:space="0" w:color="000000"/>
              <w:bottom w:val="single" w:sz="6" w:space="0" w:color="000000"/>
              <w:right w:val="single" w:sz="6" w:space="0" w:color="000000"/>
            </w:tcBorders>
          </w:tcPr>
          <w:p w14:paraId="5EBE79A1"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11" w:type="dxa"/>
            <w:gridSpan w:val="2"/>
            <w:tcBorders>
              <w:top w:val="single" w:sz="6" w:space="0" w:color="000000"/>
              <w:left w:val="single" w:sz="6" w:space="0" w:color="000000"/>
              <w:bottom w:val="single" w:sz="6" w:space="0" w:color="000000"/>
              <w:right w:val="single" w:sz="6" w:space="0" w:color="000000"/>
            </w:tcBorders>
          </w:tcPr>
          <w:p w14:paraId="4C4CFE3D" w14:textId="77777777" w:rsidR="009C32B3" w:rsidRPr="009C32B3" w:rsidRDefault="009C32B3" w:rsidP="009C32B3">
            <w:pPr>
              <w:tabs>
                <w:tab w:val="center" w:pos="625"/>
                <w:tab w:val="center" w:pos="1605"/>
              </w:tabs>
              <w:spacing w:after="122"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40C24174" w14:textId="77777777" w:rsidR="009C32B3" w:rsidRPr="009C32B3" w:rsidRDefault="009C32B3" w:rsidP="009C32B3">
            <w:pPr>
              <w:spacing w:after="276" w:line="259" w:lineRule="auto"/>
              <w:ind w:left="110" w:firstLine="0"/>
              <w:jc w:val="left"/>
            </w:pPr>
            <w:r w:rsidRPr="009C32B3">
              <w:t xml:space="preserve">textos </w:t>
            </w:r>
          </w:p>
          <w:p w14:paraId="7755CA11" w14:textId="77777777" w:rsidR="009C32B3" w:rsidRPr="009C32B3" w:rsidRDefault="009C32B3" w:rsidP="009C32B3">
            <w:pPr>
              <w:spacing w:after="0" w:line="259" w:lineRule="auto"/>
              <w:ind w:left="110" w:firstLine="0"/>
              <w:jc w:val="left"/>
            </w:pPr>
            <w:r w:rsidRPr="009C32B3">
              <w:t xml:space="preserve">(escrita compartilhada e autônoma) </w:t>
            </w:r>
          </w:p>
        </w:tc>
        <w:tc>
          <w:tcPr>
            <w:tcW w:w="1479" w:type="dxa"/>
            <w:gridSpan w:val="2"/>
            <w:tcBorders>
              <w:top w:val="single" w:sz="6" w:space="0" w:color="000000"/>
              <w:left w:val="single" w:sz="6" w:space="0" w:color="000000"/>
              <w:bottom w:val="single" w:sz="6" w:space="0" w:color="000000"/>
              <w:right w:val="nil"/>
            </w:tcBorders>
          </w:tcPr>
          <w:p w14:paraId="3135E098" w14:textId="77777777" w:rsidR="009C32B3" w:rsidRPr="009C32B3" w:rsidRDefault="009C32B3" w:rsidP="009C32B3">
            <w:pPr>
              <w:spacing w:after="0" w:line="259" w:lineRule="auto"/>
              <w:ind w:left="108" w:firstLine="0"/>
              <w:jc w:val="left"/>
            </w:pPr>
            <w:r w:rsidRPr="009C32B3">
              <w:t xml:space="preserve">Produção textos </w:t>
            </w:r>
          </w:p>
        </w:tc>
        <w:tc>
          <w:tcPr>
            <w:tcW w:w="352" w:type="dxa"/>
            <w:tcBorders>
              <w:top w:val="single" w:sz="6" w:space="0" w:color="000000"/>
              <w:left w:val="nil"/>
              <w:bottom w:val="single" w:sz="6" w:space="0" w:color="000000"/>
              <w:right w:val="single" w:sz="6" w:space="0" w:color="000000"/>
            </w:tcBorders>
          </w:tcPr>
          <w:p w14:paraId="7AF5E8C7" w14:textId="77777777" w:rsidR="009C32B3" w:rsidRPr="009C32B3" w:rsidRDefault="009C32B3" w:rsidP="009C32B3">
            <w:pPr>
              <w:spacing w:after="0" w:line="259" w:lineRule="auto"/>
              <w:ind w:left="0" w:firstLine="0"/>
            </w:pPr>
            <w:r w:rsidRPr="009C32B3">
              <w:t xml:space="preserve">de </w:t>
            </w:r>
          </w:p>
        </w:tc>
        <w:tc>
          <w:tcPr>
            <w:tcW w:w="3208" w:type="dxa"/>
            <w:gridSpan w:val="4"/>
            <w:tcBorders>
              <w:top w:val="single" w:sz="6" w:space="0" w:color="000000"/>
              <w:left w:val="single" w:sz="6" w:space="0" w:color="000000"/>
              <w:bottom w:val="single" w:sz="6" w:space="0" w:color="000000"/>
              <w:right w:val="single" w:sz="4" w:space="0" w:color="000000"/>
            </w:tcBorders>
          </w:tcPr>
          <w:p w14:paraId="46F01806" w14:textId="77777777" w:rsidR="009C32B3" w:rsidRPr="009C32B3" w:rsidRDefault="009C32B3" w:rsidP="009C32B3">
            <w:pPr>
              <w:spacing w:after="115" w:line="259" w:lineRule="auto"/>
              <w:ind w:left="110" w:firstLine="0"/>
              <w:jc w:val="left"/>
            </w:pPr>
            <w:r w:rsidRPr="009C32B3">
              <w:rPr>
                <w:b/>
              </w:rPr>
              <w:t xml:space="preserve">(EF03LP25) </w:t>
            </w:r>
          </w:p>
          <w:p w14:paraId="03D6703B" w14:textId="77777777" w:rsidR="009C32B3" w:rsidRPr="009C32B3" w:rsidRDefault="009C32B3" w:rsidP="009C32B3">
            <w:pPr>
              <w:spacing w:after="0"/>
              <w:ind w:left="110" w:firstLine="0"/>
            </w:pPr>
            <w:r w:rsidRPr="009C32B3">
              <w:t xml:space="preserve">Planejar e produzir textos para </w:t>
            </w:r>
          </w:p>
          <w:p w14:paraId="549C36F0" w14:textId="77777777" w:rsidR="009C32B3" w:rsidRPr="009C32B3" w:rsidRDefault="009C32B3" w:rsidP="009C32B3">
            <w:pPr>
              <w:spacing w:after="117" w:line="259" w:lineRule="auto"/>
              <w:ind w:left="110" w:firstLine="0"/>
              <w:jc w:val="left"/>
            </w:pPr>
            <w:r w:rsidRPr="009C32B3">
              <w:t xml:space="preserve">apresentar </w:t>
            </w:r>
          </w:p>
          <w:p w14:paraId="07F4752D" w14:textId="77777777" w:rsidR="009C32B3" w:rsidRPr="009C32B3" w:rsidRDefault="009C32B3" w:rsidP="009C32B3">
            <w:pPr>
              <w:spacing w:after="2" w:line="366" w:lineRule="auto"/>
              <w:ind w:left="110" w:right="65" w:firstLine="0"/>
            </w:pPr>
            <w:r w:rsidRPr="009C32B3">
              <w:t xml:space="preserve">resultados de observações e de pesquisas em fontes </w:t>
            </w:r>
            <w:r w:rsidRPr="009C32B3">
              <w:tab/>
              <w:t xml:space="preserve">de </w:t>
            </w:r>
          </w:p>
          <w:p w14:paraId="483FE69C" w14:textId="77777777" w:rsidR="009C32B3" w:rsidRPr="009C32B3" w:rsidRDefault="009C32B3" w:rsidP="009C32B3">
            <w:pPr>
              <w:spacing w:after="23" w:line="360" w:lineRule="auto"/>
              <w:ind w:left="110" w:firstLine="0"/>
              <w:jc w:val="left"/>
            </w:pPr>
            <w:r w:rsidRPr="009C32B3">
              <w:t xml:space="preserve">informações, incluindo, quando pertinente, imagens, </w:t>
            </w:r>
          </w:p>
          <w:p w14:paraId="567ECF67" w14:textId="77777777" w:rsidR="009C32B3" w:rsidRPr="009C32B3" w:rsidRDefault="009C32B3" w:rsidP="009C32B3">
            <w:pPr>
              <w:spacing w:after="16" w:line="363" w:lineRule="auto"/>
              <w:ind w:left="110" w:firstLine="0"/>
              <w:jc w:val="left"/>
            </w:pPr>
            <w:r w:rsidRPr="009C32B3">
              <w:t xml:space="preserve">diagramas </w:t>
            </w:r>
            <w:r w:rsidRPr="009C32B3">
              <w:tab/>
              <w:t xml:space="preserve">e gráficos ou tabelas simples, </w:t>
            </w:r>
          </w:p>
          <w:p w14:paraId="59E78F5D" w14:textId="77777777" w:rsidR="009C32B3" w:rsidRPr="009C32B3" w:rsidRDefault="009C32B3" w:rsidP="009C32B3">
            <w:pPr>
              <w:tabs>
                <w:tab w:val="center" w:pos="831"/>
                <w:tab w:val="center" w:pos="2097"/>
              </w:tabs>
              <w:spacing w:after="125" w:line="259" w:lineRule="auto"/>
              <w:ind w:left="0" w:firstLine="0"/>
              <w:jc w:val="left"/>
            </w:pPr>
            <w:r w:rsidRPr="009C32B3">
              <w:rPr>
                <w:rFonts w:ascii="Calibri" w:eastAsia="Calibri" w:hAnsi="Calibri" w:cs="Calibri"/>
                <w:sz w:val="22"/>
              </w:rPr>
              <w:tab/>
            </w:r>
            <w:r w:rsidRPr="009C32B3">
              <w:t xml:space="preserve">considerando </w:t>
            </w:r>
            <w:r w:rsidRPr="009C32B3">
              <w:tab/>
              <w:t xml:space="preserve">a </w:t>
            </w:r>
          </w:p>
          <w:p w14:paraId="2373C0AC" w14:textId="77777777" w:rsidR="009C32B3" w:rsidRPr="009C32B3" w:rsidRDefault="009C32B3" w:rsidP="009C32B3">
            <w:pPr>
              <w:spacing w:after="0" w:line="259" w:lineRule="auto"/>
              <w:ind w:left="110" w:right="65" w:firstLine="0"/>
            </w:pPr>
            <w:r w:rsidRPr="009C32B3">
              <w:t xml:space="preserve">situação comunicativa e o tema/assunto do texto. </w:t>
            </w:r>
          </w:p>
        </w:tc>
        <w:tc>
          <w:tcPr>
            <w:tcW w:w="3349" w:type="dxa"/>
            <w:gridSpan w:val="3"/>
            <w:tcBorders>
              <w:top w:val="single" w:sz="6" w:space="0" w:color="000000"/>
              <w:left w:val="single" w:sz="4" w:space="0" w:color="000000"/>
              <w:bottom w:val="single" w:sz="6" w:space="0" w:color="000000"/>
              <w:right w:val="single" w:sz="6" w:space="0" w:color="000000"/>
            </w:tcBorders>
          </w:tcPr>
          <w:p w14:paraId="2AB350D1" w14:textId="77777777" w:rsidR="009C32B3" w:rsidRPr="009C32B3" w:rsidRDefault="009C32B3" w:rsidP="009C32B3">
            <w:pPr>
              <w:spacing w:after="0" w:line="259" w:lineRule="auto"/>
              <w:ind w:left="108" w:firstLine="0"/>
              <w:jc w:val="left"/>
            </w:pPr>
            <w:r w:rsidRPr="009C32B3">
              <w:t xml:space="preserve"> </w:t>
            </w:r>
          </w:p>
        </w:tc>
        <w:tc>
          <w:tcPr>
            <w:tcW w:w="2247" w:type="dxa"/>
            <w:tcBorders>
              <w:top w:val="single" w:sz="6" w:space="0" w:color="000000"/>
              <w:left w:val="single" w:sz="4" w:space="0" w:color="000000"/>
              <w:bottom w:val="single" w:sz="6" w:space="0" w:color="000000"/>
              <w:right w:val="single" w:sz="6" w:space="0" w:color="000000"/>
            </w:tcBorders>
          </w:tcPr>
          <w:p w14:paraId="3C301C98" w14:textId="77777777" w:rsidR="009C32B3" w:rsidRPr="009C32B3" w:rsidRDefault="009C32B3" w:rsidP="009C32B3">
            <w:pPr>
              <w:spacing w:after="0" w:line="259" w:lineRule="auto"/>
              <w:ind w:left="108" w:firstLine="0"/>
              <w:jc w:val="left"/>
            </w:pPr>
          </w:p>
        </w:tc>
      </w:tr>
      <w:tr w:rsidR="009C32B3" w:rsidRPr="009C32B3" w14:paraId="1C9EAC5F" w14:textId="77777777" w:rsidTr="009C32B3">
        <w:trPr>
          <w:trHeight w:val="3765"/>
        </w:trPr>
        <w:tc>
          <w:tcPr>
            <w:tcW w:w="735" w:type="dxa"/>
            <w:tcBorders>
              <w:top w:val="single" w:sz="6" w:space="0" w:color="000000"/>
              <w:left w:val="single" w:sz="6" w:space="0" w:color="000000"/>
              <w:bottom w:val="single" w:sz="6" w:space="0" w:color="000000"/>
              <w:right w:val="single" w:sz="6" w:space="0" w:color="000000"/>
            </w:tcBorders>
          </w:tcPr>
          <w:p w14:paraId="6CA31B3F"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221" w:type="dxa"/>
            <w:gridSpan w:val="2"/>
            <w:tcBorders>
              <w:top w:val="single" w:sz="6" w:space="0" w:color="000000"/>
              <w:left w:val="single" w:sz="6" w:space="0" w:color="000000"/>
              <w:bottom w:val="single" w:sz="6" w:space="0" w:color="000000"/>
              <w:right w:val="single" w:sz="6" w:space="0" w:color="000000"/>
            </w:tcBorders>
          </w:tcPr>
          <w:p w14:paraId="48593214"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11" w:type="dxa"/>
            <w:gridSpan w:val="2"/>
            <w:tcBorders>
              <w:top w:val="single" w:sz="6" w:space="0" w:color="000000"/>
              <w:left w:val="single" w:sz="6" w:space="0" w:color="000000"/>
              <w:bottom w:val="single" w:sz="6" w:space="0" w:color="000000"/>
              <w:right w:val="single" w:sz="6" w:space="0" w:color="000000"/>
            </w:tcBorders>
          </w:tcPr>
          <w:p w14:paraId="20E2FC37" w14:textId="77777777" w:rsidR="009C32B3" w:rsidRPr="009C32B3" w:rsidRDefault="009C32B3" w:rsidP="009C32B3">
            <w:pPr>
              <w:spacing w:after="0" w:line="360" w:lineRule="auto"/>
              <w:ind w:left="110" w:firstLine="0"/>
              <w:jc w:val="left"/>
            </w:pPr>
            <w:r w:rsidRPr="009C32B3">
              <w:t xml:space="preserve">Análise linguística/sem </w:t>
            </w:r>
            <w:proofErr w:type="spellStart"/>
            <w:r w:rsidRPr="009C32B3">
              <w:t>iótica</w:t>
            </w:r>
            <w:proofErr w:type="spellEnd"/>
            <w:r w:rsidRPr="009C32B3">
              <w:t xml:space="preserve"> </w:t>
            </w:r>
          </w:p>
          <w:p w14:paraId="3EF28061" w14:textId="77777777" w:rsidR="009C32B3" w:rsidRPr="009C32B3" w:rsidRDefault="009C32B3" w:rsidP="009C32B3">
            <w:pPr>
              <w:spacing w:after="0" w:line="259" w:lineRule="auto"/>
              <w:ind w:left="110"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831" w:type="dxa"/>
            <w:gridSpan w:val="3"/>
            <w:tcBorders>
              <w:top w:val="single" w:sz="6" w:space="0" w:color="000000"/>
              <w:left w:val="single" w:sz="6" w:space="0" w:color="000000"/>
              <w:bottom w:val="single" w:sz="6" w:space="0" w:color="000000"/>
              <w:right w:val="single" w:sz="6" w:space="0" w:color="000000"/>
            </w:tcBorders>
          </w:tcPr>
          <w:p w14:paraId="7833DE21" w14:textId="77777777" w:rsidR="009C32B3" w:rsidRPr="009C32B3" w:rsidRDefault="009C32B3" w:rsidP="009C32B3">
            <w:pPr>
              <w:spacing w:after="177" w:line="363" w:lineRule="auto"/>
              <w:ind w:left="108" w:firstLine="0"/>
              <w:jc w:val="left"/>
            </w:pPr>
            <w:r w:rsidRPr="009C32B3">
              <w:t xml:space="preserve">Forma </w:t>
            </w:r>
            <w:r w:rsidRPr="009C32B3">
              <w:tab/>
              <w:t xml:space="preserve">de composição dos textos </w:t>
            </w:r>
          </w:p>
          <w:p w14:paraId="78DD9078" w14:textId="77777777" w:rsidR="009C32B3" w:rsidRPr="009C32B3" w:rsidRDefault="009C32B3" w:rsidP="009C32B3">
            <w:pPr>
              <w:spacing w:after="0" w:line="259" w:lineRule="auto"/>
              <w:ind w:left="108" w:firstLine="0"/>
              <w:jc w:val="left"/>
            </w:pPr>
            <w:r w:rsidRPr="009C32B3">
              <w:t xml:space="preserve">Adequação </w:t>
            </w:r>
            <w:r w:rsidRPr="009C32B3">
              <w:tab/>
              <w:t xml:space="preserve">do texto às normas de escrita </w:t>
            </w:r>
          </w:p>
        </w:tc>
        <w:tc>
          <w:tcPr>
            <w:tcW w:w="1715" w:type="dxa"/>
            <w:gridSpan w:val="2"/>
            <w:tcBorders>
              <w:top w:val="single" w:sz="6" w:space="0" w:color="000000"/>
              <w:left w:val="single" w:sz="6" w:space="0" w:color="000000"/>
              <w:bottom w:val="single" w:sz="6" w:space="0" w:color="000000"/>
              <w:right w:val="nil"/>
            </w:tcBorders>
          </w:tcPr>
          <w:p w14:paraId="66FC4ECB" w14:textId="77777777" w:rsidR="009C32B3" w:rsidRPr="009C32B3" w:rsidRDefault="009C32B3" w:rsidP="009C32B3">
            <w:pPr>
              <w:spacing w:after="117" w:line="259" w:lineRule="auto"/>
              <w:ind w:left="110" w:firstLine="0"/>
              <w:jc w:val="left"/>
            </w:pPr>
            <w:r w:rsidRPr="009C32B3">
              <w:rPr>
                <w:b/>
              </w:rPr>
              <w:t xml:space="preserve">(EF03LP26) </w:t>
            </w:r>
          </w:p>
          <w:p w14:paraId="78679DAE" w14:textId="77777777" w:rsidR="009C32B3" w:rsidRPr="009C32B3" w:rsidRDefault="009C32B3" w:rsidP="009C32B3">
            <w:pPr>
              <w:spacing w:after="0" w:line="259" w:lineRule="auto"/>
              <w:ind w:left="110" w:firstLine="0"/>
              <w:jc w:val="left"/>
            </w:pPr>
            <w:r w:rsidRPr="009C32B3">
              <w:t xml:space="preserve">Identificar reproduzir, relatórios observação pesquisa, formatação </w:t>
            </w:r>
          </w:p>
        </w:tc>
        <w:tc>
          <w:tcPr>
            <w:tcW w:w="1493" w:type="dxa"/>
            <w:gridSpan w:val="2"/>
            <w:tcBorders>
              <w:top w:val="single" w:sz="6" w:space="0" w:color="000000"/>
              <w:left w:val="nil"/>
              <w:bottom w:val="single" w:sz="6" w:space="0" w:color="000000"/>
              <w:right w:val="single" w:sz="6" w:space="0" w:color="000000"/>
            </w:tcBorders>
            <w:vAlign w:val="bottom"/>
          </w:tcPr>
          <w:p w14:paraId="3A19178B" w14:textId="77777777" w:rsidR="009C32B3" w:rsidRPr="009C32B3" w:rsidRDefault="009C32B3" w:rsidP="009C32B3">
            <w:pPr>
              <w:spacing w:after="23" w:line="360" w:lineRule="auto"/>
              <w:ind w:left="2" w:right="64" w:firstLine="0"/>
            </w:pPr>
            <w:r w:rsidRPr="009C32B3">
              <w:t xml:space="preserve">e em de e a e diagramação específica desses gêneros (passos ou </w:t>
            </w:r>
            <w:proofErr w:type="spellStart"/>
            <w:r w:rsidRPr="009C32B3">
              <w:t>listas</w:t>
            </w:r>
            <w:proofErr w:type="spellEnd"/>
            <w:r w:rsidRPr="009C32B3">
              <w:t xml:space="preserve"> de itens, tabelas, ilustrações, </w:t>
            </w:r>
          </w:p>
          <w:p w14:paraId="6FA908BC" w14:textId="77777777" w:rsidR="009C32B3" w:rsidRPr="009C32B3" w:rsidRDefault="009C32B3" w:rsidP="009C32B3">
            <w:pPr>
              <w:spacing w:after="0" w:line="259" w:lineRule="auto"/>
              <w:ind w:left="0" w:right="65" w:firstLine="0"/>
            </w:pPr>
            <w:r w:rsidRPr="009C32B3">
              <w:t xml:space="preserve">gráficos, </w:t>
            </w:r>
            <w:r w:rsidRPr="009C32B3">
              <w:tab/>
              <w:t xml:space="preserve">resumo dos </w:t>
            </w:r>
            <w:r w:rsidRPr="009C32B3">
              <w:tab/>
              <w:t xml:space="preserve">resultados), inclusive em suas versões orais.  </w:t>
            </w:r>
          </w:p>
        </w:tc>
        <w:tc>
          <w:tcPr>
            <w:tcW w:w="1829" w:type="dxa"/>
            <w:tcBorders>
              <w:top w:val="single" w:sz="6" w:space="0" w:color="000000"/>
              <w:left w:val="single" w:sz="6" w:space="0" w:color="000000"/>
              <w:bottom w:val="single" w:sz="6" w:space="0" w:color="000000"/>
              <w:right w:val="nil"/>
            </w:tcBorders>
          </w:tcPr>
          <w:p w14:paraId="42C0FAF3" w14:textId="77777777" w:rsidR="009C32B3" w:rsidRPr="009C32B3" w:rsidRDefault="009C32B3" w:rsidP="009C32B3">
            <w:pPr>
              <w:spacing w:after="117" w:line="259" w:lineRule="auto"/>
              <w:ind w:left="110" w:firstLine="0"/>
            </w:pPr>
            <w:r w:rsidRPr="009C32B3">
              <w:rPr>
                <w:b/>
              </w:rPr>
              <w:t>(EF03LP26RS-</w:t>
            </w:r>
          </w:p>
          <w:p w14:paraId="0068106D" w14:textId="77777777" w:rsidR="009C32B3" w:rsidRPr="009C32B3" w:rsidRDefault="009C32B3" w:rsidP="009C32B3">
            <w:pPr>
              <w:spacing w:after="0" w:line="259" w:lineRule="auto"/>
              <w:ind w:left="110" w:firstLine="0"/>
              <w:jc w:val="left"/>
            </w:pPr>
            <w:r w:rsidRPr="009C32B3">
              <w:t xml:space="preserve">Identificar reproduzir, gradativa autonomia, relatórios observação </w:t>
            </w:r>
          </w:p>
        </w:tc>
        <w:tc>
          <w:tcPr>
            <w:tcW w:w="1520" w:type="dxa"/>
            <w:gridSpan w:val="2"/>
            <w:tcBorders>
              <w:top w:val="single" w:sz="6" w:space="0" w:color="000000"/>
              <w:left w:val="nil"/>
              <w:bottom w:val="single" w:sz="6" w:space="0" w:color="000000"/>
              <w:right w:val="single" w:sz="6" w:space="0" w:color="000000"/>
            </w:tcBorders>
          </w:tcPr>
          <w:p w14:paraId="334AD866" w14:textId="77777777" w:rsidR="009C32B3" w:rsidRPr="009C32B3" w:rsidRDefault="009C32B3" w:rsidP="009C32B3">
            <w:pPr>
              <w:spacing w:after="829" w:line="360" w:lineRule="auto"/>
              <w:ind w:left="0" w:right="65" w:hanging="94"/>
              <w:jc w:val="left"/>
            </w:pPr>
            <w:r w:rsidRPr="009C32B3">
              <w:rPr>
                <w:b/>
              </w:rPr>
              <w:t xml:space="preserve">1) </w:t>
            </w:r>
            <w:r w:rsidRPr="009C32B3">
              <w:t xml:space="preserve">e com </w:t>
            </w:r>
          </w:p>
          <w:p w14:paraId="595CA0BD" w14:textId="77777777" w:rsidR="009C32B3" w:rsidRPr="009C32B3" w:rsidRDefault="009C32B3" w:rsidP="009C32B3">
            <w:pPr>
              <w:spacing w:after="2" w:line="359" w:lineRule="auto"/>
              <w:ind w:left="2" w:firstLine="0"/>
            </w:pPr>
            <w:r w:rsidRPr="009C32B3">
              <w:t xml:space="preserve">de e pesquisa, com a formatação e </w:t>
            </w:r>
          </w:p>
          <w:p w14:paraId="518F5929" w14:textId="77777777" w:rsidR="009C32B3" w:rsidRPr="009C32B3" w:rsidRDefault="009C32B3" w:rsidP="009C32B3">
            <w:pPr>
              <w:spacing w:after="162" w:line="360" w:lineRule="auto"/>
              <w:ind w:left="2" w:right="64" w:firstLine="0"/>
            </w:pPr>
            <w:r w:rsidRPr="009C32B3">
              <w:t xml:space="preserve">diagramação específica desses gêneros (passos ou </w:t>
            </w:r>
            <w:proofErr w:type="spellStart"/>
            <w:r w:rsidRPr="009C32B3">
              <w:t>listas</w:t>
            </w:r>
            <w:proofErr w:type="spellEnd"/>
            <w:r w:rsidRPr="009C32B3">
              <w:t xml:space="preserve"> de itens, tabelas, ilustrações, gráficos, resumo dos resultados), </w:t>
            </w:r>
            <w:r w:rsidRPr="009C32B3">
              <w:lastRenderedPageBreak/>
              <w:t xml:space="preserve">inclusive em suas versões orais, a fim de compreender as formas de composição dos textos e apropriar-se da norma padrão da escrita. </w:t>
            </w:r>
          </w:p>
          <w:p w14:paraId="035C6652" w14:textId="77777777" w:rsidR="009C32B3" w:rsidRPr="009C32B3" w:rsidRDefault="009C32B3" w:rsidP="009C32B3">
            <w:pPr>
              <w:spacing w:after="0" w:line="259" w:lineRule="auto"/>
              <w:ind w:left="56" w:right="65" w:firstLine="0"/>
            </w:pPr>
          </w:p>
        </w:tc>
        <w:tc>
          <w:tcPr>
            <w:tcW w:w="2247" w:type="dxa"/>
            <w:tcBorders>
              <w:top w:val="single" w:sz="6" w:space="0" w:color="000000"/>
              <w:left w:val="nil"/>
              <w:bottom w:val="single" w:sz="6" w:space="0" w:color="000000"/>
              <w:right w:val="single" w:sz="6" w:space="0" w:color="000000"/>
            </w:tcBorders>
          </w:tcPr>
          <w:p w14:paraId="0ACE04E6" w14:textId="77777777" w:rsidR="009C32B3" w:rsidRPr="009C32B3" w:rsidRDefault="009C32B3" w:rsidP="009C32B3">
            <w:pPr>
              <w:spacing w:after="829" w:line="360" w:lineRule="auto"/>
              <w:ind w:left="0" w:right="65" w:hanging="94"/>
              <w:jc w:val="left"/>
              <w:rPr>
                <w:b/>
              </w:rPr>
            </w:pPr>
          </w:p>
        </w:tc>
      </w:tr>
      <w:tr w:rsidR="009C32B3" w:rsidRPr="009C32B3" w14:paraId="07B34DEF" w14:textId="77777777" w:rsidTr="009C32B3">
        <w:tblPrEx>
          <w:tblCellMar>
            <w:left w:w="108" w:type="dxa"/>
            <w:bottom w:w="0" w:type="dxa"/>
          </w:tblCellMar>
        </w:tblPrEx>
        <w:trPr>
          <w:trHeight w:val="3900"/>
        </w:trPr>
        <w:tc>
          <w:tcPr>
            <w:tcW w:w="991" w:type="dxa"/>
            <w:gridSpan w:val="2"/>
            <w:tcBorders>
              <w:top w:val="single" w:sz="6" w:space="0" w:color="000000"/>
              <w:left w:val="single" w:sz="6" w:space="0" w:color="000000"/>
              <w:bottom w:val="single" w:sz="6" w:space="0" w:color="000000"/>
              <w:right w:val="single" w:sz="6" w:space="0" w:color="000000"/>
            </w:tcBorders>
          </w:tcPr>
          <w:p w14:paraId="0E477090" w14:textId="77777777" w:rsidR="009C32B3" w:rsidRPr="009C32B3" w:rsidRDefault="009C32B3" w:rsidP="009C32B3">
            <w:pPr>
              <w:spacing w:after="0" w:line="259" w:lineRule="auto"/>
              <w:ind w:left="2" w:firstLine="0"/>
              <w:jc w:val="left"/>
            </w:pPr>
            <w:r w:rsidRPr="009C32B3">
              <w:rPr>
                <w:b/>
                <w:color w:val="C00000"/>
              </w:rPr>
              <w:lastRenderedPageBreak/>
              <w:t xml:space="preserve">3º </w:t>
            </w:r>
          </w:p>
        </w:tc>
        <w:tc>
          <w:tcPr>
            <w:tcW w:w="1694" w:type="dxa"/>
            <w:gridSpan w:val="2"/>
            <w:tcBorders>
              <w:top w:val="single" w:sz="6" w:space="0" w:color="000000"/>
              <w:left w:val="single" w:sz="6" w:space="0" w:color="000000"/>
              <w:bottom w:val="single" w:sz="6" w:space="0" w:color="000000"/>
              <w:right w:val="single" w:sz="6" w:space="0" w:color="000000"/>
            </w:tcBorders>
          </w:tcPr>
          <w:p w14:paraId="65B5F2B1" w14:textId="77777777" w:rsidR="009C32B3" w:rsidRPr="009C32B3" w:rsidRDefault="009C32B3" w:rsidP="009C32B3">
            <w:pPr>
              <w:spacing w:after="115" w:line="259" w:lineRule="auto"/>
              <w:ind w:left="0" w:firstLine="0"/>
              <w:jc w:val="left"/>
            </w:pPr>
            <w:r w:rsidRPr="009C32B3">
              <w:rPr>
                <w:b/>
                <w:color w:val="C00000"/>
              </w:rPr>
              <w:t xml:space="preserve">CAMPO </w:t>
            </w:r>
          </w:p>
          <w:p w14:paraId="102C5ADA" w14:textId="77777777" w:rsidR="009C32B3" w:rsidRPr="009C32B3" w:rsidRDefault="009C32B3" w:rsidP="009C32B3">
            <w:pPr>
              <w:spacing w:after="117" w:line="259" w:lineRule="auto"/>
              <w:ind w:left="0" w:firstLine="0"/>
              <w:jc w:val="left"/>
            </w:pPr>
            <w:r w:rsidRPr="009C32B3">
              <w:rPr>
                <w:b/>
                <w:color w:val="C00000"/>
              </w:rPr>
              <w:t>ARTÍSTICO-</w:t>
            </w:r>
          </w:p>
          <w:p w14:paraId="10A61BEA" w14:textId="77777777" w:rsidR="009C32B3" w:rsidRPr="009C32B3" w:rsidRDefault="009C32B3" w:rsidP="009C32B3">
            <w:pPr>
              <w:spacing w:after="0" w:line="259" w:lineRule="auto"/>
              <w:ind w:left="0" w:firstLine="0"/>
              <w:jc w:val="left"/>
            </w:pPr>
            <w:r w:rsidRPr="009C32B3">
              <w:rPr>
                <w:b/>
                <w:color w:val="C00000"/>
              </w:rPr>
              <w:t xml:space="preserve">LITERÁRIO </w:t>
            </w:r>
          </w:p>
        </w:tc>
        <w:tc>
          <w:tcPr>
            <w:tcW w:w="1843" w:type="dxa"/>
            <w:gridSpan w:val="2"/>
            <w:tcBorders>
              <w:top w:val="single" w:sz="6" w:space="0" w:color="000000"/>
              <w:left w:val="single" w:sz="6" w:space="0" w:color="000000"/>
              <w:bottom w:val="single" w:sz="6" w:space="0" w:color="000000"/>
              <w:right w:val="single" w:sz="6" w:space="0" w:color="000000"/>
            </w:tcBorders>
          </w:tcPr>
          <w:p w14:paraId="4F8994C2" w14:textId="77777777" w:rsidR="009C32B3" w:rsidRPr="009C32B3" w:rsidRDefault="009C32B3" w:rsidP="009C32B3">
            <w:pPr>
              <w:spacing w:after="0" w:line="259" w:lineRule="auto"/>
              <w:ind w:left="2" w:firstLine="0"/>
              <w:jc w:val="left"/>
            </w:pPr>
            <w:r w:rsidRPr="009C32B3">
              <w:t xml:space="preserve">Oralidade </w:t>
            </w:r>
          </w:p>
        </w:tc>
        <w:tc>
          <w:tcPr>
            <w:tcW w:w="1985" w:type="dxa"/>
            <w:gridSpan w:val="3"/>
            <w:tcBorders>
              <w:top w:val="single" w:sz="6" w:space="0" w:color="000000"/>
              <w:left w:val="single" w:sz="6" w:space="0" w:color="000000"/>
              <w:bottom w:val="single" w:sz="6" w:space="0" w:color="000000"/>
              <w:right w:val="single" w:sz="6" w:space="0" w:color="000000"/>
            </w:tcBorders>
          </w:tcPr>
          <w:p w14:paraId="6C1CAB85" w14:textId="77777777" w:rsidR="009C32B3" w:rsidRPr="009C32B3" w:rsidRDefault="009C32B3" w:rsidP="009C32B3">
            <w:pPr>
              <w:spacing w:after="0" w:line="259" w:lineRule="auto"/>
              <w:ind w:left="0" w:firstLine="0"/>
              <w:jc w:val="left"/>
            </w:pPr>
            <w:r w:rsidRPr="009C32B3">
              <w:t xml:space="preserve">Performances orais </w:t>
            </w:r>
          </w:p>
        </w:tc>
        <w:tc>
          <w:tcPr>
            <w:tcW w:w="2268" w:type="dxa"/>
            <w:gridSpan w:val="2"/>
            <w:tcBorders>
              <w:top w:val="single" w:sz="6" w:space="0" w:color="000000"/>
              <w:left w:val="single" w:sz="6" w:space="0" w:color="000000"/>
              <w:bottom w:val="single" w:sz="6" w:space="0" w:color="000000"/>
              <w:right w:val="single" w:sz="6" w:space="0" w:color="000000"/>
            </w:tcBorders>
          </w:tcPr>
          <w:p w14:paraId="22ECED60" w14:textId="77777777" w:rsidR="009C32B3" w:rsidRPr="009C32B3" w:rsidRDefault="009C32B3" w:rsidP="009C32B3">
            <w:pPr>
              <w:spacing w:after="2" w:line="360" w:lineRule="auto"/>
              <w:ind w:left="2" w:right="65" w:firstLine="0"/>
            </w:pPr>
            <w:r w:rsidRPr="009C32B3">
              <w:rPr>
                <w:b/>
              </w:rPr>
              <w:t xml:space="preserve">(EF03LP27) </w:t>
            </w:r>
            <w:r w:rsidRPr="009C32B3">
              <w:t xml:space="preserve">Recitar cordel e cantar repentes e emboladas, </w:t>
            </w:r>
          </w:p>
          <w:p w14:paraId="765B509E" w14:textId="77777777" w:rsidR="009C32B3" w:rsidRPr="009C32B3" w:rsidRDefault="009C32B3" w:rsidP="009C32B3">
            <w:pPr>
              <w:spacing w:after="0" w:line="259" w:lineRule="auto"/>
              <w:ind w:left="2" w:right="64" w:firstLine="0"/>
            </w:pPr>
            <w:r w:rsidRPr="009C32B3">
              <w:t xml:space="preserve">observando as rimas </w:t>
            </w:r>
            <w:r w:rsidRPr="009C32B3">
              <w:tab/>
              <w:t xml:space="preserve">e obedecendo ao ritmo e à melodia. </w:t>
            </w:r>
          </w:p>
        </w:tc>
        <w:tc>
          <w:tcPr>
            <w:tcW w:w="2405" w:type="dxa"/>
            <w:gridSpan w:val="3"/>
            <w:tcBorders>
              <w:top w:val="single" w:sz="6" w:space="0" w:color="000000"/>
              <w:left w:val="single" w:sz="6" w:space="0" w:color="000000"/>
              <w:bottom w:val="single" w:sz="6" w:space="0" w:color="000000"/>
              <w:right w:val="single" w:sz="6" w:space="0" w:color="000000"/>
            </w:tcBorders>
          </w:tcPr>
          <w:p w14:paraId="2830A7F3" w14:textId="77777777" w:rsidR="009C32B3" w:rsidRPr="009C32B3" w:rsidRDefault="009C32B3" w:rsidP="009C32B3">
            <w:pPr>
              <w:spacing w:after="0" w:line="372" w:lineRule="auto"/>
              <w:ind w:left="2" w:firstLine="0"/>
              <w:jc w:val="left"/>
            </w:pPr>
            <w:r w:rsidRPr="009C32B3">
              <w:rPr>
                <w:b/>
              </w:rPr>
              <w:t xml:space="preserve">(EF03LP27RS-1) </w:t>
            </w:r>
            <w:r w:rsidRPr="009C32B3">
              <w:t xml:space="preserve">Declamar </w:t>
            </w:r>
            <w:r w:rsidRPr="009C32B3">
              <w:tab/>
              <w:t xml:space="preserve">poesias gaúchas, </w:t>
            </w:r>
          </w:p>
          <w:p w14:paraId="6DA7D424" w14:textId="77777777" w:rsidR="009C32B3" w:rsidRPr="009C32B3" w:rsidRDefault="009C32B3" w:rsidP="009C32B3">
            <w:pPr>
              <w:spacing w:after="0"/>
              <w:ind w:left="2" w:firstLine="0"/>
            </w:pPr>
            <w:r w:rsidRPr="009C32B3">
              <w:t xml:space="preserve">respeitando a entonação e a </w:t>
            </w:r>
          </w:p>
          <w:p w14:paraId="5A825220" w14:textId="77777777" w:rsidR="009C32B3" w:rsidRPr="009C32B3" w:rsidRDefault="009C32B3" w:rsidP="009C32B3">
            <w:pPr>
              <w:spacing w:after="0" w:line="259" w:lineRule="auto"/>
              <w:ind w:left="2" w:right="64" w:firstLine="0"/>
            </w:pPr>
            <w:r w:rsidRPr="009C32B3">
              <w:t xml:space="preserve">pontuação, descobrindo novas palavras do nosso próprio dialeto. </w:t>
            </w:r>
          </w:p>
        </w:tc>
        <w:tc>
          <w:tcPr>
            <w:tcW w:w="3216" w:type="dxa"/>
            <w:gridSpan w:val="2"/>
            <w:tcBorders>
              <w:top w:val="single" w:sz="6" w:space="0" w:color="000000"/>
              <w:left w:val="single" w:sz="6" w:space="0" w:color="000000"/>
              <w:bottom w:val="single" w:sz="6" w:space="0" w:color="000000"/>
              <w:right w:val="single" w:sz="6" w:space="0" w:color="000000"/>
            </w:tcBorders>
          </w:tcPr>
          <w:p w14:paraId="549588F0" w14:textId="77777777" w:rsidR="009C32B3" w:rsidRPr="009C32B3" w:rsidRDefault="009C32B3" w:rsidP="009C32B3">
            <w:pPr>
              <w:spacing w:after="0" w:line="372" w:lineRule="auto"/>
              <w:ind w:left="2" w:firstLine="0"/>
              <w:jc w:val="left"/>
              <w:rPr>
                <w:b/>
              </w:rPr>
            </w:pPr>
          </w:p>
        </w:tc>
      </w:tr>
    </w:tbl>
    <w:p w14:paraId="04C18F23" w14:textId="77777777" w:rsidR="009C32B3" w:rsidRPr="009C32B3" w:rsidRDefault="009C32B3" w:rsidP="009C32B3">
      <w:pPr>
        <w:spacing w:after="0" w:line="259" w:lineRule="auto"/>
        <w:ind w:left="-1440" w:right="10466" w:firstLine="0"/>
        <w:jc w:val="left"/>
      </w:pPr>
    </w:p>
    <w:tbl>
      <w:tblPr>
        <w:tblStyle w:val="TableGrid16"/>
        <w:tblW w:w="14402" w:type="dxa"/>
        <w:tblInd w:w="-1085" w:type="dxa"/>
        <w:tblCellMar>
          <w:top w:w="56" w:type="dxa"/>
        </w:tblCellMar>
        <w:tblLook w:val="04A0" w:firstRow="1" w:lastRow="0" w:firstColumn="1" w:lastColumn="0" w:noHBand="0" w:noVBand="1"/>
      </w:tblPr>
      <w:tblGrid>
        <w:gridCol w:w="935"/>
        <w:gridCol w:w="56"/>
        <w:gridCol w:w="1537"/>
        <w:gridCol w:w="157"/>
        <w:gridCol w:w="1678"/>
        <w:gridCol w:w="165"/>
        <w:gridCol w:w="1672"/>
        <w:gridCol w:w="313"/>
        <w:gridCol w:w="53"/>
        <w:gridCol w:w="2215"/>
        <w:gridCol w:w="26"/>
        <w:gridCol w:w="2007"/>
        <w:gridCol w:w="372"/>
        <w:gridCol w:w="3151"/>
        <w:gridCol w:w="65"/>
      </w:tblGrid>
      <w:tr w:rsidR="009C32B3" w:rsidRPr="009C32B3" w14:paraId="528E0630" w14:textId="77777777" w:rsidTr="009C32B3">
        <w:trPr>
          <w:gridAfter w:val="1"/>
          <w:wAfter w:w="65" w:type="dxa"/>
          <w:trHeight w:val="8870"/>
        </w:trPr>
        <w:tc>
          <w:tcPr>
            <w:tcW w:w="935" w:type="dxa"/>
            <w:tcBorders>
              <w:top w:val="single" w:sz="6" w:space="0" w:color="000000"/>
              <w:left w:val="single" w:sz="6" w:space="0" w:color="000000"/>
              <w:bottom w:val="single" w:sz="6" w:space="0" w:color="000000"/>
              <w:right w:val="single" w:sz="6" w:space="0" w:color="000000"/>
            </w:tcBorders>
          </w:tcPr>
          <w:p w14:paraId="109CE5DE"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593" w:type="dxa"/>
            <w:gridSpan w:val="2"/>
            <w:tcBorders>
              <w:top w:val="single" w:sz="6" w:space="0" w:color="000000"/>
              <w:left w:val="single" w:sz="6" w:space="0" w:color="000000"/>
              <w:bottom w:val="single" w:sz="6" w:space="0" w:color="000000"/>
              <w:right w:val="single" w:sz="6" w:space="0" w:color="000000"/>
            </w:tcBorders>
          </w:tcPr>
          <w:p w14:paraId="6E2B394E"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35" w:type="dxa"/>
            <w:gridSpan w:val="2"/>
            <w:tcBorders>
              <w:top w:val="single" w:sz="6" w:space="0" w:color="000000"/>
              <w:left w:val="single" w:sz="6" w:space="0" w:color="000000"/>
              <w:bottom w:val="single" w:sz="6" w:space="0" w:color="000000"/>
              <w:right w:val="single" w:sz="6" w:space="0" w:color="000000"/>
            </w:tcBorders>
          </w:tcPr>
          <w:p w14:paraId="0B42665E"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837" w:type="dxa"/>
            <w:gridSpan w:val="2"/>
            <w:tcBorders>
              <w:top w:val="single" w:sz="6" w:space="0" w:color="000000"/>
              <w:left w:val="single" w:sz="6" w:space="0" w:color="000000"/>
              <w:bottom w:val="single" w:sz="6" w:space="0" w:color="000000"/>
              <w:right w:val="nil"/>
            </w:tcBorders>
          </w:tcPr>
          <w:p w14:paraId="0D5DCF89" w14:textId="77777777" w:rsidR="009C32B3" w:rsidRPr="009C32B3" w:rsidRDefault="009C32B3" w:rsidP="009C32B3">
            <w:pPr>
              <w:spacing w:after="0" w:line="259" w:lineRule="auto"/>
              <w:ind w:left="108" w:right="-219" w:firstLine="0"/>
              <w:jc w:val="left"/>
            </w:pPr>
            <w:r w:rsidRPr="009C32B3">
              <w:t xml:space="preserve">Decodificação/F </w:t>
            </w:r>
            <w:proofErr w:type="spellStart"/>
            <w:r w:rsidRPr="009C32B3">
              <w:t>luência</w:t>
            </w:r>
            <w:proofErr w:type="spellEnd"/>
            <w:r w:rsidRPr="009C32B3">
              <w:t xml:space="preserve"> leitura </w:t>
            </w:r>
          </w:p>
        </w:tc>
        <w:tc>
          <w:tcPr>
            <w:tcW w:w="366" w:type="dxa"/>
            <w:gridSpan w:val="2"/>
            <w:tcBorders>
              <w:top w:val="single" w:sz="6" w:space="0" w:color="000000"/>
              <w:left w:val="nil"/>
              <w:bottom w:val="single" w:sz="6" w:space="0" w:color="000000"/>
              <w:right w:val="single" w:sz="6" w:space="0" w:color="000000"/>
            </w:tcBorders>
          </w:tcPr>
          <w:p w14:paraId="62EF74C3" w14:textId="77777777" w:rsidR="009C32B3" w:rsidRPr="009C32B3" w:rsidRDefault="009C32B3" w:rsidP="009C32B3">
            <w:pPr>
              <w:spacing w:after="0" w:line="259" w:lineRule="auto"/>
              <w:ind w:left="0" w:firstLine="0"/>
            </w:pPr>
            <w:r w:rsidRPr="009C32B3">
              <w:t xml:space="preserve">de </w:t>
            </w:r>
          </w:p>
        </w:tc>
        <w:tc>
          <w:tcPr>
            <w:tcW w:w="2241" w:type="dxa"/>
            <w:gridSpan w:val="2"/>
            <w:tcBorders>
              <w:top w:val="single" w:sz="6" w:space="0" w:color="000000"/>
              <w:left w:val="single" w:sz="6" w:space="0" w:color="000000"/>
              <w:bottom w:val="single" w:sz="6" w:space="0" w:color="000000"/>
              <w:right w:val="single" w:sz="6" w:space="0" w:color="000000"/>
            </w:tcBorders>
          </w:tcPr>
          <w:p w14:paraId="175F4D4F" w14:textId="77777777" w:rsidR="009C32B3" w:rsidRPr="009C32B3" w:rsidRDefault="009C32B3" w:rsidP="009C32B3">
            <w:pPr>
              <w:spacing w:after="0" w:line="259" w:lineRule="auto"/>
              <w:ind w:left="110" w:firstLine="0"/>
              <w:jc w:val="left"/>
            </w:pPr>
            <w:r w:rsidRPr="009C32B3">
              <w:rPr>
                <w:b/>
              </w:rPr>
              <w:t xml:space="preserve">(EF35LP01) </w:t>
            </w:r>
            <w:r w:rsidRPr="009C32B3">
              <w:t xml:space="preserve">Ler e compreender, silenciosamente e, em seguida, em voz </w:t>
            </w:r>
            <w:r w:rsidRPr="009C32B3">
              <w:tab/>
              <w:t xml:space="preserve">alta, </w:t>
            </w:r>
            <w:r w:rsidRPr="009C32B3">
              <w:tab/>
              <w:t xml:space="preserve">com autonomia </w:t>
            </w:r>
            <w:r w:rsidRPr="009C32B3">
              <w:tab/>
              <w:t xml:space="preserve">e fluência, </w:t>
            </w:r>
            <w:r w:rsidRPr="009C32B3">
              <w:tab/>
              <w:t xml:space="preserve">textos curtos com nível de textualidade adequado. </w:t>
            </w:r>
          </w:p>
        </w:tc>
        <w:tc>
          <w:tcPr>
            <w:tcW w:w="2379" w:type="dxa"/>
            <w:gridSpan w:val="2"/>
            <w:tcBorders>
              <w:top w:val="single" w:sz="6" w:space="0" w:color="000000"/>
              <w:left w:val="single" w:sz="6" w:space="0" w:color="000000"/>
              <w:bottom w:val="single" w:sz="6" w:space="0" w:color="000000"/>
              <w:right w:val="single" w:sz="6" w:space="0" w:color="000000"/>
            </w:tcBorders>
          </w:tcPr>
          <w:p w14:paraId="3E259BD4" w14:textId="77777777" w:rsidR="009C32B3" w:rsidRPr="009C32B3" w:rsidRDefault="009C32B3" w:rsidP="009C32B3">
            <w:pPr>
              <w:spacing w:after="4" w:line="362" w:lineRule="auto"/>
              <w:ind w:left="110" w:right="102" w:firstLine="0"/>
            </w:pPr>
            <w:r w:rsidRPr="009C32B3">
              <w:rPr>
                <w:b/>
              </w:rPr>
              <w:t xml:space="preserve">(EF35LP01RS3-1) </w:t>
            </w:r>
            <w:r w:rsidRPr="009C32B3">
              <w:t xml:space="preserve">Realizar a leitura e compreensão de diferentes gêneros textuais. Consolidar a leitura de textos do cotidiano, com autonomia, de diferentes gêneros textuais, apoiando-se </w:t>
            </w:r>
            <w:r w:rsidRPr="009C32B3">
              <w:tab/>
              <w:t xml:space="preserve">em </w:t>
            </w:r>
          </w:p>
          <w:p w14:paraId="43D7DC79" w14:textId="77777777" w:rsidR="009C32B3" w:rsidRPr="009C32B3" w:rsidRDefault="009C32B3" w:rsidP="009C32B3">
            <w:pPr>
              <w:spacing w:after="0" w:line="259" w:lineRule="auto"/>
              <w:ind w:left="110" w:right="103" w:firstLine="0"/>
            </w:pPr>
            <w:r w:rsidRPr="009C32B3">
              <w:t xml:space="preserve">conhecimentos sobre o tema do texto, </w:t>
            </w:r>
            <w:r w:rsidRPr="009C32B3">
              <w:tab/>
              <w:t xml:space="preserve">as características do portador da linguagem e do sistema de escrita, de modo a aperfeiçoar a proficiência leitora. </w:t>
            </w:r>
          </w:p>
        </w:tc>
        <w:tc>
          <w:tcPr>
            <w:tcW w:w="3151" w:type="dxa"/>
            <w:tcBorders>
              <w:top w:val="single" w:sz="6" w:space="0" w:color="000000"/>
              <w:left w:val="single" w:sz="6" w:space="0" w:color="000000"/>
              <w:bottom w:val="single" w:sz="6" w:space="0" w:color="000000"/>
              <w:right w:val="single" w:sz="6" w:space="0" w:color="000000"/>
            </w:tcBorders>
          </w:tcPr>
          <w:p w14:paraId="4B31DA3C" w14:textId="77777777" w:rsidR="009C32B3" w:rsidRPr="009C32B3" w:rsidRDefault="009C32B3" w:rsidP="009C32B3">
            <w:pPr>
              <w:spacing w:after="4" w:line="362" w:lineRule="auto"/>
              <w:ind w:left="110" w:right="102" w:firstLine="0"/>
              <w:rPr>
                <w:b/>
              </w:rPr>
            </w:pPr>
          </w:p>
        </w:tc>
      </w:tr>
      <w:tr w:rsidR="009C32B3" w:rsidRPr="009C32B3" w14:paraId="1B25CD32" w14:textId="77777777" w:rsidTr="009C32B3">
        <w:trPr>
          <w:gridAfter w:val="1"/>
          <w:wAfter w:w="65" w:type="dxa"/>
          <w:trHeight w:val="4567"/>
        </w:trPr>
        <w:tc>
          <w:tcPr>
            <w:tcW w:w="935" w:type="dxa"/>
            <w:tcBorders>
              <w:top w:val="single" w:sz="6" w:space="0" w:color="000000"/>
              <w:left w:val="single" w:sz="6" w:space="0" w:color="000000"/>
              <w:bottom w:val="single" w:sz="6" w:space="0" w:color="000000"/>
              <w:right w:val="single" w:sz="6" w:space="0" w:color="000000"/>
            </w:tcBorders>
          </w:tcPr>
          <w:p w14:paraId="2D9049D6"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593" w:type="dxa"/>
            <w:gridSpan w:val="2"/>
            <w:tcBorders>
              <w:top w:val="single" w:sz="6" w:space="0" w:color="000000"/>
              <w:left w:val="single" w:sz="6" w:space="0" w:color="000000"/>
              <w:bottom w:val="single" w:sz="6" w:space="0" w:color="000000"/>
              <w:right w:val="single" w:sz="6" w:space="0" w:color="000000"/>
            </w:tcBorders>
          </w:tcPr>
          <w:p w14:paraId="136D6DE3"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35" w:type="dxa"/>
            <w:gridSpan w:val="2"/>
            <w:tcBorders>
              <w:top w:val="single" w:sz="6" w:space="0" w:color="000000"/>
              <w:left w:val="single" w:sz="6" w:space="0" w:color="000000"/>
              <w:bottom w:val="single" w:sz="6" w:space="0" w:color="000000"/>
              <w:right w:val="single" w:sz="6" w:space="0" w:color="000000"/>
            </w:tcBorders>
          </w:tcPr>
          <w:p w14:paraId="681D5A74"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2203" w:type="dxa"/>
            <w:gridSpan w:val="4"/>
            <w:tcBorders>
              <w:top w:val="single" w:sz="6" w:space="0" w:color="000000"/>
              <w:left w:val="single" w:sz="6" w:space="0" w:color="000000"/>
              <w:bottom w:val="single" w:sz="6" w:space="0" w:color="000000"/>
              <w:right w:val="single" w:sz="6" w:space="0" w:color="000000"/>
            </w:tcBorders>
          </w:tcPr>
          <w:p w14:paraId="49240ECC" w14:textId="77777777" w:rsidR="009C32B3" w:rsidRPr="009C32B3" w:rsidRDefault="009C32B3" w:rsidP="009C32B3">
            <w:pPr>
              <w:tabs>
                <w:tab w:val="center" w:pos="649"/>
                <w:tab w:val="center" w:pos="1746"/>
              </w:tabs>
              <w:spacing w:after="122" w:line="259" w:lineRule="auto"/>
              <w:ind w:left="0" w:firstLine="0"/>
              <w:jc w:val="left"/>
            </w:pPr>
            <w:r w:rsidRPr="009C32B3">
              <w:rPr>
                <w:rFonts w:ascii="Calibri" w:eastAsia="Calibri" w:hAnsi="Calibri" w:cs="Calibri"/>
                <w:sz w:val="22"/>
              </w:rPr>
              <w:tab/>
            </w:r>
            <w:r w:rsidRPr="009C32B3">
              <w:t xml:space="preserve">Formação </w:t>
            </w:r>
            <w:r w:rsidRPr="009C32B3">
              <w:tab/>
              <w:t xml:space="preserve">de </w:t>
            </w:r>
          </w:p>
          <w:p w14:paraId="07588F37" w14:textId="77777777" w:rsidR="009C32B3" w:rsidRPr="009C32B3" w:rsidRDefault="009C32B3" w:rsidP="009C32B3">
            <w:pPr>
              <w:spacing w:after="0" w:line="259" w:lineRule="auto"/>
              <w:ind w:left="108" w:firstLine="0"/>
              <w:jc w:val="left"/>
            </w:pPr>
            <w:r w:rsidRPr="009C32B3">
              <w:t xml:space="preserve">leitor </w:t>
            </w:r>
          </w:p>
        </w:tc>
        <w:tc>
          <w:tcPr>
            <w:tcW w:w="2241" w:type="dxa"/>
            <w:gridSpan w:val="2"/>
            <w:tcBorders>
              <w:top w:val="single" w:sz="6" w:space="0" w:color="000000"/>
              <w:left w:val="single" w:sz="6" w:space="0" w:color="000000"/>
              <w:bottom w:val="single" w:sz="6" w:space="0" w:color="000000"/>
              <w:right w:val="single" w:sz="6" w:space="0" w:color="000000"/>
            </w:tcBorders>
          </w:tcPr>
          <w:p w14:paraId="6B7AE20E" w14:textId="77777777" w:rsidR="009C32B3" w:rsidRPr="009C32B3" w:rsidRDefault="009C32B3" w:rsidP="009C32B3">
            <w:pPr>
              <w:spacing w:after="115" w:line="259" w:lineRule="auto"/>
              <w:ind w:left="110" w:firstLine="0"/>
              <w:jc w:val="left"/>
            </w:pPr>
            <w:r w:rsidRPr="009C32B3">
              <w:rPr>
                <w:b/>
              </w:rPr>
              <w:t xml:space="preserve">(EF35LP02) </w:t>
            </w:r>
          </w:p>
          <w:p w14:paraId="643F3250" w14:textId="77777777" w:rsidR="009C32B3" w:rsidRPr="009C32B3" w:rsidRDefault="009C32B3" w:rsidP="009C32B3">
            <w:pPr>
              <w:spacing w:after="0" w:line="259" w:lineRule="auto"/>
              <w:ind w:left="110" w:right="104" w:firstLine="0"/>
            </w:pPr>
            <w:r w:rsidRPr="009C32B3">
              <w:t xml:space="preserve">Selecionar livros da biblioteca e/ou do cantinho de leitura da sala de aula </w:t>
            </w:r>
            <w:r w:rsidRPr="009C32B3">
              <w:tab/>
              <w:t>e/ou disponíveis em meios digitais para leitura individual, justificando a escolha e compartilhando com os colegas sua opinião, após a leitura.</w:t>
            </w:r>
          </w:p>
        </w:tc>
        <w:tc>
          <w:tcPr>
            <w:tcW w:w="2379" w:type="dxa"/>
            <w:gridSpan w:val="2"/>
            <w:tcBorders>
              <w:top w:val="single" w:sz="6" w:space="0" w:color="000000"/>
              <w:left w:val="single" w:sz="6" w:space="0" w:color="000000"/>
              <w:bottom w:val="single" w:sz="6" w:space="0" w:color="000000"/>
              <w:right w:val="single" w:sz="6" w:space="0" w:color="000000"/>
            </w:tcBorders>
          </w:tcPr>
          <w:p w14:paraId="677A1162" w14:textId="77777777" w:rsidR="009C32B3" w:rsidRPr="009C32B3" w:rsidRDefault="009C32B3" w:rsidP="009C32B3">
            <w:pPr>
              <w:spacing w:after="0" w:line="259" w:lineRule="auto"/>
              <w:ind w:left="110" w:firstLine="0"/>
              <w:jc w:val="left"/>
            </w:pPr>
            <w:r w:rsidRPr="009C32B3">
              <w:rPr>
                <w:b/>
              </w:rPr>
              <w:t xml:space="preserve">(EF35LP02RS3-1) </w:t>
            </w:r>
            <w:r w:rsidRPr="009C32B3">
              <w:t xml:space="preserve">Estabelecer </w:t>
            </w:r>
            <w:r w:rsidRPr="009C32B3">
              <w:tab/>
              <w:t xml:space="preserve">e questionar critérios para escolha de um livro. </w:t>
            </w:r>
          </w:p>
        </w:tc>
        <w:tc>
          <w:tcPr>
            <w:tcW w:w="3151" w:type="dxa"/>
            <w:tcBorders>
              <w:top w:val="single" w:sz="6" w:space="0" w:color="000000"/>
              <w:left w:val="single" w:sz="6" w:space="0" w:color="000000"/>
              <w:bottom w:val="single" w:sz="6" w:space="0" w:color="000000"/>
              <w:right w:val="single" w:sz="6" w:space="0" w:color="000000"/>
            </w:tcBorders>
          </w:tcPr>
          <w:p w14:paraId="50F9D323" w14:textId="77777777" w:rsidR="009C32B3" w:rsidRPr="009C32B3" w:rsidRDefault="009C32B3" w:rsidP="009C32B3">
            <w:pPr>
              <w:spacing w:after="0" w:line="259" w:lineRule="auto"/>
              <w:ind w:left="110" w:firstLine="0"/>
              <w:jc w:val="left"/>
              <w:rPr>
                <w:b/>
              </w:rPr>
            </w:pPr>
          </w:p>
        </w:tc>
      </w:tr>
      <w:tr w:rsidR="009C32B3" w:rsidRPr="009C32B3" w14:paraId="31B93DCA" w14:textId="77777777" w:rsidTr="009C32B3">
        <w:tblPrEx>
          <w:tblCellMar>
            <w:right w:w="39" w:type="dxa"/>
          </w:tblCellMar>
        </w:tblPrEx>
        <w:trPr>
          <w:trHeight w:val="2861"/>
        </w:trPr>
        <w:tc>
          <w:tcPr>
            <w:tcW w:w="991" w:type="dxa"/>
            <w:gridSpan w:val="2"/>
            <w:tcBorders>
              <w:top w:val="single" w:sz="6" w:space="0" w:color="000000"/>
              <w:left w:val="single" w:sz="6" w:space="0" w:color="000000"/>
              <w:bottom w:val="nil"/>
              <w:right w:val="single" w:sz="6" w:space="0" w:color="000000"/>
            </w:tcBorders>
          </w:tcPr>
          <w:p w14:paraId="143DA4B9" w14:textId="77777777" w:rsidR="009C32B3" w:rsidRPr="009C32B3" w:rsidRDefault="009C32B3" w:rsidP="009C32B3">
            <w:pPr>
              <w:spacing w:after="115" w:line="259" w:lineRule="auto"/>
              <w:ind w:left="110" w:firstLine="0"/>
              <w:jc w:val="left"/>
            </w:pPr>
            <w:r w:rsidRPr="009C32B3">
              <w:rPr>
                <w:b/>
                <w:color w:val="C00000"/>
              </w:rPr>
              <w:t xml:space="preserve">3º, 4º, </w:t>
            </w:r>
          </w:p>
          <w:p w14:paraId="1BE51178" w14:textId="77777777" w:rsidR="009C32B3" w:rsidRPr="009C32B3" w:rsidRDefault="009C32B3" w:rsidP="009C32B3">
            <w:pPr>
              <w:spacing w:after="0" w:line="259" w:lineRule="auto"/>
              <w:ind w:left="110" w:firstLine="0"/>
              <w:jc w:val="left"/>
            </w:pPr>
            <w:r w:rsidRPr="009C32B3">
              <w:rPr>
                <w:b/>
                <w:color w:val="C00000"/>
              </w:rPr>
              <w:t xml:space="preserve">5º </w:t>
            </w:r>
          </w:p>
        </w:tc>
        <w:tc>
          <w:tcPr>
            <w:tcW w:w="1694" w:type="dxa"/>
            <w:gridSpan w:val="2"/>
            <w:tcBorders>
              <w:top w:val="single" w:sz="6" w:space="0" w:color="000000"/>
              <w:left w:val="single" w:sz="6" w:space="0" w:color="000000"/>
              <w:bottom w:val="nil"/>
              <w:right w:val="single" w:sz="6" w:space="0" w:color="000000"/>
            </w:tcBorders>
          </w:tcPr>
          <w:p w14:paraId="3DDBEE47" w14:textId="77777777" w:rsidR="009C32B3" w:rsidRPr="009C32B3" w:rsidRDefault="009C32B3" w:rsidP="009C32B3">
            <w:pPr>
              <w:tabs>
                <w:tab w:val="right" w:pos="1656"/>
              </w:tabs>
              <w:spacing w:after="122" w:line="259" w:lineRule="auto"/>
              <w:ind w:left="0" w:firstLine="0"/>
              <w:jc w:val="left"/>
            </w:pPr>
            <w:r w:rsidRPr="009C32B3">
              <w:rPr>
                <w:b/>
                <w:color w:val="C00000"/>
              </w:rPr>
              <w:t xml:space="preserve">TODOS </w:t>
            </w:r>
            <w:r w:rsidRPr="009C32B3">
              <w:rPr>
                <w:b/>
                <w:color w:val="C00000"/>
              </w:rPr>
              <w:tab/>
              <w:t xml:space="preserve">OS </w:t>
            </w:r>
          </w:p>
          <w:p w14:paraId="3950F0C9" w14:textId="77777777" w:rsidR="009C32B3" w:rsidRPr="009C32B3" w:rsidRDefault="009C32B3" w:rsidP="009C32B3">
            <w:pPr>
              <w:spacing w:after="117" w:line="259" w:lineRule="auto"/>
              <w:ind w:left="108" w:firstLine="0"/>
            </w:pPr>
            <w:r w:rsidRPr="009C32B3">
              <w:rPr>
                <w:b/>
                <w:color w:val="C00000"/>
              </w:rPr>
              <w:t xml:space="preserve">CAMPOS DE </w:t>
            </w:r>
          </w:p>
          <w:p w14:paraId="7132246F" w14:textId="77777777" w:rsidR="009C32B3" w:rsidRPr="009C32B3" w:rsidRDefault="009C32B3" w:rsidP="009C32B3">
            <w:pPr>
              <w:spacing w:after="0" w:line="259" w:lineRule="auto"/>
              <w:ind w:left="108" w:firstLine="0"/>
              <w:jc w:val="left"/>
            </w:pPr>
            <w:r w:rsidRPr="009C32B3">
              <w:rPr>
                <w:b/>
                <w:color w:val="C00000"/>
              </w:rPr>
              <w:t xml:space="preserve">ATUAÇÃO </w:t>
            </w:r>
          </w:p>
        </w:tc>
        <w:tc>
          <w:tcPr>
            <w:tcW w:w="1843" w:type="dxa"/>
            <w:gridSpan w:val="2"/>
            <w:tcBorders>
              <w:top w:val="single" w:sz="6" w:space="0" w:color="000000"/>
              <w:left w:val="single" w:sz="6" w:space="0" w:color="000000"/>
              <w:bottom w:val="nil"/>
              <w:right w:val="single" w:sz="6" w:space="0" w:color="000000"/>
            </w:tcBorders>
          </w:tcPr>
          <w:p w14:paraId="2BACB93A"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985" w:type="dxa"/>
            <w:gridSpan w:val="2"/>
            <w:tcBorders>
              <w:top w:val="single" w:sz="6" w:space="0" w:color="000000"/>
              <w:left w:val="single" w:sz="6" w:space="0" w:color="000000"/>
              <w:bottom w:val="nil"/>
              <w:right w:val="single" w:sz="6" w:space="0" w:color="000000"/>
            </w:tcBorders>
          </w:tcPr>
          <w:p w14:paraId="1C4AA623" w14:textId="77777777" w:rsidR="009C32B3" w:rsidRPr="009C32B3" w:rsidRDefault="009C32B3" w:rsidP="009C32B3">
            <w:pPr>
              <w:spacing w:after="0" w:line="259" w:lineRule="auto"/>
              <w:ind w:left="108" w:firstLine="0"/>
              <w:jc w:val="left"/>
            </w:pPr>
            <w:r w:rsidRPr="009C32B3">
              <w:t xml:space="preserve">Compreensão </w:t>
            </w:r>
          </w:p>
        </w:tc>
        <w:tc>
          <w:tcPr>
            <w:tcW w:w="2268" w:type="dxa"/>
            <w:gridSpan w:val="2"/>
            <w:tcBorders>
              <w:top w:val="single" w:sz="6" w:space="0" w:color="000000"/>
              <w:left w:val="single" w:sz="6" w:space="0" w:color="000000"/>
              <w:bottom w:val="nil"/>
              <w:right w:val="single" w:sz="6" w:space="0" w:color="000000"/>
            </w:tcBorders>
          </w:tcPr>
          <w:p w14:paraId="76D44BCD" w14:textId="77777777" w:rsidR="009C32B3" w:rsidRPr="009C32B3" w:rsidRDefault="009C32B3" w:rsidP="009C32B3">
            <w:pPr>
              <w:spacing w:after="115" w:line="259" w:lineRule="auto"/>
              <w:ind w:left="110" w:firstLine="0"/>
              <w:jc w:val="left"/>
            </w:pPr>
            <w:r w:rsidRPr="009C32B3">
              <w:rPr>
                <w:b/>
              </w:rPr>
              <w:t xml:space="preserve">(EF35LP03) </w:t>
            </w:r>
          </w:p>
          <w:p w14:paraId="496CF56D" w14:textId="77777777" w:rsidR="009C32B3" w:rsidRPr="009C32B3" w:rsidRDefault="009C32B3" w:rsidP="009C32B3">
            <w:pPr>
              <w:spacing w:after="0" w:line="259" w:lineRule="auto"/>
              <w:ind w:left="110" w:right="65" w:firstLine="0"/>
            </w:pPr>
            <w:r w:rsidRPr="009C32B3">
              <w:t xml:space="preserve">Identificar a ideia central do texto, demonstrando compreensão global. </w:t>
            </w:r>
          </w:p>
        </w:tc>
        <w:tc>
          <w:tcPr>
            <w:tcW w:w="2405" w:type="dxa"/>
            <w:gridSpan w:val="3"/>
            <w:tcBorders>
              <w:top w:val="single" w:sz="6" w:space="0" w:color="000000"/>
              <w:left w:val="single" w:sz="6" w:space="0" w:color="000000"/>
              <w:bottom w:val="nil"/>
              <w:right w:val="single" w:sz="6" w:space="0" w:color="000000"/>
            </w:tcBorders>
          </w:tcPr>
          <w:p w14:paraId="74103D79" w14:textId="77777777" w:rsidR="009C32B3" w:rsidRPr="009C32B3" w:rsidRDefault="009C32B3" w:rsidP="009C32B3">
            <w:pPr>
              <w:spacing w:after="0" w:line="259" w:lineRule="auto"/>
              <w:ind w:left="0" w:right="65" w:firstLine="0"/>
            </w:pPr>
            <w:r w:rsidRPr="009C32B3">
              <w:rPr>
                <w:b/>
              </w:rPr>
              <w:t xml:space="preserve">(EF35LP03RS3-1) </w:t>
            </w:r>
            <w:r w:rsidRPr="009C32B3">
              <w:t xml:space="preserve">Identificar a ideia central </w:t>
            </w:r>
            <w:r w:rsidRPr="009C32B3">
              <w:tab/>
              <w:t xml:space="preserve">do </w:t>
            </w:r>
            <w:r w:rsidRPr="009C32B3">
              <w:tab/>
              <w:t>texto, demonstrando compreensão global, a fim de desenvolver a</w:t>
            </w:r>
          </w:p>
        </w:tc>
        <w:tc>
          <w:tcPr>
            <w:tcW w:w="3216" w:type="dxa"/>
            <w:gridSpan w:val="2"/>
            <w:tcBorders>
              <w:top w:val="single" w:sz="6" w:space="0" w:color="000000"/>
              <w:left w:val="single" w:sz="6" w:space="0" w:color="000000"/>
              <w:bottom w:val="nil"/>
              <w:right w:val="single" w:sz="6" w:space="0" w:color="000000"/>
            </w:tcBorders>
          </w:tcPr>
          <w:p w14:paraId="2E1333DC" w14:textId="77777777" w:rsidR="009C32B3" w:rsidRPr="009C32B3" w:rsidRDefault="009C32B3" w:rsidP="009C32B3">
            <w:pPr>
              <w:spacing w:after="0" w:line="259" w:lineRule="auto"/>
              <w:ind w:left="0" w:right="65" w:firstLine="0"/>
              <w:jc w:val="right"/>
              <w:rPr>
                <w:b/>
              </w:rPr>
            </w:pPr>
          </w:p>
        </w:tc>
      </w:tr>
      <w:tr w:rsidR="009C32B3" w:rsidRPr="009C32B3" w14:paraId="62DBE8BE" w14:textId="77777777" w:rsidTr="009C32B3">
        <w:tblPrEx>
          <w:tblCellMar>
            <w:right w:w="39" w:type="dxa"/>
          </w:tblCellMar>
        </w:tblPrEx>
        <w:trPr>
          <w:trHeight w:val="414"/>
        </w:trPr>
        <w:tc>
          <w:tcPr>
            <w:tcW w:w="991" w:type="dxa"/>
            <w:gridSpan w:val="2"/>
            <w:tcBorders>
              <w:top w:val="nil"/>
              <w:left w:val="single" w:sz="6" w:space="0" w:color="000000"/>
              <w:bottom w:val="nil"/>
              <w:right w:val="single" w:sz="6" w:space="0" w:color="000000"/>
            </w:tcBorders>
          </w:tcPr>
          <w:p w14:paraId="2A843112" w14:textId="77777777" w:rsidR="009C32B3" w:rsidRPr="009C32B3" w:rsidRDefault="009C32B3" w:rsidP="009C32B3">
            <w:pPr>
              <w:spacing w:after="160" w:line="259" w:lineRule="auto"/>
              <w:ind w:left="0" w:firstLine="0"/>
              <w:jc w:val="left"/>
            </w:pPr>
          </w:p>
        </w:tc>
        <w:tc>
          <w:tcPr>
            <w:tcW w:w="1694" w:type="dxa"/>
            <w:gridSpan w:val="2"/>
            <w:tcBorders>
              <w:top w:val="nil"/>
              <w:left w:val="single" w:sz="6" w:space="0" w:color="000000"/>
              <w:bottom w:val="nil"/>
              <w:right w:val="single" w:sz="6" w:space="0" w:color="000000"/>
            </w:tcBorders>
          </w:tcPr>
          <w:p w14:paraId="2C5B4C58" w14:textId="77777777" w:rsidR="009C32B3" w:rsidRPr="009C32B3" w:rsidRDefault="009C32B3" w:rsidP="009C32B3">
            <w:pPr>
              <w:spacing w:after="160" w:line="259" w:lineRule="auto"/>
              <w:ind w:left="0" w:firstLine="0"/>
              <w:jc w:val="left"/>
            </w:pPr>
          </w:p>
        </w:tc>
        <w:tc>
          <w:tcPr>
            <w:tcW w:w="1843" w:type="dxa"/>
            <w:gridSpan w:val="2"/>
            <w:tcBorders>
              <w:top w:val="nil"/>
              <w:left w:val="single" w:sz="6" w:space="0" w:color="000000"/>
              <w:bottom w:val="nil"/>
              <w:right w:val="single" w:sz="6" w:space="0" w:color="000000"/>
            </w:tcBorders>
          </w:tcPr>
          <w:p w14:paraId="458C866A" w14:textId="77777777" w:rsidR="009C32B3" w:rsidRPr="009C32B3" w:rsidRDefault="009C32B3" w:rsidP="009C32B3">
            <w:pPr>
              <w:spacing w:after="160" w:line="259" w:lineRule="auto"/>
              <w:ind w:left="0" w:firstLine="0"/>
              <w:jc w:val="left"/>
            </w:pPr>
          </w:p>
        </w:tc>
        <w:tc>
          <w:tcPr>
            <w:tcW w:w="1985" w:type="dxa"/>
            <w:gridSpan w:val="2"/>
            <w:tcBorders>
              <w:top w:val="nil"/>
              <w:left w:val="single" w:sz="6" w:space="0" w:color="000000"/>
              <w:bottom w:val="nil"/>
              <w:right w:val="single" w:sz="6" w:space="0" w:color="000000"/>
            </w:tcBorders>
          </w:tcPr>
          <w:p w14:paraId="3B0D5E0F" w14:textId="77777777" w:rsidR="009C32B3" w:rsidRPr="009C32B3" w:rsidRDefault="009C32B3" w:rsidP="009C32B3">
            <w:pPr>
              <w:spacing w:after="160" w:line="259" w:lineRule="auto"/>
              <w:ind w:left="0" w:firstLine="0"/>
              <w:jc w:val="left"/>
            </w:pPr>
          </w:p>
        </w:tc>
        <w:tc>
          <w:tcPr>
            <w:tcW w:w="2268" w:type="dxa"/>
            <w:gridSpan w:val="2"/>
            <w:tcBorders>
              <w:top w:val="nil"/>
              <w:left w:val="single" w:sz="6" w:space="0" w:color="000000"/>
              <w:bottom w:val="nil"/>
              <w:right w:val="single" w:sz="6" w:space="0" w:color="000000"/>
            </w:tcBorders>
          </w:tcPr>
          <w:p w14:paraId="0ADE3F38" w14:textId="77777777" w:rsidR="009C32B3" w:rsidRPr="009C32B3" w:rsidRDefault="009C32B3" w:rsidP="009C32B3">
            <w:pPr>
              <w:spacing w:after="160" w:line="259" w:lineRule="auto"/>
              <w:ind w:left="0" w:firstLine="0"/>
              <w:jc w:val="left"/>
            </w:pPr>
          </w:p>
        </w:tc>
        <w:tc>
          <w:tcPr>
            <w:tcW w:w="2033" w:type="dxa"/>
            <w:gridSpan w:val="2"/>
            <w:tcBorders>
              <w:top w:val="nil"/>
              <w:left w:val="single" w:sz="6" w:space="0" w:color="000000"/>
              <w:bottom w:val="nil"/>
              <w:right w:val="nil"/>
            </w:tcBorders>
          </w:tcPr>
          <w:p w14:paraId="0B2BEBB0" w14:textId="77777777" w:rsidR="009C32B3" w:rsidRPr="009C32B3" w:rsidRDefault="009C32B3" w:rsidP="009C32B3">
            <w:pPr>
              <w:spacing w:after="0" w:line="259" w:lineRule="auto"/>
              <w:ind w:left="110" w:firstLine="0"/>
              <w:jc w:val="left"/>
            </w:pPr>
            <w:r w:rsidRPr="009C32B3">
              <w:t xml:space="preserve">capacidade </w:t>
            </w:r>
          </w:p>
        </w:tc>
        <w:tc>
          <w:tcPr>
            <w:tcW w:w="372" w:type="dxa"/>
            <w:tcBorders>
              <w:top w:val="nil"/>
              <w:left w:val="nil"/>
              <w:bottom w:val="nil"/>
              <w:right w:val="single" w:sz="6" w:space="0" w:color="000000"/>
            </w:tcBorders>
          </w:tcPr>
          <w:p w14:paraId="2EFD7616" w14:textId="77777777" w:rsidR="009C32B3" w:rsidRPr="009C32B3" w:rsidRDefault="009C32B3" w:rsidP="009C32B3">
            <w:pPr>
              <w:spacing w:after="0" w:line="259" w:lineRule="auto"/>
              <w:ind w:left="2" w:firstLine="0"/>
            </w:pPr>
            <w:r w:rsidRPr="009C32B3">
              <w:t xml:space="preserve">de </w:t>
            </w:r>
          </w:p>
        </w:tc>
        <w:tc>
          <w:tcPr>
            <w:tcW w:w="3216" w:type="dxa"/>
            <w:gridSpan w:val="2"/>
            <w:tcBorders>
              <w:top w:val="nil"/>
              <w:left w:val="nil"/>
              <w:bottom w:val="nil"/>
              <w:right w:val="single" w:sz="6" w:space="0" w:color="000000"/>
            </w:tcBorders>
          </w:tcPr>
          <w:p w14:paraId="4CA7F7D8" w14:textId="77777777" w:rsidR="009C32B3" w:rsidRPr="009C32B3" w:rsidRDefault="009C32B3" w:rsidP="009C32B3">
            <w:pPr>
              <w:spacing w:after="0" w:line="259" w:lineRule="auto"/>
              <w:ind w:left="2" w:firstLine="0"/>
            </w:pPr>
          </w:p>
        </w:tc>
      </w:tr>
      <w:tr w:rsidR="009C32B3" w:rsidRPr="009C32B3" w14:paraId="52906B37" w14:textId="77777777" w:rsidTr="009C32B3">
        <w:tblPrEx>
          <w:tblCellMar>
            <w:right w:w="39" w:type="dxa"/>
          </w:tblCellMar>
        </w:tblPrEx>
        <w:trPr>
          <w:trHeight w:val="414"/>
        </w:trPr>
        <w:tc>
          <w:tcPr>
            <w:tcW w:w="991" w:type="dxa"/>
            <w:gridSpan w:val="2"/>
            <w:tcBorders>
              <w:top w:val="nil"/>
              <w:left w:val="single" w:sz="6" w:space="0" w:color="000000"/>
              <w:bottom w:val="nil"/>
              <w:right w:val="single" w:sz="6" w:space="0" w:color="000000"/>
            </w:tcBorders>
          </w:tcPr>
          <w:p w14:paraId="297CA19C" w14:textId="77777777" w:rsidR="009C32B3" w:rsidRPr="009C32B3" w:rsidRDefault="009C32B3" w:rsidP="009C32B3">
            <w:pPr>
              <w:spacing w:after="160" w:line="259" w:lineRule="auto"/>
              <w:ind w:left="0" w:firstLine="0"/>
              <w:jc w:val="left"/>
            </w:pPr>
          </w:p>
        </w:tc>
        <w:tc>
          <w:tcPr>
            <w:tcW w:w="1694" w:type="dxa"/>
            <w:gridSpan w:val="2"/>
            <w:tcBorders>
              <w:top w:val="nil"/>
              <w:left w:val="single" w:sz="6" w:space="0" w:color="000000"/>
              <w:bottom w:val="nil"/>
              <w:right w:val="single" w:sz="6" w:space="0" w:color="000000"/>
            </w:tcBorders>
          </w:tcPr>
          <w:p w14:paraId="2D509652" w14:textId="77777777" w:rsidR="009C32B3" w:rsidRPr="009C32B3" w:rsidRDefault="009C32B3" w:rsidP="009C32B3">
            <w:pPr>
              <w:spacing w:after="160" w:line="259" w:lineRule="auto"/>
              <w:ind w:left="0" w:firstLine="0"/>
              <w:jc w:val="left"/>
            </w:pPr>
          </w:p>
        </w:tc>
        <w:tc>
          <w:tcPr>
            <w:tcW w:w="1843" w:type="dxa"/>
            <w:gridSpan w:val="2"/>
            <w:tcBorders>
              <w:top w:val="nil"/>
              <w:left w:val="single" w:sz="6" w:space="0" w:color="000000"/>
              <w:bottom w:val="nil"/>
              <w:right w:val="single" w:sz="6" w:space="0" w:color="000000"/>
            </w:tcBorders>
          </w:tcPr>
          <w:p w14:paraId="07A3878F" w14:textId="77777777" w:rsidR="009C32B3" w:rsidRPr="009C32B3" w:rsidRDefault="009C32B3" w:rsidP="009C32B3">
            <w:pPr>
              <w:spacing w:after="160" w:line="259" w:lineRule="auto"/>
              <w:ind w:left="0" w:firstLine="0"/>
              <w:jc w:val="left"/>
            </w:pPr>
          </w:p>
        </w:tc>
        <w:tc>
          <w:tcPr>
            <w:tcW w:w="1985" w:type="dxa"/>
            <w:gridSpan w:val="2"/>
            <w:tcBorders>
              <w:top w:val="nil"/>
              <w:left w:val="single" w:sz="6" w:space="0" w:color="000000"/>
              <w:bottom w:val="nil"/>
              <w:right w:val="single" w:sz="6" w:space="0" w:color="000000"/>
            </w:tcBorders>
          </w:tcPr>
          <w:p w14:paraId="27941C2B" w14:textId="77777777" w:rsidR="009C32B3" w:rsidRPr="009C32B3" w:rsidRDefault="009C32B3" w:rsidP="009C32B3">
            <w:pPr>
              <w:spacing w:after="160" w:line="259" w:lineRule="auto"/>
              <w:ind w:left="0" w:firstLine="0"/>
              <w:jc w:val="left"/>
            </w:pPr>
          </w:p>
        </w:tc>
        <w:tc>
          <w:tcPr>
            <w:tcW w:w="2268" w:type="dxa"/>
            <w:gridSpan w:val="2"/>
            <w:tcBorders>
              <w:top w:val="nil"/>
              <w:left w:val="single" w:sz="6" w:space="0" w:color="000000"/>
              <w:bottom w:val="nil"/>
              <w:right w:val="single" w:sz="6" w:space="0" w:color="000000"/>
            </w:tcBorders>
          </w:tcPr>
          <w:p w14:paraId="78095F55" w14:textId="77777777" w:rsidR="009C32B3" w:rsidRPr="009C32B3" w:rsidRDefault="009C32B3" w:rsidP="009C32B3">
            <w:pPr>
              <w:spacing w:after="160" w:line="259" w:lineRule="auto"/>
              <w:ind w:left="0" w:firstLine="0"/>
              <w:jc w:val="left"/>
            </w:pPr>
          </w:p>
        </w:tc>
        <w:tc>
          <w:tcPr>
            <w:tcW w:w="2033" w:type="dxa"/>
            <w:gridSpan w:val="2"/>
            <w:tcBorders>
              <w:top w:val="nil"/>
              <w:left w:val="single" w:sz="6" w:space="0" w:color="000000"/>
              <w:bottom w:val="nil"/>
              <w:right w:val="nil"/>
            </w:tcBorders>
          </w:tcPr>
          <w:p w14:paraId="1A9B252F" w14:textId="77777777" w:rsidR="009C32B3" w:rsidRPr="009C32B3" w:rsidRDefault="009C32B3" w:rsidP="009C32B3">
            <w:pPr>
              <w:spacing w:after="0" w:line="259" w:lineRule="auto"/>
              <w:ind w:left="110" w:firstLine="0"/>
              <w:jc w:val="left"/>
            </w:pPr>
            <w:proofErr w:type="spellStart"/>
            <w:r w:rsidRPr="009C32B3">
              <w:t>inferenciação</w:t>
            </w:r>
            <w:proofErr w:type="spellEnd"/>
            <w:r w:rsidRPr="009C32B3">
              <w:t xml:space="preserve">, </w:t>
            </w:r>
          </w:p>
        </w:tc>
        <w:tc>
          <w:tcPr>
            <w:tcW w:w="372" w:type="dxa"/>
            <w:tcBorders>
              <w:top w:val="nil"/>
              <w:left w:val="nil"/>
              <w:bottom w:val="nil"/>
              <w:right w:val="single" w:sz="6" w:space="0" w:color="000000"/>
            </w:tcBorders>
          </w:tcPr>
          <w:p w14:paraId="4CEE45BA" w14:textId="77777777" w:rsidR="009C32B3" w:rsidRPr="009C32B3" w:rsidRDefault="009C32B3" w:rsidP="009C32B3">
            <w:pPr>
              <w:spacing w:after="0" w:line="259" w:lineRule="auto"/>
              <w:ind w:left="2" w:firstLine="0"/>
            </w:pPr>
            <w:r w:rsidRPr="009C32B3">
              <w:t xml:space="preserve">de </w:t>
            </w:r>
          </w:p>
        </w:tc>
        <w:tc>
          <w:tcPr>
            <w:tcW w:w="3216" w:type="dxa"/>
            <w:gridSpan w:val="2"/>
            <w:tcBorders>
              <w:top w:val="nil"/>
              <w:left w:val="nil"/>
              <w:bottom w:val="nil"/>
              <w:right w:val="single" w:sz="6" w:space="0" w:color="000000"/>
            </w:tcBorders>
          </w:tcPr>
          <w:p w14:paraId="6BF5DF9D" w14:textId="77777777" w:rsidR="009C32B3" w:rsidRPr="009C32B3" w:rsidRDefault="009C32B3" w:rsidP="009C32B3">
            <w:pPr>
              <w:spacing w:after="0" w:line="259" w:lineRule="auto"/>
              <w:ind w:left="2" w:firstLine="0"/>
            </w:pPr>
          </w:p>
        </w:tc>
      </w:tr>
      <w:tr w:rsidR="009C32B3" w:rsidRPr="009C32B3" w14:paraId="1F0D4571" w14:textId="77777777" w:rsidTr="009C32B3">
        <w:tblPrEx>
          <w:tblCellMar>
            <w:right w:w="39" w:type="dxa"/>
          </w:tblCellMar>
        </w:tblPrEx>
        <w:trPr>
          <w:trHeight w:val="414"/>
        </w:trPr>
        <w:tc>
          <w:tcPr>
            <w:tcW w:w="991" w:type="dxa"/>
            <w:gridSpan w:val="2"/>
            <w:tcBorders>
              <w:top w:val="nil"/>
              <w:left w:val="single" w:sz="6" w:space="0" w:color="000000"/>
              <w:bottom w:val="nil"/>
              <w:right w:val="single" w:sz="6" w:space="0" w:color="000000"/>
            </w:tcBorders>
          </w:tcPr>
          <w:p w14:paraId="096E0D74" w14:textId="77777777" w:rsidR="009C32B3" w:rsidRPr="009C32B3" w:rsidRDefault="009C32B3" w:rsidP="009C32B3">
            <w:pPr>
              <w:spacing w:after="160" w:line="259" w:lineRule="auto"/>
              <w:ind w:left="0" w:firstLine="0"/>
              <w:jc w:val="left"/>
            </w:pPr>
          </w:p>
        </w:tc>
        <w:tc>
          <w:tcPr>
            <w:tcW w:w="1694" w:type="dxa"/>
            <w:gridSpan w:val="2"/>
            <w:tcBorders>
              <w:top w:val="nil"/>
              <w:left w:val="single" w:sz="6" w:space="0" w:color="000000"/>
              <w:bottom w:val="nil"/>
              <w:right w:val="single" w:sz="6" w:space="0" w:color="000000"/>
            </w:tcBorders>
          </w:tcPr>
          <w:p w14:paraId="5E06C0E7" w14:textId="77777777" w:rsidR="009C32B3" w:rsidRPr="009C32B3" w:rsidRDefault="009C32B3" w:rsidP="009C32B3">
            <w:pPr>
              <w:spacing w:after="160" w:line="259" w:lineRule="auto"/>
              <w:ind w:left="0" w:firstLine="0"/>
              <w:jc w:val="left"/>
            </w:pPr>
          </w:p>
        </w:tc>
        <w:tc>
          <w:tcPr>
            <w:tcW w:w="1843" w:type="dxa"/>
            <w:gridSpan w:val="2"/>
            <w:tcBorders>
              <w:top w:val="nil"/>
              <w:left w:val="single" w:sz="6" w:space="0" w:color="000000"/>
              <w:bottom w:val="nil"/>
              <w:right w:val="single" w:sz="6" w:space="0" w:color="000000"/>
            </w:tcBorders>
          </w:tcPr>
          <w:p w14:paraId="44234CBD" w14:textId="77777777" w:rsidR="009C32B3" w:rsidRPr="009C32B3" w:rsidRDefault="009C32B3" w:rsidP="009C32B3">
            <w:pPr>
              <w:spacing w:after="160" w:line="259" w:lineRule="auto"/>
              <w:ind w:left="0" w:firstLine="0"/>
              <w:jc w:val="left"/>
            </w:pPr>
          </w:p>
        </w:tc>
        <w:tc>
          <w:tcPr>
            <w:tcW w:w="1985" w:type="dxa"/>
            <w:gridSpan w:val="2"/>
            <w:tcBorders>
              <w:top w:val="nil"/>
              <w:left w:val="single" w:sz="6" w:space="0" w:color="000000"/>
              <w:bottom w:val="nil"/>
              <w:right w:val="single" w:sz="6" w:space="0" w:color="000000"/>
            </w:tcBorders>
          </w:tcPr>
          <w:p w14:paraId="1943BAF1" w14:textId="77777777" w:rsidR="009C32B3" w:rsidRPr="009C32B3" w:rsidRDefault="009C32B3" w:rsidP="009C32B3">
            <w:pPr>
              <w:spacing w:after="160" w:line="259" w:lineRule="auto"/>
              <w:ind w:left="0" w:firstLine="0"/>
              <w:jc w:val="left"/>
            </w:pPr>
          </w:p>
        </w:tc>
        <w:tc>
          <w:tcPr>
            <w:tcW w:w="2268" w:type="dxa"/>
            <w:gridSpan w:val="2"/>
            <w:tcBorders>
              <w:top w:val="nil"/>
              <w:left w:val="single" w:sz="6" w:space="0" w:color="000000"/>
              <w:bottom w:val="nil"/>
              <w:right w:val="single" w:sz="6" w:space="0" w:color="000000"/>
            </w:tcBorders>
          </w:tcPr>
          <w:p w14:paraId="56675F94" w14:textId="77777777" w:rsidR="009C32B3" w:rsidRPr="009C32B3" w:rsidRDefault="009C32B3" w:rsidP="009C32B3">
            <w:pPr>
              <w:spacing w:after="160" w:line="259" w:lineRule="auto"/>
              <w:ind w:left="0" w:firstLine="0"/>
              <w:jc w:val="left"/>
            </w:pPr>
          </w:p>
        </w:tc>
        <w:tc>
          <w:tcPr>
            <w:tcW w:w="2033" w:type="dxa"/>
            <w:gridSpan w:val="2"/>
            <w:tcBorders>
              <w:top w:val="nil"/>
              <w:left w:val="single" w:sz="6" w:space="0" w:color="000000"/>
              <w:bottom w:val="nil"/>
              <w:right w:val="nil"/>
            </w:tcBorders>
          </w:tcPr>
          <w:p w14:paraId="56CA9B2A" w14:textId="77777777" w:rsidR="009C32B3" w:rsidRPr="009C32B3" w:rsidRDefault="009C32B3" w:rsidP="009C32B3">
            <w:pPr>
              <w:tabs>
                <w:tab w:val="center" w:pos="1665"/>
              </w:tabs>
              <w:spacing w:after="0" w:line="259" w:lineRule="auto"/>
              <w:ind w:left="0" w:firstLine="0"/>
              <w:jc w:val="left"/>
            </w:pPr>
            <w:r w:rsidRPr="009C32B3">
              <w:t xml:space="preserve">localização </w:t>
            </w:r>
            <w:r w:rsidRPr="009C32B3">
              <w:tab/>
              <w:t xml:space="preserve">e </w:t>
            </w:r>
          </w:p>
        </w:tc>
        <w:tc>
          <w:tcPr>
            <w:tcW w:w="372" w:type="dxa"/>
            <w:tcBorders>
              <w:top w:val="nil"/>
              <w:left w:val="nil"/>
              <w:bottom w:val="nil"/>
              <w:right w:val="single" w:sz="6" w:space="0" w:color="000000"/>
            </w:tcBorders>
          </w:tcPr>
          <w:p w14:paraId="35AF7166" w14:textId="77777777" w:rsidR="009C32B3" w:rsidRPr="009C32B3" w:rsidRDefault="009C32B3" w:rsidP="009C32B3">
            <w:pPr>
              <w:spacing w:after="0" w:line="259" w:lineRule="auto"/>
              <w:ind w:left="0" w:firstLine="0"/>
            </w:pPr>
            <w:r w:rsidRPr="009C32B3">
              <w:t xml:space="preserve">de </w:t>
            </w:r>
          </w:p>
        </w:tc>
        <w:tc>
          <w:tcPr>
            <w:tcW w:w="3216" w:type="dxa"/>
            <w:gridSpan w:val="2"/>
            <w:tcBorders>
              <w:top w:val="nil"/>
              <w:left w:val="nil"/>
              <w:bottom w:val="nil"/>
              <w:right w:val="single" w:sz="6" w:space="0" w:color="000000"/>
            </w:tcBorders>
          </w:tcPr>
          <w:p w14:paraId="269E3969" w14:textId="77777777" w:rsidR="009C32B3" w:rsidRPr="009C32B3" w:rsidRDefault="009C32B3" w:rsidP="009C32B3">
            <w:pPr>
              <w:spacing w:after="0" w:line="259" w:lineRule="auto"/>
              <w:ind w:left="0" w:firstLine="0"/>
            </w:pPr>
          </w:p>
        </w:tc>
      </w:tr>
      <w:tr w:rsidR="009C32B3" w:rsidRPr="009C32B3" w14:paraId="770D4DE9" w14:textId="77777777" w:rsidTr="009C32B3">
        <w:tblPrEx>
          <w:tblCellMar>
            <w:right w:w="39" w:type="dxa"/>
          </w:tblCellMar>
        </w:tblPrEx>
        <w:trPr>
          <w:trHeight w:val="414"/>
        </w:trPr>
        <w:tc>
          <w:tcPr>
            <w:tcW w:w="991" w:type="dxa"/>
            <w:gridSpan w:val="2"/>
            <w:tcBorders>
              <w:top w:val="nil"/>
              <w:left w:val="single" w:sz="6" w:space="0" w:color="000000"/>
              <w:bottom w:val="nil"/>
              <w:right w:val="single" w:sz="6" w:space="0" w:color="000000"/>
            </w:tcBorders>
          </w:tcPr>
          <w:p w14:paraId="5B2DC0CA" w14:textId="77777777" w:rsidR="009C32B3" w:rsidRPr="009C32B3" w:rsidRDefault="009C32B3" w:rsidP="009C32B3">
            <w:pPr>
              <w:spacing w:after="160" w:line="259" w:lineRule="auto"/>
              <w:ind w:left="0" w:firstLine="0"/>
              <w:jc w:val="left"/>
            </w:pPr>
          </w:p>
        </w:tc>
        <w:tc>
          <w:tcPr>
            <w:tcW w:w="1694" w:type="dxa"/>
            <w:gridSpan w:val="2"/>
            <w:tcBorders>
              <w:top w:val="nil"/>
              <w:left w:val="single" w:sz="6" w:space="0" w:color="000000"/>
              <w:bottom w:val="nil"/>
              <w:right w:val="single" w:sz="6" w:space="0" w:color="000000"/>
            </w:tcBorders>
          </w:tcPr>
          <w:p w14:paraId="0549DCD4" w14:textId="77777777" w:rsidR="009C32B3" w:rsidRPr="009C32B3" w:rsidRDefault="009C32B3" w:rsidP="009C32B3">
            <w:pPr>
              <w:spacing w:after="160" w:line="259" w:lineRule="auto"/>
              <w:ind w:left="0" w:firstLine="0"/>
              <w:jc w:val="left"/>
            </w:pPr>
          </w:p>
        </w:tc>
        <w:tc>
          <w:tcPr>
            <w:tcW w:w="1843" w:type="dxa"/>
            <w:gridSpan w:val="2"/>
            <w:tcBorders>
              <w:top w:val="nil"/>
              <w:left w:val="single" w:sz="6" w:space="0" w:color="000000"/>
              <w:bottom w:val="nil"/>
              <w:right w:val="single" w:sz="6" w:space="0" w:color="000000"/>
            </w:tcBorders>
          </w:tcPr>
          <w:p w14:paraId="7DA96384" w14:textId="77777777" w:rsidR="009C32B3" w:rsidRPr="009C32B3" w:rsidRDefault="009C32B3" w:rsidP="009C32B3">
            <w:pPr>
              <w:spacing w:after="160" w:line="259" w:lineRule="auto"/>
              <w:ind w:left="0" w:firstLine="0"/>
              <w:jc w:val="left"/>
            </w:pPr>
          </w:p>
        </w:tc>
        <w:tc>
          <w:tcPr>
            <w:tcW w:w="1985" w:type="dxa"/>
            <w:gridSpan w:val="2"/>
            <w:tcBorders>
              <w:top w:val="nil"/>
              <w:left w:val="single" w:sz="6" w:space="0" w:color="000000"/>
              <w:bottom w:val="nil"/>
              <w:right w:val="single" w:sz="6" w:space="0" w:color="000000"/>
            </w:tcBorders>
          </w:tcPr>
          <w:p w14:paraId="665BA920" w14:textId="77777777" w:rsidR="009C32B3" w:rsidRPr="009C32B3" w:rsidRDefault="009C32B3" w:rsidP="009C32B3">
            <w:pPr>
              <w:spacing w:after="160" w:line="259" w:lineRule="auto"/>
              <w:ind w:left="0" w:firstLine="0"/>
              <w:jc w:val="left"/>
            </w:pPr>
          </w:p>
        </w:tc>
        <w:tc>
          <w:tcPr>
            <w:tcW w:w="2268" w:type="dxa"/>
            <w:gridSpan w:val="2"/>
            <w:tcBorders>
              <w:top w:val="nil"/>
              <w:left w:val="single" w:sz="6" w:space="0" w:color="000000"/>
              <w:bottom w:val="nil"/>
              <w:right w:val="single" w:sz="6" w:space="0" w:color="000000"/>
            </w:tcBorders>
          </w:tcPr>
          <w:p w14:paraId="6574194C" w14:textId="77777777" w:rsidR="009C32B3" w:rsidRPr="009C32B3" w:rsidRDefault="009C32B3" w:rsidP="009C32B3">
            <w:pPr>
              <w:spacing w:after="160" w:line="259" w:lineRule="auto"/>
              <w:ind w:left="0" w:firstLine="0"/>
              <w:jc w:val="left"/>
            </w:pPr>
          </w:p>
        </w:tc>
        <w:tc>
          <w:tcPr>
            <w:tcW w:w="2033" w:type="dxa"/>
            <w:gridSpan w:val="2"/>
            <w:tcBorders>
              <w:top w:val="nil"/>
              <w:left w:val="single" w:sz="6" w:space="0" w:color="000000"/>
              <w:bottom w:val="nil"/>
              <w:right w:val="nil"/>
            </w:tcBorders>
          </w:tcPr>
          <w:p w14:paraId="31FB6F4C" w14:textId="77777777" w:rsidR="009C32B3" w:rsidRPr="009C32B3" w:rsidRDefault="009C32B3" w:rsidP="009C32B3">
            <w:pPr>
              <w:spacing w:after="0" w:line="259" w:lineRule="auto"/>
              <w:ind w:left="110" w:firstLine="0"/>
              <w:jc w:val="left"/>
            </w:pPr>
            <w:r w:rsidRPr="009C32B3">
              <w:t xml:space="preserve">seleção </w:t>
            </w:r>
          </w:p>
        </w:tc>
        <w:tc>
          <w:tcPr>
            <w:tcW w:w="372" w:type="dxa"/>
            <w:tcBorders>
              <w:top w:val="nil"/>
              <w:left w:val="nil"/>
              <w:bottom w:val="nil"/>
              <w:right w:val="single" w:sz="6" w:space="0" w:color="000000"/>
            </w:tcBorders>
          </w:tcPr>
          <w:p w14:paraId="15E985A9" w14:textId="77777777" w:rsidR="009C32B3" w:rsidRPr="009C32B3" w:rsidRDefault="009C32B3" w:rsidP="009C32B3">
            <w:pPr>
              <w:spacing w:after="0" w:line="259" w:lineRule="auto"/>
              <w:ind w:left="2" w:firstLine="0"/>
            </w:pPr>
            <w:r w:rsidRPr="009C32B3">
              <w:t xml:space="preserve">de </w:t>
            </w:r>
          </w:p>
        </w:tc>
        <w:tc>
          <w:tcPr>
            <w:tcW w:w="3216" w:type="dxa"/>
            <w:gridSpan w:val="2"/>
            <w:tcBorders>
              <w:top w:val="nil"/>
              <w:left w:val="nil"/>
              <w:bottom w:val="nil"/>
              <w:right w:val="single" w:sz="6" w:space="0" w:color="000000"/>
            </w:tcBorders>
          </w:tcPr>
          <w:p w14:paraId="3AB97013" w14:textId="77777777" w:rsidR="009C32B3" w:rsidRPr="009C32B3" w:rsidRDefault="009C32B3" w:rsidP="009C32B3">
            <w:pPr>
              <w:spacing w:after="0" w:line="259" w:lineRule="auto"/>
              <w:ind w:left="2" w:firstLine="0"/>
            </w:pPr>
          </w:p>
        </w:tc>
      </w:tr>
      <w:tr w:rsidR="009C32B3" w:rsidRPr="009C32B3" w14:paraId="6C424F48" w14:textId="77777777" w:rsidTr="009C32B3">
        <w:tblPrEx>
          <w:tblCellMar>
            <w:right w:w="39" w:type="dxa"/>
          </w:tblCellMar>
        </w:tblPrEx>
        <w:trPr>
          <w:trHeight w:val="2411"/>
        </w:trPr>
        <w:tc>
          <w:tcPr>
            <w:tcW w:w="991" w:type="dxa"/>
            <w:gridSpan w:val="2"/>
            <w:tcBorders>
              <w:top w:val="nil"/>
              <w:left w:val="single" w:sz="6" w:space="0" w:color="000000"/>
              <w:bottom w:val="single" w:sz="6" w:space="0" w:color="000000"/>
              <w:right w:val="single" w:sz="6" w:space="0" w:color="000000"/>
            </w:tcBorders>
          </w:tcPr>
          <w:p w14:paraId="5472C8A6" w14:textId="77777777" w:rsidR="009C32B3" w:rsidRPr="009C32B3" w:rsidRDefault="009C32B3" w:rsidP="009C32B3">
            <w:pPr>
              <w:spacing w:after="160" w:line="259" w:lineRule="auto"/>
              <w:ind w:left="0" w:firstLine="0"/>
              <w:jc w:val="left"/>
            </w:pPr>
          </w:p>
        </w:tc>
        <w:tc>
          <w:tcPr>
            <w:tcW w:w="1694" w:type="dxa"/>
            <w:gridSpan w:val="2"/>
            <w:tcBorders>
              <w:top w:val="nil"/>
              <w:left w:val="single" w:sz="6" w:space="0" w:color="000000"/>
              <w:bottom w:val="single" w:sz="6" w:space="0" w:color="000000"/>
              <w:right w:val="single" w:sz="6" w:space="0" w:color="000000"/>
            </w:tcBorders>
          </w:tcPr>
          <w:p w14:paraId="52885C73" w14:textId="77777777" w:rsidR="009C32B3" w:rsidRPr="009C32B3" w:rsidRDefault="009C32B3" w:rsidP="009C32B3">
            <w:pPr>
              <w:spacing w:after="160" w:line="259" w:lineRule="auto"/>
              <w:ind w:left="0" w:firstLine="0"/>
              <w:jc w:val="left"/>
            </w:pPr>
          </w:p>
        </w:tc>
        <w:tc>
          <w:tcPr>
            <w:tcW w:w="1843" w:type="dxa"/>
            <w:gridSpan w:val="2"/>
            <w:tcBorders>
              <w:top w:val="nil"/>
              <w:left w:val="single" w:sz="6" w:space="0" w:color="000000"/>
              <w:bottom w:val="single" w:sz="6" w:space="0" w:color="000000"/>
              <w:right w:val="single" w:sz="6" w:space="0" w:color="000000"/>
            </w:tcBorders>
          </w:tcPr>
          <w:p w14:paraId="544F80F1" w14:textId="77777777" w:rsidR="009C32B3" w:rsidRPr="009C32B3" w:rsidRDefault="009C32B3" w:rsidP="009C32B3">
            <w:pPr>
              <w:spacing w:after="160" w:line="259" w:lineRule="auto"/>
              <w:ind w:left="0" w:firstLine="0"/>
              <w:jc w:val="left"/>
            </w:pPr>
          </w:p>
        </w:tc>
        <w:tc>
          <w:tcPr>
            <w:tcW w:w="1985" w:type="dxa"/>
            <w:gridSpan w:val="2"/>
            <w:tcBorders>
              <w:top w:val="nil"/>
              <w:left w:val="single" w:sz="6" w:space="0" w:color="000000"/>
              <w:bottom w:val="single" w:sz="6" w:space="0" w:color="000000"/>
              <w:right w:val="single" w:sz="6" w:space="0" w:color="000000"/>
            </w:tcBorders>
          </w:tcPr>
          <w:p w14:paraId="09127D3D" w14:textId="77777777" w:rsidR="009C32B3" w:rsidRPr="009C32B3" w:rsidRDefault="009C32B3" w:rsidP="009C32B3">
            <w:pPr>
              <w:spacing w:after="160" w:line="259" w:lineRule="auto"/>
              <w:ind w:left="0" w:firstLine="0"/>
              <w:jc w:val="left"/>
            </w:pPr>
          </w:p>
        </w:tc>
        <w:tc>
          <w:tcPr>
            <w:tcW w:w="2268" w:type="dxa"/>
            <w:gridSpan w:val="2"/>
            <w:tcBorders>
              <w:top w:val="nil"/>
              <w:left w:val="single" w:sz="6" w:space="0" w:color="000000"/>
              <w:bottom w:val="single" w:sz="6" w:space="0" w:color="000000"/>
              <w:right w:val="single" w:sz="6" w:space="0" w:color="000000"/>
            </w:tcBorders>
          </w:tcPr>
          <w:p w14:paraId="255B3EEA" w14:textId="77777777" w:rsidR="009C32B3" w:rsidRPr="009C32B3" w:rsidRDefault="009C32B3" w:rsidP="009C32B3">
            <w:pPr>
              <w:spacing w:after="160" w:line="259" w:lineRule="auto"/>
              <w:ind w:left="0" w:firstLine="0"/>
              <w:jc w:val="left"/>
            </w:pPr>
          </w:p>
        </w:tc>
        <w:tc>
          <w:tcPr>
            <w:tcW w:w="2405" w:type="dxa"/>
            <w:gridSpan w:val="3"/>
            <w:tcBorders>
              <w:top w:val="nil"/>
              <w:left w:val="single" w:sz="6" w:space="0" w:color="000000"/>
              <w:bottom w:val="single" w:sz="6" w:space="0" w:color="000000"/>
              <w:right w:val="single" w:sz="6" w:space="0" w:color="000000"/>
            </w:tcBorders>
          </w:tcPr>
          <w:p w14:paraId="388961DD" w14:textId="77777777" w:rsidR="009C32B3" w:rsidRPr="009C32B3" w:rsidRDefault="009C32B3" w:rsidP="009C32B3">
            <w:pPr>
              <w:spacing w:after="2" w:line="359" w:lineRule="auto"/>
              <w:ind w:left="110" w:firstLine="0"/>
              <w:jc w:val="left"/>
            </w:pPr>
            <w:r w:rsidRPr="009C32B3">
              <w:t>informações relevantes.</w:t>
            </w:r>
            <w:r w:rsidRPr="009C32B3">
              <w:rPr>
                <w:b/>
              </w:rPr>
              <w:t xml:space="preserve">                </w:t>
            </w:r>
          </w:p>
          <w:p w14:paraId="097C205F" w14:textId="77777777" w:rsidR="009C32B3" w:rsidRPr="009C32B3" w:rsidRDefault="009C32B3" w:rsidP="009C32B3">
            <w:pPr>
              <w:spacing w:after="0" w:line="259" w:lineRule="auto"/>
              <w:ind w:left="110" w:firstLine="0"/>
              <w:jc w:val="left"/>
            </w:pPr>
            <w:r w:rsidRPr="009C32B3">
              <w:rPr>
                <w:b/>
              </w:rPr>
              <w:t xml:space="preserve">(EF35LP03RS3-2) </w:t>
            </w:r>
            <w:r w:rsidRPr="009C32B3">
              <w:t xml:space="preserve">Compreender ideias principais </w:t>
            </w:r>
            <w:r w:rsidRPr="009C32B3">
              <w:tab/>
              <w:t xml:space="preserve">e secundárias </w:t>
            </w:r>
            <w:r w:rsidRPr="009C32B3">
              <w:tab/>
              <w:t xml:space="preserve">no texto. </w:t>
            </w:r>
          </w:p>
        </w:tc>
        <w:tc>
          <w:tcPr>
            <w:tcW w:w="3216" w:type="dxa"/>
            <w:gridSpan w:val="2"/>
            <w:tcBorders>
              <w:top w:val="nil"/>
              <w:left w:val="single" w:sz="6" w:space="0" w:color="000000"/>
              <w:bottom w:val="single" w:sz="6" w:space="0" w:color="000000"/>
              <w:right w:val="single" w:sz="6" w:space="0" w:color="000000"/>
            </w:tcBorders>
          </w:tcPr>
          <w:p w14:paraId="79F2A21E" w14:textId="77777777" w:rsidR="009C32B3" w:rsidRPr="009C32B3" w:rsidRDefault="009C32B3" w:rsidP="009C32B3">
            <w:pPr>
              <w:spacing w:after="2" w:line="359" w:lineRule="auto"/>
              <w:ind w:left="110" w:firstLine="0"/>
              <w:jc w:val="left"/>
            </w:pPr>
          </w:p>
        </w:tc>
      </w:tr>
      <w:tr w:rsidR="009C32B3" w:rsidRPr="009C32B3" w14:paraId="48402EB2" w14:textId="77777777" w:rsidTr="009C32B3">
        <w:tblPrEx>
          <w:tblCellMar>
            <w:right w:w="39" w:type="dxa"/>
          </w:tblCellMar>
        </w:tblPrEx>
        <w:trPr>
          <w:trHeight w:val="4061"/>
        </w:trPr>
        <w:tc>
          <w:tcPr>
            <w:tcW w:w="991" w:type="dxa"/>
            <w:gridSpan w:val="2"/>
            <w:tcBorders>
              <w:top w:val="single" w:sz="6" w:space="0" w:color="000000"/>
              <w:left w:val="single" w:sz="6" w:space="0" w:color="000000"/>
              <w:bottom w:val="single" w:sz="6" w:space="0" w:color="000000"/>
              <w:right w:val="single" w:sz="6" w:space="0" w:color="000000"/>
            </w:tcBorders>
          </w:tcPr>
          <w:p w14:paraId="46E87D0F" w14:textId="77777777" w:rsidR="009C32B3" w:rsidRPr="009C32B3" w:rsidRDefault="009C32B3" w:rsidP="009C32B3">
            <w:pPr>
              <w:spacing w:after="0" w:line="259" w:lineRule="auto"/>
              <w:ind w:left="110" w:firstLine="0"/>
              <w:jc w:val="left"/>
            </w:pPr>
            <w:r w:rsidRPr="009C32B3">
              <w:rPr>
                <w:b/>
                <w:color w:val="C00000"/>
              </w:rPr>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601284AF"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41791E6B"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5E90B77A" w14:textId="77777777" w:rsidR="009C32B3" w:rsidRPr="009C32B3" w:rsidRDefault="009C32B3" w:rsidP="009C32B3">
            <w:pPr>
              <w:tabs>
                <w:tab w:val="right" w:pos="1946"/>
              </w:tabs>
              <w:spacing w:after="125" w:line="259" w:lineRule="auto"/>
              <w:ind w:left="0" w:firstLine="0"/>
              <w:jc w:val="left"/>
            </w:pPr>
            <w:r w:rsidRPr="009C32B3">
              <w:t xml:space="preserve">Estratégia </w:t>
            </w:r>
            <w:r w:rsidRPr="009C32B3">
              <w:tab/>
              <w:t xml:space="preserve">de </w:t>
            </w:r>
          </w:p>
          <w:p w14:paraId="70DB9D88" w14:textId="77777777" w:rsidR="009C32B3" w:rsidRPr="009C32B3" w:rsidRDefault="009C32B3" w:rsidP="009C32B3">
            <w:pPr>
              <w:spacing w:after="0" w:line="259" w:lineRule="auto"/>
              <w:ind w:left="108" w:firstLine="0"/>
              <w:jc w:val="left"/>
            </w:pPr>
            <w:r w:rsidRPr="009C32B3">
              <w:t xml:space="preserve">leitura </w:t>
            </w:r>
          </w:p>
        </w:tc>
        <w:tc>
          <w:tcPr>
            <w:tcW w:w="2268" w:type="dxa"/>
            <w:gridSpan w:val="2"/>
            <w:tcBorders>
              <w:top w:val="single" w:sz="6" w:space="0" w:color="000000"/>
              <w:left w:val="single" w:sz="6" w:space="0" w:color="000000"/>
              <w:bottom w:val="single" w:sz="6" w:space="0" w:color="000000"/>
              <w:right w:val="single" w:sz="6" w:space="0" w:color="000000"/>
            </w:tcBorders>
          </w:tcPr>
          <w:p w14:paraId="34375EEC" w14:textId="77777777" w:rsidR="009C32B3" w:rsidRPr="009C32B3" w:rsidRDefault="009C32B3" w:rsidP="009C32B3">
            <w:pPr>
              <w:spacing w:after="0" w:line="259" w:lineRule="auto"/>
              <w:ind w:left="110" w:firstLine="0"/>
              <w:jc w:val="left"/>
            </w:pPr>
            <w:r w:rsidRPr="009C32B3">
              <w:rPr>
                <w:b/>
              </w:rPr>
              <w:t xml:space="preserve">(EF35LP04) </w:t>
            </w:r>
            <w:r w:rsidRPr="009C32B3">
              <w:t xml:space="preserve">Inferir informações implícitas </w:t>
            </w:r>
            <w:r w:rsidRPr="009C32B3">
              <w:tab/>
              <w:t xml:space="preserve">nos textos lidos. </w:t>
            </w:r>
          </w:p>
        </w:tc>
        <w:tc>
          <w:tcPr>
            <w:tcW w:w="2405" w:type="dxa"/>
            <w:gridSpan w:val="3"/>
            <w:tcBorders>
              <w:top w:val="single" w:sz="6" w:space="0" w:color="000000"/>
              <w:left w:val="single" w:sz="6" w:space="0" w:color="000000"/>
              <w:bottom w:val="single" w:sz="6" w:space="0" w:color="000000"/>
              <w:right w:val="single" w:sz="6" w:space="0" w:color="000000"/>
            </w:tcBorders>
          </w:tcPr>
          <w:p w14:paraId="4B414898" w14:textId="77777777" w:rsidR="009C32B3" w:rsidRPr="009C32B3" w:rsidRDefault="009C32B3" w:rsidP="009C32B3">
            <w:pPr>
              <w:spacing w:after="159" w:line="360" w:lineRule="auto"/>
              <w:ind w:left="110" w:right="64" w:firstLine="0"/>
            </w:pPr>
            <w:r w:rsidRPr="009C32B3">
              <w:rPr>
                <w:b/>
              </w:rPr>
              <w:t xml:space="preserve">(EF35LP04RS3-1) </w:t>
            </w:r>
            <w:r w:rsidRPr="009C32B3">
              <w:t xml:space="preserve">Inferir informações implícitas nos textos lidos, para que, gradativamente, atribua significados que extrapolem o texto lido. </w:t>
            </w:r>
          </w:p>
          <w:p w14:paraId="228AC64A" w14:textId="77777777" w:rsidR="009C32B3" w:rsidRPr="009C32B3" w:rsidRDefault="009C32B3" w:rsidP="009C32B3">
            <w:pPr>
              <w:spacing w:after="0" w:line="259" w:lineRule="auto"/>
              <w:ind w:left="110" w:firstLine="0"/>
              <w:jc w:val="left"/>
            </w:pPr>
            <w:r w:rsidRPr="009C32B3">
              <w:t xml:space="preserve"> </w:t>
            </w:r>
          </w:p>
        </w:tc>
        <w:tc>
          <w:tcPr>
            <w:tcW w:w="3216" w:type="dxa"/>
            <w:gridSpan w:val="2"/>
            <w:tcBorders>
              <w:top w:val="single" w:sz="6" w:space="0" w:color="000000"/>
              <w:left w:val="single" w:sz="6" w:space="0" w:color="000000"/>
              <w:bottom w:val="single" w:sz="6" w:space="0" w:color="000000"/>
              <w:right w:val="single" w:sz="6" w:space="0" w:color="000000"/>
            </w:tcBorders>
          </w:tcPr>
          <w:p w14:paraId="40E5BAE8" w14:textId="77777777" w:rsidR="009C32B3" w:rsidRPr="009C32B3" w:rsidRDefault="009C32B3" w:rsidP="009C32B3">
            <w:pPr>
              <w:spacing w:after="159" w:line="360" w:lineRule="auto"/>
              <w:ind w:left="110" w:right="64" w:firstLine="0"/>
              <w:rPr>
                <w:b/>
              </w:rPr>
            </w:pPr>
          </w:p>
        </w:tc>
      </w:tr>
    </w:tbl>
    <w:p w14:paraId="614C4964" w14:textId="77777777" w:rsidR="009C32B3" w:rsidRPr="009C32B3" w:rsidRDefault="009C32B3" w:rsidP="009C32B3">
      <w:pPr>
        <w:spacing w:after="0" w:line="259" w:lineRule="auto"/>
        <w:ind w:left="-1440" w:right="10466" w:firstLine="0"/>
        <w:jc w:val="left"/>
      </w:pPr>
    </w:p>
    <w:tbl>
      <w:tblPr>
        <w:tblStyle w:val="TableGrid16"/>
        <w:tblW w:w="14402"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216"/>
      </w:tblGrid>
      <w:tr w:rsidR="009C32B3" w:rsidRPr="009C32B3" w14:paraId="6B6D3F30" w14:textId="77777777" w:rsidTr="009C32B3">
        <w:trPr>
          <w:trHeight w:val="3487"/>
        </w:trPr>
        <w:tc>
          <w:tcPr>
            <w:tcW w:w="991" w:type="dxa"/>
            <w:tcBorders>
              <w:top w:val="single" w:sz="6" w:space="0" w:color="000000"/>
              <w:left w:val="single" w:sz="6" w:space="0" w:color="000000"/>
              <w:bottom w:val="single" w:sz="6" w:space="0" w:color="000000"/>
              <w:right w:val="single" w:sz="6" w:space="0" w:color="000000"/>
            </w:tcBorders>
          </w:tcPr>
          <w:p w14:paraId="46A85C4A"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3E9705A"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D8814FE"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189A4E7C" w14:textId="77777777" w:rsidR="009C32B3" w:rsidRPr="009C32B3" w:rsidRDefault="009C32B3" w:rsidP="009C32B3">
            <w:pPr>
              <w:spacing w:after="0" w:line="259" w:lineRule="auto"/>
              <w:ind w:left="108" w:firstLine="0"/>
              <w:jc w:val="left"/>
            </w:pPr>
            <w:r w:rsidRPr="009C32B3">
              <w:t xml:space="preserve">Estratégia leitura </w:t>
            </w:r>
          </w:p>
        </w:tc>
        <w:tc>
          <w:tcPr>
            <w:tcW w:w="372" w:type="dxa"/>
            <w:tcBorders>
              <w:top w:val="single" w:sz="6" w:space="0" w:color="000000"/>
              <w:left w:val="nil"/>
              <w:bottom w:val="single" w:sz="6" w:space="0" w:color="000000"/>
              <w:right w:val="single" w:sz="6" w:space="0" w:color="000000"/>
            </w:tcBorders>
          </w:tcPr>
          <w:p w14:paraId="72C1A869" w14:textId="77777777" w:rsidR="009C32B3" w:rsidRPr="009C32B3" w:rsidRDefault="009C32B3" w:rsidP="009C32B3">
            <w:pPr>
              <w:spacing w:after="0" w:line="259" w:lineRule="auto"/>
              <w:ind w:left="0" w:firstLine="0"/>
            </w:pPr>
            <w:r w:rsidRPr="009C32B3">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A66BB49" w14:textId="77777777" w:rsidR="009C32B3" w:rsidRPr="009C32B3" w:rsidRDefault="009C32B3" w:rsidP="009C32B3">
            <w:pPr>
              <w:spacing w:after="0" w:line="360" w:lineRule="auto"/>
              <w:ind w:left="110" w:right="65" w:firstLine="0"/>
            </w:pPr>
            <w:r w:rsidRPr="009C32B3">
              <w:rPr>
                <w:b/>
              </w:rPr>
              <w:t xml:space="preserve">(EF35LP05) </w:t>
            </w:r>
            <w:r w:rsidRPr="009C32B3">
              <w:t xml:space="preserve">Inferir o sentido de palavras ou </w:t>
            </w:r>
          </w:p>
          <w:p w14:paraId="222B8BCE" w14:textId="77777777" w:rsidR="009C32B3" w:rsidRPr="009C32B3" w:rsidRDefault="009C32B3" w:rsidP="009C32B3">
            <w:pPr>
              <w:spacing w:after="0" w:line="259" w:lineRule="auto"/>
              <w:ind w:left="110" w:right="65" w:firstLine="0"/>
            </w:pPr>
            <w:r w:rsidRPr="009C32B3">
              <w:t xml:space="preserve">expressões desconhecidas em textos, com base no contexto da frase ou do texto. </w:t>
            </w:r>
          </w:p>
        </w:tc>
        <w:tc>
          <w:tcPr>
            <w:tcW w:w="2405" w:type="dxa"/>
            <w:tcBorders>
              <w:top w:val="single" w:sz="6" w:space="0" w:color="000000"/>
              <w:left w:val="single" w:sz="6" w:space="0" w:color="000000"/>
              <w:bottom w:val="single" w:sz="6" w:space="0" w:color="000000"/>
              <w:right w:val="single" w:sz="6" w:space="0" w:color="000000"/>
            </w:tcBorders>
          </w:tcPr>
          <w:p w14:paraId="7B9F1EB8" w14:textId="77777777" w:rsidR="009C32B3" w:rsidRPr="009C32B3" w:rsidRDefault="009C32B3" w:rsidP="009C32B3">
            <w:pPr>
              <w:spacing w:after="0" w:line="259" w:lineRule="auto"/>
              <w:ind w:left="110" w:right="65" w:firstLine="0"/>
            </w:pPr>
            <w:r w:rsidRPr="009C32B3">
              <w:rPr>
                <w:b/>
              </w:rPr>
              <w:t xml:space="preserve">(EF35LP05RS3-1) </w:t>
            </w:r>
            <w:r w:rsidRPr="009C32B3">
              <w:t xml:space="preserve">Inferir o sentido de palavras ou expressões, de modo a aprimorar, progressivamente, essa capacidade de atribuir sentidos. </w:t>
            </w:r>
          </w:p>
        </w:tc>
        <w:tc>
          <w:tcPr>
            <w:tcW w:w="3216" w:type="dxa"/>
            <w:tcBorders>
              <w:top w:val="single" w:sz="6" w:space="0" w:color="000000"/>
              <w:left w:val="single" w:sz="6" w:space="0" w:color="000000"/>
              <w:bottom w:val="single" w:sz="6" w:space="0" w:color="000000"/>
              <w:right w:val="single" w:sz="6" w:space="0" w:color="000000"/>
            </w:tcBorders>
          </w:tcPr>
          <w:p w14:paraId="226A8496" w14:textId="77777777" w:rsidR="009C32B3" w:rsidRPr="009C32B3" w:rsidRDefault="009C32B3" w:rsidP="009C32B3">
            <w:pPr>
              <w:spacing w:after="0" w:line="259" w:lineRule="auto"/>
              <w:ind w:left="110" w:right="65" w:firstLine="0"/>
              <w:rPr>
                <w:b/>
              </w:rPr>
            </w:pPr>
          </w:p>
        </w:tc>
      </w:tr>
      <w:tr w:rsidR="009C32B3" w:rsidRPr="009C32B3" w14:paraId="737710C6" w14:textId="77777777" w:rsidTr="009C32B3">
        <w:trPr>
          <w:trHeight w:val="8042"/>
        </w:trPr>
        <w:tc>
          <w:tcPr>
            <w:tcW w:w="991" w:type="dxa"/>
            <w:tcBorders>
              <w:top w:val="single" w:sz="6" w:space="0" w:color="000000"/>
              <w:left w:val="single" w:sz="6" w:space="0" w:color="000000"/>
              <w:bottom w:val="single" w:sz="6" w:space="0" w:color="000000"/>
              <w:right w:val="single" w:sz="6" w:space="0" w:color="000000"/>
            </w:tcBorders>
          </w:tcPr>
          <w:p w14:paraId="591E0654"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FE5A1F3"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782D486" w14:textId="77777777" w:rsidR="009C32B3" w:rsidRPr="009C32B3" w:rsidRDefault="009C32B3" w:rsidP="009C32B3">
            <w:pPr>
              <w:spacing w:after="0" w:line="259" w:lineRule="auto"/>
              <w:ind w:left="110" w:firstLine="0"/>
              <w:jc w:val="left"/>
            </w:pPr>
            <w:r w:rsidRPr="009C32B3">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511FEC39" w14:textId="77777777" w:rsidR="009C32B3" w:rsidRPr="009C32B3" w:rsidRDefault="009C32B3" w:rsidP="009C32B3">
            <w:pPr>
              <w:spacing w:after="0" w:line="259" w:lineRule="auto"/>
              <w:ind w:left="108" w:firstLine="0"/>
              <w:jc w:val="left"/>
            </w:pPr>
            <w:r w:rsidRPr="009C32B3">
              <w:t xml:space="preserve">Estratégia leitura </w:t>
            </w:r>
          </w:p>
        </w:tc>
        <w:tc>
          <w:tcPr>
            <w:tcW w:w="372" w:type="dxa"/>
            <w:tcBorders>
              <w:top w:val="single" w:sz="6" w:space="0" w:color="000000"/>
              <w:left w:val="nil"/>
              <w:bottom w:val="single" w:sz="6" w:space="0" w:color="000000"/>
              <w:right w:val="single" w:sz="6" w:space="0" w:color="000000"/>
            </w:tcBorders>
          </w:tcPr>
          <w:p w14:paraId="50B634DA" w14:textId="77777777" w:rsidR="009C32B3" w:rsidRPr="009C32B3" w:rsidRDefault="009C32B3" w:rsidP="009C32B3">
            <w:pPr>
              <w:spacing w:after="0" w:line="259" w:lineRule="auto"/>
              <w:ind w:left="0" w:firstLine="0"/>
            </w:pPr>
            <w:r w:rsidRPr="009C32B3">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7916697B" w14:textId="77777777" w:rsidR="009C32B3" w:rsidRPr="009C32B3" w:rsidRDefault="009C32B3" w:rsidP="009C32B3">
            <w:pPr>
              <w:spacing w:after="0" w:line="365" w:lineRule="auto"/>
              <w:ind w:left="110" w:right="19" w:firstLine="0"/>
              <w:jc w:val="left"/>
            </w:pPr>
            <w:r w:rsidRPr="009C32B3">
              <w:rPr>
                <w:b/>
              </w:rPr>
              <w:t xml:space="preserve">(EF35LP06) </w:t>
            </w:r>
            <w:r w:rsidRPr="009C32B3">
              <w:t xml:space="preserve">Recuperar relações </w:t>
            </w:r>
            <w:r w:rsidRPr="009C32B3">
              <w:tab/>
              <w:t xml:space="preserve">entre partes de um texto, identificando substituições </w:t>
            </w:r>
          </w:p>
          <w:p w14:paraId="6BD98F2A" w14:textId="77777777" w:rsidR="009C32B3" w:rsidRPr="009C32B3" w:rsidRDefault="009C32B3" w:rsidP="009C32B3">
            <w:pPr>
              <w:spacing w:after="0" w:line="360" w:lineRule="auto"/>
              <w:ind w:left="110" w:right="64" w:firstLine="0"/>
            </w:pPr>
            <w:r w:rsidRPr="009C32B3">
              <w:t xml:space="preserve">lexicais (de substantivos por sinônimos) ou pronominais (uso de pronomes anafóricos – </w:t>
            </w:r>
          </w:p>
          <w:p w14:paraId="1456254A" w14:textId="77777777" w:rsidR="009C32B3" w:rsidRPr="009C32B3" w:rsidRDefault="009C32B3" w:rsidP="009C32B3">
            <w:pPr>
              <w:spacing w:after="22" w:line="360" w:lineRule="auto"/>
              <w:ind w:left="110" w:firstLine="0"/>
              <w:jc w:val="left"/>
            </w:pPr>
            <w:r w:rsidRPr="009C32B3">
              <w:t xml:space="preserve">pessoais, possessivos, demonstrativos) </w:t>
            </w:r>
          </w:p>
          <w:p w14:paraId="47E13211" w14:textId="77777777" w:rsidR="009C32B3" w:rsidRPr="009C32B3" w:rsidRDefault="009C32B3" w:rsidP="009C32B3">
            <w:pPr>
              <w:spacing w:after="0" w:line="259" w:lineRule="auto"/>
              <w:ind w:left="110" w:firstLine="0"/>
              <w:jc w:val="left"/>
            </w:pPr>
            <w:r w:rsidRPr="009C32B3">
              <w:t xml:space="preserve">que </w:t>
            </w:r>
            <w:r w:rsidRPr="009C32B3">
              <w:tab/>
              <w:t xml:space="preserve">contribuem para </w:t>
            </w:r>
            <w:r w:rsidRPr="009C32B3">
              <w:tab/>
              <w:t xml:space="preserve">a continuidade </w:t>
            </w:r>
            <w:r w:rsidRPr="009C32B3">
              <w:tab/>
              <w:t xml:space="preserve">do texto. </w:t>
            </w:r>
          </w:p>
        </w:tc>
        <w:tc>
          <w:tcPr>
            <w:tcW w:w="2405" w:type="dxa"/>
            <w:tcBorders>
              <w:top w:val="single" w:sz="6" w:space="0" w:color="000000"/>
              <w:left w:val="single" w:sz="6" w:space="0" w:color="000000"/>
              <w:bottom w:val="single" w:sz="6" w:space="0" w:color="000000"/>
              <w:right w:val="single" w:sz="6" w:space="0" w:color="000000"/>
            </w:tcBorders>
          </w:tcPr>
          <w:p w14:paraId="254A9A22" w14:textId="77777777" w:rsidR="009C32B3" w:rsidRPr="009C32B3" w:rsidRDefault="009C32B3" w:rsidP="009C32B3">
            <w:pPr>
              <w:spacing w:after="117" w:line="259" w:lineRule="auto"/>
              <w:ind w:left="110" w:firstLine="0"/>
              <w:jc w:val="left"/>
            </w:pPr>
            <w:r w:rsidRPr="009C32B3">
              <w:rPr>
                <w:b/>
              </w:rPr>
              <w:t xml:space="preserve">(EF35LP06RS3-1) </w:t>
            </w:r>
          </w:p>
          <w:p w14:paraId="3A07C9AB" w14:textId="77777777" w:rsidR="009C32B3" w:rsidRPr="009C32B3" w:rsidRDefault="009C32B3" w:rsidP="009C32B3">
            <w:pPr>
              <w:spacing w:after="162" w:line="360" w:lineRule="auto"/>
              <w:ind w:left="110" w:right="64" w:firstLine="0"/>
            </w:pPr>
            <w:r w:rsidRPr="009C32B3">
              <w:t xml:space="preserve">Utilizar e reconhecer os elementos coesivos de um texto, assim ampliando o vocabulário. </w:t>
            </w:r>
          </w:p>
          <w:p w14:paraId="57D06B41" w14:textId="77777777" w:rsidR="009C32B3" w:rsidRPr="009C32B3" w:rsidRDefault="009C32B3" w:rsidP="009C32B3">
            <w:pPr>
              <w:spacing w:after="0" w:line="259" w:lineRule="auto"/>
              <w:ind w:left="110" w:firstLine="0"/>
              <w:jc w:val="left"/>
            </w:pPr>
            <w:r w:rsidRPr="009C32B3">
              <w:t xml:space="preserve"> </w:t>
            </w:r>
          </w:p>
        </w:tc>
        <w:tc>
          <w:tcPr>
            <w:tcW w:w="3216" w:type="dxa"/>
            <w:tcBorders>
              <w:top w:val="single" w:sz="6" w:space="0" w:color="000000"/>
              <w:left w:val="single" w:sz="6" w:space="0" w:color="000000"/>
              <w:bottom w:val="single" w:sz="6" w:space="0" w:color="000000"/>
              <w:right w:val="single" w:sz="6" w:space="0" w:color="000000"/>
            </w:tcBorders>
          </w:tcPr>
          <w:p w14:paraId="71AF770D" w14:textId="77777777" w:rsidR="009C32B3" w:rsidRPr="009C32B3" w:rsidRDefault="009C32B3" w:rsidP="009C32B3">
            <w:pPr>
              <w:spacing w:after="117" w:line="259" w:lineRule="auto"/>
              <w:ind w:left="110" w:firstLine="0"/>
              <w:jc w:val="left"/>
              <w:rPr>
                <w:b/>
              </w:rPr>
            </w:pPr>
          </w:p>
        </w:tc>
      </w:tr>
    </w:tbl>
    <w:p w14:paraId="39CB813A" w14:textId="77777777" w:rsidR="009C32B3" w:rsidRPr="009C32B3" w:rsidRDefault="009C32B3" w:rsidP="009C32B3">
      <w:pPr>
        <w:spacing w:after="0" w:line="259" w:lineRule="auto"/>
        <w:ind w:left="-1440" w:right="10466" w:firstLine="0"/>
        <w:jc w:val="left"/>
      </w:pPr>
    </w:p>
    <w:tbl>
      <w:tblPr>
        <w:tblStyle w:val="TableGrid16"/>
        <w:tblW w:w="14260" w:type="dxa"/>
        <w:tblInd w:w="-1085" w:type="dxa"/>
        <w:tblCellMar>
          <w:top w:w="58" w:type="dxa"/>
        </w:tblCellMar>
        <w:tblLook w:val="04A0" w:firstRow="1" w:lastRow="0" w:firstColumn="1" w:lastColumn="0" w:noHBand="0" w:noVBand="1"/>
      </w:tblPr>
      <w:tblGrid>
        <w:gridCol w:w="991"/>
        <w:gridCol w:w="1694"/>
        <w:gridCol w:w="1843"/>
        <w:gridCol w:w="1613"/>
        <w:gridCol w:w="372"/>
        <w:gridCol w:w="2268"/>
        <w:gridCol w:w="2405"/>
        <w:gridCol w:w="3074"/>
      </w:tblGrid>
      <w:tr w:rsidR="009C32B3" w:rsidRPr="009C32B3" w14:paraId="06A8165D" w14:textId="77777777" w:rsidTr="009C32B3">
        <w:trPr>
          <w:trHeight w:val="9696"/>
        </w:trPr>
        <w:tc>
          <w:tcPr>
            <w:tcW w:w="991" w:type="dxa"/>
            <w:tcBorders>
              <w:top w:val="single" w:sz="6" w:space="0" w:color="000000"/>
              <w:left w:val="single" w:sz="6" w:space="0" w:color="000000"/>
              <w:bottom w:val="single" w:sz="6" w:space="0" w:color="000000"/>
              <w:right w:val="single" w:sz="6" w:space="0" w:color="000000"/>
            </w:tcBorders>
          </w:tcPr>
          <w:p w14:paraId="4F296D4E"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3531E02"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6B2EFF2" w14:textId="77777777" w:rsidR="009C32B3" w:rsidRPr="009C32B3" w:rsidRDefault="009C32B3" w:rsidP="009C32B3">
            <w:pPr>
              <w:tabs>
                <w:tab w:val="center" w:pos="625"/>
                <w:tab w:val="center" w:pos="1605"/>
              </w:tabs>
              <w:spacing w:after="122"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39ABD9C1" w14:textId="77777777" w:rsidR="009C32B3" w:rsidRPr="009C32B3" w:rsidRDefault="009C32B3" w:rsidP="009C32B3">
            <w:pPr>
              <w:spacing w:after="276" w:line="259" w:lineRule="auto"/>
              <w:ind w:left="110" w:firstLine="0"/>
              <w:jc w:val="left"/>
            </w:pPr>
            <w:r w:rsidRPr="009C32B3">
              <w:t xml:space="preserve">textos </w:t>
            </w:r>
          </w:p>
          <w:p w14:paraId="10CD8C7F" w14:textId="77777777" w:rsidR="009C32B3" w:rsidRPr="009C32B3" w:rsidRDefault="009C32B3" w:rsidP="009C32B3">
            <w:pPr>
              <w:spacing w:after="0" w:line="259" w:lineRule="auto"/>
              <w:ind w:left="110" w:right="23" w:firstLine="0"/>
              <w:jc w:val="left"/>
            </w:pPr>
            <w:r w:rsidRPr="009C32B3">
              <w:t xml:space="preserve">(escrita compartilhada e autônoma) </w:t>
            </w:r>
          </w:p>
        </w:tc>
        <w:tc>
          <w:tcPr>
            <w:tcW w:w="1613" w:type="dxa"/>
            <w:tcBorders>
              <w:top w:val="single" w:sz="6" w:space="0" w:color="000000"/>
              <w:left w:val="single" w:sz="6" w:space="0" w:color="000000"/>
              <w:bottom w:val="single" w:sz="6" w:space="0" w:color="000000"/>
              <w:right w:val="nil"/>
            </w:tcBorders>
          </w:tcPr>
          <w:p w14:paraId="38938D46" w14:textId="77777777" w:rsidR="009C32B3" w:rsidRPr="009C32B3" w:rsidRDefault="009C32B3" w:rsidP="009C32B3">
            <w:pPr>
              <w:spacing w:after="0" w:line="360" w:lineRule="auto"/>
              <w:ind w:left="108" w:firstLine="0"/>
              <w:jc w:val="left"/>
            </w:pPr>
            <w:r w:rsidRPr="009C32B3">
              <w:t xml:space="preserve">Construção sistema alfabético/ </w:t>
            </w:r>
          </w:p>
          <w:p w14:paraId="0F9F858F" w14:textId="77777777" w:rsidR="009C32B3" w:rsidRPr="009C32B3" w:rsidRDefault="009C32B3" w:rsidP="009C32B3">
            <w:pPr>
              <w:spacing w:after="117" w:line="259" w:lineRule="auto"/>
              <w:ind w:left="108" w:right="-265" w:firstLine="0"/>
              <w:jc w:val="left"/>
            </w:pPr>
            <w:r w:rsidRPr="009C32B3">
              <w:t xml:space="preserve">Convenções da </w:t>
            </w:r>
          </w:p>
          <w:p w14:paraId="75D36B3B" w14:textId="77777777" w:rsidR="009C32B3" w:rsidRPr="009C32B3" w:rsidRDefault="009C32B3" w:rsidP="009C32B3">
            <w:pPr>
              <w:spacing w:after="0" w:line="259" w:lineRule="auto"/>
              <w:ind w:left="108" w:firstLine="0"/>
              <w:jc w:val="left"/>
            </w:pPr>
            <w:r w:rsidRPr="009C32B3">
              <w:t xml:space="preserve">escrita </w:t>
            </w:r>
          </w:p>
        </w:tc>
        <w:tc>
          <w:tcPr>
            <w:tcW w:w="372" w:type="dxa"/>
            <w:tcBorders>
              <w:top w:val="single" w:sz="6" w:space="0" w:color="000000"/>
              <w:left w:val="nil"/>
              <w:bottom w:val="single" w:sz="6" w:space="0" w:color="000000"/>
              <w:right w:val="single" w:sz="6" w:space="0" w:color="000000"/>
            </w:tcBorders>
          </w:tcPr>
          <w:p w14:paraId="4AC59DAF" w14:textId="77777777" w:rsidR="009C32B3" w:rsidRPr="009C32B3" w:rsidRDefault="009C32B3" w:rsidP="009C32B3">
            <w:pPr>
              <w:spacing w:after="0" w:line="259" w:lineRule="auto"/>
              <w:ind w:left="0" w:firstLine="0"/>
            </w:pPr>
            <w:r w:rsidRPr="009C32B3">
              <w:t xml:space="preserve">do </w:t>
            </w:r>
          </w:p>
        </w:tc>
        <w:tc>
          <w:tcPr>
            <w:tcW w:w="2268" w:type="dxa"/>
            <w:tcBorders>
              <w:top w:val="single" w:sz="6" w:space="0" w:color="000000"/>
              <w:left w:val="single" w:sz="6" w:space="0" w:color="000000"/>
              <w:bottom w:val="single" w:sz="6" w:space="0" w:color="000000"/>
              <w:right w:val="single" w:sz="6" w:space="0" w:color="000000"/>
            </w:tcBorders>
          </w:tcPr>
          <w:p w14:paraId="1A3F281B" w14:textId="77777777" w:rsidR="009C32B3" w:rsidRPr="009C32B3" w:rsidRDefault="009C32B3" w:rsidP="009C32B3">
            <w:pPr>
              <w:spacing w:after="115" w:line="259" w:lineRule="auto"/>
              <w:ind w:left="110" w:firstLine="0"/>
              <w:jc w:val="left"/>
            </w:pPr>
            <w:r w:rsidRPr="009C32B3">
              <w:rPr>
                <w:b/>
              </w:rPr>
              <w:t xml:space="preserve">(EF35LP07) </w:t>
            </w:r>
          </w:p>
          <w:p w14:paraId="03F24C02" w14:textId="77777777" w:rsidR="009C32B3" w:rsidRPr="009C32B3" w:rsidRDefault="009C32B3" w:rsidP="009C32B3">
            <w:pPr>
              <w:spacing w:after="0" w:line="379" w:lineRule="auto"/>
              <w:ind w:left="110" w:firstLine="0"/>
            </w:pPr>
            <w:r w:rsidRPr="009C32B3">
              <w:t xml:space="preserve">Utilizar, ao produzir um </w:t>
            </w:r>
            <w:r w:rsidRPr="009C32B3">
              <w:tab/>
              <w:t xml:space="preserve">texto, </w:t>
            </w:r>
          </w:p>
          <w:p w14:paraId="015AA50C" w14:textId="77777777" w:rsidR="009C32B3" w:rsidRPr="009C32B3" w:rsidRDefault="009C32B3" w:rsidP="009C32B3">
            <w:pPr>
              <w:spacing w:after="0" w:line="259" w:lineRule="auto"/>
              <w:ind w:left="110" w:right="103" w:firstLine="0"/>
            </w:pPr>
            <w:r w:rsidRPr="009C32B3">
              <w:t xml:space="preserve">conhecimentos linguísticos e gramaticais, tais como ortografia, regras básicas de concordância nominal e verbal, pontuação (ponto final, ponto de exclamação, ponto de interrogação, vírgulas em enumerações) e pontuação do discurso direto, quando for o caso. </w:t>
            </w:r>
          </w:p>
        </w:tc>
        <w:tc>
          <w:tcPr>
            <w:tcW w:w="2405" w:type="dxa"/>
            <w:tcBorders>
              <w:top w:val="single" w:sz="6" w:space="0" w:color="000000"/>
              <w:left w:val="single" w:sz="6" w:space="0" w:color="000000"/>
              <w:bottom w:val="single" w:sz="6" w:space="0" w:color="000000"/>
              <w:right w:val="single" w:sz="6" w:space="0" w:color="000000"/>
            </w:tcBorders>
          </w:tcPr>
          <w:p w14:paraId="0D7A794E" w14:textId="77777777" w:rsidR="009C32B3" w:rsidRPr="009C32B3" w:rsidRDefault="009C32B3" w:rsidP="009C32B3">
            <w:pPr>
              <w:spacing w:after="115" w:line="259" w:lineRule="auto"/>
              <w:ind w:left="110" w:firstLine="0"/>
              <w:jc w:val="left"/>
            </w:pPr>
            <w:r w:rsidRPr="009C32B3">
              <w:rPr>
                <w:b/>
              </w:rPr>
              <w:t xml:space="preserve">(EF35LP07RS3-1) </w:t>
            </w:r>
          </w:p>
          <w:p w14:paraId="2E8C64CE" w14:textId="77777777" w:rsidR="009C32B3" w:rsidRPr="009C32B3" w:rsidRDefault="009C32B3" w:rsidP="009C32B3">
            <w:pPr>
              <w:spacing w:after="0" w:line="379" w:lineRule="auto"/>
              <w:ind w:left="110" w:firstLine="0"/>
            </w:pPr>
            <w:r w:rsidRPr="009C32B3">
              <w:t xml:space="preserve">Utilizar, ao produzir um </w:t>
            </w:r>
            <w:r w:rsidRPr="009C32B3">
              <w:tab/>
              <w:t xml:space="preserve">texto, </w:t>
            </w:r>
          </w:p>
          <w:p w14:paraId="5B03EC0B" w14:textId="77777777" w:rsidR="009C32B3" w:rsidRPr="009C32B3" w:rsidRDefault="009C32B3" w:rsidP="009C32B3">
            <w:pPr>
              <w:spacing w:after="0" w:line="259" w:lineRule="auto"/>
              <w:ind w:left="110" w:right="103" w:firstLine="0"/>
            </w:pPr>
            <w:r w:rsidRPr="009C32B3">
              <w:t xml:space="preserve">conhecimentos linguísticos e gramaticais, tais como ortografia, regras básicas de concordância nominal e verbal, pontuação (ponto final, ponto de exclamação, ponto de interrogação, vírgulas em enumerações) e pontuação do discurso direto, quando for o caso, com gradativo domínio das convenções da escrita. </w:t>
            </w:r>
          </w:p>
        </w:tc>
        <w:tc>
          <w:tcPr>
            <w:tcW w:w="3074" w:type="dxa"/>
            <w:tcBorders>
              <w:top w:val="single" w:sz="6" w:space="0" w:color="000000"/>
              <w:left w:val="single" w:sz="6" w:space="0" w:color="000000"/>
              <w:bottom w:val="single" w:sz="6" w:space="0" w:color="000000"/>
              <w:right w:val="single" w:sz="6" w:space="0" w:color="000000"/>
            </w:tcBorders>
          </w:tcPr>
          <w:p w14:paraId="408342D7" w14:textId="77777777" w:rsidR="009C32B3" w:rsidRPr="009C32B3" w:rsidRDefault="009C32B3" w:rsidP="009C32B3">
            <w:pPr>
              <w:spacing w:after="115" w:line="259" w:lineRule="auto"/>
              <w:ind w:left="110" w:firstLine="0"/>
              <w:jc w:val="left"/>
              <w:rPr>
                <w:b/>
              </w:rPr>
            </w:pPr>
          </w:p>
        </w:tc>
      </w:tr>
      <w:tr w:rsidR="009C32B3" w:rsidRPr="009C32B3" w14:paraId="3ACAE5E5" w14:textId="77777777" w:rsidTr="009C32B3">
        <w:trPr>
          <w:trHeight w:val="3969"/>
        </w:trPr>
        <w:tc>
          <w:tcPr>
            <w:tcW w:w="991" w:type="dxa"/>
            <w:tcBorders>
              <w:top w:val="single" w:sz="6" w:space="0" w:color="000000"/>
              <w:left w:val="single" w:sz="6" w:space="0" w:color="000000"/>
              <w:bottom w:val="single" w:sz="6" w:space="0" w:color="000000"/>
              <w:right w:val="single" w:sz="6" w:space="0" w:color="000000"/>
            </w:tcBorders>
          </w:tcPr>
          <w:p w14:paraId="796EA29B" w14:textId="77777777" w:rsidR="009C32B3" w:rsidRPr="009C32B3" w:rsidRDefault="009C32B3" w:rsidP="009C32B3">
            <w:pPr>
              <w:spacing w:after="0" w:line="259" w:lineRule="auto"/>
              <w:ind w:left="110"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46116B0"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BB01383" w14:textId="77777777" w:rsidR="009C32B3" w:rsidRPr="009C32B3" w:rsidRDefault="009C32B3" w:rsidP="009C32B3">
            <w:pPr>
              <w:tabs>
                <w:tab w:val="center" w:pos="625"/>
                <w:tab w:val="center" w:pos="1605"/>
              </w:tabs>
              <w:spacing w:after="122"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6CE95D8E" w14:textId="77777777" w:rsidR="009C32B3" w:rsidRPr="009C32B3" w:rsidRDefault="009C32B3" w:rsidP="009C32B3">
            <w:pPr>
              <w:spacing w:after="276" w:line="259" w:lineRule="auto"/>
              <w:ind w:left="110" w:firstLine="0"/>
              <w:jc w:val="left"/>
            </w:pPr>
            <w:r w:rsidRPr="009C32B3">
              <w:t xml:space="preserve">textos </w:t>
            </w:r>
          </w:p>
          <w:p w14:paraId="4FB7100A" w14:textId="77777777" w:rsidR="009C32B3" w:rsidRPr="009C32B3" w:rsidRDefault="009C32B3" w:rsidP="009C32B3">
            <w:pPr>
              <w:spacing w:after="0" w:line="259" w:lineRule="auto"/>
              <w:ind w:left="110" w:right="23" w:firstLine="0"/>
              <w:jc w:val="left"/>
            </w:pPr>
            <w:r w:rsidRPr="009C32B3">
              <w:t xml:space="preserve">(escrita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3CEF286C" w14:textId="77777777" w:rsidR="009C32B3" w:rsidRPr="009C32B3" w:rsidRDefault="009C32B3" w:rsidP="009C32B3">
            <w:pPr>
              <w:spacing w:after="0" w:line="363" w:lineRule="auto"/>
              <w:ind w:left="108" w:firstLine="0"/>
              <w:jc w:val="left"/>
            </w:pPr>
            <w:r w:rsidRPr="009C32B3">
              <w:t xml:space="preserve">Construção </w:t>
            </w:r>
            <w:r w:rsidRPr="009C32B3">
              <w:tab/>
              <w:t xml:space="preserve">do sistema alfabético/ </w:t>
            </w:r>
          </w:p>
          <w:p w14:paraId="3DEE9A71" w14:textId="77777777" w:rsidR="009C32B3" w:rsidRPr="009C32B3" w:rsidRDefault="009C32B3" w:rsidP="009C32B3">
            <w:pPr>
              <w:spacing w:after="0" w:line="259" w:lineRule="auto"/>
              <w:ind w:left="108" w:right="106" w:firstLine="0"/>
            </w:pPr>
            <w:proofErr w:type="spellStart"/>
            <w:r w:rsidRPr="009C32B3">
              <w:t>Estabeleciment</w:t>
            </w:r>
            <w:proofErr w:type="spellEnd"/>
            <w:r w:rsidRPr="009C32B3">
              <w:t xml:space="preserve"> o de relações anafóricas na referenciação e construção da coesão </w:t>
            </w:r>
          </w:p>
        </w:tc>
        <w:tc>
          <w:tcPr>
            <w:tcW w:w="2268" w:type="dxa"/>
            <w:tcBorders>
              <w:top w:val="single" w:sz="6" w:space="0" w:color="000000"/>
              <w:left w:val="single" w:sz="6" w:space="0" w:color="000000"/>
              <w:bottom w:val="single" w:sz="6" w:space="0" w:color="000000"/>
              <w:right w:val="single" w:sz="6" w:space="0" w:color="000000"/>
            </w:tcBorders>
          </w:tcPr>
          <w:p w14:paraId="05A7A76A" w14:textId="77777777" w:rsidR="009C32B3" w:rsidRPr="009C32B3" w:rsidRDefault="009C32B3" w:rsidP="009C32B3">
            <w:pPr>
              <w:spacing w:after="115" w:line="259" w:lineRule="auto"/>
              <w:ind w:left="110" w:firstLine="0"/>
              <w:jc w:val="left"/>
            </w:pPr>
            <w:r w:rsidRPr="009C32B3">
              <w:rPr>
                <w:b/>
              </w:rPr>
              <w:t xml:space="preserve">(EF35LP08) </w:t>
            </w:r>
          </w:p>
          <w:p w14:paraId="0BCE3021" w14:textId="77777777" w:rsidR="009C32B3" w:rsidRPr="009C32B3" w:rsidRDefault="009C32B3" w:rsidP="009C32B3">
            <w:pPr>
              <w:spacing w:after="0" w:line="240" w:lineRule="auto"/>
              <w:ind w:left="110" w:right="102" w:firstLine="0"/>
            </w:pPr>
            <w:r w:rsidRPr="009C32B3">
              <w:t xml:space="preserve">Utilizar, ao produzir um texto, recursos de referenciação (por substituição lexical ou por pronomes pessoais, </w:t>
            </w:r>
          </w:p>
          <w:p w14:paraId="00191252" w14:textId="77777777" w:rsidR="009C32B3" w:rsidRPr="009C32B3" w:rsidRDefault="009C32B3" w:rsidP="009C32B3">
            <w:pPr>
              <w:spacing w:after="0" w:line="240" w:lineRule="auto"/>
              <w:ind w:left="2" w:firstLine="0"/>
              <w:jc w:val="left"/>
            </w:pPr>
            <w:r w:rsidRPr="009C32B3">
              <w:t xml:space="preserve">possessivos </w:t>
            </w:r>
            <w:r w:rsidRPr="009C32B3">
              <w:tab/>
              <w:t xml:space="preserve">e demonstrativos), vocabulário </w:t>
            </w:r>
          </w:p>
          <w:p w14:paraId="5CE08D55" w14:textId="77777777" w:rsidR="009C32B3" w:rsidRPr="009C32B3" w:rsidRDefault="009C32B3" w:rsidP="009C32B3">
            <w:pPr>
              <w:spacing w:after="0" w:line="240" w:lineRule="auto"/>
              <w:ind w:left="2" w:right="64" w:firstLine="0"/>
            </w:pPr>
            <w:r w:rsidRPr="009C32B3">
              <w:t xml:space="preserve">apropriado ao gênero, recursos de coesão </w:t>
            </w:r>
          </w:p>
          <w:p w14:paraId="2D9AE2E7" w14:textId="77777777" w:rsidR="009C32B3" w:rsidRPr="009C32B3" w:rsidRDefault="009C32B3" w:rsidP="009C32B3">
            <w:pPr>
              <w:spacing w:after="0" w:line="240" w:lineRule="auto"/>
              <w:ind w:left="2" w:firstLine="0"/>
              <w:jc w:val="left"/>
            </w:pPr>
            <w:r w:rsidRPr="009C32B3">
              <w:t xml:space="preserve">pronominal </w:t>
            </w:r>
          </w:p>
          <w:p w14:paraId="29FF840C" w14:textId="77777777" w:rsidR="009C32B3" w:rsidRPr="009C32B3" w:rsidRDefault="009C32B3" w:rsidP="009C32B3">
            <w:pPr>
              <w:spacing w:after="0" w:line="240" w:lineRule="auto"/>
              <w:ind w:left="2" w:firstLine="0"/>
              <w:jc w:val="left"/>
            </w:pPr>
            <w:r w:rsidRPr="009C32B3">
              <w:t xml:space="preserve">(pronomes anafóricos) </w:t>
            </w:r>
            <w:r w:rsidRPr="009C32B3">
              <w:tab/>
              <w:t xml:space="preserve">e articuladores de relações de sentido </w:t>
            </w:r>
          </w:p>
          <w:p w14:paraId="4A7988D1" w14:textId="77777777" w:rsidR="009C32B3" w:rsidRPr="009C32B3" w:rsidRDefault="009C32B3" w:rsidP="009C32B3">
            <w:pPr>
              <w:tabs>
                <w:tab w:val="center" w:pos="410"/>
                <w:tab w:val="center" w:pos="1703"/>
              </w:tabs>
              <w:spacing w:after="122" w:line="259" w:lineRule="auto"/>
              <w:ind w:left="0" w:firstLine="0"/>
              <w:jc w:val="left"/>
            </w:pPr>
            <w:r w:rsidRPr="009C32B3">
              <w:rPr>
                <w:rFonts w:ascii="Calibri" w:eastAsia="Calibri" w:hAnsi="Calibri" w:cs="Calibri"/>
                <w:sz w:val="22"/>
              </w:rPr>
              <w:tab/>
            </w:r>
            <w:r w:rsidRPr="009C32B3">
              <w:t xml:space="preserve">(tempo, </w:t>
            </w:r>
            <w:r w:rsidRPr="009C32B3">
              <w:tab/>
              <w:t xml:space="preserve">causa, </w:t>
            </w:r>
          </w:p>
          <w:p w14:paraId="33828634" w14:textId="77777777" w:rsidR="009C32B3" w:rsidRPr="009C32B3" w:rsidRDefault="009C32B3" w:rsidP="009C32B3">
            <w:pPr>
              <w:tabs>
                <w:tab w:val="center" w:pos="764"/>
                <w:tab w:val="center" w:pos="2097"/>
              </w:tabs>
              <w:spacing w:after="0" w:line="259" w:lineRule="auto"/>
              <w:ind w:left="0" w:firstLine="0"/>
              <w:jc w:val="left"/>
            </w:pPr>
            <w:r w:rsidRPr="009C32B3">
              <w:t xml:space="preserve">oposição, conclusão, comparação), com nível suficiente de </w:t>
            </w:r>
            <w:proofErr w:type="spellStart"/>
            <w:r w:rsidRPr="009C32B3">
              <w:t>informatividade</w:t>
            </w:r>
            <w:proofErr w:type="spellEnd"/>
            <w:r w:rsidRPr="009C32B3">
              <w:t xml:space="preserve">.  </w:t>
            </w:r>
          </w:p>
        </w:tc>
        <w:tc>
          <w:tcPr>
            <w:tcW w:w="2405" w:type="dxa"/>
            <w:tcBorders>
              <w:top w:val="single" w:sz="6" w:space="0" w:color="000000"/>
              <w:left w:val="single" w:sz="6" w:space="0" w:color="000000"/>
              <w:bottom w:val="single" w:sz="4" w:space="0" w:color="000000"/>
              <w:right w:val="single" w:sz="4" w:space="0" w:color="000000"/>
            </w:tcBorders>
          </w:tcPr>
          <w:p w14:paraId="31634F49" w14:textId="77777777" w:rsidR="009C32B3" w:rsidRPr="009C32B3" w:rsidRDefault="009C32B3" w:rsidP="009C32B3">
            <w:pPr>
              <w:spacing w:after="160" w:line="360" w:lineRule="auto"/>
              <w:ind w:left="108" w:right="106" w:firstLine="0"/>
            </w:pPr>
            <w:r w:rsidRPr="009C32B3">
              <w:rPr>
                <w:b/>
              </w:rPr>
              <w:t xml:space="preserve">(EF35LP08RS3-1) </w:t>
            </w:r>
            <w:r w:rsidRPr="009C32B3">
              <w:t xml:space="preserve">Produzir pequenos textos com coerência, evitando redundâncias. </w:t>
            </w:r>
          </w:p>
          <w:p w14:paraId="49E5678E" w14:textId="77777777" w:rsidR="009C32B3" w:rsidRPr="009C32B3" w:rsidRDefault="009C32B3" w:rsidP="009C32B3">
            <w:pPr>
              <w:spacing w:after="276" w:line="259" w:lineRule="auto"/>
              <w:ind w:left="108" w:firstLine="0"/>
              <w:jc w:val="left"/>
            </w:pPr>
            <w:r w:rsidRPr="009C32B3">
              <w:t xml:space="preserve"> </w:t>
            </w:r>
          </w:p>
          <w:p w14:paraId="00C289BB" w14:textId="77777777" w:rsidR="009C32B3" w:rsidRPr="009C32B3" w:rsidRDefault="009C32B3" w:rsidP="009C32B3">
            <w:pPr>
              <w:spacing w:after="276" w:line="259" w:lineRule="auto"/>
              <w:ind w:left="108" w:firstLine="0"/>
              <w:jc w:val="left"/>
            </w:pPr>
            <w:r w:rsidRPr="009C32B3">
              <w:t xml:space="preserve"> </w:t>
            </w:r>
          </w:p>
          <w:p w14:paraId="422A87ED" w14:textId="77777777" w:rsidR="009C32B3" w:rsidRPr="009C32B3" w:rsidRDefault="009C32B3" w:rsidP="009C32B3">
            <w:pPr>
              <w:spacing w:after="0" w:line="259" w:lineRule="auto"/>
              <w:ind w:left="108" w:firstLine="0"/>
              <w:jc w:val="left"/>
            </w:pPr>
            <w:r w:rsidRPr="009C32B3">
              <w:t xml:space="preserve"> </w:t>
            </w:r>
          </w:p>
        </w:tc>
        <w:tc>
          <w:tcPr>
            <w:tcW w:w="3074" w:type="dxa"/>
            <w:tcBorders>
              <w:top w:val="single" w:sz="6" w:space="0" w:color="000000"/>
              <w:left w:val="single" w:sz="6" w:space="0" w:color="000000"/>
              <w:bottom w:val="single" w:sz="4" w:space="0" w:color="000000"/>
              <w:right w:val="single" w:sz="4" w:space="0" w:color="000000"/>
            </w:tcBorders>
          </w:tcPr>
          <w:p w14:paraId="74AD6364" w14:textId="77777777" w:rsidR="009C32B3" w:rsidRPr="009C32B3" w:rsidRDefault="009C32B3" w:rsidP="009C32B3">
            <w:pPr>
              <w:spacing w:after="160" w:line="360" w:lineRule="auto"/>
              <w:ind w:left="108" w:right="106" w:firstLine="0"/>
              <w:rPr>
                <w:b/>
              </w:rPr>
            </w:pPr>
          </w:p>
        </w:tc>
      </w:tr>
    </w:tbl>
    <w:p w14:paraId="14E251B1" w14:textId="77777777" w:rsidR="009C32B3" w:rsidRPr="009C32B3" w:rsidRDefault="009C32B3" w:rsidP="009C32B3">
      <w:pPr>
        <w:spacing w:after="0" w:line="259" w:lineRule="auto"/>
        <w:ind w:left="-1440" w:right="10466" w:firstLine="0"/>
        <w:jc w:val="left"/>
      </w:pPr>
    </w:p>
    <w:tbl>
      <w:tblPr>
        <w:tblStyle w:val="TableGrid16"/>
        <w:tblW w:w="14260" w:type="dxa"/>
        <w:tblInd w:w="-1085" w:type="dxa"/>
        <w:tblCellMar>
          <w:top w:w="55" w:type="dxa"/>
          <w:left w:w="108" w:type="dxa"/>
          <w:right w:w="39" w:type="dxa"/>
        </w:tblCellMar>
        <w:tblLook w:val="04A0" w:firstRow="1" w:lastRow="0" w:firstColumn="1" w:lastColumn="0" w:noHBand="0" w:noVBand="1"/>
      </w:tblPr>
      <w:tblGrid>
        <w:gridCol w:w="952"/>
        <w:gridCol w:w="39"/>
        <w:gridCol w:w="1583"/>
        <w:gridCol w:w="111"/>
        <w:gridCol w:w="1723"/>
        <w:gridCol w:w="120"/>
        <w:gridCol w:w="1859"/>
        <w:gridCol w:w="126"/>
        <w:gridCol w:w="2268"/>
        <w:gridCol w:w="154"/>
        <w:gridCol w:w="2251"/>
        <w:gridCol w:w="136"/>
        <w:gridCol w:w="2869"/>
        <w:gridCol w:w="69"/>
      </w:tblGrid>
      <w:tr w:rsidR="009C32B3" w:rsidRPr="009C32B3" w14:paraId="33BED376" w14:textId="77777777" w:rsidTr="009C32B3">
        <w:trPr>
          <w:trHeight w:val="4315"/>
        </w:trPr>
        <w:tc>
          <w:tcPr>
            <w:tcW w:w="952" w:type="dxa"/>
            <w:tcBorders>
              <w:top w:val="single" w:sz="6" w:space="0" w:color="000000"/>
              <w:left w:val="single" w:sz="6" w:space="0" w:color="000000"/>
              <w:bottom w:val="single" w:sz="6" w:space="0" w:color="000000"/>
              <w:right w:val="single" w:sz="6" w:space="0" w:color="000000"/>
            </w:tcBorders>
          </w:tcPr>
          <w:p w14:paraId="4964C26D"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22" w:type="dxa"/>
            <w:gridSpan w:val="2"/>
            <w:tcBorders>
              <w:top w:val="single" w:sz="6" w:space="0" w:color="000000"/>
              <w:left w:val="single" w:sz="6" w:space="0" w:color="000000"/>
              <w:bottom w:val="single" w:sz="6" w:space="0" w:color="000000"/>
              <w:right w:val="single" w:sz="6" w:space="0" w:color="000000"/>
            </w:tcBorders>
          </w:tcPr>
          <w:p w14:paraId="3983A23F" w14:textId="77777777" w:rsidR="009C32B3" w:rsidRPr="009C32B3" w:rsidRDefault="009C32B3" w:rsidP="009C32B3">
            <w:pPr>
              <w:spacing w:after="0" w:line="259" w:lineRule="auto"/>
              <w:ind w:left="0" w:firstLine="0"/>
              <w:jc w:val="left"/>
            </w:pPr>
            <w:r w:rsidRPr="009C32B3">
              <w:rPr>
                <w:b/>
                <w:color w:val="C00000"/>
              </w:rPr>
              <w:t xml:space="preserve"> </w:t>
            </w:r>
          </w:p>
        </w:tc>
        <w:tc>
          <w:tcPr>
            <w:tcW w:w="1834" w:type="dxa"/>
            <w:gridSpan w:val="2"/>
            <w:tcBorders>
              <w:top w:val="single" w:sz="6" w:space="0" w:color="000000"/>
              <w:left w:val="single" w:sz="6" w:space="0" w:color="000000"/>
              <w:bottom w:val="single" w:sz="6" w:space="0" w:color="000000"/>
              <w:right w:val="single" w:sz="6" w:space="0" w:color="000000"/>
            </w:tcBorders>
          </w:tcPr>
          <w:p w14:paraId="09F40BC7" w14:textId="77777777" w:rsidR="009C32B3" w:rsidRPr="009C32B3" w:rsidRDefault="009C32B3" w:rsidP="009C32B3">
            <w:pPr>
              <w:tabs>
                <w:tab w:val="center" w:pos="517"/>
                <w:tab w:val="center" w:pos="1497"/>
              </w:tabs>
              <w:spacing w:after="125" w:line="259" w:lineRule="auto"/>
              <w:ind w:left="0" w:firstLine="0"/>
              <w:jc w:val="left"/>
            </w:pPr>
            <w:r w:rsidRPr="009C32B3">
              <w:rPr>
                <w:rFonts w:ascii="Calibri" w:eastAsia="Calibri" w:hAnsi="Calibri" w:cs="Calibri"/>
                <w:sz w:val="22"/>
              </w:rPr>
              <w:tab/>
            </w:r>
            <w:r w:rsidRPr="009C32B3">
              <w:t xml:space="preserve">Produção </w:t>
            </w:r>
            <w:r w:rsidRPr="009C32B3">
              <w:tab/>
              <w:t xml:space="preserve">de </w:t>
            </w:r>
          </w:p>
          <w:p w14:paraId="7274904E" w14:textId="77777777" w:rsidR="009C32B3" w:rsidRPr="009C32B3" w:rsidRDefault="009C32B3" w:rsidP="009C32B3">
            <w:pPr>
              <w:spacing w:after="276" w:line="259" w:lineRule="auto"/>
              <w:ind w:left="2" w:firstLine="0"/>
              <w:jc w:val="left"/>
            </w:pPr>
            <w:r w:rsidRPr="009C32B3">
              <w:t xml:space="preserve">textos </w:t>
            </w:r>
          </w:p>
          <w:p w14:paraId="7CD0F752" w14:textId="77777777" w:rsidR="009C32B3" w:rsidRPr="009C32B3" w:rsidRDefault="009C32B3" w:rsidP="009C32B3">
            <w:pPr>
              <w:spacing w:after="0" w:line="259" w:lineRule="auto"/>
              <w:ind w:left="2" w:firstLine="0"/>
              <w:jc w:val="left"/>
            </w:pPr>
            <w:r w:rsidRPr="009C32B3">
              <w:t xml:space="preserve">(escrita compartilhada e autônoma) </w:t>
            </w:r>
          </w:p>
        </w:tc>
        <w:tc>
          <w:tcPr>
            <w:tcW w:w="1979" w:type="dxa"/>
            <w:gridSpan w:val="2"/>
            <w:tcBorders>
              <w:top w:val="single" w:sz="6" w:space="0" w:color="000000"/>
              <w:left w:val="single" w:sz="6" w:space="0" w:color="000000"/>
              <w:bottom w:val="single" w:sz="6" w:space="0" w:color="000000"/>
              <w:right w:val="single" w:sz="6" w:space="0" w:color="000000"/>
            </w:tcBorders>
          </w:tcPr>
          <w:p w14:paraId="77ACEFB5" w14:textId="77777777" w:rsidR="009C32B3" w:rsidRPr="009C32B3" w:rsidRDefault="009C32B3" w:rsidP="009C32B3">
            <w:pPr>
              <w:spacing w:after="0"/>
              <w:ind w:left="0" w:right="35" w:firstLine="0"/>
              <w:jc w:val="left"/>
            </w:pPr>
            <w:r w:rsidRPr="009C32B3">
              <w:t xml:space="preserve">Planejamento de </w:t>
            </w:r>
          </w:p>
          <w:p w14:paraId="4074FAC0" w14:textId="77777777" w:rsidR="009C32B3" w:rsidRPr="009C32B3" w:rsidRDefault="009C32B3" w:rsidP="009C32B3">
            <w:pPr>
              <w:spacing w:after="0" w:line="259" w:lineRule="auto"/>
              <w:ind w:left="0" w:right="23" w:firstLine="0"/>
              <w:jc w:val="left"/>
            </w:pPr>
            <w:r w:rsidRPr="009C32B3">
              <w:t>texto/</w:t>
            </w:r>
            <w:proofErr w:type="spellStart"/>
            <w:r w:rsidRPr="009C32B3">
              <w:t>Progressã</w:t>
            </w:r>
            <w:proofErr w:type="spellEnd"/>
            <w:r w:rsidRPr="009C32B3">
              <w:t xml:space="preserve"> o </w:t>
            </w:r>
            <w:r w:rsidRPr="009C32B3">
              <w:tab/>
              <w:t xml:space="preserve">temática e paragrafação </w:t>
            </w:r>
          </w:p>
        </w:tc>
        <w:tc>
          <w:tcPr>
            <w:tcW w:w="2548" w:type="dxa"/>
            <w:gridSpan w:val="3"/>
            <w:tcBorders>
              <w:top w:val="single" w:sz="6" w:space="0" w:color="000000"/>
              <w:left w:val="single" w:sz="6" w:space="0" w:color="000000"/>
              <w:bottom w:val="single" w:sz="6" w:space="0" w:color="000000"/>
              <w:right w:val="single" w:sz="6" w:space="0" w:color="000000"/>
            </w:tcBorders>
          </w:tcPr>
          <w:p w14:paraId="62C4654D" w14:textId="77777777" w:rsidR="009C32B3" w:rsidRPr="009C32B3" w:rsidRDefault="009C32B3" w:rsidP="009C32B3">
            <w:pPr>
              <w:spacing w:after="117" w:line="259" w:lineRule="auto"/>
              <w:ind w:left="2" w:firstLine="0"/>
              <w:jc w:val="left"/>
            </w:pPr>
            <w:r w:rsidRPr="009C32B3">
              <w:rPr>
                <w:b/>
              </w:rPr>
              <w:t xml:space="preserve">(EF35LP09) </w:t>
            </w:r>
          </w:p>
          <w:p w14:paraId="236F14BD" w14:textId="77777777" w:rsidR="009C32B3" w:rsidRPr="009C32B3" w:rsidRDefault="009C32B3" w:rsidP="009C32B3">
            <w:pPr>
              <w:spacing w:after="0" w:line="259" w:lineRule="auto"/>
              <w:ind w:left="2" w:right="64" w:firstLine="0"/>
            </w:pPr>
            <w:r w:rsidRPr="009C32B3">
              <w:t xml:space="preserve">Organizar o texto em unidades de sentido, dividindo-o em parágrafos segundo as normas gráficas e de acordo com as características do gênero textual. </w:t>
            </w:r>
          </w:p>
        </w:tc>
        <w:tc>
          <w:tcPr>
            <w:tcW w:w="2387" w:type="dxa"/>
            <w:gridSpan w:val="2"/>
            <w:tcBorders>
              <w:top w:val="single" w:sz="2" w:space="0" w:color="FFFFFF"/>
              <w:left w:val="single" w:sz="6" w:space="0" w:color="000000"/>
              <w:bottom w:val="single" w:sz="2" w:space="0" w:color="FFFFFF"/>
              <w:right w:val="single" w:sz="4" w:space="0" w:color="000000"/>
            </w:tcBorders>
          </w:tcPr>
          <w:p w14:paraId="777B615C" w14:textId="77777777" w:rsidR="009C32B3" w:rsidRPr="009C32B3" w:rsidRDefault="009C32B3" w:rsidP="009C32B3">
            <w:pPr>
              <w:spacing w:after="0" w:line="259" w:lineRule="auto"/>
              <w:ind w:left="0" w:right="67" w:firstLine="0"/>
            </w:pPr>
            <w:r w:rsidRPr="009C32B3">
              <w:rPr>
                <w:b/>
              </w:rPr>
              <w:t xml:space="preserve">(EF35LP09RS3-1) </w:t>
            </w:r>
            <w:r w:rsidRPr="009C32B3">
              <w:t xml:space="preserve">Organizar o texto em unidades de sentido, dividindo-o em parágrafos, segundo as normas gráficas e de acordo com </w:t>
            </w:r>
            <w:r w:rsidRPr="009C32B3">
              <w:tab/>
              <w:t xml:space="preserve">as características do gênero textual. </w:t>
            </w:r>
          </w:p>
        </w:tc>
        <w:tc>
          <w:tcPr>
            <w:tcW w:w="2938" w:type="dxa"/>
            <w:gridSpan w:val="2"/>
            <w:tcBorders>
              <w:top w:val="single" w:sz="2" w:space="0" w:color="FFFFFF"/>
              <w:left w:val="single" w:sz="6" w:space="0" w:color="000000"/>
              <w:bottom w:val="single" w:sz="2" w:space="0" w:color="FFFFFF"/>
              <w:right w:val="single" w:sz="4" w:space="0" w:color="000000"/>
            </w:tcBorders>
          </w:tcPr>
          <w:p w14:paraId="53530A4B" w14:textId="77777777" w:rsidR="009C32B3" w:rsidRPr="009C32B3" w:rsidRDefault="009C32B3" w:rsidP="009C32B3">
            <w:pPr>
              <w:spacing w:after="0" w:line="259" w:lineRule="auto"/>
              <w:ind w:left="0" w:right="67" w:firstLine="0"/>
              <w:rPr>
                <w:b/>
              </w:rPr>
            </w:pPr>
          </w:p>
        </w:tc>
      </w:tr>
      <w:tr w:rsidR="009C32B3" w:rsidRPr="009C32B3" w14:paraId="1FA5A846" w14:textId="77777777" w:rsidTr="009C32B3">
        <w:trPr>
          <w:trHeight w:val="931"/>
        </w:trPr>
        <w:tc>
          <w:tcPr>
            <w:tcW w:w="952" w:type="dxa"/>
            <w:tcBorders>
              <w:top w:val="single" w:sz="6" w:space="0" w:color="000000"/>
              <w:left w:val="single" w:sz="6" w:space="0" w:color="000000"/>
              <w:bottom w:val="single" w:sz="6" w:space="0" w:color="000000"/>
              <w:right w:val="single" w:sz="6" w:space="0" w:color="000000"/>
            </w:tcBorders>
          </w:tcPr>
          <w:p w14:paraId="3AC32524" w14:textId="77777777" w:rsidR="009C32B3" w:rsidRPr="009C32B3" w:rsidRDefault="009C32B3" w:rsidP="009C32B3">
            <w:pPr>
              <w:spacing w:after="0" w:line="259" w:lineRule="auto"/>
              <w:ind w:left="2" w:firstLine="0"/>
              <w:jc w:val="left"/>
            </w:pPr>
            <w:r w:rsidRPr="009C32B3">
              <w:rPr>
                <w:b/>
                <w:color w:val="C00000"/>
              </w:rPr>
              <w:t xml:space="preserve"> </w:t>
            </w:r>
          </w:p>
        </w:tc>
        <w:tc>
          <w:tcPr>
            <w:tcW w:w="1622" w:type="dxa"/>
            <w:gridSpan w:val="2"/>
            <w:tcBorders>
              <w:top w:val="single" w:sz="6" w:space="0" w:color="000000"/>
              <w:left w:val="single" w:sz="6" w:space="0" w:color="000000"/>
              <w:bottom w:val="single" w:sz="6" w:space="0" w:color="000000"/>
              <w:right w:val="single" w:sz="6" w:space="0" w:color="000000"/>
            </w:tcBorders>
          </w:tcPr>
          <w:p w14:paraId="6B74B6A9" w14:textId="77777777" w:rsidR="009C32B3" w:rsidRPr="009C32B3" w:rsidRDefault="009C32B3" w:rsidP="009C32B3">
            <w:pPr>
              <w:spacing w:after="0" w:line="259" w:lineRule="auto"/>
              <w:ind w:left="0" w:firstLine="0"/>
              <w:jc w:val="left"/>
            </w:pPr>
            <w:r w:rsidRPr="009C32B3">
              <w:rPr>
                <w:b/>
                <w:color w:val="C00000"/>
              </w:rPr>
              <w:t xml:space="preserve"> </w:t>
            </w:r>
          </w:p>
        </w:tc>
        <w:tc>
          <w:tcPr>
            <w:tcW w:w="1834" w:type="dxa"/>
            <w:gridSpan w:val="2"/>
            <w:tcBorders>
              <w:top w:val="single" w:sz="6" w:space="0" w:color="000000"/>
              <w:left w:val="single" w:sz="6" w:space="0" w:color="000000"/>
              <w:bottom w:val="single" w:sz="6" w:space="0" w:color="000000"/>
              <w:right w:val="single" w:sz="6" w:space="0" w:color="000000"/>
            </w:tcBorders>
          </w:tcPr>
          <w:p w14:paraId="77905067" w14:textId="77777777" w:rsidR="009C32B3" w:rsidRPr="009C32B3" w:rsidRDefault="009C32B3" w:rsidP="009C32B3">
            <w:pPr>
              <w:spacing w:after="0" w:line="259" w:lineRule="auto"/>
              <w:ind w:left="2" w:firstLine="0"/>
              <w:jc w:val="left"/>
            </w:pPr>
            <w:r w:rsidRPr="009C32B3">
              <w:t xml:space="preserve">Oralidade </w:t>
            </w:r>
          </w:p>
        </w:tc>
        <w:tc>
          <w:tcPr>
            <w:tcW w:w="1979" w:type="dxa"/>
            <w:gridSpan w:val="2"/>
            <w:tcBorders>
              <w:top w:val="single" w:sz="6" w:space="0" w:color="000000"/>
              <w:left w:val="single" w:sz="6" w:space="0" w:color="000000"/>
              <w:bottom w:val="single" w:sz="6" w:space="0" w:color="000000"/>
              <w:right w:val="single" w:sz="6" w:space="0" w:color="000000"/>
            </w:tcBorders>
          </w:tcPr>
          <w:p w14:paraId="7669658B" w14:textId="77777777" w:rsidR="009C32B3" w:rsidRPr="009C32B3" w:rsidRDefault="009C32B3" w:rsidP="009C32B3">
            <w:pPr>
              <w:spacing w:after="0" w:line="259" w:lineRule="auto"/>
              <w:ind w:left="0" w:right="68" w:firstLine="0"/>
            </w:pPr>
            <w:r w:rsidRPr="009C32B3">
              <w:t xml:space="preserve">Forma de composição de gêneros orais </w:t>
            </w:r>
          </w:p>
        </w:tc>
        <w:tc>
          <w:tcPr>
            <w:tcW w:w="2548" w:type="dxa"/>
            <w:gridSpan w:val="3"/>
            <w:tcBorders>
              <w:top w:val="single" w:sz="6" w:space="0" w:color="000000"/>
              <w:left w:val="single" w:sz="6" w:space="0" w:color="000000"/>
              <w:bottom w:val="single" w:sz="6" w:space="0" w:color="000000"/>
              <w:right w:val="single" w:sz="6" w:space="0" w:color="000000"/>
            </w:tcBorders>
          </w:tcPr>
          <w:p w14:paraId="44697584" w14:textId="77777777" w:rsidR="009C32B3" w:rsidRPr="009C32B3" w:rsidRDefault="009C32B3" w:rsidP="009C32B3">
            <w:pPr>
              <w:spacing w:after="0" w:line="240" w:lineRule="auto"/>
              <w:ind w:left="2" w:firstLine="0"/>
              <w:jc w:val="left"/>
            </w:pPr>
            <w:r w:rsidRPr="009C32B3">
              <w:rPr>
                <w:b/>
              </w:rPr>
              <w:t xml:space="preserve">(EF35LP10) </w:t>
            </w:r>
          </w:p>
          <w:p w14:paraId="1CCE11B6" w14:textId="77777777" w:rsidR="009C32B3" w:rsidRPr="009C32B3" w:rsidRDefault="009C32B3" w:rsidP="009C32B3">
            <w:pPr>
              <w:spacing w:after="0" w:line="240" w:lineRule="auto"/>
              <w:ind w:left="2" w:right="64" w:firstLine="0"/>
            </w:pPr>
            <w:r w:rsidRPr="009C32B3">
              <w:t xml:space="preserve">Identificar gêneros do discurso oral, utilizados em diferentes situações e contextos comunicativos, suas características </w:t>
            </w:r>
            <w:proofErr w:type="spellStart"/>
            <w:r w:rsidRPr="009C32B3">
              <w:t>linguísticoexpressivas</w:t>
            </w:r>
            <w:proofErr w:type="spellEnd"/>
            <w:r w:rsidRPr="009C32B3">
              <w:t xml:space="preserve"> composicionais (conversação espontânea, conversação </w:t>
            </w:r>
            <w:r w:rsidRPr="009C32B3">
              <w:lastRenderedPageBreak/>
              <w:t xml:space="preserve">telefônica, entrevistas pessoais, entrevistas </w:t>
            </w:r>
          </w:p>
          <w:p w14:paraId="288A34E8" w14:textId="77777777" w:rsidR="009C32B3" w:rsidRPr="009C32B3" w:rsidRDefault="009C32B3" w:rsidP="009C32B3">
            <w:pPr>
              <w:tabs>
                <w:tab w:val="center" w:pos="510"/>
                <w:tab w:val="center" w:pos="1989"/>
              </w:tabs>
              <w:spacing w:after="0" w:line="240" w:lineRule="auto"/>
              <w:ind w:left="0" w:firstLine="0"/>
              <w:jc w:val="left"/>
            </w:pPr>
            <w:r w:rsidRPr="009C32B3">
              <w:t>rádio ou na TV, debate, noticiário de rádio e TV, narração de jogos esportivos no rádio e TV, aula, debate etc.).</w:t>
            </w:r>
          </w:p>
        </w:tc>
        <w:tc>
          <w:tcPr>
            <w:tcW w:w="2387" w:type="dxa"/>
            <w:gridSpan w:val="2"/>
            <w:tcBorders>
              <w:top w:val="single" w:sz="2" w:space="0" w:color="FFFFFF"/>
              <w:left w:val="single" w:sz="6" w:space="0" w:color="000000"/>
              <w:bottom w:val="single" w:sz="4" w:space="0" w:color="000000"/>
              <w:right w:val="single" w:sz="4" w:space="0" w:color="000000"/>
            </w:tcBorders>
          </w:tcPr>
          <w:p w14:paraId="591C6E30" w14:textId="77777777" w:rsidR="009C32B3" w:rsidRPr="009C32B3" w:rsidRDefault="009C32B3" w:rsidP="009C32B3">
            <w:pPr>
              <w:spacing w:after="153" w:line="365" w:lineRule="auto"/>
              <w:ind w:left="108" w:firstLine="0"/>
              <w:jc w:val="left"/>
            </w:pPr>
            <w:r w:rsidRPr="009C32B3">
              <w:rPr>
                <w:b/>
              </w:rPr>
              <w:lastRenderedPageBreak/>
              <w:t xml:space="preserve">(EF35LP10RS3-1) </w:t>
            </w:r>
            <w:r w:rsidRPr="009C32B3">
              <w:t xml:space="preserve">Identificar o gênero e adequar o discurso de acordo com o interlocutor e com </w:t>
            </w:r>
            <w:r w:rsidRPr="009C32B3">
              <w:tab/>
              <w:t xml:space="preserve">a situação comunicativa. </w:t>
            </w:r>
          </w:p>
          <w:p w14:paraId="32BC1356" w14:textId="77777777" w:rsidR="009C32B3" w:rsidRPr="009C32B3" w:rsidRDefault="009C32B3" w:rsidP="009C32B3">
            <w:pPr>
              <w:spacing w:after="0" w:line="259" w:lineRule="auto"/>
              <w:ind w:left="0" w:right="68" w:firstLine="0"/>
            </w:pPr>
          </w:p>
        </w:tc>
        <w:tc>
          <w:tcPr>
            <w:tcW w:w="2938" w:type="dxa"/>
            <w:gridSpan w:val="2"/>
            <w:tcBorders>
              <w:top w:val="single" w:sz="2" w:space="0" w:color="FFFFFF"/>
              <w:left w:val="single" w:sz="6" w:space="0" w:color="000000"/>
              <w:bottom w:val="single" w:sz="4" w:space="0" w:color="000000"/>
              <w:right w:val="single" w:sz="4" w:space="0" w:color="000000"/>
            </w:tcBorders>
          </w:tcPr>
          <w:p w14:paraId="743E934B" w14:textId="77777777" w:rsidR="009C32B3" w:rsidRPr="009C32B3" w:rsidRDefault="009C32B3" w:rsidP="009C32B3">
            <w:pPr>
              <w:spacing w:after="0" w:line="259" w:lineRule="auto"/>
              <w:ind w:left="0" w:right="68" w:firstLine="0"/>
              <w:rPr>
                <w:b/>
              </w:rPr>
            </w:pPr>
          </w:p>
        </w:tc>
      </w:tr>
      <w:tr w:rsidR="009C32B3" w:rsidRPr="009C32B3" w14:paraId="398B448E" w14:textId="77777777" w:rsidTr="009C32B3">
        <w:tblPrEx>
          <w:tblCellMar>
            <w:left w:w="0" w:type="dxa"/>
            <w:right w:w="0" w:type="dxa"/>
          </w:tblCellMar>
        </w:tblPrEx>
        <w:trPr>
          <w:gridAfter w:val="1"/>
          <w:wAfter w:w="69" w:type="dxa"/>
          <w:trHeight w:val="4727"/>
        </w:trPr>
        <w:tc>
          <w:tcPr>
            <w:tcW w:w="991" w:type="dxa"/>
            <w:gridSpan w:val="2"/>
            <w:tcBorders>
              <w:top w:val="single" w:sz="6" w:space="0" w:color="000000"/>
              <w:left w:val="single" w:sz="6" w:space="0" w:color="000000"/>
              <w:bottom w:val="single" w:sz="6" w:space="0" w:color="000000"/>
              <w:right w:val="single" w:sz="6" w:space="0" w:color="000000"/>
            </w:tcBorders>
          </w:tcPr>
          <w:p w14:paraId="31353B01" w14:textId="77777777" w:rsidR="009C32B3" w:rsidRPr="009C32B3" w:rsidRDefault="009C32B3" w:rsidP="009C32B3">
            <w:pPr>
              <w:spacing w:after="0" w:line="259" w:lineRule="auto"/>
              <w:ind w:left="110" w:firstLine="0"/>
              <w:jc w:val="left"/>
            </w:pPr>
            <w:r w:rsidRPr="009C32B3">
              <w:rPr>
                <w:b/>
                <w:color w:val="C00000"/>
              </w:rPr>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62256A55" w14:textId="77777777" w:rsidR="009C32B3" w:rsidRPr="009C32B3" w:rsidRDefault="009C32B3" w:rsidP="009C32B3">
            <w:pPr>
              <w:spacing w:after="0" w:line="259" w:lineRule="auto"/>
              <w:ind w:left="108" w:firstLine="0"/>
              <w:jc w:val="left"/>
            </w:pPr>
            <w:r w:rsidRPr="009C32B3">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506D17F8" w14:textId="77777777" w:rsidR="009C32B3" w:rsidRPr="009C32B3" w:rsidRDefault="009C32B3" w:rsidP="009C32B3">
            <w:pPr>
              <w:spacing w:after="0" w:line="259" w:lineRule="auto"/>
              <w:ind w:left="110" w:firstLine="0"/>
              <w:jc w:val="left"/>
            </w:pPr>
            <w:r w:rsidRPr="009C32B3">
              <w:t xml:space="preserve">Oralidade </w:t>
            </w:r>
          </w:p>
        </w:tc>
        <w:tc>
          <w:tcPr>
            <w:tcW w:w="1985" w:type="dxa"/>
            <w:gridSpan w:val="2"/>
            <w:tcBorders>
              <w:top w:val="single" w:sz="6" w:space="0" w:color="000000"/>
              <w:left w:val="single" w:sz="6" w:space="0" w:color="000000"/>
              <w:bottom w:val="single" w:sz="6" w:space="0" w:color="000000"/>
              <w:right w:val="single" w:sz="6" w:space="0" w:color="000000"/>
            </w:tcBorders>
          </w:tcPr>
          <w:p w14:paraId="043D5DD0" w14:textId="77777777" w:rsidR="009C32B3" w:rsidRPr="009C32B3" w:rsidRDefault="009C32B3" w:rsidP="009C32B3">
            <w:pPr>
              <w:spacing w:after="0" w:line="259" w:lineRule="auto"/>
              <w:ind w:left="108" w:firstLine="0"/>
              <w:jc w:val="left"/>
            </w:pPr>
            <w:r w:rsidRPr="009C32B3">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4144AA70" w14:textId="77777777" w:rsidR="009C32B3" w:rsidRPr="009C32B3" w:rsidRDefault="009C32B3" w:rsidP="009C32B3">
            <w:pPr>
              <w:spacing w:after="0" w:line="374" w:lineRule="auto"/>
              <w:ind w:left="110" w:firstLine="0"/>
              <w:jc w:val="left"/>
            </w:pPr>
            <w:r w:rsidRPr="009C32B3">
              <w:rPr>
                <w:b/>
              </w:rPr>
              <w:t xml:space="preserve">(EF35LP11) </w:t>
            </w:r>
            <w:r w:rsidRPr="009C32B3">
              <w:t xml:space="preserve">Ouvir gravações, canções, </w:t>
            </w:r>
            <w:r w:rsidRPr="009C32B3">
              <w:tab/>
              <w:t xml:space="preserve">textos falados </w:t>
            </w:r>
            <w:r w:rsidRPr="009C32B3">
              <w:tab/>
              <w:t xml:space="preserve">em </w:t>
            </w:r>
          </w:p>
          <w:p w14:paraId="024B552C" w14:textId="77777777" w:rsidR="009C32B3" w:rsidRPr="009C32B3" w:rsidRDefault="009C32B3" w:rsidP="009C32B3">
            <w:pPr>
              <w:tabs>
                <w:tab w:val="center" w:pos="631"/>
                <w:tab w:val="center" w:pos="1930"/>
              </w:tabs>
              <w:spacing w:after="122" w:line="259" w:lineRule="auto"/>
              <w:ind w:left="0" w:firstLine="0"/>
              <w:jc w:val="left"/>
            </w:pPr>
            <w:r w:rsidRPr="009C32B3">
              <w:t xml:space="preserve">diferentes variedades linguísticas, identificando características regionais, urbanas e rurais da fala e respeitando </w:t>
            </w:r>
            <w:r w:rsidRPr="009C32B3">
              <w:tab/>
              <w:t xml:space="preserve">as </w:t>
            </w:r>
          </w:p>
          <w:p w14:paraId="1F0F1B3B" w14:textId="77777777" w:rsidR="009C32B3" w:rsidRPr="009C32B3" w:rsidRDefault="009C32B3" w:rsidP="009C32B3">
            <w:pPr>
              <w:spacing w:after="0" w:line="259" w:lineRule="auto"/>
              <w:ind w:left="110" w:right="103" w:firstLine="0"/>
            </w:pPr>
            <w:r w:rsidRPr="009C32B3">
              <w:t xml:space="preserve">diversas variedades linguísticas </w:t>
            </w:r>
            <w:r w:rsidRPr="009C32B3">
              <w:tab/>
              <w:t xml:space="preserve">como características do uso da língua por diferentes grupos </w:t>
            </w:r>
            <w:r w:rsidRPr="009C32B3">
              <w:lastRenderedPageBreak/>
              <w:t xml:space="preserve">regionais </w:t>
            </w:r>
            <w:r w:rsidRPr="009C32B3">
              <w:tab/>
              <w:t xml:space="preserve">ou diferentes culturas locais, </w:t>
            </w:r>
            <w:r w:rsidRPr="009C32B3">
              <w:tab/>
              <w:t>rejeitando preconceitos linguísticos.</w:t>
            </w:r>
          </w:p>
        </w:tc>
        <w:tc>
          <w:tcPr>
            <w:tcW w:w="2405" w:type="dxa"/>
            <w:gridSpan w:val="2"/>
            <w:tcBorders>
              <w:top w:val="single" w:sz="2" w:space="0" w:color="FFFFFF"/>
              <w:left w:val="single" w:sz="6" w:space="0" w:color="000000"/>
              <w:bottom w:val="single" w:sz="4" w:space="0" w:color="000000"/>
              <w:right w:val="single" w:sz="4" w:space="0" w:color="000000"/>
            </w:tcBorders>
          </w:tcPr>
          <w:p w14:paraId="21945A4A" w14:textId="77777777" w:rsidR="009C32B3" w:rsidRPr="009C32B3" w:rsidRDefault="009C32B3" w:rsidP="009C32B3">
            <w:pPr>
              <w:spacing w:after="136" w:line="259" w:lineRule="auto"/>
              <w:ind w:left="108" w:firstLine="0"/>
              <w:jc w:val="left"/>
            </w:pPr>
            <w:r w:rsidRPr="009C32B3">
              <w:rPr>
                <w:b/>
              </w:rPr>
              <w:lastRenderedPageBreak/>
              <w:t xml:space="preserve">(EF35LP11RS3-1) </w:t>
            </w:r>
          </w:p>
          <w:p w14:paraId="535887AC" w14:textId="77777777" w:rsidR="009C32B3" w:rsidRPr="009C32B3" w:rsidRDefault="009C32B3" w:rsidP="009C32B3">
            <w:pPr>
              <w:spacing w:after="151" w:line="368" w:lineRule="auto"/>
              <w:ind w:left="108" w:firstLine="0"/>
              <w:jc w:val="left"/>
            </w:pPr>
            <w:r w:rsidRPr="009C32B3">
              <w:t xml:space="preserve">Conhecer </w:t>
            </w:r>
            <w:r w:rsidRPr="009C32B3">
              <w:tab/>
              <w:t xml:space="preserve">e reconhecer </w:t>
            </w:r>
            <w:r w:rsidRPr="009C32B3">
              <w:tab/>
              <w:t>as características das variedades linguísticas.</w:t>
            </w:r>
            <w:r w:rsidRPr="009C32B3">
              <w:rPr>
                <w:b/>
              </w:rPr>
              <w:t xml:space="preserve"> </w:t>
            </w:r>
          </w:p>
          <w:p w14:paraId="0659B392" w14:textId="77777777" w:rsidR="009C32B3" w:rsidRPr="009C32B3" w:rsidRDefault="009C32B3" w:rsidP="009C32B3">
            <w:pPr>
              <w:spacing w:after="138" w:line="259" w:lineRule="auto"/>
              <w:ind w:left="108" w:firstLine="0"/>
              <w:jc w:val="left"/>
            </w:pPr>
            <w:r w:rsidRPr="009C32B3">
              <w:rPr>
                <w:b/>
              </w:rPr>
              <w:t xml:space="preserve">(EF35LP11RS3-2) </w:t>
            </w:r>
          </w:p>
          <w:p w14:paraId="3A4A9299" w14:textId="77777777" w:rsidR="009C32B3" w:rsidRPr="009C32B3" w:rsidRDefault="009C32B3" w:rsidP="009C32B3">
            <w:pPr>
              <w:tabs>
                <w:tab w:val="center" w:pos="556"/>
                <w:tab w:val="center" w:pos="2172"/>
              </w:tabs>
              <w:spacing w:after="122" w:line="259" w:lineRule="auto"/>
              <w:ind w:left="0" w:firstLine="0"/>
              <w:jc w:val="left"/>
            </w:pPr>
            <w:r w:rsidRPr="009C32B3">
              <w:rPr>
                <w:rFonts w:ascii="Calibri" w:eastAsia="Calibri" w:hAnsi="Calibri" w:cs="Calibri"/>
                <w:sz w:val="22"/>
              </w:rPr>
              <w:tab/>
            </w:r>
            <w:r w:rsidRPr="009C32B3">
              <w:t xml:space="preserve">Apreciar </w:t>
            </w:r>
            <w:r w:rsidRPr="009C32B3">
              <w:tab/>
              <w:t xml:space="preserve">as </w:t>
            </w:r>
          </w:p>
          <w:p w14:paraId="59E6D803" w14:textId="77777777" w:rsidR="009C32B3" w:rsidRPr="009C32B3" w:rsidRDefault="009C32B3" w:rsidP="009C32B3">
            <w:pPr>
              <w:spacing w:after="0" w:line="360" w:lineRule="auto"/>
              <w:ind w:left="0" w:right="105" w:firstLine="0"/>
            </w:pPr>
            <w:r w:rsidRPr="009C32B3">
              <w:t xml:space="preserve">variedades linguísticas do nosso estado e respeitar as diferentes culturas, rejeitando o </w:t>
            </w:r>
          </w:p>
          <w:p w14:paraId="07F9E287" w14:textId="77777777" w:rsidR="009C32B3" w:rsidRPr="009C32B3" w:rsidRDefault="009C32B3" w:rsidP="009C32B3">
            <w:pPr>
              <w:spacing w:after="0" w:line="259" w:lineRule="auto"/>
              <w:ind w:left="108" w:right="107" w:firstLine="0"/>
            </w:pPr>
            <w:r w:rsidRPr="009C32B3">
              <w:lastRenderedPageBreak/>
              <w:t>preconceito linguístico.</w:t>
            </w:r>
          </w:p>
        </w:tc>
        <w:tc>
          <w:tcPr>
            <w:tcW w:w="3005" w:type="dxa"/>
            <w:gridSpan w:val="2"/>
            <w:tcBorders>
              <w:top w:val="single" w:sz="2" w:space="0" w:color="FFFFFF"/>
              <w:left w:val="single" w:sz="6" w:space="0" w:color="000000"/>
              <w:bottom w:val="single" w:sz="4" w:space="0" w:color="000000"/>
              <w:right w:val="single" w:sz="4" w:space="0" w:color="000000"/>
            </w:tcBorders>
          </w:tcPr>
          <w:p w14:paraId="18741D0D" w14:textId="77777777" w:rsidR="009C32B3" w:rsidRPr="009C32B3" w:rsidRDefault="009C32B3" w:rsidP="009C32B3">
            <w:pPr>
              <w:spacing w:after="136" w:line="259" w:lineRule="auto"/>
              <w:ind w:left="108" w:firstLine="0"/>
              <w:jc w:val="left"/>
              <w:rPr>
                <w:b/>
              </w:rPr>
            </w:pPr>
          </w:p>
        </w:tc>
      </w:tr>
    </w:tbl>
    <w:p w14:paraId="2ED1C458" w14:textId="77777777" w:rsidR="009C32B3" w:rsidRPr="009C32B3" w:rsidRDefault="009C32B3" w:rsidP="009C32B3">
      <w:pPr>
        <w:spacing w:after="0" w:line="259" w:lineRule="auto"/>
        <w:ind w:left="-1440" w:right="10466" w:firstLine="0"/>
        <w:jc w:val="left"/>
      </w:pPr>
    </w:p>
    <w:tbl>
      <w:tblPr>
        <w:tblStyle w:val="TableGrid16"/>
        <w:tblW w:w="14260" w:type="dxa"/>
        <w:tblInd w:w="-1085" w:type="dxa"/>
        <w:tblCellMar>
          <w:top w:w="52" w:type="dxa"/>
          <w:left w:w="108" w:type="dxa"/>
        </w:tblCellMar>
        <w:tblLook w:val="04A0" w:firstRow="1" w:lastRow="0" w:firstColumn="1" w:lastColumn="0" w:noHBand="0" w:noVBand="1"/>
      </w:tblPr>
      <w:tblGrid>
        <w:gridCol w:w="991"/>
        <w:gridCol w:w="1694"/>
        <w:gridCol w:w="1843"/>
        <w:gridCol w:w="1985"/>
        <w:gridCol w:w="2268"/>
        <w:gridCol w:w="2405"/>
        <w:gridCol w:w="3074"/>
      </w:tblGrid>
      <w:tr w:rsidR="009C32B3" w:rsidRPr="009C32B3" w14:paraId="793F78BB" w14:textId="77777777" w:rsidTr="009C32B3">
        <w:trPr>
          <w:trHeight w:val="4728"/>
        </w:trPr>
        <w:tc>
          <w:tcPr>
            <w:tcW w:w="991" w:type="dxa"/>
            <w:tcBorders>
              <w:top w:val="single" w:sz="6" w:space="0" w:color="000000"/>
              <w:left w:val="single" w:sz="6" w:space="0" w:color="000000"/>
              <w:bottom w:val="single" w:sz="6" w:space="0" w:color="000000"/>
              <w:right w:val="single" w:sz="6" w:space="0" w:color="000000"/>
            </w:tcBorders>
          </w:tcPr>
          <w:p w14:paraId="406625C2"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9C34963"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3E32080" w14:textId="77777777" w:rsidR="009C32B3" w:rsidRPr="009C32B3" w:rsidRDefault="009C32B3" w:rsidP="009C32B3">
            <w:pPr>
              <w:spacing w:after="0" w:line="360" w:lineRule="auto"/>
              <w:ind w:left="2" w:firstLine="0"/>
              <w:jc w:val="left"/>
            </w:pPr>
            <w:r w:rsidRPr="009C32B3">
              <w:t xml:space="preserve">Análise linguística/sem </w:t>
            </w:r>
            <w:proofErr w:type="spellStart"/>
            <w:r w:rsidRPr="009C32B3">
              <w:t>iótica</w:t>
            </w:r>
            <w:proofErr w:type="spellEnd"/>
            <w:r w:rsidRPr="009C32B3">
              <w:t xml:space="preserve"> </w:t>
            </w:r>
          </w:p>
          <w:p w14:paraId="7B62978D"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05D0040" w14:textId="77777777" w:rsidR="009C32B3" w:rsidRPr="009C32B3" w:rsidRDefault="009C32B3" w:rsidP="009C32B3">
            <w:pPr>
              <w:spacing w:after="0" w:line="259" w:lineRule="auto"/>
              <w:ind w:left="0" w:right="106" w:firstLine="0"/>
            </w:pPr>
            <w:r w:rsidRPr="009C32B3">
              <w:t xml:space="preserve">Construção do sistema alfabético e da ortografia </w:t>
            </w:r>
          </w:p>
        </w:tc>
        <w:tc>
          <w:tcPr>
            <w:tcW w:w="2268" w:type="dxa"/>
            <w:tcBorders>
              <w:top w:val="single" w:sz="6" w:space="0" w:color="000000"/>
              <w:left w:val="single" w:sz="6" w:space="0" w:color="000000"/>
              <w:bottom w:val="single" w:sz="6" w:space="0" w:color="000000"/>
              <w:right w:val="single" w:sz="6" w:space="0" w:color="000000"/>
            </w:tcBorders>
          </w:tcPr>
          <w:p w14:paraId="5ADF4CD3" w14:textId="77777777" w:rsidR="009C32B3" w:rsidRPr="009C32B3" w:rsidRDefault="009C32B3" w:rsidP="009C32B3">
            <w:pPr>
              <w:spacing w:after="138" w:line="259" w:lineRule="auto"/>
              <w:ind w:left="2" w:firstLine="0"/>
              <w:jc w:val="left"/>
            </w:pPr>
            <w:r w:rsidRPr="009C32B3">
              <w:rPr>
                <w:b/>
              </w:rPr>
              <w:t xml:space="preserve">(EF35LP12) </w:t>
            </w:r>
          </w:p>
          <w:p w14:paraId="43930F9F" w14:textId="77777777" w:rsidR="009C32B3" w:rsidRPr="009C32B3" w:rsidRDefault="009C32B3" w:rsidP="009C32B3">
            <w:pPr>
              <w:spacing w:after="1" w:line="367" w:lineRule="auto"/>
              <w:ind w:left="2" w:firstLine="0"/>
              <w:jc w:val="left"/>
            </w:pPr>
            <w:r w:rsidRPr="009C32B3">
              <w:t xml:space="preserve">Recorrer </w:t>
            </w:r>
            <w:r w:rsidRPr="009C32B3">
              <w:tab/>
              <w:t xml:space="preserve">ao dicionário </w:t>
            </w:r>
            <w:r w:rsidRPr="009C32B3">
              <w:tab/>
              <w:t xml:space="preserve">para esclarecer dúvida sobre a escrita de palavras, especialmente no caso de palavras com </w:t>
            </w:r>
            <w:r w:rsidRPr="009C32B3">
              <w:tab/>
              <w:t xml:space="preserve">relações </w:t>
            </w:r>
          </w:p>
          <w:p w14:paraId="7BCB1FD9" w14:textId="77777777" w:rsidR="009C32B3" w:rsidRPr="009C32B3" w:rsidRDefault="009C32B3" w:rsidP="009C32B3">
            <w:pPr>
              <w:spacing w:after="0" w:line="259" w:lineRule="auto"/>
              <w:ind w:left="2" w:firstLine="0"/>
              <w:jc w:val="left"/>
            </w:pPr>
            <w:r w:rsidRPr="009C32B3">
              <w:t xml:space="preserve">irregulares fonema-grafema. </w:t>
            </w:r>
          </w:p>
        </w:tc>
        <w:tc>
          <w:tcPr>
            <w:tcW w:w="2405" w:type="dxa"/>
            <w:tcBorders>
              <w:top w:val="single" w:sz="2" w:space="0" w:color="FFFFFF"/>
              <w:left w:val="single" w:sz="6" w:space="0" w:color="000000"/>
              <w:bottom w:val="single" w:sz="2" w:space="0" w:color="FFFFFF"/>
              <w:right w:val="single" w:sz="4" w:space="0" w:color="000000"/>
            </w:tcBorders>
          </w:tcPr>
          <w:p w14:paraId="3A91C6E9" w14:textId="77777777" w:rsidR="009C32B3" w:rsidRPr="009C32B3" w:rsidRDefault="009C32B3" w:rsidP="009C32B3">
            <w:pPr>
              <w:spacing w:after="1" w:line="360" w:lineRule="auto"/>
              <w:ind w:left="0" w:right="105" w:firstLine="0"/>
            </w:pPr>
            <w:r w:rsidRPr="009C32B3">
              <w:rPr>
                <w:b/>
              </w:rPr>
              <w:t xml:space="preserve">(EF35LP12RS3-1) </w:t>
            </w:r>
            <w:r w:rsidRPr="009C32B3">
              <w:t>Compreender a organização das palavras no dicionário.</w:t>
            </w:r>
            <w:r w:rsidRPr="009C32B3">
              <w:rPr>
                <w:b/>
              </w:rPr>
              <w:t xml:space="preserve">                  </w:t>
            </w:r>
          </w:p>
          <w:p w14:paraId="0588B4E3" w14:textId="77777777" w:rsidR="009C32B3" w:rsidRPr="009C32B3" w:rsidRDefault="009C32B3" w:rsidP="009C32B3">
            <w:pPr>
              <w:spacing w:after="0" w:line="259" w:lineRule="auto"/>
              <w:ind w:left="0" w:right="106" w:firstLine="0"/>
            </w:pPr>
            <w:r w:rsidRPr="009C32B3">
              <w:rPr>
                <w:b/>
              </w:rPr>
              <w:t xml:space="preserve">(EF35LP12RS3-2) </w:t>
            </w:r>
            <w:r w:rsidRPr="009C32B3">
              <w:t xml:space="preserve">Usar e reconhecer a função do dicionário para auxiliar na escrita e leitura. </w:t>
            </w:r>
          </w:p>
        </w:tc>
        <w:tc>
          <w:tcPr>
            <w:tcW w:w="3074" w:type="dxa"/>
            <w:tcBorders>
              <w:top w:val="single" w:sz="2" w:space="0" w:color="FFFFFF"/>
              <w:left w:val="single" w:sz="6" w:space="0" w:color="000000"/>
              <w:bottom w:val="single" w:sz="2" w:space="0" w:color="FFFFFF"/>
              <w:right w:val="single" w:sz="4" w:space="0" w:color="000000"/>
            </w:tcBorders>
          </w:tcPr>
          <w:p w14:paraId="68900C94" w14:textId="77777777" w:rsidR="009C32B3" w:rsidRPr="009C32B3" w:rsidRDefault="009C32B3" w:rsidP="009C32B3">
            <w:pPr>
              <w:spacing w:after="1" w:line="360" w:lineRule="auto"/>
              <w:ind w:left="0" w:right="105" w:firstLine="0"/>
              <w:rPr>
                <w:b/>
              </w:rPr>
            </w:pPr>
          </w:p>
        </w:tc>
      </w:tr>
      <w:tr w:rsidR="009C32B3" w:rsidRPr="009C32B3" w14:paraId="557F30E7" w14:textId="77777777" w:rsidTr="009C32B3">
        <w:trPr>
          <w:trHeight w:val="3328"/>
        </w:trPr>
        <w:tc>
          <w:tcPr>
            <w:tcW w:w="991" w:type="dxa"/>
            <w:tcBorders>
              <w:top w:val="single" w:sz="6" w:space="0" w:color="000000"/>
              <w:left w:val="single" w:sz="6" w:space="0" w:color="000000"/>
              <w:bottom w:val="single" w:sz="6" w:space="0" w:color="000000"/>
              <w:right w:val="single" w:sz="6" w:space="0" w:color="000000"/>
            </w:tcBorders>
          </w:tcPr>
          <w:p w14:paraId="13079E83" w14:textId="77777777" w:rsidR="009C32B3" w:rsidRPr="009C32B3" w:rsidRDefault="009C32B3" w:rsidP="009C32B3">
            <w:pPr>
              <w:spacing w:after="0" w:line="259" w:lineRule="auto"/>
              <w:ind w:left="2" w:firstLine="0"/>
              <w:jc w:val="left"/>
            </w:pPr>
            <w:r w:rsidRPr="009C32B3">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658D5BE"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90C9ECF" w14:textId="77777777" w:rsidR="009C32B3" w:rsidRPr="009C32B3" w:rsidRDefault="009C32B3" w:rsidP="009C32B3">
            <w:pPr>
              <w:spacing w:after="0" w:line="358" w:lineRule="auto"/>
              <w:ind w:left="2" w:firstLine="0"/>
              <w:jc w:val="left"/>
            </w:pPr>
            <w:r w:rsidRPr="009C32B3">
              <w:rPr>
                <w:sz w:val="22"/>
              </w:rPr>
              <w:t>Análise linguística/</w:t>
            </w:r>
            <w:proofErr w:type="spellStart"/>
            <w:r w:rsidRPr="009C32B3">
              <w:rPr>
                <w:sz w:val="22"/>
              </w:rPr>
              <w:t>semió</w:t>
            </w:r>
            <w:proofErr w:type="spellEnd"/>
            <w:r w:rsidRPr="009C32B3">
              <w:rPr>
                <w:sz w:val="22"/>
              </w:rPr>
              <w:t xml:space="preserve"> tica </w:t>
            </w:r>
          </w:p>
          <w:p w14:paraId="34353B4C"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930B31D" w14:textId="77777777" w:rsidR="009C32B3" w:rsidRPr="009C32B3" w:rsidRDefault="009C32B3" w:rsidP="009C32B3">
            <w:pPr>
              <w:spacing w:after="0" w:line="259" w:lineRule="auto"/>
              <w:ind w:left="0" w:right="106" w:firstLine="0"/>
            </w:pPr>
            <w:r w:rsidRPr="009C32B3">
              <w:t xml:space="preserve">Construção do sistema alfabético e da ortografia </w:t>
            </w:r>
          </w:p>
        </w:tc>
        <w:tc>
          <w:tcPr>
            <w:tcW w:w="2268" w:type="dxa"/>
            <w:tcBorders>
              <w:top w:val="single" w:sz="6" w:space="0" w:color="000000"/>
              <w:left w:val="single" w:sz="6" w:space="0" w:color="000000"/>
              <w:bottom w:val="single" w:sz="6" w:space="0" w:color="000000"/>
              <w:right w:val="single" w:sz="6" w:space="0" w:color="000000"/>
            </w:tcBorders>
          </w:tcPr>
          <w:p w14:paraId="5C545DF0" w14:textId="77777777" w:rsidR="009C32B3" w:rsidRPr="009C32B3" w:rsidRDefault="009C32B3" w:rsidP="009C32B3">
            <w:pPr>
              <w:spacing w:after="115" w:line="259" w:lineRule="auto"/>
              <w:ind w:left="2" w:firstLine="0"/>
              <w:jc w:val="left"/>
            </w:pPr>
            <w:r w:rsidRPr="009C32B3">
              <w:rPr>
                <w:b/>
              </w:rPr>
              <w:t xml:space="preserve">(EF35LP13) </w:t>
            </w:r>
          </w:p>
          <w:p w14:paraId="2BA4AA83" w14:textId="77777777" w:rsidR="009C32B3" w:rsidRPr="009C32B3" w:rsidRDefault="009C32B3" w:rsidP="009C32B3">
            <w:pPr>
              <w:spacing w:after="0" w:line="259" w:lineRule="auto"/>
              <w:ind w:left="2" w:right="103" w:firstLine="0"/>
            </w:pPr>
            <w:r w:rsidRPr="009C32B3">
              <w:t xml:space="preserve">Memorizar a grafia de palavras de uso frequente nas quais as relações fonema-grafema são irregulares e com h inicial que não </w:t>
            </w:r>
            <w:r w:rsidRPr="009C32B3">
              <w:tab/>
              <w:t>representa fonema.</w:t>
            </w:r>
          </w:p>
        </w:tc>
        <w:tc>
          <w:tcPr>
            <w:tcW w:w="2405" w:type="dxa"/>
            <w:tcBorders>
              <w:top w:val="single" w:sz="2" w:space="0" w:color="FFFFFF"/>
              <w:left w:val="single" w:sz="6" w:space="0" w:color="000000"/>
              <w:bottom w:val="single" w:sz="4" w:space="0" w:color="000000"/>
              <w:right w:val="single" w:sz="4" w:space="0" w:color="000000"/>
            </w:tcBorders>
          </w:tcPr>
          <w:p w14:paraId="672E33C3" w14:textId="77777777" w:rsidR="009C32B3" w:rsidRPr="009C32B3" w:rsidRDefault="009C32B3" w:rsidP="009C32B3">
            <w:pPr>
              <w:spacing w:after="115" w:line="259" w:lineRule="auto"/>
              <w:ind w:left="0" w:firstLine="0"/>
              <w:jc w:val="left"/>
            </w:pPr>
            <w:r w:rsidRPr="009C32B3">
              <w:rPr>
                <w:b/>
              </w:rPr>
              <w:t xml:space="preserve">(EF35LP13RS3-1) </w:t>
            </w:r>
          </w:p>
          <w:p w14:paraId="7284A750" w14:textId="77777777" w:rsidR="009C32B3" w:rsidRPr="009C32B3" w:rsidRDefault="009C32B3" w:rsidP="009C32B3">
            <w:pPr>
              <w:spacing w:after="159" w:line="360" w:lineRule="auto"/>
              <w:ind w:left="0" w:right="106" w:firstLine="0"/>
            </w:pPr>
            <w:r w:rsidRPr="009C32B3">
              <w:t xml:space="preserve">Reconhecer e aplicar corretamente e gradativamente a grafia da letra h. </w:t>
            </w:r>
          </w:p>
          <w:p w14:paraId="6613A258" w14:textId="77777777" w:rsidR="009C32B3" w:rsidRPr="009C32B3" w:rsidRDefault="009C32B3" w:rsidP="009C32B3">
            <w:pPr>
              <w:spacing w:after="0" w:line="259" w:lineRule="auto"/>
              <w:ind w:left="0" w:firstLine="0"/>
              <w:jc w:val="left"/>
            </w:pPr>
            <w:r w:rsidRPr="009C32B3">
              <w:t xml:space="preserve"> </w:t>
            </w:r>
          </w:p>
        </w:tc>
        <w:tc>
          <w:tcPr>
            <w:tcW w:w="3074" w:type="dxa"/>
            <w:tcBorders>
              <w:top w:val="single" w:sz="2" w:space="0" w:color="FFFFFF"/>
              <w:left w:val="single" w:sz="6" w:space="0" w:color="000000"/>
              <w:bottom w:val="single" w:sz="4" w:space="0" w:color="000000"/>
              <w:right w:val="single" w:sz="4" w:space="0" w:color="000000"/>
            </w:tcBorders>
          </w:tcPr>
          <w:p w14:paraId="1A47F498" w14:textId="77777777" w:rsidR="009C32B3" w:rsidRPr="009C32B3" w:rsidRDefault="009C32B3" w:rsidP="009C32B3">
            <w:pPr>
              <w:spacing w:after="115" w:line="259" w:lineRule="auto"/>
              <w:ind w:left="0" w:firstLine="0"/>
              <w:jc w:val="left"/>
              <w:rPr>
                <w:b/>
              </w:rPr>
            </w:pPr>
          </w:p>
        </w:tc>
      </w:tr>
    </w:tbl>
    <w:p w14:paraId="0B83E4EA" w14:textId="77777777" w:rsidR="009C32B3" w:rsidRPr="009C32B3" w:rsidRDefault="009C32B3" w:rsidP="009C32B3">
      <w:pPr>
        <w:spacing w:after="0" w:line="259" w:lineRule="auto"/>
        <w:ind w:left="-1440" w:right="10466" w:firstLine="0"/>
        <w:jc w:val="left"/>
      </w:pPr>
    </w:p>
    <w:tbl>
      <w:tblPr>
        <w:tblStyle w:val="TableGrid16"/>
        <w:tblW w:w="14206" w:type="dxa"/>
        <w:tblInd w:w="-1085" w:type="dxa"/>
        <w:tblCellMar>
          <w:top w:w="52" w:type="dxa"/>
          <w:left w:w="108" w:type="dxa"/>
          <w:right w:w="39" w:type="dxa"/>
        </w:tblCellMar>
        <w:tblLook w:val="04A0" w:firstRow="1" w:lastRow="0" w:firstColumn="1" w:lastColumn="0" w:noHBand="0" w:noVBand="1"/>
      </w:tblPr>
      <w:tblGrid>
        <w:gridCol w:w="991"/>
        <w:gridCol w:w="1694"/>
        <w:gridCol w:w="1843"/>
        <w:gridCol w:w="1985"/>
        <w:gridCol w:w="2268"/>
        <w:gridCol w:w="2405"/>
        <w:gridCol w:w="3020"/>
      </w:tblGrid>
      <w:tr w:rsidR="009C32B3" w:rsidRPr="009C32B3" w14:paraId="66935073" w14:textId="77777777" w:rsidTr="009C32B3">
        <w:trPr>
          <w:trHeight w:val="5878"/>
        </w:trPr>
        <w:tc>
          <w:tcPr>
            <w:tcW w:w="991" w:type="dxa"/>
            <w:tcBorders>
              <w:top w:val="single" w:sz="6" w:space="0" w:color="000000"/>
              <w:left w:val="single" w:sz="6" w:space="0" w:color="000000"/>
              <w:bottom w:val="single" w:sz="6" w:space="0" w:color="000000"/>
              <w:right w:val="single" w:sz="6" w:space="0" w:color="000000"/>
            </w:tcBorders>
          </w:tcPr>
          <w:p w14:paraId="5DF19410" w14:textId="77777777" w:rsidR="009C32B3" w:rsidRPr="009C32B3" w:rsidRDefault="009C32B3" w:rsidP="009C32B3">
            <w:pPr>
              <w:spacing w:after="0" w:line="259" w:lineRule="auto"/>
              <w:ind w:left="2" w:firstLine="0"/>
              <w:jc w:val="left"/>
            </w:pPr>
            <w:r w:rsidRPr="009C32B3">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7CA065A" w14:textId="77777777" w:rsidR="009C32B3" w:rsidRPr="009C32B3" w:rsidRDefault="009C32B3" w:rsidP="009C32B3">
            <w:pPr>
              <w:spacing w:after="0" w:line="259" w:lineRule="auto"/>
              <w:ind w:left="0" w:firstLine="0"/>
              <w:jc w:val="left"/>
            </w:pPr>
            <w:r w:rsidRPr="009C32B3">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C626AAF" w14:textId="77777777" w:rsidR="009C32B3" w:rsidRPr="009C32B3" w:rsidRDefault="009C32B3" w:rsidP="009C32B3">
            <w:pPr>
              <w:spacing w:after="11" w:line="358" w:lineRule="auto"/>
              <w:ind w:left="2" w:firstLine="0"/>
              <w:jc w:val="left"/>
            </w:pPr>
            <w:r w:rsidRPr="009C32B3">
              <w:rPr>
                <w:sz w:val="22"/>
              </w:rPr>
              <w:t>Análise linguística/</w:t>
            </w:r>
            <w:proofErr w:type="spellStart"/>
            <w:r w:rsidRPr="009C32B3">
              <w:rPr>
                <w:sz w:val="22"/>
              </w:rPr>
              <w:t>semió</w:t>
            </w:r>
            <w:proofErr w:type="spellEnd"/>
            <w:r w:rsidRPr="009C32B3">
              <w:rPr>
                <w:sz w:val="22"/>
              </w:rPr>
              <w:t xml:space="preserve"> tica </w:t>
            </w:r>
          </w:p>
          <w:p w14:paraId="26A39A10" w14:textId="77777777" w:rsidR="009C32B3" w:rsidRPr="009C32B3" w:rsidRDefault="009C32B3" w:rsidP="009C32B3">
            <w:pPr>
              <w:spacing w:after="0" w:line="259" w:lineRule="auto"/>
              <w:ind w:left="2" w:firstLine="0"/>
              <w:jc w:val="left"/>
            </w:pPr>
            <w:r w:rsidRPr="009C32B3">
              <w:rPr>
                <w:sz w:val="22"/>
              </w:rPr>
              <w:t>(</w:t>
            </w:r>
            <w:proofErr w:type="spellStart"/>
            <w:r w:rsidRPr="009C32B3">
              <w:rPr>
                <w:sz w:val="22"/>
              </w:rPr>
              <w:t>Ortografização</w:t>
            </w:r>
            <w:proofErr w:type="spellEnd"/>
            <w:r w:rsidRPr="009C32B3">
              <w:rPr>
                <w:sz w:val="22"/>
              </w:rPr>
              <w:t>)</w:t>
            </w:r>
            <w:r w:rsidRPr="009C32B3">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D5A0D29" w14:textId="77777777" w:rsidR="009C32B3" w:rsidRPr="009C32B3" w:rsidRDefault="009C32B3" w:rsidP="009C32B3">
            <w:pPr>
              <w:spacing w:after="0" w:line="259" w:lineRule="auto"/>
              <w:ind w:left="0" w:firstLine="0"/>
              <w:jc w:val="left"/>
            </w:pPr>
            <w:r w:rsidRPr="009C32B3">
              <w:t xml:space="preserve">Morfologia </w:t>
            </w:r>
          </w:p>
        </w:tc>
        <w:tc>
          <w:tcPr>
            <w:tcW w:w="2268" w:type="dxa"/>
            <w:tcBorders>
              <w:top w:val="single" w:sz="6" w:space="0" w:color="000000"/>
              <w:left w:val="single" w:sz="6" w:space="0" w:color="000000"/>
              <w:bottom w:val="single" w:sz="6" w:space="0" w:color="000000"/>
              <w:right w:val="single" w:sz="6" w:space="0" w:color="000000"/>
            </w:tcBorders>
          </w:tcPr>
          <w:p w14:paraId="32B7C453" w14:textId="77777777" w:rsidR="009C32B3" w:rsidRPr="009C32B3" w:rsidRDefault="009C32B3" w:rsidP="009C32B3">
            <w:pPr>
              <w:spacing w:after="115" w:line="259" w:lineRule="auto"/>
              <w:ind w:left="2" w:firstLine="0"/>
              <w:jc w:val="left"/>
            </w:pPr>
            <w:r w:rsidRPr="009C32B3">
              <w:rPr>
                <w:b/>
              </w:rPr>
              <w:t xml:space="preserve">(EF35LP14) </w:t>
            </w:r>
          </w:p>
          <w:p w14:paraId="4EF36351" w14:textId="77777777" w:rsidR="009C32B3" w:rsidRPr="009C32B3" w:rsidRDefault="009C32B3" w:rsidP="009C32B3">
            <w:pPr>
              <w:spacing w:after="22" w:line="360" w:lineRule="auto"/>
              <w:ind w:left="2" w:right="64" w:firstLine="0"/>
            </w:pPr>
            <w:r w:rsidRPr="009C32B3">
              <w:t xml:space="preserve">Identificar em textos e usar na produção textual pronomes pessoais, </w:t>
            </w:r>
          </w:p>
          <w:p w14:paraId="6A35F8FC" w14:textId="77777777" w:rsidR="009C32B3" w:rsidRPr="009C32B3" w:rsidRDefault="009C32B3" w:rsidP="009C32B3">
            <w:pPr>
              <w:tabs>
                <w:tab w:val="center" w:pos="656"/>
                <w:tab w:val="center" w:pos="1989"/>
              </w:tabs>
              <w:spacing w:after="122" w:line="259" w:lineRule="auto"/>
              <w:ind w:left="0" w:firstLine="0"/>
              <w:jc w:val="left"/>
            </w:pPr>
            <w:r w:rsidRPr="009C32B3">
              <w:rPr>
                <w:rFonts w:ascii="Calibri" w:eastAsia="Calibri" w:hAnsi="Calibri" w:cs="Calibri"/>
                <w:sz w:val="22"/>
              </w:rPr>
              <w:tab/>
            </w:r>
            <w:r w:rsidRPr="009C32B3">
              <w:t xml:space="preserve">possessivos </w:t>
            </w:r>
            <w:r w:rsidRPr="009C32B3">
              <w:tab/>
              <w:t xml:space="preserve">e </w:t>
            </w:r>
          </w:p>
          <w:p w14:paraId="339DBE3B" w14:textId="77777777" w:rsidR="009C32B3" w:rsidRPr="009C32B3" w:rsidRDefault="009C32B3" w:rsidP="009C32B3">
            <w:pPr>
              <w:spacing w:after="117" w:line="259" w:lineRule="auto"/>
              <w:ind w:left="2" w:firstLine="0"/>
              <w:jc w:val="left"/>
            </w:pPr>
            <w:r w:rsidRPr="009C32B3">
              <w:t xml:space="preserve">demonstrativos, </w:t>
            </w:r>
          </w:p>
          <w:p w14:paraId="45979960" w14:textId="77777777" w:rsidR="009C32B3" w:rsidRPr="009C32B3" w:rsidRDefault="009C32B3" w:rsidP="009C32B3">
            <w:pPr>
              <w:spacing w:after="0" w:line="259" w:lineRule="auto"/>
              <w:ind w:left="2" w:firstLine="0"/>
            </w:pPr>
            <w:r w:rsidRPr="009C32B3">
              <w:t xml:space="preserve">como recurso coesivo anafórico. </w:t>
            </w:r>
          </w:p>
        </w:tc>
        <w:tc>
          <w:tcPr>
            <w:tcW w:w="2405" w:type="dxa"/>
            <w:tcBorders>
              <w:top w:val="single" w:sz="2" w:space="0" w:color="FFFFFF"/>
              <w:left w:val="single" w:sz="6" w:space="0" w:color="000000"/>
              <w:bottom w:val="single" w:sz="2" w:space="0" w:color="FFFFFF"/>
              <w:right w:val="single" w:sz="4" w:space="0" w:color="000000"/>
            </w:tcBorders>
          </w:tcPr>
          <w:p w14:paraId="63E3DDB3" w14:textId="77777777" w:rsidR="009C32B3" w:rsidRPr="009C32B3" w:rsidRDefault="009C32B3" w:rsidP="009C32B3">
            <w:pPr>
              <w:spacing w:after="2" w:line="359" w:lineRule="auto"/>
              <w:ind w:left="0" w:firstLine="0"/>
              <w:jc w:val="left"/>
            </w:pPr>
            <w:r w:rsidRPr="009C32B3">
              <w:rPr>
                <w:b/>
              </w:rPr>
              <w:t xml:space="preserve">(EF35LP14RS3-1) </w:t>
            </w:r>
            <w:r w:rsidRPr="009C32B3">
              <w:t xml:space="preserve">Ampliar </w:t>
            </w:r>
          </w:p>
          <w:p w14:paraId="37BD1676" w14:textId="77777777" w:rsidR="009C32B3" w:rsidRPr="009C32B3" w:rsidRDefault="009C32B3" w:rsidP="009C32B3">
            <w:pPr>
              <w:spacing w:after="160" w:line="360" w:lineRule="auto"/>
              <w:ind w:left="0" w:right="66" w:firstLine="0"/>
            </w:pPr>
            <w:r w:rsidRPr="009C32B3">
              <w:t xml:space="preserve">progressivamente o uso de pronomes pessoais nas produções textuais, bem como identificar a qual referente do texto esses elementos coesivos se referem. </w:t>
            </w:r>
          </w:p>
          <w:p w14:paraId="6C137F10" w14:textId="77777777" w:rsidR="009C32B3" w:rsidRPr="009C32B3" w:rsidRDefault="009C32B3" w:rsidP="009C32B3">
            <w:pPr>
              <w:spacing w:after="276" w:line="259" w:lineRule="auto"/>
              <w:ind w:left="0" w:firstLine="0"/>
              <w:jc w:val="left"/>
            </w:pPr>
            <w:r w:rsidRPr="009C32B3">
              <w:t xml:space="preserve"> </w:t>
            </w:r>
          </w:p>
          <w:p w14:paraId="42FE6C9E" w14:textId="77777777" w:rsidR="009C32B3" w:rsidRPr="009C32B3" w:rsidRDefault="009C32B3" w:rsidP="009C32B3">
            <w:pPr>
              <w:spacing w:after="0" w:line="259" w:lineRule="auto"/>
              <w:ind w:left="0" w:firstLine="0"/>
              <w:jc w:val="left"/>
            </w:pPr>
            <w:r w:rsidRPr="009C32B3">
              <w:t xml:space="preserve"> </w:t>
            </w:r>
          </w:p>
        </w:tc>
        <w:tc>
          <w:tcPr>
            <w:tcW w:w="3020" w:type="dxa"/>
            <w:tcBorders>
              <w:top w:val="single" w:sz="2" w:space="0" w:color="FFFFFF"/>
              <w:left w:val="single" w:sz="6" w:space="0" w:color="000000"/>
              <w:bottom w:val="single" w:sz="2" w:space="0" w:color="FFFFFF"/>
              <w:right w:val="single" w:sz="4" w:space="0" w:color="000000"/>
            </w:tcBorders>
          </w:tcPr>
          <w:p w14:paraId="3599C124" w14:textId="77777777" w:rsidR="009C32B3" w:rsidRPr="009C32B3" w:rsidRDefault="009C32B3" w:rsidP="009C32B3">
            <w:pPr>
              <w:spacing w:after="2" w:line="359" w:lineRule="auto"/>
              <w:ind w:left="0" w:firstLine="0"/>
              <w:jc w:val="left"/>
              <w:rPr>
                <w:b/>
              </w:rPr>
            </w:pPr>
          </w:p>
        </w:tc>
      </w:tr>
    </w:tbl>
    <w:tbl>
      <w:tblPr>
        <w:tblStyle w:val="TableGrid17"/>
        <w:tblW w:w="14206" w:type="dxa"/>
        <w:tblInd w:w="-1085" w:type="dxa"/>
        <w:tblCellMar>
          <w:top w:w="52" w:type="dxa"/>
          <w:left w:w="108" w:type="dxa"/>
          <w:right w:w="39" w:type="dxa"/>
        </w:tblCellMar>
        <w:tblLook w:val="04A0" w:firstRow="1" w:lastRow="0" w:firstColumn="1" w:lastColumn="0" w:noHBand="0" w:noVBand="1"/>
      </w:tblPr>
      <w:tblGrid>
        <w:gridCol w:w="991"/>
        <w:gridCol w:w="1694"/>
        <w:gridCol w:w="1843"/>
        <w:gridCol w:w="1985"/>
        <w:gridCol w:w="2268"/>
        <w:gridCol w:w="2405"/>
        <w:gridCol w:w="3020"/>
      </w:tblGrid>
      <w:tr w:rsidR="00F22D5C" w:rsidRPr="00F22D5C" w14:paraId="51793FC8" w14:textId="77777777" w:rsidTr="00F22D5C">
        <w:trPr>
          <w:trHeight w:val="6637"/>
        </w:trPr>
        <w:tc>
          <w:tcPr>
            <w:tcW w:w="991" w:type="dxa"/>
            <w:tcBorders>
              <w:top w:val="single" w:sz="6" w:space="0" w:color="000000"/>
              <w:left w:val="single" w:sz="6" w:space="0" w:color="000000"/>
              <w:bottom w:val="single" w:sz="6" w:space="0" w:color="000000"/>
              <w:right w:val="single" w:sz="6" w:space="0" w:color="000000"/>
            </w:tcBorders>
          </w:tcPr>
          <w:p w14:paraId="4B75F2E2" w14:textId="77777777" w:rsidR="00F22D5C" w:rsidRPr="00F22D5C" w:rsidRDefault="00F22D5C" w:rsidP="00F22D5C">
            <w:pPr>
              <w:spacing w:after="117" w:line="259" w:lineRule="auto"/>
              <w:ind w:left="2" w:firstLine="0"/>
              <w:jc w:val="left"/>
            </w:pPr>
            <w:r w:rsidRPr="00F22D5C">
              <w:rPr>
                <w:b/>
                <w:color w:val="C00000"/>
              </w:rPr>
              <w:lastRenderedPageBreak/>
              <w:t xml:space="preserve">3º, 4º, </w:t>
            </w:r>
          </w:p>
          <w:p w14:paraId="06F3B773" w14:textId="77777777" w:rsidR="00F22D5C" w:rsidRPr="00F22D5C" w:rsidRDefault="00F22D5C" w:rsidP="00F22D5C">
            <w:pPr>
              <w:spacing w:after="0" w:line="259" w:lineRule="auto"/>
              <w:ind w:left="2" w:firstLine="0"/>
              <w:jc w:val="left"/>
            </w:pPr>
            <w:r w:rsidRPr="00F22D5C">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4ED1671B" w14:textId="77777777" w:rsidR="00F22D5C" w:rsidRPr="00F22D5C" w:rsidRDefault="00F22D5C" w:rsidP="00F22D5C">
            <w:pPr>
              <w:spacing w:after="117" w:line="259" w:lineRule="auto"/>
              <w:ind w:left="0" w:firstLine="0"/>
            </w:pPr>
            <w:r w:rsidRPr="00F22D5C">
              <w:rPr>
                <w:b/>
                <w:color w:val="C00000"/>
              </w:rPr>
              <w:t xml:space="preserve">CAMPO DA </w:t>
            </w:r>
          </w:p>
          <w:p w14:paraId="526D56B7" w14:textId="77777777" w:rsidR="00F22D5C" w:rsidRPr="00F22D5C" w:rsidRDefault="00F22D5C" w:rsidP="00F22D5C">
            <w:pPr>
              <w:spacing w:after="115" w:line="259" w:lineRule="auto"/>
              <w:ind w:left="0" w:firstLine="0"/>
              <w:jc w:val="left"/>
            </w:pPr>
            <w:r w:rsidRPr="00F22D5C">
              <w:rPr>
                <w:b/>
                <w:color w:val="C00000"/>
              </w:rPr>
              <w:t xml:space="preserve">VIDA </w:t>
            </w:r>
          </w:p>
          <w:p w14:paraId="47A49780" w14:textId="77777777" w:rsidR="00F22D5C" w:rsidRPr="00F22D5C" w:rsidRDefault="00F22D5C" w:rsidP="00F22D5C">
            <w:pPr>
              <w:spacing w:after="0" w:line="259" w:lineRule="auto"/>
              <w:ind w:left="0" w:firstLine="0"/>
              <w:jc w:val="left"/>
            </w:pPr>
            <w:r w:rsidRPr="00F22D5C">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1054EE5B" w14:textId="77777777" w:rsidR="00F22D5C" w:rsidRPr="00F22D5C" w:rsidRDefault="00F22D5C" w:rsidP="00F22D5C">
            <w:pPr>
              <w:tabs>
                <w:tab w:val="center" w:pos="517"/>
                <w:tab w:val="center" w:pos="1497"/>
              </w:tabs>
              <w:spacing w:after="125"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2548DF45" w14:textId="77777777" w:rsidR="00F22D5C" w:rsidRPr="00F22D5C" w:rsidRDefault="00F22D5C" w:rsidP="00F22D5C">
            <w:pPr>
              <w:spacing w:after="276" w:line="259" w:lineRule="auto"/>
              <w:ind w:left="2" w:firstLine="0"/>
              <w:jc w:val="left"/>
            </w:pPr>
            <w:r w:rsidRPr="00F22D5C">
              <w:t xml:space="preserve">textos </w:t>
            </w:r>
          </w:p>
          <w:p w14:paraId="77AA151B" w14:textId="77777777" w:rsidR="00F22D5C" w:rsidRPr="00F22D5C" w:rsidRDefault="00F22D5C" w:rsidP="00F22D5C">
            <w:pPr>
              <w:spacing w:after="0" w:line="259" w:lineRule="auto"/>
              <w:ind w:left="2" w:firstLine="0"/>
              <w:jc w:val="left"/>
            </w:pPr>
            <w:r w:rsidRPr="00F22D5C">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2F8B21B" w14:textId="77777777" w:rsidR="00F22D5C" w:rsidRPr="00F22D5C" w:rsidRDefault="00F22D5C" w:rsidP="00F22D5C">
            <w:pPr>
              <w:spacing w:after="0" w:line="259" w:lineRule="auto"/>
              <w:ind w:left="0" w:firstLine="0"/>
              <w:jc w:val="left"/>
            </w:pPr>
            <w:r w:rsidRPr="00F22D5C">
              <w:t xml:space="preserve">Escrita colaborativa </w:t>
            </w:r>
          </w:p>
        </w:tc>
        <w:tc>
          <w:tcPr>
            <w:tcW w:w="2268" w:type="dxa"/>
            <w:tcBorders>
              <w:top w:val="single" w:sz="6" w:space="0" w:color="000000"/>
              <w:left w:val="single" w:sz="6" w:space="0" w:color="000000"/>
              <w:bottom w:val="single" w:sz="6" w:space="0" w:color="000000"/>
              <w:right w:val="single" w:sz="6" w:space="0" w:color="000000"/>
            </w:tcBorders>
          </w:tcPr>
          <w:p w14:paraId="29D5950B" w14:textId="77777777" w:rsidR="00F22D5C" w:rsidRPr="00F22D5C" w:rsidRDefault="00F22D5C" w:rsidP="00F22D5C">
            <w:pPr>
              <w:spacing w:after="117" w:line="259" w:lineRule="auto"/>
              <w:ind w:left="2" w:firstLine="0"/>
              <w:jc w:val="left"/>
            </w:pPr>
            <w:r w:rsidRPr="00F22D5C">
              <w:rPr>
                <w:b/>
              </w:rPr>
              <w:t xml:space="preserve">(EF35LP15) </w:t>
            </w:r>
          </w:p>
          <w:p w14:paraId="01C39BAB" w14:textId="77777777" w:rsidR="00F22D5C" w:rsidRPr="00F22D5C" w:rsidRDefault="00F22D5C" w:rsidP="00F22D5C">
            <w:pPr>
              <w:spacing w:after="0" w:line="360" w:lineRule="auto"/>
              <w:ind w:left="2" w:right="64" w:firstLine="0"/>
            </w:pPr>
            <w:r w:rsidRPr="00F22D5C">
              <w:t xml:space="preserve">Opinar e defender ponto de vista sobre tema </w:t>
            </w:r>
          </w:p>
          <w:p w14:paraId="4837AC56" w14:textId="77777777" w:rsidR="00F22D5C" w:rsidRPr="00F22D5C" w:rsidRDefault="00F22D5C" w:rsidP="00F22D5C">
            <w:pPr>
              <w:spacing w:after="138" w:line="259" w:lineRule="auto"/>
              <w:ind w:left="2" w:firstLine="0"/>
              <w:jc w:val="left"/>
            </w:pPr>
            <w:r w:rsidRPr="00F22D5C">
              <w:t xml:space="preserve">polêmico </w:t>
            </w:r>
          </w:p>
          <w:p w14:paraId="1ADB4872" w14:textId="77777777" w:rsidR="00F22D5C" w:rsidRPr="00F22D5C" w:rsidRDefault="00F22D5C" w:rsidP="00F22D5C">
            <w:pPr>
              <w:tabs>
                <w:tab w:val="center" w:pos="624"/>
                <w:tab w:val="center" w:pos="1989"/>
              </w:tabs>
              <w:spacing w:after="122" w:line="259" w:lineRule="auto"/>
              <w:ind w:left="0" w:firstLine="0"/>
              <w:jc w:val="left"/>
            </w:pPr>
            <w:r w:rsidRPr="00F22D5C">
              <w:rPr>
                <w:rFonts w:ascii="Calibri" w:eastAsia="Calibri" w:hAnsi="Calibri" w:cs="Calibri"/>
                <w:sz w:val="22"/>
              </w:rPr>
              <w:tab/>
            </w:r>
            <w:r w:rsidRPr="00F22D5C">
              <w:t xml:space="preserve">relacionado </w:t>
            </w:r>
            <w:r w:rsidRPr="00F22D5C">
              <w:tab/>
              <w:t xml:space="preserve">a </w:t>
            </w:r>
          </w:p>
          <w:p w14:paraId="697708CA" w14:textId="77777777" w:rsidR="00F22D5C" w:rsidRPr="00F22D5C" w:rsidRDefault="00F22D5C" w:rsidP="00F22D5C">
            <w:pPr>
              <w:spacing w:after="117" w:line="259" w:lineRule="auto"/>
              <w:ind w:left="2" w:firstLine="0"/>
              <w:jc w:val="left"/>
            </w:pPr>
            <w:r w:rsidRPr="00F22D5C">
              <w:t xml:space="preserve">situações </w:t>
            </w:r>
          </w:p>
          <w:p w14:paraId="1699233F" w14:textId="77777777" w:rsidR="00F22D5C" w:rsidRPr="00F22D5C" w:rsidRDefault="00F22D5C" w:rsidP="00F22D5C">
            <w:pPr>
              <w:spacing w:after="1" w:line="360" w:lineRule="auto"/>
              <w:ind w:left="2" w:right="65" w:firstLine="0"/>
            </w:pPr>
            <w:r w:rsidRPr="00F22D5C">
              <w:t xml:space="preserve">vivenciadas na escola e/ou na comunidade, utilizando registro formal e estrutura adequada à </w:t>
            </w:r>
          </w:p>
          <w:p w14:paraId="0BE9F704" w14:textId="77777777" w:rsidR="00F22D5C" w:rsidRPr="00F22D5C" w:rsidRDefault="00F22D5C" w:rsidP="00F22D5C">
            <w:pPr>
              <w:spacing w:after="0" w:line="377" w:lineRule="auto"/>
              <w:ind w:left="2" w:firstLine="0"/>
              <w:jc w:val="left"/>
            </w:pPr>
            <w:r w:rsidRPr="00F22D5C">
              <w:t xml:space="preserve">argumentação, considerando a </w:t>
            </w:r>
          </w:p>
          <w:p w14:paraId="29B600BD" w14:textId="77777777" w:rsidR="00F22D5C" w:rsidRPr="00F22D5C" w:rsidRDefault="00F22D5C" w:rsidP="00F22D5C">
            <w:pPr>
              <w:spacing w:after="0" w:line="259" w:lineRule="auto"/>
              <w:ind w:left="2" w:firstLine="0"/>
              <w:jc w:val="left"/>
            </w:pPr>
            <w:r w:rsidRPr="00F22D5C">
              <w:t>situação comunicativa e o tema/assunto do texto.</w:t>
            </w:r>
          </w:p>
        </w:tc>
        <w:tc>
          <w:tcPr>
            <w:tcW w:w="2405" w:type="dxa"/>
            <w:tcBorders>
              <w:top w:val="single" w:sz="2" w:space="0" w:color="FFFFFF"/>
              <w:left w:val="single" w:sz="6" w:space="0" w:color="000000"/>
              <w:bottom w:val="single" w:sz="4" w:space="0" w:color="000000"/>
              <w:right w:val="single" w:sz="4" w:space="0" w:color="000000"/>
            </w:tcBorders>
          </w:tcPr>
          <w:p w14:paraId="4647138C" w14:textId="77777777" w:rsidR="00F22D5C" w:rsidRPr="00F22D5C" w:rsidRDefault="00F22D5C" w:rsidP="00F22D5C">
            <w:pPr>
              <w:spacing w:after="0" w:line="259" w:lineRule="auto"/>
              <w:ind w:left="0" w:right="66" w:firstLine="0"/>
            </w:pPr>
            <w:r w:rsidRPr="00F22D5C">
              <w:rPr>
                <w:b/>
              </w:rPr>
              <w:t xml:space="preserve">(EF35LP15RS3-1) </w:t>
            </w:r>
            <w:r w:rsidRPr="00F22D5C">
              <w:t xml:space="preserve">Argumentar, opinar e defender ponto de vistas sobre diversos temas. </w:t>
            </w:r>
          </w:p>
        </w:tc>
        <w:tc>
          <w:tcPr>
            <w:tcW w:w="3020" w:type="dxa"/>
            <w:tcBorders>
              <w:top w:val="single" w:sz="2" w:space="0" w:color="FFFFFF"/>
              <w:left w:val="single" w:sz="6" w:space="0" w:color="000000"/>
              <w:bottom w:val="single" w:sz="4" w:space="0" w:color="000000"/>
              <w:right w:val="single" w:sz="4" w:space="0" w:color="000000"/>
            </w:tcBorders>
          </w:tcPr>
          <w:p w14:paraId="2FC5C73D" w14:textId="77777777" w:rsidR="00F22D5C" w:rsidRPr="00F22D5C" w:rsidRDefault="00F22D5C" w:rsidP="00F22D5C">
            <w:pPr>
              <w:spacing w:after="0" w:line="259" w:lineRule="auto"/>
              <w:ind w:left="0" w:right="66" w:firstLine="0"/>
              <w:rPr>
                <w:b/>
              </w:rPr>
            </w:pPr>
          </w:p>
        </w:tc>
      </w:tr>
    </w:tbl>
    <w:p w14:paraId="3390C694" w14:textId="77777777" w:rsidR="00F22D5C" w:rsidRPr="00F22D5C" w:rsidRDefault="00F22D5C" w:rsidP="00F22D5C">
      <w:pPr>
        <w:spacing w:after="0" w:line="259" w:lineRule="auto"/>
        <w:ind w:left="-1440" w:right="10466" w:firstLine="0"/>
        <w:jc w:val="left"/>
      </w:pPr>
    </w:p>
    <w:tbl>
      <w:tblPr>
        <w:tblStyle w:val="TableGrid17"/>
        <w:tblW w:w="14191"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2932"/>
        <w:gridCol w:w="73"/>
      </w:tblGrid>
      <w:tr w:rsidR="00F22D5C" w:rsidRPr="00F22D5C" w14:paraId="4B6B8CAC" w14:textId="77777777" w:rsidTr="00F22D5C">
        <w:trPr>
          <w:trHeight w:val="8455"/>
        </w:trPr>
        <w:tc>
          <w:tcPr>
            <w:tcW w:w="991" w:type="dxa"/>
            <w:tcBorders>
              <w:top w:val="single" w:sz="6" w:space="0" w:color="000000"/>
              <w:left w:val="single" w:sz="6" w:space="0" w:color="000000"/>
              <w:bottom w:val="single" w:sz="6" w:space="0" w:color="000000"/>
              <w:right w:val="single" w:sz="6" w:space="0" w:color="000000"/>
            </w:tcBorders>
          </w:tcPr>
          <w:p w14:paraId="541EFD52"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3E91FA9"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706D4F" w14:textId="77777777" w:rsidR="00F22D5C" w:rsidRPr="00F22D5C" w:rsidRDefault="00F22D5C" w:rsidP="00F22D5C">
            <w:pPr>
              <w:spacing w:after="0" w:line="359" w:lineRule="auto"/>
              <w:ind w:left="2" w:firstLine="0"/>
              <w:jc w:val="left"/>
            </w:pPr>
            <w:r w:rsidRPr="00F22D5C">
              <w:t xml:space="preserve">Análise linguística/sem </w:t>
            </w:r>
            <w:proofErr w:type="spellStart"/>
            <w:r w:rsidRPr="00F22D5C">
              <w:t>iótica</w:t>
            </w:r>
            <w:proofErr w:type="spellEnd"/>
            <w:r w:rsidRPr="00F22D5C">
              <w:t xml:space="preserve"> </w:t>
            </w:r>
          </w:p>
          <w:p w14:paraId="311E6483"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602D63F" w14:textId="77777777" w:rsidR="00F22D5C" w:rsidRPr="00F22D5C" w:rsidRDefault="00F22D5C" w:rsidP="00F22D5C">
            <w:pPr>
              <w:spacing w:after="0" w:line="259" w:lineRule="auto"/>
              <w:ind w:left="0" w:firstLine="0"/>
              <w:jc w:val="left"/>
            </w:pPr>
            <w:r w:rsidRPr="00F22D5C">
              <w:t xml:space="preserve">Forma </w:t>
            </w:r>
            <w:r w:rsidRPr="00F22D5C">
              <w:tab/>
              <w:t xml:space="preserve">de composição dos textos </w:t>
            </w:r>
          </w:p>
        </w:tc>
        <w:tc>
          <w:tcPr>
            <w:tcW w:w="2268" w:type="dxa"/>
            <w:tcBorders>
              <w:top w:val="single" w:sz="6" w:space="0" w:color="000000"/>
              <w:left w:val="single" w:sz="6" w:space="0" w:color="000000"/>
              <w:bottom w:val="single" w:sz="6" w:space="0" w:color="000000"/>
              <w:right w:val="single" w:sz="6" w:space="0" w:color="000000"/>
            </w:tcBorders>
          </w:tcPr>
          <w:p w14:paraId="65E214DD" w14:textId="77777777" w:rsidR="00F22D5C" w:rsidRPr="00F22D5C" w:rsidRDefault="00F22D5C" w:rsidP="00F22D5C">
            <w:pPr>
              <w:spacing w:after="115" w:line="259" w:lineRule="auto"/>
              <w:ind w:left="2" w:firstLine="0"/>
              <w:jc w:val="left"/>
            </w:pPr>
            <w:r w:rsidRPr="00F22D5C">
              <w:rPr>
                <w:b/>
              </w:rPr>
              <w:t xml:space="preserve">(EF35LP16) </w:t>
            </w:r>
          </w:p>
          <w:p w14:paraId="2D47445E" w14:textId="77777777" w:rsidR="00F22D5C" w:rsidRPr="00F22D5C" w:rsidRDefault="00F22D5C" w:rsidP="00F22D5C">
            <w:pPr>
              <w:spacing w:after="2" w:line="359" w:lineRule="auto"/>
              <w:ind w:left="2" w:firstLine="0"/>
            </w:pPr>
            <w:r w:rsidRPr="00F22D5C">
              <w:t xml:space="preserve">Identificar e reproduzir, em </w:t>
            </w:r>
          </w:p>
          <w:p w14:paraId="22169B13" w14:textId="77777777" w:rsidR="00F22D5C" w:rsidRPr="00F22D5C" w:rsidRDefault="00F22D5C" w:rsidP="00F22D5C">
            <w:pPr>
              <w:spacing w:after="0" w:line="368" w:lineRule="auto"/>
              <w:ind w:left="2" w:firstLine="0"/>
              <w:jc w:val="left"/>
            </w:pPr>
            <w:r w:rsidRPr="00F22D5C">
              <w:t xml:space="preserve">notícias, manchetes, lides e corpo de notícias simples </w:t>
            </w:r>
            <w:r w:rsidRPr="00F22D5C">
              <w:tab/>
              <w:t xml:space="preserve">para público infantil e cartas </w:t>
            </w:r>
            <w:r w:rsidRPr="00F22D5C">
              <w:tab/>
              <w:t xml:space="preserve">de </w:t>
            </w:r>
          </w:p>
          <w:p w14:paraId="5847E1F8" w14:textId="77777777" w:rsidR="00F22D5C" w:rsidRPr="00F22D5C" w:rsidRDefault="00F22D5C" w:rsidP="00F22D5C">
            <w:pPr>
              <w:spacing w:after="115" w:line="259" w:lineRule="auto"/>
              <w:ind w:left="2" w:firstLine="0"/>
              <w:jc w:val="left"/>
            </w:pPr>
            <w:r w:rsidRPr="00F22D5C">
              <w:t xml:space="preserve">reclamação </w:t>
            </w:r>
          </w:p>
          <w:p w14:paraId="58B4DE87" w14:textId="77777777" w:rsidR="00F22D5C" w:rsidRPr="00F22D5C" w:rsidRDefault="00F22D5C" w:rsidP="00F22D5C">
            <w:pPr>
              <w:spacing w:after="0" w:line="360" w:lineRule="auto"/>
              <w:ind w:left="2" w:right="104" w:firstLine="0"/>
            </w:pPr>
            <w:r w:rsidRPr="00F22D5C">
              <w:t xml:space="preserve">(revista infantil), digitais ou impressos, a formatação e </w:t>
            </w:r>
          </w:p>
          <w:p w14:paraId="2DC9CF6A" w14:textId="77777777" w:rsidR="00F22D5C" w:rsidRPr="00F22D5C" w:rsidRDefault="00F22D5C" w:rsidP="00F22D5C">
            <w:pPr>
              <w:spacing w:after="0" w:line="259" w:lineRule="auto"/>
              <w:ind w:left="2" w:firstLine="0"/>
              <w:jc w:val="left"/>
            </w:pPr>
            <w:r w:rsidRPr="00F22D5C">
              <w:t xml:space="preserve">diagramação específica de cada um </w:t>
            </w:r>
            <w:r w:rsidRPr="00F22D5C">
              <w:tab/>
              <w:t xml:space="preserve">desses gêneros, inclusive em suas versões orais. </w:t>
            </w:r>
          </w:p>
        </w:tc>
        <w:tc>
          <w:tcPr>
            <w:tcW w:w="2405" w:type="dxa"/>
            <w:tcBorders>
              <w:top w:val="single" w:sz="2" w:space="0" w:color="FFFFFF"/>
              <w:left w:val="single" w:sz="6" w:space="0" w:color="000000"/>
              <w:bottom w:val="single" w:sz="2" w:space="0" w:color="FFFFFF"/>
              <w:right w:val="single" w:sz="4" w:space="0" w:color="000000"/>
            </w:tcBorders>
          </w:tcPr>
          <w:p w14:paraId="3226DE57" w14:textId="77777777" w:rsidR="00F22D5C" w:rsidRPr="00F22D5C" w:rsidRDefault="00F22D5C" w:rsidP="00F22D5C">
            <w:pPr>
              <w:spacing w:after="0" w:line="367" w:lineRule="auto"/>
              <w:ind w:left="0" w:firstLine="0"/>
              <w:jc w:val="left"/>
            </w:pPr>
            <w:r w:rsidRPr="00F22D5C">
              <w:rPr>
                <w:b/>
              </w:rPr>
              <w:t xml:space="preserve">(EF35LP16RS3-1) </w:t>
            </w:r>
            <w:r w:rsidRPr="00F22D5C">
              <w:t xml:space="preserve">Identificar </w:t>
            </w:r>
            <w:r w:rsidRPr="00F22D5C">
              <w:tab/>
              <w:t xml:space="preserve">as especificidades </w:t>
            </w:r>
            <w:r w:rsidRPr="00F22D5C">
              <w:tab/>
              <w:t xml:space="preserve">da linguagem requerida em </w:t>
            </w:r>
            <w:r w:rsidRPr="00F22D5C">
              <w:tab/>
              <w:t>notícias, manchetes, lides e corpo de notícias simples para público infantil e cartas de reclamação (revista infantil</w:t>
            </w:r>
            <w:r w:rsidRPr="00F22D5C">
              <w:rPr>
                <w:b/>
              </w:rPr>
              <w:t xml:space="preserve">).                      </w:t>
            </w:r>
          </w:p>
          <w:p w14:paraId="182C785D" w14:textId="77777777" w:rsidR="00F22D5C" w:rsidRPr="00F22D5C" w:rsidRDefault="00F22D5C" w:rsidP="00F22D5C">
            <w:pPr>
              <w:spacing w:after="160" w:line="360" w:lineRule="auto"/>
              <w:ind w:left="0" w:right="106" w:firstLine="0"/>
            </w:pPr>
            <w:r w:rsidRPr="00F22D5C">
              <w:rPr>
                <w:b/>
              </w:rPr>
              <w:t xml:space="preserve">(EF35LP16RS3-2) </w:t>
            </w:r>
            <w:r w:rsidRPr="00F22D5C">
              <w:t xml:space="preserve">Adequar gradativamente os textos à estrutura da linguagem argumentativa. </w:t>
            </w:r>
          </w:p>
          <w:p w14:paraId="7D124992" w14:textId="77777777" w:rsidR="00F22D5C" w:rsidRPr="00F22D5C" w:rsidRDefault="00F22D5C" w:rsidP="00F22D5C">
            <w:pPr>
              <w:spacing w:after="0" w:line="259" w:lineRule="auto"/>
              <w:ind w:left="0" w:firstLine="0"/>
              <w:jc w:val="left"/>
            </w:pPr>
            <w:r w:rsidRPr="00F22D5C">
              <w:t xml:space="preserve"> </w:t>
            </w:r>
          </w:p>
        </w:tc>
        <w:tc>
          <w:tcPr>
            <w:tcW w:w="3005" w:type="dxa"/>
            <w:gridSpan w:val="2"/>
            <w:tcBorders>
              <w:top w:val="single" w:sz="2" w:space="0" w:color="FFFFFF"/>
              <w:left w:val="single" w:sz="6" w:space="0" w:color="000000"/>
              <w:bottom w:val="single" w:sz="2" w:space="0" w:color="FFFFFF"/>
              <w:right w:val="single" w:sz="4" w:space="0" w:color="000000"/>
            </w:tcBorders>
          </w:tcPr>
          <w:p w14:paraId="419D5250" w14:textId="77777777" w:rsidR="00F22D5C" w:rsidRPr="00F22D5C" w:rsidRDefault="00F22D5C" w:rsidP="00F22D5C">
            <w:pPr>
              <w:spacing w:after="0" w:line="367" w:lineRule="auto"/>
              <w:ind w:left="0" w:firstLine="0"/>
              <w:jc w:val="left"/>
              <w:rPr>
                <w:b/>
              </w:rPr>
            </w:pPr>
          </w:p>
        </w:tc>
      </w:tr>
      <w:tr w:rsidR="00F22D5C" w:rsidRPr="00F22D5C" w14:paraId="500BB78B" w14:textId="77777777" w:rsidTr="00F22D5C">
        <w:trPr>
          <w:trHeight w:val="3326"/>
        </w:trPr>
        <w:tc>
          <w:tcPr>
            <w:tcW w:w="991" w:type="dxa"/>
            <w:tcBorders>
              <w:top w:val="single" w:sz="6" w:space="0" w:color="000000"/>
              <w:left w:val="single" w:sz="6" w:space="0" w:color="000000"/>
              <w:bottom w:val="single" w:sz="6" w:space="0" w:color="000000"/>
              <w:right w:val="single" w:sz="6" w:space="0" w:color="000000"/>
            </w:tcBorders>
          </w:tcPr>
          <w:p w14:paraId="78007281" w14:textId="77777777" w:rsidR="00F22D5C" w:rsidRPr="00F22D5C" w:rsidRDefault="00F22D5C" w:rsidP="00F22D5C">
            <w:pPr>
              <w:spacing w:after="117" w:line="259" w:lineRule="auto"/>
              <w:ind w:left="2" w:firstLine="0"/>
              <w:jc w:val="left"/>
            </w:pPr>
            <w:r w:rsidRPr="00F22D5C">
              <w:rPr>
                <w:b/>
                <w:color w:val="C00000"/>
              </w:rPr>
              <w:lastRenderedPageBreak/>
              <w:t xml:space="preserve">3º, 4º, </w:t>
            </w:r>
          </w:p>
          <w:p w14:paraId="4435BEC4" w14:textId="77777777" w:rsidR="00F22D5C" w:rsidRPr="00F22D5C" w:rsidRDefault="00F22D5C" w:rsidP="00F22D5C">
            <w:pPr>
              <w:spacing w:after="0" w:line="259" w:lineRule="auto"/>
              <w:ind w:left="2" w:firstLine="0"/>
              <w:jc w:val="left"/>
            </w:pPr>
            <w:r w:rsidRPr="00F22D5C">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5CE44170" w14:textId="77777777" w:rsidR="00F22D5C" w:rsidRPr="00F22D5C" w:rsidRDefault="00F22D5C" w:rsidP="00F22D5C">
            <w:pPr>
              <w:spacing w:after="117" w:line="259" w:lineRule="auto"/>
              <w:ind w:left="0" w:firstLine="0"/>
            </w:pPr>
            <w:r w:rsidRPr="00F22D5C">
              <w:rPr>
                <w:b/>
                <w:color w:val="C00000"/>
              </w:rPr>
              <w:t xml:space="preserve">CAMPO DAS </w:t>
            </w:r>
          </w:p>
          <w:p w14:paraId="3BAF5688" w14:textId="77777777" w:rsidR="00F22D5C" w:rsidRPr="00F22D5C" w:rsidRDefault="00F22D5C" w:rsidP="00F22D5C">
            <w:pPr>
              <w:spacing w:after="115" w:line="259" w:lineRule="auto"/>
              <w:ind w:left="0" w:firstLine="0"/>
              <w:jc w:val="left"/>
            </w:pPr>
            <w:r w:rsidRPr="00F22D5C">
              <w:rPr>
                <w:b/>
                <w:color w:val="C00000"/>
              </w:rPr>
              <w:t xml:space="preserve">PRÁTICAS </w:t>
            </w:r>
          </w:p>
          <w:p w14:paraId="50976803" w14:textId="77777777" w:rsidR="00F22D5C" w:rsidRPr="00F22D5C" w:rsidRDefault="00F22D5C" w:rsidP="00F22D5C">
            <w:pPr>
              <w:spacing w:after="117" w:line="259" w:lineRule="auto"/>
              <w:ind w:left="0" w:firstLine="0"/>
            </w:pPr>
            <w:r w:rsidRPr="00F22D5C">
              <w:rPr>
                <w:b/>
                <w:color w:val="C00000"/>
              </w:rPr>
              <w:t xml:space="preserve">DE ESTUDO </w:t>
            </w:r>
          </w:p>
          <w:p w14:paraId="5B7E154D" w14:textId="77777777" w:rsidR="00F22D5C" w:rsidRPr="00F22D5C" w:rsidRDefault="00F22D5C" w:rsidP="00F22D5C">
            <w:pPr>
              <w:spacing w:after="0" w:line="259" w:lineRule="auto"/>
              <w:ind w:left="0" w:firstLine="0"/>
            </w:pPr>
            <w:r w:rsidRPr="00F22D5C">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0F041F7D"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2C38C332" w14:textId="77777777" w:rsidR="00F22D5C" w:rsidRPr="00F22D5C" w:rsidRDefault="00F22D5C" w:rsidP="00F22D5C">
            <w:pPr>
              <w:spacing w:after="0" w:line="259" w:lineRule="auto"/>
              <w:ind w:left="0" w:firstLine="0"/>
              <w:jc w:val="left"/>
            </w:pPr>
            <w:r w:rsidRPr="00F22D5C">
              <w:t xml:space="preserve">Pesquisa </w:t>
            </w:r>
          </w:p>
        </w:tc>
        <w:tc>
          <w:tcPr>
            <w:tcW w:w="2268" w:type="dxa"/>
            <w:tcBorders>
              <w:top w:val="single" w:sz="6" w:space="0" w:color="000000"/>
              <w:left w:val="single" w:sz="6" w:space="0" w:color="000000"/>
              <w:bottom w:val="single" w:sz="6" w:space="0" w:color="000000"/>
              <w:right w:val="single" w:sz="4" w:space="0" w:color="000000"/>
            </w:tcBorders>
          </w:tcPr>
          <w:p w14:paraId="18A52544" w14:textId="77777777" w:rsidR="00F22D5C" w:rsidRPr="00F22D5C" w:rsidRDefault="00F22D5C" w:rsidP="00F22D5C">
            <w:pPr>
              <w:spacing w:after="138" w:line="259" w:lineRule="auto"/>
              <w:ind w:left="2" w:firstLine="0"/>
              <w:jc w:val="left"/>
            </w:pPr>
            <w:r w:rsidRPr="00F22D5C">
              <w:rPr>
                <w:b/>
              </w:rPr>
              <w:t xml:space="preserve">(EF35LP17) </w:t>
            </w:r>
          </w:p>
          <w:p w14:paraId="12935BDA" w14:textId="77777777" w:rsidR="00F22D5C" w:rsidRPr="00F22D5C" w:rsidRDefault="00F22D5C" w:rsidP="00F22D5C">
            <w:pPr>
              <w:spacing w:after="0" w:line="259" w:lineRule="auto"/>
              <w:ind w:left="2" w:right="103" w:firstLine="0"/>
            </w:pPr>
            <w:r w:rsidRPr="00F22D5C">
              <w:t xml:space="preserve">Buscar </w:t>
            </w:r>
            <w:r w:rsidRPr="00F22D5C">
              <w:tab/>
              <w:t xml:space="preserve">e selecionar, com o apoio do professor, informações de interesse sobre fenômenos sociais e naturais, em textos que circulam em </w:t>
            </w:r>
            <w:r w:rsidRPr="00F22D5C">
              <w:tab/>
              <w:t xml:space="preserve">meios impressos </w:t>
            </w:r>
            <w:r w:rsidRPr="00F22D5C">
              <w:tab/>
              <w:t>ou digitais.</w:t>
            </w:r>
          </w:p>
        </w:tc>
        <w:tc>
          <w:tcPr>
            <w:tcW w:w="2405" w:type="dxa"/>
            <w:tcBorders>
              <w:top w:val="single" w:sz="2" w:space="0" w:color="FFFFFF"/>
              <w:left w:val="single" w:sz="4" w:space="0" w:color="000000"/>
              <w:bottom w:val="single" w:sz="6" w:space="0" w:color="000000"/>
              <w:right w:val="single" w:sz="4" w:space="0" w:color="000000"/>
            </w:tcBorders>
          </w:tcPr>
          <w:p w14:paraId="3A376BE0" w14:textId="77777777" w:rsidR="00F22D5C" w:rsidRPr="00F22D5C" w:rsidRDefault="00F22D5C" w:rsidP="00F22D5C">
            <w:pPr>
              <w:spacing w:after="0" w:line="259" w:lineRule="auto"/>
              <w:ind w:left="0" w:right="106" w:firstLine="0"/>
            </w:pPr>
            <w:r w:rsidRPr="00F22D5C">
              <w:rPr>
                <w:b/>
              </w:rPr>
              <w:t xml:space="preserve">(EF35LP17RS3-1) </w:t>
            </w:r>
            <w:r w:rsidRPr="00F22D5C">
              <w:t xml:space="preserve">Buscar, selecionar e refletir sobre textos que falem sobre fenômenos naturais e sociais da região. </w:t>
            </w:r>
          </w:p>
        </w:tc>
        <w:tc>
          <w:tcPr>
            <w:tcW w:w="3005" w:type="dxa"/>
            <w:gridSpan w:val="2"/>
            <w:tcBorders>
              <w:top w:val="single" w:sz="2" w:space="0" w:color="FFFFFF"/>
              <w:left w:val="single" w:sz="4" w:space="0" w:color="000000"/>
              <w:bottom w:val="single" w:sz="6" w:space="0" w:color="000000"/>
              <w:right w:val="single" w:sz="4" w:space="0" w:color="000000"/>
            </w:tcBorders>
          </w:tcPr>
          <w:p w14:paraId="7B323442" w14:textId="77777777" w:rsidR="00F22D5C" w:rsidRPr="00F22D5C" w:rsidRDefault="00F22D5C" w:rsidP="00F22D5C">
            <w:pPr>
              <w:spacing w:after="0" w:line="259" w:lineRule="auto"/>
              <w:ind w:left="0" w:right="106" w:firstLine="0"/>
              <w:rPr>
                <w:b/>
              </w:rPr>
            </w:pPr>
          </w:p>
        </w:tc>
      </w:tr>
      <w:tr w:rsidR="00F22D5C" w:rsidRPr="00F22D5C" w14:paraId="4766C3B3" w14:textId="77777777" w:rsidTr="00F22D5C">
        <w:trPr>
          <w:trHeight w:val="3326"/>
        </w:trPr>
        <w:tc>
          <w:tcPr>
            <w:tcW w:w="991" w:type="dxa"/>
            <w:tcBorders>
              <w:top w:val="single" w:sz="6" w:space="0" w:color="000000"/>
              <w:left w:val="single" w:sz="6" w:space="0" w:color="000000"/>
              <w:bottom w:val="single" w:sz="6" w:space="0" w:color="000000"/>
              <w:right w:val="single" w:sz="6" w:space="0" w:color="000000"/>
            </w:tcBorders>
          </w:tcPr>
          <w:p w14:paraId="6C8D3B2A" w14:textId="77777777" w:rsidR="00F22D5C" w:rsidRPr="00F22D5C" w:rsidRDefault="00F22D5C" w:rsidP="00F22D5C">
            <w:pPr>
              <w:spacing w:after="117"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0123BB23" w14:textId="77777777" w:rsidR="00F22D5C" w:rsidRPr="00F22D5C" w:rsidRDefault="00F22D5C" w:rsidP="00F22D5C">
            <w:pPr>
              <w:spacing w:after="117" w:line="259" w:lineRule="auto"/>
              <w:ind w:left="0" w:firstLine="0"/>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52CEF160" w14:textId="77777777" w:rsidR="00F22D5C" w:rsidRPr="00F22D5C" w:rsidRDefault="00F22D5C" w:rsidP="00F22D5C">
            <w:pPr>
              <w:spacing w:after="0" w:line="259" w:lineRule="auto"/>
              <w:ind w:left="2" w:firstLine="0"/>
              <w:jc w:val="left"/>
            </w:pPr>
            <w:r w:rsidRPr="00F22D5C">
              <w:t>Oralidade</w:t>
            </w:r>
          </w:p>
        </w:tc>
        <w:tc>
          <w:tcPr>
            <w:tcW w:w="1985" w:type="dxa"/>
            <w:tcBorders>
              <w:top w:val="single" w:sz="6" w:space="0" w:color="000000"/>
              <w:left w:val="single" w:sz="6" w:space="0" w:color="000000"/>
              <w:bottom w:val="single" w:sz="6" w:space="0" w:color="000000"/>
              <w:right w:val="single" w:sz="6" w:space="0" w:color="000000"/>
            </w:tcBorders>
          </w:tcPr>
          <w:p w14:paraId="680ECA8A" w14:textId="77777777" w:rsidR="00F22D5C" w:rsidRPr="00F22D5C" w:rsidRDefault="00F22D5C" w:rsidP="00F22D5C">
            <w:pPr>
              <w:spacing w:after="0" w:line="259" w:lineRule="auto"/>
              <w:ind w:left="0" w:firstLine="0"/>
              <w:jc w:val="left"/>
            </w:pPr>
            <w:r w:rsidRPr="00F22D5C">
              <w:t>Escuta de textos orais</w:t>
            </w:r>
          </w:p>
        </w:tc>
        <w:tc>
          <w:tcPr>
            <w:tcW w:w="2268" w:type="dxa"/>
            <w:tcBorders>
              <w:top w:val="single" w:sz="6" w:space="0" w:color="000000"/>
              <w:left w:val="single" w:sz="6" w:space="0" w:color="000000"/>
              <w:bottom w:val="single" w:sz="6" w:space="0" w:color="000000"/>
              <w:right w:val="single" w:sz="4" w:space="0" w:color="000000"/>
            </w:tcBorders>
          </w:tcPr>
          <w:p w14:paraId="1A7CED32" w14:textId="77777777" w:rsidR="00F22D5C" w:rsidRPr="00F22D5C" w:rsidRDefault="00F22D5C" w:rsidP="00F22D5C">
            <w:pPr>
              <w:spacing w:after="0" w:line="240" w:lineRule="auto"/>
              <w:ind w:left="2" w:firstLine="0"/>
              <w:jc w:val="left"/>
            </w:pPr>
            <w:r w:rsidRPr="00F22D5C">
              <w:rPr>
                <w:b/>
              </w:rPr>
              <w:t xml:space="preserve">(EF35LP18) </w:t>
            </w:r>
          </w:p>
          <w:p w14:paraId="45A46191" w14:textId="77777777" w:rsidR="00F22D5C" w:rsidRPr="00F22D5C" w:rsidRDefault="00F22D5C" w:rsidP="00F22D5C">
            <w:pPr>
              <w:tabs>
                <w:tab w:val="center" w:pos="444"/>
                <w:tab w:val="center" w:pos="1829"/>
              </w:tabs>
              <w:spacing w:after="0" w:line="240" w:lineRule="auto"/>
              <w:ind w:left="0" w:firstLine="0"/>
              <w:jc w:val="left"/>
            </w:pPr>
            <w:r w:rsidRPr="00F22D5C">
              <w:rPr>
                <w:rFonts w:ascii="Calibri" w:eastAsia="Calibri" w:hAnsi="Calibri" w:cs="Calibri"/>
                <w:sz w:val="22"/>
              </w:rPr>
              <w:tab/>
            </w:r>
            <w:r w:rsidRPr="00F22D5C">
              <w:t xml:space="preserve">Escutar, </w:t>
            </w:r>
            <w:r w:rsidRPr="00F22D5C">
              <w:tab/>
              <w:t xml:space="preserve">com </w:t>
            </w:r>
          </w:p>
          <w:p w14:paraId="4E3FDFAD" w14:textId="77777777" w:rsidR="00F22D5C" w:rsidRPr="00F22D5C" w:rsidRDefault="00F22D5C" w:rsidP="00F22D5C">
            <w:pPr>
              <w:spacing w:after="0" w:line="240" w:lineRule="auto"/>
              <w:ind w:left="2" w:firstLine="0"/>
              <w:jc w:val="left"/>
            </w:pPr>
            <w:r w:rsidRPr="00F22D5C">
              <w:t xml:space="preserve">atenção, apresentações de trabalhos </w:t>
            </w:r>
          </w:p>
          <w:p w14:paraId="0374CE30" w14:textId="77777777" w:rsidR="00F22D5C" w:rsidRPr="00F22D5C" w:rsidRDefault="00F22D5C" w:rsidP="00F22D5C">
            <w:pPr>
              <w:tabs>
                <w:tab w:val="center" w:pos="550"/>
                <w:tab w:val="center" w:pos="1883"/>
              </w:tabs>
              <w:spacing w:after="0" w:line="240" w:lineRule="auto"/>
              <w:ind w:left="0" w:firstLine="0"/>
              <w:jc w:val="left"/>
            </w:pPr>
            <w:r w:rsidRPr="00F22D5C">
              <w:rPr>
                <w:rFonts w:ascii="Calibri" w:eastAsia="Calibri" w:hAnsi="Calibri" w:cs="Calibri"/>
                <w:sz w:val="22"/>
              </w:rPr>
              <w:tab/>
            </w:r>
            <w:r w:rsidRPr="00F22D5C">
              <w:t xml:space="preserve">realizadas </w:t>
            </w:r>
            <w:r w:rsidRPr="00F22D5C">
              <w:tab/>
              <w:t xml:space="preserve">por </w:t>
            </w:r>
          </w:p>
          <w:p w14:paraId="3316AEDA" w14:textId="77777777" w:rsidR="00F22D5C" w:rsidRPr="00F22D5C" w:rsidRDefault="00F22D5C" w:rsidP="00F22D5C">
            <w:pPr>
              <w:spacing w:after="0" w:line="240" w:lineRule="auto"/>
              <w:ind w:left="2" w:firstLine="0"/>
              <w:jc w:val="left"/>
            </w:pPr>
            <w:r w:rsidRPr="00F22D5C">
              <w:t xml:space="preserve">colegas, formulando perguntas pertinentes </w:t>
            </w:r>
            <w:r w:rsidRPr="00F22D5C">
              <w:tab/>
              <w:t xml:space="preserve">ao tema e solicitando esclarecimentos </w:t>
            </w:r>
          </w:p>
          <w:p w14:paraId="083EA981" w14:textId="77777777" w:rsidR="00F22D5C" w:rsidRPr="00F22D5C" w:rsidRDefault="00F22D5C" w:rsidP="00F22D5C">
            <w:pPr>
              <w:spacing w:after="0" w:line="240" w:lineRule="auto"/>
              <w:ind w:left="2" w:firstLine="0"/>
              <w:jc w:val="left"/>
            </w:pPr>
            <w:r w:rsidRPr="00F22D5C">
              <w:t xml:space="preserve">sempre </w:t>
            </w:r>
            <w:r w:rsidRPr="00F22D5C">
              <w:tab/>
              <w:t xml:space="preserve">que necessário. </w:t>
            </w:r>
          </w:p>
          <w:p w14:paraId="66F97834" w14:textId="77777777" w:rsidR="00F22D5C" w:rsidRPr="00F22D5C" w:rsidRDefault="00F22D5C" w:rsidP="00F22D5C">
            <w:pPr>
              <w:spacing w:after="0" w:line="240" w:lineRule="auto"/>
              <w:ind w:left="0" w:firstLine="0"/>
              <w:jc w:val="center"/>
            </w:pPr>
            <w:r w:rsidRPr="00F22D5C">
              <w:t xml:space="preserve"> </w:t>
            </w:r>
          </w:p>
        </w:tc>
        <w:tc>
          <w:tcPr>
            <w:tcW w:w="2405" w:type="dxa"/>
            <w:tcBorders>
              <w:top w:val="single" w:sz="2" w:space="0" w:color="FFFFFF"/>
              <w:left w:val="single" w:sz="4" w:space="0" w:color="000000"/>
              <w:bottom w:val="single" w:sz="6" w:space="0" w:color="000000"/>
              <w:right w:val="single" w:sz="4" w:space="0" w:color="000000"/>
            </w:tcBorders>
          </w:tcPr>
          <w:p w14:paraId="0B854187" w14:textId="77777777" w:rsidR="00F22D5C" w:rsidRPr="00F22D5C" w:rsidRDefault="00F22D5C" w:rsidP="00F22D5C">
            <w:pPr>
              <w:spacing w:after="0" w:line="259" w:lineRule="auto"/>
              <w:ind w:left="0" w:right="106" w:firstLine="0"/>
              <w:rPr>
                <w:b/>
              </w:rPr>
            </w:pPr>
          </w:p>
        </w:tc>
        <w:tc>
          <w:tcPr>
            <w:tcW w:w="3005" w:type="dxa"/>
            <w:gridSpan w:val="2"/>
            <w:tcBorders>
              <w:top w:val="single" w:sz="2" w:space="0" w:color="FFFFFF"/>
              <w:left w:val="single" w:sz="4" w:space="0" w:color="000000"/>
              <w:bottom w:val="single" w:sz="6" w:space="0" w:color="000000"/>
              <w:right w:val="single" w:sz="4" w:space="0" w:color="000000"/>
            </w:tcBorders>
          </w:tcPr>
          <w:p w14:paraId="122F9B55" w14:textId="77777777" w:rsidR="00F22D5C" w:rsidRPr="00F22D5C" w:rsidRDefault="00F22D5C" w:rsidP="00F22D5C">
            <w:pPr>
              <w:spacing w:after="0" w:line="259" w:lineRule="auto"/>
              <w:ind w:left="0" w:right="106" w:firstLine="0"/>
              <w:rPr>
                <w:b/>
              </w:rPr>
            </w:pPr>
          </w:p>
        </w:tc>
      </w:tr>
      <w:tr w:rsidR="00F22D5C" w:rsidRPr="00F22D5C" w14:paraId="2BA80C9D" w14:textId="77777777" w:rsidTr="00F22D5C">
        <w:trPr>
          <w:trHeight w:val="3326"/>
        </w:trPr>
        <w:tc>
          <w:tcPr>
            <w:tcW w:w="991" w:type="dxa"/>
            <w:tcBorders>
              <w:top w:val="single" w:sz="6" w:space="0" w:color="000000"/>
              <w:left w:val="single" w:sz="6" w:space="0" w:color="000000"/>
              <w:bottom w:val="single" w:sz="6" w:space="0" w:color="000000"/>
              <w:right w:val="single" w:sz="6" w:space="0" w:color="000000"/>
            </w:tcBorders>
          </w:tcPr>
          <w:p w14:paraId="4C6E903B" w14:textId="77777777" w:rsidR="00F22D5C" w:rsidRPr="00F22D5C" w:rsidRDefault="00F22D5C" w:rsidP="00F22D5C">
            <w:pPr>
              <w:spacing w:after="117"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489FF7FB" w14:textId="77777777" w:rsidR="00F22D5C" w:rsidRPr="00F22D5C" w:rsidRDefault="00F22D5C" w:rsidP="00F22D5C">
            <w:pPr>
              <w:spacing w:after="117" w:line="259" w:lineRule="auto"/>
              <w:ind w:left="0" w:firstLine="0"/>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3BF93C23" w14:textId="77777777" w:rsidR="00F22D5C" w:rsidRPr="00F22D5C" w:rsidRDefault="00F22D5C" w:rsidP="00F22D5C">
            <w:pPr>
              <w:spacing w:after="0" w:line="259" w:lineRule="auto"/>
              <w:ind w:left="2" w:firstLine="0"/>
              <w:jc w:val="left"/>
            </w:pPr>
            <w:r w:rsidRPr="00F22D5C">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384F064" w14:textId="77777777" w:rsidR="00F22D5C" w:rsidRPr="00F22D5C" w:rsidRDefault="00F22D5C" w:rsidP="00F22D5C">
            <w:pPr>
              <w:spacing w:after="117" w:line="259" w:lineRule="auto"/>
              <w:ind w:left="0" w:firstLine="0"/>
              <w:jc w:val="left"/>
            </w:pPr>
            <w:r w:rsidRPr="00F22D5C">
              <w:t xml:space="preserve">Compreensão </w:t>
            </w:r>
          </w:p>
          <w:p w14:paraId="7E0718D2" w14:textId="77777777" w:rsidR="00F22D5C" w:rsidRPr="00F22D5C" w:rsidRDefault="00F22D5C" w:rsidP="00F22D5C">
            <w:pPr>
              <w:spacing w:after="0" w:line="259" w:lineRule="auto"/>
              <w:ind w:left="0" w:firstLine="0"/>
              <w:jc w:val="left"/>
            </w:pPr>
            <w:r w:rsidRPr="00F22D5C">
              <w:t xml:space="preserve">de textos orais </w:t>
            </w:r>
          </w:p>
        </w:tc>
        <w:tc>
          <w:tcPr>
            <w:tcW w:w="2268" w:type="dxa"/>
            <w:tcBorders>
              <w:top w:val="single" w:sz="6" w:space="0" w:color="000000"/>
              <w:left w:val="single" w:sz="6" w:space="0" w:color="000000"/>
              <w:bottom w:val="single" w:sz="6" w:space="0" w:color="000000"/>
              <w:right w:val="single" w:sz="4" w:space="0" w:color="000000"/>
            </w:tcBorders>
          </w:tcPr>
          <w:p w14:paraId="71503117" w14:textId="77777777" w:rsidR="00F22D5C" w:rsidRPr="00F22D5C" w:rsidRDefault="00F22D5C" w:rsidP="00F22D5C">
            <w:pPr>
              <w:spacing w:after="138" w:line="259" w:lineRule="auto"/>
              <w:ind w:left="2" w:firstLine="0"/>
              <w:jc w:val="left"/>
            </w:pPr>
            <w:r w:rsidRPr="00F22D5C">
              <w:rPr>
                <w:b/>
              </w:rPr>
              <w:t xml:space="preserve">(EF35LP19) </w:t>
            </w:r>
          </w:p>
          <w:p w14:paraId="2C78227D" w14:textId="77777777" w:rsidR="00F22D5C" w:rsidRPr="00F22D5C" w:rsidRDefault="00F22D5C" w:rsidP="00F22D5C">
            <w:pPr>
              <w:spacing w:after="0" w:line="259" w:lineRule="auto"/>
              <w:ind w:left="2" w:firstLine="0"/>
              <w:jc w:val="left"/>
            </w:pPr>
            <w:r w:rsidRPr="00F22D5C">
              <w:t xml:space="preserve">Recuperar </w:t>
            </w:r>
            <w:r w:rsidRPr="00F22D5C">
              <w:tab/>
              <w:t xml:space="preserve">as ideias </w:t>
            </w:r>
            <w:r w:rsidRPr="00F22D5C">
              <w:tab/>
              <w:t xml:space="preserve">principais em </w:t>
            </w:r>
            <w:r w:rsidRPr="00F22D5C">
              <w:tab/>
              <w:t xml:space="preserve">situações formais de escuta de </w:t>
            </w:r>
            <w:r w:rsidRPr="00F22D5C">
              <w:tab/>
              <w:t xml:space="preserve">exposições, apresentações e palestras. </w:t>
            </w:r>
          </w:p>
        </w:tc>
        <w:tc>
          <w:tcPr>
            <w:tcW w:w="2405" w:type="dxa"/>
            <w:tcBorders>
              <w:top w:val="single" w:sz="2" w:space="0" w:color="FFFFFF"/>
              <w:left w:val="single" w:sz="4" w:space="0" w:color="000000"/>
              <w:bottom w:val="single" w:sz="6" w:space="0" w:color="000000"/>
              <w:right w:val="single" w:sz="4" w:space="0" w:color="000000"/>
            </w:tcBorders>
          </w:tcPr>
          <w:p w14:paraId="17CFD4E1" w14:textId="77777777" w:rsidR="00F22D5C" w:rsidRPr="00F22D5C" w:rsidRDefault="00F22D5C" w:rsidP="00F22D5C">
            <w:pPr>
              <w:spacing w:after="0" w:line="259" w:lineRule="auto"/>
              <w:ind w:left="0" w:right="66" w:firstLine="0"/>
            </w:pPr>
            <w:r w:rsidRPr="00F22D5C">
              <w:rPr>
                <w:b/>
              </w:rPr>
              <w:t xml:space="preserve">(EF35LP19RS3-1) </w:t>
            </w:r>
            <w:r w:rsidRPr="00F22D5C">
              <w:t xml:space="preserve">Analisar e perceber as intenções na fala do outro. </w:t>
            </w:r>
          </w:p>
        </w:tc>
        <w:tc>
          <w:tcPr>
            <w:tcW w:w="3005" w:type="dxa"/>
            <w:gridSpan w:val="2"/>
            <w:tcBorders>
              <w:top w:val="single" w:sz="2" w:space="0" w:color="FFFFFF"/>
              <w:left w:val="single" w:sz="4" w:space="0" w:color="000000"/>
              <w:bottom w:val="single" w:sz="6" w:space="0" w:color="000000"/>
              <w:right w:val="single" w:sz="4" w:space="0" w:color="000000"/>
            </w:tcBorders>
          </w:tcPr>
          <w:p w14:paraId="1B266972" w14:textId="77777777" w:rsidR="00F22D5C" w:rsidRPr="00F22D5C" w:rsidRDefault="00F22D5C" w:rsidP="00F22D5C">
            <w:pPr>
              <w:spacing w:after="0" w:line="259" w:lineRule="auto"/>
              <w:ind w:left="0" w:right="106" w:firstLine="0"/>
              <w:rPr>
                <w:b/>
              </w:rPr>
            </w:pPr>
          </w:p>
        </w:tc>
      </w:tr>
      <w:tr w:rsidR="00F22D5C" w:rsidRPr="00F22D5C" w14:paraId="53563D1E" w14:textId="77777777" w:rsidTr="00F22D5C">
        <w:trPr>
          <w:trHeight w:val="3326"/>
        </w:trPr>
        <w:tc>
          <w:tcPr>
            <w:tcW w:w="991" w:type="dxa"/>
            <w:tcBorders>
              <w:top w:val="single" w:sz="6" w:space="0" w:color="000000"/>
              <w:left w:val="single" w:sz="6" w:space="0" w:color="000000"/>
              <w:bottom w:val="single" w:sz="6" w:space="0" w:color="000000"/>
              <w:right w:val="single" w:sz="6" w:space="0" w:color="000000"/>
            </w:tcBorders>
          </w:tcPr>
          <w:p w14:paraId="68F8A079" w14:textId="77777777" w:rsidR="00F22D5C" w:rsidRPr="00F22D5C" w:rsidRDefault="00F22D5C" w:rsidP="00F22D5C">
            <w:pPr>
              <w:spacing w:after="117"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25314010" w14:textId="77777777" w:rsidR="00F22D5C" w:rsidRPr="00F22D5C" w:rsidRDefault="00F22D5C" w:rsidP="00F22D5C">
            <w:pPr>
              <w:spacing w:after="117" w:line="259" w:lineRule="auto"/>
              <w:ind w:left="0" w:firstLine="0"/>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6D73742F" w14:textId="77777777" w:rsidR="00F22D5C" w:rsidRPr="00F22D5C" w:rsidRDefault="00F22D5C" w:rsidP="00F22D5C">
            <w:pPr>
              <w:spacing w:after="0" w:line="259" w:lineRule="auto"/>
              <w:ind w:left="2" w:firstLine="0"/>
              <w:jc w:val="left"/>
            </w:pPr>
            <w:r w:rsidRPr="00F22D5C">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13D2F21" w14:textId="77777777" w:rsidR="00F22D5C" w:rsidRPr="00F22D5C" w:rsidRDefault="00F22D5C" w:rsidP="00F22D5C">
            <w:pPr>
              <w:spacing w:after="161" w:line="359" w:lineRule="auto"/>
              <w:ind w:left="0" w:right="35" w:firstLine="0"/>
              <w:jc w:val="left"/>
            </w:pPr>
            <w:r w:rsidRPr="00F22D5C">
              <w:t xml:space="preserve">Planejamento de texto oral </w:t>
            </w:r>
          </w:p>
          <w:p w14:paraId="2345C8CD" w14:textId="77777777" w:rsidR="00F22D5C" w:rsidRPr="00F22D5C" w:rsidRDefault="00F22D5C" w:rsidP="00F22D5C">
            <w:pPr>
              <w:spacing w:after="0" w:line="259" w:lineRule="auto"/>
              <w:ind w:left="0" w:firstLine="0"/>
              <w:jc w:val="left"/>
            </w:pPr>
            <w:r w:rsidRPr="00F22D5C">
              <w:t xml:space="preserve">Exposição oral </w:t>
            </w:r>
          </w:p>
        </w:tc>
        <w:tc>
          <w:tcPr>
            <w:tcW w:w="2268" w:type="dxa"/>
            <w:tcBorders>
              <w:top w:val="single" w:sz="6" w:space="0" w:color="000000"/>
              <w:left w:val="single" w:sz="6" w:space="0" w:color="000000"/>
              <w:bottom w:val="single" w:sz="6" w:space="0" w:color="000000"/>
              <w:right w:val="single" w:sz="4" w:space="0" w:color="000000"/>
            </w:tcBorders>
          </w:tcPr>
          <w:p w14:paraId="473522B6" w14:textId="77777777" w:rsidR="00F22D5C" w:rsidRPr="00F22D5C" w:rsidRDefault="00F22D5C" w:rsidP="00F22D5C">
            <w:pPr>
              <w:spacing w:after="0" w:line="240" w:lineRule="auto"/>
              <w:ind w:left="0" w:firstLine="0"/>
            </w:pPr>
            <w:r w:rsidRPr="00F22D5C">
              <w:rPr>
                <w:b/>
              </w:rPr>
              <w:t xml:space="preserve">(EF35LP20) </w:t>
            </w:r>
            <w:r w:rsidRPr="00F22D5C">
              <w:t xml:space="preserve">Expor trabalhos ou </w:t>
            </w:r>
          </w:p>
          <w:p w14:paraId="5C8174F9" w14:textId="77777777" w:rsidR="00F22D5C" w:rsidRPr="00F22D5C" w:rsidRDefault="00F22D5C" w:rsidP="00F22D5C">
            <w:pPr>
              <w:spacing w:after="0" w:line="240" w:lineRule="auto"/>
              <w:ind w:left="0" w:firstLine="0"/>
              <w:jc w:val="left"/>
            </w:pPr>
            <w:r w:rsidRPr="00F22D5C">
              <w:t xml:space="preserve">pesquisas escolares, em sala de aula, com apoio de </w:t>
            </w:r>
            <w:r w:rsidRPr="00F22D5C">
              <w:tab/>
              <w:t xml:space="preserve">recursos </w:t>
            </w:r>
          </w:p>
          <w:p w14:paraId="6D715650" w14:textId="77777777" w:rsidR="00F22D5C" w:rsidRPr="00F22D5C" w:rsidRDefault="00F22D5C" w:rsidP="00F22D5C">
            <w:pPr>
              <w:spacing w:after="0" w:line="240" w:lineRule="auto"/>
              <w:ind w:left="0" w:firstLine="0"/>
              <w:jc w:val="left"/>
            </w:pPr>
            <w:proofErr w:type="spellStart"/>
            <w:r w:rsidRPr="00F22D5C">
              <w:t>multissemióticos</w:t>
            </w:r>
            <w:proofErr w:type="spellEnd"/>
            <w:r w:rsidRPr="00F22D5C">
              <w:t xml:space="preserve"> (imagens, diagrama, tabelas etc.), orientando-se por roteiro escrito, planejando </w:t>
            </w:r>
            <w:r w:rsidRPr="00F22D5C">
              <w:tab/>
              <w:t xml:space="preserve">o tempo de fala e adequando </w:t>
            </w:r>
            <w:r w:rsidRPr="00F22D5C">
              <w:tab/>
              <w:t xml:space="preserve">a linguagem </w:t>
            </w:r>
            <w:r w:rsidRPr="00F22D5C">
              <w:tab/>
              <w:t xml:space="preserve">à </w:t>
            </w:r>
          </w:p>
          <w:p w14:paraId="30091D72" w14:textId="77777777" w:rsidR="00F22D5C" w:rsidRPr="00F22D5C" w:rsidRDefault="00F22D5C" w:rsidP="00F22D5C">
            <w:pPr>
              <w:spacing w:after="0" w:line="240" w:lineRule="auto"/>
              <w:ind w:left="0" w:firstLine="0"/>
              <w:jc w:val="left"/>
            </w:pPr>
            <w:r w:rsidRPr="00F22D5C">
              <w:t xml:space="preserve">situação comunicativa. </w:t>
            </w:r>
          </w:p>
        </w:tc>
        <w:tc>
          <w:tcPr>
            <w:tcW w:w="2405" w:type="dxa"/>
            <w:tcBorders>
              <w:top w:val="single" w:sz="2" w:space="0" w:color="FFFFFF"/>
              <w:left w:val="single" w:sz="4" w:space="0" w:color="000000"/>
              <w:bottom w:val="single" w:sz="6" w:space="0" w:color="000000"/>
              <w:right w:val="single" w:sz="4" w:space="0" w:color="000000"/>
            </w:tcBorders>
          </w:tcPr>
          <w:p w14:paraId="68BB64EB" w14:textId="77777777" w:rsidR="00F22D5C" w:rsidRPr="00F22D5C" w:rsidRDefault="00F22D5C" w:rsidP="00F22D5C">
            <w:pPr>
              <w:spacing w:after="0" w:line="259" w:lineRule="auto"/>
              <w:ind w:left="0" w:firstLine="0"/>
              <w:jc w:val="left"/>
            </w:pPr>
            <w:r w:rsidRPr="00F22D5C">
              <w:rPr>
                <w:b/>
              </w:rPr>
              <w:t xml:space="preserve">(EF35LP20RS3-1) </w:t>
            </w:r>
            <w:r w:rsidRPr="00F22D5C">
              <w:t xml:space="preserve">Conhecer estratégias de argumentação, a fim de </w:t>
            </w:r>
            <w:r w:rsidRPr="00F22D5C">
              <w:tab/>
              <w:t xml:space="preserve">facilitar </w:t>
            </w:r>
            <w:r w:rsidRPr="00F22D5C">
              <w:tab/>
              <w:t xml:space="preserve">a oralidade. </w:t>
            </w:r>
          </w:p>
        </w:tc>
        <w:tc>
          <w:tcPr>
            <w:tcW w:w="3005" w:type="dxa"/>
            <w:gridSpan w:val="2"/>
            <w:tcBorders>
              <w:top w:val="single" w:sz="2" w:space="0" w:color="FFFFFF"/>
              <w:left w:val="single" w:sz="4" w:space="0" w:color="000000"/>
              <w:bottom w:val="single" w:sz="6" w:space="0" w:color="000000"/>
              <w:right w:val="single" w:sz="4" w:space="0" w:color="000000"/>
            </w:tcBorders>
          </w:tcPr>
          <w:p w14:paraId="781B88A6" w14:textId="77777777" w:rsidR="00F22D5C" w:rsidRPr="00F22D5C" w:rsidRDefault="00F22D5C" w:rsidP="00F22D5C">
            <w:pPr>
              <w:spacing w:after="0" w:line="259" w:lineRule="auto"/>
              <w:ind w:left="0" w:right="106" w:firstLine="0"/>
              <w:rPr>
                <w:b/>
              </w:rPr>
            </w:pPr>
          </w:p>
        </w:tc>
      </w:tr>
      <w:tr w:rsidR="00F22D5C" w:rsidRPr="00F22D5C" w14:paraId="6ED0C402" w14:textId="77777777" w:rsidTr="00F22D5C">
        <w:trPr>
          <w:trHeight w:val="3326"/>
        </w:trPr>
        <w:tc>
          <w:tcPr>
            <w:tcW w:w="991" w:type="dxa"/>
            <w:tcBorders>
              <w:top w:val="single" w:sz="6" w:space="0" w:color="000000"/>
              <w:left w:val="single" w:sz="6" w:space="0" w:color="000000"/>
              <w:bottom w:val="single" w:sz="6" w:space="0" w:color="000000"/>
              <w:right w:val="single" w:sz="6" w:space="0" w:color="000000"/>
            </w:tcBorders>
          </w:tcPr>
          <w:p w14:paraId="2E7388A2" w14:textId="77777777" w:rsidR="00F22D5C" w:rsidRPr="00F22D5C" w:rsidRDefault="00F22D5C" w:rsidP="00F22D5C">
            <w:pPr>
              <w:spacing w:after="115" w:line="259" w:lineRule="auto"/>
              <w:ind w:left="2" w:firstLine="0"/>
              <w:jc w:val="left"/>
            </w:pPr>
            <w:r w:rsidRPr="00F22D5C">
              <w:rPr>
                <w:b/>
                <w:color w:val="C00000"/>
              </w:rPr>
              <w:lastRenderedPageBreak/>
              <w:t xml:space="preserve">3º, 4º, </w:t>
            </w:r>
          </w:p>
          <w:p w14:paraId="214D7570" w14:textId="77777777" w:rsidR="00F22D5C" w:rsidRPr="00F22D5C" w:rsidRDefault="00F22D5C" w:rsidP="00F22D5C">
            <w:pPr>
              <w:spacing w:after="0" w:line="259" w:lineRule="auto"/>
              <w:ind w:left="2" w:firstLine="0"/>
              <w:jc w:val="left"/>
            </w:pPr>
            <w:r w:rsidRPr="00F22D5C">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339F0136" w14:textId="77777777" w:rsidR="00F22D5C" w:rsidRPr="00F22D5C" w:rsidRDefault="00F22D5C" w:rsidP="00F22D5C">
            <w:pPr>
              <w:spacing w:after="115" w:line="259" w:lineRule="auto"/>
              <w:ind w:left="0" w:firstLine="0"/>
              <w:jc w:val="left"/>
            </w:pPr>
            <w:r w:rsidRPr="00F22D5C">
              <w:rPr>
                <w:b/>
                <w:color w:val="C00000"/>
              </w:rPr>
              <w:t xml:space="preserve">CAMPO </w:t>
            </w:r>
          </w:p>
          <w:p w14:paraId="75FE3EF1" w14:textId="77777777" w:rsidR="00F22D5C" w:rsidRPr="00F22D5C" w:rsidRDefault="00F22D5C" w:rsidP="00F22D5C">
            <w:pPr>
              <w:spacing w:after="117" w:line="259" w:lineRule="auto"/>
              <w:ind w:left="0" w:firstLine="0"/>
              <w:jc w:val="left"/>
            </w:pPr>
            <w:r w:rsidRPr="00F22D5C">
              <w:rPr>
                <w:b/>
                <w:color w:val="C00000"/>
              </w:rPr>
              <w:t>ARTÍSTICO-</w:t>
            </w:r>
          </w:p>
          <w:p w14:paraId="35C1AAF2" w14:textId="77777777" w:rsidR="00F22D5C" w:rsidRPr="00F22D5C" w:rsidRDefault="00F22D5C" w:rsidP="00F22D5C">
            <w:pPr>
              <w:spacing w:after="0" w:line="259" w:lineRule="auto"/>
              <w:ind w:left="0" w:firstLine="0"/>
              <w:jc w:val="left"/>
            </w:pPr>
            <w:r w:rsidRPr="00F22D5C">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61C7E871"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D2D31C8" w14:textId="77777777" w:rsidR="00F22D5C" w:rsidRPr="00F22D5C" w:rsidRDefault="00F22D5C" w:rsidP="00F22D5C">
            <w:pPr>
              <w:tabs>
                <w:tab w:val="center" w:pos="541"/>
                <w:tab w:val="center" w:pos="1638"/>
              </w:tabs>
              <w:spacing w:after="122" w:line="259" w:lineRule="auto"/>
              <w:ind w:left="0" w:firstLine="0"/>
              <w:jc w:val="left"/>
            </w:pPr>
            <w:r w:rsidRPr="00F22D5C">
              <w:rPr>
                <w:rFonts w:ascii="Calibri" w:eastAsia="Calibri" w:hAnsi="Calibri" w:cs="Calibri"/>
                <w:sz w:val="22"/>
              </w:rPr>
              <w:tab/>
            </w:r>
            <w:r w:rsidRPr="00F22D5C">
              <w:t xml:space="preserve">Formação </w:t>
            </w:r>
            <w:r w:rsidRPr="00F22D5C">
              <w:tab/>
              <w:t xml:space="preserve">do </w:t>
            </w:r>
          </w:p>
          <w:p w14:paraId="59DBB3BA" w14:textId="77777777" w:rsidR="00F22D5C" w:rsidRPr="00F22D5C" w:rsidRDefault="00F22D5C" w:rsidP="00F22D5C">
            <w:pPr>
              <w:spacing w:after="0" w:line="259" w:lineRule="auto"/>
              <w:ind w:left="0" w:firstLine="0"/>
              <w:jc w:val="left"/>
            </w:pPr>
            <w:r w:rsidRPr="00F22D5C">
              <w:t xml:space="preserve">leitor literário </w:t>
            </w:r>
          </w:p>
        </w:tc>
        <w:tc>
          <w:tcPr>
            <w:tcW w:w="2268" w:type="dxa"/>
            <w:tcBorders>
              <w:top w:val="single" w:sz="6" w:space="0" w:color="000000"/>
              <w:left w:val="single" w:sz="6" w:space="0" w:color="000000"/>
              <w:bottom w:val="single" w:sz="6" w:space="0" w:color="000000"/>
              <w:right w:val="single" w:sz="4" w:space="0" w:color="000000"/>
            </w:tcBorders>
          </w:tcPr>
          <w:p w14:paraId="5C8AB9E4" w14:textId="77777777" w:rsidR="00F22D5C" w:rsidRPr="00F22D5C" w:rsidRDefault="00F22D5C" w:rsidP="00F22D5C">
            <w:pPr>
              <w:spacing w:after="0" w:line="259" w:lineRule="auto"/>
              <w:ind w:left="2" w:right="64" w:firstLine="0"/>
            </w:pPr>
            <w:r w:rsidRPr="00F22D5C">
              <w:rPr>
                <w:b/>
              </w:rPr>
              <w:t xml:space="preserve">(EF35LP21) </w:t>
            </w:r>
            <w:r w:rsidRPr="00F22D5C">
              <w:t xml:space="preserve">Ler e compreender, de forma autônoma, textos literários de diferentes gêneros e extensões, inclusive aqueles sem ilustrações, estabelecendo preferências por gêneros, temas, autores. </w:t>
            </w:r>
          </w:p>
        </w:tc>
        <w:tc>
          <w:tcPr>
            <w:tcW w:w="2405" w:type="dxa"/>
            <w:tcBorders>
              <w:top w:val="single" w:sz="2" w:space="0" w:color="FFFFFF"/>
              <w:left w:val="single" w:sz="4" w:space="0" w:color="000000"/>
              <w:bottom w:val="single" w:sz="6" w:space="0" w:color="000000"/>
              <w:right w:val="single" w:sz="4" w:space="0" w:color="000000"/>
            </w:tcBorders>
          </w:tcPr>
          <w:p w14:paraId="510A3911" w14:textId="77777777" w:rsidR="00F22D5C" w:rsidRPr="00F22D5C" w:rsidRDefault="00F22D5C" w:rsidP="00F22D5C">
            <w:pPr>
              <w:spacing w:after="0" w:line="259" w:lineRule="auto"/>
              <w:ind w:left="0" w:right="67" w:firstLine="0"/>
            </w:pPr>
            <w:r w:rsidRPr="00F22D5C">
              <w:rPr>
                <w:b/>
              </w:rPr>
              <w:t xml:space="preserve">(EF35LP21RS3-1) </w:t>
            </w:r>
            <w:r w:rsidRPr="00F22D5C">
              <w:t xml:space="preserve">Desenvolver o gosto literário apreciando textos de autores gaúchos. </w:t>
            </w:r>
          </w:p>
        </w:tc>
        <w:tc>
          <w:tcPr>
            <w:tcW w:w="3005" w:type="dxa"/>
            <w:gridSpan w:val="2"/>
            <w:tcBorders>
              <w:top w:val="single" w:sz="2" w:space="0" w:color="FFFFFF"/>
              <w:left w:val="single" w:sz="4" w:space="0" w:color="000000"/>
              <w:bottom w:val="single" w:sz="6" w:space="0" w:color="000000"/>
              <w:right w:val="single" w:sz="4" w:space="0" w:color="000000"/>
            </w:tcBorders>
          </w:tcPr>
          <w:p w14:paraId="103C27D5" w14:textId="77777777" w:rsidR="00F22D5C" w:rsidRPr="00F22D5C" w:rsidRDefault="00F22D5C" w:rsidP="00F22D5C">
            <w:pPr>
              <w:spacing w:after="0" w:line="259" w:lineRule="auto"/>
              <w:ind w:left="0" w:right="106" w:firstLine="0"/>
              <w:rPr>
                <w:b/>
              </w:rPr>
            </w:pPr>
          </w:p>
        </w:tc>
      </w:tr>
      <w:tr w:rsidR="00F22D5C" w:rsidRPr="00F22D5C" w14:paraId="48828668" w14:textId="77777777" w:rsidTr="00F22D5C">
        <w:tblPrEx>
          <w:tblCellMar>
            <w:right w:w="39" w:type="dxa"/>
          </w:tblCellMar>
        </w:tblPrEx>
        <w:trPr>
          <w:gridAfter w:val="1"/>
          <w:wAfter w:w="73" w:type="dxa"/>
          <w:trHeight w:val="5143"/>
        </w:trPr>
        <w:tc>
          <w:tcPr>
            <w:tcW w:w="991" w:type="dxa"/>
            <w:tcBorders>
              <w:top w:val="single" w:sz="6" w:space="0" w:color="000000"/>
              <w:left w:val="single" w:sz="6" w:space="0" w:color="000000"/>
              <w:bottom w:val="single" w:sz="6" w:space="0" w:color="000000"/>
              <w:right w:val="single" w:sz="6" w:space="0" w:color="000000"/>
            </w:tcBorders>
          </w:tcPr>
          <w:p w14:paraId="59FC7251"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4BA755A"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034D510"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5DE98B6" w14:textId="77777777" w:rsidR="00F22D5C" w:rsidRPr="00F22D5C" w:rsidRDefault="00F22D5C" w:rsidP="00F22D5C">
            <w:pPr>
              <w:spacing w:after="0" w:line="259" w:lineRule="auto"/>
              <w:ind w:left="0" w:right="67" w:firstLine="0"/>
            </w:pPr>
            <w:r w:rsidRPr="00F22D5C">
              <w:t xml:space="preserve">Formação do leitor literário/ Leitura </w:t>
            </w:r>
            <w:proofErr w:type="spellStart"/>
            <w:r w:rsidRPr="00F22D5C">
              <w:t>multissemiótica</w:t>
            </w:r>
            <w:proofErr w:type="spellEnd"/>
            <w:r w:rsidRPr="00F22D5C">
              <w:t xml:space="preserve"> </w:t>
            </w:r>
          </w:p>
        </w:tc>
        <w:tc>
          <w:tcPr>
            <w:tcW w:w="2268" w:type="dxa"/>
            <w:tcBorders>
              <w:top w:val="single" w:sz="6" w:space="0" w:color="000000"/>
              <w:left w:val="single" w:sz="6" w:space="0" w:color="000000"/>
              <w:bottom w:val="single" w:sz="6" w:space="0" w:color="000000"/>
              <w:right w:val="single" w:sz="6" w:space="0" w:color="000000"/>
            </w:tcBorders>
          </w:tcPr>
          <w:p w14:paraId="0795460D" w14:textId="77777777" w:rsidR="00F22D5C" w:rsidRPr="00F22D5C" w:rsidRDefault="00F22D5C" w:rsidP="00F22D5C">
            <w:pPr>
              <w:spacing w:after="115" w:line="259" w:lineRule="auto"/>
              <w:ind w:left="2" w:firstLine="0"/>
              <w:jc w:val="left"/>
            </w:pPr>
            <w:r w:rsidRPr="00F22D5C">
              <w:rPr>
                <w:b/>
              </w:rPr>
              <w:t xml:space="preserve">(EF35LP22) </w:t>
            </w:r>
          </w:p>
          <w:p w14:paraId="04AD2297" w14:textId="77777777" w:rsidR="00F22D5C" w:rsidRPr="00F22D5C" w:rsidRDefault="00F22D5C" w:rsidP="00F22D5C">
            <w:pPr>
              <w:spacing w:after="0"/>
              <w:ind w:left="2" w:firstLine="0"/>
            </w:pPr>
            <w:r w:rsidRPr="00F22D5C">
              <w:t xml:space="preserve">Perceber diálogos em textos </w:t>
            </w:r>
          </w:p>
          <w:p w14:paraId="0114A15F" w14:textId="77777777" w:rsidR="00F22D5C" w:rsidRPr="00F22D5C" w:rsidRDefault="00F22D5C" w:rsidP="00F22D5C">
            <w:pPr>
              <w:spacing w:after="138" w:line="259" w:lineRule="auto"/>
              <w:ind w:left="2" w:firstLine="0"/>
              <w:jc w:val="left"/>
            </w:pPr>
            <w:r w:rsidRPr="00F22D5C">
              <w:t xml:space="preserve">narrativos, </w:t>
            </w:r>
          </w:p>
          <w:p w14:paraId="0F7F7AED" w14:textId="77777777" w:rsidR="00F22D5C" w:rsidRPr="00F22D5C" w:rsidRDefault="00F22D5C" w:rsidP="00F22D5C">
            <w:pPr>
              <w:spacing w:after="0" w:line="259" w:lineRule="auto"/>
              <w:ind w:left="2" w:firstLine="0"/>
              <w:jc w:val="left"/>
            </w:pPr>
            <w:r w:rsidRPr="00F22D5C">
              <w:t xml:space="preserve">observando </w:t>
            </w:r>
            <w:r w:rsidRPr="00F22D5C">
              <w:tab/>
              <w:t xml:space="preserve">o efeito de sentido de verbos </w:t>
            </w:r>
            <w:r w:rsidRPr="00F22D5C">
              <w:tab/>
              <w:t xml:space="preserve">de enunciação e, se for o caso, o uso de variedades linguísticas </w:t>
            </w:r>
            <w:r w:rsidRPr="00F22D5C">
              <w:tab/>
              <w:t xml:space="preserve">no discurso direto. </w:t>
            </w:r>
          </w:p>
        </w:tc>
        <w:tc>
          <w:tcPr>
            <w:tcW w:w="2405" w:type="dxa"/>
            <w:tcBorders>
              <w:top w:val="single" w:sz="4" w:space="0" w:color="000000"/>
              <w:left w:val="single" w:sz="6" w:space="0" w:color="000000"/>
              <w:bottom w:val="single" w:sz="2" w:space="0" w:color="FFFFFF"/>
              <w:right w:val="single" w:sz="4" w:space="0" w:color="000000"/>
            </w:tcBorders>
          </w:tcPr>
          <w:p w14:paraId="289B9F88" w14:textId="77777777" w:rsidR="00F22D5C" w:rsidRPr="00F22D5C" w:rsidRDefault="00F22D5C" w:rsidP="00F22D5C">
            <w:pPr>
              <w:spacing w:after="0" w:line="259" w:lineRule="auto"/>
              <w:ind w:left="0" w:right="68" w:firstLine="0"/>
            </w:pPr>
            <w:r w:rsidRPr="00F22D5C">
              <w:rPr>
                <w:b/>
              </w:rPr>
              <w:t xml:space="preserve">(EF35LP22RS3-1) </w:t>
            </w:r>
            <w:r w:rsidRPr="00F22D5C">
              <w:t xml:space="preserve">Compreender a variedade linguística e a estrutura usada no discurso direto. </w:t>
            </w:r>
          </w:p>
        </w:tc>
        <w:tc>
          <w:tcPr>
            <w:tcW w:w="2932" w:type="dxa"/>
            <w:tcBorders>
              <w:top w:val="single" w:sz="4" w:space="0" w:color="000000"/>
              <w:left w:val="single" w:sz="6" w:space="0" w:color="000000"/>
              <w:bottom w:val="single" w:sz="2" w:space="0" w:color="FFFFFF"/>
              <w:right w:val="single" w:sz="4" w:space="0" w:color="000000"/>
            </w:tcBorders>
          </w:tcPr>
          <w:p w14:paraId="7543E3AE" w14:textId="77777777" w:rsidR="00F22D5C" w:rsidRPr="00F22D5C" w:rsidRDefault="00F22D5C" w:rsidP="00F22D5C">
            <w:pPr>
              <w:spacing w:after="0" w:line="259" w:lineRule="auto"/>
              <w:ind w:left="0" w:right="68" w:firstLine="0"/>
              <w:rPr>
                <w:b/>
              </w:rPr>
            </w:pPr>
          </w:p>
        </w:tc>
      </w:tr>
      <w:tr w:rsidR="00F22D5C" w:rsidRPr="00F22D5C" w14:paraId="7A6D0E1C" w14:textId="77777777" w:rsidTr="00F22D5C">
        <w:tblPrEx>
          <w:tblCellMar>
            <w:right w:w="39" w:type="dxa"/>
          </w:tblCellMar>
        </w:tblPrEx>
        <w:trPr>
          <w:gridAfter w:val="1"/>
          <w:wAfter w:w="73" w:type="dxa"/>
          <w:trHeight w:val="4728"/>
        </w:trPr>
        <w:tc>
          <w:tcPr>
            <w:tcW w:w="991" w:type="dxa"/>
            <w:tcBorders>
              <w:top w:val="single" w:sz="6" w:space="0" w:color="000000"/>
              <w:left w:val="single" w:sz="6" w:space="0" w:color="000000"/>
              <w:bottom w:val="single" w:sz="6" w:space="0" w:color="000000"/>
              <w:right w:val="single" w:sz="6" w:space="0" w:color="000000"/>
            </w:tcBorders>
          </w:tcPr>
          <w:p w14:paraId="526B0D23"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FE3CAE2"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0EB31C5"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29E11B2C" w14:textId="77777777" w:rsidR="00F22D5C" w:rsidRPr="00F22D5C" w:rsidRDefault="00F22D5C" w:rsidP="00F22D5C">
            <w:pPr>
              <w:spacing w:after="0" w:line="259" w:lineRule="auto"/>
              <w:ind w:left="0" w:firstLine="0"/>
              <w:jc w:val="left"/>
            </w:pPr>
            <w:r w:rsidRPr="00F22D5C">
              <w:t xml:space="preserve">Apreciação estética/Estilo </w:t>
            </w:r>
          </w:p>
        </w:tc>
        <w:tc>
          <w:tcPr>
            <w:tcW w:w="2268" w:type="dxa"/>
            <w:tcBorders>
              <w:top w:val="single" w:sz="6" w:space="0" w:color="000000"/>
              <w:left w:val="single" w:sz="6" w:space="0" w:color="000000"/>
              <w:bottom w:val="single" w:sz="6" w:space="0" w:color="000000"/>
              <w:right w:val="single" w:sz="6" w:space="0" w:color="000000"/>
            </w:tcBorders>
          </w:tcPr>
          <w:p w14:paraId="3BDC4133" w14:textId="77777777" w:rsidR="00F22D5C" w:rsidRPr="00F22D5C" w:rsidRDefault="00F22D5C" w:rsidP="00F22D5C">
            <w:pPr>
              <w:spacing w:after="117" w:line="259" w:lineRule="auto"/>
              <w:ind w:left="2" w:firstLine="0"/>
              <w:jc w:val="left"/>
            </w:pPr>
            <w:r w:rsidRPr="00F22D5C">
              <w:rPr>
                <w:b/>
              </w:rPr>
              <w:t xml:space="preserve">(EF35LP23) </w:t>
            </w:r>
          </w:p>
          <w:p w14:paraId="0BBE0FAE" w14:textId="77777777" w:rsidR="00F22D5C" w:rsidRPr="00F22D5C" w:rsidRDefault="00F22D5C" w:rsidP="00F22D5C">
            <w:pPr>
              <w:spacing w:after="2" w:line="359" w:lineRule="auto"/>
              <w:ind w:left="2" w:firstLine="0"/>
            </w:pPr>
            <w:r w:rsidRPr="00F22D5C">
              <w:t xml:space="preserve">Apreciar poemas e outros textos </w:t>
            </w:r>
          </w:p>
          <w:p w14:paraId="156C4AFF" w14:textId="77777777" w:rsidR="00F22D5C" w:rsidRPr="00F22D5C" w:rsidRDefault="00F22D5C" w:rsidP="00F22D5C">
            <w:pPr>
              <w:spacing w:after="0" w:line="259" w:lineRule="auto"/>
              <w:ind w:left="2" w:right="64" w:firstLine="0"/>
            </w:pPr>
            <w:r w:rsidRPr="00F22D5C">
              <w:t xml:space="preserve">versificados, observando rimas, aliterações e diferentes modos de divisão dos versos, estrofes e </w:t>
            </w:r>
            <w:proofErr w:type="spellStart"/>
            <w:r w:rsidRPr="00F22D5C">
              <w:t>refrões</w:t>
            </w:r>
            <w:proofErr w:type="spellEnd"/>
            <w:r w:rsidRPr="00F22D5C">
              <w:t xml:space="preserve"> e seu efeito de sentido. </w:t>
            </w:r>
          </w:p>
        </w:tc>
        <w:tc>
          <w:tcPr>
            <w:tcW w:w="2405" w:type="dxa"/>
            <w:tcBorders>
              <w:top w:val="single" w:sz="2" w:space="0" w:color="FFFFFF"/>
              <w:left w:val="single" w:sz="6" w:space="0" w:color="000000"/>
              <w:bottom w:val="single" w:sz="2" w:space="0" w:color="FFFFFF"/>
              <w:right w:val="single" w:sz="4" w:space="0" w:color="000000"/>
            </w:tcBorders>
          </w:tcPr>
          <w:p w14:paraId="7685E8BB" w14:textId="77777777" w:rsidR="00F22D5C" w:rsidRPr="00F22D5C" w:rsidRDefault="00F22D5C" w:rsidP="00F22D5C">
            <w:pPr>
              <w:spacing w:after="138" w:line="259" w:lineRule="auto"/>
              <w:ind w:left="0" w:firstLine="0"/>
              <w:jc w:val="left"/>
            </w:pPr>
            <w:r w:rsidRPr="00F22D5C">
              <w:rPr>
                <w:b/>
              </w:rPr>
              <w:t xml:space="preserve">(EF35LP23RS3-1) </w:t>
            </w:r>
          </w:p>
          <w:p w14:paraId="0A3E54CF" w14:textId="77777777" w:rsidR="00F22D5C" w:rsidRPr="00F22D5C" w:rsidRDefault="00F22D5C" w:rsidP="00F22D5C">
            <w:pPr>
              <w:tabs>
                <w:tab w:val="center" w:pos="494"/>
                <w:tab w:val="center" w:pos="2121"/>
              </w:tabs>
              <w:spacing w:after="122" w:line="259" w:lineRule="auto"/>
              <w:ind w:left="0" w:firstLine="0"/>
              <w:jc w:val="left"/>
            </w:pPr>
            <w:r w:rsidRPr="00F22D5C">
              <w:rPr>
                <w:rFonts w:ascii="Calibri" w:eastAsia="Calibri" w:hAnsi="Calibri" w:cs="Calibri"/>
                <w:sz w:val="22"/>
              </w:rPr>
              <w:tab/>
            </w:r>
            <w:r w:rsidRPr="00F22D5C">
              <w:t xml:space="preserve">Observar </w:t>
            </w:r>
            <w:r w:rsidRPr="00F22D5C">
              <w:tab/>
              <w:t xml:space="preserve">e </w:t>
            </w:r>
          </w:p>
          <w:p w14:paraId="14483AE1" w14:textId="77777777" w:rsidR="00F22D5C" w:rsidRPr="00F22D5C" w:rsidRDefault="00F22D5C" w:rsidP="00F22D5C">
            <w:pPr>
              <w:spacing w:after="117" w:line="259" w:lineRule="auto"/>
              <w:ind w:left="0" w:firstLine="0"/>
              <w:jc w:val="left"/>
            </w:pPr>
            <w:r w:rsidRPr="00F22D5C">
              <w:t xml:space="preserve">identificar </w:t>
            </w:r>
          </w:p>
          <w:p w14:paraId="32078DA0" w14:textId="77777777" w:rsidR="00F22D5C" w:rsidRPr="00F22D5C" w:rsidRDefault="00F22D5C" w:rsidP="00F22D5C">
            <w:pPr>
              <w:spacing w:after="0" w:line="259" w:lineRule="auto"/>
              <w:ind w:left="0" w:right="67" w:firstLine="0"/>
            </w:pPr>
            <w:r w:rsidRPr="00F22D5C">
              <w:t xml:space="preserve">características de poemas e outros textos versificados. </w:t>
            </w:r>
          </w:p>
        </w:tc>
        <w:tc>
          <w:tcPr>
            <w:tcW w:w="2932" w:type="dxa"/>
            <w:tcBorders>
              <w:top w:val="single" w:sz="2" w:space="0" w:color="FFFFFF"/>
              <w:left w:val="single" w:sz="6" w:space="0" w:color="000000"/>
              <w:bottom w:val="single" w:sz="2" w:space="0" w:color="FFFFFF"/>
              <w:right w:val="single" w:sz="4" w:space="0" w:color="000000"/>
            </w:tcBorders>
          </w:tcPr>
          <w:p w14:paraId="66D0FC54" w14:textId="77777777" w:rsidR="00F22D5C" w:rsidRPr="00F22D5C" w:rsidRDefault="00F22D5C" w:rsidP="00F22D5C">
            <w:pPr>
              <w:spacing w:after="138" w:line="259" w:lineRule="auto"/>
              <w:ind w:left="0" w:firstLine="0"/>
              <w:jc w:val="left"/>
              <w:rPr>
                <w:b/>
              </w:rPr>
            </w:pPr>
          </w:p>
        </w:tc>
      </w:tr>
      <w:tr w:rsidR="00F22D5C" w:rsidRPr="00F22D5C" w14:paraId="7ACD1394" w14:textId="77777777" w:rsidTr="00F22D5C">
        <w:tblPrEx>
          <w:tblCellMar>
            <w:right w:w="39" w:type="dxa"/>
          </w:tblCellMar>
        </w:tblPrEx>
        <w:trPr>
          <w:gridAfter w:val="1"/>
          <w:wAfter w:w="73" w:type="dxa"/>
          <w:trHeight w:val="3740"/>
        </w:trPr>
        <w:tc>
          <w:tcPr>
            <w:tcW w:w="991" w:type="dxa"/>
            <w:tcBorders>
              <w:top w:val="single" w:sz="6" w:space="0" w:color="000000"/>
              <w:left w:val="single" w:sz="6" w:space="0" w:color="000000"/>
              <w:bottom w:val="single" w:sz="6" w:space="0" w:color="000000"/>
              <w:right w:val="single" w:sz="6" w:space="0" w:color="000000"/>
            </w:tcBorders>
          </w:tcPr>
          <w:p w14:paraId="44C34215"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1CAE77D"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01F614E"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EE4BE55" w14:textId="77777777" w:rsidR="00F22D5C" w:rsidRPr="00F22D5C" w:rsidRDefault="00F22D5C" w:rsidP="00F22D5C">
            <w:pPr>
              <w:spacing w:after="0" w:line="259" w:lineRule="auto"/>
              <w:ind w:left="0" w:firstLine="0"/>
              <w:jc w:val="left"/>
            </w:pPr>
            <w:r w:rsidRPr="00F22D5C">
              <w:t xml:space="preserve">Textos dramáticos </w:t>
            </w:r>
          </w:p>
        </w:tc>
        <w:tc>
          <w:tcPr>
            <w:tcW w:w="2268" w:type="dxa"/>
            <w:tcBorders>
              <w:top w:val="single" w:sz="6" w:space="0" w:color="000000"/>
              <w:left w:val="single" w:sz="6" w:space="0" w:color="000000"/>
              <w:bottom w:val="single" w:sz="6" w:space="0" w:color="000000"/>
              <w:right w:val="single" w:sz="6" w:space="0" w:color="000000"/>
            </w:tcBorders>
          </w:tcPr>
          <w:p w14:paraId="6866AA47" w14:textId="77777777" w:rsidR="00F22D5C" w:rsidRPr="00F22D5C" w:rsidRDefault="00F22D5C" w:rsidP="00F22D5C">
            <w:pPr>
              <w:spacing w:after="115" w:line="259" w:lineRule="auto"/>
              <w:ind w:left="2" w:firstLine="0"/>
              <w:jc w:val="left"/>
            </w:pPr>
            <w:r w:rsidRPr="00F22D5C">
              <w:rPr>
                <w:b/>
              </w:rPr>
              <w:t xml:space="preserve">(EF35LP24) </w:t>
            </w:r>
          </w:p>
          <w:p w14:paraId="459F591C" w14:textId="77777777" w:rsidR="00F22D5C" w:rsidRPr="00F22D5C" w:rsidRDefault="00F22D5C" w:rsidP="00F22D5C">
            <w:pPr>
              <w:spacing w:after="0" w:line="259" w:lineRule="auto"/>
              <w:ind w:left="2" w:right="64" w:firstLine="0"/>
            </w:pPr>
            <w:r w:rsidRPr="00F22D5C">
              <w:t xml:space="preserve">Identificar funções do texto dramático (escrito para ser encenado) e sua organização por meio de diálogos entre personagens e marcadores das falas </w:t>
            </w:r>
            <w:r w:rsidRPr="00F22D5C">
              <w:tab/>
              <w:t xml:space="preserve">das personagens e de cena.  </w:t>
            </w:r>
          </w:p>
        </w:tc>
        <w:tc>
          <w:tcPr>
            <w:tcW w:w="2405" w:type="dxa"/>
            <w:tcBorders>
              <w:top w:val="single" w:sz="2" w:space="0" w:color="FFFFFF"/>
              <w:left w:val="single" w:sz="6" w:space="0" w:color="000000"/>
              <w:bottom w:val="single" w:sz="4" w:space="0" w:color="000000"/>
              <w:right w:val="single" w:sz="4" w:space="0" w:color="000000"/>
            </w:tcBorders>
          </w:tcPr>
          <w:p w14:paraId="0D2A4F8E" w14:textId="77777777" w:rsidR="00F22D5C" w:rsidRPr="00F22D5C" w:rsidRDefault="00F22D5C" w:rsidP="00F22D5C">
            <w:pPr>
              <w:spacing w:after="136" w:line="259" w:lineRule="auto"/>
              <w:ind w:left="0" w:firstLine="0"/>
              <w:jc w:val="left"/>
            </w:pPr>
            <w:r w:rsidRPr="00F22D5C">
              <w:rPr>
                <w:b/>
              </w:rPr>
              <w:t xml:space="preserve">(EF35LP24RS3-1) </w:t>
            </w:r>
          </w:p>
          <w:p w14:paraId="2B3ABFE5" w14:textId="77777777" w:rsidR="00F22D5C" w:rsidRPr="00F22D5C" w:rsidRDefault="00F22D5C" w:rsidP="00F22D5C">
            <w:pPr>
              <w:tabs>
                <w:tab w:val="center" w:pos="448"/>
                <w:tab w:val="center" w:pos="2124"/>
              </w:tabs>
              <w:spacing w:after="125" w:line="259" w:lineRule="auto"/>
              <w:ind w:left="0" w:firstLine="0"/>
              <w:jc w:val="left"/>
            </w:pPr>
            <w:r w:rsidRPr="00F22D5C">
              <w:rPr>
                <w:rFonts w:ascii="Calibri" w:eastAsia="Calibri" w:hAnsi="Calibri" w:cs="Calibri"/>
                <w:sz w:val="22"/>
              </w:rPr>
              <w:tab/>
            </w:r>
            <w:r w:rsidRPr="00F22D5C">
              <w:t xml:space="preserve">Apreciar </w:t>
            </w:r>
            <w:r w:rsidRPr="00F22D5C">
              <w:tab/>
              <w:t xml:space="preserve">e </w:t>
            </w:r>
          </w:p>
          <w:p w14:paraId="07E08EB5" w14:textId="77777777" w:rsidR="00F22D5C" w:rsidRPr="00F22D5C" w:rsidRDefault="00F22D5C" w:rsidP="00F22D5C">
            <w:pPr>
              <w:spacing w:after="136" w:line="259" w:lineRule="auto"/>
              <w:ind w:left="0" w:firstLine="0"/>
              <w:jc w:val="left"/>
            </w:pPr>
            <w:r w:rsidRPr="00F22D5C">
              <w:t xml:space="preserve">compreender </w:t>
            </w:r>
          </w:p>
          <w:p w14:paraId="4CCF796A" w14:textId="77777777" w:rsidR="00F22D5C" w:rsidRPr="00F22D5C" w:rsidRDefault="00F22D5C" w:rsidP="00F22D5C">
            <w:pPr>
              <w:spacing w:after="0" w:line="259" w:lineRule="auto"/>
              <w:ind w:left="0" w:right="68" w:firstLine="0"/>
            </w:pPr>
            <w:r w:rsidRPr="00F22D5C">
              <w:t xml:space="preserve">leituras </w:t>
            </w:r>
            <w:r w:rsidRPr="00F22D5C">
              <w:tab/>
              <w:t xml:space="preserve">e apresentações de textos dramáticos. </w:t>
            </w:r>
          </w:p>
        </w:tc>
        <w:tc>
          <w:tcPr>
            <w:tcW w:w="2932" w:type="dxa"/>
            <w:tcBorders>
              <w:top w:val="single" w:sz="2" w:space="0" w:color="FFFFFF"/>
              <w:left w:val="single" w:sz="6" w:space="0" w:color="000000"/>
              <w:bottom w:val="single" w:sz="4" w:space="0" w:color="000000"/>
              <w:right w:val="single" w:sz="4" w:space="0" w:color="000000"/>
            </w:tcBorders>
          </w:tcPr>
          <w:p w14:paraId="4E71B22C" w14:textId="77777777" w:rsidR="00F22D5C" w:rsidRPr="00F22D5C" w:rsidRDefault="00F22D5C" w:rsidP="00F22D5C">
            <w:pPr>
              <w:spacing w:after="136" w:line="259" w:lineRule="auto"/>
              <w:ind w:left="0" w:firstLine="0"/>
              <w:jc w:val="left"/>
              <w:rPr>
                <w:b/>
              </w:rPr>
            </w:pPr>
          </w:p>
        </w:tc>
      </w:tr>
    </w:tbl>
    <w:p w14:paraId="28750D8D" w14:textId="77777777" w:rsidR="00F22D5C" w:rsidRPr="00F22D5C" w:rsidRDefault="00F22D5C" w:rsidP="00F22D5C">
      <w:pPr>
        <w:spacing w:after="0" w:line="259" w:lineRule="auto"/>
        <w:ind w:left="-1440" w:right="10466" w:firstLine="0"/>
        <w:jc w:val="left"/>
      </w:pPr>
    </w:p>
    <w:tbl>
      <w:tblPr>
        <w:tblStyle w:val="TableGrid17"/>
        <w:tblW w:w="14118" w:type="dxa"/>
        <w:tblInd w:w="-1085" w:type="dxa"/>
        <w:tblCellMar>
          <w:top w:w="57" w:type="dxa"/>
          <w:bottom w:w="94" w:type="dxa"/>
        </w:tblCellMar>
        <w:tblLook w:val="04A0" w:firstRow="1" w:lastRow="0" w:firstColumn="1" w:lastColumn="0" w:noHBand="0" w:noVBand="1"/>
      </w:tblPr>
      <w:tblGrid>
        <w:gridCol w:w="991"/>
        <w:gridCol w:w="1694"/>
        <w:gridCol w:w="1843"/>
        <w:gridCol w:w="1745"/>
        <w:gridCol w:w="240"/>
        <w:gridCol w:w="1764"/>
        <w:gridCol w:w="504"/>
        <w:gridCol w:w="2405"/>
        <w:gridCol w:w="2878"/>
        <w:gridCol w:w="54"/>
      </w:tblGrid>
      <w:tr w:rsidR="00F22D5C" w:rsidRPr="00F22D5C" w14:paraId="140747A3" w14:textId="77777777" w:rsidTr="00F22D5C">
        <w:trPr>
          <w:trHeight w:val="5323"/>
        </w:trPr>
        <w:tc>
          <w:tcPr>
            <w:tcW w:w="991" w:type="dxa"/>
            <w:tcBorders>
              <w:top w:val="single" w:sz="6" w:space="0" w:color="000000"/>
              <w:left w:val="single" w:sz="6" w:space="0" w:color="000000"/>
              <w:bottom w:val="single" w:sz="6" w:space="0" w:color="000000"/>
              <w:right w:val="single" w:sz="6" w:space="0" w:color="000000"/>
            </w:tcBorders>
          </w:tcPr>
          <w:p w14:paraId="2D95AC92"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20A286A"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ABD605F" w14:textId="77777777" w:rsidR="00F22D5C" w:rsidRPr="00F22D5C" w:rsidRDefault="00F22D5C" w:rsidP="00F22D5C">
            <w:pPr>
              <w:tabs>
                <w:tab w:val="center" w:pos="625"/>
                <w:tab w:val="center" w:pos="1605"/>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0E26EBA4" w14:textId="77777777" w:rsidR="00F22D5C" w:rsidRPr="00F22D5C" w:rsidRDefault="00F22D5C" w:rsidP="00F22D5C">
            <w:pPr>
              <w:spacing w:after="276" w:line="259" w:lineRule="auto"/>
              <w:ind w:left="110" w:firstLine="0"/>
              <w:jc w:val="left"/>
            </w:pPr>
            <w:r w:rsidRPr="00F22D5C">
              <w:t xml:space="preserve">textos </w:t>
            </w:r>
          </w:p>
          <w:p w14:paraId="062A9EDD" w14:textId="77777777" w:rsidR="00F22D5C" w:rsidRPr="00F22D5C" w:rsidRDefault="00F22D5C" w:rsidP="00F22D5C">
            <w:pPr>
              <w:spacing w:after="0" w:line="259" w:lineRule="auto"/>
              <w:ind w:left="110" w:right="23" w:firstLine="0"/>
              <w:jc w:val="left"/>
            </w:pPr>
            <w:r w:rsidRPr="00F22D5C">
              <w:t xml:space="preserve">(escrita compartilhada e autônoma) </w:t>
            </w:r>
          </w:p>
        </w:tc>
        <w:tc>
          <w:tcPr>
            <w:tcW w:w="1745" w:type="dxa"/>
            <w:tcBorders>
              <w:top w:val="single" w:sz="6" w:space="0" w:color="000000"/>
              <w:left w:val="single" w:sz="6" w:space="0" w:color="000000"/>
              <w:bottom w:val="single" w:sz="6" w:space="0" w:color="000000"/>
              <w:right w:val="nil"/>
            </w:tcBorders>
          </w:tcPr>
          <w:p w14:paraId="2C1D452D" w14:textId="77777777" w:rsidR="00F22D5C" w:rsidRPr="00F22D5C" w:rsidRDefault="00F22D5C" w:rsidP="00F22D5C">
            <w:pPr>
              <w:spacing w:after="0" w:line="259" w:lineRule="auto"/>
              <w:ind w:left="108" w:firstLine="0"/>
              <w:jc w:val="left"/>
            </w:pPr>
            <w:r w:rsidRPr="00F22D5C">
              <w:t xml:space="preserve">Escrita autônoma compartilhada </w:t>
            </w:r>
          </w:p>
        </w:tc>
        <w:tc>
          <w:tcPr>
            <w:tcW w:w="240" w:type="dxa"/>
            <w:tcBorders>
              <w:top w:val="single" w:sz="6" w:space="0" w:color="000000"/>
              <w:left w:val="nil"/>
              <w:bottom w:val="single" w:sz="6" w:space="0" w:color="000000"/>
              <w:right w:val="single" w:sz="6" w:space="0" w:color="000000"/>
            </w:tcBorders>
          </w:tcPr>
          <w:p w14:paraId="79F38E5C" w14:textId="77777777" w:rsidR="00F22D5C" w:rsidRPr="00F22D5C" w:rsidRDefault="00F22D5C" w:rsidP="00F22D5C">
            <w:pPr>
              <w:spacing w:after="0" w:line="259" w:lineRule="auto"/>
              <w:ind w:left="0" w:firstLine="0"/>
            </w:pPr>
            <w:r w:rsidRPr="00F22D5C">
              <w:t xml:space="preserve">e </w:t>
            </w:r>
          </w:p>
        </w:tc>
        <w:tc>
          <w:tcPr>
            <w:tcW w:w="2268" w:type="dxa"/>
            <w:gridSpan w:val="2"/>
            <w:tcBorders>
              <w:top w:val="single" w:sz="6" w:space="0" w:color="000000"/>
              <w:left w:val="single" w:sz="6" w:space="0" w:color="000000"/>
              <w:bottom w:val="single" w:sz="6" w:space="0" w:color="000000"/>
              <w:right w:val="single" w:sz="6" w:space="0" w:color="000000"/>
            </w:tcBorders>
          </w:tcPr>
          <w:p w14:paraId="0FA95669" w14:textId="77777777" w:rsidR="00F22D5C" w:rsidRPr="00F22D5C" w:rsidRDefault="00F22D5C" w:rsidP="00F22D5C">
            <w:pPr>
              <w:spacing w:after="0" w:line="359" w:lineRule="auto"/>
              <w:ind w:left="110" w:firstLine="0"/>
              <w:jc w:val="left"/>
            </w:pPr>
            <w:r w:rsidRPr="00F22D5C">
              <w:rPr>
                <w:b/>
              </w:rPr>
              <w:t xml:space="preserve">(EF35LP25) </w:t>
            </w:r>
            <w:r w:rsidRPr="00F22D5C">
              <w:t xml:space="preserve">Criar narrativas </w:t>
            </w:r>
          </w:p>
          <w:p w14:paraId="6E64BEB4" w14:textId="77777777" w:rsidR="00F22D5C" w:rsidRPr="00F22D5C" w:rsidRDefault="00F22D5C" w:rsidP="00F22D5C">
            <w:pPr>
              <w:spacing w:after="0" w:line="360" w:lineRule="auto"/>
              <w:ind w:left="110" w:right="103" w:firstLine="0"/>
            </w:pPr>
            <w:r w:rsidRPr="00F22D5C">
              <w:t xml:space="preserve">ficcionais, com certa autonomia, utilizando detalhes descritivos, </w:t>
            </w:r>
          </w:p>
          <w:p w14:paraId="29F4E0F3" w14:textId="77777777" w:rsidR="00F22D5C" w:rsidRPr="00F22D5C" w:rsidRDefault="00F22D5C" w:rsidP="00F22D5C">
            <w:pPr>
              <w:spacing w:after="0" w:line="259" w:lineRule="auto"/>
              <w:ind w:left="110" w:right="103" w:firstLine="0"/>
            </w:pPr>
            <w:r w:rsidRPr="00F22D5C">
              <w:t xml:space="preserve">sequências de eventos e imagens apropriadas para sustentar o sentido do texto, e marcadores de tempo, espaço e de fala de personagens. </w:t>
            </w:r>
          </w:p>
        </w:tc>
        <w:tc>
          <w:tcPr>
            <w:tcW w:w="2405" w:type="dxa"/>
            <w:tcBorders>
              <w:top w:val="single" w:sz="2" w:space="0" w:color="FFFFFF"/>
              <w:left w:val="single" w:sz="6" w:space="0" w:color="000000"/>
              <w:bottom w:val="single" w:sz="6" w:space="0" w:color="000000"/>
              <w:right w:val="single" w:sz="4" w:space="0" w:color="000000"/>
            </w:tcBorders>
          </w:tcPr>
          <w:p w14:paraId="326690F0" w14:textId="77777777" w:rsidR="00F22D5C" w:rsidRPr="00F22D5C" w:rsidRDefault="00F22D5C" w:rsidP="00F22D5C">
            <w:pPr>
              <w:spacing w:after="136" w:line="259" w:lineRule="auto"/>
              <w:ind w:left="108" w:firstLine="0"/>
              <w:jc w:val="left"/>
            </w:pPr>
            <w:r w:rsidRPr="00F22D5C">
              <w:rPr>
                <w:b/>
              </w:rPr>
              <w:t xml:space="preserve">(EF35LP24RS3-1) </w:t>
            </w:r>
          </w:p>
          <w:p w14:paraId="23D305AE" w14:textId="77777777" w:rsidR="00F22D5C" w:rsidRPr="00F22D5C" w:rsidRDefault="00F22D5C" w:rsidP="00F22D5C">
            <w:pPr>
              <w:tabs>
                <w:tab w:val="center" w:pos="756"/>
                <w:tab w:val="center" w:pos="2232"/>
              </w:tabs>
              <w:spacing w:after="122" w:line="259" w:lineRule="auto"/>
              <w:ind w:left="0" w:firstLine="0"/>
              <w:jc w:val="left"/>
            </w:pPr>
            <w:r w:rsidRPr="00F22D5C">
              <w:rPr>
                <w:rFonts w:ascii="Calibri" w:eastAsia="Calibri" w:hAnsi="Calibri" w:cs="Calibri"/>
                <w:sz w:val="22"/>
              </w:rPr>
              <w:tab/>
            </w:r>
            <w:r w:rsidRPr="00F22D5C">
              <w:t xml:space="preserve">Reconhecer </w:t>
            </w:r>
            <w:r w:rsidRPr="00F22D5C">
              <w:tab/>
              <w:t xml:space="preserve">e </w:t>
            </w:r>
          </w:p>
          <w:p w14:paraId="718DAA6B" w14:textId="77777777" w:rsidR="00F22D5C" w:rsidRPr="00F22D5C" w:rsidRDefault="00F22D5C" w:rsidP="00F22D5C">
            <w:pPr>
              <w:spacing w:after="138" w:line="259" w:lineRule="auto"/>
              <w:ind w:left="108" w:firstLine="0"/>
              <w:jc w:val="left"/>
            </w:pPr>
            <w:r w:rsidRPr="00F22D5C">
              <w:t xml:space="preserve">utilizar </w:t>
            </w:r>
          </w:p>
          <w:p w14:paraId="62CFAC47" w14:textId="77777777" w:rsidR="00F22D5C" w:rsidRPr="00F22D5C" w:rsidRDefault="00F22D5C" w:rsidP="00F22D5C">
            <w:pPr>
              <w:spacing w:after="0" w:line="365" w:lineRule="auto"/>
              <w:ind w:left="108" w:firstLine="0"/>
              <w:jc w:val="left"/>
            </w:pPr>
            <w:r w:rsidRPr="00F22D5C">
              <w:t xml:space="preserve">gradativamente </w:t>
            </w:r>
            <w:r w:rsidRPr="00F22D5C">
              <w:tab/>
              <w:t xml:space="preserve">os marcadores </w:t>
            </w:r>
          </w:p>
          <w:p w14:paraId="5410FEBA" w14:textId="77777777" w:rsidR="00F22D5C" w:rsidRPr="00F22D5C" w:rsidRDefault="00F22D5C" w:rsidP="00F22D5C">
            <w:pPr>
              <w:spacing w:after="0" w:line="259" w:lineRule="auto"/>
              <w:ind w:left="108" w:right="106" w:firstLine="0"/>
            </w:pPr>
            <w:r w:rsidRPr="00F22D5C">
              <w:t xml:space="preserve">temporais e espaciais (advérbios de tempo e lugar) na produção textual. </w:t>
            </w:r>
          </w:p>
        </w:tc>
        <w:tc>
          <w:tcPr>
            <w:tcW w:w="2932" w:type="dxa"/>
            <w:gridSpan w:val="2"/>
            <w:tcBorders>
              <w:top w:val="single" w:sz="2" w:space="0" w:color="FFFFFF"/>
              <w:left w:val="single" w:sz="6" w:space="0" w:color="000000"/>
              <w:bottom w:val="single" w:sz="6" w:space="0" w:color="000000"/>
              <w:right w:val="single" w:sz="4" w:space="0" w:color="000000"/>
            </w:tcBorders>
          </w:tcPr>
          <w:p w14:paraId="2B0904BB" w14:textId="77777777" w:rsidR="00F22D5C" w:rsidRPr="00F22D5C" w:rsidRDefault="00F22D5C" w:rsidP="00F22D5C">
            <w:pPr>
              <w:spacing w:after="136" w:line="259" w:lineRule="auto"/>
              <w:ind w:left="108" w:firstLine="0"/>
              <w:jc w:val="left"/>
              <w:rPr>
                <w:b/>
              </w:rPr>
            </w:pPr>
          </w:p>
        </w:tc>
      </w:tr>
      <w:tr w:rsidR="00F22D5C" w:rsidRPr="00F22D5C" w14:paraId="45475346" w14:textId="77777777" w:rsidTr="00F22D5C">
        <w:trPr>
          <w:trHeight w:val="2861"/>
        </w:trPr>
        <w:tc>
          <w:tcPr>
            <w:tcW w:w="991" w:type="dxa"/>
            <w:tcBorders>
              <w:top w:val="single" w:sz="6" w:space="0" w:color="000000"/>
              <w:left w:val="single" w:sz="6" w:space="0" w:color="000000"/>
              <w:bottom w:val="nil"/>
              <w:right w:val="single" w:sz="6" w:space="0" w:color="000000"/>
            </w:tcBorders>
          </w:tcPr>
          <w:p w14:paraId="7653F98D"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nil"/>
              <w:right w:val="single" w:sz="6" w:space="0" w:color="000000"/>
            </w:tcBorders>
          </w:tcPr>
          <w:p w14:paraId="0E997F0D"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nil"/>
              <w:right w:val="single" w:sz="6" w:space="0" w:color="000000"/>
            </w:tcBorders>
          </w:tcPr>
          <w:p w14:paraId="31ABCDB2" w14:textId="77777777" w:rsidR="00F22D5C" w:rsidRPr="00F22D5C" w:rsidRDefault="00F22D5C" w:rsidP="00F22D5C">
            <w:pPr>
              <w:tabs>
                <w:tab w:val="center" w:pos="625"/>
                <w:tab w:val="center" w:pos="1605"/>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26FEF371" w14:textId="77777777" w:rsidR="00F22D5C" w:rsidRPr="00F22D5C" w:rsidRDefault="00F22D5C" w:rsidP="00F22D5C">
            <w:pPr>
              <w:spacing w:after="276" w:line="259" w:lineRule="auto"/>
              <w:ind w:left="110" w:firstLine="0"/>
              <w:jc w:val="left"/>
            </w:pPr>
            <w:r w:rsidRPr="00F22D5C">
              <w:t xml:space="preserve">textos </w:t>
            </w:r>
          </w:p>
          <w:p w14:paraId="1DCDFE5C" w14:textId="77777777" w:rsidR="00F22D5C" w:rsidRPr="00F22D5C" w:rsidRDefault="00F22D5C" w:rsidP="00F22D5C">
            <w:pPr>
              <w:spacing w:after="0" w:line="259" w:lineRule="auto"/>
              <w:ind w:left="110" w:right="23" w:firstLine="0"/>
              <w:jc w:val="left"/>
            </w:pPr>
            <w:r w:rsidRPr="00F22D5C">
              <w:t xml:space="preserve">(escrita compartilhada e autônoma) </w:t>
            </w:r>
          </w:p>
        </w:tc>
        <w:tc>
          <w:tcPr>
            <w:tcW w:w="1745" w:type="dxa"/>
            <w:tcBorders>
              <w:top w:val="single" w:sz="6" w:space="0" w:color="000000"/>
              <w:left w:val="single" w:sz="6" w:space="0" w:color="000000"/>
              <w:bottom w:val="nil"/>
              <w:right w:val="nil"/>
            </w:tcBorders>
          </w:tcPr>
          <w:p w14:paraId="02A3CDC4" w14:textId="77777777" w:rsidR="00F22D5C" w:rsidRPr="00F22D5C" w:rsidRDefault="00F22D5C" w:rsidP="00F22D5C">
            <w:pPr>
              <w:spacing w:after="0" w:line="259" w:lineRule="auto"/>
              <w:ind w:left="108" w:firstLine="0"/>
              <w:jc w:val="left"/>
            </w:pPr>
            <w:r w:rsidRPr="00F22D5C">
              <w:t xml:space="preserve">Escrita autônoma compartilhada </w:t>
            </w:r>
          </w:p>
        </w:tc>
        <w:tc>
          <w:tcPr>
            <w:tcW w:w="240" w:type="dxa"/>
            <w:tcBorders>
              <w:top w:val="single" w:sz="6" w:space="0" w:color="000000"/>
              <w:left w:val="nil"/>
              <w:bottom w:val="nil"/>
              <w:right w:val="single" w:sz="6" w:space="0" w:color="000000"/>
            </w:tcBorders>
          </w:tcPr>
          <w:p w14:paraId="61199079" w14:textId="77777777" w:rsidR="00F22D5C" w:rsidRPr="00F22D5C" w:rsidRDefault="00F22D5C" w:rsidP="00F22D5C">
            <w:pPr>
              <w:spacing w:after="0" w:line="259" w:lineRule="auto"/>
              <w:ind w:left="0" w:firstLine="0"/>
            </w:pPr>
            <w:r w:rsidRPr="00F22D5C">
              <w:t xml:space="preserve">e </w:t>
            </w:r>
          </w:p>
        </w:tc>
        <w:tc>
          <w:tcPr>
            <w:tcW w:w="1764" w:type="dxa"/>
            <w:tcBorders>
              <w:top w:val="single" w:sz="6" w:space="0" w:color="000000"/>
              <w:left w:val="single" w:sz="6" w:space="0" w:color="000000"/>
              <w:bottom w:val="nil"/>
              <w:right w:val="nil"/>
            </w:tcBorders>
          </w:tcPr>
          <w:p w14:paraId="2CC85B9C" w14:textId="77777777" w:rsidR="00F22D5C" w:rsidRPr="00F22D5C" w:rsidRDefault="00F22D5C" w:rsidP="00F22D5C">
            <w:pPr>
              <w:spacing w:after="0" w:line="360" w:lineRule="auto"/>
              <w:ind w:left="110" w:right="-399" w:firstLine="0"/>
            </w:pPr>
            <w:r w:rsidRPr="00F22D5C">
              <w:rPr>
                <w:b/>
              </w:rPr>
              <w:t xml:space="preserve">(EF35LP26) </w:t>
            </w:r>
            <w:r w:rsidRPr="00F22D5C">
              <w:t xml:space="preserve">compreender, com certa </w:t>
            </w:r>
            <w:proofErr w:type="spellStart"/>
            <w:r w:rsidRPr="00F22D5C">
              <w:t>autono</w:t>
            </w:r>
            <w:proofErr w:type="spellEnd"/>
          </w:p>
          <w:p w14:paraId="1D6F3E80" w14:textId="77777777" w:rsidR="00F22D5C" w:rsidRPr="00F22D5C" w:rsidRDefault="00F22D5C" w:rsidP="00F22D5C">
            <w:pPr>
              <w:spacing w:after="0"/>
              <w:ind w:left="110" w:firstLine="0"/>
              <w:jc w:val="left"/>
            </w:pPr>
            <w:r w:rsidRPr="00F22D5C">
              <w:t xml:space="preserve">narrativas ficcionais </w:t>
            </w:r>
          </w:p>
          <w:p w14:paraId="4FBD6B46" w14:textId="77777777" w:rsidR="00F22D5C" w:rsidRPr="00F22D5C" w:rsidRDefault="00F22D5C" w:rsidP="00F22D5C">
            <w:pPr>
              <w:spacing w:after="0" w:line="259" w:lineRule="auto"/>
              <w:ind w:left="110" w:firstLine="0"/>
              <w:jc w:val="left"/>
            </w:pPr>
            <w:r w:rsidRPr="00F22D5C">
              <w:t xml:space="preserve">apresentem cenários </w:t>
            </w:r>
          </w:p>
        </w:tc>
        <w:tc>
          <w:tcPr>
            <w:tcW w:w="504" w:type="dxa"/>
            <w:tcBorders>
              <w:top w:val="single" w:sz="6" w:space="0" w:color="000000"/>
              <w:left w:val="nil"/>
              <w:bottom w:val="nil"/>
              <w:right w:val="single" w:sz="4" w:space="0" w:color="000000"/>
            </w:tcBorders>
          </w:tcPr>
          <w:p w14:paraId="30C92DCE" w14:textId="77777777" w:rsidR="00F22D5C" w:rsidRPr="00F22D5C" w:rsidRDefault="00F22D5C" w:rsidP="00F22D5C">
            <w:pPr>
              <w:spacing w:after="530" w:line="259" w:lineRule="auto"/>
              <w:ind w:left="-214" w:right="104" w:firstLine="0"/>
              <w:jc w:val="right"/>
            </w:pPr>
            <w:r w:rsidRPr="00F22D5C">
              <w:t xml:space="preserve">Ler e </w:t>
            </w:r>
          </w:p>
          <w:p w14:paraId="30EEF55A" w14:textId="77777777" w:rsidR="00F22D5C" w:rsidRPr="00F22D5C" w:rsidRDefault="00F22D5C" w:rsidP="00F22D5C">
            <w:pPr>
              <w:spacing w:after="530" w:line="259" w:lineRule="auto"/>
              <w:ind w:left="-55" w:firstLine="0"/>
            </w:pPr>
            <w:r w:rsidRPr="00F22D5C">
              <w:t xml:space="preserve">mia, </w:t>
            </w:r>
          </w:p>
          <w:p w14:paraId="5A475C67" w14:textId="77777777" w:rsidR="00F22D5C" w:rsidRPr="00F22D5C" w:rsidRDefault="00F22D5C" w:rsidP="00F22D5C">
            <w:pPr>
              <w:spacing w:after="530" w:line="259" w:lineRule="auto"/>
              <w:ind w:left="0" w:firstLine="0"/>
            </w:pPr>
            <w:r w:rsidRPr="00F22D5C">
              <w:t xml:space="preserve">que </w:t>
            </w:r>
          </w:p>
          <w:p w14:paraId="7EB0CC08" w14:textId="77777777" w:rsidR="00F22D5C" w:rsidRPr="00F22D5C" w:rsidRDefault="00F22D5C" w:rsidP="00F22D5C">
            <w:pPr>
              <w:spacing w:after="0" w:line="259" w:lineRule="auto"/>
              <w:ind w:left="0" w:right="104" w:firstLine="0"/>
              <w:jc w:val="right"/>
            </w:pPr>
            <w:r w:rsidRPr="00F22D5C">
              <w:t xml:space="preserve">e </w:t>
            </w:r>
          </w:p>
        </w:tc>
        <w:tc>
          <w:tcPr>
            <w:tcW w:w="2405" w:type="dxa"/>
            <w:tcBorders>
              <w:top w:val="single" w:sz="6" w:space="0" w:color="000000"/>
              <w:left w:val="single" w:sz="4" w:space="0" w:color="000000"/>
              <w:bottom w:val="nil"/>
              <w:right w:val="single" w:sz="4" w:space="0" w:color="000000"/>
            </w:tcBorders>
          </w:tcPr>
          <w:p w14:paraId="5F904F55" w14:textId="77777777" w:rsidR="00F22D5C" w:rsidRPr="00F22D5C" w:rsidRDefault="00F22D5C" w:rsidP="00F22D5C">
            <w:pPr>
              <w:spacing w:after="0" w:line="259" w:lineRule="auto"/>
              <w:ind w:left="108" w:firstLine="0"/>
              <w:jc w:val="left"/>
            </w:pPr>
            <w:r w:rsidRPr="00F22D5C">
              <w:t xml:space="preserve"> </w:t>
            </w:r>
          </w:p>
        </w:tc>
        <w:tc>
          <w:tcPr>
            <w:tcW w:w="2932" w:type="dxa"/>
            <w:gridSpan w:val="2"/>
            <w:tcBorders>
              <w:top w:val="single" w:sz="6" w:space="0" w:color="000000"/>
              <w:left w:val="single" w:sz="4" w:space="0" w:color="000000"/>
              <w:bottom w:val="nil"/>
              <w:right w:val="single" w:sz="4" w:space="0" w:color="000000"/>
            </w:tcBorders>
          </w:tcPr>
          <w:p w14:paraId="3E40569B" w14:textId="77777777" w:rsidR="00F22D5C" w:rsidRPr="00F22D5C" w:rsidRDefault="00F22D5C" w:rsidP="00F22D5C">
            <w:pPr>
              <w:spacing w:after="0" w:line="259" w:lineRule="auto"/>
              <w:ind w:left="108" w:firstLine="0"/>
              <w:jc w:val="left"/>
            </w:pPr>
          </w:p>
        </w:tc>
      </w:tr>
      <w:tr w:rsidR="00F22D5C" w:rsidRPr="00F22D5C" w14:paraId="36704584" w14:textId="77777777" w:rsidTr="00F22D5C">
        <w:trPr>
          <w:trHeight w:val="828"/>
        </w:trPr>
        <w:tc>
          <w:tcPr>
            <w:tcW w:w="991" w:type="dxa"/>
            <w:tcBorders>
              <w:top w:val="nil"/>
              <w:left w:val="single" w:sz="6" w:space="0" w:color="000000"/>
              <w:bottom w:val="nil"/>
              <w:right w:val="single" w:sz="6" w:space="0" w:color="000000"/>
            </w:tcBorders>
          </w:tcPr>
          <w:p w14:paraId="5C526B89" w14:textId="77777777" w:rsidR="00F22D5C" w:rsidRPr="00F22D5C" w:rsidRDefault="00F22D5C" w:rsidP="00F22D5C">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60F44F11" w14:textId="77777777" w:rsidR="00F22D5C" w:rsidRPr="00F22D5C" w:rsidRDefault="00F22D5C" w:rsidP="00F22D5C">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178A3963" w14:textId="77777777" w:rsidR="00F22D5C" w:rsidRPr="00F22D5C" w:rsidRDefault="00F22D5C" w:rsidP="00F22D5C">
            <w:pPr>
              <w:spacing w:after="160" w:line="259" w:lineRule="auto"/>
              <w:ind w:left="0" w:firstLine="0"/>
              <w:jc w:val="left"/>
            </w:pPr>
          </w:p>
        </w:tc>
        <w:tc>
          <w:tcPr>
            <w:tcW w:w="1745" w:type="dxa"/>
            <w:tcBorders>
              <w:top w:val="nil"/>
              <w:left w:val="single" w:sz="6" w:space="0" w:color="000000"/>
              <w:bottom w:val="nil"/>
              <w:right w:val="nil"/>
            </w:tcBorders>
          </w:tcPr>
          <w:p w14:paraId="2CC84842" w14:textId="77777777" w:rsidR="00F22D5C" w:rsidRPr="00F22D5C" w:rsidRDefault="00F22D5C" w:rsidP="00F22D5C">
            <w:pPr>
              <w:spacing w:after="160" w:line="259" w:lineRule="auto"/>
              <w:ind w:left="0" w:firstLine="0"/>
              <w:jc w:val="left"/>
            </w:pPr>
          </w:p>
        </w:tc>
        <w:tc>
          <w:tcPr>
            <w:tcW w:w="240" w:type="dxa"/>
            <w:tcBorders>
              <w:top w:val="nil"/>
              <w:left w:val="nil"/>
              <w:bottom w:val="nil"/>
              <w:right w:val="single" w:sz="6" w:space="0" w:color="000000"/>
            </w:tcBorders>
          </w:tcPr>
          <w:p w14:paraId="1A88D5C9" w14:textId="77777777" w:rsidR="00F22D5C" w:rsidRPr="00F22D5C" w:rsidRDefault="00F22D5C" w:rsidP="00F22D5C">
            <w:pPr>
              <w:spacing w:after="160" w:line="259" w:lineRule="auto"/>
              <w:ind w:left="0" w:firstLine="0"/>
              <w:jc w:val="left"/>
            </w:pPr>
          </w:p>
        </w:tc>
        <w:tc>
          <w:tcPr>
            <w:tcW w:w="1764" w:type="dxa"/>
            <w:tcBorders>
              <w:top w:val="nil"/>
              <w:left w:val="single" w:sz="6" w:space="0" w:color="000000"/>
              <w:bottom w:val="nil"/>
              <w:right w:val="nil"/>
            </w:tcBorders>
          </w:tcPr>
          <w:p w14:paraId="0E7E3047" w14:textId="77777777" w:rsidR="00F22D5C" w:rsidRPr="00F22D5C" w:rsidRDefault="00F22D5C" w:rsidP="00F22D5C">
            <w:pPr>
              <w:spacing w:after="0" w:line="259" w:lineRule="auto"/>
              <w:ind w:left="110" w:firstLine="0"/>
              <w:jc w:val="left"/>
            </w:pPr>
            <w:r w:rsidRPr="00F22D5C">
              <w:t xml:space="preserve">personagens, observando </w:t>
            </w:r>
          </w:p>
        </w:tc>
        <w:tc>
          <w:tcPr>
            <w:tcW w:w="504" w:type="dxa"/>
            <w:tcBorders>
              <w:top w:val="nil"/>
              <w:left w:val="nil"/>
              <w:bottom w:val="nil"/>
              <w:right w:val="single" w:sz="4" w:space="0" w:color="000000"/>
            </w:tcBorders>
            <w:vAlign w:val="bottom"/>
          </w:tcPr>
          <w:p w14:paraId="1A0EC65F" w14:textId="77777777" w:rsidR="00F22D5C" w:rsidRPr="00F22D5C" w:rsidRDefault="00F22D5C" w:rsidP="00F22D5C">
            <w:pPr>
              <w:spacing w:after="0" w:line="259" w:lineRule="auto"/>
              <w:ind w:left="146" w:firstLine="0"/>
              <w:jc w:val="left"/>
            </w:pPr>
            <w:r w:rsidRPr="00F22D5C">
              <w:t xml:space="preserve">os </w:t>
            </w:r>
          </w:p>
        </w:tc>
        <w:tc>
          <w:tcPr>
            <w:tcW w:w="2405" w:type="dxa"/>
            <w:tcBorders>
              <w:top w:val="nil"/>
              <w:left w:val="single" w:sz="4" w:space="0" w:color="000000"/>
              <w:bottom w:val="nil"/>
              <w:right w:val="single" w:sz="4" w:space="0" w:color="000000"/>
            </w:tcBorders>
          </w:tcPr>
          <w:p w14:paraId="43DCF54A" w14:textId="77777777" w:rsidR="00F22D5C" w:rsidRPr="00F22D5C" w:rsidRDefault="00F22D5C" w:rsidP="00F22D5C">
            <w:pPr>
              <w:spacing w:after="160" w:line="259" w:lineRule="auto"/>
              <w:ind w:left="0" w:firstLine="0"/>
              <w:jc w:val="left"/>
            </w:pPr>
          </w:p>
        </w:tc>
        <w:tc>
          <w:tcPr>
            <w:tcW w:w="2932" w:type="dxa"/>
            <w:gridSpan w:val="2"/>
            <w:tcBorders>
              <w:top w:val="nil"/>
              <w:left w:val="single" w:sz="4" w:space="0" w:color="000000"/>
              <w:bottom w:val="nil"/>
              <w:right w:val="single" w:sz="4" w:space="0" w:color="000000"/>
            </w:tcBorders>
          </w:tcPr>
          <w:p w14:paraId="0EBAFC5D" w14:textId="77777777" w:rsidR="00F22D5C" w:rsidRPr="00F22D5C" w:rsidRDefault="00F22D5C" w:rsidP="00F22D5C">
            <w:pPr>
              <w:spacing w:after="160" w:line="259" w:lineRule="auto"/>
              <w:ind w:left="0" w:firstLine="0"/>
              <w:jc w:val="left"/>
            </w:pPr>
          </w:p>
        </w:tc>
      </w:tr>
      <w:tr w:rsidR="00F22D5C" w:rsidRPr="00F22D5C" w14:paraId="1CDD8925" w14:textId="77777777" w:rsidTr="00F22D5C">
        <w:trPr>
          <w:trHeight w:val="414"/>
        </w:trPr>
        <w:tc>
          <w:tcPr>
            <w:tcW w:w="991" w:type="dxa"/>
            <w:tcBorders>
              <w:top w:val="nil"/>
              <w:left w:val="single" w:sz="6" w:space="0" w:color="000000"/>
              <w:bottom w:val="nil"/>
              <w:right w:val="single" w:sz="6" w:space="0" w:color="000000"/>
            </w:tcBorders>
          </w:tcPr>
          <w:p w14:paraId="0C27A89B" w14:textId="77777777" w:rsidR="00F22D5C" w:rsidRPr="00F22D5C" w:rsidRDefault="00F22D5C" w:rsidP="00F22D5C">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687BF901" w14:textId="77777777" w:rsidR="00F22D5C" w:rsidRPr="00F22D5C" w:rsidRDefault="00F22D5C" w:rsidP="00F22D5C">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770C8C21" w14:textId="77777777" w:rsidR="00F22D5C" w:rsidRPr="00F22D5C" w:rsidRDefault="00F22D5C" w:rsidP="00F22D5C">
            <w:pPr>
              <w:spacing w:after="160" w:line="259" w:lineRule="auto"/>
              <w:ind w:left="0" w:firstLine="0"/>
              <w:jc w:val="left"/>
            </w:pPr>
          </w:p>
        </w:tc>
        <w:tc>
          <w:tcPr>
            <w:tcW w:w="1745" w:type="dxa"/>
            <w:tcBorders>
              <w:top w:val="nil"/>
              <w:left w:val="single" w:sz="6" w:space="0" w:color="000000"/>
              <w:bottom w:val="nil"/>
              <w:right w:val="nil"/>
            </w:tcBorders>
          </w:tcPr>
          <w:p w14:paraId="3768B5FD" w14:textId="77777777" w:rsidR="00F22D5C" w:rsidRPr="00F22D5C" w:rsidRDefault="00F22D5C" w:rsidP="00F22D5C">
            <w:pPr>
              <w:spacing w:after="160" w:line="259" w:lineRule="auto"/>
              <w:ind w:left="0" w:firstLine="0"/>
              <w:jc w:val="left"/>
            </w:pPr>
          </w:p>
        </w:tc>
        <w:tc>
          <w:tcPr>
            <w:tcW w:w="240" w:type="dxa"/>
            <w:tcBorders>
              <w:top w:val="nil"/>
              <w:left w:val="nil"/>
              <w:bottom w:val="nil"/>
              <w:right w:val="single" w:sz="6" w:space="0" w:color="000000"/>
            </w:tcBorders>
          </w:tcPr>
          <w:p w14:paraId="471A893F" w14:textId="77777777" w:rsidR="00F22D5C" w:rsidRPr="00F22D5C" w:rsidRDefault="00F22D5C" w:rsidP="00F22D5C">
            <w:pPr>
              <w:spacing w:after="160" w:line="259" w:lineRule="auto"/>
              <w:ind w:left="0" w:firstLine="0"/>
              <w:jc w:val="left"/>
            </w:pPr>
          </w:p>
        </w:tc>
        <w:tc>
          <w:tcPr>
            <w:tcW w:w="1764" w:type="dxa"/>
            <w:tcBorders>
              <w:top w:val="nil"/>
              <w:left w:val="single" w:sz="6" w:space="0" w:color="000000"/>
              <w:bottom w:val="nil"/>
              <w:right w:val="nil"/>
            </w:tcBorders>
          </w:tcPr>
          <w:p w14:paraId="601003A9" w14:textId="77777777" w:rsidR="00F22D5C" w:rsidRPr="00F22D5C" w:rsidRDefault="00F22D5C" w:rsidP="00F22D5C">
            <w:pPr>
              <w:spacing w:after="0" w:line="259" w:lineRule="auto"/>
              <w:ind w:left="110" w:firstLine="0"/>
              <w:jc w:val="left"/>
            </w:pPr>
            <w:r w:rsidRPr="00F22D5C">
              <w:t xml:space="preserve">elementos </w:t>
            </w:r>
          </w:p>
        </w:tc>
        <w:tc>
          <w:tcPr>
            <w:tcW w:w="504" w:type="dxa"/>
            <w:tcBorders>
              <w:top w:val="nil"/>
              <w:left w:val="nil"/>
              <w:bottom w:val="nil"/>
              <w:right w:val="single" w:sz="4" w:space="0" w:color="000000"/>
            </w:tcBorders>
          </w:tcPr>
          <w:p w14:paraId="61695910" w14:textId="77777777" w:rsidR="00F22D5C" w:rsidRPr="00F22D5C" w:rsidRDefault="00F22D5C" w:rsidP="00F22D5C">
            <w:pPr>
              <w:spacing w:after="0" w:line="259" w:lineRule="auto"/>
              <w:ind w:left="132" w:firstLine="0"/>
              <w:jc w:val="left"/>
            </w:pPr>
            <w:r w:rsidRPr="00F22D5C">
              <w:t xml:space="preserve">da </w:t>
            </w:r>
          </w:p>
        </w:tc>
        <w:tc>
          <w:tcPr>
            <w:tcW w:w="2405" w:type="dxa"/>
            <w:tcBorders>
              <w:top w:val="nil"/>
              <w:left w:val="single" w:sz="4" w:space="0" w:color="000000"/>
              <w:bottom w:val="nil"/>
              <w:right w:val="single" w:sz="4" w:space="0" w:color="000000"/>
            </w:tcBorders>
          </w:tcPr>
          <w:p w14:paraId="218A9F85" w14:textId="77777777" w:rsidR="00F22D5C" w:rsidRPr="00F22D5C" w:rsidRDefault="00F22D5C" w:rsidP="00F22D5C">
            <w:pPr>
              <w:spacing w:after="160" w:line="259" w:lineRule="auto"/>
              <w:ind w:left="0" w:firstLine="0"/>
              <w:jc w:val="left"/>
            </w:pPr>
          </w:p>
        </w:tc>
        <w:tc>
          <w:tcPr>
            <w:tcW w:w="2932" w:type="dxa"/>
            <w:gridSpan w:val="2"/>
            <w:tcBorders>
              <w:top w:val="nil"/>
              <w:left w:val="single" w:sz="4" w:space="0" w:color="000000"/>
              <w:bottom w:val="nil"/>
              <w:right w:val="single" w:sz="4" w:space="0" w:color="000000"/>
            </w:tcBorders>
          </w:tcPr>
          <w:p w14:paraId="5E166996" w14:textId="77777777" w:rsidR="00F22D5C" w:rsidRPr="00F22D5C" w:rsidRDefault="00F22D5C" w:rsidP="00F22D5C">
            <w:pPr>
              <w:spacing w:after="160" w:line="259" w:lineRule="auto"/>
              <w:ind w:left="0" w:firstLine="0"/>
              <w:jc w:val="left"/>
            </w:pPr>
          </w:p>
        </w:tc>
      </w:tr>
      <w:tr w:rsidR="00F22D5C" w:rsidRPr="00F22D5C" w14:paraId="0A701A00" w14:textId="77777777" w:rsidTr="00F22D5C">
        <w:trPr>
          <w:trHeight w:val="1294"/>
        </w:trPr>
        <w:tc>
          <w:tcPr>
            <w:tcW w:w="991" w:type="dxa"/>
            <w:tcBorders>
              <w:top w:val="nil"/>
              <w:left w:val="single" w:sz="6" w:space="0" w:color="000000"/>
              <w:bottom w:val="single" w:sz="6" w:space="0" w:color="000000"/>
              <w:right w:val="single" w:sz="6" w:space="0" w:color="000000"/>
            </w:tcBorders>
          </w:tcPr>
          <w:p w14:paraId="79E30843" w14:textId="77777777" w:rsidR="00F22D5C" w:rsidRPr="00F22D5C" w:rsidRDefault="00F22D5C" w:rsidP="00F22D5C">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15C0D88C" w14:textId="77777777" w:rsidR="00F22D5C" w:rsidRPr="00F22D5C" w:rsidRDefault="00F22D5C" w:rsidP="00F22D5C">
            <w:pPr>
              <w:spacing w:after="160" w:line="259" w:lineRule="auto"/>
              <w:ind w:left="0" w:firstLine="0"/>
              <w:jc w:val="left"/>
            </w:pPr>
          </w:p>
        </w:tc>
        <w:tc>
          <w:tcPr>
            <w:tcW w:w="1843" w:type="dxa"/>
            <w:tcBorders>
              <w:top w:val="nil"/>
              <w:left w:val="single" w:sz="6" w:space="0" w:color="000000"/>
              <w:bottom w:val="single" w:sz="6" w:space="0" w:color="000000"/>
              <w:right w:val="single" w:sz="6" w:space="0" w:color="000000"/>
            </w:tcBorders>
          </w:tcPr>
          <w:p w14:paraId="22401D0C" w14:textId="77777777" w:rsidR="00F22D5C" w:rsidRPr="00F22D5C" w:rsidRDefault="00F22D5C" w:rsidP="00F22D5C">
            <w:pPr>
              <w:spacing w:after="160" w:line="259" w:lineRule="auto"/>
              <w:ind w:left="0" w:firstLine="0"/>
              <w:jc w:val="left"/>
            </w:pPr>
          </w:p>
        </w:tc>
        <w:tc>
          <w:tcPr>
            <w:tcW w:w="1745" w:type="dxa"/>
            <w:tcBorders>
              <w:top w:val="nil"/>
              <w:left w:val="single" w:sz="6" w:space="0" w:color="000000"/>
              <w:bottom w:val="single" w:sz="6" w:space="0" w:color="000000"/>
              <w:right w:val="nil"/>
            </w:tcBorders>
          </w:tcPr>
          <w:p w14:paraId="10A712F4" w14:textId="77777777" w:rsidR="00F22D5C" w:rsidRPr="00F22D5C" w:rsidRDefault="00F22D5C" w:rsidP="00F22D5C">
            <w:pPr>
              <w:spacing w:after="160" w:line="259" w:lineRule="auto"/>
              <w:ind w:left="0" w:firstLine="0"/>
              <w:jc w:val="left"/>
            </w:pPr>
          </w:p>
        </w:tc>
        <w:tc>
          <w:tcPr>
            <w:tcW w:w="240" w:type="dxa"/>
            <w:tcBorders>
              <w:top w:val="nil"/>
              <w:left w:val="nil"/>
              <w:bottom w:val="single" w:sz="6" w:space="0" w:color="000000"/>
              <w:right w:val="single" w:sz="6" w:space="0" w:color="000000"/>
            </w:tcBorders>
          </w:tcPr>
          <w:p w14:paraId="748ED9F4" w14:textId="77777777" w:rsidR="00F22D5C" w:rsidRPr="00F22D5C" w:rsidRDefault="00F22D5C" w:rsidP="00F22D5C">
            <w:pPr>
              <w:spacing w:after="160" w:line="259" w:lineRule="auto"/>
              <w:ind w:left="0" w:firstLine="0"/>
              <w:jc w:val="left"/>
            </w:pPr>
          </w:p>
        </w:tc>
        <w:tc>
          <w:tcPr>
            <w:tcW w:w="2268" w:type="dxa"/>
            <w:gridSpan w:val="2"/>
            <w:tcBorders>
              <w:top w:val="nil"/>
              <w:left w:val="single" w:sz="6" w:space="0" w:color="000000"/>
              <w:bottom w:val="single" w:sz="6" w:space="0" w:color="000000"/>
              <w:right w:val="single" w:sz="4" w:space="0" w:color="000000"/>
            </w:tcBorders>
          </w:tcPr>
          <w:p w14:paraId="274C5223" w14:textId="77777777" w:rsidR="00F22D5C" w:rsidRPr="00F22D5C" w:rsidRDefault="00F22D5C" w:rsidP="00F22D5C">
            <w:pPr>
              <w:spacing w:after="115" w:line="259" w:lineRule="auto"/>
              <w:ind w:left="2" w:firstLine="0"/>
              <w:jc w:val="left"/>
            </w:pPr>
            <w:r w:rsidRPr="00F22D5C">
              <w:t xml:space="preserve">estrutura narrativa: enredo, tempo, espaço, personagens, </w:t>
            </w:r>
          </w:p>
          <w:p w14:paraId="35F7E327" w14:textId="77777777" w:rsidR="00F22D5C" w:rsidRPr="00F22D5C" w:rsidRDefault="00F22D5C" w:rsidP="00F22D5C">
            <w:pPr>
              <w:spacing w:after="0" w:line="259" w:lineRule="auto"/>
              <w:ind w:left="110" w:right="104" w:firstLine="0"/>
            </w:pPr>
            <w:r w:rsidRPr="00F22D5C">
              <w:t>narrador e a construção do discurso indireto e discurso direto.</w:t>
            </w:r>
          </w:p>
        </w:tc>
        <w:tc>
          <w:tcPr>
            <w:tcW w:w="2405" w:type="dxa"/>
            <w:tcBorders>
              <w:top w:val="nil"/>
              <w:left w:val="single" w:sz="4" w:space="0" w:color="000000"/>
              <w:bottom w:val="single" w:sz="6" w:space="0" w:color="000000"/>
              <w:right w:val="single" w:sz="4" w:space="0" w:color="000000"/>
            </w:tcBorders>
          </w:tcPr>
          <w:p w14:paraId="01D2323A" w14:textId="77777777" w:rsidR="00F22D5C" w:rsidRPr="00F22D5C" w:rsidRDefault="00F22D5C" w:rsidP="00F22D5C">
            <w:pPr>
              <w:spacing w:after="160" w:line="259" w:lineRule="auto"/>
              <w:ind w:left="0" w:firstLine="0"/>
              <w:jc w:val="left"/>
            </w:pPr>
          </w:p>
        </w:tc>
        <w:tc>
          <w:tcPr>
            <w:tcW w:w="2932" w:type="dxa"/>
            <w:gridSpan w:val="2"/>
            <w:tcBorders>
              <w:top w:val="nil"/>
              <w:left w:val="single" w:sz="4" w:space="0" w:color="000000"/>
              <w:bottom w:val="single" w:sz="6" w:space="0" w:color="000000"/>
              <w:right w:val="single" w:sz="4" w:space="0" w:color="000000"/>
            </w:tcBorders>
          </w:tcPr>
          <w:p w14:paraId="77DD937D" w14:textId="77777777" w:rsidR="00F22D5C" w:rsidRPr="00F22D5C" w:rsidRDefault="00F22D5C" w:rsidP="00F22D5C">
            <w:pPr>
              <w:spacing w:after="160" w:line="259" w:lineRule="auto"/>
              <w:ind w:left="0" w:firstLine="0"/>
              <w:jc w:val="left"/>
            </w:pPr>
          </w:p>
        </w:tc>
      </w:tr>
      <w:tr w:rsidR="00F22D5C" w:rsidRPr="00F22D5C" w14:paraId="66158AF3" w14:textId="77777777" w:rsidTr="00F22D5C">
        <w:tblPrEx>
          <w:tblCellMar>
            <w:top w:w="55" w:type="dxa"/>
            <w:left w:w="108" w:type="dxa"/>
            <w:bottom w:w="0" w:type="dxa"/>
            <w:right w:w="39" w:type="dxa"/>
          </w:tblCellMar>
        </w:tblPrEx>
        <w:trPr>
          <w:gridAfter w:val="1"/>
          <w:wAfter w:w="54" w:type="dxa"/>
          <w:trHeight w:val="4729"/>
        </w:trPr>
        <w:tc>
          <w:tcPr>
            <w:tcW w:w="991" w:type="dxa"/>
            <w:tcBorders>
              <w:top w:val="single" w:sz="6" w:space="0" w:color="000000"/>
              <w:left w:val="single" w:sz="6" w:space="0" w:color="000000"/>
              <w:bottom w:val="single" w:sz="6" w:space="0" w:color="000000"/>
              <w:right w:val="single" w:sz="6" w:space="0" w:color="000000"/>
            </w:tcBorders>
          </w:tcPr>
          <w:p w14:paraId="09A238A9"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F6469E3"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A3EEFAC" w14:textId="77777777" w:rsidR="00F22D5C" w:rsidRPr="00F22D5C" w:rsidRDefault="00F22D5C" w:rsidP="00F22D5C">
            <w:pPr>
              <w:tabs>
                <w:tab w:val="center" w:pos="517"/>
                <w:tab w:val="center" w:pos="1497"/>
              </w:tabs>
              <w:spacing w:after="125"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1B7D7AE5" w14:textId="77777777" w:rsidR="00F22D5C" w:rsidRPr="00F22D5C" w:rsidRDefault="00F22D5C" w:rsidP="00F22D5C">
            <w:pPr>
              <w:spacing w:after="276" w:line="259" w:lineRule="auto"/>
              <w:ind w:left="2" w:firstLine="0"/>
              <w:jc w:val="left"/>
            </w:pPr>
            <w:r w:rsidRPr="00F22D5C">
              <w:t xml:space="preserve">textos </w:t>
            </w:r>
          </w:p>
          <w:p w14:paraId="37E05BC3" w14:textId="77777777" w:rsidR="00F22D5C" w:rsidRPr="00F22D5C" w:rsidRDefault="00F22D5C" w:rsidP="00F22D5C">
            <w:pPr>
              <w:spacing w:after="0" w:line="259" w:lineRule="auto"/>
              <w:ind w:left="2" w:firstLine="0"/>
              <w:jc w:val="left"/>
            </w:pPr>
            <w:r w:rsidRPr="00F22D5C">
              <w:t xml:space="preserve">(escrita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352D2700" w14:textId="77777777" w:rsidR="00F22D5C" w:rsidRPr="00F22D5C" w:rsidRDefault="00F22D5C" w:rsidP="00F22D5C">
            <w:pPr>
              <w:spacing w:after="0" w:line="259" w:lineRule="auto"/>
              <w:ind w:left="0" w:firstLine="0"/>
              <w:jc w:val="left"/>
            </w:pPr>
            <w:r w:rsidRPr="00F22D5C">
              <w:t xml:space="preserve">Escrita autônoma </w:t>
            </w:r>
          </w:p>
        </w:tc>
        <w:tc>
          <w:tcPr>
            <w:tcW w:w="2268" w:type="dxa"/>
            <w:gridSpan w:val="2"/>
            <w:tcBorders>
              <w:top w:val="single" w:sz="6" w:space="0" w:color="000000"/>
              <w:left w:val="single" w:sz="6" w:space="0" w:color="000000"/>
              <w:bottom w:val="single" w:sz="6" w:space="0" w:color="000000"/>
              <w:right w:val="single" w:sz="6" w:space="0" w:color="000000"/>
            </w:tcBorders>
          </w:tcPr>
          <w:p w14:paraId="203DF8B4" w14:textId="77777777" w:rsidR="00F22D5C" w:rsidRPr="00F22D5C" w:rsidRDefault="00F22D5C" w:rsidP="00F22D5C">
            <w:pPr>
              <w:spacing w:after="0" w:line="259" w:lineRule="auto"/>
              <w:ind w:left="2" w:right="64" w:firstLine="0"/>
            </w:pPr>
            <w:r w:rsidRPr="00F22D5C">
              <w:rPr>
                <w:b/>
              </w:rPr>
              <w:t xml:space="preserve">(EF35LP27) </w:t>
            </w:r>
            <w:r w:rsidRPr="00F22D5C">
              <w:t xml:space="preserve">Ler e compreender, com certa autonomia, textos em versos, explorando rimas, sons e jogos de palavras, imagens poéticas (sentidos figurados) e recursos visuais e sonoros. </w:t>
            </w:r>
          </w:p>
        </w:tc>
        <w:tc>
          <w:tcPr>
            <w:tcW w:w="2405" w:type="dxa"/>
            <w:tcBorders>
              <w:top w:val="single" w:sz="6" w:space="0" w:color="000000"/>
              <w:left w:val="single" w:sz="6" w:space="0" w:color="000000"/>
              <w:bottom w:val="single" w:sz="2" w:space="0" w:color="FFFFFF"/>
              <w:right w:val="single" w:sz="4" w:space="0" w:color="000000"/>
            </w:tcBorders>
          </w:tcPr>
          <w:p w14:paraId="047AD2BB" w14:textId="77777777" w:rsidR="00F22D5C" w:rsidRPr="00F22D5C" w:rsidRDefault="00F22D5C" w:rsidP="00F22D5C">
            <w:pPr>
              <w:spacing w:after="0" w:line="259" w:lineRule="auto"/>
              <w:ind w:left="0" w:right="68" w:firstLine="0"/>
            </w:pPr>
            <w:r w:rsidRPr="00F22D5C">
              <w:rPr>
                <w:b/>
              </w:rPr>
              <w:t xml:space="preserve">(EF35LP27RS3-1) </w:t>
            </w:r>
            <w:r w:rsidRPr="00F22D5C">
              <w:t xml:space="preserve">Conhecer e utilizar gradativamente a linguagem poética. </w:t>
            </w:r>
          </w:p>
        </w:tc>
        <w:tc>
          <w:tcPr>
            <w:tcW w:w="2878" w:type="dxa"/>
            <w:tcBorders>
              <w:top w:val="single" w:sz="6" w:space="0" w:color="000000"/>
              <w:left w:val="single" w:sz="6" w:space="0" w:color="000000"/>
              <w:bottom w:val="single" w:sz="2" w:space="0" w:color="FFFFFF"/>
              <w:right w:val="single" w:sz="4" w:space="0" w:color="000000"/>
            </w:tcBorders>
          </w:tcPr>
          <w:p w14:paraId="76F31264" w14:textId="77777777" w:rsidR="00F22D5C" w:rsidRPr="00F22D5C" w:rsidRDefault="00F22D5C" w:rsidP="00F22D5C">
            <w:pPr>
              <w:spacing w:after="0" w:line="259" w:lineRule="auto"/>
              <w:ind w:left="0" w:right="68" w:firstLine="0"/>
              <w:rPr>
                <w:b/>
              </w:rPr>
            </w:pPr>
          </w:p>
        </w:tc>
      </w:tr>
      <w:tr w:rsidR="00F22D5C" w:rsidRPr="00F22D5C" w14:paraId="71320CBC" w14:textId="77777777" w:rsidTr="00F22D5C">
        <w:tblPrEx>
          <w:tblCellMar>
            <w:top w:w="55" w:type="dxa"/>
            <w:left w:w="108" w:type="dxa"/>
            <w:bottom w:w="0" w:type="dxa"/>
            <w:right w:w="39" w:type="dxa"/>
          </w:tblCellMar>
        </w:tblPrEx>
        <w:trPr>
          <w:gridAfter w:val="1"/>
          <w:wAfter w:w="54" w:type="dxa"/>
          <w:trHeight w:val="4061"/>
        </w:trPr>
        <w:tc>
          <w:tcPr>
            <w:tcW w:w="991" w:type="dxa"/>
            <w:tcBorders>
              <w:top w:val="single" w:sz="6" w:space="0" w:color="000000"/>
              <w:left w:val="single" w:sz="6" w:space="0" w:color="000000"/>
              <w:bottom w:val="single" w:sz="6" w:space="0" w:color="000000"/>
              <w:right w:val="single" w:sz="6" w:space="0" w:color="000000"/>
            </w:tcBorders>
          </w:tcPr>
          <w:p w14:paraId="63807999"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2C5BCF2"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6EE6C01" w14:textId="77777777" w:rsidR="00F22D5C" w:rsidRPr="00F22D5C" w:rsidRDefault="00F22D5C" w:rsidP="00F22D5C">
            <w:pPr>
              <w:spacing w:after="0" w:line="259" w:lineRule="auto"/>
              <w:ind w:left="2" w:firstLine="0"/>
              <w:jc w:val="left"/>
            </w:pPr>
            <w:r w:rsidRPr="00F22D5C">
              <w:t xml:space="preserve">Oralidade </w:t>
            </w:r>
          </w:p>
        </w:tc>
        <w:tc>
          <w:tcPr>
            <w:tcW w:w="1985" w:type="dxa"/>
            <w:gridSpan w:val="2"/>
            <w:tcBorders>
              <w:top w:val="single" w:sz="6" w:space="0" w:color="000000"/>
              <w:left w:val="single" w:sz="6" w:space="0" w:color="000000"/>
              <w:bottom w:val="single" w:sz="6" w:space="0" w:color="000000"/>
              <w:right w:val="single" w:sz="6" w:space="0" w:color="000000"/>
            </w:tcBorders>
          </w:tcPr>
          <w:p w14:paraId="03B21EE9" w14:textId="77777777" w:rsidR="00F22D5C" w:rsidRPr="00F22D5C" w:rsidRDefault="00F22D5C" w:rsidP="00F22D5C">
            <w:pPr>
              <w:spacing w:after="0" w:line="259" w:lineRule="auto"/>
              <w:ind w:left="0" w:firstLine="0"/>
              <w:jc w:val="left"/>
            </w:pPr>
            <w:r w:rsidRPr="00F22D5C">
              <w:t xml:space="preserve">Declamação </w:t>
            </w:r>
          </w:p>
        </w:tc>
        <w:tc>
          <w:tcPr>
            <w:tcW w:w="2268" w:type="dxa"/>
            <w:gridSpan w:val="2"/>
            <w:tcBorders>
              <w:top w:val="single" w:sz="6" w:space="0" w:color="000000"/>
              <w:left w:val="single" w:sz="6" w:space="0" w:color="000000"/>
              <w:bottom w:val="single" w:sz="6" w:space="0" w:color="000000"/>
              <w:right w:val="single" w:sz="6" w:space="0" w:color="000000"/>
            </w:tcBorders>
          </w:tcPr>
          <w:p w14:paraId="63587B21" w14:textId="77777777" w:rsidR="00F22D5C" w:rsidRPr="00F22D5C" w:rsidRDefault="00F22D5C" w:rsidP="00F22D5C">
            <w:pPr>
              <w:spacing w:after="0" w:line="374" w:lineRule="auto"/>
              <w:ind w:left="2" w:firstLine="0"/>
              <w:jc w:val="left"/>
            </w:pPr>
            <w:r w:rsidRPr="00F22D5C">
              <w:rPr>
                <w:b/>
              </w:rPr>
              <w:t xml:space="preserve">(EF35LP28) </w:t>
            </w:r>
            <w:r w:rsidRPr="00F22D5C">
              <w:t xml:space="preserve">Declamar poemas, com </w:t>
            </w:r>
            <w:r w:rsidRPr="00F22D5C">
              <w:tab/>
              <w:t xml:space="preserve">entonação, postura </w:t>
            </w:r>
            <w:r w:rsidRPr="00F22D5C">
              <w:tab/>
              <w:t xml:space="preserve">e </w:t>
            </w:r>
          </w:p>
          <w:p w14:paraId="54787A74" w14:textId="77777777" w:rsidR="00F22D5C" w:rsidRPr="00F22D5C" w:rsidRDefault="00F22D5C" w:rsidP="00F22D5C">
            <w:pPr>
              <w:spacing w:after="0" w:line="259" w:lineRule="auto"/>
              <w:ind w:left="2" w:firstLine="0"/>
              <w:jc w:val="left"/>
            </w:pPr>
            <w:r w:rsidRPr="00F22D5C">
              <w:t xml:space="preserve">interpretação adequadas. </w:t>
            </w:r>
          </w:p>
        </w:tc>
        <w:tc>
          <w:tcPr>
            <w:tcW w:w="2405" w:type="dxa"/>
            <w:tcBorders>
              <w:top w:val="single" w:sz="2" w:space="0" w:color="FFFFFF"/>
              <w:left w:val="single" w:sz="6" w:space="0" w:color="000000"/>
              <w:bottom w:val="single" w:sz="2" w:space="0" w:color="FFFFFF"/>
              <w:right w:val="single" w:sz="4" w:space="0" w:color="000000"/>
            </w:tcBorders>
          </w:tcPr>
          <w:p w14:paraId="2CFE8956" w14:textId="77777777" w:rsidR="00F22D5C" w:rsidRPr="00F22D5C" w:rsidRDefault="00F22D5C" w:rsidP="00F22D5C">
            <w:pPr>
              <w:spacing w:after="115" w:line="259" w:lineRule="auto"/>
              <w:ind w:left="0" w:firstLine="0"/>
              <w:jc w:val="left"/>
            </w:pPr>
            <w:r w:rsidRPr="00F22D5C">
              <w:rPr>
                <w:b/>
              </w:rPr>
              <w:t xml:space="preserve">(EF35LP28RS3-1) </w:t>
            </w:r>
          </w:p>
          <w:p w14:paraId="3BE76FE0" w14:textId="77777777" w:rsidR="00F22D5C" w:rsidRPr="00F22D5C" w:rsidRDefault="00F22D5C" w:rsidP="00F22D5C">
            <w:pPr>
              <w:spacing w:after="160" w:line="360" w:lineRule="auto"/>
              <w:ind w:left="0" w:right="68" w:firstLine="0"/>
            </w:pPr>
            <w:r w:rsidRPr="00F22D5C">
              <w:t xml:space="preserve">Empregar a articulação correta das palavras e utilizando a postura adequada para cada situação de declamação. </w:t>
            </w:r>
          </w:p>
          <w:p w14:paraId="38BBB0BA" w14:textId="77777777" w:rsidR="00F22D5C" w:rsidRPr="00F22D5C" w:rsidRDefault="00F22D5C" w:rsidP="00F22D5C">
            <w:pPr>
              <w:spacing w:after="0" w:line="259" w:lineRule="auto"/>
              <w:ind w:left="0" w:firstLine="0"/>
              <w:jc w:val="left"/>
            </w:pPr>
            <w:r w:rsidRPr="00F22D5C">
              <w:t xml:space="preserve"> </w:t>
            </w:r>
          </w:p>
        </w:tc>
        <w:tc>
          <w:tcPr>
            <w:tcW w:w="2878" w:type="dxa"/>
            <w:tcBorders>
              <w:top w:val="single" w:sz="2" w:space="0" w:color="FFFFFF"/>
              <w:left w:val="single" w:sz="6" w:space="0" w:color="000000"/>
              <w:bottom w:val="single" w:sz="2" w:space="0" w:color="FFFFFF"/>
              <w:right w:val="single" w:sz="4" w:space="0" w:color="000000"/>
            </w:tcBorders>
          </w:tcPr>
          <w:p w14:paraId="1377ACEF" w14:textId="77777777" w:rsidR="00F22D5C" w:rsidRPr="00F22D5C" w:rsidRDefault="00F22D5C" w:rsidP="00F22D5C">
            <w:pPr>
              <w:spacing w:after="115" w:line="259" w:lineRule="auto"/>
              <w:ind w:left="0" w:firstLine="0"/>
              <w:jc w:val="left"/>
              <w:rPr>
                <w:b/>
              </w:rPr>
            </w:pPr>
          </w:p>
        </w:tc>
      </w:tr>
      <w:tr w:rsidR="00F22D5C" w:rsidRPr="00F22D5C" w14:paraId="3B231772" w14:textId="77777777" w:rsidTr="00F22D5C">
        <w:tblPrEx>
          <w:tblCellMar>
            <w:top w:w="55" w:type="dxa"/>
            <w:left w:w="108" w:type="dxa"/>
            <w:bottom w:w="0" w:type="dxa"/>
            <w:right w:w="39" w:type="dxa"/>
          </w:tblCellMar>
        </w:tblPrEx>
        <w:trPr>
          <w:gridAfter w:val="1"/>
          <w:wAfter w:w="54" w:type="dxa"/>
          <w:trHeight w:val="2085"/>
        </w:trPr>
        <w:tc>
          <w:tcPr>
            <w:tcW w:w="991" w:type="dxa"/>
            <w:tcBorders>
              <w:top w:val="single" w:sz="6" w:space="0" w:color="000000"/>
              <w:left w:val="single" w:sz="6" w:space="0" w:color="000000"/>
              <w:bottom w:val="single" w:sz="6" w:space="0" w:color="000000"/>
              <w:right w:val="single" w:sz="6" w:space="0" w:color="000000"/>
            </w:tcBorders>
          </w:tcPr>
          <w:p w14:paraId="281F862E" w14:textId="77777777" w:rsidR="00F22D5C" w:rsidRPr="00F22D5C" w:rsidRDefault="00F22D5C" w:rsidP="00F22D5C">
            <w:pPr>
              <w:spacing w:after="0" w:line="259" w:lineRule="auto"/>
              <w:ind w:left="2" w:firstLine="0"/>
              <w:jc w:val="left"/>
            </w:pPr>
            <w:r w:rsidRPr="00F22D5C">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6B4C2E"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B5666C4"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5CB12FD0"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14842AC3" w14:textId="77777777" w:rsidR="00F22D5C" w:rsidRPr="00F22D5C" w:rsidRDefault="00F22D5C" w:rsidP="00F22D5C">
            <w:pPr>
              <w:spacing w:after="0"/>
              <w:ind w:left="0" w:firstLine="0"/>
            </w:pPr>
            <w:r w:rsidRPr="00F22D5C">
              <w:t xml:space="preserve">Formas de composição de </w:t>
            </w:r>
          </w:p>
          <w:p w14:paraId="2D693968" w14:textId="77777777" w:rsidR="00F22D5C" w:rsidRPr="00F22D5C" w:rsidRDefault="00F22D5C" w:rsidP="00F22D5C">
            <w:pPr>
              <w:spacing w:after="0" w:line="259" w:lineRule="auto"/>
              <w:ind w:left="0" w:firstLine="0"/>
              <w:jc w:val="left"/>
            </w:pPr>
            <w:r w:rsidRPr="00F22D5C">
              <w:t xml:space="preserve">narrativas </w:t>
            </w:r>
          </w:p>
        </w:tc>
        <w:tc>
          <w:tcPr>
            <w:tcW w:w="2268" w:type="dxa"/>
            <w:gridSpan w:val="2"/>
            <w:tcBorders>
              <w:top w:val="single" w:sz="6" w:space="0" w:color="000000"/>
              <w:left w:val="single" w:sz="6" w:space="0" w:color="000000"/>
              <w:bottom w:val="single" w:sz="6" w:space="0" w:color="000000"/>
              <w:right w:val="single" w:sz="4" w:space="0" w:color="000000"/>
            </w:tcBorders>
          </w:tcPr>
          <w:p w14:paraId="38CC17F5" w14:textId="77777777" w:rsidR="00F22D5C" w:rsidRPr="00F22D5C" w:rsidRDefault="00F22D5C" w:rsidP="00F22D5C">
            <w:pPr>
              <w:spacing w:after="0" w:line="240" w:lineRule="auto"/>
              <w:ind w:left="0" w:firstLine="0"/>
            </w:pPr>
            <w:r w:rsidRPr="00F22D5C">
              <w:rPr>
                <w:b/>
              </w:rPr>
              <w:t xml:space="preserve">(EF35LP29) </w:t>
            </w:r>
          </w:p>
          <w:p w14:paraId="08BFEF4B" w14:textId="77777777" w:rsidR="00F22D5C" w:rsidRPr="00F22D5C" w:rsidRDefault="00F22D5C" w:rsidP="00F22D5C">
            <w:pPr>
              <w:spacing w:after="0" w:line="240" w:lineRule="auto"/>
              <w:ind w:left="0" w:right="103" w:firstLine="0"/>
            </w:pPr>
            <w:r w:rsidRPr="00F22D5C">
              <w:t xml:space="preserve">Identificar, </w:t>
            </w:r>
            <w:r w:rsidRPr="00F22D5C">
              <w:tab/>
              <w:t xml:space="preserve">em narrativas, cenário, personagem central, conflito gerador, resolução e o ponto de vista com base no qual histórias são </w:t>
            </w:r>
          </w:p>
          <w:p w14:paraId="464BC931" w14:textId="77777777" w:rsidR="00F22D5C" w:rsidRPr="00F22D5C" w:rsidRDefault="00F22D5C" w:rsidP="00F22D5C">
            <w:pPr>
              <w:spacing w:after="0" w:line="240" w:lineRule="auto"/>
              <w:ind w:left="0" w:firstLine="0"/>
            </w:pPr>
            <w:r w:rsidRPr="00F22D5C">
              <w:t xml:space="preserve">narradas, diferenciando </w:t>
            </w:r>
          </w:p>
          <w:p w14:paraId="64723870" w14:textId="77777777" w:rsidR="00F22D5C" w:rsidRPr="00F22D5C" w:rsidRDefault="00F22D5C" w:rsidP="00F22D5C">
            <w:pPr>
              <w:spacing w:after="0" w:line="240" w:lineRule="auto"/>
              <w:ind w:left="0" w:firstLine="0"/>
            </w:pPr>
            <w:r w:rsidRPr="00F22D5C">
              <w:t xml:space="preserve">narrativas </w:t>
            </w:r>
            <w:r w:rsidRPr="00F22D5C">
              <w:tab/>
              <w:t>em primeira e terceira pessoas.</w:t>
            </w:r>
          </w:p>
        </w:tc>
        <w:tc>
          <w:tcPr>
            <w:tcW w:w="2405" w:type="dxa"/>
            <w:tcBorders>
              <w:top w:val="single" w:sz="2" w:space="0" w:color="FFFFFF"/>
              <w:left w:val="single" w:sz="4" w:space="0" w:color="000000"/>
              <w:bottom w:val="single" w:sz="6" w:space="0" w:color="000000"/>
              <w:right w:val="single" w:sz="4" w:space="0" w:color="000000"/>
            </w:tcBorders>
          </w:tcPr>
          <w:p w14:paraId="0CEC0026" w14:textId="77777777" w:rsidR="00F22D5C" w:rsidRPr="00F22D5C" w:rsidRDefault="00F22D5C" w:rsidP="00F22D5C">
            <w:pPr>
              <w:spacing w:after="117" w:line="259" w:lineRule="auto"/>
              <w:ind w:left="0" w:firstLine="0"/>
              <w:jc w:val="left"/>
            </w:pPr>
            <w:r w:rsidRPr="00F22D5C">
              <w:rPr>
                <w:b/>
              </w:rPr>
              <w:t xml:space="preserve">(EF35LP29RS3-1) </w:t>
            </w:r>
          </w:p>
          <w:p w14:paraId="54CE7504" w14:textId="77777777" w:rsidR="00F22D5C" w:rsidRPr="00F22D5C" w:rsidRDefault="00F22D5C" w:rsidP="00F22D5C">
            <w:pPr>
              <w:spacing w:after="0" w:line="259" w:lineRule="auto"/>
              <w:ind w:left="0" w:right="67" w:firstLine="0"/>
            </w:pPr>
            <w:r w:rsidRPr="00F22D5C">
              <w:t xml:space="preserve">Reconhecer e diferenciar cenário, personagem central, conflito gerador, resolução e o ponto de vista como base das </w:t>
            </w:r>
            <w:r w:rsidRPr="00F22D5C">
              <w:tab/>
              <w:t xml:space="preserve">histórias narradas.  </w:t>
            </w:r>
          </w:p>
        </w:tc>
        <w:tc>
          <w:tcPr>
            <w:tcW w:w="2878" w:type="dxa"/>
            <w:tcBorders>
              <w:top w:val="single" w:sz="2" w:space="0" w:color="FFFFFF"/>
              <w:left w:val="single" w:sz="4" w:space="0" w:color="000000"/>
              <w:bottom w:val="single" w:sz="6" w:space="0" w:color="000000"/>
              <w:right w:val="single" w:sz="4" w:space="0" w:color="000000"/>
            </w:tcBorders>
          </w:tcPr>
          <w:p w14:paraId="0F6BF1AC" w14:textId="77777777" w:rsidR="00F22D5C" w:rsidRPr="00F22D5C" w:rsidRDefault="00F22D5C" w:rsidP="00F22D5C">
            <w:pPr>
              <w:spacing w:after="117" w:line="259" w:lineRule="auto"/>
              <w:ind w:left="0" w:firstLine="0"/>
              <w:jc w:val="left"/>
              <w:rPr>
                <w:b/>
              </w:rPr>
            </w:pPr>
          </w:p>
        </w:tc>
      </w:tr>
    </w:tbl>
    <w:p w14:paraId="4C474096" w14:textId="77777777" w:rsidR="00F22D5C" w:rsidRPr="00F22D5C" w:rsidRDefault="00F22D5C" w:rsidP="00F22D5C">
      <w:pPr>
        <w:spacing w:after="0" w:line="259" w:lineRule="auto"/>
        <w:ind w:left="-1440" w:right="10466" w:firstLine="0"/>
        <w:jc w:val="left"/>
      </w:pPr>
    </w:p>
    <w:tbl>
      <w:tblPr>
        <w:tblStyle w:val="TableGrid17"/>
        <w:tblW w:w="14049" w:type="dxa"/>
        <w:tblInd w:w="-1085" w:type="dxa"/>
        <w:tblCellMar>
          <w:top w:w="56" w:type="dxa"/>
          <w:left w:w="108" w:type="dxa"/>
        </w:tblCellMar>
        <w:tblLook w:val="04A0" w:firstRow="1" w:lastRow="0" w:firstColumn="1" w:lastColumn="0" w:noHBand="0" w:noVBand="1"/>
      </w:tblPr>
      <w:tblGrid>
        <w:gridCol w:w="991"/>
        <w:gridCol w:w="1694"/>
        <w:gridCol w:w="1843"/>
        <w:gridCol w:w="1613"/>
        <w:gridCol w:w="372"/>
        <w:gridCol w:w="2268"/>
        <w:gridCol w:w="2405"/>
        <w:gridCol w:w="2863"/>
      </w:tblGrid>
      <w:tr w:rsidR="00F22D5C" w:rsidRPr="00F22D5C" w14:paraId="6248847B" w14:textId="77777777" w:rsidTr="00F22D5C">
        <w:trPr>
          <w:trHeight w:val="5556"/>
        </w:trPr>
        <w:tc>
          <w:tcPr>
            <w:tcW w:w="991" w:type="dxa"/>
            <w:tcBorders>
              <w:top w:val="single" w:sz="6" w:space="0" w:color="000000"/>
              <w:left w:val="single" w:sz="6" w:space="0" w:color="000000"/>
              <w:bottom w:val="single" w:sz="6" w:space="0" w:color="000000"/>
              <w:right w:val="single" w:sz="6" w:space="0" w:color="000000"/>
            </w:tcBorders>
          </w:tcPr>
          <w:p w14:paraId="6485A1F7" w14:textId="77777777" w:rsidR="00F22D5C" w:rsidRPr="00F22D5C" w:rsidRDefault="00F22D5C" w:rsidP="00F22D5C">
            <w:pPr>
              <w:spacing w:after="0" w:line="259" w:lineRule="auto"/>
              <w:ind w:left="2" w:firstLine="0"/>
              <w:jc w:val="left"/>
            </w:pPr>
            <w:r w:rsidRPr="00F22D5C">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5A37B03"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BB30CB7"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3EFB8E3D"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613" w:type="dxa"/>
            <w:tcBorders>
              <w:top w:val="single" w:sz="6" w:space="0" w:color="000000"/>
              <w:left w:val="single" w:sz="6" w:space="0" w:color="000000"/>
              <w:bottom w:val="single" w:sz="6" w:space="0" w:color="000000"/>
              <w:right w:val="nil"/>
            </w:tcBorders>
          </w:tcPr>
          <w:p w14:paraId="538C981F" w14:textId="77777777" w:rsidR="00F22D5C" w:rsidRPr="00F22D5C" w:rsidRDefault="00F22D5C" w:rsidP="00F22D5C">
            <w:pPr>
              <w:spacing w:after="0" w:line="259" w:lineRule="auto"/>
              <w:ind w:left="0" w:right="-265" w:firstLine="0"/>
              <w:jc w:val="left"/>
            </w:pPr>
            <w:r w:rsidRPr="00F22D5C">
              <w:t xml:space="preserve">Discurso direto e indireto </w:t>
            </w:r>
          </w:p>
        </w:tc>
        <w:tc>
          <w:tcPr>
            <w:tcW w:w="372" w:type="dxa"/>
            <w:tcBorders>
              <w:top w:val="single" w:sz="6" w:space="0" w:color="000000"/>
              <w:left w:val="nil"/>
              <w:bottom w:val="single" w:sz="6" w:space="0" w:color="000000"/>
              <w:right w:val="single" w:sz="6" w:space="0" w:color="000000"/>
            </w:tcBorders>
          </w:tcPr>
          <w:p w14:paraId="53B4AE8F" w14:textId="77777777" w:rsidR="00F22D5C" w:rsidRPr="00F22D5C" w:rsidRDefault="00F22D5C" w:rsidP="00F22D5C">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4" w:space="0" w:color="000000"/>
            </w:tcBorders>
          </w:tcPr>
          <w:p w14:paraId="559980DC" w14:textId="77777777" w:rsidR="00F22D5C" w:rsidRPr="00F22D5C" w:rsidRDefault="00F22D5C" w:rsidP="00F22D5C">
            <w:pPr>
              <w:spacing w:after="115" w:line="259" w:lineRule="auto"/>
              <w:ind w:left="2" w:firstLine="0"/>
              <w:jc w:val="left"/>
            </w:pPr>
            <w:r w:rsidRPr="00F22D5C">
              <w:rPr>
                <w:b/>
              </w:rPr>
              <w:t xml:space="preserve">(EF35LP30) </w:t>
            </w:r>
          </w:p>
          <w:p w14:paraId="7CF15AC0" w14:textId="77777777" w:rsidR="00F22D5C" w:rsidRPr="00F22D5C" w:rsidRDefault="00F22D5C" w:rsidP="00F22D5C">
            <w:pPr>
              <w:spacing w:after="0" w:line="259" w:lineRule="auto"/>
              <w:ind w:left="2" w:right="103" w:firstLine="0"/>
            </w:pPr>
            <w:r w:rsidRPr="00F22D5C">
              <w:t xml:space="preserve">Diferenciar discurso indireto e discurso direto, determinando o efeito de sentido de verbos de enunciação e explicando o uso de variedades linguísticas no discurso direto, quando for o caso. </w:t>
            </w:r>
          </w:p>
        </w:tc>
        <w:tc>
          <w:tcPr>
            <w:tcW w:w="2405" w:type="dxa"/>
            <w:tcBorders>
              <w:top w:val="single" w:sz="6" w:space="0" w:color="000000"/>
              <w:left w:val="single" w:sz="4" w:space="0" w:color="000000"/>
              <w:bottom w:val="single" w:sz="6" w:space="0" w:color="000000"/>
              <w:right w:val="single" w:sz="4" w:space="0" w:color="000000"/>
            </w:tcBorders>
          </w:tcPr>
          <w:p w14:paraId="523367FE" w14:textId="77777777" w:rsidR="00F22D5C" w:rsidRPr="00F22D5C" w:rsidRDefault="00F22D5C" w:rsidP="00F22D5C">
            <w:pPr>
              <w:spacing w:after="0" w:line="259" w:lineRule="auto"/>
              <w:ind w:left="0" w:firstLine="0"/>
              <w:jc w:val="left"/>
            </w:pPr>
            <w:r w:rsidRPr="00F22D5C">
              <w:t xml:space="preserve"> </w:t>
            </w:r>
          </w:p>
        </w:tc>
        <w:tc>
          <w:tcPr>
            <w:tcW w:w="2863" w:type="dxa"/>
            <w:tcBorders>
              <w:top w:val="single" w:sz="6" w:space="0" w:color="000000"/>
              <w:left w:val="single" w:sz="4" w:space="0" w:color="000000"/>
              <w:bottom w:val="single" w:sz="6" w:space="0" w:color="000000"/>
              <w:right w:val="single" w:sz="4" w:space="0" w:color="000000"/>
            </w:tcBorders>
          </w:tcPr>
          <w:p w14:paraId="19295903" w14:textId="77777777" w:rsidR="00F22D5C" w:rsidRPr="00F22D5C" w:rsidRDefault="00F22D5C" w:rsidP="00F22D5C">
            <w:pPr>
              <w:spacing w:after="0" w:line="259" w:lineRule="auto"/>
              <w:ind w:left="0" w:firstLine="0"/>
              <w:jc w:val="left"/>
            </w:pPr>
          </w:p>
        </w:tc>
      </w:tr>
      <w:tr w:rsidR="00F22D5C" w:rsidRPr="00F22D5C" w14:paraId="319E31F8" w14:textId="77777777" w:rsidTr="00F22D5C">
        <w:trPr>
          <w:trHeight w:val="4154"/>
        </w:trPr>
        <w:tc>
          <w:tcPr>
            <w:tcW w:w="991" w:type="dxa"/>
            <w:tcBorders>
              <w:top w:val="single" w:sz="6" w:space="0" w:color="000000"/>
              <w:left w:val="single" w:sz="6" w:space="0" w:color="000000"/>
              <w:bottom w:val="single" w:sz="6" w:space="0" w:color="000000"/>
              <w:right w:val="single" w:sz="6" w:space="0" w:color="000000"/>
            </w:tcBorders>
          </w:tcPr>
          <w:p w14:paraId="130F4BF6"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CE1D7B6"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F1D3591"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6E9CA3FC"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0A4BF01D" w14:textId="77777777" w:rsidR="00F22D5C" w:rsidRPr="00F22D5C" w:rsidRDefault="00F22D5C" w:rsidP="00F22D5C">
            <w:pPr>
              <w:spacing w:after="0" w:line="259" w:lineRule="auto"/>
              <w:ind w:left="0" w:right="107" w:firstLine="0"/>
            </w:pPr>
            <w:r w:rsidRPr="00F22D5C">
              <w:t xml:space="preserve">Forma de composição de textos poéticos </w:t>
            </w:r>
          </w:p>
        </w:tc>
        <w:tc>
          <w:tcPr>
            <w:tcW w:w="2268" w:type="dxa"/>
            <w:tcBorders>
              <w:top w:val="single" w:sz="6" w:space="0" w:color="000000"/>
              <w:left w:val="single" w:sz="6" w:space="0" w:color="000000"/>
              <w:bottom w:val="single" w:sz="6" w:space="0" w:color="000000"/>
              <w:right w:val="single" w:sz="6" w:space="0" w:color="000000"/>
            </w:tcBorders>
          </w:tcPr>
          <w:p w14:paraId="1E473BDD" w14:textId="77777777" w:rsidR="00F22D5C" w:rsidRPr="00F22D5C" w:rsidRDefault="00F22D5C" w:rsidP="00F22D5C">
            <w:pPr>
              <w:spacing w:after="117" w:line="259" w:lineRule="auto"/>
              <w:ind w:left="2" w:firstLine="0"/>
              <w:jc w:val="left"/>
            </w:pPr>
            <w:r w:rsidRPr="00F22D5C">
              <w:rPr>
                <w:b/>
              </w:rPr>
              <w:t xml:space="preserve">(EF35LP31) </w:t>
            </w:r>
          </w:p>
          <w:p w14:paraId="2DD05106" w14:textId="77777777" w:rsidR="00F22D5C" w:rsidRPr="00F22D5C" w:rsidRDefault="00F22D5C" w:rsidP="00F22D5C">
            <w:pPr>
              <w:spacing w:after="0" w:line="259" w:lineRule="auto"/>
              <w:ind w:left="2" w:right="103" w:firstLine="0"/>
            </w:pPr>
            <w:r w:rsidRPr="00F22D5C">
              <w:t xml:space="preserve">Identificar, em textos versificados, efeitos de sentido decorrentes do uso de recursos rítmicos e sonoros e de metáforas. </w:t>
            </w:r>
          </w:p>
        </w:tc>
        <w:tc>
          <w:tcPr>
            <w:tcW w:w="2405" w:type="dxa"/>
            <w:tcBorders>
              <w:top w:val="single" w:sz="6" w:space="0" w:color="000000"/>
              <w:left w:val="single" w:sz="6" w:space="0" w:color="000000"/>
              <w:bottom w:val="single" w:sz="6" w:space="0" w:color="000000"/>
              <w:right w:val="single" w:sz="4" w:space="0" w:color="000000"/>
            </w:tcBorders>
          </w:tcPr>
          <w:p w14:paraId="2BC10E73" w14:textId="77777777" w:rsidR="00F22D5C" w:rsidRPr="00F22D5C" w:rsidRDefault="00F22D5C" w:rsidP="00F22D5C">
            <w:pPr>
              <w:spacing w:after="117" w:line="259" w:lineRule="auto"/>
              <w:ind w:left="0" w:firstLine="0"/>
              <w:jc w:val="left"/>
            </w:pPr>
            <w:r w:rsidRPr="00F22D5C">
              <w:rPr>
                <w:b/>
              </w:rPr>
              <w:t xml:space="preserve">(EF35LP31RS3-1) </w:t>
            </w:r>
          </w:p>
          <w:p w14:paraId="28541F41" w14:textId="77777777" w:rsidR="00F22D5C" w:rsidRPr="00F22D5C" w:rsidRDefault="00F22D5C" w:rsidP="00F22D5C">
            <w:pPr>
              <w:spacing w:after="0" w:line="259" w:lineRule="auto"/>
              <w:ind w:left="0" w:right="106" w:firstLine="0"/>
            </w:pPr>
            <w:r w:rsidRPr="00F22D5C">
              <w:t xml:space="preserve">Identificar, em textos versificados, efeitos de sentido decorrentes do uso de recursos rítmicos e sonoros e de metáforas, a fim de aplicar, progressivamente, esses recursos na leitura e na escrita de </w:t>
            </w:r>
            <w:r w:rsidRPr="00F22D5C">
              <w:tab/>
              <w:t>textos versificados.</w:t>
            </w:r>
          </w:p>
        </w:tc>
        <w:tc>
          <w:tcPr>
            <w:tcW w:w="2863" w:type="dxa"/>
            <w:tcBorders>
              <w:top w:val="single" w:sz="6" w:space="0" w:color="000000"/>
              <w:left w:val="single" w:sz="6" w:space="0" w:color="000000"/>
              <w:bottom w:val="single" w:sz="6" w:space="0" w:color="000000"/>
              <w:right w:val="single" w:sz="4" w:space="0" w:color="000000"/>
            </w:tcBorders>
          </w:tcPr>
          <w:p w14:paraId="3E3FD369" w14:textId="77777777" w:rsidR="00F22D5C" w:rsidRPr="00F22D5C" w:rsidRDefault="00F22D5C" w:rsidP="00F22D5C">
            <w:pPr>
              <w:spacing w:after="117" w:line="259" w:lineRule="auto"/>
              <w:ind w:left="0" w:firstLine="0"/>
              <w:jc w:val="left"/>
              <w:rPr>
                <w:b/>
              </w:rPr>
            </w:pPr>
          </w:p>
        </w:tc>
      </w:tr>
    </w:tbl>
    <w:p w14:paraId="1CEFD43B" w14:textId="77777777" w:rsidR="00F22D5C" w:rsidRPr="00F22D5C" w:rsidRDefault="00F22D5C" w:rsidP="00F22D5C">
      <w:pPr>
        <w:spacing w:after="0" w:line="259" w:lineRule="auto"/>
        <w:ind w:left="-1440" w:right="10466" w:firstLine="0"/>
      </w:pPr>
    </w:p>
    <w:tbl>
      <w:tblPr>
        <w:tblStyle w:val="TableGrid17"/>
        <w:tblW w:w="14053" w:type="dxa"/>
        <w:tblInd w:w="-1085" w:type="dxa"/>
        <w:tblCellMar>
          <w:top w:w="58" w:type="dxa"/>
        </w:tblCellMar>
        <w:tblLook w:val="04A0" w:firstRow="1" w:lastRow="0" w:firstColumn="1" w:lastColumn="0" w:noHBand="0" w:noVBand="1"/>
      </w:tblPr>
      <w:tblGrid>
        <w:gridCol w:w="991"/>
        <w:gridCol w:w="1694"/>
        <w:gridCol w:w="1843"/>
        <w:gridCol w:w="1613"/>
        <w:gridCol w:w="372"/>
        <w:gridCol w:w="2268"/>
        <w:gridCol w:w="2405"/>
        <w:gridCol w:w="2867"/>
      </w:tblGrid>
      <w:tr w:rsidR="00F22D5C" w:rsidRPr="00F22D5C" w14:paraId="2F8BCCAF" w14:textId="77777777" w:rsidTr="00F22D5C">
        <w:trPr>
          <w:trHeight w:val="10524"/>
        </w:trPr>
        <w:tc>
          <w:tcPr>
            <w:tcW w:w="991" w:type="dxa"/>
            <w:tcBorders>
              <w:top w:val="single" w:sz="6" w:space="0" w:color="000000"/>
              <w:left w:val="single" w:sz="6" w:space="0" w:color="000000"/>
              <w:bottom w:val="single" w:sz="6" w:space="0" w:color="000000"/>
              <w:right w:val="single" w:sz="6" w:space="0" w:color="000000"/>
            </w:tcBorders>
          </w:tcPr>
          <w:p w14:paraId="37ADACCE" w14:textId="77777777" w:rsidR="00F22D5C" w:rsidRPr="00F22D5C" w:rsidRDefault="00F22D5C" w:rsidP="00F22D5C">
            <w:pPr>
              <w:spacing w:after="115" w:line="259" w:lineRule="auto"/>
              <w:ind w:left="110" w:firstLine="0"/>
              <w:jc w:val="left"/>
            </w:pPr>
            <w:r w:rsidRPr="00F22D5C">
              <w:rPr>
                <w:b/>
                <w:color w:val="C00000"/>
              </w:rPr>
              <w:lastRenderedPageBreak/>
              <w:t xml:space="preserve">1º; 2º; </w:t>
            </w:r>
          </w:p>
          <w:p w14:paraId="1CCB3EB8" w14:textId="77777777" w:rsidR="00F22D5C" w:rsidRPr="00F22D5C" w:rsidRDefault="00F22D5C" w:rsidP="00F22D5C">
            <w:pPr>
              <w:spacing w:after="115" w:line="259" w:lineRule="auto"/>
              <w:ind w:left="110" w:firstLine="0"/>
              <w:jc w:val="left"/>
            </w:pPr>
            <w:r w:rsidRPr="00F22D5C">
              <w:rPr>
                <w:b/>
                <w:color w:val="C00000"/>
              </w:rPr>
              <w:t xml:space="preserve">3º; 4º; </w:t>
            </w:r>
          </w:p>
          <w:p w14:paraId="3C31D131" w14:textId="77777777" w:rsidR="00F22D5C" w:rsidRPr="00F22D5C" w:rsidRDefault="00F22D5C" w:rsidP="00F22D5C">
            <w:pPr>
              <w:spacing w:after="0" w:line="259" w:lineRule="auto"/>
              <w:ind w:left="110" w:firstLine="0"/>
              <w:jc w:val="left"/>
            </w:pPr>
            <w:r w:rsidRPr="00F22D5C">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5E330F0E" w14:textId="77777777" w:rsidR="00F22D5C" w:rsidRPr="00F22D5C" w:rsidRDefault="00F22D5C" w:rsidP="00F22D5C">
            <w:pPr>
              <w:tabs>
                <w:tab w:val="right" w:pos="1694"/>
              </w:tabs>
              <w:spacing w:after="122" w:line="259" w:lineRule="auto"/>
              <w:ind w:left="0" w:firstLine="0"/>
              <w:jc w:val="left"/>
            </w:pPr>
            <w:r w:rsidRPr="00F22D5C">
              <w:rPr>
                <w:b/>
                <w:color w:val="C00000"/>
              </w:rPr>
              <w:t xml:space="preserve">TODOS </w:t>
            </w:r>
            <w:r w:rsidRPr="00F22D5C">
              <w:rPr>
                <w:b/>
                <w:color w:val="C00000"/>
              </w:rPr>
              <w:tab/>
              <w:t xml:space="preserve">OS </w:t>
            </w:r>
          </w:p>
          <w:p w14:paraId="67D56626" w14:textId="77777777" w:rsidR="00F22D5C" w:rsidRPr="00F22D5C" w:rsidRDefault="00F22D5C" w:rsidP="00F22D5C">
            <w:pPr>
              <w:spacing w:after="115" w:line="259" w:lineRule="auto"/>
              <w:ind w:left="108" w:firstLine="0"/>
            </w:pPr>
            <w:r w:rsidRPr="00F22D5C">
              <w:rPr>
                <w:b/>
                <w:color w:val="C00000"/>
              </w:rPr>
              <w:t xml:space="preserve">CAMPOS DE </w:t>
            </w:r>
          </w:p>
          <w:p w14:paraId="00BCA663" w14:textId="77777777" w:rsidR="00F22D5C" w:rsidRPr="00F22D5C" w:rsidRDefault="00F22D5C" w:rsidP="00F22D5C">
            <w:pPr>
              <w:spacing w:after="0" w:line="259" w:lineRule="auto"/>
              <w:ind w:left="108" w:firstLine="0"/>
              <w:jc w:val="left"/>
            </w:pPr>
            <w:r w:rsidRPr="00F22D5C">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6047CAA0" w14:textId="77777777" w:rsidR="00F22D5C" w:rsidRPr="00F22D5C" w:rsidRDefault="00F22D5C" w:rsidP="00F22D5C">
            <w:pPr>
              <w:spacing w:after="0" w:line="259" w:lineRule="auto"/>
              <w:ind w:left="110" w:firstLine="0"/>
              <w:jc w:val="left"/>
            </w:pPr>
            <w:r w:rsidRPr="00F22D5C">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3D3551D7" w14:textId="77777777" w:rsidR="00F22D5C" w:rsidRPr="00F22D5C" w:rsidRDefault="00F22D5C" w:rsidP="00F22D5C">
            <w:pPr>
              <w:spacing w:after="0" w:line="259" w:lineRule="auto"/>
              <w:ind w:left="108" w:right="-266" w:firstLine="0"/>
            </w:pPr>
            <w:r w:rsidRPr="00F22D5C">
              <w:t xml:space="preserve">Reconstrução das condições de produção e recepção textos </w:t>
            </w:r>
          </w:p>
        </w:tc>
        <w:tc>
          <w:tcPr>
            <w:tcW w:w="372" w:type="dxa"/>
            <w:tcBorders>
              <w:top w:val="single" w:sz="6" w:space="0" w:color="000000"/>
              <w:left w:val="nil"/>
              <w:bottom w:val="single" w:sz="6" w:space="0" w:color="000000"/>
              <w:right w:val="single" w:sz="6" w:space="0" w:color="000000"/>
            </w:tcBorders>
          </w:tcPr>
          <w:p w14:paraId="419171C2" w14:textId="77777777" w:rsidR="00F22D5C" w:rsidRPr="00F22D5C" w:rsidRDefault="00F22D5C" w:rsidP="00F22D5C">
            <w:pPr>
              <w:spacing w:after="0" w:line="259" w:lineRule="auto"/>
              <w:ind w:left="0" w:firstLine="0"/>
            </w:pPr>
            <w:r w:rsidRPr="00F22D5C">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3C5F25A" w14:textId="77777777" w:rsidR="00F22D5C" w:rsidRPr="00F22D5C" w:rsidRDefault="00F22D5C" w:rsidP="00F22D5C">
            <w:pPr>
              <w:spacing w:after="115" w:line="259" w:lineRule="auto"/>
              <w:ind w:left="110" w:firstLine="0"/>
              <w:jc w:val="left"/>
            </w:pPr>
            <w:r w:rsidRPr="00F22D5C">
              <w:rPr>
                <w:b/>
              </w:rPr>
              <w:t xml:space="preserve">(EF15LP01) </w:t>
            </w:r>
          </w:p>
          <w:p w14:paraId="5BEF1620" w14:textId="77777777" w:rsidR="00F22D5C" w:rsidRPr="00F22D5C" w:rsidRDefault="00F22D5C" w:rsidP="00F22D5C">
            <w:pPr>
              <w:spacing w:after="0" w:line="360" w:lineRule="auto"/>
              <w:ind w:left="110" w:right="103" w:firstLine="0"/>
            </w:pPr>
            <w:r w:rsidRPr="00F22D5C">
              <w:t xml:space="preserve">Identificar a função social de textos que circulam em campos da vida social dos quais </w:t>
            </w:r>
          </w:p>
          <w:p w14:paraId="7E30A2A3" w14:textId="77777777" w:rsidR="00F22D5C" w:rsidRPr="00F22D5C" w:rsidRDefault="00F22D5C" w:rsidP="00F22D5C">
            <w:pPr>
              <w:spacing w:after="0" w:line="259" w:lineRule="auto"/>
              <w:ind w:left="110" w:right="103" w:firstLine="0"/>
            </w:pPr>
            <w:r w:rsidRPr="00F22D5C">
              <w:t xml:space="preserve">participa cotidianamente (a casa, a rua, a comunidade, a escola) e nas mídias impressa, de massa e digital, reconhecendo para que foram produzidos, onde circulam, quem os produziu e a quem se destinam. </w:t>
            </w:r>
          </w:p>
        </w:tc>
        <w:tc>
          <w:tcPr>
            <w:tcW w:w="2405" w:type="dxa"/>
            <w:tcBorders>
              <w:top w:val="single" w:sz="6" w:space="0" w:color="000000"/>
              <w:left w:val="single" w:sz="6" w:space="0" w:color="000000"/>
              <w:bottom w:val="single" w:sz="6" w:space="0" w:color="000000"/>
              <w:right w:val="single" w:sz="6" w:space="0" w:color="000000"/>
            </w:tcBorders>
          </w:tcPr>
          <w:p w14:paraId="2ADC3F54" w14:textId="77777777" w:rsidR="00F22D5C" w:rsidRPr="00F22D5C" w:rsidRDefault="00F22D5C" w:rsidP="00F22D5C">
            <w:pPr>
              <w:spacing w:after="0" w:line="240" w:lineRule="auto"/>
              <w:ind w:left="108" w:right="102" w:firstLine="0"/>
            </w:pPr>
            <w:r w:rsidRPr="00F22D5C">
              <w:rPr>
                <w:b/>
              </w:rPr>
              <w:t xml:space="preserve">(EF15LP01RS3-1) </w:t>
            </w:r>
            <w:r w:rsidRPr="00F22D5C">
              <w:t xml:space="preserve">Identificar a função social de textos que circulam em campo da vida social dos quais participa cotidianamente (a casa, a rua, a comunidade, a escola) e nas mídias impressa, de massa e digital, de modo a reconhecer seu contexto de produção: para que foram produzidos, onde circulam, quem os produziu e a quem se destinam. </w:t>
            </w:r>
            <w:r w:rsidRPr="00F22D5C">
              <w:rPr>
                <w:b/>
              </w:rPr>
              <w:t xml:space="preserve">(EF15LP01RS3-2) </w:t>
            </w:r>
          </w:p>
          <w:p w14:paraId="5E763395" w14:textId="77777777" w:rsidR="00F22D5C" w:rsidRPr="00F22D5C" w:rsidRDefault="00F22D5C" w:rsidP="00F22D5C">
            <w:pPr>
              <w:spacing w:after="0" w:line="240" w:lineRule="auto"/>
              <w:ind w:left="108" w:right="102" w:firstLine="0"/>
            </w:pPr>
            <w:r w:rsidRPr="00F22D5C">
              <w:t xml:space="preserve">Reconhecer o contexto de produção e de circulação dos textos. </w:t>
            </w:r>
          </w:p>
        </w:tc>
        <w:tc>
          <w:tcPr>
            <w:tcW w:w="2867" w:type="dxa"/>
            <w:tcBorders>
              <w:top w:val="single" w:sz="6" w:space="0" w:color="000000"/>
              <w:left w:val="single" w:sz="6" w:space="0" w:color="000000"/>
              <w:bottom w:val="single" w:sz="6" w:space="0" w:color="000000"/>
              <w:right w:val="single" w:sz="6" w:space="0" w:color="000000"/>
            </w:tcBorders>
          </w:tcPr>
          <w:p w14:paraId="77A5D290" w14:textId="77777777" w:rsidR="00F22D5C" w:rsidRPr="00F22D5C" w:rsidRDefault="00F22D5C" w:rsidP="00F22D5C">
            <w:pPr>
              <w:spacing w:after="0" w:line="360" w:lineRule="auto"/>
              <w:ind w:left="110" w:right="103" w:firstLine="0"/>
              <w:rPr>
                <w:b/>
              </w:rPr>
            </w:pPr>
          </w:p>
        </w:tc>
      </w:tr>
      <w:tr w:rsidR="00F22D5C" w:rsidRPr="00F22D5C" w14:paraId="17449A26" w14:textId="77777777" w:rsidTr="00F22D5C">
        <w:trPr>
          <w:trHeight w:val="1418"/>
        </w:trPr>
        <w:tc>
          <w:tcPr>
            <w:tcW w:w="991" w:type="dxa"/>
            <w:tcBorders>
              <w:top w:val="single" w:sz="6" w:space="0" w:color="000000"/>
              <w:left w:val="single" w:sz="6" w:space="0" w:color="000000"/>
              <w:bottom w:val="single" w:sz="6" w:space="0" w:color="000000"/>
              <w:right w:val="single" w:sz="6" w:space="0" w:color="000000"/>
            </w:tcBorders>
          </w:tcPr>
          <w:p w14:paraId="21381E7B"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0F62469"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DDF8DCF" w14:textId="77777777" w:rsidR="00F22D5C" w:rsidRPr="00F22D5C" w:rsidRDefault="00F22D5C" w:rsidP="00F22D5C">
            <w:pPr>
              <w:spacing w:after="0" w:line="259" w:lineRule="auto"/>
              <w:ind w:left="110" w:firstLine="0"/>
              <w:jc w:val="left"/>
            </w:pPr>
            <w:r w:rsidRPr="00F22D5C">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04502ADA" w14:textId="77777777" w:rsidR="00F22D5C" w:rsidRPr="00F22D5C" w:rsidRDefault="00F22D5C" w:rsidP="00F22D5C">
            <w:pPr>
              <w:tabs>
                <w:tab w:val="right" w:pos="1985"/>
              </w:tabs>
              <w:spacing w:after="122" w:line="259" w:lineRule="auto"/>
              <w:ind w:left="0" w:firstLine="0"/>
              <w:jc w:val="left"/>
            </w:pPr>
            <w:r w:rsidRPr="00F22D5C">
              <w:t xml:space="preserve">Estratégia </w:t>
            </w:r>
            <w:r w:rsidRPr="00F22D5C">
              <w:tab/>
              <w:t xml:space="preserve">de </w:t>
            </w:r>
          </w:p>
          <w:p w14:paraId="12889463" w14:textId="77777777" w:rsidR="00F22D5C" w:rsidRPr="00F22D5C" w:rsidRDefault="00F22D5C" w:rsidP="00F22D5C">
            <w:pPr>
              <w:spacing w:after="0" w:line="259" w:lineRule="auto"/>
              <w:ind w:left="108" w:firstLine="0"/>
              <w:jc w:val="left"/>
            </w:pPr>
            <w:r w:rsidRPr="00F22D5C">
              <w:t xml:space="preserve">leitura </w:t>
            </w:r>
          </w:p>
        </w:tc>
        <w:tc>
          <w:tcPr>
            <w:tcW w:w="2268" w:type="dxa"/>
            <w:tcBorders>
              <w:top w:val="single" w:sz="6" w:space="0" w:color="000000"/>
              <w:left w:val="single" w:sz="6" w:space="0" w:color="000000"/>
              <w:bottom w:val="single" w:sz="6" w:space="0" w:color="000000"/>
              <w:right w:val="single" w:sz="6" w:space="0" w:color="000000"/>
            </w:tcBorders>
          </w:tcPr>
          <w:p w14:paraId="1CB14D5E" w14:textId="77777777" w:rsidR="00F22D5C" w:rsidRPr="00F22D5C" w:rsidRDefault="00F22D5C" w:rsidP="00F22D5C">
            <w:pPr>
              <w:spacing w:after="0" w:line="240" w:lineRule="auto"/>
              <w:ind w:left="0" w:firstLine="0"/>
            </w:pPr>
            <w:r w:rsidRPr="00F22D5C">
              <w:rPr>
                <w:b/>
              </w:rPr>
              <w:t xml:space="preserve">(EF15LP02) </w:t>
            </w:r>
            <w:r w:rsidRPr="00F22D5C">
              <w:t xml:space="preserve">Estabelecer expectativas </w:t>
            </w:r>
            <w:r w:rsidRPr="00F22D5C">
              <w:tab/>
              <w:t xml:space="preserve">em relação ao texto que vai ler </w:t>
            </w:r>
          </w:p>
          <w:p w14:paraId="58F1D9DA" w14:textId="77777777" w:rsidR="00F22D5C" w:rsidRPr="00F22D5C" w:rsidRDefault="00F22D5C" w:rsidP="00F22D5C">
            <w:pPr>
              <w:spacing w:after="0" w:line="240" w:lineRule="auto"/>
              <w:ind w:left="0" w:right="65" w:firstLine="0"/>
            </w:pPr>
            <w:r w:rsidRPr="00F22D5C">
              <w:t xml:space="preserve">(pressuposições antecipadoras dos sentidos, da forma e da função social do texto), apoiando-se em seus conhecimentos prévios sobre as condições de produção e recepção desse texto, o gênero, o suporte e o universo temático, bem como sobre saliências textuais, recursos gráficos, imagens, dados da própria obra (índice, prefácio etc.), confirmando antecipações e </w:t>
            </w:r>
          </w:p>
          <w:p w14:paraId="513F5DB5" w14:textId="77777777" w:rsidR="00F22D5C" w:rsidRPr="00F22D5C" w:rsidRDefault="00F22D5C" w:rsidP="00F22D5C">
            <w:pPr>
              <w:spacing w:after="0" w:line="240" w:lineRule="auto"/>
              <w:ind w:left="0" w:right="64" w:firstLine="0"/>
            </w:pPr>
            <w:r w:rsidRPr="00F22D5C">
              <w:t xml:space="preserve">inferências realizadas antes e durante a leitura de </w:t>
            </w:r>
            <w:r w:rsidRPr="00F22D5C">
              <w:lastRenderedPageBreak/>
              <w:t xml:space="preserve">textos, checando a adequação das </w:t>
            </w:r>
          </w:p>
          <w:p w14:paraId="06FAB69C" w14:textId="77777777" w:rsidR="00F22D5C" w:rsidRPr="00F22D5C" w:rsidRDefault="00F22D5C" w:rsidP="00F22D5C">
            <w:pPr>
              <w:spacing w:after="0" w:line="240" w:lineRule="auto"/>
              <w:ind w:left="0" w:right="64" w:firstLine="0"/>
            </w:pPr>
            <w:r w:rsidRPr="00F22D5C">
              <w:t>hipóteses realizadas.</w:t>
            </w:r>
          </w:p>
        </w:tc>
        <w:tc>
          <w:tcPr>
            <w:tcW w:w="2405" w:type="dxa"/>
            <w:tcBorders>
              <w:top w:val="single" w:sz="6" w:space="0" w:color="000000"/>
              <w:left w:val="single" w:sz="6" w:space="0" w:color="000000"/>
              <w:bottom w:val="single" w:sz="6" w:space="0" w:color="000000"/>
              <w:right w:val="single" w:sz="6" w:space="0" w:color="000000"/>
            </w:tcBorders>
          </w:tcPr>
          <w:p w14:paraId="5B3C2795" w14:textId="77777777" w:rsidR="00F22D5C" w:rsidRPr="00F22D5C" w:rsidRDefault="00F22D5C" w:rsidP="00F22D5C">
            <w:pPr>
              <w:tabs>
                <w:tab w:val="center" w:pos="200"/>
                <w:tab w:val="center" w:pos="1161"/>
                <w:tab w:val="center" w:pos="2054"/>
              </w:tabs>
              <w:spacing w:after="0" w:line="240" w:lineRule="auto"/>
              <w:ind w:left="0" w:firstLine="0"/>
              <w:jc w:val="left"/>
            </w:pPr>
            <w:r w:rsidRPr="00F22D5C">
              <w:rPr>
                <w:b/>
              </w:rPr>
              <w:lastRenderedPageBreak/>
              <w:t xml:space="preserve">(EF15LP02RS3-1) </w:t>
            </w:r>
            <w:r w:rsidRPr="00F22D5C">
              <w:t xml:space="preserve">Criar expectativas em relação ao texto que </w:t>
            </w:r>
            <w:r w:rsidRPr="00F22D5C">
              <w:tab/>
              <w:t xml:space="preserve">vai </w:t>
            </w:r>
            <w:r w:rsidRPr="00F22D5C">
              <w:tab/>
              <w:t xml:space="preserve">ler </w:t>
            </w:r>
          </w:p>
          <w:p w14:paraId="2DC75FB7" w14:textId="77777777" w:rsidR="00F22D5C" w:rsidRPr="00F22D5C" w:rsidRDefault="00F22D5C" w:rsidP="00F22D5C">
            <w:pPr>
              <w:spacing w:after="0" w:line="240" w:lineRule="auto"/>
              <w:ind w:left="0" w:right="64" w:firstLine="0"/>
            </w:pPr>
            <w:r w:rsidRPr="00F22D5C">
              <w:t xml:space="preserve">(pressuposições antecipadoras dos sentidos, da forma e da função social do texto), apoiando-se em </w:t>
            </w:r>
            <w:r w:rsidRPr="00F22D5C">
              <w:tab/>
              <w:t xml:space="preserve">seus </w:t>
            </w:r>
          </w:p>
          <w:p w14:paraId="54AFA820" w14:textId="77777777" w:rsidR="00F22D5C" w:rsidRPr="00F22D5C" w:rsidRDefault="00F22D5C" w:rsidP="00F22D5C">
            <w:pPr>
              <w:tabs>
                <w:tab w:val="center" w:pos="708"/>
                <w:tab w:val="center" w:pos="2124"/>
              </w:tabs>
              <w:spacing w:after="0" w:line="240" w:lineRule="auto"/>
              <w:ind w:left="0" w:firstLine="0"/>
              <w:jc w:val="left"/>
            </w:pPr>
            <w:r w:rsidRPr="00F22D5C">
              <w:t xml:space="preserve">conhecimentos prévios sobre as condições de produção e recepção desse texto, o gênero, o suporte e o universo temático, bem como sobre saliências textuais, recursos gráficos, imagens, dados da própria obra (índice, prefácio etc.), confirmando antecipações </w:t>
            </w:r>
            <w:r w:rsidRPr="00F22D5C">
              <w:tab/>
              <w:t xml:space="preserve">e </w:t>
            </w:r>
          </w:p>
          <w:p w14:paraId="71D1B9C0" w14:textId="77777777" w:rsidR="00F22D5C" w:rsidRPr="00F22D5C" w:rsidRDefault="00F22D5C" w:rsidP="00F22D5C">
            <w:pPr>
              <w:spacing w:after="0" w:line="360" w:lineRule="auto"/>
              <w:ind w:left="0" w:right="64" w:firstLine="0"/>
            </w:pPr>
            <w:r w:rsidRPr="00F22D5C">
              <w:t xml:space="preserve">inferências realizadas antes e durante a leitura de textos, </w:t>
            </w:r>
            <w:r w:rsidRPr="00F22D5C">
              <w:lastRenderedPageBreak/>
              <w:t xml:space="preserve">checando a adequação das </w:t>
            </w:r>
          </w:p>
          <w:p w14:paraId="15CFEAB2" w14:textId="77777777" w:rsidR="00F22D5C" w:rsidRPr="00F22D5C" w:rsidRDefault="00F22D5C" w:rsidP="00F22D5C">
            <w:pPr>
              <w:spacing w:after="20" w:line="360" w:lineRule="auto"/>
              <w:ind w:left="0" w:right="64" w:firstLine="0"/>
            </w:pPr>
            <w:r w:rsidRPr="00F22D5C">
              <w:t>hipóteses levantadas.</w:t>
            </w:r>
          </w:p>
          <w:p w14:paraId="646B7086" w14:textId="77777777" w:rsidR="00F22D5C" w:rsidRPr="00F22D5C" w:rsidRDefault="00F22D5C" w:rsidP="00F22D5C">
            <w:pPr>
              <w:spacing w:after="0" w:line="259" w:lineRule="auto"/>
              <w:ind w:left="110" w:right="104" w:firstLine="0"/>
            </w:pPr>
            <w:r w:rsidRPr="00F22D5C">
              <w:t xml:space="preserve"> </w:t>
            </w:r>
          </w:p>
        </w:tc>
        <w:tc>
          <w:tcPr>
            <w:tcW w:w="2867" w:type="dxa"/>
            <w:tcBorders>
              <w:top w:val="single" w:sz="6" w:space="0" w:color="000000"/>
              <w:left w:val="single" w:sz="6" w:space="0" w:color="000000"/>
              <w:bottom w:val="single" w:sz="6" w:space="0" w:color="000000"/>
              <w:right w:val="single" w:sz="6" w:space="0" w:color="000000"/>
            </w:tcBorders>
          </w:tcPr>
          <w:p w14:paraId="08C8B7EC" w14:textId="77777777" w:rsidR="00F22D5C" w:rsidRPr="00F22D5C" w:rsidRDefault="00F22D5C" w:rsidP="00F22D5C">
            <w:pPr>
              <w:spacing w:after="0" w:line="259" w:lineRule="auto"/>
              <w:ind w:left="110" w:right="104" w:firstLine="0"/>
              <w:rPr>
                <w:b/>
              </w:rPr>
            </w:pPr>
          </w:p>
        </w:tc>
      </w:tr>
    </w:tbl>
    <w:p w14:paraId="3DDA6D3C" w14:textId="77777777" w:rsidR="00F22D5C" w:rsidRPr="00F22D5C" w:rsidRDefault="00F22D5C" w:rsidP="00F22D5C">
      <w:pPr>
        <w:spacing w:after="0" w:line="259" w:lineRule="auto"/>
        <w:ind w:left="-1440" w:right="10466" w:firstLine="0"/>
        <w:jc w:val="left"/>
      </w:pPr>
    </w:p>
    <w:p w14:paraId="7F9D70EF" w14:textId="77777777" w:rsidR="00F22D5C" w:rsidRPr="00F22D5C" w:rsidRDefault="00F22D5C" w:rsidP="00F22D5C">
      <w:pPr>
        <w:spacing w:after="0" w:line="259" w:lineRule="auto"/>
        <w:ind w:left="-1440" w:right="10466" w:firstLine="0"/>
        <w:jc w:val="left"/>
      </w:pPr>
    </w:p>
    <w:tbl>
      <w:tblPr>
        <w:tblStyle w:val="TableGrid17"/>
        <w:tblW w:w="14049"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2863"/>
      </w:tblGrid>
      <w:tr w:rsidR="00F22D5C" w:rsidRPr="00F22D5C" w14:paraId="33E21512" w14:textId="77777777" w:rsidTr="00F22D5C">
        <w:trPr>
          <w:trHeight w:val="3731"/>
        </w:trPr>
        <w:tc>
          <w:tcPr>
            <w:tcW w:w="991" w:type="dxa"/>
            <w:tcBorders>
              <w:top w:val="single" w:sz="6" w:space="0" w:color="000000"/>
              <w:left w:val="single" w:sz="6" w:space="0" w:color="000000"/>
              <w:bottom w:val="single" w:sz="6" w:space="0" w:color="000000"/>
              <w:right w:val="single" w:sz="6" w:space="0" w:color="000000"/>
            </w:tcBorders>
          </w:tcPr>
          <w:p w14:paraId="56026E5E" w14:textId="77777777" w:rsidR="00F22D5C" w:rsidRPr="00F22D5C" w:rsidRDefault="00F22D5C" w:rsidP="00F22D5C">
            <w:pPr>
              <w:spacing w:after="0" w:line="259" w:lineRule="auto"/>
              <w:ind w:left="2" w:firstLine="0"/>
              <w:jc w:val="left"/>
            </w:pPr>
            <w:r w:rsidRPr="00F22D5C">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650FB91"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BCFC756"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D1F0A07" w14:textId="77777777" w:rsidR="00F22D5C" w:rsidRPr="00F22D5C" w:rsidRDefault="00F22D5C" w:rsidP="00F22D5C">
            <w:pPr>
              <w:tabs>
                <w:tab w:val="center" w:pos="541"/>
                <w:tab w:val="center" w:pos="1638"/>
              </w:tabs>
              <w:spacing w:after="122" w:line="259" w:lineRule="auto"/>
              <w:ind w:left="0" w:firstLine="0"/>
              <w:jc w:val="left"/>
            </w:pPr>
            <w:r w:rsidRPr="00F22D5C">
              <w:rPr>
                <w:rFonts w:ascii="Calibri" w:eastAsia="Calibri" w:hAnsi="Calibri" w:cs="Calibri"/>
                <w:sz w:val="22"/>
              </w:rPr>
              <w:tab/>
            </w:r>
            <w:r w:rsidRPr="00F22D5C">
              <w:t xml:space="preserve">Estratégia </w:t>
            </w:r>
            <w:r w:rsidRPr="00F22D5C">
              <w:tab/>
              <w:t xml:space="preserve">de </w:t>
            </w:r>
          </w:p>
          <w:p w14:paraId="3AD09BF0" w14:textId="77777777" w:rsidR="00F22D5C" w:rsidRPr="00F22D5C" w:rsidRDefault="00F22D5C" w:rsidP="00F22D5C">
            <w:pPr>
              <w:spacing w:after="0" w:line="259" w:lineRule="auto"/>
              <w:ind w:left="0" w:firstLine="0"/>
              <w:jc w:val="left"/>
            </w:pPr>
            <w:r w:rsidRPr="00F22D5C">
              <w:t xml:space="preserve">leitura </w:t>
            </w:r>
          </w:p>
        </w:tc>
        <w:tc>
          <w:tcPr>
            <w:tcW w:w="2268" w:type="dxa"/>
            <w:tcBorders>
              <w:top w:val="single" w:sz="6" w:space="0" w:color="000000"/>
              <w:left w:val="single" w:sz="6" w:space="0" w:color="000000"/>
              <w:bottom w:val="single" w:sz="6" w:space="0" w:color="000000"/>
              <w:right w:val="single" w:sz="6" w:space="0" w:color="000000"/>
            </w:tcBorders>
          </w:tcPr>
          <w:p w14:paraId="6FFB2784" w14:textId="77777777" w:rsidR="00F22D5C" w:rsidRPr="00F22D5C" w:rsidRDefault="00F22D5C" w:rsidP="00F22D5C">
            <w:pPr>
              <w:spacing w:after="115" w:line="259" w:lineRule="auto"/>
              <w:ind w:left="2" w:firstLine="0"/>
              <w:jc w:val="left"/>
            </w:pPr>
            <w:r w:rsidRPr="00F22D5C">
              <w:rPr>
                <w:b/>
              </w:rPr>
              <w:t xml:space="preserve">(EF15LP03) </w:t>
            </w:r>
          </w:p>
          <w:p w14:paraId="1127F149" w14:textId="77777777" w:rsidR="00F22D5C" w:rsidRPr="00F22D5C" w:rsidRDefault="00F22D5C" w:rsidP="00F22D5C">
            <w:pPr>
              <w:spacing w:after="19"/>
              <w:ind w:left="2" w:firstLine="0"/>
              <w:jc w:val="left"/>
            </w:pPr>
            <w:r w:rsidRPr="00F22D5C">
              <w:t xml:space="preserve">Localizar informações </w:t>
            </w:r>
          </w:p>
          <w:p w14:paraId="44603A96" w14:textId="77777777" w:rsidR="00F22D5C" w:rsidRPr="00F22D5C" w:rsidRDefault="00F22D5C" w:rsidP="00F22D5C">
            <w:pPr>
              <w:spacing w:after="0" w:line="259" w:lineRule="auto"/>
              <w:ind w:left="2" w:firstLine="0"/>
              <w:jc w:val="left"/>
            </w:pPr>
            <w:r w:rsidRPr="00F22D5C">
              <w:t xml:space="preserve">explícitas </w:t>
            </w:r>
            <w:r w:rsidRPr="00F22D5C">
              <w:tab/>
              <w:t xml:space="preserve">em textos. </w:t>
            </w:r>
          </w:p>
        </w:tc>
        <w:tc>
          <w:tcPr>
            <w:tcW w:w="2405" w:type="dxa"/>
            <w:tcBorders>
              <w:top w:val="single" w:sz="6" w:space="0" w:color="000000"/>
              <w:left w:val="single" w:sz="6" w:space="0" w:color="000000"/>
              <w:bottom w:val="single" w:sz="6" w:space="0" w:color="000000"/>
              <w:right w:val="single" w:sz="6" w:space="0" w:color="000000"/>
            </w:tcBorders>
          </w:tcPr>
          <w:p w14:paraId="3AB467C1" w14:textId="77777777" w:rsidR="00F22D5C" w:rsidRPr="00F22D5C" w:rsidRDefault="00F22D5C" w:rsidP="00F22D5C">
            <w:pPr>
              <w:spacing w:after="115" w:line="259" w:lineRule="auto"/>
              <w:ind w:left="2" w:firstLine="0"/>
              <w:jc w:val="left"/>
            </w:pPr>
            <w:r w:rsidRPr="00F22D5C">
              <w:rPr>
                <w:b/>
              </w:rPr>
              <w:t xml:space="preserve">(EF15LP03RS3-1) </w:t>
            </w:r>
          </w:p>
          <w:p w14:paraId="35FD3A18" w14:textId="77777777" w:rsidR="00F22D5C" w:rsidRPr="00F22D5C" w:rsidRDefault="00F22D5C" w:rsidP="00F22D5C">
            <w:pPr>
              <w:spacing w:after="22" w:line="360" w:lineRule="auto"/>
              <w:ind w:left="2" w:firstLine="0"/>
              <w:jc w:val="left"/>
            </w:pPr>
            <w:r w:rsidRPr="00F22D5C">
              <w:t xml:space="preserve">Localizar informações explícitas em textos. </w:t>
            </w:r>
          </w:p>
          <w:p w14:paraId="4EAA8289" w14:textId="77777777" w:rsidR="00F22D5C" w:rsidRPr="00F22D5C" w:rsidRDefault="00F22D5C" w:rsidP="00F22D5C">
            <w:pPr>
              <w:tabs>
                <w:tab w:val="center" w:pos="490"/>
                <w:tab w:val="center" w:pos="2066"/>
              </w:tabs>
              <w:spacing w:after="122" w:line="259" w:lineRule="auto"/>
              <w:ind w:left="0" w:firstLine="0"/>
              <w:jc w:val="left"/>
            </w:pPr>
            <w:r w:rsidRPr="00F22D5C">
              <w:rPr>
                <w:rFonts w:ascii="Calibri" w:eastAsia="Calibri" w:hAnsi="Calibri" w:cs="Calibri"/>
                <w:sz w:val="22"/>
              </w:rPr>
              <w:tab/>
            </w:r>
            <w:r w:rsidRPr="00F22D5C">
              <w:t xml:space="preserve">Perceber </w:t>
            </w:r>
            <w:r w:rsidRPr="00F22D5C">
              <w:tab/>
              <w:t xml:space="preserve">as </w:t>
            </w:r>
          </w:p>
          <w:p w14:paraId="7E5E971C" w14:textId="77777777" w:rsidR="00F22D5C" w:rsidRPr="00F22D5C" w:rsidRDefault="00F22D5C" w:rsidP="00F22D5C">
            <w:pPr>
              <w:spacing w:after="0" w:line="259" w:lineRule="auto"/>
              <w:ind w:left="2" w:firstLine="0"/>
              <w:jc w:val="left"/>
            </w:pPr>
            <w:r w:rsidRPr="00F22D5C">
              <w:t xml:space="preserve">informações subentendidas nos mais </w:t>
            </w:r>
            <w:r w:rsidRPr="00F22D5C">
              <w:tab/>
              <w:t xml:space="preserve">diferentes elementos de leitura propostos em aula. </w:t>
            </w:r>
          </w:p>
        </w:tc>
        <w:tc>
          <w:tcPr>
            <w:tcW w:w="2863" w:type="dxa"/>
            <w:tcBorders>
              <w:top w:val="single" w:sz="6" w:space="0" w:color="000000"/>
              <w:left w:val="single" w:sz="6" w:space="0" w:color="000000"/>
              <w:bottom w:val="single" w:sz="6" w:space="0" w:color="000000"/>
              <w:right w:val="single" w:sz="6" w:space="0" w:color="000000"/>
            </w:tcBorders>
          </w:tcPr>
          <w:p w14:paraId="0DD8091B" w14:textId="77777777" w:rsidR="00F22D5C" w:rsidRPr="00F22D5C" w:rsidRDefault="00F22D5C" w:rsidP="00F22D5C">
            <w:pPr>
              <w:spacing w:after="115" w:line="259" w:lineRule="auto"/>
              <w:ind w:left="2" w:firstLine="0"/>
              <w:jc w:val="left"/>
              <w:rPr>
                <w:b/>
              </w:rPr>
            </w:pPr>
          </w:p>
        </w:tc>
      </w:tr>
      <w:tr w:rsidR="00F22D5C" w:rsidRPr="00F22D5C" w14:paraId="141615B1" w14:textId="77777777" w:rsidTr="00F22D5C">
        <w:trPr>
          <w:trHeight w:val="3900"/>
        </w:trPr>
        <w:tc>
          <w:tcPr>
            <w:tcW w:w="991" w:type="dxa"/>
            <w:tcBorders>
              <w:top w:val="single" w:sz="6" w:space="0" w:color="000000"/>
              <w:left w:val="single" w:sz="6" w:space="0" w:color="000000"/>
              <w:bottom w:val="single" w:sz="6" w:space="0" w:color="000000"/>
              <w:right w:val="single" w:sz="6" w:space="0" w:color="000000"/>
            </w:tcBorders>
          </w:tcPr>
          <w:p w14:paraId="034F193A"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C8776B4"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3E18673"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DEFB6F2" w14:textId="77777777" w:rsidR="00F22D5C" w:rsidRPr="00F22D5C" w:rsidRDefault="00F22D5C" w:rsidP="00F22D5C">
            <w:pPr>
              <w:tabs>
                <w:tab w:val="center" w:pos="541"/>
                <w:tab w:val="center" w:pos="1638"/>
              </w:tabs>
              <w:spacing w:after="125" w:line="259" w:lineRule="auto"/>
              <w:ind w:left="0" w:firstLine="0"/>
              <w:jc w:val="left"/>
            </w:pPr>
            <w:r w:rsidRPr="00F22D5C">
              <w:rPr>
                <w:rFonts w:ascii="Calibri" w:eastAsia="Calibri" w:hAnsi="Calibri" w:cs="Calibri"/>
                <w:sz w:val="22"/>
              </w:rPr>
              <w:tab/>
            </w:r>
            <w:r w:rsidRPr="00F22D5C">
              <w:t xml:space="preserve">Estratégia </w:t>
            </w:r>
            <w:r w:rsidRPr="00F22D5C">
              <w:tab/>
              <w:t xml:space="preserve">de </w:t>
            </w:r>
          </w:p>
          <w:p w14:paraId="304A2FEA" w14:textId="77777777" w:rsidR="00F22D5C" w:rsidRPr="00F22D5C" w:rsidRDefault="00F22D5C" w:rsidP="00F22D5C">
            <w:pPr>
              <w:spacing w:after="0" w:line="259" w:lineRule="auto"/>
              <w:ind w:left="0" w:firstLine="0"/>
              <w:jc w:val="left"/>
            </w:pPr>
            <w:r w:rsidRPr="00F22D5C">
              <w:t xml:space="preserve">leitura </w:t>
            </w:r>
          </w:p>
        </w:tc>
        <w:tc>
          <w:tcPr>
            <w:tcW w:w="2268" w:type="dxa"/>
            <w:tcBorders>
              <w:top w:val="single" w:sz="6" w:space="0" w:color="000000"/>
              <w:left w:val="single" w:sz="6" w:space="0" w:color="000000"/>
              <w:bottom w:val="single" w:sz="6" w:space="0" w:color="000000"/>
              <w:right w:val="single" w:sz="6" w:space="0" w:color="000000"/>
            </w:tcBorders>
          </w:tcPr>
          <w:p w14:paraId="291D0138" w14:textId="77777777" w:rsidR="00F22D5C" w:rsidRPr="00F22D5C" w:rsidRDefault="00F22D5C" w:rsidP="00F22D5C">
            <w:pPr>
              <w:spacing w:after="117" w:line="259" w:lineRule="auto"/>
              <w:ind w:left="2" w:firstLine="0"/>
              <w:jc w:val="left"/>
            </w:pPr>
            <w:r w:rsidRPr="00F22D5C">
              <w:rPr>
                <w:b/>
              </w:rPr>
              <w:t xml:space="preserve">(EF15LP04) </w:t>
            </w:r>
          </w:p>
          <w:p w14:paraId="58C499AF" w14:textId="77777777" w:rsidR="00F22D5C" w:rsidRPr="00F22D5C" w:rsidRDefault="00F22D5C" w:rsidP="00F22D5C">
            <w:pPr>
              <w:spacing w:after="2" w:line="360" w:lineRule="auto"/>
              <w:ind w:left="2" w:right="103" w:firstLine="0"/>
            </w:pPr>
            <w:r w:rsidRPr="00F22D5C">
              <w:t xml:space="preserve">Identificar o efeito de sentido produzido pelo uso de recursos </w:t>
            </w:r>
          </w:p>
          <w:p w14:paraId="0948AE56" w14:textId="77777777" w:rsidR="00F22D5C" w:rsidRPr="00F22D5C" w:rsidRDefault="00F22D5C" w:rsidP="00F22D5C">
            <w:pPr>
              <w:spacing w:after="0" w:line="259" w:lineRule="auto"/>
              <w:ind w:left="2" w:firstLine="0"/>
              <w:jc w:val="left"/>
            </w:pPr>
            <w:r w:rsidRPr="00F22D5C">
              <w:t xml:space="preserve">expressivos gráfico-visuais em textos </w:t>
            </w:r>
            <w:proofErr w:type="spellStart"/>
            <w:r w:rsidRPr="00F22D5C">
              <w:t>multissemióticos</w:t>
            </w:r>
            <w:proofErr w:type="spellEnd"/>
            <w:r w:rsidRPr="00F22D5C">
              <w:t xml:space="preserve">. </w:t>
            </w:r>
          </w:p>
        </w:tc>
        <w:tc>
          <w:tcPr>
            <w:tcW w:w="2405" w:type="dxa"/>
            <w:tcBorders>
              <w:top w:val="single" w:sz="6" w:space="0" w:color="000000"/>
              <w:left w:val="single" w:sz="6" w:space="0" w:color="000000"/>
              <w:bottom w:val="single" w:sz="6" w:space="0" w:color="000000"/>
              <w:right w:val="single" w:sz="6" w:space="0" w:color="000000"/>
            </w:tcBorders>
          </w:tcPr>
          <w:p w14:paraId="4454D1F7" w14:textId="77777777" w:rsidR="00F22D5C" w:rsidRPr="00F22D5C" w:rsidRDefault="00F22D5C" w:rsidP="00F22D5C">
            <w:pPr>
              <w:spacing w:after="0" w:line="259" w:lineRule="auto"/>
              <w:ind w:left="2" w:firstLine="0"/>
              <w:jc w:val="left"/>
            </w:pPr>
            <w:r w:rsidRPr="00F22D5C">
              <w:rPr>
                <w:b/>
              </w:rPr>
              <w:t xml:space="preserve">(EF15LP04RS3-1) </w:t>
            </w:r>
            <w:r w:rsidRPr="00F22D5C">
              <w:t xml:space="preserve">Identificar </w:t>
            </w:r>
            <w:r w:rsidRPr="00F22D5C">
              <w:tab/>
              <w:t xml:space="preserve">e relacionar o efeito de </w:t>
            </w:r>
            <w:r w:rsidRPr="00F22D5C">
              <w:tab/>
              <w:t xml:space="preserve">imagens </w:t>
            </w:r>
            <w:r w:rsidRPr="00F22D5C">
              <w:tab/>
              <w:t xml:space="preserve">em textos. </w:t>
            </w:r>
          </w:p>
        </w:tc>
        <w:tc>
          <w:tcPr>
            <w:tcW w:w="2863" w:type="dxa"/>
            <w:tcBorders>
              <w:top w:val="single" w:sz="6" w:space="0" w:color="000000"/>
              <w:left w:val="single" w:sz="6" w:space="0" w:color="000000"/>
              <w:bottom w:val="single" w:sz="6" w:space="0" w:color="000000"/>
              <w:right w:val="single" w:sz="6" w:space="0" w:color="000000"/>
            </w:tcBorders>
          </w:tcPr>
          <w:p w14:paraId="0507B777" w14:textId="77777777" w:rsidR="00F22D5C" w:rsidRPr="00F22D5C" w:rsidRDefault="00F22D5C" w:rsidP="00F22D5C">
            <w:pPr>
              <w:spacing w:after="0" w:line="259" w:lineRule="auto"/>
              <w:ind w:left="2" w:firstLine="0"/>
              <w:jc w:val="left"/>
              <w:rPr>
                <w:b/>
              </w:rPr>
            </w:pPr>
          </w:p>
        </w:tc>
      </w:tr>
    </w:tbl>
    <w:tbl>
      <w:tblPr>
        <w:tblStyle w:val="TableGrid18"/>
        <w:tblW w:w="14049"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2863"/>
      </w:tblGrid>
      <w:tr w:rsidR="00F22D5C" w:rsidRPr="00F22D5C" w14:paraId="0584D677" w14:textId="77777777" w:rsidTr="00F22D5C">
        <w:trPr>
          <w:trHeight w:val="5398"/>
        </w:trPr>
        <w:tc>
          <w:tcPr>
            <w:tcW w:w="991" w:type="dxa"/>
            <w:tcBorders>
              <w:top w:val="single" w:sz="6" w:space="0" w:color="000000"/>
              <w:left w:val="single" w:sz="6" w:space="0" w:color="000000"/>
              <w:bottom w:val="single" w:sz="6" w:space="0" w:color="000000"/>
              <w:right w:val="single" w:sz="6" w:space="0" w:color="000000"/>
            </w:tcBorders>
          </w:tcPr>
          <w:p w14:paraId="5F999375" w14:textId="77777777" w:rsidR="00F22D5C" w:rsidRPr="00F22D5C" w:rsidRDefault="00F22D5C" w:rsidP="00F22D5C">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21BACFB7"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6BF5BA7" w14:textId="77777777" w:rsidR="00F22D5C" w:rsidRPr="00F22D5C" w:rsidRDefault="00F22D5C" w:rsidP="00F22D5C">
            <w:pPr>
              <w:tabs>
                <w:tab w:val="center" w:pos="517"/>
                <w:tab w:val="center" w:pos="1497"/>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462BC3AD" w14:textId="77777777" w:rsidR="00F22D5C" w:rsidRPr="00F22D5C" w:rsidRDefault="00F22D5C" w:rsidP="00F22D5C">
            <w:pPr>
              <w:spacing w:after="276" w:line="259" w:lineRule="auto"/>
              <w:ind w:left="2" w:firstLine="0"/>
              <w:jc w:val="left"/>
            </w:pPr>
            <w:r w:rsidRPr="00F22D5C">
              <w:t xml:space="preserve">textos </w:t>
            </w:r>
          </w:p>
          <w:p w14:paraId="17FE8B8F" w14:textId="77777777" w:rsidR="00F22D5C" w:rsidRPr="00F22D5C" w:rsidRDefault="00F22D5C" w:rsidP="00F22D5C">
            <w:pPr>
              <w:spacing w:after="0" w:line="259" w:lineRule="auto"/>
              <w:ind w:left="2" w:right="23" w:firstLine="0"/>
              <w:jc w:val="left"/>
            </w:pPr>
            <w:r w:rsidRPr="00F22D5C">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B3C99E9" w14:textId="77777777" w:rsidR="00F22D5C" w:rsidRPr="00F22D5C" w:rsidRDefault="00F22D5C" w:rsidP="00F22D5C">
            <w:pPr>
              <w:spacing w:after="0" w:line="259" w:lineRule="auto"/>
              <w:ind w:left="0" w:right="73" w:firstLine="0"/>
              <w:jc w:val="left"/>
            </w:pPr>
            <w:r w:rsidRPr="00F22D5C">
              <w:t xml:space="preserve">Planejamento de texto </w:t>
            </w:r>
          </w:p>
        </w:tc>
        <w:tc>
          <w:tcPr>
            <w:tcW w:w="2268" w:type="dxa"/>
            <w:tcBorders>
              <w:top w:val="single" w:sz="6" w:space="0" w:color="000000"/>
              <w:left w:val="single" w:sz="6" w:space="0" w:color="000000"/>
              <w:bottom w:val="single" w:sz="6" w:space="0" w:color="000000"/>
              <w:right w:val="single" w:sz="6" w:space="0" w:color="000000"/>
            </w:tcBorders>
          </w:tcPr>
          <w:p w14:paraId="7EE93284" w14:textId="77777777" w:rsidR="00F22D5C" w:rsidRPr="004B6C9E" w:rsidRDefault="00F22D5C" w:rsidP="00F22D5C">
            <w:pPr>
              <w:spacing w:after="0" w:line="240" w:lineRule="auto"/>
              <w:ind w:left="2" w:firstLine="0"/>
              <w:jc w:val="left"/>
              <w:rPr>
                <w:sz w:val="22"/>
              </w:rPr>
            </w:pPr>
            <w:r w:rsidRPr="004B6C9E">
              <w:rPr>
                <w:b/>
                <w:sz w:val="22"/>
              </w:rPr>
              <w:t xml:space="preserve">(EF15LP05) </w:t>
            </w:r>
          </w:p>
          <w:p w14:paraId="5343FEF8" w14:textId="77777777" w:rsidR="00F22D5C" w:rsidRPr="004B6C9E" w:rsidRDefault="00F22D5C" w:rsidP="00F22D5C">
            <w:pPr>
              <w:spacing w:after="0" w:line="240" w:lineRule="auto"/>
              <w:ind w:left="2" w:right="104" w:firstLine="0"/>
              <w:rPr>
                <w:sz w:val="22"/>
              </w:rPr>
            </w:pPr>
            <w:r w:rsidRPr="004B6C9E">
              <w:rPr>
                <w:sz w:val="22"/>
              </w:rPr>
              <w:t xml:space="preserve">Planejar, com a ajuda do professor, o texto que será produzido, </w:t>
            </w:r>
          </w:p>
          <w:p w14:paraId="7299443C" w14:textId="77777777" w:rsidR="00F22D5C" w:rsidRPr="004B6C9E" w:rsidRDefault="00F22D5C" w:rsidP="00F22D5C">
            <w:pPr>
              <w:tabs>
                <w:tab w:val="center" w:pos="723"/>
                <w:tab w:val="center" w:pos="1989"/>
              </w:tabs>
              <w:spacing w:after="0" w:line="240" w:lineRule="auto"/>
              <w:ind w:left="0" w:firstLine="0"/>
              <w:jc w:val="left"/>
              <w:rPr>
                <w:sz w:val="22"/>
              </w:rPr>
            </w:pPr>
            <w:r w:rsidRPr="004B6C9E">
              <w:rPr>
                <w:rFonts w:ascii="Calibri" w:eastAsia="Calibri" w:hAnsi="Calibri" w:cs="Calibri"/>
                <w:sz w:val="22"/>
              </w:rPr>
              <w:tab/>
            </w:r>
            <w:r w:rsidRPr="004B6C9E">
              <w:rPr>
                <w:sz w:val="22"/>
              </w:rPr>
              <w:t xml:space="preserve">considerando </w:t>
            </w:r>
            <w:r w:rsidRPr="004B6C9E">
              <w:rPr>
                <w:sz w:val="22"/>
              </w:rPr>
              <w:tab/>
              <w:t xml:space="preserve">a </w:t>
            </w:r>
          </w:p>
          <w:p w14:paraId="7CDBB152" w14:textId="77777777" w:rsidR="00F22D5C" w:rsidRPr="004B6C9E" w:rsidRDefault="00F22D5C" w:rsidP="00F22D5C">
            <w:pPr>
              <w:spacing w:after="0" w:line="240" w:lineRule="auto"/>
              <w:ind w:left="2" w:firstLine="0"/>
              <w:jc w:val="left"/>
              <w:rPr>
                <w:sz w:val="22"/>
              </w:rPr>
            </w:pPr>
            <w:r w:rsidRPr="004B6C9E">
              <w:rPr>
                <w:sz w:val="22"/>
              </w:rPr>
              <w:t xml:space="preserve">situação comunicativa, os interlocutores (quem escreve/para quem escreve); a finalidade ou o propósito (escrever para quê); a circulação (onde o texto vai circular); o suporte (qual é o portador do texto); a linguagem, organização e forma do texto e seu tema, pesquisando em meios impressos ou digitais, sempre que for preciso, informações </w:t>
            </w:r>
          </w:p>
          <w:p w14:paraId="132E9CFD" w14:textId="77777777" w:rsidR="00F22D5C" w:rsidRPr="004B6C9E" w:rsidRDefault="00F22D5C" w:rsidP="00F22D5C">
            <w:pPr>
              <w:spacing w:after="0" w:line="240" w:lineRule="auto"/>
              <w:ind w:left="2" w:right="104" w:firstLine="0"/>
              <w:rPr>
                <w:sz w:val="22"/>
              </w:rPr>
            </w:pPr>
            <w:r w:rsidRPr="004B6C9E">
              <w:rPr>
                <w:sz w:val="22"/>
              </w:rPr>
              <w:t xml:space="preserve">necessárias à produção do texto, organizando em tópicos os dados e as </w:t>
            </w:r>
            <w:r w:rsidRPr="004B6C9E">
              <w:rPr>
                <w:sz w:val="22"/>
              </w:rPr>
              <w:tab/>
              <w:t>fontes pesquisadas.</w:t>
            </w:r>
          </w:p>
        </w:tc>
        <w:tc>
          <w:tcPr>
            <w:tcW w:w="2405" w:type="dxa"/>
            <w:tcBorders>
              <w:top w:val="single" w:sz="6" w:space="0" w:color="000000"/>
              <w:left w:val="single" w:sz="6" w:space="0" w:color="000000"/>
              <w:bottom w:val="single" w:sz="6" w:space="0" w:color="000000"/>
              <w:right w:val="single" w:sz="6" w:space="0" w:color="000000"/>
            </w:tcBorders>
          </w:tcPr>
          <w:p w14:paraId="7E4955AC" w14:textId="77777777" w:rsidR="00F22D5C" w:rsidRPr="00F22D5C" w:rsidRDefault="00F22D5C" w:rsidP="00F22D5C">
            <w:pPr>
              <w:spacing w:after="20" w:line="360" w:lineRule="auto"/>
              <w:ind w:left="2" w:right="104" w:firstLine="0"/>
            </w:pPr>
            <w:r w:rsidRPr="00F22D5C">
              <w:rPr>
                <w:b/>
              </w:rPr>
              <w:t xml:space="preserve">(EF15LP05RS3-1) </w:t>
            </w:r>
            <w:r w:rsidRPr="00F22D5C">
              <w:t xml:space="preserve">Produzir textos </w:t>
            </w:r>
            <w:proofErr w:type="gramStart"/>
            <w:r w:rsidRPr="00F22D5C">
              <w:t>de  diferentes</w:t>
            </w:r>
            <w:proofErr w:type="gramEnd"/>
            <w:r w:rsidRPr="00F22D5C">
              <w:t xml:space="preserve"> gêneros, </w:t>
            </w:r>
          </w:p>
          <w:p w14:paraId="5E68976D" w14:textId="77777777" w:rsidR="00F22D5C" w:rsidRPr="00F22D5C" w:rsidRDefault="00F22D5C" w:rsidP="00F22D5C">
            <w:pPr>
              <w:tabs>
                <w:tab w:val="center" w:pos="571"/>
                <w:tab w:val="center" w:pos="2126"/>
              </w:tabs>
              <w:spacing w:after="125" w:line="259" w:lineRule="auto"/>
              <w:ind w:left="0" w:firstLine="0"/>
              <w:jc w:val="left"/>
            </w:pPr>
            <w:r w:rsidRPr="00F22D5C">
              <w:rPr>
                <w:rFonts w:ascii="Calibri" w:eastAsia="Calibri" w:hAnsi="Calibri" w:cs="Calibri"/>
                <w:sz w:val="22"/>
              </w:rPr>
              <w:tab/>
            </w:r>
            <w:r w:rsidRPr="00F22D5C">
              <w:t xml:space="preserve">atendendo </w:t>
            </w:r>
            <w:r w:rsidRPr="00F22D5C">
              <w:tab/>
              <w:t xml:space="preserve">a  </w:t>
            </w:r>
          </w:p>
          <w:p w14:paraId="6D8618D2" w14:textId="77777777" w:rsidR="00F22D5C" w:rsidRPr="00F22D5C" w:rsidRDefault="00F22D5C" w:rsidP="00F22D5C">
            <w:pPr>
              <w:spacing w:after="115" w:line="259" w:lineRule="auto"/>
              <w:ind w:left="2" w:firstLine="0"/>
              <w:jc w:val="left"/>
            </w:pPr>
            <w:r w:rsidRPr="00F22D5C">
              <w:t xml:space="preserve">diferentes </w:t>
            </w:r>
          </w:p>
          <w:p w14:paraId="4C732387" w14:textId="77777777" w:rsidR="00F22D5C" w:rsidRPr="00F22D5C" w:rsidRDefault="00F22D5C" w:rsidP="00F22D5C">
            <w:pPr>
              <w:spacing w:after="0" w:line="259" w:lineRule="auto"/>
              <w:ind w:left="2" w:right="104" w:firstLine="0"/>
            </w:pPr>
            <w:r w:rsidRPr="00F22D5C">
              <w:t xml:space="preserve">finalidades, por meio da atividade de um escriba. </w:t>
            </w:r>
          </w:p>
        </w:tc>
        <w:tc>
          <w:tcPr>
            <w:tcW w:w="2863" w:type="dxa"/>
            <w:tcBorders>
              <w:top w:val="single" w:sz="6" w:space="0" w:color="000000"/>
              <w:left w:val="single" w:sz="6" w:space="0" w:color="000000"/>
              <w:bottom w:val="single" w:sz="6" w:space="0" w:color="000000"/>
              <w:right w:val="single" w:sz="6" w:space="0" w:color="000000"/>
            </w:tcBorders>
          </w:tcPr>
          <w:p w14:paraId="7826D9F7" w14:textId="77777777" w:rsidR="00F22D5C" w:rsidRPr="00F22D5C" w:rsidRDefault="00F22D5C" w:rsidP="00F22D5C">
            <w:pPr>
              <w:spacing w:after="20" w:line="360" w:lineRule="auto"/>
              <w:ind w:left="2" w:right="104" w:firstLine="0"/>
              <w:rPr>
                <w:b/>
              </w:rPr>
            </w:pPr>
          </w:p>
        </w:tc>
      </w:tr>
    </w:tbl>
    <w:p w14:paraId="54243EEA" w14:textId="77777777" w:rsidR="00F22D5C" w:rsidRPr="00F22D5C" w:rsidRDefault="00F22D5C" w:rsidP="00F22D5C">
      <w:pPr>
        <w:spacing w:after="0" w:line="259" w:lineRule="auto"/>
        <w:ind w:left="-1440" w:right="10466" w:firstLine="0"/>
        <w:jc w:val="left"/>
      </w:pPr>
    </w:p>
    <w:tbl>
      <w:tblPr>
        <w:tblStyle w:val="TableGrid18"/>
        <w:tblW w:w="14064" w:type="dxa"/>
        <w:tblInd w:w="-1085" w:type="dxa"/>
        <w:tblCellMar>
          <w:top w:w="56" w:type="dxa"/>
          <w:right w:w="39" w:type="dxa"/>
        </w:tblCellMar>
        <w:tblLook w:val="04A0" w:firstRow="1" w:lastRow="0" w:firstColumn="1" w:lastColumn="0" w:noHBand="0" w:noVBand="1"/>
      </w:tblPr>
      <w:tblGrid>
        <w:gridCol w:w="992"/>
        <w:gridCol w:w="1694"/>
        <w:gridCol w:w="1843"/>
        <w:gridCol w:w="1610"/>
        <w:gridCol w:w="374"/>
        <w:gridCol w:w="2268"/>
        <w:gridCol w:w="2405"/>
        <w:gridCol w:w="2878"/>
      </w:tblGrid>
      <w:tr w:rsidR="00F22D5C" w:rsidRPr="00F22D5C" w14:paraId="66FC2C00" w14:textId="77777777" w:rsidTr="00F22D5C">
        <w:trPr>
          <w:trHeight w:val="4567"/>
        </w:trPr>
        <w:tc>
          <w:tcPr>
            <w:tcW w:w="992" w:type="dxa"/>
            <w:tcBorders>
              <w:top w:val="single" w:sz="6" w:space="0" w:color="000000"/>
              <w:left w:val="single" w:sz="6" w:space="0" w:color="000000"/>
              <w:bottom w:val="single" w:sz="6" w:space="0" w:color="000000"/>
              <w:right w:val="single" w:sz="6" w:space="0" w:color="000000"/>
            </w:tcBorders>
          </w:tcPr>
          <w:p w14:paraId="0D8E6CE1"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BF3AD5C"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E4E700C" w14:textId="77777777" w:rsidR="00F22D5C" w:rsidRPr="00F22D5C" w:rsidRDefault="00F22D5C" w:rsidP="00F22D5C">
            <w:pPr>
              <w:tabs>
                <w:tab w:val="center" w:pos="625"/>
                <w:tab w:val="center" w:pos="1605"/>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622D5D17" w14:textId="77777777" w:rsidR="00F22D5C" w:rsidRPr="00F22D5C" w:rsidRDefault="00F22D5C" w:rsidP="00F22D5C">
            <w:pPr>
              <w:spacing w:after="276" w:line="259" w:lineRule="auto"/>
              <w:ind w:left="110" w:firstLine="0"/>
              <w:jc w:val="left"/>
            </w:pPr>
            <w:r w:rsidRPr="00F22D5C">
              <w:t xml:space="preserve">textos </w:t>
            </w:r>
          </w:p>
          <w:p w14:paraId="0159284E" w14:textId="77777777" w:rsidR="00F22D5C" w:rsidRPr="00F22D5C" w:rsidRDefault="00F22D5C" w:rsidP="00F22D5C">
            <w:pPr>
              <w:spacing w:after="0" w:line="259" w:lineRule="auto"/>
              <w:ind w:left="110" w:firstLine="0"/>
              <w:jc w:val="left"/>
            </w:pPr>
            <w:r w:rsidRPr="00F22D5C">
              <w:t xml:space="preserve">(escrita compartilhada e autônoma) </w:t>
            </w:r>
          </w:p>
        </w:tc>
        <w:tc>
          <w:tcPr>
            <w:tcW w:w="1610" w:type="dxa"/>
            <w:tcBorders>
              <w:top w:val="single" w:sz="6" w:space="0" w:color="000000"/>
              <w:left w:val="single" w:sz="6" w:space="0" w:color="000000"/>
              <w:bottom w:val="single" w:sz="6" w:space="0" w:color="000000"/>
              <w:right w:val="nil"/>
            </w:tcBorders>
          </w:tcPr>
          <w:p w14:paraId="546BEFDB" w14:textId="77777777" w:rsidR="00F22D5C" w:rsidRPr="00F22D5C" w:rsidRDefault="00F22D5C" w:rsidP="00F22D5C">
            <w:pPr>
              <w:spacing w:after="0" w:line="259" w:lineRule="auto"/>
              <w:ind w:left="108" w:firstLine="0"/>
              <w:jc w:val="left"/>
            </w:pPr>
            <w:r w:rsidRPr="00F22D5C">
              <w:t xml:space="preserve">Revisão textos </w:t>
            </w:r>
          </w:p>
        </w:tc>
        <w:tc>
          <w:tcPr>
            <w:tcW w:w="374" w:type="dxa"/>
            <w:tcBorders>
              <w:top w:val="single" w:sz="6" w:space="0" w:color="000000"/>
              <w:left w:val="nil"/>
              <w:bottom w:val="single" w:sz="6" w:space="0" w:color="000000"/>
              <w:right w:val="single" w:sz="6" w:space="0" w:color="000000"/>
            </w:tcBorders>
          </w:tcPr>
          <w:p w14:paraId="4BDD9540" w14:textId="77777777" w:rsidR="00F22D5C" w:rsidRPr="00F22D5C" w:rsidRDefault="00F22D5C" w:rsidP="00F22D5C">
            <w:pPr>
              <w:spacing w:after="0" w:line="259" w:lineRule="auto"/>
              <w:ind w:left="0" w:firstLine="0"/>
            </w:pPr>
            <w:r w:rsidRPr="00F22D5C">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EB3A4C0" w14:textId="77777777" w:rsidR="00F22D5C" w:rsidRPr="00F22D5C" w:rsidRDefault="00F22D5C" w:rsidP="00F22D5C">
            <w:pPr>
              <w:spacing w:after="0" w:line="360" w:lineRule="auto"/>
              <w:ind w:left="110" w:right="64" w:firstLine="0"/>
            </w:pPr>
            <w:r w:rsidRPr="00F22D5C">
              <w:rPr>
                <w:b/>
              </w:rPr>
              <w:t xml:space="preserve">(EF15LP06) </w:t>
            </w:r>
            <w:r w:rsidRPr="00F22D5C">
              <w:t xml:space="preserve">Reler e revisar o texto produzido com a ajuda do professor e a colaboração dos colegas, para corrigi-lo e </w:t>
            </w:r>
          </w:p>
          <w:p w14:paraId="1CC40DD4" w14:textId="77777777" w:rsidR="00F22D5C" w:rsidRPr="00F22D5C" w:rsidRDefault="00F22D5C" w:rsidP="00F22D5C">
            <w:pPr>
              <w:spacing w:after="138" w:line="259" w:lineRule="auto"/>
              <w:ind w:left="110" w:firstLine="0"/>
              <w:jc w:val="left"/>
            </w:pPr>
            <w:r w:rsidRPr="00F22D5C">
              <w:t xml:space="preserve">aprimorá-lo, </w:t>
            </w:r>
          </w:p>
          <w:p w14:paraId="28533AB6" w14:textId="77777777" w:rsidR="00F22D5C" w:rsidRPr="00F22D5C" w:rsidRDefault="00F22D5C" w:rsidP="00F22D5C">
            <w:pPr>
              <w:spacing w:after="0" w:line="259" w:lineRule="auto"/>
              <w:ind w:left="110" w:firstLine="0"/>
              <w:jc w:val="left"/>
            </w:pPr>
            <w:r w:rsidRPr="00F22D5C">
              <w:t xml:space="preserve">fazendo </w:t>
            </w:r>
            <w:r w:rsidRPr="00F22D5C">
              <w:tab/>
              <w:t>cortes, acréscimos, reformulações, correções de ortografia e pontuação.</w:t>
            </w:r>
          </w:p>
        </w:tc>
        <w:tc>
          <w:tcPr>
            <w:tcW w:w="2405" w:type="dxa"/>
            <w:tcBorders>
              <w:top w:val="single" w:sz="6" w:space="0" w:color="000000"/>
              <w:left w:val="single" w:sz="6" w:space="0" w:color="000000"/>
              <w:bottom w:val="single" w:sz="6" w:space="0" w:color="000000"/>
              <w:right w:val="single" w:sz="6" w:space="0" w:color="000000"/>
            </w:tcBorders>
          </w:tcPr>
          <w:p w14:paraId="1C00108A" w14:textId="77777777" w:rsidR="00F22D5C" w:rsidRPr="00F22D5C" w:rsidRDefault="00F22D5C" w:rsidP="00F22D5C">
            <w:pPr>
              <w:spacing w:after="0" w:line="259" w:lineRule="auto"/>
              <w:ind w:left="110" w:firstLine="0"/>
              <w:jc w:val="left"/>
            </w:pPr>
            <w:r w:rsidRPr="00F22D5C">
              <w:rPr>
                <w:color w:val="FF0000"/>
              </w:rPr>
              <w:t xml:space="preserve"> </w:t>
            </w:r>
          </w:p>
        </w:tc>
        <w:tc>
          <w:tcPr>
            <w:tcW w:w="2878" w:type="dxa"/>
            <w:tcBorders>
              <w:top w:val="single" w:sz="6" w:space="0" w:color="000000"/>
              <w:left w:val="single" w:sz="6" w:space="0" w:color="000000"/>
              <w:bottom w:val="single" w:sz="6" w:space="0" w:color="000000"/>
              <w:right w:val="single" w:sz="6" w:space="0" w:color="000000"/>
            </w:tcBorders>
          </w:tcPr>
          <w:p w14:paraId="49874F5B" w14:textId="77777777" w:rsidR="00F22D5C" w:rsidRPr="00F22D5C" w:rsidRDefault="00F22D5C" w:rsidP="00F22D5C">
            <w:pPr>
              <w:spacing w:after="0" w:line="259" w:lineRule="auto"/>
              <w:ind w:left="110" w:firstLine="0"/>
              <w:jc w:val="left"/>
              <w:rPr>
                <w:color w:val="FF0000"/>
              </w:rPr>
            </w:pPr>
          </w:p>
        </w:tc>
      </w:tr>
    </w:tbl>
    <w:p w14:paraId="7330E2F3" w14:textId="77777777" w:rsidR="00F22D5C" w:rsidRPr="00F22D5C" w:rsidRDefault="00F22D5C" w:rsidP="00F22D5C">
      <w:pPr>
        <w:spacing w:after="0" w:line="259" w:lineRule="auto"/>
        <w:ind w:left="-1440" w:right="10466" w:firstLine="0"/>
        <w:jc w:val="left"/>
      </w:pPr>
    </w:p>
    <w:tbl>
      <w:tblPr>
        <w:tblStyle w:val="TableGrid18"/>
        <w:tblW w:w="14118"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2932"/>
      </w:tblGrid>
      <w:tr w:rsidR="00F22D5C" w:rsidRPr="00F22D5C" w14:paraId="75DF23D9" w14:textId="77777777" w:rsidTr="00F22D5C">
        <w:trPr>
          <w:trHeight w:val="5462"/>
        </w:trPr>
        <w:tc>
          <w:tcPr>
            <w:tcW w:w="991" w:type="dxa"/>
            <w:tcBorders>
              <w:top w:val="single" w:sz="6" w:space="0" w:color="000000"/>
              <w:left w:val="single" w:sz="6" w:space="0" w:color="000000"/>
              <w:bottom w:val="single" w:sz="6" w:space="0" w:color="000000"/>
              <w:right w:val="single" w:sz="6" w:space="0" w:color="000000"/>
            </w:tcBorders>
          </w:tcPr>
          <w:p w14:paraId="357F7425"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597909F"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2941427" w14:textId="77777777" w:rsidR="00F22D5C" w:rsidRPr="00F22D5C" w:rsidRDefault="00F22D5C" w:rsidP="00F22D5C">
            <w:pPr>
              <w:tabs>
                <w:tab w:val="center" w:pos="625"/>
                <w:tab w:val="center" w:pos="1605"/>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15D607B1" w14:textId="77777777" w:rsidR="00F22D5C" w:rsidRPr="00F22D5C" w:rsidRDefault="00F22D5C" w:rsidP="00F22D5C">
            <w:pPr>
              <w:spacing w:after="278" w:line="259" w:lineRule="auto"/>
              <w:ind w:left="110" w:firstLine="0"/>
              <w:jc w:val="left"/>
            </w:pPr>
            <w:r w:rsidRPr="00F22D5C">
              <w:t xml:space="preserve">textos </w:t>
            </w:r>
          </w:p>
          <w:p w14:paraId="4EF1DDE0" w14:textId="77777777" w:rsidR="00F22D5C" w:rsidRPr="00F22D5C" w:rsidRDefault="00F22D5C" w:rsidP="00F22D5C">
            <w:pPr>
              <w:spacing w:after="0" w:line="259" w:lineRule="auto"/>
              <w:ind w:left="110" w:firstLine="0"/>
              <w:jc w:val="left"/>
            </w:pPr>
            <w:r w:rsidRPr="00F22D5C">
              <w:t xml:space="preserve">(escrita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2FD9CCA4" w14:textId="77777777" w:rsidR="00F22D5C" w:rsidRPr="00F22D5C" w:rsidRDefault="00F22D5C" w:rsidP="00F22D5C">
            <w:pPr>
              <w:spacing w:after="0" w:line="259" w:lineRule="auto"/>
              <w:ind w:left="108" w:firstLine="0"/>
            </w:pPr>
            <w:r w:rsidRPr="00F22D5C">
              <w:t xml:space="preserve">Edição de textos </w:t>
            </w:r>
          </w:p>
        </w:tc>
        <w:tc>
          <w:tcPr>
            <w:tcW w:w="2268" w:type="dxa"/>
            <w:tcBorders>
              <w:top w:val="single" w:sz="6" w:space="0" w:color="000000"/>
              <w:left w:val="single" w:sz="6" w:space="0" w:color="000000"/>
              <w:bottom w:val="single" w:sz="6" w:space="0" w:color="000000"/>
              <w:right w:val="single" w:sz="6" w:space="0" w:color="000000"/>
            </w:tcBorders>
          </w:tcPr>
          <w:p w14:paraId="518C897E" w14:textId="77777777" w:rsidR="00F22D5C" w:rsidRPr="00F22D5C" w:rsidRDefault="00F22D5C" w:rsidP="00F22D5C">
            <w:pPr>
              <w:spacing w:after="0" w:line="259" w:lineRule="auto"/>
              <w:ind w:left="110" w:right="64" w:firstLine="0"/>
            </w:pPr>
            <w:r w:rsidRPr="00F22D5C">
              <w:rPr>
                <w:b/>
              </w:rPr>
              <w:t xml:space="preserve">(EF15LP07) </w:t>
            </w:r>
            <w:r w:rsidRPr="00F22D5C">
              <w:t xml:space="preserve">Editar a versão final do texto, </w:t>
            </w:r>
            <w:r w:rsidRPr="00F22D5C">
              <w:tab/>
              <w:t xml:space="preserve">em colaboração com os colegas e com a ajuda do professor, ilustrando, quando for o caso, em suporte adequado, manual ou digital. </w:t>
            </w:r>
          </w:p>
        </w:tc>
        <w:tc>
          <w:tcPr>
            <w:tcW w:w="2405" w:type="dxa"/>
            <w:tcBorders>
              <w:top w:val="single" w:sz="6" w:space="0" w:color="000000"/>
              <w:left w:val="single" w:sz="6" w:space="0" w:color="000000"/>
              <w:bottom w:val="single" w:sz="6" w:space="0" w:color="000000"/>
              <w:right w:val="single" w:sz="6" w:space="0" w:color="000000"/>
            </w:tcBorders>
          </w:tcPr>
          <w:p w14:paraId="17837F6B" w14:textId="77777777" w:rsidR="00F22D5C" w:rsidRPr="00F22D5C" w:rsidRDefault="00F22D5C" w:rsidP="00F22D5C">
            <w:pPr>
              <w:spacing w:after="115" w:line="259" w:lineRule="auto"/>
              <w:ind w:left="110" w:firstLine="0"/>
              <w:jc w:val="left"/>
            </w:pPr>
            <w:r w:rsidRPr="00F22D5C">
              <w:rPr>
                <w:b/>
              </w:rPr>
              <w:t xml:space="preserve">(EF15LP07RS3-1) </w:t>
            </w:r>
          </w:p>
          <w:p w14:paraId="2ABBDAC7" w14:textId="77777777" w:rsidR="00F22D5C" w:rsidRPr="00F22D5C" w:rsidRDefault="00F22D5C" w:rsidP="00F22D5C">
            <w:pPr>
              <w:spacing w:after="0"/>
              <w:ind w:left="110" w:firstLine="0"/>
            </w:pPr>
            <w:r w:rsidRPr="00F22D5C">
              <w:t xml:space="preserve">Perceber a disposição gráfica </w:t>
            </w:r>
          </w:p>
          <w:p w14:paraId="03C4D2E6" w14:textId="77777777" w:rsidR="00F22D5C" w:rsidRPr="00F22D5C" w:rsidRDefault="00F22D5C" w:rsidP="00F22D5C">
            <w:pPr>
              <w:spacing w:after="180"/>
              <w:ind w:left="110" w:firstLine="0"/>
              <w:jc w:val="left"/>
            </w:pPr>
            <w:r w:rsidRPr="00F22D5C">
              <w:t xml:space="preserve">(aspectos estruturantes </w:t>
            </w:r>
          </w:p>
          <w:p w14:paraId="30DB636C" w14:textId="77777777" w:rsidR="00F22D5C" w:rsidRPr="00F22D5C" w:rsidRDefault="00F22D5C" w:rsidP="00F22D5C">
            <w:pPr>
              <w:spacing w:after="0" w:line="259" w:lineRule="auto"/>
              <w:ind w:left="110" w:firstLine="0"/>
            </w:pPr>
            <w:r w:rsidRPr="00F22D5C">
              <w:t xml:space="preserve">dos </w:t>
            </w:r>
            <w:r w:rsidRPr="00F22D5C">
              <w:tab/>
              <w:t xml:space="preserve">gêneros discursivos), para assim </w:t>
            </w:r>
            <w:r w:rsidRPr="00F22D5C">
              <w:tab/>
              <w:t xml:space="preserve">apropriar-se gradativamente dos aspectos estruturantes dos gêneros discursivos. </w:t>
            </w:r>
          </w:p>
        </w:tc>
        <w:tc>
          <w:tcPr>
            <w:tcW w:w="2932" w:type="dxa"/>
            <w:tcBorders>
              <w:top w:val="single" w:sz="6" w:space="0" w:color="000000"/>
              <w:left w:val="single" w:sz="6" w:space="0" w:color="000000"/>
              <w:bottom w:val="single" w:sz="6" w:space="0" w:color="000000"/>
              <w:right w:val="single" w:sz="6" w:space="0" w:color="000000"/>
            </w:tcBorders>
          </w:tcPr>
          <w:p w14:paraId="6B8203F8" w14:textId="77777777" w:rsidR="00F22D5C" w:rsidRPr="00F22D5C" w:rsidRDefault="00F22D5C" w:rsidP="00F22D5C">
            <w:pPr>
              <w:spacing w:after="115" w:line="259" w:lineRule="auto"/>
              <w:ind w:left="110" w:firstLine="0"/>
              <w:jc w:val="left"/>
              <w:rPr>
                <w:b/>
              </w:rPr>
            </w:pPr>
          </w:p>
        </w:tc>
      </w:tr>
      <w:tr w:rsidR="00F22D5C" w:rsidRPr="00F22D5C" w14:paraId="6053C102" w14:textId="77777777" w:rsidTr="00F22D5C">
        <w:trPr>
          <w:trHeight w:val="5141"/>
        </w:trPr>
        <w:tc>
          <w:tcPr>
            <w:tcW w:w="991" w:type="dxa"/>
            <w:tcBorders>
              <w:top w:val="single" w:sz="6" w:space="0" w:color="000000"/>
              <w:left w:val="single" w:sz="6" w:space="0" w:color="000000"/>
              <w:bottom w:val="single" w:sz="6" w:space="0" w:color="000000"/>
              <w:right w:val="single" w:sz="6" w:space="0" w:color="000000"/>
            </w:tcBorders>
          </w:tcPr>
          <w:p w14:paraId="0C6F2542"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EF51E55"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C99760D" w14:textId="77777777" w:rsidR="00F22D5C" w:rsidRPr="00F22D5C" w:rsidRDefault="00F22D5C" w:rsidP="00F22D5C">
            <w:pPr>
              <w:tabs>
                <w:tab w:val="center" w:pos="625"/>
                <w:tab w:val="center" w:pos="1605"/>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66529C06" w14:textId="77777777" w:rsidR="00F22D5C" w:rsidRPr="00F22D5C" w:rsidRDefault="00F22D5C" w:rsidP="00F22D5C">
            <w:pPr>
              <w:spacing w:after="278" w:line="259" w:lineRule="auto"/>
              <w:ind w:left="110" w:firstLine="0"/>
              <w:jc w:val="left"/>
            </w:pPr>
            <w:r w:rsidRPr="00F22D5C">
              <w:t xml:space="preserve">textos </w:t>
            </w:r>
          </w:p>
          <w:p w14:paraId="0A388114" w14:textId="77777777" w:rsidR="00F22D5C" w:rsidRPr="00F22D5C" w:rsidRDefault="00F22D5C" w:rsidP="00F22D5C">
            <w:pPr>
              <w:spacing w:after="0" w:line="259" w:lineRule="auto"/>
              <w:ind w:left="110" w:firstLine="0"/>
              <w:jc w:val="left"/>
            </w:pPr>
            <w:r w:rsidRPr="00F22D5C">
              <w:t xml:space="preserve">(escrita compartilhada e autônoma) </w:t>
            </w:r>
          </w:p>
        </w:tc>
        <w:tc>
          <w:tcPr>
            <w:tcW w:w="1613" w:type="dxa"/>
            <w:tcBorders>
              <w:top w:val="single" w:sz="6" w:space="0" w:color="000000"/>
              <w:left w:val="single" w:sz="6" w:space="0" w:color="000000"/>
              <w:bottom w:val="single" w:sz="6" w:space="0" w:color="000000"/>
              <w:right w:val="nil"/>
            </w:tcBorders>
          </w:tcPr>
          <w:p w14:paraId="34BC8926" w14:textId="77777777" w:rsidR="00F22D5C" w:rsidRPr="00F22D5C" w:rsidRDefault="00F22D5C" w:rsidP="00F22D5C">
            <w:pPr>
              <w:spacing w:after="0" w:line="259" w:lineRule="auto"/>
              <w:ind w:left="108" w:firstLine="0"/>
              <w:jc w:val="left"/>
            </w:pPr>
            <w:r w:rsidRPr="00F22D5C">
              <w:t xml:space="preserve">Utilização tecnologia digital </w:t>
            </w:r>
          </w:p>
        </w:tc>
        <w:tc>
          <w:tcPr>
            <w:tcW w:w="372" w:type="dxa"/>
            <w:tcBorders>
              <w:top w:val="single" w:sz="6" w:space="0" w:color="000000"/>
              <w:left w:val="nil"/>
              <w:bottom w:val="single" w:sz="6" w:space="0" w:color="000000"/>
              <w:right w:val="single" w:sz="6" w:space="0" w:color="000000"/>
            </w:tcBorders>
          </w:tcPr>
          <w:p w14:paraId="3FE64914" w14:textId="77777777" w:rsidR="00F22D5C" w:rsidRPr="00F22D5C" w:rsidRDefault="00F22D5C" w:rsidP="00F22D5C">
            <w:pPr>
              <w:spacing w:after="0" w:line="259" w:lineRule="auto"/>
              <w:ind w:left="0" w:firstLine="0"/>
            </w:pPr>
            <w:r w:rsidRPr="00F22D5C">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08E48AE" w14:textId="77777777" w:rsidR="00F22D5C" w:rsidRPr="00F22D5C" w:rsidRDefault="00F22D5C" w:rsidP="00F22D5C">
            <w:pPr>
              <w:spacing w:after="136" w:line="259" w:lineRule="auto"/>
              <w:ind w:left="110" w:firstLine="0"/>
              <w:jc w:val="left"/>
            </w:pPr>
            <w:r w:rsidRPr="00F22D5C">
              <w:rPr>
                <w:b/>
              </w:rPr>
              <w:t xml:space="preserve">(EF15LP08) </w:t>
            </w:r>
          </w:p>
          <w:p w14:paraId="6D86E877" w14:textId="77777777" w:rsidR="00F22D5C" w:rsidRPr="00F22D5C" w:rsidRDefault="00F22D5C" w:rsidP="00F22D5C">
            <w:pPr>
              <w:spacing w:after="11" w:line="368" w:lineRule="auto"/>
              <w:ind w:left="110" w:firstLine="0"/>
              <w:jc w:val="left"/>
            </w:pPr>
            <w:r w:rsidRPr="00F22D5C">
              <w:t xml:space="preserve">Utilizar </w:t>
            </w:r>
            <w:r w:rsidRPr="00F22D5C">
              <w:tab/>
              <w:t xml:space="preserve">software, inclusive </w:t>
            </w:r>
          </w:p>
          <w:p w14:paraId="6B911258" w14:textId="77777777" w:rsidR="00F22D5C" w:rsidRPr="00F22D5C" w:rsidRDefault="00F22D5C" w:rsidP="00F22D5C">
            <w:pPr>
              <w:spacing w:after="13" w:line="368" w:lineRule="auto"/>
              <w:ind w:left="110" w:firstLine="0"/>
              <w:jc w:val="left"/>
            </w:pPr>
            <w:r w:rsidRPr="00F22D5C">
              <w:t xml:space="preserve">programas </w:t>
            </w:r>
            <w:r w:rsidRPr="00F22D5C">
              <w:tab/>
              <w:t xml:space="preserve">de edição de texto, para </w:t>
            </w:r>
            <w:r w:rsidRPr="00F22D5C">
              <w:tab/>
              <w:t xml:space="preserve">editar </w:t>
            </w:r>
            <w:r w:rsidRPr="00F22D5C">
              <w:tab/>
              <w:t xml:space="preserve">e publicar os textos produzidos, </w:t>
            </w:r>
          </w:p>
          <w:p w14:paraId="37799BC0" w14:textId="77777777" w:rsidR="00F22D5C" w:rsidRPr="00F22D5C" w:rsidRDefault="00F22D5C" w:rsidP="00F22D5C">
            <w:pPr>
              <w:tabs>
                <w:tab w:val="center" w:pos="705"/>
                <w:tab w:val="center" w:pos="2038"/>
              </w:tabs>
              <w:spacing w:after="122" w:line="259" w:lineRule="auto"/>
              <w:ind w:left="0" w:firstLine="0"/>
              <w:jc w:val="left"/>
            </w:pPr>
            <w:r w:rsidRPr="00F22D5C">
              <w:rPr>
                <w:rFonts w:ascii="Calibri" w:eastAsia="Calibri" w:hAnsi="Calibri" w:cs="Calibri"/>
                <w:sz w:val="22"/>
              </w:rPr>
              <w:tab/>
            </w:r>
            <w:r w:rsidRPr="00F22D5C">
              <w:t xml:space="preserve">explorando </w:t>
            </w:r>
            <w:r w:rsidRPr="00F22D5C">
              <w:tab/>
              <w:t xml:space="preserve">os </w:t>
            </w:r>
          </w:p>
          <w:p w14:paraId="4F58F03D" w14:textId="77777777" w:rsidR="00F22D5C" w:rsidRPr="00F22D5C" w:rsidRDefault="00F22D5C" w:rsidP="00F22D5C">
            <w:pPr>
              <w:spacing w:after="0" w:line="259" w:lineRule="auto"/>
              <w:ind w:left="110" w:firstLine="0"/>
              <w:jc w:val="left"/>
            </w:pPr>
            <w:r w:rsidRPr="00F22D5C">
              <w:t xml:space="preserve">recursos </w:t>
            </w:r>
            <w:proofErr w:type="spellStart"/>
            <w:r w:rsidRPr="00F22D5C">
              <w:t>multissemióticos</w:t>
            </w:r>
            <w:proofErr w:type="spellEnd"/>
            <w:r w:rsidRPr="00F22D5C">
              <w:t xml:space="preserve"> disponíveis. </w:t>
            </w:r>
          </w:p>
        </w:tc>
        <w:tc>
          <w:tcPr>
            <w:tcW w:w="2405" w:type="dxa"/>
            <w:tcBorders>
              <w:top w:val="single" w:sz="6" w:space="0" w:color="000000"/>
              <w:left w:val="single" w:sz="6" w:space="0" w:color="000000"/>
              <w:bottom w:val="single" w:sz="6" w:space="0" w:color="000000"/>
              <w:right w:val="single" w:sz="6" w:space="0" w:color="000000"/>
            </w:tcBorders>
          </w:tcPr>
          <w:p w14:paraId="220525AF" w14:textId="77777777" w:rsidR="00F22D5C" w:rsidRPr="00F22D5C" w:rsidRDefault="00F22D5C" w:rsidP="00F22D5C">
            <w:pPr>
              <w:spacing w:after="0" w:line="259" w:lineRule="auto"/>
              <w:ind w:left="110" w:firstLine="0"/>
              <w:jc w:val="left"/>
            </w:pPr>
            <w:r w:rsidRPr="00F22D5C">
              <w:rPr>
                <w:color w:val="FF0000"/>
              </w:rPr>
              <w:t xml:space="preserve"> </w:t>
            </w:r>
          </w:p>
        </w:tc>
        <w:tc>
          <w:tcPr>
            <w:tcW w:w="2932" w:type="dxa"/>
            <w:tcBorders>
              <w:top w:val="single" w:sz="6" w:space="0" w:color="000000"/>
              <w:left w:val="single" w:sz="6" w:space="0" w:color="000000"/>
              <w:bottom w:val="single" w:sz="6" w:space="0" w:color="000000"/>
              <w:right w:val="single" w:sz="6" w:space="0" w:color="000000"/>
            </w:tcBorders>
          </w:tcPr>
          <w:p w14:paraId="3A837607" w14:textId="77777777" w:rsidR="00F22D5C" w:rsidRPr="00F22D5C" w:rsidRDefault="00F22D5C" w:rsidP="00F22D5C">
            <w:pPr>
              <w:spacing w:after="0" w:line="259" w:lineRule="auto"/>
              <w:ind w:left="110" w:firstLine="0"/>
              <w:jc w:val="left"/>
              <w:rPr>
                <w:color w:val="FF0000"/>
              </w:rPr>
            </w:pPr>
          </w:p>
        </w:tc>
      </w:tr>
      <w:tr w:rsidR="00F22D5C" w:rsidRPr="00F22D5C" w14:paraId="358587EE" w14:textId="77777777" w:rsidTr="00F22D5C">
        <w:trPr>
          <w:trHeight w:val="1277"/>
        </w:trPr>
        <w:tc>
          <w:tcPr>
            <w:tcW w:w="991" w:type="dxa"/>
            <w:tcBorders>
              <w:top w:val="single" w:sz="6" w:space="0" w:color="000000"/>
              <w:left w:val="single" w:sz="6" w:space="0" w:color="000000"/>
              <w:bottom w:val="single" w:sz="6" w:space="0" w:color="000000"/>
              <w:right w:val="single" w:sz="6" w:space="0" w:color="000000"/>
            </w:tcBorders>
          </w:tcPr>
          <w:p w14:paraId="08205B19" w14:textId="77777777" w:rsidR="00F22D5C" w:rsidRPr="00F22D5C" w:rsidRDefault="00F22D5C" w:rsidP="00F22D5C">
            <w:pPr>
              <w:spacing w:after="0" w:line="259" w:lineRule="auto"/>
              <w:ind w:left="110" w:firstLine="0"/>
              <w:jc w:val="left"/>
            </w:pPr>
            <w:r w:rsidRPr="00F22D5C">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537ABD"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9988865" w14:textId="77777777" w:rsidR="00F22D5C" w:rsidRPr="00F22D5C" w:rsidRDefault="00F22D5C" w:rsidP="00F22D5C">
            <w:pPr>
              <w:spacing w:after="0" w:line="259" w:lineRule="auto"/>
              <w:ind w:left="110" w:firstLine="0"/>
              <w:jc w:val="left"/>
            </w:pPr>
            <w:r w:rsidRPr="00F22D5C">
              <w:t xml:space="preserve">Oralidade </w:t>
            </w:r>
          </w:p>
        </w:tc>
        <w:tc>
          <w:tcPr>
            <w:tcW w:w="1985" w:type="dxa"/>
            <w:gridSpan w:val="2"/>
            <w:tcBorders>
              <w:top w:val="single" w:sz="6" w:space="0" w:color="000000"/>
              <w:left w:val="single" w:sz="6" w:space="0" w:color="000000"/>
              <w:bottom w:val="single" w:sz="6" w:space="0" w:color="000000"/>
              <w:right w:val="single" w:sz="6" w:space="0" w:color="000000"/>
            </w:tcBorders>
          </w:tcPr>
          <w:p w14:paraId="3BB5351A" w14:textId="77777777" w:rsidR="00F22D5C" w:rsidRPr="00F22D5C" w:rsidRDefault="00F22D5C" w:rsidP="00F22D5C">
            <w:pPr>
              <w:spacing w:after="0" w:line="259" w:lineRule="auto"/>
              <w:ind w:left="108" w:firstLine="0"/>
              <w:jc w:val="left"/>
            </w:pPr>
            <w:r w:rsidRPr="00F22D5C">
              <w:t>Oralidade pública/</w:t>
            </w:r>
            <w:proofErr w:type="spellStart"/>
            <w:r w:rsidRPr="00F22D5C">
              <w:t>Intercâm</w:t>
            </w:r>
            <w:proofErr w:type="spellEnd"/>
            <w:r w:rsidRPr="00F22D5C">
              <w:t xml:space="preserve"> </w:t>
            </w:r>
            <w:proofErr w:type="spellStart"/>
            <w:r w:rsidRPr="00F22D5C">
              <w:t>bio</w:t>
            </w:r>
            <w:proofErr w:type="spellEnd"/>
            <w:r w:rsidRPr="00F22D5C">
              <w:t xml:space="preserve"> conversacional em sala de aula</w:t>
            </w:r>
          </w:p>
        </w:tc>
        <w:tc>
          <w:tcPr>
            <w:tcW w:w="2268" w:type="dxa"/>
            <w:tcBorders>
              <w:top w:val="single" w:sz="6" w:space="0" w:color="000000"/>
              <w:left w:val="single" w:sz="6" w:space="0" w:color="000000"/>
              <w:bottom w:val="single" w:sz="6" w:space="0" w:color="000000"/>
              <w:right w:val="single" w:sz="6" w:space="0" w:color="000000"/>
            </w:tcBorders>
          </w:tcPr>
          <w:p w14:paraId="31C2F8F1" w14:textId="77777777" w:rsidR="00F22D5C" w:rsidRPr="00F22D5C" w:rsidRDefault="00F22D5C" w:rsidP="00F22D5C">
            <w:pPr>
              <w:spacing w:after="115" w:line="259" w:lineRule="auto"/>
              <w:ind w:left="110" w:firstLine="0"/>
              <w:jc w:val="left"/>
            </w:pPr>
            <w:r w:rsidRPr="00F22D5C">
              <w:rPr>
                <w:b/>
              </w:rPr>
              <w:t xml:space="preserve">(EF15LP09) </w:t>
            </w:r>
          </w:p>
          <w:p w14:paraId="1FD50EDE" w14:textId="77777777" w:rsidR="00F22D5C" w:rsidRPr="00F22D5C" w:rsidRDefault="00F22D5C" w:rsidP="00F22D5C">
            <w:pPr>
              <w:spacing w:after="0" w:line="240" w:lineRule="auto"/>
              <w:ind w:left="2" w:firstLine="0"/>
            </w:pPr>
            <w:r w:rsidRPr="00F22D5C">
              <w:t xml:space="preserve">Expressar-se em situações de intercâmbio oral com clareza, </w:t>
            </w:r>
          </w:p>
          <w:p w14:paraId="4BA821E8" w14:textId="77777777" w:rsidR="00F22D5C" w:rsidRPr="00F22D5C" w:rsidRDefault="00F22D5C" w:rsidP="00F22D5C">
            <w:pPr>
              <w:spacing w:after="0" w:line="240" w:lineRule="auto"/>
              <w:ind w:left="2" w:firstLine="0"/>
              <w:jc w:val="left"/>
            </w:pPr>
            <w:r w:rsidRPr="00F22D5C">
              <w:t xml:space="preserve">preocupando-se </w:t>
            </w:r>
          </w:p>
          <w:p w14:paraId="0C299129" w14:textId="77777777" w:rsidR="00F22D5C" w:rsidRPr="00F22D5C" w:rsidRDefault="00F22D5C" w:rsidP="00F22D5C">
            <w:pPr>
              <w:spacing w:after="0" w:line="240" w:lineRule="auto"/>
              <w:ind w:left="110" w:firstLine="0"/>
            </w:pPr>
            <w:r w:rsidRPr="00F22D5C">
              <w:t xml:space="preserve">em </w:t>
            </w:r>
            <w:r w:rsidRPr="00F22D5C">
              <w:tab/>
              <w:t xml:space="preserve">ser compreendido pelo interlocutor e usando a palavra com tom de voz </w:t>
            </w:r>
            <w:r w:rsidRPr="00F22D5C">
              <w:lastRenderedPageBreak/>
              <w:t>audível, boa articulação e ritmo adequado.</w:t>
            </w:r>
          </w:p>
        </w:tc>
        <w:tc>
          <w:tcPr>
            <w:tcW w:w="2405" w:type="dxa"/>
            <w:tcBorders>
              <w:top w:val="single" w:sz="6" w:space="0" w:color="000000"/>
              <w:left w:val="single" w:sz="6" w:space="0" w:color="000000"/>
              <w:bottom w:val="single" w:sz="6" w:space="0" w:color="000000"/>
              <w:right w:val="single" w:sz="6" w:space="0" w:color="000000"/>
            </w:tcBorders>
          </w:tcPr>
          <w:p w14:paraId="31B27723" w14:textId="77777777" w:rsidR="00F22D5C" w:rsidRPr="00F22D5C" w:rsidRDefault="00F22D5C" w:rsidP="00F22D5C">
            <w:pPr>
              <w:spacing w:after="2" w:line="359" w:lineRule="auto"/>
              <w:ind w:left="2" w:firstLine="0"/>
            </w:pPr>
            <w:r w:rsidRPr="00F22D5C">
              <w:rPr>
                <w:b/>
              </w:rPr>
              <w:lastRenderedPageBreak/>
              <w:t xml:space="preserve">(EF15LP09RS3-1) </w:t>
            </w:r>
            <w:r w:rsidRPr="00F22D5C">
              <w:t xml:space="preserve">Utilizar canais de comunicação (blogs e redes sociais) para disseminar os </w:t>
            </w:r>
          </w:p>
          <w:p w14:paraId="269137C2" w14:textId="77777777" w:rsidR="00F22D5C" w:rsidRPr="00F22D5C" w:rsidRDefault="00F22D5C" w:rsidP="00F22D5C">
            <w:pPr>
              <w:spacing w:after="0" w:line="259" w:lineRule="auto"/>
              <w:ind w:left="110" w:right="64" w:firstLine="0"/>
            </w:pPr>
            <w:r w:rsidRPr="00F22D5C">
              <w:t>trabalhos produzidos.</w:t>
            </w:r>
          </w:p>
        </w:tc>
        <w:tc>
          <w:tcPr>
            <w:tcW w:w="2932" w:type="dxa"/>
            <w:tcBorders>
              <w:top w:val="single" w:sz="6" w:space="0" w:color="000000"/>
              <w:left w:val="single" w:sz="6" w:space="0" w:color="000000"/>
              <w:bottom w:val="single" w:sz="6" w:space="0" w:color="000000"/>
              <w:right w:val="single" w:sz="6" w:space="0" w:color="000000"/>
            </w:tcBorders>
          </w:tcPr>
          <w:p w14:paraId="2C14D03D" w14:textId="77777777" w:rsidR="00F22D5C" w:rsidRPr="00F22D5C" w:rsidRDefault="00F22D5C" w:rsidP="00F22D5C">
            <w:pPr>
              <w:spacing w:after="0" w:line="259" w:lineRule="auto"/>
              <w:ind w:left="110" w:right="64" w:firstLine="0"/>
              <w:rPr>
                <w:b/>
              </w:rPr>
            </w:pPr>
          </w:p>
        </w:tc>
      </w:tr>
    </w:tbl>
    <w:p w14:paraId="5EBC9225" w14:textId="77777777" w:rsidR="00F22D5C" w:rsidRPr="00F22D5C" w:rsidRDefault="00F22D5C" w:rsidP="00F22D5C">
      <w:pPr>
        <w:spacing w:after="0" w:line="259" w:lineRule="auto"/>
        <w:ind w:left="-1440" w:right="10466" w:firstLine="0"/>
        <w:jc w:val="left"/>
      </w:pPr>
    </w:p>
    <w:tbl>
      <w:tblPr>
        <w:tblStyle w:val="TableGrid18"/>
        <w:tblW w:w="1411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2932"/>
      </w:tblGrid>
      <w:tr w:rsidR="00F22D5C" w:rsidRPr="00F22D5C" w14:paraId="07EFB223" w14:textId="77777777" w:rsidTr="00F22D5C">
        <w:trPr>
          <w:trHeight w:val="3481"/>
        </w:trPr>
        <w:tc>
          <w:tcPr>
            <w:tcW w:w="991" w:type="dxa"/>
            <w:tcBorders>
              <w:top w:val="single" w:sz="6" w:space="0" w:color="000000"/>
              <w:left w:val="single" w:sz="6" w:space="0" w:color="000000"/>
              <w:bottom w:val="single" w:sz="6" w:space="0" w:color="000000"/>
              <w:right w:val="single" w:sz="6" w:space="0" w:color="000000"/>
            </w:tcBorders>
          </w:tcPr>
          <w:p w14:paraId="033F89BC" w14:textId="77777777" w:rsidR="00F22D5C" w:rsidRPr="00F22D5C" w:rsidRDefault="00F22D5C" w:rsidP="00F22D5C">
            <w:pPr>
              <w:spacing w:after="0" w:line="259" w:lineRule="auto"/>
              <w:ind w:left="2" w:firstLine="0"/>
              <w:jc w:val="left"/>
            </w:pPr>
            <w:r w:rsidRPr="00F22D5C">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793A12D"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59B17D0" w14:textId="77777777" w:rsidR="00F22D5C" w:rsidRPr="00F22D5C" w:rsidRDefault="00F22D5C" w:rsidP="00F22D5C">
            <w:pPr>
              <w:spacing w:after="0" w:line="259" w:lineRule="auto"/>
              <w:ind w:left="2" w:firstLine="0"/>
              <w:jc w:val="left"/>
            </w:pPr>
            <w:r w:rsidRPr="00F22D5C">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9ED5697" w14:textId="77777777" w:rsidR="00F22D5C" w:rsidRPr="00F22D5C" w:rsidRDefault="00F22D5C" w:rsidP="00F22D5C">
            <w:pPr>
              <w:spacing w:after="0" w:line="259" w:lineRule="auto"/>
              <w:ind w:left="0" w:firstLine="0"/>
              <w:jc w:val="left"/>
            </w:pPr>
            <w:r w:rsidRPr="00F22D5C">
              <w:t xml:space="preserve">Escuta atenta </w:t>
            </w:r>
          </w:p>
        </w:tc>
        <w:tc>
          <w:tcPr>
            <w:tcW w:w="2268" w:type="dxa"/>
            <w:tcBorders>
              <w:top w:val="single" w:sz="6" w:space="0" w:color="000000"/>
              <w:left w:val="single" w:sz="6" w:space="0" w:color="000000"/>
              <w:bottom w:val="single" w:sz="6" w:space="0" w:color="000000"/>
              <w:right w:val="single" w:sz="6" w:space="0" w:color="000000"/>
            </w:tcBorders>
          </w:tcPr>
          <w:p w14:paraId="411F9208" w14:textId="77777777" w:rsidR="00F22D5C" w:rsidRPr="00F22D5C" w:rsidRDefault="00F22D5C" w:rsidP="00F22D5C">
            <w:pPr>
              <w:spacing w:after="0" w:line="240" w:lineRule="auto"/>
              <w:ind w:left="0" w:firstLine="0"/>
              <w:jc w:val="left"/>
            </w:pPr>
            <w:r w:rsidRPr="00F22D5C">
              <w:rPr>
                <w:b/>
              </w:rPr>
              <w:t xml:space="preserve">(EF15LP10) </w:t>
            </w:r>
          </w:p>
          <w:p w14:paraId="73321911" w14:textId="77777777" w:rsidR="00F22D5C" w:rsidRPr="00F22D5C" w:rsidRDefault="00F22D5C" w:rsidP="00F22D5C">
            <w:pPr>
              <w:spacing w:after="0" w:line="240" w:lineRule="auto"/>
              <w:ind w:left="0" w:right="65" w:firstLine="0"/>
            </w:pPr>
            <w:r w:rsidRPr="00F22D5C">
              <w:t xml:space="preserve">Escutar, com atenção, falas de professores e </w:t>
            </w:r>
          </w:p>
          <w:p w14:paraId="63F88B0C" w14:textId="77777777" w:rsidR="00F22D5C" w:rsidRPr="00F22D5C" w:rsidRDefault="00F22D5C" w:rsidP="00F22D5C">
            <w:pPr>
              <w:spacing w:after="0" w:line="240" w:lineRule="auto"/>
              <w:ind w:left="0" w:firstLine="0"/>
              <w:jc w:val="left"/>
            </w:pPr>
            <w:r w:rsidRPr="00F22D5C">
              <w:t xml:space="preserve">colegas, formulando perguntas pertinentes </w:t>
            </w:r>
            <w:r w:rsidRPr="00F22D5C">
              <w:tab/>
              <w:t xml:space="preserve">ao tema e solicitando esclarecimentos </w:t>
            </w:r>
          </w:p>
          <w:p w14:paraId="50FB3E86" w14:textId="77777777" w:rsidR="00F22D5C" w:rsidRPr="00F22D5C" w:rsidRDefault="00F22D5C" w:rsidP="00F22D5C">
            <w:pPr>
              <w:spacing w:after="0" w:line="240" w:lineRule="auto"/>
              <w:ind w:left="0" w:firstLine="0"/>
              <w:jc w:val="left"/>
            </w:pPr>
            <w:r w:rsidRPr="00F22D5C">
              <w:t xml:space="preserve">sempre </w:t>
            </w:r>
            <w:r w:rsidRPr="00F22D5C">
              <w:tab/>
              <w:t xml:space="preserve">que necessário. </w:t>
            </w:r>
          </w:p>
        </w:tc>
        <w:tc>
          <w:tcPr>
            <w:tcW w:w="2405" w:type="dxa"/>
            <w:tcBorders>
              <w:top w:val="single" w:sz="6" w:space="0" w:color="000000"/>
              <w:left w:val="single" w:sz="6" w:space="0" w:color="000000"/>
              <w:bottom w:val="single" w:sz="2" w:space="0" w:color="FFFFFF"/>
              <w:right w:val="single" w:sz="4" w:space="0" w:color="000000"/>
            </w:tcBorders>
          </w:tcPr>
          <w:p w14:paraId="519A7B7C" w14:textId="77777777" w:rsidR="00F22D5C" w:rsidRPr="00F22D5C" w:rsidRDefault="00F22D5C" w:rsidP="00F22D5C">
            <w:pPr>
              <w:spacing w:after="0" w:line="259" w:lineRule="auto"/>
              <w:ind w:left="0" w:right="68" w:firstLine="0"/>
            </w:pPr>
            <w:r w:rsidRPr="00F22D5C">
              <w:rPr>
                <w:b/>
              </w:rPr>
              <w:t xml:space="preserve">(EF15LP10RS3-1) </w:t>
            </w:r>
            <w:r w:rsidRPr="00F22D5C">
              <w:t xml:space="preserve">Reconhecer que a escuta com atenção contribui para o aprendizado. </w:t>
            </w:r>
          </w:p>
        </w:tc>
        <w:tc>
          <w:tcPr>
            <w:tcW w:w="2932" w:type="dxa"/>
            <w:tcBorders>
              <w:top w:val="single" w:sz="6" w:space="0" w:color="000000"/>
              <w:left w:val="single" w:sz="6" w:space="0" w:color="000000"/>
              <w:bottom w:val="single" w:sz="2" w:space="0" w:color="FFFFFF"/>
              <w:right w:val="single" w:sz="4" w:space="0" w:color="000000"/>
            </w:tcBorders>
          </w:tcPr>
          <w:p w14:paraId="2E8037F6" w14:textId="77777777" w:rsidR="00F22D5C" w:rsidRPr="00F22D5C" w:rsidRDefault="00F22D5C" w:rsidP="00F22D5C">
            <w:pPr>
              <w:spacing w:after="0" w:line="259" w:lineRule="auto"/>
              <w:ind w:left="0" w:right="68" w:firstLine="0"/>
              <w:rPr>
                <w:b/>
              </w:rPr>
            </w:pPr>
          </w:p>
        </w:tc>
      </w:tr>
      <w:tr w:rsidR="00F22D5C" w:rsidRPr="00F22D5C" w14:paraId="4C75145A" w14:textId="77777777" w:rsidTr="00F22D5C">
        <w:trPr>
          <w:trHeight w:val="3741"/>
        </w:trPr>
        <w:tc>
          <w:tcPr>
            <w:tcW w:w="991" w:type="dxa"/>
            <w:tcBorders>
              <w:top w:val="single" w:sz="6" w:space="0" w:color="000000"/>
              <w:left w:val="single" w:sz="6" w:space="0" w:color="000000"/>
              <w:bottom w:val="single" w:sz="6" w:space="0" w:color="000000"/>
              <w:right w:val="single" w:sz="6" w:space="0" w:color="000000"/>
            </w:tcBorders>
          </w:tcPr>
          <w:p w14:paraId="11918D0F"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7DD2F99"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B77CE6F" w14:textId="77777777" w:rsidR="00F22D5C" w:rsidRPr="00F22D5C" w:rsidRDefault="00F22D5C" w:rsidP="00F22D5C">
            <w:pPr>
              <w:spacing w:after="0" w:line="259" w:lineRule="auto"/>
              <w:ind w:left="2" w:firstLine="0"/>
              <w:jc w:val="left"/>
            </w:pPr>
            <w:r w:rsidRPr="00F22D5C">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E374799" w14:textId="77777777" w:rsidR="00F22D5C" w:rsidRPr="00F22D5C" w:rsidRDefault="00F22D5C" w:rsidP="00F22D5C">
            <w:pPr>
              <w:spacing w:after="0" w:line="259" w:lineRule="auto"/>
              <w:ind w:left="0" w:firstLine="0"/>
              <w:jc w:val="left"/>
            </w:pPr>
            <w:r w:rsidRPr="00F22D5C">
              <w:t xml:space="preserve">Características da conversação espontânea </w:t>
            </w:r>
          </w:p>
        </w:tc>
        <w:tc>
          <w:tcPr>
            <w:tcW w:w="2268" w:type="dxa"/>
            <w:tcBorders>
              <w:top w:val="single" w:sz="6" w:space="0" w:color="000000"/>
              <w:left w:val="single" w:sz="6" w:space="0" w:color="000000"/>
              <w:bottom w:val="single" w:sz="6" w:space="0" w:color="000000"/>
              <w:right w:val="single" w:sz="6" w:space="0" w:color="000000"/>
            </w:tcBorders>
          </w:tcPr>
          <w:p w14:paraId="09C2992B" w14:textId="77777777" w:rsidR="00F22D5C" w:rsidRPr="00F22D5C" w:rsidRDefault="00F22D5C" w:rsidP="00F22D5C">
            <w:pPr>
              <w:spacing w:after="0" w:line="240" w:lineRule="auto"/>
              <w:ind w:left="0" w:firstLine="0"/>
              <w:jc w:val="left"/>
            </w:pPr>
            <w:r w:rsidRPr="00F22D5C">
              <w:rPr>
                <w:b/>
              </w:rPr>
              <w:t xml:space="preserve">(EF15LP11) </w:t>
            </w:r>
            <w:r w:rsidRPr="00F22D5C">
              <w:t xml:space="preserve">Reconhecer características da conversação espontânea presencial, </w:t>
            </w:r>
          </w:p>
          <w:p w14:paraId="097ABF45" w14:textId="77777777" w:rsidR="00F22D5C" w:rsidRPr="00F22D5C" w:rsidRDefault="00F22D5C" w:rsidP="00F22D5C">
            <w:pPr>
              <w:spacing w:after="0" w:line="240" w:lineRule="auto"/>
              <w:ind w:left="0" w:right="65" w:firstLine="0"/>
            </w:pPr>
            <w:r w:rsidRPr="00F22D5C">
              <w:t xml:space="preserve">respeitando os turnos de fala, selecionando e utilizando, durante a conversação, formas de </w:t>
            </w:r>
          </w:p>
          <w:p w14:paraId="450879D5" w14:textId="77777777" w:rsidR="00F22D5C" w:rsidRPr="00F22D5C" w:rsidRDefault="00F22D5C" w:rsidP="00F22D5C">
            <w:pPr>
              <w:spacing w:after="0" w:line="240" w:lineRule="auto"/>
              <w:ind w:left="0" w:firstLine="0"/>
              <w:jc w:val="left"/>
            </w:pPr>
            <w:r w:rsidRPr="00F22D5C">
              <w:t xml:space="preserve">tratamento </w:t>
            </w:r>
          </w:p>
          <w:p w14:paraId="7136A9F5" w14:textId="77777777" w:rsidR="00F22D5C" w:rsidRPr="00F22D5C" w:rsidRDefault="00F22D5C" w:rsidP="00F22D5C">
            <w:pPr>
              <w:spacing w:after="0" w:line="240" w:lineRule="auto"/>
              <w:ind w:left="0" w:right="64" w:firstLine="0"/>
            </w:pPr>
            <w:r w:rsidRPr="00F22D5C">
              <w:t>adequadas, de acordo com a situação e a posição do interlocutor.</w:t>
            </w:r>
          </w:p>
        </w:tc>
        <w:tc>
          <w:tcPr>
            <w:tcW w:w="2405" w:type="dxa"/>
            <w:tcBorders>
              <w:top w:val="single" w:sz="2" w:space="0" w:color="FFFFFF"/>
              <w:left w:val="single" w:sz="6" w:space="0" w:color="000000"/>
              <w:bottom w:val="single" w:sz="6" w:space="0" w:color="000000"/>
              <w:right w:val="single" w:sz="4" w:space="0" w:color="000000"/>
            </w:tcBorders>
          </w:tcPr>
          <w:p w14:paraId="59230414" w14:textId="77777777" w:rsidR="00F22D5C" w:rsidRPr="00F22D5C" w:rsidRDefault="00F22D5C" w:rsidP="00F22D5C">
            <w:pPr>
              <w:spacing w:after="0" w:line="369" w:lineRule="auto"/>
              <w:ind w:left="0" w:right="68" w:firstLine="0"/>
            </w:pPr>
            <w:r w:rsidRPr="00F22D5C">
              <w:rPr>
                <w:b/>
              </w:rPr>
              <w:t xml:space="preserve">(EF15LP11RS3-1) </w:t>
            </w:r>
            <w:r w:rsidRPr="00F22D5C">
              <w:t xml:space="preserve">Interagir oralmente de </w:t>
            </w:r>
            <w:r w:rsidRPr="00F22D5C">
              <w:tab/>
              <w:t xml:space="preserve">forma </w:t>
            </w:r>
          </w:p>
          <w:p w14:paraId="2F6058A5" w14:textId="77777777" w:rsidR="00F22D5C" w:rsidRPr="00F22D5C" w:rsidRDefault="00F22D5C" w:rsidP="00F22D5C">
            <w:pPr>
              <w:spacing w:after="117" w:line="259" w:lineRule="auto"/>
              <w:ind w:left="0" w:firstLine="0"/>
              <w:jc w:val="left"/>
            </w:pPr>
            <w:r w:rsidRPr="00F22D5C">
              <w:t xml:space="preserve">espontânea, </w:t>
            </w:r>
          </w:p>
          <w:p w14:paraId="1E358291" w14:textId="77777777" w:rsidR="00F22D5C" w:rsidRPr="00F22D5C" w:rsidRDefault="00F22D5C" w:rsidP="00F22D5C">
            <w:pPr>
              <w:spacing w:after="0" w:line="259" w:lineRule="auto"/>
              <w:ind w:left="0" w:right="68" w:firstLine="0"/>
            </w:pPr>
            <w:r w:rsidRPr="00F22D5C">
              <w:t xml:space="preserve">respeitando o momento de fala e as formas de tratamento, de acordo </w:t>
            </w:r>
            <w:r w:rsidRPr="00F22D5C">
              <w:tab/>
              <w:t>com a situação.</w:t>
            </w:r>
          </w:p>
        </w:tc>
        <w:tc>
          <w:tcPr>
            <w:tcW w:w="2932" w:type="dxa"/>
            <w:tcBorders>
              <w:top w:val="single" w:sz="2" w:space="0" w:color="FFFFFF"/>
              <w:left w:val="single" w:sz="6" w:space="0" w:color="000000"/>
              <w:bottom w:val="single" w:sz="6" w:space="0" w:color="000000"/>
              <w:right w:val="single" w:sz="4" w:space="0" w:color="000000"/>
            </w:tcBorders>
          </w:tcPr>
          <w:p w14:paraId="05DEB93D" w14:textId="77777777" w:rsidR="00F22D5C" w:rsidRPr="00F22D5C" w:rsidRDefault="00F22D5C" w:rsidP="00F22D5C">
            <w:pPr>
              <w:spacing w:after="0" w:line="369" w:lineRule="auto"/>
              <w:ind w:left="0" w:right="68" w:firstLine="0"/>
              <w:rPr>
                <w:b/>
              </w:rPr>
            </w:pPr>
          </w:p>
        </w:tc>
      </w:tr>
    </w:tbl>
    <w:p w14:paraId="429AAD91" w14:textId="77777777" w:rsidR="00F22D5C" w:rsidRPr="00F22D5C" w:rsidRDefault="00F22D5C" w:rsidP="00F22D5C">
      <w:pPr>
        <w:spacing w:after="0" w:line="259" w:lineRule="auto"/>
        <w:ind w:left="-1440" w:right="10466" w:firstLine="0"/>
        <w:jc w:val="left"/>
      </w:pPr>
    </w:p>
    <w:tbl>
      <w:tblPr>
        <w:tblStyle w:val="TableGrid18"/>
        <w:tblW w:w="14064" w:type="dxa"/>
        <w:tblInd w:w="-1085" w:type="dxa"/>
        <w:tblCellMar>
          <w:top w:w="56" w:type="dxa"/>
          <w:left w:w="108" w:type="dxa"/>
          <w:right w:w="39" w:type="dxa"/>
        </w:tblCellMar>
        <w:tblLook w:val="04A0" w:firstRow="1" w:lastRow="0" w:firstColumn="1" w:lastColumn="0" w:noHBand="0" w:noVBand="1"/>
      </w:tblPr>
      <w:tblGrid>
        <w:gridCol w:w="990"/>
        <w:gridCol w:w="1694"/>
        <w:gridCol w:w="1845"/>
        <w:gridCol w:w="1985"/>
        <w:gridCol w:w="2268"/>
        <w:gridCol w:w="2405"/>
        <w:gridCol w:w="2877"/>
      </w:tblGrid>
      <w:tr w:rsidR="00F22D5C" w:rsidRPr="00F22D5C" w14:paraId="2F7864DC" w14:textId="77777777" w:rsidTr="00F22D5C">
        <w:trPr>
          <w:trHeight w:val="6797"/>
        </w:trPr>
        <w:tc>
          <w:tcPr>
            <w:tcW w:w="990" w:type="dxa"/>
            <w:tcBorders>
              <w:top w:val="single" w:sz="6" w:space="0" w:color="000000"/>
              <w:left w:val="single" w:sz="6" w:space="0" w:color="000000"/>
              <w:bottom w:val="single" w:sz="6" w:space="0" w:color="000000"/>
              <w:right w:val="single" w:sz="6" w:space="0" w:color="000000"/>
            </w:tcBorders>
          </w:tcPr>
          <w:p w14:paraId="43016A98"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86317AC" w14:textId="77777777" w:rsidR="00F22D5C" w:rsidRPr="00F22D5C" w:rsidRDefault="00F22D5C" w:rsidP="00F22D5C">
            <w:pPr>
              <w:spacing w:after="0" w:line="259" w:lineRule="auto"/>
              <w:ind w:left="0" w:firstLine="0"/>
              <w:jc w:val="left"/>
            </w:pPr>
            <w:r w:rsidRPr="00F22D5C">
              <w:rPr>
                <w:b/>
                <w:color w:val="C00000"/>
              </w:rPr>
              <w:t xml:space="preserve"> </w:t>
            </w:r>
          </w:p>
        </w:tc>
        <w:tc>
          <w:tcPr>
            <w:tcW w:w="1845" w:type="dxa"/>
            <w:tcBorders>
              <w:top w:val="single" w:sz="6" w:space="0" w:color="000000"/>
              <w:left w:val="single" w:sz="6" w:space="0" w:color="000000"/>
              <w:bottom w:val="single" w:sz="6" w:space="0" w:color="000000"/>
              <w:right w:val="single" w:sz="6" w:space="0" w:color="000000"/>
            </w:tcBorders>
          </w:tcPr>
          <w:p w14:paraId="7C8FDBC6" w14:textId="77777777" w:rsidR="00F22D5C" w:rsidRPr="00F22D5C" w:rsidRDefault="00F22D5C" w:rsidP="00F22D5C">
            <w:pPr>
              <w:spacing w:after="0" w:line="259" w:lineRule="auto"/>
              <w:ind w:left="2" w:firstLine="0"/>
              <w:jc w:val="left"/>
            </w:pPr>
            <w:r w:rsidRPr="00F22D5C">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35EF4745" w14:textId="77777777" w:rsidR="00F22D5C" w:rsidRPr="00F22D5C" w:rsidRDefault="00F22D5C" w:rsidP="00F22D5C">
            <w:pPr>
              <w:tabs>
                <w:tab w:val="center" w:pos="494"/>
                <w:tab w:val="center" w:pos="1570"/>
              </w:tabs>
              <w:spacing w:after="122" w:line="259" w:lineRule="auto"/>
              <w:ind w:left="0" w:firstLine="0"/>
              <w:jc w:val="left"/>
            </w:pPr>
            <w:r w:rsidRPr="00F22D5C">
              <w:rPr>
                <w:rFonts w:ascii="Calibri" w:eastAsia="Calibri" w:hAnsi="Calibri" w:cs="Calibri"/>
                <w:sz w:val="22"/>
              </w:rPr>
              <w:tab/>
            </w:r>
            <w:r w:rsidRPr="00F22D5C">
              <w:t xml:space="preserve">Aspectos </w:t>
            </w:r>
            <w:r w:rsidRPr="00F22D5C">
              <w:tab/>
              <w:t xml:space="preserve">não </w:t>
            </w:r>
          </w:p>
          <w:p w14:paraId="378E0426" w14:textId="77777777" w:rsidR="00F22D5C" w:rsidRPr="00F22D5C" w:rsidRDefault="00F22D5C" w:rsidP="00F22D5C">
            <w:pPr>
              <w:spacing w:after="117" w:line="259" w:lineRule="auto"/>
              <w:ind w:left="0" w:firstLine="0"/>
              <w:jc w:val="left"/>
            </w:pPr>
            <w:r w:rsidRPr="00F22D5C">
              <w:t xml:space="preserve">linguísticos </w:t>
            </w:r>
          </w:p>
          <w:p w14:paraId="5E41F6BA" w14:textId="77777777" w:rsidR="00F22D5C" w:rsidRPr="00F22D5C" w:rsidRDefault="00F22D5C" w:rsidP="00F22D5C">
            <w:pPr>
              <w:spacing w:after="115" w:line="259" w:lineRule="auto"/>
              <w:ind w:left="0" w:firstLine="0"/>
              <w:jc w:val="left"/>
            </w:pPr>
            <w:r w:rsidRPr="00F22D5C">
              <w:t>(para linguísticos</w:t>
            </w:r>
          </w:p>
          <w:p w14:paraId="23A31E01" w14:textId="77777777" w:rsidR="00F22D5C" w:rsidRPr="00F22D5C" w:rsidRDefault="00F22D5C" w:rsidP="00F22D5C">
            <w:pPr>
              <w:spacing w:after="0" w:line="259" w:lineRule="auto"/>
              <w:ind w:left="0" w:firstLine="0"/>
              <w:jc w:val="left"/>
            </w:pPr>
            <w:r w:rsidRPr="00F22D5C">
              <w:t xml:space="preserve">) no ato da fala </w:t>
            </w:r>
          </w:p>
        </w:tc>
        <w:tc>
          <w:tcPr>
            <w:tcW w:w="2268" w:type="dxa"/>
            <w:tcBorders>
              <w:top w:val="single" w:sz="6" w:space="0" w:color="000000"/>
              <w:left w:val="single" w:sz="6" w:space="0" w:color="000000"/>
              <w:bottom w:val="single" w:sz="6" w:space="0" w:color="000000"/>
              <w:right w:val="single" w:sz="6" w:space="0" w:color="000000"/>
            </w:tcBorders>
          </w:tcPr>
          <w:p w14:paraId="43C2DD70" w14:textId="77777777" w:rsidR="00F22D5C" w:rsidRPr="00F22D5C" w:rsidRDefault="00F22D5C" w:rsidP="00F22D5C">
            <w:pPr>
              <w:spacing w:after="115" w:line="259" w:lineRule="auto"/>
              <w:ind w:left="2" w:firstLine="0"/>
              <w:jc w:val="left"/>
            </w:pPr>
            <w:r w:rsidRPr="00F22D5C">
              <w:rPr>
                <w:b/>
              </w:rPr>
              <w:t xml:space="preserve">(EF15LP12) </w:t>
            </w:r>
          </w:p>
          <w:p w14:paraId="25B5D9B2" w14:textId="77777777" w:rsidR="00F22D5C" w:rsidRPr="00F22D5C" w:rsidRDefault="00F22D5C" w:rsidP="00F22D5C">
            <w:pPr>
              <w:spacing w:after="0"/>
              <w:ind w:left="2" w:firstLine="0"/>
            </w:pPr>
            <w:r w:rsidRPr="00F22D5C">
              <w:t xml:space="preserve">Atribuir significado a aspectos não </w:t>
            </w:r>
          </w:p>
          <w:p w14:paraId="4C6D4A7E" w14:textId="77777777" w:rsidR="00F22D5C" w:rsidRPr="00F22D5C" w:rsidRDefault="00F22D5C" w:rsidP="00F22D5C">
            <w:pPr>
              <w:spacing w:after="0"/>
              <w:ind w:left="2" w:firstLine="0"/>
              <w:jc w:val="left"/>
            </w:pPr>
            <w:r w:rsidRPr="00F22D5C">
              <w:t xml:space="preserve">linguísticos (para linguísticos) </w:t>
            </w:r>
          </w:p>
          <w:p w14:paraId="17CFB2E5" w14:textId="77777777" w:rsidR="00F22D5C" w:rsidRPr="00F22D5C" w:rsidRDefault="00F22D5C" w:rsidP="00F22D5C">
            <w:pPr>
              <w:spacing w:after="0" w:line="360" w:lineRule="auto"/>
              <w:ind w:left="2" w:right="65" w:firstLine="0"/>
            </w:pPr>
            <w:r w:rsidRPr="00F22D5C">
              <w:t xml:space="preserve">observados na fala, como direção do olhar, riso, gestos, </w:t>
            </w:r>
          </w:p>
          <w:p w14:paraId="160EBCFB" w14:textId="77777777" w:rsidR="00F22D5C" w:rsidRPr="00F22D5C" w:rsidRDefault="00F22D5C" w:rsidP="00F22D5C">
            <w:pPr>
              <w:spacing w:after="1" w:line="360" w:lineRule="auto"/>
              <w:ind w:left="2" w:right="65" w:firstLine="0"/>
            </w:pPr>
            <w:r w:rsidRPr="00F22D5C">
              <w:t xml:space="preserve">movimentos da cabeça (de concordância ou </w:t>
            </w:r>
          </w:p>
          <w:p w14:paraId="4E74AF17" w14:textId="77777777" w:rsidR="00F22D5C" w:rsidRPr="00F22D5C" w:rsidRDefault="00F22D5C" w:rsidP="00F22D5C">
            <w:pPr>
              <w:spacing w:after="0" w:line="259" w:lineRule="auto"/>
              <w:ind w:left="2" w:right="8" w:firstLine="0"/>
              <w:jc w:val="left"/>
            </w:pPr>
            <w:r w:rsidRPr="00F22D5C">
              <w:t xml:space="preserve">discordância), expressão corporal, tom de voz. </w:t>
            </w:r>
          </w:p>
        </w:tc>
        <w:tc>
          <w:tcPr>
            <w:tcW w:w="2405" w:type="dxa"/>
            <w:tcBorders>
              <w:top w:val="single" w:sz="6" w:space="0" w:color="000000"/>
              <w:left w:val="single" w:sz="6" w:space="0" w:color="000000"/>
              <w:bottom w:val="single" w:sz="6" w:space="0" w:color="000000"/>
              <w:right w:val="single" w:sz="6" w:space="0" w:color="000000"/>
            </w:tcBorders>
          </w:tcPr>
          <w:p w14:paraId="6D6DF140" w14:textId="77777777" w:rsidR="00F22D5C" w:rsidRPr="00F22D5C" w:rsidRDefault="00F22D5C" w:rsidP="00F22D5C">
            <w:pPr>
              <w:spacing w:after="0" w:line="259" w:lineRule="auto"/>
              <w:ind w:left="2" w:right="64" w:firstLine="0"/>
            </w:pPr>
            <w:r w:rsidRPr="00F22D5C">
              <w:rPr>
                <w:b/>
              </w:rPr>
              <w:t xml:space="preserve">(EF15LP12RS3-1) </w:t>
            </w:r>
            <w:r w:rsidRPr="00F22D5C">
              <w:t xml:space="preserve">Compreender que esses elementos (risos, gestos, fala...) colaboram com a produção de sentido do texto oral. </w:t>
            </w:r>
          </w:p>
        </w:tc>
        <w:tc>
          <w:tcPr>
            <w:tcW w:w="2877" w:type="dxa"/>
            <w:tcBorders>
              <w:top w:val="single" w:sz="6" w:space="0" w:color="000000"/>
              <w:left w:val="single" w:sz="6" w:space="0" w:color="000000"/>
              <w:bottom w:val="single" w:sz="6" w:space="0" w:color="000000"/>
              <w:right w:val="single" w:sz="6" w:space="0" w:color="000000"/>
            </w:tcBorders>
          </w:tcPr>
          <w:p w14:paraId="2DCD13AB" w14:textId="77777777" w:rsidR="00F22D5C" w:rsidRPr="00F22D5C" w:rsidRDefault="00F22D5C" w:rsidP="00F22D5C">
            <w:pPr>
              <w:spacing w:after="0" w:line="259" w:lineRule="auto"/>
              <w:ind w:left="2" w:right="64" w:firstLine="0"/>
              <w:rPr>
                <w:b/>
              </w:rPr>
            </w:pPr>
          </w:p>
        </w:tc>
      </w:tr>
      <w:tr w:rsidR="00F22D5C" w:rsidRPr="00F22D5C" w14:paraId="287D28C6" w14:textId="77777777" w:rsidTr="00F22D5C">
        <w:trPr>
          <w:trHeight w:val="2916"/>
        </w:trPr>
        <w:tc>
          <w:tcPr>
            <w:tcW w:w="990" w:type="dxa"/>
            <w:tcBorders>
              <w:top w:val="single" w:sz="6" w:space="0" w:color="000000"/>
              <w:left w:val="single" w:sz="6" w:space="0" w:color="000000"/>
              <w:bottom w:val="single" w:sz="6" w:space="0" w:color="000000"/>
              <w:right w:val="single" w:sz="6" w:space="0" w:color="000000"/>
            </w:tcBorders>
          </w:tcPr>
          <w:p w14:paraId="38C20851"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6C5CE57" w14:textId="77777777" w:rsidR="00F22D5C" w:rsidRPr="00F22D5C" w:rsidRDefault="00F22D5C" w:rsidP="00F22D5C">
            <w:pPr>
              <w:spacing w:after="0" w:line="259" w:lineRule="auto"/>
              <w:ind w:left="0" w:firstLine="0"/>
              <w:jc w:val="left"/>
            </w:pPr>
            <w:r w:rsidRPr="00F22D5C">
              <w:rPr>
                <w:b/>
                <w:color w:val="C00000"/>
              </w:rPr>
              <w:t xml:space="preserve"> </w:t>
            </w:r>
          </w:p>
        </w:tc>
        <w:tc>
          <w:tcPr>
            <w:tcW w:w="1845" w:type="dxa"/>
            <w:tcBorders>
              <w:top w:val="single" w:sz="6" w:space="0" w:color="000000"/>
              <w:left w:val="single" w:sz="6" w:space="0" w:color="000000"/>
              <w:bottom w:val="single" w:sz="6" w:space="0" w:color="000000"/>
              <w:right w:val="single" w:sz="6" w:space="0" w:color="000000"/>
            </w:tcBorders>
          </w:tcPr>
          <w:p w14:paraId="6D899AF2" w14:textId="77777777" w:rsidR="00F22D5C" w:rsidRPr="00F22D5C" w:rsidRDefault="00F22D5C" w:rsidP="00F22D5C">
            <w:pPr>
              <w:spacing w:after="0" w:line="259" w:lineRule="auto"/>
              <w:ind w:left="2" w:firstLine="0"/>
              <w:jc w:val="left"/>
            </w:pPr>
            <w:r w:rsidRPr="00F22D5C">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30A30B8" w14:textId="77777777" w:rsidR="00F22D5C" w:rsidRPr="00F22D5C" w:rsidRDefault="00F22D5C" w:rsidP="00F22D5C">
            <w:pPr>
              <w:spacing w:after="0" w:line="259" w:lineRule="auto"/>
              <w:ind w:left="0" w:firstLine="0"/>
              <w:jc w:val="left"/>
            </w:pPr>
            <w:r w:rsidRPr="00F22D5C">
              <w:t xml:space="preserve">Relato oral/Registro formal e informal </w:t>
            </w:r>
          </w:p>
        </w:tc>
        <w:tc>
          <w:tcPr>
            <w:tcW w:w="2268" w:type="dxa"/>
            <w:tcBorders>
              <w:top w:val="single" w:sz="6" w:space="0" w:color="000000"/>
              <w:left w:val="single" w:sz="6" w:space="0" w:color="000000"/>
              <w:bottom w:val="single" w:sz="6" w:space="0" w:color="000000"/>
              <w:right w:val="single" w:sz="6" w:space="0" w:color="000000"/>
            </w:tcBorders>
          </w:tcPr>
          <w:p w14:paraId="48FBF7F5" w14:textId="77777777" w:rsidR="00F22D5C" w:rsidRPr="00F22D5C" w:rsidRDefault="00F22D5C" w:rsidP="00F22D5C">
            <w:pPr>
              <w:spacing w:after="115" w:line="259" w:lineRule="auto"/>
              <w:ind w:left="2" w:firstLine="0"/>
              <w:jc w:val="left"/>
            </w:pPr>
            <w:r w:rsidRPr="00F22D5C">
              <w:rPr>
                <w:b/>
              </w:rPr>
              <w:t xml:space="preserve">(EF15LP13) </w:t>
            </w:r>
          </w:p>
          <w:p w14:paraId="0564482D" w14:textId="77777777" w:rsidR="00F22D5C" w:rsidRPr="00F22D5C" w:rsidRDefault="00F22D5C" w:rsidP="00F22D5C">
            <w:pPr>
              <w:spacing w:after="138" w:line="259" w:lineRule="auto"/>
              <w:ind w:left="2" w:firstLine="0"/>
              <w:jc w:val="left"/>
            </w:pPr>
            <w:r w:rsidRPr="00F22D5C">
              <w:t xml:space="preserve">Identificar </w:t>
            </w:r>
          </w:p>
          <w:p w14:paraId="7331957A" w14:textId="77777777" w:rsidR="00F22D5C" w:rsidRPr="00F22D5C" w:rsidRDefault="00F22D5C" w:rsidP="00F22D5C">
            <w:pPr>
              <w:spacing w:after="115" w:line="259" w:lineRule="auto"/>
              <w:ind w:left="110" w:firstLine="0"/>
              <w:jc w:val="left"/>
            </w:pPr>
            <w:r w:rsidRPr="00F22D5C">
              <w:t xml:space="preserve">finalidades </w:t>
            </w:r>
            <w:r w:rsidRPr="00F22D5C">
              <w:tab/>
              <w:t xml:space="preserve">da interação oral em diferentes contextos comunicativos (solicitar </w:t>
            </w:r>
          </w:p>
          <w:p w14:paraId="50404CD3" w14:textId="77777777" w:rsidR="00F22D5C" w:rsidRPr="00F22D5C" w:rsidRDefault="00F22D5C" w:rsidP="00F22D5C">
            <w:pPr>
              <w:spacing w:after="0" w:line="259" w:lineRule="auto"/>
              <w:ind w:left="2" w:firstLine="0"/>
              <w:jc w:val="left"/>
            </w:pPr>
            <w:r w:rsidRPr="00F22D5C">
              <w:t>informações, apresentar opiniões, informar, relatar experiências etc.).</w:t>
            </w:r>
          </w:p>
        </w:tc>
        <w:tc>
          <w:tcPr>
            <w:tcW w:w="2405" w:type="dxa"/>
            <w:tcBorders>
              <w:top w:val="single" w:sz="6" w:space="0" w:color="000000"/>
              <w:left w:val="single" w:sz="6" w:space="0" w:color="000000"/>
              <w:bottom w:val="single" w:sz="6" w:space="0" w:color="000000"/>
              <w:right w:val="single" w:sz="4" w:space="0" w:color="000000"/>
            </w:tcBorders>
          </w:tcPr>
          <w:p w14:paraId="4DD01CE2" w14:textId="77777777" w:rsidR="00F22D5C" w:rsidRPr="00F22D5C" w:rsidRDefault="00F22D5C" w:rsidP="00F22D5C">
            <w:pPr>
              <w:spacing w:after="115" w:line="259" w:lineRule="auto"/>
              <w:ind w:left="0" w:firstLine="0"/>
              <w:jc w:val="left"/>
            </w:pPr>
            <w:r w:rsidRPr="00F22D5C">
              <w:rPr>
                <w:b/>
              </w:rPr>
              <w:t xml:space="preserve">(EF15LP13RS3-1) </w:t>
            </w:r>
          </w:p>
          <w:p w14:paraId="43F0E8F6" w14:textId="77777777" w:rsidR="00F22D5C" w:rsidRPr="00F22D5C" w:rsidRDefault="00F22D5C" w:rsidP="00F22D5C">
            <w:pPr>
              <w:spacing w:after="0" w:line="259" w:lineRule="auto"/>
              <w:ind w:left="0" w:right="67" w:firstLine="0"/>
            </w:pPr>
            <w:r w:rsidRPr="00F22D5C">
              <w:t xml:space="preserve">Perceber as diferenças entre os diversos usos da linguagem, levando em conta o contexto em que se dá a comunicação.  </w:t>
            </w:r>
          </w:p>
        </w:tc>
        <w:tc>
          <w:tcPr>
            <w:tcW w:w="2877" w:type="dxa"/>
            <w:tcBorders>
              <w:top w:val="single" w:sz="6" w:space="0" w:color="000000"/>
              <w:left w:val="single" w:sz="6" w:space="0" w:color="000000"/>
              <w:bottom w:val="single" w:sz="6" w:space="0" w:color="000000"/>
              <w:right w:val="single" w:sz="4" w:space="0" w:color="000000"/>
            </w:tcBorders>
          </w:tcPr>
          <w:p w14:paraId="0C25FD90" w14:textId="77777777" w:rsidR="00F22D5C" w:rsidRPr="00F22D5C" w:rsidRDefault="00F22D5C" w:rsidP="00F22D5C">
            <w:pPr>
              <w:spacing w:after="115" w:line="259" w:lineRule="auto"/>
              <w:ind w:left="0" w:firstLine="0"/>
              <w:jc w:val="left"/>
              <w:rPr>
                <w:b/>
              </w:rPr>
            </w:pPr>
          </w:p>
        </w:tc>
      </w:tr>
      <w:tr w:rsidR="00F22D5C" w:rsidRPr="00F22D5C" w14:paraId="2DFCB162" w14:textId="77777777" w:rsidTr="00F22D5C">
        <w:trPr>
          <w:trHeight w:val="2916"/>
        </w:trPr>
        <w:tc>
          <w:tcPr>
            <w:tcW w:w="990" w:type="dxa"/>
            <w:tcBorders>
              <w:top w:val="single" w:sz="6" w:space="0" w:color="000000"/>
              <w:left w:val="single" w:sz="6" w:space="0" w:color="000000"/>
              <w:bottom w:val="single" w:sz="6" w:space="0" w:color="000000"/>
              <w:right w:val="single" w:sz="6" w:space="0" w:color="000000"/>
            </w:tcBorders>
          </w:tcPr>
          <w:p w14:paraId="6491F4E4" w14:textId="77777777" w:rsidR="00F22D5C" w:rsidRPr="00F22D5C" w:rsidRDefault="00F22D5C" w:rsidP="00F22D5C">
            <w:pPr>
              <w:spacing w:after="117" w:line="259" w:lineRule="auto"/>
              <w:ind w:left="110" w:firstLine="0"/>
              <w:jc w:val="left"/>
            </w:pPr>
            <w:r w:rsidRPr="00F22D5C">
              <w:rPr>
                <w:b/>
                <w:color w:val="C00000"/>
              </w:rPr>
              <w:t xml:space="preserve">1º; 2º; </w:t>
            </w:r>
          </w:p>
          <w:p w14:paraId="4E6CBB2D" w14:textId="77777777" w:rsidR="00F22D5C" w:rsidRPr="00F22D5C" w:rsidRDefault="00F22D5C" w:rsidP="00F22D5C">
            <w:pPr>
              <w:spacing w:after="115" w:line="259" w:lineRule="auto"/>
              <w:ind w:left="110" w:firstLine="0"/>
              <w:jc w:val="left"/>
            </w:pPr>
            <w:r w:rsidRPr="00F22D5C">
              <w:rPr>
                <w:b/>
                <w:color w:val="C00000"/>
              </w:rPr>
              <w:t xml:space="preserve">3º; 4º; </w:t>
            </w:r>
          </w:p>
          <w:p w14:paraId="3C5579DA" w14:textId="77777777" w:rsidR="00F22D5C" w:rsidRPr="00F22D5C" w:rsidRDefault="00F22D5C" w:rsidP="00F22D5C">
            <w:pPr>
              <w:spacing w:after="0" w:line="259" w:lineRule="auto"/>
              <w:ind w:left="110" w:firstLine="0"/>
              <w:jc w:val="left"/>
            </w:pPr>
            <w:r w:rsidRPr="00F22D5C">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36306521" w14:textId="77777777" w:rsidR="00F22D5C" w:rsidRPr="00F22D5C" w:rsidRDefault="00F22D5C" w:rsidP="00F22D5C">
            <w:pPr>
              <w:spacing w:after="117" w:line="259" w:lineRule="auto"/>
              <w:ind w:left="108" w:firstLine="0"/>
            </w:pPr>
            <w:r w:rsidRPr="00F22D5C">
              <w:rPr>
                <w:b/>
                <w:color w:val="C00000"/>
              </w:rPr>
              <w:t xml:space="preserve">CAMPO DA </w:t>
            </w:r>
          </w:p>
          <w:p w14:paraId="79A48105" w14:textId="77777777" w:rsidR="00F22D5C" w:rsidRPr="00F22D5C" w:rsidRDefault="00F22D5C" w:rsidP="00F22D5C">
            <w:pPr>
              <w:spacing w:after="115" w:line="259" w:lineRule="auto"/>
              <w:ind w:left="108" w:firstLine="0"/>
              <w:jc w:val="left"/>
            </w:pPr>
            <w:r w:rsidRPr="00F22D5C">
              <w:rPr>
                <w:b/>
                <w:color w:val="C00000"/>
              </w:rPr>
              <w:t xml:space="preserve">VIDA </w:t>
            </w:r>
          </w:p>
          <w:p w14:paraId="36F69B72" w14:textId="77777777" w:rsidR="00F22D5C" w:rsidRPr="00F22D5C" w:rsidRDefault="00F22D5C" w:rsidP="00F22D5C">
            <w:pPr>
              <w:spacing w:after="0" w:line="259" w:lineRule="auto"/>
              <w:ind w:left="108" w:firstLine="0"/>
              <w:jc w:val="left"/>
            </w:pPr>
            <w:r w:rsidRPr="00F22D5C">
              <w:rPr>
                <w:b/>
                <w:color w:val="C00000"/>
              </w:rPr>
              <w:t xml:space="preserve">COTIDIANA </w:t>
            </w:r>
          </w:p>
        </w:tc>
        <w:tc>
          <w:tcPr>
            <w:tcW w:w="1845" w:type="dxa"/>
            <w:tcBorders>
              <w:top w:val="single" w:sz="6" w:space="0" w:color="000000"/>
              <w:left w:val="single" w:sz="6" w:space="0" w:color="000000"/>
              <w:bottom w:val="single" w:sz="6" w:space="0" w:color="000000"/>
              <w:right w:val="single" w:sz="6" w:space="0" w:color="000000"/>
            </w:tcBorders>
          </w:tcPr>
          <w:p w14:paraId="2DB63D5B" w14:textId="77777777" w:rsidR="00F22D5C" w:rsidRPr="00F22D5C" w:rsidRDefault="00F22D5C" w:rsidP="00F22D5C">
            <w:pPr>
              <w:spacing w:after="0" w:line="259" w:lineRule="auto"/>
              <w:ind w:left="110"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35C96D6" w14:textId="77777777" w:rsidR="00F22D5C" w:rsidRPr="00F22D5C" w:rsidRDefault="00F22D5C" w:rsidP="00F22D5C">
            <w:pPr>
              <w:spacing w:after="0" w:line="259" w:lineRule="auto"/>
              <w:ind w:left="0" w:firstLine="0"/>
              <w:jc w:val="left"/>
            </w:pPr>
            <w:r w:rsidRPr="00F22D5C">
              <w:t>Leituras de imagens em narrativas visuais</w:t>
            </w:r>
          </w:p>
        </w:tc>
        <w:tc>
          <w:tcPr>
            <w:tcW w:w="2268" w:type="dxa"/>
            <w:tcBorders>
              <w:top w:val="single" w:sz="6" w:space="0" w:color="000000"/>
              <w:left w:val="single" w:sz="6" w:space="0" w:color="000000"/>
              <w:bottom w:val="single" w:sz="6" w:space="0" w:color="000000"/>
              <w:right w:val="single" w:sz="6" w:space="0" w:color="000000"/>
            </w:tcBorders>
          </w:tcPr>
          <w:p w14:paraId="52137438" w14:textId="77777777" w:rsidR="00F22D5C" w:rsidRPr="004B6C9E" w:rsidRDefault="00F22D5C" w:rsidP="00F22D5C">
            <w:pPr>
              <w:spacing w:after="117" w:line="259" w:lineRule="auto"/>
              <w:ind w:left="110" w:firstLine="0"/>
              <w:jc w:val="left"/>
              <w:rPr>
                <w:sz w:val="22"/>
              </w:rPr>
            </w:pPr>
            <w:r w:rsidRPr="004B6C9E">
              <w:rPr>
                <w:b/>
                <w:sz w:val="22"/>
              </w:rPr>
              <w:t xml:space="preserve">(EF15LP14) </w:t>
            </w:r>
          </w:p>
          <w:p w14:paraId="4F5E7870" w14:textId="77777777" w:rsidR="00F22D5C" w:rsidRPr="004B6C9E" w:rsidRDefault="00F22D5C" w:rsidP="00F22D5C">
            <w:pPr>
              <w:spacing w:after="0" w:line="360" w:lineRule="auto"/>
              <w:ind w:left="110" w:right="65" w:firstLine="0"/>
              <w:rPr>
                <w:sz w:val="22"/>
              </w:rPr>
            </w:pPr>
            <w:r w:rsidRPr="004B6C9E">
              <w:rPr>
                <w:sz w:val="22"/>
              </w:rPr>
              <w:t xml:space="preserve">Construir o sentido de histórias em quadrinhos e </w:t>
            </w:r>
          </w:p>
          <w:p w14:paraId="763F3055" w14:textId="77777777" w:rsidR="00F22D5C" w:rsidRPr="004B6C9E" w:rsidRDefault="00F22D5C" w:rsidP="00F22D5C">
            <w:pPr>
              <w:spacing w:after="115" w:line="259" w:lineRule="auto"/>
              <w:ind w:left="2" w:firstLine="0"/>
              <w:jc w:val="left"/>
              <w:rPr>
                <w:b/>
                <w:sz w:val="22"/>
              </w:rPr>
            </w:pPr>
            <w:r w:rsidRPr="004B6C9E">
              <w:rPr>
                <w:sz w:val="22"/>
              </w:rPr>
              <w:t>tirinhas, relacionando imagens e palavras e interpretando recursos gráficos (tipos de balões, de letras, onomatopeias).</w:t>
            </w:r>
          </w:p>
        </w:tc>
        <w:tc>
          <w:tcPr>
            <w:tcW w:w="2405" w:type="dxa"/>
            <w:tcBorders>
              <w:top w:val="single" w:sz="6" w:space="0" w:color="000000"/>
              <w:left w:val="single" w:sz="6" w:space="0" w:color="000000"/>
              <w:bottom w:val="single" w:sz="6" w:space="0" w:color="000000"/>
              <w:right w:val="single" w:sz="4" w:space="0" w:color="000000"/>
            </w:tcBorders>
          </w:tcPr>
          <w:p w14:paraId="712E304D" w14:textId="77777777" w:rsidR="00F22D5C" w:rsidRPr="004B6C9E" w:rsidRDefault="00F22D5C" w:rsidP="00F22D5C">
            <w:pPr>
              <w:spacing w:after="0" w:line="240" w:lineRule="auto"/>
              <w:ind w:left="110" w:right="64" w:firstLine="0"/>
              <w:rPr>
                <w:sz w:val="20"/>
              </w:rPr>
            </w:pPr>
            <w:r w:rsidRPr="004B6C9E">
              <w:rPr>
                <w:b/>
                <w:sz w:val="20"/>
              </w:rPr>
              <w:t xml:space="preserve">(EF15LP14RS3-1) </w:t>
            </w:r>
            <w:r w:rsidRPr="004B6C9E">
              <w:rPr>
                <w:sz w:val="20"/>
              </w:rPr>
              <w:t xml:space="preserve">Construir, em cooperação com os colegas e com a mediação do professor, o sentido de histórias em quadrinhos e </w:t>
            </w:r>
            <w:proofErr w:type="spellStart"/>
            <w:proofErr w:type="gramStart"/>
            <w:r w:rsidRPr="004B6C9E">
              <w:rPr>
                <w:sz w:val="20"/>
              </w:rPr>
              <w:t>tirinhas,relacionando</w:t>
            </w:r>
            <w:proofErr w:type="spellEnd"/>
            <w:proofErr w:type="gramEnd"/>
            <w:r w:rsidRPr="004B6C9E">
              <w:rPr>
                <w:sz w:val="20"/>
              </w:rPr>
              <w:t xml:space="preserve"> imagens e palavras e interpretando recursos gráficos (tipos de balões, de letras, </w:t>
            </w:r>
          </w:p>
          <w:p w14:paraId="13FFEAE5" w14:textId="77777777" w:rsidR="00F22D5C" w:rsidRPr="004B6C9E" w:rsidRDefault="00F22D5C" w:rsidP="00F22D5C">
            <w:pPr>
              <w:spacing w:after="0" w:line="240" w:lineRule="auto"/>
              <w:ind w:left="0" w:firstLine="0"/>
              <w:jc w:val="left"/>
              <w:rPr>
                <w:b/>
                <w:sz w:val="20"/>
              </w:rPr>
            </w:pPr>
            <w:r w:rsidRPr="004B6C9E">
              <w:rPr>
                <w:sz w:val="20"/>
              </w:rPr>
              <w:t>onomatopeias), para que gradativamente aproprie-se da linguagem utilizada nesses gêneros.</w:t>
            </w:r>
          </w:p>
        </w:tc>
        <w:tc>
          <w:tcPr>
            <w:tcW w:w="2877" w:type="dxa"/>
            <w:tcBorders>
              <w:top w:val="single" w:sz="6" w:space="0" w:color="000000"/>
              <w:left w:val="single" w:sz="6" w:space="0" w:color="000000"/>
              <w:bottom w:val="single" w:sz="6" w:space="0" w:color="000000"/>
              <w:right w:val="single" w:sz="4" w:space="0" w:color="000000"/>
            </w:tcBorders>
          </w:tcPr>
          <w:p w14:paraId="5BE2FC7A" w14:textId="77777777" w:rsidR="00F22D5C" w:rsidRPr="00F22D5C" w:rsidRDefault="00F22D5C" w:rsidP="00F22D5C">
            <w:pPr>
              <w:spacing w:after="115" w:line="259" w:lineRule="auto"/>
              <w:ind w:left="0" w:firstLine="0"/>
              <w:jc w:val="left"/>
              <w:rPr>
                <w:b/>
              </w:rPr>
            </w:pPr>
          </w:p>
        </w:tc>
      </w:tr>
      <w:tr w:rsidR="00F22D5C" w:rsidRPr="00F22D5C" w14:paraId="52298F07" w14:textId="77777777" w:rsidTr="00F22D5C">
        <w:trPr>
          <w:trHeight w:val="2916"/>
        </w:trPr>
        <w:tc>
          <w:tcPr>
            <w:tcW w:w="990" w:type="dxa"/>
            <w:tcBorders>
              <w:top w:val="single" w:sz="6" w:space="0" w:color="000000"/>
              <w:left w:val="single" w:sz="6" w:space="0" w:color="000000"/>
              <w:bottom w:val="single" w:sz="6" w:space="0" w:color="000000"/>
              <w:right w:val="single" w:sz="6" w:space="0" w:color="000000"/>
            </w:tcBorders>
          </w:tcPr>
          <w:p w14:paraId="522DC701" w14:textId="77777777" w:rsidR="00F22D5C" w:rsidRPr="00F22D5C" w:rsidRDefault="00F22D5C" w:rsidP="00F22D5C">
            <w:pPr>
              <w:spacing w:after="115" w:line="259" w:lineRule="auto"/>
              <w:ind w:left="110" w:firstLine="0"/>
              <w:jc w:val="left"/>
            </w:pPr>
            <w:r w:rsidRPr="00F22D5C">
              <w:rPr>
                <w:b/>
                <w:color w:val="C00000"/>
              </w:rPr>
              <w:lastRenderedPageBreak/>
              <w:t xml:space="preserve">1º; 2º; </w:t>
            </w:r>
          </w:p>
          <w:p w14:paraId="4138595D" w14:textId="77777777" w:rsidR="00F22D5C" w:rsidRPr="00F22D5C" w:rsidRDefault="00F22D5C" w:rsidP="00F22D5C">
            <w:pPr>
              <w:spacing w:after="117" w:line="259" w:lineRule="auto"/>
              <w:ind w:left="110" w:firstLine="0"/>
              <w:jc w:val="left"/>
            </w:pPr>
            <w:r w:rsidRPr="00F22D5C">
              <w:rPr>
                <w:b/>
                <w:color w:val="C00000"/>
              </w:rPr>
              <w:t xml:space="preserve">3º; 4º; </w:t>
            </w:r>
          </w:p>
          <w:p w14:paraId="29C9231F" w14:textId="77777777" w:rsidR="00F22D5C" w:rsidRPr="00F22D5C" w:rsidRDefault="00F22D5C" w:rsidP="00F22D5C">
            <w:pPr>
              <w:spacing w:after="0" w:line="259" w:lineRule="auto"/>
              <w:ind w:left="110" w:firstLine="0"/>
              <w:jc w:val="left"/>
            </w:pPr>
            <w:r w:rsidRPr="00F22D5C">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24552A0A" w14:textId="77777777" w:rsidR="00F22D5C" w:rsidRPr="00F22D5C" w:rsidRDefault="00F22D5C" w:rsidP="00F22D5C">
            <w:pPr>
              <w:spacing w:after="115" w:line="259" w:lineRule="auto"/>
              <w:ind w:left="108" w:firstLine="0"/>
              <w:jc w:val="left"/>
            </w:pPr>
            <w:r w:rsidRPr="00F22D5C">
              <w:rPr>
                <w:b/>
                <w:color w:val="C00000"/>
              </w:rPr>
              <w:t xml:space="preserve">CAMPO </w:t>
            </w:r>
          </w:p>
          <w:p w14:paraId="723A89F0" w14:textId="77777777" w:rsidR="00F22D5C" w:rsidRPr="00F22D5C" w:rsidRDefault="00F22D5C" w:rsidP="00F22D5C">
            <w:pPr>
              <w:spacing w:after="117" w:line="259" w:lineRule="auto"/>
              <w:ind w:left="108" w:firstLine="0"/>
              <w:jc w:val="left"/>
            </w:pPr>
            <w:r w:rsidRPr="00F22D5C">
              <w:rPr>
                <w:b/>
                <w:color w:val="C00000"/>
              </w:rPr>
              <w:t>ARTÍSTICO-</w:t>
            </w:r>
          </w:p>
          <w:p w14:paraId="4ACAA0E4" w14:textId="77777777" w:rsidR="00F22D5C" w:rsidRPr="00F22D5C" w:rsidRDefault="00F22D5C" w:rsidP="00F22D5C">
            <w:pPr>
              <w:spacing w:after="0" w:line="259" w:lineRule="auto"/>
              <w:ind w:left="108" w:firstLine="0"/>
              <w:jc w:val="left"/>
            </w:pPr>
            <w:r w:rsidRPr="00F22D5C">
              <w:rPr>
                <w:b/>
                <w:color w:val="C00000"/>
              </w:rPr>
              <w:t xml:space="preserve">LITERÁRIO </w:t>
            </w:r>
          </w:p>
        </w:tc>
        <w:tc>
          <w:tcPr>
            <w:tcW w:w="1845" w:type="dxa"/>
            <w:tcBorders>
              <w:top w:val="single" w:sz="6" w:space="0" w:color="000000"/>
              <w:left w:val="single" w:sz="6" w:space="0" w:color="000000"/>
              <w:bottom w:val="single" w:sz="6" w:space="0" w:color="000000"/>
              <w:right w:val="single" w:sz="6" w:space="0" w:color="000000"/>
            </w:tcBorders>
          </w:tcPr>
          <w:p w14:paraId="5A8B2976" w14:textId="77777777" w:rsidR="00F22D5C" w:rsidRPr="00F22D5C" w:rsidRDefault="00F22D5C" w:rsidP="00F22D5C">
            <w:pPr>
              <w:spacing w:after="0" w:line="259" w:lineRule="auto"/>
              <w:ind w:left="110"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27C27D85" w14:textId="77777777" w:rsidR="00F22D5C" w:rsidRPr="00F22D5C" w:rsidRDefault="00F22D5C" w:rsidP="00F22D5C">
            <w:pPr>
              <w:tabs>
                <w:tab w:val="center" w:pos="649"/>
                <w:tab w:val="center" w:pos="1746"/>
              </w:tabs>
              <w:spacing w:after="122" w:line="259" w:lineRule="auto"/>
              <w:ind w:left="0" w:firstLine="0"/>
              <w:jc w:val="left"/>
            </w:pPr>
            <w:r w:rsidRPr="00F22D5C">
              <w:rPr>
                <w:rFonts w:ascii="Calibri" w:eastAsia="Calibri" w:hAnsi="Calibri" w:cs="Calibri"/>
                <w:sz w:val="22"/>
              </w:rPr>
              <w:tab/>
            </w:r>
            <w:r w:rsidRPr="00F22D5C">
              <w:t xml:space="preserve">Formação </w:t>
            </w:r>
            <w:r w:rsidRPr="00F22D5C">
              <w:tab/>
              <w:t xml:space="preserve">do </w:t>
            </w:r>
          </w:p>
          <w:p w14:paraId="6B560F23" w14:textId="77777777" w:rsidR="00F22D5C" w:rsidRPr="00F22D5C" w:rsidRDefault="00F22D5C" w:rsidP="00F22D5C">
            <w:pPr>
              <w:spacing w:after="0" w:line="259" w:lineRule="auto"/>
              <w:ind w:left="108" w:firstLine="0"/>
              <w:jc w:val="left"/>
            </w:pPr>
            <w:r w:rsidRPr="00F22D5C">
              <w:t xml:space="preserve">leitor literário </w:t>
            </w:r>
          </w:p>
        </w:tc>
        <w:tc>
          <w:tcPr>
            <w:tcW w:w="2268" w:type="dxa"/>
            <w:tcBorders>
              <w:top w:val="single" w:sz="6" w:space="0" w:color="000000"/>
              <w:left w:val="single" w:sz="6" w:space="0" w:color="000000"/>
              <w:bottom w:val="single" w:sz="6" w:space="0" w:color="000000"/>
              <w:right w:val="single" w:sz="6" w:space="0" w:color="000000"/>
            </w:tcBorders>
          </w:tcPr>
          <w:p w14:paraId="5F8F97EA" w14:textId="77777777" w:rsidR="00F22D5C" w:rsidRPr="00F22D5C" w:rsidRDefault="00F22D5C" w:rsidP="00F22D5C">
            <w:pPr>
              <w:spacing w:after="115" w:line="259" w:lineRule="auto"/>
              <w:ind w:left="110" w:firstLine="0"/>
              <w:jc w:val="left"/>
            </w:pPr>
            <w:r w:rsidRPr="00F22D5C">
              <w:rPr>
                <w:b/>
              </w:rPr>
              <w:t xml:space="preserve">(EF15LP15) </w:t>
            </w:r>
          </w:p>
          <w:p w14:paraId="22C3E2EC" w14:textId="77777777" w:rsidR="00F22D5C" w:rsidRPr="00F22D5C" w:rsidRDefault="00F22D5C" w:rsidP="00F22D5C">
            <w:pPr>
              <w:spacing w:after="0" w:line="259" w:lineRule="auto"/>
              <w:ind w:left="110" w:right="64" w:firstLine="0"/>
            </w:pPr>
            <w:r w:rsidRPr="00F22D5C">
              <w:t>Reconhecer que os textos literários fazem parte do mundo do imaginário e apresentam uma dimensão lúdica, de encantamento, valorizando-os, em sua diversidade cultural, como patrimônio artístico da humanidade.</w:t>
            </w:r>
          </w:p>
        </w:tc>
        <w:tc>
          <w:tcPr>
            <w:tcW w:w="2405" w:type="dxa"/>
            <w:tcBorders>
              <w:top w:val="single" w:sz="6" w:space="0" w:color="000000"/>
              <w:left w:val="single" w:sz="6" w:space="0" w:color="000000"/>
              <w:bottom w:val="single" w:sz="6" w:space="0" w:color="000000"/>
              <w:right w:val="single" w:sz="4" w:space="0" w:color="000000"/>
            </w:tcBorders>
          </w:tcPr>
          <w:p w14:paraId="4FE53553" w14:textId="77777777" w:rsidR="00F22D5C" w:rsidRPr="00F22D5C" w:rsidRDefault="00F22D5C" w:rsidP="00F22D5C">
            <w:pPr>
              <w:spacing w:after="2" w:line="360" w:lineRule="auto"/>
              <w:ind w:left="110" w:right="65" w:firstLine="0"/>
            </w:pPr>
            <w:r w:rsidRPr="00F22D5C">
              <w:rPr>
                <w:b/>
              </w:rPr>
              <w:t xml:space="preserve">(EF15LP15RS3-1) </w:t>
            </w:r>
            <w:r w:rsidRPr="00F22D5C">
              <w:t>Reconhecer que a literatura faz parte do mundo do imaginário e apresenta uma dimensão lúdica, de encantamento, assim, valorizando-</w:t>
            </w:r>
          </w:p>
          <w:p w14:paraId="273B96D5" w14:textId="77777777" w:rsidR="00F22D5C" w:rsidRPr="00F22D5C" w:rsidRDefault="00F22D5C" w:rsidP="00F22D5C">
            <w:pPr>
              <w:spacing w:after="0" w:line="259" w:lineRule="auto"/>
              <w:ind w:left="110" w:right="65" w:firstLine="0"/>
            </w:pPr>
            <w:r w:rsidRPr="00F22D5C">
              <w:t>os, em sua diversidade cultural, como patrimônio artístico da humanidade, de modo a contribuir para sua formação como leitor literário.</w:t>
            </w:r>
          </w:p>
        </w:tc>
        <w:tc>
          <w:tcPr>
            <w:tcW w:w="2877" w:type="dxa"/>
            <w:tcBorders>
              <w:top w:val="single" w:sz="6" w:space="0" w:color="000000"/>
              <w:left w:val="single" w:sz="6" w:space="0" w:color="000000"/>
              <w:bottom w:val="single" w:sz="6" w:space="0" w:color="000000"/>
              <w:right w:val="single" w:sz="4" w:space="0" w:color="000000"/>
            </w:tcBorders>
          </w:tcPr>
          <w:p w14:paraId="34162F83" w14:textId="77777777" w:rsidR="00F22D5C" w:rsidRPr="00F22D5C" w:rsidRDefault="00F22D5C" w:rsidP="00F22D5C">
            <w:pPr>
              <w:spacing w:after="115" w:line="259" w:lineRule="auto"/>
              <w:ind w:left="0" w:firstLine="0"/>
              <w:jc w:val="left"/>
              <w:rPr>
                <w:b/>
              </w:rPr>
            </w:pPr>
          </w:p>
        </w:tc>
      </w:tr>
    </w:tbl>
    <w:p w14:paraId="1F60E29A" w14:textId="77777777" w:rsidR="00F22D5C" w:rsidRPr="00F22D5C" w:rsidRDefault="00F22D5C" w:rsidP="00F22D5C">
      <w:pPr>
        <w:spacing w:after="0" w:line="259" w:lineRule="auto"/>
        <w:ind w:left="-1440" w:right="10466" w:firstLine="0"/>
        <w:jc w:val="left"/>
      </w:pPr>
    </w:p>
    <w:tbl>
      <w:tblPr>
        <w:tblStyle w:val="TableGrid18"/>
        <w:tblW w:w="13977" w:type="dxa"/>
        <w:tblInd w:w="-1085" w:type="dxa"/>
        <w:tblCellMar>
          <w:top w:w="56" w:type="dxa"/>
          <w:right w:w="39" w:type="dxa"/>
        </w:tblCellMar>
        <w:tblLook w:val="04A0" w:firstRow="1" w:lastRow="0" w:firstColumn="1" w:lastColumn="0" w:noHBand="0" w:noVBand="1"/>
      </w:tblPr>
      <w:tblGrid>
        <w:gridCol w:w="992"/>
        <w:gridCol w:w="1694"/>
        <w:gridCol w:w="1843"/>
        <w:gridCol w:w="1742"/>
        <w:gridCol w:w="242"/>
        <w:gridCol w:w="2268"/>
        <w:gridCol w:w="2405"/>
        <w:gridCol w:w="2791"/>
      </w:tblGrid>
      <w:tr w:rsidR="00F22D5C" w:rsidRPr="00F22D5C" w14:paraId="0E68902F" w14:textId="77777777" w:rsidTr="00F22D5C">
        <w:trPr>
          <w:trHeight w:val="6033"/>
        </w:trPr>
        <w:tc>
          <w:tcPr>
            <w:tcW w:w="992" w:type="dxa"/>
            <w:tcBorders>
              <w:top w:val="single" w:sz="6" w:space="0" w:color="000000"/>
              <w:left w:val="single" w:sz="6" w:space="0" w:color="000000"/>
              <w:bottom w:val="single" w:sz="6" w:space="0" w:color="000000"/>
              <w:right w:val="single" w:sz="6" w:space="0" w:color="000000"/>
            </w:tcBorders>
          </w:tcPr>
          <w:p w14:paraId="62E1E65D"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F4F7560"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6569374" w14:textId="77777777" w:rsidR="00F22D5C" w:rsidRPr="00F22D5C" w:rsidRDefault="00F22D5C" w:rsidP="00F22D5C">
            <w:pPr>
              <w:spacing w:after="0" w:line="259" w:lineRule="auto"/>
              <w:ind w:left="110" w:firstLine="0"/>
              <w:jc w:val="left"/>
            </w:pPr>
            <w:r w:rsidRPr="00F22D5C">
              <w:t xml:space="preserve">Leitura/escuta (compartilhada e autônoma) </w:t>
            </w:r>
          </w:p>
        </w:tc>
        <w:tc>
          <w:tcPr>
            <w:tcW w:w="1742" w:type="dxa"/>
            <w:tcBorders>
              <w:top w:val="single" w:sz="6" w:space="0" w:color="000000"/>
              <w:left w:val="single" w:sz="6" w:space="0" w:color="000000"/>
              <w:bottom w:val="single" w:sz="6" w:space="0" w:color="000000"/>
              <w:right w:val="nil"/>
            </w:tcBorders>
          </w:tcPr>
          <w:p w14:paraId="7263B017" w14:textId="77777777" w:rsidR="00F22D5C" w:rsidRPr="00F22D5C" w:rsidRDefault="00F22D5C" w:rsidP="00F22D5C">
            <w:pPr>
              <w:spacing w:after="0" w:line="259" w:lineRule="auto"/>
              <w:ind w:left="108" w:firstLine="0"/>
              <w:jc w:val="left"/>
            </w:pPr>
            <w:r w:rsidRPr="00F22D5C">
              <w:t xml:space="preserve">Leitura colaborativa autônoma </w:t>
            </w:r>
          </w:p>
        </w:tc>
        <w:tc>
          <w:tcPr>
            <w:tcW w:w="242" w:type="dxa"/>
            <w:tcBorders>
              <w:top w:val="single" w:sz="6" w:space="0" w:color="000000"/>
              <w:left w:val="nil"/>
              <w:bottom w:val="single" w:sz="6" w:space="0" w:color="000000"/>
              <w:right w:val="single" w:sz="6" w:space="0" w:color="000000"/>
            </w:tcBorders>
          </w:tcPr>
          <w:p w14:paraId="7567525F" w14:textId="77777777" w:rsidR="00F22D5C" w:rsidRPr="00F22D5C" w:rsidRDefault="00F22D5C" w:rsidP="00F22D5C">
            <w:pPr>
              <w:spacing w:after="0" w:line="259" w:lineRule="auto"/>
              <w:ind w:left="0" w:firstLine="0"/>
            </w:pPr>
            <w:r w:rsidRPr="00F22D5C">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17CFF5A2" w14:textId="77777777" w:rsidR="00F22D5C" w:rsidRPr="00F22D5C" w:rsidRDefault="00F22D5C" w:rsidP="00F22D5C">
            <w:pPr>
              <w:spacing w:after="20" w:line="360" w:lineRule="auto"/>
              <w:ind w:left="110" w:right="64" w:firstLine="0"/>
            </w:pPr>
            <w:r w:rsidRPr="00F22D5C">
              <w:rPr>
                <w:b/>
              </w:rPr>
              <w:t xml:space="preserve">(EF15LP16) </w:t>
            </w:r>
            <w:r w:rsidRPr="00F22D5C">
              <w:t xml:space="preserve">Ler e compreender, em colaboração com os colegas e com a ajuda do professor e, mais tarde, de maneira autônoma, textos narrativos de maior porte como contos </w:t>
            </w:r>
          </w:p>
          <w:p w14:paraId="200F09B7" w14:textId="77777777" w:rsidR="00F22D5C" w:rsidRPr="00F22D5C" w:rsidRDefault="00F22D5C" w:rsidP="00F22D5C">
            <w:pPr>
              <w:tabs>
                <w:tab w:val="center" w:pos="711"/>
                <w:tab w:val="center" w:pos="2030"/>
              </w:tabs>
              <w:spacing w:after="125" w:line="259" w:lineRule="auto"/>
              <w:ind w:left="0" w:firstLine="0"/>
              <w:jc w:val="left"/>
            </w:pPr>
            <w:r w:rsidRPr="00F22D5C">
              <w:rPr>
                <w:rFonts w:ascii="Calibri" w:eastAsia="Calibri" w:hAnsi="Calibri" w:cs="Calibri"/>
                <w:sz w:val="22"/>
              </w:rPr>
              <w:tab/>
            </w:r>
            <w:r w:rsidRPr="00F22D5C">
              <w:t xml:space="preserve">(populares, </w:t>
            </w:r>
            <w:r w:rsidRPr="00F22D5C">
              <w:tab/>
              <w:t xml:space="preserve">de </w:t>
            </w:r>
          </w:p>
          <w:p w14:paraId="7BF47E5B" w14:textId="77777777" w:rsidR="00F22D5C" w:rsidRPr="00F22D5C" w:rsidRDefault="00F22D5C" w:rsidP="00F22D5C">
            <w:pPr>
              <w:spacing w:after="115" w:line="259" w:lineRule="auto"/>
              <w:ind w:left="110" w:firstLine="0"/>
              <w:jc w:val="left"/>
            </w:pPr>
            <w:r w:rsidRPr="00F22D5C">
              <w:t xml:space="preserve">fadas, </w:t>
            </w:r>
          </w:p>
          <w:p w14:paraId="6DA050D5" w14:textId="77777777" w:rsidR="00F22D5C" w:rsidRPr="00F22D5C" w:rsidRDefault="00F22D5C" w:rsidP="00F22D5C">
            <w:pPr>
              <w:spacing w:after="0" w:line="259" w:lineRule="auto"/>
              <w:ind w:left="110" w:right="64" w:firstLine="0"/>
            </w:pPr>
            <w:r w:rsidRPr="00F22D5C">
              <w:t xml:space="preserve">acumulativos, de assombração etc.) e crônicas. </w:t>
            </w:r>
          </w:p>
        </w:tc>
        <w:tc>
          <w:tcPr>
            <w:tcW w:w="2405" w:type="dxa"/>
            <w:tcBorders>
              <w:top w:val="single" w:sz="6" w:space="0" w:color="000000"/>
              <w:left w:val="single" w:sz="6" w:space="0" w:color="000000"/>
              <w:bottom w:val="single" w:sz="6" w:space="0" w:color="000000"/>
              <w:right w:val="single" w:sz="6" w:space="0" w:color="000000"/>
            </w:tcBorders>
          </w:tcPr>
          <w:p w14:paraId="3A49EB3F" w14:textId="77777777" w:rsidR="00F22D5C" w:rsidRPr="00F22D5C" w:rsidRDefault="00F22D5C" w:rsidP="00F22D5C">
            <w:pPr>
              <w:spacing w:after="138" w:line="259" w:lineRule="auto"/>
              <w:ind w:left="110" w:firstLine="0"/>
              <w:jc w:val="left"/>
            </w:pPr>
            <w:r w:rsidRPr="00F22D5C">
              <w:rPr>
                <w:b/>
              </w:rPr>
              <w:t xml:space="preserve">(EF15LP16RS3-1) </w:t>
            </w:r>
          </w:p>
          <w:p w14:paraId="40D2B112" w14:textId="77777777" w:rsidR="00F22D5C" w:rsidRPr="00F22D5C" w:rsidRDefault="00F22D5C" w:rsidP="00F22D5C">
            <w:pPr>
              <w:spacing w:after="158" w:line="362" w:lineRule="auto"/>
              <w:ind w:left="110" w:right="65" w:firstLine="0"/>
            </w:pPr>
            <w:r w:rsidRPr="00F22D5C">
              <w:t xml:space="preserve">Ampliar </w:t>
            </w:r>
            <w:r w:rsidRPr="00F22D5C">
              <w:tab/>
              <w:t xml:space="preserve">e diversificar sua capacidade leitora e atribuir sentido ao texto lido. </w:t>
            </w:r>
          </w:p>
          <w:p w14:paraId="6DDFC991" w14:textId="77777777" w:rsidR="00F22D5C" w:rsidRPr="00F22D5C" w:rsidRDefault="00F22D5C" w:rsidP="00F22D5C">
            <w:pPr>
              <w:spacing w:after="0" w:line="259" w:lineRule="auto"/>
              <w:ind w:left="110" w:firstLine="0"/>
              <w:jc w:val="left"/>
            </w:pPr>
            <w:r w:rsidRPr="00F22D5C">
              <w:t xml:space="preserve"> </w:t>
            </w:r>
          </w:p>
        </w:tc>
        <w:tc>
          <w:tcPr>
            <w:tcW w:w="2791" w:type="dxa"/>
            <w:tcBorders>
              <w:top w:val="single" w:sz="6" w:space="0" w:color="000000"/>
              <w:left w:val="single" w:sz="6" w:space="0" w:color="000000"/>
              <w:bottom w:val="single" w:sz="6" w:space="0" w:color="000000"/>
              <w:right w:val="single" w:sz="6" w:space="0" w:color="000000"/>
            </w:tcBorders>
          </w:tcPr>
          <w:p w14:paraId="3D44AB33" w14:textId="77777777" w:rsidR="00F22D5C" w:rsidRPr="00F22D5C" w:rsidRDefault="00F22D5C" w:rsidP="00F22D5C">
            <w:pPr>
              <w:spacing w:after="138" w:line="259" w:lineRule="auto"/>
              <w:ind w:left="110" w:firstLine="0"/>
              <w:jc w:val="left"/>
              <w:rPr>
                <w:b/>
              </w:rPr>
            </w:pPr>
          </w:p>
        </w:tc>
      </w:tr>
      <w:tr w:rsidR="00F22D5C" w:rsidRPr="00F22D5C" w14:paraId="4171BF2E" w14:textId="77777777" w:rsidTr="00F22D5C">
        <w:trPr>
          <w:trHeight w:val="2086"/>
        </w:trPr>
        <w:tc>
          <w:tcPr>
            <w:tcW w:w="992" w:type="dxa"/>
            <w:tcBorders>
              <w:top w:val="single" w:sz="6" w:space="0" w:color="000000"/>
              <w:left w:val="single" w:sz="6" w:space="0" w:color="000000"/>
              <w:bottom w:val="single" w:sz="6" w:space="0" w:color="000000"/>
              <w:right w:val="single" w:sz="6" w:space="0" w:color="000000"/>
            </w:tcBorders>
          </w:tcPr>
          <w:p w14:paraId="5C700795" w14:textId="77777777" w:rsidR="00F22D5C" w:rsidRPr="00F22D5C" w:rsidRDefault="00F22D5C" w:rsidP="00F22D5C">
            <w:pPr>
              <w:spacing w:after="0" w:line="259" w:lineRule="auto"/>
              <w:ind w:left="110" w:firstLine="0"/>
              <w:jc w:val="left"/>
            </w:pPr>
            <w:r w:rsidRPr="00F22D5C">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0DFB4EC"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12C9AC0" w14:textId="77777777" w:rsidR="00F22D5C" w:rsidRPr="00F22D5C" w:rsidRDefault="00F22D5C" w:rsidP="00F22D5C">
            <w:pPr>
              <w:spacing w:after="0" w:line="259" w:lineRule="auto"/>
              <w:ind w:left="110" w:firstLine="0"/>
              <w:jc w:val="left"/>
            </w:pPr>
            <w:r w:rsidRPr="00F22D5C">
              <w:t xml:space="preserve">Leitura/escuta (compartilhada e autônoma) </w:t>
            </w:r>
          </w:p>
        </w:tc>
        <w:tc>
          <w:tcPr>
            <w:tcW w:w="1742" w:type="dxa"/>
            <w:tcBorders>
              <w:top w:val="single" w:sz="6" w:space="0" w:color="000000"/>
              <w:left w:val="single" w:sz="6" w:space="0" w:color="000000"/>
              <w:bottom w:val="single" w:sz="6" w:space="0" w:color="000000"/>
              <w:right w:val="nil"/>
            </w:tcBorders>
          </w:tcPr>
          <w:p w14:paraId="17398980" w14:textId="77777777" w:rsidR="00F22D5C" w:rsidRPr="00F22D5C" w:rsidRDefault="00F22D5C" w:rsidP="00F22D5C">
            <w:pPr>
              <w:spacing w:after="0" w:line="259" w:lineRule="auto"/>
              <w:ind w:left="108" w:firstLine="0"/>
              <w:jc w:val="left"/>
            </w:pPr>
            <w:r w:rsidRPr="00F22D5C">
              <w:t xml:space="preserve">Apreciação estética/Estilo </w:t>
            </w:r>
          </w:p>
        </w:tc>
        <w:tc>
          <w:tcPr>
            <w:tcW w:w="242" w:type="dxa"/>
            <w:tcBorders>
              <w:top w:val="single" w:sz="6" w:space="0" w:color="000000"/>
              <w:left w:val="nil"/>
              <w:bottom w:val="single" w:sz="6" w:space="0" w:color="000000"/>
              <w:right w:val="single" w:sz="6" w:space="0" w:color="000000"/>
            </w:tcBorders>
          </w:tcPr>
          <w:p w14:paraId="155CAD7F" w14:textId="77777777" w:rsidR="00F22D5C" w:rsidRPr="00F22D5C" w:rsidRDefault="00F22D5C" w:rsidP="00F22D5C">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1F78AB3E" w14:textId="77777777" w:rsidR="00F22D5C" w:rsidRPr="00F22D5C" w:rsidRDefault="00F22D5C" w:rsidP="00F22D5C">
            <w:pPr>
              <w:spacing w:after="0" w:line="240" w:lineRule="auto"/>
              <w:ind w:left="108" w:firstLine="0"/>
              <w:jc w:val="left"/>
              <w:rPr>
                <w:sz w:val="22"/>
              </w:rPr>
            </w:pPr>
            <w:r w:rsidRPr="00F22D5C">
              <w:rPr>
                <w:b/>
              </w:rPr>
              <w:t>(</w:t>
            </w:r>
            <w:r w:rsidRPr="00F22D5C">
              <w:rPr>
                <w:b/>
                <w:sz w:val="22"/>
              </w:rPr>
              <w:t xml:space="preserve">EF15LP17) </w:t>
            </w:r>
          </w:p>
          <w:p w14:paraId="734E35A6" w14:textId="77777777" w:rsidR="00F22D5C" w:rsidRPr="00F22D5C" w:rsidRDefault="00F22D5C" w:rsidP="00F22D5C">
            <w:pPr>
              <w:spacing w:after="0" w:line="240" w:lineRule="auto"/>
              <w:ind w:left="108" w:firstLine="0"/>
            </w:pPr>
            <w:r w:rsidRPr="00F22D5C">
              <w:rPr>
                <w:sz w:val="22"/>
              </w:rPr>
              <w:t xml:space="preserve">Apreciar poemas visuais </w:t>
            </w:r>
            <w:r w:rsidRPr="00F22D5C">
              <w:rPr>
                <w:sz w:val="22"/>
              </w:rPr>
              <w:tab/>
              <w:t xml:space="preserve">e concretos, observando efeitos de sentido criados pelo formato do texto na página, distribuição e </w:t>
            </w:r>
            <w:r w:rsidRPr="00F22D5C">
              <w:rPr>
                <w:sz w:val="22"/>
              </w:rPr>
              <w:lastRenderedPageBreak/>
              <w:t>diagramação das letras, pelas ilustrações e por</w:t>
            </w:r>
            <w:r w:rsidRPr="00F22D5C">
              <w:t xml:space="preserve"> </w:t>
            </w:r>
            <w:r w:rsidRPr="00F22D5C">
              <w:rPr>
                <w:sz w:val="22"/>
              </w:rPr>
              <w:t>outros efeitos visuais.</w:t>
            </w:r>
          </w:p>
        </w:tc>
        <w:tc>
          <w:tcPr>
            <w:tcW w:w="2405" w:type="dxa"/>
            <w:tcBorders>
              <w:top w:val="single" w:sz="6" w:space="0" w:color="000000"/>
              <w:left w:val="single" w:sz="6" w:space="0" w:color="000000"/>
              <w:bottom w:val="single" w:sz="6" w:space="0" w:color="000000"/>
              <w:right w:val="single" w:sz="6" w:space="0" w:color="000000"/>
            </w:tcBorders>
          </w:tcPr>
          <w:p w14:paraId="1A6D1020" w14:textId="77777777" w:rsidR="00F22D5C" w:rsidRPr="00F22D5C" w:rsidRDefault="00F22D5C" w:rsidP="00F22D5C">
            <w:pPr>
              <w:spacing w:after="0" w:line="259" w:lineRule="auto"/>
              <w:ind w:left="0" w:right="64" w:firstLine="0"/>
              <w:jc w:val="right"/>
            </w:pPr>
            <w:r w:rsidRPr="00F22D5C">
              <w:rPr>
                <w:b/>
              </w:rPr>
              <w:lastRenderedPageBreak/>
              <w:t xml:space="preserve">(EF15LP17RS3-1) </w:t>
            </w:r>
            <w:r w:rsidRPr="00F22D5C">
              <w:t xml:space="preserve">Compreender, gradativamente, as formas </w:t>
            </w:r>
            <w:r w:rsidRPr="00F22D5C">
              <w:tab/>
              <w:t xml:space="preserve">de representação dos poemas visuais.  </w:t>
            </w:r>
          </w:p>
        </w:tc>
        <w:tc>
          <w:tcPr>
            <w:tcW w:w="2791" w:type="dxa"/>
            <w:tcBorders>
              <w:top w:val="single" w:sz="6" w:space="0" w:color="000000"/>
              <w:left w:val="single" w:sz="6" w:space="0" w:color="000000"/>
              <w:bottom w:val="single" w:sz="6" w:space="0" w:color="000000"/>
              <w:right w:val="single" w:sz="6" w:space="0" w:color="000000"/>
            </w:tcBorders>
          </w:tcPr>
          <w:p w14:paraId="651067FA" w14:textId="77777777" w:rsidR="00F22D5C" w:rsidRPr="00F22D5C" w:rsidRDefault="00F22D5C" w:rsidP="00F22D5C">
            <w:pPr>
              <w:spacing w:after="0" w:line="259" w:lineRule="auto"/>
              <w:ind w:left="0" w:right="64" w:firstLine="0"/>
              <w:jc w:val="right"/>
              <w:rPr>
                <w:b/>
              </w:rPr>
            </w:pPr>
          </w:p>
        </w:tc>
      </w:tr>
    </w:tbl>
    <w:p w14:paraId="43C02DFD" w14:textId="77777777" w:rsidR="00F22D5C" w:rsidRPr="00F22D5C" w:rsidRDefault="00F22D5C" w:rsidP="00F22D5C">
      <w:pPr>
        <w:spacing w:after="0" w:line="259" w:lineRule="auto"/>
        <w:ind w:left="-1440" w:right="10466" w:firstLine="0"/>
        <w:jc w:val="left"/>
      </w:pPr>
    </w:p>
    <w:tbl>
      <w:tblPr>
        <w:tblStyle w:val="TableGrid18"/>
        <w:tblW w:w="13977" w:type="dxa"/>
        <w:tblInd w:w="-1085" w:type="dxa"/>
        <w:tblCellMar>
          <w:top w:w="56" w:type="dxa"/>
          <w:left w:w="108" w:type="dxa"/>
          <w:right w:w="39" w:type="dxa"/>
        </w:tblCellMar>
        <w:tblLook w:val="04A0" w:firstRow="1" w:lastRow="0" w:firstColumn="1" w:lastColumn="0" w:noHBand="0" w:noVBand="1"/>
      </w:tblPr>
      <w:tblGrid>
        <w:gridCol w:w="624"/>
        <w:gridCol w:w="367"/>
        <w:gridCol w:w="1116"/>
        <w:gridCol w:w="578"/>
        <w:gridCol w:w="1192"/>
        <w:gridCol w:w="651"/>
        <w:gridCol w:w="809"/>
        <w:gridCol w:w="317"/>
        <w:gridCol w:w="859"/>
        <w:gridCol w:w="1200"/>
        <w:gridCol w:w="1068"/>
        <w:gridCol w:w="1136"/>
        <w:gridCol w:w="1269"/>
        <w:gridCol w:w="2736"/>
        <w:gridCol w:w="55"/>
      </w:tblGrid>
      <w:tr w:rsidR="00F22D5C" w:rsidRPr="00F22D5C" w14:paraId="04DA6F79" w14:textId="77777777" w:rsidTr="00F22D5C">
        <w:trPr>
          <w:gridAfter w:val="1"/>
          <w:wAfter w:w="55" w:type="dxa"/>
          <w:trHeight w:val="4307"/>
        </w:trPr>
        <w:tc>
          <w:tcPr>
            <w:tcW w:w="991" w:type="dxa"/>
            <w:gridSpan w:val="2"/>
            <w:tcBorders>
              <w:top w:val="single" w:sz="6" w:space="0" w:color="000000"/>
              <w:left w:val="single" w:sz="6" w:space="0" w:color="000000"/>
              <w:bottom w:val="single" w:sz="6" w:space="0" w:color="000000"/>
              <w:right w:val="single" w:sz="6" w:space="0" w:color="000000"/>
            </w:tcBorders>
          </w:tcPr>
          <w:p w14:paraId="3EB11A6D" w14:textId="77777777" w:rsidR="00F22D5C" w:rsidRPr="00F22D5C" w:rsidRDefault="00F22D5C" w:rsidP="00F22D5C">
            <w:pPr>
              <w:spacing w:after="0" w:line="259" w:lineRule="auto"/>
              <w:ind w:left="2" w:firstLine="0"/>
              <w:jc w:val="left"/>
            </w:pPr>
            <w:r w:rsidRPr="00F22D5C">
              <w:rPr>
                <w:b/>
                <w:color w:val="C00000"/>
              </w:rPr>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2B4FA76F"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29D70D04"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gridSpan w:val="3"/>
            <w:tcBorders>
              <w:top w:val="single" w:sz="6" w:space="0" w:color="000000"/>
              <w:left w:val="single" w:sz="6" w:space="0" w:color="000000"/>
              <w:bottom w:val="single" w:sz="6" w:space="0" w:color="000000"/>
              <w:right w:val="single" w:sz="6" w:space="0" w:color="000000"/>
            </w:tcBorders>
          </w:tcPr>
          <w:p w14:paraId="3A1B1511" w14:textId="77777777" w:rsidR="00F22D5C" w:rsidRPr="00F22D5C" w:rsidRDefault="00F22D5C" w:rsidP="00F22D5C">
            <w:pPr>
              <w:tabs>
                <w:tab w:val="center" w:pos="541"/>
                <w:tab w:val="center" w:pos="1638"/>
              </w:tabs>
              <w:spacing w:after="122" w:line="259" w:lineRule="auto"/>
              <w:ind w:left="0" w:firstLine="0"/>
              <w:jc w:val="left"/>
            </w:pPr>
            <w:r w:rsidRPr="00F22D5C">
              <w:rPr>
                <w:rFonts w:ascii="Calibri" w:eastAsia="Calibri" w:hAnsi="Calibri" w:cs="Calibri"/>
                <w:sz w:val="22"/>
              </w:rPr>
              <w:tab/>
            </w:r>
            <w:r w:rsidRPr="00F22D5C">
              <w:t xml:space="preserve">Formação </w:t>
            </w:r>
            <w:r w:rsidRPr="00F22D5C">
              <w:tab/>
              <w:t xml:space="preserve">do </w:t>
            </w:r>
          </w:p>
          <w:p w14:paraId="3C03F302" w14:textId="77777777" w:rsidR="00F22D5C" w:rsidRPr="00F22D5C" w:rsidRDefault="00F22D5C" w:rsidP="00F22D5C">
            <w:pPr>
              <w:spacing w:after="117" w:line="259" w:lineRule="auto"/>
              <w:ind w:left="0" w:firstLine="0"/>
              <w:jc w:val="left"/>
            </w:pPr>
            <w:r w:rsidRPr="00F22D5C">
              <w:t xml:space="preserve">leitor </w:t>
            </w:r>
          </w:p>
          <w:p w14:paraId="7E8E78A7" w14:textId="77777777" w:rsidR="00F22D5C" w:rsidRPr="00F22D5C" w:rsidRDefault="00F22D5C" w:rsidP="00F22D5C">
            <w:pPr>
              <w:spacing w:after="0" w:line="259" w:lineRule="auto"/>
              <w:ind w:left="0" w:firstLine="0"/>
              <w:jc w:val="left"/>
            </w:pPr>
            <w:r w:rsidRPr="00F22D5C">
              <w:t xml:space="preserve">literário/Leitura </w:t>
            </w:r>
            <w:proofErr w:type="spellStart"/>
            <w:r w:rsidRPr="00F22D5C">
              <w:t>multissemiótica</w:t>
            </w:r>
            <w:proofErr w:type="spellEnd"/>
            <w:r w:rsidRPr="00F22D5C">
              <w:t xml:space="preserve"> </w:t>
            </w:r>
          </w:p>
        </w:tc>
        <w:tc>
          <w:tcPr>
            <w:tcW w:w="2268" w:type="dxa"/>
            <w:gridSpan w:val="2"/>
            <w:tcBorders>
              <w:top w:val="single" w:sz="6" w:space="0" w:color="000000"/>
              <w:left w:val="single" w:sz="6" w:space="0" w:color="000000"/>
              <w:bottom w:val="single" w:sz="6" w:space="0" w:color="000000"/>
              <w:right w:val="single" w:sz="6" w:space="0" w:color="000000"/>
            </w:tcBorders>
          </w:tcPr>
          <w:p w14:paraId="3AB79235" w14:textId="77777777" w:rsidR="00F22D5C" w:rsidRPr="00F22D5C" w:rsidRDefault="00F22D5C" w:rsidP="00F22D5C">
            <w:pPr>
              <w:spacing w:after="0" w:line="259" w:lineRule="auto"/>
              <w:ind w:left="2" w:right="64" w:firstLine="0"/>
            </w:pPr>
            <w:r w:rsidRPr="00F22D5C">
              <w:rPr>
                <w:b/>
              </w:rPr>
              <w:t xml:space="preserve">(EF15LP18) </w:t>
            </w:r>
            <w:r w:rsidRPr="00F22D5C">
              <w:t xml:space="preserve">Relacionar texto com ilustrações e outros recursos gráficos. </w:t>
            </w:r>
          </w:p>
        </w:tc>
        <w:tc>
          <w:tcPr>
            <w:tcW w:w="2405" w:type="dxa"/>
            <w:gridSpan w:val="2"/>
            <w:tcBorders>
              <w:top w:val="single" w:sz="6" w:space="0" w:color="000000"/>
              <w:left w:val="single" w:sz="6" w:space="0" w:color="000000"/>
              <w:bottom w:val="single" w:sz="6" w:space="0" w:color="000000"/>
              <w:right w:val="single" w:sz="6" w:space="0" w:color="000000"/>
            </w:tcBorders>
          </w:tcPr>
          <w:p w14:paraId="2F70D8B1" w14:textId="77777777" w:rsidR="00F22D5C" w:rsidRPr="00F22D5C" w:rsidRDefault="00F22D5C" w:rsidP="00F22D5C">
            <w:pPr>
              <w:spacing w:after="0" w:line="259" w:lineRule="auto"/>
              <w:ind w:left="2" w:right="64" w:firstLine="0"/>
            </w:pPr>
            <w:r w:rsidRPr="00F22D5C">
              <w:rPr>
                <w:b/>
              </w:rPr>
              <w:t xml:space="preserve">(EF15LP18RS3-1) </w:t>
            </w:r>
            <w:r w:rsidRPr="00F22D5C">
              <w:t xml:space="preserve">Relacionar texto com ilustrações e outros recursos gráficos, para que compreenda de forma gradativa a relação existente entre os textos imagéticos e os textos escritos. </w:t>
            </w:r>
          </w:p>
        </w:tc>
        <w:tc>
          <w:tcPr>
            <w:tcW w:w="2736" w:type="dxa"/>
            <w:tcBorders>
              <w:top w:val="single" w:sz="6" w:space="0" w:color="000000"/>
              <w:left w:val="single" w:sz="6" w:space="0" w:color="000000"/>
              <w:bottom w:val="single" w:sz="6" w:space="0" w:color="000000"/>
              <w:right w:val="single" w:sz="6" w:space="0" w:color="000000"/>
            </w:tcBorders>
          </w:tcPr>
          <w:p w14:paraId="1735C530" w14:textId="77777777" w:rsidR="00F22D5C" w:rsidRPr="00F22D5C" w:rsidRDefault="00F22D5C" w:rsidP="00F22D5C">
            <w:pPr>
              <w:spacing w:after="0" w:line="259" w:lineRule="auto"/>
              <w:ind w:left="2" w:right="64" w:firstLine="0"/>
              <w:rPr>
                <w:b/>
              </w:rPr>
            </w:pPr>
          </w:p>
        </w:tc>
      </w:tr>
      <w:tr w:rsidR="00F22D5C" w:rsidRPr="00F22D5C" w14:paraId="4C045F98" w14:textId="77777777" w:rsidTr="00F22D5C">
        <w:trPr>
          <w:gridAfter w:val="1"/>
          <w:wAfter w:w="55" w:type="dxa"/>
          <w:trHeight w:val="4184"/>
        </w:trPr>
        <w:tc>
          <w:tcPr>
            <w:tcW w:w="991" w:type="dxa"/>
            <w:gridSpan w:val="2"/>
            <w:tcBorders>
              <w:top w:val="single" w:sz="6" w:space="0" w:color="000000"/>
              <w:left w:val="single" w:sz="6" w:space="0" w:color="000000"/>
              <w:bottom w:val="single" w:sz="6" w:space="0" w:color="000000"/>
              <w:right w:val="single" w:sz="6" w:space="0" w:color="000000"/>
            </w:tcBorders>
          </w:tcPr>
          <w:p w14:paraId="4AF32ECD"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gridSpan w:val="2"/>
            <w:tcBorders>
              <w:top w:val="single" w:sz="6" w:space="0" w:color="000000"/>
              <w:left w:val="single" w:sz="6" w:space="0" w:color="000000"/>
              <w:bottom w:val="single" w:sz="6" w:space="0" w:color="000000"/>
              <w:right w:val="single" w:sz="6" w:space="0" w:color="000000"/>
            </w:tcBorders>
          </w:tcPr>
          <w:p w14:paraId="6E575100"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26CB67BC" w14:textId="77777777" w:rsidR="00F22D5C" w:rsidRPr="00F22D5C" w:rsidRDefault="00F22D5C" w:rsidP="00F22D5C">
            <w:pPr>
              <w:spacing w:after="0" w:line="259" w:lineRule="auto"/>
              <w:ind w:left="2" w:firstLine="0"/>
              <w:jc w:val="left"/>
            </w:pPr>
            <w:r w:rsidRPr="00F22D5C">
              <w:t xml:space="preserve">Oralidade </w:t>
            </w:r>
          </w:p>
        </w:tc>
        <w:tc>
          <w:tcPr>
            <w:tcW w:w="1985" w:type="dxa"/>
            <w:gridSpan w:val="3"/>
            <w:tcBorders>
              <w:top w:val="single" w:sz="6" w:space="0" w:color="000000"/>
              <w:left w:val="single" w:sz="6" w:space="0" w:color="000000"/>
              <w:bottom w:val="single" w:sz="6" w:space="0" w:color="000000"/>
              <w:right w:val="single" w:sz="6" w:space="0" w:color="000000"/>
            </w:tcBorders>
          </w:tcPr>
          <w:p w14:paraId="64575F27" w14:textId="77777777" w:rsidR="00F22D5C" w:rsidRPr="00F22D5C" w:rsidRDefault="00F22D5C" w:rsidP="00F22D5C">
            <w:pPr>
              <w:tabs>
                <w:tab w:val="center" w:pos="554"/>
                <w:tab w:val="center" w:pos="1638"/>
              </w:tabs>
              <w:spacing w:after="125" w:line="259" w:lineRule="auto"/>
              <w:ind w:left="0" w:firstLine="0"/>
              <w:jc w:val="left"/>
            </w:pPr>
            <w:r w:rsidRPr="00F22D5C">
              <w:rPr>
                <w:rFonts w:ascii="Calibri" w:eastAsia="Calibri" w:hAnsi="Calibri" w:cs="Calibri"/>
                <w:sz w:val="22"/>
              </w:rPr>
              <w:tab/>
            </w:r>
            <w:r w:rsidRPr="00F22D5C">
              <w:t xml:space="preserve">Contagem </w:t>
            </w:r>
            <w:r w:rsidRPr="00F22D5C">
              <w:tab/>
              <w:t xml:space="preserve">de </w:t>
            </w:r>
          </w:p>
          <w:p w14:paraId="06EA3C6E" w14:textId="77777777" w:rsidR="00F22D5C" w:rsidRPr="00F22D5C" w:rsidRDefault="00F22D5C" w:rsidP="00F22D5C">
            <w:pPr>
              <w:spacing w:after="0" w:line="259" w:lineRule="auto"/>
              <w:ind w:left="0" w:firstLine="0"/>
              <w:jc w:val="left"/>
            </w:pPr>
            <w:r w:rsidRPr="00F22D5C">
              <w:t xml:space="preserve">histórias </w:t>
            </w:r>
          </w:p>
        </w:tc>
        <w:tc>
          <w:tcPr>
            <w:tcW w:w="2268" w:type="dxa"/>
            <w:gridSpan w:val="2"/>
            <w:tcBorders>
              <w:top w:val="single" w:sz="6" w:space="0" w:color="000000"/>
              <w:left w:val="single" w:sz="6" w:space="0" w:color="000000"/>
              <w:bottom w:val="single" w:sz="6" w:space="0" w:color="000000"/>
              <w:right w:val="single" w:sz="6" w:space="0" w:color="000000"/>
            </w:tcBorders>
          </w:tcPr>
          <w:p w14:paraId="631CF298" w14:textId="77777777" w:rsidR="00F22D5C" w:rsidRPr="00F22D5C" w:rsidRDefault="00F22D5C" w:rsidP="00F22D5C">
            <w:pPr>
              <w:spacing w:after="0" w:line="259" w:lineRule="auto"/>
              <w:ind w:left="2" w:right="64" w:firstLine="0"/>
            </w:pPr>
            <w:r w:rsidRPr="00F22D5C">
              <w:rPr>
                <w:b/>
              </w:rPr>
              <w:t xml:space="preserve">(EF15LP19) </w:t>
            </w:r>
            <w:r w:rsidRPr="00F22D5C">
              <w:t xml:space="preserve">Recontar oralmente, com e sem apoio de imagem, textos literários lidos pelo professor. </w:t>
            </w:r>
          </w:p>
        </w:tc>
        <w:tc>
          <w:tcPr>
            <w:tcW w:w="2405" w:type="dxa"/>
            <w:gridSpan w:val="2"/>
            <w:tcBorders>
              <w:top w:val="single" w:sz="6" w:space="0" w:color="000000"/>
              <w:left w:val="single" w:sz="6" w:space="0" w:color="000000"/>
              <w:bottom w:val="single" w:sz="6" w:space="0" w:color="000000"/>
              <w:right w:val="single" w:sz="4" w:space="0" w:color="000000"/>
            </w:tcBorders>
          </w:tcPr>
          <w:p w14:paraId="6893989E" w14:textId="77777777" w:rsidR="00F22D5C" w:rsidRPr="00F22D5C" w:rsidRDefault="00F22D5C" w:rsidP="00F22D5C">
            <w:pPr>
              <w:spacing w:after="0" w:line="240" w:lineRule="auto"/>
              <w:ind w:left="108" w:firstLine="0"/>
              <w:jc w:val="left"/>
            </w:pPr>
            <w:r w:rsidRPr="00F22D5C">
              <w:rPr>
                <w:b/>
              </w:rPr>
              <w:t xml:space="preserve">(EF15LP19RS3-1) </w:t>
            </w:r>
            <w:r w:rsidRPr="00F22D5C">
              <w:t xml:space="preserve">Recontar oralmente, com e sem apoio de imagem, textos literários lidos pelo professor, a fim de empregar os elementos da narrativa (tema, personagens, espaço, enredo, marcas linguísticas próprias </w:t>
            </w:r>
            <w:r w:rsidRPr="00F22D5C">
              <w:tab/>
              <w:t xml:space="preserve">da narrativa). </w:t>
            </w:r>
          </w:p>
          <w:p w14:paraId="0152D8B8" w14:textId="77777777" w:rsidR="00F22D5C" w:rsidRPr="00F22D5C" w:rsidRDefault="00F22D5C" w:rsidP="00F22D5C">
            <w:pPr>
              <w:spacing w:after="0" w:line="240" w:lineRule="auto"/>
              <w:ind w:left="0" w:right="67" w:firstLine="0"/>
            </w:pPr>
            <w:r w:rsidRPr="00F22D5C">
              <w:t xml:space="preserve"> </w:t>
            </w:r>
          </w:p>
        </w:tc>
        <w:tc>
          <w:tcPr>
            <w:tcW w:w="2736" w:type="dxa"/>
            <w:tcBorders>
              <w:top w:val="single" w:sz="6" w:space="0" w:color="000000"/>
              <w:left w:val="single" w:sz="6" w:space="0" w:color="000000"/>
              <w:bottom w:val="single" w:sz="6" w:space="0" w:color="000000"/>
              <w:right w:val="single" w:sz="4" w:space="0" w:color="000000"/>
            </w:tcBorders>
          </w:tcPr>
          <w:p w14:paraId="6250ACDC" w14:textId="77777777" w:rsidR="00F22D5C" w:rsidRPr="00F22D5C" w:rsidRDefault="00F22D5C" w:rsidP="00F22D5C">
            <w:pPr>
              <w:spacing w:after="0" w:line="259" w:lineRule="auto"/>
              <w:ind w:left="0" w:right="67" w:firstLine="0"/>
              <w:rPr>
                <w:b/>
              </w:rPr>
            </w:pPr>
          </w:p>
        </w:tc>
      </w:tr>
      <w:tr w:rsidR="00F22D5C" w:rsidRPr="00F22D5C" w14:paraId="63C3F1F0" w14:textId="77777777" w:rsidTr="00F22D5C">
        <w:tblPrEx>
          <w:tblCellMar>
            <w:left w:w="0" w:type="dxa"/>
            <w:right w:w="0" w:type="dxa"/>
          </w:tblCellMar>
        </w:tblPrEx>
        <w:trPr>
          <w:trHeight w:val="691"/>
        </w:trPr>
        <w:tc>
          <w:tcPr>
            <w:tcW w:w="9917" w:type="dxa"/>
            <w:gridSpan w:val="12"/>
            <w:tcBorders>
              <w:top w:val="single" w:sz="6" w:space="0" w:color="000000"/>
              <w:left w:val="single" w:sz="4" w:space="0" w:color="000000"/>
              <w:bottom w:val="single" w:sz="6" w:space="0" w:color="000000"/>
              <w:right w:val="single" w:sz="6" w:space="0" w:color="000000"/>
            </w:tcBorders>
            <w:shd w:val="clear" w:color="auto" w:fill="960000"/>
          </w:tcPr>
          <w:p w14:paraId="5ED43032" w14:textId="77777777" w:rsidR="00F22D5C" w:rsidRPr="00F22D5C" w:rsidRDefault="00F22D5C" w:rsidP="00F22D5C">
            <w:pPr>
              <w:spacing w:after="0" w:line="259" w:lineRule="auto"/>
              <w:ind w:left="28" w:firstLine="0"/>
              <w:jc w:val="center"/>
            </w:pPr>
            <w:r w:rsidRPr="00F22D5C">
              <w:rPr>
                <w:b/>
                <w:color w:val="FFFFFF"/>
              </w:rPr>
              <w:t xml:space="preserve">4º ANO </w:t>
            </w:r>
          </w:p>
        </w:tc>
        <w:tc>
          <w:tcPr>
            <w:tcW w:w="4058" w:type="dxa"/>
            <w:gridSpan w:val="3"/>
            <w:tcBorders>
              <w:top w:val="single" w:sz="6" w:space="0" w:color="000000"/>
              <w:left w:val="single" w:sz="4" w:space="0" w:color="000000"/>
              <w:bottom w:val="single" w:sz="6" w:space="0" w:color="000000"/>
              <w:right w:val="single" w:sz="6" w:space="0" w:color="000000"/>
            </w:tcBorders>
            <w:shd w:val="clear" w:color="auto" w:fill="960000"/>
          </w:tcPr>
          <w:p w14:paraId="0D49D02C" w14:textId="77777777" w:rsidR="00F22D5C" w:rsidRPr="00F22D5C" w:rsidRDefault="00F22D5C" w:rsidP="00F22D5C">
            <w:pPr>
              <w:spacing w:after="0" w:line="259" w:lineRule="auto"/>
              <w:ind w:left="28" w:firstLine="0"/>
              <w:jc w:val="center"/>
              <w:rPr>
                <w:b/>
                <w:color w:val="FFFFFF"/>
              </w:rPr>
            </w:pPr>
          </w:p>
        </w:tc>
      </w:tr>
      <w:tr w:rsidR="00F22D5C" w:rsidRPr="00F22D5C" w14:paraId="669062D5" w14:textId="77777777" w:rsidTr="00F22D5C">
        <w:tblPrEx>
          <w:tblCellMar>
            <w:left w:w="0" w:type="dxa"/>
            <w:right w:w="0" w:type="dxa"/>
          </w:tblCellMar>
        </w:tblPrEx>
        <w:trPr>
          <w:trHeight w:val="5973"/>
        </w:trPr>
        <w:tc>
          <w:tcPr>
            <w:tcW w:w="624" w:type="dxa"/>
            <w:tcBorders>
              <w:top w:val="single" w:sz="6" w:space="0" w:color="000000"/>
              <w:left w:val="single" w:sz="6" w:space="0" w:color="000000"/>
              <w:bottom w:val="single" w:sz="6" w:space="0" w:color="000000"/>
              <w:right w:val="single" w:sz="6" w:space="0" w:color="000000"/>
            </w:tcBorders>
          </w:tcPr>
          <w:p w14:paraId="6F2568BD" w14:textId="77777777" w:rsidR="00F22D5C" w:rsidRPr="00F22D5C" w:rsidRDefault="00F22D5C" w:rsidP="00F22D5C">
            <w:pPr>
              <w:spacing w:after="0" w:line="259" w:lineRule="auto"/>
              <w:ind w:left="109" w:firstLine="0"/>
              <w:jc w:val="left"/>
            </w:pPr>
            <w:r w:rsidRPr="00F22D5C">
              <w:rPr>
                <w:b/>
                <w:color w:val="C00000"/>
              </w:rPr>
              <w:lastRenderedPageBreak/>
              <w:t xml:space="preserve">4º </w:t>
            </w:r>
          </w:p>
        </w:tc>
        <w:tc>
          <w:tcPr>
            <w:tcW w:w="1483" w:type="dxa"/>
            <w:gridSpan w:val="2"/>
            <w:tcBorders>
              <w:top w:val="single" w:sz="6" w:space="0" w:color="000000"/>
              <w:left w:val="single" w:sz="6" w:space="0" w:color="000000"/>
              <w:bottom w:val="single" w:sz="6" w:space="0" w:color="000000"/>
              <w:right w:val="single" w:sz="6" w:space="0" w:color="000000"/>
            </w:tcBorders>
          </w:tcPr>
          <w:p w14:paraId="093011BA" w14:textId="77777777" w:rsidR="00F22D5C" w:rsidRPr="00F22D5C" w:rsidRDefault="00F22D5C" w:rsidP="00F22D5C">
            <w:pPr>
              <w:tabs>
                <w:tab w:val="center" w:pos="535"/>
                <w:tab w:val="center" w:pos="1414"/>
              </w:tabs>
              <w:spacing w:after="125" w:line="259" w:lineRule="auto"/>
              <w:ind w:left="0" w:firstLine="0"/>
              <w:jc w:val="left"/>
            </w:pPr>
            <w:r w:rsidRPr="00F22D5C">
              <w:rPr>
                <w:rFonts w:ascii="Calibri" w:eastAsia="Calibri" w:hAnsi="Calibri" w:cs="Calibri"/>
                <w:sz w:val="22"/>
              </w:rPr>
              <w:tab/>
            </w:r>
            <w:r w:rsidRPr="00F22D5C">
              <w:rPr>
                <w:b/>
                <w:color w:val="C00000"/>
              </w:rPr>
              <w:t xml:space="preserve">TODOS </w:t>
            </w:r>
            <w:r w:rsidRPr="00F22D5C">
              <w:rPr>
                <w:b/>
                <w:color w:val="C00000"/>
              </w:rPr>
              <w:tab/>
              <w:t xml:space="preserve">OS </w:t>
            </w:r>
          </w:p>
          <w:p w14:paraId="1424B1D0" w14:textId="77777777" w:rsidR="00F22D5C" w:rsidRPr="00F22D5C" w:rsidRDefault="00F22D5C" w:rsidP="00F22D5C">
            <w:pPr>
              <w:spacing w:after="115" w:line="259" w:lineRule="auto"/>
              <w:ind w:left="108" w:firstLine="0"/>
            </w:pPr>
            <w:r w:rsidRPr="00F22D5C">
              <w:rPr>
                <w:b/>
                <w:color w:val="C00000"/>
              </w:rPr>
              <w:t xml:space="preserve">CAMPOS DE </w:t>
            </w:r>
          </w:p>
          <w:p w14:paraId="5EC6369A" w14:textId="77777777" w:rsidR="00F22D5C" w:rsidRPr="00F22D5C" w:rsidRDefault="00F22D5C" w:rsidP="00F22D5C">
            <w:pPr>
              <w:spacing w:after="0" w:line="259" w:lineRule="auto"/>
              <w:ind w:left="108" w:firstLine="0"/>
              <w:jc w:val="left"/>
            </w:pPr>
            <w:r w:rsidRPr="00F22D5C">
              <w:rPr>
                <w:b/>
                <w:color w:val="C00000"/>
              </w:rPr>
              <w:t xml:space="preserve">ATUAÇÃO </w:t>
            </w:r>
          </w:p>
        </w:tc>
        <w:tc>
          <w:tcPr>
            <w:tcW w:w="1770" w:type="dxa"/>
            <w:gridSpan w:val="2"/>
            <w:tcBorders>
              <w:top w:val="single" w:sz="6" w:space="0" w:color="000000"/>
              <w:left w:val="single" w:sz="6" w:space="0" w:color="000000"/>
              <w:bottom w:val="single" w:sz="6" w:space="0" w:color="000000"/>
              <w:right w:val="single" w:sz="6" w:space="0" w:color="000000"/>
            </w:tcBorders>
          </w:tcPr>
          <w:p w14:paraId="75299B11" w14:textId="77777777" w:rsidR="00F22D5C" w:rsidRPr="00F22D5C" w:rsidRDefault="00F22D5C" w:rsidP="00F22D5C">
            <w:pPr>
              <w:spacing w:after="0" w:line="360" w:lineRule="auto"/>
              <w:ind w:left="110" w:firstLine="0"/>
              <w:jc w:val="left"/>
            </w:pPr>
            <w:r w:rsidRPr="00F22D5C">
              <w:t xml:space="preserve">Análise linguística/sem </w:t>
            </w:r>
            <w:proofErr w:type="spellStart"/>
            <w:r w:rsidRPr="00F22D5C">
              <w:t>iótica</w:t>
            </w:r>
            <w:proofErr w:type="spellEnd"/>
            <w:r w:rsidRPr="00F22D5C">
              <w:t xml:space="preserve"> </w:t>
            </w:r>
          </w:p>
          <w:p w14:paraId="582ED54F" w14:textId="77777777" w:rsidR="00F22D5C" w:rsidRPr="00F22D5C" w:rsidRDefault="00F22D5C" w:rsidP="00F22D5C">
            <w:pPr>
              <w:spacing w:after="0" w:line="259" w:lineRule="auto"/>
              <w:ind w:left="110"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460" w:type="dxa"/>
            <w:gridSpan w:val="2"/>
            <w:tcBorders>
              <w:top w:val="single" w:sz="6" w:space="0" w:color="000000"/>
              <w:left w:val="single" w:sz="6" w:space="0" w:color="000000"/>
              <w:bottom w:val="single" w:sz="6" w:space="0" w:color="000000"/>
              <w:right w:val="nil"/>
            </w:tcBorders>
          </w:tcPr>
          <w:p w14:paraId="17BA148A" w14:textId="77777777" w:rsidR="00F22D5C" w:rsidRPr="00F22D5C" w:rsidRDefault="00F22D5C" w:rsidP="00F22D5C">
            <w:pPr>
              <w:spacing w:after="0" w:line="259" w:lineRule="auto"/>
              <w:ind w:left="108" w:right="-265" w:firstLine="0"/>
              <w:jc w:val="left"/>
            </w:pPr>
            <w:r w:rsidRPr="00F22D5C">
              <w:t xml:space="preserve">Construção sistema alfabético e da ortografia </w:t>
            </w:r>
          </w:p>
        </w:tc>
        <w:tc>
          <w:tcPr>
            <w:tcW w:w="317" w:type="dxa"/>
            <w:tcBorders>
              <w:top w:val="single" w:sz="6" w:space="0" w:color="000000"/>
              <w:left w:val="nil"/>
              <w:bottom w:val="single" w:sz="6" w:space="0" w:color="000000"/>
              <w:right w:val="single" w:sz="6" w:space="0" w:color="000000"/>
            </w:tcBorders>
          </w:tcPr>
          <w:p w14:paraId="58B2A7A1" w14:textId="77777777" w:rsidR="00F22D5C" w:rsidRPr="00F22D5C" w:rsidRDefault="00F22D5C" w:rsidP="00F22D5C">
            <w:pPr>
              <w:spacing w:after="0" w:line="259" w:lineRule="auto"/>
              <w:ind w:left="0" w:firstLine="0"/>
            </w:pPr>
            <w:r w:rsidRPr="00F22D5C">
              <w:t xml:space="preserve">do </w:t>
            </w:r>
          </w:p>
        </w:tc>
        <w:tc>
          <w:tcPr>
            <w:tcW w:w="2059" w:type="dxa"/>
            <w:gridSpan w:val="2"/>
            <w:tcBorders>
              <w:top w:val="single" w:sz="6" w:space="0" w:color="000000"/>
              <w:left w:val="single" w:sz="6" w:space="0" w:color="000000"/>
              <w:bottom w:val="single" w:sz="6" w:space="0" w:color="000000"/>
              <w:right w:val="single" w:sz="6" w:space="0" w:color="000000"/>
            </w:tcBorders>
          </w:tcPr>
          <w:p w14:paraId="58D5BFDA" w14:textId="77777777" w:rsidR="00F22D5C" w:rsidRPr="00F22D5C" w:rsidRDefault="00F22D5C" w:rsidP="00F22D5C">
            <w:pPr>
              <w:spacing w:after="1" w:line="360" w:lineRule="auto"/>
              <w:ind w:left="110" w:right="102" w:firstLine="0"/>
            </w:pPr>
            <w:r w:rsidRPr="00F22D5C">
              <w:rPr>
                <w:b/>
              </w:rPr>
              <w:t xml:space="preserve">(EF04LP01) </w:t>
            </w:r>
            <w:r w:rsidRPr="00F22D5C">
              <w:t xml:space="preserve">Grafar palavras utilizando regras de </w:t>
            </w:r>
          </w:p>
          <w:p w14:paraId="1B2DEB69" w14:textId="77777777" w:rsidR="00F22D5C" w:rsidRPr="00F22D5C" w:rsidRDefault="00F22D5C" w:rsidP="00F22D5C">
            <w:pPr>
              <w:spacing w:after="0" w:line="259" w:lineRule="auto"/>
              <w:ind w:left="110" w:firstLine="0"/>
              <w:jc w:val="left"/>
            </w:pPr>
            <w:r w:rsidRPr="00F22D5C">
              <w:t xml:space="preserve">correspondência fonema--grafema regulares diretas e contextuais. </w:t>
            </w:r>
          </w:p>
        </w:tc>
        <w:tc>
          <w:tcPr>
            <w:tcW w:w="2204" w:type="dxa"/>
            <w:gridSpan w:val="2"/>
            <w:tcBorders>
              <w:top w:val="single" w:sz="6" w:space="0" w:color="000000"/>
              <w:left w:val="single" w:sz="6" w:space="0" w:color="000000"/>
              <w:bottom w:val="single" w:sz="6" w:space="0" w:color="000000"/>
              <w:right w:val="single" w:sz="6" w:space="0" w:color="000000"/>
            </w:tcBorders>
          </w:tcPr>
          <w:p w14:paraId="4BACCD1F" w14:textId="77777777" w:rsidR="00F22D5C" w:rsidRPr="00F22D5C" w:rsidRDefault="00F22D5C" w:rsidP="00F22D5C">
            <w:pPr>
              <w:spacing w:after="138" w:line="259" w:lineRule="auto"/>
              <w:ind w:left="110" w:firstLine="0"/>
              <w:jc w:val="left"/>
            </w:pPr>
            <w:r w:rsidRPr="00F22D5C">
              <w:rPr>
                <w:b/>
              </w:rPr>
              <w:t xml:space="preserve">(EF04LP01RS-1) </w:t>
            </w:r>
          </w:p>
          <w:p w14:paraId="3F45FE05" w14:textId="77777777" w:rsidR="00F22D5C" w:rsidRPr="00F22D5C" w:rsidRDefault="00F22D5C" w:rsidP="00F22D5C">
            <w:pPr>
              <w:tabs>
                <w:tab w:val="center" w:pos="630"/>
                <w:tab w:val="center" w:pos="2073"/>
              </w:tabs>
              <w:spacing w:after="122" w:line="259" w:lineRule="auto"/>
              <w:ind w:left="0" w:firstLine="0"/>
              <w:jc w:val="left"/>
            </w:pPr>
            <w:r w:rsidRPr="00F22D5C">
              <w:rPr>
                <w:rFonts w:ascii="Calibri" w:eastAsia="Calibri" w:hAnsi="Calibri" w:cs="Calibri"/>
                <w:sz w:val="22"/>
              </w:rPr>
              <w:tab/>
            </w:r>
            <w:r w:rsidRPr="00F22D5C">
              <w:t xml:space="preserve">Registrar, </w:t>
            </w:r>
            <w:r w:rsidRPr="00F22D5C">
              <w:tab/>
              <w:t xml:space="preserve">com </w:t>
            </w:r>
          </w:p>
          <w:p w14:paraId="7B2EE4E6" w14:textId="77777777" w:rsidR="00F22D5C" w:rsidRPr="00F22D5C" w:rsidRDefault="00F22D5C" w:rsidP="00F22D5C">
            <w:pPr>
              <w:spacing w:after="0" w:line="369" w:lineRule="auto"/>
              <w:ind w:left="110" w:right="132" w:firstLine="0"/>
            </w:pPr>
            <w:r w:rsidRPr="00F22D5C">
              <w:t xml:space="preserve">autonomia, palavras, usando regras </w:t>
            </w:r>
            <w:r w:rsidRPr="00F22D5C">
              <w:tab/>
              <w:t xml:space="preserve">de </w:t>
            </w:r>
          </w:p>
          <w:p w14:paraId="511038A6" w14:textId="77777777" w:rsidR="00F22D5C" w:rsidRPr="00F22D5C" w:rsidRDefault="00F22D5C" w:rsidP="00F22D5C">
            <w:pPr>
              <w:spacing w:after="1" w:line="360" w:lineRule="auto"/>
              <w:ind w:left="110" w:right="130" w:firstLine="0"/>
            </w:pPr>
            <w:r w:rsidRPr="00F22D5C">
              <w:t xml:space="preserve">correspondência fonema-grafema (sons parecidos) regulares diretas e contextuais (em que o contexto da palavra determina que letra usar: </w:t>
            </w:r>
          </w:p>
          <w:p w14:paraId="765A2420" w14:textId="77777777" w:rsidR="00F22D5C" w:rsidRPr="00F22D5C" w:rsidRDefault="00F22D5C" w:rsidP="00F22D5C">
            <w:pPr>
              <w:spacing w:after="0" w:line="259" w:lineRule="auto"/>
              <w:ind w:left="110" w:firstLine="0"/>
              <w:jc w:val="left"/>
            </w:pPr>
            <w:r w:rsidRPr="00F22D5C">
              <w:t xml:space="preserve">R/RR, M/N, NH). </w:t>
            </w:r>
          </w:p>
        </w:tc>
        <w:tc>
          <w:tcPr>
            <w:tcW w:w="4058" w:type="dxa"/>
            <w:gridSpan w:val="3"/>
            <w:tcBorders>
              <w:top w:val="single" w:sz="6" w:space="0" w:color="000000"/>
              <w:left w:val="single" w:sz="6" w:space="0" w:color="000000"/>
              <w:bottom w:val="single" w:sz="6" w:space="0" w:color="000000"/>
              <w:right w:val="single" w:sz="6" w:space="0" w:color="000000"/>
            </w:tcBorders>
          </w:tcPr>
          <w:p w14:paraId="7B28C812" w14:textId="77777777" w:rsidR="00F22D5C" w:rsidRPr="00F22D5C" w:rsidRDefault="00F22D5C" w:rsidP="00F22D5C">
            <w:pPr>
              <w:spacing w:after="138" w:line="259" w:lineRule="auto"/>
              <w:ind w:left="110" w:firstLine="0"/>
              <w:jc w:val="left"/>
              <w:rPr>
                <w:b/>
              </w:rPr>
            </w:pPr>
          </w:p>
        </w:tc>
      </w:tr>
      <w:tr w:rsidR="00F22D5C" w:rsidRPr="00F22D5C" w14:paraId="50BF7A05" w14:textId="77777777" w:rsidTr="00F22D5C">
        <w:tblPrEx>
          <w:tblCellMar>
            <w:left w:w="0" w:type="dxa"/>
            <w:right w:w="0" w:type="dxa"/>
          </w:tblCellMar>
        </w:tblPrEx>
        <w:trPr>
          <w:trHeight w:val="5556"/>
        </w:trPr>
        <w:tc>
          <w:tcPr>
            <w:tcW w:w="624" w:type="dxa"/>
            <w:tcBorders>
              <w:top w:val="single" w:sz="6" w:space="0" w:color="000000"/>
              <w:left w:val="single" w:sz="6" w:space="0" w:color="000000"/>
              <w:bottom w:val="single" w:sz="6" w:space="0" w:color="000000"/>
              <w:right w:val="single" w:sz="6" w:space="0" w:color="000000"/>
            </w:tcBorders>
          </w:tcPr>
          <w:p w14:paraId="4C2C6ECD" w14:textId="77777777" w:rsidR="00F22D5C" w:rsidRPr="00F22D5C" w:rsidRDefault="00F22D5C" w:rsidP="00F22D5C">
            <w:pPr>
              <w:spacing w:after="0" w:line="259" w:lineRule="auto"/>
              <w:ind w:left="109" w:firstLine="0"/>
              <w:jc w:val="left"/>
            </w:pPr>
            <w:r w:rsidRPr="00F22D5C">
              <w:rPr>
                <w:b/>
                <w:color w:val="960000"/>
              </w:rPr>
              <w:lastRenderedPageBreak/>
              <w:t xml:space="preserve"> </w:t>
            </w:r>
          </w:p>
        </w:tc>
        <w:tc>
          <w:tcPr>
            <w:tcW w:w="1483" w:type="dxa"/>
            <w:gridSpan w:val="2"/>
            <w:tcBorders>
              <w:top w:val="single" w:sz="6" w:space="0" w:color="000000"/>
              <w:left w:val="single" w:sz="6" w:space="0" w:color="000000"/>
              <w:bottom w:val="single" w:sz="6" w:space="0" w:color="000000"/>
              <w:right w:val="single" w:sz="6" w:space="0" w:color="000000"/>
            </w:tcBorders>
          </w:tcPr>
          <w:p w14:paraId="5FA39E1D" w14:textId="77777777" w:rsidR="00F22D5C" w:rsidRPr="00F22D5C" w:rsidRDefault="00F22D5C" w:rsidP="00F22D5C">
            <w:pPr>
              <w:spacing w:after="0" w:line="259" w:lineRule="auto"/>
              <w:ind w:left="108" w:firstLine="0"/>
              <w:jc w:val="left"/>
            </w:pPr>
            <w:r w:rsidRPr="00F22D5C">
              <w:rPr>
                <w:b/>
                <w:color w:val="960000"/>
              </w:rPr>
              <w:t xml:space="preserve"> </w:t>
            </w:r>
          </w:p>
        </w:tc>
        <w:tc>
          <w:tcPr>
            <w:tcW w:w="1770" w:type="dxa"/>
            <w:gridSpan w:val="2"/>
            <w:tcBorders>
              <w:top w:val="single" w:sz="6" w:space="0" w:color="000000"/>
              <w:left w:val="single" w:sz="6" w:space="0" w:color="000000"/>
              <w:bottom w:val="single" w:sz="6" w:space="0" w:color="000000"/>
              <w:right w:val="single" w:sz="6" w:space="0" w:color="000000"/>
            </w:tcBorders>
          </w:tcPr>
          <w:p w14:paraId="22F5B11A" w14:textId="77777777" w:rsidR="00F22D5C" w:rsidRPr="00F22D5C" w:rsidRDefault="00F22D5C" w:rsidP="00F22D5C">
            <w:pPr>
              <w:spacing w:after="0" w:line="360" w:lineRule="auto"/>
              <w:ind w:left="110" w:firstLine="0"/>
              <w:jc w:val="left"/>
            </w:pPr>
            <w:r w:rsidRPr="00F22D5C">
              <w:t xml:space="preserve">Análise linguística/sem </w:t>
            </w:r>
            <w:proofErr w:type="spellStart"/>
            <w:r w:rsidRPr="00F22D5C">
              <w:t>iótica</w:t>
            </w:r>
            <w:proofErr w:type="spellEnd"/>
            <w:r w:rsidRPr="00F22D5C">
              <w:t xml:space="preserve"> </w:t>
            </w:r>
          </w:p>
          <w:p w14:paraId="469801DF" w14:textId="77777777" w:rsidR="00F22D5C" w:rsidRPr="00F22D5C" w:rsidRDefault="00F22D5C" w:rsidP="00F22D5C">
            <w:pPr>
              <w:spacing w:after="0" w:line="259" w:lineRule="auto"/>
              <w:ind w:left="110"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777" w:type="dxa"/>
            <w:gridSpan w:val="3"/>
            <w:tcBorders>
              <w:top w:val="single" w:sz="6" w:space="0" w:color="000000"/>
              <w:left w:val="single" w:sz="6" w:space="0" w:color="000000"/>
              <w:bottom w:val="single" w:sz="6" w:space="0" w:color="000000"/>
              <w:right w:val="single" w:sz="6" w:space="0" w:color="000000"/>
            </w:tcBorders>
          </w:tcPr>
          <w:p w14:paraId="508C902B" w14:textId="77777777" w:rsidR="00F22D5C" w:rsidRPr="00F22D5C" w:rsidRDefault="00F22D5C" w:rsidP="00F22D5C">
            <w:pPr>
              <w:spacing w:after="0" w:line="259" w:lineRule="auto"/>
              <w:ind w:left="108" w:right="107" w:firstLine="0"/>
            </w:pPr>
            <w:r w:rsidRPr="00F22D5C">
              <w:t xml:space="preserve">Construção do sistema alfabético e da ortografia </w:t>
            </w:r>
          </w:p>
        </w:tc>
        <w:tc>
          <w:tcPr>
            <w:tcW w:w="2059" w:type="dxa"/>
            <w:gridSpan w:val="2"/>
            <w:tcBorders>
              <w:top w:val="single" w:sz="6" w:space="0" w:color="000000"/>
              <w:left w:val="single" w:sz="6" w:space="0" w:color="000000"/>
              <w:bottom w:val="single" w:sz="6" w:space="0" w:color="000000"/>
              <w:right w:val="single" w:sz="6" w:space="0" w:color="000000"/>
            </w:tcBorders>
          </w:tcPr>
          <w:p w14:paraId="3B839863" w14:textId="77777777" w:rsidR="00F22D5C" w:rsidRPr="00F22D5C" w:rsidRDefault="00F22D5C" w:rsidP="00F22D5C">
            <w:pPr>
              <w:spacing w:after="0" w:line="360" w:lineRule="auto"/>
              <w:ind w:left="110" w:firstLine="0"/>
              <w:jc w:val="left"/>
            </w:pPr>
            <w:r w:rsidRPr="00F22D5C">
              <w:rPr>
                <w:b/>
              </w:rPr>
              <w:t xml:space="preserve">(EF04LP02) </w:t>
            </w:r>
            <w:r w:rsidRPr="00F22D5C">
              <w:t xml:space="preserve">Ler e escrever, corretamente, </w:t>
            </w:r>
          </w:p>
          <w:p w14:paraId="4279F4D7" w14:textId="77777777" w:rsidR="00F22D5C" w:rsidRPr="00F22D5C" w:rsidRDefault="00F22D5C" w:rsidP="00F22D5C">
            <w:pPr>
              <w:spacing w:after="0" w:line="259" w:lineRule="auto"/>
              <w:ind w:left="110" w:right="103" w:firstLine="0"/>
            </w:pPr>
            <w:r w:rsidRPr="00F22D5C">
              <w:t xml:space="preserve">palavras com sílabas VV e CVV em casos nos quais </w:t>
            </w:r>
            <w:r w:rsidRPr="00F22D5C">
              <w:tab/>
              <w:t xml:space="preserve">a combinação VV (ditongo) é reduzida na língua oral (ai, ei, ou). </w:t>
            </w:r>
          </w:p>
        </w:tc>
        <w:tc>
          <w:tcPr>
            <w:tcW w:w="2204" w:type="dxa"/>
            <w:gridSpan w:val="2"/>
            <w:tcBorders>
              <w:top w:val="single" w:sz="6" w:space="0" w:color="000000"/>
              <w:left w:val="single" w:sz="6" w:space="0" w:color="000000"/>
              <w:bottom w:val="single" w:sz="6" w:space="0" w:color="000000"/>
              <w:right w:val="single" w:sz="6" w:space="0" w:color="000000"/>
            </w:tcBorders>
          </w:tcPr>
          <w:p w14:paraId="5BB2C501" w14:textId="77777777" w:rsidR="00F22D5C" w:rsidRPr="00F22D5C" w:rsidRDefault="00F22D5C" w:rsidP="00F22D5C">
            <w:pPr>
              <w:spacing w:after="0" w:line="377" w:lineRule="auto"/>
              <w:ind w:left="110" w:right="51" w:firstLine="0"/>
              <w:jc w:val="left"/>
            </w:pPr>
            <w:r w:rsidRPr="00F22D5C">
              <w:rPr>
                <w:b/>
              </w:rPr>
              <w:t xml:space="preserve">(EF04LP02RS-1) </w:t>
            </w:r>
            <w:r w:rsidRPr="00F22D5C">
              <w:t xml:space="preserve">Ler </w:t>
            </w:r>
            <w:r w:rsidRPr="00F22D5C">
              <w:tab/>
              <w:t xml:space="preserve">e </w:t>
            </w:r>
            <w:r w:rsidRPr="00F22D5C">
              <w:tab/>
              <w:t xml:space="preserve">escrever, </w:t>
            </w:r>
          </w:p>
          <w:p w14:paraId="743C9C97" w14:textId="77777777" w:rsidR="00F22D5C" w:rsidRPr="00F22D5C" w:rsidRDefault="00F22D5C" w:rsidP="00F22D5C">
            <w:pPr>
              <w:spacing w:after="115" w:line="259" w:lineRule="auto"/>
              <w:ind w:left="110" w:firstLine="0"/>
              <w:jc w:val="left"/>
            </w:pPr>
            <w:r w:rsidRPr="00F22D5C">
              <w:t xml:space="preserve">corretamente, </w:t>
            </w:r>
          </w:p>
          <w:p w14:paraId="545035E7" w14:textId="77777777" w:rsidR="00F22D5C" w:rsidRPr="00F22D5C" w:rsidRDefault="00F22D5C" w:rsidP="00F22D5C">
            <w:pPr>
              <w:spacing w:after="0" w:line="360" w:lineRule="auto"/>
              <w:ind w:left="110" w:right="131" w:firstLine="0"/>
            </w:pPr>
            <w:r w:rsidRPr="00F22D5C">
              <w:t xml:space="preserve">palavras com sílabas VV e CVV em casos nos quais a combinação VV </w:t>
            </w:r>
          </w:p>
          <w:p w14:paraId="2430D23C" w14:textId="77777777" w:rsidR="00F22D5C" w:rsidRPr="00F22D5C" w:rsidRDefault="00F22D5C" w:rsidP="00F22D5C">
            <w:pPr>
              <w:spacing w:after="0" w:line="259" w:lineRule="auto"/>
              <w:ind w:left="110" w:right="132" w:firstLine="0"/>
            </w:pPr>
            <w:r w:rsidRPr="00F22D5C">
              <w:t xml:space="preserve">(ditongo) é reduzida na língua oral (ai, ei, ou), desenvolvendo sua apropriação em práticas de leitura e escrita. </w:t>
            </w:r>
          </w:p>
        </w:tc>
        <w:tc>
          <w:tcPr>
            <w:tcW w:w="4058" w:type="dxa"/>
            <w:gridSpan w:val="3"/>
            <w:tcBorders>
              <w:top w:val="single" w:sz="6" w:space="0" w:color="000000"/>
              <w:left w:val="single" w:sz="6" w:space="0" w:color="000000"/>
              <w:bottom w:val="single" w:sz="6" w:space="0" w:color="000000"/>
              <w:right w:val="single" w:sz="6" w:space="0" w:color="000000"/>
            </w:tcBorders>
          </w:tcPr>
          <w:p w14:paraId="7FFE102D" w14:textId="77777777" w:rsidR="00F22D5C" w:rsidRPr="00F22D5C" w:rsidRDefault="00F22D5C" w:rsidP="00F22D5C">
            <w:pPr>
              <w:spacing w:after="0" w:line="377" w:lineRule="auto"/>
              <w:ind w:left="110" w:right="51" w:firstLine="0"/>
              <w:jc w:val="left"/>
              <w:rPr>
                <w:b/>
              </w:rPr>
            </w:pPr>
          </w:p>
        </w:tc>
      </w:tr>
    </w:tbl>
    <w:p w14:paraId="5CB8EC67" w14:textId="77777777" w:rsidR="00F22D5C" w:rsidRPr="00F22D5C" w:rsidRDefault="00F22D5C" w:rsidP="00F22D5C">
      <w:pPr>
        <w:spacing w:after="0" w:line="259" w:lineRule="auto"/>
        <w:ind w:left="-1440" w:right="10466" w:firstLine="0"/>
        <w:jc w:val="left"/>
      </w:pPr>
    </w:p>
    <w:tbl>
      <w:tblPr>
        <w:tblStyle w:val="TableGrid18"/>
        <w:tblW w:w="1397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2791"/>
      </w:tblGrid>
      <w:tr w:rsidR="00F22D5C" w:rsidRPr="00F22D5C" w14:paraId="067CA56B" w14:textId="77777777" w:rsidTr="00F22D5C">
        <w:trPr>
          <w:trHeight w:val="5971"/>
        </w:trPr>
        <w:tc>
          <w:tcPr>
            <w:tcW w:w="991" w:type="dxa"/>
            <w:tcBorders>
              <w:top w:val="single" w:sz="6" w:space="0" w:color="000000"/>
              <w:left w:val="single" w:sz="6" w:space="0" w:color="000000"/>
              <w:bottom w:val="single" w:sz="6" w:space="0" w:color="000000"/>
              <w:right w:val="single" w:sz="6" w:space="0" w:color="000000"/>
            </w:tcBorders>
          </w:tcPr>
          <w:p w14:paraId="3D521C69" w14:textId="77777777" w:rsidR="00F22D5C" w:rsidRPr="00F22D5C" w:rsidRDefault="00F22D5C" w:rsidP="00F22D5C">
            <w:pPr>
              <w:spacing w:after="0" w:line="259" w:lineRule="auto"/>
              <w:ind w:left="2" w:firstLine="0"/>
              <w:jc w:val="left"/>
            </w:pPr>
            <w:r w:rsidRPr="00F22D5C">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218BEB1" w14:textId="77777777" w:rsidR="00F22D5C" w:rsidRPr="00F22D5C" w:rsidRDefault="00F22D5C" w:rsidP="00F22D5C">
            <w:pPr>
              <w:spacing w:after="0" w:line="259" w:lineRule="auto"/>
              <w:ind w:left="0" w:firstLine="0"/>
              <w:jc w:val="left"/>
            </w:pPr>
            <w:r w:rsidRPr="00F22D5C">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A5837E8"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0565B48C"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9CC1C9A" w14:textId="77777777" w:rsidR="00F22D5C" w:rsidRPr="00F22D5C" w:rsidRDefault="00F22D5C" w:rsidP="00F22D5C">
            <w:pPr>
              <w:spacing w:after="0" w:line="360" w:lineRule="auto"/>
              <w:ind w:left="0" w:right="68" w:firstLine="0"/>
            </w:pPr>
            <w:r w:rsidRPr="00F22D5C">
              <w:t xml:space="preserve">Conhecimento do alfabeto do português do </w:t>
            </w:r>
          </w:p>
          <w:p w14:paraId="16720D33" w14:textId="77777777" w:rsidR="00F22D5C" w:rsidRPr="00F22D5C" w:rsidRDefault="00F22D5C" w:rsidP="00F22D5C">
            <w:pPr>
              <w:spacing w:after="0" w:line="259" w:lineRule="auto"/>
              <w:ind w:left="0" w:firstLine="0"/>
              <w:jc w:val="left"/>
            </w:pPr>
            <w:r w:rsidRPr="00F22D5C">
              <w:t>Brasil/Ordem alfabética/</w:t>
            </w:r>
            <w:proofErr w:type="spellStart"/>
            <w:r w:rsidRPr="00F22D5C">
              <w:t>Poliss</w:t>
            </w:r>
            <w:proofErr w:type="spellEnd"/>
            <w:r w:rsidRPr="00F22D5C">
              <w:t xml:space="preserve"> </w:t>
            </w:r>
            <w:proofErr w:type="spellStart"/>
            <w:r w:rsidRPr="00F22D5C">
              <w:t>emia</w:t>
            </w:r>
            <w:proofErr w:type="spellEnd"/>
            <w:r w:rsidRPr="00F22D5C">
              <w:t xml:space="preserve"> </w:t>
            </w:r>
          </w:p>
        </w:tc>
        <w:tc>
          <w:tcPr>
            <w:tcW w:w="2268" w:type="dxa"/>
            <w:tcBorders>
              <w:top w:val="single" w:sz="6" w:space="0" w:color="000000"/>
              <w:left w:val="single" w:sz="6" w:space="0" w:color="000000"/>
              <w:bottom w:val="single" w:sz="6" w:space="0" w:color="000000"/>
              <w:right w:val="single" w:sz="6" w:space="0" w:color="000000"/>
            </w:tcBorders>
          </w:tcPr>
          <w:p w14:paraId="30711B6B" w14:textId="77777777" w:rsidR="00F22D5C" w:rsidRPr="00F22D5C" w:rsidRDefault="00F22D5C" w:rsidP="00F22D5C">
            <w:pPr>
              <w:spacing w:after="115" w:line="259" w:lineRule="auto"/>
              <w:ind w:left="2" w:firstLine="0"/>
              <w:jc w:val="left"/>
            </w:pPr>
            <w:r w:rsidRPr="00F22D5C">
              <w:rPr>
                <w:b/>
              </w:rPr>
              <w:t xml:space="preserve">(EF04LP03) </w:t>
            </w:r>
          </w:p>
          <w:p w14:paraId="7E35B30E" w14:textId="77777777" w:rsidR="00F22D5C" w:rsidRPr="00F22D5C" w:rsidRDefault="00F22D5C" w:rsidP="00F22D5C">
            <w:pPr>
              <w:spacing w:after="0" w:line="360" w:lineRule="auto"/>
              <w:ind w:left="2" w:right="65" w:firstLine="0"/>
            </w:pPr>
            <w:r w:rsidRPr="00F22D5C">
              <w:t xml:space="preserve">Localizar palavras no dicionário para esclarecer significados, </w:t>
            </w:r>
          </w:p>
          <w:p w14:paraId="6D232275" w14:textId="77777777" w:rsidR="00F22D5C" w:rsidRPr="00F22D5C" w:rsidRDefault="00F22D5C" w:rsidP="00F22D5C">
            <w:pPr>
              <w:spacing w:after="0" w:line="259" w:lineRule="auto"/>
              <w:ind w:left="2" w:right="64" w:firstLine="0"/>
            </w:pPr>
            <w:r w:rsidRPr="00F22D5C">
              <w:t xml:space="preserve">reconhecendo o significado mais plausível para o contexto que deu origem à consulta. </w:t>
            </w:r>
          </w:p>
        </w:tc>
        <w:tc>
          <w:tcPr>
            <w:tcW w:w="2405" w:type="dxa"/>
            <w:tcBorders>
              <w:top w:val="single" w:sz="6" w:space="0" w:color="000000"/>
              <w:left w:val="single" w:sz="6" w:space="0" w:color="000000"/>
              <w:bottom w:val="single" w:sz="6" w:space="0" w:color="000000"/>
              <w:right w:val="single" w:sz="6" w:space="0" w:color="000000"/>
            </w:tcBorders>
          </w:tcPr>
          <w:p w14:paraId="77EDE4CD" w14:textId="77777777" w:rsidR="00F22D5C" w:rsidRPr="00F22D5C" w:rsidRDefault="00F22D5C" w:rsidP="00F22D5C">
            <w:pPr>
              <w:spacing w:after="0" w:line="360" w:lineRule="auto"/>
              <w:ind w:left="2" w:right="65" w:firstLine="0"/>
            </w:pPr>
            <w:r w:rsidRPr="00F22D5C">
              <w:rPr>
                <w:b/>
              </w:rPr>
              <w:t xml:space="preserve">(EF04LP03RS-1) </w:t>
            </w:r>
            <w:r w:rsidRPr="00F22D5C">
              <w:t>Localizar palavras no dicionário para esclarecer dúvidas/significados</w:t>
            </w:r>
          </w:p>
          <w:p w14:paraId="7C6F87E0" w14:textId="77777777" w:rsidR="00F22D5C" w:rsidRPr="00F22D5C" w:rsidRDefault="00F22D5C" w:rsidP="00F22D5C">
            <w:pPr>
              <w:spacing w:after="0" w:line="366" w:lineRule="auto"/>
              <w:ind w:left="2" w:right="64" w:firstLine="0"/>
            </w:pPr>
            <w:r w:rsidRPr="00F22D5C">
              <w:t xml:space="preserve">, escolhendo a acepção adequada para o contexto do texto </w:t>
            </w:r>
            <w:r w:rsidRPr="00F22D5C">
              <w:tab/>
              <w:t xml:space="preserve">e reconhecendo os </w:t>
            </w:r>
          </w:p>
          <w:p w14:paraId="5DBCA2DF" w14:textId="77777777" w:rsidR="00F22D5C" w:rsidRPr="00F22D5C" w:rsidRDefault="00F22D5C" w:rsidP="00F22D5C">
            <w:pPr>
              <w:spacing w:after="115" w:line="259" w:lineRule="auto"/>
              <w:ind w:left="2" w:firstLine="0"/>
              <w:jc w:val="left"/>
            </w:pPr>
            <w:r w:rsidRPr="00F22D5C">
              <w:t xml:space="preserve">diversos </w:t>
            </w:r>
          </w:p>
          <w:p w14:paraId="28C120A7" w14:textId="77777777" w:rsidR="00F22D5C" w:rsidRPr="00F22D5C" w:rsidRDefault="00F22D5C" w:rsidP="00F22D5C">
            <w:pPr>
              <w:spacing w:after="0" w:line="259" w:lineRule="auto"/>
              <w:ind w:left="2" w:firstLine="0"/>
              <w:jc w:val="left"/>
            </w:pPr>
            <w:r w:rsidRPr="00F22D5C">
              <w:t xml:space="preserve">significados que a mesma </w:t>
            </w:r>
            <w:r w:rsidRPr="00F22D5C">
              <w:tab/>
              <w:t xml:space="preserve">palavra pode ter. </w:t>
            </w:r>
          </w:p>
        </w:tc>
        <w:tc>
          <w:tcPr>
            <w:tcW w:w="2791" w:type="dxa"/>
            <w:tcBorders>
              <w:top w:val="single" w:sz="6" w:space="0" w:color="000000"/>
              <w:left w:val="single" w:sz="6" w:space="0" w:color="000000"/>
              <w:bottom w:val="single" w:sz="6" w:space="0" w:color="000000"/>
              <w:right w:val="single" w:sz="6" w:space="0" w:color="000000"/>
            </w:tcBorders>
          </w:tcPr>
          <w:p w14:paraId="140E5FC4" w14:textId="77777777" w:rsidR="00F22D5C" w:rsidRPr="00F22D5C" w:rsidRDefault="00F22D5C" w:rsidP="00F22D5C">
            <w:pPr>
              <w:spacing w:after="0" w:line="360" w:lineRule="auto"/>
              <w:ind w:left="2" w:right="65" w:firstLine="0"/>
              <w:rPr>
                <w:b/>
              </w:rPr>
            </w:pPr>
          </w:p>
        </w:tc>
      </w:tr>
      <w:tr w:rsidR="00F22D5C" w:rsidRPr="00F22D5C" w14:paraId="5E18A054" w14:textId="77777777" w:rsidTr="00F22D5C">
        <w:trPr>
          <w:trHeight w:val="5143"/>
        </w:trPr>
        <w:tc>
          <w:tcPr>
            <w:tcW w:w="991" w:type="dxa"/>
            <w:tcBorders>
              <w:top w:val="single" w:sz="6" w:space="0" w:color="000000"/>
              <w:left w:val="single" w:sz="6" w:space="0" w:color="000000"/>
              <w:bottom w:val="single" w:sz="6" w:space="0" w:color="000000"/>
              <w:right w:val="single" w:sz="6" w:space="0" w:color="000000"/>
            </w:tcBorders>
          </w:tcPr>
          <w:p w14:paraId="76E2AAB9" w14:textId="77777777" w:rsidR="00F22D5C" w:rsidRPr="00F22D5C" w:rsidRDefault="00F22D5C" w:rsidP="00F22D5C">
            <w:pPr>
              <w:spacing w:after="0" w:line="259" w:lineRule="auto"/>
              <w:ind w:left="2" w:firstLine="0"/>
              <w:jc w:val="left"/>
            </w:pPr>
            <w:r w:rsidRPr="00F22D5C">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0BC6587" w14:textId="77777777" w:rsidR="00F22D5C" w:rsidRPr="00F22D5C" w:rsidRDefault="00F22D5C" w:rsidP="00F22D5C">
            <w:pPr>
              <w:spacing w:after="0" w:line="259" w:lineRule="auto"/>
              <w:ind w:left="0" w:firstLine="0"/>
              <w:jc w:val="left"/>
            </w:pPr>
            <w:r w:rsidRPr="00F22D5C">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68FE2A9"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58F70F30"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90E7B35" w14:textId="77777777" w:rsidR="00F22D5C" w:rsidRPr="00F22D5C" w:rsidRDefault="00F22D5C" w:rsidP="00F22D5C">
            <w:pPr>
              <w:spacing w:after="1" w:line="360" w:lineRule="auto"/>
              <w:ind w:left="0" w:right="68" w:firstLine="0"/>
            </w:pPr>
            <w:r w:rsidRPr="00F22D5C">
              <w:t xml:space="preserve">Conhecimento das diversas grafias do </w:t>
            </w:r>
          </w:p>
          <w:p w14:paraId="5B9960C4" w14:textId="77777777" w:rsidR="00F22D5C" w:rsidRPr="00F22D5C" w:rsidRDefault="00F22D5C" w:rsidP="00F22D5C">
            <w:pPr>
              <w:spacing w:after="115" w:line="259" w:lineRule="auto"/>
              <w:ind w:left="0" w:firstLine="0"/>
              <w:jc w:val="left"/>
            </w:pPr>
            <w:r w:rsidRPr="00F22D5C">
              <w:t xml:space="preserve">alfabeto/ </w:t>
            </w:r>
          </w:p>
          <w:p w14:paraId="2622281B" w14:textId="77777777" w:rsidR="00F22D5C" w:rsidRPr="00F22D5C" w:rsidRDefault="00F22D5C" w:rsidP="00F22D5C">
            <w:pPr>
              <w:spacing w:after="0" w:line="259" w:lineRule="auto"/>
              <w:ind w:left="0" w:firstLine="0"/>
              <w:jc w:val="left"/>
            </w:pPr>
            <w:r w:rsidRPr="00F22D5C">
              <w:t xml:space="preserve">Acentuação </w:t>
            </w:r>
          </w:p>
        </w:tc>
        <w:tc>
          <w:tcPr>
            <w:tcW w:w="2268" w:type="dxa"/>
            <w:tcBorders>
              <w:top w:val="single" w:sz="6" w:space="0" w:color="000000"/>
              <w:left w:val="single" w:sz="6" w:space="0" w:color="000000"/>
              <w:bottom w:val="single" w:sz="6" w:space="0" w:color="000000"/>
              <w:right w:val="single" w:sz="6" w:space="0" w:color="000000"/>
            </w:tcBorders>
          </w:tcPr>
          <w:p w14:paraId="076952AD" w14:textId="77777777" w:rsidR="00F22D5C" w:rsidRPr="00F22D5C" w:rsidRDefault="00F22D5C" w:rsidP="00F22D5C">
            <w:pPr>
              <w:spacing w:after="0"/>
              <w:ind w:left="2" w:firstLine="0"/>
            </w:pPr>
            <w:r w:rsidRPr="00F22D5C">
              <w:rPr>
                <w:b/>
              </w:rPr>
              <w:t xml:space="preserve">(EF04LP04) </w:t>
            </w:r>
            <w:r w:rsidRPr="00F22D5C">
              <w:t xml:space="preserve">Usar acento gráfico </w:t>
            </w:r>
          </w:p>
          <w:p w14:paraId="6E957988" w14:textId="77777777" w:rsidR="00F22D5C" w:rsidRPr="00F22D5C" w:rsidRDefault="00F22D5C" w:rsidP="00F22D5C">
            <w:pPr>
              <w:spacing w:after="0" w:line="259" w:lineRule="auto"/>
              <w:ind w:left="2" w:right="64" w:firstLine="0"/>
            </w:pPr>
            <w:r w:rsidRPr="00F22D5C">
              <w:t>(agudo ou circunflexo) em paroxítonas terminadas em i(s), -l, -r, -</w:t>
            </w:r>
            <w:proofErr w:type="spellStart"/>
            <w:r w:rsidRPr="00F22D5C">
              <w:t>ão</w:t>
            </w:r>
            <w:proofErr w:type="spellEnd"/>
            <w:r w:rsidRPr="00F22D5C">
              <w:t xml:space="preserve">(s). </w:t>
            </w:r>
          </w:p>
        </w:tc>
        <w:tc>
          <w:tcPr>
            <w:tcW w:w="2405" w:type="dxa"/>
            <w:tcBorders>
              <w:top w:val="single" w:sz="6" w:space="0" w:color="000000"/>
              <w:left w:val="single" w:sz="6" w:space="0" w:color="000000"/>
              <w:bottom w:val="single" w:sz="6" w:space="0" w:color="000000"/>
              <w:right w:val="single" w:sz="6" w:space="0" w:color="000000"/>
            </w:tcBorders>
          </w:tcPr>
          <w:p w14:paraId="77644991" w14:textId="77777777" w:rsidR="00F22D5C" w:rsidRPr="00F22D5C" w:rsidRDefault="00F22D5C" w:rsidP="00F22D5C">
            <w:pPr>
              <w:spacing w:after="0" w:line="259" w:lineRule="auto"/>
              <w:ind w:left="2" w:right="64" w:firstLine="0"/>
            </w:pPr>
            <w:r w:rsidRPr="00F22D5C">
              <w:rPr>
                <w:b/>
              </w:rPr>
              <w:t xml:space="preserve">(EF04LP04RS-1) </w:t>
            </w:r>
            <w:r w:rsidRPr="00F22D5C">
              <w:t>Reconhecer sinais gráficos como o acento agudo (para vogais abertas) e circunflexo (para vogais fechadas), em paroxítonas terminadas em -i(s), -</w:t>
            </w:r>
            <w:proofErr w:type="gramStart"/>
            <w:r w:rsidRPr="00F22D5C">
              <w:t>l,,</w:t>
            </w:r>
            <w:proofErr w:type="gramEnd"/>
            <w:r w:rsidRPr="00F22D5C">
              <w:t xml:space="preserve"> -r, -</w:t>
            </w:r>
            <w:proofErr w:type="spellStart"/>
            <w:r w:rsidRPr="00F22D5C">
              <w:t>ão</w:t>
            </w:r>
            <w:proofErr w:type="spellEnd"/>
            <w:r w:rsidRPr="00F22D5C">
              <w:t xml:space="preserve">(s), empregando-os na produção textual. </w:t>
            </w:r>
          </w:p>
        </w:tc>
        <w:tc>
          <w:tcPr>
            <w:tcW w:w="2791" w:type="dxa"/>
            <w:tcBorders>
              <w:top w:val="single" w:sz="6" w:space="0" w:color="000000"/>
              <w:left w:val="single" w:sz="6" w:space="0" w:color="000000"/>
              <w:bottom w:val="single" w:sz="6" w:space="0" w:color="000000"/>
              <w:right w:val="single" w:sz="6" w:space="0" w:color="000000"/>
            </w:tcBorders>
          </w:tcPr>
          <w:p w14:paraId="5D6746EB" w14:textId="77777777" w:rsidR="00F22D5C" w:rsidRPr="00F22D5C" w:rsidRDefault="00F22D5C" w:rsidP="00F22D5C">
            <w:pPr>
              <w:spacing w:after="0" w:line="259" w:lineRule="auto"/>
              <w:ind w:left="2" w:right="64" w:firstLine="0"/>
              <w:rPr>
                <w:b/>
              </w:rPr>
            </w:pPr>
          </w:p>
        </w:tc>
      </w:tr>
    </w:tbl>
    <w:p w14:paraId="71CB9320" w14:textId="77777777" w:rsidR="00F22D5C" w:rsidRPr="00F22D5C" w:rsidRDefault="00F22D5C" w:rsidP="00F22D5C">
      <w:pPr>
        <w:spacing w:after="0" w:line="259" w:lineRule="auto"/>
        <w:ind w:left="-1440" w:right="10466" w:firstLine="0"/>
        <w:jc w:val="left"/>
      </w:pPr>
    </w:p>
    <w:tbl>
      <w:tblPr>
        <w:tblStyle w:val="TableGrid18"/>
        <w:tblW w:w="14260"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020"/>
        <w:gridCol w:w="54"/>
      </w:tblGrid>
      <w:tr w:rsidR="00F22D5C" w:rsidRPr="00F22D5C" w14:paraId="039D8D31" w14:textId="77777777" w:rsidTr="00F22D5C">
        <w:trPr>
          <w:trHeight w:val="9283"/>
        </w:trPr>
        <w:tc>
          <w:tcPr>
            <w:tcW w:w="991" w:type="dxa"/>
            <w:tcBorders>
              <w:top w:val="single" w:sz="6" w:space="0" w:color="000000"/>
              <w:left w:val="single" w:sz="6" w:space="0" w:color="000000"/>
              <w:bottom w:val="single" w:sz="6" w:space="0" w:color="000000"/>
              <w:right w:val="single" w:sz="6" w:space="0" w:color="000000"/>
            </w:tcBorders>
          </w:tcPr>
          <w:p w14:paraId="29D81FF2" w14:textId="77777777" w:rsidR="00F22D5C" w:rsidRPr="00F22D5C" w:rsidRDefault="00F22D5C" w:rsidP="00F22D5C">
            <w:pPr>
              <w:spacing w:after="0" w:line="259" w:lineRule="auto"/>
              <w:ind w:left="2" w:firstLine="0"/>
              <w:jc w:val="left"/>
            </w:pPr>
            <w:r w:rsidRPr="00F22D5C">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34E615A" w14:textId="77777777" w:rsidR="00F22D5C" w:rsidRPr="00F22D5C" w:rsidRDefault="00F22D5C" w:rsidP="00F22D5C">
            <w:pPr>
              <w:spacing w:after="0" w:line="259" w:lineRule="auto"/>
              <w:ind w:left="0" w:firstLine="0"/>
              <w:jc w:val="left"/>
            </w:pPr>
            <w:r w:rsidRPr="00F22D5C">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0F99CC0"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12FF508A"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7C168FD" w14:textId="77777777" w:rsidR="00F22D5C" w:rsidRPr="00F22D5C" w:rsidRDefault="00F22D5C" w:rsidP="00F22D5C">
            <w:pPr>
              <w:spacing w:after="0" w:line="259" w:lineRule="auto"/>
              <w:ind w:left="0" w:firstLine="0"/>
              <w:jc w:val="left"/>
            </w:pPr>
            <w:r w:rsidRPr="00F22D5C">
              <w:t xml:space="preserve">Pontuação </w:t>
            </w:r>
          </w:p>
        </w:tc>
        <w:tc>
          <w:tcPr>
            <w:tcW w:w="2268" w:type="dxa"/>
            <w:tcBorders>
              <w:top w:val="single" w:sz="6" w:space="0" w:color="000000"/>
              <w:left w:val="single" w:sz="6" w:space="0" w:color="000000"/>
              <w:bottom w:val="single" w:sz="6" w:space="0" w:color="000000"/>
              <w:right w:val="single" w:sz="6" w:space="0" w:color="000000"/>
            </w:tcBorders>
          </w:tcPr>
          <w:p w14:paraId="01E5AE38" w14:textId="77777777" w:rsidR="00F22D5C" w:rsidRPr="00F22D5C" w:rsidRDefault="00F22D5C" w:rsidP="00F22D5C">
            <w:pPr>
              <w:spacing w:after="115" w:line="259" w:lineRule="auto"/>
              <w:ind w:left="2" w:firstLine="0"/>
              <w:jc w:val="left"/>
            </w:pPr>
            <w:r w:rsidRPr="00F22D5C">
              <w:rPr>
                <w:b/>
              </w:rPr>
              <w:t xml:space="preserve">(EF04LP05) </w:t>
            </w:r>
          </w:p>
          <w:p w14:paraId="63595AEE" w14:textId="77777777" w:rsidR="00F22D5C" w:rsidRPr="00F22D5C" w:rsidRDefault="00F22D5C" w:rsidP="00F22D5C">
            <w:pPr>
              <w:spacing w:after="0" w:line="363" w:lineRule="auto"/>
              <w:ind w:left="2" w:right="64" w:firstLine="0"/>
            </w:pPr>
            <w:r w:rsidRPr="00F22D5C">
              <w:t xml:space="preserve">Identificar a função na leitura e usar, adequadamente, na escrita ponto final, </w:t>
            </w:r>
            <w:r w:rsidRPr="00F22D5C">
              <w:tab/>
              <w:t xml:space="preserve">de interrogação, de exclamação, </w:t>
            </w:r>
            <w:proofErr w:type="spellStart"/>
            <w:r w:rsidRPr="00F22D5C">
              <w:t>doispontos</w:t>
            </w:r>
            <w:proofErr w:type="spellEnd"/>
            <w:r w:rsidRPr="00F22D5C">
              <w:t xml:space="preserve"> e travessão em diálogos </w:t>
            </w:r>
          </w:p>
          <w:p w14:paraId="76024C54" w14:textId="77777777" w:rsidR="00F22D5C" w:rsidRPr="00F22D5C" w:rsidRDefault="00F22D5C" w:rsidP="00F22D5C">
            <w:pPr>
              <w:spacing w:after="0" w:line="259" w:lineRule="auto"/>
              <w:ind w:left="2" w:right="65" w:firstLine="0"/>
            </w:pPr>
            <w:r w:rsidRPr="00F22D5C">
              <w:t xml:space="preserve">(discurso direto), vírgula em enumerações e em separação de vocativo e de aposto. </w:t>
            </w:r>
          </w:p>
        </w:tc>
        <w:tc>
          <w:tcPr>
            <w:tcW w:w="2405" w:type="dxa"/>
            <w:tcBorders>
              <w:top w:val="single" w:sz="6" w:space="0" w:color="000000"/>
              <w:left w:val="single" w:sz="6" w:space="0" w:color="000000"/>
              <w:bottom w:val="single" w:sz="6" w:space="0" w:color="000000"/>
              <w:right w:val="single" w:sz="6" w:space="0" w:color="000000"/>
            </w:tcBorders>
          </w:tcPr>
          <w:p w14:paraId="51372AA0" w14:textId="77777777" w:rsidR="00F22D5C" w:rsidRPr="00F22D5C" w:rsidRDefault="00F22D5C" w:rsidP="00F22D5C">
            <w:pPr>
              <w:spacing w:after="115" w:line="259" w:lineRule="auto"/>
              <w:ind w:left="2" w:firstLine="0"/>
              <w:jc w:val="left"/>
            </w:pPr>
            <w:r w:rsidRPr="00F22D5C">
              <w:rPr>
                <w:b/>
              </w:rPr>
              <w:t xml:space="preserve">(EF04LP05RS-1) </w:t>
            </w:r>
          </w:p>
          <w:p w14:paraId="4C6B1C8F" w14:textId="77777777" w:rsidR="00F22D5C" w:rsidRPr="00F22D5C" w:rsidRDefault="00F22D5C" w:rsidP="00F22D5C">
            <w:pPr>
              <w:spacing w:after="0" w:line="259" w:lineRule="auto"/>
              <w:ind w:left="2" w:right="64" w:firstLine="0"/>
            </w:pPr>
            <w:r w:rsidRPr="00F22D5C">
              <w:t xml:space="preserve">Identificar a função na leitura e na escrita, do uso do ponto final, de interrogação, de exclamação, dos dois pontos e do travessão em diálogos (discurso direto), da vírgula em enumerações e em separações de vocativos e aposto, de modo que </w:t>
            </w:r>
            <w:proofErr w:type="gramStart"/>
            <w:r w:rsidRPr="00F22D5C">
              <w:t>o uso adequado desses sinais nas produções possam</w:t>
            </w:r>
            <w:proofErr w:type="gramEnd"/>
            <w:r w:rsidRPr="00F22D5C">
              <w:t xml:space="preserve"> garantir legibilidade e provocar os efeitos de sentido desejados. </w:t>
            </w:r>
          </w:p>
        </w:tc>
        <w:tc>
          <w:tcPr>
            <w:tcW w:w="3074" w:type="dxa"/>
            <w:gridSpan w:val="2"/>
            <w:tcBorders>
              <w:top w:val="single" w:sz="6" w:space="0" w:color="000000"/>
              <w:left w:val="single" w:sz="6" w:space="0" w:color="000000"/>
              <w:bottom w:val="single" w:sz="6" w:space="0" w:color="000000"/>
              <w:right w:val="single" w:sz="6" w:space="0" w:color="000000"/>
            </w:tcBorders>
          </w:tcPr>
          <w:p w14:paraId="44336B06" w14:textId="77777777" w:rsidR="00F22D5C" w:rsidRPr="00F22D5C" w:rsidRDefault="00F22D5C" w:rsidP="00F22D5C">
            <w:pPr>
              <w:spacing w:after="115" w:line="259" w:lineRule="auto"/>
              <w:ind w:left="2" w:firstLine="0"/>
              <w:jc w:val="left"/>
              <w:rPr>
                <w:b/>
              </w:rPr>
            </w:pPr>
          </w:p>
        </w:tc>
      </w:tr>
      <w:tr w:rsidR="00F22D5C" w:rsidRPr="00F22D5C" w14:paraId="55593BA2" w14:textId="77777777" w:rsidTr="00F22D5C">
        <w:trPr>
          <w:trHeight w:val="4315"/>
        </w:trPr>
        <w:tc>
          <w:tcPr>
            <w:tcW w:w="991" w:type="dxa"/>
            <w:tcBorders>
              <w:top w:val="single" w:sz="6" w:space="0" w:color="000000"/>
              <w:left w:val="single" w:sz="6" w:space="0" w:color="000000"/>
              <w:bottom w:val="single" w:sz="6" w:space="0" w:color="000000"/>
              <w:right w:val="single" w:sz="6" w:space="0" w:color="000000"/>
            </w:tcBorders>
          </w:tcPr>
          <w:p w14:paraId="4E3E3344" w14:textId="77777777" w:rsidR="00F22D5C" w:rsidRPr="00F22D5C" w:rsidRDefault="00F22D5C" w:rsidP="00F22D5C">
            <w:pPr>
              <w:spacing w:after="0" w:line="259" w:lineRule="auto"/>
              <w:ind w:left="2" w:firstLine="0"/>
              <w:jc w:val="left"/>
            </w:pPr>
            <w:r w:rsidRPr="00F22D5C">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341A6D2" w14:textId="77777777" w:rsidR="00F22D5C" w:rsidRPr="00F22D5C" w:rsidRDefault="00F22D5C" w:rsidP="00F22D5C">
            <w:pPr>
              <w:spacing w:after="0" w:line="259" w:lineRule="auto"/>
              <w:ind w:left="0" w:firstLine="0"/>
              <w:jc w:val="left"/>
            </w:pPr>
            <w:r w:rsidRPr="00F22D5C">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8A9AE70"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3095EAF6"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263A4E8" w14:textId="77777777" w:rsidR="00F22D5C" w:rsidRPr="00F22D5C" w:rsidRDefault="00F22D5C" w:rsidP="00F22D5C">
            <w:pPr>
              <w:spacing w:after="0" w:line="259" w:lineRule="auto"/>
              <w:ind w:left="0" w:firstLine="0"/>
              <w:jc w:val="left"/>
            </w:pPr>
            <w:r w:rsidRPr="00F22D5C">
              <w:t xml:space="preserve">Morfologia </w:t>
            </w:r>
          </w:p>
        </w:tc>
        <w:tc>
          <w:tcPr>
            <w:tcW w:w="2268" w:type="dxa"/>
            <w:tcBorders>
              <w:top w:val="single" w:sz="6" w:space="0" w:color="000000"/>
              <w:left w:val="single" w:sz="6" w:space="0" w:color="000000"/>
              <w:bottom w:val="single" w:sz="6" w:space="0" w:color="000000"/>
              <w:right w:val="single" w:sz="6" w:space="0" w:color="000000"/>
            </w:tcBorders>
          </w:tcPr>
          <w:p w14:paraId="43B9FAF9" w14:textId="77777777" w:rsidR="00F22D5C" w:rsidRPr="00F22D5C" w:rsidRDefault="00F22D5C" w:rsidP="00F22D5C">
            <w:pPr>
              <w:spacing w:after="138" w:line="259" w:lineRule="auto"/>
              <w:ind w:left="2" w:firstLine="0"/>
              <w:jc w:val="left"/>
            </w:pPr>
            <w:r w:rsidRPr="00F22D5C">
              <w:rPr>
                <w:b/>
              </w:rPr>
              <w:t xml:space="preserve">(EF04LP06) </w:t>
            </w:r>
          </w:p>
          <w:p w14:paraId="50DE001E" w14:textId="77777777" w:rsidR="00F22D5C" w:rsidRPr="00F22D5C" w:rsidRDefault="00F22D5C" w:rsidP="00F22D5C">
            <w:pPr>
              <w:spacing w:after="0" w:line="365" w:lineRule="auto"/>
              <w:ind w:left="2" w:firstLine="0"/>
              <w:jc w:val="left"/>
            </w:pPr>
            <w:r w:rsidRPr="00F22D5C">
              <w:t xml:space="preserve">Identificar </w:t>
            </w:r>
            <w:r w:rsidRPr="00F22D5C">
              <w:tab/>
              <w:t xml:space="preserve">em textos e usar na produção textual a concordância entre substantivo </w:t>
            </w:r>
            <w:r w:rsidRPr="00F22D5C">
              <w:tab/>
              <w:t xml:space="preserve">ou pronome pessoal e verbo </w:t>
            </w:r>
          </w:p>
          <w:p w14:paraId="6FB771B0" w14:textId="77777777" w:rsidR="00F22D5C" w:rsidRPr="00F22D5C" w:rsidRDefault="00F22D5C" w:rsidP="00F22D5C">
            <w:pPr>
              <w:spacing w:after="0" w:line="259" w:lineRule="auto"/>
              <w:ind w:left="2" w:firstLine="0"/>
              <w:jc w:val="left"/>
            </w:pPr>
            <w:r w:rsidRPr="00F22D5C">
              <w:t xml:space="preserve">(concordância verbal). </w:t>
            </w:r>
          </w:p>
        </w:tc>
        <w:tc>
          <w:tcPr>
            <w:tcW w:w="2405" w:type="dxa"/>
            <w:tcBorders>
              <w:top w:val="single" w:sz="6" w:space="0" w:color="000000"/>
              <w:left w:val="single" w:sz="6" w:space="0" w:color="000000"/>
              <w:bottom w:val="single" w:sz="6" w:space="0" w:color="000000"/>
              <w:right w:val="single" w:sz="6" w:space="0" w:color="000000"/>
            </w:tcBorders>
          </w:tcPr>
          <w:p w14:paraId="6B915144" w14:textId="77777777" w:rsidR="00F22D5C" w:rsidRPr="00F22D5C" w:rsidRDefault="00F22D5C" w:rsidP="00F22D5C">
            <w:pPr>
              <w:spacing w:after="276" w:line="259" w:lineRule="auto"/>
              <w:ind w:left="2" w:firstLine="0"/>
              <w:jc w:val="left"/>
            </w:pPr>
            <w:r w:rsidRPr="00F22D5C">
              <w:rPr>
                <w:b/>
              </w:rPr>
              <w:t xml:space="preserve">(EF04LP06RS-1) </w:t>
            </w:r>
            <w:r w:rsidRPr="00F22D5C">
              <w:t xml:space="preserve"> </w:t>
            </w:r>
          </w:p>
          <w:p w14:paraId="40E77FEF" w14:textId="77777777" w:rsidR="00F22D5C" w:rsidRPr="00F22D5C" w:rsidRDefault="00F22D5C" w:rsidP="00F22D5C">
            <w:pPr>
              <w:spacing w:after="0" w:line="259" w:lineRule="auto"/>
              <w:ind w:left="2" w:right="64" w:firstLine="0"/>
            </w:pPr>
            <w:r w:rsidRPr="00F22D5C">
              <w:t xml:space="preserve">Compreender e estabelecer a devida relação de concordância estre verbo e sujeito, prescindindo o uso de nomenclaturas específicas. </w:t>
            </w:r>
          </w:p>
        </w:tc>
        <w:tc>
          <w:tcPr>
            <w:tcW w:w="3074" w:type="dxa"/>
            <w:gridSpan w:val="2"/>
            <w:tcBorders>
              <w:top w:val="single" w:sz="6" w:space="0" w:color="000000"/>
              <w:left w:val="single" w:sz="6" w:space="0" w:color="000000"/>
              <w:bottom w:val="single" w:sz="6" w:space="0" w:color="000000"/>
              <w:right w:val="single" w:sz="6" w:space="0" w:color="000000"/>
            </w:tcBorders>
          </w:tcPr>
          <w:p w14:paraId="0C23D2C3" w14:textId="77777777" w:rsidR="00F22D5C" w:rsidRPr="00F22D5C" w:rsidRDefault="00F22D5C" w:rsidP="00F22D5C">
            <w:pPr>
              <w:spacing w:after="276" w:line="259" w:lineRule="auto"/>
              <w:ind w:left="2" w:firstLine="0"/>
              <w:jc w:val="left"/>
              <w:rPr>
                <w:b/>
              </w:rPr>
            </w:pPr>
          </w:p>
        </w:tc>
      </w:tr>
      <w:tr w:rsidR="00F22D5C" w:rsidRPr="00F22D5C" w14:paraId="0CF257FB" w14:textId="77777777" w:rsidTr="00F22D5C">
        <w:trPr>
          <w:gridAfter w:val="1"/>
          <w:wAfter w:w="54" w:type="dxa"/>
          <w:trHeight w:val="4315"/>
        </w:trPr>
        <w:tc>
          <w:tcPr>
            <w:tcW w:w="991" w:type="dxa"/>
            <w:tcBorders>
              <w:top w:val="single" w:sz="6" w:space="0" w:color="000000"/>
              <w:left w:val="single" w:sz="6" w:space="0" w:color="000000"/>
              <w:bottom w:val="single" w:sz="6" w:space="0" w:color="000000"/>
              <w:right w:val="single" w:sz="6" w:space="0" w:color="000000"/>
            </w:tcBorders>
          </w:tcPr>
          <w:p w14:paraId="5B51A9EA" w14:textId="77777777" w:rsidR="00F22D5C" w:rsidRPr="00F22D5C" w:rsidRDefault="00F22D5C" w:rsidP="00F22D5C">
            <w:pPr>
              <w:spacing w:after="0" w:line="259" w:lineRule="auto"/>
              <w:ind w:left="2" w:firstLine="0"/>
              <w:jc w:val="left"/>
            </w:pPr>
            <w:r w:rsidRPr="00F22D5C">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6F05DB5" w14:textId="77777777" w:rsidR="00F22D5C" w:rsidRPr="00F22D5C" w:rsidRDefault="00F22D5C" w:rsidP="00F22D5C">
            <w:pPr>
              <w:spacing w:after="0" w:line="259" w:lineRule="auto"/>
              <w:ind w:left="0" w:firstLine="0"/>
              <w:jc w:val="left"/>
            </w:pPr>
            <w:r w:rsidRPr="00F22D5C">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E47D194"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143FF907"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5414859" w14:textId="77777777" w:rsidR="00F22D5C" w:rsidRPr="00F22D5C" w:rsidRDefault="00F22D5C" w:rsidP="00F22D5C">
            <w:pPr>
              <w:spacing w:after="0" w:line="259" w:lineRule="auto"/>
              <w:ind w:left="0" w:firstLine="0"/>
              <w:jc w:val="left"/>
            </w:pPr>
            <w:r w:rsidRPr="00F22D5C">
              <w:t xml:space="preserve">Morfossintaxe </w:t>
            </w:r>
          </w:p>
        </w:tc>
        <w:tc>
          <w:tcPr>
            <w:tcW w:w="2268" w:type="dxa"/>
            <w:tcBorders>
              <w:top w:val="single" w:sz="6" w:space="0" w:color="000000"/>
              <w:left w:val="single" w:sz="6" w:space="0" w:color="000000"/>
              <w:bottom w:val="single" w:sz="6" w:space="0" w:color="000000"/>
              <w:right w:val="single" w:sz="4" w:space="0" w:color="000000"/>
            </w:tcBorders>
          </w:tcPr>
          <w:p w14:paraId="6481711F" w14:textId="77777777" w:rsidR="00F22D5C" w:rsidRPr="00F22D5C" w:rsidRDefault="00F22D5C" w:rsidP="00F22D5C">
            <w:pPr>
              <w:spacing w:after="115" w:line="259" w:lineRule="auto"/>
              <w:ind w:left="2" w:firstLine="0"/>
              <w:jc w:val="left"/>
            </w:pPr>
            <w:r w:rsidRPr="00F22D5C">
              <w:rPr>
                <w:b/>
              </w:rPr>
              <w:t xml:space="preserve">(EF04LP07) </w:t>
            </w:r>
          </w:p>
          <w:p w14:paraId="54DD9697" w14:textId="77777777" w:rsidR="00F22D5C" w:rsidRPr="00F22D5C" w:rsidRDefault="00F22D5C" w:rsidP="00F22D5C">
            <w:pPr>
              <w:spacing w:after="0" w:line="360" w:lineRule="auto"/>
              <w:ind w:left="2" w:right="65" w:firstLine="0"/>
            </w:pPr>
            <w:r w:rsidRPr="00F22D5C">
              <w:t xml:space="preserve">Identificar em textos e usar na produção textual a concordância entre artigo, substantivo e adjetivo </w:t>
            </w:r>
          </w:p>
          <w:p w14:paraId="53E70103" w14:textId="77777777" w:rsidR="00F22D5C" w:rsidRPr="00F22D5C" w:rsidRDefault="00F22D5C" w:rsidP="00F22D5C">
            <w:pPr>
              <w:spacing w:after="0" w:line="259" w:lineRule="auto"/>
              <w:ind w:left="2" w:firstLine="0"/>
            </w:pPr>
            <w:r w:rsidRPr="00F22D5C">
              <w:t xml:space="preserve">(concordância no grupo nominal). </w:t>
            </w:r>
          </w:p>
        </w:tc>
        <w:tc>
          <w:tcPr>
            <w:tcW w:w="2405" w:type="dxa"/>
            <w:tcBorders>
              <w:top w:val="single" w:sz="6" w:space="0" w:color="000000"/>
              <w:left w:val="single" w:sz="4" w:space="0" w:color="000000"/>
              <w:bottom w:val="single" w:sz="6" w:space="0" w:color="000000"/>
              <w:right w:val="single" w:sz="6" w:space="0" w:color="000000"/>
            </w:tcBorders>
          </w:tcPr>
          <w:p w14:paraId="601EA7FB" w14:textId="77777777" w:rsidR="00F22D5C" w:rsidRPr="00F22D5C" w:rsidRDefault="00F22D5C" w:rsidP="00F22D5C">
            <w:pPr>
              <w:spacing w:after="0" w:line="377" w:lineRule="auto"/>
              <w:ind w:left="0" w:firstLine="0"/>
              <w:jc w:val="left"/>
            </w:pPr>
            <w:r w:rsidRPr="00F22D5C">
              <w:rPr>
                <w:b/>
              </w:rPr>
              <w:t xml:space="preserve">(EF04LP07RS-1) </w:t>
            </w:r>
            <w:r w:rsidRPr="00F22D5C">
              <w:t xml:space="preserve">Estabelecer </w:t>
            </w:r>
            <w:r w:rsidRPr="00F22D5C">
              <w:tab/>
              <w:t xml:space="preserve">a </w:t>
            </w:r>
          </w:p>
          <w:p w14:paraId="131F2480" w14:textId="77777777" w:rsidR="00F22D5C" w:rsidRPr="00F22D5C" w:rsidRDefault="00F22D5C" w:rsidP="00F22D5C">
            <w:pPr>
              <w:spacing w:after="0" w:line="259" w:lineRule="auto"/>
              <w:ind w:left="0" w:firstLine="0"/>
              <w:jc w:val="left"/>
            </w:pPr>
            <w:r w:rsidRPr="00F22D5C">
              <w:t xml:space="preserve">concordância nominal entre artigo, substantivo </w:t>
            </w:r>
            <w:r w:rsidRPr="00F22D5C">
              <w:tab/>
              <w:t xml:space="preserve">e adjetivo, </w:t>
            </w:r>
            <w:r w:rsidRPr="00F22D5C">
              <w:tab/>
              <w:t xml:space="preserve">na constituição </w:t>
            </w:r>
            <w:r w:rsidRPr="00F22D5C">
              <w:tab/>
              <w:t xml:space="preserve">da coesão e coerência das </w:t>
            </w:r>
            <w:r w:rsidRPr="00F22D5C">
              <w:tab/>
              <w:t xml:space="preserve">produções textuais. </w:t>
            </w:r>
          </w:p>
        </w:tc>
        <w:tc>
          <w:tcPr>
            <w:tcW w:w="3020" w:type="dxa"/>
            <w:tcBorders>
              <w:top w:val="single" w:sz="6" w:space="0" w:color="000000"/>
              <w:left w:val="single" w:sz="4" w:space="0" w:color="000000"/>
              <w:bottom w:val="single" w:sz="6" w:space="0" w:color="000000"/>
              <w:right w:val="single" w:sz="6" w:space="0" w:color="000000"/>
            </w:tcBorders>
          </w:tcPr>
          <w:p w14:paraId="2CC7ED96" w14:textId="77777777" w:rsidR="00F22D5C" w:rsidRPr="00F22D5C" w:rsidRDefault="00F22D5C" w:rsidP="00F22D5C">
            <w:pPr>
              <w:spacing w:after="0" w:line="377" w:lineRule="auto"/>
              <w:ind w:left="0" w:firstLine="0"/>
              <w:jc w:val="left"/>
              <w:rPr>
                <w:b/>
              </w:rPr>
            </w:pPr>
          </w:p>
        </w:tc>
      </w:tr>
      <w:tr w:rsidR="00F22D5C" w:rsidRPr="00F22D5C" w14:paraId="6F91EF2D" w14:textId="77777777" w:rsidTr="00F22D5C">
        <w:trPr>
          <w:gridAfter w:val="1"/>
          <w:wAfter w:w="54" w:type="dxa"/>
          <w:trHeight w:val="3056"/>
        </w:trPr>
        <w:tc>
          <w:tcPr>
            <w:tcW w:w="991" w:type="dxa"/>
            <w:tcBorders>
              <w:top w:val="single" w:sz="6" w:space="0" w:color="000000"/>
              <w:left w:val="single" w:sz="6" w:space="0" w:color="000000"/>
              <w:bottom w:val="single" w:sz="6" w:space="0" w:color="000000"/>
              <w:right w:val="single" w:sz="6" w:space="0" w:color="000000"/>
            </w:tcBorders>
          </w:tcPr>
          <w:p w14:paraId="4825EC69" w14:textId="77777777" w:rsidR="00F22D5C" w:rsidRPr="00F22D5C" w:rsidRDefault="00F22D5C" w:rsidP="00F22D5C">
            <w:pPr>
              <w:spacing w:after="0" w:line="259" w:lineRule="auto"/>
              <w:ind w:left="2" w:firstLine="0"/>
              <w:jc w:val="left"/>
            </w:pPr>
            <w:r w:rsidRPr="00F22D5C">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1EB42C5" w14:textId="77777777" w:rsidR="00F22D5C" w:rsidRPr="00F22D5C" w:rsidRDefault="00F22D5C" w:rsidP="00F22D5C">
            <w:pPr>
              <w:spacing w:after="0" w:line="259" w:lineRule="auto"/>
              <w:ind w:left="0" w:firstLine="0"/>
              <w:jc w:val="left"/>
            </w:pPr>
            <w:r w:rsidRPr="00F22D5C">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96D7C78" w14:textId="77777777" w:rsidR="00F22D5C" w:rsidRPr="00F22D5C" w:rsidRDefault="00F22D5C" w:rsidP="00F22D5C">
            <w:pPr>
              <w:spacing w:after="0" w:line="360" w:lineRule="auto"/>
              <w:ind w:left="2" w:firstLine="0"/>
              <w:jc w:val="left"/>
            </w:pPr>
            <w:r w:rsidRPr="00F22D5C">
              <w:t xml:space="preserve">Análise linguística/sem </w:t>
            </w:r>
            <w:proofErr w:type="spellStart"/>
            <w:r w:rsidRPr="00F22D5C">
              <w:t>iótica</w:t>
            </w:r>
            <w:proofErr w:type="spellEnd"/>
            <w:r w:rsidRPr="00F22D5C">
              <w:t xml:space="preserve"> </w:t>
            </w:r>
          </w:p>
          <w:p w14:paraId="284D0001" w14:textId="77777777" w:rsidR="00F22D5C" w:rsidRPr="00F22D5C" w:rsidRDefault="00F22D5C" w:rsidP="00F22D5C">
            <w:pPr>
              <w:spacing w:after="0" w:line="259" w:lineRule="auto"/>
              <w:ind w:left="2"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D05FC3C" w14:textId="77777777" w:rsidR="00F22D5C" w:rsidRPr="00F22D5C" w:rsidRDefault="00F22D5C" w:rsidP="00F22D5C">
            <w:pPr>
              <w:spacing w:after="0" w:line="259" w:lineRule="auto"/>
              <w:ind w:left="0" w:firstLine="0"/>
              <w:jc w:val="left"/>
            </w:pPr>
            <w:r w:rsidRPr="00F22D5C">
              <w:t xml:space="preserve">Morfologia </w:t>
            </w:r>
          </w:p>
        </w:tc>
        <w:tc>
          <w:tcPr>
            <w:tcW w:w="2268" w:type="dxa"/>
            <w:tcBorders>
              <w:top w:val="single" w:sz="6" w:space="0" w:color="000000"/>
              <w:left w:val="single" w:sz="6" w:space="0" w:color="000000"/>
              <w:bottom w:val="single" w:sz="6" w:space="0" w:color="000000"/>
              <w:right w:val="single" w:sz="4" w:space="0" w:color="000000"/>
            </w:tcBorders>
          </w:tcPr>
          <w:p w14:paraId="59AA436A" w14:textId="77777777" w:rsidR="00F22D5C" w:rsidRPr="00F22D5C" w:rsidRDefault="00F22D5C" w:rsidP="00F22D5C">
            <w:pPr>
              <w:spacing w:after="138" w:line="259" w:lineRule="auto"/>
              <w:ind w:left="2" w:firstLine="0"/>
              <w:jc w:val="left"/>
            </w:pPr>
            <w:r w:rsidRPr="00F22D5C">
              <w:rPr>
                <w:b/>
              </w:rPr>
              <w:t xml:space="preserve">(EF04LP08) </w:t>
            </w:r>
          </w:p>
          <w:p w14:paraId="73E92D7E" w14:textId="77777777" w:rsidR="00F22D5C" w:rsidRPr="00F22D5C" w:rsidRDefault="00F22D5C" w:rsidP="00F22D5C">
            <w:pPr>
              <w:tabs>
                <w:tab w:val="center" w:pos="651"/>
                <w:tab w:val="center" w:pos="1989"/>
              </w:tabs>
              <w:spacing w:after="122" w:line="259" w:lineRule="auto"/>
              <w:ind w:left="0" w:firstLine="0"/>
              <w:jc w:val="left"/>
            </w:pPr>
            <w:r w:rsidRPr="00F22D5C">
              <w:rPr>
                <w:rFonts w:ascii="Calibri" w:eastAsia="Calibri" w:hAnsi="Calibri" w:cs="Calibri"/>
                <w:sz w:val="22"/>
              </w:rPr>
              <w:tab/>
            </w:r>
            <w:r w:rsidRPr="00F22D5C">
              <w:t xml:space="preserve">Reconhecer </w:t>
            </w:r>
            <w:r w:rsidRPr="00F22D5C">
              <w:tab/>
              <w:t xml:space="preserve">e </w:t>
            </w:r>
          </w:p>
          <w:p w14:paraId="538341DE" w14:textId="77777777" w:rsidR="00F22D5C" w:rsidRPr="00F22D5C" w:rsidRDefault="00F22D5C" w:rsidP="00F22D5C">
            <w:pPr>
              <w:spacing w:after="0" w:line="259" w:lineRule="auto"/>
              <w:ind w:left="2" w:right="64" w:firstLine="0"/>
            </w:pPr>
            <w:r w:rsidRPr="00F22D5C">
              <w:t>grafar, corretamente, palavras derivadas com os sufixos agem, -</w:t>
            </w:r>
            <w:proofErr w:type="spellStart"/>
            <w:r w:rsidRPr="00F22D5C">
              <w:t>oso</w:t>
            </w:r>
            <w:proofErr w:type="spellEnd"/>
            <w:r w:rsidRPr="00F22D5C">
              <w:t>, -</w:t>
            </w:r>
            <w:proofErr w:type="spellStart"/>
            <w:r w:rsidRPr="00F22D5C">
              <w:t>eza</w:t>
            </w:r>
            <w:proofErr w:type="spellEnd"/>
            <w:r w:rsidRPr="00F22D5C">
              <w:t xml:space="preserve">, </w:t>
            </w:r>
            <w:proofErr w:type="spellStart"/>
            <w:r w:rsidRPr="00F22D5C">
              <w:t>izar</w:t>
            </w:r>
            <w:proofErr w:type="spellEnd"/>
            <w:r w:rsidRPr="00F22D5C">
              <w:t>/-</w:t>
            </w:r>
            <w:proofErr w:type="spellStart"/>
            <w:r w:rsidRPr="00F22D5C">
              <w:t>isar</w:t>
            </w:r>
            <w:proofErr w:type="spellEnd"/>
            <w:r w:rsidRPr="00F22D5C">
              <w:t xml:space="preserve"> (regulares morfológicas). </w:t>
            </w:r>
          </w:p>
        </w:tc>
        <w:tc>
          <w:tcPr>
            <w:tcW w:w="2405" w:type="dxa"/>
            <w:tcBorders>
              <w:top w:val="single" w:sz="6" w:space="0" w:color="000000"/>
              <w:left w:val="single" w:sz="4" w:space="0" w:color="000000"/>
              <w:bottom w:val="single" w:sz="6" w:space="0" w:color="000000"/>
              <w:right w:val="single" w:sz="6" w:space="0" w:color="000000"/>
            </w:tcBorders>
          </w:tcPr>
          <w:p w14:paraId="6D82CEAB" w14:textId="77777777" w:rsidR="00F22D5C" w:rsidRPr="00F22D5C" w:rsidRDefault="00F22D5C" w:rsidP="00F22D5C">
            <w:pPr>
              <w:spacing w:after="0" w:line="259" w:lineRule="auto"/>
              <w:ind w:left="0" w:firstLine="0"/>
              <w:jc w:val="left"/>
            </w:pPr>
            <w:r w:rsidRPr="00F22D5C">
              <w:t xml:space="preserve"> </w:t>
            </w:r>
          </w:p>
        </w:tc>
        <w:tc>
          <w:tcPr>
            <w:tcW w:w="3020" w:type="dxa"/>
            <w:tcBorders>
              <w:top w:val="single" w:sz="6" w:space="0" w:color="000000"/>
              <w:left w:val="single" w:sz="4" w:space="0" w:color="000000"/>
              <w:bottom w:val="single" w:sz="6" w:space="0" w:color="000000"/>
              <w:right w:val="single" w:sz="6" w:space="0" w:color="000000"/>
            </w:tcBorders>
          </w:tcPr>
          <w:p w14:paraId="4E3F5AF9" w14:textId="77777777" w:rsidR="00F22D5C" w:rsidRPr="00F22D5C" w:rsidRDefault="00F22D5C" w:rsidP="00F22D5C">
            <w:pPr>
              <w:spacing w:after="0" w:line="259" w:lineRule="auto"/>
              <w:ind w:left="0" w:firstLine="0"/>
              <w:jc w:val="left"/>
            </w:pPr>
          </w:p>
        </w:tc>
      </w:tr>
    </w:tbl>
    <w:tbl>
      <w:tblPr>
        <w:tblStyle w:val="TableGrid19"/>
        <w:tblW w:w="14206"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020"/>
      </w:tblGrid>
      <w:tr w:rsidR="00F22D5C" w:rsidRPr="00F22D5C" w14:paraId="3E9422B7" w14:textId="77777777" w:rsidTr="00F22D5C">
        <w:trPr>
          <w:trHeight w:val="5398"/>
        </w:trPr>
        <w:tc>
          <w:tcPr>
            <w:tcW w:w="991" w:type="dxa"/>
            <w:tcBorders>
              <w:top w:val="single" w:sz="6" w:space="0" w:color="000000"/>
              <w:left w:val="single" w:sz="6" w:space="0" w:color="000000"/>
              <w:bottom w:val="single" w:sz="6" w:space="0" w:color="000000"/>
              <w:right w:val="single" w:sz="6" w:space="0" w:color="000000"/>
            </w:tcBorders>
          </w:tcPr>
          <w:p w14:paraId="08B56A71" w14:textId="77777777" w:rsidR="00F22D5C" w:rsidRPr="00F22D5C" w:rsidRDefault="00F22D5C" w:rsidP="00F22D5C">
            <w:pPr>
              <w:spacing w:after="0" w:line="259" w:lineRule="auto"/>
              <w:ind w:left="2" w:firstLine="0"/>
              <w:jc w:val="left"/>
            </w:pPr>
            <w:r w:rsidRPr="00F22D5C">
              <w:rPr>
                <w:b/>
                <w:color w:val="C00000"/>
              </w:rPr>
              <w:lastRenderedPageBreak/>
              <w:t xml:space="preserve">4º </w:t>
            </w:r>
          </w:p>
        </w:tc>
        <w:tc>
          <w:tcPr>
            <w:tcW w:w="1694" w:type="dxa"/>
            <w:tcBorders>
              <w:top w:val="single" w:sz="6" w:space="0" w:color="000000"/>
              <w:left w:val="single" w:sz="6" w:space="0" w:color="000000"/>
              <w:bottom w:val="single" w:sz="6" w:space="0" w:color="000000"/>
              <w:right w:val="single" w:sz="6" w:space="0" w:color="000000"/>
            </w:tcBorders>
          </w:tcPr>
          <w:p w14:paraId="32C137EF" w14:textId="77777777" w:rsidR="00F22D5C" w:rsidRPr="00F22D5C" w:rsidRDefault="00F22D5C" w:rsidP="00F22D5C">
            <w:pPr>
              <w:spacing w:after="115" w:line="259" w:lineRule="auto"/>
              <w:ind w:left="0" w:firstLine="0"/>
            </w:pPr>
            <w:r w:rsidRPr="00F22D5C">
              <w:rPr>
                <w:b/>
                <w:color w:val="C00000"/>
              </w:rPr>
              <w:t xml:space="preserve">CAMPO DA </w:t>
            </w:r>
          </w:p>
          <w:p w14:paraId="398B9F38" w14:textId="77777777" w:rsidR="00F22D5C" w:rsidRPr="00F22D5C" w:rsidRDefault="00F22D5C" w:rsidP="00F22D5C">
            <w:pPr>
              <w:spacing w:after="117" w:line="259" w:lineRule="auto"/>
              <w:ind w:left="0" w:firstLine="0"/>
              <w:jc w:val="left"/>
            </w:pPr>
            <w:r w:rsidRPr="00F22D5C">
              <w:rPr>
                <w:b/>
                <w:color w:val="C00000"/>
              </w:rPr>
              <w:t xml:space="preserve">VIDA </w:t>
            </w:r>
          </w:p>
          <w:p w14:paraId="3C68078D" w14:textId="77777777" w:rsidR="00F22D5C" w:rsidRPr="00F22D5C" w:rsidRDefault="00F22D5C" w:rsidP="00F22D5C">
            <w:pPr>
              <w:spacing w:after="0" w:line="259" w:lineRule="auto"/>
              <w:ind w:left="0" w:firstLine="0"/>
              <w:jc w:val="left"/>
            </w:pPr>
            <w:r w:rsidRPr="00F22D5C">
              <w:rPr>
                <w:b/>
                <w:color w:val="C00000"/>
              </w:rPr>
              <w:t xml:space="preserve">COTIDIANA </w:t>
            </w:r>
          </w:p>
        </w:tc>
        <w:tc>
          <w:tcPr>
            <w:tcW w:w="1843" w:type="dxa"/>
            <w:tcBorders>
              <w:top w:val="single" w:sz="6" w:space="0" w:color="000000"/>
              <w:left w:val="single" w:sz="6" w:space="0" w:color="000000"/>
              <w:bottom w:val="single" w:sz="6" w:space="0" w:color="000000"/>
              <w:right w:val="single" w:sz="6" w:space="0" w:color="000000"/>
            </w:tcBorders>
          </w:tcPr>
          <w:p w14:paraId="7DF68EC0"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76CF567B" w14:textId="77777777" w:rsidR="00F22D5C" w:rsidRPr="00F22D5C" w:rsidRDefault="00F22D5C" w:rsidP="00F22D5C">
            <w:pPr>
              <w:spacing w:after="115" w:line="259" w:lineRule="auto"/>
              <w:ind w:left="0" w:firstLine="0"/>
              <w:jc w:val="left"/>
            </w:pPr>
            <w:r w:rsidRPr="00F22D5C">
              <w:t xml:space="preserve">Compreensão </w:t>
            </w:r>
          </w:p>
          <w:p w14:paraId="0B359AE8" w14:textId="77777777" w:rsidR="00F22D5C" w:rsidRPr="00F22D5C" w:rsidRDefault="00F22D5C" w:rsidP="00F22D5C">
            <w:pPr>
              <w:spacing w:after="0" w:line="259" w:lineRule="auto"/>
              <w:ind w:left="0" w:firstLine="0"/>
              <w:jc w:val="left"/>
            </w:pPr>
            <w:r w:rsidRPr="00F22D5C">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22847140" w14:textId="77777777" w:rsidR="00F22D5C" w:rsidRPr="00F22D5C" w:rsidRDefault="00F22D5C" w:rsidP="00F22D5C">
            <w:pPr>
              <w:spacing w:after="0" w:line="240" w:lineRule="auto"/>
              <w:ind w:left="0" w:right="65" w:firstLine="0"/>
            </w:pPr>
            <w:r w:rsidRPr="00F22D5C">
              <w:rPr>
                <w:b/>
              </w:rPr>
              <w:t xml:space="preserve">(EF04LP09) </w:t>
            </w:r>
            <w:r w:rsidRPr="00F22D5C">
              <w:t xml:space="preserve">Ler e compreender, com autonomia, boletos, faturas e carnês, dentre outros gêneros do campo da vida cotidiana, de acordo com as convenções do gênero (campos, itens elencados, medidas de consumo, código de barras) e considerando a </w:t>
            </w:r>
          </w:p>
          <w:p w14:paraId="4DF97C37" w14:textId="77777777" w:rsidR="00F22D5C" w:rsidRPr="00F22D5C" w:rsidRDefault="00F22D5C" w:rsidP="00F22D5C">
            <w:pPr>
              <w:spacing w:after="0" w:line="240" w:lineRule="auto"/>
              <w:ind w:left="0" w:right="64" w:firstLine="0"/>
            </w:pPr>
            <w:r w:rsidRPr="00F22D5C">
              <w:t>situação comunicativa e a finalidade do texto.</w:t>
            </w:r>
          </w:p>
        </w:tc>
        <w:tc>
          <w:tcPr>
            <w:tcW w:w="2405" w:type="dxa"/>
            <w:tcBorders>
              <w:top w:val="single" w:sz="6" w:space="0" w:color="000000"/>
              <w:left w:val="single" w:sz="6" w:space="0" w:color="000000"/>
              <w:bottom w:val="single" w:sz="6" w:space="0" w:color="000000"/>
              <w:right w:val="single" w:sz="6" w:space="0" w:color="000000"/>
            </w:tcBorders>
          </w:tcPr>
          <w:p w14:paraId="771F2D42" w14:textId="77777777" w:rsidR="00F22D5C" w:rsidRPr="00F22D5C" w:rsidRDefault="00F22D5C" w:rsidP="00F22D5C">
            <w:pPr>
              <w:spacing w:after="0" w:line="240" w:lineRule="auto"/>
              <w:ind w:left="0" w:right="65" w:firstLine="0"/>
            </w:pPr>
            <w:r w:rsidRPr="00F22D5C">
              <w:rPr>
                <w:b/>
              </w:rPr>
              <w:t xml:space="preserve">(EF04LP09RS-1) </w:t>
            </w:r>
            <w:r w:rsidRPr="00F22D5C">
              <w:t xml:space="preserve">Ler e compreender, com autonomia, boletos, faturas e carnês, dentre outros gêneros do campo da vida </w:t>
            </w:r>
          </w:p>
          <w:p w14:paraId="021830AC" w14:textId="77777777" w:rsidR="00F22D5C" w:rsidRPr="00F22D5C" w:rsidRDefault="00F22D5C" w:rsidP="00F22D5C">
            <w:pPr>
              <w:spacing w:after="0" w:line="240" w:lineRule="auto"/>
              <w:ind w:left="0" w:right="64" w:firstLine="0"/>
            </w:pPr>
            <w:r w:rsidRPr="00F22D5C">
              <w:t xml:space="preserve">cotidiana (organização interna; marcas linguísticas; conteúdo temático) e dos textos específicos a serem lidos, comparando-os entre textos do mesmo gênero e de gêneros diferentes, estabelecendo </w:t>
            </w:r>
          </w:p>
          <w:p w14:paraId="750FD4FA" w14:textId="77777777" w:rsidR="00F22D5C" w:rsidRPr="00F22D5C" w:rsidRDefault="00F22D5C" w:rsidP="00F22D5C">
            <w:pPr>
              <w:spacing w:after="0" w:line="240" w:lineRule="auto"/>
              <w:ind w:left="0" w:firstLine="0"/>
              <w:jc w:val="left"/>
            </w:pPr>
            <w:r w:rsidRPr="00F22D5C">
              <w:t xml:space="preserve">semelhanças </w:t>
            </w:r>
            <w:r w:rsidRPr="00F22D5C">
              <w:tab/>
              <w:t>e diferenças.</w:t>
            </w:r>
          </w:p>
        </w:tc>
        <w:tc>
          <w:tcPr>
            <w:tcW w:w="3020" w:type="dxa"/>
            <w:tcBorders>
              <w:top w:val="single" w:sz="6" w:space="0" w:color="000000"/>
              <w:left w:val="single" w:sz="6" w:space="0" w:color="000000"/>
              <w:bottom w:val="single" w:sz="6" w:space="0" w:color="000000"/>
              <w:right w:val="single" w:sz="6" w:space="0" w:color="000000"/>
            </w:tcBorders>
          </w:tcPr>
          <w:p w14:paraId="7B6A7840" w14:textId="77777777" w:rsidR="00F22D5C" w:rsidRPr="00F22D5C" w:rsidRDefault="00F22D5C" w:rsidP="00F22D5C">
            <w:pPr>
              <w:spacing w:after="0" w:line="360" w:lineRule="auto"/>
              <w:ind w:left="2" w:right="65" w:firstLine="0"/>
              <w:rPr>
                <w:b/>
              </w:rPr>
            </w:pPr>
          </w:p>
        </w:tc>
      </w:tr>
    </w:tbl>
    <w:p w14:paraId="54049CDF" w14:textId="77777777" w:rsidR="00F22D5C" w:rsidRPr="00F22D5C" w:rsidRDefault="00F22D5C" w:rsidP="00F22D5C">
      <w:pPr>
        <w:spacing w:after="0" w:line="259" w:lineRule="auto"/>
        <w:ind w:left="-1440" w:right="10466" w:firstLine="0"/>
        <w:jc w:val="left"/>
      </w:pPr>
    </w:p>
    <w:tbl>
      <w:tblPr>
        <w:tblStyle w:val="TableGrid19"/>
        <w:tblW w:w="14206"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020"/>
      </w:tblGrid>
      <w:tr w:rsidR="00F22D5C" w:rsidRPr="00F22D5C" w14:paraId="7C8921FC" w14:textId="77777777" w:rsidTr="00F22D5C">
        <w:trPr>
          <w:trHeight w:val="6799"/>
        </w:trPr>
        <w:tc>
          <w:tcPr>
            <w:tcW w:w="991" w:type="dxa"/>
            <w:tcBorders>
              <w:top w:val="single" w:sz="6" w:space="0" w:color="000000"/>
              <w:left w:val="single" w:sz="6" w:space="0" w:color="000000"/>
              <w:bottom w:val="single" w:sz="6" w:space="0" w:color="000000"/>
              <w:right w:val="single" w:sz="6" w:space="0" w:color="000000"/>
            </w:tcBorders>
          </w:tcPr>
          <w:p w14:paraId="50030169"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E59F04A"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B6403DF"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6F57CAB" w14:textId="77777777" w:rsidR="00F22D5C" w:rsidRPr="00F22D5C" w:rsidRDefault="00F22D5C" w:rsidP="00F22D5C">
            <w:pPr>
              <w:spacing w:after="117" w:line="259" w:lineRule="auto"/>
              <w:ind w:left="0" w:firstLine="0"/>
              <w:jc w:val="left"/>
            </w:pPr>
            <w:r w:rsidRPr="00F22D5C">
              <w:t xml:space="preserve">Compreensão </w:t>
            </w:r>
          </w:p>
          <w:p w14:paraId="52BC934C" w14:textId="77777777" w:rsidR="00F22D5C" w:rsidRPr="00F22D5C" w:rsidRDefault="00F22D5C" w:rsidP="00F22D5C">
            <w:pPr>
              <w:spacing w:after="0" w:line="259" w:lineRule="auto"/>
              <w:ind w:left="0" w:firstLine="0"/>
              <w:jc w:val="left"/>
            </w:pPr>
            <w:r w:rsidRPr="00F22D5C">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276BA905" w14:textId="77777777" w:rsidR="00F22D5C" w:rsidRPr="00F22D5C" w:rsidRDefault="00F22D5C" w:rsidP="00F22D5C">
            <w:pPr>
              <w:spacing w:after="0" w:line="360" w:lineRule="auto"/>
              <w:ind w:left="2" w:right="64" w:firstLine="0"/>
            </w:pPr>
            <w:r w:rsidRPr="00F22D5C">
              <w:rPr>
                <w:b/>
              </w:rPr>
              <w:t xml:space="preserve">(EF04LP10) </w:t>
            </w:r>
            <w:r w:rsidRPr="00F22D5C">
              <w:t xml:space="preserve">Ler e compreender, com autonomia, cartas pessoais de reclamação, dentre outros gêneros do campo da vida cotidiana, de acordo com as convenções do gênero carta e considerando a </w:t>
            </w:r>
          </w:p>
          <w:p w14:paraId="683FF98F" w14:textId="77777777" w:rsidR="00F22D5C" w:rsidRPr="00F22D5C" w:rsidRDefault="00F22D5C" w:rsidP="00F22D5C">
            <w:pPr>
              <w:spacing w:after="0" w:line="259" w:lineRule="auto"/>
              <w:ind w:left="2" w:right="65" w:firstLine="0"/>
            </w:pPr>
            <w:r w:rsidRPr="00F22D5C">
              <w:t>situação comunicativa e o tema/assunto/</w:t>
            </w:r>
            <w:proofErr w:type="spellStart"/>
            <w:r w:rsidRPr="00F22D5C">
              <w:t>finali</w:t>
            </w:r>
            <w:proofErr w:type="spellEnd"/>
            <w:r w:rsidRPr="00F22D5C">
              <w:t xml:space="preserve"> </w:t>
            </w:r>
            <w:proofErr w:type="spellStart"/>
            <w:r w:rsidRPr="00F22D5C">
              <w:t>dade</w:t>
            </w:r>
            <w:proofErr w:type="spellEnd"/>
            <w:r w:rsidRPr="00F22D5C">
              <w:t xml:space="preserve"> do texto. </w:t>
            </w:r>
          </w:p>
        </w:tc>
        <w:tc>
          <w:tcPr>
            <w:tcW w:w="2405" w:type="dxa"/>
            <w:tcBorders>
              <w:top w:val="single" w:sz="6" w:space="0" w:color="000000"/>
              <w:left w:val="single" w:sz="6" w:space="0" w:color="000000"/>
              <w:bottom w:val="single" w:sz="6" w:space="0" w:color="000000"/>
              <w:right w:val="single" w:sz="6" w:space="0" w:color="000000"/>
            </w:tcBorders>
          </w:tcPr>
          <w:p w14:paraId="7955CD7E" w14:textId="77777777" w:rsidR="00F22D5C" w:rsidRPr="00F22D5C" w:rsidRDefault="00F22D5C" w:rsidP="00F22D5C">
            <w:pPr>
              <w:spacing w:after="0" w:line="367" w:lineRule="auto"/>
              <w:ind w:left="0" w:right="65" w:firstLine="0"/>
              <w:jc w:val="right"/>
            </w:pPr>
            <w:r w:rsidRPr="00F22D5C">
              <w:rPr>
                <w:b/>
              </w:rPr>
              <w:t xml:space="preserve">(EF04LP10RS-1) </w:t>
            </w:r>
            <w:r w:rsidRPr="00F22D5C">
              <w:t xml:space="preserve">Ler e compreender, com </w:t>
            </w:r>
            <w:r w:rsidRPr="00F22D5C">
              <w:tab/>
              <w:t>autonomia, cartas pessoais de reclamação, dentre outros gêneros do</w:t>
            </w:r>
          </w:p>
          <w:p w14:paraId="6BB96636" w14:textId="77777777" w:rsidR="00F22D5C" w:rsidRPr="00F22D5C" w:rsidRDefault="00F22D5C" w:rsidP="00F22D5C">
            <w:pPr>
              <w:spacing w:after="0" w:line="367" w:lineRule="auto"/>
              <w:ind w:left="0" w:right="65" w:firstLine="0"/>
            </w:pPr>
            <w:r w:rsidRPr="00F22D5C">
              <w:t xml:space="preserve">campo </w:t>
            </w:r>
            <w:r w:rsidRPr="00F22D5C">
              <w:tab/>
              <w:t xml:space="preserve">da vida </w:t>
            </w:r>
          </w:p>
          <w:p w14:paraId="4293272B" w14:textId="77777777" w:rsidR="00F22D5C" w:rsidRPr="00F22D5C" w:rsidRDefault="00F22D5C" w:rsidP="00F22D5C">
            <w:pPr>
              <w:spacing w:after="115" w:line="259" w:lineRule="auto"/>
              <w:ind w:left="2" w:firstLine="0"/>
              <w:jc w:val="left"/>
            </w:pPr>
            <w:r w:rsidRPr="00F22D5C">
              <w:t xml:space="preserve">cotidiana, </w:t>
            </w:r>
          </w:p>
          <w:p w14:paraId="225278B6" w14:textId="77777777" w:rsidR="00F22D5C" w:rsidRPr="00F22D5C" w:rsidRDefault="00F22D5C" w:rsidP="00F22D5C">
            <w:pPr>
              <w:spacing w:after="0" w:line="360" w:lineRule="auto"/>
              <w:ind w:left="2" w:right="64" w:firstLine="0"/>
            </w:pPr>
            <w:r w:rsidRPr="00F22D5C">
              <w:t xml:space="preserve">identificando a organização interna, as marcas linguísticas, e o conteúdo temático, considerando a </w:t>
            </w:r>
          </w:p>
          <w:p w14:paraId="50ED9AA9" w14:textId="77777777" w:rsidR="00F22D5C" w:rsidRPr="00F22D5C" w:rsidRDefault="00F22D5C" w:rsidP="00F22D5C">
            <w:pPr>
              <w:spacing w:after="0" w:line="259" w:lineRule="auto"/>
              <w:ind w:left="2" w:firstLine="0"/>
              <w:jc w:val="left"/>
            </w:pPr>
            <w:r w:rsidRPr="00F22D5C">
              <w:t xml:space="preserve">situação comunicativa. </w:t>
            </w:r>
          </w:p>
        </w:tc>
        <w:tc>
          <w:tcPr>
            <w:tcW w:w="3020" w:type="dxa"/>
            <w:tcBorders>
              <w:top w:val="single" w:sz="6" w:space="0" w:color="000000"/>
              <w:left w:val="single" w:sz="6" w:space="0" w:color="000000"/>
              <w:bottom w:val="single" w:sz="6" w:space="0" w:color="000000"/>
              <w:right w:val="single" w:sz="6" w:space="0" w:color="000000"/>
            </w:tcBorders>
          </w:tcPr>
          <w:p w14:paraId="4653163E" w14:textId="77777777" w:rsidR="00F22D5C" w:rsidRPr="00F22D5C" w:rsidRDefault="00F22D5C" w:rsidP="00F22D5C">
            <w:pPr>
              <w:spacing w:after="0" w:line="367" w:lineRule="auto"/>
              <w:ind w:left="0" w:right="65" w:firstLine="0"/>
              <w:jc w:val="right"/>
              <w:rPr>
                <w:b/>
              </w:rPr>
            </w:pPr>
          </w:p>
        </w:tc>
      </w:tr>
      <w:tr w:rsidR="00F22D5C" w:rsidRPr="00F22D5C" w14:paraId="5C2E1B59" w14:textId="77777777" w:rsidTr="00F22D5C">
        <w:trPr>
          <w:trHeight w:val="3487"/>
        </w:trPr>
        <w:tc>
          <w:tcPr>
            <w:tcW w:w="991" w:type="dxa"/>
            <w:tcBorders>
              <w:top w:val="single" w:sz="6" w:space="0" w:color="000000"/>
              <w:left w:val="single" w:sz="6" w:space="0" w:color="000000"/>
              <w:bottom w:val="single" w:sz="6" w:space="0" w:color="000000"/>
              <w:right w:val="single" w:sz="6" w:space="0" w:color="000000"/>
            </w:tcBorders>
          </w:tcPr>
          <w:p w14:paraId="33E9BC1B"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8E21F84"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5DFDE47" w14:textId="77777777" w:rsidR="00F22D5C" w:rsidRPr="00F22D5C" w:rsidRDefault="00F22D5C" w:rsidP="00F22D5C">
            <w:pPr>
              <w:tabs>
                <w:tab w:val="center" w:pos="517"/>
                <w:tab w:val="center" w:pos="1497"/>
              </w:tabs>
              <w:spacing w:after="125"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785EFCAB" w14:textId="77777777" w:rsidR="00F22D5C" w:rsidRPr="00F22D5C" w:rsidRDefault="00F22D5C" w:rsidP="00F22D5C">
            <w:pPr>
              <w:spacing w:after="276" w:line="259" w:lineRule="auto"/>
              <w:ind w:left="2" w:firstLine="0"/>
              <w:jc w:val="left"/>
            </w:pPr>
            <w:r w:rsidRPr="00F22D5C">
              <w:t xml:space="preserve">textos </w:t>
            </w:r>
          </w:p>
          <w:p w14:paraId="6F1012C5" w14:textId="77777777" w:rsidR="00F22D5C" w:rsidRPr="00F22D5C" w:rsidRDefault="00F22D5C" w:rsidP="00F22D5C">
            <w:pPr>
              <w:spacing w:after="0" w:line="259" w:lineRule="auto"/>
              <w:ind w:left="2" w:firstLine="0"/>
              <w:jc w:val="left"/>
            </w:pPr>
            <w:r w:rsidRPr="00F22D5C">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6AD0A13" w14:textId="77777777" w:rsidR="00F22D5C" w:rsidRPr="00F22D5C" w:rsidRDefault="00F22D5C" w:rsidP="00F22D5C">
            <w:pPr>
              <w:spacing w:after="0" w:line="259" w:lineRule="auto"/>
              <w:ind w:left="0" w:firstLine="0"/>
              <w:jc w:val="left"/>
            </w:pPr>
            <w:r w:rsidRPr="00F22D5C">
              <w:t xml:space="preserve">Escrita colaborativa </w:t>
            </w:r>
          </w:p>
        </w:tc>
        <w:tc>
          <w:tcPr>
            <w:tcW w:w="2268" w:type="dxa"/>
            <w:tcBorders>
              <w:top w:val="single" w:sz="6" w:space="0" w:color="000000"/>
              <w:left w:val="single" w:sz="6" w:space="0" w:color="000000"/>
              <w:bottom w:val="single" w:sz="6" w:space="0" w:color="000000"/>
              <w:right w:val="single" w:sz="6" w:space="0" w:color="000000"/>
            </w:tcBorders>
          </w:tcPr>
          <w:p w14:paraId="47685424" w14:textId="77777777" w:rsidR="00F22D5C" w:rsidRPr="00F22D5C" w:rsidRDefault="00F22D5C" w:rsidP="00F22D5C">
            <w:pPr>
              <w:spacing w:after="0" w:line="240" w:lineRule="auto"/>
              <w:ind w:left="2" w:firstLine="0"/>
            </w:pPr>
            <w:r w:rsidRPr="00F22D5C">
              <w:rPr>
                <w:b/>
              </w:rPr>
              <w:t xml:space="preserve">(EF04LP11) </w:t>
            </w:r>
          </w:p>
          <w:p w14:paraId="0870CFBC" w14:textId="77777777" w:rsidR="00F22D5C" w:rsidRPr="00F22D5C" w:rsidRDefault="00F22D5C" w:rsidP="00F22D5C">
            <w:pPr>
              <w:spacing w:after="0" w:line="240" w:lineRule="auto"/>
              <w:ind w:left="110" w:right="64" w:firstLine="0"/>
            </w:pPr>
            <w:r w:rsidRPr="00F22D5C">
              <w:t xml:space="preserve">Planejar e produzir, com autonomia, cartas pessoais de reclamação, dentre outros gêneros do campo da vida cotidiana, de acordo com as convenções do gênero carta e com a estrutura própria desses textos </w:t>
            </w:r>
          </w:p>
          <w:p w14:paraId="6ADE0CED" w14:textId="77777777" w:rsidR="00F22D5C" w:rsidRPr="00F22D5C" w:rsidRDefault="00F22D5C" w:rsidP="00F22D5C">
            <w:pPr>
              <w:spacing w:after="0" w:line="240" w:lineRule="auto"/>
              <w:ind w:left="0" w:right="65" w:firstLine="0"/>
            </w:pPr>
            <w:r w:rsidRPr="00F22D5C">
              <w:t xml:space="preserve">(problema, opinião, argumentos), considerando a </w:t>
            </w:r>
          </w:p>
          <w:p w14:paraId="63A2D1B0" w14:textId="77777777" w:rsidR="00F22D5C" w:rsidRPr="00F22D5C" w:rsidRDefault="00F22D5C" w:rsidP="00F22D5C">
            <w:pPr>
              <w:spacing w:after="0" w:line="240" w:lineRule="auto"/>
              <w:ind w:left="2" w:right="65" w:firstLine="0"/>
            </w:pPr>
            <w:r w:rsidRPr="00F22D5C">
              <w:t>situação comunicativa e o tema/assunto/</w:t>
            </w:r>
            <w:proofErr w:type="spellStart"/>
            <w:r w:rsidRPr="00F22D5C">
              <w:t>finali</w:t>
            </w:r>
            <w:proofErr w:type="spellEnd"/>
            <w:r w:rsidRPr="00F22D5C">
              <w:t xml:space="preserve"> </w:t>
            </w:r>
            <w:proofErr w:type="spellStart"/>
            <w:r w:rsidRPr="00F22D5C">
              <w:t>dade</w:t>
            </w:r>
            <w:proofErr w:type="spellEnd"/>
            <w:r w:rsidRPr="00F22D5C">
              <w:t xml:space="preserve"> do texto.</w:t>
            </w:r>
          </w:p>
        </w:tc>
        <w:tc>
          <w:tcPr>
            <w:tcW w:w="2405" w:type="dxa"/>
            <w:tcBorders>
              <w:top w:val="single" w:sz="6" w:space="0" w:color="000000"/>
              <w:left w:val="single" w:sz="6" w:space="0" w:color="000000"/>
              <w:bottom w:val="single" w:sz="6" w:space="0" w:color="000000"/>
              <w:right w:val="single" w:sz="6" w:space="0" w:color="000000"/>
            </w:tcBorders>
          </w:tcPr>
          <w:p w14:paraId="785334DC" w14:textId="77777777" w:rsidR="00F22D5C" w:rsidRPr="00F22D5C" w:rsidRDefault="00F22D5C" w:rsidP="00F22D5C">
            <w:pPr>
              <w:spacing w:after="117" w:line="259" w:lineRule="auto"/>
              <w:ind w:left="2" w:firstLine="0"/>
              <w:jc w:val="left"/>
            </w:pPr>
            <w:r w:rsidRPr="00F22D5C">
              <w:rPr>
                <w:b/>
              </w:rPr>
              <w:t xml:space="preserve">(EF04LP11RS-1) </w:t>
            </w:r>
          </w:p>
          <w:p w14:paraId="2B1FD9A7" w14:textId="77777777" w:rsidR="00F22D5C" w:rsidRPr="00F22D5C" w:rsidRDefault="00F22D5C" w:rsidP="00F22D5C">
            <w:pPr>
              <w:spacing w:after="0" w:line="259" w:lineRule="auto"/>
              <w:ind w:left="2" w:firstLine="0"/>
              <w:jc w:val="left"/>
            </w:pPr>
            <w:r w:rsidRPr="00F22D5C">
              <w:t xml:space="preserve">Planejar e produzir, com </w:t>
            </w:r>
            <w:r w:rsidRPr="00F22D5C">
              <w:tab/>
              <w:t xml:space="preserve">autonomia, cartas pessoais e de reclamação, considerando situação/tema </w:t>
            </w:r>
            <w:r w:rsidRPr="00F22D5C">
              <w:tab/>
              <w:t xml:space="preserve">ou assunto/finalidade. </w:t>
            </w:r>
          </w:p>
        </w:tc>
        <w:tc>
          <w:tcPr>
            <w:tcW w:w="3020" w:type="dxa"/>
            <w:tcBorders>
              <w:top w:val="single" w:sz="6" w:space="0" w:color="000000"/>
              <w:left w:val="single" w:sz="6" w:space="0" w:color="000000"/>
              <w:bottom w:val="single" w:sz="6" w:space="0" w:color="000000"/>
              <w:right w:val="single" w:sz="6" w:space="0" w:color="000000"/>
            </w:tcBorders>
          </w:tcPr>
          <w:p w14:paraId="7FEDADB6" w14:textId="77777777" w:rsidR="00F22D5C" w:rsidRPr="00F22D5C" w:rsidRDefault="00F22D5C" w:rsidP="00F22D5C">
            <w:pPr>
              <w:spacing w:after="117" w:line="259" w:lineRule="auto"/>
              <w:ind w:left="2" w:firstLine="0"/>
              <w:jc w:val="left"/>
              <w:rPr>
                <w:b/>
              </w:rPr>
            </w:pPr>
          </w:p>
        </w:tc>
      </w:tr>
    </w:tbl>
    <w:p w14:paraId="6FDC0576" w14:textId="77777777" w:rsidR="00F22D5C" w:rsidRPr="00F22D5C" w:rsidRDefault="00F22D5C" w:rsidP="00F22D5C">
      <w:pPr>
        <w:spacing w:after="0" w:line="259" w:lineRule="auto"/>
        <w:ind w:left="-1440" w:right="10466" w:firstLine="0"/>
        <w:jc w:val="left"/>
      </w:pPr>
    </w:p>
    <w:tbl>
      <w:tblPr>
        <w:tblStyle w:val="TableGrid19"/>
        <w:tblW w:w="14206"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020"/>
      </w:tblGrid>
      <w:tr w:rsidR="00F22D5C" w:rsidRPr="00F22D5C" w14:paraId="26CBD33A" w14:textId="77777777" w:rsidTr="00F22D5C">
        <w:trPr>
          <w:trHeight w:val="4190"/>
        </w:trPr>
        <w:tc>
          <w:tcPr>
            <w:tcW w:w="991" w:type="dxa"/>
            <w:tcBorders>
              <w:top w:val="single" w:sz="6" w:space="0" w:color="000000"/>
              <w:left w:val="single" w:sz="6" w:space="0" w:color="000000"/>
              <w:bottom w:val="single" w:sz="6" w:space="0" w:color="000000"/>
              <w:right w:val="single" w:sz="6" w:space="0" w:color="000000"/>
            </w:tcBorders>
          </w:tcPr>
          <w:p w14:paraId="66CA81CA"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1E22164"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B27A83B" w14:textId="77777777" w:rsidR="00F22D5C" w:rsidRPr="00F22D5C" w:rsidRDefault="00F22D5C" w:rsidP="00F22D5C">
            <w:pPr>
              <w:spacing w:after="0" w:line="259" w:lineRule="auto"/>
              <w:ind w:left="110" w:firstLine="0"/>
              <w:jc w:val="left"/>
            </w:pPr>
            <w:r w:rsidRPr="00F22D5C">
              <w:t xml:space="preserve">Oralidade </w:t>
            </w:r>
          </w:p>
        </w:tc>
        <w:tc>
          <w:tcPr>
            <w:tcW w:w="1613" w:type="dxa"/>
            <w:tcBorders>
              <w:top w:val="single" w:sz="6" w:space="0" w:color="000000"/>
              <w:left w:val="single" w:sz="6" w:space="0" w:color="000000"/>
              <w:bottom w:val="single" w:sz="6" w:space="0" w:color="000000"/>
              <w:right w:val="nil"/>
            </w:tcBorders>
          </w:tcPr>
          <w:p w14:paraId="1B6DD467" w14:textId="77777777" w:rsidR="00F22D5C" w:rsidRPr="00F22D5C" w:rsidRDefault="00F22D5C" w:rsidP="00F22D5C">
            <w:pPr>
              <w:spacing w:after="117" w:line="259" w:lineRule="auto"/>
              <w:ind w:left="108" w:firstLine="0"/>
              <w:jc w:val="left"/>
            </w:pPr>
            <w:r w:rsidRPr="00F22D5C">
              <w:t xml:space="preserve">Produção </w:t>
            </w:r>
          </w:p>
          <w:p w14:paraId="5F7A2C49" w14:textId="77777777" w:rsidR="00F22D5C" w:rsidRPr="00F22D5C" w:rsidRDefault="00F22D5C" w:rsidP="00F22D5C">
            <w:pPr>
              <w:spacing w:after="0" w:line="259" w:lineRule="auto"/>
              <w:ind w:left="108" w:firstLine="0"/>
              <w:jc w:val="left"/>
            </w:pPr>
            <w:r w:rsidRPr="00F22D5C">
              <w:t xml:space="preserve">texto oral </w:t>
            </w:r>
          </w:p>
        </w:tc>
        <w:tc>
          <w:tcPr>
            <w:tcW w:w="372" w:type="dxa"/>
            <w:tcBorders>
              <w:top w:val="single" w:sz="6" w:space="0" w:color="000000"/>
              <w:left w:val="nil"/>
              <w:bottom w:val="single" w:sz="6" w:space="0" w:color="000000"/>
              <w:right w:val="single" w:sz="6" w:space="0" w:color="000000"/>
            </w:tcBorders>
          </w:tcPr>
          <w:p w14:paraId="6D01E78D" w14:textId="77777777" w:rsidR="00F22D5C" w:rsidRPr="00F22D5C" w:rsidRDefault="00F22D5C" w:rsidP="00F22D5C">
            <w:pPr>
              <w:spacing w:after="0" w:line="259" w:lineRule="auto"/>
              <w:ind w:left="0" w:firstLine="0"/>
            </w:pPr>
            <w:r w:rsidRPr="00F22D5C">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7D1CEFCD" w14:textId="77777777" w:rsidR="00F22D5C" w:rsidRPr="00F22D5C" w:rsidRDefault="00F22D5C" w:rsidP="00F22D5C">
            <w:pPr>
              <w:spacing w:after="117" w:line="259" w:lineRule="auto"/>
              <w:ind w:left="110" w:firstLine="0"/>
              <w:jc w:val="left"/>
            </w:pPr>
            <w:r w:rsidRPr="00F22D5C">
              <w:rPr>
                <w:b/>
              </w:rPr>
              <w:t xml:space="preserve">(EF04LP12) </w:t>
            </w:r>
          </w:p>
          <w:p w14:paraId="5A2874BF" w14:textId="77777777" w:rsidR="00F22D5C" w:rsidRPr="00F22D5C" w:rsidRDefault="00F22D5C" w:rsidP="00F22D5C">
            <w:pPr>
              <w:spacing w:after="0" w:line="259" w:lineRule="auto"/>
              <w:ind w:left="110" w:right="64" w:firstLine="0"/>
            </w:pPr>
            <w:r w:rsidRPr="00F22D5C">
              <w:t xml:space="preserve">Assistir, em vídeo digital, a programa infantil com instruções de montagem, de jogos </w:t>
            </w:r>
            <w:r w:rsidRPr="00F22D5C">
              <w:tab/>
              <w:t xml:space="preserve">e brincadeiras e, a partir dele, planejar e produzir tutoriais em áudio ou vídeo. </w:t>
            </w:r>
          </w:p>
        </w:tc>
        <w:tc>
          <w:tcPr>
            <w:tcW w:w="2405" w:type="dxa"/>
            <w:tcBorders>
              <w:top w:val="single" w:sz="6" w:space="0" w:color="000000"/>
              <w:left w:val="single" w:sz="6" w:space="0" w:color="000000"/>
              <w:bottom w:val="single" w:sz="6" w:space="0" w:color="000000"/>
              <w:right w:val="single" w:sz="6" w:space="0" w:color="000000"/>
            </w:tcBorders>
          </w:tcPr>
          <w:p w14:paraId="5D13A52B" w14:textId="77777777" w:rsidR="00F22D5C" w:rsidRPr="00F22D5C" w:rsidRDefault="00F22D5C" w:rsidP="00F22D5C">
            <w:pPr>
              <w:spacing w:after="0" w:line="240" w:lineRule="auto"/>
              <w:ind w:left="108" w:right="64" w:firstLine="0"/>
            </w:pPr>
            <w:r w:rsidRPr="00F22D5C">
              <w:rPr>
                <w:b/>
              </w:rPr>
              <w:t xml:space="preserve">(EF04LP12RS-1) </w:t>
            </w:r>
            <w:r w:rsidRPr="00F22D5C">
              <w:t xml:space="preserve">Assistir, em vídeo digital, a programa infantil com instruções de montagem de jogos e brincadeiras e, a partir dele, planejar e produzir tutoriais em áudio ou vídeo, observando a clareza na oralidade, com </w:t>
            </w:r>
          </w:p>
          <w:p w14:paraId="55B43E08" w14:textId="77777777" w:rsidR="00F22D5C" w:rsidRPr="00F22D5C" w:rsidRDefault="00F22D5C" w:rsidP="00F22D5C">
            <w:pPr>
              <w:spacing w:after="0" w:line="240" w:lineRule="auto"/>
              <w:ind w:left="108" w:firstLine="0"/>
              <w:jc w:val="left"/>
            </w:pPr>
            <w:r w:rsidRPr="00F22D5C">
              <w:t xml:space="preserve">instruções acessíveis. </w:t>
            </w:r>
          </w:p>
        </w:tc>
        <w:tc>
          <w:tcPr>
            <w:tcW w:w="3020" w:type="dxa"/>
            <w:tcBorders>
              <w:top w:val="single" w:sz="6" w:space="0" w:color="000000"/>
              <w:left w:val="single" w:sz="6" w:space="0" w:color="000000"/>
              <w:bottom w:val="single" w:sz="6" w:space="0" w:color="000000"/>
              <w:right w:val="single" w:sz="6" w:space="0" w:color="000000"/>
            </w:tcBorders>
          </w:tcPr>
          <w:p w14:paraId="7EBCA9D2" w14:textId="77777777" w:rsidR="00F22D5C" w:rsidRPr="00F22D5C" w:rsidRDefault="00F22D5C" w:rsidP="00F22D5C">
            <w:pPr>
              <w:spacing w:after="1" w:line="360" w:lineRule="auto"/>
              <w:ind w:left="110" w:right="64" w:firstLine="0"/>
              <w:rPr>
                <w:b/>
              </w:rPr>
            </w:pPr>
          </w:p>
        </w:tc>
      </w:tr>
      <w:tr w:rsidR="00F22D5C" w:rsidRPr="00F22D5C" w14:paraId="619DEF95" w14:textId="77777777" w:rsidTr="00F22D5C">
        <w:trPr>
          <w:trHeight w:val="2086"/>
        </w:trPr>
        <w:tc>
          <w:tcPr>
            <w:tcW w:w="991" w:type="dxa"/>
            <w:tcBorders>
              <w:top w:val="single" w:sz="6" w:space="0" w:color="000000"/>
              <w:left w:val="single" w:sz="6" w:space="0" w:color="000000"/>
              <w:bottom w:val="single" w:sz="6" w:space="0" w:color="000000"/>
              <w:right w:val="single" w:sz="6" w:space="0" w:color="000000"/>
            </w:tcBorders>
          </w:tcPr>
          <w:p w14:paraId="74732E4F" w14:textId="77777777" w:rsidR="00F22D5C" w:rsidRPr="00F22D5C" w:rsidRDefault="00F22D5C" w:rsidP="00F22D5C">
            <w:pPr>
              <w:spacing w:after="0" w:line="259" w:lineRule="auto"/>
              <w:ind w:left="110" w:firstLine="0"/>
              <w:jc w:val="left"/>
            </w:pPr>
            <w:r w:rsidRPr="00F22D5C">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1C48F87"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CC2E736" w14:textId="77777777" w:rsidR="00F22D5C" w:rsidRPr="00F22D5C" w:rsidRDefault="00F22D5C" w:rsidP="00F22D5C">
            <w:pPr>
              <w:spacing w:after="0" w:line="360" w:lineRule="auto"/>
              <w:ind w:left="110" w:firstLine="0"/>
              <w:jc w:val="left"/>
            </w:pPr>
            <w:r w:rsidRPr="00F22D5C">
              <w:t xml:space="preserve">Análise linguística/sem </w:t>
            </w:r>
            <w:proofErr w:type="spellStart"/>
            <w:r w:rsidRPr="00F22D5C">
              <w:t>iótica</w:t>
            </w:r>
            <w:proofErr w:type="spellEnd"/>
            <w:r w:rsidRPr="00F22D5C">
              <w:t xml:space="preserve"> </w:t>
            </w:r>
          </w:p>
          <w:p w14:paraId="0C2CF32A" w14:textId="77777777" w:rsidR="00F22D5C" w:rsidRPr="00F22D5C" w:rsidRDefault="00F22D5C" w:rsidP="00F22D5C">
            <w:pPr>
              <w:spacing w:after="0" w:line="259" w:lineRule="auto"/>
              <w:ind w:left="110"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33795612" w14:textId="77777777" w:rsidR="00F22D5C" w:rsidRPr="00F22D5C" w:rsidRDefault="00F22D5C" w:rsidP="00F22D5C">
            <w:pPr>
              <w:spacing w:after="2" w:line="359" w:lineRule="auto"/>
              <w:ind w:left="108" w:firstLine="0"/>
            </w:pPr>
            <w:r w:rsidRPr="00F22D5C">
              <w:t xml:space="preserve">Forma de composição do </w:t>
            </w:r>
          </w:p>
          <w:p w14:paraId="50E7B2C6" w14:textId="77777777" w:rsidR="00F22D5C" w:rsidRPr="00F22D5C" w:rsidRDefault="00F22D5C" w:rsidP="00F22D5C">
            <w:pPr>
              <w:spacing w:after="0" w:line="259" w:lineRule="auto"/>
              <w:ind w:left="108" w:firstLine="0"/>
              <w:jc w:val="left"/>
            </w:pPr>
            <w:r w:rsidRPr="00F22D5C">
              <w:t xml:space="preserve">texto </w:t>
            </w:r>
          </w:p>
        </w:tc>
        <w:tc>
          <w:tcPr>
            <w:tcW w:w="2268" w:type="dxa"/>
            <w:tcBorders>
              <w:top w:val="single" w:sz="6" w:space="0" w:color="000000"/>
              <w:left w:val="single" w:sz="6" w:space="0" w:color="000000"/>
              <w:bottom w:val="single" w:sz="6" w:space="0" w:color="000000"/>
              <w:right w:val="single" w:sz="6" w:space="0" w:color="000000"/>
            </w:tcBorders>
          </w:tcPr>
          <w:p w14:paraId="63C245A5" w14:textId="77777777" w:rsidR="00F22D5C" w:rsidRPr="00F22D5C" w:rsidRDefault="00F22D5C" w:rsidP="00F22D5C">
            <w:pPr>
              <w:spacing w:after="136" w:line="259" w:lineRule="auto"/>
              <w:ind w:left="110" w:firstLine="0"/>
              <w:jc w:val="left"/>
              <w:rPr>
                <w:sz w:val="22"/>
              </w:rPr>
            </w:pPr>
            <w:r w:rsidRPr="00F22D5C">
              <w:rPr>
                <w:b/>
                <w:sz w:val="22"/>
              </w:rPr>
              <w:t xml:space="preserve">(EF04LP13) </w:t>
            </w:r>
          </w:p>
          <w:p w14:paraId="2EF6C47A" w14:textId="77777777" w:rsidR="00F22D5C" w:rsidRPr="00F22D5C" w:rsidRDefault="00F22D5C" w:rsidP="00F22D5C">
            <w:pPr>
              <w:spacing w:after="0" w:line="240" w:lineRule="auto"/>
              <w:ind w:left="0" w:right="64" w:firstLine="0"/>
              <w:rPr>
                <w:sz w:val="22"/>
              </w:rPr>
            </w:pPr>
            <w:r w:rsidRPr="00F22D5C">
              <w:rPr>
                <w:sz w:val="22"/>
              </w:rPr>
              <w:t xml:space="preserve">Identificar </w:t>
            </w:r>
            <w:r w:rsidRPr="00F22D5C">
              <w:rPr>
                <w:sz w:val="22"/>
              </w:rPr>
              <w:tab/>
              <w:t xml:space="preserve">e reproduzir, </w:t>
            </w:r>
            <w:r w:rsidRPr="00F22D5C">
              <w:rPr>
                <w:sz w:val="22"/>
              </w:rPr>
              <w:tab/>
              <w:t xml:space="preserve">em textos </w:t>
            </w:r>
            <w:r w:rsidRPr="00F22D5C">
              <w:rPr>
                <w:sz w:val="22"/>
              </w:rPr>
              <w:tab/>
              <w:t xml:space="preserve">injuntivos instrucionais (instruções de jogos digitais ou impressos), a formatação própria desses textos </w:t>
            </w:r>
          </w:p>
          <w:p w14:paraId="4BDC479F" w14:textId="77777777" w:rsidR="00F22D5C" w:rsidRPr="00F22D5C" w:rsidRDefault="00F22D5C" w:rsidP="00F22D5C">
            <w:pPr>
              <w:spacing w:after="0" w:line="240" w:lineRule="auto"/>
              <w:ind w:left="0" w:firstLine="0"/>
              <w:jc w:val="left"/>
              <w:rPr>
                <w:sz w:val="22"/>
              </w:rPr>
            </w:pPr>
            <w:r w:rsidRPr="00F22D5C">
              <w:rPr>
                <w:sz w:val="22"/>
              </w:rPr>
              <w:t xml:space="preserve">(verbos imperativos, </w:t>
            </w:r>
          </w:p>
          <w:p w14:paraId="5CB48DA7" w14:textId="77777777" w:rsidR="00F22D5C" w:rsidRPr="00F22D5C" w:rsidRDefault="00F22D5C" w:rsidP="00F22D5C">
            <w:pPr>
              <w:spacing w:after="0" w:line="240" w:lineRule="auto"/>
              <w:ind w:left="0" w:right="64" w:firstLine="0"/>
              <w:rPr>
                <w:sz w:val="22"/>
              </w:rPr>
            </w:pPr>
            <w:r w:rsidRPr="00F22D5C">
              <w:rPr>
                <w:sz w:val="22"/>
              </w:rPr>
              <w:t xml:space="preserve">indicação de passos a serem seguidos) e formato específico dos textos orais ou escritos desses </w:t>
            </w:r>
            <w:r w:rsidRPr="00F22D5C">
              <w:rPr>
                <w:sz w:val="22"/>
              </w:rPr>
              <w:lastRenderedPageBreak/>
              <w:t>gêneros (lista/ apresentação de materiais e instruções/passos de jogo).</w:t>
            </w:r>
          </w:p>
        </w:tc>
        <w:tc>
          <w:tcPr>
            <w:tcW w:w="2405" w:type="dxa"/>
            <w:tcBorders>
              <w:top w:val="single" w:sz="6" w:space="0" w:color="000000"/>
              <w:left w:val="single" w:sz="6" w:space="0" w:color="000000"/>
              <w:bottom w:val="single" w:sz="6" w:space="0" w:color="000000"/>
              <w:right w:val="single" w:sz="6" w:space="0" w:color="000000"/>
            </w:tcBorders>
          </w:tcPr>
          <w:p w14:paraId="15AB3948" w14:textId="77777777" w:rsidR="00F22D5C" w:rsidRPr="00F22D5C" w:rsidRDefault="00F22D5C" w:rsidP="00F22D5C">
            <w:pPr>
              <w:spacing w:after="0" w:line="259" w:lineRule="auto"/>
              <w:ind w:left="110" w:right="64" w:firstLine="0"/>
            </w:pPr>
            <w:r w:rsidRPr="00F22D5C">
              <w:rPr>
                <w:b/>
              </w:rPr>
              <w:lastRenderedPageBreak/>
              <w:t xml:space="preserve">(EF04LP13RS-1) </w:t>
            </w:r>
            <w:r w:rsidRPr="00F22D5C">
              <w:t>Reconhecer os recursos linguísticos e discursivos pertinentes que constituem os gêneros previstos, de modo que seja possível empregá-los com autonomia na produção própria.</w:t>
            </w:r>
          </w:p>
        </w:tc>
        <w:tc>
          <w:tcPr>
            <w:tcW w:w="3020" w:type="dxa"/>
            <w:tcBorders>
              <w:top w:val="single" w:sz="6" w:space="0" w:color="000000"/>
              <w:left w:val="single" w:sz="6" w:space="0" w:color="000000"/>
              <w:bottom w:val="single" w:sz="6" w:space="0" w:color="000000"/>
              <w:right w:val="single" w:sz="6" w:space="0" w:color="000000"/>
            </w:tcBorders>
          </w:tcPr>
          <w:p w14:paraId="64C12B10" w14:textId="77777777" w:rsidR="00F22D5C" w:rsidRPr="00F22D5C" w:rsidRDefault="00F22D5C" w:rsidP="00F22D5C">
            <w:pPr>
              <w:spacing w:after="0" w:line="259" w:lineRule="auto"/>
              <w:ind w:left="110" w:right="64" w:firstLine="0"/>
              <w:rPr>
                <w:b/>
              </w:rPr>
            </w:pPr>
          </w:p>
        </w:tc>
      </w:tr>
    </w:tbl>
    <w:p w14:paraId="02FD211E" w14:textId="77777777" w:rsidR="00F22D5C" w:rsidRPr="00F22D5C" w:rsidRDefault="00F22D5C" w:rsidP="00F22D5C">
      <w:pPr>
        <w:spacing w:after="0" w:line="259" w:lineRule="auto"/>
        <w:ind w:left="-1440" w:right="10466" w:firstLine="0"/>
        <w:jc w:val="left"/>
      </w:pPr>
    </w:p>
    <w:tbl>
      <w:tblPr>
        <w:tblStyle w:val="TableGrid19"/>
        <w:tblW w:w="14260"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074"/>
      </w:tblGrid>
      <w:tr w:rsidR="00F22D5C" w:rsidRPr="00F22D5C" w14:paraId="2FF838D7" w14:textId="77777777" w:rsidTr="00F22D5C">
        <w:trPr>
          <w:trHeight w:val="5016"/>
        </w:trPr>
        <w:tc>
          <w:tcPr>
            <w:tcW w:w="991" w:type="dxa"/>
            <w:tcBorders>
              <w:top w:val="single" w:sz="6" w:space="0" w:color="000000"/>
              <w:left w:val="single" w:sz="6" w:space="0" w:color="000000"/>
              <w:bottom w:val="single" w:sz="6" w:space="0" w:color="000000"/>
              <w:right w:val="single" w:sz="6" w:space="0" w:color="000000"/>
            </w:tcBorders>
          </w:tcPr>
          <w:p w14:paraId="43EC2449" w14:textId="77777777" w:rsidR="00F22D5C" w:rsidRPr="00F22D5C" w:rsidRDefault="00F22D5C" w:rsidP="00F22D5C">
            <w:pPr>
              <w:spacing w:after="0" w:line="259" w:lineRule="auto"/>
              <w:ind w:left="2" w:firstLine="0"/>
              <w:jc w:val="left"/>
            </w:pPr>
            <w:r w:rsidRPr="00F22D5C">
              <w:rPr>
                <w:b/>
                <w:color w:val="C00000"/>
              </w:rPr>
              <w:t xml:space="preserve">4º </w:t>
            </w:r>
          </w:p>
        </w:tc>
        <w:tc>
          <w:tcPr>
            <w:tcW w:w="1694" w:type="dxa"/>
            <w:tcBorders>
              <w:top w:val="single" w:sz="6" w:space="0" w:color="000000"/>
              <w:left w:val="single" w:sz="6" w:space="0" w:color="000000"/>
              <w:bottom w:val="single" w:sz="6" w:space="0" w:color="000000"/>
              <w:right w:val="single" w:sz="6" w:space="0" w:color="000000"/>
            </w:tcBorders>
          </w:tcPr>
          <w:p w14:paraId="5538DAB0" w14:textId="77777777" w:rsidR="00F22D5C" w:rsidRPr="00F22D5C" w:rsidRDefault="00F22D5C" w:rsidP="00F22D5C">
            <w:pPr>
              <w:spacing w:after="117" w:line="259" w:lineRule="auto"/>
              <w:ind w:left="0" w:firstLine="0"/>
            </w:pPr>
            <w:r w:rsidRPr="00F22D5C">
              <w:rPr>
                <w:b/>
                <w:color w:val="C00000"/>
              </w:rPr>
              <w:t xml:space="preserve">CAMPO DA </w:t>
            </w:r>
          </w:p>
          <w:p w14:paraId="012A7E70" w14:textId="77777777" w:rsidR="00F22D5C" w:rsidRPr="00F22D5C" w:rsidRDefault="00F22D5C" w:rsidP="00F22D5C">
            <w:pPr>
              <w:spacing w:after="115" w:line="259" w:lineRule="auto"/>
              <w:ind w:left="0" w:firstLine="0"/>
              <w:jc w:val="left"/>
            </w:pPr>
            <w:r w:rsidRPr="00F22D5C">
              <w:rPr>
                <w:b/>
                <w:color w:val="C00000"/>
              </w:rPr>
              <w:t xml:space="preserve">VIDA </w:t>
            </w:r>
          </w:p>
          <w:p w14:paraId="564142C3" w14:textId="77777777" w:rsidR="00F22D5C" w:rsidRPr="00F22D5C" w:rsidRDefault="00F22D5C" w:rsidP="00F22D5C">
            <w:pPr>
              <w:spacing w:after="0" w:line="259" w:lineRule="auto"/>
              <w:ind w:left="0" w:firstLine="0"/>
              <w:jc w:val="left"/>
            </w:pPr>
            <w:r w:rsidRPr="00F22D5C">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20AB15E6"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E73DC70" w14:textId="77777777" w:rsidR="00F22D5C" w:rsidRPr="00F22D5C" w:rsidRDefault="00F22D5C" w:rsidP="00F22D5C">
            <w:pPr>
              <w:spacing w:after="117" w:line="259" w:lineRule="auto"/>
              <w:ind w:left="0" w:firstLine="0"/>
              <w:jc w:val="left"/>
            </w:pPr>
            <w:r w:rsidRPr="00F22D5C">
              <w:t xml:space="preserve">Compreensão </w:t>
            </w:r>
          </w:p>
          <w:p w14:paraId="1DDCA442" w14:textId="77777777" w:rsidR="00F22D5C" w:rsidRPr="00F22D5C" w:rsidRDefault="00F22D5C" w:rsidP="00F22D5C">
            <w:pPr>
              <w:spacing w:after="0" w:line="259" w:lineRule="auto"/>
              <w:ind w:left="0" w:firstLine="0"/>
              <w:jc w:val="left"/>
            </w:pPr>
            <w:r w:rsidRPr="00F22D5C">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34963D36" w14:textId="77777777" w:rsidR="00F22D5C" w:rsidRPr="00F22D5C" w:rsidRDefault="00F22D5C" w:rsidP="00F22D5C">
            <w:pPr>
              <w:spacing w:after="117" w:line="259" w:lineRule="auto"/>
              <w:ind w:left="2" w:firstLine="0"/>
              <w:jc w:val="left"/>
            </w:pPr>
            <w:r w:rsidRPr="00F22D5C">
              <w:rPr>
                <w:b/>
              </w:rPr>
              <w:t xml:space="preserve">(EF04LP14) </w:t>
            </w:r>
          </w:p>
          <w:p w14:paraId="02B7142B" w14:textId="77777777" w:rsidR="00F22D5C" w:rsidRPr="00F22D5C" w:rsidRDefault="00F22D5C" w:rsidP="00F22D5C">
            <w:pPr>
              <w:spacing w:after="0" w:line="259" w:lineRule="auto"/>
              <w:ind w:left="2" w:right="64" w:firstLine="0"/>
            </w:pPr>
            <w:r w:rsidRPr="00F22D5C">
              <w:t xml:space="preserve">Identificar, em notícias, fatos, participantes, local e momento/tempo da ocorrência do fato noticiado. </w:t>
            </w:r>
          </w:p>
        </w:tc>
        <w:tc>
          <w:tcPr>
            <w:tcW w:w="2405" w:type="dxa"/>
            <w:tcBorders>
              <w:top w:val="single" w:sz="6" w:space="0" w:color="000000"/>
              <w:left w:val="single" w:sz="6" w:space="0" w:color="000000"/>
              <w:bottom w:val="single" w:sz="6" w:space="0" w:color="000000"/>
              <w:right w:val="single" w:sz="6" w:space="0" w:color="000000"/>
            </w:tcBorders>
          </w:tcPr>
          <w:p w14:paraId="448D570A" w14:textId="77777777" w:rsidR="00F22D5C" w:rsidRPr="00F22D5C" w:rsidRDefault="00F22D5C" w:rsidP="00F22D5C">
            <w:pPr>
              <w:spacing w:after="117" w:line="259" w:lineRule="auto"/>
              <w:ind w:left="2" w:firstLine="0"/>
              <w:jc w:val="left"/>
            </w:pPr>
            <w:r w:rsidRPr="00F22D5C">
              <w:rPr>
                <w:b/>
              </w:rPr>
              <w:t xml:space="preserve">(EF04LP14RS-1) </w:t>
            </w:r>
          </w:p>
          <w:p w14:paraId="7D50F4EC" w14:textId="77777777" w:rsidR="00F22D5C" w:rsidRPr="00F22D5C" w:rsidRDefault="00F22D5C" w:rsidP="00F22D5C">
            <w:pPr>
              <w:spacing w:after="0" w:line="360" w:lineRule="auto"/>
              <w:ind w:left="2" w:right="64" w:firstLine="0"/>
            </w:pPr>
            <w:r w:rsidRPr="00F22D5C">
              <w:t xml:space="preserve">Identificar as características de uma notícia </w:t>
            </w:r>
          </w:p>
          <w:p w14:paraId="25D0EDDC" w14:textId="77777777" w:rsidR="00F22D5C" w:rsidRPr="00F22D5C" w:rsidRDefault="00F22D5C" w:rsidP="00F22D5C">
            <w:pPr>
              <w:spacing w:after="0" w:line="379" w:lineRule="auto"/>
              <w:ind w:left="2" w:firstLine="0"/>
            </w:pPr>
            <w:r w:rsidRPr="00F22D5C">
              <w:t xml:space="preserve">(organização interna; marcas </w:t>
            </w:r>
          </w:p>
          <w:p w14:paraId="5B41C898" w14:textId="77777777" w:rsidR="00F22D5C" w:rsidRPr="00F22D5C" w:rsidRDefault="00F22D5C" w:rsidP="00F22D5C">
            <w:pPr>
              <w:spacing w:after="0" w:line="259" w:lineRule="auto"/>
              <w:ind w:left="2" w:right="65" w:firstLine="0"/>
            </w:pPr>
            <w:r w:rsidRPr="00F22D5C">
              <w:t xml:space="preserve">linguísticas; conteúdo temático), analisando como é feita a construção de informações, a </w:t>
            </w:r>
            <w:proofErr w:type="spellStart"/>
            <w:r w:rsidRPr="00F22D5C">
              <w:t>inferenciação</w:t>
            </w:r>
            <w:proofErr w:type="spellEnd"/>
            <w:r w:rsidRPr="00F22D5C">
              <w:t xml:space="preserve"> e a ativação no repertório prévio. </w:t>
            </w:r>
          </w:p>
        </w:tc>
        <w:tc>
          <w:tcPr>
            <w:tcW w:w="3074" w:type="dxa"/>
            <w:tcBorders>
              <w:top w:val="single" w:sz="6" w:space="0" w:color="000000"/>
              <w:left w:val="single" w:sz="6" w:space="0" w:color="000000"/>
              <w:bottom w:val="single" w:sz="6" w:space="0" w:color="000000"/>
              <w:right w:val="single" w:sz="6" w:space="0" w:color="000000"/>
            </w:tcBorders>
          </w:tcPr>
          <w:p w14:paraId="05B9477D" w14:textId="77777777" w:rsidR="00F22D5C" w:rsidRPr="00F22D5C" w:rsidRDefault="00F22D5C" w:rsidP="00F22D5C">
            <w:pPr>
              <w:spacing w:after="117" w:line="259" w:lineRule="auto"/>
              <w:ind w:left="2" w:firstLine="0"/>
              <w:jc w:val="left"/>
              <w:rPr>
                <w:b/>
              </w:rPr>
            </w:pPr>
          </w:p>
        </w:tc>
      </w:tr>
      <w:tr w:rsidR="00F22D5C" w:rsidRPr="00F22D5C" w14:paraId="566D9452" w14:textId="77777777" w:rsidTr="00F22D5C">
        <w:trPr>
          <w:trHeight w:val="5016"/>
        </w:trPr>
        <w:tc>
          <w:tcPr>
            <w:tcW w:w="991" w:type="dxa"/>
            <w:tcBorders>
              <w:top w:val="single" w:sz="6" w:space="0" w:color="000000"/>
              <w:left w:val="single" w:sz="6" w:space="0" w:color="000000"/>
              <w:bottom w:val="single" w:sz="6" w:space="0" w:color="000000"/>
              <w:right w:val="single" w:sz="6" w:space="0" w:color="000000"/>
            </w:tcBorders>
          </w:tcPr>
          <w:p w14:paraId="60A94CF2" w14:textId="77777777" w:rsidR="00F22D5C" w:rsidRPr="00F22D5C" w:rsidRDefault="00F22D5C" w:rsidP="00F22D5C">
            <w:pPr>
              <w:spacing w:after="0"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59F9CCA2" w14:textId="77777777" w:rsidR="00F22D5C" w:rsidRPr="00F22D5C" w:rsidRDefault="00F22D5C" w:rsidP="00F22D5C">
            <w:pPr>
              <w:spacing w:after="117" w:line="259" w:lineRule="auto"/>
              <w:ind w:left="0" w:firstLine="0"/>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5F2C5232" w14:textId="77777777" w:rsidR="00F22D5C" w:rsidRPr="00F22D5C" w:rsidRDefault="00F22D5C" w:rsidP="00F22D5C">
            <w:pPr>
              <w:spacing w:after="0" w:line="259" w:lineRule="auto"/>
              <w:ind w:left="2" w:firstLine="0"/>
              <w:jc w:val="left"/>
            </w:pPr>
            <w:r w:rsidRPr="00F22D5C">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25A1EDB" w14:textId="77777777" w:rsidR="00F22D5C" w:rsidRPr="00F22D5C" w:rsidRDefault="00F22D5C" w:rsidP="00F22D5C">
            <w:pPr>
              <w:spacing w:after="115" w:line="259" w:lineRule="auto"/>
              <w:ind w:left="0" w:firstLine="0"/>
              <w:jc w:val="left"/>
            </w:pPr>
            <w:r w:rsidRPr="00F22D5C">
              <w:t xml:space="preserve">Compreensão </w:t>
            </w:r>
          </w:p>
          <w:p w14:paraId="165E9778" w14:textId="77777777" w:rsidR="00F22D5C" w:rsidRPr="00F22D5C" w:rsidRDefault="00F22D5C" w:rsidP="00F22D5C">
            <w:pPr>
              <w:spacing w:after="0" w:line="259" w:lineRule="auto"/>
              <w:ind w:left="0" w:firstLine="0"/>
              <w:jc w:val="left"/>
            </w:pPr>
            <w:r w:rsidRPr="00F22D5C">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45E59D40" w14:textId="77777777" w:rsidR="00F22D5C" w:rsidRPr="00F22D5C" w:rsidRDefault="00F22D5C" w:rsidP="00F22D5C">
            <w:pPr>
              <w:spacing w:after="115" w:line="259" w:lineRule="auto"/>
              <w:ind w:left="2" w:firstLine="0"/>
              <w:jc w:val="left"/>
            </w:pPr>
            <w:r w:rsidRPr="00F22D5C">
              <w:rPr>
                <w:b/>
              </w:rPr>
              <w:t xml:space="preserve">(EF04LP15) </w:t>
            </w:r>
          </w:p>
          <w:p w14:paraId="14CE851B" w14:textId="77777777" w:rsidR="00F22D5C" w:rsidRPr="00F22D5C" w:rsidRDefault="00F22D5C" w:rsidP="00F22D5C">
            <w:pPr>
              <w:spacing w:after="19"/>
              <w:ind w:left="2" w:firstLine="0"/>
              <w:jc w:val="left"/>
            </w:pPr>
            <w:r w:rsidRPr="00F22D5C">
              <w:t>Distinguir fatos de opiniões/</w:t>
            </w:r>
            <w:proofErr w:type="spellStart"/>
            <w:r w:rsidRPr="00F22D5C">
              <w:t>sugestõe</w:t>
            </w:r>
            <w:proofErr w:type="spellEnd"/>
          </w:p>
          <w:p w14:paraId="51D52304" w14:textId="77777777" w:rsidR="00F22D5C" w:rsidRPr="00F22D5C" w:rsidRDefault="00F22D5C" w:rsidP="00F22D5C">
            <w:pPr>
              <w:tabs>
                <w:tab w:val="center" w:pos="62"/>
                <w:tab w:val="center" w:pos="770"/>
                <w:tab w:val="center" w:pos="1736"/>
              </w:tabs>
              <w:spacing w:after="125" w:line="259" w:lineRule="auto"/>
              <w:ind w:left="0" w:firstLine="0"/>
              <w:jc w:val="left"/>
            </w:pPr>
            <w:r w:rsidRPr="00F22D5C">
              <w:rPr>
                <w:rFonts w:ascii="Calibri" w:eastAsia="Calibri" w:hAnsi="Calibri" w:cs="Calibri"/>
                <w:sz w:val="22"/>
              </w:rPr>
              <w:tab/>
            </w:r>
            <w:r w:rsidRPr="00F22D5C">
              <w:t xml:space="preserve">s </w:t>
            </w:r>
            <w:r w:rsidRPr="00F22D5C">
              <w:tab/>
              <w:t xml:space="preserve">em </w:t>
            </w:r>
            <w:r w:rsidRPr="00F22D5C">
              <w:tab/>
              <w:t xml:space="preserve">textos </w:t>
            </w:r>
          </w:p>
          <w:p w14:paraId="78AD31DB" w14:textId="77777777" w:rsidR="00F22D5C" w:rsidRPr="00F22D5C" w:rsidRDefault="00F22D5C" w:rsidP="00F22D5C">
            <w:pPr>
              <w:spacing w:after="0" w:line="259" w:lineRule="auto"/>
              <w:ind w:left="2" w:firstLine="0"/>
              <w:jc w:val="left"/>
            </w:pPr>
            <w:r w:rsidRPr="00F22D5C">
              <w:t xml:space="preserve">(informativos, jornalísticos, publicitários etc.). </w:t>
            </w:r>
          </w:p>
        </w:tc>
        <w:tc>
          <w:tcPr>
            <w:tcW w:w="2405" w:type="dxa"/>
            <w:tcBorders>
              <w:top w:val="single" w:sz="6" w:space="0" w:color="000000"/>
              <w:left w:val="single" w:sz="6" w:space="0" w:color="000000"/>
              <w:bottom w:val="single" w:sz="6" w:space="0" w:color="000000"/>
              <w:right w:val="single" w:sz="6" w:space="0" w:color="000000"/>
            </w:tcBorders>
          </w:tcPr>
          <w:p w14:paraId="275EA3DC" w14:textId="77777777" w:rsidR="00F22D5C" w:rsidRPr="00F22D5C" w:rsidRDefault="00F22D5C" w:rsidP="00F22D5C">
            <w:pPr>
              <w:spacing w:after="115" w:line="259" w:lineRule="auto"/>
              <w:ind w:left="2" w:firstLine="0"/>
              <w:jc w:val="left"/>
            </w:pPr>
            <w:r w:rsidRPr="00F22D5C">
              <w:rPr>
                <w:b/>
              </w:rPr>
              <w:t xml:space="preserve">(EF04LP15RS-1) </w:t>
            </w:r>
          </w:p>
          <w:p w14:paraId="74C0E7CA" w14:textId="77777777" w:rsidR="00F22D5C" w:rsidRPr="00F22D5C" w:rsidRDefault="00F22D5C" w:rsidP="00F22D5C">
            <w:pPr>
              <w:spacing w:after="19"/>
              <w:ind w:left="2" w:firstLine="0"/>
              <w:jc w:val="left"/>
            </w:pPr>
            <w:r w:rsidRPr="00F22D5C">
              <w:t xml:space="preserve">Distinguir fatos de opiniões/sugestões </w:t>
            </w:r>
          </w:p>
          <w:p w14:paraId="27892B6B" w14:textId="77777777" w:rsidR="00F22D5C" w:rsidRPr="00F22D5C" w:rsidRDefault="00F22D5C" w:rsidP="00F22D5C">
            <w:pPr>
              <w:tabs>
                <w:tab w:val="center" w:pos="170"/>
                <w:tab w:val="center" w:pos="1873"/>
              </w:tabs>
              <w:spacing w:after="125" w:line="259" w:lineRule="auto"/>
              <w:ind w:left="0" w:firstLine="0"/>
              <w:jc w:val="left"/>
            </w:pPr>
            <w:r w:rsidRPr="00F22D5C">
              <w:rPr>
                <w:rFonts w:ascii="Calibri" w:eastAsia="Calibri" w:hAnsi="Calibri" w:cs="Calibri"/>
                <w:sz w:val="22"/>
              </w:rPr>
              <w:tab/>
            </w:r>
            <w:r w:rsidRPr="00F22D5C">
              <w:t xml:space="preserve">em </w:t>
            </w:r>
            <w:r w:rsidRPr="00F22D5C">
              <w:tab/>
              <w:t xml:space="preserve">textos </w:t>
            </w:r>
          </w:p>
          <w:p w14:paraId="5453653D" w14:textId="77777777" w:rsidR="00F22D5C" w:rsidRPr="00F22D5C" w:rsidRDefault="00F22D5C" w:rsidP="00F22D5C">
            <w:pPr>
              <w:spacing w:after="0" w:line="259" w:lineRule="auto"/>
              <w:ind w:left="2" w:firstLine="0"/>
              <w:jc w:val="left"/>
            </w:pPr>
            <w:r w:rsidRPr="00F22D5C">
              <w:t xml:space="preserve">(informativos, jornalísticos, publicitários </w:t>
            </w:r>
            <w:r w:rsidRPr="00F22D5C">
              <w:tab/>
              <w:t xml:space="preserve">etc.), considerando </w:t>
            </w:r>
            <w:r w:rsidRPr="00F22D5C">
              <w:tab/>
              <w:t xml:space="preserve">a organização interna, as </w:t>
            </w:r>
            <w:r w:rsidRPr="00F22D5C">
              <w:tab/>
              <w:t xml:space="preserve">marcas linguísticas </w:t>
            </w:r>
            <w:r w:rsidRPr="00F22D5C">
              <w:tab/>
              <w:t xml:space="preserve">e </w:t>
            </w:r>
            <w:r w:rsidRPr="00F22D5C">
              <w:tab/>
              <w:t xml:space="preserve">o conteúdo temático, também identificando </w:t>
            </w:r>
            <w:r w:rsidRPr="00F22D5C">
              <w:tab/>
              <w:t xml:space="preserve">os valores éticos e/ou políticos no texto, a situação comunicativa e o espaço </w:t>
            </w:r>
            <w:r w:rsidRPr="00F22D5C">
              <w:tab/>
              <w:t xml:space="preserve">de circulação. </w:t>
            </w:r>
          </w:p>
        </w:tc>
        <w:tc>
          <w:tcPr>
            <w:tcW w:w="3074" w:type="dxa"/>
            <w:tcBorders>
              <w:top w:val="single" w:sz="6" w:space="0" w:color="000000"/>
              <w:left w:val="single" w:sz="6" w:space="0" w:color="000000"/>
              <w:bottom w:val="single" w:sz="6" w:space="0" w:color="000000"/>
              <w:right w:val="single" w:sz="6" w:space="0" w:color="000000"/>
            </w:tcBorders>
          </w:tcPr>
          <w:p w14:paraId="1E5FA5EF" w14:textId="77777777" w:rsidR="00F22D5C" w:rsidRPr="00F22D5C" w:rsidRDefault="00F22D5C" w:rsidP="00F22D5C">
            <w:pPr>
              <w:spacing w:after="117" w:line="259" w:lineRule="auto"/>
              <w:ind w:left="2" w:firstLine="0"/>
              <w:jc w:val="left"/>
              <w:rPr>
                <w:b/>
              </w:rPr>
            </w:pPr>
          </w:p>
        </w:tc>
      </w:tr>
      <w:tr w:rsidR="00F22D5C" w:rsidRPr="00F22D5C" w14:paraId="47E67BE2" w14:textId="77777777" w:rsidTr="00F22D5C">
        <w:trPr>
          <w:trHeight w:val="5016"/>
        </w:trPr>
        <w:tc>
          <w:tcPr>
            <w:tcW w:w="991" w:type="dxa"/>
            <w:tcBorders>
              <w:top w:val="single" w:sz="6" w:space="0" w:color="000000"/>
              <w:left w:val="single" w:sz="6" w:space="0" w:color="000000"/>
              <w:bottom w:val="single" w:sz="6" w:space="0" w:color="000000"/>
              <w:right w:val="single" w:sz="6" w:space="0" w:color="000000"/>
            </w:tcBorders>
          </w:tcPr>
          <w:p w14:paraId="44DFE71B" w14:textId="77777777" w:rsidR="00F22D5C" w:rsidRPr="00F22D5C" w:rsidRDefault="00F22D5C" w:rsidP="00F22D5C">
            <w:pPr>
              <w:spacing w:after="0"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5CB1BE10" w14:textId="77777777" w:rsidR="00F22D5C" w:rsidRPr="00F22D5C" w:rsidRDefault="00F22D5C" w:rsidP="00F22D5C">
            <w:pPr>
              <w:spacing w:after="117" w:line="259" w:lineRule="auto"/>
              <w:ind w:left="0" w:firstLine="0"/>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29D5620D" w14:textId="77777777" w:rsidR="00F22D5C" w:rsidRPr="00F22D5C" w:rsidRDefault="00F22D5C" w:rsidP="00F22D5C">
            <w:pPr>
              <w:tabs>
                <w:tab w:val="center" w:pos="517"/>
                <w:tab w:val="center" w:pos="1497"/>
              </w:tabs>
              <w:spacing w:after="125"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7A1F5852" w14:textId="77777777" w:rsidR="00F22D5C" w:rsidRPr="00F22D5C" w:rsidRDefault="00F22D5C" w:rsidP="00F22D5C">
            <w:pPr>
              <w:spacing w:after="276" w:line="259" w:lineRule="auto"/>
              <w:ind w:left="2" w:firstLine="0"/>
              <w:jc w:val="left"/>
            </w:pPr>
            <w:r w:rsidRPr="00F22D5C">
              <w:t xml:space="preserve">textos </w:t>
            </w:r>
          </w:p>
          <w:p w14:paraId="1F8C4C8F" w14:textId="77777777" w:rsidR="00F22D5C" w:rsidRPr="00F22D5C" w:rsidRDefault="00F22D5C" w:rsidP="00F22D5C">
            <w:pPr>
              <w:spacing w:after="0" w:line="259" w:lineRule="auto"/>
              <w:ind w:left="2" w:firstLine="0"/>
              <w:jc w:val="left"/>
            </w:pPr>
            <w:r w:rsidRPr="00F22D5C">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6461CCB5" w14:textId="77777777" w:rsidR="00F22D5C" w:rsidRPr="00F22D5C" w:rsidRDefault="00F22D5C" w:rsidP="00F22D5C">
            <w:pPr>
              <w:spacing w:after="0" w:line="259" w:lineRule="auto"/>
              <w:ind w:left="0" w:firstLine="0"/>
              <w:jc w:val="left"/>
            </w:pPr>
            <w:r w:rsidRPr="00F22D5C">
              <w:t xml:space="preserve">Escrita colaborativa </w:t>
            </w:r>
          </w:p>
        </w:tc>
        <w:tc>
          <w:tcPr>
            <w:tcW w:w="2268" w:type="dxa"/>
            <w:tcBorders>
              <w:top w:val="single" w:sz="6" w:space="0" w:color="000000"/>
              <w:left w:val="single" w:sz="6" w:space="0" w:color="000000"/>
              <w:bottom w:val="single" w:sz="6" w:space="0" w:color="000000"/>
              <w:right w:val="single" w:sz="6" w:space="0" w:color="000000"/>
            </w:tcBorders>
          </w:tcPr>
          <w:p w14:paraId="16F735E4" w14:textId="77777777" w:rsidR="00F22D5C" w:rsidRPr="00F22D5C" w:rsidRDefault="00F22D5C" w:rsidP="00F22D5C">
            <w:pPr>
              <w:spacing w:after="117" w:line="259" w:lineRule="auto"/>
              <w:ind w:left="2" w:firstLine="0"/>
              <w:jc w:val="left"/>
            </w:pPr>
            <w:r w:rsidRPr="00F22D5C">
              <w:rPr>
                <w:b/>
              </w:rPr>
              <w:t xml:space="preserve">(EF04LP16) </w:t>
            </w:r>
          </w:p>
          <w:p w14:paraId="24DB2227" w14:textId="77777777" w:rsidR="00F22D5C" w:rsidRPr="00F22D5C" w:rsidRDefault="00F22D5C" w:rsidP="00F22D5C">
            <w:pPr>
              <w:spacing w:after="2" w:line="360" w:lineRule="auto"/>
              <w:ind w:left="110" w:right="103" w:firstLine="0"/>
            </w:pPr>
            <w:r w:rsidRPr="00F22D5C">
              <w:t xml:space="preserve">Produzir notícias sobre fatos ocorridos no universo escolar, digitais ou impressas, para o jornal da escola, noticiando os fatos e seus atores e comentando decorrências, de acordo com as convenções do gênero notícia e considerando a </w:t>
            </w:r>
          </w:p>
          <w:p w14:paraId="05BA0019" w14:textId="77777777" w:rsidR="00F22D5C" w:rsidRPr="00F22D5C" w:rsidRDefault="00F22D5C" w:rsidP="00F22D5C">
            <w:pPr>
              <w:spacing w:after="0" w:line="259" w:lineRule="auto"/>
              <w:ind w:left="2" w:right="64" w:firstLine="0"/>
            </w:pPr>
            <w:r w:rsidRPr="00F22D5C">
              <w:t>situação comunicativa e o tema/assunto do texto.</w:t>
            </w:r>
          </w:p>
        </w:tc>
        <w:tc>
          <w:tcPr>
            <w:tcW w:w="2405" w:type="dxa"/>
            <w:tcBorders>
              <w:top w:val="single" w:sz="6" w:space="0" w:color="000000"/>
              <w:left w:val="single" w:sz="6" w:space="0" w:color="000000"/>
              <w:bottom w:val="single" w:sz="6" w:space="0" w:color="000000"/>
              <w:right w:val="single" w:sz="6" w:space="0" w:color="000000"/>
            </w:tcBorders>
          </w:tcPr>
          <w:p w14:paraId="4BA26EF6" w14:textId="77777777" w:rsidR="00F22D5C" w:rsidRPr="004B6C9E" w:rsidRDefault="00F22D5C" w:rsidP="00F22D5C">
            <w:pPr>
              <w:spacing w:after="2" w:line="366" w:lineRule="auto"/>
              <w:ind w:left="110" w:right="104" w:firstLine="0"/>
              <w:rPr>
                <w:sz w:val="22"/>
              </w:rPr>
            </w:pPr>
            <w:r w:rsidRPr="004B6C9E">
              <w:rPr>
                <w:b/>
                <w:sz w:val="22"/>
              </w:rPr>
              <w:t xml:space="preserve">(EF04LP16RS-1) </w:t>
            </w:r>
            <w:r w:rsidRPr="004B6C9E">
              <w:rPr>
                <w:sz w:val="22"/>
              </w:rPr>
              <w:t xml:space="preserve">Produzir notícias sobre fatos ocorridos no universo escolar, digitais ou impressas, a partir da organização das ideias e a utilização de informações coletadas por pesquisa (como fatos socialmente relevantes que aconteceram na escola </w:t>
            </w:r>
            <w:r w:rsidRPr="004B6C9E">
              <w:rPr>
                <w:sz w:val="22"/>
              </w:rPr>
              <w:tab/>
              <w:t xml:space="preserve">ou </w:t>
            </w:r>
          </w:p>
          <w:p w14:paraId="3187AFD4" w14:textId="77777777" w:rsidR="00F22D5C" w:rsidRPr="004B6C9E" w:rsidRDefault="00F22D5C" w:rsidP="00F22D5C">
            <w:pPr>
              <w:spacing w:after="136" w:line="259" w:lineRule="auto"/>
              <w:ind w:left="110" w:firstLine="0"/>
              <w:jc w:val="left"/>
              <w:rPr>
                <w:sz w:val="22"/>
              </w:rPr>
            </w:pPr>
            <w:r w:rsidRPr="004B6C9E">
              <w:rPr>
                <w:sz w:val="22"/>
              </w:rPr>
              <w:t xml:space="preserve">comunidade), </w:t>
            </w:r>
          </w:p>
          <w:p w14:paraId="3D713766" w14:textId="77777777" w:rsidR="00F22D5C" w:rsidRPr="004B6C9E" w:rsidRDefault="00F22D5C" w:rsidP="00F22D5C">
            <w:pPr>
              <w:tabs>
                <w:tab w:val="center" w:pos="831"/>
                <w:tab w:val="center" w:pos="2234"/>
              </w:tabs>
              <w:spacing w:after="125" w:line="259" w:lineRule="auto"/>
              <w:ind w:left="0" w:firstLine="0"/>
              <w:jc w:val="left"/>
              <w:rPr>
                <w:sz w:val="22"/>
              </w:rPr>
            </w:pPr>
            <w:r w:rsidRPr="004B6C9E">
              <w:rPr>
                <w:rFonts w:ascii="Calibri" w:eastAsia="Calibri" w:hAnsi="Calibri" w:cs="Calibri"/>
                <w:sz w:val="20"/>
              </w:rPr>
              <w:tab/>
            </w:r>
            <w:r w:rsidRPr="004B6C9E">
              <w:rPr>
                <w:sz w:val="22"/>
              </w:rPr>
              <w:t xml:space="preserve">considerando </w:t>
            </w:r>
            <w:r w:rsidRPr="004B6C9E">
              <w:rPr>
                <w:sz w:val="22"/>
              </w:rPr>
              <w:tab/>
              <w:t xml:space="preserve">a </w:t>
            </w:r>
          </w:p>
          <w:p w14:paraId="3B6726A9" w14:textId="77777777" w:rsidR="00F22D5C" w:rsidRPr="00F22D5C" w:rsidRDefault="00F22D5C" w:rsidP="00F22D5C">
            <w:pPr>
              <w:spacing w:after="0" w:line="259" w:lineRule="auto"/>
              <w:ind w:left="2" w:right="64" w:firstLine="0"/>
            </w:pPr>
            <w:r w:rsidRPr="004B6C9E">
              <w:rPr>
                <w:sz w:val="22"/>
              </w:rPr>
              <w:t>situação comunicativa e o tema/assunto do texto.</w:t>
            </w:r>
          </w:p>
        </w:tc>
        <w:tc>
          <w:tcPr>
            <w:tcW w:w="3074" w:type="dxa"/>
            <w:tcBorders>
              <w:top w:val="single" w:sz="6" w:space="0" w:color="000000"/>
              <w:left w:val="single" w:sz="6" w:space="0" w:color="000000"/>
              <w:bottom w:val="single" w:sz="6" w:space="0" w:color="000000"/>
              <w:right w:val="single" w:sz="6" w:space="0" w:color="000000"/>
            </w:tcBorders>
          </w:tcPr>
          <w:p w14:paraId="7F42FCBB" w14:textId="77777777" w:rsidR="00F22D5C" w:rsidRPr="00F22D5C" w:rsidRDefault="00F22D5C" w:rsidP="00F22D5C">
            <w:pPr>
              <w:spacing w:after="117" w:line="259" w:lineRule="auto"/>
              <w:ind w:left="2" w:firstLine="0"/>
              <w:jc w:val="left"/>
              <w:rPr>
                <w:b/>
              </w:rPr>
            </w:pPr>
          </w:p>
        </w:tc>
      </w:tr>
    </w:tbl>
    <w:p w14:paraId="702B60F2" w14:textId="77777777" w:rsidR="00F22D5C" w:rsidRPr="00F22D5C" w:rsidRDefault="00F22D5C" w:rsidP="00F22D5C">
      <w:pPr>
        <w:spacing w:after="0" w:line="259" w:lineRule="auto"/>
        <w:ind w:left="-1440" w:right="10466" w:firstLine="0"/>
        <w:jc w:val="left"/>
      </w:pPr>
    </w:p>
    <w:tbl>
      <w:tblPr>
        <w:tblStyle w:val="TableGrid19"/>
        <w:tblW w:w="14333" w:type="dxa"/>
        <w:tblInd w:w="-1085" w:type="dxa"/>
        <w:tblCellMar>
          <w:top w:w="56" w:type="dxa"/>
        </w:tblCellMar>
        <w:tblLook w:val="04A0" w:firstRow="1" w:lastRow="0" w:firstColumn="1" w:lastColumn="0" w:noHBand="0" w:noVBand="1"/>
      </w:tblPr>
      <w:tblGrid>
        <w:gridCol w:w="990"/>
        <w:gridCol w:w="1694"/>
        <w:gridCol w:w="1843"/>
        <w:gridCol w:w="1613"/>
        <w:gridCol w:w="372"/>
        <w:gridCol w:w="2270"/>
        <w:gridCol w:w="2405"/>
        <w:gridCol w:w="3146"/>
      </w:tblGrid>
      <w:tr w:rsidR="00F22D5C" w:rsidRPr="00F22D5C" w14:paraId="1164FE1E" w14:textId="77777777" w:rsidTr="00F22D5C">
        <w:trPr>
          <w:trHeight w:val="6033"/>
        </w:trPr>
        <w:tc>
          <w:tcPr>
            <w:tcW w:w="991" w:type="dxa"/>
            <w:tcBorders>
              <w:top w:val="single" w:sz="6" w:space="0" w:color="000000"/>
              <w:left w:val="single" w:sz="6" w:space="0" w:color="000000"/>
              <w:bottom w:val="single" w:sz="6" w:space="0" w:color="000000"/>
              <w:right w:val="single" w:sz="6" w:space="0" w:color="000000"/>
            </w:tcBorders>
          </w:tcPr>
          <w:p w14:paraId="4B330791" w14:textId="77777777" w:rsidR="00F22D5C" w:rsidRPr="00F22D5C" w:rsidRDefault="00F22D5C" w:rsidP="00F22D5C">
            <w:pPr>
              <w:spacing w:after="0" w:line="259" w:lineRule="auto"/>
              <w:ind w:left="110" w:firstLine="0"/>
              <w:jc w:val="left"/>
            </w:pPr>
            <w:r w:rsidRPr="00F22D5C">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FB635FD"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C4235D5" w14:textId="77777777" w:rsidR="00F22D5C" w:rsidRPr="00F22D5C" w:rsidRDefault="00F22D5C" w:rsidP="00F22D5C">
            <w:pPr>
              <w:spacing w:after="0" w:line="259" w:lineRule="auto"/>
              <w:ind w:left="110" w:firstLine="0"/>
              <w:jc w:val="left"/>
            </w:pPr>
            <w:r w:rsidRPr="00F22D5C">
              <w:t xml:space="preserve">Oralidade </w:t>
            </w:r>
          </w:p>
        </w:tc>
        <w:tc>
          <w:tcPr>
            <w:tcW w:w="1613" w:type="dxa"/>
            <w:tcBorders>
              <w:top w:val="single" w:sz="6" w:space="0" w:color="000000"/>
              <w:left w:val="single" w:sz="6" w:space="0" w:color="000000"/>
              <w:bottom w:val="single" w:sz="6" w:space="0" w:color="000000"/>
              <w:right w:val="nil"/>
            </w:tcBorders>
          </w:tcPr>
          <w:p w14:paraId="6317D6DD" w14:textId="77777777" w:rsidR="00F22D5C" w:rsidRPr="00F22D5C" w:rsidRDefault="00F22D5C" w:rsidP="00F22D5C">
            <w:pPr>
              <w:spacing w:after="0" w:line="259" w:lineRule="auto"/>
              <w:ind w:left="108" w:right="-265" w:firstLine="0"/>
              <w:jc w:val="left"/>
            </w:pPr>
            <w:r w:rsidRPr="00F22D5C">
              <w:t xml:space="preserve">Planejamento e produção texto </w:t>
            </w:r>
          </w:p>
        </w:tc>
        <w:tc>
          <w:tcPr>
            <w:tcW w:w="372" w:type="dxa"/>
            <w:tcBorders>
              <w:top w:val="single" w:sz="6" w:space="0" w:color="000000"/>
              <w:left w:val="nil"/>
              <w:bottom w:val="single" w:sz="6" w:space="0" w:color="000000"/>
              <w:right w:val="single" w:sz="6" w:space="0" w:color="000000"/>
            </w:tcBorders>
          </w:tcPr>
          <w:p w14:paraId="249AB5C0" w14:textId="77777777" w:rsidR="00F22D5C" w:rsidRPr="00F22D5C" w:rsidRDefault="00F22D5C" w:rsidP="00F22D5C">
            <w:pPr>
              <w:spacing w:after="0" w:line="259" w:lineRule="auto"/>
              <w:ind w:left="0" w:firstLine="0"/>
            </w:pPr>
            <w:r w:rsidRPr="00F22D5C">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5E3B5BF1" w14:textId="77777777" w:rsidR="00F22D5C" w:rsidRPr="00F22D5C" w:rsidRDefault="00F22D5C" w:rsidP="00F22D5C">
            <w:pPr>
              <w:spacing w:after="0" w:line="383" w:lineRule="auto"/>
              <w:ind w:left="110" w:firstLine="0"/>
              <w:jc w:val="left"/>
            </w:pPr>
            <w:r w:rsidRPr="00F22D5C">
              <w:rPr>
                <w:b/>
              </w:rPr>
              <w:t xml:space="preserve">(EF04LP17) </w:t>
            </w:r>
            <w:r w:rsidRPr="00F22D5C">
              <w:t xml:space="preserve">Produzir </w:t>
            </w:r>
            <w:r w:rsidRPr="00F22D5C">
              <w:tab/>
              <w:t xml:space="preserve">jornais radiofônicos </w:t>
            </w:r>
            <w:r w:rsidRPr="00F22D5C">
              <w:tab/>
              <w:t xml:space="preserve">ou televisivos </w:t>
            </w:r>
            <w:r w:rsidRPr="00F22D5C">
              <w:tab/>
              <w:t xml:space="preserve">e </w:t>
            </w:r>
          </w:p>
          <w:p w14:paraId="26431A8C" w14:textId="77777777" w:rsidR="00F22D5C" w:rsidRPr="00F22D5C" w:rsidRDefault="00F22D5C" w:rsidP="00F22D5C">
            <w:pPr>
              <w:spacing w:after="117" w:line="259" w:lineRule="auto"/>
              <w:ind w:left="110" w:firstLine="0"/>
              <w:jc w:val="left"/>
            </w:pPr>
            <w:r w:rsidRPr="00F22D5C">
              <w:t xml:space="preserve">entrevistas </w:t>
            </w:r>
          </w:p>
          <w:p w14:paraId="775E3935" w14:textId="77777777" w:rsidR="00F22D5C" w:rsidRPr="00F22D5C" w:rsidRDefault="00F22D5C" w:rsidP="00F22D5C">
            <w:pPr>
              <w:spacing w:after="2" w:line="359" w:lineRule="auto"/>
              <w:ind w:left="110" w:firstLine="0"/>
            </w:pPr>
            <w:r w:rsidRPr="00F22D5C">
              <w:t xml:space="preserve">veiculadas em rádio, TV e na </w:t>
            </w:r>
          </w:p>
          <w:p w14:paraId="74C5A9FA" w14:textId="77777777" w:rsidR="00F22D5C" w:rsidRPr="00F22D5C" w:rsidRDefault="00F22D5C" w:rsidP="00F22D5C">
            <w:pPr>
              <w:spacing w:after="0" w:line="259" w:lineRule="auto"/>
              <w:ind w:left="110" w:right="102" w:firstLine="0"/>
            </w:pPr>
            <w:r w:rsidRPr="00F22D5C">
              <w:t xml:space="preserve">internet, orientando-se por roteiro ou texto e demonstrando conhecimento dos gêneros jornal falado/televisivo e entrevista. </w:t>
            </w:r>
          </w:p>
        </w:tc>
        <w:tc>
          <w:tcPr>
            <w:tcW w:w="2405" w:type="dxa"/>
            <w:tcBorders>
              <w:top w:val="single" w:sz="6" w:space="0" w:color="000000"/>
              <w:left w:val="single" w:sz="6" w:space="0" w:color="000000"/>
              <w:bottom w:val="single" w:sz="6" w:space="0" w:color="000000"/>
              <w:right w:val="single" w:sz="6" w:space="0" w:color="000000"/>
            </w:tcBorders>
          </w:tcPr>
          <w:p w14:paraId="5E16C23F" w14:textId="77777777" w:rsidR="00F22D5C" w:rsidRPr="00F22D5C" w:rsidRDefault="00F22D5C" w:rsidP="00F22D5C">
            <w:pPr>
              <w:spacing w:after="0" w:line="379" w:lineRule="auto"/>
              <w:ind w:left="110" w:firstLine="0"/>
              <w:jc w:val="left"/>
            </w:pPr>
            <w:r w:rsidRPr="00F22D5C">
              <w:rPr>
                <w:b/>
              </w:rPr>
              <w:t xml:space="preserve">(EF04LP17RS-1) </w:t>
            </w:r>
            <w:r w:rsidRPr="00F22D5C">
              <w:t xml:space="preserve">Produzir </w:t>
            </w:r>
            <w:r w:rsidRPr="00F22D5C">
              <w:tab/>
              <w:t xml:space="preserve">material </w:t>
            </w:r>
          </w:p>
          <w:p w14:paraId="2A26D06B" w14:textId="77777777" w:rsidR="00F22D5C" w:rsidRPr="00F22D5C" w:rsidRDefault="00F22D5C" w:rsidP="00F22D5C">
            <w:pPr>
              <w:spacing w:after="0" w:line="360" w:lineRule="auto"/>
              <w:ind w:left="110" w:right="102" w:firstLine="0"/>
            </w:pPr>
            <w:r w:rsidRPr="00F22D5C">
              <w:t xml:space="preserve">jornalístico veiculados em rádio, TV e na internet, orientando-se por roteiro ou texto, a partir do estudo dos recursos a serem empregados nesse </w:t>
            </w:r>
          </w:p>
          <w:p w14:paraId="2E165112" w14:textId="77777777" w:rsidR="00F22D5C" w:rsidRPr="00F22D5C" w:rsidRDefault="00F22D5C" w:rsidP="00F22D5C">
            <w:pPr>
              <w:spacing w:after="117" w:line="259" w:lineRule="auto"/>
              <w:ind w:left="110" w:firstLine="0"/>
              <w:jc w:val="left"/>
            </w:pPr>
            <w:r w:rsidRPr="00F22D5C">
              <w:t xml:space="preserve">material, </w:t>
            </w:r>
          </w:p>
          <w:p w14:paraId="2930DBDC" w14:textId="77777777" w:rsidR="00F22D5C" w:rsidRPr="00F22D5C" w:rsidRDefault="00F22D5C" w:rsidP="00F22D5C">
            <w:pPr>
              <w:spacing w:after="0" w:line="259" w:lineRule="auto"/>
              <w:ind w:left="110" w:right="104" w:firstLine="0"/>
            </w:pPr>
            <w:r w:rsidRPr="00F22D5C">
              <w:t xml:space="preserve">considerando a especificidade da mídia e ambiente no qual será veiculado. </w:t>
            </w:r>
          </w:p>
        </w:tc>
        <w:tc>
          <w:tcPr>
            <w:tcW w:w="3147" w:type="dxa"/>
            <w:tcBorders>
              <w:top w:val="single" w:sz="6" w:space="0" w:color="000000"/>
              <w:left w:val="single" w:sz="6" w:space="0" w:color="000000"/>
              <w:bottom w:val="single" w:sz="6" w:space="0" w:color="000000"/>
              <w:right w:val="single" w:sz="6" w:space="0" w:color="000000"/>
            </w:tcBorders>
          </w:tcPr>
          <w:p w14:paraId="526F42DD" w14:textId="77777777" w:rsidR="00F22D5C" w:rsidRPr="00F22D5C" w:rsidRDefault="00F22D5C" w:rsidP="00F22D5C">
            <w:pPr>
              <w:spacing w:after="0" w:line="379" w:lineRule="auto"/>
              <w:ind w:left="110" w:firstLine="0"/>
              <w:jc w:val="left"/>
              <w:rPr>
                <w:b/>
              </w:rPr>
            </w:pPr>
          </w:p>
        </w:tc>
      </w:tr>
      <w:tr w:rsidR="00F22D5C" w:rsidRPr="00F22D5C" w14:paraId="73F69AF1" w14:textId="77777777" w:rsidTr="00F22D5C">
        <w:trPr>
          <w:trHeight w:val="3074"/>
        </w:trPr>
        <w:tc>
          <w:tcPr>
            <w:tcW w:w="991" w:type="dxa"/>
            <w:tcBorders>
              <w:top w:val="single" w:sz="6" w:space="0" w:color="000000"/>
              <w:left w:val="single" w:sz="6" w:space="0" w:color="000000"/>
              <w:bottom w:val="single" w:sz="6" w:space="0" w:color="000000"/>
              <w:right w:val="single" w:sz="6" w:space="0" w:color="000000"/>
            </w:tcBorders>
          </w:tcPr>
          <w:p w14:paraId="6A75729A"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6BA7681"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A6116AB" w14:textId="77777777" w:rsidR="00F22D5C" w:rsidRPr="00F22D5C" w:rsidRDefault="00F22D5C" w:rsidP="00F22D5C">
            <w:pPr>
              <w:spacing w:after="0" w:line="360" w:lineRule="auto"/>
              <w:ind w:left="110" w:firstLine="0"/>
              <w:jc w:val="left"/>
            </w:pPr>
            <w:r w:rsidRPr="00F22D5C">
              <w:t xml:space="preserve">Análise linguística/sem </w:t>
            </w:r>
            <w:proofErr w:type="spellStart"/>
            <w:r w:rsidRPr="00F22D5C">
              <w:t>iótica</w:t>
            </w:r>
            <w:proofErr w:type="spellEnd"/>
            <w:r w:rsidRPr="00F22D5C">
              <w:t xml:space="preserve"> </w:t>
            </w:r>
          </w:p>
          <w:p w14:paraId="69AF75DC" w14:textId="77777777" w:rsidR="00F22D5C" w:rsidRPr="00F22D5C" w:rsidRDefault="00F22D5C" w:rsidP="00F22D5C">
            <w:pPr>
              <w:spacing w:after="0" w:line="259" w:lineRule="auto"/>
              <w:ind w:left="110"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0B496DAA" w14:textId="77777777" w:rsidR="00F22D5C" w:rsidRPr="00F22D5C" w:rsidRDefault="00F22D5C" w:rsidP="00F22D5C">
            <w:pPr>
              <w:spacing w:after="0" w:line="259" w:lineRule="auto"/>
              <w:ind w:left="108" w:firstLine="0"/>
              <w:jc w:val="left"/>
            </w:pPr>
            <w:r w:rsidRPr="00F22D5C">
              <w:t xml:space="preserve">Forma </w:t>
            </w:r>
            <w:r w:rsidRPr="00F22D5C">
              <w:tab/>
              <w:t xml:space="preserve">de composição dos textos </w:t>
            </w:r>
          </w:p>
        </w:tc>
        <w:tc>
          <w:tcPr>
            <w:tcW w:w="2268" w:type="dxa"/>
            <w:tcBorders>
              <w:top w:val="single" w:sz="6" w:space="0" w:color="000000"/>
              <w:left w:val="single" w:sz="6" w:space="0" w:color="000000"/>
              <w:bottom w:val="single" w:sz="6" w:space="0" w:color="000000"/>
              <w:right w:val="single" w:sz="6" w:space="0" w:color="000000"/>
            </w:tcBorders>
          </w:tcPr>
          <w:p w14:paraId="1B00C616" w14:textId="77777777" w:rsidR="00F22D5C" w:rsidRPr="00F22D5C" w:rsidRDefault="00F22D5C" w:rsidP="00F22D5C">
            <w:pPr>
              <w:spacing w:after="115" w:line="259" w:lineRule="auto"/>
              <w:ind w:left="110" w:firstLine="0"/>
              <w:jc w:val="left"/>
            </w:pPr>
            <w:r w:rsidRPr="00F22D5C">
              <w:rPr>
                <w:b/>
              </w:rPr>
              <w:t xml:space="preserve">(EF04LP18) </w:t>
            </w:r>
          </w:p>
          <w:p w14:paraId="07BBFDBB" w14:textId="77777777" w:rsidR="00F22D5C" w:rsidRPr="00F22D5C" w:rsidRDefault="00F22D5C" w:rsidP="00F22D5C">
            <w:pPr>
              <w:spacing w:after="0" w:line="259" w:lineRule="auto"/>
              <w:ind w:left="110" w:right="103" w:firstLine="0"/>
            </w:pPr>
            <w:r w:rsidRPr="00F22D5C">
              <w:t xml:space="preserve">Analisar o padrão </w:t>
            </w:r>
            <w:proofErr w:type="spellStart"/>
            <w:r w:rsidRPr="00F22D5C">
              <w:t>entonacional</w:t>
            </w:r>
            <w:proofErr w:type="spellEnd"/>
            <w:r w:rsidRPr="00F22D5C">
              <w:t xml:space="preserve"> e a expressão facial e corporal de âncoras de jornais radiofônicos ou televisivos </w:t>
            </w:r>
            <w:r w:rsidRPr="00F22D5C">
              <w:tab/>
              <w:t>e de entrevistadores/</w:t>
            </w:r>
            <w:proofErr w:type="spellStart"/>
            <w:r w:rsidRPr="00F22D5C">
              <w:t>ent</w:t>
            </w:r>
            <w:proofErr w:type="spellEnd"/>
            <w:r w:rsidRPr="00F22D5C">
              <w:t xml:space="preserve"> revistados.</w:t>
            </w:r>
          </w:p>
        </w:tc>
        <w:tc>
          <w:tcPr>
            <w:tcW w:w="2405" w:type="dxa"/>
            <w:tcBorders>
              <w:top w:val="single" w:sz="6" w:space="0" w:color="000000"/>
              <w:left w:val="single" w:sz="6" w:space="0" w:color="000000"/>
              <w:bottom w:val="single" w:sz="6" w:space="0" w:color="000000"/>
              <w:right w:val="single" w:sz="6" w:space="0" w:color="000000"/>
            </w:tcBorders>
          </w:tcPr>
          <w:p w14:paraId="5201AA33" w14:textId="77777777" w:rsidR="00F22D5C" w:rsidRPr="00F22D5C" w:rsidRDefault="00F22D5C" w:rsidP="00F22D5C">
            <w:pPr>
              <w:spacing w:after="0" w:line="259" w:lineRule="auto"/>
              <w:ind w:left="110" w:right="103" w:firstLine="0"/>
            </w:pPr>
            <w:r w:rsidRPr="00F22D5C">
              <w:rPr>
                <w:b/>
              </w:rPr>
              <w:t xml:space="preserve">(EF04LP18RS-1) </w:t>
            </w:r>
            <w:r w:rsidRPr="00F22D5C">
              <w:t xml:space="preserve">Analisar os usos sociais e culturais das expressões orais observando a que contexto estão inseridos. </w:t>
            </w:r>
          </w:p>
        </w:tc>
        <w:tc>
          <w:tcPr>
            <w:tcW w:w="3147" w:type="dxa"/>
            <w:tcBorders>
              <w:top w:val="single" w:sz="6" w:space="0" w:color="000000"/>
              <w:left w:val="single" w:sz="6" w:space="0" w:color="000000"/>
              <w:bottom w:val="single" w:sz="6" w:space="0" w:color="000000"/>
              <w:right w:val="single" w:sz="6" w:space="0" w:color="000000"/>
            </w:tcBorders>
          </w:tcPr>
          <w:p w14:paraId="24EB5A5E" w14:textId="77777777" w:rsidR="00F22D5C" w:rsidRPr="00F22D5C" w:rsidRDefault="00F22D5C" w:rsidP="00F22D5C">
            <w:pPr>
              <w:spacing w:after="0" w:line="259" w:lineRule="auto"/>
              <w:ind w:left="110" w:right="103" w:firstLine="0"/>
              <w:rPr>
                <w:b/>
              </w:rPr>
            </w:pPr>
          </w:p>
        </w:tc>
      </w:tr>
    </w:tbl>
    <w:p w14:paraId="56A304BD" w14:textId="77777777" w:rsidR="00F22D5C" w:rsidRPr="00F22D5C" w:rsidRDefault="00F22D5C" w:rsidP="00F22D5C">
      <w:pPr>
        <w:spacing w:after="0" w:line="259" w:lineRule="auto"/>
        <w:ind w:left="-1440" w:right="10466" w:firstLine="0"/>
        <w:jc w:val="left"/>
      </w:pPr>
    </w:p>
    <w:tbl>
      <w:tblPr>
        <w:tblStyle w:val="TableGrid19"/>
        <w:tblW w:w="14402" w:type="dxa"/>
        <w:tblInd w:w="-1085" w:type="dxa"/>
        <w:tblCellMar>
          <w:top w:w="56" w:type="dxa"/>
        </w:tblCellMar>
        <w:tblLook w:val="04A0" w:firstRow="1" w:lastRow="0" w:firstColumn="1" w:lastColumn="0" w:noHBand="0" w:noVBand="1"/>
      </w:tblPr>
      <w:tblGrid>
        <w:gridCol w:w="968"/>
        <w:gridCol w:w="1682"/>
        <w:gridCol w:w="1838"/>
        <w:gridCol w:w="1624"/>
        <w:gridCol w:w="436"/>
        <w:gridCol w:w="2252"/>
        <w:gridCol w:w="2386"/>
        <w:gridCol w:w="3216"/>
      </w:tblGrid>
      <w:tr w:rsidR="00F22D5C" w:rsidRPr="00F22D5C" w14:paraId="165B2AC2" w14:textId="77777777" w:rsidTr="00F22D5C">
        <w:trPr>
          <w:trHeight w:val="4190"/>
        </w:trPr>
        <w:tc>
          <w:tcPr>
            <w:tcW w:w="968" w:type="dxa"/>
            <w:tcBorders>
              <w:top w:val="single" w:sz="6" w:space="0" w:color="000000"/>
              <w:left w:val="single" w:sz="6" w:space="0" w:color="000000"/>
              <w:bottom w:val="single" w:sz="6" w:space="0" w:color="000000"/>
              <w:right w:val="single" w:sz="6" w:space="0" w:color="000000"/>
            </w:tcBorders>
          </w:tcPr>
          <w:p w14:paraId="46F9A3CC" w14:textId="77777777" w:rsidR="00F22D5C" w:rsidRPr="00F22D5C" w:rsidRDefault="00F22D5C" w:rsidP="00F22D5C">
            <w:pPr>
              <w:spacing w:after="0" w:line="259" w:lineRule="auto"/>
              <w:ind w:left="110" w:firstLine="0"/>
              <w:jc w:val="left"/>
            </w:pPr>
            <w:r w:rsidRPr="00F22D5C">
              <w:rPr>
                <w:b/>
                <w:color w:val="C00000"/>
              </w:rPr>
              <w:t xml:space="preserve">4º </w:t>
            </w:r>
          </w:p>
        </w:tc>
        <w:tc>
          <w:tcPr>
            <w:tcW w:w="1682" w:type="dxa"/>
            <w:tcBorders>
              <w:top w:val="single" w:sz="6" w:space="0" w:color="000000"/>
              <w:left w:val="single" w:sz="6" w:space="0" w:color="000000"/>
              <w:bottom w:val="single" w:sz="6" w:space="0" w:color="000000"/>
              <w:right w:val="single" w:sz="6" w:space="0" w:color="000000"/>
            </w:tcBorders>
          </w:tcPr>
          <w:p w14:paraId="720D9A7B" w14:textId="77777777" w:rsidR="00F22D5C" w:rsidRPr="00F22D5C" w:rsidRDefault="00F22D5C" w:rsidP="00F22D5C">
            <w:pPr>
              <w:spacing w:after="115" w:line="259" w:lineRule="auto"/>
              <w:ind w:left="108" w:firstLine="0"/>
            </w:pPr>
            <w:r w:rsidRPr="00F22D5C">
              <w:rPr>
                <w:b/>
                <w:color w:val="C00000"/>
              </w:rPr>
              <w:t xml:space="preserve">CAMPO DAS </w:t>
            </w:r>
          </w:p>
          <w:p w14:paraId="0EEC4491" w14:textId="77777777" w:rsidR="00F22D5C" w:rsidRPr="00F22D5C" w:rsidRDefault="00F22D5C" w:rsidP="00F22D5C">
            <w:pPr>
              <w:spacing w:after="117" w:line="259" w:lineRule="auto"/>
              <w:ind w:left="108" w:firstLine="0"/>
              <w:jc w:val="left"/>
            </w:pPr>
            <w:r w:rsidRPr="00F22D5C">
              <w:rPr>
                <w:b/>
                <w:color w:val="C00000"/>
              </w:rPr>
              <w:t xml:space="preserve">PRÁTICAS </w:t>
            </w:r>
          </w:p>
          <w:p w14:paraId="190F2719" w14:textId="77777777" w:rsidR="00F22D5C" w:rsidRPr="00F22D5C" w:rsidRDefault="00F22D5C" w:rsidP="00F22D5C">
            <w:pPr>
              <w:spacing w:after="115" w:line="259" w:lineRule="auto"/>
              <w:ind w:left="108" w:firstLine="0"/>
            </w:pPr>
            <w:r w:rsidRPr="00F22D5C">
              <w:rPr>
                <w:b/>
                <w:color w:val="C00000"/>
              </w:rPr>
              <w:t xml:space="preserve">DE ESTUDO </w:t>
            </w:r>
          </w:p>
          <w:p w14:paraId="755BBB4D" w14:textId="77777777" w:rsidR="00F22D5C" w:rsidRPr="00F22D5C" w:rsidRDefault="00F22D5C" w:rsidP="00F22D5C">
            <w:pPr>
              <w:spacing w:after="0" w:line="259" w:lineRule="auto"/>
              <w:ind w:left="108" w:firstLine="0"/>
            </w:pPr>
            <w:r w:rsidRPr="00F22D5C">
              <w:rPr>
                <w:b/>
                <w:color w:val="C00000"/>
              </w:rPr>
              <w:t xml:space="preserve">E PESQUISA </w:t>
            </w:r>
          </w:p>
        </w:tc>
        <w:tc>
          <w:tcPr>
            <w:tcW w:w="1838" w:type="dxa"/>
            <w:tcBorders>
              <w:top w:val="single" w:sz="6" w:space="0" w:color="000000"/>
              <w:left w:val="single" w:sz="6" w:space="0" w:color="000000"/>
              <w:bottom w:val="single" w:sz="6" w:space="0" w:color="000000"/>
              <w:right w:val="single" w:sz="6" w:space="0" w:color="000000"/>
            </w:tcBorders>
          </w:tcPr>
          <w:p w14:paraId="5B2D7547" w14:textId="77777777" w:rsidR="00F22D5C" w:rsidRPr="00F22D5C" w:rsidRDefault="00F22D5C" w:rsidP="00F22D5C">
            <w:pPr>
              <w:spacing w:after="0" w:line="259" w:lineRule="auto"/>
              <w:ind w:left="110" w:firstLine="0"/>
              <w:jc w:val="left"/>
            </w:pPr>
            <w:r w:rsidRPr="00F22D5C">
              <w:t xml:space="preserve">Leitura/escuta (compartilhada e autônoma) </w:t>
            </w:r>
          </w:p>
        </w:tc>
        <w:tc>
          <w:tcPr>
            <w:tcW w:w="1624" w:type="dxa"/>
            <w:tcBorders>
              <w:top w:val="single" w:sz="6" w:space="0" w:color="000000"/>
              <w:left w:val="single" w:sz="6" w:space="0" w:color="000000"/>
              <w:bottom w:val="single" w:sz="6" w:space="0" w:color="000000"/>
              <w:right w:val="nil"/>
            </w:tcBorders>
          </w:tcPr>
          <w:p w14:paraId="79F90BD1" w14:textId="77777777" w:rsidR="00F22D5C" w:rsidRPr="00F22D5C" w:rsidRDefault="00F22D5C" w:rsidP="00F22D5C">
            <w:pPr>
              <w:spacing w:after="115" w:line="259" w:lineRule="auto"/>
              <w:ind w:left="108" w:right="-71" w:firstLine="0"/>
              <w:jc w:val="left"/>
            </w:pPr>
            <w:r w:rsidRPr="00F22D5C">
              <w:t xml:space="preserve">Compreensão </w:t>
            </w:r>
          </w:p>
          <w:p w14:paraId="624747C3" w14:textId="77777777" w:rsidR="00F22D5C" w:rsidRPr="00F22D5C" w:rsidRDefault="00F22D5C" w:rsidP="00F22D5C">
            <w:pPr>
              <w:spacing w:after="0" w:line="259" w:lineRule="auto"/>
              <w:ind w:left="108" w:firstLine="0"/>
              <w:jc w:val="left"/>
            </w:pPr>
            <w:r w:rsidRPr="00F22D5C">
              <w:t xml:space="preserve">em leitura </w:t>
            </w:r>
          </w:p>
        </w:tc>
        <w:tc>
          <w:tcPr>
            <w:tcW w:w="436" w:type="dxa"/>
            <w:tcBorders>
              <w:top w:val="single" w:sz="6" w:space="0" w:color="000000"/>
              <w:left w:val="nil"/>
              <w:bottom w:val="single" w:sz="6" w:space="0" w:color="000000"/>
              <w:right w:val="single" w:sz="6" w:space="0" w:color="000000"/>
            </w:tcBorders>
          </w:tcPr>
          <w:p w14:paraId="6398E0F9" w14:textId="77777777" w:rsidR="00F22D5C" w:rsidRPr="00F22D5C" w:rsidRDefault="00F22D5C" w:rsidP="00F22D5C">
            <w:pPr>
              <w:spacing w:after="160" w:line="259" w:lineRule="auto"/>
              <w:ind w:left="0" w:firstLine="0"/>
              <w:jc w:val="left"/>
            </w:pPr>
          </w:p>
        </w:tc>
        <w:tc>
          <w:tcPr>
            <w:tcW w:w="2252" w:type="dxa"/>
            <w:tcBorders>
              <w:top w:val="single" w:sz="6" w:space="0" w:color="000000"/>
              <w:left w:val="single" w:sz="6" w:space="0" w:color="000000"/>
              <w:bottom w:val="single" w:sz="6" w:space="0" w:color="000000"/>
              <w:right w:val="single" w:sz="6" w:space="0" w:color="000000"/>
            </w:tcBorders>
          </w:tcPr>
          <w:p w14:paraId="7AFBA830" w14:textId="77777777" w:rsidR="00F22D5C" w:rsidRPr="00F22D5C" w:rsidRDefault="00F22D5C" w:rsidP="00F22D5C">
            <w:pPr>
              <w:spacing w:after="0" w:line="371" w:lineRule="auto"/>
              <w:ind w:left="110" w:right="34" w:firstLine="0"/>
              <w:jc w:val="left"/>
            </w:pPr>
            <w:r w:rsidRPr="00F22D5C">
              <w:rPr>
                <w:b/>
              </w:rPr>
              <w:t xml:space="preserve">(EF04LP19) </w:t>
            </w:r>
            <w:r w:rsidRPr="00F22D5C">
              <w:t xml:space="preserve">Ler e compreender textos expositivos de </w:t>
            </w:r>
            <w:r w:rsidRPr="00F22D5C">
              <w:tab/>
              <w:t xml:space="preserve">divulgação científica </w:t>
            </w:r>
            <w:r w:rsidRPr="00F22D5C">
              <w:tab/>
              <w:t xml:space="preserve">para </w:t>
            </w:r>
          </w:p>
          <w:p w14:paraId="237043AF" w14:textId="77777777" w:rsidR="00F22D5C" w:rsidRPr="00F22D5C" w:rsidRDefault="00F22D5C" w:rsidP="00F22D5C">
            <w:pPr>
              <w:spacing w:after="136" w:line="259" w:lineRule="auto"/>
              <w:ind w:left="110" w:firstLine="0"/>
              <w:jc w:val="left"/>
            </w:pPr>
            <w:r w:rsidRPr="00F22D5C">
              <w:t xml:space="preserve">crianças, </w:t>
            </w:r>
          </w:p>
          <w:p w14:paraId="24E148FF" w14:textId="77777777" w:rsidR="00F22D5C" w:rsidRPr="00F22D5C" w:rsidRDefault="00F22D5C" w:rsidP="00F22D5C">
            <w:pPr>
              <w:tabs>
                <w:tab w:val="center" w:pos="831"/>
                <w:tab w:val="center" w:pos="2097"/>
              </w:tabs>
              <w:spacing w:after="125" w:line="259" w:lineRule="auto"/>
              <w:ind w:left="0" w:firstLine="0"/>
              <w:jc w:val="left"/>
            </w:pPr>
            <w:r w:rsidRPr="00F22D5C">
              <w:rPr>
                <w:rFonts w:ascii="Calibri" w:eastAsia="Calibri" w:hAnsi="Calibri" w:cs="Calibri"/>
                <w:sz w:val="22"/>
              </w:rPr>
              <w:tab/>
            </w:r>
            <w:r w:rsidRPr="00F22D5C">
              <w:t xml:space="preserve">considerando </w:t>
            </w:r>
            <w:r w:rsidRPr="00F22D5C">
              <w:tab/>
              <w:t xml:space="preserve">a </w:t>
            </w:r>
          </w:p>
          <w:p w14:paraId="71BA2FDB" w14:textId="77777777" w:rsidR="00F22D5C" w:rsidRPr="00F22D5C" w:rsidRDefault="00F22D5C" w:rsidP="00F22D5C">
            <w:pPr>
              <w:spacing w:after="0" w:line="259" w:lineRule="auto"/>
              <w:ind w:left="110" w:right="104" w:firstLine="0"/>
            </w:pPr>
            <w:r w:rsidRPr="00F22D5C">
              <w:t xml:space="preserve">situação comunicativa e o tema/ assunto do texto. </w:t>
            </w:r>
          </w:p>
        </w:tc>
        <w:tc>
          <w:tcPr>
            <w:tcW w:w="2386" w:type="dxa"/>
            <w:tcBorders>
              <w:top w:val="single" w:sz="6" w:space="0" w:color="000000"/>
              <w:left w:val="single" w:sz="6" w:space="0" w:color="000000"/>
              <w:bottom w:val="single" w:sz="6" w:space="0" w:color="000000"/>
              <w:right w:val="single" w:sz="6" w:space="0" w:color="000000"/>
            </w:tcBorders>
          </w:tcPr>
          <w:p w14:paraId="0ECAE0DE" w14:textId="77777777" w:rsidR="00F22D5C" w:rsidRPr="00F22D5C" w:rsidRDefault="00F22D5C" w:rsidP="00F22D5C">
            <w:pPr>
              <w:spacing w:after="0" w:line="372" w:lineRule="auto"/>
              <w:ind w:left="110" w:right="24" w:firstLine="0"/>
            </w:pPr>
            <w:r w:rsidRPr="00F22D5C">
              <w:rPr>
                <w:b/>
              </w:rPr>
              <w:t xml:space="preserve">(EF04LP19RS-1) </w:t>
            </w:r>
            <w:r w:rsidRPr="00F22D5C">
              <w:t xml:space="preserve">Ler e compreender textos expositivos de divulgação científica para crianças, de forma colaborativa, </w:t>
            </w:r>
          </w:p>
          <w:p w14:paraId="18216550" w14:textId="77777777" w:rsidR="00F22D5C" w:rsidRPr="00F22D5C" w:rsidRDefault="00F22D5C" w:rsidP="00F22D5C">
            <w:pPr>
              <w:spacing w:after="0" w:line="259" w:lineRule="auto"/>
              <w:ind w:left="110" w:right="103" w:firstLine="0"/>
            </w:pPr>
            <w:r w:rsidRPr="00F22D5C">
              <w:t xml:space="preserve">identificando as características do gênero. </w:t>
            </w:r>
          </w:p>
        </w:tc>
        <w:tc>
          <w:tcPr>
            <w:tcW w:w="3216" w:type="dxa"/>
            <w:tcBorders>
              <w:top w:val="single" w:sz="6" w:space="0" w:color="000000"/>
              <w:left w:val="single" w:sz="6" w:space="0" w:color="000000"/>
              <w:bottom w:val="single" w:sz="6" w:space="0" w:color="000000"/>
              <w:right w:val="single" w:sz="6" w:space="0" w:color="000000"/>
            </w:tcBorders>
          </w:tcPr>
          <w:p w14:paraId="54387E89" w14:textId="77777777" w:rsidR="00F22D5C" w:rsidRPr="00F22D5C" w:rsidRDefault="00F22D5C" w:rsidP="00F22D5C">
            <w:pPr>
              <w:spacing w:after="0" w:line="372" w:lineRule="auto"/>
              <w:ind w:left="110" w:right="24" w:firstLine="0"/>
              <w:jc w:val="left"/>
              <w:rPr>
                <w:b/>
              </w:rPr>
            </w:pPr>
          </w:p>
        </w:tc>
      </w:tr>
      <w:tr w:rsidR="00F22D5C" w:rsidRPr="00F22D5C" w14:paraId="6AD46362" w14:textId="77777777" w:rsidTr="00F22D5C">
        <w:trPr>
          <w:trHeight w:val="4313"/>
        </w:trPr>
        <w:tc>
          <w:tcPr>
            <w:tcW w:w="968" w:type="dxa"/>
            <w:tcBorders>
              <w:top w:val="single" w:sz="6" w:space="0" w:color="000000"/>
              <w:left w:val="single" w:sz="6" w:space="0" w:color="000000"/>
              <w:bottom w:val="single" w:sz="6" w:space="0" w:color="000000"/>
              <w:right w:val="single" w:sz="6" w:space="0" w:color="000000"/>
            </w:tcBorders>
          </w:tcPr>
          <w:p w14:paraId="428417EA"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82" w:type="dxa"/>
            <w:tcBorders>
              <w:top w:val="single" w:sz="6" w:space="0" w:color="000000"/>
              <w:left w:val="single" w:sz="6" w:space="0" w:color="000000"/>
              <w:bottom w:val="single" w:sz="6" w:space="0" w:color="000000"/>
              <w:right w:val="single" w:sz="6" w:space="0" w:color="000000"/>
            </w:tcBorders>
          </w:tcPr>
          <w:p w14:paraId="609631C4"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38" w:type="dxa"/>
            <w:tcBorders>
              <w:top w:val="single" w:sz="6" w:space="0" w:color="000000"/>
              <w:left w:val="single" w:sz="6" w:space="0" w:color="000000"/>
              <w:bottom w:val="single" w:sz="6" w:space="0" w:color="000000"/>
              <w:right w:val="single" w:sz="6" w:space="0" w:color="000000"/>
            </w:tcBorders>
          </w:tcPr>
          <w:p w14:paraId="7D000A29" w14:textId="77777777" w:rsidR="00F22D5C" w:rsidRPr="00F22D5C" w:rsidRDefault="00F22D5C" w:rsidP="00F22D5C">
            <w:pPr>
              <w:spacing w:after="0" w:line="259" w:lineRule="auto"/>
              <w:ind w:left="110" w:firstLine="0"/>
              <w:jc w:val="left"/>
            </w:pPr>
            <w:r w:rsidRPr="00F22D5C">
              <w:t xml:space="preserve">Leitura/escuta (compartilhada e autônoma) </w:t>
            </w:r>
          </w:p>
        </w:tc>
        <w:tc>
          <w:tcPr>
            <w:tcW w:w="1624" w:type="dxa"/>
            <w:tcBorders>
              <w:top w:val="single" w:sz="6" w:space="0" w:color="000000"/>
              <w:left w:val="single" w:sz="6" w:space="0" w:color="000000"/>
              <w:bottom w:val="single" w:sz="6" w:space="0" w:color="000000"/>
              <w:right w:val="nil"/>
            </w:tcBorders>
          </w:tcPr>
          <w:p w14:paraId="0592BE8F" w14:textId="77777777" w:rsidR="00F22D5C" w:rsidRPr="00F22D5C" w:rsidRDefault="00F22D5C" w:rsidP="00F22D5C">
            <w:pPr>
              <w:spacing w:after="115" w:line="259" w:lineRule="auto"/>
              <w:ind w:left="108" w:firstLine="0"/>
              <w:jc w:val="left"/>
            </w:pPr>
            <w:r w:rsidRPr="00F22D5C">
              <w:t xml:space="preserve">Imagens </w:t>
            </w:r>
          </w:p>
          <w:p w14:paraId="69A52A92" w14:textId="77777777" w:rsidR="00F22D5C" w:rsidRPr="00F22D5C" w:rsidRDefault="00F22D5C" w:rsidP="00F22D5C">
            <w:pPr>
              <w:spacing w:after="0" w:line="259" w:lineRule="auto"/>
              <w:ind w:left="108" w:firstLine="0"/>
              <w:jc w:val="left"/>
            </w:pPr>
            <w:r w:rsidRPr="00F22D5C">
              <w:t xml:space="preserve">analíticas textos </w:t>
            </w:r>
          </w:p>
        </w:tc>
        <w:tc>
          <w:tcPr>
            <w:tcW w:w="436" w:type="dxa"/>
            <w:tcBorders>
              <w:top w:val="single" w:sz="6" w:space="0" w:color="000000"/>
              <w:left w:val="nil"/>
              <w:bottom w:val="single" w:sz="6" w:space="0" w:color="000000"/>
              <w:right w:val="single" w:sz="6" w:space="0" w:color="000000"/>
            </w:tcBorders>
          </w:tcPr>
          <w:p w14:paraId="005F0CD8" w14:textId="77777777" w:rsidR="00F22D5C" w:rsidRPr="00F22D5C" w:rsidRDefault="00F22D5C" w:rsidP="00F22D5C">
            <w:pPr>
              <w:spacing w:after="0" w:line="259" w:lineRule="auto"/>
              <w:ind w:left="0" w:firstLine="0"/>
            </w:pPr>
            <w:r w:rsidRPr="00F22D5C">
              <w:t xml:space="preserve">em </w:t>
            </w:r>
          </w:p>
        </w:tc>
        <w:tc>
          <w:tcPr>
            <w:tcW w:w="2252" w:type="dxa"/>
            <w:tcBorders>
              <w:top w:val="single" w:sz="6" w:space="0" w:color="000000"/>
              <w:left w:val="single" w:sz="6" w:space="0" w:color="000000"/>
              <w:bottom w:val="single" w:sz="6" w:space="0" w:color="000000"/>
              <w:right w:val="single" w:sz="6" w:space="0" w:color="000000"/>
            </w:tcBorders>
          </w:tcPr>
          <w:p w14:paraId="597C59DD" w14:textId="77777777" w:rsidR="00F22D5C" w:rsidRPr="00F22D5C" w:rsidRDefault="00F22D5C" w:rsidP="00F22D5C">
            <w:pPr>
              <w:spacing w:after="115" w:line="259" w:lineRule="auto"/>
              <w:ind w:left="110" w:firstLine="0"/>
              <w:jc w:val="left"/>
            </w:pPr>
            <w:r w:rsidRPr="00F22D5C">
              <w:rPr>
                <w:b/>
              </w:rPr>
              <w:t xml:space="preserve">(EF04LP20) </w:t>
            </w:r>
          </w:p>
          <w:p w14:paraId="12905140" w14:textId="77777777" w:rsidR="00F22D5C" w:rsidRPr="00F22D5C" w:rsidRDefault="00F22D5C" w:rsidP="00F22D5C">
            <w:pPr>
              <w:spacing w:after="0" w:line="259" w:lineRule="auto"/>
              <w:ind w:left="110" w:right="104" w:firstLine="0"/>
            </w:pPr>
            <w:r w:rsidRPr="00F22D5C">
              <w:t xml:space="preserve">Reconhecer a função de gráficos, diagramas e tabelas em textos, como forma de apresentação de dados </w:t>
            </w:r>
            <w:r w:rsidRPr="00F22D5C">
              <w:tab/>
              <w:t xml:space="preserve">e informações. </w:t>
            </w:r>
          </w:p>
        </w:tc>
        <w:tc>
          <w:tcPr>
            <w:tcW w:w="2386" w:type="dxa"/>
            <w:tcBorders>
              <w:top w:val="single" w:sz="6" w:space="0" w:color="000000"/>
              <w:left w:val="single" w:sz="6" w:space="0" w:color="000000"/>
              <w:bottom w:val="single" w:sz="6" w:space="0" w:color="000000"/>
              <w:right w:val="single" w:sz="6" w:space="0" w:color="000000"/>
            </w:tcBorders>
          </w:tcPr>
          <w:p w14:paraId="4589BD92" w14:textId="77777777" w:rsidR="00F22D5C" w:rsidRPr="00F22D5C" w:rsidRDefault="00F22D5C" w:rsidP="00F22D5C">
            <w:pPr>
              <w:spacing w:after="0" w:line="259" w:lineRule="auto"/>
              <w:ind w:left="110" w:right="102" w:firstLine="0"/>
            </w:pPr>
            <w:r w:rsidRPr="00F22D5C">
              <w:rPr>
                <w:b/>
              </w:rPr>
              <w:t xml:space="preserve">(EF04LP20RS-1) </w:t>
            </w:r>
            <w:r w:rsidRPr="00F22D5C">
              <w:t xml:space="preserve">Reconhecer que os textos podem ser compostos por diferentes recursos, que servem para uma melhor compreensão da questão neles expostas. </w:t>
            </w:r>
          </w:p>
        </w:tc>
        <w:tc>
          <w:tcPr>
            <w:tcW w:w="3216" w:type="dxa"/>
            <w:tcBorders>
              <w:top w:val="single" w:sz="6" w:space="0" w:color="000000"/>
              <w:left w:val="single" w:sz="6" w:space="0" w:color="000000"/>
              <w:bottom w:val="single" w:sz="6" w:space="0" w:color="000000"/>
              <w:right w:val="single" w:sz="6" w:space="0" w:color="000000"/>
            </w:tcBorders>
          </w:tcPr>
          <w:p w14:paraId="503A6227" w14:textId="77777777" w:rsidR="00F22D5C" w:rsidRPr="00F22D5C" w:rsidRDefault="00F22D5C" w:rsidP="00F22D5C">
            <w:pPr>
              <w:spacing w:after="0" w:line="259" w:lineRule="auto"/>
              <w:ind w:left="110" w:right="102" w:firstLine="0"/>
              <w:rPr>
                <w:b/>
              </w:rPr>
            </w:pPr>
          </w:p>
        </w:tc>
      </w:tr>
      <w:tr w:rsidR="00F22D5C" w:rsidRPr="00F22D5C" w14:paraId="5645BC1D" w14:textId="77777777" w:rsidTr="00F22D5C">
        <w:trPr>
          <w:trHeight w:val="3329"/>
        </w:trPr>
        <w:tc>
          <w:tcPr>
            <w:tcW w:w="968" w:type="dxa"/>
            <w:tcBorders>
              <w:top w:val="single" w:sz="6" w:space="0" w:color="000000"/>
              <w:left w:val="single" w:sz="6" w:space="0" w:color="000000"/>
              <w:bottom w:val="single" w:sz="6" w:space="0" w:color="000000"/>
              <w:right w:val="single" w:sz="6" w:space="0" w:color="000000"/>
            </w:tcBorders>
          </w:tcPr>
          <w:p w14:paraId="70F5920C" w14:textId="77777777" w:rsidR="00F22D5C" w:rsidRPr="00F22D5C" w:rsidRDefault="00F22D5C" w:rsidP="00F22D5C">
            <w:pPr>
              <w:spacing w:after="0" w:line="259" w:lineRule="auto"/>
              <w:ind w:left="110" w:firstLine="0"/>
              <w:jc w:val="left"/>
            </w:pPr>
            <w:r w:rsidRPr="00F22D5C">
              <w:rPr>
                <w:b/>
                <w:color w:val="C00000"/>
              </w:rPr>
              <w:t xml:space="preserve"> </w:t>
            </w:r>
          </w:p>
        </w:tc>
        <w:tc>
          <w:tcPr>
            <w:tcW w:w="1682" w:type="dxa"/>
            <w:tcBorders>
              <w:top w:val="single" w:sz="6" w:space="0" w:color="000000"/>
              <w:left w:val="single" w:sz="6" w:space="0" w:color="000000"/>
              <w:bottom w:val="single" w:sz="6" w:space="0" w:color="000000"/>
              <w:right w:val="single" w:sz="6" w:space="0" w:color="000000"/>
            </w:tcBorders>
          </w:tcPr>
          <w:p w14:paraId="17F0C27C"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38" w:type="dxa"/>
            <w:tcBorders>
              <w:top w:val="single" w:sz="6" w:space="0" w:color="000000"/>
              <w:left w:val="single" w:sz="6" w:space="0" w:color="000000"/>
              <w:bottom w:val="single" w:sz="6" w:space="0" w:color="000000"/>
              <w:right w:val="single" w:sz="6" w:space="0" w:color="000000"/>
            </w:tcBorders>
          </w:tcPr>
          <w:p w14:paraId="0A61C6B9" w14:textId="77777777" w:rsidR="00F22D5C" w:rsidRPr="00F22D5C" w:rsidRDefault="00F22D5C" w:rsidP="00F22D5C">
            <w:pPr>
              <w:tabs>
                <w:tab w:val="center" w:pos="625"/>
                <w:tab w:val="center" w:pos="1605"/>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6411591B" w14:textId="77777777" w:rsidR="00F22D5C" w:rsidRPr="00F22D5C" w:rsidRDefault="00F22D5C" w:rsidP="00F22D5C">
            <w:pPr>
              <w:spacing w:after="276" w:line="259" w:lineRule="auto"/>
              <w:ind w:left="110" w:firstLine="0"/>
              <w:jc w:val="left"/>
            </w:pPr>
            <w:r w:rsidRPr="00F22D5C">
              <w:t xml:space="preserve">textos </w:t>
            </w:r>
          </w:p>
          <w:p w14:paraId="08945FF7" w14:textId="77777777" w:rsidR="00F22D5C" w:rsidRPr="00F22D5C" w:rsidRDefault="00F22D5C" w:rsidP="00F22D5C">
            <w:pPr>
              <w:spacing w:after="0" w:line="259" w:lineRule="auto"/>
              <w:ind w:left="110" w:right="23" w:firstLine="0"/>
              <w:jc w:val="left"/>
            </w:pPr>
            <w:r w:rsidRPr="00F22D5C">
              <w:t xml:space="preserve">(escrita compartilhada e autônoma) </w:t>
            </w:r>
          </w:p>
        </w:tc>
        <w:tc>
          <w:tcPr>
            <w:tcW w:w="2060" w:type="dxa"/>
            <w:gridSpan w:val="2"/>
            <w:tcBorders>
              <w:top w:val="single" w:sz="6" w:space="0" w:color="000000"/>
              <w:left w:val="single" w:sz="6" w:space="0" w:color="000000"/>
              <w:bottom w:val="single" w:sz="6" w:space="0" w:color="000000"/>
              <w:right w:val="single" w:sz="6" w:space="0" w:color="000000"/>
            </w:tcBorders>
          </w:tcPr>
          <w:p w14:paraId="3F324393" w14:textId="77777777" w:rsidR="00F22D5C" w:rsidRPr="00F22D5C" w:rsidRDefault="00F22D5C" w:rsidP="00F22D5C">
            <w:pPr>
              <w:tabs>
                <w:tab w:val="center" w:pos="622"/>
                <w:tab w:val="center" w:pos="1746"/>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065724C4" w14:textId="77777777" w:rsidR="00F22D5C" w:rsidRPr="00F22D5C" w:rsidRDefault="00F22D5C" w:rsidP="00F22D5C">
            <w:pPr>
              <w:spacing w:after="0" w:line="259" w:lineRule="auto"/>
              <w:ind w:left="108" w:firstLine="0"/>
              <w:jc w:val="left"/>
            </w:pPr>
            <w:r w:rsidRPr="00F22D5C">
              <w:t xml:space="preserve">textos </w:t>
            </w:r>
          </w:p>
        </w:tc>
        <w:tc>
          <w:tcPr>
            <w:tcW w:w="2252" w:type="dxa"/>
            <w:tcBorders>
              <w:top w:val="single" w:sz="6" w:space="0" w:color="000000"/>
              <w:left w:val="single" w:sz="6" w:space="0" w:color="000000"/>
              <w:bottom w:val="single" w:sz="6" w:space="0" w:color="000000"/>
              <w:right w:val="single" w:sz="6" w:space="0" w:color="000000"/>
            </w:tcBorders>
          </w:tcPr>
          <w:p w14:paraId="582A15D2" w14:textId="77777777" w:rsidR="00F22D5C" w:rsidRPr="00F22D5C" w:rsidRDefault="00F22D5C" w:rsidP="00F22D5C">
            <w:pPr>
              <w:spacing w:after="115" w:line="259" w:lineRule="auto"/>
              <w:ind w:left="110" w:firstLine="0"/>
              <w:jc w:val="left"/>
            </w:pPr>
            <w:r w:rsidRPr="00F22D5C">
              <w:rPr>
                <w:b/>
              </w:rPr>
              <w:t xml:space="preserve">(EF04LP21) </w:t>
            </w:r>
          </w:p>
          <w:p w14:paraId="6193EFFB" w14:textId="77777777" w:rsidR="00F22D5C" w:rsidRPr="00F22D5C" w:rsidRDefault="00F22D5C" w:rsidP="00F22D5C">
            <w:pPr>
              <w:tabs>
                <w:tab w:val="center" w:pos="330"/>
                <w:tab w:val="center" w:pos="1922"/>
              </w:tabs>
              <w:spacing w:after="122" w:line="259" w:lineRule="auto"/>
              <w:ind w:left="0" w:firstLine="0"/>
              <w:jc w:val="left"/>
            </w:pPr>
            <w:r w:rsidRPr="00F22D5C">
              <w:t xml:space="preserve">Planejar e produzir textos sobre temas de interesse, com base </w:t>
            </w:r>
            <w:r w:rsidRPr="00F22D5C">
              <w:tab/>
              <w:t xml:space="preserve">em resultados de observações e pesquisas em </w:t>
            </w:r>
            <w:r w:rsidRPr="00F22D5C">
              <w:rPr>
                <w:rFonts w:ascii="Calibri" w:eastAsia="Calibri" w:hAnsi="Calibri" w:cs="Calibri"/>
                <w:sz w:val="22"/>
              </w:rPr>
              <w:tab/>
            </w:r>
            <w:r w:rsidRPr="00F22D5C">
              <w:t xml:space="preserve">fontes </w:t>
            </w:r>
            <w:r w:rsidRPr="00F22D5C">
              <w:tab/>
              <w:t xml:space="preserve">de </w:t>
            </w:r>
          </w:p>
          <w:p w14:paraId="036A5019" w14:textId="77777777" w:rsidR="00F22D5C" w:rsidRPr="00F22D5C" w:rsidRDefault="00F22D5C" w:rsidP="00F22D5C">
            <w:pPr>
              <w:spacing w:after="138" w:line="259" w:lineRule="auto"/>
              <w:ind w:left="2" w:firstLine="0"/>
              <w:jc w:val="left"/>
            </w:pPr>
            <w:r w:rsidRPr="00F22D5C">
              <w:t xml:space="preserve">informações </w:t>
            </w:r>
          </w:p>
          <w:p w14:paraId="208F6F61" w14:textId="77777777" w:rsidR="00F22D5C" w:rsidRPr="00F22D5C" w:rsidRDefault="00F22D5C" w:rsidP="00F22D5C">
            <w:pPr>
              <w:tabs>
                <w:tab w:val="center" w:pos="551"/>
                <w:tab w:val="center" w:pos="1922"/>
              </w:tabs>
              <w:spacing w:after="122" w:line="259" w:lineRule="auto"/>
              <w:ind w:left="0" w:firstLine="0"/>
              <w:jc w:val="left"/>
            </w:pPr>
            <w:r w:rsidRPr="00F22D5C">
              <w:rPr>
                <w:rFonts w:ascii="Calibri" w:eastAsia="Calibri" w:hAnsi="Calibri" w:cs="Calibri"/>
                <w:sz w:val="22"/>
              </w:rPr>
              <w:tab/>
            </w:r>
            <w:r w:rsidRPr="00F22D5C">
              <w:t xml:space="preserve">impressas </w:t>
            </w:r>
            <w:r w:rsidRPr="00F22D5C">
              <w:tab/>
              <w:t xml:space="preserve">ou </w:t>
            </w:r>
          </w:p>
          <w:p w14:paraId="39B09ABB" w14:textId="77777777" w:rsidR="00F22D5C" w:rsidRPr="00F22D5C" w:rsidRDefault="00F22D5C" w:rsidP="00F22D5C">
            <w:pPr>
              <w:spacing w:after="0" w:line="360" w:lineRule="auto"/>
              <w:ind w:left="2" w:right="64" w:firstLine="0"/>
            </w:pPr>
            <w:r w:rsidRPr="00F22D5C">
              <w:lastRenderedPageBreak/>
              <w:t xml:space="preserve">eletrônicas, incluindo, quando pertinente, imagens e gráficos ou tabelas simples, considerando a </w:t>
            </w:r>
          </w:p>
          <w:p w14:paraId="472CBE24" w14:textId="77777777" w:rsidR="00F22D5C" w:rsidRPr="00F22D5C" w:rsidRDefault="00F22D5C" w:rsidP="00F22D5C">
            <w:pPr>
              <w:spacing w:after="0" w:line="259" w:lineRule="auto"/>
              <w:ind w:left="110" w:right="103" w:firstLine="0"/>
            </w:pPr>
            <w:r w:rsidRPr="00F22D5C">
              <w:t>situação comunicativa e o tema/assunto do texto.</w:t>
            </w:r>
          </w:p>
        </w:tc>
        <w:tc>
          <w:tcPr>
            <w:tcW w:w="2386" w:type="dxa"/>
            <w:tcBorders>
              <w:top w:val="single" w:sz="6" w:space="0" w:color="000000"/>
              <w:left w:val="single" w:sz="6" w:space="0" w:color="000000"/>
              <w:bottom w:val="single" w:sz="6" w:space="0" w:color="000000"/>
              <w:right w:val="single" w:sz="6" w:space="0" w:color="000000"/>
            </w:tcBorders>
          </w:tcPr>
          <w:p w14:paraId="1A874C7D" w14:textId="77777777" w:rsidR="00F22D5C" w:rsidRPr="00F22D5C" w:rsidRDefault="00F22D5C" w:rsidP="00F22D5C">
            <w:pPr>
              <w:spacing w:after="115" w:line="259" w:lineRule="auto"/>
              <w:ind w:left="110" w:firstLine="0"/>
              <w:jc w:val="left"/>
            </w:pPr>
            <w:r w:rsidRPr="00F22D5C">
              <w:rPr>
                <w:b/>
              </w:rPr>
              <w:lastRenderedPageBreak/>
              <w:t xml:space="preserve">(EF04LP21RS-1) </w:t>
            </w:r>
          </w:p>
          <w:p w14:paraId="538E0FFB" w14:textId="77777777" w:rsidR="00F22D5C" w:rsidRPr="00F22D5C" w:rsidRDefault="00F22D5C" w:rsidP="00F22D5C">
            <w:pPr>
              <w:tabs>
                <w:tab w:val="center" w:pos="551"/>
                <w:tab w:val="center" w:pos="2060"/>
              </w:tabs>
              <w:spacing w:after="122" w:line="259" w:lineRule="auto"/>
              <w:ind w:left="0" w:firstLine="0"/>
              <w:jc w:val="left"/>
            </w:pPr>
            <w:r w:rsidRPr="00F22D5C">
              <w:t xml:space="preserve">Planejar e produzir textos sobre temas de interesse, com base em resultados de observações e pesquisas em fontes de informações impressas </w:t>
            </w:r>
            <w:r w:rsidRPr="00F22D5C">
              <w:tab/>
              <w:t xml:space="preserve">ou </w:t>
            </w:r>
          </w:p>
          <w:p w14:paraId="0C07EF59" w14:textId="77777777" w:rsidR="00F22D5C" w:rsidRPr="00F22D5C" w:rsidRDefault="00F22D5C" w:rsidP="00F22D5C">
            <w:pPr>
              <w:spacing w:after="0" w:line="371" w:lineRule="auto"/>
              <w:ind w:left="2" w:firstLine="0"/>
              <w:jc w:val="left"/>
            </w:pPr>
            <w:r w:rsidRPr="00F22D5C">
              <w:t xml:space="preserve">eletrônicas, utilizando gráficos ou tabelas </w:t>
            </w:r>
            <w:r w:rsidRPr="00F22D5C">
              <w:lastRenderedPageBreak/>
              <w:t>para a análise de dados, considerando a situação</w:t>
            </w:r>
          </w:p>
          <w:p w14:paraId="2775D0AC" w14:textId="77777777" w:rsidR="00F22D5C" w:rsidRPr="00F22D5C" w:rsidRDefault="00F22D5C" w:rsidP="00F22D5C">
            <w:pPr>
              <w:spacing w:after="0" w:line="371" w:lineRule="auto"/>
              <w:ind w:left="2" w:firstLine="0"/>
              <w:jc w:val="left"/>
            </w:pPr>
            <w:r w:rsidRPr="00F22D5C">
              <w:t xml:space="preserve">comunicativa, </w:t>
            </w:r>
            <w:r w:rsidRPr="00F22D5C">
              <w:tab/>
              <w:t xml:space="preserve">o tema/assunto do texto, </w:t>
            </w:r>
            <w:r w:rsidRPr="00F22D5C">
              <w:tab/>
              <w:t xml:space="preserve">construindo registros </w:t>
            </w:r>
            <w:r w:rsidRPr="00F22D5C">
              <w:tab/>
              <w:t>que possam repertoriar a produção.</w:t>
            </w:r>
          </w:p>
        </w:tc>
        <w:tc>
          <w:tcPr>
            <w:tcW w:w="3216" w:type="dxa"/>
            <w:tcBorders>
              <w:top w:val="single" w:sz="6" w:space="0" w:color="000000"/>
              <w:left w:val="single" w:sz="6" w:space="0" w:color="000000"/>
              <w:bottom w:val="single" w:sz="6" w:space="0" w:color="000000"/>
              <w:right w:val="single" w:sz="6" w:space="0" w:color="000000"/>
            </w:tcBorders>
          </w:tcPr>
          <w:p w14:paraId="6DD317D2" w14:textId="77777777" w:rsidR="00F22D5C" w:rsidRPr="00F22D5C" w:rsidRDefault="00F22D5C" w:rsidP="00F22D5C">
            <w:pPr>
              <w:spacing w:after="115" w:line="259" w:lineRule="auto"/>
              <w:ind w:left="110" w:firstLine="0"/>
              <w:jc w:val="left"/>
              <w:rPr>
                <w:b/>
              </w:rPr>
            </w:pPr>
          </w:p>
        </w:tc>
      </w:tr>
    </w:tbl>
    <w:p w14:paraId="4C4E82DF" w14:textId="77777777" w:rsidR="00F22D5C" w:rsidRPr="00F22D5C" w:rsidRDefault="00F22D5C" w:rsidP="00F22D5C">
      <w:pPr>
        <w:spacing w:after="0" w:line="259" w:lineRule="auto"/>
        <w:ind w:left="-1440" w:right="10466" w:firstLine="0"/>
        <w:jc w:val="left"/>
      </w:pPr>
    </w:p>
    <w:tbl>
      <w:tblPr>
        <w:tblStyle w:val="TableGrid19"/>
        <w:tblW w:w="14402"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216"/>
      </w:tblGrid>
      <w:tr w:rsidR="00F22D5C" w:rsidRPr="00F22D5C" w14:paraId="22B7E50A" w14:textId="77777777" w:rsidTr="00F22D5C">
        <w:trPr>
          <w:trHeight w:val="7627"/>
        </w:trPr>
        <w:tc>
          <w:tcPr>
            <w:tcW w:w="991" w:type="dxa"/>
            <w:tcBorders>
              <w:top w:val="single" w:sz="6" w:space="0" w:color="000000"/>
              <w:left w:val="single" w:sz="6" w:space="0" w:color="000000"/>
              <w:bottom w:val="single" w:sz="6" w:space="0" w:color="000000"/>
              <w:right w:val="single" w:sz="6" w:space="0" w:color="000000"/>
            </w:tcBorders>
          </w:tcPr>
          <w:p w14:paraId="7AFF72C9"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4E377B1"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5737FB8" w14:textId="77777777" w:rsidR="00F22D5C" w:rsidRPr="00F22D5C" w:rsidRDefault="00F22D5C" w:rsidP="00F22D5C">
            <w:pPr>
              <w:tabs>
                <w:tab w:val="center" w:pos="517"/>
                <w:tab w:val="center" w:pos="1497"/>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0AF77516" w14:textId="77777777" w:rsidR="00F22D5C" w:rsidRPr="00F22D5C" w:rsidRDefault="00F22D5C" w:rsidP="00F22D5C">
            <w:pPr>
              <w:spacing w:after="278" w:line="259" w:lineRule="auto"/>
              <w:ind w:left="2" w:firstLine="0"/>
              <w:jc w:val="left"/>
            </w:pPr>
            <w:r w:rsidRPr="00F22D5C">
              <w:t xml:space="preserve">textos </w:t>
            </w:r>
          </w:p>
          <w:p w14:paraId="52538C28" w14:textId="77777777" w:rsidR="00F22D5C" w:rsidRPr="00F22D5C" w:rsidRDefault="00F22D5C" w:rsidP="00F22D5C">
            <w:pPr>
              <w:spacing w:after="0" w:line="259" w:lineRule="auto"/>
              <w:ind w:left="2" w:firstLine="0"/>
              <w:jc w:val="left"/>
            </w:pPr>
            <w:r w:rsidRPr="00F22D5C">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6A34B917" w14:textId="77777777" w:rsidR="00F22D5C" w:rsidRPr="00F22D5C" w:rsidRDefault="00F22D5C" w:rsidP="00F22D5C">
            <w:pPr>
              <w:spacing w:after="0" w:line="259" w:lineRule="auto"/>
              <w:ind w:left="0" w:firstLine="0"/>
              <w:jc w:val="left"/>
            </w:pPr>
            <w:r w:rsidRPr="00F22D5C">
              <w:t xml:space="preserve">Escrita autônoma </w:t>
            </w:r>
          </w:p>
        </w:tc>
        <w:tc>
          <w:tcPr>
            <w:tcW w:w="2268" w:type="dxa"/>
            <w:tcBorders>
              <w:top w:val="single" w:sz="6" w:space="0" w:color="000000"/>
              <w:left w:val="single" w:sz="6" w:space="0" w:color="000000"/>
              <w:bottom w:val="single" w:sz="6" w:space="0" w:color="000000"/>
              <w:right w:val="single" w:sz="6" w:space="0" w:color="000000"/>
            </w:tcBorders>
          </w:tcPr>
          <w:p w14:paraId="03AD8A0A" w14:textId="77777777" w:rsidR="00F22D5C" w:rsidRPr="00F22D5C" w:rsidRDefault="00F22D5C" w:rsidP="00F22D5C">
            <w:pPr>
              <w:spacing w:after="115" w:line="259" w:lineRule="auto"/>
              <w:ind w:left="2" w:firstLine="0"/>
              <w:jc w:val="left"/>
            </w:pPr>
            <w:r w:rsidRPr="00F22D5C">
              <w:rPr>
                <w:b/>
              </w:rPr>
              <w:t xml:space="preserve">(EF04LP22) </w:t>
            </w:r>
          </w:p>
          <w:p w14:paraId="33955D94" w14:textId="77777777" w:rsidR="00F22D5C" w:rsidRPr="00F22D5C" w:rsidRDefault="00F22D5C" w:rsidP="00F22D5C">
            <w:pPr>
              <w:spacing w:after="0"/>
              <w:ind w:left="2" w:firstLine="0"/>
            </w:pPr>
            <w:r w:rsidRPr="00F22D5C">
              <w:t xml:space="preserve">Planejar e produzir, com certa </w:t>
            </w:r>
          </w:p>
          <w:p w14:paraId="0433B63C" w14:textId="77777777" w:rsidR="00F22D5C" w:rsidRPr="00F22D5C" w:rsidRDefault="00F22D5C" w:rsidP="00F22D5C">
            <w:pPr>
              <w:spacing w:after="138" w:line="259" w:lineRule="auto"/>
              <w:ind w:left="2" w:firstLine="0"/>
              <w:jc w:val="left"/>
            </w:pPr>
            <w:r w:rsidRPr="00F22D5C">
              <w:t xml:space="preserve">autonomia, </w:t>
            </w:r>
          </w:p>
          <w:p w14:paraId="4EE2C981" w14:textId="77777777" w:rsidR="00F22D5C" w:rsidRPr="00F22D5C" w:rsidRDefault="00F22D5C" w:rsidP="00F22D5C">
            <w:pPr>
              <w:tabs>
                <w:tab w:val="center" w:pos="463"/>
                <w:tab w:val="center" w:pos="1922"/>
              </w:tabs>
              <w:spacing w:after="122" w:line="259" w:lineRule="auto"/>
              <w:ind w:left="0" w:firstLine="0"/>
              <w:jc w:val="left"/>
            </w:pPr>
            <w:r w:rsidRPr="00F22D5C">
              <w:rPr>
                <w:rFonts w:ascii="Calibri" w:eastAsia="Calibri" w:hAnsi="Calibri" w:cs="Calibri"/>
                <w:sz w:val="22"/>
              </w:rPr>
              <w:tab/>
            </w:r>
            <w:r w:rsidRPr="00F22D5C">
              <w:t xml:space="preserve">verbetes </w:t>
            </w:r>
            <w:r w:rsidRPr="00F22D5C">
              <w:tab/>
              <w:t xml:space="preserve">de </w:t>
            </w:r>
          </w:p>
          <w:p w14:paraId="6D592C0F" w14:textId="77777777" w:rsidR="00F22D5C" w:rsidRPr="00F22D5C" w:rsidRDefault="00F22D5C" w:rsidP="00F22D5C">
            <w:pPr>
              <w:spacing w:after="22" w:line="360" w:lineRule="auto"/>
              <w:ind w:left="2" w:firstLine="0"/>
              <w:jc w:val="left"/>
            </w:pPr>
            <w:r w:rsidRPr="00F22D5C">
              <w:t xml:space="preserve">enciclopédia infantil, digitais ou impressos, </w:t>
            </w:r>
          </w:p>
          <w:p w14:paraId="10FC1F42" w14:textId="77777777" w:rsidR="00F22D5C" w:rsidRPr="00F22D5C" w:rsidRDefault="00F22D5C" w:rsidP="00F22D5C">
            <w:pPr>
              <w:tabs>
                <w:tab w:val="center" w:pos="723"/>
                <w:tab w:val="center" w:pos="1989"/>
              </w:tabs>
              <w:spacing w:after="122" w:line="259" w:lineRule="auto"/>
              <w:ind w:left="0" w:firstLine="0"/>
              <w:jc w:val="left"/>
            </w:pPr>
            <w:r w:rsidRPr="00F22D5C">
              <w:rPr>
                <w:rFonts w:ascii="Calibri" w:eastAsia="Calibri" w:hAnsi="Calibri" w:cs="Calibri"/>
                <w:sz w:val="22"/>
              </w:rPr>
              <w:tab/>
            </w:r>
            <w:r w:rsidRPr="00F22D5C">
              <w:t xml:space="preserve">considerando </w:t>
            </w:r>
            <w:r w:rsidRPr="00F22D5C">
              <w:tab/>
              <w:t xml:space="preserve">a </w:t>
            </w:r>
          </w:p>
          <w:p w14:paraId="3347D85B" w14:textId="77777777" w:rsidR="00F22D5C" w:rsidRPr="00F22D5C" w:rsidRDefault="00F22D5C" w:rsidP="00F22D5C">
            <w:pPr>
              <w:spacing w:after="1" w:line="360" w:lineRule="auto"/>
              <w:ind w:left="2" w:firstLine="0"/>
              <w:jc w:val="left"/>
            </w:pPr>
            <w:r w:rsidRPr="00F22D5C">
              <w:t xml:space="preserve">situação comunicativa e o tema/ </w:t>
            </w:r>
          </w:p>
          <w:p w14:paraId="6643E96E" w14:textId="77777777" w:rsidR="00F22D5C" w:rsidRPr="00F22D5C" w:rsidRDefault="00F22D5C" w:rsidP="00F22D5C">
            <w:pPr>
              <w:spacing w:after="0" w:line="259" w:lineRule="auto"/>
              <w:ind w:left="2" w:firstLine="0"/>
              <w:jc w:val="left"/>
            </w:pPr>
            <w:r w:rsidRPr="00F22D5C">
              <w:t xml:space="preserve">assunto/finalidade do texto. </w:t>
            </w:r>
          </w:p>
        </w:tc>
        <w:tc>
          <w:tcPr>
            <w:tcW w:w="2405" w:type="dxa"/>
            <w:tcBorders>
              <w:top w:val="single" w:sz="6" w:space="0" w:color="000000"/>
              <w:left w:val="single" w:sz="6" w:space="0" w:color="000000"/>
              <w:bottom w:val="single" w:sz="6" w:space="0" w:color="000000"/>
              <w:right w:val="single" w:sz="6" w:space="0" w:color="000000"/>
            </w:tcBorders>
          </w:tcPr>
          <w:p w14:paraId="565F2103" w14:textId="77777777" w:rsidR="00F22D5C" w:rsidRPr="00F22D5C" w:rsidRDefault="00F22D5C" w:rsidP="00F22D5C">
            <w:pPr>
              <w:spacing w:after="115" w:line="259" w:lineRule="auto"/>
              <w:ind w:left="2" w:firstLine="0"/>
              <w:jc w:val="left"/>
            </w:pPr>
            <w:r w:rsidRPr="00F22D5C">
              <w:rPr>
                <w:b/>
              </w:rPr>
              <w:t xml:space="preserve">(EF04LP22RS-1) </w:t>
            </w:r>
          </w:p>
          <w:p w14:paraId="1A825A31" w14:textId="77777777" w:rsidR="00F22D5C" w:rsidRPr="00F22D5C" w:rsidRDefault="00F22D5C" w:rsidP="00F22D5C">
            <w:pPr>
              <w:spacing w:after="8" w:line="370" w:lineRule="auto"/>
              <w:ind w:left="2" w:firstLine="0"/>
              <w:jc w:val="left"/>
            </w:pPr>
            <w:r w:rsidRPr="00F22D5C">
              <w:t xml:space="preserve">Planejar e produzir, com </w:t>
            </w:r>
            <w:r w:rsidRPr="00F22D5C">
              <w:tab/>
              <w:t xml:space="preserve">certa autonomia, verbetes de </w:t>
            </w:r>
            <w:r w:rsidRPr="00F22D5C">
              <w:tab/>
              <w:t xml:space="preserve">enciclopédia infantil, digitais ou impressos, </w:t>
            </w:r>
          </w:p>
          <w:p w14:paraId="15CAC512" w14:textId="77777777" w:rsidR="00F22D5C" w:rsidRPr="00F22D5C" w:rsidRDefault="00F22D5C" w:rsidP="00F22D5C">
            <w:pPr>
              <w:tabs>
                <w:tab w:val="center" w:pos="723"/>
                <w:tab w:val="center" w:pos="2126"/>
              </w:tabs>
              <w:spacing w:after="125" w:line="259" w:lineRule="auto"/>
              <w:ind w:left="0" w:firstLine="0"/>
              <w:jc w:val="left"/>
            </w:pPr>
            <w:r w:rsidRPr="00F22D5C">
              <w:rPr>
                <w:rFonts w:ascii="Calibri" w:eastAsia="Calibri" w:hAnsi="Calibri" w:cs="Calibri"/>
                <w:sz w:val="22"/>
              </w:rPr>
              <w:tab/>
            </w:r>
            <w:r w:rsidRPr="00F22D5C">
              <w:t xml:space="preserve">considerando </w:t>
            </w:r>
            <w:r w:rsidRPr="00F22D5C">
              <w:tab/>
              <w:t xml:space="preserve">a </w:t>
            </w:r>
          </w:p>
          <w:p w14:paraId="1EF71104" w14:textId="77777777" w:rsidR="00F22D5C" w:rsidRPr="00F22D5C" w:rsidRDefault="00F22D5C" w:rsidP="00F22D5C">
            <w:pPr>
              <w:spacing w:after="20" w:line="360" w:lineRule="auto"/>
              <w:ind w:left="2" w:right="64" w:firstLine="0"/>
            </w:pPr>
            <w:r w:rsidRPr="00F22D5C">
              <w:t>situação comunicativa e o tema/assunto/</w:t>
            </w:r>
            <w:proofErr w:type="spellStart"/>
            <w:r w:rsidRPr="00F22D5C">
              <w:t>finalid</w:t>
            </w:r>
            <w:proofErr w:type="spellEnd"/>
            <w:r w:rsidRPr="00F22D5C">
              <w:t xml:space="preserve"> ade do texto, a partir do estudo de ambientes digitais, construindo </w:t>
            </w:r>
          </w:p>
          <w:p w14:paraId="07549941" w14:textId="77777777" w:rsidR="00F22D5C" w:rsidRPr="00F22D5C" w:rsidRDefault="00F22D5C" w:rsidP="00F22D5C">
            <w:pPr>
              <w:spacing w:after="0" w:line="259" w:lineRule="auto"/>
              <w:ind w:left="2" w:firstLine="0"/>
              <w:jc w:val="left"/>
            </w:pPr>
            <w:r w:rsidRPr="00F22D5C">
              <w:t xml:space="preserve">registros </w:t>
            </w:r>
            <w:r w:rsidRPr="00F22D5C">
              <w:tab/>
              <w:t xml:space="preserve">que possam repertoriar a produção. </w:t>
            </w:r>
          </w:p>
        </w:tc>
        <w:tc>
          <w:tcPr>
            <w:tcW w:w="3216" w:type="dxa"/>
            <w:tcBorders>
              <w:top w:val="single" w:sz="6" w:space="0" w:color="000000"/>
              <w:left w:val="single" w:sz="6" w:space="0" w:color="000000"/>
              <w:bottom w:val="single" w:sz="6" w:space="0" w:color="000000"/>
              <w:right w:val="single" w:sz="6" w:space="0" w:color="000000"/>
            </w:tcBorders>
          </w:tcPr>
          <w:p w14:paraId="5387FB13" w14:textId="77777777" w:rsidR="00F22D5C" w:rsidRPr="00F22D5C" w:rsidRDefault="00F22D5C" w:rsidP="00F22D5C">
            <w:pPr>
              <w:spacing w:after="115" w:line="259" w:lineRule="auto"/>
              <w:ind w:left="2" w:firstLine="0"/>
              <w:jc w:val="left"/>
              <w:rPr>
                <w:b/>
              </w:rPr>
            </w:pPr>
          </w:p>
        </w:tc>
      </w:tr>
    </w:tbl>
    <w:p w14:paraId="03DA8202" w14:textId="77777777" w:rsidR="00F22D5C" w:rsidRPr="00F22D5C" w:rsidRDefault="00F22D5C" w:rsidP="00F22D5C">
      <w:pPr>
        <w:spacing w:after="0" w:line="259" w:lineRule="auto"/>
        <w:ind w:left="-1440" w:right="10466" w:firstLine="0"/>
        <w:jc w:val="left"/>
      </w:pPr>
    </w:p>
    <w:tbl>
      <w:tblPr>
        <w:tblStyle w:val="TableGrid19"/>
        <w:tblW w:w="14333" w:type="dxa"/>
        <w:tblInd w:w="-1085" w:type="dxa"/>
        <w:tblCellMar>
          <w:top w:w="56" w:type="dxa"/>
        </w:tblCellMar>
        <w:tblLook w:val="04A0" w:firstRow="1" w:lastRow="0" w:firstColumn="1" w:lastColumn="0" w:noHBand="0" w:noVBand="1"/>
      </w:tblPr>
      <w:tblGrid>
        <w:gridCol w:w="991"/>
        <w:gridCol w:w="1694"/>
        <w:gridCol w:w="1843"/>
        <w:gridCol w:w="1613"/>
        <w:gridCol w:w="372"/>
        <w:gridCol w:w="2268"/>
        <w:gridCol w:w="2405"/>
        <w:gridCol w:w="3147"/>
      </w:tblGrid>
      <w:tr w:rsidR="00F22D5C" w:rsidRPr="00F22D5C" w14:paraId="3ECC14E2" w14:textId="77777777" w:rsidTr="00F22D5C">
        <w:trPr>
          <w:trHeight w:val="8042"/>
        </w:trPr>
        <w:tc>
          <w:tcPr>
            <w:tcW w:w="991" w:type="dxa"/>
            <w:tcBorders>
              <w:top w:val="single" w:sz="6" w:space="0" w:color="000000"/>
              <w:left w:val="single" w:sz="6" w:space="0" w:color="000000"/>
              <w:bottom w:val="single" w:sz="6" w:space="0" w:color="000000"/>
              <w:right w:val="single" w:sz="6" w:space="0" w:color="000000"/>
            </w:tcBorders>
          </w:tcPr>
          <w:p w14:paraId="70BA443D"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4D8DD3C"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EAC110C" w14:textId="77777777" w:rsidR="00F22D5C" w:rsidRPr="00F22D5C" w:rsidRDefault="00F22D5C" w:rsidP="00F22D5C">
            <w:pPr>
              <w:spacing w:after="0" w:line="360" w:lineRule="auto"/>
              <w:ind w:left="110" w:firstLine="0"/>
              <w:jc w:val="left"/>
            </w:pPr>
            <w:r w:rsidRPr="00F22D5C">
              <w:t xml:space="preserve">Análise linguística/sem </w:t>
            </w:r>
            <w:proofErr w:type="spellStart"/>
            <w:r w:rsidRPr="00F22D5C">
              <w:t>iótica</w:t>
            </w:r>
            <w:proofErr w:type="spellEnd"/>
            <w:r w:rsidRPr="00F22D5C">
              <w:t xml:space="preserve"> </w:t>
            </w:r>
          </w:p>
          <w:p w14:paraId="2A16F9CA" w14:textId="77777777" w:rsidR="00F22D5C" w:rsidRPr="00F22D5C" w:rsidRDefault="00F22D5C" w:rsidP="00F22D5C">
            <w:pPr>
              <w:spacing w:after="0" w:line="259" w:lineRule="auto"/>
              <w:ind w:left="110"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613" w:type="dxa"/>
            <w:tcBorders>
              <w:top w:val="single" w:sz="6" w:space="0" w:color="000000"/>
              <w:left w:val="single" w:sz="6" w:space="0" w:color="000000"/>
              <w:bottom w:val="single" w:sz="6" w:space="0" w:color="000000"/>
              <w:right w:val="nil"/>
            </w:tcBorders>
          </w:tcPr>
          <w:p w14:paraId="4E797ABF" w14:textId="77777777" w:rsidR="00F22D5C" w:rsidRPr="00F22D5C" w:rsidRDefault="00F22D5C" w:rsidP="00F22D5C">
            <w:pPr>
              <w:spacing w:after="160" w:line="360" w:lineRule="auto"/>
              <w:ind w:left="108" w:right="-266" w:firstLine="0"/>
              <w:jc w:val="left"/>
            </w:pPr>
            <w:r w:rsidRPr="00F22D5C">
              <w:t xml:space="preserve">Forma composição dos textos </w:t>
            </w:r>
          </w:p>
          <w:p w14:paraId="2566CC5A" w14:textId="77777777" w:rsidR="00F22D5C" w:rsidRPr="00F22D5C" w:rsidRDefault="00F22D5C" w:rsidP="00F22D5C">
            <w:pPr>
              <w:spacing w:after="115" w:line="259" w:lineRule="auto"/>
              <w:ind w:left="108" w:firstLine="0"/>
              <w:jc w:val="left"/>
            </w:pPr>
            <w:r w:rsidRPr="00F22D5C">
              <w:t xml:space="preserve">Coesão </w:t>
            </w:r>
          </w:p>
          <w:p w14:paraId="73BA5FCD" w14:textId="77777777" w:rsidR="00F22D5C" w:rsidRPr="00F22D5C" w:rsidRDefault="00F22D5C" w:rsidP="00F22D5C">
            <w:pPr>
              <w:spacing w:after="0" w:line="259" w:lineRule="auto"/>
              <w:ind w:left="108" w:firstLine="0"/>
              <w:jc w:val="left"/>
            </w:pPr>
            <w:r w:rsidRPr="00F22D5C">
              <w:t xml:space="preserve">articuladores </w:t>
            </w:r>
          </w:p>
        </w:tc>
        <w:tc>
          <w:tcPr>
            <w:tcW w:w="372" w:type="dxa"/>
            <w:tcBorders>
              <w:top w:val="single" w:sz="6" w:space="0" w:color="000000"/>
              <w:left w:val="nil"/>
              <w:bottom w:val="single" w:sz="6" w:space="0" w:color="000000"/>
              <w:right w:val="single" w:sz="6" w:space="0" w:color="000000"/>
            </w:tcBorders>
          </w:tcPr>
          <w:p w14:paraId="4FFA23C6" w14:textId="77777777" w:rsidR="00F22D5C" w:rsidRPr="00F22D5C" w:rsidRDefault="00F22D5C" w:rsidP="00F22D5C">
            <w:pPr>
              <w:spacing w:after="1104" w:line="259" w:lineRule="auto"/>
              <w:ind w:left="0" w:firstLine="0"/>
            </w:pPr>
            <w:r w:rsidRPr="00F22D5C">
              <w:t xml:space="preserve">de </w:t>
            </w:r>
          </w:p>
          <w:p w14:paraId="4A3B36C6" w14:textId="77777777" w:rsidR="00F22D5C" w:rsidRPr="00F22D5C" w:rsidRDefault="00F22D5C" w:rsidP="00F22D5C">
            <w:pPr>
              <w:spacing w:after="0" w:line="259" w:lineRule="auto"/>
              <w:ind w:left="132" w:firstLine="0"/>
              <w:jc w:val="left"/>
            </w:pPr>
            <w:r w:rsidRPr="00F22D5C">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5CB12D95" w14:textId="77777777" w:rsidR="00F22D5C" w:rsidRPr="00F22D5C" w:rsidRDefault="00F22D5C" w:rsidP="00F22D5C">
            <w:pPr>
              <w:spacing w:after="115" w:line="259" w:lineRule="auto"/>
              <w:ind w:left="110" w:firstLine="0"/>
              <w:jc w:val="left"/>
            </w:pPr>
            <w:r w:rsidRPr="00F22D5C">
              <w:rPr>
                <w:b/>
              </w:rPr>
              <w:t xml:space="preserve">(EF04LP23) </w:t>
            </w:r>
          </w:p>
          <w:p w14:paraId="142E9D4D" w14:textId="77777777" w:rsidR="00F22D5C" w:rsidRPr="00F22D5C" w:rsidRDefault="00F22D5C" w:rsidP="00F22D5C">
            <w:pPr>
              <w:spacing w:after="1" w:line="360" w:lineRule="auto"/>
              <w:ind w:left="110" w:right="104" w:firstLine="0"/>
            </w:pPr>
            <w:r w:rsidRPr="00F22D5C">
              <w:t xml:space="preserve">Identificar e reproduzir, em verbetes de </w:t>
            </w:r>
          </w:p>
          <w:p w14:paraId="5B55433A" w14:textId="77777777" w:rsidR="00F22D5C" w:rsidRPr="00F22D5C" w:rsidRDefault="00F22D5C" w:rsidP="00F22D5C">
            <w:pPr>
              <w:spacing w:after="0" w:line="374" w:lineRule="auto"/>
              <w:ind w:left="110" w:firstLine="0"/>
              <w:jc w:val="left"/>
            </w:pPr>
            <w:r w:rsidRPr="00F22D5C">
              <w:t xml:space="preserve">enciclopédia infantil, digitais ou impressos, </w:t>
            </w:r>
            <w:r w:rsidRPr="00F22D5C">
              <w:tab/>
              <w:t xml:space="preserve">a formatação </w:t>
            </w:r>
            <w:r w:rsidRPr="00F22D5C">
              <w:tab/>
              <w:t xml:space="preserve">e </w:t>
            </w:r>
          </w:p>
          <w:p w14:paraId="7100E102" w14:textId="77777777" w:rsidR="00F22D5C" w:rsidRPr="00F22D5C" w:rsidRDefault="00F22D5C" w:rsidP="00F22D5C">
            <w:pPr>
              <w:spacing w:after="20" w:line="360" w:lineRule="auto"/>
              <w:ind w:left="110" w:right="104" w:firstLine="0"/>
            </w:pPr>
            <w:r w:rsidRPr="00F22D5C">
              <w:t xml:space="preserve">diagramação específica desse gênero (título do verbete, definição, detalhamento, curiosidades), </w:t>
            </w:r>
          </w:p>
          <w:p w14:paraId="49C4FADE" w14:textId="77777777" w:rsidR="00F22D5C" w:rsidRPr="00F22D5C" w:rsidRDefault="00F22D5C" w:rsidP="00F22D5C">
            <w:pPr>
              <w:tabs>
                <w:tab w:val="center" w:pos="831"/>
                <w:tab w:val="center" w:pos="2097"/>
              </w:tabs>
              <w:spacing w:after="125" w:line="259" w:lineRule="auto"/>
              <w:ind w:left="0" w:firstLine="0"/>
              <w:jc w:val="left"/>
            </w:pPr>
            <w:r w:rsidRPr="00F22D5C">
              <w:rPr>
                <w:rFonts w:ascii="Calibri" w:eastAsia="Calibri" w:hAnsi="Calibri" w:cs="Calibri"/>
                <w:sz w:val="22"/>
              </w:rPr>
              <w:tab/>
            </w:r>
            <w:r w:rsidRPr="00F22D5C">
              <w:t xml:space="preserve">considerando </w:t>
            </w:r>
            <w:r w:rsidRPr="00F22D5C">
              <w:tab/>
              <w:t xml:space="preserve">a </w:t>
            </w:r>
          </w:p>
          <w:p w14:paraId="24D8FB47" w14:textId="77777777" w:rsidR="00F22D5C" w:rsidRPr="00F22D5C" w:rsidRDefault="00F22D5C" w:rsidP="00F22D5C">
            <w:pPr>
              <w:spacing w:after="0" w:line="259" w:lineRule="auto"/>
              <w:ind w:left="110" w:right="104" w:firstLine="0"/>
            </w:pPr>
            <w:r w:rsidRPr="00F22D5C">
              <w:t>situação comunicativa e o tema/assunto/</w:t>
            </w:r>
            <w:proofErr w:type="spellStart"/>
            <w:r w:rsidRPr="00F22D5C">
              <w:t>finali</w:t>
            </w:r>
            <w:proofErr w:type="spellEnd"/>
            <w:r w:rsidRPr="00F22D5C">
              <w:t xml:space="preserve"> </w:t>
            </w:r>
            <w:proofErr w:type="spellStart"/>
            <w:r w:rsidRPr="00F22D5C">
              <w:t>dade</w:t>
            </w:r>
            <w:proofErr w:type="spellEnd"/>
            <w:r w:rsidRPr="00F22D5C">
              <w:t xml:space="preserve"> do texto. </w:t>
            </w:r>
          </w:p>
        </w:tc>
        <w:tc>
          <w:tcPr>
            <w:tcW w:w="2405" w:type="dxa"/>
            <w:tcBorders>
              <w:top w:val="single" w:sz="6" w:space="0" w:color="000000"/>
              <w:left w:val="single" w:sz="6" w:space="0" w:color="000000"/>
              <w:bottom w:val="single" w:sz="6" w:space="0" w:color="000000"/>
              <w:right w:val="single" w:sz="6" w:space="0" w:color="000000"/>
            </w:tcBorders>
          </w:tcPr>
          <w:p w14:paraId="332CAA76" w14:textId="77777777" w:rsidR="00F22D5C" w:rsidRPr="00F22D5C" w:rsidRDefault="00F22D5C" w:rsidP="00F22D5C">
            <w:pPr>
              <w:spacing w:after="115" w:line="259" w:lineRule="auto"/>
              <w:ind w:left="110" w:firstLine="0"/>
              <w:jc w:val="left"/>
            </w:pPr>
            <w:r w:rsidRPr="00F22D5C">
              <w:rPr>
                <w:b/>
              </w:rPr>
              <w:t xml:space="preserve">(EF04LP23RS-1) </w:t>
            </w:r>
          </w:p>
          <w:p w14:paraId="53943846" w14:textId="77777777" w:rsidR="00F22D5C" w:rsidRPr="00F22D5C" w:rsidRDefault="00F22D5C" w:rsidP="00F22D5C">
            <w:pPr>
              <w:spacing w:after="0" w:line="259" w:lineRule="auto"/>
              <w:ind w:left="110" w:right="103" w:firstLine="0"/>
            </w:pPr>
            <w:r w:rsidRPr="00F22D5C">
              <w:t xml:space="preserve">Reconhecer, no processo de leitura, recursos linguísticos e discursivos que constituem os gêneros previstos, elaborando verbetes para enciclopédias digitais e/ou produzindo um dossiê impresso sobre um tema estudado pela classe. </w:t>
            </w:r>
          </w:p>
        </w:tc>
        <w:tc>
          <w:tcPr>
            <w:tcW w:w="3147" w:type="dxa"/>
            <w:tcBorders>
              <w:top w:val="single" w:sz="6" w:space="0" w:color="000000"/>
              <w:left w:val="single" w:sz="6" w:space="0" w:color="000000"/>
              <w:bottom w:val="single" w:sz="6" w:space="0" w:color="000000"/>
              <w:right w:val="single" w:sz="6" w:space="0" w:color="000000"/>
            </w:tcBorders>
          </w:tcPr>
          <w:p w14:paraId="783FB33D" w14:textId="77777777" w:rsidR="00F22D5C" w:rsidRPr="00F22D5C" w:rsidRDefault="00F22D5C" w:rsidP="00F22D5C">
            <w:pPr>
              <w:spacing w:after="115" w:line="259" w:lineRule="auto"/>
              <w:ind w:left="110" w:firstLine="0"/>
              <w:jc w:val="left"/>
              <w:rPr>
                <w:b/>
              </w:rPr>
            </w:pPr>
          </w:p>
        </w:tc>
      </w:tr>
      <w:tr w:rsidR="00F22D5C" w:rsidRPr="00F22D5C" w14:paraId="7FB63C9D" w14:textId="77777777" w:rsidTr="00F22D5C">
        <w:trPr>
          <w:trHeight w:val="5556"/>
        </w:trPr>
        <w:tc>
          <w:tcPr>
            <w:tcW w:w="991" w:type="dxa"/>
            <w:tcBorders>
              <w:top w:val="single" w:sz="6" w:space="0" w:color="000000"/>
              <w:left w:val="single" w:sz="6" w:space="0" w:color="000000"/>
              <w:bottom w:val="single" w:sz="6" w:space="0" w:color="000000"/>
              <w:right w:val="single" w:sz="6" w:space="0" w:color="000000"/>
            </w:tcBorders>
          </w:tcPr>
          <w:p w14:paraId="364A0755" w14:textId="77777777" w:rsidR="00F22D5C" w:rsidRPr="00F22D5C" w:rsidRDefault="00F22D5C" w:rsidP="00F22D5C">
            <w:pPr>
              <w:spacing w:after="0" w:line="259" w:lineRule="auto"/>
              <w:ind w:left="110"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1080A90" w14:textId="77777777" w:rsidR="00F22D5C" w:rsidRPr="00F22D5C" w:rsidRDefault="00F22D5C" w:rsidP="00F22D5C">
            <w:pPr>
              <w:spacing w:after="0" w:line="259" w:lineRule="auto"/>
              <w:ind w:left="108"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C8A297A" w14:textId="77777777" w:rsidR="00F22D5C" w:rsidRPr="00F22D5C" w:rsidRDefault="00F22D5C" w:rsidP="00F22D5C">
            <w:pPr>
              <w:spacing w:after="0" w:line="360" w:lineRule="auto"/>
              <w:ind w:left="110" w:firstLine="0"/>
              <w:jc w:val="left"/>
            </w:pPr>
            <w:r w:rsidRPr="00F22D5C">
              <w:t xml:space="preserve">Análise linguística/sem </w:t>
            </w:r>
            <w:proofErr w:type="spellStart"/>
            <w:r w:rsidRPr="00F22D5C">
              <w:t>iótica</w:t>
            </w:r>
            <w:proofErr w:type="spellEnd"/>
            <w:r w:rsidRPr="00F22D5C">
              <w:t xml:space="preserve"> </w:t>
            </w:r>
          </w:p>
          <w:p w14:paraId="1B660E21" w14:textId="77777777" w:rsidR="00F22D5C" w:rsidRPr="00F22D5C" w:rsidRDefault="00F22D5C" w:rsidP="00F22D5C">
            <w:pPr>
              <w:spacing w:after="0" w:line="259" w:lineRule="auto"/>
              <w:ind w:left="110" w:firstLine="0"/>
              <w:jc w:val="left"/>
            </w:pPr>
            <w:r w:rsidRPr="00F22D5C">
              <w:rPr>
                <w:sz w:val="22"/>
              </w:rPr>
              <w:t>(</w:t>
            </w:r>
            <w:proofErr w:type="spellStart"/>
            <w:r w:rsidRPr="00F22D5C">
              <w:rPr>
                <w:sz w:val="22"/>
              </w:rPr>
              <w:t>Ortografização</w:t>
            </w:r>
            <w:proofErr w:type="spellEnd"/>
            <w:r w:rsidRPr="00F22D5C">
              <w:rPr>
                <w:sz w:val="22"/>
              </w:rPr>
              <w:t>)</w:t>
            </w:r>
            <w:r w:rsidRPr="00F22D5C">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3538D58A" w14:textId="77777777" w:rsidR="00F22D5C" w:rsidRPr="00F22D5C" w:rsidRDefault="00F22D5C" w:rsidP="00F22D5C">
            <w:pPr>
              <w:spacing w:after="177" w:line="363" w:lineRule="auto"/>
              <w:ind w:left="108" w:firstLine="0"/>
              <w:jc w:val="left"/>
            </w:pPr>
            <w:r w:rsidRPr="00F22D5C">
              <w:t xml:space="preserve">Forma </w:t>
            </w:r>
            <w:r w:rsidRPr="00F22D5C">
              <w:tab/>
              <w:t xml:space="preserve">de composição dos textos </w:t>
            </w:r>
          </w:p>
          <w:p w14:paraId="6064E8E5" w14:textId="77777777" w:rsidR="00F22D5C" w:rsidRPr="00F22D5C" w:rsidRDefault="00F22D5C" w:rsidP="00F22D5C">
            <w:pPr>
              <w:spacing w:after="0" w:line="259" w:lineRule="auto"/>
              <w:ind w:left="108" w:firstLine="0"/>
              <w:jc w:val="left"/>
            </w:pPr>
            <w:r w:rsidRPr="00F22D5C">
              <w:t xml:space="preserve">Adequação </w:t>
            </w:r>
            <w:r w:rsidRPr="00F22D5C">
              <w:tab/>
              <w:t xml:space="preserve">do texto às normas de escrita </w:t>
            </w:r>
          </w:p>
        </w:tc>
        <w:tc>
          <w:tcPr>
            <w:tcW w:w="2268" w:type="dxa"/>
            <w:tcBorders>
              <w:top w:val="single" w:sz="6" w:space="0" w:color="000000"/>
              <w:left w:val="single" w:sz="6" w:space="0" w:color="000000"/>
              <w:bottom w:val="single" w:sz="6" w:space="0" w:color="000000"/>
              <w:right w:val="single" w:sz="6" w:space="0" w:color="000000"/>
            </w:tcBorders>
          </w:tcPr>
          <w:p w14:paraId="1A478A43" w14:textId="77777777" w:rsidR="00F22D5C" w:rsidRPr="00F22D5C" w:rsidRDefault="00F22D5C" w:rsidP="00F22D5C">
            <w:pPr>
              <w:spacing w:after="115" w:line="259" w:lineRule="auto"/>
              <w:ind w:left="110" w:firstLine="0"/>
              <w:jc w:val="left"/>
            </w:pPr>
            <w:r w:rsidRPr="00F22D5C">
              <w:rPr>
                <w:b/>
              </w:rPr>
              <w:t xml:space="preserve">(EF04LP24) </w:t>
            </w:r>
          </w:p>
          <w:p w14:paraId="458FE37D" w14:textId="77777777" w:rsidR="00F22D5C" w:rsidRPr="00F22D5C" w:rsidRDefault="00F22D5C" w:rsidP="00F22D5C">
            <w:pPr>
              <w:spacing w:after="0" w:line="259" w:lineRule="auto"/>
              <w:ind w:left="110" w:right="104" w:firstLine="0"/>
            </w:pPr>
            <w:r w:rsidRPr="00F22D5C">
              <w:t xml:space="preserve">Identificar e reproduzir, em seu formato, tabelas, diagramas e gráficos em relatórios de observação e pesquisa, como forma </w:t>
            </w:r>
            <w:r w:rsidRPr="00F22D5C">
              <w:tab/>
              <w:t xml:space="preserve">de apresentação de dados </w:t>
            </w:r>
            <w:r w:rsidRPr="00F22D5C">
              <w:tab/>
              <w:t xml:space="preserve">e informações. </w:t>
            </w:r>
          </w:p>
        </w:tc>
        <w:tc>
          <w:tcPr>
            <w:tcW w:w="2405" w:type="dxa"/>
            <w:tcBorders>
              <w:top w:val="single" w:sz="6" w:space="0" w:color="000000"/>
              <w:left w:val="single" w:sz="6" w:space="0" w:color="000000"/>
              <w:bottom w:val="single" w:sz="6" w:space="0" w:color="000000"/>
              <w:right w:val="single" w:sz="6" w:space="0" w:color="000000"/>
            </w:tcBorders>
          </w:tcPr>
          <w:p w14:paraId="3C170043" w14:textId="77777777" w:rsidR="00F22D5C" w:rsidRPr="00F22D5C" w:rsidRDefault="00F22D5C" w:rsidP="00F22D5C">
            <w:pPr>
              <w:spacing w:after="0" w:line="259" w:lineRule="auto"/>
              <w:ind w:left="110" w:right="104" w:firstLine="0"/>
            </w:pPr>
            <w:r w:rsidRPr="00F22D5C">
              <w:rPr>
                <w:b/>
              </w:rPr>
              <w:t xml:space="preserve">(EF04LP24RS-1) </w:t>
            </w:r>
            <w:r w:rsidRPr="00F22D5C">
              <w:t xml:space="preserve">Identificar e reproduzir, em seu formato, tabelas, diagramas e gráficos em relatórios de observação e pesquisa. </w:t>
            </w:r>
          </w:p>
        </w:tc>
        <w:tc>
          <w:tcPr>
            <w:tcW w:w="3147" w:type="dxa"/>
            <w:tcBorders>
              <w:top w:val="single" w:sz="6" w:space="0" w:color="000000"/>
              <w:left w:val="single" w:sz="6" w:space="0" w:color="000000"/>
              <w:bottom w:val="single" w:sz="6" w:space="0" w:color="000000"/>
              <w:right w:val="single" w:sz="6" w:space="0" w:color="000000"/>
            </w:tcBorders>
          </w:tcPr>
          <w:p w14:paraId="5971D99D" w14:textId="77777777" w:rsidR="00F22D5C" w:rsidRPr="00F22D5C" w:rsidRDefault="00F22D5C" w:rsidP="00F22D5C">
            <w:pPr>
              <w:spacing w:after="0" w:line="259" w:lineRule="auto"/>
              <w:ind w:left="110" w:right="104" w:firstLine="0"/>
              <w:rPr>
                <w:b/>
              </w:rPr>
            </w:pPr>
          </w:p>
        </w:tc>
      </w:tr>
    </w:tbl>
    <w:p w14:paraId="0D405869" w14:textId="77777777" w:rsidR="00F22D5C" w:rsidRPr="00F22D5C" w:rsidRDefault="00F22D5C" w:rsidP="00F22D5C">
      <w:pPr>
        <w:spacing w:after="0" w:line="259" w:lineRule="auto"/>
        <w:ind w:left="-1440" w:right="10466" w:firstLine="0"/>
        <w:jc w:val="left"/>
      </w:pPr>
    </w:p>
    <w:tbl>
      <w:tblPr>
        <w:tblStyle w:val="TableGrid19"/>
        <w:tblW w:w="14402" w:type="dxa"/>
        <w:tblInd w:w="-1085" w:type="dxa"/>
        <w:tblCellMar>
          <w:top w:w="56" w:type="dxa"/>
          <w:left w:w="108" w:type="dxa"/>
          <w:right w:w="39" w:type="dxa"/>
        </w:tblCellMar>
        <w:tblLook w:val="04A0" w:firstRow="1" w:lastRow="0" w:firstColumn="1" w:lastColumn="0" w:noHBand="0" w:noVBand="1"/>
      </w:tblPr>
      <w:tblGrid>
        <w:gridCol w:w="995"/>
        <w:gridCol w:w="1700"/>
        <w:gridCol w:w="1850"/>
        <w:gridCol w:w="1619"/>
        <w:gridCol w:w="373"/>
        <w:gridCol w:w="2277"/>
        <w:gridCol w:w="2414"/>
        <w:gridCol w:w="3174"/>
      </w:tblGrid>
      <w:tr w:rsidR="00F22D5C" w:rsidRPr="00F22D5C" w14:paraId="06D0F375" w14:textId="77777777" w:rsidTr="00F22D5C">
        <w:trPr>
          <w:trHeight w:val="4332"/>
        </w:trPr>
        <w:tc>
          <w:tcPr>
            <w:tcW w:w="991" w:type="dxa"/>
            <w:tcBorders>
              <w:top w:val="single" w:sz="6" w:space="0" w:color="000000"/>
              <w:left w:val="single" w:sz="6" w:space="0" w:color="000000"/>
              <w:bottom w:val="single" w:sz="6" w:space="0" w:color="000000"/>
              <w:right w:val="single" w:sz="6" w:space="0" w:color="000000"/>
            </w:tcBorders>
          </w:tcPr>
          <w:p w14:paraId="788C73E8" w14:textId="77777777" w:rsidR="00F22D5C" w:rsidRPr="00F22D5C" w:rsidRDefault="00F22D5C" w:rsidP="00F22D5C">
            <w:pPr>
              <w:spacing w:after="0" w:line="259" w:lineRule="auto"/>
              <w:ind w:left="2" w:firstLine="0"/>
              <w:jc w:val="left"/>
            </w:pPr>
            <w:r w:rsidRPr="00F22D5C">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F477B39" w14:textId="77777777" w:rsidR="00F22D5C" w:rsidRPr="00F22D5C" w:rsidRDefault="00F22D5C" w:rsidP="00F22D5C">
            <w:pPr>
              <w:spacing w:after="0" w:line="259" w:lineRule="auto"/>
              <w:ind w:left="0" w:firstLine="0"/>
              <w:jc w:val="left"/>
            </w:pPr>
            <w:r w:rsidRPr="00F22D5C">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44F21EF" w14:textId="77777777" w:rsidR="00F22D5C" w:rsidRPr="00F22D5C" w:rsidRDefault="00F22D5C" w:rsidP="00F22D5C">
            <w:pPr>
              <w:tabs>
                <w:tab w:val="center" w:pos="517"/>
                <w:tab w:val="center" w:pos="1497"/>
              </w:tabs>
              <w:spacing w:after="122" w:line="259" w:lineRule="auto"/>
              <w:ind w:left="0" w:firstLine="0"/>
              <w:jc w:val="left"/>
            </w:pPr>
            <w:r w:rsidRPr="00F22D5C">
              <w:rPr>
                <w:rFonts w:ascii="Calibri" w:eastAsia="Calibri" w:hAnsi="Calibri" w:cs="Calibri"/>
                <w:sz w:val="22"/>
              </w:rPr>
              <w:tab/>
            </w:r>
            <w:r w:rsidRPr="00F22D5C">
              <w:t xml:space="preserve">Produção </w:t>
            </w:r>
            <w:r w:rsidRPr="00F22D5C">
              <w:tab/>
              <w:t xml:space="preserve">de </w:t>
            </w:r>
          </w:p>
          <w:p w14:paraId="5AD59AB3" w14:textId="77777777" w:rsidR="00F22D5C" w:rsidRPr="00F22D5C" w:rsidRDefault="00F22D5C" w:rsidP="00F22D5C">
            <w:pPr>
              <w:spacing w:after="276" w:line="259" w:lineRule="auto"/>
              <w:ind w:left="2" w:firstLine="0"/>
              <w:jc w:val="left"/>
            </w:pPr>
            <w:r w:rsidRPr="00F22D5C">
              <w:t xml:space="preserve">textos </w:t>
            </w:r>
          </w:p>
          <w:p w14:paraId="4F9CACCD" w14:textId="77777777" w:rsidR="00F22D5C" w:rsidRPr="00F22D5C" w:rsidRDefault="00F22D5C" w:rsidP="00F22D5C">
            <w:pPr>
              <w:spacing w:after="0" w:line="259" w:lineRule="auto"/>
              <w:ind w:left="2" w:firstLine="0"/>
              <w:jc w:val="left"/>
            </w:pPr>
            <w:r w:rsidRPr="00F22D5C">
              <w:t xml:space="preserve">(escrita compartilhada e autônoma) </w:t>
            </w:r>
          </w:p>
        </w:tc>
        <w:tc>
          <w:tcPr>
            <w:tcW w:w="1613" w:type="dxa"/>
            <w:tcBorders>
              <w:top w:val="single" w:sz="6" w:space="0" w:color="000000"/>
              <w:left w:val="single" w:sz="6" w:space="0" w:color="000000"/>
              <w:bottom w:val="single" w:sz="6" w:space="0" w:color="000000"/>
              <w:right w:val="nil"/>
            </w:tcBorders>
          </w:tcPr>
          <w:p w14:paraId="489E2444" w14:textId="77777777" w:rsidR="00F22D5C" w:rsidRPr="00F22D5C" w:rsidRDefault="00F22D5C" w:rsidP="00F22D5C">
            <w:pPr>
              <w:spacing w:after="0" w:line="259" w:lineRule="auto"/>
              <w:ind w:left="0" w:firstLine="0"/>
              <w:jc w:val="left"/>
            </w:pPr>
            <w:r w:rsidRPr="00F22D5C">
              <w:t xml:space="preserve">Escrita autônoma </w:t>
            </w:r>
          </w:p>
        </w:tc>
        <w:tc>
          <w:tcPr>
            <w:tcW w:w="372" w:type="dxa"/>
            <w:tcBorders>
              <w:top w:val="single" w:sz="6" w:space="0" w:color="000000"/>
              <w:left w:val="nil"/>
              <w:bottom w:val="single" w:sz="6" w:space="0" w:color="000000"/>
              <w:right w:val="single" w:sz="6" w:space="0" w:color="000000"/>
            </w:tcBorders>
          </w:tcPr>
          <w:p w14:paraId="75E21ED7" w14:textId="77777777" w:rsidR="00F22D5C" w:rsidRPr="00F22D5C" w:rsidRDefault="00F22D5C" w:rsidP="00F22D5C">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7EC60BA6" w14:textId="77777777" w:rsidR="00F22D5C" w:rsidRPr="00F22D5C" w:rsidRDefault="00F22D5C" w:rsidP="00F22D5C">
            <w:pPr>
              <w:spacing w:after="115" w:line="259" w:lineRule="auto"/>
              <w:ind w:left="2" w:firstLine="0"/>
              <w:jc w:val="left"/>
            </w:pPr>
            <w:r w:rsidRPr="00F22D5C">
              <w:rPr>
                <w:b/>
              </w:rPr>
              <w:t xml:space="preserve">(EF04LP25) </w:t>
            </w:r>
          </w:p>
          <w:p w14:paraId="0EB9CEBA" w14:textId="77777777" w:rsidR="00F22D5C" w:rsidRPr="00F22D5C" w:rsidRDefault="00F22D5C" w:rsidP="00F22D5C">
            <w:pPr>
              <w:spacing w:after="0" w:line="379" w:lineRule="auto"/>
              <w:ind w:left="2" w:firstLine="0"/>
            </w:pPr>
            <w:r w:rsidRPr="00F22D5C">
              <w:t xml:space="preserve">Representar cenas de </w:t>
            </w:r>
            <w:r w:rsidRPr="00F22D5C">
              <w:tab/>
              <w:t xml:space="preserve">textos </w:t>
            </w:r>
          </w:p>
          <w:p w14:paraId="093C6CF2" w14:textId="77777777" w:rsidR="00F22D5C" w:rsidRPr="00F22D5C" w:rsidRDefault="00F22D5C" w:rsidP="00F22D5C">
            <w:pPr>
              <w:spacing w:after="0" w:line="259" w:lineRule="auto"/>
              <w:ind w:left="2" w:firstLine="0"/>
            </w:pPr>
            <w:r w:rsidRPr="00F22D5C">
              <w:t xml:space="preserve">dramáticos, reproduzindo a fala das personagens, de acordo com as rubricas </w:t>
            </w:r>
            <w:r w:rsidRPr="00F22D5C">
              <w:tab/>
              <w:t xml:space="preserve">de interpretação e movimentos indicados </w:t>
            </w:r>
            <w:r w:rsidRPr="00F22D5C">
              <w:tab/>
              <w:t xml:space="preserve">pelo autor. </w:t>
            </w:r>
          </w:p>
        </w:tc>
        <w:tc>
          <w:tcPr>
            <w:tcW w:w="2405" w:type="dxa"/>
            <w:tcBorders>
              <w:top w:val="single" w:sz="6" w:space="0" w:color="000000"/>
              <w:left w:val="single" w:sz="6" w:space="0" w:color="000000"/>
              <w:bottom w:val="single" w:sz="6" w:space="0" w:color="000000"/>
              <w:right w:val="single" w:sz="6" w:space="0" w:color="000000"/>
            </w:tcBorders>
          </w:tcPr>
          <w:p w14:paraId="6E2C3C4E" w14:textId="77777777" w:rsidR="00F22D5C" w:rsidRPr="00F22D5C" w:rsidRDefault="00F22D5C" w:rsidP="00F22D5C">
            <w:pPr>
              <w:spacing w:after="0" w:line="259" w:lineRule="auto"/>
              <w:ind w:left="2" w:right="64" w:firstLine="0"/>
            </w:pPr>
            <w:r w:rsidRPr="00F22D5C">
              <w:rPr>
                <w:b/>
              </w:rPr>
              <w:t xml:space="preserve">(EF04LP25RS-1) </w:t>
            </w:r>
            <w:r w:rsidRPr="00F22D5C">
              <w:t xml:space="preserve">Representar cenas de </w:t>
            </w:r>
            <w:r w:rsidRPr="00F22D5C">
              <w:tab/>
              <w:t xml:space="preserve">textos dramáticos, a partir da leitura e estudos prévios do texto a ser representado, enfatizando as indicações autorais constantes das rubricas. </w:t>
            </w:r>
          </w:p>
        </w:tc>
        <w:tc>
          <w:tcPr>
            <w:tcW w:w="3162" w:type="dxa"/>
            <w:tcBorders>
              <w:top w:val="single" w:sz="6" w:space="0" w:color="000000"/>
              <w:left w:val="single" w:sz="6" w:space="0" w:color="000000"/>
              <w:bottom w:val="single" w:sz="6" w:space="0" w:color="000000"/>
              <w:right w:val="single" w:sz="6" w:space="0" w:color="000000"/>
            </w:tcBorders>
          </w:tcPr>
          <w:p w14:paraId="3212659D" w14:textId="77777777" w:rsidR="00F22D5C" w:rsidRPr="00F22D5C" w:rsidRDefault="00F22D5C" w:rsidP="00F22D5C">
            <w:pPr>
              <w:spacing w:after="0" w:line="259" w:lineRule="auto"/>
              <w:ind w:left="2" w:right="64" w:firstLine="0"/>
              <w:rPr>
                <w:b/>
              </w:rPr>
            </w:pPr>
          </w:p>
        </w:tc>
      </w:tr>
    </w:tbl>
    <w:tbl>
      <w:tblPr>
        <w:tblStyle w:val="TableGrid20"/>
        <w:tblW w:w="14402"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162"/>
        <w:gridCol w:w="54"/>
      </w:tblGrid>
      <w:tr w:rsidR="00F504E0" w:rsidRPr="00F504E0" w14:paraId="71390849" w14:textId="77777777" w:rsidTr="00F504E0">
        <w:trPr>
          <w:gridAfter w:val="1"/>
          <w:wAfter w:w="54" w:type="dxa"/>
          <w:trHeight w:val="3765"/>
        </w:trPr>
        <w:tc>
          <w:tcPr>
            <w:tcW w:w="991" w:type="dxa"/>
            <w:tcBorders>
              <w:top w:val="single" w:sz="6" w:space="0" w:color="000000"/>
              <w:left w:val="single" w:sz="6" w:space="0" w:color="000000"/>
              <w:bottom w:val="single" w:sz="6" w:space="0" w:color="000000"/>
              <w:right w:val="single" w:sz="6" w:space="0" w:color="000000"/>
            </w:tcBorders>
          </w:tcPr>
          <w:p w14:paraId="3BA87E88" w14:textId="77777777" w:rsidR="00F504E0" w:rsidRPr="00F504E0" w:rsidRDefault="00F504E0" w:rsidP="00F504E0">
            <w:pPr>
              <w:spacing w:after="0" w:line="259" w:lineRule="auto"/>
              <w:ind w:left="2" w:firstLine="0"/>
              <w:jc w:val="left"/>
            </w:pPr>
            <w:r w:rsidRPr="00F504E0">
              <w:rPr>
                <w:b/>
                <w:color w:val="C00000"/>
              </w:rPr>
              <w:t xml:space="preserve">4º </w:t>
            </w:r>
          </w:p>
        </w:tc>
        <w:tc>
          <w:tcPr>
            <w:tcW w:w="1694" w:type="dxa"/>
            <w:tcBorders>
              <w:top w:val="single" w:sz="6" w:space="0" w:color="000000"/>
              <w:left w:val="single" w:sz="6" w:space="0" w:color="000000"/>
              <w:bottom w:val="single" w:sz="6" w:space="0" w:color="000000"/>
              <w:right w:val="single" w:sz="6" w:space="0" w:color="000000"/>
            </w:tcBorders>
          </w:tcPr>
          <w:p w14:paraId="4A0AF8B4" w14:textId="77777777" w:rsidR="00F504E0" w:rsidRPr="00F504E0" w:rsidRDefault="00F504E0" w:rsidP="00F504E0">
            <w:pPr>
              <w:spacing w:after="117" w:line="259" w:lineRule="auto"/>
              <w:ind w:left="0" w:firstLine="0"/>
              <w:jc w:val="left"/>
            </w:pPr>
            <w:r w:rsidRPr="00F504E0">
              <w:rPr>
                <w:b/>
                <w:color w:val="C00000"/>
              </w:rPr>
              <w:t xml:space="preserve">CAMPO </w:t>
            </w:r>
          </w:p>
          <w:p w14:paraId="21F3EE4E" w14:textId="77777777" w:rsidR="00F504E0" w:rsidRPr="00F504E0" w:rsidRDefault="00F504E0" w:rsidP="00F504E0">
            <w:pPr>
              <w:spacing w:after="115" w:line="259" w:lineRule="auto"/>
              <w:ind w:left="0" w:firstLine="0"/>
              <w:jc w:val="left"/>
            </w:pPr>
            <w:r w:rsidRPr="00F504E0">
              <w:rPr>
                <w:b/>
                <w:color w:val="C00000"/>
              </w:rPr>
              <w:t>ARTÍSTICO-</w:t>
            </w:r>
          </w:p>
          <w:p w14:paraId="2609E2CE" w14:textId="77777777" w:rsidR="00F504E0" w:rsidRPr="00F504E0" w:rsidRDefault="00F504E0" w:rsidP="00F504E0">
            <w:pPr>
              <w:spacing w:after="0" w:line="259" w:lineRule="auto"/>
              <w:ind w:left="0" w:firstLine="0"/>
              <w:jc w:val="left"/>
            </w:pPr>
            <w:r w:rsidRPr="00F504E0">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644EC2B7" w14:textId="77777777" w:rsidR="00F504E0" w:rsidRPr="00F504E0" w:rsidRDefault="00F504E0" w:rsidP="00F504E0">
            <w:pPr>
              <w:spacing w:after="0" w:line="360" w:lineRule="auto"/>
              <w:ind w:left="2" w:firstLine="0"/>
              <w:jc w:val="left"/>
            </w:pPr>
            <w:r w:rsidRPr="00F504E0">
              <w:t xml:space="preserve">Análise linguística/sem </w:t>
            </w:r>
            <w:proofErr w:type="spellStart"/>
            <w:r w:rsidRPr="00F504E0">
              <w:t>iótica</w:t>
            </w:r>
            <w:proofErr w:type="spellEnd"/>
            <w:r w:rsidRPr="00F504E0">
              <w:t xml:space="preserve"> </w:t>
            </w:r>
          </w:p>
          <w:p w14:paraId="3C90C411"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8BE94FF" w14:textId="77777777" w:rsidR="00F504E0" w:rsidRPr="00F504E0" w:rsidRDefault="00F504E0" w:rsidP="00F504E0">
            <w:pPr>
              <w:spacing w:after="0" w:line="259" w:lineRule="auto"/>
              <w:ind w:left="0" w:firstLine="0"/>
              <w:jc w:val="left"/>
            </w:pPr>
            <w:r w:rsidRPr="00F504E0">
              <w:t xml:space="preserve">Forma </w:t>
            </w:r>
            <w:r w:rsidRPr="00F504E0">
              <w:tab/>
              <w:t xml:space="preserve">de composição de textos poéticos visuais </w:t>
            </w:r>
          </w:p>
        </w:tc>
        <w:tc>
          <w:tcPr>
            <w:tcW w:w="2268" w:type="dxa"/>
            <w:tcBorders>
              <w:top w:val="single" w:sz="6" w:space="0" w:color="000000"/>
              <w:left w:val="single" w:sz="6" w:space="0" w:color="000000"/>
              <w:bottom w:val="single" w:sz="6" w:space="0" w:color="000000"/>
              <w:right w:val="single" w:sz="6" w:space="0" w:color="000000"/>
            </w:tcBorders>
          </w:tcPr>
          <w:p w14:paraId="6266C5CA" w14:textId="77777777" w:rsidR="00F504E0" w:rsidRPr="00F504E0" w:rsidRDefault="00F504E0" w:rsidP="00F504E0">
            <w:pPr>
              <w:spacing w:after="117" w:line="259" w:lineRule="auto"/>
              <w:ind w:left="2" w:firstLine="0"/>
              <w:jc w:val="left"/>
            </w:pPr>
            <w:r w:rsidRPr="00F504E0">
              <w:rPr>
                <w:b/>
              </w:rPr>
              <w:t xml:space="preserve">(EF04LP26) </w:t>
            </w:r>
          </w:p>
          <w:p w14:paraId="1BBEB758" w14:textId="77777777" w:rsidR="00F504E0" w:rsidRPr="00F504E0" w:rsidRDefault="00F504E0" w:rsidP="00F504E0">
            <w:pPr>
              <w:spacing w:after="0" w:line="259" w:lineRule="auto"/>
              <w:ind w:left="2" w:right="64" w:firstLine="0"/>
            </w:pPr>
            <w:r w:rsidRPr="00F504E0">
              <w:t xml:space="preserve">Observar, em poemas concretos, o formato, a distribuição e a diagramação das letras do texto na página. </w:t>
            </w:r>
          </w:p>
        </w:tc>
        <w:tc>
          <w:tcPr>
            <w:tcW w:w="2405" w:type="dxa"/>
            <w:tcBorders>
              <w:top w:val="single" w:sz="6" w:space="0" w:color="000000"/>
              <w:left w:val="single" w:sz="6" w:space="0" w:color="000000"/>
              <w:bottom w:val="single" w:sz="6" w:space="0" w:color="000000"/>
              <w:right w:val="single" w:sz="6" w:space="0" w:color="000000"/>
            </w:tcBorders>
          </w:tcPr>
          <w:p w14:paraId="7E8C6017" w14:textId="77777777" w:rsidR="00F504E0" w:rsidRPr="00F504E0" w:rsidRDefault="00F504E0" w:rsidP="00F504E0">
            <w:pPr>
              <w:spacing w:after="117" w:line="259" w:lineRule="auto"/>
              <w:ind w:left="2" w:firstLine="0"/>
              <w:jc w:val="left"/>
            </w:pPr>
            <w:r w:rsidRPr="00F504E0">
              <w:rPr>
                <w:b/>
              </w:rPr>
              <w:t xml:space="preserve">(EF04LP26RS-1) </w:t>
            </w:r>
          </w:p>
          <w:p w14:paraId="6A4F4A3D" w14:textId="77777777" w:rsidR="00F504E0" w:rsidRPr="00F504E0" w:rsidRDefault="00F504E0" w:rsidP="00F504E0">
            <w:pPr>
              <w:spacing w:after="0" w:line="259" w:lineRule="auto"/>
              <w:ind w:left="2" w:right="64" w:firstLine="0"/>
            </w:pPr>
            <w:r w:rsidRPr="00F504E0">
              <w:t xml:space="preserve">Observar, em poemas concretos, o formato, a distribuição e a diagramação das letras do texto na página, analisando os efeitos de sentido produzidos pelo modo de ocupação desse espaço. </w:t>
            </w:r>
          </w:p>
        </w:tc>
        <w:tc>
          <w:tcPr>
            <w:tcW w:w="3162" w:type="dxa"/>
            <w:tcBorders>
              <w:top w:val="single" w:sz="6" w:space="0" w:color="000000"/>
              <w:left w:val="single" w:sz="6" w:space="0" w:color="000000"/>
              <w:bottom w:val="single" w:sz="6" w:space="0" w:color="000000"/>
              <w:right w:val="single" w:sz="6" w:space="0" w:color="000000"/>
            </w:tcBorders>
          </w:tcPr>
          <w:p w14:paraId="7EDFF7F9" w14:textId="77777777" w:rsidR="00F504E0" w:rsidRPr="00F504E0" w:rsidRDefault="00F504E0" w:rsidP="00F504E0">
            <w:pPr>
              <w:spacing w:after="117" w:line="259" w:lineRule="auto"/>
              <w:ind w:left="2" w:firstLine="0"/>
              <w:jc w:val="left"/>
              <w:rPr>
                <w:b/>
              </w:rPr>
            </w:pPr>
          </w:p>
        </w:tc>
      </w:tr>
      <w:tr w:rsidR="00F504E0" w:rsidRPr="00F504E0" w14:paraId="56D9A85D" w14:textId="77777777" w:rsidTr="00F504E0">
        <w:trPr>
          <w:gridAfter w:val="1"/>
          <w:wAfter w:w="54" w:type="dxa"/>
          <w:trHeight w:val="3326"/>
        </w:trPr>
        <w:tc>
          <w:tcPr>
            <w:tcW w:w="991" w:type="dxa"/>
            <w:tcBorders>
              <w:top w:val="single" w:sz="6" w:space="0" w:color="000000"/>
              <w:left w:val="single" w:sz="6" w:space="0" w:color="000000"/>
              <w:bottom w:val="single" w:sz="6" w:space="0" w:color="000000"/>
              <w:right w:val="single" w:sz="6" w:space="0" w:color="000000"/>
            </w:tcBorders>
          </w:tcPr>
          <w:p w14:paraId="33FFCA09" w14:textId="77777777" w:rsidR="00F504E0" w:rsidRPr="00F504E0" w:rsidRDefault="00F504E0" w:rsidP="00F504E0">
            <w:pPr>
              <w:spacing w:after="0" w:line="259" w:lineRule="auto"/>
              <w:ind w:left="2" w:firstLine="0"/>
              <w:jc w:val="left"/>
            </w:pPr>
            <w:r w:rsidRPr="00F504E0">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6F69C4C" w14:textId="77777777" w:rsidR="00F504E0" w:rsidRPr="00F504E0" w:rsidRDefault="00F504E0" w:rsidP="00F504E0">
            <w:pPr>
              <w:spacing w:after="0" w:line="259" w:lineRule="auto"/>
              <w:ind w:left="0" w:firstLine="0"/>
              <w:jc w:val="left"/>
            </w:pPr>
            <w:r w:rsidRPr="00F504E0">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DD7186D" w14:textId="77777777" w:rsidR="00F504E0" w:rsidRPr="00F504E0" w:rsidRDefault="00F504E0" w:rsidP="00F504E0">
            <w:pPr>
              <w:spacing w:after="0" w:line="360" w:lineRule="auto"/>
              <w:ind w:left="2" w:firstLine="0"/>
              <w:jc w:val="left"/>
            </w:pPr>
            <w:r w:rsidRPr="00F504E0">
              <w:t xml:space="preserve">Análise linguística/sem </w:t>
            </w:r>
            <w:proofErr w:type="spellStart"/>
            <w:r w:rsidRPr="00F504E0">
              <w:t>iótica</w:t>
            </w:r>
            <w:proofErr w:type="spellEnd"/>
            <w:r w:rsidRPr="00F504E0">
              <w:t xml:space="preserve"> </w:t>
            </w:r>
          </w:p>
          <w:p w14:paraId="6FD10182"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033D86E" w14:textId="77777777" w:rsidR="00F504E0" w:rsidRPr="00F504E0" w:rsidRDefault="00F504E0" w:rsidP="00F504E0">
            <w:pPr>
              <w:spacing w:after="0"/>
              <w:ind w:left="0" w:firstLine="0"/>
            </w:pPr>
            <w:r w:rsidRPr="00F504E0">
              <w:t xml:space="preserve">Forma de composição de </w:t>
            </w:r>
          </w:p>
          <w:p w14:paraId="2002C5B6" w14:textId="77777777" w:rsidR="00F504E0" w:rsidRPr="00F504E0" w:rsidRDefault="00F504E0" w:rsidP="00F504E0">
            <w:pPr>
              <w:spacing w:after="0" w:line="259" w:lineRule="auto"/>
              <w:ind w:left="0" w:firstLine="0"/>
              <w:jc w:val="left"/>
            </w:pPr>
            <w:r w:rsidRPr="00F504E0">
              <w:t xml:space="preserve">textos dramáticos </w:t>
            </w:r>
          </w:p>
        </w:tc>
        <w:tc>
          <w:tcPr>
            <w:tcW w:w="2268" w:type="dxa"/>
            <w:tcBorders>
              <w:top w:val="single" w:sz="6" w:space="0" w:color="000000"/>
              <w:left w:val="single" w:sz="6" w:space="0" w:color="000000"/>
              <w:bottom w:val="single" w:sz="6" w:space="0" w:color="000000"/>
              <w:right w:val="single" w:sz="6" w:space="0" w:color="000000"/>
            </w:tcBorders>
          </w:tcPr>
          <w:p w14:paraId="2567911D" w14:textId="77777777" w:rsidR="00F504E0" w:rsidRPr="00F504E0" w:rsidRDefault="00F504E0" w:rsidP="00F504E0">
            <w:pPr>
              <w:spacing w:after="138" w:line="259" w:lineRule="auto"/>
              <w:ind w:left="2" w:firstLine="0"/>
              <w:jc w:val="left"/>
            </w:pPr>
            <w:r w:rsidRPr="00F504E0">
              <w:rPr>
                <w:b/>
              </w:rPr>
              <w:t xml:space="preserve">(EF04LP27) </w:t>
            </w:r>
          </w:p>
          <w:p w14:paraId="1136CFA4" w14:textId="77777777" w:rsidR="00F504E0" w:rsidRPr="00F504E0" w:rsidRDefault="00F504E0" w:rsidP="00F504E0">
            <w:pPr>
              <w:spacing w:after="0" w:line="259" w:lineRule="auto"/>
              <w:ind w:left="2" w:firstLine="0"/>
              <w:jc w:val="left"/>
            </w:pPr>
            <w:r w:rsidRPr="00F504E0">
              <w:t xml:space="preserve">Identificar, </w:t>
            </w:r>
            <w:r w:rsidRPr="00F504E0">
              <w:tab/>
              <w:t xml:space="preserve">em textos dramáticos, marcadores </w:t>
            </w:r>
            <w:r w:rsidRPr="00F504E0">
              <w:tab/>
              <w:t xml:space="preserve">das falas </w:t>
            </w:r>
            <w:r w:rsidRPr="00F504E0">
              <w:tab/>
              <w:t xml:space="preserve">das personagens e de cena. </w:t>
            </w:r>
          </w:p>
        </w:tc>
        <w:tc>
          <w:tcPr>
            <w:tcW w:w="2405" w:type="dxa"/>
            <w:tcBorders>
              <w:top w:val="single" w:sz="6" w:space="0" w:color="000000"/>
              <w:left w:val="single" w:sz="6" w:space="0" w:color="000000"/>
              <w:bottom w:val="single" w:sz="6" w:space="0" w:color="000000"/>
              <w:right w:val="single" w:sz="6" w:space="0" w:color="000000"/>
            </w:tcBorders>
          </w:tcPr>
          <w:p w14:paraId="7EC892B4" w14:textId="77777777" w:rsidR="00F504E0" w:rsidRPr="00F504E0" w:rsidRDefault="00F504E0" w:rsidP="00F504E0">
            <w:pPr>
              <w:spacing w:after="117" w:line="259" w:lineRule="auto"/>
              <w:ind w:left="2" w:firstLine="0"/>
              <w:jc w:val="left"/>
            </w:pPr>
            <w:r w:rsidRPr="00F504E0">
              <w:rPr>
                <w:b/>
              </w:rPr>
              <w:t xml:space="preserve">(EF04LP27RS-1) </w:t>
            </w:r>
          </w:p>
          <w:p w14:paraId="6FB0F235" w14:textId="77777777" w:rsidR="00F504E0" w:rsidRPr="00F504E0" w:rsidRDefault="00F504E0" w:rsidP="00F504E0">
            <w:pPr>
              <w:spacing w:after="0" w:line="360" w:lineRule="auto"/>
              <w:ind w:left="2" w:right="64" w:firstLine="0"/>
            </w:pPr>
            <w:r w:rsidRPr="00F504E0">
              <w:t xml:space="preserve">Identificar, em textos dramáticos, o modo como a fala dos personagens são marcadas: </w:t>
            </w:r>
          </w:p>
          <w:p w14:paraId="7248CDF7" w14:textId="77777777" w:rsidR="00F504E0" w:rsidRPr="00F504E0" w:rsidRDefault="00F504E0" w:rsidP="00F504E0">
            <w:pPr>
              <w:spacing w:after="0" w:line="259" w:lineRule="auto"/>
              <w:ind w:left="2" w:firstLine="0"/>
            </w:pPr>
            <w:r w:rsidRPr="00F504E0">
              <w:t>pontuação, rubricas de cena e as indicações de como devem portar-se os atores em cena.</w:t>
            </w:r>
          </w:p>
        </w:tc>
        <w:tc>
          <w:tcPr>
            <w:tcW w:w="3162" w:type="dxa"/>
            <w:tcBorders>
              <w:top w:val="single" w:sz="6" w:space="0" w:color="000000"/>
              <w:left w:val="single" w:sz="6" w:space="0" w:color="000000"/>
              <w:bottom w:val="single" w:sz="6" w:space="0" w:color="000000"/>
              <w:right w:val="single" w:sz="6" w:space="0" w:color="000000"/>
            </w:tcBorders>
          </w:tcPr>
          <w:p w14:paraId="6E128087" w14:textId="77777777" w:rsidR="00F504E0" w:rsidRPr="00F504E0" w:rsidRDefault="00F504E0" w:rsidP="00F504E0">
            <w:pPr>
              <w:spacing w:after="117" w:line="259" w:lineRule="auto"/>
              <w:ind w:left="2" w:firstLine="0"/>
              <w:jc w:val="left"/>
              <w:rPr>
                <w:b/>
              </w:rPr>
            </w:pPr>
          </w:p>
        </w:tc>
      </w:tr>
      <w:tr w:rsidR="00F504E0" w:rsidRPr="00F504E0" w14:paraId="02856D74" w14:textId="77777777" w:rsidTr="00F504E0">
        <w:trPr>
          <w:trHeight w:val="4315"/>
        </w:trPr>
        <w:tc>
          <w:tcPr>
            <w:tcW w:w="991" w:type="dxa"/>
            <w:tcBorders>
              <w:top w:val="single" w:sz="6" w:space="0" w:color="000000"/>
              <w:left w:val="single" w:sz="6" w:space="0" w:color="000000"/>
              <w:bottom w:val="single" w:sz="6" w:space="0" w:color="000000"/>
              <w:right w:val="single" w:sz="6" w:space="0" w:color="000000"/>
            </w:tcBorders>
          </w:tcPr>
          <w:p w14:paraId="771CD238" w14:textId="77777777" w:rsidR="00F504E0" w:rsidRPr="00F504E0" w:rsidRDefault="00F504E0" w:rsidP="00F504E0">
            <w:pPr>
              <w:spacing w:after="0" w:line="259" w:lineRule="auto"/>
              <w:ind w:left="2" w:firstLine="0"/>
              <w:jc w:val="left"/>
            </w:pPr>
            <w:r w:rsidRPr="00F504E0">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7B9B7C4" w14:textId="77777777" w:rsidR="00F504E0" w:rsidRPr="00F504E0" w:rsidRDefault="00F504E0" w:rsidP="00F504E0">
            <w:pPr>
              <w:spacing w:after="0" w:line="259" w:lineRule="auto"/>
              <w:ind w:left="0" w:firstLine="0"/>
              <w:jc w:val="left"/>
            </w:pPr>
            <w:r w:rsidRPr="00F504E0">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ACB92C7"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0ECA9518" w14:textId="77777777" w:rsidR="00F504E0" w:rsidRPr="00F504E0" w:rsidRDefault="00F504E0" w:rsidP="00F504E0">
            <w:pPr>
              <w:spacing w:after="138" w:line="259" w:lineRule="auto"/>
              <w:ind w:left="0" w:firstLine="0"/>
              <w:jc w:val="left"/>
            </w:pPr>
            <w:r w:rsidRPr="00F504E0">
              <w:t>Decodificação/F</w:t>
            </w:r>
          </w:p>
          <w:p w14:paraId="0CC6610F" w14:textId="77777777" w:rsidR="00F504E0" w:rsidRPr="00F504E0" w:rsidRDefault="00F504E0" w:rsidP="00F504E0">
            <w:pPr>
              <w:tabs>
                <w:tab w:val="center" w:pos="381"/>
                <w:tab w:val="center" w:pos="1638"/>
              </w:tabs>
              <w:spacing w:after="122" w:line="259" w:lineRule="auto"/>
              <w:ind w:left="0" w:firstLine="0"/>
              <w:jc w:val="left"/>
            </w:pPr>
            <w:r w:rsidRPr="00F504E0">
              <w:rPr>
                <w:rFonts w:ascii="Calibri" w:eastAsia="Calibri" w:hAnsi="Calibri" w:cs="Calibri"/>
                <w:sz w:val="22"/>
              </w:rPr>
              <w:tab/>
            </w:r>
            <w:proofErr w:type="spellStart"/>
            <w:r w:rsidRPr="00F504E0">
              <w:t>luência</w:t>
            </w:r>
            <w:proofErr w:type="spellEnd"/>
            <w:r w:rsidRPr="00F504E0">
              <w:t xml:space="preserve"> </w:t>
            </w:r>
            <w:r w:rsidRPr="00F504E0">
              <w:tab/>
              <w:t xml:space="preserve">de </w:t>
            </w:r>
          </w:p>
          <w:p w14:paraId="31863DCA" w14:textId="77777777" w:rsidR="00F504E0" w:rsidRPr="00F504E0" w:rsidRDefault="00F504E0" w:rsidP="00F504E0">
            <w:pPr>
              <w:spacing w:after="0" w:line="259" w:lineRule="auto"/>
              <w:ind w:left="0" w:firstLine="0"/>
              <w:jc w:val="left"/>
            </w:pPr>
            <w:r w:rsidRPr="00F504E0">
              <w:t xml:space="preserve">leitura </w:t>
            </w:r>
          </w:p>
        </w:tc>
        <w:tc>
          <w:tcPr>
            <w:tcW w:w="2268" w:type="dxa"/>
            <w:tcBorders>
              <w:top w:val="single" w:sz="6" w:space="0" w:color="000000"/>
              <w:left w:val="single" w:sz="6" w:space="0" w:color="000000"/>
              <w:bottom w:val="single" w:sz="6" w:space="0" w:color="000000"/>
              <w:right w:val="single" w:sz="6" w:space="0" w:color="000000"/>
            </w:tcBorders>
          </w:tcPr>
          <w:p w14:paraId="05FD30D9" w14:textId="77777777" w:rsidR="00F504E0" w:rsidRPr="00F504E0" w:rsidRDefault="00F504E0" w:rsidP="00F504E0">
            <w:pPr>
              <w:spacing w:after="0" w:line="259" w:lineRule="auto"/>
              <w:ind w:left="2" w:firstLine="0"/>
              <w:jc w:val="left"/>
            </w:pPr>
            <w:r w:rsidRPr="00F504E0">
              <w:rPr>
                <w:b/>
              </w:rPr>
              <w:t xml:space="preserve">(EF35LP01) </w:t>
            </w:r>
            <w:r w:rsidRPr="00F504E0">
              <w:t xml:space="preserve">Ler e compreender, silenciosamente e, em seguida, em voz </w:t>
            </w:r>
            <w:r w:rsidRPr="00F504E0">
              <w:tab/>
              <w:t xml:space="preserve">alta, </w:t>
            </w:r>
            <w:r w:rsidRPr="00F504E0">
              <w:tab/>
              <w:t xml:space="preserve">com autonomia </w:t>
            </w:r>
            <w:r w:rsidRPr="00F504E0">
              <w:tab/>
              <w:t xml:space="preserve">e fluência, </w:t>
            </w:r>
            <w:r w:rsidRPr="00F504E0">
              <w:tab/>
              <w:t xml:space="preserve">textos curtos com nível de textualidade adequado. </w:t>
            </w:r>
          </w:p>
        </w:tc>
        <w:tc>
          <w:tcPr>
            <w:tcW w:w="2405" w:type="dxa"/>
            <w:tcBorders>
              <w:top w:val="single" w:sz="6" w:space="0" w:color="000000"/>
              <w:left w:val="single" w:sz="6" w:space="0" w:color="000000"/>
              <w:bottom w:val="single" w:sz="6" w:space="0" w:color="000000"/>
              <w:right w:val="single" w:sz="6" w:space="0" w:color="000000"/>
            </w:tcBorders>
          </w:tcPr>
          <w:p w14:paraId="5D47ACBA" w14:textId="77777777" w:rsidR="00F504E0" w:rsidRPr="00F504E0" w:rsidRDefault="00F504E0" w:rsidP="00F504E0">
            <w:pPr>
              <w:spacing w:after="0" w:line="259" w:lineRule="auto"/>
              <w:ind w:left="2" w:right="64" w:firstLine="0"/>
            </w:pPr>
            <w:r w:rsidRPr="00F504E0">
              <w:rPr>
                <w:b/>
              </w:rPr>
              <w:t xml:space="preserve">(EF35LP01RS45-1) </w:t>
            </w:r>
            <w:r w:rsidRPr="00F504E0">
              <w:t xml:space="preserve">Ler e compreender, silenciosamente e, em seguida, em voz alta, demonstrando fluência, textos curtos adequados às </w:t>
            </w:r>
            <w:r w:rsidRPr="00F504E0">
              <w:tab/>
              <w:t xml:space="preserve">suas possibilidades e interesses.  </w:t>
            </w:r>
          </w:p>
        </w:tc>
        <w:tc>
          <w:tcPr>
            <w:tcW w:w="3216" w:type="dxa"/>
            <w:gridSpan w:val="2"/>
            <w:tcBorders>
              <w:top w:val="single" w:sz="6" w:space="0" w:color="000000"/>
              <w:left w:val="single" w:sz="6" w:space="0" w:color="000000"/>
              <w:bottom w:val="single" w:sz="6" w:space="0" w:color="000000"/>
              <w:right w:val="single" w:sz="6" w:space="0" w:color="000000"/>
            </w:tcBorders>
          </w:tcPr>
          <w:p w14:paraId="21BA48BE" w14:textId="77777777" w:rsidR="00F504E0" w:rsidRPr="00F504E0" w:rsidRDefault="00F504E0" w:rsidP="00F504E0">
            <w:pPr>
              <w:spacing w:after="0" w:line="259" w:lineRule="auto"/>
              <w:ind w:left="2" w:right="64" w:firstLine="0"/>
              <w:rPr>
                <w:b/>
              </w:rPr>
            </w:pPr>
          </w:p>
        </w:tc>
      </w:tr>
      <w:tr w:rsidR="00F504E0" w:rsidRPr="00F504E0" w14:paraId="58615329" w14:textId="77777777" w:rsidTr="00F504E0">
        <w:trPr>
          <w:trHeight w:val="6384"/>
        </w:trPr>
        <w:tc>
          <w:tcPr>
            <w:tcW w:w="991" w:type="dxa"/>
            <w:tcBorders>
              <w:top w:val="single" w:sz="6" w:space="0" w:color="000000"/>
              <w:left w:val="single" w:sz="6" w:space="0" w:color="000000"/>
              <w:bottom w:val="single" w:sz="6" w:space="0" w:color="000000"/>
              <w:right w:val="single" w:sz="6" w:space="0" w:color="000000"/>
            </w:tcBorders>
          </w:tcPr>
          <w:p w14:paraId="53C4B91B" w14:textId="77777777" w:rsidR="00F504E0" w:rsidRPr="00F504E0" w:rsidRDefault="00F504E0" w:rsidP="00F504E0">
            <w:pPr>
              <w:spacing w:after="0" w:line="259" w:lineRule="auto"/>
              <w:ind w:left="2" w:firstLine="0"/>
              <w:jc w:val="left"/>
            </w:pPr>
            <w:r w:rsidRPr="00F504E0">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CFE22F8" w14:textId="77777777" w:rsidR="00F504E0" w:rsidRPr="00F504E0" w:rsidRDefault="00F504E0" w:rsidP="00F504E0">
            <w:pPr>
              <w:spacing w:after="0" w:line="259" w:lineRule="auto"/>
              <w:ind w:left="0" w:firstLine="0"/>
              <w:jc w:val="left"/>
            </w:pPr>
            <w:r w:rsidRPr="00F504E0">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C904C9F"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6D8695F" w14:textId="77777777" w:rsidR="00F504E0" w:rsidRPr="00F504E0" w:rsidRDefault="00F504E0" w:rsidP="00F504E0">
            <w:pPr>
              <w:tabs>
                <w:tab w:val="center" w:pos="541"/>
                <w:tab w:val="center" w:pos="1638"/>
              </w:tabs>
              <w:spacing w:after="125" w:line="259" w:lineRule="auto"/>
              <w:ind w:left="0" w:firstLine="0"/>
              <w:jc w:val="left"/>
            </w:pPr>
            <w:r w:rsidRPr="00F504E0">
              <w:rPr>
                <w:rFonts w:ascii="Calibri" w:eastAsia="Calibri" w:hAnsi="Calibri" w:cs="Calibri"/>
                <w:sz w:val="22"/>
              </w:rPr>
              <w:tab/>
            </w:r>
            <w:r w:rsidRPr="00F504E0">
              <w:t xml:space="preserve">Formação </w:t>
            </w:r>
            <w:r w:rsidRPr="00F504E0">
              <w:tab/>
              <w:t xml:space="preserve">de </w:t>
            </w:r>
          </w:p>
          <w:p w14:paraId="774F33DB" w14:textId="77777777" w:rsidR="00F504E0" w:rsidRPr="00F504E0" w:rsidRDefault="00F504E0" w:rsidP="00F504E0">
            <w:pPr>
              <w:spacing w:after="0" w:line="259" w:lineRule="auto"/>
              <w:ind w:left="0" w:firstLine="0"/>
              <w:jc w:val="left"/>
            </w:pPr>
            <w:r w:rsidRPr="00F504E0">
              <w:t xml:space="preserve">leitor </w:t>
            </w:r>
          </w:p>
        </w:tc>
        <w:tc>
          <w:tcPr>
            <w:tcW w:w="2268" w:type="dxa"/>
            <w:tcBorders>
              <w:top w:val="single" w:sz="6" w:space="0" w:color="000000"/>
              <w:left w:val="single" w:sz="6" w:space="0" w:color="000000"/>
              <w:bottom w:val="single" w:sz="6" w:space="0" w:color="000000"/>
              <w:right w:val="single" w:sz="6" w:space="0" w:color="000000"/>
            </w:tcBorders>
          </w:tcPr>
          <w:p w14:paraId="34854A4D" w14:textId="77777777" w:rsidR="00F504E0" w:rsidRPr="00F504E0" w:rsidRDefault="00F504E0" w:rsidP="00F504E0">
            <w:pPr>
              <w:spacing w:after="117" w:line="259" w:lineRule="auto"/>
              <w:ind w:left="2" w:firstLine="0"/>
              <w:jc w:val="left"/>
            </w:pPr>
            <w:r w:rsidRPr="00F504E0">
              <w:t xml:space="preserve"> </w:t>
            </w:r>
            <w:r w:rsidRPr="00F504E0">
              <w:rPr>
                <w:b/>
              </w:rPr>
              <w:t xml:space="preserve">(EF35LP02) </w:t>
            </w:r>
          </w:p>
          <w:p w14:paraId="78803B9E" w14:textId="77777777" w:rsidR="00F504E0" w:rsidRPr="00F504E0" w:rsidRDefault="00F504E0" w:rsidP="00F504E0">
            <w:pPr>
              <w:spacing w:after="0" w:line="363" w:lineRule="auto"/>
              <w:ind w:left="2" w:right="65" w:firstLine="0"/>
            </w:pPr>
            <w:r w:rsidRPr="00F504E0">
              <w:t xml:space="preserve">Selecionar livros da biblioteca e/ou do cantinho da leitura da sala de aula </w:t>
            </w:r>
            <w:r w:rsidRPr="00F504E0">
              <w:tab/>
              <w:t xml:space="preserve">e/ou disponíveis em meios digitais para a leitura individual, justificando a escolha e </w:t>
            </w:r>
          </w:p>
          <w:p w14:paraId="6A7C1FD2" w14:textId="77777777" w:rsidR="00F504E0" w:rsidRPr="00F504E0" w:rsidRDefault="00F504E0" w:rsidP="00F504E0">
            <w:pPr>
              <w:spacing w:after="0" w:line="259" w:lineRule="auto"/>
              <w:ind w:left="2" w:right="65" w:firstLine="0"/>
            </w:pPr>
            <w:r w:rsidRPr="00F504E0">
              <w:t xml:space="preserve">compartilhando com colegas sua opinião, após a leitura. </w:t>
            </w:r>
          </w:p>
        </w:tc>
        <w:tc>
          <w:tcPr>
            <w:tcW w:w="2405" w:type="dxa"/>
            <w:tcBorders>
              <w:top w:val="single" w:sz="6" w:space="0" w:color="000000"/>
              <w:left w:val="single" w:sz="6" w:space="0" w:color="000000"/>
              <w:bottom w:val="single" w:sz="6" w:space="0" w:color="000000"/>
              <w:right w:val="single" w:sz="6" w:space="0" w:color="000000"/>
            </w:tcBorders>
          </w:tcPr>
          <w:p w14:paraId="36DDAC35" w14:textId="77777777" w:rsidR="00F504E0" w:rsidRPr="00F504E0" w:rsidRDefault="00F504E0" w:rsidP="00F504E0">
            <w:pPr>
              <w:spacing w:after="0" w:line="360" w:lineRule="auto"/>
              <w:ind w:left="2" w:right="64" w:firstLine="0"/>
            </w:pPr>
            <w:r w:rsidRPr="00F504E0">
              <w:rPr>
                <w:b/>
              </w:rPr>
              <w:t xml:space="preserve">(EF35LP02RS45-1) </w:t>
            </w:r>
            <w:r w:rsidRPr="00F504E0">
              <w:t xml:space="preserve">Selecionar materiais para leitura </w:t>
            </w:r>
          </w:p>
          <w:p w14:paraId="71243CD3" w14:textId="77777777" w:rsidR="00F504E0" w:rsidRPr="00F504E0" w:rsidRDefault="00F504E0" w:rsidP="00F504E0">
            <w:pPr>
              <w:spacing w:after="117" w:line="259" w:lineRule="auto"/>
              <w:ind w:left="2" w:firstLine="0"/>
              <w:jc w:val="left"/>
            </w:pPr>
            <w:r w:rsidRPr="00F504E0">
              <w:t xml:space="preserve">individual, </w:t>
            </w:r>
          </w:p>
          <w:p w14:paraId="163E671C" w14:textId="77777777" w:rsidR="00F504E0" w:rsidRPr="00F504E0" w:rsidRDefault="00F504E0" w:rsidP="00F504E0">
            <w:pPr>
              <w:spacing w:after="0" w:line="259" w:lineRule="auto"/>
              <w:ind w:left="2" w:right="64" w:firstLine="0"/>
            </w:pPr>
            <w:r w:rsidRPr="00F504E0">
              <w:t xml:space="preserve">justificando a escolha de acordo com os critérios de apreciação pessoal e, posteriormente, compartilhando sua opinião a respeito dos textos lidos. </w:t>
            </w:r>
          </w:p>
        </w:tc>
        <w:tc>
          <w:tcPr>
            <w:tcW w:w="3216" w:type="dxa"/>
            <w:gridSpan w:val="2"/>
            <w:tcBorders>
              <w:top w:val="single" w:sz="6" w:space="0" w:color="000000"/>
              <w:left w:val="single" w:sz="6" w:space="0" w:color="000000"/>
              <w:bottom w:val="single" w:sz="6" w:space="0" w:color="000000"/>
              <w:right w:val="single" w:sz="6" w:space="0" w:color="000000"/>
            </w:tcBorders>
          </w:tcPr>
          <w:p w14:paraId="73066BC5" w14:textId="77777777" w:rsidR="00F504E0" w:rsidRPr="00F504E0" w:rsidRDefault="00F504E0" w:rsidP="00F504E0">
            <w:pPr>
              <w:spacing w:after="0" w:line="360" w:lineRule="auto"/>
              <w:ind w:left="2" w:right="64" w:firstLine="0"/>
              <w:rPr>
                <w:b/>
              </w:rPr>
            </w:pPr>
          </w:p>
        </w:tc>
      </w:tr>
    </w:tbl>
    <w:p w14:paraId="28C029A2" w14:textId="77777777" w:rsidR="00F504E0" w:rsidRPr="00F504E0" w:rsidRDefault="00F504E0" w:rsidP="00F504E0">
      <w:pPr>
        <w:spacing w:after="0" w:line="259" w:lineRule="auto"/>
        <w:ind w:left="-1440" w:right="10466" w:firstLine="0"/>
        <w:jc w:val="left"/>
      </w:pPr>
    </w:p>
    <w:tbl>
      <w:tblPr>
        <w:tblStyle w:val="TableGrid20"/>
        <w:tblW w:w="14402"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216"/>
      </w:tblGrid>
      <w:tr w:rsidR="00F504E0" w:rsidRPr="00F504E0" w14:paraId="5D74BD1A" w14:textId="77777777" w:rsidTr="00F504E0">
        <w:trPr>
          <w:trHeight w:val="3906"/>
        </w:trPr>
        <w:tc>
          <w:tcPr>
            <w:tcW w:w="991" w:type="dxa"/>
            <w:tcBorders>
              <w:top w:val="single" w:sz="6" w:space="0" w:color="000000"/>
              <w:left w:val="single" w:sz="6" w:space="0" w:color="000000"/>
              <w:bottom w:val="single" w:sz="6" w:space="0" w:color="000000"/>
              <w:right w:val="single" w:sz="6" w:space="0" w:color="000000"/>
            </w:tcBorders>
          </w:tcPr>
          <w:p w14:paraId="6F09E83E" w14:textId="77777777" w:rsidR="00F504E0" w:rsidRPr="00F504E0" w:rsidRDefault="00F504E0" w:rsidP="00F504E0">
            <w:pPr>
              <w:spacing w:after="115" w:line="259" w:lineRule="auto"/>
              <w:ind w:left="110" w:firstLine="0"/>
              <w:jc w:val="left"/>
            </w:pPr>
            <w:r w:rsidRPr="00F504E0">
              <w:rPr>
                <w:b/>
                <w:color w:val="C00000"/>
              </w:rPr>
              <w:lastRenderedPageBreak/>
              <w:t xml:space="preserve">3º, 4º, </w:t>
            </w:r>
          </w:p>
          <w:p w14:paraId="6A1F7BCC" w14:textId="77777777" w:rsidR="00F504E0" w:rsidRPr="00F504E0" w:rsidRDefault="00F504E0" w:rsidP="00F504E0">
            <w:pPr>
              <w:spacing w:after="0" w:line="259" w:lineRule="auto"/>
              <w:ind w:left="110" w:firstLine="0"/>
              <w:jc w:val="left"/>
            </w:pPr>
            <w:r w:rsidRPr="00F504E0">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54DD22E4" w14:textId="77777777" w:rsidR="00F504E0" w:rsidRPr="00F504E0" w:rsidRDefault="00F504E0" w:rsidP="00F504E0">
            <w:pPr>
              <w:tabs>
                <w:tab w:val="center" w:pos="535"/>
                <w:tab w:val="center" w:pos="1414"/>
              </w:tabs>
              <w:spacing w:after="122" w:line="259" w:lineRule="auto"/>
              <w:ind w:left="0" w:firstLine="0"/>
              <w:jc w:val="left"/>
            </w:pPr>
            <w:r w:rsidRPr="00F504E0">
              <w:rPr>
                <w:rFonts w:ascii="Calibri" w:eastAsia="Calibri" w:hAnsi="Calibri" w:cs="Calibri"/>
                <w:sz w:val="22"/>
              </w:rPr>
              <w:tab/>
            </w:r>
            <w:r w:rsidRPr="00F504E0">
              <w:rPr>
                <w:b/>
                <w:color w:val="C00000"/>
              </w:rPr>
              <w:t xml:space="preserve">TODOS </w:t>
            </w:r>
            <w:r w:rsidRPr="00F504E0">
              <w:rPr>
                <w:b/>
                <w:color w:val="C00000"/>
              </w:rPr>
              <w:tab/>
              <w:t xml:space="preserve">OS </w:t>
            </w:r>
          </w:p>
          <w:p w14:paraId="4290603E" w14:textId="77777777" w:rsidR="00F504E0" w:rsidRPr="00F504E0" w:rsidRDefault="00F504E0" w:rsidP="00F504E0">
            <w:pPr>
              <w:spacing w:after="117" w:line="259" w:lineRule="auto"/>
              <w:ind w:left="108" w:firstLine="0"/>
            </w:pPr>
            <w:r w:rsidRPr="00F504E0">
              <w:rPr>
                <w:b/>
                <w:color w:val="C00000"/>
              </w:rPr>
              <w:t xml:space="preserve">CAMPOS DE </w:t>
            </w:r>
          </w:p>
          <w:p w14:paraId="37C8F514" w14:textId="77777777" w:rsidR="00F504E0" w:rsidRPr="00F504E0" w:rsidRDefault="00F504E0" w:rsidP="00F504E0">
            <w:pPr>
              <w:spacing w:after="0" w:line="259" w:lineRule="auto"/>
              <w:ind w:left="108" w:firstLine="0"/>
              <w:jc w:val="left"/>
            </w:pPr>
            <w:r w:rsidRPr="00F504E0">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336ECFD7"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3D284133" w14:textId="77777777" w:rsidR="00F504E0" w:rsidRPr="00F504E0" w:rsidRDefault="00F504E0" w:rsidP="00F504E0">
            <w:pPr>
              <w:spacing w:after="0" w:line="259" w:lineRule="auto"/>
              <w:ind w:left="108" w:firstLine="0"/>
              <w:jc w:val="left"/>
            </w:pPr>
            <w:r w:rsidRPr="00F504E0">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4C5A100D" w14:textId="77777777" w:rsidR="00F504E0" w:rsidRPr="00F504E0" w:rsidRDefault="00F504E0" w:rsidP="00F504E0">
            <w:pPr>
              <w:spacing w:after="115" w:line="259" w:lineRule="auto"/>
              <w:ind w:left="110" w:firstLine="0"/>
              <w:jc w:val="left"/>
            </w:pPr>
            <w:r w:rsidRPr="00F504E0">
              <w:rPr>
                <w:b/>
              </w:rPr>
              <w:t xml:space="preserve">(EF35LP03) </w:t>
            </w:r>
          </w:p>
          <w:p w14:paraId="3626AA59" w14:textId="77777777" w:rsidR="00F504E0" w:rsidRPr="00F504E0" w:rsidRDefault="00F504E0" w:rsidP="00F504E0">
            <w:pPr>
              <w:spacing w:after="0" w:line="259" w:lineRule="auto"/>
              <w:ind w:left="110" w:right="65" w:firstLine="0"/>
            </w:pPr>
            <w:r w:rsidRPr="00F504E0">
              <w:t xml:space="preserve">Identificar a ideia central do texto, demonstrando compreensão global. </w:t>
            </w:r>
          </w:p>
        </w:tc>
        <w:tc>
          <w:tcPr>
            <w:tcW w:w="2405" w:type="dxa"/>
            <w:tcBorders>
              <w:top w:val="single" w:sz="6" w:space="0" w:color="000000"/>
              <w:left w:val="single" w:sz="6" w:space="0" w:color="000000"/>
              <w:bottom w:val="single" w:sz="6" w:space="0" w:color="000000"/>
              <w:right w:val="single" w:sz="6" w:space="0" w:color="000000"/>
            </w:tcBorders>
          </w:tcPr>
          <w:p w14:paraId="0461FA31" w14:textId="77777777" w:rsidR="00F504E0" w:rsidRPr="00F504E0" w:rsidRDefault="00F504E0" w:rsidP="00F504E0">
            <w:pPr>
              <w:spacing w:after="0" w:line="367" w:lineRule="auto"/>
              <w:ind w:left="110" w:right="25" w:firstLine="0"/>
            </w:pPr>
            <w:r w:rsidRPr="00F504E0">
              <w:rPr>
                <w:b/>
              </w:rPr>
              <w:t xml:space="preserve">(EF35LP03RS45-1) </w:t>
            </w:r>
            <w:r w:rsidRPr="00F504E0">
              <w:t xml:space="preserve">Identificar a ideia central </w:t>
            </w:r>
            <w:r w:rsidRPr="00F504E0">
              <w:tab/>
              <w:t>do</w:t>
            </w:r>
          </w:p>
          <w:p w14:paraId="3DC7E5D2" w14:textId="77777777" w:rsidR="00F504E0" w:rsidRPr="00F504E0" w:rsidRDefault="00F504E0" w:rsidP="00F504E0">
            <w:pPr>
              <w:spacing w:after="0" w:line="367" w:lineRule="auto"/>
              <w:ind w:left="110" w:right="25" w:firstLine="0"/>
            </w:pPr>
            <w:r w:rsidRPr="00F504E0">
              <w:t xml:space="preserve">texto, demonstrando compreensão global, a partir da construção </w:t>
            </w:r>
            <w:r w:rsidRPr="00F504E0">
              <w:tab/>
              <w:t xml:space="preserve">de </w:t>
            </w:r>
          </w:p>
          <w:p w14:paraId="38C86FB9" w14:textId="77777777" w:rsidR="00F504E0" w:rsidRPr="00F504E0" w:rsidRDefault="00F504E0" w:rsidP="00F504E0">
            <w:pPr>
              <w:spacing w:after="0" w:line="259" w:lineRule="auto"/>
              <w:ind w:left="110" w:right="65" w:firstLine="0"/>
            </w:pPr>
            <w:r w:rsidRPr="00F504E0">
              <w:t xml:space="preserve">informações, identificando o que é mais relevante. </w:t>
            </w:r>
          </w:p>
        </w:tc>
        <w:tc>
          <w:tcPr>
            <w:tcW w:w="3216" w:type="dxa"/>
            <w:tcBorders>
              <w:top w:val="single" w:sz="6" w:space="0" w:color="000000"/>
              <w:left w:val="single" w:sz="6" w:space="0" w:color="000000"/>
              <w:bottom w:val="single" w:sz="6" w:space="0" w:color="000000"/>
              <w:right w:val="single" w:sz="6" w:space="0" w:color="000000"/>
            </w:tcBorders>
          </w:tcPr>
          <w:p w14:paraId="7C72DC27" w14:textId="77777777" w:rsidR="00F504E0" w:rsidRPr="00F504E0" w:rsidRDefault="00F504E0" w:rsidP="00F504E0">
            <w:pPr>
              <w:spacing w:after="0" w:line="367" w:lineRule="auto"/>
              <w:ind w:left="110" w:right="25" w:firstLine="0"/>
              <w:jc w:val="left"/>
              <w:rPr>
                <w:b/>
              </w:rPr>
            </w:pPr>
          </w:p>
        </w:tc>
      </w:tr>
      <w:tr w:rsidR="00F504E0" w:rsidRPr="00F504E0" w14:paraId="718FCBF3" w14:textId="77777777" w:rsidTr="00F504E0">
        <w:trPr>
          <w:trHeight w:val="4728"/>
        </w:trPr>
        <w:tc>
          <w:tcPr>
            <w:tcW w:w="991" w:type="dxa"/>
            <w:tcBorders>
              <w:top w:val="single" w:sz="6" w:space="0" w:color="000000"/>
              <w:left w:val="single" w:sz="6" w:space="0" w:color="000000"/>
              <w:bottom w:val="single" w:sz="6" w:space="0" w:color="000000"/>
              <w:right w:val="single" w:sz="6" w:space="0" w:color="000000"/>
            </w:tcBorders>
          </w:tcPr>
          <w:p w14:paraId="62876EE0"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0B57ED1"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DCEB991"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0EB1DEE0" w14:textId="77777777" w:rsidR="00F504E0" w:rsidRPr="00F504E0" w:rsidRDefault="00F504E0" w:rsidP="00F504E0">
            <w:pPr>
              <w:spacing w:after="0" w:line="259" w:lineRule="auto"/>
              <w:ind w:left="108" w:firstLine="0"/>
              <w:jc w:val="left"/>
            </w:pPr>
            <w:r w:rsidRPr="00F504E0">
              <w:t xml:space="preserve">Estratégia leitura </w:t>
            </w:r>
          </w:p>
        </w:tc>
        <w:tc>
          <w:tcPr>
            <w:tcW w:w="372" w:type="dxa"/>
            <w:tcBorders>
              <w:top w:val="single" w:sz="6" w:space="0" w:color="000000"/>
              <w:left w:val="nil"/>
              <w:bottom w:val="single" w:sz="6" w:space="0" w:color="000000"/>
              <w:right w:val="single" w:sz="6" w:space="0" w:color="000000"/>
            </w:tcBorders>
          </w:tcPr>
          <w:p w14:paraId="58BFE53B" w14:textId="77777777" w:rsidR="00F504E0" w:rsidRPr="00F504E0" w:rsidRDefault="00F504E0" w:rsidP="00F504E0">
            <w:pPr>
              <w:spacing w:after="0" w:line="259" w:lineRule="auto"/>
              <w:ind w:left="0" w:firstLine="0"/>
            </w:pPr>
            <w:r w:rsidRPr="00F504E0">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54C9E891" w14:textId="77777777" w:rsidR="00F504E0" w:rsidRPr="00F504E0" w:rsidRDefault="00F504E0" w:rsidP="00F504E0">
            <w:pPr>
              <w:spacing w:after="0" w:line="259" w:lineRule="auto"/>
              <w:ind w:left="110" w:firstLine="0"/>
              <w:jc w:val="left"/>
            </w:pPr>
            <w:r w:rsidRPr="00F504E0">
              <w:rPr>
                <w:b/>
              </w:rPr>
              <w:t xml:space="preserve">(EF35LP04) </w:t>
            </w:r>
            <w:r w:rsidRPr="00F504E0">
              <w:t xml:space="preserve">Inferir informações implícitas </w:t>
            </w:r>
            <w:r w:rsidRPr="00F504E0">
              <w:tab/>
              <w:t xml:space="preserve">nos textos lidos. </w:t>
            </w:r>
          </w:p>
        </w:tc>
        <w:tc>
          <w:tcPr>
            <w:tcW w:w="2405" w:type="dxa"/>
            <w:tcBorders>
              <w:top w:val="single" w:sz="6" w:space="0" w:color="000000"/>
              <w:left w:val="single" w:sz="6" w:space="0" w:color="000000"/>
              <w:bottom w:val="single" w:sz="6" w:space="0" w:color="000000"/>
              <w:right w:val="single" w:sz="6" w:space="0" w:color="000000"/>
            </w:tcBorders>
          </w:tcPr>
          <w:p w14:paraId="60EBDE3D" w14:textId="77777777" w:rsidR="00F504E0" w:rsidRPr="00F504E0" w:rsidRDefault="00F504E0" w:rsidP="00F504E0">
            <w:pPr>
              <w:spacing w:after="0" w:line="366" w:lineRule="auto"/>
              <w:ind w:left="110" w:firstLine="0"/>
              <w:jc w:val="left"/>
            </w:pPr>
            <w:r w:rsidRPr="00F504E0">
              <w:rPr>
                <w:b/>
              </w:rPr>
              <w:t xml:space="preserve">(EF35LP04RS45-1) </w:t>
            </w:r>
            <w:r w:rsidRPr="00F504E0">
              <w:t xml:space="preserve">Estabelecer, no processo de leitura, inferências (informações subentendidas e/ou pressupostas), com base </w:t>
            </w:r>
            <w:r w:rsidRPr="00F504E0">
              <w:tab/>
              <w:t xml:space="preserve">nos </w:t>
            </w:r>
          </w:p>
          <w:p w14:paraId="53B9A2A6" w14:textId="77777777" w:rsidR="00F504E0" w:rsidRPr="00F504E0" w:rsidRDefault="00F504E0" w:rsidP="00F504E0">
            <w:pPr>
              <w:spacing w:after="138" w:line="259" w:lineRule="auto"/>
              <w:ind w:left="110" w:firstLine="0"/>
              <w:jc w:val="left"/>
            </w:pPr>
            <w:r w:rsidRPr="00F504E0">
              <w:t xml:space="preserve">conhecimentos </w:t>
            </w:r>
          </w:p>
          <w:p w14:paraId="13A1A801" w14:textId="77777777" w:rsidR="00F504E0" w:rsidRPr="00F504E0" w:rsidRDefault="00F504E0" w:rsidP="00F504E0">
            <w:pPr>
              <w:spacing w:after="0" w:line="259" w:lineRule="auto"/>
              <w:ind w:left="110" w:firstLine="0"/>
              <w:jc w:val="left"/>
            </w:pPr>
            <w:r w:rsidRPr="00F504E0">
              <w:t xml:space="preserve">prévios </w:t>
            </w:r>
            <w:r w:rsidRPr="00F504E0">
              <w:tab/>
              <w:t xml:space="preserve">ou </w:t>
            </w:r>
            <w:r w:rsidRPr="00F504E0">
              <w:tab/>
              <w:t xml:space="preserve">no contexto. </w:t>
            </w:r>
          </w:p>
        </w:tc>
        <w:tc>
          <w:tcPr>
            <w:tcW w:w="3216" w:type="dxa"/>
            <w:tcBorders>
              <w:top w:val="single" w:sz="6" w:space="0" w:color="000000"/>
              <w:left w:val="single" w:sz="6" w:space="0" w:color="000000"/>
              <w:bottom w:val="single" w:sz="6" w:space="0" w:color="000000"/>
              <w:right w:val="single" w:sz="6" w:space="0" w:color="000000"/>
            </w:tcBorders>
          </w:tcPr>
          <w:p w14:paraId="3BB6DED8" w14:textId="77777777" w:rsidR="00F504E0" w:rsidRPr="00F504E0" w:rsidRDefault="00F504E0" w:rsidP="00F504E0">
            <w:pPr>
              <w:spacing w:after="0" w:line="366" w:lineRule="auto"/>
              <w:ind w:left="110" w:firstLine="0"/>
              <w:jc w:val="left"/>
              <w:rPr>
                <w:b/>
              </w:rPr>
            </w:pPr>
          </w:p>
        </w:tc>
      </w:tr>
      <w:tr w:rsidR="00F504E0" w:rsidRPr="00F504E0" w14:paraId="699E9B83" w14:textId="77777777" w:rsidTr="00F504E0">
        <w:trPr>
          <w:trHeight w:val="4157"/>
        </w:trPr>
        <w:tc>
          <w:tcPr>
            <w:tcW w:w="991" w:type="dxa"/>
            <w:tcBorders>
              <w:top w:val="single" w:sz="6" w:space="0" w:color="000000"/>
              <w:left w:val="single" w:sz="6" w:space="0" w:color="000000"/>
              <w:bottom w:val="single" w:sz="6" w:space="0" w:color="000000"/>
              <w:right w:val="single" w:sz="6" w:space="0" w:color="000000"/>
            </w:tcBorders>
          </w:tcPr>
          <w:p w14:paraId="34900E0F"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57814C4"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AC16956"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28F2E2AF" w14:textId="77777777" w:rsidR="00F504E0" w:rsidRPr="00F504E0" w:rsidRDefault="00F504E0" w:rsidP="00F504E0">
            <w:pPr>
              <w:tabs>
                <w:tab w:val="center" w:pos="649"/>
                <w:tab w:val="center" w:pos="1746"/>
              </w:tabs>
              <w:spacing w:after="122" w:line="259" w:lineRule="auto"/>
              <w:ind w:left="0" w:firstLine="0"/>
              <w:jc w:val="left"/>
            </w:pPr>
            <w:r w:rsidRPr="00F504E0">
              <w:rPr>
                <w:rFonts w:ascii="Calibri" w:eastAsia="Calibri" w:hAnsi="Calibri" w:cs="Calibri"/>
                <w:sz w:val="22"/>
              </w:rPr>
              <w:tab/>
            </w:r>
            <w:r w:rsidRPr="00F504E0">
              <w:t xml:space="preserve">Estratégia </w:t>
            </w:r>
            <w:r w:rsidRPr="00F504E0">
              <w:tab/>
              <w:t xml:space="preserve">de </w:t>
            </w:r>
          </w:p>
          <w:p w14:paraId="08EF1045" w14:textId="77777777" w:rsidR="00F504E0" w:rsidRPr="00F504E0" w:rsidRDefault="00F504E0" w:rsidP="00F504E0">
            <w:pPr>
              <w:spacing w:after="0" w:line="259" w:lineRule="auto"/>
              <w:ind w:left="108" w:firstLine="0"/>
              <w:jc w:val="left"/>
            </w:pPr>
            <w:r w:rsidRPr="00F504E0">
              <w:t xml:space="preserve">leitura </w:t>
            </w:r>
          </w:p>
        </w:tc>
        <w:tc>
          <w:tcPr>
            <w:tcW w:w="2268" w:type="dxa"/>
            <w:tcBorders>
              <w:top w:val="single" w:sz="6" w:space="0" w:color="000000"/>
              <w:left w:val="single" w:sz="6" w:space="0" w:color="000000"/>
              <w:bottom w:val="single" w:sz="6" w:space="0" w:color="000000"/>
              <w:right w:val="single" w:sz="6" w:space="0" w:color="000000"/>
            </w:tcBorders>
          </w:tcPr>
          <w:p w14:paraId="564FDF7D" w14:textId="77777777" w:rsidR="00F504E0" w:rsidRPr="00F504E0" w:rsidRDefault="00F504E0" w:rsidP="00F504E0">
            <w:pPr>
              <w:spacing w:after="0" w:line="360" w:lineRule="auto"/>
              <w:ind w:left="110" w:right="65" w:firstLine="0"/>
            </w:pPr>
            <w:r w:rsidRPr="00F504E0">
              <w:rPr>
                <w:b/>
              </w:rPr>
              <w:t xml:space="preserve">(EF35LP05) </w:t>
            </w:r>
            <w:r w:rsidRPr="00F504E0">
              <w:t xml:space="preserve">Inferir o sentido de palavras ou </w:t>
            </w:r>
          </w:p>
          <w:p w14:paraId="513D8FA2" w14:textId="77777777" w:rsidR="00F504E0" w:rsidRPr="00F504E0" w:rsidRDefault="00F504E0" w:rsidP="00F504E0">
            <w:pPr>
              <w:spacing w:after="0" w:line="259" w:lineRule="auto"/>
              <w:ind w:left="110" w:right="65" w:firstLine="0"/>
            </w:pPr>
            <w:r w:rsidRPr="00F504E0">
              <w:t xml:space="preserve">expressões desconhecidas em textos, com base no contexto da frase ou do texto. </w:t>
            </w:r>
          </w:p>
        </w:tc>
        <w:tc>
          <w:tcPr>
            <w:tcW w:w="2405" w:type="dxa"/>
            <w:tcBorders>
              <w:top w:val="single" w:sz="6" w:space="0" w:color="000000"/>
              <w:left w:val="single" w:sz="6" w:space="0" w:color="000000"/>
              <w:bottom w:val="single" w:sz="6" w:space="0" w:color="000000"/>
              <w:right w:val="single" w:sz="6" w:space="0" w:color="000000"/>
            </w:tcBorders>
          </w:tcPr>
          <w:p w14:paraId="41BC0FCB" w14:textId="77777777" w:rsidR="00F504E0" w:rsidRPr="00F504E0" w:rsidRDefault="00F504E0" w:rsidP="00F504E0">
            <w:pPr>
              <w:spacing w:after="0" w:line="360" w:lineRule="auto"/>
              <w:ind w:left="110" w:right="65" w:firstLine="0"/>
            </w:pPr>
            <w:r w:rsidRPr="00F504E0">
              <w:rPr>
                <w:b/>
              </w:rPr>
              <w:t xml:space="preserve">(EF35LP05RS45-1) </w:t>
            </w:r>
            <w:r w:rsidRPr="00F504E0">
              <w:t xml:space="preserve">Inferir o sentido de palavras ou </w:t>
            </w:r>
          </w:p>
          <w:p w14:paraId="66B6C5B2" w14:textId="77777777" w:rsidR="00F504E0" w:rsidRPr="00F504E0" w:rsidRDefault="00F504E0" w:rsidP="00F504E0">
            <w:pPr>
              <w:spacing w:after="0" w:line="259" w:lineRule="auto"/>
              <w:ind w:left="110" w:right="64" w:firstLine="0"/>
            </w:pPr>
            <w:r w:rsidRPr="00F504E0">
              <w:t>expressões desconhecidas em textos, percebendo os sentidos, as funções e os usos dessas palavras com base no contexto da frase ou do texto.</w:t>
            </w:r>
          </w:p>
        </w:tc>
        <w:tc>
          <w:tcPr>
            <w:tcW w:w="3216" w:type="dxa"/>
            <w:tcBorders>
              <w:top w:val="single" w:sz="6" w:space="0" w:color="000000"/>
              <w:left w:val="single" w:sz="6" w:space="0" w:color="000000"/>
              <w:bottom w:val="single" w:sz="6" w:space="0" w:color="000000"/>
              <w:right w:val="single" w:sz="6" w:space="0" w:color="000000"/>
            </w:tcBorders>
          </w:tcPr>
          <w:p w14:paraId="0CCB2D89" w14:textId="77777777" w:rsidR="00F504E0" w:rsidRPr="00F504E0" w:rsidRDefault="00F504E0" w:rsidP="00F504E0">
            <w:pPr>
              <w:spacing w:after="0" w:line="360" w:lineRule="auto"/>
              <w:ind w:left="110" w:right="65" w:firstLine="0"/>
              <w:rPr>
                <w:b/>
              </w:rPr>
            </w:pPr>
          </w:p>
        </w:tc>
      </w:tr>
      <w:tr w:rsidR="00F504E0" w:rsidRPr="00F504E0" w14:paraId="039BB325" w14:textId="77777777" w:rsidTr="00F504E0">
        <w:trPr>
          <w:trHeight w:val="4157"/>
        </w:trPr>
        <w:tc>
          <w:tcPr>
            <w:tcW w:w="991" w:type="dxa"/>
            <w:tcBorders>
              <w:top w:val="single" w:sz="6" w:space="0" w:color="000000"/>
              <w:left w:val="single" w:sz="6" w:space="0" w:color="000000"/>
              <w:bottom w:val="single" w:sz="6" w:space="0" w:color="000000"/>
              <w:right w:val="single" w:sz="6" w:space="0" w:color="000000"/>
            </w:tcBorders>
          </w:tcPr>
          <w:p w14:paraId="04C0DA05" w14:textId="77777777" w:rsidR="00F504E0" w:rsidRPr="00F504E0" w:rsidRDefault="00F504E0" w:rsidP="00F504E0">
            <w:pPr>
              <w:spacing w:after="0" w:line="259" w:lineRule="auto"/>
              <w:ind w:left="110" w:firstLine="0"/>
              <w:jc w:val="left"/>
              <w:rPr>
                <w:b/>
                <w:color w:val="960000"/>
              </w:rPr>
            </w:pPr>
          </w:p>
        </w:tc>
        <w:tc>
          <w:tcPr>
            <w:tcW w:w="1694" w:type="dxa"/>
            <w:tcBorders>
              <w:top w:val="single" w:sz="6" w:space="0" w:color="000000"/>
              <w:left w:val="single" w:sz="6" w:space="0" w:color="000000"/>
              <w:bottom w:val="single" w:sz="6" w:space="0" w:color="000000"/>
              <w:right w:val="single" w:sz="6" w:space="0" w:color="000000"/>
            </w:tcBorders>
          </w:tcPr>
          <w:p w14:paraId="757894BB" w14:textId="77777777" w:rsidR="00F504E0" w:rsidRPr="00F504E0" w:rsidRDefault="00F504E0" w:rsidP="00F504E0">
            <w:pPr>
              <w:spacing w:after="0" w:line="259" w:lineRule="auto"/>
              <w:ind w:left="108" w:firstLine="0"/>
              <w:jc w:val="left"/>
              <w:rPr>
                <w:b/>
                <w:color w:val="960000"/>
              </w:rPr>
            </w:pPr>
          </w:p>
        </w:tc>
        <w:tc>
          <w:tcPr>
            <w:tcW w:w="1843" w:type="dxa"/>
            <w:tcBorders>
              <w:top w:val="single" w:sz="6" w:space="0" w:color="000000"/>
              <w:left w:val="single" w:sz="6" w:space="0" w:color="000000"/>
              <w:bottom w:val="single" w:sz="6" w:space="0" w:color="000000"/>
              <w:right w:val="single" w:sz="6" w:space="0" w:color="000000"/>
            </w:tcBorders>
          </w:tcPr>
          <w:p w14:paraId="2DEEBC80" w14:textId="77777777" w:rsidR="00F504E0" w:rsidRPr="00F504E0" w:rsidRDefault="00F504E0" w:rsidP="00F504E0">
            <w:pPr>
              <w:spacing w:after="0" w:line="259" w:lineRule="auto"/>
              <w:ind w:left="110" w:firstLine="0"/>
              <w:jc w:val="left"/>
            </w:pPr>
            <w:r w:rsidRPr="00F504E0">
              <w:t>Leitura/escuta (compartilhada e autônoma)</w:t>
            </w:r>
          </w:p>
        </w:tc>
        <w:tc>
          <w:tcPr>
            <w:tcW w:w="1985" w:type="dxa"/>
            <w:gridSpan w:val="2"/>
            <w:tcBorders>
              <w:top w:val="single" w:sz="6" w:space="0" w:color="000000"/>
              <w:left w:val="single" w:sz="6" w:space="0" w:color="000000"/>
              <w:bottom w:val="single" w:sz="6" w:space="0" w:color="000000"/>
              <w:right w:val="single" w:sz="6" w:space="0" w:color="000000"/>
            </w:tcBorders>
          </w:tcPr>
          <w:p w14:paraId="3AC24A00" w14:textId="77777777" w:rsidR="00F504E0" w:rsidRPr="00F504E0" w:rsidRDefault="00F504E0" w:rsidP="00F504E0">
            <w:pPr>
              <w:tabs>
                <w:tab w:val="center" w:pos="649"/>
                <w:tab w:val="center" w:pos="1746"/>
              </w:tabs>
              <w:spacing w:after="122" w:line="259" w:lineRule="auto"/>
              <w:ind w:left="0" w:firstLine="0"/>
              <w:jc w:val="left"/>
              <w:rPr>
                <w:rFonts w:eastAsia="Calibri"/>
                <w:szCs w:val="24"/>
              </w:rPr>
            </w:pPr>
            <w:r w:rsidRPr="00F504E0">
              <w:rPr>
                <w:rFonts w:eastAsia="Calibri"/>
                <w:szCs w:val="24"/>
              </w:rPr>
              <w:t>Estratégia de leitura</w:t>
            </w:r>
          </w:p>
        </w:tc>
        <w:tc>
          <w:tcPr>
            <w:tcW w:w="2268" w:type="dxa"/>
            <w:tcBorders>
              <w:top w:val="single" w:sz="6" w:space="0" w:color="000000"/>
              <w:left w:val="single" w:sz="6" w:space="0" w:color="000000"/>
              <w:bottom w:val="single" w:sz="6" w:space="0" w:color="000000"/>
              <w:right w:val="single" w:sz="6" w:space="0" w:color="000000"/>
            </w:tcBorders>
          </w:tcPr>
          <w:p w14:paraId="4A9DB120" w14:textId="77777777" w:rsidR="00F504E0" w:rsidRPr="004B6C9E" w:rsidRDefault="00F504E0" w:rsidP="00F504E0">
            <w:pPr>
              <w:spacing w:after="0" w:line="240" w:lineRule="auto"/>
              <w:ind w:left="108" w:right="19" w:firstLine="0"/>
              <w:jc w:val="left"/>
              <w:rPr>
                <w:sz w:val="20"/>
              </w:rPr>
            </w:pPr>
            <w:r w:rsidRPr="004B6C9E">
              <w:rPr>
                <w:b/>
                <w:sz w:val="20"/>
              </w:rPr>
              <w:t xml:space="preserve">(EF35LP06) </w:t>
            </w:r>
            <w:r w:rsidRPr="004B6C9E">
              <w:rPr>
                <w:sz w:val="20"/>
              </w:rPr>
              <w:t xml:space="preserve">Recuperar relações </w:t>
            </w:r>
            <w:r w:rsidRPr="004B6C9E">
              <w:rPr>
                <w:sz w:val="20"/>
              </w:rPr>
              <w:tab/>
              <w:t xml:space="preserve">entre partes de um texto, identificando substituições </w:t>
            </w:r>
          </w:p>
          <w:p w14:paraId="1EA0EB46" w14:textId="77777777" w:rsidR="00F504E0" w:rsidRPr="004B6C9E" w:rsidRDefault="00F504E0" w:rsidP="00F504E0">
            <w:pPr>
              <w:spacing w:after="0" w:line="240" w:lineRule="auto"/>
              <w:ind w:left="108" w:right="64" w:firstLine="0"/>
              <w:rPr>
                <w:sz w:val="20"/>
              </w:rPr>
            </w:pPr>
            <w:r w:rsidRPr="004B6C9E">
              <w:rPr>
                <w:sz w:val="20"/>
              </w:rPr>
              <w:t xml:space="preserve">lexicais (de substantivos por sinônimos) ou pronominais (uso de pronomes anafóricos – </w:t>
            </w:r>
          </w:p>
          <w:p w14:paraId="1E6E9D52" w14:textId="77777777" w:rsidR="00F504E0" w:rsidRPr="004B6C9E" w:rsidRDefault="00F504E0" w:rsidP="00F504E0">
            <w:pPr>
              <w:spacing w:after="0" w:line="240" w:lineRule="auto"/>
              <w:ind w:left="108" w:firstLine="0"/>
              <w:jc w:val="left"/>
              <w:rPr>
                <w:sz w:val="20"/>
              </w:rPr>
            </w:pPr>
            <w:r w:rsidRPr="004B6C9E">
              <w:rPr>
                <w:sz w:val="20"/>
              </w:rPr>
              <w:t xml:space="preserve">pessoais, possessivos, demonstrativos) </w:t>
            </w:r>
          </w:p>
          <w:p w14:paraId="149611CF" w14:textId="77777777" w:rsidR="00F504E0" w:rsidRPr="00F504E0" w:rsidRDefault="00F504E0" w:rsidP="00F504E0">
            <w:pPr>
              <w:spacing w:after="0" w:line="240" w:lineRule="auto"/>
              <w:ind w:left="108" w:right="65" w:firstLine="0"/>
              <w:rPr>
                <w:b/>
                <w:szCs w:val="24"/>
              </w:rPr>
            </w:pPr>
            <w:r w:rsidRPr="004B6C9E">
              <w:rPr>
                <w:sz w:val="20"/>
              </w:rPr>
              <w:t xml:space="preserve">que </w:t>
            </w:r>
            <w:r w:rsidRPr="004B6C9E">
              <w:rPr>
                <w:sz w:val="20"/>
              </w:rPr>
              <w:tab/>
              <w:t xml:space="preserve">contribuem para </w:t>
            </w:r>
            <w:r w:rsidRPr="004B6C9E">
              <w:rPr>
                <w:sz w:val="20"/>
              </w:rPr>
              <w:tab/>
              <w:t>a continuidade do texto.</w:t>
            </w:r>
          </w:p>
        </w:tc>
        <w:tc>
          <w:tcPr>
            <w:tcW w:w="2405" w:type="dxa"/>
            <w:tcBorders>
              <w:top w:val="single" w:sz="6" w:space="0" w:color="000000"/>
              <w:left w:val="single" w:sz="6" w:space="0" w:color="000000"/>
              <w:bottom w:val="single" w:sz="6" w:space="0" w:color="000000"/>
              <w:right w:val="single" w:sz="6" w:space="0" w:color="000000"/>
            </w:tcBorders>
          </w:tcPr>
          <w:p w14:paraId="5C35DC75" w14:textId="77777777" w:rsidR="00F504E0" w:rsidRPr="00F504E0" w:rsidRDefault="00F504E0" w:rsidP="00F504E0">
            <w:pPr>
              <w:spacing w:after="0" w:line="240" w:lineRule="auto"/>
              <w:ind w:left="108" w:right="64" w:firstLine="0"/>
            </w:pPr>
            <w:r w:rsidRPr="00F504E0">
              <w:rPr>
                <w:b/>
              </w:rPr>
              <w:t xml:space="preserve">(EF35LP06RS45-1) </w:t>
            </w:r>
            <w:r w:rsidRPr="00F504E0">
              <w:t xml:space="preserve">Recuperar relações entre as partes de um </w:t>
            </w:r>
            <w:r w:rsidRPr="00F504E0">
              <w:tab/>
              <w:t xml:space="preserve">texto, </w:t>
            </w:r>
          </w:p>
          <w:p w14:paraId="19575F6E" w14:textId="77777777" w:rsidR="00F504E0" w:rsidRPr="00F504E0" w:rsidRDefault="00F504E0" w:rsidP="00F504E0">
            <w:pPr>
              <w:spacing w:after="0" w:line="240" w:lineRule="auto"/>
              <w:ind w:left="108" w:firstLine="0"/>
              <w:jc w:val="left"/>
            </w:pPr>
            <w:r w:rsidRPr="00F504E0">
              <w:t xml:space="preserve">resolvendo </w:t>
            </w:r>
          </w:p>
          <w:p w14:paraId="47F4BA27" w14:textId="77777777" w:rsidR="00F504E0" w:rsidRPr="00F504E0" w:rsidRDefault="00F504E0" w:rsidP="00F504E0">
            <w:pPr>
              <w:spacing w:after="0" w:line="240" w:lineRule="auto"/>
              <w:ind w:left="108" w:right="65" w:firstLine="0"/>
            </w:pPr>
            <w:r w:rsidRPr="00F504E0">
              <w:t xml:space="preserve">problemas de compreensão, a partir </w:t>
            </w:r>
            <w:r w:rsidRPr="00F504E0">
              <w:tab/>
              <w:t xml:space="preserve">de </w:t>
            </w:r>
          </w:p>
          <w:p w14:paraId="1296570B" w14:textId="77777777" w:rsidR="00F504E0" w:rsidRPr="00F504E0" w:rsidRDefault="00F504E0" w:rsidP="00F504E0">
            <w:pPr>
              <w:spacing w:after="0" w:line="240" w:lineRule="auto"/>
              <w:ind w:left="108" w:firstLine="0"/>
              <w:jc w:val="left"/>
            </w:pPr>
            <w:r w:rsidRPr="00F504E0">
              <w:t xml:space="preserve">substituições </w:t>
            </w:r>
          </w:p>
          <w:p w14:paraId="2C95F18D" w14:textId="77777777" w:rsidR="00F504E0" w:rsidRPr="00F504E0" w:rsidRDefault="00F504E0" w:rsidP="00F504E0">
            <w:pPr>
              <w:spacing w:after="0" w:line="240" w:lineRule="auto"/>
              <w:ind w:left="108" w:right="65" w:firstLine="0"/>
              <w:rPr>
                <w:b/>
              </w:rPr>
            </w:pPr>
            <w:r w:rsidRPr="00F504E0">
              <w:t>lexicais na constituição do texto escrito, validando a compreensão e os sentidos.</w:t>
            </w:r>
          </w:p>
        </w:tc>
        <w:tc>
          <w:tcPr>
            <w:tcW w:w="3216" w:type="dxa"/>
            <w:tcBorders>
              <w:top w:val="single" w:sz="6" w:space="0" w:color="000000"/>
              <w:left w:val="single" w:sz="6" w:space="0" w:color="000000"/>
              <w:bottom w:val="single" w:sz="6" w:space="0" w:color="000000"/>
              <w:right w:val="single" w:sz="6" w:space="0" w:color="000000"/>
            </w:tcBorders>
          </w:tcPr>
          <w:p w14:paraId="0F607CAD" w14:textId="77777777" w:rsidR="00F504E0" w:rsidRPr="00F504E0" w:rsidRDefault="00F504E0" w:rsidP="00F504E0">
            <w:pPr>
              <w:spacing w:after="0" w:line="360" w:lineRule="auto"/>
              <w:ind w:left="110" w:right="65" w:firstLine="0"/>
              <w:rPr>
                <w:b/>
              </w:rPr>
            </w:pPr>
          </w:p>
        </w:tc>
      </w:tr>
      <w:tr w:rsidR="00F504E0" w:rsidRPr="00F504E0" w14:paraId="3FE8E950" w14:textId="77777777" w:rsidTr="00F504E0">
        <w:trPr>
          <w:trHeight w:val="4157"/>
        </w:trPr>
        <w:tc>
          <w:tcPr>
            <w:tcW w:w="991" w:type="dxa"/>
            <w:tcBorders>
              <w:top w:val="single" w:sz="6" w:space="0" w:color="000000"/>
              <w:left w:val="single" w:sz="6" w:space="0" w:color="000000"/>
              <w:bottom w:val="single" w:sz="6" w:space="0" w:color="000000"/>
              <w:right w:val="single" w:sz="6" w:space="0" w:color="000000"/>
            </w:tcBorders>
          </w:tcPr>
          <w:p w14:paraId="0734520F" w14:textId="77777777" w:rsidR="00F504E0" w:rsidRPr="00F504E0" w:rsidRDefault="00F504E0" w:rsidP="00F504E0">
            <w:pPr>
              <w:spacing w:after="0" w:line="259" w:lineRule="auto"/>
              <w:ind w:left="110" w:firstLine="0"/>
              <w:jc w:val="left"/>
              <w:rPr>
                <w:b/>
                <w:color w:val="960000"/>
              </w:rPr>
            </w:pPr>
          </w:p>
        </w:tc>
        <w:tc>
          <w:tcPr>
            <w:tcW w:w="1694" w:type="dxa"/>
            <w:tcBorders>
              <w:top w:val="single" w:sz="6" w:space="0" w:color="000000"/>
              <w:left w:val="single" w:sz="6" w:space="0" w:color="000000"/>
              <w:bottom w:val="single" w:sz="6" w:space="0" w:color="000000"/>
              <w:right w:val="single" w:sz="6" w:space="0" w:color="000000"/>
            </w:tcBorders>
          </w:tcPr>
          <w:p w14:paraId="7D3CC517" w14:textId="77777777" w:rsidR="00F504E0" w:rsidRPr="00F504E0" w:rsidRDefault="00F504E0" w:rsidP="00F504E0">
            <w:pPr>
              <w:spacing w:after="0" w:line="259" w:lineRule="auto"/>
              <w:ind w:left="108" w:firstLine="0"/>
              <w:jc w:val="left"/>
              <w:rPr>
                <w:b/>
                <w:color w:val="960000"/>
              </w:rPr>
            </w:pPr>
          </w:p>
        </w:tc>
        <w:tc>
          <w:tcPr>
            <w:tcW w:w="1843" w:type="dxa"/>
            <w:tcBorders>
              <w:top w:val="single" w:sz="6" w:space="0" w:color="000000"/>
              <w:left w:val="single" w:sz="6" w:space="0" w:color="000000"/>
              <w:bottom w:val="single" w:sz="6" w:space="0" w:color="000000"/>
              <w:right w:val="single" w:sz="6" w:space="0" w:color="000000"/>
            </w:tcBorders>
          </w:tcPr>
          <w:p w14:paraId="1F61F3AD" w14:textId="77777777" w:rsidR="00F504E0" w:rsidRPr="00F504E0" w:rsidRDefault="00F504E0" w:rsidP="00F504E0">
            <w:pPr>
              <w:tabs>
                <w:tab w:val="center" w:pos="625"/>
                <w:tab w:val="center" w:pos="1605"/>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0BCDF21E" w14:textId="77777777" w:rsidR="00F504E0" w:rsidRPr="00F504E0" w:rsidRDefault="00F504E0" w:rsidP="00F504E0">
            <w:pPr>
              <w:spacing w:after="276" w:line="259" w:lineRule="auto"/>
              <w:ind w:left="110" w:firstLine="0"/>
              <w:jc w:val="left"/>
            </w:pPr>
            <w:r w:rsidRPr="00F504E0">
              <w:t xml:space="preserve">textos </w:t>
            </w:r>
          </w:p>
          <w:p w14:paraId="76CE1A33" w14:textId="77777777" w:rsidR="00F504E0" w:rsidRPr="00F504E0" w:rsidRDefault="00F504E0" w:rsidP="00F504E0">
            <w:pPr>
              <w:spacing w:after="0" w:line="259" w:lineRule="auto"/>
              <w:ind w:left="110" w:firstLine="0"/>
              <w:jc w:val="left"/>
            </w:pPr>
            <w:r w:rsidRPr="00F504E0">
              <w:t xml:space="preserve">(escrita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5BD0044C" w14:textId="77777777" w:rsidR="00F504E0" w:rsidRPr="00F504E0" w:rsidRDefault="00F504E0" w:rsidP="00F504E0">
            <w:pPr>
              <w:spacing w:after="0" w:line="363" w:lineRule="auto"/>
              <w:ind w:left="108" w:firstLine="0"/>
              <w:jc w:val="left"/>
            </w:pPr>
            <w:r w:rsidRPr="00F504E0">
              <w:t xml:space="preserve">Construção </w:t>
            </w:r>
            <w:r w:rsidRPr="00F504E0">
              <w:tab/>
              <w:t xml:space="preserve">do sistema alfabético/ </w:t>
            </w:r>
          </w:p>
          <w:p w14:paraId="5641B57E" w14:textId="77777777" w:rsidR="00F504E0" w:rsidRPr="00F504E0" w:rsidRDefault="00F504E0" w:rsidP="00F504E0">
            <w:pPr>
              <w:spacing w:after="115" w:line="259" w:lineRule="auto"/>
              <w:ind w:left="108" w:firstLine="0"/>
            </w:pPr>
            <w:r w:rsidRPr="00F504E0">
              <w:t xml:space="preserve">Convenções da </w:t>
            </w:r>
          </w:p>
          <w:p w14:paraId="31DC9377" w14:textId="77777777" w:rsidR="00F504E0" w:rsidRPr="00F504E0" w:rsidRDefault="00F504E0" w:rsidP="00F504E0">
            <w:pPr>
              <w:spacing w:after="0" w:line="259" w:lineRule="auto"/>
              <w:ind w:left="108" w:firstLine="0"/>
              <w:jc w:val="left"/>
            </w:pPr>
            <w:r w:rsidRPr="00F504E0">
              <w:t xml:space="preserve">escrita </w:t>
            </w:r>
          </w:p>
        </w:tc>
        <w:tc>
          <w:tcPr>
            <w:tcW w:w="2268" w:type="dxa"/>
            <w:tcBorders>
              <w:top w:val="single" w:sz="6" w:space="0" w:color="000000"/>
              <w:left w:val="single" w:sz="6" w:space="0" w:color="000000"/>
              <w:bottom w:val="single" w:sz="6" w:space="0" w:color="000000"/>
              <w:right w:val="single" w:sz="6" w:space="0" w:color="000000"/>
            </w:tcBorders>
          </w:tcPr>
          <w:p w14:paraId="76121D42" w14:textId="77777777" w:rsidR="00F504E0" w:rsidRPr="00F504E0" w:rsidRDefault="00F504E0" w:rsidP="00F504E0">
            <w:pPr>
              <w:spacing w:after="115" w:line="259" w:lineRule="auto"/>
              <w:ind w:left="110" w:firstLine="0"/>
              <w:jc w:val="left"/>
            </w:pPr>
            <w:r w:rsidRPr="00F504E0">
              <w:rPr>
                <w:b/>
              </w:rPr>
              <w:t xml:space="preserve">(EF35LP07) </w:t>
            </w:r>
          </w:p>
          <w:p w14:paraId="2FF975CC" w14:textId="77777777" w:rsidR="00F504E0" w:rsidRPr="00F504E0" w:rsidRDefault="00F504E0" w:rsidP="00F504E0">
            <w:pPr>
              <w:spacing w:after="0" w:line="379" w:lineRule="auto"/>
              <w:ind w:left="110" w:firstLine="0"/>
            </w:pPr>
            <w:r w:rsidRPr="00F504E0">
              <w:t xml:space="preserve">Utilizar, ao produzir um </w:t>
            </w:r>
            <w:r w:rsidRPr="00F504E0">
              <w:tab/>
              <w:t xml:space="preserve">texto, </w:t>
            </w:r>
          </w:p>
          <w:p w14:paraId="1028E0AA" w14:textId="77777777" w:rsidR="00F504E0" w:rsidRPr="00F504E0" w:rsidRDefault="00F504E0" w:rsidP="00F504E0">
            <w:pPr>
              <w:spacing w:after="0" w:line="259" w:lineRule="auto"/>
              <w:ind w:left="110" w:right="64" w:firstLine="0"/>
            </w:pPr>
            <w:r w:rsidRPr="00F504E0">
              <w:t>conhecimentos linguísticos e gramaticais, tais como ortografia, regras básicas de concordância nominal e verbal, pontuação (ponto final, ponto de exclamação, ponto de interrogação, vírgulas em enumerações) e pontuação do discurso direto, quando for o caso.</w:t>
            </w:r>
          </w:p>
        </w:tc>
        <w:tc>
          <w:tcPr>
            <w:tcW w:w="2405" w:type="dxa"/>
            <w:tcBorders>
              <w:top w:val="single" w:sz="6" w:space="0" w:color="000000"/>
              <w:left w:val="single" w:sz="6" w:space="0" w:color="000000"/>
              <w:bottom w:val="single" w:sz="6" w:space="0" w:color="000000"/>
              <w:right w:val="single" w:sz="6" w:space="0" w:color="000000"/>
            </w:tcBorders>
          </w:tcPr>
          <w:p w14:paraId="0B3F8D2A" w14:textId="77777777" w:rsidR="00F504E0" w:rsidRPr="00F504E0" w:rsidRDefault="00F504E0" w:rsidP="00F504E0">
            <w:pPr>
              <w:spacing w:after="115" w:line="259" w:lineRule="auto"/>
              <w:ind w:left="110" w:firstLine="0"/>
            </w:pPr>
            <w:r w:rsidRPr="00F504E0">
              <w:rPr>
                <w:b/>
              </w:rPr>
              <w:t xml:space="preserve">(EF35LP07RS45-1) </w:t>
            </w:r>
          </w:p>
          <w:p w14:paraId="2017289A" w14:textId="77777777" w:rsidR="00F504E0" w:rsidRPr="00F504E0" w:rsidRDefault="00F504E0" w:rsidP="00F504E0">
            <w:pPr>
              <w:spacing w:after="117" w:line="259" w:lineRule="auto"/>
              <w:ind w:left="110" w:firstLine="0"/>
              <w:jc w:val="left"/>
            </w:pPr>
            <w:r w:rsidRPr="00F504E0">
              <w:t xml:space="preserve">Utilizar </w:t>
            </w:r>
          </w:p>
          <w:p w14:paraId="337D5318" w14:textId="77777777" w:rsidR="00F504E0" w:rsidRPr="00F504E0" w:rsidRDefault="00F504E0" w:rsidP="00F504E0">
            <w:pPr>
              <w:spacing w:after="0" w:line="259" w:lineRule="auto"/>
              <w:ind w:left="110" w:firstLine="0"/>
              <w:jc w:val="left"/>
            </w:pPr>
            <w:r w:rsidRPr="00F504E0">
              <w:t xml:space="preserve">conhecimentos linguísticos </w:t>
            </w:r>
            <w:r w:rsidRPr="00F504E0">
              <w:tab/>
              <w:t xml:space="preserve">e gramaticais básicos necessários para a produção de texto. </w:t>
            </w:r>
          </w:p>
        </w:tc>
        <w:tc>
          <w:tcPr>
            <w:tcW w:w="3216" w:type="dxa"/>
            <w:tcBorders>
              <w:top w:val="single" w:sz="6" w:space="0" w:color="000000"/>
              <w:left w:val="single" w:sz="6" w:space="0" w:color="000000"/>
              <w:bottom w:val="single" w:sz="6" w:space="0" w:color="000000"/>
              <w:right w:val="single" w:sz="6" w:space="0" w:color="000000"/>
            </w:tcBorders>
          </w:tcPr>
          <w:p w14:paraId="69E98D91" w14:textId="77777777" w:rsidR="00F504E0" w:rsidRPr="00F504E0" w:rsidRDefault="00F504E0" w:rsidP="00F504E0">
            <w:pPr>
              <w:spacing w:after="0" w:line="360" w:lineRule="auto"/>
              <w:ind w:left="110" w:right="65" w:firstLine="0"/>
              <w:rPr>
                <w:b/>
              </w:rPr>
            </w:pPr>
          </w:p>
        </w:tc>
      </w:tr>
    </w:tbl>
    <w:p w14:paraId="654B82A5" w14:textId="77777777" w:rsidR="00F504E0" w:rsidRPr="00F504E0" w:rsidRDefault="00F504E0" w:rsidP="00F504E0">
      <w:pPr>
        <w:spacing w:after="0" w:line="259" w:lineRule="auto"/>
        <w:ind w:left="-1440" w:right="10466" w:firstLine="0"/>
        <w:jc w:val="left"/>
      </w:pPr>
    </w:p>
    <w:tbl>
      <w:tblPr>
        <w:tblStyle w:val="TableGrid20"/>
        <w:tblW w:w="1482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F504E0" w:rsidRPr="00F504E0" w14:paraId="6F7D1F83" w14:textId="77777777" w:rsidTr="00F504E0">
        <w:trPr>
          <w:trHeight w:val="7025"/>
        </w:trPr>
        <w:tc>
          <w:tcPr>
            <w:tcW w:w="991" w:type="dxa"/>
            <w:tcBorders>
              <w:top w:val="single" w:sz="6" w:space="0" w:color="000000"/>
              <w:left w:val="single" w:sz="6" w:space="0" w:color="000000"/>
              <w:bottom w:val="single" w:sz="6" w:space="0" w:color="000000"/>
              <w:right w:val="single" w:sz="6" w:space="0" w:color="000000"/>
            </w:tcBorders>
          </w:tcPr>
          <w:p w14:paraId="1CDFD2F4"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1AC9A67"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5AC515C" w14:textId="77777777" w:rsidR="00F504E0" w:rsidRPr="00F504E0" w:rsidRDefault="00F504E0" w:rsidP="00F504E0">
            <w:pPr>
              <w:tabs>
                <w:tab w:val="center" w:pos="517"/>
                <w:tab w:val="center" w:pos="1497"/>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1EBA1E80" w14:textId="77777777" w:rsidR="00F504E0" w:rsidRPr="00F504E0" w:rsidRDefault="00F504E0" w:rsidP="00F504E0">
            <w:pPr>
              <w:spacing w:after="278" w:line="259" w:lineRule="auto"/>
              <w:ind w:left="2" w:firstLine="0"/>
              <w:jc w:val="left"/>
            </w:pPr>
            <w:r w:rsidRPr="00F504E0">
              <w:t xml:space="preserve">textos </w:t>
            </w:r>
          </w:p>
          <w:p w14:paraId="6530D370" w14:textId="77777777" w:rsidR="00F504E0" w:rsidRPr="00F504E0" w:rsidRDefault="00F504E0" w:rsidP="00F504E0">
            <w:pPr>
              <w:spacing w:after="0" w:line="259" w:lineRule="auto"/>
              <w:ind w:left="2" w:firstLine="0"/>
              <w:jc w:val="left"/>
            </w:pPr>
            <w:r w:rsidRPr="00F504E0">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D2C5FB5" w14:textId="77777777" w:rsidR="00F504E0" w:rsidRPr="00F504E0" w:rsidRDefault="00F504E0" w:rsidP="00F504E0">
            <w:pPr>
              <w:spacing w:after="0" w:line="363" w:lineRule="auto"/>
              <w:ind w:left="0" w:firstLine="0"/>
              <w:jc w:val="left"/>
            </w:pPr>
            <w:r w:rsidRPr="00F504E0">
              <w:t xml:space="preserve">Construção </w:t>
            </w:r>
            <w:r w:rsidRPr="00F504E0">
              <w:tab/>
              <w:t xml:space="preserve">do sistema alfabético/ </w:t>
            </w:r>
          </w:p>
          <w:p w14:paraId="4A606B6F" w14:textId="77777777" w:rsidR="00F504E0" w:rsidRPr="00F504E0" w:rsidRDefault="00F504E0" w:rsidP="00F504E0">
            <w:pPr>
              <w:spacing w:after="0" w:line="259" w:lineRule="auto"/>
              <w:ind w:left="0" w:right="67" w:firstLine="0"/>
            </w:pPr>
            <w:proofErr w:type="spellStart"/>
            <w:r w:rsidRPr="00F504E0">
              <w:t>Estabeleciment</w:t>
            </w:r>
            <w:proofErr w:type="spellEnd"/>
            <w:r w:rsidRPr="00F504E0">
              <w:t xml:space="preserve"> o de relações anafóricas na referenciação e construção da coesão </w:t>
            </w:r>
          </w:p>
        </w:tc>
        <w:tc>
          <w:tcPr>
            <w:tcW w:w="2268" w:type="dxa"/>
            <w:tcBorders>
              <w:top w:val="single" w:sz="6" w:space="0" w:color="000000"/>
              <w:left w:val="single" w:sz="6" w:space="0" w:color="000000"/>
              <w:bottom w:val="single" w:sz="6" w:space="0" w:color="000000"/>
              <w:right w:val="single" w:sz="6" w:space="0" w:color="000000"/>
            </w:tcBorders>
          </w:tcPr>
          <w:p w14:paraId="70066281" w14:textId="77777777" w:rsidR="00F504E0" w:rsidRPr="00F504E0" w:rsidRDefault="00F504E0" w:rsidP="00F504E0">
            <w:pPr>
              <w:spacing w:after="0" w:line="240" w:lineRule="auto"/>
              <w:ind w:left="2" w:firstLine="0"/>
              <w:jc w:val="left"/>
            </w:pPr>
            <w:r w:rsidRPr="00F504E0">
              <w:rPr>
                <w:b/>
              </w:rPr>
              <w:t xml:space="preserve">(EF35LP08) </w:t>
            </w:r>
          </w:p>
          <w:p w14:paraId="3FFDDF42" w14:textId="77777777" w:rsidR="00F504E0" w:rsidRPr="00F504E0" w:rsidRDefault="00F504E0" w:rsidP="00F504E0">
            <w:pPr>
              <w:spacing w:after="0" w:line="240" w:lineRule="auto"/>
              <w:ind w:left="2" w:right="64" w:firstLine="0"/>
            </w:pPr>
            <w:r w:rsidRPr="00F504E0">
              <w:t xml:space="preserve">Utilizar, ao produzir um texto, recursos de referenciação (por substituição lexical ou por pronomes pessoais, </w:t>
            </w:r>
          </w:p>
          <w:p w14:paraId="096AAC24" w14:textId="77777777" w:rsidR="00F504E0" w:rsidRPr="00F504E0" w:rsidRDefault="00F504E0" w:rsidP="00F504E0">
            <w:pPr>
              <w:tabs>
                <w:tab w:val="center" w:pos="656"/>
                <w:tab w:val="center" w:pos="1989"/>
              </w:tabs>
              <w:spacing w:after="0" w:line="240" w:lineRule="auto"/>
              <w:ind w:left="0" w:firstLine="0"/>
              <w:jc w:val="left"/>
            </w:pPr>
            <w:r w:rsidRPr="00F504E0">
              <w:rPr>
                <w:rFonts w:ascii="Calibri" w:eastAsia="Calibri" w:hAnsi="Calibri" w:cs="Calibri"/>
                <w:sz w:val="22"/>
              </w:rPr>
              <w:tab/>
            </w:r>
            <w:r w:rsidRPr="00F504E0">
              <w:t xml:space="preserve">possessivos </w:t>
            </w:r>
            <w:r w:rsidRPr="00F504E0">
              <w:tab/>
              <w:t xml:space="preserve">e </w:t>
            </w:r>
          </w:p>
          <w:p w14:paraId="5C5A874A" w14:textId="77777777" w:rsidR="00F504E0" w:rsidRPr="00F504E0" w:rsidRDefault="00F504E0" w:rsidP="00F504E0">
            <w:pPr>
              <w:spacing w:after="0" w:line="240" w:lineRule="auto"/>
              <w:ind w:left="2" w:firstLine="0"/>
            </w:pPr>
            <w:r w:rsidRPr="00F504E0">
              <w:t xml:space="preserve">demonstrativos), vocabulário </w:t>
            </w:r>
          </w:p>
          <w:p w14:paraId="18051427" w14:textId="77777777" w:rsidR="00F504E0" w:rsidRPr="00F504E0" w:rsidRDefault="00F504E0" w:rsidP="00F504E0">
            <w:pPr>
              <w:spacing w:after="0" w:line="240" w:lineRule="auto"/>
              <w:ind w:left="2" w:right="64" w:firstLine="0"/>
            </w:pPr>
            <w:r w:rsidRPr="00F504E0">
              <w:t xml:space="preserve">apropriado ao gênero, recursos de coesão </w:t>
            </w:r>
          </w:p>
          <w:p w14:paraId="15E2CFB9" w14:textId="77777777" w:rsidR="00F504E0" w:rsidRPr="00F504E0" w:rsidRDefault="00F504E0" w:rsidP="00F504E0">
            <w:pPr>
              <w:spacing w:after="0" w:line="240" w:lineRule="auto"/>
              <w:ind w:left="2" w:firstLine="0"/>
              <w:jc w:val="left"/>
            </w:pPr>
            <w:r w:rsidRPr="00F504E0">
              <w:t xml:space="preserve">pronominal </w:t>
            </w:r>
          </w:p>
          <w:p w14:paraId="39479E7C" w14:textId="77777777" w:rsidR="00F504E0" w:rsidRPr="00F504E0" w:rsidRDefault="00F504E0" w:rsidP="00F504E0">
            <w:pPr>
              <w:spacing w:after="0" w:line="240" w:lineRule="auto"/>
              <w:ind w:left="2" w:firstLine="0"/>
              <w:jc w:val="left"/>
            </w:pPr>
            <w:r w:rsidRPr="00F504E0">
              <w:t xml:space="preserve">(pronomes anafóricos) </w:t>
            </w:r>
            <w:r w:rsidRPr="00F504E0">
              <w:tab/>
              <w:t xml:space="preserve">e articuladores de relações de sentido </w:t>
            </w:r>
          </w:p>
          <w:p w14:paraId="0B97D052" w14:textId="77777777" w:rsidR="00F504E0" w:rsidRPr="00F504E0" w:rsidRDefault="00F504E0" w:rsidP="00F504E0">
            <w:pPr>
              <w:tabs>
                <w:tab w:val="center" w:pos="410"/>
                <w:tab w:val="center" w:pos="1703"/>
              </w:tabs>
              <w:spacing w:after="0" w:line="240" w:lineRule="auto"/>
              <w:ind w:left="0" w:firstLine="0"/>
              <w:jc w:val="left"/>
            </w:pPr>
            <w:r w:rsidRPr="00F504E0">
              <w:rPr>
                <w:rFonts w:ascii="Calibri" w:eastAsia="Calibri" w:hAnsi="Calibri" w:cs="Calibri"/>
                <w:sz w:val="22"/>
              </w:rPr>
              <w:tab/>
            </w:r>
            <w:r w:rsidRPr="00F504E0">
              <w:t xml:space="preserve">(tempo, </w:t>
            </w:r>
            <w:r w:rsidRPr="00F504E0">
              <w:tab/>
              <w:t xml:space="preserve">causa, </w:t>
            </w:r>
          </w:p>
          <w:p w14:paraId="5A1F8206" w14:textId="77777777" w:rsidR="00F504E0" w:rsidRPr="00F504E0" w:rsidRDefault="00F504E0" w:rsidP="00F504E0">
            <w:pPr>
              <w:spacing w:after="0" w:line="240" w:lineRule="auto"/>
              <w:ind w:left="2" w:firstLine="0"/>
              <w:jc w:val="left"/>
            </w:pPr>
            <w:r w:rsidRPr="00F504E0">
              <w:t xml:space="preserve">oposição, conclusão, comparação), com nível suficiente de </w:t>
            </w:r>
            <w:proofErr w:type="spellStart"/>
            <w:r w:rsidRPr="00F504E0">
              <w:t>informatividade</w:t>
            </w:r>
            <w:proofErr w:type="spellEnd"/>
            <w:r w:rsidRPr="00F504E0">
              <w:t xml:space="preserve">.  </w:t>
            </w:r>
          </w:p>
        </w:tc>
        <w:tc>
          <w:tcPr>
            <w:tcW w:w="2405" w:type="dxa"/>
            <w:tcBorders>
              <w:top w:val="single" w:sz="6" w:space="0" w:color="000000"/>
              <w:left w:val="single" w:sz="6" w:space="0" w:color="000000"/>
              <w:bottom w:val="single" w:sz="6" w:space="0" w:color="000000"/>
              <w:right w:val="single" w:sz="6" w:space="0" w:color="000000"/>
            </w:tcBorders>
          </w:tcPr>
          <w:p w14:paraId="05CC0EC7" w14:textId="77777777" w:rsidR="00F504E0" w:rsidRPr="00F504E0" w:rsidRDefault="00F504E0" w:rsidP="00F504E0">
            <w:pPr>
              <w:spacing w:after="0" w:line="259" w:lineRule="auto"/>
              <w:ind w:left="2" w:right="64" w:firstLine="0"/>
            </w:pPr>
            <w:r w:rsidRPr="00F504E0">
              <w:rPr>
                <w:b/>
              </w:rPr>
              <w:t xml:space="preserve">(EF35LP08RS45-1) </w:t>
            </w:r>
            <w:r w:rsidRPr="00F504E0">
              <w:t xml:space="preserve">Produzir textos, utilizando recursos de referenciação, observando os efeitos de sentido pretendidos, coesão e coerência, com nível suficiente de </w:t>
            </w:r>
            <w:proofErr w:type="spellStart"/>
            <w:r w:rsidRPr="00F504E0">
              <w:t>informatividade</w:t>
            </w:r>
            <w:proofErr w:type="spellEnd"/>
            <w:r w:rsidRPr="00F504E0">
              <w:t xml:space="preserve">. </w:t>
            </w:r>
          </w:p>
        </w:tc>
        <w:tc>
          <w:tcPr>
            <w:tcW w:w="3641" w:type="dxa"/>
            <w:tcBorders>
              <w:top w:val="single" w:sz="6" w:space="0" w:color="000000"/>
              <w:left w:val="single" w:sz="6" w:space="0" w:color="000000"/>
              <w:bottom w:val="single" w:sz="6" w:space="0" w:color="000000"/>
              <w:right w:val="single" w:sz="6" w:space="0" w:color="000000"/>
            </w:tcBorders>
          </w:tcPr>
          <w:p w14:paraId="005F9FAB" w14:textId="77777777" w:rsidR="00F504E0" w:rsidRPr="00F504E0" w:rsidRDefault="00F504E0" w:rsidP="00F504E0">
            <w:pPr>
              <w:spacing w:after="0" w:line="259" w:lineRule="auto"/>
              <w:ind w:left="2" w:right="64" w:firstLine="0"/>
              <w:rPr>
                <w:b/>
              </w:rPr>
            </w:pPr>
          </w:p>
        </w:tc>
      </w:tr>
    </w:tbl>
    <w:p w14:paraId="2E2ECDDE" w14:textId="77777777" w:rsidR="00F504E0" w:rsidRPr="00F504E0" w:rsidRDefault="00F504E0" w:rsidP="00F504E0">
      <w:pPr>
        <w:spacing w:after="0" w:line="259" w:lineRule="auto"/>
        <w:ind w:left="-1440" w:right="10466" w:firstLine="0"/>
        <w:jc w:val="left"/>
      </w:pPr>
    </w:p>
    <w:tbl>
      <w:tblPr>
        <w:tblStyle w:val="TableGrid20"/>
        <w:tblW w:w="14827" w:type="dxa"/>
        <w:tblInd w:w="-1085" w:type="dxa"/>
        <w:tblCellMar>
          <w:top w:w="56" w:type="dxa"/>
          <w:right w:w="39" w:type="dxa"/>
        </w:tblCellMar>
        <w:tblLook w:val="04A0" w:firstRow="1" w:lastRow="0" w:firstColumn="1" w:lastColumn="0" w:noHBand="0" w:noVBand="1"/>
      </w:tblPr>
      <w:tblGrid>
        <w:gridCol w:w="991"/>
        <w:gridCol w:w="1694"/>
        <w:gridCol w:w="1843"/>
        <w:gridCol w:w="1985"/>
        <w:gridCol w:w="2268"/>
        <w:gridCol w:w="2033"/>
        <w:gridCol w:w="372"/>
        <w:gridCol w:w="3641"/>
      </w:tblGrid>
      <w:tr w:rsidR="00F504E0" w:rsidRPr="00F504E0" w14:paraId="1195B59A" w14:textId="77777777" w:rsidTr="00F504E0">
        <w:trPr>
          <w:trHeight w:val="5758"/>
        </w:trPr>
        <w:tc>
          <w:tcPr>
            <w:tcW w:w="991" w:type="dxa"/>
            <w:tcBorders>
              <w:top w:val="single" w:sz="6" w:space="0" w:color="000000"/>
              <w:left w:val="single" w:sz="6" w:space="0" w:color="000000"/>
              <w:bottom w:val="nil"/>
              <w:right w:val="single" w:sz="6" w:space="0" w:color="000000"/>
            </w:tcBorders>
          </w:tcPr>
          <w:p w14:paraId="549C8774"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nil"/>
              <w:right w:val="single" w:sz="6" w:space="0" w:color="000000"/>
            </w:tcBorders>
          </w:tcPr>
          <w:p w14:paraId="140543C3"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nil"/>
              <w:right w:val="single" w:sz="6" w:space="0" w:color="000000"/>
            </w:tcBorders>
          </w:tcPr>
          <w:p w14:paraId="2905426B" w14:textId="77777777" w:rsidR="00F504E0" w:rsidRPr="00F504E0" w:rsidRDefault="00F504E0" w:rsidP="00F504E0">
            <w:pPr>
              <w:tabs>
                <w:tab w:val="center" w:pos="625"/>
                <w:tab w:val="center" w:pos="1605"/>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49D1CDA6" w14:textId="77777777" w:rsidR="00F504E0" w:rsidRPr="00F504E0" w:rsidRDefault="00F504E0" w:rsidP="00F504E0">
            <w:pPr>
              <w:spacing w:after="276" w:line="259" w:lineRule="auto"/>
              <w:ind w:left="110" w:firstLine="0"/>
              <w:jc w:val="left"/>
            </w:pPr>
            <w:r w:rsidRPr="00F504E0">
              <w:t xml:space="preserve">textos </w:t>
            </w:r>
          </w:p>
          <w:p w14:paraId="10CB3DC9" w14:textId="77777777" w:rsidR="00F504E0" w:rsidRPr="00F504E0" w:rsidRDefault="00F504E0" w:rsidP="00F504E0">
            <w:pPr>
              <w:spacing w:after="0" w:line="259" w:lineRule="auto"/>
              <w:ind w:left="110" w:firstLine="0"/>
              <w:jc w:val="left"/>
            </w:pPr>
            <w:r w:rsidRPr="00F504E0">
              <w:t xml:space="preserve">(escrita compartilhada e autônoma) </w:t>
            </w:r>
          </w:p>
        </w:tc>
        <w:tc>
          <w:tcPr>
            <w:tcW w:w="1985" w:type="dxa"/>
            <w:tcBorders>
              <w:top w:val="single" w:sz="6" w:space="0" w:color="000000"/>
              <w:left w:val="single" w:sz="6" w:space="0" w:color="000000"/>
              <w:bottom w:val="nil"/>
              <w:right w:val="single" w:sz="6" w:space="0" w:color="000000"/>
            </w:tcBorders>
          </w:tcPr>
          <w:p w14:paraId="600E11BF" w14:textId="77777777" w:rsidR="00F504E0" w:rsidRPr="00F504E0" w:rsidRDefault="00F504E0" w:rsidP="00F504E0">
            <w:pPr>
              <w:spacing w:after="2" w:line="359" w:lineRule="auto"/>
              <w:ind w:left="108" w:right="35" w:firstLine="0"/>
              <w:jc w:val="left"/>
            </w:pPr>
            <w:r w:rsidRPr="00F504E0">
              <w:t xml:space="preserve">Planejamento de </w:t>
            </w:r>
          </w:p>
          <w:p w14:paraId="16CBC267" w14:textId="77777777" w:rsidR="00F504E0" w:rsidRPr="00F504E0" w:rsidRDefault="00F504E0" w:rsidP="00F504E0">
            <w:pPr>
              <w:spacing w:after="0" w:line="259" w:lineRule="auto"/>
              <w:ind w:left="108" w:right="23" w:firstLine="0"/>
              <w:jc w:val="left"/>
            </w:pPr>
            <w:r w:rsidRPr="00F504E0">
              <w:t>texto/</w:t>
            </w:r>
            <w:proofErr w:type="spellStart"/>
            <w:r w:rsidRPr="00F504E0">
              <w:t>Progressã</w:t>
            </w:r>
            <w:proofErr w:type="spellEnd"/>
            <w:r w:rsidRPr="00F504E0">
              <w:t xml:space="preserve"> o </w:t>
            </w:r>
            <w:r w:rsidRPr="00F504E0">
              <w:tab/>
              <w:t xml:space="preserve">temática </w:t>
            </w:r>
            <w:r w:rsidRPr="00F504E0">
              <w:tab/>
              <w:t xml:space="preserve">e paragrafação </w:t>
            </w:r>
          </w:p>
        </w:tc>
        <w:tc>
          <w:tcPr>
            <w:tcW w:w="2268" w:type="dxa"/>
            <w:tcBorders>
              <w:top w:val="single" w:sz="6" w:space="0" w:color="000000"/>
              <w:left w:val="single" w:sz="6" w:space="0" w:color="000000"/>
              <w:bottom w:val="nil"/>
              <w:right w:val="single" w:sz="6" w:space="0" w:color="000000"/>
            </w:tcBorders>
          </w:tcPr>
          <w:p w14:paraId="21EDA01E" w14:textId="77777777" w:rsidR="00F504E0" w:rsidRPr="00F504E0" w:rsidRDefault="00F504E0" w:rsidP="00F504E0">
            <w:pPr>
              <w:spacing w:after="115" w:line="259" w:lineRule="auto"/>
              <w:ind w:left="110" w:firstLine="0"/>
              <w:jc w:val="left"/>
            </w:pPr>
            <w:r w:rsidRPr="00F504E0">
              <w:rPr>
                <w:b/>
              </w:rPr>
              <w:t xml:space="preserve">(EF35LP09) </w:t>
            </w:r>
          </w:p>
          <w:p w14:paraId="3424694E" w14:textId="77777777" w:rsidR="00F504E0" w:rsidRPr="00F504E0" w:rsidRDefault="00F504E0" w:rsidP="00F504E0">
            <w:pPr>
              <w:spacing w:after="0" w:line="259" w:lineRule="auto"/>
              <w:ind w:left="110" w:right="64" w:firstLine="0"/>
            </w:pPr>
            <w:r w:rsidRPr="00F504E0">
              <w:t xml:space="preserve">Organizar o texto em unidades de sentido, dividindo-o em parágrafos segundo as normas gráficas e de acordo com as características do gênero textual. </w:t>
            </w:r>
          </w:p>
        </w:tc>
        <w:tc>
          <w:tcPr>
            <w:tcW w:w="2405" w:type="dxa"/>
            <w:gridSpan w:val="2"/>
            <w:tcBorders>
              <w:top w:val="single" w:sz="6" w:space="0" w:color="000000"/>
              <w:left w:val="single" w:sz="6" w:space="0" w:color="000000"/>
              <w:bottom w:val="nil"/>
              <w:right w:val="single" w:sz="6" w:space="0" w:color="000000"/>
            </w:tcBorders>
          </w:tcPr>
          <w:p w14:paraId="73E896F8" w14:textId="2FACAFD9" w:rsidR="00F504E0" w:rsidRPr="00F504E0" w:rsidRDefault="00F504E0" w:rsidP="004B6C9E">
            <w:pPr>
              <w:spacing w:after="0" w:line="259" w:lineRule="auto"/>
              <w:ind w:left="110" w:right="64" w:firstLine="0"/>
            </w:pPr>
            <w:r w:rsidRPr="00F504E0">
              <w:rPr>
                <w:b/>
              </w:rPr>
              <w:t xml:space="preserve">(EF35LP09RS45-1) </w:t>
            </w:r>
            <w:r w:rsidRPr="00F504E0">
              <w:t>Organizar o texto em unidades de sentido, de modo coeso e coerente, ou seja, dividindo o texto em parágrafos, respeitando as normas de pontuação, o encadeamento de ideias e a hierarquia das informações presentes, de</w:t>
            </w:r>
          </w:p>
        </w:tc>
        <w:tc>
          <w:tcPr>
            <w:tcW w:w="3641" w:type="dxa"/>
            <w:tcBorders>
              <w:top w:val="single" w:sz="6" w:space="0" w:color="000000"/>
              <w:left w:val="single" w:sz="6" w:space="0" w:color="000000"/>
              <w:bottom w:val="nil"/>
              <w:right w:val="single" w:sz="6" w:space="0" w:color="000000"/>
            </w:tcBorders>
          </w:tcPr>
          <w:p w14:paraId="3CF4ACCB" w14:textId="77777777" w:rsidR="00F504E0" w:rsidRPr="00F504E0" w:rsidRDefault="00F504E0" w:rsidP="00F504E0">
            <w:pPr>
              <w:spacing w:after="0" w:line="259" w:lineRule="auto"/>
              <w:ind w:left="110" w:right="64" w:firstLine="0"/>
              <w:rPr>
                <w:b/>
              </w:rPr>
            </w:pPr>
          </w:p>
        </w:tc>
      </w:tr>
      <w:tr w:rsidR="00F504E0" w:rsidRPr="00F504E0" w14:paraId="2DC11EDB" w14:textId="77777777" w:rsidTr="00F504E0">
        <w:trPr>
          <w:trHeight w:val="414"/>
        </w:trPr>
        <w:tc>
          <w:tcPr>
            <w:tcW w:w="991" w:type="dxa"/>
            <w:tcBorders>
              <w:top w:val="nil"/>
              <w:left w:val="single" w:sz="6" w:space="0" w:color="000000"/>
              <w:bottom w:val="nil"/>
              <w:right w:val="single" w:sz="6" w:space="0" w:color="000000"/>
            </w:tcBorders>
          </w:tcPr>
          <w:p w14:paraId="37647DDB" w14:textId="77777777" w:rsidR="00F504E0" w:rsidRPr="00F504E0" w:rsidRDefault="00F504E0" w:rsidP="00F504E0">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253D1B25" w14:textId="77777777" w:rsidR="00F504E0" w:rsidRPr="00F504E0" w:rsidRDefault="00F504E0" w:rsidP="00F504E0">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34471317" w14:textId="77777777" w:rsidR="00F504E0" w:rsidRPr="00F504E0" w:rsidRDefault="00F504E0" w:rsidP="00F504E0">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25B4191F" w14:textId="77777777" w:rsidR="00F504E0" w:rsidRPr="00F504E0" w:rsidRDefault="00F504E0" w:rsidP="00F504E0">
            <w:pPr>
              <w:spacing w:after="160" w:line="259" w:lineRule="auto"/>
              <w:ind w:left="0" w:firstLine="0"/>
              <w:jc w:val="left"/>
            </w:pPr>
          </w:p>
        </w:tc>
        <w:tc>
          <w:tcPr>
            <w:tcW w:w="2268" w:type="dxa"/>
            <w:tcBorders>
              <w:top w:val="nil"/>
              <w:left w:val="single" w:sz="6" w:space="0" w:color="000000"/>
              <w:bottom w:val="nil"/>
              <w:right w:val="single" w:sz="6" w:space="0" w:color="000000"/>
            </w:tcBorders>
          </w:tcPr>
          <w:p w14:paraId="093483D8" w14:textId="77777777" w:rsidR="00F504E0" w:rsidRPr="00F504E0" w:rsidRDefault="00F504E0" w:rsidP="00F504E0">
            <w:pPr>
              <w:spacing w:after="160" w:line="259" w:lineRule="auto"/>
              <w:ind w:left="0" w:firstLine="0"/>
              <w:jc w:val="left"/>
            </w:pPr>
          </w:p>
        </w:tc>
        <w:tc>
          <w:tcPr>
            <w:tcW w:w="2033" w:type="dxa"/>
            <w:tcBorders>
              <w:top w:val="nil"/>
              <w:left w:val="single" w:sz="6" w:space="0" w:color="000000"/>
              <w:bottom w:val="nil"/>
              <w:right w:val="nil"/>
            </w:tcBorders>
          </w:tcPr>
          <w:p w14:paraId="3EB2B72E" w14:textId="323EB217" w:rsidR="00F504E0" w:rsidRPr="00F504E0" w:rsidRDefault="00F504E0" w:rsidP="004B6C9E">
            <w:pPr>
              <w:tabs>
                <w:tab w:val="center" w:pos="478"/>
                <w:tab w:val="center" w:pos="1448"/>
              </w:tabs>
              <w:spacing w:after="0" w:line="259" w:lineRule="auto"/>
              <w:ind w:left="0" w:firstLine="0"/>
            </w:pPr>
            <w:r w:rsidRPr="00F504E0">
              <w:t xml:space="preserve">acordo </w:t>
            </w:r>
            <w:r w:rsidRPr="00F504E0">
              <w:tab/>
              <w:t>com</w:t>
            </w:r>
          </w:p>
        </w:tc>
        <w:tc>
          <w:tcPr>
            <w:tcW w:w="372" w:type="dxa"/>
            <w:tcBorders>
              <w:top w:val="nil"/>
              <w:left w:val="nil"/>
              <w:bottom w:val="nil"/>
              <w:right w:val="single" w:sz="6" w:space="0" w:color="000000"/>
            </w:tcBorders>
          </w:tcPr>
          <w:p w14:paraId="692A4503" w14:textId="77777777" w:rsidR="00F504E0" w:rsidRPr="00F504E0" w:rsidRDefault="00F504E0" w:rsidP="00F504E0">
            <w:pPr>
              <w:spacing w:after="0" w:line="259" w:lineRule="auto"/>
              <w:ind w:left="14" w:firstLine="0"/>
            </w:pPr>
            <w:r w:rsidRPr="00F504E0">
              <w:t xml:space="preserve">as </w:t>
            </w:r>
          </w:p>
        </w:tc>
        <w:tc>
          <w:tcPr>
            <w:tcW w:w="3641" w:type="dxa"/>
            <w:tcBorders>
              <w:top w:val="nil"/>
              <w:left w:val="nil"/>
              <w:bottom w:val="nil"/>
              <w:right w:val="single" w:sz="6" w:space="0" w:color="000000"/>
            </w:tcBorders>
          </w:tcPr>
          <w:p w14:paraId="15A6741C" w14:textId="77777777" w:rsidR="00F504E0" w:rsidRPr="00F504E0" w:rsidRDefault="00F504E0" w:rsidP="00F504E0">
            <w:pPr>
              <w:spacing w:after="0" w:line="259" w:lineRule="auto"/>
              <w:ind w:left="14" w:firstLine="0"/>
            </w:pPr>
          </w:p>
        </w:tc>
      </w:tr>
      <w:tr w:rsidR="00F504E0" w:rsidRPr="00F504E0" w14:paraId="70F95402" w14:textId="77777777" w:rsidTr="00F504E0">
        <w:trPr>
          <w:trHeight w:val="414"/>
        </w:trPr>
        <w:tc>
          <w:tcPr>
            <w:tcW w:w="991" w:type="dxa"/>
            <w:tcBorders>
              <w:top w:val="nil"/>
              <w:left w:val="single" w:sz="6" w:space="0" w:color="000000"/>
              <w:bottom w:val="nil"/>
              <w:right w:val="single" w:sz="6" w:space="0" w:color="000000"/>
            </w:tcBorders>
          </w:tcPr>
          <w:p w14:paraId="64C97260" w14:textId="77777777" w:rsidR="00F504E0" w:rsidRPr="00F504E0" w:rsidRDefault="00F504E0" w:rsidP="00F504E0">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1F35BD45" w14:textId="77777777" w:rsidR="00F504E0" w:rsidRPr="00F504E0" w:rsidRDefault="00F504E0" w:rsidP="00F504E0">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6BAAC539" w14:textId="77777777" w:rsidR="00F504E0" w:rsidRPr="00F504E0" w:rsidRDefault="00F504E0" w:rsidP="00F504E0">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115D0EA6" w14:textId="77777777" w:rsidR="00F504E0" w:rsidRPr="00F504E0" w:rsidRDefault="00F504E0" w:rsidP="00F504E0">
            <w:pPr>
              <w:spacing w:after="160" w:line="259" w:lineRule="auto"/>
              <w:ind w:left="0" w:firstLine="0"/>
              <w:jc w:val="left"/>
            </w:pPr>
          </w:p>
        </w:tc>
        <w:tc>
          <w:tcPr>
            <w:tcW w:w="2268" w:type="dxa"/>
            <w:tcBorders>
              <w:top w:val="nil"/>
              <w:left w:val="single" w:sz="6" w:space="0" w:color="000000"/>
              <w:bottom w:val="nil"/>
              <w:right w:val="single" w:sz="6" w:space="0" w:color="000000"/>
            </w:tcBorders>
          </w:tcPr>
          <w:p w14:paraId="3A07C25C" w14:textId="77777777" w:rsidR="00F504E0" w:rsidRPr="00F504E0" w:rsidRDefault="00F504E0" w:rsidP="00F504E0">
            <w:pPr>
              <w:spacing w:after="160" w:line="259" w:lineRule="auto"/>
              <w:ind w:left="0" w:firstLine="0"/>
              <w:jc w:val="left"/>
            </w:pPr>
          </w:p>
        </w:tc>
        <w:tc>
          <w:tcPr>
            <w:tcW w:w="2033" w:type="dxa"/>
            <w:tcBorders>
              <w:top w:val="nil"/>
              <w:left w:val="single" w:sz="6" w:space="0" w:color="000000"/>
              <w:bottom w:val="nil"/>
              <w:right w:val="nil"/>
            </w:tcBorders>
          </w:tcPr>
          <w:p w14:paraId="56B804E8" w14:textId="2A42EBDB" w:rsidR="00F504E0" w:rsidRPr="00F504E0" w:rsidRDefault="00F504E0" w:rsidP="004B6C9E">
            <w:pPr>
              <w:spacing w:after="0" w:line="259" w:lineRule="auto"/>
              <w:ind w:left="110" w:firstLine="0"/>
            </w:pPr>
            <w:r w:rsidRPr="00F504E0">
              <w:t>características</w:t>
            </w:r>
          </w:p>
        </w:tc>
        <w:tc>
          <w:tcPr>
            <w:tcW w:w="372" w:type="dxa"/>
            <w:tcBorders>
              <w:top w:val="nil"/>
              <w:left w:val="nil"/>
              <w:bottom w:val="nil"/>
              <w:right w:val="single" w:sz="6" w:space="0" w:color="000000"/>
            </w:tcBorders>
          </w:tcPr>
          <w:p w14:paraId="6CA12F0A" w14:textId="77777777" w:rsidR="00F504E0" w:rsidRPr="00F504E0" w:rsidRDefault="00F504E0" w:rsidP="00F504E0">
            <w:pPr>
              <w:spacing w:after="0" w:line="259" w:lineRule="auto"/>
              <w:ind w:left="0" w:firstLine="0"/>
            </w:pPr>
            <w:r w:rsidRPr="00F504E0">
              <w:t xml:space="preserve">do </w:t>
            </w:r>
          </w:p>
        </w:tc>
        <w:tc>
          <w:tcPr>
            <w:tcW w:w="3641" w:type="dxa"/>
            <w:tcBorders>
              <w:top w:val="nil"/>
              <w:left w:val="nil"/>
              <w:bottom w:val="nil"/>
              <w:right w:val="single" w:sz="6" w:space="0" w:color="000000"/>
            </w:tcBorders>
          </w:tcPr>
          <w:p w14:paraId="7E968F03" w14:textId="77777777" w:rsidR="00F504E0" w:rsidRPr="00F504E0" w:rsidRDefault="00F504E0" w:rsidP="00F504E0">
            <w:pPr>
              <w:spacing w:after="0" w:line="259" w:lineRule="auto"/>
              <w:ind w:left="0" w:firstLine="0"/>
            </w:pPr>
          </w:p>
        </w:tc>
      </w:tr>
      <w:tr w:rsidR="00F504E0" w:rsidRPr="00F504E0" w14:paraId="207BB418" w14:textId="77777777" w:rsidTr="00F504E0">
        <w:trPr>
          <w:trHeight w:val="1456"/>
        </w:trPr>
        <w:tc>
          <w:tcPr>
            <w:tcW w:w="991" w:type="dxa"/>
            <w:tcBorders>
              <w:top w:val="nil"/>
              <w:left w:val="single" w:sz="6" w:space="0" w:color="000000"/>
              <w:bottom w:val="single" w:sz="6" w:space="0" w:color="000000"/>
              <w:right w:val="single" w:sz="6" w:space="0" w:color="000000"/>
            </w:tcBorders>
          </w:tcPr>
          <w:p w14:paraId="2818BC8D" w14:textId="77777777" w:rsidR="00F504E0" w:rsidRPr="00F504E0" w:rsidRDefault="00F504E0" w:rsidP="00F504E0">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58062F62" w14:textId="77777777" w:rsidR="00F504E0" w:rsidRPr="00F504E0" w:rsidRDefault="00F504E0" w:rsidP="00F504E0">
            <w:pPr>
              <w:spacing w:after="160" w:line="259" w:lineRule="auto"/>
              <w:ind w:left="0" w:firstLine="0"/>
              <w:jc w:val="left"/>
            </w:pPr>
          </w:p>
        </w:tc>
        <w:tc>
          <w:tcPr>
            <w:tcW w:w="1843" w:type="dxa"/>
            <w:tcBorders>
              <w:top w:val="nil"/>
              <w:left w:val="single" w:sz="6" w:space="0" w:color="000000"/>
              <w:bottom w:val="single" w:sz="6" w:space="0" w:color="000000"/>
              <w:right w:val="single" w:sz="6" w:space="0" w:color="000000"/>
            </w:tcBorders>
          </w:tcPr>
          <w:p w14:paraId="0054AB5B" w14:textId="77777777" w:rsidR="00F504E0" w:rsidRPr="00F504E0" w:rsidRDefault="00F504E0" w:rsidP="00F504E0">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4B3E72FD" w14:textId="77777777" w:rsidR="00F504E0" w:rsidRPr="00F504E0" w:rsidRDefault="00F504E0" w:rsidP="00F504E0">
            <w:pPr>
              <w:spacing w:after="160" w:line="259" w:lineRule="auto"/>
              <w:ind w:left="0" w:firstLine="0"/>
              <w:jc w:val="left"/>
            </w:pPr>
          </w:p>
        </w:tc>
        <w:tc>
          <w:tcPr>
            <w:tcW w:w="2268" w:type="dxa"/>
            <w:tcBorders>
              <w:top w:val="nil"/>
              <w:left w:val="single" w:sz="6" w:space="0" w:color="000000"/>
              <w:bottom w:val="single" w:sz="6" w:space="0" w:color="000000"/>
              <w:right w:val="single" w:sz="6" w:space="0" w:color="000000"/>
            </w:tcBorders>
          </w:tcPr>
          <w:p w14:paraId="35CE1ED7" w14:textId="77777777" w:rsidR="00F504E0" w:rsidRPr="00F504E0" w:rsidRDefault="00F504E0" w:rsidP="00F504E0">
            <w:pPr>
              <w:spacing w:after="160" w:line="259" w:lineRule="auto"/>
              <w:ind w:left="0" w:firstLine="0"/>
              <w:jc w:val="left"/>
            </w:pPr>
          </w:p>
        </w:tc>
        <w:tc>
          <w:tcPr>
            <w:tcW w:w="2033" w:type="dxa"/>
            <w:tcBorders>
              <w:top w:val="nil"/>
              <w:left w:val="single" w:sz="6" w:space="0" w:color="000000"/>
              <w:bottom w:val="single" w:sz="6" w:space="0" w:color="000000"/>
              <w:right w:val="nil"/>
            </w:tcBorders>
          </w:tcPr>
          <w:p w14:paraId="3F81F88B" w14:textId="2B83AF39" w:rsidR="00F504E0" w:rsidRPr="00F504E0" w:rsidRDefault="00F504E0" w:rsidP="004B6C9E">
            <w:pPr>
              <w:tabs>
                <w:tab w:val="center" w:pos="484"/>
                <w:tab w:val="center" w:pos="1514"/>
              </w:tabs>
              <w:spacing w:after="125" w:line="259" w:lineRule="auto"/>
              <w:ind w:left="0" w:firstLine="0"/>
            </w:pPr>
            <w:r w:rsidRPr="00F504E0">
              <w:t xml:space="preserve">gênero </w:t>
            </w:r>
            <w:r w:rsidRPr="00F504E0">
              <w:tab/>
              <w:t>e</w:t>
            </w:r>
          </w:p>
          <w:p w14:paraId="7828CF8C" w14:textId="75E5DE98" w:rsidR="00F504E0" w:rsidRPr="00F504E0" w:rsidRDefault="00F504E0" w:rsidP="004B6C9E">
            <w:pPr>
              <w:spacing w:after="0" w:line="259" w:lineRule="auto"/>
              <w:ind w:left="110" w:firstLine="0"/>
            </w:pPr>
            <w:r w:rsidRPr="00F504E0">
              <w:t>finalidade comunicativa.</w:t>
            </w:r>
          </w:p>
        </w:tc>
        <w:tc>
          <w:tcPr>
            <w:tcW w:w="372" w:type="dxa"/>
            <w:tcBorders>
              <w:top w:val="nil"/>
              <w:left w:val="nil"/>
              <w:bottom w:val="single" w:sz="6" w:space="0" w:color="000000"/>
              <w:right w:val="single" w:sz="6" w:space="0" w:color="000000"/>
            </w:tcBorders>
          </w:tcPr>
          <w:p w14:paraId="50AF3302" w14:textId="77777777" w:rsidR="00F504E0" w:rsidRPr="00F504E0" w:rsidRDefault="00F504E0" w:rsidP="00F504E0">
            <w:pPr>
              <w:spacing w:after="0" w:line="259" w:lineRule="auto"/>
              <w:ind w:left="134" w:firstLine="0"/>
              <w:jc w:val="left"/>
            </w:pPr>
            <w:r w:rsidRPr="00F504E0">
              <w:t xml:space="preserve">a </w:t>
            </w:r>
          </w:p>
        </w:tc>
        <w:tc>
          <w:tcPr>
            <w:tcW w:w="3641" w:type="dxa"/>
            <w:tcBorders>
              <w:top w:val="nil"/>
              <w:left w:val="nil"/>
              <w:bottom w:val="single" w:sz="6" w:space="0" w:color="000000"/>
              <w:right w:val="single" w:sz="6" w:space="0" w:color="000000"/>
            </w:tcBorders>
          </w:tcPr>
          <w:p w14:paraId="6C44A505" w14:textId="77777777" w:rsidR="00F504E0" w:rsidRPr="00F504E0" w:rsidRDefault="00F504E0" w:rsidP="00F504E0">
            <w:pPr>
              <w:spacing w:after="0" w:line="259" w:lineRule="auto"/>
              <w:ind w:left="134" w:firstLine="0"/>
              <w:jc w:val="left"/>
            </w:pPr>
          </w:p>
        </w:tc>
      </w:tr>
      <w:tr w:rsidR="00F504E0" w:rsidRPr="00F504E0" w14:paraId="46D52C2A" w14:textId="77777777" w:rsidTr="00F504E0">
        <w:trPr>
          <w:trHeight w:val="4567"/>
        </w:trPr>
        <w:tc>
          <w:tcPr>
            <w:tcW w:w="991" w:type="dxa"/>
            <w:tcBorders>
              <w:top w:val="single" w:sz="6" w:space="0" w:color="000000"/>
              <w:left w:val="single" w:sz="6" w:space="0" w:color="000000"/>
              <w:bottom w:val="single" w:sz="6" w:space="0" w:color="000000"/>
              <w:right w:val="single" w:sz="6" w:space="0" w:color="000000"/>
            </w:tcBorders>
          </w:tcPr>
          <w:p w14:paraId="44B8B930"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DA53050"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53B7103" w14:textId="77777777" w:rsidR="00F504E0" w:rsidRPr="00F504E0" w:rsidRDefault="00F504E0" w:rsidP="00F504E0">
            <w:pPr>
              <w:spacing w:after="0" w:line="259" w:lineRule="auto"/>
              <w:ind w:left="110"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46B54FD" w14:textId="77777777" w:rsidR="00F504E0" w:rsidRPr="00F504E0" w:rsidRDefault="00F504E0" w:rsidP="00F504E0">
            <w:pPr>
              <w:spacing w:after="0" w:line="259" w:lineRule="auto"/>
              <w:ind w:left="108" w:right="68" w:firstLine="0"/>
            </w:pPr>
            <w:r w:rsidRPr="00F504E0">
              <w:t xml:space="preserve">Forma de composição de gêneros orais </w:t>
            </w:r>
          </w:p>
        </w:tc>
        <w:tc>
          <w:tcPr>
            <w:tcW w:w="2268" w:type="dxa"/>
            <w:tcBorders>
              <w:top w:val="single" w:sz="6" w:space="0" w:color="000000"/>
              <w:left w:val="single" w:sz="6" w:space="0" w:color="000000"/>
              <w:bottom w:val="single" w:sz="6" w:space="0" w:color="000000"/>
              <w:right w:val="single" w:sz="6" w:space="0" w:color="000000"/>
            </w:tcBorders>
          </w:tcPr>
          <w:p w14:paraId="74A819AA" w14:textId="77777777" w:rsidR="00F504E0" w:rsidRPr="00F504E0" w:rsidRDefault="00F504E0" w:rsidP="00F504E0">
            <w:pPr>
              <w:spacing w:after="115" w:line="259" w:lineRule="auto"/>
              <w:ind w:left="110" w:firstLine="0"/>
              <w:jc w:val="left"/>
            </w:pPr>
            <w:r w:rsidRPr="00F504E0">
              <w:rPr>
                <w:b/>
              </w:rPr>
              <w:t xml:space="preserve">(EF35LP10) </w:t>
            </w:r>
          </w:p>
          <w:p w14:paraId="6FED91F4" w14:textId="77777777" w:rsidR="00F504E0" w:rsidRPr="00F504E0" w:rsidRDefault="00F504E0" w:rsidP="00F504E0">
            <w:pPr>
              <w:spacing w:after="0" w:line="240" w:lineRule="auto"/>
              <w:ind w:left="110" w:right="64" w:firstLine="0"/>
            </w:pPr>
            <w:r w:rsidRPr="00F504E0">
              <w:t xml:space="preserve">Identificar gêneros do discurso oral, utilizados em </w:t>
            </w:r>
          </w:p>
          <w:p w14:paraId="08053FF2" w14:textId="77777777" w:rsidR="00F504E0" w:rsidRPr="00F504E0" w:rsidRDefault="00F504E0" w:rsidP="00F504E0">
            <w:pPr>
              <w:spacing w:after="0" w:line="240" w:lineRule="auto"/>
              <w:ind w:left="110" w:firstLine="0"/>
            </w:pPr>
            <w:r w:rsidRPr="00F504E0">
              <w:t xml:space="preserve">diferentes </w:t>
            </w:r>
          </w:p>
          <w:p w14:paraId="4C72D598" w14:textId="77777777" w:rsidR="00F504E0" w:rsidRPr="00F504E0" w:rsidRDefault="00F504E0" w:rsidP="00F504E0">
            <w:pPr>
              <w:tabs>
                <w:tab w:val="center" w:pos="618"/>
                <w:tab w:val="center" w:pos="2097"/>
              </w:tabs>
              <w:spacing w:after="0" w:line="240" w:lineRule="auto"/>
              <w:ind w:left="0" w:firstLine="0"/>
            </w:pPr>
            <w:r w:rsidRPr="00F504E0">
              <w:rPr>
                <w:rFonts w:ascii="Calibri" w:eastAsia="Calibri" w:hAnsi="Calibri" w:cs="Calibri"/>
                <w:sz w:val="22"/>
              </w:rPr>
              <w:tab/>
            </w:r>
            <w:r w:rsidRPr="00F504E0">
              <w:t xml:space="preserve">situações </w:t>
            </w:r>
            <w:r w:rsidRPr="00F504E0">
              <w:tab/>
              <w:t xml:space="preserve">e </w:t>
            </w:r>
          </w:p>
          <w:p w14:paraId="6C790846" w14:textId="77777777" w:rsidR="00F504E0" w:rsidRPr="00F504E0" w:rsidRDefault="00F504E0" w:rsidP="00F504E0">
            <w:pPr>
              <w:tabs>
                <w:tab w:val="center" w:pos="635"/>
                <w:tab w:val="center" w:pos="1987"/>
              </w:tabs>
              <w:spacing w:after="0" w:line="240" w:lineRule="auto"/>
              <w:ind w:left="0" w:firstLine="0"/>
            </w:pPr>
            <w:r w:rsidRPr="00F504E0">
              <w:t xml:space="preserve">contextos comunicativos, </w:t>
            </w:r>
            <w:r w:rsidRPr="00F504E0">
              <w:tab/>
              <w:t>e suas características linguístico-</w:t>
            </w:r>
            <w:r w:rsidRPr="00F504E0">
              <w:rPr>
                <w:rFonts w:ascii="Calibri" w:eastAsia="Calibri" w:hAnsi="Calibri" w:cs="Calibri"/>
                <w:sz w:val="22"/>
              </w:rPr>
              <w:t xml:space="preserve"> </w:t>
            </w:r>
            <w:r w:rsidRPr="00F504E0">
              <w:rPr>
                <w:rFonts w:ascii="Calibri" w:eastAsia="Calibri" w:hAnsi="Calibri" w:cs="Calibri"/>
                <w:sz w:val="22"/>
              </w:rPr>
              <w:tab/>
            </w:r>
            <w:r w:rsidRPr="00F504E0">
              <w:t xml:space="preserve">expressivas </w:t>
            </w:r>
            <w:r w:rsidRPr="00F504E0">
              <w:tab/>
              <w:t xml:space="preserve">e </w:t>
            </w:r>
          </w:p>
          <w:p w14:paraId="7A3F6062" w14:textId="77777777" w:rsidR="00F504E0" w:rsidRPr="00F504E0" w:rsidRDefault="00F504E0" w:rsidP="00F504E0">
            <w:pPr>
              <w:spacing w:after="0" w:line="240" w:lineRule="auto"/>
              <w:ind w:left="2" w:firstLine="0"/>
            </w:pPr>
            <w:r w:rsidRPr="00F504E0">
              <w:t xml:space="preserve">composicionais (conversação espontânea, conversação telefônica, entrevistas pessoais, </w:t>
            </w:r>
          </w:p>
          <w:p w14:paraId="6C6192A6" w14:textId="77777777" w:rsidR="00F504E0" w:rsidRPr="00F504E0" w:rsidRDefault="00F504E0" w:rsidP="00F504E0">
            <w:pPr>
              <w:spacing w:after="0" w:line="240" w:lineRule="auto"/>
              <w:ind w:left="110" w:firstLine="0"/>
            </w:pPr>
            <w:r w:rsidRPr="00F504E0">
              <w:t>entrevistas no rádio ou na TV, debate, noticiário de rádio e TV, narração de jogos esportivos no rádio e TV, aula, debate etc.).</w:t>
            </w:r>
          </w:p>
        </w:tc>
        <w:tc>
          <w:tcPr>
            <w:tcW w:w="2405" w:type="dxa"/>
            <w:gridSpan w:val="2"/>
            <w:tcBorders>
              <w:top w:val="single" w:sz="6" w:space="0" w:color="000000"/>
              <w:left w:val="single" w:sz="6" w:space="0" w:color="000000"/>
              <w:bottom w:val="single" w:sz="6" w:space="0" w:color="000000"/>
              <w:right w:val="single" w:sz="6" w:space="0" w:color="000000"/>
            </w:tcBorders>
          </w:tcPr>
          <w:p w14:paraId="7643DEAA" w14:textId="77777777" w:rsidR="00F504E0" w:rsidRPr="00F504E0" w:rsidRDefault="00F504E0" w:rsidP="00F504E0">
            <w:pPr>
              <w:spacing w:after="0" w:line="259" w:lineRule="auto"/>
              <w:ind w:left="110" w:right="64" w:firstLine="0"/>
            </w:pPr>
            <w:r w:rsidRPr="00F504E0">
              <w:rPr>
                <w:b/>
              </w:rPr>
              <w:t xml:space="preserve">(EF35LP10RS45-1) </w:t>
            </w:r>
            <w:r w:rsidRPr="00F504E0">
              <w:t xml:space="preserve">Identificar as características de gêneros do discurso oral, a situação comunicativa e as marcas linguísticas apresentadas. </w:t>
            </w:r>
          </w:p>
        </w:tc>
        <w:tc>
          <w:tcPr>
            <w:tcW w:w="3641" w:type="dxa"/>
            <w:tcBorders>
              <w:top w:val="single" w:sz="6" w:space="0" w:color="000000"/>
              <w:left w:val="single" w:sz="6" w:space="0" w:color="000000"/>
              <w:bottom w:val="single" w:sz="6" w:space="0" w:color="000000"/>
              <w:right w:val="single" w:sz="6" w:space="0" w:color="000000"/>
            </w:tcBorders>
          </w:tcPr>
          <w:p w14:paraId="24C22369" w14:textId="77777777" w:rsidR="00F504E0" w:rsidRPr="00F504E0" w:rsidRDefault="00F504E0" w:rsidP="00F504E0">
            <w:pPr>
              <w:spacing w:after="0" w:line="259" w:lineRule="auto"/>
              <w:ind w:left="110" w:right="64" w:firstLine="0"/>
              <w:rPr>
                <w:b/>
              </w:rPr>
            </w:pPr>
          </w:p>
        </w:tc>
      </w:tr>
    </w:tbl>
    <w:p w14:paraId="7B0C29DC" w14:textId="77777777" w:rsidR="00F504E0" w:rsidRPr="00F504E0" w:rsidRDefault="00F504E0" w:rsidP="00F504E0">
      <w:pPr>
        <w:spacing w:after="0" w:line="259" w:lineRule="auto"/>
        <w:ind w:left="-1440" w:right="10466" w:firstLine="0"/>
        <w:jc w:val="left"/>
      </w:pPr>
    </w:p>
    <w:tbl>
      <w:tblPr>
        <w:tblStyle w:val="TableGrid20"/>
        <w:tblW w:w="1482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F504E0" w:rsidRPr="00F504E0" w14:paraId="57AA1A6E" w14:textId="77777777" w:rsidTr="00F504E0">
        <w:trPr>
          <w:trHeight w:val="6638"/>
        </w:trPr>
        <w:tc>
          <w:tcPr>
            <w:tcW w:w="991" w:type="dxa"/>
            <w:tcBorders>
              <w:top w:val="single" w:sz="6" w:space="0" w:color="000000"/>
              <w:left w:val="single" w:sz="6" w:space="0" w:color="000000"/>
              <w:bottom w:val="single" w:sz="6" w:space="0" w:color="000000"/>
              <w:right w:val="single" w:sz="6" w:space="0" w:color="000000"/>
            </w:tcBorders>
          </w:tcPr>
          <w:p w14:paraId="1CAEDEA0" w14:textId="77777777" w:rsidR="00F504E0" w:rsidRPr="00F504E0" w:rsidRDefault="00F504E0" w:rsidP="00F504E0">
            <w:pPr>
              <w:spacing w:after="117" w:line="259" w:lineRule="auto"/>
              <w:ind w:left="2" w:firstLine="0"/>
              <w:jc w:val="left"/>
            </w:pPr>
            <w:r w:rsidRPr="00F504E0">
              <w:rPr>
                <w:b/>
                <w:color w:val="C00000"/>
              </w:rPr>
              <w:lastRenderedPageBreak/>
              <w:t xml:space="preserve">3º, 4º, </w:t>
            </w:r>
          </w:p>
          <w:p w14:paraId="7B9F63C8" w14:textId="77777777" w:rsidR="00F504E0" w:rsidRPr="00F504E0" w:rsidRDefault="00F504E0" w:rsidP="00F504E0">
            <w:pPr>
              <w:spacing w:after="0" w:line="259" w:lineRule="auto"/>
              <w:ind w:left="2" w:firstLine="0"/>
              <w:jc w:val="left"/>
            </w:pPr>
            <w:r w:rsidRPr="00F504E0">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2CC3F0AF" w14:textId="77777777" w:rsidR="00F504E0" w:rsidRPr="00F504E0" w:rsidRDefault="00F504E0" w:rsidP="00F504E0">
            <w:pPr>
              <w:tabs>
                <w:tab w:val="center" w:pos="427"/>
                <w:tab w:val="center" w:pos="1306"/>
              </w:tabs>
              <w:spacing w:after="125" w:line="259" w:lineRule="auto"/>
              <w:ind w:left="0" w:firstLine="0"/>
              <w:jc w:val="left"/>
            </w:pPr>
            <w:r w:rsidRPr="00F504E0">
              <w:rPr>
                <w:rFonts w:ascii="Calibri" w:eastAsia="Calibri" w:hAnsi="Calibri" w:cs="Calibri"/>
                <w:sz w:val="22"/>
              </w:rPr>
              <w:tab/>
            </w:r>
            <w:r w:rsidRPr="00F504E0">
              <w:rPr>
                <w:b/>
                <w:color w:val="C00000"/>
              </w:rPr>
              <w:t xml:space="preserve">TODOS </w:t>
            </w:r>
            <w:r w:rsidRPr="00F504E0">
              <w:rPr>
                <w:b/>
                <w:color w:val="C00000"/>
              </w:rPr>
              <w:tab/>
              <w:t xml:space="preserve">OS </w:t>
            </w:r>
          </w:p>
          <w:p w14:paraId="73F53B51" w14:textId="77777777" w:rsidR="00F504E0" w:rsidRPr="00F504E0" w:rsidRDefault="00F504E0" w:rsidP="00F504E0">
            <w:pPr>
              <w:spacing w:after="115" w:line="259" w:lineRule="auto"/>
              <w:ind w:left="0" w:firstLine="0"/>
            </w:pPr>
            <w:r w:rsidRPr="00F504E0">
              <w:rPr>
                <w:b/>
                <w:color w:val="C00000"/>
              </w:rPr>
              <w:t xml:space="preserve">CAMPOS DE </w:t>
            </w:r>
          </w:p>
          <w:p w14:paraId="21F19926" w14:textId="77777777" w:rsidR="00F504E0" w:rsidRPr="00F504E0" w:rsidRDefault="00F504E0" w:rsidP="00F504E0">
            <w:pPr>
              <w:spacing w:after="0" w:line="259" w:lineRule="auto"/>
              <w:ind w:left="0" w:firstLine="0"/>
              <w:jc w:val="left"/>
            </w:pPr>
            <w:r w:rsidRPr="00F504E0">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4C8D110F"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AD44683" w14:textId="77777777" w:rsidR="00F504E0" w:rsidRPr="00F504E0" w:rsidRDefault="00F504E0" w:rsidP="00F504E0">
            <w:pPr>
              <w:spacing w:after="0" w:line="259" w:lineRule="auto"/>
              <w:ind w:left="0" w:firstLine="0"/>
              <w:jc w:val="left"/>
            </w:pPr>
            <w:r w:rsidRPr="00F504E0">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1CA1F62B" w14:textId="77777777" w:rsidR="00F504E0" w:rsidRPr="00F504E0" w:rsidRDefault="00F504E0" w:rsidP="00F504E0">
            <w:pPr>
              <w:spacing w:after="0" w:line="375" w:lineRule="auto"/>
              <w:ind w:left="2" w:firstLine="0"/>
              <w:jc w:val="left"/>
            </w:pPr>
            <w:r w:rsidRPr="00F504E0">
              <w:rPr>
                <w:b/>
              </w:rPr>
              <w:t xml:space="preserve">(EF35LP11) </w:t>
            </w:r>
            <w:r w:rsidRPr="00F504E0">
              <w:t xml:space="preserve">Ouvir gravações, canções, </w:t>
            </w:r>
            <w:r w:rsidRPr="00F504E0">
              <w:tab/>
              <w:t xml:space="preserve">textos falados </w:t>
            </w:r>
            <w:r w:rsidRPr="00F504E0">
              <w:tab/>
              <w:t xml:space="preserve">em </w:t>
            </w:r>
          </w:p>
          <w:p w14:paraId="0C6D9CA7" w14:textId="77777777" w:rsidR="00F504E0" w:rsidRPr="00F504E0" w:rsidRDefault="00F504E0" w:rsidP="00F504E0">
            <w:pPr>
              <w:spacing w:line="363" w:lineRule="auto"/>
              <w:ind w:left="2" w:firstLine="0"/>
              <w:jc w:val="left"/>
            </w:pPr>
            <w:r w:rsidRPr="00F504E0">
              <w:t xml:space="preserve">diferentes variedades linguísticas, identificando características regionais, urbanas e rurais da fala e respeitando </w:t>
            </w:r>
            <w:r w:rsidRPr="00F504E0">
              <w:tab/>
              <w:t xml:space="preserve">as </w:t>
            </w:r>
          </w:p>
          <w:p w14:paraId="641F5BA7" w14:textId="77777777" w:rsidR="00F504E0" w:rsidRPr="00F504E0" w:rsidRDefault="00F504E0" w:rsidP="00F504E0">
            <w:pPr>
              <w:spacing w:after="0" w:line="259" w:lineRule="auto"/>
              <w:ind w:left="2" w:right="65" w:firstLine="0"/>
            </w:pPr>
            <w:r w:rsidRPr="00F504E0">
              <w:t>diversas variedades linguísticas como características do uso da língua por diferentes grupos regionais ou diferentes culturas locais, rejeitando preconceitos linguísticos.</w:t>
            </w:r>
          </w:p>
        </w:tc>
        <w:tc>
          <w:tcPr>
            <w:tcW w:w="2405" w:type="dxa"/>
            <w:tcBorders>
              <w:top w:val="single" w:sz="6" w:space="0" w:color="000000"/>
              <w:left w:val="single" w:sz="6" w:space="0" w:color="000000"/>
              <w:bottom w:val="single" w:sz="6" w:space="0" w:color="000000"/>
              <w:right w:val="single" w:sz="6" w:space="0" w:color="000000"/>
            </w:tcBorders>
          </w:tcPr>
          <w:p w14:paraId="220BFD39" w14:textId="77777777" w:rsidR="00F504E0" w:rsidRPr="004B6C9E" w:rsidRDefault="00F504E0" w:rsidP="00F504E0">
            <w:pPr>
              <w:spacing w:after="0" w:line="360" w:lineRule="auto"/>
              <w:ind w:left="2" w:right="64" w:firstLine="0"/>
              <w:rPr>
                <w:sz w:val="22"/>
              </w:rPr>
            </w:pPr>
            <w:r w:rsidRPr="004B6C9E">
              <w:rPr>
                <w:b/>
                <w:sz w:val="22"/>
              </w:rPr>
              <w:t xml:space="preserve">(EF35LP11RS45-1) </w:t>
            </w:r>
            <w:r w:rsidRPr="004B6C9E">
              <w:rPr>
                <w:sz w:val="22"/>
              </w:rPr>
              <w:t xml:space="preserve">Ouvir gravações, canções, textos falados em </w:t>
            </w:r>
          </w:p>
          <w:p w14:paraId="40FE283B" w14:textId="77777777" w:rsidR="00F504E0" w:rsidRPr="004B6C9E" w:rsidRDefault="00F504E0" w:rsidP="00F504E0">
            <w:pPr>
              <w:spacing w:after="0" w:line="370" w:lineRule="auto"/>
              <w:ind w:left="2" w:firstLine="0"/>
              <w:jc w:val="left"/>
              <w:rPr>
                <w:sz w:val="22"/>
              </w:rPr>
            </w:pPr>
            <w:r w:rsidRPr="004B6C9E">
              <w:rPr>
                <w:sz w:val="22"/>
              </w:rPr>
              <w:t xml:space="preserve">diferentes variedades linguísticas </w:t>
            </w:r>
            <w:r w:rsidRPr="004B6C9E">
              <w:rPr>
                <w:sz w:val="22"/>
              </w:rPr>
              <w:tab/>
              <w:t xml:space="preserve">que contemplem produções locais e de </w:t>
            </w:r>
            <w:r w:rsidRPr="004B6C9E">
              <w:rPr>
                <w:sz w:val="22"/>
              </w:rPr>
              <w:tab/>
              <w:t xml:space="preserve">diferentes regiões do estado e/ou </w:t>
            </w:r>
            <w:r w:rsidRPr="004B6C9E">
              <w:rPr>
                <w:sz w:val="22"/>
              </w:rPr>
              <w:tab/>
              <w:t xml:space="preserve">país, favorecendo </w:t>
            </w:r>
            <w:r w:rsidRPr="004B6C9E">
              <w:rPr>
                <w:sz w:val="22"/>
              </w:rPr>
              <w:tab/>
              <w:t xml:space="preserve">o convívio respeitoso com a diversidade </w:t>
            </w:r>
          </w:p>
          <w:p w14:paraId="715A45EF" w14:textId="77777777" w:rsidR="00F504E0" w:rsidRPr="004B6C9E" w:rsidRDefault="00F504E0" w:rsidP="00F504E0">
            <w:pPr>
              <w:spacing w:after="0" w:line="259" w:lineRule="auto"/>
              <w:ind w:left="2" w:firstLine="0"/>
              <w:jc w:val="left"/>
              <w:rPr>
                <w:sz w:val="22"/>
              </w:rPr>
            </w:pPr>
            <w:r w:rsidRPr="004B6C9E">
              <w:rPr>
                <w:sz w:val="22"/>
              </w:rPr>
              <w:t>linguística, compreendendo as diferenças e as similaridades como constitutivas das identidades de seus falantes.</w:t>
            </w:r>
          </w:p>
        </w:tc>
        <w:tc>
          <w:tcPr>
            <w:tcW w:w="3641" w:type="dxa"/>
            <w:tcBorders>
              <w:top w:val="single" w:sz="6" w:space="0" w:color="000000"/>
              <w:left w:val="single" w:sz="6" w:space="0" w:color="000000"/>
              <w:bottom w:val="single" w:sz="6" w:space="0" w:color="000000"/>
              <w:right w:val="single" w:sz="6" w:space="0" w:color="000000"/>
            </w:tcBorders>
          </w:tcPr>
          <w:p w14:paraId="2F39CE3F" w14:textId="77777777" w:rsidR="00F504E0" w:rsidRPr="00F504E0" w:rsidRDefault="00F504E0" w:rsidP="00F504E0">
            <w:pPr>
              <w:spacing w:after="0" w:line="360" w:lineRule="auto"/>
              <w:ind w:left="2" w:right="64" w:firstLine="0"/>
              <w:rPr>
                <w:b/>
              </w:rPr>
            </w:pPr>
          </w:p>
        </w:tc>
      </w:tr>
    </w:tbl>
    <w:p w14:paraId="33C4DC1B" w14:textId="77777777" w:rsidR="00F504E0" w:rsidRPr="00F504E0" w:rsidRDefault="00F504E0" w:rsidP="00F504E0">
      <w:pPr>
        <w:spacing w:after="0" w:line="259" w:lineRule="auto"/>
        <w:ind w:left="-1440" w:right="10466" w:firstLine="0"/>
        <w:jc w:val="left"/>
      </w:pPr>
    </w:p>
    <w:tbl>
      <w:tblPr>
        <w:tblStyle w:val="TableGrid20"/>
        <w:tblW w:w="14773" w:type="dxa"/>
        <w:tblInd w:w="-1085" w:type="dxa"/>
        <w:tblCellMar>
          <w:top w:w="46"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F504E0" w:rsidRPr="00F504E0" w14:paraId="3259EFF6" w14:textId="77777777" w:rsidTr="00F504E0">
        <w:trPr>
          <w:trHeight w:val="4728"/>
        </w:trPr>
        <w:tc>
          <w:tcPr>
            <w:tcW w:w="991" w:type="dxa"/>
            <w:tcBorders>
              <w:top w:val="single" w:sz="6" w:space="0" w:color="000000"/>
              <w:left w:val="single" w:sz="6" w:space="0" w:color="000000"/>
              <w:bottom w:val="single" w:sz="6" w:space="0" w:color="000000"/>
              <w:right w:val="single" w:sz="6" w:space="0" w:color="000000"/>
            </w:tcBorders>
          </w:tcPr>
          <w:p w14:paraId="223CD219" w14:textId="77777777" w:rsidR="00F504E0" w:rsidRPr="00F504E0" w:rsidRDefault="00F504E0" w:rsidP="00F504E0">
            <w:pPr>
              <w:spacing w:after="0" w:line="259" w:lineRule="auto"/>
              <w:ind w:left="2" w:firstLine="0"/>
              <w:jc w:val="left"/>
            </w:pPr>
            <w:r w:rsidRPr="00F504E0">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254DE34" w14:textId="77777777" w:rsidR="00F504E0" w:rsidRPr="00F504E0" w:rsidRDefault="00F504E0" w:rsidP="00F504E0">
            <w:pPr>
              <w:spacing w:after="0" w:line="259" w:lineRule="auto"/>
              <w:ind w:left="0" w:firstLine="0"/>
              <w:jc w:val="left"/>
            </w:pPr>
            <w:r w:rsidRPr="00F504E0">
              <w:rPr>
                <w:b/>
                <w:color w:val="960000"/>
                <w:sz w:val="22"/>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CDD318D" w14:textId="77777777" w:rsidR="00F504E0" w:rsidRPr="00F504E0" w:rsidRDefault="00F504E0" w:rsidP="00F504E0">
            <w:pPr>
              <w:spacing w:after="0"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2CC2E50F"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BDA4D6F" w14:textId="77777777" w:rsidR="00F504E0" w:rsidRPr="00F504E0" w:rsidRDefault="00F504E0" w:rsidP="00F504E0">
            <w:pPr>
              <w:spacing w:after="0" w:line="259" w:lineRule="auto"/>
              <w:ind w:left="0" w:right="68" w:firstLine="0"/>
            </w:pPr>
            <w:r w:rsidRPr="00F504E0">
              <w:t xml:space="preserve">Construção do sistema alfabético e da ortografia </w:t>
            </w:r>
          </w:p>
        </w:tc>
        <w:tc>
          <w:tcPr>
            <w:tcW w:w="2268" w:type="dxa"/>
            <w:tcBorders>
              <w:top w:val="single" w:sz="6" w:space="0" w:color="000000"/>
              <w:left w:val="single" w:sz="6" w:space="0" w:color="000000"/>
              <w:bottom w:val="single" w:sz="6" w:space="0" w:color="000000"/>
              <w:right w:val="single" w:sz="6" w:space="0" w:color="000000"/>
            </w:tcBorders>
          </w:tcPr>
          <w:p w14:paraId="10D98520" w14:textId="77777777" w:rsidR="00F504E0" w:rsidRPr="00F504E0" w:rsidRDefault="00F504E0" w:rsidP="00F504E0">
            <w:pPr>
              <w:spacing w:after="136" w:line="259" w:lineRule="auto"/>
              <w:ind w:left="2" w:firstLine="0"/>
              <w:jc w:val="left"/>
            </w:pPr>
            <w:r w:rsidRPr="00F504E0">
              <w:rPr>
                <w:b/>
              </w:rPr>
              <w:t xml:space="preserve">(EF35LP12) </w:t>
            </w:r>
          </w:p>
          <w:p w14:paraId="03D4E263" w14:textId="77777777" w:rsidR="00F504E0" w:rsidRPr="00F504E0" w:rsidRDefault="00F504E0" w:rsidP="00F504E0">
            <w:pPr>
              <w:spacing w:after="0" w:line="367" w:lineRule="auto"/>
              <w:ind w:left="2" w:firstLine="0"/>
              <w:jc w:val="left"/>
            </w:pPr>
            <w:r w:rsidRPr="00F504E0">
              <w:t xml:space="preserve">Recorrer </w:t>
            </w:r>
            <w:r w:rsidRPr="00F504E0">
              <w:tab/>
              <w:t xml:space="preserve">ao dicionário </w:t>
            </w:r>
            <w:r w:rsidRPr="00F504E0">
              <w:tab/>
              <w:t xml:space="preserve">para esclarecer dúvida sobre a escrita de palavras, especialmente no caso de palavras com </w:t>
            </w:r>
            <w:r w:rsidRPr="00F504E0">
              <w:tab/>
              <w:t xml:space="preserve">relações </w:t>
            </w:r>
          </w:p>
          <w:p w14:paraId="18FDA790" w14:textId="77777777" w:rsidR="00F504E0" w:rsidRPr="00F504E0" w:rsidRDefault="00F504E0" w:rsidP="00F504E0">
            <w:pPr>
              <w:spacing w:after="0" w:line="259" w:lineRule="auto"/>
              <w:ind w:left="2" w:firstLine="0"/>
              <w:jc w:val="left"/>
            </w:pPr>
            <w:r w:rsidRPr="00F504E0">
              <w:t xml:space="preserve">irregulares fonema-grafema. </w:t>
            </w:r>
          </w:p>
        </w:tc>
        <w:tc>
          <w:tcPr>
            <w:tcW w:w="2405" w:type="dxa"/>
            <w:tcBorders>
              <w:top w:val="single" w:sz="6" w:space="0" w:color="000000"/>
              <w:left w:val="single" w:sz="6" w:space="0" w:color="000000"/>
              <w:bottom w:val="single" w:sz="6" w:space="0" w:color="000000"/>
              <w:right w:val="single" w:sz="6" w:space="0" w:color="000000"/>
            </w:tcBorders>
          </w:tcPr>
          <w:p w14:paraId="5612109C" w14:textId="77777777" w:rsidR="00F504E0" w:rsidRPr="00F504E0" w:rsidRDefault="00F504E0" w:rsidP="00F504E0">
            <w:pPr>
              <w:spacing w:after="0" w:line="259" w:lineRule="auto"/>
              <w:ind w:left="2" w:right="64" w:firstLine="0"/>
            </w:pPr>
            <w:r w:rsidRPr="00F504E0">
              <w:rPr>
                <w:b/>
              </w:rPr>
              <w:t xml:space="preserve">(EF35LP12RS45-1) </w:t>
            </w:r>
            <w:r w:rsidRPr="00F504E0">
              <w:t xml:space="preserve">Recorrer ao uso do dicionário para esclarecer dúvidas sobre a escrita de palavras (ortografia) e identificar a acepção correspondente ao uso que gerou a busca. </w:t>
            </w:r>
          </w:p>
        </w:tc>
        <w:tc>
          <w:tcPr>
            <w:tcW w:w="3587" w:type="dxa"/>
            <w:tcBorders>
              <w:top w:val="single" w:sz="6" w:space="0" w:color="000000"/>
              <w:left w:val="single" w:sz="6" w:space="0" w:color="000000"/>
              <w:bottom w:val="single" w:sz="6" w:space="0" w:color="000000"/>
              <w:right w:val="single" w:sz="6" w:space="0" w:color="000000"/>
            </w:tcBorders>
          </w:tcPr>
          <w:p w14:paraId="0E140D96" w14:textId="77777777" w:rsidR="00F504E0" w:rsidRPr="00F504E0" w:rsidRDefault="00F504E0" w:rsidP="00F504E0">
            <w:pPr>
              <w:spacing w:after="0" w:line="259" w:lineRule="auto"/>
              <w:ind w:left="2" w:right="64" w:firstLine="0"/>
              <w:rPr>
                <w:b/>
              </w:rPr>
            </w:pPr>
          </w:p>
        </w:tc>
      </w:tr>
      <w:tr w:rsidR="00F504E0" w:rsidRPr="00F504E0" w14:paraId="2512274B" w14:textId="77777777" w:rsidTr="00F504E0">
        <w:trPr>
          <w:trHeight w:val="4315"/>
        </w:trPr>
        <w:tc>
          <w:tcPr>
            <w:tcW w:w="991" w:type="dxa"/>
            <w:tcBorders>
              <w:top w:val="single" w:sz="6" w:space="0" w:color="000000"/>
              <w:left w:val="single" w:sz="6" w:space="0" w:color="000000"/>
              <w:bottom w:val="single" w:sz="6" w:space="0" w:color="000000"/>
              <w:right w:val="single" w:sz="6" w:space="0" w:color="000000"/>
            </w:tcBorders>
          </w:tcPr>
          <w:p w14:paraId="3F577A3F"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9F9A07A"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88E16C7" w14:textId="77777777" w:rsidR="00F504E0" w:rsidRPr="00F504E0" w:rsidRDefault="00F504E0" w:rsidP="00F504E0">
            <w:pPr>
              <w:spacing w:after="13"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1E0C9B73"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4B4455F" w14:textId="77777777" w:rsidR="00F504E0" w:rsidRPr="00F504E0" w:rsidRDefault="00F504E0" w:rsidP="00F504E0">
            <w:pPr>
              <w:spacing w:after="0" w:line="259" w:lineRule="auto"/>
              <w:ind w:left="0" w:right="68" w:firstLine="0"/>
            </w:pPr>
            <w:r w:rsidRPr="00F504E0">
              <w:t xml:space="preserve">Construção do sistema alfabético e da ortografia </w:t>
            </w:r>
          </w:p>
        </w:tc>
        <w:tc>
          <w:tcPr>
            <w:tcW w:w="2268" w:type="dxa"/>
            <w:tcBorders>
              <w:top w:val="single" w:sz="6" w:space="0" w:color="000000"/>
              <w:left w:val="single" w:sz="6" w:space="0" w:color="000000"/>
              <w:bottom w:val="single" w:sz="6" w:space="0" w:color="000000"/>
              <w:right w:val="single" w:sz="6" w:space="0" w:color="000000"/>
            </w:tcBorders>
          </w:tcPr>
          <w:p w14:paraId="72D628FF" w14:textId="77777777" w:rsidR="00F504E0" w:rsidRPr="00F504E0" w:rsidRDefault="00F504E0" w:rsidP="00F504E0">
            <w:pPr>
              <w:spacing w:after="117" w:line="259" w:lineRule="auto"/>
              <w:ind w:left="2" w:firstLine="0"/>
              <w:jc w:val="left"/>
            </w:pPr>
            <w:r w:rsidRPr="00F504E0">
              <w:rPr>
                <w:b/>
              </w:rPr>
              <w:t xml:space="preserve">(EF35LP13) </w:t>
            </w:r>
          </w:p>
          <w:p w14:paraId="1CEFB686" w14:textId="77777777" w:rsidR="00F504E0" w:rsidRPr="00F504E0" w:rsidRDefault="00F504E0" w:rsidP="00F504E0">
            <w:pPr>
              <w:spacing w:after="0" w:line="259" w:lineRule="auto"/>
              <w:ind w:left="2" w:firstLine="0"/>
              <w:jc w:val="left"/>
            </w:pPr>
            <w:r w:rsidRPr="00F504E0">
              <w:t xml:space="preserve">Memorizar a grafia de palavras de uso frequente </w:t>
            </w:r>
            <w:r w:rsidRPr="00F504E0">
              <w:tab/>
              <w:t xml:space="preserve">nas quais as relações fonema-grafema são irregulares e com h inicial que não </w:t>
            </w:r>
            <w:r w:rsidRPr="00F504E0">
              <w:tab/>
              <w:t xml:space="preserve">representa fonema. </w:t>
            </w:r>
          </w:p>
        </w:tc>
        <w:tc>
          <w:tcPr>
            <w:tcW w:w="2405" w:type="dxa"/>
            <w:tcBorders>
              <w:top w:val="single" w:sz="6" w:space="0" w:color="000000"/>
              <w:left w:val="single" w:sz="6" w:space="0" w:color="000000"/>
              <w:bottom w:val="single" w:sz="6" w:space="0" w:color="000000"/>
              <w:right w:val="single" w:sz="6" w:space="0" w:color="000000"/>
            </w:tcBorders>
          </w:tcPr>
          <w:p w14:paraId="3339FE22" w14:textId="77777777" w:rsidR="00F504E0" w:rsidRPr="00F504E0" w:rsidRDefault="00F504E0" w:rsidP="00F504E0">
            <w:pPr>
              <w:spacing w:after="0" w:line="259" w:lineRule="auto"/>
              <w:ind w:left="2" w:right="64" w:firstLine="0"/>
            </w:pPr>
            <w:r w:rsidRPr="00F504E0">
              <w:rPr>
                <w:b/>
              </w:rPr>
              <w:t xml:space="preserve">(EF35LP13RS45-1) </w:t>
            </w:r>
            <w:r w:rsidRPr="00F504E0">
              <w:t xml:space="preserve">Memorizar, através da leitura, os registros corretos das grafias de algumas ocorrências irregulares presentes na língua. </w:t>
            </w:r>
          </w:p>
        </w:tc>
        <w:tc>
          <w:tcPr>
            <w:tcW w:w="3587" w:type="dxa"/>
            <w:tcBorders>
              <w:top w:val="single" w:sz="6" w:space="0" w:color="000000"/>
              <w:left w:val="single" w:sz="6" w:space="0" w:color="000000"/>
              <w:bottom w:val="single" w:sz="6" w:space="0" w:color="000000"/>
              <w:right w:val="single" w:sz="6" w:space="0" w:color="000000"/>
            </w:tcBorders>
          </w:tcPr>
          <w:p w14:paraId="52D734D1" w14:textId="77777777" w:rsidR="00F504E0" w:rsidRPr="00F504E0" w:rsidRDefault="00F504E0" w:rsidP="00F504E0">
            <w:pPr>
              <w:spacing w:after="0" w:line="259" w:lineRule="auto"/>
              <w:ind w:left="2" w:right="64" w:firstLine="0"/>
              <w:rPr>
                <w:b/>
              </w:rPr>
            </w:pPr>
          </w:p>
        </w:tc>
      </w:tr>
    </w:tbl>
    <w:p w14:paraId="447A3B44" w14:textId="77777777" w:rsidR="00F504E0" w:rsidRPr="00F504E0" w:rsidRDefault="00F504E0" w:rsidP="00F504E0">
      <w:pPr>
        <w:spacing w:after="0" w:line="259" w:lineRule="auto"/>
        <w:ind w:left="-1440" w:right="10466" w:firstLine="0"/>
        <w:jc w:val="left"/>
      </w:pPr>
    </w:p>
    <w:tbl>
      <w:tblPr>
        <w:tblStyle w:val="TableGrid20"/>
        <w:tblW w:w="14685" w:type="dxa"/>
        <w:tblInd w:w="-1085" w:type="dxa"/>
        <w:tblCellMar>
          <w:top w:w="53" w:type="dxa"/>
        </w:tblCellMar>
        <w:tblLook w:val="04A0" w:firstRow="1" w:lastRow="0" w:firstColumn="1" w:lastColumn="0" w:noHBand="0" w:noVBand="1"/>
      </w:tblPr>
      <w:tblGrid>
        <w:gridCol w:w="977"/>
        <w:gridCol w:w="1684"/>
        <w:gridCol w:w="1841"/>
        <w:gridCol w:w="1970"/>
        <w:gridCol w:w="2256"/>
        <w:gridCol w:w="1946"/>
        <w:gridCol w:w="512"/>
        <w:gridCol w:w="3499"/>
      </w:tblGrid>
      <w:tr w:rsidR="00F504E0" w:rsidRPr="00F504E0" w14:paraId="745F9561" w14:textId="77777777" w:rsidTr="00F504E0">
        <w:trPr>
          <w:trHeight w:val="4103"/>
        </w:trPr>
        <w:tc>
          <w:tcPr>
            <w:tcW w:w="977" w:type="dxa"/>
            <w:tcBorders>
              <w:top w:val="single" w:sz="6" w:space="0" w:color="000000"/>
              <w:left w:val="single" w:sz="6" w:space="0" w:color="000000"/>
              <w:bottom w:val="nil"/>
              <w:right w:val="single" w:sz="6" w:space="0" w:color="000000"/>
            </w:tcBorders>
          </w:tcPr>
          <w:p w14:paraId="2040836F" w14:textId="77777777" w:rsidR="00F504E0" w:rsidRPr="00F504E0" w:rsidRDefault="00F504E0" w:rsidP="00F504E0">
            <w:pPr>
              <w:spacing w:after="115" w:line="259" w:lineRule="auto"/>
              <w:ind w:left="110" w:firstLine="0"/>
              <w:jc w:val="left"/>
            </w:pPr>
            <w:r w:rsidRPr="00F504E0">
              <w:rPr>
                <w:b/>
                <w:color w:val="C00000"/>
              </w:rPr>
              <w:lastRenderedPageBreak/>
              <w:t xml:space="preserve">3º, 4º, </w:t>
            </w:r>
          </w:p>
          <w:p w14:paraId="65FF0A18" w14:textId="77777777" w:rsidR="00F504E0" w:rsidRPr="00F504E0" w:rsidRDefault="00F504E0" w:rsidP="00F504E0">
            <w:pPr>
              <w:spacing w:after="0" w:line="259" w:lineRule="auto"/>
              <w:ind w:left="110" w:firstLine="0"/>
              <w:jc w:val="left"/>
            </w:pPr>
            <w:r w:rsidRPr="00F504E0">
              <w:rPr>
                <w:b/>
                <w:color w:val="C00000"/>
              </w:rPr>
              <w:t xml:space="preserve">5º </w:t>
            </w:r>
          </w:p>
        </w:tc>
        <w:tc>
          <w:tcPr>
            <w:tcW w:w="1684" w:type="dxa"/>
            <w:tcBorders>
              <w:top w:val="single" w:sz="6" w:space="0" w:color="000000"/>
              <w:left w:val="single" w:sz="6" w:space="0" w:color="000000"/>
              <w:bottom w:val="nil"/>
              <w:right w:val="single" w:sz="6" w:space="0" w:color="000000"/>
            </w:tcBorders>
          </w:tcPr>
          <w:p w14:paraId="04333395" w14:textId="77777777" w:rsidR="00F504E0" w:rsidRPr="00F504E0" w:rsidRDefault="00F504E0" w:rsidP="00F504E0">
            <w:pPr>
              <w:tabs>
                <w:tab w:val="center" w:pos="535"/>
                <w:tab w:val="center" w:pos="1414"/>
              </w:tabs>
              <w:spacing w:after="122" w:line="259" w:lineRule="auto"/>
              <w:ind w:left="0" w:firstLine="0"/>
              <w:jc w:val="left"/>
            </w:pPr>
            <w:r w:rsidRPr="00F504E0">
              <w:rPr>
                <w:rFonts w:ascii="Calibri" w:eastAsia="Calibri" w:hAnsi="Calibri" w:cs="Calibri"/>
                <w:sz w:val="22"/>
              </w:rPr>
              <w:tab/>
            </w:r>
            <w:r w:rsidRPr="00F504E0">
              <w:rPr>
                <w:b/>
                <w:color w:val="C00000"/>
              </w:rPr>
              <w:t xml:space="preserve">TODOS </w:t>
            </w:r>
            <w:r w:rsidRPr="00F504E0">
              <w:rPr>
                <w:b/>
                <w:color w:val="C00000"/>
              </w:rPr>
              <w:tab/>
              <w:t xml:space="preserve">OS </w:t>
            </w:r>
          </w:p>
          <w:p w14:paraId="3B4E8E15" w14:textId="77777777" w:rsidR="00F504E0" w:rsidRPr="00F504E0" w:rsidRDefault="00F504E0" w:rsidP="00F504E0">
            <w:pPr>
              <w:spacing w:after="117" w:line="259" w:lineRule="auto"/>
              <w:ind w:left="108" w:firstLine="0"/>
            </w:pPr>
            <w:r w:rsidRPr="00F504E0">
              <w:rPr>
                <w:b/>
                <w:color w:val="C00000"/>
              </w:rPr>
              <w:t xml:space="preserve">CAMPOS DE </w:t>
            </w:r>
          </w:p>
          <w:p w14:paraId="4FAD82E3" w14:textId="77777777" w:rsidR="00F504E0" w:rsidRPr="00F504E0" w:rsidRDefault="00F504E0" w:rsidP="00F504E0">
            <w:pPr>
              <w:spacing w:after="0" w:line="259" w:lineRule="auto"/>
              <w:ind w:left="108" w:firstLine="0"/>
              <w:jc w:val="left"/>
            </w:pPr>
            <w:r w:rsidRPr="00F504E0">
              <w:rPr>
                <w:b/>
                <w:color w:val="C00000"/>
              </w:rPr>
              <w:t xml:space="preserve">ATUAÇÃO </w:t>
            </w:r>
          </w:p>
        </w:tc>
        <w:tc>
          <w:tcPr>
            <w:tcW w:w="1841" w:type="dxa"/>
            <w:tcBorders>
              <w:top w:val="single" w:sz="6" w:space="0" w:color="000000"/>
              <w:left w:val="single" w:sz="6" w:space="0" w:color="000000"/>
              <w:bottom w:val="nil"/>
              <w:right w:val="single" w:sz="6" w:space="0" w:color="000000"/>
            </w:tcBorders>
          </w:tcPr>
          <w:p w14:paraId="4E830E56" w14:textId="77777777" w:rsidR="00F504E0" w:rsidRPr="00F504E0" w:rsidRDefault="00F504E0" w:rsidP="00F504E0">
            <w:pPr>
              <w:spacing w:after="11" w:line="358" w:lineRule="auto"/>
              <w:ind w:left="110"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14C9EB36" w14:textId="77777777" w:rsidR="00F504E0" w:rsidRPr="00F504E0" w:rsidRDefault="00F504E0" w:rsidP="00F504E0">
            <w:pPr>
              <w:spacing w:after="0" w:line="259" w:lineRule="auto"/>
              <w:ind w:left="110"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70" w:type="dxa"/>
            <w:tcBorders>
              <w:top w:val="single" w:sz="6" w:space="0" w:color="000000"/>
              <w:left w:val="single" w:sz="6" w:space="0" w:color="000000"/>
              <w:bottom w:val="nil"/>
              <w:right w:val="single" w:sz="6" w:space="0" w:color="000000"/>
            </w:tcBorders>
          </w:tcPr>
          <w:p w14:paraId="215134A9" w14:textId="77777777" w:rsidR="00F504E0" w:rsidRPr="00F504E0" w:rsidRDefault="00F504E0" w:rsidP="00F504E0">
            <w:pPr>
              <w:spacing w:after="0" w:line="259" w:lineRule="auto"/>
              <w:ind w:left="108" w:firstLine="0"/>
              <w:jc w:val="left"/>
            </w:pPr>
            <w:r w:rsidRPr="00F504E0">
              <w:t xml:space="preserve">Morfologia </w:t>
            </w:r>
          </w:p>
        </w:tc>
        <w:tc>
          <w:tcPr>
            <w:tcW w:w="2256" w:type="dxa"/>
            <w:tcBorders>
              <w:top w:val="single" w:sz="6" w:space="0" w:color="000000"/>
              <w:left w:val="single" w:sz="6" w:space="0" w:color="000000"/>
              <w:bottom w:val="nil"/>
              <w:right w:val="single" w:sz="6" w:space="0" w:color="000000"/>
            </w:tcBorders>
          </w:tcPr>
          <w:p w14:paraId="435DFA28" w14:textId="77777777" w:rsidR="00F504E0" w:rsidRPr="00F504E0" w:rsidRDefault="00F504E0" w:rsidP="00F504E0">
            <w:pPr>
              <w:spacing w:after="115" w:line="259" w:lineRule="auto"/>
              <w:ind w:left="110" w:firstLine="0"/>
              <w:jc w:val="left"/>
            </w:pPr>
            <w:r w:rsidRPr="00F504E0">
              <w:rPr>
                <w:b/>
              </w:rPr>
              <w:t xml:space="preserve">(EF35LP14) </w:t>
            </w:r>
          </w:p>
          <w:p w14:paraId="0752A44E" w14:textId="77777777" w:rsidR="00F504E0" w:rsidRPr="00F504E0" w:rsidRDefault="00F504E0" w:rsidP="00F504E0">
            <w:pPr>
              <w:spacing w:after="22" w:line="360" w:lineRule="auto"/>
              <w:ind w:left="110" w:right="103" w:firstLine="0"/>
            </w:pPr>
            <w:r w:rsidRPr="00F504E0">
              <w:t xml:space="preserve">Identificar em textos e usar na produção textual pronomes pessoais, </w:t>
            </w:r>
          </w:p>
          <w:p w14:paraId="0875FAAA" w14:textId="77777777" w:rsidR="00F504E0" w:rsidRPr="00F504E0" w:rsidRDefault="00F504E0" w:rsidP="00F504E0">
            <w:pPr>
              <w:tabs>
                <w:tab w:val="center" w:pos="764"/>
                <w:tab w:val="center" w:pos="2097"/>
              </w:tabs>
              <w:spacing w:after="122" w:line="259" w:lineRule="auto"/>
              <w:ind w:left="0" w:firstLine="0"/>
              <w:jc w:val="left"/>
            </w:pPr>
            <w:r w:rsidRPr="00F504E0">
              <w:rPr>
                <w:rFonts w:ascii="Calibri" w:eastAsia="Calibri" w:hAnsi="Calibri" w:cs="Calibri"/>
                <w:sz w:val="22"/>
              </w:rPr>
              <w:tab/>
            </w:r>
            <w:r w:rsidRPr="00F504E0">
              <w:t xml:space="preserve">possessivos </w:t>
            </w:r>
            <w:r w:rsidRPr="00F504E0">
              <w:tab/>
              <w:t xml:space="preserve">e </w:t>
            </w:r>
          </w:p>
          <w:p w14:paraId="311DF352" w14:textId="77777777" w:rsidR="00F504E0" w:rsidRPr="00F504E0" w:rsidRDefault="00F504E0" w:rsidP="00F504E0">
            <w:pPr>
              <w:spacing w:after="117" w:line="259" w:lineRule="auto"/>
              <w:ind w:left="110" w:firstLine="0"/>
              <w:jc w:val="left"/>
            </w:pPr>
            <w:r w:rsidRPr="00F504E0">
              <w:t xml:space="preserve">demonstrativos, </w:t>
            </w:r>
          </w:p>
          <w:p w14:paraId="650C6708" w14:textId="77777777" w:rsidR="00F504E0" w:rsidRPr="00F504E0" w:rsidRDefault="00F504E0" w:rsidP="00F504E0">
            <w:pPr>
              <w:spacing w:after="0" w:line="259" w:lineRule="auto"/>
              <w:ind w:left="110" w:firstLine="0"/>
            </w:pPr>
            <w:r w:rsidRPr="00F504E0">
              <w:t xml:space="preserve">como recurso coesivo anafórico. </w:t>
            </w:r>
          </w:p>
        </w:tc>
        <w:tc>
          <w:tcPr>
            <w:tcW w:w="1946" w:type="dxa"/>
            <w:tcBorders>
              <w:top w:val="single" w:sz="6" w:space="0" w:color="000000"/>
              <w:left w:val="single" w:sz="6" w:space="0" w:color="000000"/>
              <w:bottom w:val="nil"/>
              <w:right w:val="nil"/>
            </w:tcBorders>
          </w:tcPr>
          <w:p w14:paraId="27D97A5F" w14:textId="77777777" w:rsidR="00F504E0" w:rsidRPr="00F504E0" w:rsidRDefault="00F504E0" w:rsidP="00F504E0">
            <w:pPr>
              <w:spacing w:after="115" w:line="259" w:lineRule="auto"/>
              <w:ind w:left="110" w:right="-40" w:firstLine="0"/>
            </w:pPr>
            <w:r w:rsidRPr="00F504E0">
              <w:rPr>
                <w:b/>
              </w:rPr>
              <w:t>(EF35LP14RS45</w:t>
            </w:r>
          </w:p>
          <w:p w14:paraId="5D384788" w14:textId="77777777" w:rsidR="00F504E0" w:rsidRPr="00F504E0" w:rsidRDefault="00F504E0" w:rsidP="00F504E0">
            <w:pPr>
              <w:spacing w:after="0" w:line="259" w:lineRule="auto"/>
              <w:ind w:left="110" w:right="-401" w:firstLine="0"/>
            </w:pPr>
            <w:r w:rsidRPr="00F504E0">
              <w:t xml:space="preserve">Identificar em textos e usar na produção textual prono pessoais, demonstrativos possessivos, percebendo papéis desempenham </w:t>
            </w:r>
          </w:p>
        </w:tc>
        <w:tc>
          <w:tcPr>
            <w:tcW w:w="512" w:type="dxa"/>
            <w:tcBorders>
              <w:top w:val="single" w:sz="6" w:space="0" w:color="000000"/>
              <w:left w:val="nil"/>
              <w:bottom w:val="nil"/>
              <w:right w:val="single" w:sz="6" w:space="0" w:color="000000"/>
            </w:tcBorders>
          </w:tcPr>
          <w:p w14:paraId="531D0F03" w14:textId="77777777" w:rsidR="00F504E0" w:rsidRPr="00F504E0" w:rsidRDefault="00F504E0" w:rsidP="00F504E0">
            <w:pPr>
              <w:spacing w:after="943" w:line="259" w:lineRule="auto"/>
              <w:ind w:left="41" w:firstLine="0"/>
              <w:jc w:val="left"/>
            </w:pPr>
            <w:r w:rsidRPr="00F504E0">
              <w:rPr>
                <w:b/>
              </w:rPr>
              <w:t xml:space="preserve">-1) </w:t>
            </w:r>
          </w:p>
          <w:p w14:paraId="1CD5C16E" w14:textId="77777777" w:rsidR="00F504E0" w:rsidRPr="00F504E0" w:rsidRDefault="00F504E0" w:rsidP="00F504E0">
            <w:pPr>
              <w:spacing w:after="530" w:line="259" w:lineRule="auto"/>
              <w:ind w:left="-53" w:firstLine="0"/>
            </w:pPr>
            <w:proofErr w:type="spellStart"/>
            <w:r w:rsidRPr="00F504E0">
              <w:t>mes</w:t>
            </w:r>
            <w:proofErr w:type="spellEnd"/>
            <w:r w:rsidRPr="00F504E0">
              <w:t xml:space="preserve"> </w:t>
            </w:r>
          </w:p>
          <w:p w14:paraId="4F6A5C8C" w14:textId="77777777" w:rsidR="00F504E0" w:rsidRPr="00F504E0" w:rsidRDefault="00F504E0" w:rsidP="00F504E0">
            <w:pPr>
              <w:spacing w:after="530" w:line="259" w:lineRule="auto"/>
              <w:ind w:left="0" w:right="104" w:firstLine="0"/>
              <w:jc w:val="right"/>
            </w:pPr>
            <w:r w:rsidRPr="00F504E0">
              <w:t xml:space="preserve">e </w:t>
            </w:r>
          </w:p>
          <w:p w14:paraId="3E6D3A8E" w14:textId="77777777" w:rsidR="00F504E0" w:rsidRPr="00F504E0" w:rsidRDefault="00F504E0" w:rsidP="00F504E0">
            <w:pPr>
              <w:spacing w:after="0" w:line="259" w:lineRule="auto"/>
              <w:ind w:left="0" w:right="103" w:firstLine="0"/>
              <w:jc w:val="right"/>
            </w:pPr>
            <w:r w:rsidRPr="00F504E0">
              <w:t xml:space="preserve">os que na </w:t>
            </w:r>
          </w:p>
        </w:tc>
        <w:tc>
          <w:tcPr>
            <w:tcW w:w="3499" w:type="dxa"/>
            <w:tcBorders>
              <w:top w:val="single" w:sz="6" w:space="0" w:color="000000"/>
              <w:left w:val="nil"/>
              <w:bottom w:val="nil"/>
              <w:right w:val="single" w:sz="6" w:space="0" w:color="000000"/>
            </w:tcBorders>
          </w:tcPr>
          <w:p w14:paraId="7F6C2F4D" w14:textId="77777777" w:rsidR="00F504E0" w:rsidRPr="00F504E0" w:rsidRDefault="00F504E0" w:rsidP="00F504E0">
            <w:pPr>
              <w:spacing w:after="943" w:line="259" w:lineRule="auto"/>
              <w:ind w:left="41" w:firstLine="0"/>
              <w:jc w:val="left"/>
              <w:rPr>
                <w:b/>
              </w:rPr>
            </w:pPr>
          </w:p>
        </w:tc>
      </w:tr>
      <w:tr w:rsidR="00F504E0" w:rsidRPr="00F504E0" w14:paraId="42D6A7D4" w14:textId="77777777" w:rsidTr="00F504E0">
        <w:trPr>
          <w:trHeight w:val="1040"/>
        </w:trPr>
        <w:tc>
          <w:tcPr>
            <w:tcW w:w="977" w:type="dxa"/>
            <w:tcBorders>
              <w:top w:val="nil"/>
              <w:left w:val="single" w:sz="6" w:space="0" w:color="000000"/>
              <w:bottom w:val="single" w:sz="6" w:space="0" w:color="000000"/>
              <w:right w:val="single" w:sz="6" w:space="0" w:color="000000"/>
            </w:tcBorders>
          </w:tcPr>
          <w:p w14:paraId="11F2A68C" w14:textId="77777777" w:rsidR="00F504E0" w:rsidRPr="00F504E0" w:rsidRDefault="00F504E0" w:rsidP="00F504E0">
            <w:pPr>
              <w:spacing w:after="160" w:line="259" w:lineRule="auto"/>
              <w:ind w:left="0" w:firstLine="0"/>
              <w:jc w:val="left"/>
            </w:pPr>
          </w:p>
        </w:tc>
        <w:tc>
          <w:tcPr>
            <w:tcW w:w="1684" w:type="dxa"/>
            <w:tcBorders>
              <w:top w:val="nil"/>
              <w:left w:val="single" w:sz="6" w:space="0" w:color="000000"/>
              <w:bottom w:val="single" w:sz="6" w:space="0" w:color="000000"/>
              <w:right w:val="single" w:sz="6" w:space="0" w:color="000000"/>
            </w:tcBorders>
          </w:tcPr>
          <w:p w14:paraId="24EC0986" w14:textId="77777777" w:rsidR="00F504E0" w:rsidRPr="00F504E0" w:rsidRDefault="00F504E0" w:rsidP="00F504E0">
            <w:pPr>
              <w:spacing w:after="160" w:line="259" w:lineRule="auto"/>
              <w:ind w:left="0" w:firstLine="0"/>
              <w:jc w:val="left"/>
            </w:pPr>
          </w:p>
        </w:tc>
        <w:tc>
          <w:tcPr>
            <w:tcW w:w="1841" w:type="dxa"/>
            <w:tcBorders>
              <w:top w:val="nil"/>
              <w:left w:val="single" w:sz="6" w:space="0" w:color="000000"/>
              <w:bottom w:val="single" w:sz="6" w:space="0" w:color="000000"/>
              <w:right w:val="single" w:sz="6" w:space="0" w:color="000000"/>
            </w:tcBorders>
          </w:tcPr>
          <w:p w14:paraId="0E362A28" w14:textId="77777777" w:rsidR="00F504E0" w:rsidRPr="00F504E0" w:rsidRDefault="00F504E0" w:rsidP="00F504E0">
            <w:pPr>
              <w:spacing w:after="160" w:line="259" w:lineRule="auto"/>
              <w:ind w:left="0" w:firstLine="0"/>
              <w:jc w:val="left"/>
            </w:pPr>
          </w:p>
        </w:tc>
        <w:tc>
          <w:tcPr>
            <w:tcW w:w="1970" w:type="dxa"/>
            <w:tcBorders>
              <w:top w:val="nil"/>
              <w:left w:val="single" w:sz="6" w:space="0" w:color="000000"/>
              <w:bottom w:val="single" w:sz="6" w:space="0" w:color="000000"/>
              <w:right w:val="single" w:sz="6" w:space="0" w:color="000000"/>
            </w:tcBorders>
          </w:tcPr>
          <w:p w14:paraId="4EFBF727" w14:textId="77777777" w:rsidR="00F504E0" w:rsidRPr="00F504E0" w:rsidRDefault="00F504E0" w:rsidP="00F504E0">
            <w:pPr>
              <w:spacing w:after="160" w:line="259" w:lineRule="auto"/>
              <w:ind w:left="0" w:firstLine="0"/>
              <w:jc w:val="left"/>
            </w:pPr>
          </w:p>
        </w:tc>
        <w:tc>
          <w:tcPr>
            <w:tcW w:w="2256" w:type="dxa"/>
            <w:tcBorders>
              <w:top w:val="nil"/>
              <w:left w:val="single" w:sz="6" w:space="0" w:color="000000"/>
              <w:bottom w:val="single" w:sz="6" w:space="0" w:color="000000"/>
              <w:right w:val="single" w:sz="6" w:space="0" w:color="000000"/>
            </w:tcBorders>
          </w:tcPr>
          <w:p w14:paraId="33457CF8" w14:textId="77777777" w:rsidR="00F504E0" w:rsidRPr="00F504E0" w:rsidRDefault="00F504E0" w:rsidP="00F504E0">
            <w:pPr>
              <w:spacing w:after="160" w:line="259" w:lineRule="auto"/>
              <w:ind w:left="0" w:firstLine="0"/>
              <w:jc w:val="left"/>
            </w:pPr>
          </w:p>
        </w:tc>
        <w:tc>
          <w:tcPr>
            <w:tcW w:w="2458" w:type="dxa"/>
            <w:gridSpan w:val="2"/>
            <w:tcBorders>
              <w:top w:val="nil"/>
              <w:left w:val="single" w:sz="6" w:space="0" w:color="000000"/>
              <w:bottom w:val="single" w:sz="6" w:space="0" w:color="000000"/>
              <w:right w:val="single" w:sz="6" w:space="0" w:color="000000"/>
            </w:tcBorders>
          </w:tcPr>
          <w:p w14:paraId="0BD7FBDB" w14:textId="77777777" w:rsidR="00F504E0" w:rsidRPr="00F504E0" w:rsidRDefault="00F504E0" w:rsidP="00F504E0">
            <w:pPr>
              <w:spacing w:after="0" w:line="259" w:lineRule="auto"/>
              <w:ind w:left="110" w:firstLine="0"/>
            </w:pPr>
            <w:r w:rsidRPr="00F504E0">
              <w:t xml:space="preserve">constituição da coesão do texto. </w:t>
            </w:r>
          </w:p>
        </w:tc>
        <w:tc>
          <w:tcPr>
            <w:tcW w:w="3499" w:type="dxa"/>
            <w:tcBorders>
              <w:top w:val="nil"/>
              <w:left w:val="single" w:sz="6" w:space="0" w:color="000000"/>
              <w:bottom w:val="single" w:sz="6" w:space="0" w:color="000000"/>
              <w:right w:val="single" w:sz="6" w:space="0" w:color="000000"/>
            </w:tcBorders>
          </w:tcPr>
          <w:p w14:paraId="77E5B827" w14:textId="77777777" w:rsidR="00F504E0" w:rsidRPr="00F504E0" w:rsidRDefault="00F504E0" w:rsidP="00F504E0">
            <w:pPr>
              <w:spacing w:after="0" w:line="259" w:lineRule="auto"/>
              <w:ind w:left="110" w:firstLine="0"/>
            </w:pPr>
          </w:p>
        </w:tc>
      </w:tr>
      <w:tr w:rsidR="00F504E0" w:rsidRPr="00F504E0" w14:paraId="2D005260" w14:textId="77777777" w:rsidTr="00F504E0">
        <w:trPr>
          <w:trHeight w:val="8042"/>
        </w:trPr>
        <w:tc>
          <w:tcPr>
            <w:tcW w:w="977" w:type="dxa"/>
            <w:tcBorders>
              <w:top w:val="single" w:sz="6" w:space="0" w:color="000000"/>
              <w:left w:val="single" w:sz="6" w:space="0" w:color="000000"/>
              <w:bottom w:val="single" w:sz="6" w:space="0" w:color="000000"/>
              <w:right w:val="single" w:sz="6" w:space="0" w:color="000000"/>
            </w:tcBorders>
          </w:tcPr>
          <w:p w14:paraId="3FF14D01" w14:textId="77777777" w:rsidR="00F504E0" w:rsidRPr="00F504E0" w:rsidRDefault="00F504E0" w:rsidP="00F504E0">
            <w:pPr>
              <w:spacing w:after="117" w:line="259" w:lineRule="auto"/>
              <w:ind w:left="110" w:firstLine="0"/>
              <w:jc w:val="left"/>
            </w:pPr>
            <w:r w:rsidRPr="00F504E0">
              <w:rPr>
                <w:b/>
                <w:color w:val="C00000"/>
              </w:rPr>
              <w:lastRenderedPageBreak/>
              <w:t xml:space="preserve">3º, 4º, </w:t>
            </w:r>
          </w:p>
          <w:p w14:paraId="2723E2CD" w14:textId="77777777" w:rsidR="00F504E0" w:rsidRPr="00F504E0" w:rsidRDefault="00F504E0" w:rsidP="00F504E0">
            <w:pPr>
              <w:spacing w:after="0" w:line="259" w:lineRule="auto"/>
              <w:ind w:left="110" w:firstLine="0"/>
              <w:jc w:val="left"/>
            </w:pPr>
            <w:r w:rsidRPr="00F504E0">
              <w:rPr>
                <w:b/>
                <w:color w:val="C00000"/>
              </w:rPr>
              <w:t xml:space="preserve">5º </w:t>
            </w:r>
          </w:p>
        </w:tc>
        <w:tc>
          <w:tcPr>
            <w:tcW w:w="1684" w:type="dxa"/>
            <w:tcBorders>
              <w:top w:val="single" w:sz="6" w:space="0" w:color="000000"/>
              <w:left w:val="single" w:sz="6" w:space="0" w:color="000000"/>
              <w:bottom w:val="single" w:sz="6" w:space="0" w:color="000000"/>
              <w:right w:val="single" w:sz="6" w:space="0" w:color="000000"/>
            </w:tcBorders>
          </w:tcPr>
          <w:p w14:paraId="26C0983C" w14:textId="77777777" w:rsidR="00F504E0" w:rsidRPr="00F504E0" w:rsidRDefault="00F504E0" w:rsidP="00F504E0">
            <w:pPr>
              <w:spacing w:after="117" w:line="259" w:lineRule="auto"/>
              <w:ind w:left="108" w:firstLine="0"/>
            </w:pPr>
            <w:r w:rsidRPr="00F504E0">
              <w:rPr>
                <w:b/>
                <w:color w:val="C00000"/>
              </w:rPr>
              <w:t xml:space="preserve">CAMPO DA </w:t>
            </w:r>
          </w:p>
          <w:p w14:paraId="459CED65" w14:textId="77777777" w:rsidR="00F504E0" w:rsidRPr="00F504E0" w:rsidRDefault="00F504E0" w:rsidP="00F504E0">
            <w:pPr>
              <w:spacing w:after="115" w:line="259" w:lineRule="auto"/>
              <w:ind w:left="108" w:firstLine="0"/>
              <w:jc w:val="left"/>
            </w:pPr>
            <w:r w:rsidRPr="00F504E0">
              <w:rPr>
                <w:b/>
                <w:color w:val="C00000"/>
              </w:rPr>
              <w:t xml:space="preserve">VIDA </w:t>
            </w:r>
          </w:p>
          <w:p w14:paraId="304C0CFD" w14:textId="77777777" w:rsidR="00F504E0" w:rsidRPr="00F504E0" w:rsidRDefault="00F504E0" w:rsidP="00F504E0">
            <w:pPr>
              <w:spacing w:after="0" w:line="259" w:lineRule="auto"/>
              <w:ind w:left="108" w:firstLine="0"/>
              <w:jc w:val="left"/>
            </w:pPr>
            <w:r w:rsidRPr="00F504E0">
              <w:rPr>
                <w:b/>
                <w:color w:val="C00000"/>
              </w:rPr>
              <w:t xml:space="preserve">PÚBLICA </w:t>
            </w:r>
          </w:p>
        </w:tc>
        <w:tc>
          <w:tcPr>
            <w:tcW w:w="1841" w:type="dxa"/>
            <w:tcBorders>
              <w:top w:val="single" w:sz="6" w:space="0" w:color="000000"/>
              <w:left w:val="single" w:sz="6" w:space="0" w:color="000000"/>
              <w:bottom w:val="single" w:sz="6" w:space="0" w:color="000000"/>
              <w:right w:val="single" w:sz="6" w:space="0" w:color="000000"/>
            </w:tcBorders>
          </w:tcPr>
          <w:p w14:paraId="709B22D2" w14:textId="77777777" w:rsidR="00F504E0" w:rsidRPr="00F504E0" w:rsidRDefault="00F504E0" w:rsidP="00F504E0">
            <w:pPr>
              <w:tabs>
                <w:tab w:val="center" w:pos="625"/>
                <w:tab w:val="center" w:pos="1605"/>
              </w:tabs>
              <w:spacing w:after="125"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0A93B520" w14:textId="77777777" w:rsidR="00F504E0" w:rsidRPr="00F504E0" w:rsidRDefault="00F504E0" w:rsidP="00F504E0">
            <w:pPr>
              <w:spacing w:after="276" w:line="259" w:lineRule="auto"/>
              <w:ind w:left="110" w:firstLine="0"/>
              <w:jc w:val="left"/>
            </w:pPr>
            <w:r w:rsidRPr="00F504E0">
              <w:t xml:space="preserve">textos </w:t>
            </w:r>
          </w:p>
          <w:p w14:paraId="5F983037" w14:textId="77777777" w:rsidR="00F504E0" w:rsidRPr="00F504E0" w:rsidRDefault="00F504E0" w:rsidP="00F504E0">
            <w:pPr>
              <w:spacing w:after="0" w:line="259" w:lineRule="auto"/>
              <w:ind w:left="110" w:right="23" w:firstLine="0"/>
              <w:jc w:val="left"/>
            </w:pPr>
            <w:r w:rsidRPr="00F504E0">
              <w:t xml:space="preserve">(escrita compartilhada e autônoma) </w:t>
            </w:r>
          </w:p>
        </w:tc>
        <w:tc>
          <w:tcPr>
            <w:tcW w:w="1970" w:type="dxa"/>
            <w:tcBorders>
              <w:top w:val="single" w:sz="6" w:space="0" w:color="000000"/>
              <w:left w:val="single" w:sz="6" w:space="0" w:color="000000"/>
              <w:bottom w:val="single" w:sz="6" w:space="0" w:color="000000"/>
              <w:right w:val="single" w:sz="6" w:space="0" w:color="000000"/>
            </w:tcBorders>
          </w:tcPr>
          <w:p w14:paraId="6C7E9288" w14:textId="77777777" w:rsidR="00F504E0" w:rsidRPr="00F504E0" w:rsidRDefault="00F504E0" w:rsidP="00F504E0">
            <w:pPr>
              <w:spacing w:after="0" w:line="259" w:lineRule="auto"/>
              <w:ind w:left="108" w:firstLine="0"/>
              <w:jc w:val="left"/>
            </w:pPr>
            <w:r w:rsidRPr="00F504E0">
              <w:t xml:space="preserve">Escrita colaborativa </w:t>
            </w:r>
          </w:p>
        </w:tc>
        <w:tc>
          <w:tcPr>
            <w:tcW w:w="2256" w:type="dxa"/>
            <w:tcBorders>
              <w:top w:val="single" w:sz="6" w:space="0" w:color="000000"/>
              <w:left w:val="single" w:sz="6" w:space="0" w:color="000000"/>
              <w:bottom w:val="single" w:sz="6" w:space="0" w:color="000000"/>
              <w:right w:val="single" w:sz="6" w:space="0" w:color="000000"/>
            </w:tcBorders>
          </w:tcPr>
          <w:p w14:paraId="4EC86277" w14:textId="77777777" w:rsidR="00F504E0" w:rsidRPr="00F504E0" w:rsidRDefault="00F504E0" w:rsidP="00F504E0">
            <w:pPr>
              <w:spacing w:after="117" w:line="259" w:lineRule="auto"/>
              <w:ind w:left="110" w:firstLine="0"/>
              <w:jc w:val="left"/>
            </w:pPr>
            <w:r w:rsidRPr="00F504E0">
              <w:rPr>
                <w:b/>
              </w:rPr>
              <w:t xml:space="preserve">(EF35LP15) </w:t>
            </w:r>
          </w:p>
          <w:p w14:paraId="78766131" w14:textId="77777777" w:rsidR="00F504E0" w:rsidRPr="00F504E0" w:rsidRDefault="00F504E0" w:rsidP="00F504E0">
            <w:pPr>
              <w:spacing w:after="0" w:line="360" w:lineRule="auto"/>
              <w:ind w:left="110" w:right="102" w:firstLine="0"/>
            </w:pPr>
            <w:r w:rsidRPr="00F504E0">
              <w:t xml:space="preserve">Opinar e defender ponto de vista sobre tema </w:t>
            </w:r>
          </w:p>
          <w:p w14:paraId="707B9F91" w14:textId="77777777" w:rsidR="00F504E0" w:rsidRPr="00F504E0" w:rsidRDefault="00F504E0" w:rsidP="00F504E0">
            <w:pPr>
              <w:spacing w:after="138" w:line="259" w:lineRule="auto"/>
              <w:ind w:left="110" w:firstLine="0"/>
              <w:jc w:val="left"/>
            </w:pPr>
            <w:r w:rsidRPr="00F504E0">
              <w:t xml:space="preserve">polêmico </w:t>
            </w:r>
          </w:p>
          <w:p w14:paraId="51A566CD" w14:textId="77777777" w:rsidR="00F504E0" w:rsidRPr="00F504E0" w:rsidRDefault="00F504E0" w:rsidP="00F504E0">
            <w:pPr>
              <w:tabs>
                <w:tab w:val="center" w:pos="732"/>
                <w:tab w:val="center" w:pos="2097"/>
              </w:tabs>
              <w:spacing w:after="122" w:line="259" w:lineRule="auto"/>
              <w:ind w:left="0" w:firstLine="0"/>
              <w:jc w:val="left"/>
            </w:pPr>
            <w:r w:rsidRPr="00F504E0">
              <w:rPr>
                <w:rFonts w:ascii="Calibri" w:eastAsia="Calibri" w:hAnsi="Calibri" w:cs="Calibri"/>
                <w:sz w:val="22"/>
              </w:rPr>
              <w:tab/>
            </w:r>
            <w:r w:rsidRPr="00F504E0">
              <w:t xml:space="preserve">relacionado </w:t>
            </w:r>
            <w:r w:rsidRPr="00F504E0">
              <w:tab/>
              <w:t xml:space="preserve">a </w:t>
            </w:r>
          </w:p>
          <w:p w14:paraId="51659A51" w14:textId="77777777" w:rsidR="00F504E0" w:rsidRPr="00F504E0" w:rsidRDefault="00F504E0" w:rsidP="00F504E0">
            <w:pPr>
              <w:spacing w:after="117" w:line="259" w:lineRule="auto"/>
              <w:ind w:left="110" w:firstLine="0"/>
              <w:jc w:val="left"/>
            </w:pPr>
            <w:r w:rsidRPr="00F504E0">
              <w:t xml:space="preserve">situações </w:t>
            </w:r>
          </w:p>
          <w:p w14:paraId="41DDF915" w14:textId="77777777" w:rsidR="00F504E0" w:rsidRPr="00F504E0" w:rsidRDefault="00F504E0" w:rsidP="00F504E0">
            <w:pPr>
              <w:spacing w:after="1" w:line="360" w:lineRule="auto"/>
              <w:ind w:left="110" w:right="104" w:firstLine="0"/>
            </w:pPr>
            <w:r w:rsidRPr="00F504E0">
              <w:t xml:space="preserve">vivenciadas na escola e/ou na comunidade, utilizando registro formal e estrutura adequada à </w:t>
            </w:r>
          </w:p>
          <w:p w14:paraId="7BA9646E" w14:textId="77777777" w:rsidR="00F504E0" w:rsidRPr="00F504E0" w:rsidRDefault="00F504E0" w:rsidP="00F504E0">
            <w:pPr>
              <w:spacing w:after="0" w:line="377" w:lineRule="auto"/>
              <w:ind w:left="110" w:firstLine="0"/>
              <w:jc w:val="left"/>
            </w:pPr>
            <w:r w:rsidRPr="00F504E0">
              <w:t xml:space="preserve">argumentação, considerando a </w:t>
            </w:r>
          </w:p>
          <w:p w14:paraId="2C7ECCF1" w14:textId="77777777" w:rsidR="00F504E0" w:rsidRPr="00F504E0" w:rsidRDefault="00F504E0" w:rsidP="00F504E0">
            <w:pPr>
              <w:spacing w:after="0" w:line="259" w:lineRule="auto"/>
              <w:ind w:left="110" w:right="104" w:firstLine="0"/>
            </w:pPr>
            <w:r w:rsidRPr="00F504E0">
              <w:t xml:space="preserve">situação comunicativa e o tema/assunto do texto. </w:t>
            </w:r>
          </w:p>
        </w:tc>
        <w:tc>
          <w:tcPr>
            <w:tcW w:w="2458" w:type="dxa"/>
            <w:gridSpan w:val="2"/>
            <w:tcBorders>
              <w:top w:val="single" w:sz="6" w:space="0" w:color="000000"/>
              <w:left w:val="single" w:sz="6" w:space="0" w:color="000000"/>
              <w:bottom w:val="single" w:sz="6" w:space="0" w:color="000000"/>
              <w:right w:val="single" w:sz="6" w:space="0" w:color="000000"/>
            </w:tcBorders>
          </w:tcPr>
          <w:p w14:paraId="1789127E" w14:textId="77777777" w:rsidR="00F504E0" w:rsidRPr="00F504E0" w:rsidRDefault="00F504E0" w:rsidP="00F504E0">
            <w:pPr>
              <w:spacing w:after="0" w:line="360" w:lineRule="auto"/>
              <w:ind w:left="110" w:right="103" w:firstLine="0"/>
            </w:pPr>
            <w:r w:rsidRPr="00F504E0">
              <w:rPr>
                <w:b/>
              </w:rPr>
              <w:t xml:space="preserve">(EF35LP15RS45-1) </w:t>
            </w:r>
            <w:r w:rsidRPr="00F504E0">
              <w:t xml:space="preserve">Expressar pontos de vista sobre temas controversos da vivência do aluno na escola e/ou </w:t>
            </w:r>
          </w:p>
          <w:p w14:paraId="0097368E" w14:textId="77777777" w:rsidR="00F504E0" w:rsidRPr="00F504E0" w:rsidRDefault="00F504E0" w:rsidP="00F504E0">
            <w:pPr>
              <w:spacing w:after="0"/>
              <w:ind w:left="110" w:firstLine="0"/>
              <w:jc w:val="left"/>
            </w:pPr>
            <w:r w:rsidRPr="00F504E0">
              <w:t xml:space="preserve">comunidade, utilizando </w:t>
            </w:r>
          </w:p>
          <w:p w14:paraId="4414A3B4" w14:textId="77777777" w:rsidR="00F504E0" w:rsidRPr="00F504E0" w:rsidRDefault="00F504E0" w:rsidP="00F504E0">
            <w:pPr>
              <w:spacing w:after="0" w:line="259" w:lineRule="auto"/>
              <w:ind w:left="110" w:right="103" w:firstLine="0"/>
            </w:pPr>
            <w:r w:rsidRPr="00F504E0">
              <w:t xml:space="preserve">adequadamente o registro formal e os recursos de argumentação para legitimar as opiniões, de forma ética e respeitável. </w:t>
            </w:r>
          </w:p>
        </w:tc>
        <w:tc>
          <w:tcPr>
            <w:tcW w:w="3499" w:type="dxa"/>
            <w:tcBorders>
              <w:top w:val="single" w:sz="6" w:space="0" w:color="000000"/>
              <w:left w:val="single" w:sz="6" w:space="0" w:color="000000"/>
              <w:bottom w:val="single" w:sz="6" w:space="0" w:color="000000"/>
              <w:right w:val="single" w:sz="6" w:space="0" w:color="000000"/>
            </w:tcBorders>
          </w:tcPr>
          <w:p w14:paraId="66D8FA1F" w14:textId="77777777" w:rsidR="00F504E0" w:rsidRPr="00F504E0" w:rsidRDefault="00F504E0" w:rsidP="00F504E0">
            <w:pPr>
              <w:spacing w:after="0" w:line="360" w:lineRule="auto"/>
              <w:ind w:left="110" w:right="103" w:firstLine="0"/>
              <w:rPr>
                <w:b/>
              </w:rPr>
            </w:pPr>
          </w:p>
        </w:tc>
      </w:tr>
    </w:tbl>
    <w:p w14:paraId="006501EC" w14:textId="77777777" w:rsidR="00F504E0" w:rsidRPr="00F504E0" w:rsidRDefault="00F504E0" w:rsidP="00F504E0">
      <w:pPr>
        <w:spacing w:after="0" w:line="259" w:lineRule="auto"/>
        <w:ind w:left="-1440" w:right="10466" w:firstLine="0"/>
        <w:jc w:val="left"/>
      </w:pPr>
    </w:p>
    <w:tbl>
      <w:tblPr>
        <w:tblStyle w:val="TableGrid20"/>
        <w:tblW w:w="14685" w:type="dxa"/>
        <w:tblInd w:w="-1085" w:type="dxa"/>
        <w:tblCellMar>
          <w:top w:w="53"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F504E0" w:rsidRPr="00F504E0" w14:paraId="7A5C03AA" w14:textId="77777777" w:rsidTr="00F504E0">
        <w:trPr>
          <w:trHeight w:val="8455"/>
        </w:trPr>
        <w:tc>
          <w:tcPr>
            <w:tcW w:w="991" w:type="dxa"/>
            <w:tcBorders>
              <w:top w:val="single" w:sz="6" w:space="0" w:color="000000"/>
              <w:left w:val="single" w:sz="6" w:space="0" w:color="000000"/>
              <w:bottom w:val="single" w:sz="6" w:space="0" w:color="000000"/>
              <w:right w:val="single" w:sz="6" w:space="0" w:color="000000"/>
            </w:tcBorders>
          </w:tcPr>
          <w:p w14:paraId="3E07746E" w14:textId="77777777" w:rsidR="00F504E0" w:rsidRPr="00F504E0" w:rsidRDefault="00F504E0" w:rsidP="00F504E0">
            <w:pPr>
              <w:spacing w:after="115" w:line="259" w:lineRule="auto"/>
              <w:ind w:left="2" w:firstLine="0"/>
              <w:jc w:val="left"/>
            </w:pPr>
            <w:r w:rsidRPr="00F504E0">
              <w:rPr>
                <w:b/>
                <w:color w:val="C00000"/>
              </w:rPr>
              <w:lastRenderedPageBreak/>
              <w:t xml:space="preserve">3º, 4º, </w:t>
            </w:r>
          </w:p>
          <w:p w14:paraId="3F0A748F" w14:textId="77777777" w:rsidR="00F504E0" w:rsidRPr="00F504E0" w:rsidRDefault="00F504E0" w:rsidP="00F504E0">
            <w:pPr>
              <w:spacing w:after="0" w:line="259" w:lineRule="auto"/>
              <w:ind w:left="2" w:firstLine="0"/>
              <w:jc w:val="left"/>
            </w:pPr>
            <w:r w:rsidRPr="00F504E0">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0F265696" w14:textId="77777777" w:rsidR="00F504E0" w:rsidRPr="00F504E0" w:rsidRDefault="00F504E0" w:rsidP="00F504E0">
            <w:pPr>
              <w:spacing w:after="115" w:line="259" w:lineRule="auto"/>
              <w:ind w:left="0" w:firstLine="0"/>
            </w:pPr>
            <w:r w:rsidRPr="00F504E0">
              <w:rPr>
                <w:b/>
                <w:color w:val="C00000"/>
              </w:rPr>
              <w:t xml:space="preserve">CAMPO DA </w:t>
            </w:r>
          </w:p>
          <w:p w14:paraId="4CD47AA7" w14:textId="77777777" w:rsidR="00F504E0" w:rsidRPr="00F504E0" w:rsidRDefault="00F504E0" w:rsidP="00F504E0">
            <w:pPr>
              <w:spacing w:after="117" w:line="259" w:lineRule="auto"/>
              <w:ind w:left="0" w:firstLine="0"/>
              <w:jc w:val="left"/>
            </w:pPr>
            <w:r w:rsidRPr="00F504E0">
              <w:rPr>
                <w:b/>
                <w:color w:val="C00000"/>
              </w:rPr>
              <w:t xml:space="preserve">VIDA </w:t>
            </w:r>
          </w:p>
          <w:p w14:paraId="0E72416C" w14:textId="77777777" w:rsidR="00F504E0" w:rsidRPr="00F504E0" w:rsidRDefault="00F504E0" w:rsidP="00F504E0">
            <w:pPr>
              <w:spacing w:after="0" w:line="259" w:lineRule="auto"/>
              <w:ind w:left="0" w:firstLine="0"/>
              <w:jc w:val="left"/>
            </w:pPr>
            <w:r w:rsidRPr="00F504E0">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50447D29" w14:textId="77777777" w:rsidR="00F504E0" w:rsidRPr="00F504E0" w:rsidRDefault="00F504E0" w:rsidP="00F504E0">
            <w:pPr>
              <w:spacing w:after="0"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6E827F2F"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F56207E" w14:textId="77777777" w:rsidR="00F504E0" w:rsidRPr="00F504E0" w:rsidRDefault="00F504E0" w:rsidP="00F504E0">
            <w:pPr>
              <w:spacing w:after="0" w:line="259" w:lineRule="auto"/>
              <w:ind w:left="0" w:firstLine="0"/>
              <w:jc w:val="left"/>
            </w:pPr>
            <w:r w:rsidRPr="00F504E0">
              <w:t xml:space="preserve">Forma </w:t>
            </w:r>
            <w:r w:rsidRPr="00F504E0">
              <w:tab/>
              <w:t xml:space="preserve">de composição dos textos </w:t>
            </w:r>
          </w:p>
        </w:tc>
        <w:tc>
          <w:tcPr>
            <w:tcW w:w="2268" w:type="dxa"/>
            <w:tcBorders>
              <w:top w:val="single" w:sz="6" w:space="0" w:color="000000"/>
              <w:left w:val="single" w:sz="6" w:space="0" w:color="000000"/>
              <w:bottom w:val="single" w:sz="6" w:space="0" w:color="000000"/>
              <w:right w:val="single" w:sz="6" w:space="0" w:color="000000"/>
            </w:tcBorders>
          </w:tcPr>
          <w:p w14:paraId="46294356" w14:textId="77777777" w:rsidR="00F504E0" w:rsidRPr="00F504E0" w:rsidRDefault="00F504E0" w:rsidP="00F504E0">
            <w:pPr>
              <w:spacing w:after="115" w:line="259" w:lineRule="auto"/>
              <w:ind w:left="2" w:firstLine="0"/>
              <w:jc w:val="left"/>
            </w:pPr>
            <w:r w:rsidRPr="00F504E0">
              <w:rPr>
                <w:b/>
              </w:rPr>
              <w:t xml:space="preserve">(EF35LP16) </w:t>
            </w:r>
          </w:p>
          <w:p w14:paraId="3809119C" w14:textId="77777777" w:rsidR="00F504E0" w:rsidRPr="00F504E0" w:rsidRDefault="00F504E0" w:rsidP="00F504E0">
            <w:pPr>
              <w:spacing w:after="0"/>
              <w:ind w:left="2" w:firstLine="0"/>
            </w:pPr>
            <w:r w:rsidRPr="00F504E0">
              <w:t xml:space="preserve">Identificar e reproduzir, em </w:t>
            </w:r>
          </w:p>
          <w:p w14:paraId="4EF55F91" w14:textId="77777777" w:rsidR="00F504E0" w:rsidRPr="00F504E0" w:rsidRDefault="00F504E0" w:rsidP="00F504E0">
            <w:pPr>
              <w:spacing w:after="0" w:line="369" w:lineRule="auto"/>
              <w:ind w:left="2" w:firstLine="0"/>
              <w:jc w:val="left"/>
            </w:pPr>
            <w:r w:rsidRPr="00F504E0">
              <w:t xml:space="preserve">notícias, manchetes, lides e corpo de notícias simples </w:t>
            </w:r>
            <w:r w:rsidRPr="00F504E0">
              <w:tab/>
              <w:t xml:space="preserve">para público infantil e cartas </w:t>
            </w:r>
            <w:r w:rsidRPr="00F504E0">
              <w:tab/>
              <w:t xml:space="preserve">de </w:t>
            </w:r>
          </w:p>
          <w:p w14:paraId="36602BF9" w14:textId="77777777" w:rsidR="00F504E0" w:rsidRPr="00F504E0" w:rsidRDefault="00F504E0" w:rsidP="00F504E0">
            <w:pPr>
              <w:spacing w:after="117" w:line="259" w:lineRule="auto"/>
              <w:ind w:left="2" w:firstLine="0"/>
              <w:jc w:val="left"/>
            </w:pPr>
            <w:r w:rsidRPr="00F504E0">
              <w:t xml:space="preserve">reclamação </w:t>
            </w:r>
          </w:p>
          <w:p w14:paraId="2283B152" w14:textId="77777777" w:rsidR="00F504E0" w:rsidRPr="00F504E0" w:rsidRDefault="00F504E0" w:rsidP="00F504E0">
            <w:pPr>
              <w:spacing w:after="0" w:line="360" w:lineRule="auto"/>
              <w:ind w:left="2" w:right="65" w:firstLine="0"/>
            </w:pPr>
            <w:r w:rsidRPr="00F504E0">
              <w:t xml:space="preserve">(revista infantil), digitais ou impressos, a formatação e </w:t>
            </w:r>
          </w:p>
          <w:p w14:paraId="313663AB" w14:textId="77777777" w:rsidR="00F504E0" w:rsidRPr="00F504E0" w:rsidRDefault="00F504E0" w:rsidP="00F504E0">
            <w:pPr>
              <w:spacing w:after="0" w:line="259" w:lineRule="auto"/>
              <w:ind w:left="2" w:firstLine="0"/>
              <w:jc w:val="left"/>
            </w:pPr>
            <w:r w:rsidRPr="00F504E0">
              <w:t xml:space="preserve">diagramação específica de cada um </w:t>
            </w:r>
            <w:r w:rsidRPr="00F504E0">
              <w:tab/>
              <w:t xml:space="preserve">desses gêneros, inclusive em suas versões orais. </w:t>
            </w:r>
          </w:p>
        </w:tc>
        <w:tc>
          <w:tcPr>
            <w:tcW w:w="2405" w:type="dxa"/>
            <w:tcBorders>
              <w:top w:val="single" w:sz="6" w:space="0" w:color="000000"/>
              <w:left w:val="single" w:sz="6" w:space="0" w:color="000000"/>
              <w:bottom w:val="single" w:sz="6" w:space="0" w:color="000000"/>
              <w:right w:val="single" w:sz="6" w:space="0" w:color="000000"/>
            </w:tcBorders>
          </w:tcPr>
          <w:p w14:paraId="0E9A5889" w14:textId="77777777" w:rsidR="00F504E0" w:rsidRPr="00F504E0" w:rsidRDefault="00F504E0" w:rsidP="00F504E0">
            <w:pPr>
              <w:spacing w:after="0" w:line="259" w:lineRule="auto"/>
              <w:ind w:left="2" w:right="64" w:firstLine="0"/>
            </w:pPr>
            <w:r w:rsidRPr="00F504E0">
              <w:rPr>
                <w:b/>
              </w:rPr>
              <w:t xml:space="preserve">(EF35LP16RS45-1) </w:t>
            </w:r>
            <w:r w:rsidRPr="00F504E0">
              <w:t xml:space="preserve">Reconhecer, no processo de leitura, recursos linguísticos e discursivos que constituem alguns gêneros jornalísticos, de modo que seja possível empregá-los adequadamente nos textos a serem produzidos. </w:t>
            </w:r>
          </w:p>
        </w:tc>
        <w:tc>
          <w:tcPr>
            <w:tcW w:w="3499" w:type="dxa"/>
            <w:tcBorders>
              <w:top w:val="single" w:sz="6" w:space="0" w:color="000000"/>
              <w:left w:val="single" w:sz="6" w:space="0" w:color="000000"/>
              <w:bottom w:val="single" w:sz="6" w:space="0" w:color="000000"/>
              <w:right w:val="single" w:sz="6" w:space="0" w:color="000000"/>
            </w:tcBorders>
          </w:tcPr>
          <w:p w14:paraId="52434933" w14:textId="77777777" w:rsidR="00F504E0" w:rsidRPr="00F504E0" w:rsidRDefault="00F504E0" w:rsidP="00F504E0">
            <w:pPr>
              <w:spacing w:after="0" w:line="259" w:lineRule="auto"/>
              <w:ind w:left="2" w:right="64" w:firstLine="0"/>
              <w:rPr>
                <w:b/>
              </w:rPr>
            </w:pPr>
          </w:p>
        </w:tc>
      </w:tr>
      <w:tr w:rsidR="00F504E0" w:rsidRPr="00F504E0" w14:paraId="651B1011" w14:textId="77777777" w:rsidTr="00F504E0">
        <w:trPr>
          <w:trHeight w:val="3910"/>
        </w:trPr>
        <w:tc>
          <w:tcPr>
            <w:tcW w:w="991" w:type="dxa"/>
            <w:tcBorders>
              <w:top w:val="single" w:sz="6" w:space="0" w:color="000000"/>
              <w:left w:val="single" w:sz="6" w:space="0" w:color="000000"/>
              <w:bottom w:val="single" w:sz="6" w:space="0" w:color="000000"/>
              <w:right w:val="single" w:sz="6" w:space="0" w:color="000000"/>
            </w:tcBorders>
          </w:tcPr>
          <w:p w14:paraId="37057E4E" w14:textId="77777777" w:rsidR="00F504E0" w:rsidRPr="00F504E0" w:rsidRDefault="00F504E0" w:rsidP="00F504E0">
            <w:pPr>
              <w:spacing w:after="117" w:line="259" w:lineRule="auto"/>
              <w:ind w:left="2" w:firstLine="0"/>
              <w:jc w:val="left"/>
            </w:pPr>
            <w:r w:rsidRPr="00F504E0">
              <w:rPr>
                <w:b/>
                <w:color w:val="C00000"/>
              </w:rPr>
              <w:lastRenderedPageBreak/>
              <w:t xml:space="preserve">3º, 4º, </w:t>
            </w:r>
          </w:p>
          <w:p w14:paraId="68CB3F64" w14:textId="77777777" w:rsidR="00F504E0" w:rsidRPr="00F504E0" w:rsidRDefault="00F504E0" w:rsidP="00F504E0">
            <w:pPr>
              <w:spacing w:after="0" w:line="259" w:lineRule="auto"/>
              <w:ind w:left="2" w:firstLine="0"/>
              <w:jc w:val="left"/>
            </w:pPr>
            <w:r w:rsidRPr="00F504E0">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584BBCFD" w14:textId="77777777" w:rsidR="00F504E0" w:rsidRPr="00F504E0" w:rsidRDefault="00F504E0" w:rsidP="00F504E0">
            <w:pPr>
              <w:spacing w:after="117" w:line="259" w:lineRule="auto"/>
              <w:ind w:left="0" w:firstLine="0"/>
            </w:pPr>
            <w:r w:rsidRPr="00F504E0">
              <w:rPr>
                <w:b/>
                <w:color w:val="C00000"/>
              </w:rPr>
              <w:t xml:space="preserve">CAMPO DAS </w:t>
            </w:r>
          </w:p>
          <w:p w14:paraId="6C9E11B2" w14:textId="77777777" w:rsidR="00F504E0" w:rsidRPr="00F504E0" w:rsidRDefault="00F504E0" w:rsidP="00F504E0">
            <w:pPr>
              <w:spacing w:after="115" w:line="259" w:lineRule="auto"/>
              <w:ind w:left="0" w:firstLine="0"/>
              <w:jc w:val="left"/>
            </w:pPr>
            <w:r w:rsidRPr="00F504E0">
              <w:rPr>
                <w:b/>
                <w:color w:val="C00000"/>
              </w:rPr>
              <w:t xml:space="preserve">PRÁTICAS </w:t>
            </w:r>
          </w:p>
          <w:p w14:paraId="0719C710" w14:textId="77777777" w:rsidR="00F504E0" w:rsidRPr="00F504E0" w:rsidRDefault="00F504E0" w:rsidP="00F504E0">
            <w:pPr>
              <w:spacing w:after="117" w:line="259" w:lineRule="auto"/>
              <w:ind w:left="0" w:firstLine="0"/>
            </w:pPr>
            <w:r w:rsidRPr="00F504E0">
              <w:rPr>
                <w:b/>
                <w:color w:val="C00000"/>
              </w:rPr>
              <w:t xml:space="preserve">DE ESTUDO </w:t>
            </w:r>
          </w:p>
          <w:p w14:paraId="02F66BC9" w14:textId="77777777" w:rsidR="00F504E0" w:rsidRPr="00F504E0" w:rsidRDefault="00F504E0" w:rsidP="00F504E0">
            <w:pPr>
              <w:spacing w:after="0" w:line="259" w:lineRule="auto"/>
              <w:ind w:left="0" w:firstLine="0"/>
            </w:pPr>
            <w:r w:rsidRPr="00F504E0">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4291AF9F"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6A0B4A0B" w14:textId="77777777" w:rsidR="00F504E0" w:rsidRPr="00F504E0" w:rsidRDefault="00F504E0" w:rsidP="00F504E0">
            <w:pPr>
              <w:spacing w:after="0" w:line="259" w:lineRule="auto"/>
              <w:ind w:left="0" w:firstLine="0"/>
              <w:jc w:val="left"/>
            </w:pPr>
            <w:r w:rsidRPr="00F504E0">
              <w:t xml:space="preserve">Pesquisa </w:t>
            </w:r>
          </w:p>
        </w:tc>
        <w:tc>
          <w:tcPr>
            <w:tcW w:w="2268" w:type="dxa"/>
            <w:tcBorders>
              <w:top w:val="single" w:sz="6" w:space="0" w:color="000000"/>
              <w:left w:val="single" w:sz="6" w:space="0" w:color="000000"/>
              <w:bottom w:val="single" w:sz="6" w:space="0" w:color="000000"/>
              <w:right w:val="single" w:sz="6" w:space="0" w:color="000000"/>
            </w:tcBorders>
          </w:tcPr>
          <w:p w14:paraId="4E246C53" w14:textId="77777777" w:rsidR="00F504E0" w:rsidRPr="00F504E0" w:rsidRDefault="00F504E0" w:rsidP="00F504E0">
            <w:pPr>
              <w:spacing w:after="138" w:line="259" w:lineRule="auto"/>
              <w:ind w:left="2" w:firstLine="0"/>
              <w:jc w:val="left"/>
            </w:pPr>
            <w:r w:rsidRPr="00F504E0">
              <w:rPr>
                <w:b/>
              </w:rPr>
              <w:t xml:space="preserve">(EF35LP17) </w:t>
            </w:r>
          </w:p>
          <w:p w14:paraId="665C8E4E" w14:textId="77777777" w:rsidR="00F504E0" w:rsidRPr="00F504E0" w:rsidRDefault="00F504E0" w:rsidP="00F504E0">
            <w:pPr>
              <w:spacing w:after="0" w:line="259" w:lineRule="auto"/>
              <w:ind w:left="2" w:right="64" w:firstLine="0"/>
            </w:pPr>
            <w:r w:rsidRPr="00F504E0">
              <w:t xml:space="preserve">Buscar </w:t>
            </w:r>
            <w:r w:rsidRPr="00F504E0">
              <w:tab/>
              <w:t xml:space="preserve">e selecionar, com o apoio do professor, informações de interesse sobre fenômenos sociais e naturais, em textos que circulam em meios impressos ou digitais. </w:t>
            </w:r>
          </w:p>
        </w:tc>
        <w:tc>
          <w:tcPr>
            <w:tcW w:w="2405" w:type="dxa"/>
            <w:tcBorders>
              <w:top w:val="single" w:sz="6" w:space="0" w:color="000000"/>
              <w:left w:val="single" w:sz="6" w:space="0" w:color="000000"/>
              <w:bottom w:val="single" w:sz="6" w:space="0" w:color="000000"/>
              <w:right w:val="single" w:sz="6" w:space="0" w:color="000000"/>
            </w:tcBorders>
          </w:tcPr>
          <w:p w14:paraId="07CC4498" w14:textId="77777777" w:rsidR="00F504E0" w:rsidRPr="00F504E0" w:rsidRDefault="00F504E0" w:rsidP="00F504E0">
            <w:pPr>
              <w:spacing w:after="0" w:line="259" w:lineRule="auto"/>
              <w:ind w:left="2" w:right="64" w:firstLine="0"/>
            </w:pPr>
            <w:r w:rsidRPr="00F504E0">
              <w:rPr>
                <w:b/>
              </w:rPr>
              <w:t xml:space="preserve">(EF35LP17RS45-1) </w:t>
            </w:r>
            <w:r w:rsidRPr="00F504E0">
              <w:t xml:space="preserve">Buscar e selecionar textos sobre fenômenos sociais e naturais, com o auxílio do professor, considerando as características dos espaços onde são veiculados e a confiabilidade. </w:t>
            </w:r>
          </w:p>
        </w:tc>
        <w:tc>
          <w:tcPr>
            <w:tcW w:w="3499" w:type="dxa"/>
            <w:tcBorders>
              <w:top w:val="single" w:sz="6" w:space="0" w:color="000000"/>
              <w:left w:val="single" w:sz="6" w:space="0" w:color="000000"/>
              <w:bottom w:val="single" w:sz="6" w:space="0" w:color="000000"/>
              <w:right w:val="single" w:sz="6" w:space="0" w:color="000000"/>
            </w:tcBorders>
          </w:tcPr>
          <w:p w14:paraId="4270312B" w14:textId="77777777" w:rsidR="00F504E0" w:rsidRPr="00F504E0" w:rsidRDefault="00F504E0" w:rsidP="00F504E0">
            <w:pPr>
              <w:spacing w:after="0" w:line="259" w:lineRule="auto"/>
              <w:ind w:left="2" w:right="64" w:firstLine="0"/>
              <w:rPr>
                <w:b/>
              </w:rPr>
            </w:pPr>
          </w:p>
        </w:tc>
      </w:tr>
    </w:tbl>
    <w:p w14:paraId="5A444706" w14:textId="77777777" w:rsidR="00F504E0" w:rsidRPr="00F504E0" w:rsidRDefault="00F504E0" w:rsidP="00F504E0">
      <w:pPr>
        <w:spacing w:after="0" w:line="259" w:lineRule="auto"/>
        <w:ind w:left="-1440" w:right="10466" w:firstLine="0"/>
        <w:jc w:val="left"/>
      </w:pPr>
    </w:p>
    <w:tbl>
      <w:tblPr>
        <w:tblStyle w:val="TableGrid20"/>
        <w:tblW w:w="1482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F504E0" w:rsidRPr="00F504E0" w14:paraId="3A9B5146" w14:textId="77777777" w:rsidTr="00F504E0">
        <w:trPr>
          <w:trHeight w:val="5971"/>
        </w:trPr>
        <w:tc>
          <w:tcPr>
            <w:tcW w:w="991" w:type="dxa"/>
            <w:tcBorders>
              <w:top w:val="single" w:sz="6" w:space="0" w:color="000000"/>
              <w:left w:val="single" w:sz="6" w:space="0" w:color="000000"/>
              <w:bottom w:val="single" w:sz="6" w:space="0" w:color="000000"/>
              <w:right w:val="single" w:sz="6" w:space="0" w:color="000000"/>
            </w:tcBorders>
          </w:tcPr>
          <w:p w14:paraId="08658BC6"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AAFCF32"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5AC87B6"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6DEFCBA" w14:textId="77777777" w:rsidR="00F504E0" w:rsidRPr="00F504E0" w:rsidRDefault="00F504E0" w:rsidP="00F504E0">
            <w:pPr>
              <w:spacing w:after="0" w:line="259" w:lineRule="auto"/>
              <w:ind w:left="0" w:firstLine="0"/>
              <w:jc w:val="left"/>
            </w:pPr>
            <w:r w:rsidRPr="00F504E0">
              <w:t xml:space="preserve">Escuta de textos orais </w:t>
            </w:r>
          </w:p>
        </w:tc>
        <w:tc>
          <w:tcPr>
            <w:tcW w:w="2268" w:type="dxa"/>
            <w:tcBorders>
              <w:top w:val="single" w:sz="6" w:space="0" w:color="000000"/>
              <w:left w:val="single" w:sz="6" w:space="0" w:color="000000"/>
              <w:bottom w:val="single" w:sz="6" w:space="0" w:color="000000"/>
              <w:right w:val="single" w:sz="6" w:space="0" w:color="000000"/>
            </w:tcBorders>
          </w:tcPr>
          <w:p w14:paraId="73923A78" w14:textId="77777777" w:rsidR="00F504E0" w:rsidRPr="00F504E0" w:rsidRDefault="00F504E0" w:rsidP="00F504E0">
            <w:pPr>
              <w:spacing w:after="136" w:line="259" w:lineRule="auto"/>
              <w:ind w:left="2" w:firstLine="0"/>
              <w:jc w:val="left"/>
            </w:pPr>
            <w:r w:rsidRPr="00F504E0">
              <w:rPr>
                <w:b/>
              </w:rPr>
              <w:t xml:space="preserve">(EF35LP18) </w:t>
            </w:r>
          </w:p>
          <w:p w14:paraId="4BD9F1B3" w14:textId="77777777" w:rsidR="00F504E0" w:rsidRPr="00F504E0" w:rsidRDefault="00F504E0" w:rsidP="00F504E0">
            <w:pPr>
              <w:tabs>
                <w:tab w:val="center" w:pos="444"/>
                <w:tab w:val="center" w:pos="1829"/>
              </w:tabs>
              <w:spacing w:after="125" w:line="259" w:lineRule="auto"/>
              <w:ind w:left="0" w:firstLine="0"/>
              <w:jc w:val="left"/>
            </w:pPr>
            <w:r w:rsidRPr="00F504E0">
              <w:rPr>
                <w:rFonts w:ascii="Calibri" w:eastAsia="Calibri" w:hAnsi="Calibri" w:cs="Calibri"/>
                <w:sz w:val="22"/>
              </w:rPr>
              <w:tab/>
            </w:r>
            <w:r w:rsidRPr="00F504E0">
              <w:t xml:space="preserve">Escutar, </w:t>
            </w:r>
            <w:r w:rsidRPr="00F504E0">
              <w:tab/>
              <w:t xml:space="preserve">com </w:t>
            </w:r>
          </w:p>
          <w:p w14:paraId="031A2D48" w14:textId="77777777" w:rsidR="00F504E0" w:rsidRPr="00F504E0" w:rsidRDefault="00F504E0" w:rsidP="00F504E0">
            <w:pPr>
              <w:spacing w:after="20" w:line="360" w:lineRule="auto"/>
              <w:ind w:left="2" w:firstLine="0"/>
              <w:jc w:val="left"/>
            </w:pPr>
            <w:r w:rsidRPr="00F504E0">
              <w:t xml:space="preserve">atenção, apresentações de trabalhos </w:t>
            </w:r>
          </w:p>
          <w:p w14:paraId="1E47E10D" w14:textId="77777777" w:rsidR="00F504E0" w:rsidRPr="00F504E0" w:rsidRDefault="00F504E0" w:rsidP="00F504E0">
            <w:pPr>
              <w:tabs>
                <w:tab w:val="center" w:pos="550"/>
                <w:tab w:val="center" w:pos="1883"/>
              </w:tabs>
              <w:spacing w:after="125" w:line="259" w:lineRule="auto"/>
              <w:ind w:left="0" w:firstLine="0"/>
              <w:jc w:val="left"/>
            </w:pPr>
            <w:r w:rsidRPr="00F504E0">
              <w:rPr>
                <w:rFonts w:ascii="Calibri" w:eastAsia="Calibri" w:hAnsi="Calibri" w:cs="Calibri"/>
                <w:sz w:val="22"/>
              </w:rPr>
              <w:tab/>
            </w:r>
            <w:r w:rsidRPr="00F504E0">
              <w:t xml:space="preserve">realizadas </w:t>
            </w:r>
            <w:r w:rsidRPr="00F504E0">
              <w:tab/>
              <w:t xml:space="preserve">por </w:t>
            </w:r>
          </w:p>
          <w:p w14:paraId="4691648D" w14:textId="77777777" w:rsidR="00F504E0" w:rsidRPr="00F504E0" w:rsidRDefault="00F504E0" w:rsidP="00F504E0">
            <w:pPr>
              <w:spacing w:after="14" w:line="365" w:lineRule="auto"/>
              <w:ind w:left="2" w:firstLine="0"/>
              <w:jc w:val="left"/>
            </w:pPr>
            <w:r w:rsidRPr="00F504E0">
              <w:t xml:space="preserve">colegas, formulando perguntas pertinentes </w:t>
            </w:r>
            <w:r w:rsidRPr="00F504E0">
              <w:tab/>
              <w:t xml:space="preserve">ao tema e solicitando esclarecimentos </w:t>
            </w:r>
          </w:p>
          <w:p w14:paraId="52CB41E0" w14:textId="77777777" w:rsidR="00F504E0" w:rsidRPr="00F504E0" w:rsidRDefault="00F504E0" w:rsidP="00F504E0">
            <w:pPr>
              <w:spacing w:after="0" w:line="259" w:lineRule="auto"/>
              <w:ind w:left="2" w:firstLine="0"/>
              <w:jc w:val="left"/>
            </w:pPr>
            <w:r w:rsidRPr="00F504E0">
              <w:t xml:space="preserve">sempre </w:t>
            </w:r>
            <w:r w:rsidRPr="00F504E0">
              <w:tab/>
              <w:t xml:space="preserve">que necessário. </w:t>
            </w:r>
          </w:p>
        </w:tc>
        <w:tc>
          <w:tcPr>
            <w:tcW w:w="2405" w:type="dxa"/>
            <w:tcBorders>
              <w:top w:val="single" w:sz="6" w:space="0" w:color="000000"/>
              <w:left w:val="single" w:sz="6" w:space="0" w:color="000000"/>
              <w:bottom w:val="single" w:sz="6" w:space="0" w:color="000000"/>
              <w:right w:val="single" w:sz="6" w:space="0" w:color="000000"/>
            </w:tcBorders>
          </w:tcPr>
          <w:p w14:paraId="5AAB013F" w14:textId="77777777" w:rsidR="00F504E0" w:rsidRPr="00F504E0" w:rsidRDefault="00F504E0" w:rsidP="00F504E0">
            <w:pPr>
              <w:spacing w:after="136" w:line="259" w:lineRule="auto"/>
              <w:ind w:left="2" w:firstLine="0"/>
            </w:pPr>
            <w:r w:rsidRPr="00F504E0">
              <w:rPr>
                <w:b/>
              </w:rPr>
              <w:t xml:space="preserve">(EF35LP18RS45-1) </w:t>
            </w:r>
          </w:p>
          <w:p w14:paraId="6D5BA3AD" w14:textId="77777777" w:rsidR="00F504E0" w:rsidRPr="00F504E0" w:rsidRDefault="00F504E0" w:rsidP="00F504E0">
            <w:pPr>
              <w:tabs>
                <w:tab w:val="center" w:pos="444"/>
                <w:tab w:val="center" w:pos="1966"/>
              </w:tabs>
              <w:spacing w:after="125" w:line="259" w:lineRule="auto"/>
              <w:ind w:left="0" w:firstLine="0"/>
              <w:jc w:val="left"/>
            </w:pPr>
            <w:r w:rsidRPr="00F504E0">
              <w:rPr>
                <w:rFonts w:ascii="Calibri" w:eastAsia="Calibri" w:hAnsi="Calibri" w:cs="Calibri"/>
                <w:sz w:val="22"/>
              </w:rPr>
              <w:tab/>
            </w:r>
            <w:r w:rsidRPr="00F504E0">
              <w:t xml:space="preserve">Escutar, </w:t>
            </w:r>
            <w:r w:rsidRPr="00F504E0">
              <w:tab/>
              <w:t xml:space="preserve">com </w:t>
            </w:r>
          </w:p>
          <w:p w14:paraId="6FA32339" w14:textId="77777777" w:rsidR="00F504E0" w:rsidRPr="00F504E0" w:rsidRDefault="00F504E0" w:rsidP="00F504E0">
            <w:pPr>
              <w:spacing w:after="115" w:line="259" w:lineRule="auto"/>
              <w:ind w:left="2" w:firstLine="0"/>
              <w:jc w:val="left"/>
            </w:pPr>
            <w:r w:rsidRPr="00F504E0">
              <w:t xml:space="preserve">atenção, </w:t>
            </w:r>
          </w:p>
          <w:p w14:paraId="608B39D1" w14:textId="77777777" w:rsidR="00F504E0" w:rsidRPr="00F504E0" w:rsidRDefault="00F504E0" w:rsidP="00F504E0">
            <w:pPr>
              <w:spacing w:after="0" w:line="360" w:lineRule="auto"/>
              <w:ind w:left="2" w:right="64" w:firstLine="0"/>
            </w:pPr>
            <w:r w:rsidRPr="00F504E0">
              <w:t xml:space="preserve">apresentações orais em contexto escolar e, a partir da compreensão, formular perguntas para </w:t>
            </w:r>
          </w:p>
          <w:p w14:paraId="5835E75B" w14:textId="77777777" w:rsidR="00F504E0" w:rsidRPr="00F504E0" w:rsidRDefault="00F504E0" w:rsidP="00F504E0">
            <w:pPr>
              <w:spacing w:after="0"/>
              <w:ind w:left="2" w:firstLine="0"/>
              <w:jc w:val="left"/>
            </w:pPr>
            <w:r w:rsidRPr="00F504E0">
              <w:t xml:space="preserve">esclarecimentos e/ou </w:t>
            </w:r>
          </w:p>
          <w:p w14:paraId="26F9857F" w14:textId="77777777" w:rsidR="00F504E0" w:rsidRPr="00F504E0" w:rsidRDefault="00F504E0" w:rsidP="00F504E0">
            <w:pPr>
              <w:spacing w:after="0" w:line="259" w:lineRule="auto"/>
              <w:ind w:left="2" w:firstLine="0"/>
            </w:pPr>
            <w:r w:rsidRPr="00F504E0">
              <w:t xml:space="preserve">posicionamentos em relação à fala. </w:t>
            </w:r>
          </w:p>
        </w:tc>
        <w:tc>
          <w:tcPr>
            <w:tcW w:w="3641" w:type="dxa"/>
            <w:tcBorders>
              <w:top w:val="single" w:sz="6" w:space="0" w:color="000000"/>
              <w:left w:val="single" w:sz="6" w:space="0" w:color="000000"/>
              <w:bottom w:val="single" w:sz="6" w:space="0" w:color="000000"/>
              <w:right w:val="single" w:sz="6" w:space="0" w:color="000000"/>
            </w:tcBorders>
          </w:tcPr>
          <w:p w14:paraId="4D832124" w14:textId="77777777" w:rsidR="00F504E0" w:rsidRPr="00F504E0" w:rsidRDefault="00F504E0" w:rsidP="00F504E0">
            <w:pPr>
              <w:spacing w:after="136" w:line="259" w:lineRule="auto"/>
              <w:ind w:left="2" w:firstLine="0"/>
              <w:rPr>
                <w:b/>
              </w:rPr>
            </w:pPr>
          </w:p>
        </w:tc>
      </w:tr>
      <w:tr w:rsidR="00F504E0" w:rsidRPr="00F504E0" w14:paraId="7946C9B5" w14:textId="77777777" w:rsidTr="00F504E0">
        <w:trPr>
          <w:trHeight w:val="3623"/>
        </w:trPr>
        <w:tc>
          <w:tcPr>
            <w:tcW w:w="991" w:type="dxa"/>
            <w:tcBorders>
              <w:top w:val="single" w:sz="6" w:space="0" w:color="000000"/>
              <w:left w:val="single" w:sz="6" w:space="0" w:color="000000"/>
              <w:bottom w:val="single" w:sz="6" w:space="0" w:color="000000"/>
              <w:right w:val="single" w:sz="6" w:space="0" w:color="000000"/>
            </w:tcBorders>
          </w:tcPr>
          <w:p w14:paraId="7389B32F"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4ABFA3A"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4AB4921"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A214A75" w14:textId="77777777" w:rsidR="00F504E0" w:rsidRPr="00F504E0" w:rsidRDefault="00F504E0" w:rsidP="00F504E0">
            <w:pPr>
              <w:spacing w:after="117" w:line="259" w:lineRule="auto"/>
              <w:ind w:left="0" w:firstLine="0"/>
              <w:jc w:val="left"/>
            </w:pPr>
            <w:r w:rsidRPr="00F504E0">
              <w:t xml:space="preserve">Compreensão </w:t>
            </w:r>
          </w:p>
          <w:p w14:paraId="7A3251AD" w14:textId="77777777" w:rsidR="00F504E0" w:rsidRPr="00F504E0" w:rsidRDefault="00F504E0" w:rsidP="00F504E0">
            <w:pPr>
              <w:spacing w:after="0" w:line="259" w:lineRule="auto"/>
              <w:ind w:left="0" w:firstLine="0"/>
              <w:jc w:val="left"/>
            </w:pPr>
            <w:r w:rsidRPr="00F504E0">
              <w:t xml:space="preserve">de textos orais </w:t>
            </w:r>
          </w:p>
        </w:tc>
        <w:tc>
          <w:tcPr>
            <w:tcW w:w="2268" w:type="dxa"/>
            <w:tcBorders>
              <w:top w:val="single" w:sz="6" w:space="0" w:color="000000"/>
              <w:left w:val="single" w:sz="6" w:space="0" w:color="000000"/>
              <w:bottom w:val="single" w:sz="6" w:space="0" w:color="000000"/>
              <w:right w:val="single" w:sz="6" w:space="0" w:color="000000"/>
            </w:tcBorders>
          </w:tcPr>
          <w:p w14:paraId="77745E9E" w14:textId="77777777" w:rsidR="00F504E0" w:rsidRPr="00F504E0" w:rsidRDefault="00F504E0" w:rsidP="00F504E0">
            <w:pPr>
              <w:spacing w:after="138" w:line="259" w:lineRule="auto"/>
              <w:ind w:left="2" w:firstLine="0"/>
              <w:jc w:val="left"/>
            </w:pPr>
            <w:r w:rsidRPr="00F504E0">
              <w:rPr>
                <w:b/>
              </w:rPr>
              <w:t xml:space="preserve">(EF35LP19) </w:t>
            </w:r>
          </w:p>
          <w:p w14:paraId="465ECE81" w14:textId="77777777" w:rsidR="00F504E0" w:rsidRPr="00F504E0" w:rsidRDefault="00F504E0" w:rsidP="00F504E0">
            <w:pPr>
              <w:spacing w:after="0" w:line="259" w:lineRule="auto"/>
              <w:ind w:left="2" w:firstLine="0"/>
              <w:jc w:val="left"/>
            </w:pPr>
            <w:r w:rsidRPr="00F504E0">
              <w:t xml:space="preserve">Recuperar </w:t>
            </w:r>
            <w:r w:rsidRPr="00F504E0">
              <w:tab/>
              <w:t xml:space="preserve">as ideias </w:t>
            </w:r>
            <w:r w:rsidRPr="00F504E0">
              <w:tab/>
              <w:t xml:space="preserve">principais em </w:t>
            </w:r>
            <w:r w:rsidRPr="00F504E0">
              <w:tab/>
              <w:t xml:space="preserve">situações formais de escuta de </w:t>
            </w:r>
            <w:r w:rsidRPr="00F504E0">
              <w:tab/>
              <w:t xml:space="preserve">exposições, apresentações </w:t>
            </w:r>
            <w:r w:rsidRPr="00F504E0">
              <w:tab/>
              <w:t xml:space="preserve">e palestras. </w:t>
            </w:r>
          </w:p>
        </w:tc>
        <w:tc>
          <w:tcPr>
            <w:tcW w:w="2405" w:type="dxa"/>
            <w:tcBorders>
              <w:top w:val="single" w:sz="6" w:space="0" w:color="000000"/>
              <w:left w:val="single" w:sz="6" w:space="0" w:color="000000"/>
              <w:bottom w:val="single" w:sz="6" w:space="0" w:color="000000"/>
              <w:right w:val="single" w:sz="6" w:space="0" w:color="000000"/>
            </w:tcBorders>
          </w:tcPr>
          <w:p w14:paraId="3E25157D" w14:textId="77777777" w:rsidR="00F504E0" w:rsidRPr="00F504E0" w:rsidRDefault="00F504E0" w:rsidP="00F504E0">
            <w:pPr>
              <w:spacing w:after="0" w:line="259" w:lineRule="auto"/>
              <w:ind w:left="2" w:right="64" w:firstLine="0"/>
            </w:pPr>
            <w:r w:rsidRPr="00F504E0">
              <w:rPr>
                <w:b/>
              </w:rPr>
              <w:t xml:space="preserve">(EF35LP19RS45-1) </w:t>
            </w:r>
            <w:r w:rsidRPr="00F504E0">
              <w:t xml:space="preserve">Recuperar as ideias principais em situações formais de escuta </w:t>
            </w:r>
            <w:r w:rsidRPr="00F504E0">
              <w:tab/>
              <w:t xml:space="preserve">de exposições orais, fazendo registros, esquemas ou tabelas que possibilitem o entendimento do que foi ouvido. </w:t>
            </w:r>
          </w:p>
        </w:tc>
        <w:tc>
          <w:tcPr>
            <w:tcW w:w="3641" w:type="dxa"/>
            <w:tcBorders>
              <w:top w:val="single" w:sz="6" w:space="0" w:color="000000"/>
              <w:left w:val="single" w:sz="6" w:space="0" w:color="000000"/>
              <w:bottom w:val="single" w:sz="6" w:space="0" w:color="000000"/>
              <w:right w:val="single" w:sz="6" w:space="0" w:color="000000"/>
            </w:tcBorders>
          </w:tcPr>
          <w:p w14:paraId="2FB62218" w14:textId="77777777" w:rsidR="00F504E0" w:rsidRPr="00F504E0" w:rsidRDefault="00F504E0" w:rsidP="00F504E0">
            <w:pPr>
              <w:spacing w:after="0" w:line="259" w:lineRule="auto"/>
              <w:ind w:left="2" w:right="64" w:firstLine="0"/>
              <w:rPr>
                <w:b/>
              </w:rPr>
            </w:pPr>
          </w:p>
        </w:tc>
      </w:tr>
      <w:tr w:rsidR="00F504E0" w:rsidRPr="00F504E0" w14:paraId="66A33AC7" w14:textId="77777777" w:rsidTr="00F504E0">
        <w:trPr>
          <w:trHeight w:val="2498"/>
        </w:trPr>
        <w:tc>
          <w:tcPr>
            <w:tcW w:w="991" w:type="dxa"/>
            <w:tcBorders>
              <w:top w:val="single" w:sz="6" w:space="0" w:color="000000"/>
              <w:left w:val="single" w:sz="6" w:space="0" w:color="000000"/>
              <w:bottom w:val="single" w:sz="6" w:space="0" w:color="000000"/>
              <w:right w:val="single" w:sz="6" w:space="0" w:color="000000"/>
            </w:tcBorders>
          </w:tcPr>
          <w:p w14:paraId="2BB52089" w14:textId="77777777" w:rsidR="00F504E0" w:rsidRPr="00F504E0" w:rsidRDefault="00F504E0" w:rsidP="00F504E0">
            <w:pPr>
              <w:spacing w:after="0" w:line="259" w:lineRule="auto"/>
              <w:ind w:left="2" w:firstLine="0"/>
              <w:jc w:val="left"/>
            </w:pPr>
            <w:r w:rsidRPr="00F504E0">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EAE044E"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4E80AB0"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4EEE06C" w14:textId="77777777" w:rsidR="00F504E0" w:rsidRPr="00F504E0" w:rsidRDefault="00F504E0" w:rsidP="00F504E0">
            <w:pPr>
              <w:spacing w:after="158"/>
              <w:ind w:left="0" w:right="35" w:firstLine="0"/>
              <w:jc w:val="left"/>
            </w:pPr>
            <w:r w:rsidRPr="00F504E0">
              <w:t xml:space="preserve">Planejamento de texto oral </w:t>
            </w:r>
          </w:p>
          <w:p w14:paraId="3B246AF2" w14:textId="77777777" w:rsidR="00F504E0" w:rsidRPr="00F504E0" w:rsidRDefault="00F504E0" w:rsidP="00F504E0">
            <w:pPr>
              <w:spacing w:after="0" w:line="259" w:lineRule="auto"/>
              <w:ind w:left="0" w:firstLine="0"/>
              <w:jc w:val="left"/>
            </w:pPr>
            <w:r w:rsidRPr="00F504E0">
              <w:t xml:space="preserve">Exposição oral </w:t>
            </w:r>
          </w:p>
        </w:tc>
        <w:tc>
          <w:tcPr>
            <w:tcW w:w="2268" w:type="dxa"/>
            <w:tcBorders>
              <w:top w:val="single" w:sz="6" w:space="0" w:color="000000"/>
              <w:left w:val="single" w:sz="6" w:space="0" w:color="000000"/>
              <w:bottom w:val="single" w:sz="6" w:space="0" w:color="000000"/>
              <w:right w:val="single" w:sz="6" w:space="0" w:color="000000"/>
            </w:tcBorders>
          </w:tcPr>
          <w:p w14:paraId="7F27AC56" w14:textId="77777777" w:rsidR="00F504E0" w:rsidRPr="00F504E0" w:rsidRDefault="00F504E0" w:rsidP="00F504E0">
            <w:pPr>
              <w:spacing w:after="0" w:line="240" w:lineRule="auto"/>
              <w:ind w:left="0" w:firstLine="0"/>
            </w:pPr>
            <w:r w:rsidRPr="00F504E0">
              <w:rPr>
                <w:b/>
              </w:rPr>
              <w:t xml:space="preserve">(EF35LP20) </w:t>
            </w:r>
            <w:r w:rsidRPr="00F504E0">
              <w:t xml:space="preserve">Expor trabalhos ou </w:t>
            </w:r>
          </w:p>
          <w:p w14:paraId="300B6B0F" w14:textId="77777777" w:rsidR="00F504E0" w:rsidRPr="00F504E0" w:rsidRDefault="00F504E0" w:rsidP="00F504E0">
            <w:pPr>
              <w:spacing w:after="0" w:line="240" w:lineRule="auto"/>
              <w:ind w:left="0" w:firstLine="0"/>
              <w:jc w:val="left"/>
            </w:pPr>
            <w:r w:rsidRPr="00F504E0">
              <w:t xml:space="preserve">pesquisas escolares, em sala de aula, com apoio de recursos </w:t>
            </w:r>
            <w:proofErr w:type="spellStart"/>
            <w:r w:rsidRPr="00F504E0">
              <w:t>multissemióticos</w:t>
            </w:r>
            <w:proofErr w:type="spellEnd"/>
            <w:r w:rsidRPr="00F504E0">
              <w:t xml:space="preserve"> (imagens, diagrama, tabelas etc.), orientando-se por roteiro escrito, planejando </w:t>
            </w:r>
            <w:r w:rsidRPr="00F504E0">
              <w:tab/>
              <w:t xml:space="preserve">o tempo de fala e adequando </w:t>
            </w:r>
            <w:r w:rsidRPr="00F504E0">
              <w:tab/>
              <w:t xml:space="preserve">a linguagem </w:t>
            </w:r>
            <w:r w:rsidRPr="00F504E0">
              <w:tab/>
              <w:t xml:space="preserve">à </w:t>
            </w:r>
          </w:p>
          <w:p w14:paraId="4116F631" w14:textId="77777777" w:rsidR="00F504E0" w:rsidRPr="00F504E0" w:rsidRDefault="00F504E0" w:rsidP="00F504E0">
            <w:pPr>
              <w:spacing w:after="0" w:line="240" w:lineRule="auto"/>
              <w:ind w:left="0" w:right="64" w:firstLine="0"/>
            </w:pPr>
            <w:r w:rsidRPr="00F504E0">
              <w:t>situação comunicativa.</w:t>
            </w:r>
          </w:p>
        </w:tc>
        <w:tc>
          <w:tcPr>
            <w:tcW w:w="2405" w:type="dxa"/>
            <w:tcBorders>
              <w:top w:val="single" w:sz="6" w:space="0" w:color="000000"/>
              <w:left w:val="single" w:sz="6" w:space="0" w:color="000000"/>
              <w:bottom w:val="single" w:sz="6" w:space="0" w:color="000000"/>
              <w:right w:val="single" w:sz="6" w:space="0" w:color="000000"/>
            </w:tcBorders>
          </w:tcPr>
          <w:p w14:paraId="28EF842D" w14:textId="77777777" w:rsidR="00F504E0" w:rsidRPr="004B6C9E" w:rsidRDefault="00F504E0" w:rsidP="00F504E0">
            <w:pPr>
              <w:spacing w:after="23" w:line="360" w:lineRule="auto"/>
              <w:ind w:left="2" w:right="65" w:firstLine="0"/>
              <w:rPr>
                <w:sz w:val="22"/>
              </w:rPr>
            </w:pPr>
            <w:r w:rsidRPr="004B6C9E">
              <w:rPr>
                <w:b/>
                <w:sz w:val="22"/>
              </w:rPr>
              <w:t xml:space="preserve">(EF35LP20RS45-1) </w:t>
            </w:r>
            <w:r w:rsidRPr="004B6C9E">
              <w:rPr>
                <w:sz w:val="22"/>
              </w:rPr>
              <w:t xml:space="preserve">Expor trabalhos e pesquisas em contextos escolares, reconhecendo a articulação entre fala e o uso de roteiro escrito e recursos </w:t>
            </w:r>
            <w:proofErr w:type="spellStart"/>
            <w:r w:rsidRPr="004B6C9E">
              <w:rPr>
                <w:sz w:val="22"/>
              </w:rPr>
              <w:t>multissemióticos</w:t>
            </w:r>
            <w:proofErr w:type="spellEnd"/>
            <w:r w:rsidRPr="004B6C9E">
              <w:rPr>
                <w:sz w:val="22"/>
              </w:rPr>
              <w:t xml:space="preserve"> </w:t>
            </w:r>
          </w:p>
          <w:p w14:paraId="07AE8C0A" w14:textId="77777777" w:rsidR="00F504E0" w:rsidRPr="004B6C9E" w:rsidRDefault="00F504E0" w:rsidP="00F504E0">
            <w:pPr>
              <w:spacing w:after="0" w:line="259" w:lineRule="auto"/>
              <w:ind w:left="2" w:right="65" w:firstLine="0"/>
              <w:rPr>
                <w:sz w:val="22"/>
              </w:rPr>
            </w:pPr>
            <w:r w:rsidRPr="004B6C9E">
              <w:rPr>
                <w:sz w:val="22"/>
              </w:rPr>
              <w:t xml:space="preserve">próprios </w:t>
            </w:r>
            <w:r w:rsidRPr="004B6C9E">
              <w:rPr>
                <w:sz w:val="22"/>
              </w:rPr>
              <w:tab/>
              <w:t>ou compatíveis com o gênero usado.</w:t>
            </w:r>
          </w:p>
        </w:tc>
        <w:tc>
          <w:tcPr>
            <w:tcW w:w="3641" w:type="dxa"/>
            <w:tcBorders>
              <w:top w:val="single" w:sz="6" w:space="0" w:color="000000"/>
              <w:left w:val="single" w:sz="6" w:space="0" w:color="000000"/>
              <w:bottom w:val="single" w:sz="6" w:space="0" w:color="000000"/>
              <w:right w:val="single" w:sz="6" w:space="0" w:color="000000"/>
            </w:tcBorders>
          </w:tcPr>
          <w:p w14:paraId="4E3F1F5E" w14:textId="77777777" w:rsidR="00F504E0" w:rsidRPr="00F504E0" w:rsidRDefault="00F504E0" w:rsidP="00F504E0">
            <w:pPr>
              <w:spacing w:after="0" w:line="259" w:lineRule="auto"/>
              <w:ind w:left="2" w:right="65" w:firstLine="0"/>
              <w:rPr>
                <w:b/>
              </w:rPr>
            </w:pPr>
          </w:p>
        </w:tc>
      </w:tr>
    </w:tbl>
    <w:tbl>
      <w:tblPr>
        <w:tblStyle w:val="TableGrid21"/>
        <w:tblW w:w="14827" w:type="dxa"/>
        <w:tblInd w:w="-1085" w:type="dxa"/>
        <w:tblCellMar>
          <w:top w:w="56" w:type="dxa"/>
          <w:left w:w="108" w:type="dxa"/>
          <w:right w:w="39" w:type="dxa"/>
        </w:tblCellMar>
        <w:tblLook w:val="04A0" w:firstRow="1" w:lastRow="0" w:firstColumn="1" w:lastColumn="0" w:noHBand="0" w:noVBand="1"/>
      </w:tblPr>
      <w:tblGrid>
        <w:gridCol w:w="988"/>
        <w:gridCol w:w="1693"/>
        <w:gridCol w:w="1843"/>
        <w:gridCol w:w="1985"/>
        <w:gridCol w:w="2268"/>
        <w:gridCol w:w="2419"/>
        <w:gridCol w:w="3577"/>
        <w:gridCol w:w="54"/>
      </w:tblGrid>
      <w:tr w:rsidR="00F504E0" w:rsidRPr="00F504E0" w14:paraId="63F72CE7" w14:textId="77777777" w:rsidTr="00F504E0">
        <w:trPr>
          <w:trHeight w:val="4757"/>
        </w:trPr>
        <w:tc>
          <w:tcPr>
            <w:tcW w:w="988" w:type="dxa"/>
            <w:tcBorders>
              <w:top w:val="single" w:sz="6" w:space="0" w:color="000000"/>
              <w:left w:val="single" w:sz="6" w:space="0" w:color="000000"/>
              <w:bottom w:val="single" w:sz="6" w:space="0" w:color="000000"/>
              <w:right w:val="single" w:sz="6" w:space="0" w:color="000000"/>
            </w:tcBorders>
          </w:tcPr>
          <w:p w14:paraId="24FC48FB" w14:textId="77777777" w:rsidR="00F504E0" w:rsidRPr="00F504E0" w:rsidRDefault="00F504E0" w:rsidP="00F504E0">
            <w:pPr>
              <w:spacing w:after="115" w:line="259" w:lineRule="auto"/>
              <w:ind w:left="2" w:firstLine="0"/>
              <w:jc w:val="left"/>
            </w:pPr>
            <w:r w:rsidRPr="00F504E0">
              <w:rPr>
                <w:b/>
                <w:color w:val="C00000"/>
              </w:rPr>
              <w:lastRenderedPageBreak/>
              <w:t xml:space="preserve">3º, 4º, </w:t>
            </w:r>
          </w:p>
          <w:p w14:paraId="7D889162" w14:textId="77777777" w:rsidR="00F504E0" w:rsidRPr="00F504E0" w:rsidRDefault="00F504E0" w:rsidP="00F504E0">
            <w:pPr>
              <w:spacing w:after="0" w:line="259" w:lineRule="auto"/>
              <w:ind w:left="2" w:firstLine="0"/>
              <w:jc w:val="left"/>
            </w:pPr>
            <w:r w:rsidRPr="00F504E0">
              <w:rPr>
                <w:b/>
                <w:color w:val="C00000"/>
              </w:rPr>
              <w:t xml:space="preserve">5º </w:t>
            </w:r>
          </w:p>
        </w:tc>
        <w:tc>
          <w:tcPr>
            <w:tcW w:w="1693" w:type="dxa"/>
            <w:tcBorders>
              <w:top w:val="single" w:sz="6" w:space="0" w:color="000000"/>
              <w:left w:val="single" w:sz="6" w:space="0" w:color="000000"/>
              <w:bottom w:val="single" w:sz="6" w:space="0" w:color="000000"/>
              <w:right w:val="single" w:sz="6" w:space="0" w:color="000000"/>
            </w:tcBorders>
          </w:tcPr>
          <w:p w14:paraId="7B3E5263" w14:textId="77777777" w:rsidR="00F504E0" w:rsidRPr="00F504E0" w:rsidRDefault="00F504E0" w:rsidP="00F504E0">
            <w:pPr>
              <w:spacing w:after="115" w:line="259" w:lineRule="auto"/>
              <w:ind w:left="0" w:firstLine="0"/>
              <w:jc w:val="left"/>
            </w:pPr>
            <w:r w:rsidRPr="00F504E0">
              <w:rPr>
                <w:b/>
                <w:color w:val="C00000"/>
              </w:rPr>
              <w:t xml:space="preserve">CAMPO </w:t>
            </w:r>
          </w:p>
          <w:p w14:paraId="20EB8E7C" w14:textId="77777777" w:rsidR="00F504E0" w:rsidRPr="00F504E0" w:rsidRDefault="00F504E0" w:rsidP="00F504E0">
            <w:pPr>
              <w:spacing w:after="117" w:line="259" w:lineRule="auto"/>
              <w:ind w:left="0" w:firstLine="0"/>
              <w:jc w:val="left"/>
            </w:pPr>
            <w:r w:rsidRPr="00F504E0">
              <w:rPr>
                <w:b/>
                <w:color w:val="C00000"/>
              </w:rPr>
              <w:t>ARTÍSTICO-</w:t>
            </w:r>
          </w:p>
          <w:p w14:paraId="07C601E4" w14:textId="77777777" w:rsidR="00F504E0" w:rsidRPr="00F504E0" w:rsidRDefault="00F504E0" w:rsidP="00F504E0">
            <w:pPr>
              <w:spacing w:after="0" w:line="259" w:lineRule="auto"/>
              <w:ind w:left="0" w:firstLine="0"/>
              <w:jc w:val="left"/>
            </w:pPr>
            <w:r w:rsidRPr="00F504E0">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52434F4F"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7B466E79" w14:textId="77777777" w:rsidR="00F504E0" w:rsidRPr="00F504E0" w:rsidRDefault="00F504E0" w:rsidP="00F504E0">
            <w:pPr>
              <w:tabs>
                <w:tab w:val="center" w:pos="541"/>
                <w:tab w:val="center" w:pos="1638"/>
              </w:tabs>
              <w:spacing w:after="122" w:line="259" w:lineRule="auto"/>
              <w:ind w:left="0" w:firstLine="0"/>
              <w:jc w:val="left"/>
            </w:pPr>
            <w:r w:rsidRPr="00F504E0">
              <w:rPr>
                <w:rFonts w:ascii="Calibri" w:eastAsia="Calibri" w:hAnsi="Calibri" w:cs="Calibri"/>
                <w:sz w:val="22"/>
              </w:rPr>
              <w:tab/>
            </w:r>
            <w:r w:rsidRPr="00F504E0">
              <w:t xml:space="preserve">Formação </w:t>
            </w:r>
            <w:r w:rsidRPr="00F504E0">
              <w:tab/>
              <w:t xml:space="preserve">do </w:t>
            </w:r>
          </w:p>
          <w:p w14:paraId="580923EC" w14:textId="77777777" w:rsidR="00F504E0" w:rsidRPr="00F504E0" w:rsidRDefault="00F504E0" w:rsidP="00F504E0">
            <w:pPr>
              <w:spacing w:after="0" w:line="259" w:lineRule="auto"/>
              <w:ind w:left="0" w:firstLine="0"/>
              <w:jc w:val="left"/>
            </w:pPr>
            <w:r w:rsidRPr="00F504E0">
              <w:t xml:space="preserve">leitor literário </w:t>
            </w:r>
          </w:p>
        </w:tc>
        <w:tc>
          <w:tcPr>
            <w:tcW w:w="2268" w:type="dxa"/>
            <w:tcBorders>
              <w:top w:val="single" w:sz="6" w:space="0" w:color="000000"/>
              <w:left w:val="single" w:sz="6" w:space="0" w:color="000000"/>
              <w:bottom w:val="single" w:sz="6" w:space="0" w:color="000000"/>
              <w:right w:val="single" w:sz="6" w:space="0" w:color="000000"/>
            </w:tcBorders>
          </w:tcPr>
          <w:p w14:paraId="71B3FA42" w14:textId="77777777" w:rsidR="00F504E0" w:rsidRPr="00F504E0" w:rsidRDefault="00F504E0" w:rsidP="00F504E0">
            <w:pPr>
              <w:spacing w:after="0" w:line="259" w:lineRule="auto"/>
              <w:ind w:left="2" w:right="64" w:firstLine="0"/>
            </w:pPr>
            <w:r w:rsidRPr="00F504E0">
              <w:rPr>
                <w:b/>
              </w:rPr>
              <w:t xml:space="preserve">(EF35LP21) </w:t>
            </w:r>
            <w:r w:rsidRPr="00F504E0">
              <w:t xml:space="preserve">Ler e compreender, de forma autônoma, textos literários de diferentes gêneros e extensões, inclusive aqueles sem ilustrações, estabelecendo preferências por gêneros, temas, autores. </w:t>
            </w:r>
          </w:p>
        </w:tc>
        <w:tc>
          <w:tcPr>
            <w:tcW w:w="2419" w:type="dxa"/>
            <w:tcBorders>
              <w:top w:val="single" w:sz="6" w:space="0" w:color="000000"/>
              <w:left w:val="single" w:sz="6" w:space="0" w:color="000000"/>
              <w:bottom w:val="single" w:sz="6" w:space="0" w:color="000000"/>
              <w:right w:val="single" w:sz="6" w:space="0" w:color="000000"/>
            </w:tcBorders>
          </w:tcPr>
          <w:p w14:paraId="2094BAE7" w14:textId="77777777" w:rsidR="00F504E0" w:rsidRPr="00F504E0" w:rsidRDefault="00F504E0" w:rsidP="00F504E0">
            <w:pPr>
              <w:spacing w:after="1" w:line="360" w:lineRule="auto"/>
              <w:ind w:left="2" w:right="64" w:firstLine="0"/>
            </w:pPr>
            <w:r w:rsidRPr="00F504E0">
              <w:rPr>
                <w:b/>
              </w:rPr>
              <w:t xml:space="preserve">(EF35LP21RS45-1) </w:t>
            </w:r>
            <w:r w:rsidRPr="00F504E0">
              <w:t xml:space="preserve">Ler e compreender, com autonomia, gêneros literários diversos, inclusive dramáticos e </w:t>
            </w:r>
          </w:p>
          <w:p w14:paraId="04D2EC64" w14:textId="77777777" w:rsidR="00F504E0" w:rsidRPr="00F504E0" w:rsidRDefault="00F504E0" w:rsidP="00F504E0">
            <w:pPr>
              <w:spacing w:after="115" w:line="259" w:lineRule="auto"/>
              <w:ind w:left="2" w:firstLine="0"/>
              <w:jc w:val="left"/>
            </w:pPr>
            <w:r w:rsidRPr="00F504E0">
              <w:t xml:space="preserve">poéticos, </w:t>
            </w:r>
          </w:p>
          <w:p w14:paraId="2AC35BD9" w14:textId="77777777" w:rsidR="00F504E0" w:rsidRPr="00F504E0" w:rsidRDefault="00F504E0" w:rsidP="00F504E0">
            <w:pPr>
              <w:spacing w:after="0" w:line="259" w:lineRule="auto"/>
              <w:ind w:left="2" w:right="64" w:firstLine="0"/>
            </w:pPr>
            <w:r w:rsidRPr="00F504E0">
              <w:t xml:space="preserve">manifestando os critérios de apreciação estética e afetiva e trocando informações sobre os materiais lidos. </w:t>
            </w:r>
          </w:p>
        </w:tc>
        <w:tc>
          <w:tcPr>
            <w:tcW w:w="3631" w:type="dxa"/>
            <w:gridSpan w:val="2"/>
            <w:tcBorders>
              <w:top w:val="single" w:sz="6" w:space="0" w:color="000000"/>
              <w:left w:val="single" w:sz="6" w:space="0" w:color="000000"/>
              <w:bottom w:val="single" w:sz="6" w:space="0" w:color="000000"/>
              <w:right w:val="single" w:sz="6" w:space="0" w:color="000000"/>
            </w:tcBorders>
          </w:tcPr>
          <w:p w14:paraId="23A74B0E" w14:textId="77777777" w:rsidR="00F504E0" w:rsidRPr="00F504E0" w:rsidRDefault="00F504E0" w:rsidP="00F504E0">
            <w:pPr>
              <w:spacing w:after="1" w:line="360" w:lineRule="auto"/>
              <w:ind w:left="2" w:right="64" w:firstLine="0"/>
              <w:rPr>
                <w:b/>
              </w:rPr>
            </w:pPr>
          </w:p>
        </w:tc>
      </w:tr>
      <w:tr w:rsidR="00F504E0" w:rsidRPr="00F504E0" w14:paraId="64DAE32F" w14:textId="77777777" w:rsidTr="00F504E0">
        <w:trPr>
          <w:trHeight w:val="1355"/>
        </w:trPr>
        <w:tc>
          <w:tcPr>
            <w:tcW w:w="988" w:type="dxa"/>
            <w:tcBorders>
              <w:top w:val="single" w:sz="6" w:space="0" w:color="000000"/>
              <w:left w:val="single" w:sz="6" w:space="0" w:color="000000"/>
              <w:bottom w:val="single" w:sz="6" w:space="0" w:color="000000"/>
              <w:right w:val="single" w:sz="6" w:space="0" w:color="000000"/>
            </w:tcBorders>
          </w:tcPr>
          <w:p w14:paraId="1C828B70" w14:textId="77777777" w:rsidR="00F504E0" w:rsidRPr="00F504E0" w:rsidRDefault="00F504E0" w:rsidP="00F504E0">
            <w:pPr>
              <w:spacing w:after="117" w:line="259" w:lineRule="auto"/>
              <w:ind w:left="2" w:firstLine="0"/>
              <w:jc w:val="left"/>
            </w:pPr>
            <w:r w:rsidRPr="00F504E0">
              <w:rPr>
                <w:b/>
                <w:color w:val="C00000"/>
              </w:rPr>
              <w:t xml:space="preserve">3º, 4º, </w:t>
            </w:r>
          </w:p>
          <w:p w14:paraId="572C0248" w14:textId="77777777" w:rsidR="00F504E0" w:rsidRPr="00F504E0" w:rsidRDefault="00F504E0" w:rsidP="00F504E0">
            <w:pPr>
              <w:spacing w:after="0" w:line="259" w:lineRule="auto"/>
              <w:ind w:left="2" w:firstLine="0"/>
              <w:jc w:val="left"/>
            </w:pPr>
            <w:r w:rsidRPr="00F504E0">
              <w:rPr>
                <w:b/>
                <w:color w:val="C00000"/>
              </w:rPr>
              <w:t xml:space="preserve">5º </w:t>
            </w:r>
          </w:p>
        </w:tc>
        <w:tc>
          <w:tcPr>
            <w:tcW w:w="1693" w:type="dxa"/>
            <w:tcBorders>
              <w:top w:val="single" w:sz="6" w:space="0" w:color="000000"/>
              <w:left w:val="single" w:sz="6" w:space="0" w:color="000000"/>
              <w:bottom w:val="single" w:sz="6" w:space="0" w:color="000000"/>
              <w:right w:val="single" w:sz="6" w:space="0" w:color="000000"/>
            </w:tcBorders>
          </w:tcPr>
          <w:p w14:paraId="4E605FA5" w14:textId="77777777" w:rsidR="00F504E0" w:rsidRPr="00F504E0" w:rsidRDefault="00F504E0" w:rsidP="00F504E0">
            <w:pPr>
              <w:spacing w:after="117" w:line="259" w:lineRule="auto"/>
              <w:ind w:left="0" w:firstLine="0"/>
              <w:jc w:val="left"/>
            </w:pPr>
            <w:r w:rsidRPr="00F504E0">
              <w:rPr>
                <w:b/>
                <w:color w:val="C00000"/>
              </w:rPr>
              <w:t xml:space="preserve">CAMPO </w:t>
            </w:r>
          </w:p>
          <w:p w14:paraId="62420E76" w14:textId="77777777" w:rsidR="00F504E0" w:rsidRPr="00F504E0" w:rsidRDefault="00F504E0" w:rsidP="00F504E0">
            <w:pPr>
              <w:spacing w:after="115" w:line="259" w:lineRule="auto"/>
              <w:ind w:left="0" w:firstLine="0"/>
              <w:jc w:val="left"/>
            </w:pPr>
            <w:r w:rsidRPr="00F504E0">
              <w:rPr>
                <w:b/>
                <w:color w:val="C00000"/>
              </w:rPr>
              <w:t>ARTÍSTICO-</w:t>
            </w:r>
          </w:p>
          <w:p w14:paraId="1B31B6B0" w14:textId="77777777" w:rsidR="00F504E0" w:rsidRPr="00F504E0" w:rsidRDefault="00F504E0" w:rsidP="00F504E0">
            <w:pPr>
              <w:spacing w:after="0" w:line="259" w:lineRule="auto"/>
              <w:ind w:left="0" w:firstLine="0"/>
              <w:jc w:val="left"/>
            </w:pPr>
            <w:r w:rsidRPr="00F504E0">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5D3A2E0A"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C052700" w14:textId="77777777" w:rsidR="00F504E0" w:rsidRPr="00F504E0" w:rsidRDefault="00F504E0" w:rsidP="00F504E0">
            <w:pPr>
              <w:spacing w:after="0" w:line="259" w:lineRule="auto"/>
              <w:ind w:left="0" w:right="67" w:firstLine="0"/>
            </w:pPr>
            <w:r w:rsidRPr="00F504E0">
              <w:t xml:space="preserve">Formação do leitor literário/ Leitura </w:t>
            </w:r>
            <w:proofErr w:type="spellStart"/>
            <w:r w:rsidRPr="00F504E0">
              <w:t>multissemiótica</w:t>
            </w:r>
            <w:proofErr w:type="spellEnd"/>
            <w:r w:rsidRPr="00F504E0">
              <w:t xml:space="preserve"> </w:t>
            </w:r>
          </w:p>
        </w:tc>
        <w:tc>
          <w:tcPr>
            <w:tcW w:w="2268" w:type="dxa"/>
            <w:tcBorders>
              <w:top w:val="single" w:sz="6" w:space="0" w:color="000000"/>
              <w:left w:val="single" w:sz="6" w:space="0" w:color="000000"/>
              <w:bottom w:val="single" w:sz="6" w:space="0" w:color="000000"/>
              <w:right w:val="single" w:sz="6" w:space="0" w:color="000000"/>
            </w:tcBorders>
          </w:tcPr>
          <w:p w14:paraId="0CB5FE06" w14:textId="77777777" w:rsidR="00F504E0" w:rsidRPr="00F504E0" w:rsidRDefault="00F504E0" w:rsidP="00F504E0">
            <w:pPr>
              <w:spacing w:after="117" w:line="259" w:lineRule="auto"/>
              <w:ind w:left="2" w:firstLine="0"/>
              <w:jc w:val="left"/>
            </w:pPr>
            <w:r w:rsidRPr="00F504E0">
              <w:rPr>
                <w:b/>
              </w:rPr>
              <w:t xml:space="preserve">(EF35LP22) </w:t>
            </w:r>
          </w:p>
          <w:p w14:paraId="3CDEE98C" w14:textId="77777777" w:rsidR="00F504E0" w:rsidRPr="00F504E0" w:rsidRDefault="00F504E0" w:rsidP="00F504E0">
            <w:pPr>
              <w:spacing w:after="2" w:line="359" w:lineRule="auto"/>
              <w:ind w:left="2" w:firstLine="0"/>
            </w:pPr>
            <w:r w:rsidRPr="00F504E0">
              <w:t xml:space="preserve">Perceber diálogos em textos </w:t>
            </w:r>
          </w:p>
          <w:p w14:paraId="4EB270A2" w14:textId="77777777" w:rsidR="00F504E0" w:rsidRPr="00F504E0" w:rsidRDefault="00F504E0" w:rsidP="00F504E0">
            <w:pPr>
              <w:spacing w:after="115" w:line="259" w:lineRule="auto"/>
              <w:ind w:left="2" w:firstLine="0"/>
              <w:jc w:val="left"/>
            </w:pPr>
            <w:r w:rsidRPr="00F504E0">
              <w:t xml:space="preserve">narrativos, </w:t>
            </w:r>
          </w:p>
          <w:p w14:paraId="2E97C959" w14:textId="77777777" w:rsidR="00F504E0" w:rsidRPr="00F504E0" w:rsidRDefault="00F504E0" w:rsidP="00F504E0">
            <w:pPr>
              <w:spacing w:after="0" w:line="259" w:lineRule="auto"/>
              <w:ind w:left="2" w:right="65" w:firstLine="0"/>
            </w:pPr>
            <w:r w:rsidRPr="00F504E0">
              <w:t xml:space="preserve">observando o efeito de sentido de verbos de enunciação e, se for o caso, o uso de variedades </w:t>
            </w:r>
            <w:r w:rsidRPr="00F504E0">
              <w:lastRenderedPageBreak/>
              <w:t xml:space="preserve">linguísticas </w:t>
            </w:r>
            <w:r w:rsidRPr="00F504E0">
              <w:tab/>
              <w:t>no discurso direto.</w:t>
            </w:r>
          </w:p>
        </w:tc>
        <w:tc>
          <w:tcPr>
            <w:tcW w:w="2419" w:type="dxa"/>
            <w:tcBorders>
              <w:top w:val="single" w:sz="6" w:space="0" w:color="000000"/>
              <w:left w:val="single" w:sz="6" w:space="0" w:color="000000"/>
              <w:bottom w:val="single" w:sz="6" w:space="0" w:color="000000"/>
              <w:right w:val="single" w:sz="6" w:space="0" w:color="000000"/>
            </w:tcBorders>
          </w:tcPr>
          <w:p w14:paraId="101434A6" w14:textId="77777777" w:rsidR="00F504E0" w:rsidRPr="00F504E0" w:rsidRDefault="00F504E0" w:rsidP="00F504E0">
            <w:pPr>
              <w:tabs>
                <w:tab w:val="center" w:pos="69"/>
                <w:tab w:val="center" w:pos="972"/>
                <w:tab w:val="center" w:pos="2000"/>
              </w:tabs>
              <w:spacing w:after="122" w:line="259" w:lineRule="auto"/>
              <w:ind w:left="0" w:firstLine="0"/>
              <w:rPr>
                <w:szCs w:val="24"/>
              </w:rPr>
            </w:pPr>
            <w:r w:rsidRPr="00F504E0">
              <w:rPr>
                <w:b/>
                <w:szCs w:val="24"/>
              </w:rPr>
              <w:lastRenderedPageBreak/>
              <w:t xml:space="preserve">(EF35LP22RS45-1) </w:t>
            </w:r>
            <w:r w:rsidRPr="00F504E0">
              <w:rPr>
                <w:szCs w:val="24"/>
              </w:rPr>
              <w:t xml:space="preserve">Perceber os efeitos de sentido produzidos nos textos narrativos, considerando os verbos introdutórios de fala de terceiros e o </w:t>
            </w:r>
            <w:r w:rsidRPr="00F504E0">
              <w:rPr>
                <w:szCs w:val="24"/>
              </w:rPr>
              <w:tab/>
              <w:t xml:space="preserve">uso </w:t>
            </w:r>
            <w:r w:rsidRPr="00F504E0">
              <w:rPr>
                <w:szCs w:val="24"/>
              </w:rPr>
              <w:tab/>
              <w:t xml:space="preserve">das variedades linguísticas na representação das </w:t>
            </w:r>
            <w:r w:rsidRPr="00F504E0">
              <w:rPr>
                <w:szCs w:val="24"/>
              </w:rPr>
              <w:lastRenderedPageBreak/>
              <w:t xml:space="preserve">falas do discurso, compreendendo o caráter e a dinâmica de personagens numa trama, assim como a organização textual da narrativa </w:t>
            </w:r>
          </w:p>
        </w:tc>
        <w:tc>
          <w:tcPr>
            <w:tcW w:w="3631" w:type="dxa"/>
            <w:gridSpan w:val="2"/>
            <w:tcBorders>
              <w:top w:val="single" w:sz="6" w:space="0" w:color="000000"/>
              <w:left w:val="single" w:sz="6" w:space="0" w:color="000000"/>
              <w:bottom w:val="single" w:sz="6" w:space="0" w:color="000000"/>
              <w:right w:val="single" w:sz="6" w:space="0" w:color="000000"/>
            </w:tcBorders>
          </w:tcPr>
          <w:p w14:paraId="72348B8F" w14:textId="77777777" w:rsidR="00F504E0" w:rsidRPr="00F504E0" w:rsidRDefault="00F504E0" w:rsidP="00F504E0">
            <w:pPr>
              <w:spacing w:after="0" w:line="259" w:lineRule="auto"/>
              <w:ind w:left="2" w:right="64" w:firstLine="0"/>
              <w:rPr>
                <w:b/>
              </w:rPr>
            </w:pPr>
          </w:p>
        </w:tc>
      </w:tr>
      <w:tr w:rsidR="00F504E0" w:rsidRPr="00F504E0" w14:paraId="6EA98947" w14:textId="77777777" w:rsidTr="00F504E0">
        <w:trPr>
          <w:gridAfter w:val="1"/>
          <w:wAfter w:w="54" w:type="dxa"/>
          <w:trHeight w:val="4728"/>
        </w:trPr>
        <w:tc>
          <w:tcPr>
            <w:tcW w:w="988" w:type="dxa"/>
            <w:tcBorders>
              <w:top w:val="single" w:sz="6" w:space="0" w:color="000000"/>
              <w:left w:val="single" w:sz="6" w:space="0" w:color="000000"/>
              <w:bottom w:val="single" w:sz="6" w:space="0" w:color="000000"/>
              <w:right w:val="single" w:sz="6" w:space="0" w:color="000000"/>
            </w:tcBorders>
          </w:tcPr>
          <w:p w14:paraId="3C4A7431" w14:textId="77777777" w:rsidR="00F504E0" w:rsidRPr="00F504E0" w:rsidRDefault="00F504E0" w:rsidP="00F504E0">
            <w:pPr>
              <w:spacing w:after="115" w:line="259" w:lineRule="auto"/>
              <w:ind w:left="2" w:firstLine="0"/>
              <w:jc w:val="left"/>
            </w:pPr>
            <w:r w:rsidRPr="00F504E0">
              <w:rPr>
                <w:b/>
                <w:color w:val="C00000"/>
              </w:rPr>
              <w:t xml:space="preserve">3º, 4º, </w:t>
            </w:r>
          </w:p>
          <w:p w14:paraId="0F5847C8" w14:textId="77777777" w:rsidR="00F504E0" w:rsidRPr="00F504E0" w:rsidRDefault="00F504E0" w:rsidP="00F504E0">
            <w:pPr>
              <w:spacing w:after="0" w:line="259" w:lineRule="auto"/>
              <w:ind w:left="2" w:firstLine="0"/>
              <w:jc w:val="left"/>
            </w:pPr>
            <w:r w:rsidRPr="00F504E0">
              <w:rPr>
                <w:b/>
                <w:color w:val="C00000"/>
              </w:rPr>
              <w:t xml:space="preserve">5º </w:t>
            </w:r>
          </w:p>
        </w:tc>
        <w:tc>
          <w:tcPr>
            <w:tcW w:w="1693" w:type="dxa"/>
            <w:tcBorders>
              <w:top w:val="single" w:sz="6" w:space="0" w:color="000000"/>
              <w:left w:val="single" w:sz="6" w:space="0" w:color="000000"/>
              <w:bottom w:val="single" w:sz="6" w:space="0" w:color="000000"/>
              <w:right w:val="single" w:sz="6" w:space="0" w:color="000000"/>
            </w:tcBorders>
          </w:tcPr>
          <w:p w14:paraId="48C67E2D" w14:textId="77777777" w:rsidR="00F504E0" w:rsidRPr="00F504E0" w:rsidRDefault="00F504E0" w:rsidP="00F504E0">
            <w:pPr>
              <w:spacing w:after="115" w:line="259" w:lineRule="auto"/>
              <w:ind w:left="0" w:firstLine="0"/>
              <w:jc w:val="left"/>
            </w:pPr>
            <w:r w:rsidRPr="00F504E0">
              <w:rPr>
                <w:b/>
                <w:color w:val="C00000"/>
              </w:rPr>
              <w:t xml:space="preserve">CAMPO </w:t>
            </w:r>
          </w:p>
          <w:p w14:paraId="01E358DF" w14:textId="77777777" w:rsidR="00F504E0" w:rsidRPr="00F504E0" w:rsidRDefault="00F504E0" w:rsidP="00F504E0">
            <w:pPr>
              <w:spacing w:after="117" w:line="259" w:lineRule="auto"/>
              <w:ind w:left="0" w:firstLine="0"/>
              <w:jc w:val="left"/>
            </w:pPr>
            <w:r w:rsidRPr="00F504E0">
              <w:rPr>
                <w:b/>
                <w:color w:val="C00000"/>
              </w:rPr>
              <w:t>ARTÍSTICO-</w:t>
            </w:r>
          </w:p>
          <w:p w14:paraId="09D5124C" w14:textId="77777777" w:rsidR="00F504E0" w:rsidRPr="00F504E0" w:rsidRDefault="00F504E0" w:rsidP="00F504E0">
            <w:pPr>
              <w:spacing w:after="0" w:line="259" w:lineRule="auto"/>
              <w:ind w:left="0" w:firstLine="0"/>
              <w:jc w:val="left"/>
            </w:pPr>
            <w:r w:rsidRPr="00F504E0">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4E2B9253"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78996B22" w14:textId="77777777" w:rsidR="00F504E0" w:rsidRPr="00F504E0" w:rsidRDefault="00F504E0" w:rsidP="00F504E0">
            <w:pPr>
              <w:spacing w:after="0" w:line="259" w:lineRule="auto"/>
              <w:ind w:left="0" w:firstLine="0"/>
              <w:jc w:val="left"/>
            </w:pPr>
            <w:r w:rsidRPr="00F504E0">
              <w:t xml:space="preserve">Apreciação estética/Estilo </w:t>
            </w:r>
          </w:p>
        </w:tc>
        <w:tc>
          <w:tcPr>
            <w:tcW w:w="2268" w:type="dxa"/>
            <w:tcBorders>
              <w:top w:val="single" w:sz="6" w:space="0" w:color="000000"/>
              <w:left w:val="single" w:sz="6" w:space="0" w:color="000000"/>
              <w:bottom w:val="single" w:sz="6" w:space="0" w:color="000000"/>
              <w:right w:val="single" w:sz="6" w:space="0" w:color="000000"/>
            </w:tcBorders>
          </w:tcPr>
          <w:p w14:paraId="30AFE4F9" w14:textId="77777777" w:rsidR="00F504E0" w:rsidRPr="00F504E0" w:rsidRDefault="00F504E0" w:rsidP="00F504E0">
            <w:pPr>
              <w:spacing w:after="115" w:line="259" w:lineRule="auto"/>
              <w:ind w:left="2" w:firstLine="0"/>
              <w:jc w:val="left"/>
            </w:pPr>
            <w:r w:rsidRPr="00F504E0">
              <w:rPr>
                <w:b/>
              </w:rPr>
              <w:t xml:space="preserve">(EF35LP23) </w:t>
            </w:r>
          </w:p>
          <w:p w14:paraId="66EFF467" w14:textId="77777777" w:rsidR="00F504E0" w:rsidRPr="00F504E0" w:rsidRDefault="00F504E0" w:rsidP="00F504E0">
            <w:pPr>
              <w:spacing w:after="0"/>
              <w:ind w:left="2" w:firstLine="0"/>
            </w:pPr>
            <w:r w:rsidRPr="00F504E0">
              <w:t xml:space="preserve">Apreciar poemas e outros textos </w:t>
            </w:r>
          </w:p>
          <w:p w14:paraId="1E800C5B" w14:textId="77777777" w:rsidR="00F504E0" w:rsidRPr="00F504E0" w:rsidRDefault="00F504E0" w:rsidP="00F504E0">
            <w:pPr>
              <w:spacing w:after="0" w:line="259" w:lineRule="auto"/>
              <w:ind w:left="2" w:right="64" w:firstLine="0"/>
            </w:pPr>
            <w:r w:rsidRPr="00F504E0">
              <w:t xml:space="preserve">versificados, observando rimas, aliterações e diferentes modos de divisão dos versos, estrofes e </w:t>
            </w:r>
            <w:proofErr w:type="spellStart"/>
            <w:r w:rsidRPr="00F504E0">
              <w:t>refrões</w:t>
            </w:r>
            <w:proofErr w:type="spellEnd"/>
            <w:r w:rsidRPr="00F504E0">
              <w:t xml:space="preserve"> e seu efeito de sentido. </w:t>
            </w:r>
          </w:p>
        </w:tc>
        <w:tc>
          <w:tcPr>
            <w:tcW w:w="2419" w:type="dxa"/>
            <w:tcBorders>
              <w:top w:val="single" w:sz="6" w:space="0" w:color="000000"/>
              <w:left w:val="single" w:sz="6" w:space="0" w:color="000000"/>
              <w:bottom w:val="single" w:sz="6" w:space="0" w:color="000000"/>
              <w:right w:val="single" w:sz="6" w:space="0" w:color="000000"/>
            </w:tcBorders>
          </w:tcPr>
          <w:p w14:paraId="3166B8FB" w14:textId="77777777" w:rsidR="00F504E0" w:rsidRPr="00F504E0" w:rsidRDefault="00F504E0" w:rsidP="00F504E0">
            <w:pPr>
              <w:spacing w:after="0" w:line="360" w:lineRule="auto"/>
              <w:ind w:left="2" w:right="64" w:firstLine="0"/>
            </w:pPr>
            <w:r w:rsidRPr="00F504E0">
              <w:rPr>
                <w:b/>
              </w:rPr>
              <w:t xml:space="preserve">(EF35LP23RS45-1) </w:t>
            </w:r>
            <w:r w:rsidRPr="00F504E0">
              <w:t xml:space="preserve">Apreciar poemas e outros textos </w:t>
            </w:r>
          </w:p>
          <w:p w14:paraId="4CD33852" w14:textId="77777777" w:rsidR="00F504E0" w:rsidRPr="00F504E0" w:rsidRDefault="00F504E0" w:rsidP="00F504E0">
            <w:pPr>
              <w:spacing w:after="117" w:line="259" w:lineRule="auto"/>
              <w:ind w:left="2" w:firstLine="0"/>
              <w:jc w:val="left"/>
            </w:pPr>
            <w:r w:rsidRPr="00F504E0">
              <w:t xml:space="preserve">versificados, </w:t>
            </w:r>
          </w:p>
          <w:p w14:paraId="5E247209" w14:textId="77777777" w:rsidR="00F504E0" w:rsidRPr="00F504E0" w:rsidRDefault="00F504E0" w:rsidP="00F504E0">
            <w:pPr>
              <w:spacing w:after="0" w:line="259" w:lineRule="auto"/>
              <w:ind w:left="2" w:right="64" w:firstLine="0"/>
            </w:pPr>
            <w:r w:rsidRPr="00F504E0">
              <w:t xml:space="preserve">observando os diferentes modos de divisão dos versos e os efeitos de sentido produzidos. </w:t>
            </w:r>
          </w:p>
        </w:tc>
        <w:tc>
          <w:tcPr>
            <w:tcW w:w="3577" w:type="dxa"/>
            <w:tcBorders>
              <w:top w:val="single" w:sz="6" w:space="0" w:color="000000"/>
              <w:left w:val="single" w:sz="6" w:space="0" w:color="000000"/>
              <w:bottom w:val="single" w:sz="6" w:space="0" w:color="000000"/>
              <w:right w:val="single" w:sz="6" w:space="0" w:color="000000"/>
            </w:tcBorders>
          </w:tcPr>
          <w:p w14:paraId="3737B1B7" w14:textId="77777777" w:rsidR="00F504E0" w:rsidRPr="00F504E0" w:rsidRDefault="00F504E0" w:rsidP="00F504E0">
            <w:pPr>
              <w:spacing w:after="0" w:line="360" w:lineRule="auto"/>
              <w:ind w:left="2" w:right="64" w:firstLine="0"/>
              <w:rPr>
                <w:b/>
              </w:rPr>
            </w:pPr>
          </w:p>
        </w:tc>
      </w:tr>
      <w:tr w:rsidR="00F504E0" w:rsidRPr="00F504E0" w14:paraId="33BDFC5E" w14:textId="77777777" w:rsidTr="00F504E0">
        <w:trPr>
          <w:gridAfter w:val="1"/>
          <w:wAfter w:w="54" w:type="dxa"/>
          <w:trHeight w:val="3765"/>
        </w:trPr>
        <w:tc>
          <w:tcPr>
            <w:tcW w:w="988" w:type="dxa"/>
            <w:tcBorders>
              <w:top w:val="single" w:sz="6" w:space="0" w:color="000000"/>
              <w:left w:val="single" w:sz="6" w:space="0" w:color="000000"/>
              <w:bottom w:val="single" w:sz="6" w:space="0" w:color="000000"/>
              <w:right w:val="single" w:sz="6" w:space="0" w:color="000000"/>
            </w:tcBorders>
          </w:tcPr>
          <w:p w14:paraId="790453CA"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3" w:type="dxa"/>
            <w:tcBorders>
              <w:top w:val="single" w:sz="6" w:space="0" w:color="000000"/>
              <w:left w:val="single" w:sz="6" w:space="0" w:color="000000"/>
              <w:bottom w:val="single" w:sz="6" w:space="0" w:color="000000"/>
              <w:right w:val="single" w:sz="6" w:space="0" w:color="000000"/>
            </w:tcBorders>
          </w:tcPr>
          <w:p w14:paraId="360F54E9"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539311C"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7E1DB711" w14:textId="77777777" w:rsidR="00F504E0" w:rsidRPr="00F504E0" w:rsidRDefault="00F504E0" w:rsidP="00F504E0">
            <w:pPr>
              <w:spacing w:after="0" w:line="259" w:lineRule="auto"/>
              <w:ind w:left="0" w:firstLine="0"/>
              <w:jc w:val="left"/>
            </w:pPr>
            <w:r w:rsidRPr="00F504E0">
              <w:t xml:space="preserve">Textos dramáticos </w:t>
            </w:r>
          </w:p>
        </w:tc>
        <w:tc>
          <w:tcPr>
            <w:tcW w:w="2268" w:type="dxa"/>
            <w:tcBorders>
              <w:top w:val="single" w:sz="6" w:space="0" w:color="000000"/>
              <w:left w:val="single" w:sz="6" w:space="0" w:color="000000"/>
              <w:bottom w:val="single" w:sz="6" w:space="0" w:color="000000"/>
              <w:right w:val="single" w:sz="4" w:space="0" w:color="000000"/>
            </w:tcBorders>
          </w:tcPr>
          <w:p w14:paraId="5504F458" w14:textId="77777777" w:rsidR="00F504E0" w:rsidRPr="00F504E0" w:rsidRDefault="00F504E0" w:rsidP="00F504E0">
            <w:pPr>
              <w:spacing w:after="117" w:line="259" w:lineRule="auto"/>
              <w:ind w:left="2" w:firstLine="0"/>
              <w:jc w:val="left"/>
            </w:pPr>
            <w:r w:rsidRPr="00F504E0">
              <w:rPr>
                <w:b/>
              </w:rPr>
              <w:t xml:space="preserve">(EF35LP24) </w:t>
            </w:r>
          </w:p>
          <w:p w14:paraId="3A1EC6D6" w14:textId="77777777" w:rsidR="00F504E0" w:rsidRPr="00F504E0" w:rsidRDefault="00F504E0" w:rsidP="00F504E0">
            <w:pPr>
              <w:spacing w:after="0" w:line="259" w:lineRule="auto"/>
              <w:ind w:left="2" w:right="64" w:firstLine="0"/>
            </w:pPr>
            <w:r w:rsidRPr="00F504E0">
              <w:t xml:space="preserve">Identificar funções do texto dramático (escrito para ser encenado) e sua organização por meio de diálogos entre personagens e marcadores das falas </w:t>
            </w:r>
            <w:r w:rsidRPr="00F504E0">
              <w:tab/>
              <w:t>das personagens e de cena.</w:t>
            </w:r>
          </w:p>
        </w:tc>
        <w:tc>
          <w:tcPr>
            <w:tcW w:w="2419" w:type="dxa"/>
            <w:tcBorders>
              <w:top w:val="single" w:sz="6" w:space="0" w:color="000000"/>
              <w:left w:val="single" w:sz="4" w:space="0" w:color="000000"/>
              <w:bottom w:val="single" w:sz="6" w:space="0" w:color="000000"/>
              <w:right w:val="single" w:sz="6" w:space="0" w:color="000000"/>
            </w:tcBorders>
          </w:tcPr>
          <w:p w14:paraId="49BEC4AD" w14:textId="77777777" w:rsidR="00F504E0" w:rsidRPr="00F504E0" w:rsidRDefault="00F504E0" w:rsidP="00F504E0">
            <w:pPr>
              <w:spacing w:after="0" w:line="259" w:lineRule="auto"/>
              <w:ind w:left="0" w:firstLine="0"/>
              <w:jc w:val="left"/>
            </w:pPr>
            <w:r w:rsidRPr="00F504E0">
              <w:t xml:space="preserve"> </w:t>
            </w:r>
          </w:p>
        </w:tc>
        <w:tc>
          <w:tcPr>
            <w:tcW w:w="3577" w:type="dxa"/>
            <w:tcBorders>
              <w:top w:val="single" w:sz="6" w:space="0" w:color="000000"/>
              <w:left w:val="single" w:sz="4" w:space="0" w:color="000000"/>
              <w:bottom w:val="single" w:sz="6" w:space="0" w:color="000000"/>
              <w:right w:val="single" w:sz="6" w:space="0" w:color="000000"/>
            </w:tcBorders>
          </w:tcPr>
          <w:p w14:paraId="368BFEE2" w14:textId="77777777" w:rsidR="00F504E0" w:rsidRPr="00F504E0" w:rsidRDefault="00F504E0" w:rsidP="00F504E0">
            <w:pPr>
              <w:spacing w:after="0" w:line="259" w:lineRule="auto"/>
              <w:ind w:left="0" w:firstLine="0"/>
              <w:jc w:val="left"/>
            </w:pPr>
          </w:p>
        </w:tc>
      </w:tr>
      <w:tr w:rsidR="00F504E0" w:rsidRPr="00F504E0" w14:paraId="66712FED" w14:textId="77777777" w:rsidTr="00F504E0">
        <w:trPr>
          <w:gridAfter w:val="1"/>
          <w:wAfter w:w="54" w:type="dxa"/>
          <w:trHeight w:val="4154"/>
        </w:trPr>
        <w:tc>
          <w:tcPr>
            <w:tcW w:w="988" w:type="dxa"/>
            <w:tcBorders>
              <w:top w:val="single" w:sz="6" w:space="0" w:color="000000"/>
              <w:left w:val="single" w:sz="6" w:space="0" w:color="000000"/>
              <w:bottom w:val="single" w:sz="6" w:space="0" w:color="000000"/>
              <w:right w:val="single" w:sz="6" w:space="0" w:color="000000"/>
            </w:tcBorders>
          </w:tcPr>
          <w:p w14:paraId="1A877AF1" w14:textId="77777777" w:rsidR="00F504E0" w:rsidRPr="00F504E0" w:rsidRDefault="00F504E0" w:rsidP="00F504E0">
            <w:pPr>
              <w:spacing w:after="0" w:line="259" w:lineRule="auto"/>
              <w:ind w:left="2" w:firstLine="0"/>
              <w:jc w:val="left"/>
              <w:rPr>
                <w:b/>
                <w:color w:val="960000"/>
              </w:rPr>
            </w:pPr>
          </w:p>
        </w:tc>
        <w:tc>
          <w:tcPr>
            <w:tcW w:w="1693" w:type="dxa"/>
            <w:tcBorders>
              <w:top w:val="single" w:sz="6" w:space="0" w:color="000000"/>
              <w:left w:val="single" w:sz="6" w:space="0" w:color="000000"/>
              <w:bottom w:val="single" w:sz="6" w:space="0" w:color="000000"/>
              <w:right w:val="single" w:sz="6" w:space="0" w:color="000000"/>
            </w:tcBorders>
          </w:tcPr>
          <w:p w14:paraId="5A842C64" w14:textId="77777777" w:rsidR="00F504E0" w:rsidRPr="00F504E0" w:rsidRDefault="00F504E0" w:rsidP="00F504E0">
            <w:pPr>
              <w:spacing w:after="0" w:line="259" w:lineRule="auto"/>
              <w:ind w:left="0" w:firstLine="0"/>
              <w:jc w:val="left"/>
              <w:rPr>
                <w:b/>
                <w:color w:val="960000"/>
              </w:rPr>
            </w:pPr>
          </w:p>
        </w:tc>
        <w:tc>
          <w:tcPr>
            <w:tcW w:w="1843" w:type="dxa"/>
            <w:tcBorders>
              <w:top w:val="single" w:sz="6" w:space="0" w:color="000000"/>
              <w:left w:val="single" w:sz="6" w:space="0" w:color="000000"/>
              <w:bottom w:val="single" w:sz="6" w:space="0" w:color="000000"/>
              <w:right w:val="single" w:sz="6" w:space="0" w:color="000000"/>
            </w:tcBorders>
          </w:tcPr>
          <w:p w14:paraId="1BA7E50D" w14:textId="77777777" w:rsidR="00F504E0" w:rsidRPr="00F504E0" w:rsidRDefault="00F504E0" w:rsidP="00F504E0">
            <w:pPr>
              <w:tabs>
                <w:tab w:val="center" w:pos="625"/>
                <w:tab w:val="center" w:pos="1605"/>
              </w:tabs>
              <w:spacing w:after="122" w:line="259" w:lineRule="auto"/>
              <w:ind w:left="0" w:firstLine="0"/>
              <w:jc w:val="left"/>
            </w:pPr>
            <w:r w:rsidRPr="00F504E0">
              <w:t xml:space="preserve">Produção </w:t>
            </w:r>
            <w:r w:rsidRPr="00F504E0">
              <w:tab/>
              <w:t xml:space="preserve">de </w:t>
            </w:r>
          </w:p>
          <w:p w14:paraId="130AECB5" w14:textId="77777777" w:rsidR="00F504E0" w:rsidRPr="00F504E0" w:rsidRDefault="00F504E0" w:rsidP="00F504E0">
            <w:pPr>
              <w:spacing w:after="276" w:line="259" w:lineRule="auto"/>
              <w:ind w:left="110" w:firstLine="0"/>
              <w:jc w:val="left"/>
            </w:pPr>
            <w:r w:rsidRPr="00F504E0">
              <w:t xml:space="preserve">textos </w:t>
            </w:r>
          </w:p>
          <w:p w14:paraId="25278C16" w14:textId="77777777" w:rsidR="00F504E0" w:rsidRPr="00F504E0" w:rsidRDefault="00F504E0" w:rsidP="00F504E0">
            <w:pPr>
              <w:spacing w:after="0" w:line="259" w:lineRule="auto"/>
              <w:ind w:left="2" w:firstLine="0"/>
              <w:jc w:val="left"/>
            </w:pPr>
            <w:r w:rsidRPr="00F504E0">
              <w:t>(escrita compartilhada e autônoma)</w:t>
            </w:r>
          </w:p>
        </w:tc>
        <w:tc>
          <w:tcPr>
            <w:tcW w:w="1985" w:type="dxa"/>
            <w:tcBorders>
              <w:top w:val="single" w:sz="6" w:space="0" w:color="000000"/>
              <w:left w:val="single" w:sz="6" w:space="0" w:color="000000"/>
              <w:bottom w:val="single" w:sz="6" w:space="0" w:color="000000"/>
              <w:right w:val="single" w:sz="6" w:space="0" w:color="000000"/>
            </w:tcBorders>
          </w:tcPr>
          <w:p w14:paraId="7935E189" w14:textId="77777777" w:rsidR="00F504E0" w:rsidRPr="00F504E0" w:rsidRDefault="00F504E0" w:rsidP="00F504E0">
            <w:pPr>
              <w:spacing w:after="0" w:line="259" w:lineRule="auto"/>
              <w:ind w:left="108" w:firstLine="0"/>
              <w:jc w:val="left"/>
            </w:pPr>
            <w:r w:rsidRPr="00F504E0">
              <w:t xml:space="preserve">Escrita autônoma e compartilhada </w:t>
            </w:r>
          </w:p>
        </w:tc>
        <w:tc>
          <w:tcPr>
            <w:tcW w:w="2268" w:type="dxa"/>
            <w:tcBorders>
              <w:top w:val="single" w:sz="6" w:space="0" w:color="000000"/>
              <w:left w:val="single" w:sz="6" w:space="0" w:color="000000"/>
              <w:bottom w:val="single" w:sz="6" w:space="0" w:color="000000"/>
              <w:right w:val="single" w:sz="4" w:space="0" w:color="000000"/>
            </w:tcBorders>
          </w:tcPr>
          <w:p w14:paraId="231A31CB" w14:textId="77777777" w:rsidR="00F504E0" w:rsidRPr="004B6C9E" w:rsidRDefault="00F504E0" w:rsidP="00F504E0">
            <w:pPr>
              <w:spacing w:after="2" w:line="359" w:lineRule="auto"/>
              <w:ind w:left="110" w:firstLine="0"/>
              <w:jc w:val="left"/>
              <w:rPr>
                <w:sz w:val="22"/>
              </w:rPr>
            </w:pPr>
            <w:r w:rsidRPr="004B6C9E">
              <w:rPr>
                <w:b/>
                <w:sz w:val="22"/>
              </w:rPr>
              <w:t xml:space="preserve">(EF35LP25) </w:t>
            </w:r>
            <w:r w:rsidRPr="004B6C9E">
              <w:rPr>
                <w:sz w:val="22"/>
              </w:rPr>
              <w:t xml:space="preserve">Criar narrativas </w:t>
            </w:r>
          </w:p>
          <w:p w14:paraId="3EF4F750" w14:textId="77777777" w:rsidR="00F504E0" w:rsidRPr="004B6C9E" w:rsidRDefault="00F504E0" w:rsidP="00F504E0">
            <w:pPr>
              <w:spacing w:after="0" w:line="360" w:lineRule="auto"/>
              <w:ind w:left="110" w:right="103" w:firstLine="0"/>
              <w:rPr>
                <w:sz w:val="22"/>
              </w:rPr>
            </w:pPr>
            <w:r w:rsidRPr="004B6C9E">
              <w:rPr>
                <w:sz w:val="22"/>
              </w:rPr>
              <w:t xml:space="preserve">ficcionais, com certa autonomia, utilizando detalhes descritivos, </w:t>
            </w:r>
          </w:p>
          <w:p w14:paraId="56C0853D" w14:textId="77777777" w:rsidR="00F504E0" w:rsidRPr="004B6C9E" w:rsidRDefault="00F504E0" w:rsidP="00F504E0">
            <w:pPr>
              <w:spacing w:after="0" w:line="259" w:lineRule="auto"/>
              <w:ind w:left="0" w:firstLine="0"/>
              <w:rPr>
                <w:sz w:val="22"/>
              </w:rPr>
            </w:pPr>
            <w:r w:rsidRPr="004B6C9E">
              <w:rPr>
                <w:sz w:val="22"/>
              </w:rPr>
              <w:t>sequências de eventos e imagens apropriadas para sustentar o sentido do texto, e marcadores de tempo, espaço e de fala de personagens.</w:t>
            </w:r>
          </w:p>
        </w:tc>
        <w:tc>
          <w:tcPr>
            <w:tcW w:w="2419" w:type="dxa"/>
            <w:tcBorders>
              <w:top w:val="single" w:sz="6" w:space="0" w:color="000000"/>
              <w:left w:val="single" w:sz="4" w:space="0" w:color="000000"/>
              <w:bottom w:val="single" w:sz="6" w:space="0" w:color="000000"/>
              <w:right w:val="single" w:sz="6" w:space="0" w:color="000000"/>
            </w:tcBorders>
          </w:tcPr>
          <w:p w14:paraId="32C45272" w14:textId="77777777" w:rsidR="00F504E0" w:rsidRPr="004B6C9E" w:rsidRDefault="00F504E0" w:rsidP="00F504E0">
            <w:pPr>
              <w:spacing w:after="0" w:line="240" w:lineRule="auto"/>
              <w:ind w:left="110" w:right="103" w:firstLine="0"/>
              <w:rPr>
                <w:sz w:val="22"/>
              </w:rPr>
            </w:pPr>
            <w:r w:rsidRPr="004B6C9E">
              <w:rPr>
                <w:b/>
                <w:sz w:val="22"/>
              </w:rPr>
              <w:t xml:space="preserve">(EF35LP25RS45-1) </w:t>
            </w:r>
            <w:r w:rsidRPr="004B6C9E">
              <w:rPr>
                <w:sz w:val="22"/>
              </w:rPr>
              <w:t xml:space="preserve">Produzir narrativas ficcionais, com certa autonomia, utilizando detalhes descritivos, </w:t>
            </w:r>
          </w:p>
          <w:p w14:paraId="309BBEB9" w14:textId="77777777" w:rsidR="00F504E0" w:rsidRPr="004B6C9E" w:rsidRDefault="00F504E0" w:rsidP="00F504E0">
            <w:pPr>
              <w:spacing w:after="0" w:line="240" w:lineRule="auto"/>
              <w:ind w:left="110" w:right="103" w:firstLine="0"/>
              <w:rPr>
                <w:sz w:val="22"/>
              </w:rPr>
            </w:pPr>
            <w:r w:rsidRPr="004B6C9E">
              <w:rPr>
                <w:sz w:val="22"/>
              </w:rPr>
              <w:t xml:space="preserve">sequências de eventos e imagens apropriadas para sustentar o sentido do </w:t>
            </w:r>
            <w:r w:rsidRPr="004B6C9E">
              <w:rPr>
                <w:sz w:val="22"/>
              </w:rPr>
              <w:tab/>
              <w:t xml:space="preserve">texto, empregando representações de cultura </w:t>
            </w:r>
            <w:r w:rsidRPr="004B6C9E">
              <w:rPr>
                <w:sz w:val="22"/>
              </w:rPr>
              <w:tab/>
              <w:t>local, estadual, nacional e universal.</w:t>
            </w:r>
          </w:p>
        </w:tc>
        <w:tc>
          <w:tcPr>
            <w:tcW w:w="3577" w:type="dxa"/>
            <w:tcBorders>
              <w:top w:val="single" w:sz="6" w:space="0" w:color="000000"/>
              <w:left w:val="single" w:sz="4" w:space="0" w:color="000000"/>
              <w:bottom w:val="single" w:sz="6" w:space="0" w:color="000000"/>
              <w:right w:val="single" w:sz="6" w:space="0" w:color="000000"/>
            </w:tcBorders>
          </w:tcPr>
          <w:p w14:paraId="61F09AD8" w14:textId="77777777" w:rsidR="00F504E0" w:rsidRPr="00F504E0" w:rsidRDefault="00F504E0" w:rsidP="00F504E0">
            <w:pPr>
              <w:spacing w:after="0" w:line="259" w:lineRule="auto"/>
              <w:ind w:left="0" w:firstLine="0"/>
              <w:jc w:val="left"/>
            </w:pPr>
          </w:p>
        </w:tc>
      </w:tr>
      <w:tr w:rsidR="00F504E0" w:rsidRPr="00F504E0" w14:paraId="159735C0" w14:textId="77777777" w:rsidTr="00F504E0">
        <w:trPr>
          <w:gridAfter w:val="1"/>
          <w:wAfter w:w="54" w:type="dxa"/>
          <w:trHeight w:val="4154"/>
        </w:trPr>
        <w:tc>
          <w:tcPr>
            <w:tcW w:w="988" w:type="dxa"/>
            <w:tcBorders>
              <w:top w:val="single" w:sz="6" w:space="0" w:color="000000"/>
              <w:left w:val="single" w:sz="6" w:space="0" w:color="000000"/>
              <w:bottom w:val="single" w:sz="6" w:space="0" w:color="000000"/>
              <w:right w:val="single" w:sz="6" w:space="0" w:color="000000"/>
            </w:tcBorders>
          </w:tcPr>
          <w:p w14:paraId="1F4880AD" w14:textId="77777777" w:rsidR="00F504E0" w:rsidRPr="00F504E0" w:rsidRDefault="00F504E0" w:rsidP="00F504E0">
            <w:pPr>
              <w:spacing w:after="0" w:line="259" w:lineRule="auto"/>
              <w:ind w:left="2" w:firstLine="0"/>
              <w:jc w:val="left"/>
              <w:rPr>
                <w:b/>
                <w:color w:val="960000"/>
              </w:rPr>
            </w:pPr>
          </w:p>
        </w:tc>
        <w:tc>
          <w:tcPr>
            <w:tcW w:w="1693" w:type="dxa"/>
            <w:tcBorders>
              <w:top w:val="single" w:sz="6" w:space="0" w:color="000000"/>
              <w:left w:val="single" w:sz="6" w:space="0" w:color="000000"/>
              <w:bottom w:val="single" w:sz="6" w:space="0" w:color="000000"/>
              <w:right w:val="single" w:sz="6" w:space="0" w:color="000000"/>
            </w:tcBorders>
          </w:tcPr>
          <w:p w14:paraId="3B7D1DB4" w14:textId="77777777" w:rsidR="00F504E0" w:rsidRPr="00F504E0" w:rsidRDefault="00F504E0" w:rsidP="00F504E0">
            <w:pPr>
              <w:spacing w:after="0" w:line="259" w:lineRule="auto"/>
              <w:ind w:left="0" w:firstLine="0"/>
              <w:jc w:val="left"/>
              <w:rPr>
                <w:b/>
                <w:color w:val="960000"/>
              </w:rPr>
            </w:pPr>
          </w:p>
        </w:tc>
        <w:tc>
          <w:tcPr>
            <w:tcW w:w="1843" w:type="dxa"/>
            <w:tcBorders>
              <w:top w:val="single" w:sz="6" w:space="0" w:color="000000"/>
              <w:left w:val="single" w:sz="6" w:space="0" w:color="000000"/>
              <w:bottom w:val="single" w:sz="6" w:space="0" w:color="000000"/>
              <w:right w:val="single" w:sz="6" w:space="0" w:color="000000"/>
            </w:tcBorders>
          </w:tcPr>
          <w:p w14:paraId="49E9465A" w14:textId="77777777" w:rsidR="00F504E0" w:rsidRPr="00F504E0" w:rsidRDefault="00F504E0" w:rsidP="00F504E0">
            <w:pPr>
              <w:tabs>
                <w:tab w:val="center" w:pos="625"/>
                <w:tab w:val="center" w:pos="1605"/>
              </w:tabs>
              <w:spacing w:after="125" w:line="259" w:lineRule="auto"/>
              <w:ind w:left="0" w:firstLine="0"/>
              <w:jc w:val="left"/>
            </w:pPr>
            <w:r w:rsidRPr="00F504E0">
              <w:t xml:space="preserve">Produção </w:t>
            </w:r>
            <w:r w:rsidRPr="00F504E0">
              <w:tab/>
              <w:t xml:space="preserve">de </w:t>
            </w:r>
          </w:p>
          <w:p w14:paraId="153CBADF" w14:textId="77777777" w:rsidR="00F504E0" w:rsidRPr="00F504E0" w:rsidRDefault="00F504E0" w:rsidP="00F504E0">
            <w:pPr>
              <w:spacing w:after="276" w:line="259" w:lineRule="auto"/>
              <w:ind w:left="110" w:firstLine="0"/>
              <w:jc w:val="left"/>
            </w:pPr>
            <w:r w:rsidRPr="00F504E0">
              <w:t xml:space="preserve">textos </w:t>
            </w:r>
          </w:p>
          <w:p w14:paraId="55D9BE20" w14:textId="77777777" w:rsidR="00F504E0" w:rsidRPr="00F504E0" w:rsidRDefault="00F504E0" w:rsidP="00F504E0">
            <w:pPr>
              <w:tabs>
                <w:tab w:val="center" w:pos="625"/>
                <w:tab w:val="center" w:pos="1605"/>
              </w:tabs>
              <w:spacing w:after="122" w:line="259" w:lineRule="auto"/>
              <w:ind w:left="0" w:firstLine="0"/>
              <w:jc w:val="left"/>
            </w:pPr>
            <w:r w:rsidRPr="00F504E0">
              <w:t>(escrita compartilhada e autônoma)</w:t>
            </w:r>
          </w:p>
        </w:tc>
        <w:tc>
          <w:tcPr>
            <w:tcW w:w="1985" w:type="dxa"/>
            <w:tcBorders>
              <w:top w:val="single" w:sz="6" w:space="0" w:color="000000"/>
              <w:left w:val="single" w:sz="6" w:space="0" w:color="000000"/>
              <w:bottom w:val="single" w:sz="6" w:space="0" w:color="000000"/>
              <w:right w:val="single" w:sz="6" w:space="0" w:color="000000"/>
            </w:tcBorders>
          </w:tcPr>
          <w:p w14:paraId="1D5FA58C" w14:textId="77777777" w:rsidR="00F504E0" w:rsidRPr="00F504E0" w:rsidRDefault="00F504E0" w:rsidP="00F504E0">
            <w:pPr>
              <w:spacing w:after="0" w:line="259" w:lineRule="auto"/>
              <w:ind w:left="108" w:firstLine="0"/>
              <w:jc w:val="left"/>
            </w:pPr>
            <w:r w:rsidRPr="00F504E0">
              <w:t>Escrita autônoma e</w:t>
            </w:r>
          </w:p>
          <w:p w14:paraId="795EB01E" w14:textId="77777777" w:rsidR="00F504E0" w:rsidRPr="00F504E0" w:rsidRDefault="00F504E0" w:rsidP="00F504E0">
            <w:pPr>
              <w:spacing w:after="0" w:line="259" w:lineRule="auto"/>
              <w:ind w:left="108" w:firstLine="0"/>
              <w:jc w:val="left"/>
            </w:pPr>
            <w:r w:rsidRPr="00F504E0">
              <w:t xml:space="preserve">compartilhada </w:t>
            </w:r>
          </w:p>
        </w:tc>
        <w:tc>
          <w:tcPr>
            <w:tcW w:w="2268" w:type="dxa"/>
            <w:tcBorders>
              <w:top w:val="single" w:sz="6" w:space="0" w:color="000000"/>
              <w:left w:val="single" w:sz="6" w:space="0" w:color="000000"/>
              <w:bottom w:val="single" w:sz="6" w:space="0" w:color="000000"/>
              <w:right w:val="single" w:sz="4" w:space="0" w:color="000000"/>
            </w:tcBorders>
          </w:tcPr>
          <w:p w14:paraId="40975AF2" w14:textId="77777777" w:rsidR="00F504E0" w:rsidRPr="00F504E0" w:rsidRDefault="00F504E0" w:rsidP="00F504E0">
            <w:pPr>
              <w:spacing w:after="1" w:line="360" w:lineRule="auto"/>
              <w:ind w:left="110" w:right="-399" w:firstLine="0"/>
            </w:pPr>
            <w:r w:rsidRPr="00F504E0">
              <w:rPr>
                <w:b/>
              </w:rPr>
              <w:t xml:space="preserve">(EF35LP26) </w:t>
            </w:r>
            <w:r w:rsidRPr="00F504E0">
              <w:t xml:space="preserve">compreender, com certa </w:t>
            </w:r>
            <w:proofErr w:type="spellStart"/>
            <w:r w:rsidRPr="00F504E0">
              <w:t>autono</w:t>
            </w:r>
            <w:proofErr w:type="spellEnd"/>
          </w:p>
          <w:p w14:paraId="0988CD0F" w14:textId="77777777" w:rsidR="00F504E0" w:rsidRPr="00F504E0" w:rsidRDefault="00F504E0" w:rsidP="00F504E0">
            <w:pPr>
              <w:spacing w:after="1" w:line="360" w:lineRule="auto"/>
              <w:ind w:left="110" w:right="-399" w:firstLine="0"/>
            </w:pPr>
            <w:r w:rsidRPr="00F504E0">
              <w:t xml:space="preserve">narrativas ficcionais </w:t>
            </w:r>
          </w:p>
          <w:p w14:paraId="602F7570" w14:textId="77777777" w:rsidR="00F504E0" w:rsidRPr="00F504E0" w:rsidRDefault="00F504E0" w:rsidP="00F504E0">
            <w:pPr>
              <w:spacing w:after="0" w:line="259" w:lineRule="auto"/>
              <w:ind w:left="0" w:firstLine="0"/>
            </w:pPr>
            <w:r w:rsidRPr="00F504E0">
              <w:t>apresentem cenários personagens, observando elementos estrutura narra enredo, espaço, personagens, narrador e a construção do discurso indireto e discurso direto.</w:t>
            </w:r>
          </w:p>
        </w:tc>
        <w:tc>
          <w:tcPr>
            <w:tcW w:w="2419" w:type="dxa"/>
            <w:tcBorders>
              <w:top w:val="single" w:sz="6" w:space="0" w:color="000000"/>
              <w:left w:val="single" w:sz="4" w:space="0" w:color="000000"/>
              <w:bottom w:val="single" w:sz="6" w:space="0" w:color="000000"/>
              <w:right w:val="single" w:sz="6" w:space="0" w:color="000000"/>
            </w:tcBorders>
          </w:tcPr>
          <w:p w14:paraId="17B94459" w14:textId="77777777" w:rsidR="00F504E0" w:rsidRPr="00F504E0" w:rsidRDefault="00F504E0" w:rsidP="00F504E0">
            <w:pPr>
              <w:spacing w:after="0" w:line="369" w:lineRule="auto"/>
              <w:ind w:left="110" w:right="104" w:firstLine="0"/>
            </w:pPr>
            <w:r w:rsidRPr="00F504E0">
              <w:rPr>
                <w:b/>
              </w:rPr>
              <w:t xml:space="preserve">(EF35LP26RS45-1) </w:t>
            </w:r>
            <w:r w:rsidRPr="00F504E0">
              <w:t xml:space="preserve">Ler e compreender, com </w:t>
            </w:r>
            <w:r w:rsidRPr="00F504E0">
              <w:tab/>
              <w:t xml:space="preserve">certa </w:t>
            </w:r>
          </w:p>
          <w:p w14:paraId="397FCB12" w14:textId="77777777" w:rsidR="00F504E0" w:rsidRPr="00F504E0" w:rsidRDefault="00F504E0" w:rsidP="00F504E0">
            <w:pPr>
              <w:spacing w:after="0" w:line="369" w:lineRule="auto"/>
              <w:ind w:left="110" w:firstLine="0"/>
              <w:jc w:val="left"/>
            </w:pPr>
            <w:r w:rsidRPr="00F504E0">
              <w:t xml:space="preserve">autonomia, narrativas ficcionais, analisando </w:t>
            </w:r>
            <w:r w:rsidRPr="00F504E0">
              <w:tab/>
              <w:t xml:space="preserve">sua </w:t>
            </w:r>
          </w:p>
          <w:p w14:paraId="769E48FA" w14:textId="77777777" w:rsidR="00F504E0" w:rsidRPr="00F504E0" w:rsidRDefault="00F504E0" w:rsidP="00F504E0">
            <w:pPr>
              <w:spacing w:after="0" w:line="360" w:lineRule="auto"/>
              <w:ind w:left="110" w:firstLine="0"/>
              <w:jc w:val="left"/>
            </w:pPr>
            <w:r w:rsidRPr="00F504E0">
              <w:t>organização (enredo/</w:t>
            </w:r>
            <w:proofErr w:type="spellStart"/>
            <w:r w:rsidRPr="00F504E0">
              <w:t>personagen</w:t>
            </w:r>
            <w:proofErr w:type="spellEnd"/>
            <w:r w:rsidRPr="00F504E0">
              <w:t xml:space="preserve"> s/tempo/ espaço/discurso </w:t>
            </w:r>
          </w:p>
          <w:p w14:paraId="31629E0D" w14:textId="77777777" w:rsidR="00F504E0" w:rsidRPr="00F504E0" w:rsidRDefault="00F504E0" w:rsidP="00F504E0">
            <w:pPr>
              <w:spacing w:after="0" w:line="240" w:lineRule="auto"/>
              <w:ind w:left="110" w:right="103" w:firstLine="0"/>
              <w:rPr>
                <w:b/>
              </w:rPr>
            </w:pPr>
            <w:r w:rsidRPr="00F504E0">
              <w:t>reportado) na constituição do texto.</w:t>
            </w:r>
          </w:p>
        </w:tc>
        <w:tc>
          <w:tcPr>
            <w:tcW w:w="3577" w:type="dxa"/>
            <w:tcBorders>
              <w:top w:val="single" w:sz="6" w:space="0" w:color="000000"/>
              <w:left w:val="single" w:sz="4" w:space="0" w:color="000000"/>
              <w:bottom w:val="single" w:sz="6" w:space="0" w:color="000000"/>
              <w:right w:val="single" w:sz="6" w:space="0" w:color="000000"/>
            </w:tcBorders>
          </w:tcPr>
          <w:p w14:paraId="2F561CAF" w14:textId="77777777" w:rsidR="00F504E0" w:rsidRPr="00F504E0" w:rsidRDefault="00F504E0" w:rsidP="00F504E0">
            <w:pPr>
              <w:spacing w:after="0" w:line="259" w:lineRule="auto"/>
              <w:ind w:left="0" w:firstLine="0"/>
              <w:jc w:val="left"/>
            </w:pPr>
          </w:p>
        </w:tc>
      </w:tr>
    </w:tbl>
    <w:p w14:paraId="64F5C7DC" w14:textId="77777777" w:rsidR="00F504E0" w:rsidRPr="00F504E0" w:rsidRDefault="00F504E0" w:rsidP="00F504E0">
      <w:pPr>
        <w:spacing w:after="0" w:line="259" w:lineRule="auto"/>
        <w:ind w:left="-1440" w:right="10466" w:firstLine="0"/>
        <w:jc w:val="left"/>
      </w:pPr>
    </w:p>
    <w:tbl>
      <w:tblPr>
        <w:tblStyle w:val="TableGrid21"/>
        <w:tblW w:w="1482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F504E0" w:rsidRPr="00F504E0" w14:paraId="27BC33BD" w14:textId="77777777" w:rsidTr="00F504E0">
        <w:trPr>
          <w:trHeight w:val="5558"/>
        </w:trPr>
        <w:tc>
          <w:tcPr>
            <w:tcW w:w="991" w:type="dxa"/>
            <w:tcBorders>
              <w:top w:val="single" w:sz="6" w:space="0" w:color="000000"/>
              <w:left w:val="single" w:sz="6" w:space="0" w:color="000000"/>
              <w:bottom w:val="single" w:sz="6" w:space="0" w:color="000000"/>
              <w:right w:val="single" w:sz="6" w:space="0" w:color="000000"/>
            </w:tcBorders>
          </w:tcPr>
          <w:p w14:paraId="44013D34"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E95DE83"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68633A3" w14:textId="77777777" w:rsidR="00F504E0" w:rsidRPr="00F504E0" w:rsidRDefault="00F504E0" w:rsidP="00F504E0">
            <w:pPr>
              <w:tabs>
                <w:tab w:val="center" w:pos="517"/>
                <w:tab w:val="center" w:pos="1497"/>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7577CB5A" w14:textId="77777777" w:rsidR="00F504E0" w:rsidRPr="00F504E0" w:rsidRDefault="00F504E0" w:rsidP="00F504E0">
            <w:pPr>
              <w:spacing w:after="276" w:line="259" w:lineRule="auto"/>
              <w:ind w:left="2" w:firstLine="0"/>
              <w:jc w:val="left"/>
            </w:pPr>
            <w:r w:rsidRPr="00F504E0">
              <w:t xml:space="preserve">textos </w:t>
            </w:r>
          </w:p>
          <w:p w14:paraId="0FC1456B" w14:textId="77777777" w:rsidR="00F504E0" w:rsidRPr="00F504E0" w:rsidRDefault="00F504E0" w:rsidP="00F504E0">
            <w:pPr>
              <w:spacing w:after="0" w:line="259" w:lineRule="auto"/>
              <w:ind w:left="2" w:firstLine="0"/>
              <w:jc w:val="left"/>
            </w:pPr>
            <w:r w:rsidRPr="00F504E0">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0490C7F5" w14:textId="77777777" w:rsidR="00F504E0" w:rsidRPr="00F504E0" w:rsidRDefault="00F504E0" w:rsidP="00F504E0">
            <w:pPr>
              <w:spacing w:after="0" w:line="259" w:lineRule="auto"/>
              <w:ind w:left="0" w:firstLine="0"/>
              <w:jc w:val="left"/>
            </w:pPr>
            <w:r w:rsidRPr="00F504E0">
              <w:t xml:space="preserve">Escrita autônoma </w:t>
            </w:r>
          </w:p>
        </w:tc>
        <w:tc>
          <w:tcPr>
            <w:tcW w:w="2268" w:type="dxa"/>
            <w:tcBorders>
              <w:top w:val="single" w:sz="6" w:space="0" w:color="000000"/>
              <w:left w:val="single" w:sz="6" w:space="0" w:color="000000"/>
              <w:bottom w:val="single" w:sz="6" w:space="0" w:color="000000"/>
              <w:right w:val="single" w:sz="6" w:space="0" w:color="000000"/>
            </w:tcBorders>
          </w:tcPr>
          <w:p w14:paraId="4153AA51" w14:textId="77777777" w:rsidR="00F504E0" w:rsidRPr="00F504E0" w:rsidRDefault="00F504E0" w:rsidP="00F504E0">
            <w:pPr>
              <w:spacing w:after="0" w:line="259" w:lineRule="auto"/>
              <w:ind w:left="2" w:right="64" w:firstLine="0"/>
            </w:pPr>
            <w:r w:rsidRPr="00F504E0">
              <w:rPr>
                <w:b/>
              </w:rPr>
              <w:t xml:space="preserve">(EF35LP27) </w:t>
            </w:r>
            <w:r w:rsidRPr="00F504E0">
              <w:t xml:space="preserve">Ler e compreender, com certa autonomia, textos em versos, explorando rimas, sons e jogos de palavras, imagens poéticas (sentidos figurados) e recursos visuais e sonoros. </w:t>
            </w:r>
          </w:p>
        </w:tc>
        <w:tc>
          <w:tcPr>
            <w:tcW w:w="2405" w:type="dxa"/>
            <w:tcBorders>
              <w:top w:val="single" w:sz="6" w:space="0" w:color="000000"/>
              <w:left w:val="single" w:sz="6" w:space="0" w:color="000000"/>
              <w:bottom w:val="single" w:sz="6" w:space="0" w:color="000000"/>
              <w:right w:val="single" w:sz="6" w:space="0" w:color="000000"/>
            </w:tcBorders>
          </w:tcPr>
          <w:p w14:paraId="41B9B4A0" w14:textId="77777777" w:rsidR="00F504E0" w:rsidRPr="00F504E0" w:rsidRDefault="00F504E0" w:rsidP="00F504E0">
            <w:pPr>
              <w:spacing w:after="0" w:line="366" w:lineRule="auto"/>
              <w:ind w:left="2" w:firstLine="0"/>
              <w:jc w:val="left"/>
            </w:pPr>
            <w:r w:rsidRPr="00F504E0">
              <w:rPr>
                <w:b/>
              </w:rPr>
              <w:t xml:space="preserve">(EF35LP27RS45-1) </w:t>
            </w:r>
            <w:r w:rsidRPr="00F504E0">
              <w:t xml:space="preserve">Ler e compreender, com </w:t>
            </w:r>
            <w:r w:rsidRPr="00F504E0">
              <w:tab/>
              <w:t xml:space="preserve">certa autonomia, gêneros poéticos, </w:t>
            </w:r>
          </w:p>
          <w:p w14:paraId="0C5337BE" w14:textId="77777777" w:rsidR="00F504E0" w:rsidRPr="00F504E0" w:rsidRDefault="00F504E0" w:rsidP="00F504E0">
            <w:pPr>
              <w:spacing w:after="2" w:line="359" w:lineRule="auto"/>
              <w:ind w:left="2" w:firstLine="0"/>
            </w:pPr>
            <w:r w:rsidRPr="00F504E0">
              <w:t xml:space="preserve">percebendo e explorando seus </w:t>
            </w:r>
          </w:p>
          <w:p w14:paraId="6F8E30CA" w14:textId="77777777" w:rsidR="00F504E0" w:rsidRPr="00F504E0" w:rsidRDefault="00F504E0" w:rsidP="00F504E0">
            <w:pPr>
              <w:spacing w:after="115" w:line="259" w:lineRule="auto"/>
              <w:ind w:left="2" w:firstLine="0"/>
              <w:jc w:val="left"/>
            </w:pPr>
            <w:r w:rsidRPr="00F504E0">
              <w:t xml:space="preserve">recursos </w:t>
            </w:r>
          </w:p>
          <w:p w14:paraId="3CF29B23" w14:textId="77777777" w:rsidR="00F504E0" w:rsidRPr="00F504E0" w:rsidRDefault="00F504E0" w:rsidP="00F504E0">
            <w:pPr>
              <w:spacing w:after="0" w:line="360" w:lineRule="auto"/>
              <w:ind w:left="2" w:right="64" w:firstLine="0"/>
            </w:pPr>
            <w:r w:rsidRPr="00F504E0">
              <w:t xml:space="preserve">expressivos (rimas, sons, jogo de palavras, sentidos figurados, recursos </w:t>
            </w:r>
          </w:p>
          <w:p w14:paraId="42365AF7" w14:textId="77777777" w:rsidR="00F504E0" w:rsidRPr="00F504E0" w:rsidRDefault="00F504E0" w:rsidP="00F504E0">
            <w:pPr>
              <w:spacing w:after="0" w:line="259" w:lineRule="auto"/>
              <w:ind w:left="2" w:firstLine="0"/>
              <w:jc w:val="left"/>
            </w:pPr>
            <w:r w:rsidRPr="00F504E0">
              <w:t xml:space="preserve">visuais, etc.) </w:t>
            </w:r>
          </w:p>
        </w:tc>
        <w:tc>
          <w:tcPr>
            <w:tcW w:w="3641" w:type="dxa"/>
            <w:tcBorders>
              <w:top w:val="single" w:sz="6" w:space="0" w:color="000000"/>
              <w:left w:val="single" w:sz="6" w:space="0" w:color="000000"/>
              <w:bottom w:val="single" w:sz="6" w:space="0" w:color="000000"/>
              <w:right w:val="single" w:sz="6" w:space="0" w:color="000000"/>
            </w:tcBorders>
          </w:tcPr>
          <w:p w14:paraId="3A4C99FC" w14:textId="77777777" w:rsidR="00F504E0" w:rsidRPr="00F504E0" w:rsidRDefault="00F504E0" w:rsidP="00F504E0">
            <w:pPr>
              <w:spacing w:after="0" w:line="366" w:lineRule="auto"/>
              <w:ind w:left="2" w:firstLine="0"/>
              <w:jc w:val="left"/>
              <w:rPr>
                <w:b/>
              </w:rPr>
            </w:pPr>
          </w:p>
        </w:tc>
      </w:tr>
      <w:tr w:rsidR="00F504E0" w:rsidRPr="00F504E0" w14:paraId="091BDD7B" w14:textId="77777777" w:rsidTr="00F504E0">
        <w:trPr>
          <w:trHeight w:val="3765"/>
        </w:trPr>
        <w:tc>
          <w:tcPr>
            <w:tcW w:w="991" w:type="dxa"/>
            <w:tcBorders>
              <w:top w:val="single" w:sz="6" w:space="0" w:color="000000"/>
              <w:left w:val="single" w:sz="6" w:space="0" w:color="000000"/>
              <w:bottom w:val="single" w:sz="6" w:space="0" w:color="000000"/>
              <w:right w:val="single" w:sz="6" w:space="0" w:color="000000"/>
            </w:tcBorders>
          </w:tcPr>
          <w:p w14:paraId="7A198F4E"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19BA5A3"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B2E3343"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6714B0A" w14:textId="77777777" w:rsidR="00F504E0" w:rsidRPr="00F504E0" w:rsidRDefault="00F504E0" w:rsidP="00F504E0">
            <w:pPr>
              <w:spacing w:after="0" w:line="259" w:lineRule="auto"/>
              <w:ind w:left="0" w:firstLine="0"/>
              <w:jc w:val="left"/>
            </w:pPr>
            <w:r w:rsidRPr="00F504E0">
              <w:t xml:space="preserve">Declamação </w:t>
            </w:r>
          </w:p>
        </w:tc>
        <w:tc>
          <w:tcPr>
            <w:tcW w:w="2268" w:type="dxa"/>
            <w:tcBorders>
              <w:top w:val="single" w:sz="6" w:space="0" w:color="000000"/>
              <w:left w:val="single" w:sz="6" w:space="0" w:color="000000"/>
              <w:bottom w:val="single" w:sz="6" w:space="0" w:color="000000"/>
              <w:right w:val="single" w:sz="6" w:space="0" w:color="000000"/>
            </w:tcBorders>
          </w:tcPr>
          <w:p w14:paraId="43586CDD" w14:textId="77777777" w:rsidR="00F504E0" w:rsidRPr="00F504E0" w:rsidRDefault="00F504E0" w:rsidP="00F504E0">
            <w:pPr>
              <w:spacing w:after="0" w:line="374" w:lineRule="auto"/>
              <w:ind w:left="2" w:firstLine="0"/>
              <w:jc w:val="left"/>
            </w:pPr>
            <w:r w:rsidRPr="00F504E0">
              <w:rPr>
                <w:b/>
              </w:rPr>
              <w:t xml:space="preserve">(EF35LP28) </w:t>
            </w:r>
            <w:r w:rsidRPr="00F504E0">
              <w:t xml:space="preserve">Declamar poemas, com </w:t>
            </w:r>
            <w:r w:rsidRPr="00F504E0">
              <w:tab/>
              <w:t xml:space="preserve">entonação, postura </w:t>
            </w:r>
            <w:r w:rsidRPr="00F504E0">
              <w:tab/>
              <w:t xml:space="preserve">e </w:t>
            </w:r>
          </w:p>
          <w:p w14:paraId="325536E6" w14:textId="77777777" w:rsidR="00F504E0" w:rsidRPr="00F504E0" w:rsidRDefault="00F504E0" w:rsidP="00F504E0">
            <w:pPr>
              <w:spacing w:after="0" w:line="259" w:lineRule="auto"/>
              <w:ind w:left="2" w:firstLine="0"/>
              <w:jc w:val="left"/>
            </w:pPr>
            <w:r w:rsidRPr="00F504E0">
              <w:t xml:space="preserve">interpretação adequadas. </w:t>
            </w:r>
          </w:p>
        </w:tc>
        <w:tc>
          <w:tcPr>
            <w:tcW w:w="2405" w:type="dxa"/>
            <w:tcBorders>
              <w:top w:val="single" w:sz="6" w:space="0" w:color="000000"/>
              <w:left w:val="single" w:sz="6" w:space="0" w:color="000000"/>
              <w:bottom w:val="single" w:sz="6" w:space="0" w:color="000000"/>
              <w:right w:val="single" w:sz="6" w:space="0" w:color="000000"/>
            </w:tcBorders>
          </w:tcPr>
          <w:p w14:paraId="0A27DC84" w14:textId="77777777" w:rsidR="00F504E0" w:rsidRPr="00F504E0" w:rsidRDefault="00F504E0" w:rsidP="00F504E0">
            <w:pPr>
              <w:spacing w:after="2" w:line="366" w:lineRule="auto"/>
              <w:ind w:left="2" w:right="64" w:firstLine="0"/>
            </w:pPr>
            <w:r w:rsidRPr="00F504E0">
              <w:rPr>
                <w:b/>
              </w:rPr>
              <w:t xml:space="preserve">(EF35LP28RS45-1) </w:t>
            </w:r>
            <w:r w:rsidRPr="00F504E0">
              <w:t xml:space="preserve">Declamar poemas com entonação, postura </w:t>
            </w:r>
            <w:r w:rsidRPr="00F504E0">
              <w:tab/>
              <w:t xml:space="preserve">e </w:t>
            </w:r>
          </w:p>
          <w:p w14:paraId="364367F4" w14:textId="77777777" w:rsidR="00F504E0" w:rsidRPr="00F504E0" w:rsidRDefault="00F504E0" w:rsidP="00F504E0">
            <w:pPr>
              <w:spacing w:after="0" w:line="259" w:lineRule="auto"/>
              <w:ind w:left="2" w:firstLine="0"/>
              <w:jc w:val="left"/>
            </w:pPr>
            <w:r w:rsidRPr="00F504E0">
              <w:t>interpretação adequadas, demonstrando sentimento/</w:t>
            </w:r>
            <w:proofErr w:type="spellStart"/>
            <w:r w:rsidRPr="00F504E0">
              <w:t>envolvim</w:t>
            </w:r>
            <w:proofErr w:type="spellEnd"/>
            <w:r w:rsidRPr="00F504E0">
              <w:t xml:space="preserve"> </w:t>
            </w:r>
            <w:proofErr w:type="spellStart"/>
            <w:r w:rsidRPr="00F504E0">
              <w:t>ento</w:t>
            </w:r>
            <w:proofErr w:type="spellEnd"/>
            <w:r w:rsidRPr="00F504E0">
              <w:t xml:space="preserve">, </w:t>
            </w:r>
            <w:r w:rsidRPr="00F504E0">
              <w:tab/>
              <w:t xml:space="preserve">atenção </w:t>
            </w:r>
            <w:r w:rsidRPr="00F504E0">
              <w:tab/>
              <w:t xml:space="preserve">e concentração. </w:t>
            </w:r>
          </w:p>
        </w:tc>
        <w:tc>
          <w:tcPr>
            <w:tcW w:w="3641" w:type="dxa"/>
            <w:tcBorders>
              <w:top w:val="single" w:sz="6" w:space="0" w:color="000000"/>
              <w:left w:val="single" w:sz="6" w:space="0" w:color="000000"/>
              <w:bottom w:val="single" w:sz="6" w:space="0" w:color="000000"/>
              <w:right w:val="single" w:sz="6" w:space="0" w:color="000000"/>
            </w:tcBorders>
          </w:tcPr>
          <w:p w14:paraId="52F7D7BA" w14:textId="77777777" w:rsidR="00F504E0" w:rsidRPr="00F504E0" w:rsidRDefault="00F504E0" w:rsidP="00F504E0">
            <w:pPr>
              <w:spacing w:after="2" w:line="366" w:lineRule="auto"/>
              <w:ind w:left="2" w:right="64" w:firstLine="0"/>
              <w:rPr>
                <w:b/>
              </w:rPr>
            </w:pPr>
          </w:p>
        </w:tc>
      </w:tr>
    </w:tbl>
    <w:p w14:paraId="0D0C622C" w14:textId="77777777" w:rsidR="00F504E0" w:rsidRPr="00F504E0" w:rsidRDefault="00F504E0" w:rsidP="00F504E0">
      <w:pPr>
        <w:spacing w:after="0" w:line="259" w:lineRule="auto"/>
        <w:ind w:left="-1440" w:right="10466" w:firstLine="0"/>
        <w:jc w:val="left"/>
      </w:pPr>
    </w:p>
    <w:tbl>
      <w:tblPr>
        <w:tblStyle w:val="TableGrid21"/>
        <w:tblW w:w="14773" w:type="dxa"/>
        <w:tblInd w:w="-1085" w:type="dxa"/>
        <w:tblCellMar>
          <w:top w:w="50"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F504E0" w:rsidRPr="00F504E0" w14:paraId="397A4BD2" w14:textId="77777777" w:rsidTr="00F504E0">
        <w:trPr>
          <w:trHeight w:val="5971"/>
        </w:trPr>
        <w:tc>
          <w:tcPr>
            <w:tcW w:w="991" w:type="dxa"/>
            <w:tcBorders>
              <w:top w:val="single" w:sz="6" w:space="0" w:color="000000"/>
              <w:left w:val="single" w:sz="6" w:space="0" w:color="000000"/>
              <w:bottom w:val="single" w:sz="6" w:space="0" w:color="000000"/>
              <w:right w:val="single" w:sz="6" w:space="0" w:color="000000"/>
            </w:tcBorders>
          </w:tcPr>
          <w:p w14:paraId="2F1EE516"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F47522F"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E28C311" w14:textId="77777777" w:rsidR="00F504E0" w:rsidRPr="00F504E0" w:rsidRDefault="00F504E0" w:rsidP="00F504E0">
            <w:pPr>
              <w:spacing w:after="0"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7CD055E3"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F7BE943" w14:textId="77777777" w:rsidR="00F504E0" w:rsidRPr="00F504E0" w:rsidRDefault="00F504E0" w:rsidP="00F504E0">
            <w:pPr>
              <w:spacing w:after="2" w:line="359" w:lineRule="auto"/>
              <w:ind w:left="0" w:firstLine="0"/>
            </w:pPr>
            <w:r w:rsidRPr="00F504E0">
              <w:t xml:space="preserve">Formas de composição de </w:t>
            </w:r>
          </w:p>
          <w:p w14:paraId="2FB09CA9" w14:textId="77777777" w:rsidR="00F504E0" w:rsidRPr="00F504E0" w:rsidRDefault="00F504E0" w:rsidP="00F504E0">
            <w:pPr>
              <w:spacing w:after="0" w:line="259" w:lineRule="auto"/>
              <w:ind w:left="0" w:firstLine="0"/>
              <w:jc w:val="left"/>
            </w:pPr>
            <w:r w:rsidRPr="00F504E0">
              <w:t xml:space="preserve">narrativas </w:t>
            </w:r>
          </w:p>
        </w:tc>
        <w:tc>
          <w:tcPr>
            <w:tcW w:w="2268" w:type="dxa"/>
            <w:tcBorders>
              <w:top w:val="single" w:sz="6" w:space="0" w:color="000000"/>
              <w:left w:val="single" w:sz="6" w:space="0" w:color="000000"/>
              <w:bottom w:val="single" w:sz="6" w:space="0" w:color="000000"/>
              <w:right w:val="single" w:sz="6" w:space="0" w:color="000000"/>
            </w:tcBorders>
          </w:tcPr>
          <w:p w14:paraId="2576D9C3" w14:textId="77777777" w:rsidR="00F504E0" w:rsidRPr="00F504E0" w:rsidRDefault="00F504E0" w:rsidP="00F504E0">
            <w:pPr>
              <w:spacing w:after="115" w:line="259" w:lineRule="auto"/>
              <w:ind w:left="2" w:firstLine="0"/>
              <w:jc w:val="left"/>
            </w:pPr>
            <w:r w:rsidRPr="00F504E0">
              <w:rPr>
                <w:b/>
              </w:rPr>
              <w:t xml:space="preserve">(EF35LP29) </w:t>
            </w:r>
          </w:p>
          <w:p w14:paraId="5B8CC390" w14:textId="77777777" w:rsidR="00F504E0" w:rsidRPr="00F504E0" w:rsidRDefault="00F504E0" w:rsidP="00F504E0">
            <w:pPr>
              <w:spacing w:after="0" w:line="360" w:lineRule="auto"/>
              <w:ind w:left="2" w:right="64" w:firstLine="0"/>
            </w:pPr>
            <w:r w:rsidRPr="00F504E0">
              <w:t xml:space="preserve">Identificar, em narrativas, cenário, personagem central, conflito gerador, resolução e o ponto de vista com base no qual histórias são </w:t>
            </w:r>
          </w:p>
          <w:p w14:paraId="42374E38" w14:textId="77777777" w:rsidR="00F504E0" w:rsidRPr="00F504E0" w:rsidRDefault="00F504E0" w:rsidP="00F504E0">
            <w:pPr>
              <w:spacing w:after="19"/>
              <w:ind w:left="2" w:firstLine="0"/>
              <w:jc w:val="left"/>
            </w:pPr>
            <w:r w:rsidRPr="00F504E0">
              <w:t xml:space="preserve">narradas, diferenciando </w:t>
            </w:r>
          </w:p>
          <w:p w14:paraId="5EC08B31" w14:textId="77777777" w:rsidR="00F504E0" w:rsidRPr="00F504E0" w:rsidRDefault="00F504E0" w:rsidP="00F504E0">
            <w:pPr>
              <w:spacing w:after="0" w:line="259" w:lineRule="auto"/>
              <w:ind w:left="2" w:firstLine="0"/>
              <w:jc w:val="left"/>
            </w:pPr>
            <w:r w:rsidRPr="00F504E0">
              <w:t xml:space="preserve">narrativas </w:t>
            </w:r>
            <w:r w:rsidRPr="00F504E0">
              <w:tab/>
              <w:t xml:space="preserve">em primeira e terceira pessoas. </w:t>
            </w:r>
          </w:p>
        </w:tc>
        <w:tc>
          <w:tcPr>
            <w:tcW w:w="2405" w:type="dxa"/>
            <w:tcBorders>
              <w:top w:val="single" w:sz="6" w:space="0" w:color="000000"/>
              <w:left w:val="single" w:sz="6" w:space="0" w:color="000000"/>
              <w:bottom w:val="single" w:sz="6" w:space="0" w:color="000000"/>
              <w:right w:val="single" w:sz="6" w:space="0" w:color="000000"/>
            </w:tcBorders>
          </w:tcPr>
          <w:p w14:paraId="1BA8B045" w14:textId="77777777" w:rsidR="00F504E0" w:rsidRPr="00F504E0" w:rsidRDefault="00F504E0" w:rsidP="00F504E0">
            <w:pPr>
              <w:spacing w:after="1" w:line="360" w:lineRule="auto"/>
              <w:ind w:left="2" w:right="64" w:firstLine="0"/>
            </w:pPr>
            <w:r w:rsidRPr="00F504E0">
              <w:rPr>
                <w:b/>
              </w:rPr>
              <w:t xml:space="preserve">(EF35LP29RS45-1) </w:t>
            </w:r>
            <w:r w:rsidRPr="00F504E0">
              <w:t xml:space="preserve">Reconhecer, em narrativas, cenário, personagem central, conflito gerador, resolução e o ponto de vista em que os textos </w:t>
            </w:r>
          </w:p>
          <w:p w14:paraId="317EF5E6" w14:textId="77777777" w:rsidR="00F504E0" w:rsidRPr="00F504E0" w:rsidRDefault="00F504E0" w:rsidP="00F504E0">
            <w:pPr>
              <w:spacing w:after="2" w:line="359" w:lineRule="auto"/>
              <w:ind w:left="2" w:firstLine="0"/>
              <w:jc w:val="left"/>
            </w:pPr>
            <w:r w:rsidRPr="00F504E0">
              <w:t xml:space="preserve">lidos/escutados são narrados, </w:t>
            </w:r>
          </w:p>
          <w:p w14:paraId="6EAC402F" w14:textId="77777777" w:rsidR="00F504E0" w:rsidRPr="00F504E0" w:rsidRDefault="00F504E0" w:rsidP="00F504E0">
            <w:pPr>
              <w:spacing w:after="0" w:line="259" w:lineRule="auto"/>
              <w:ind w:left="2" w:right="65" w:firstLine="0"/>
            </w:pPr>
            <w:r w:rsidRPr="00F504E0">
              <w:t xml:space="preserve">identificando a pessoa do discurso e as diferenças que podem apresentar.  </w:t>
            </w:r>
          </w:p>
        </w:tc>
        <w:tc>
          <w:tcPr>
            <w:tcW w:w="3587" w:type="dxa"/>
            <w:tcBorders>
              <w:top w:val="single" w:sz="6" w:space="0" w:color="000000"/>
              <w:left w:val="single" w:sz="6" w:space="0" w:color="000000"/>
              <w:bottom w:val="single" w:sz="6" w:space="0" w:color="000000"/>
              <w:right w:val="single" w:sz="6" w:space="0" w:color="000000"/>
            </w:tcBorders>
          </w:tcPr>
          <w:p w14:paraId="61273DCA" w14:textId="77777777" w:rsidR="00F504E0" w:rsidRPr="00F504E0" w:rsidRDefault="00F504E0" w:rsidP="00F504E0">
            <w:pPr>
              <w:spacing w:after="1" w:line="360" w:lineRule="auto"/>
              <w:ind w:left="2" w:right="64" w:firstLine="0"/>
              <w:rPr>
                <w:b/>
              </w:rPr>
            </w:pPr>
          </w:p>
        </w:tc>
      </w:tr>
      <w:tr w:rsidR="00F504E0" w:rsidRPr="00F504E0" w14:paraId="0A136440" w14:textId="77777777" w:rsidTr="00F504E0">
        <w:trPr>
          <w:trHeight w:val="4479"/>
        </w:trPr>
        <w:tc>
          <w:tcPr>
            <w:tcW w:w="991" w:type="dxa"/>
            <w:tcBorders>
              <w:top w:val="single" w:sz="6" w:space="0" w:color="000000"/>
              <w:left w:val="single" w:sz="6" w:space="0" w:color="000000"/>
              <w:bottom w:val="single" w:sz="6" w:space="0" w:color="000000"/>
              <w:right w:val="single" w:sz="6" w:space="0" w:color="000000"/>
            </w:tcBorders>
          </w:tcPr>
          <w:p w14:paraId="23BB7E2C"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AE43161"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F473672" w14:textId="77777777" w:rsidR="00F504E0" w:rsidRPr="00F504E0" w:rsidRDefault="00F504E0" w:rsidP="00F504E0">
            <w:pPr>
              <w:spacing w:after="0" w:line="360"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7A0095F1"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385394A" w14:textId="77777777" w:rsidR="00F504E0" w:rsidRPr="00F504E0" w:rsidRDefault="00F504E0" w:rsidP="00F504E0">
            <w:pPr>
              <w:spacing w:after="0" w:line="259" w:lineRule="auto"/>
              <w:ind w:left="0" w:firstLine="0"/>
              <w:jc w:val="left"/>
            </w:pPr>
            <w:r w:rsidRPr="00F504E0">
              <w:t xml:space="preserve">Discurso direto e indireto </w:t>
            </w:r>
          </w:p>
        </w:tc>
        <w:tc>
          <w:tcPr>
            <w:tcW w:w="2268" w:type="dxa"/>
            <w:tcBorders>
              <w:top w:val="single" w:sz="6" w:space="0" w:color="000000"/>
              <w:left w:val="single" w:sz="6" w:space="0" w:color="000000"/>
              <w:bottom w:val="single" w:sz="6" w:space="0" w:color="000000"/>
              <w:right w:val="single" w:sz="6" w:space="0" w:color="000000"/>
            </w:tcBorders>
          </w:tcPr>
          <w:p w14:paraId="28F36D61" w14:textId="77777777" w:rsidR="00F504E0" w:rsidRPr="00F504E0" w:rsidRDefault="00F504E0" w:rsidP="00F504E0">
            <w:pPr>
              <w:spacing w:after="117" w:line="259" w:lineRule="auto"/>
              <w:ind w:left="2" w:firstLine="0"/>
              <w:jc w:val="left"/>
            </w:pPr>
            <w:r w:rsidRPr="00F504E0">
              <w:rPr>
                <w:b/>
              </w:rPr>
              <w:t xml:space="preserve">(EF35LP30) </w:t>
            </w:r>
          </w:p>
          <w:p w14:paraId="1DB7DD22" w14:textId="77777777" w:rsidR="00F504E0" w:rsidRPr="00F504E0" w:rsidRDefault="00F504E0" w:rsidP="00F504E0">
            <w:pPr>
              <w:spacing w:after="0" w:line="259" w:lineRule="auto"/>
              <w:ind w:left="2" w:right="64" w:firstLine="0"/>
            </w:pPr>
            <w:r w:rsidRPr="00F504E0">
              <w:t xml:space="preserve">Diferenciar discurso indireto e discurso direto, determinando o efeito de sentido de verbos de enunciação e explicando o uso de variedades linguísticas no discurso direto, quando for o caso. </w:t>
            </w:r>
          </w:p>
        </w:tc>
        <w:tc>
          <w:tcPr>
            <w:tcW w:w="2405" w:type="dxa"/>
            <w:tcBorders>
              <w:top w:val="single" w:sz="6" w:space="0" w:color="000000"/>
              <w:left w:val="single" w:sz="6" w:space="0" w:color="000000"/>
              <w:bottom w:val="single" w:sz="6" w:space="0" w:color="000000"/>
              <w:right w:val="single" w:sz="6" w:space="0" w:color="000000"/>
            </w:tcBorders>
          </w:tcPr>
          <w:p w14:paraId="31AB325A" w14:textId="77777777" w:rsidR="00F504E0" w:rsidRPr="00F504E0" w:rsidRDefault="00F504E0" w:rsidP="00F504E0">
            <w:pPr>
              <w:spacing w:after="0" w:line="259" w:lineRule="auto"/>
              <w:ind w:left="2" w:right="64" w:firstLine="0"/>
            </w:pPr>
            <w:r w:rsidRPr="00F504E0">
              <w:rPr>
                <w:b/>
              </w:rPr>
              <w:t xml:space="preserve">(EF35LP30RS45-1) </w:t>
            </w:r>
            <w:r w:rsidRPr="00F504E0">
              <w:t xml:space="preserve">Reconhecer as diferenças e semelhanças entre o discurso direto e indireto, focalizando não apenas a pontuação, mas o efeito de sentido dos verbos </w:t>
            </w:r>
            <w:r w:rsidRPr="00F504E0">
              <w:tab/>
              <w:t xml:space="preserve">de enunciação e as variedades linguísticas usadas na narração do texto. </w:t>
            </w:r>
          </w:p>
        </w:tc>
        <w:tc>
          <w:tcPr>
            <w:tcW w:w="3587" w:type="dxa"/>
            <w:tcBorders>
              <w:top w:val="single" w:sz="6" w:space="0" w:color="000000"/>
              <w:left w:val="single" w:sz="6" w:space="0" w:color="000000"/>
              <w:bottom w:val="single" w:sz="6" w:space="0" w:color="000000"/>
              <w:right w:val="single" w:sz="6" w:space="0" w:color="000000"/>
            </w:tcBorders>
          </w:tcPr>
          <w:p w14:paraId="0FB767BD" w14:textId="77777777" w:rsidR="00F504E0" w:rsidRPr="00F504E0" w:rsidRDefault="00F504E0" w:rsidP="00F504E0">
            <w:pPr>
              <w:spacing w:after="0" w:line="259" w:lineRule="auto"/>
              <w:ind w:left="2" w:right="64" w:firstLine="0"/>
              <w:rPr>
                <w:b/>
              </w:rPr>
            </w:pPr>
          </w:p>
        </w:tc>
      </w:tr>
    </w:tbl>
    <w:p w14:paraId="24F9B3A2" w14:textId="77777777" w:rsidR="00F504E0" w:rsidRPr="00F504E0" w:rsidRDefault="00F504E0" w:rsidP="00F504E0">
      <w:pPr>
        <w:spacing w:after="0" w:line="259" w:lineRule="auto"/>
        <w:ind w:left="-1440" w:right="10466" w:firstLine="0"/>
        <w:jc w:val="left"/>
      </w:pPr>
    </w:p>
    <w:tbl>
      <w:tblPr>
        <w:tblStyle w:val="TableGrid21"/>
        <w:tblW w:w="14827" w:type="dxa"/>
        <w:tblInd w:w="-1085" w:type="dxa"/>
        <w:tblCellMar>
          <w:top w:w="53" w:type="dxa"/>
          <w:left w:w="108" w:type="dxa"/>
          <w:right w:w="39" w:type="dxa"/>
        </w:tblCellMar>
        <w:tblLook w:val="04A0" w:firstRow="1" w:lastRow="0" w:firstColumn="1" w:lastColumn="0" w:noHBand="0" w:noVBand="1"/>
      </w:tblPr>
      <w:tblGrid>
        <w:gridCol w:w="990"/>
        <w:gridCol w:w="1241"/>
        <w:gridCol w:w="454"/>
        <w:gridCol w:w="1843"/>
        <w:gridCol w:w="1985"/>
        <w:gridCol w:w="2268"/>
        <w:gridCol w:w="2405"/>
        <w:gridCol w:w="3641"/>
      </w:tblGrid>
      <w:tr w:rsidR="00F504E0" w:rsidRPr="00F504E0" w14:paraId="6B499A5B" w14:textId="77777777" w:rsidTr="00F504E0">
        <w:trPr>
          <w:trHeight w:val="5143"/>
        </w:trPr>
        <w:tc>
          <w:tcPr>
            <w:tcW w:w="990" w:type="dxa"/>
            <w:tcBorders>
              <w:top w:val="single" w:sz="6" w:space="0" w:color="000000"/>
              <w:left w:val="single" w:sz="6" w:space="0" w:color="000000"/>
              <w:bottom w:val="single" w:sz="6" w:space="0" w:color="000000"/>
              <w:right w:val="single" w:sz="6" w:space="0" w:color="000000"/>
            </w:tcBorders>
          </w:tcPr>
          <w:p w14:paraId="1A6D132A"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241" w:type="dxa"/>
            <w:tcBorders>
              <w:top w:val="single" w:sz="6" w:space="0" w:color="000000"/>
              <w:left w:val="single" w:sz="6" w:space="0" w:color="000000"/>
              <w:bottom w:val="single" w:sz="6" w:space="0" w:color="000000"/>
              <w:right w:val="nil"/>
            </w:tcBorders>
          </w:tcPr>
          <w:p w14:paraId="6584E668" w14:textId="77777777" w:rsidR="00F504E0" w:rsidRPr="00F504E0" w:rsidRDefault="00F504E0" w:rsidP="00F504E0">
            <w:pPr>
              <w:spacing w:after="0" w:line="259" w:lineRule="auto"/>
              <w:ind w:left="0" w:firstLine="0"/>
              <w:jc w:val="left"/>
            </w:pPr>
            <w:r w:rsidRPr="00F504E0">
              <w:rPr>
                <w:b/>
                <w:color w:val="960000"/>
              </w:rPr>
              <w:t xml:space="preserve"> </w:t>
            </w:r>
          </w:p>
        </w:tc>
        <w:tc>
          <w:tcPr>
            <w:tcW w:w="454" w:type="dxa"/>
            <w:tcBorders>
              <w:top w:val="single" w:sz="6" w:space="0" w:color="000000"/>
              <w:left w:val="nil"/>
              <w:bottom w:val="single" w:sz="6" w:space="0" w:color="000000"/>
              <w:right w:val="single" w:sz="6" w:space="0" w:color="000000"/>
            </w:tcBorders>
          </w:tcPr>
          <w:p w14:paraId="36880DCE" w14:textId="77777777" w:rsidR="00F504E0" w:rsidRPr="00F504E0" w:rsidRDefault="00F504E0" w:rsidP="00F504E0">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1C867280" w14:textId="77777777" w:rsidR="00F504E0" w:rsidRPr="00F504E0" w:rsidRDefault="00F504E0" w:rsidP="00F504E0">
            <w:pPr>
              <w:spacing w:after="11"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6CE36A18"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B6A1380" w14:textId="77777777" w:rsidR="00F504E0" w:rsidRPr="00F504E0" w:rsidRDefault="00F504E0" w:rsidP="00F504E0">
            <w:pPr>
              <w:spacing w:after="0" w:line="259" w:lineRule="auto"/>
              <w:ind w:left="0" w:right="68" w:firstLine="0"/>
            </w:pPr>
            <w:r w:rsidRPr="00F504E0">
              <w:t xml:space="preserve">Forma de composição de textos poéticos </w:t>
            </w:r>
          </w:p>
        </w:tc>
        <w:tc>
          <w:tcPr>
            <w:tcW w:w="2268" w:type="dxa"/>
            <w:tcBorders>
              <w:top w:val="single" w:sz="6" w:space="0" w:color="000000"/>
              <w:left w:val="single" w:sz="6" w:space="0" w:color="000000"/>
              <w:bottom w:val="single" w:sz="6" w:space="0" w:color="000000"/>
              <w:right w:val="single" w:sz="6" w:space="0" w:color="000000"/>
            </w:tcBorders>
          </w:tcPr>
          <w:p w14:paraId="5F7B0E35" w14:textId="77777777" w:rsidR="00F504E0" w:rsidRPr="00F504E0" w:rsidRDefault="00F504E0" w:rsidP="00F504E0">
            <w:pPr>
              <w:spacing w:after="115" w:line="259" w:lineRule="auto"/>
              <w:ind w:left="2" w:firstLine="0"/>
              <w:jc w:val="left"/>
            </w:pPr>
            <w:r w:rsidRPr="00F504E0">
              <w:rPr>
                <w:b/>
              </w:rPr>
              <w:t xml:space="preserve">(EF35LP31) </w:t>
            </w:r>
          </w:p>
          <w:p w14:paraId="0EDCF913" w14:textId="77777777" w:rsidR="00F504E0" w:rsidRPr="00F504E0" w:rsidRDefault="00F504E0" w:rsidP="00F504E0">
            <w:pPr>
              <w:spacing w:after="0" w:line="259" w:lineRule="auto"/>
              <w:ind w:left="2" w:right="64" w:firstLine="0"/>
            </w:pPr>
            <w:r w:rsidRPr="00F504E0">
              <w:t xml:space="preserve">Identificar, em textos versificados, efeitos de sentido decorrentes do uso de recursos rítmicos e sonoros e de metáforas. </w:t>
            </w:r>
          </w:p>
        </w:tc>
        <w:tc>
          <w:tcPr>
            <w:tcW w:w="2405" w:type="dxa"/>
            <w:tcBorders>
              <w:top w:val="single" w:sz="6" w:space="0" w:color="000000"/>
              <w:left w:val="single" w:sz="6" w:space="0" w:color="000000"/>
              <w:bottom w:val="single" w:sz="6" w:space="0" w:color="000000"/>
              <w:right w:val="single" w:sz="6" w:space="0" w:color="000000"/>
            </w:tcBorders>
          </w:tcPr>
          <w:p w14:paraId="4E4BFE01" w14:textId="77777777" w:rsidR="00F504E0" w:rsidRPr="00F504E0" w:rsidRDefault="00F504E0" w:rsidP="00F504E0">
            <w:pPr>
              <w:spacing w:after="115" w:line="259" w:lineRule="auto"/>
              <w:ind w:left="2" w:firstLine="0"/>
            </w:pPr>
            <w:r w:rsidRPr="00F504E0">
              <w:rPr>
                <w:b/>
              </w:rPr>
              <w:t xml:space="preserve">(EF35LP31RS45-1) </w:t>
            </w:r>
          </w:p>
          <w:p w14:paraId="545C5DBB" w14:textId="77777777" w:rsidR="00F504E0" w:rsidRPr="00F504E0" w:rsidRDefault="00F504E0" w:rsidP="00F504E0">
            <w:pPr>
              <w:spacing w:after="0" w:line="360" w:lineRule="auto"/>
              <w:ind w:left="2" w:right="64" w:firstLine="0"/>
            </w:pPr>
            <w:r w:rsidRPr="00F504E0">
              <w:t xml:space="preserve">Identificar, em textos versificados, efeitos de sentido decorrentes do uso de recursos rítmicos e sonoros e de </w:t>
            </w:r>
          </w:p>
          <w:p w14:paraId="7684A1F3" w14:textId="77777777" w:rsidR="00F504E0" w:rsidRPr="00F504E0" w:rsidRDefault="00F504E0" w:rsidP="00F504E0">
            <w:pPr>
              <w:spacing w:after="0" w:line="259" w:lineRule="auto"/>
              <w:ind w:left="2" w:right="64" w:firstLine="0"/>
            </w:pPr>
            <w:r w:rsidRPr="00F504E0">
              <w:t xml:space="preserve">metáforas, analisados a partir da leitura oral e da compreensão do contexto. </w:t>
            </w:r>
          </w:p>
        </w:tc>
        <w:tc>
          <w:tcPr>
            <w:tcW w:w="3641" w:type="dxa"/>
            <w:tcBorders>
              <w:top w:val="single" w:sz="6" w:space="0" w:color="000000"/>
              <w:left w:val="single" w:sz="6" w:space="0" w:color="000000"/>
              <w:bottom w:val="single" w:sz="6" w:space="0" w:color="000000"/>
              <w:right w:val="single" w:sz="6" w:space="0" w:color="000000"/>
            </w:tcBorders>
          </w:tcPr>
          <w:p w14:paraId="5945F15E" w14:textId="77777777" w:rsidR="00F504E0" w:rsidRPr="00F504E0" w:rsidRDefault="00F504E0" w:rsidP="00F504E0">
            <w:pPr>
              <w:spacing w:after="115" w:line="259" w:lineRule="auto"/>
              <w:ind w:left="2" w:firstLine="0"/>
              <w:rPr>
                <w:b/>
              </w:rPr>
            </w:pPr>
          </w:p>
        </w:tc>
      </w:tr>
      <w:tr w:rsidR="00F504E0" w:rsidRPr="00F504E0" w14:paraId="1E2883FD" w14:textId="77777777" w:rsidTr="00F504E0">
        <w:trPr>
          <w:trHeight w:val="6886"/>
        </w:trPr>
        <w:tc>
          <w:tcPr>
            <w:tcW w:w="990" w:type="dxa"/>
            <w:tcBorders>
              <w:top w:val="single" w:sz="6" w:space="0" w:color="000000"/>
              <w:left w:val="single" w:sz="6" w:space="0" w:color="000000"/>
              <w:bottom w:val="single" w:sz="6" w:space="0" w:color="000000"/>
              <w:right w:val="single" w:sz="6" w:space="0" w:color="000000"/>
            </w:tcBorders>
          </w:tcPr>
          <w:p w14:paraId="01B394E4" w14:textId="77777777" w:rsidR="00F504E0" w:rsidRPr="00F504E0" w:rsidRDefault="00F504E0" w:rsidP="00F504E0">
            <w:pPr>
              <w:spacing w:after="117" w:line="259" w:lineRule="auto"/>
              <w:ind w:left="2" w:firstLine="0"/>
              <w:jc w:val="left"/>
            </w:pPr>
            <w:r w:rsidRPr="00F504E0">
              <w:rPr>
                <w:b/>
                <w:color w:val="C00000"/>
              </w:rPr>
              <w:lastRenderedPageBreak/>
              <w:t xml:space="preserve">1º; 2º; </w:t>
            </w:r>
          </w:p>
          <w:p w14:paraId="61639DCE" w14:textId="77777777" w:rsidR="00F504E0" w:rsidRPr="00F504E0" w:rsidRDefault="00F504E0" w:rsidP="00F504E0">
            <w:pPr>
              <w:spacing w:after="115" w:line="259" w:lineRule="auto"/>
              <w:ind w:left="2" w:firstLine="0"/>
              <w:jc w:val="left"/>
            </w:pPr>
            <w:r w:rsidRPr="00F504E0">
              <w:rPr>
                <w:b/>
                <w:color w:val="C00000"/>
              </w:rPr>
              <w:t xml:space="preserve">3º; 4º; </w:t>
            </w:r>
          </w:p>
          <w:p w14:paraId="45A9E3C5" w14:textId="77777777" w:rsidR="00F504E0" w:rsidRPr="00F504E0" w:rsidRDefault="00F504E0" w:rsidP="00F504E0">
            <w:pPr>
              <w:spacing w:after="0" w:line="259" w:lineRule="auto"/>
              <w:ind w:left="2" w:firstLine="0"/>
              <w:jc w:val="left"/>
            </w:pPr>
            <w:r w:rsidRPr="00F504E0">
              <w:rPr>
                <w:b/>
                <w:color w:val="C00000"/>
              </w:rPr>
              <w:t xml:space="preserve">5º </w:t>
            </w:r>
          </w:p>
        </w:tc>
        <w:tc>
          <w:tcPr>
            <w:tcW w:w="1695" w:type="dxa"/>
            <w:gridSpan w:val="2"/>
            <w:tcBorders>
              <w:top w:val="single" w:sz="6" w:space="0" w:color="000000"/>
              <w:left w:val="single" w:sz="6" w:space="0" w:color="000000"/>
              <w:bottom w:val="single" w:sz="6" w:space="0" w:color="000000"/>
              <w:right w:val="single" w:sz="6" w:space="0" w:color="000000"/>
            </w:tcBorders>
          </w:tcPr>
          <w:p w14:paraId="2193D7AE" w14:textId="77777777" w:rsidR="00F504E0" w:rsidRPr="00F504E0" w:rsidRDefault="00F504E0" w:rsidP="00F504E0">
            <w:pPr>
              <w:tabs>
                <w:tab w:val="center" w:pos="427"/>
                <w:tab w:val="center" w:pos="1306"/>
              </w:tabs>
              <w:spacing w:after="125" w:line="259" w:lineRule="auto"/>
              <w:ind w:left="0" w:firstLine="0"/>
              <w:jc w:val="left"/>
            </w:pPr>
            <w:r w:rsidRPr="00F504E0">
              <w:rPr>
                <w:rFonts w:ascii="Calibri" w:eastAsia="Calibri" w:hAnsi="Calibri" w:cs="Calibri"/>
                <w:sz w:val="22"/>
              </w:rPr>
              <w:tab/>
            </w:r>
            <w:r w:rsidRPr="00F504E0">
              <w:rPr>
                <w:b/>
                <w:color w:val="C00000"/>
              </w:rPr>
              <w:t xml:space="preserve">TODOS </w:t>
            </w:r>
            <w:r w:rsidRPr="00F504E0">
              <w:rPr>
                <w:b/>
                <w:color w:val="C00000"/>
              </w:rPr>
              <w:tab/>
              <w:t xml:space="preserve">OS </w:t>
            </w:r>
          </w:p>
          <w:p w14:paraId="3FC60341" w14:textId="77777777" w:rsidR="00F504E0" w:rsidRPr="00F504E0" w:rsidRDefault="00F504E0" w:rsidP="00F504E0">
            <w:pPr>
              <w:spacing w:after="115" w:line="259" w:lineRule="auto"/>
              <w:ind w:left="0" w:firstLine="0"/>
            </w:pPr>
            <w:r w:rsidRPr="00F504E0">
              <w:rPr>
                <w:b/>
                <w:color w:val="C00000"/>
              </w:rPr>
              <w:t xml:space="preserve">CAMPOS DE </w:t>
            </w:r>
          </w:p>
          <w:p w14:paraId="2A77B4AC" w14:textId="77777777" w:rsidR="00F504E0" w:rsidRPr="00F504E0" w:rsidRDefault="00F504E0" w:rsidP="00F504E0">
            <w:pPr>
              <w:spacing w:after="0" w:line="259" w:lineRule="auto"/>
              <w:ind w:left="0" w:firstLine="0"/>
              <w:jc w:val="left"/>
            </w:pPr>
            <w:r w:rsidRPr="00F504E0">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4D5AFF14"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6F87EE1" w14:textId="77777777" w:rsidR="00F504E0" w:rsidRPr="00F504E0" w:rsidRDefault="00F504E0" w:rsidP="00F504E0">
            <w:pPr>
              <w:spacing w:after="0" w:line="360" w:lineRule="auto"/>
              <w:ind w:left="0" w:right="67" w:firstLine="0"/>
            </w:pPr>
            <w:r w:rsidRPr="00F504E0">
              <w:t xml:space="preserve">Reconstrução das condições de produção e recepção de </w:t>
            </w:r>
          </w:p>
          <w:p w14:paraId="762844B1" w14:textId="77777777" w:rsidR="00F504E0" w:rsidRPr="00F504E0" w:rsidRDefault="00F504E0" w:rsidP="00F504E0">
            <w:pPr>
              <w:spacing w:after="0" w:line="259" w:lineRule="auto"/>
              <w:ind w:left="0" w:firstLine="0"/>
              <w:jc w:val="left"/>
            </w:pPr>
            <w:r w:rsidRPr="00F504E0">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01E03B08" w14:textId="77777777" w:rsidR="00F504E0" w:rsidRPr="00F504E0" w:rsidRDefault="00F504E0" w:rsidP="00F504E0">
            <w:pPr>
              <w:spacing w:after="117" w:line="259" w:lineRule="auto"/>
              <w:ind w:left="2" w:firstLine="0"/>
              <w:jc w:val="left"/>
            </w:pPr>
            <w:r w:rsidRPr="00F504E0">
              <w:rPr>
                <w:b/>
              </w:rPr>
              <w:t xml:space="preserve">(EF15LP01) </w:t>
            </w:r>
          </w:p>
          <w:p w14:paraId="124557C8" w14:textId="77777777" w:rsidR="00F504E0" w:rsidRPr="00F504E0" w:rsidRDefault="00F504E0" w:rsidP="00F504E0">
            <w:pPr>
              <w:spacing w:after="0" w:line="360" w:lineRule="auto"/>
              <w:ind w:left="2" w:right="64" w:firstLine="0"/>
            </w:pPr>
            <w:r w:rsidRPr="00F504E0">
              <w:t xml:space="preserve">Identificar a função social de textos que circulam em campos da vida social dos quais </w:t>
            </w:r>
          </w:p>
          <w:p w14:paraId="09455E24" w14:textId="77777777" w:rsidR="00F504E0" w:rsidRPr="00F504E0" w:rsidRDefault="00F504E0" w:rsidP="00F504E0">
            <w:pPr>
              <w:spacing w:after="0" w:line="259" w:lineRule="auto"/>
              <w:ind w:left="2" w:right="64" w:firstLine="0"/>
            </w:pPr>
            <w:r w:rsidRPr="00F504E0">
              <w:t xml:space="preserve">participa cotidianamente (a casa, a rua, a comunidade, a escola) e nas mídias impressa, de massa e digital, reconhecendo para que foram produzidos, onde circulam, quem os produziu e a quem se destinam. </w:t>
            </w:r>
          </w:p>
        </w:tc>
        <w:tc>
          <w:tcPr>
            <w:tcW w:w="2405" w:type="dxa"/>
            <w:tcBorders>
              <w:top w:val="single" w:sz="6" w:space="0" w:color="000000"/>
              <w:left w:val="single" w:sz="6" w:space="0" w:color="000000"/>
              <w:bottom w:val="single" w:sz="6" w:space="0" w:color="000000"/>
              <w:right w:val="single" w:sz="6" w:space="0" w:color="000000"/>
            </w:tcBorders>
          </w:tcPr>
          <w:p w14:paraId="45394453" w14:textId="77777777" w:rsidR="00F504E0" w:rsidRPr="00F504E0" w:rsidRDefault="00F504E0" w:rsidP="00F504E0">
            <w:pPr>
              <w:spacing w:after="0" w:line="240" w:lineRule="auto"/>
              <w:ind w:left="110" w:firstLine="0"/>
            </w:pPr>
            <w:r w:rsidRPr="00F504E0">
              <w:rPr>
                <w:b/>
              </w:rPr>
              <w:t xml:space="preserve">(EF15LP01RS45-1) </w:t>
            </w:r>
            <w:r w:rsidRPr="00F504E0">
              <w:t xml:space="preserve">Identificar a função social de textos que circulam em campo da vida social dos quais participa cotidianamente (a casa, a rua, a comunidade, a escola) e nas mídias impressa, de massa e digital, de modo a reconhecer seu contexto de produção: para que foram produzidos, onde circulam, quem os produziu e a quem se destinam, analisando e refletindo, de forma crítica </w:t>
            </w:r>
            <w:r w:rsidRPr="00F504E0">
              <w:tab/>
              <w:t xml:space="preserve">a </w:t>
            </w:r>
          </w:p>
          <w:p w14:paraId="40FEF54D" w14:textId="77777777" w:rsidR="00F504E0" w:rsidRPr="00F504E0" w:rsidRDefault="00F504E0" w:rsidP="00F504E0">
            <w:pPr>
              <w:spacing w:after="0" w:line="240" w:lineRule="auto"/>
              <w:ind w:left="2" w:right="64" w:firstLine="0"/>
            </w:pPr>
            <w:r w:rsidRPr="00F504E0">
              <w:t xml:space="preserve">confiabilidade desses textos.            </w:t>
            </w:r>
          </w:p>
        </w:tc>
        <w:tc>
          <w:tcPr>
            <w:tcW w:w="3641" w:type="dxa"/>
            <w:tcBorders>
              <w:top w:val="single" w:sz="6" w:space="0" w:color="000000"/>
              <w:left w:val="single" w:sz="6" w:space="0" w:color="000000"/>
              <w:bottom w:val="single" w:sz="6" w:space="0" w:color="000000"/>
              <w:right w:val="single" w:sz="6" w:space="0" w:color="000000"/>
            </w:tcBorders>
          </w:tcPr>
          <w:p w14:paraId="101559F3" w14:textId="77777777" w:rsidR="00F504E0" w:rsidRPr="00F504E0" w:rsidRDefault="00F504E0" w:rsidP="00F504E0">
            <w:pPr>
              <w:spacing w:after="0" w:line="259" w:lineRule="auto"/>
              <w:ind w:left="2" w:right="64" w:firstLine="0"/>
              <w:rPr>
                <w:b/>
              </w:rPr>
            </w:pPr>
          </w:p>
        </w:tc>
      </w:tr>
    </w:tbl>
    <w:p w14:paraId="135C4A0B" w14:textId="77777777" w:rsidR="00F504E0" w:rsidRPr="00F504E0" w:rsidRDefault="00F504E0" w:rsidP="00F504E0">
      <w:pPr>
        <w:spacing w:after="0" w:line="259" w:lineRule="auto"/>
        <w:ind w:left="-1440" w:right="10466" w:firstLine="0"/>
        <w:jc w:val="left"/>
      </w:pPr>
    </w:p>
    <w:tbl>
      <w:tblPr>
        <w:tblStyle w:val="TableGrid21"/>
        <w:tblW w:w="14758" w:type="dxa"/>
        <w:tblInd w:w="-1085" w:type="dxa"/>
        <w:tblCellMar>
          <w:top w:w="58" w:type="dxa"/>
        </w:tblCellMar>
        <w:tblLook w:val="04A0" w:firstRow="1" w:lastRow="0" w:firstColumn="1" w:lastColumn="0" w:noHBand="0" w:noVBand="1"/>
      </w:tblPr>
      <w:tblGrid>
        <w:gridCol w:w="991"/>
        <w:gridCol w:w="1694"/>
        <w:gridCol w:w="1843"/>
        <w:gridCol w:w="1613"/>
        <w:gridCol w:w="372"/>
        <w:gridCol w:w="2268"/>
        <w:gridCol w:w="2405"/>
        <w:gridCol w:w="3572"/>
      </w:tblGrid>
      <w:tr w:rsidR="00F504E0" w:rsidRPr="00F504E0" w14:paraId="451D0A1A" w14:textId="77777777" w:rsidTr="00F504E0">
        <w:trPr>
          <w:trHeight w:val="11606"/>
        </w:trPr>
        <w:tc>
          <w:tcPr>
            <w:tcW w:w="991" w:type="dxa"/>
            <w:tcBorders>
              <w:top w:val="single" w:sz="6" w:space="0" w:color="000000"/>
              <w:left w:val="single" w:sz="6" w:space="0" w:color="000000"/>
              <w:bottom w:val="single" w:sz="6" w:space="0" w:color="000000"/>
              <w:right w:val="single" w:sz="6" w:space="0" w:color="000000"/>
            </w:tcBorders>
          </w:tcPr>
          <w:p w14:paraId="56914643"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E415002"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AA72422"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09220A2A" w14:textId="77777777" w:rsidR="00F504E0" w:rsidRPr="00F504E0" w:rsidRDefault="00F504E0" w:rsidP="00F504E0">
            <w:pPr>
              <w:spacing w:after="0" w:line="259" w:lineRule="auto"/>
              <w:ind w:left="108" w:firstLine="0"/>
              <w:jc w:val="left"/>
            </w:pPr>
            <w:r w:rsidRPr="00F504E0">
              <w:t xml:space="preserve">Estratégia leitura </w:t>
            </w:r>
          </w:p>
        </w:tc>
        <w:tc>
          <w:tcPr>
            <w:tcW w:w="372" w:type="dxa"/>
            <w:tcBorders>
              <w:top w:val="single" w:sz="6" w:space="0" w:color="000000"/>
              <w:left w:val="nil"/>
              <w:bottom w:val="single" w:sz="6" w:space="0" w:color="000000"/>
              <w:right w:val="single" w:sz="6" w:space="0" w:color="000000"/>
            </w:tcBorders>
          </w:tcPr>
          <w:p w14:paraId="79ECB09D" w14:textId="77777777" w:rsidR="00F504E0" w:rsidRPr="00F504E0" w:rsidRDefault="00F504E0" w:rsidP="00F504E0">
            <w:pPr>
              <w:spacing w:after="0" w:line="259" w:lineRule="auto"/>
              <w:ind w:left="0" w:firstLine="0"/>
            </w:pPr>
            <w:r w:rsidRPr="00F504E0">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840828E" w14:textId="77777777" w:rsidR="00F504E0" w:rsidRPr="001E6FE9" w:rsidRDefault="00F504E0" w:rsidP="00F504E0">
            <w:pPr>
              <w:spacing w:after="0" w:line="240" w:lineRule="auto"/>
              <w:ind w:left="108" w:right="104" w:firstLine="0"/>
              <w:rPr>
                <w:sz w:val="22"/>
              </w:rPr>
            </w:pPr>
            <w:r w:rsidRPr="001E6FE9">
              <w:rPr>
                <w:b/>
                <w:sz w:val="22"/>
              </w:rPr>
              <w:t xml:space="preserve">(EF15LP02) </w:t>
            </w:r>
            <w:r w:rsidRPr="001E6FE9">
              <w:rPr>
                <w:sz w:val="22"/>
              </w:rPr>
              <w:t xml:space="preserve">Estabelecer expectativas em relação ao texto que vai ler </w:t>
            </w:r>
          </w:p>
          <w:p w14:paraId="2DDD3D75" w14:textId="77777777" w:rsidR="00F504E0" w:rsidRPr="001E6FE9" w:rsidRDefault="00F504E0" w:rsidP="00F504E0">
            <w:pPr>
              <w:spacing w:after="0" w:line="240" w:lineRule="auto"/>
              <w:ind w:left="108" w:right="103" w:firstLine="0"/>
              <w:rPr>
                <w:sz w:val="22"/>
              </w:rPr>
            </w:pPr>
            <w:r w:rsidRPr="001E6FE9">
              <w:rPr>
                <w:sz w:val="22"/>
              </w:rPr>
              <w:t xml:space="preserve">(pressuposições antecipadoras dos sentidos, da forma e da função social do texto), apoiando-se em seus conhecimentos prévios sobre as condições de produção e recepção desse texto, o gênero, o suporte e o universo temático, bem como sobre saliências textuais, recursos gráficos, imagens, dados da própria obra </w:t>
            </w:r>
          </w:p>
          <w:p w14:paraId="1B8B6A01" w14:textId="77777777" w:rsidR="00F504E0" w:rsidRPr="001E6FE9" w:rsidRDefault="00F504E0" w:rsidP="00F504E0">
            <w:pPr>
              <w:spacing w:after="0" w:line="240" w:lineRule="auto"/>
              <w:ind w:left="110" w:firstLine="0"/>
              <w:jc w:val="left"/>
              <w:rPr>
                <w:sz w:val="22"/>
              </w:rPr>
            </w:pPr>
            <w:r w:rsidRPr="001E6FE9">
              <w:rPr>
                <w:sz w:val="22"/>
              </w:rPr>
              <w:t xml:space="preserve">(índice, prefácio etc.), confirmando antecipações e inferências realizadas antes e durante a leitura de textos, checando a adequação </w:t>
            </w:r>
            <w:r w:rsidRPr="001E6FE9">
              <w:rPr>
                <w:sz w:val="22"/>
              </w:rPr>
              <w:tab/>
              <w:t>das hipóteses realizadas.</w:t>
            </w:r>
          </w:p>
        </w:tc>
        <w:tc>
          <w:tcPr>
            <w:tcW w:w="2405" w:type="dxa"/>
            <w:tcBorders>
              <w:top w:val="single" w:sz="6" w:space="0" w:color="000000"/>
              <w:left w:val="single" w:sz="6" w:space="0" w:color="000000"/>
              <w:bottom w:val="single" w:sz="6" w:space="0" w:color="000000"/>
              <w:right w:val="single" w:sz="6" w:space="0" w:color="000000"/>
            </w:tcBorders>
          </w:tcPr>
          <w:p w14:paraId="4E6E5A31" w14:textId="77777777" w:rsidR="00F504E0" w:rsidRPr="001E6FE9" w:rsidRDefault="00F504E0" w:rsidP="00F504E0">
            <w:pPr>
              <w:spacing w:after="0" w:line="240" w:lineRule="auto"/>
              <w:ind w:left="110" w:right="103" w:firstLine="0"/>
              <w:rPr>
                <w:sz w:val="22"/>
              </w:rPr>
            </w:pPr>
            <w:r w:rsidRPr="001E6FE9">
              <w:rPr>
                <w:b/>
                <w:sz w:val="22"/>
              </w:rPr>
              <w:t xml:space="preserve">(EF15LP02RS45-1) </w:t>
            </w:r>
            <w:r w:rsidRPr="001E6FE9">
              <w:rPr>
                <w:sz w:val="22"/>
              </w:rPr>
              <w:t xml:space="preserve">Formular hipóteses em relação ao texto que vai ler </w:t>
            </w:r>
          </w:p>
          <w:p w14:paraId="7A86DB9F" w14:textId="77777777" w:rsidR="00F504E0" w:rsidRPr="001E6FE9" w:rsidRDefault="00F504E0" w:rsidP="00F504E0">
            <w:pPr>
              <w:spacing w:after="0" w:line="240" w:lineRule="auto"/>
              <w:ind w:left="110" w:right="103" w:firstLine="0"/>
              <w:rPr>
                <w:sz w:val="22"/>
              </w:rPr>
            </w:pPr>
            <w:r w:rsidRPr="001E6FE9">
              <w:rPr>
                <w:sz w:val="22"/>
              </w:rPr>
              <w:t xml:space="preserve">(pressuposições antecipadoras dos sentidos, da forma e da função social do texto), apoiando-se em </w:t>
            </w:r>
            <w:r w:rsidRPr="001E6FE9">
              <w:rPr>
                <w:sz w:val="22"/>
              </w:rPr>
              <w:tab/>
              <w:t xml:space="preserve">seus </w:t>
            </w:r>
          </w:p>
          <w:p w14:paraId="22A44A17" w14:textId="77777777" w:rsidR="00F504E0" w:rsidRPr="001E6FE9" w:rsidRDefault="00F504E0" w:rsidP="00F504E0">
            <w:pPr>
              <w:spacing w:after="0" w:line="240" w:lineRule="auto"/>
              <w:ind w:left="110" w:right="103" w:firstLine="0"/>
              <w:rPr>
                <w:sz w:val="22"/>
              </w:rPr>
            </w:pPr>
            <w:r w:rsidRPr="001E6FE9">
              <w:rPr>
                <w:sz w:val="22"/>
              </w:rPr>
              <w:t xml:space="preserve">conhecimentos prévios sobre as condições de produção e recepção desse texto, o gênero, o suporte e o universo temático, bem como sobre saliências textuais, recursos gráficos, imagens, dados da própria obra (índice, prefácio etc.), confirmando </w:t>
            </w:r>
          </w:p>
          <w:p w14:paraId="13BB1A6B" w14:textId="77777777" w:rsidR="00F504E0" w:rsidRPr="001E6FE9" w:rsidRDefault="00F504E0" w:rsidP="00F504E0">
            <w:pPr>
              <w:tabs>
                <w:tab w:val="center" w:pos="818"/>
                <w:tab w:val="center" w:pos="2234"/>
              </w:tabs>
              <w:spacing w:after="0" w:line="240" w:lineRule="auto"/>
              <w:ind w:left="0" w:firstLine="0"/>
              <w:jc w:val="left"/>
              <w:rPr>
                <w:sz w:val="22"/>
              </w:rPr>
            </w:pPr>
            <w:r w:rsidRPr="001E6FE9">
              <w:rPr>
                <w:rFonts w:ascii="Calibri" w:eastAsia="Calibri" w:hAnsi="Calibri" w:cs="Calibri"/>
                <w:sz w:val="22"/>
              </w:rPr>
              <w:tab/>
            </w:r>
            <w:r w:rsidRPr="001E6FE9">
              <w:rPr>
                <w:sz w:val="22"/>
              </w:rPr>
              <w:t xml:space="preserve">antecipações </w:t>
            </w:r>
            <w:r w:rsidRPr="001E6FE9">
              <w:rPr>
                <w:sz w:val="22"/>
              </w:rPr>
              <w:tab/>
              <w:t xml:space="preserve">e </w:t>
            </w:r>
          </w:p>
          <w:p w14:paraId="0BF127FB" w14:textId="77777777" w:rsidR="00F504E0" w:rsidRPr="001E6FE9" w:rsidRDefault="00F504E0" w:rsidP="00F504E0">
            <w:pPr>
              <w:spacing w:after="0" w:line="240" w:lineRule="auto"/>
              <w:ind w:left="110" w:right="64" w:firstLine="0"/>
              <w:rPr>
                <w:sz w:val="22"/>
              </w:rPr>
            </w:pPr>
            <w:r w:rsidRPr="001E6FE9">
              <w:rPr>
                <w:sz w:val="22"/>
              </w:rPr>
              <w:t xml:space="preserve">inferências realizadas antes e durante a leitura de textos, checando a adequação das </w:t>
            </w:r>
          </w:p>
          <w:p w14:paraId="3D9788FF" w14:textId="77777777" w:rsidR="00F504E0" w:rsidRPr="001E6FE9" w:rsidRDefault="00F504E0" w:rsidP="00F504E0">
            <w:pPr>
              <w:spacing w:after="0" w:line="240" w:lineRule="auto"/>
              <w:ind w:left="110" w:firstLine="0"/>
              <w:jc w:val="left"/>
              <w:rPr>
                <w:sz w:val="22"/>
              </w:rPr>
            </w:pPr>
            <w:r w:rsidRPr="001E6FE9">
              <w:rPr>
                <w:sz w:val="22"/>
              </w:rPr>
              <w:t>hipóteses levantadas.</w:t>
            </w:r>
          </w:p>
        </w:tc>
        <w:tc>
          <w:tcPr>
            <w:tcW w:w="3572" w:type="dxa"/>
            <w:tcBorders>
              <w:top w:val="single" w:sz="6" w:space="0" w:color="000000"/>
              <w:left w:val="single" w:sz="6" w:space="0" w:color="000000"/>
              <w:bottom w:val="single" w:sz="6" w:space="0" w:color="000000"/>
              <w:right w:val="single" w:sz="6" w:space="0" w:color="000000"/>
            </w:tcBorders>
          </w:tcPr>
          <w:p w14:paraId="796F7D0B" w14:textId="77777777" w:rsidR="00F504E0" w:rsidRPr="00F504E0" w:rsidRDefault="00F504E0" w:rsidP="00F504E0">
            <w:pPr>
              <w:spacing w:after="0" w:line="240" w:lineRule="auto"/>
              <w:ind w:left="110" w:right="103" w:firstLine="0"/>
              <w:rPr>
                <w:b/>
              </w:rPr>
            </w:pPr>
          </w:p>
        </w:tc>
      </w:tr>
    </w:tbl>
    <w:p w14:paraId="06197212" w14:textId="77777777" w:rsidR="00F504E0" w:rsidRPr="00F504E0" w:rsidRDefault="00F504E0" w:rsidP="00F504E0">
      <w:pPr>
        <w:spacing w:after="0" w:line="259" w:lineRule="auto"/>
        <w:ind w:left="-1440" w:right="10466" w:firstLine="0"/>
        <w:jc w:val="left"/>
      </w:pPr>
    </w:p>
    <w:tbl>
      <w:tblPr>
        <w:tblStyle w:val="TableGrid21"/>
        <w:tblW w:w="14685"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1776"/>
        <w:gridCol w:w="492"/>
        <w:gridCol w:w="2405"/>
        <w:gridCol w:w="3499"/>
      </w:tblGrid>
      <w:tr w:rsidR="00F504E0" w:rsidRPr="00F504E0" w14:paraId="1BF5B4F0" w14:textId="77777777" w:rsidTr="00F504E0">
        <w:trPr>
          <w:trHeight w:val="5969"/>
        </w:trPr>
        <w:tc>
          <w:tcPr>
            <w:tcW w:w="991" w:type="dxa"/>
            <w:tcBorders>
              <w:top w:val="single" w:sz="6" w:space="0" w:color="000000"/>
              <w:left w:val="single" w:sz="6" w:space="0" w:color="000000"/>
              <w:bottom w:val="single" w:sz="6" w:space="0" w:color="000000"/>
              <w:right w:val="single" w:sz="6" w:space="0" w:color="000000"/>
            </w:tcBorders>
          </w:tcPr>
          <w:p w14:paraId="1939E23A" w14:textId="77777777" w:rsidR="00F504E0" w:rsidRPr="00F504E0" w:rsidRDefault="00F504E0" w:rsidP="00F504E0">
            <w:pPr>
              <w:spacing w:after="0" w:line="259" w:lineRule="auto"/>
              <w:ind w:left="110" w:firstLine="0"/>
              <w:jc w:val="left"/>
            </w:pPr>
            <w:r w:rsidRPr="00F504E0">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A87BB3"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69E5772"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438D8CF3" w14:textId="77777777" w:rsidR="00F504E0" w:rsidRPr="00F504E0" w:rsidRDefault="00F504E0" w:rsidP="00F504E0">
            <w:pPr>
              <w:spacing w:after="0" w:line="259" w:lineRule="auto"/>
              <w:ind w:left="108" w:firstLine="0"/>
              <w:jc w:val="left"/>
            </w:pPr>
            <w:r w:rsidRPr="00F504E0">
              <w:t xml:space="preserve">Estratégia leitura </w:t>
            </w:r>
          </w:p>
        </w:tc>
        <w:tc>
          <w:tcPr>
            <w:tcW w:w="372" w:type="dxa"/>
            <w:tcBorders>
              <w:top w:val="single" w:sz="6" w:space="0" w:color="000000"/>
              <w:left w:val="nil"/>
              <w:bottom w:val="single" w:sz="6" w:space="0" w:color="000000"/>
              <w:right w:val="single" w:sz="6" w:space="0" w:color="000000"/>
            </w:tcBorders>
          </w:tcPr>
          <w:p w14:paraId="28652CA2" w14:textId="77777777" w:rsidR="00F504E0" w:rsidRPr="00F504E0" w:rsidRDefault="00F504E0" w:rsidP="00F504E0">
            <w:pPr>
              <w:spacing w:after="0" w:line="259" w:lineRule="auto"/>
              <w:ind w:left="0" w:firstLine="0"/>
            </w:pPr>
            <w:r w:rsidRPr="00F504E0">
              <w:t xml:space="preserve">de </w:t>
            </w:r>
          </w:p>
        </w:tc>
        <w:tc>
          <w:tcPr>
            <w:tcW w:w="1776" w:type="dxa"/>
            <w:tcBorders>
              <w:top w:val="single" w:sz="6" w:space="0" w:color="000000"/>
              <w:left w:val="single" w:sz="6" w:space="0" w:color="000000"/>
              <w:bottom w:val="single" w:sz="6" w:space="0" w:color="000000"/>
              <w:right w:val="nil"/>
            </w:tcBorders>
          </w:tcPr>
          <w:p w14:paraId="4C6DFAF9" w14:textId="77777777" w:rsidR="00F504E0" w:rsidRPr="00F504E0" w:rsidRDefault="00F504E0" w:rsidP="00F504E0">
            <w:pPr>
              <w:spacing w:after="115" w:line="259" w:lineRule="auto"/>
              <w:ind w:left="110" w:firstLine="0"/>
              <w:jc w:val="left"/>
            </w:pPr>
            <w:r w:rsidRPr="00F504E0">
              <w:rPr>
                <w:b/>
              </w:rPr>
              <w:t xml:space="preserve">(EF15LP03) </w:t>
            </w:r>
          </w:p>
          <w:p w14:paraId="3241FE2C" w14:textId="77777777" w:rsidR="00F504E0" w:rsidRPr="00F504E0" w:rsidRDefault="00F504E0" w:rsidP="00F504E0">
            <w:pPr>
              <w:spacing w:after="0" w:line="259" w:lineRule="auto"/>
              <w:ind w:left="110" w:firstLine="0"/>
              <w:jc w:val="left"/>
            </w:pPr>
            <w:r w:rsidRPr="00F504E0">
              <w:t xml:space="preserve">Localizar informações explícitas textos. </w:t>
            </w:r>
          </w:p>
        </w:tc>
        <w:tc>
          <w:tcPr>
            <w:tcW w:w="492" w:type="dxa"/>
            <w:tcBorders>
              <w:top w:val="single" w:sz="6" w:space="0" w:color="000000"/>
              <w:left w:val="nil"/>
              <w:bottom w:val="single" w:sz="6" w:space="0" w:color="000000"/>
              <w:right w:val="single" w:sz="6" w:space="0" w:color="000000"/>
            </w:tcBorders>
          </w:tcPr>
          <w:p w14:paraId="28C09E0D" w14:textId="77777777" w:rsidR="00F504E0" w:rsidRPr="00F504E0" w:rsidRDefault="00F504E0" w:rsidP="00F504E0">
            <w:pPr>
              <w:spacing w:after="0" w:line="259" w:lineRule="auto"/>
              <w:ind w:left="50" w:firstLine="0"/>
            </w:pPr>
            <w:r w:rsidRPr="00F504E0">
              <w:t xml:space="preserve">em </w:t>
            </w:r>
          </w:p>
        </w:tc>
        <w:tc>
          <w:tcPr>
            <w:tcW w:w="2405" w:type="dxa"/>
            <w:tcBorders>
              <w:top w:val="single" w:sz="6" w:space="0" w:color="000000"/>
              <w:left w:val="single" w:sz="6" w:space="0" w:color="000000"/>
              <w:bottom w:val="single" w:sz="6" w:space="0" w:color="000000"/>
              <w:right w:val="single" w:sz="6" w:space="0" w:color="000000"/>
            </w:tcBorders>
          </w:tcPr>
          <w:p w14:paraId="007C17D1" w14:textId="77777777" w:rsidR="00F504E0" w:rsidRPr="00F504E0" w:rsidRDefault="00F504E0" w:rsidP="00F504E0">
            <w:pPr>
              <w:spacing w:after="115" w:line="259" w:lineRule="auto"/>
              <w:ind w:left="110" w:firstLine="0"/>
            </w:pPr>
            <w:r w:rsidRPr="00F504E0">
              <w:rPr>
                <w:b/>
              </w:rPr>
              <w:t xml:space="preserve">(EF15LP03RS45-1) </w:t>
            </w:r>
          </w:p>
          <w:p w14:paraId="33AA5E28" w14:textId="77777777" w:rsidR="00F504E0" w:rsidRPr="00F504E0" w:rsidRDefault="00F504E0" w:rsidP="00F504E0">
            <w:pPr>
              <w:spacing w:after="22" w:line="360" w:lineRule="auto"/>
              <w:ind w:left="110" w:firstLine="0"/>
              <w:jc w:val="left"/>
            </w:pPr>
            <w:r w:rsidRPr="00F504E0">
              <w:t xml:space="preserve">Localizar informações explícitas em textos. </w:t>
            </w:r>
          </w:p>
          <w:p w14:paraId="29EAE4F9" w14:textId="77777777" w:rsidR="00F504E0" w:rsidRPr="00F504E0" w:rsidRDefault="00F504E0" w:rsidP="00F504E0">
            <w:pPr>
              <w:tabs>
                <w:tab w:val="center" w:pos="598"/>
                <w:tab w:val="center" w:pos="2174"/>
              </w:tabs>
              <w:spacing w:after="122" w:line="259" w:lineRule="auto"/>
              <w:ind w:left="0" w:firstLine="0"/>
              <w:jc w:val="left"/>
            </w:pPr>
            <w:r w:rsidRPr="00F504E0">
              <w:rPr>
                <w:rFonts w:ascii="Calibri" w:eastAsia="Calibri" w:hAnsi="Calibri" w:cs="Calibri"/>
                <w:sz w:val="22"/>
              </w:rPr>
              <w:tab/>
            </w:r>
            <w:r w:rsidRPr="00F504E0">
              <w:t xml:space="preserve">Perceber </w:t>
            </w:r>
            <w:r w:rsidRPr="00F504E0">
              <w:tab/>
              <w:t xml:space="preserve">as </w:t>
            </w:r>
          </w:p>
          <w:p w14:paraId="335EEB87" w14:textId="77777777" w:rsidR="00F504E0" w:rsidRPr="00F504E0" w:rsidRDefault="00F504E0" w:rsidP="00F504E0">
            <w:pPr>
              <w:spacing w:after="0" w:line="259" w:lineRule="auto"/>
              <w:ind w:left="110" w:firstLine="0"/>
              <w:jc w:val="left"/>
            </w:pPr>
            <w:r w:rsidRPr="00F504E0">
              <w:t xml:space="preserve">informações subentendidas nos mais </w:t>
            </w:r>
            <w:r w:rsidRPr="00F504E0">
              <w:tab/>
              <w:t xml:space="preserve">diferentes elementos de leitura propostos em aula, levando em conta o material utilizado e sua intencionalidade. </w:t>
            </w:r>
          </w:p>
        </w:tc>
        <w:tc>
          <w:tcPr>
            <w:tcW w:w="3499" w:type="dxa"/>
            <w:tcBorders>
              <w:top w:val="single" w:sz="6" w:space="0" w:color="000000"/>
              <w:left w:val="single" w:sz="6" w:space="0" w:color="000000"/>
              <w:bottom w:val="single" w:sz="6" w:space="0" w:color="000000"/>
              <w:right w:val="single" w:sz="6" w:space="0" w:color="000000"/>
            </w:tcBorders>
          </w:tcPr>
          <w:p w14:paraId="5B7E6BAD" w14:textId="77777777" w:rsidR="00F504E0" w:rsidRPr="00F504E0" w:rsidRDefault="00F504E0" w:rsidP="00F504E0">
            <w:pPr>
              <w:spacing w:after="115" w:line="259" w:lineRule="auto"/>
              <w:ind w:left="110" w:firstLine="0"/>
              <w:rPr>
                <w:b/>
              </w:rPr>
            </w:pPr>
          </w:p>
        </w:tc>
      </w:tr>
      <w:tr w:rsidR="00F504E0" w:rsidRPr="00F504E0" w14:paraId="6CBA29D9" w14:textId="77777777" w:rsidTr="00F504E0">
        <w:trPr>
          <w:trHeight w:val="4190"/>
        </w:trPr>
        <w:tc>
          <w:tcPr>
            <w:tcW w:w="991" w:type="dxa"/>
            <w:tcBorders>
              <w:top w:val="single" w:sz="6" w:space="0" w:color="000000"/>
              <w:left w:val="single" w:sz="6" w:space="0" w:color="000000"/>
              <w:bottom w:val="single" w:sz="6" w:space="0" w:color="000000"/>
              <w:right w:val="single" w:sz="6" w:space="0" w:color="000000"/>
            </w:tcBorders>
          </w:tcPr>
          <w:p w14:paraId="3C2B1854"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5130BF"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1C7EE3F"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5E0BBF13" w14:textId="77777777" w:rsidR="00F504E0" w:rsidRPr="00F504E0" w:rsidRDefault="00F504E0" w:rsidP="00F504E0">
            <w:pPr>
              <w:spacing w:after="0" w:line="259" w:lineRule="auto"/>
              <w:ind w:left="108" w:firstLine="0"/>
              <w:jc w:val="left"/>
            </w:pPr>
            <w:r w:rsidRPr="00F504E0">
              <w:t xml:space="preserve">Estratégia leitura </w:t>
            </w:r>
          </w:p>
        </w:tc>
        <w:tc>
          <w:tcPr>
            <w:tcW w:w="372" w:type="dxa"/>
            <w:tcBorders>
              <w:top w:val="single" w:sz="6" w:space="0" w:color="000000"/>
              <w:left w:val="nil"/>
              <w:bottom w:val="single" w:sz="6" w:space="0" w:color="000000"/>
              <w:right w:val="single" w:sz="6" w:space="0" w:color="000000"/>
            </w:tcBorders>
          </w:tcPr>
          <w:p w14:paraId="03AE3417" w14:textId="77777777" w:rsidR="00F504E0" w:rsidRPr="00F504E0" w:rsidRDefault="00F504E0" w:rsidP="00F504E0">
            <w:pPr>
              <w:spacing w:after="0" w:line="259" w:lineRule="auto"/>
              <w:ind w:left="0" w:firstLine="0"/>
            </w:pPr>
            <w:r w:rsidRPr="00F504E0">
              <w:t xml:space="preserve">de </w:t>
            </w:r>
          </w:p>
        </w:tc>
        <w:tc>
          <w:tcPr>
            <w:tcW w:w="2268" w:type="dxa"/>
            <w:gridSpan w:val="2"/>
            <w:tcBorders>
              <w:top w:val="single" w:sz="6" w:space="0" w:color="000000"/>
              <w:left w:val="single" w:sz="6" w:space="0" w:color="000000"/>
              <w:bottom w:val="single" w:sz="6" w:space="0" w:color="000000"/>
              <w:right w:val="single" w:sz="6" w:space="0" w:color="000000"/>
            </w:tcBorders>
          </w:tcPr>
          <w:p w14:paraId="4D111751" w14:textId="77777777" w:rsidR="00F504E0" w:rsidRPr="00F504E0" w:rsidRDefault="00F504E0" w:rsidP="00F504E0">
            <w:pPr>
              <w:spacing w:after="115" w:line="259" w:lineRule="auto"/>
              <w:ind w:left="110" w:firstLine="0"/>
              <w:jc w:val="left"/>
            </w:pPr>
            <w:r w:rsidRPr="00F504E0">
              <w:rPr>
                <w:b/>
              </w:rPr>
              <w:t xml:space="preserve">(EF15LP04) </w:t>
            </w:r>
          </w:p>
          <w:p w14:paraId="23B86AC6" w14:textId="77777777" w:rsidR="00F504E0" w:rsidRPr="00F504E0" w:rsidRDefault="00F504E0" w:rsidP="00F504E0">
            <w:pPr>
              <w:spacing w:after="0" w:line="360" w:lineRule="auto"/>
              <w:ind w:left="110" w:right="64" w:firstLine="0"/>
            </w:pPr>
            <w:r w:rsidRPr="00F504E0">
              <w:t xml:space="preserve">Identificar o efeito de sentido produzido pelo uso de recursos </w:t>
            </w:r>
          </w:p>
          <w:p w14:paraId="74E4FA6E" w14:textId="77777777" w:rsidR="00F504E0" w:rsidRPr="00F504E0" w:rsidRDefault="00F504E0" w:rsidP="00F504E0">
            <w:pPr>
              <w:spacing w:after="0" w:line="259" w:lineRule="auto"/>
              <w:ind w:left="110" w:firstLine="0"/>
              <w:jc w:val="left"/>
            </w:pPr>
            <w:r w:rsidRPr="00F504E0">
              <w:t xml:space="preserve">expressivos gráfico-visuais em textos </w:t>
            </w:r>
            <w:proofErr w:type="spellStart"/>
            <w:r w:rsidRPr="00F504E0">
              <w:t>multissemióticos</w:t>
            </w:r>
            <w:proofErr w:type="spellEnd"/>
            <w:r w:rsidRPr="00F504E0">
              <w:t xml:space="preserve">. </w:t>
            </w:r>
          </w:p>
        </w:tc>
        <w:tc>
          <w:tcPr>
            <w:tcW w:w="2405" w:type="dxa"/>
            <w:tcBorders>
              <w:top w:val="single" w:sz="6" w:space="0" w:color="000000"/>
              <w:left w:val="single" w:sz="6" w:space="0" w:color="000000"/>
              <w:bottom w:val="single" w:sz="6" w:space="0" w:color="000000"/>
              <w:right w:val="single" w:sz="6" w:space="0" w:color="000000"/>
            </w:tcBorders>
          </w:tcPr>
          <w:p w14:paraId="0F683943" w14:textId="77777777" w:rsidR="00F504E0" w:rsidRPr="00F504E0" w:rsidRDefault="00F504E0" w:rsidP="00F504E0">
            <w:pPr>
              <w:spacing w:after="0" w:line="360" w:lineRule="auto"/>
              <w:ind w:left="110" w:right="64" w:firstLine="0"/>
            </w:pPr>
            <w:r w:rsidRPr="00F504E0">
              <w:rPr>
                <w:b/>
              </w:rPr>
              <w:t xml:space="preserve">(EF15LP04RS45-1) </w:t>
            </w:r>
            <w:r w:rsidRPr="00F504E0">
              <w:t>Identificar e relacionar o efeito de imagens em textos, percebendo o papel de textos verbais e não-</w:t>
            </w:r>
          </w:p>
          <w:p w14:paraId="2C697703" w14:textId="77777777" w:rsidR="00F504E0" w:rsidRPr="00F504E0" w:rsidRDefault="00F504E0" w:rsidP="00F504E0">
            <w:pPr>
              <w:spacing w:after="0" w:line="259" w:lineRule="auto"/>
              <w:ind w:left="110" w:right="64" w:firstLine="0"/>
            </w:pPr>
            <w:r w:rsidRPr="00F504E0">
              <w:t xml:space="preserve">verbais e os efeitos de sentido de cada um deles a partir dos recursos utilizados. </w:t>
            </w:r>
          </w:p>
        </w:tc>
        <w:tc>
          <w:tcPr>
            <w:tcW w:w="3499" w:type="dxa"/>
            <w:tcBorders>
              <w:top w:val="single" w:sz="6" w:space="0" w:color="000000"/>
              <w:left w:val="single" w:sz="6" w:space="0" w:color="000000"/>
              <w:bottom w:val="single" w:sz="6" w:space="0" w:color="000000"/>
              <w:right w:val="single" w:sz="6" w:space="0" w:color="000000"/>
            </w:tcBorders>
          </w:tcPr>
          <w:p w14:paraId="6507865A" w14:textId="77777777" w:rsidR="00F504E0" w:rsidRPr="00F504E0" w:rsidRDefault="00F504E0" w:rsidP="00F504E0">
            <w:pPr>
              <w:spacing w:after="0" w:line="360" w:lineRule="auto"/>
              <w:ind w:left="110" w:right="64" w:firstLine="0"/>
              <w:rPr>
                <w:b/>
              </w:rPr>
            </w:pPr>
          </w:p>
        </w:tc>
      </w:tr>
    </w:tbl>
    <w:p w14:paraId="3CE44D0A" w14:textId="77777777" w:rsidR="00F504E0" w:rsidRPr="00F504E0" w:rsidRDefault="00F504E0" w:rsidP="00F504E0">
      <w:pPr>
        <w:spacing w:after="0" w:line="259" w:lineRule="auto"/>
        <w:ind w:left="-1440" w:right="10466" w:firstLine="0"/>
        <w:jc w:val="left"/>
      </w:pPr>
    </w:p>
    <w:tbl>
      <w:tblPr>
        <w:tblStyle w:val="TableGrid21"/>
        <w:tblW w:w="14616" w:type="dxa"/>
        <w:tblInd w:w="-1085" w:type="dxa"/>
        <w:tblCellMar>
          <w:top w:w="58" w:type="dxa"/>
          <w:left w:w="108" w:type="dxa"/>
        </w:tblCellMar>
        <w:tblLook w:val="04A0" w:firstRow="1" w:lastRow="0" w:firstColumn="1" w:lastColumn="0" w:noHBand="0" w:noVBand="1"/>
      </w:tblPr>
      <w:tblGrid>
        <w:gridCol w:w="991"/>
        <w:gridCol w:w="1694"/>
        <w:gridCol w:w="1843"/>
        <w:gridCol w:w="1985"/>
        <w:gridCol w:w="2268"/>
        <w:gridCol w:w="2405"/>
        <w:gridCol w:w="3430"/>
      </w:tblGrid>
      <w:tr w:rsidR="00F504E0" w:rsidRPr="00F504E0" w14:paraId="3F4BF7C1" w14:textId="77777777" w:rsidTr="00F504E0">
        <w:trPr>
          <w:trHeight w:val="13262"/>
        </w:trPr>
        <w:tc>
          <w:tcPr>
            <w:tcW w:w="991" w:type="dxa"/>
            <w:tcBorders>
              <w:top w:val="single" w:sz="6" w:space="0" w:color="000000"/>
              <w:left w:val="single" w:sz="6" w:space="0" w:color="000000"/>
              <w:bottom w:val="single" w:sz="6" w:space="0" w:color="000000"/>
              <w:right w:val="single" w:sz="6" w:space="0" w:color="000000"/>
            </w:tcBorders>
          </w:tcPr>
          <w:p w14:paraId="1D6C3EFE"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B95F41"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E88174E" w14:textId="77777777" w:rsidR="00F504E0" w:rsidRPr="00F504E0" w:rsidRDefault="00F504E0" w:rsidP="00F504E0">
            <w:pPr>
              <w:tabs>
                <w:tab w:val="center" w:pos="517"/>
                <w:tab w:val="center" w:pos="1497"/>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55F2EB3E" w14:textId="77777777" w:rsidR="00F504E0" w:rsidRPr="00F504E0" w:rsidRDefault="00F504E0" w:rsidP="00F504E0">
            <w:pPr>
              <w:spacing w:after="276" w:line="259" w:lineRule="auto"/>
              <w:ind w:left="2" w:firstLine="0"/>
              <w:jc w:val="left"/>
            </w:pPr>
            <w:r w:rsidRPr="00F504E0">
              <w:t xml:space="preserve">textos </w:t>
            </w:r>
          </w:p>
          <w:p w14:paraId="6337968B" w14:textId="77777777" w:rsidR="00F504E0" w:rsidRPr="00F504E0" w:rsidRDefault="00F504E0" w:rsidP="00F504E0">
            <w:pPr>
              <w:spacing w:after="0" w:line="259" w:lineRule="auto"/>
              <w:ind w:left="2" w:right="23" w:firstLine="0"/>
              <w:jc w:val="left"/>
            </w:pPr>
            <w:r w:rsidRPr="00F504E0">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66973759" w14:textId="77777777" w:rsidR="00F504E0" w:rsidRPr="00F504E0" w:rsidRDefault="00F504E0" w:rsidP="00F504E0">
            <w:pPr>
              <w:spacing w:after="0" w:line="259" w:lineRule="auto"/>
              <w:ind w:left="0" w:right="73" w:firstLine="0"/>
              <w:jc w:val="left"/>
            </w:pPr>
            <w:r w:rsidRPr="00F504E0">
              <w:t xml:space="preserve">Planejamento de texto </w:t>
            </w:r>
          </w:p>
        </w:tc>
        <w:tc>
          <w:tcPr>
            <w:tcW w:w="2268" w:type="dxa"/>
            <w:tcBorders>
              <w:top w:val="single" w:sz="6" w:space="0" w:color="000000"/>
              <w:left w:val="single" w:sz="6" w:space="0" w:color="000000"/>
              <w:bottom w:val="single" w:sz="6" w:space="0" w:color="000000"/>
              <w:right w:val="single" w:sz="6" w:space="0" w:color="000000"/>
            </w:tcBorders>
          </w:tcPr>
          <w:p w14:paraId="52333DE7" w14:textId="77777777" w:rsidR="00F504E0" w:rsidRPr="001E6FE9" w:rsidRDefault="00F504E0" w:rsidP="00F504E0">
            <w:pPr>
              <w:spacing w:after="0" w:line="240" w:lineRule="auto"/>
              <w:ind w:left="2" w:firstLine="0"/>
              <w:jc w:val="left"/>
              <w:rPr>
                <w:sz w:val="22"/>
              </w:rPr>
            </w:pPr>
            <w:r w:rsidRPr="001E6FE9">
              <w:rPr>
                <w:b/>
                <w:sz w:val="22"/>
              </w:rPr>
              <w:t xml:space="preserve">(EF15LP05) </w:t>
            </w:r>
          </w:p>
          <w:p w14:paraId="12DAA854" w14:textId="77777777" w:rsidR="00F504E0" w:rsidRPr="001E6FE9" w:rsidRDefault="00F504E0" w:rsidP="00F504E0">
            <w:pPr>
              <w:spacing w:after="0" w:line="240" w:lineRule="auto"/>
              <w:ind w:left="2" w:right="104" w:firstLine="0"/>
              <w:rPr>
                <w:sz w:val="22"/>
              </w:rPr>
            </w:pPr>
            <w:r w:rsidRPr="001E6FE9">
              <w:rPr>
                <w:sz w:val="22"/>
              </w:rPr>
              <w:t xml:space="preserve">Planejar, com a ajuda do professor, o texto que será produzido, </w:t>
            </w:r>
          </w:p>
          <w:p w14:paraId="69785716" w14:textId="77777777" w:rsidR="00F504E0" w:rsidRPr="001E6FE9" w:rsidRDefault="00F504E0" w:rsidP="00F504E0">
            <w:pPr>
              <w:tabs>
                <w:tab w:val="center" w:pos="723"/>
                <w:tab w:val="center" w:pos="1989"/>
              </w:tabs>
              <w:spacing w:after="0" w:line="240" w:lineRule="auto"/>
              <w:ind w:left="0" w:firstLine="0"/>
              <w:jc w:val="left"/>
              <w:rPr>
                <w:sz w:val="22"/>
              </w:rPr>
            </w:pPr>
            <w:r w:rsidRPr="001E6FE9">
              <w:rPr>
                <w:rFonts w:ascii="Calibri" w:eastAsia="Calibri" w:hAnsi="Calibri" w:cs="Calibri"/>
                <w:sz w:val="22"/>
              </w:rPr>
              <w:tab/>
            </w:r>
            <w:r w:rsidRPr="001E6FE9">
              <w:rPr>
                <w:sz w:val="22"/>
              </w:rPr>
              <w:t xml:space="preserve">considerando </w:t>
            </w:r>
            <w:r w:rsidRPr="001E6FE9">
              <w:rPr>
                <w:sz w:val="22"/>
              </w:rPr>
              <w:tab/>
              <w:t xml:space="preserve">a </w:t>
            </w:r>
          </w:p>
          <w:p w14:paraId="48B1C627" w14:textId="77777777" w:rsidR="00F504E0" w:rsidRPr="001E6FE9" w:rsidRDefault="00F504E0" w:rsidP="00F504E0">
            <w:pPr>
              <w:spacing w:after="0" w:line="240" w:lineRule="auto"/>
              <w:ind w:left="2" w:firstLine="0"/>
              <w:jc w:val="left"/>
              <w:rPr>
                <w:sz w:val="22"/>
              </w:rPr>
            </w:pPr>
            <w:r w:rsidRPr="001E6FE9">
              <w:rPr>
                <w:sz w:val="22"/>
              </w:rPr>
              <w:t xml:space="preserve">situação comunicativa, os interlocutores (quem </w:t>
            </w:r>
          </w:p>
          <w:p w14:paraId="670B93DE" w14:textId="77777777" w:rsidR="00F504E0" w:rsidRPr="001E6FE9" w:rsidRDefault="00F504E0" w:rsidP="00F504E0">
            <w:pPr>
              <w:spacing w:after="0" w:line="240" w:lineRule="auto"/>
              <w:ind w:left="2" w:right="103" w:firstLine="0"/>
              <w:rPr>
                <w:sz w:val="22"/>
              </w:rPr>
            </w:pPr>
            <w:r w:rsidRPr="001E6FE9">
              <w:rPr>
                <w:sz w:val="22"/>
              </w:rPr>
              <w:t xml:space="preserve">escreve/para quem escreve); a finalidade ou o propósito (escrever para quê); a circulação (onde o texto vai circular); o suporte (qual é o portador do texto); a linguagem, organização e forma do texto e seu tema, pesquisando em meios impressos ou digitais, sempre que for preciso, informações </w:t>
            </w:r>
          </w:p>
          <w:p w14:paraId="42349359" w14:textId="77777777" w:rsidR="00F504E0" w:rsidRPr="001E6FE9" w:rsidRDefault="00F504E0" w:rsidP="00F504E0">
            <w:pPr>
              <w:spacing w:after="0" w:line="240" w:lineRule="auto"/>
              <w:ind w:left="2" w:right="104" w:firstLine="0"/>
              <w:rPr>
                <w:sz w:val="22"/>
              </w:rPr>
            </w:pPr>
            <w:r w:rsidRPr="001E6FE9">
              <w:rPr>
                <w:sz w:val="22"/>
              </w:rPr>
              <w:t>necessárias à produção do texto, organizando em tópicos os dados e as fontes pesquisadas.</w:t>
            </w:r>
          </w:p>
        </w:tc>
        <w:tc>
          <w:tcPr>
            <w:tcW w:w="2405" w:type="dxa"/>
            <w:tcBorders>
              <w:top w:val="single" w:sz="6" w:space="0" w:color="000000"/>
              <w:left w:val="single" w:sz="6" w:space="0" w:color="000000"/>
              <w:bottom w:val="single" w:sz="6" w:space="0" w:color="000000"/>
              <w:right w:val="single" w:sz="6" w:space="0" w:color="000000"/>
            </w:tcBorders>
          </w:tcPr>
          <w:p w14:paraId="7605A627" w14:textId="77777777" w:rsidR="00F504E0" w:rsidRPr="00F504E0" w:rsidRDefault="00F504E0" w:rsidP="00F504E0">
            <w:pPr>
              <w:spacing w:after="2" w:line="360" w:lineRule="auto"/>
              <w:ind w:left="2" w:right="104" w:firstLine="0"/>
            </w:pPr>
            <w:r w:rsidRPr="00F504E0">
              <w:rPr>
                <w:b/>
              </w:rPr>
              <w:t xml:space="preserve">(EF15LP05RS45-1) </w:t>
            </w:r>
            <w:r w:rsidRPr="00F504E0">
              <w:t xml:space="preserve">Produzir textos </w:t>
            </w:r>
            <w:proofErr w:type="gramStart"/>
            <w:r w:rsidRPr="00F504E0">
              <w:t>de  diferentes</w:t>
            </w:r>
            <w:proofErr w:type="gramEnd"/>
            <w:r w:rsidRPr="00F504E0">
              <w:t xml:space="preserve"> gêneros, atendendo a </w:t>
            </w:r>
          </w:p>
          <w:p w14:paraId="51C42ACA" w14:textId="77777777" w:rsidR="00F504E0" w:rsidRPr="00F504E0" w:rsidRDefault="00F504E0" w:rsidP="00F504E0">
            <w:pPr>
              <w:spacing w:after="0" w:line="259" w:lineRule="auto"/>
              <w:ind w:left="2" w:right="103" w:firstLine="0"/>
            </w:pPr>
            <w:r w:rsidRPr="00F504E0">
              <w:t xml:space="preserve">diferentes finalidades, realizando diferentes pesquisas antes de iniciar a escrita. </w:t>
            </w:r>
          </w:p>
        </w:tc>
        <w:tc>
          <w:tcPr>
            <w:tcW w:w="3430" w:type="dxa"/>
            <w:tcBorders>
              <w:top w:val="single" w:sz="6" w:space="0" w:color="000000"/>
              <w:left w:val="single" w:sz="6" w:space="0" w:color="000000"/>
              <w:bottom w:val="single" w:sz="6" w:space="0" w:color="000000"/>
              <w:right w:val="single" w:sz="6" w:space="0" w:color="000000"/>
            </w:tcBorders>
          </w:tcPr>
          <w:p w14:paraId="6DAA74B3" w14:textId="77777777" w:rsidR="00F504E0" w:rsidRPr="00F504E0" w:rsidRDefault="00F504E0" w:rsidP="00F504E0">
            <w:pPr>
              <w:spacing w:after="2" w:line="360" w:lineRule="auto"/>
              <w:ind w:left="2" w:right="104" w:firstLine="0"/>
              <w:rPr>
                <w:b/>
              </w:rPr>
            </w:pPr>
          </w:p>
        </w:tc>
      </w:tr>
    </w:tbl>
    <w:p w14:paraId="606C8359" w14:textId="77777777" w:rsidR="00F504E0" w:rsidRPr="00F504E0" w:rsidRDefault="00F504E0" w:rsidP="00F504E0">
      <w:pPr>
        <w:spacing w:after="0" w:line="259" w:lineRule="auto"/>
        <w:ind w:left="-1440" w:right="10466" w:firstLine="0"/>
        <w:jc w:val="left"/>
      </w:pPr>
    </w:p>
    <w:tbl>
      <w:tblPr>
        <w:tblStyle w:val="TableGrid21"/>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F504E0" w:rsidRPr="00F504E0" w14:paraId="0D74F816" w14:textId="77777777" w:rsidTr="00F504E0">
        <w:trPr>
          <w:trHeight w:val="6797"/>
        </w:trPr>
        <w:tc>
          <w:tcPr>
            <w:tcW w:w="991" w:type="dxa"/>
            <w:tcBorders>
              <w:top w:val="single" w:sz="6" w:space="0" w:color="000000"/>
              <w:left w:val="single" w:sz="6" w:space="0" w:color="000000"/>
              <w:bottom w:val="single" w:sz="6" w:space="0" w:color="000000"/>
              <w:right w:val="single" w:sz="6" w:space="0" w:color="000000"/>
            </w:tcBorders>
          </w:tcPr>
          <w:p w14:paraId="3DF7DE2D" w14:textId="77777777" w:rsidR="00F504E0" w:rsidRPr="00F504E0" w:rsidRDefault="00F504E0" w:rsidP="00F504E0">
            <w:pPr>
              <w:spacing w:after="0" w:line="259" w:lineRule="auto"/>
              <w:ind w:left="2" w:firstLine="0"/>
              <w:jc w:val="left"/>
            </w:pPr>
            <w:r w:rsidRPr="00F504E0">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9132CF3"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FB066DB" w14:textId="77777777" w:rsidR="00F504E0" w:rsidRPr="00F504E0" w:rsidRDefault="00F504E0" w:rsidP="00F504E0">
            <w:pPr>
              <w:tabs>
                <w:tab w:val="center" w:pos="517"/>
                <w:tab w:val="center" w:pos="1497"/>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4D66ADB5" w14:textId="77777777" w:rsidR="00F504E0" w:rsidRPr="00F504E0" w:rsidRDefault="00F504E0" w:rsidP="00F504E0">
            <w:pPr>
              <w:spacing w:after="278" w:line="259" w:lineRule="auto"/>
              <w:ind w:left="2" w:firstLine="0"/>
              <w:jc w:val="left"/>
            </w:pPr>
            <w:r w:rsidRPr="00F504E0">
              <w:t xml:space="preserve">textos </w:t>
            </w:r>
          </w:p>
          <w:p w14:paraId="7722E3E6" w14:textId="77777777" w:rsidR="00F504E0" w:rsidRPr="00F504E0" w:rsidRDefault="00F504E0" w:rsidP="00F504E0">
            <w:pPr>
              <w:spacing w:after="0" w:line="259" w:lineRule="auto"/>
              <w:ind w:left="2" w:firstLine="0"/>
              <w:jc w:val="left"/>
            </w:pPr>
            <w:r w:rsidRPr="00F504E0">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08DE505" w14:textId="77777777" w:rsidR="00F504E0" w:rsidRPr="00F504E0" w:rsidRDefault="00F504E0" w:rsidP="00F504E0">
            <w:pPr>
              <w:tabs>
                <w:tab w:val="center" w:pos="433"/>
                <w:tab w:val="center" w:pos="1636"/>
              </w:tabs>
              <w:spacing w:after="122" w:line="259" w:lineRule="auto"/>
              <w:ind w:left="0" w:firstLine="0"/>
              <w:jc w:val="left"/>
            </w:pPr>
            <w:r w:rsidRPr="00F504E0">
              <w:rPr>
                <w:rFonts w:ascii="Calibri" w:eastAsia="Calibri" w:hAnsi="Calibri" w:cs="Calibri"/>
                <w:sz w:val="22"/>
              </w:rPr>
              <w:tab/>
            </w:r>
            <w:r w:rsidRPr="00F504E0">
              <w:t xml:space="preserve">Revisão </w:t>
            </w:r>
            <w:r w:rsidRPr="00F504E0">
              <w:tab/>
              <w:t xml:space="preserve">de </w:t>
            </w:r>
          </w:p>
          <w:p w14:paraId="2E97AB09" w14:textId="77777777" w:rsidR="00F504E0" w:rsidRPr="00F504E0" w:rsidRDefault="00F504E0" w:rsidP="00F504E0">
            <w:pPr>
              <w:spacing w:after="0" w:line="259" w:lineRule="auto"/>
              <w:ind w:left="0" w:firstLine="0"/>
              <w:jc w:val="left"/>
            </w:pPr>
            <w:r w:rsidRPr="00F504E0">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0B895748" w14:textId="77777777" w:rsidR="00F504E0" w:rsidRPr="00F504E0" w:rsidRDefault="00F504E0" w:rsidP="00F504E0">
            <w:pPr>
              <w:spacing w:after="0" w:line="360" w:lineRule="auto"/>
              <w:ind w:left="2" w:right="64" w:firstLine="0"/>
            </w:pPr>
            <w:r w:rsidRPr="00F504E0">
              <w:rPr>
                <w:b/>
              </w:rPr>
              <w:t xml:space="preserve">(EF15LP06) </w:t>
            </w:r>
            <w:r w:rsidRPr="00F504E0">
              <w:t xml:space="preserve">Reler e revisar o texto produzido com a ajuda do professor e a colaboração dos colegas, para corrigi-lo e </w:t>
            </w:r>
          </w:p>
          <w:p w14:paraId="2EE624EC" w14:textId="77777777" w:rsidR="00F504E0" w:rsidRPr="00F504E0" w:rsidRDefault="00F504E0" w:rsidP="00F504E0">
            <w:pPr>
              <w:spacing w:after="138" w:line="259" w:lineRule="auto"/>
              <w:ind w:left="2" w:firstLine="0"/>
              <w:jc w:val="left"/>
            </w:pPr>
            <w:r w:rsidRPr="00F504E0">
              <w:t xml:space="preserve">aprimorá-lo, </w:t>
            </w:r>
          </w:p>
          <w:p w14:paraId="4E233B50" w14:textId="77777777" w:rsidR="00F504E0" w:rsidRPr="00F504E0" w:rsidRDefault="00F504E0" w:rsidP="00F504E0">
            <w:pPr>
              <w:spacing w:after="0" w:line="363" w:lineRule="auto"/>
              <w:ind w:left="2" w:firstLine="0"/>
              <w:jc w:val="left"/>
            </w:pPr>
            <w:r w:rsidRPr="00F504E0">
              <w:t xml:space="preserve">fazendo </w:t>
            </w:r>
            <w:r w:rsidRPr="00F504E0">
              <w:tab/>
              <w:t xml:space="preserve">cortes, acréscimos, reformulações, </w:t>
            </w:r>
          </w:p>
          <w:p w14:paraId="38A75423" w14:textId="77777777" w:rsidR="00F504E0" w:rsidRPr="00F504E0" w:rsidRDefault="00F504E0" w:rsidP="00F504E0">
            <w:pPr>
              <w:spacing w:after="0" w:line="259" w:lineRule="auto"/>
              <w:ind w:left="2" w:right="65" w:firstLine="0"/>
            </w:pPr>
            <w:r w:rsidRPr="00F504E0">
              <w:t xml:space="preserve">correções de ortografia e pontuação. </w:t>
            </w:r>
          </w:p>
        </w:tc>
        <w:tc>
          <w:tcPr>
            <w:tcW w:w="2405" w:type="dxa"/>
            <w:tcBorders>
              <w:top w:val="single" w:sz="6" w:space="0" w:color="000000"/>
              <w:left w:val="single" w:sz="6" w:space="0" w:color="000000"/>
              <w:bottom w:val="single" w:sz="6" w:space="0" w:color="000000"/>
              <w:right w:val="single" w:sz="6" w:space="0" w:color="000000"/>
            </w:tcBorders>
          </w:tcPr>
          <w:p w14:paraId="0653A806" w14:textId="77777777" w:rsidR="00F504E0" w:rsidRPr="00F504E0" w:rsidRDefault="00F504E0" w:rsidP="00F504E0">
            <w:pPr>
              <w:spacing w:after="0" w:line="360" w:lineRule="auto"/>
              <w:ind w:left="2" w:right="64" w:firstLine="0"/>
            </w:pPr>
            <w:r w:rsidRPr="00F504E0">
              <w:rPr>
                <w:b/>
              </w:rPr>
              <w:t xml:space="preserve">(EF15LP06RS45-1) </w:t>
            </w:r>
            <w:r w:rsidRPr="00F504E0">
              <w:t xml:space="preserve">Reler e revisar o texto produzido para corrigi-lo e aprimorá-lo, fazendo cortes, acréscimos, reformulações, </w:t>
            </w:r>
          </w:p>
          <w:p w14:paraId="52619178" w14:textId="77777777" w:rsidR="00F504E0" w:rsidRPr="00F504E0" w:rsidRDefault="00F504E0" w:rsidP="00F504E0">
            <w:pPr>
              <w:spacing w:after="1" w:line="360" w:lineRule="auto"/>
              <w:ind w:left="2" w:right="65" w:firstLine="0"/>
            </w:pPr>
            <w:r w:rsidRPr="00F504E0">
              <w:t xml:space="preserve">correções de ortografia e pontuação, bem como a própria estrutura do texto </w:t>
            </w:r>
          </w:p>
          <w:p w14:paraId="041697A4" w14:textId="77777777" w:rsidR="00F504E0" w:rsidRPr="00F504E0" w:rsidRDefault="00F504E0" w:rsidP="00F504E0">
            <w:pPr>
              <w:spacing w:after="0" w:line="259" w:lineRule="auto"/>
              <w:ind w:left="2" w:right="64" w:firstLine="0"/>
            </w:pPr>
            <w:r w:rsidRPr="00F504E0">
              <w:t xml:space="preserve">(parágrafos, sequência de ideias etc.), garantindo a coesão e coerência. </w:t>
            </w:r>
          </w:p>
        </w:tc>
        <w:tc>
          <w:tcPr>
            <w:tcW w:w="3445" w:type="dxa"/>
            <w:tcBorders>
              <w:top w:val="single" w:sz="6" w:space="0" w:color="000000"/>
              <w:left w:val="single" w:sz="6" w:space="0" w:color="000000"/>
              <w:bottom w:val="single" w:sz="6" w:space="0" w:color="000000"/>
              <w:right w:val="single" w:sz="6" w:space="0" w:color="000000"/>
            </w:tcBorders>
          </w:tcPr>
          <w:p w14:paraId="71C42965" w14:textId="77777777" w:rsidR="00F504E0" w:rsidRPr="00F504E0" w:rsidRDefault="00F504E0" w:rsidP="00F504E0">
            <w:pPr>
              <w:spacing w:after="0" w:line="360" w:lineRule="auto"/>
              <w:ind w:left="2" w:right="64" w:firstLine="0"/>
              <w:rPr>
                <w:b/>
              </w:rPr>
            </w:pPr>
          </w:p>
        </w:tc>
      </w:tr>
      <w:tr w:rsidR="00F504E0" w:rsidRPr="00F504E0" w14:paraId="36860744" w14:textId="77777777" w:rsidTr="00F504E0">
        <w:trPr>
          <w:trHeight w:val="4985"/>
        </w:trPr>
        <w:tc>
          <w:tcPr>
            <w:tcW w:w="991" w:type="dxa"/>
            <w:tcBorders>
              <w:top w:val="single" w:sz="6" w:space="0" w:color="000000"/>
              <w:left w:val="single" w:sz="6" w:space="0" w:color="000000"/>
              <w:bottom w:val="single" w:sz="6" w:space="0" w:color="000000"/>
              <w:right w:val="single" w:sz="6" w:space="0" w:color="000000"/>
            </w:tcBorders>
          </w:tcPr>
          <w:p w14:paraId="5B5E2926"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65D89BF"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D7A304B" w14:textId="77777777" w:rsidR="00F504E0" w:rsidRPr="00F504E0" w:rsidRDefault="00F504E0" w:rsidP="00F504E0">
            <w:pPr>
              <w:tabs>
                <w:tab w:val="center" w:pos="517"/>
                <w:tab w:val="center" w:pos="1497"/>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239B60CC" w14:textId="77777777" w:rsidR="00F504E0" w:rsidRPr="00F504E0" w:rsidRDefault="00F504E0" w:rsidP="00F504E0">
            <w:pPr>
              <w:spacing w:after="276" w:line="259" w:lineRule="auto"/>
              <w:ind w:left="2" w:firstLine="0"/>
              <w:jc w:val="left"/>
            </w:pPr>
            <w:r w:rsidRPr="00F504E0">
              <w:t xml:space="preserve">textos </w:t>
            </w:r>
          </w:p>
          <w:p w14:paraId="1ADD4AC1" w14:textId="77777777" w:rsidR="00F504E0" w:rsidRPr="00F504E0" w:rsidRDefault="00F504E0" w:rsidP="00F504E0">
            <w:pPr>
              <w:spacing w:after="0" w:line="259" w:lineRule="auto"/>
              <w:ind w:left="2" w:firstLine="0"/>
              <w:jc w:val="left"/>
            </w:pPr>
            <w:r w:rsidRPr="00F504E0">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6897D05" w14:textId="77777777" w:rsidR="00F504E0" w:rsidRPr="00F504E0" w:rsidRDefault="00F504E0" w:rsidP="00F504E0">
            <w:pPr>
              <w:spacing w:after="0" w:line="259" w:lineRule="auto"/>
              <w:ind w:left="0" w:firstLine="0"/>
            </w:pPr>
            <w:r w:rsidRPr="00F504E0">
              <w:t xml:space="preserve">Edição de textos </w:t>
            </w:r>
          </w:p>
        </w:tc>
        <w:tc>
          <w:tcPr>
            <w:tcW w:w="2268" w:type="dxa"/>
            <w:tcBorders>
              <w:top w:val="single" w:sz="6" w:space="0" w:color="000000"/>
              <w:left w:val="single" w:sz="6" w:space="0" w:color="000000"/>
              <w:bottom w:val="single" w:sz="6" w:space="0" w:color="000000"/>
              <w:right w:val="single" w:sz="6" w:space="0" w:color="000000"/>
            </w:tcBorders>
          </w:tcPr>
          <w:p w14:paraId="538DF76A" w14:textId="77777777" w:rsidR="00F504E0" w:rsidRPr="00F504E0" w:rsidRDefault="00F504E0" w:rsidP="00F504E0">
            <w:pPr>
              <w:spacing w:after="0" w:line="259" w:lineRule="auto"/>
              <w:ind w:left="2" w:right="64" w:firstLine="0"/>
            </w:pPr>
            <w:r w:rsidRPr="00F504E0">
              <w:rPr>
                <w:b/>
              </w:rPr>
              <w:t xml:space="preserve">(EF15LP07) </w:t>
            </w:r>
            <w:r w:rsidRPr="00F504E0">
              <w:t xml:space="preserve">Editar a versão final do texto, </w:t>
            </w:r>
            <w:r w:rsidRPr="00F504E0">
              <w:tab/>
              <w:t xml:space="preserve">em colaboração com os colegas e com a ajuda do professor, ilustrando, quando for o caso, em suporte adequado, manual ou digital. </w:t>
            </w:r>
          </w:p>
        </w:tc>
        <w:tc>
          <w:tcPr>
            <w:tcW w:w="2405" w:type="dxa"/>
            <w:tcBorders>
              <w:top w:val="single" w:sz="6" w:space="0" w:color="000000"/>
              <w:left w:val="single" w:sz="6" w:space="0" w:color="000000"/>
              <w:bottom w:val="single" w:sz="6" w:space="0" w:color="000000"/>
              <w:right w:val="single" w:sz="6" w:space="0" w:color="000000"/>
            </w:tcBorders>
          </w:tcPr>
          <w:p w14:paraId="08598C1B" w14:textId="77777777" w:rsidR="00F504E0" w:rsidRPr="00F504E0" w:rsidRDefault="00F504E0" w:rsidP="00F504E0">
            <w:pPr>
              <w:spacing w:after="115" w:line="259" w:lineRule="auto"/>
              <w:ind w:left="2" w:firstLine="0"/>
            </w:pPr>
            <w:r w:rsidRPr="00F504E0">
              <w:rPr>
                <w:b/>
              </w:rPr>
              <w:t xml:space="preserve">(EF15LP07RS45-1) </w:t>
            </w:r>
          </w:p>
          <w:p w14:paraId="6E609F2E" w14:textId="77777777" w:rsidR="00F504E0" w:rsidRPr="00F504E0" w:rsidRDefault="00F504E0" w:rsidP="00F504E0">
            <w:pPr>
              <w:spacing w:after="0"/>
              <w:ind w:left="2" w:firstLine="0"/>
            </w:pPr>
            <w:r w:rsidRPr="00F504E0">
              <w:t xml:space="preserve">Perceber a disposição gráfica </w:t>
            </w:r>
          </w:p>
          <w:p w14:paraId="0BC78A78" w14:textId="77777777" w:rsidR="00F504E0" w:rsidRPr="00F504E0" w:rsidRDefault="00F504E0" w:rsidP="00F504E0">
            <w:pPr>
              <w:spacing w:after="0" w:line="372" w:lineRule="auto"/>
              <w:ind w:left="2" w:firstLine="0"/>
              <w:jc w:val="left"/>
            </w:pPr>
            <w:r w:rsidRPr="00F504E0">
              <w:t xml:space="preserve">(aspectos estruturantes </w:t>
            </w:r>
            <w:r w:rsidRPr="00F504E0">
              <w:tab/>
              <w:t xml:space="preserve">dos gêneros </w:t>
            </w:r>
          </w:p>
          <w:p w14:paraId="0117E0A9" w14:textId="77777777" w:rsidR="00F504E0" w:rsidRPr="00F504E0" w:rsidRDefault="00F504E0" w:rsidP="00F504E0">
            <w:pPr>
              <w:spacing w:after="0" w:line="259" w:lineRule="auto"/>
              <w:ind w:left="2" w:right="64" w:firstLine="0"/>
            </w:pPr>
            <w:r w:rsidRPr="00F504E0">
              <w:t xml:space="preserve">discursivos), para assim apropriar-se gradativamente dos aspectos estruturantes dos gêneros discursivos, atendendo às variadas finalidades. </w:t>
            </w:r>
          </w:p>
        </w:tc>
        <w:tc>
          <w:tcPr>
            <w:tcW w:w="3445" w:type="dxa"/>
            <w:tcBorders>
              <w:top w:val="single" w:sz="6" w:space="0" w:color="000000"/>
              <w:left w:val="single" w:sz="6" w:space="0" w:color="000000"/>
              <w:bottom w:val="single" w:sz="6" w:space="0" w:color="000000"/>
              <w:right w:val="single" w:sz="6" w:space="0" w:color="000000"/>
            </w:tcBorders>
          </w:tcPr>
          <w:p w14:paraId="0C125651" w14:textId="77777777" w:rsidR="00F504E0" w:rsidRPr="00F504E0" w:rsidRDefault="00F504E0" w:rsidP="00F504E0">
            <w:pPr>
              <w:spacing w:after="115" w:line="259" w:lineRule="auto"/>
              <w:ind w:left="2" w:firstLine="0"/>
              <w:rPr>
                <w:b/>
              </w:rPr>
            </w:pPr>
          </w:p>
        </w:tc>
      </w:tr>
    </w:tbl>
    <w:p w14:paraId="4ED196A1" w14:textId="77777777" w:rsidR="00F504E0" w:rsidRPr="00F504E0" w:rsidRDefault="00F504E0" w:rsidP="00F504E0">
      <w:pPr>
        <w:spacing w:after="0" w:line="259" w:lineRule="auto"/>
        <w:ind w:left="-1440" w:right="10466" w:firstLine="0"/>
        <w:jc w:val="left"/>
      </w:pPr>
    </w:p>
    <w:tbl>
      <w:tblPr>
        <w:tblStyle w:val="TableGrid21"/>
        <w:tblW w:w="14631"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445"/>
      </w:tblGrid>
      <w:tr w:rsidR="00F504E0" w:rsidRPr="00F504E0" w14:paraId="2DB7F512" w14:textId="77777777" w:rsidTr="00F504E0">
        <w:trPr>
          <w:trHeight w:val="5558"/>
        </w:trPr>
        <w:tc>
          <w:tcPr>
            <w:tcW w:w="991" w:type="dxa"/>
            <w:tcBorders>
              <w:top w:val="single" w:sz="6" w:space="0" w:color="000000"/>
              <w:left w:val="single" w:sz="6" w:space="0" w:color="000000"/>
              <w:bottom w:val="single" w:sz="6" w:space="0" w:color="000000"/>
              <w:right w:val="single" w:sz="6" w:space="0" w:color="000000"/>
            </w:tcBorders>
          </w:tcPr>
          <w:p w14:paraId="598C7541"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C7B257D"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B5A1550" w14:textId="77777777" w:rsidR="00F504E0" w:rsidRPr="00F504E0" w:rsidRDefault="00F504E0" w:rsidP="00F504E0">
            <w:pPr>
              <w:tabs>
                <w:tab w:val="center" w:pos="625"/>
                <w:tab w:val="center" w:pos="1605"/>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69F05CED" w14:textId="77777777" w:rsidR="00F504E0" w:rsidRPr="00F504E0" w:rsidRDefault="00F504E0" w:rsidP="00F504E0">
            <w:pPr>
              <w:spacing w:after="276" w:line="259" w:lineRule="auto"/>
              <w:ind w:left="110" w:firstLine="0"/>
              <w:jc w:val="left"/>
            </w:pPr>
            <w:r w:rsidRPr="00F504E0">
              <w:t xml:space="preserve">textos </w:t>
            </w:r>
          </w:p>
          <w:p w14:paraId="4529D926" w14:textId="77777777" w:rsidR="00F504E0" w:rsidRPr="00F504E0" w:rsidRDefault="00F504E0" w:rsidP="00F504E0">
            <w:pPr>
              <w:spacing w:after="0" w:line="259" w:lineRule="auto"/>
              <w:ind w:left="110" w:firstLine="0"/>
              <w:jc w:val="left"/>
            </w:pPr>
            <w:r w:rsidRPr="00F504E0">
              <w:t xml:space="preserve">(escrita compartilhada e autônoma) </w:t>
            </w:r>
          </w:p>
        </w:tc>
        <w:tc>
          <w:tcPr>
            <w:tcW w:w="1613" w:type="dxa"/>
            <w:tcBorders>
              <w:top w:val="single" w:sz="6" w:space="0" w:color="000000"/>
              <w:left w:val="single" w:sz="6" w:space="0" w:color="000000"/>
              <w:bottom w:val="single" w:sz="6" w:space="0" w:color="000000"/>
              <w:right w:val="nil"/>
            </w:tcBorders>
          </w:tcPr>
          <w:p w14:paraId="717C539A" w14:textId="77777777" w:rsidR="00F504E0" w:rsidRPr="00F504E0" w:rsidRDefault="00F504E0" w:rsidP="00F504E0">
            <w:pPr>
              <w:spacing w:after="0" w:line="259" w:lineRule="auto"/>
              <w:ind w:left="108" w:firstLine="0"/>
              <w:jc w:val="left"/>
            </w:pPr>
            <w:r w:rsidRPr="00F504E0">
              <w:t xml:space="preserve">Utilização tecnologia digital </w:t>
            </w:r>
          </w:p>
        </w:tc>
        <w:tc>
          <w:tcPr>
            <w:tcW w:w="372" w:type="dxa"/>
            <w:tcBorders>
              <w:top w:val="single" w:sz="6" w:space="0" w:color="000000"/>
              <w:left w:val="nil"/>
              <w:bottom w:val="single" w:sz="6" w:space="0" w:color="000000"/>
              <w:right w:val="single" w:sz="6" w:space="0" w:color="000000"/>
            </w:tcBorders>
          </w:tcPr>
          <w:p w14:paraId="49A0421E" w14:textId="77777777" w:rsidR="00F504E0" w:rsidRPr="00F504E0" w:rsidRDefault="00F504E0" w:rsidP="00F504E0">
            <w:pPr>
              <w:spacing w:after="0" w:line="259" w:lineRule="auto"/>
              <w:ind w:left="0" w:firstLine="0"/>
            </w:pPr>
            <w:r w:rsidRPr="00F504E0">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24154674" w14:textId="77777777" w:rsidR="00F504E0" w:rsidRPr="00F504E0" w:rsidRDefault="00F504E0" w:rsidP="00F504E0">
            <w:pPr>
              <w:spacing w:after="136" w:line="259" w:lineRule="auto"/>
              <w:ind w:left="110" w:firstLine="0"/>
              <w:jc w:val="left"/>
            </w:pPr>
            <w:r w:rsidRPr="00F504E0">
              <w:rPr>
                <w:b/>
              </w:rPr>
              <w:t xml:space="preserve">(EF15LP08) </w:t>
            </w:r>
          </w:p>
          <w:p w14:paraId="5F3C838A" w14:textId="77777777" w:rsidR="00F504E0" w:rsidRPr="00F504E0" w:rsidRDefault="00F504E0" w:rsidP="00F504E0">
            <w:pPr>
              <w:spacing w:after="11" w:line="368" w:lineRule="auto"/>
              <w:ind w:left="110" w:firstLine="0"/>
              <w:jc w:val="left"/>
            </w:pPr>
            <w:r w:rsidRPr="00F504E0">
              <w:t xml:space="preserve">Utilizar </w:t>
            </w:r>
            <w:r w:rsidRPr="00F504E0">
              <w:tab/>
              <w:t xml:space="preserve">software, inclusive </w:t>
            </w:r>
          </w:p>
          <w:p w14:paraId="2F8F3633" w14:textId="77777777" w:rsidR="00F504E0" w:rsidRPr="00F504E0" w:rsidRDefault="00F504E0" w:rsidP="00F504E0">
            <w:pPr>
              <w:spacing w:after="11" w:line="368" w:lineRule="auto"/>
              <w:ind w:left="110" w:firstLine="0"/>
              <w:jc w:val="left"/>
            </w:pPr>
            <w:r w:rsidRPr="00F504E0">
              <w:t xml:space="preserve">programas </w:t>
            </w:r>
            <w:r w:rsidRPr="00F504E0">
              <w:tab/>
              <w:t xml:space="preserve">de edição de texto, para </w:t>
            </w:r>
            <w:r w:rsidRPr="00F504E0">
              <w:tab/>
              <w:t xml:space="preserve">editar </w:t>
            </w:r>
            <w:r w:rsidRPr="00F504E0">
              <w:tab/>
              <w:t xml:space="preserve">e publicar os textos produzidos, </w:t>
            </w:r>
          </w:p>
          <w:p w14:paraId="241F200A" w14:textId="77777777" w:rsidR="00F504E0" w:rsidRPr="00F504E0" w:rsidRDefault="00F504E0" w:rsidP="00F504E0">
            <w:pPr>
              <w:tabs>
                <w:tab w:val="center" w:pos="705"/>
                <w:tab w:val="center" w:pos="2038"/>
              </w:tabs>
              <w:spacing w:after="125" w:line="259" w:lineRule="auto"/>
              <w:ind w:left="0" w:firstLine="0"/>
              <w:jc w:val="left"/>
            </w:pPr>
            <w:r w:rsidRPr="00F504E0">
              <w:rPr>
                <w:rFonts w:ascii="Calibri" w:eastAsia="Calibri" w:hAnsi="Calibri" w:cs="Calibri"/>
                <w:sz w:val="22"/>
              </w:rPr>
              <w:tab/>
            </w:r>
            <w:r w:rsidRPr="00F504E0">
              <w:t xml:space="preserve">explorando </w:t>
            </w:r>
            <w:r w:rsidRPr="00F504E0">
              <w:tab/>
              <w:t xml:space="preserve">os </w:t>
            </w:r>
          </w:p>
          <w:p w14:paraId="591CED7B" w14:textId="77777777" w:rsidR="00F504E0" w:rsidRPr="00F504E0" w:rsidRDefault="00F504E0" w:rsidP="00F504E0">
            <w:pPr>
              <w:spacing w:after="0" w:line="259" w:lineRule="auto"/>
              <w:ind w:left="110" w:firstLine="0"/>
              <w:jc w:val="left"/>
            </w:pPr>
            <w:r w:rsidRPr="00F504E0">
              <w:t xml:space="preserve">recursos </w:t>
            </w:r>
            <w:proofErr w:type="spellStart"/>
            <w:r w:rsidRPr="00F504E0">
              <w:t>multissemióticos</w:t>
            </w:r>
            <w:proofErr w:type="spellEnd"/>
            <w:r w:rsidRPr="00F504E0">
              <w:t xml:space="preserve"> disponíveis. </w:t>
            </w:r>
          </w:p>
        </w:tc>
        <w:tc>
          <w:tcPr>
            <w:tcW w:w="2405" w:type="dxa"/>
            <w:tcBorders>
              <w:top w:val="single" w:sz="6" w:space="0" w:color="000000"/>
              <w:left w:val="single" w:sz="6" w:space="0" w:color="000000"/>
              <w:bottom w:val="single" w:sz="6" w:space="0" w:color="000000"/>
              <w:right w:val="single" w:sz="6" w:space="0" w:color="000000"/>
            </w:tcBorders>
          </w:tcPr>
          <w:p w14:paraId="45CF7D52" w14:textId="77777777" w:rsidR="00F504E0" w:rsidRPr="00F504E0" w:rsidRDefault="00F504E0" w:rsidP="00F504E0">
            <w:pPr>
              <w:spacing w:after="0" w:line="360" w:lineRule="auto"/>
              <w:ind w:left="110" w:right="64" w:firstLine="0"/>
            </w:pPr>
            <w:r w:rsidRPr="00F504E0">
              <w:rPr>
                <w:b/>
              </w:rPr>
              <w:t xml:space="preserve">(EF15LP08RS45-1) </w:t>
            </w:r>
            <w:r w:rsidRPr="00F504E0">
              <w:t xml:space="preserve">Utilizar software, inclusive programas de edição de texto, com </w:t>
            </w:r>
          </w:p>
          <w:p w14:paraId="4407935F" w14:textId="77777777" w:rsidR="00F504E0" w:rsidRPr="00F504E0" w:rsidRDefault="00F504E0" w:rsidP="00F504E0">
            <w:pPr>
              <w:spacing w:after="0" w:line="360" w:lineRule="auto"/>
              <w:ind w:left="110" w:right="64" w:firstLine="0"/>
            </w:pPr>
            <w:r w:rsidRPr="00F504E0">
              <w:t xml:space="preserve">ajuda/supervisão do professor, para editar e publicar os textos produzidos, explorando os </w:t>
            </w:r>
          </w:p>
          <w:p w14:paraId="71AD8285" w14:textId="77777777" w:rsidR="00F504E0" w:rsidRPr="00F504E0" w:rsidRDefault="00F504E0" w:rsidP="00F504E0">
            <w:pPr>
              <w:spacing w:after="0" w:line="259" w:lineRule="auto"/>
              <w:ind w:left="110" w:firstLine="0"/>
              <w:jc w:val="left"/>
            </w:pPr>
            <w:r w:rsidRPr="00F504E0">
              <w:t xml:space="preserve">recursos </w:t>
            </w:r>
            <w:proofErr w:type="spellStart"/>
            <w:r w:rsidRPr="00F504E0">
              <w:t>multissemióticos</w:t>
            </w:r>
            <w:proofErr w:type="spellEnd"/>
            <w:r w:rsidRPr="00F504E0">
              <w:t xml:space="preserve"> disponíveis. </w:t>
            </w:r>
          </w:p>
        </w:tc>
        <w:tc>
          <w:tcPr>
            <w:tcW w:w="3445" w:type="dxa"/>
            <w:tcBorders>
              <w:top w:val="single" w:sz="6" w:space="0" w:color="000000"/>
              <w:left w:val="single" w:sz="6" w:space="0" w:color="000000"/>
              <w:bottom w:val="single" w:sz="6" w:space="0" w:color="000000"/>
              <w:right w:val="single" w:sz="6" w:space="0" w:color="000000"/>
            </w:tcBorders>
          </w:tcPr>
          <w:p w14:paraId="28750E72" w14:textId="77777777" w:rsidR="00F504E0" w:rsidRPr="00F504E0" w:rsidRDefault="00F504E0" w:rsidP="00F504E0">
            <w:pPr>
              <w:spacing w:after="0" w:line="360" w:lineRule="auto"/>
              <w:ind w:left="110" w:right="64" w:firstLine="0"/>
              <w:rPr>
                <w:b/>
              </w:rPr>
            </w:pPr>
          </w:p>
        </w:tc>
      </w:tr>
      <w:tr w:rsidR="00F504E0" w:rsidRPr="00F504E0" w14:paraId="53C658F1" w14:textId="77777777" w:rsidTr="00F504E0">
        <w:trPr>
          <w:trHeight w:val="5040"/>
        </w:trPr>
        <w:tc>
          <w:tcPr>
            <w:tcW w:w="991" w:type="dxa"/>
            <w:tcBorders>
              <w:top w:val="single" w:sz="6" w:space="0" w:color="000000"/>
              <w:left w:val="single" w:sz="6" w:space="0" w:color="000000"/>
              <w:bottom w:val="single" w:sz="6" w:space="0" w:color="000000"/>
              <w:right w:val="single" w:sz="6" w:space="0" w:color="000000"/>
            </w:tcBorders>
          </w:tcPr>
          <w:p w14:paraId="05417C39"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C475187"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70F7213" w14:textId="77777777" w:rsidR="00F504E0" w:rsidRPr="00F504E0" w:rsidRDefault="00F504E0" w:rsidP="00F504E0">
            <w:pPr>
              <w:spacing w:after="0" w:line="259" w:lineRule="auto"/>
              <w:ind w:left="110" w:firstLine="0"/>
              <w:jc w:val="left"/>
            </w:pPr>
            <w:r w:rsidRPr="00F504E0">
              <w:t xml:space="preserve">Oralidade </w:t>
            </w:r>
          </w:p>
        </w:tc>
        <w:tc>
          <w:tcPr>
            <w:tcW w:w="1985" w:type="dxa"/>
            <w:gridSpan w:val="2"/>
            <w:tcBorders>
              <w:top w:val="single" w:sz="6" w:space="0" w:color="000000"/>
              <w:left w:val="single" w:sz="6" w:space="0" w:color="000000"/>
              <w:bottom w:val="single" w:sz="6" w:space="0" w:color="000000"/>
              <w:right w:val="single" w:sz="6" w:space="0" w:color="000000"/>
            </w:tcBorders>
          </w:tcPr>
          <w:p w14:paraId="46980810" w14:textId="77777777" w:rsidR="00F504E0" w:rsidRPr="00F504E0" w:rsidRDefault="00F504E0" w:rsidP="00F504E0">
            <w:pPr>
              <w:spacing w:after="0" w:line="360" w:lineRule="auto"/>
              <w:ind w:left="108" w:firstLine="0"/>
              <w:jc w:val="left"/>
            </w:pPr>
            <w:r w:rsidRPr="00F504E0">
              <w:t>Oralidade pública/</w:t>
            </w:r>
            <w:proofErr w:type="spellStart"/>
            <w:r w:rsidRPr="00F504E0">
              <w:t>Intercâm</w:t>
            </w:r>
            <w:proofErr w:type="spellEnd"/>
            <w:r w:rsidRPr="00F504E0">
              <w:t xml:space="preserve"> </w:t>
            </w:r>
            <w:proofErr w:type="spellStart"/>
            <w:r w:rsidRPr="00F504E0">
              <w:t>bio</w:t>
            </w:r>
            <w:proofErr w:type="spellEnd"/>
            <w:r w:rsidRPr="00F504E0">
              <w:t xml:space="preserve"> </w:t>
            </w:r>
          </w:p>
          <w:p w14:paraId="517A1A63" w14:textId="77777777" w:rsidR="00F504E0" w:rsidRPr="00F504E0" w:rsidRDefault="00F504E0" w:rsidP="00F504E0">
            <w:pPr>
              <w:spacing w:after="0" w:line="259" w:lineRule="auto"/>
              <w:ind w:left="108" w:firstLine="0"/>
              <w:jc w:val="left"/>
            </w:pPr>
            <w:r w:rsidRPr="00F504E0">
              <w:t xml:space="preserve">conversacional em sala de aula </w:t>
            </w:r>
          </w:p>
        </w:tc>
        <w:tc>
          <w:tcPr>
            <w:tcW w:w="2268" w:type="dxa"/>
            <w:tcBorders>
              <w:top w:val="single" w:sz="6" w:space="0" w:color="000000"/>
              <w:left w:val="single" w:sz="6" w:space="0" w:color="000000"/>
              <w:bottom w:val="single" w:sz="6" w:space="0" w:color="000000"/>
              <w:right w:val="single" w:sz="6" w:space="0" w:color="000000"/>
            </w:tcBorders>
          </w:tcPr>
          <w:p w14:paraId="54533A3B" w14:textId="77777777" w:rsidR="00F504E0" w:rsidRPr="00F504E0" w:rsidRDefault="00F504E0" w:rsidP="00F504E0">
            <w:pPr>
              <w:spacing w:after="115" w:line="259" w:lineRule="auto"/>
              <w:ind w:left="110" w:firstLine="0"/>
              <w:jc w:val="left"/>
            </w:pPr>
            <w:r w:rsidRPr="00F504E0">
              <w:rPr>
                <w:b/>
              </w:rPr>
              <w:t xml:space="preserve">(EF15LP09) </w:t>
            </w:r>
          </w:p>
          <w:p w14:paraId="17EDC35A" w14:textId="77777777" w:rsidR="00F504E0" w:rsidRPr="00F504E0" w:rsidRDefault="00F504E0" w:rsidP="00F504E0">
            <w:pPr>
              <w:spacing w:after="0" w:line="360" w:lineRule="auto"/>
              <w:ind w:left="110" w:right="64" w:firstLine="0"/>
            </w:pPr>
            <w:r w:rsidRPr="00F504E0">
              <w:t xml:space="preserve">Expressar-se em situações de intercâmbio oral com clareza, </w:t>
            </w:r>
          </w:p>
          <w:p w14:paraId="176C05FA" w14:textId="77777777" w:rsidR="00F504E0" w:rsidRPr="00F504E0" w:rsidRDefault="00F504E0" w:rsidP="00F504E0">
            <w:pPr>
              <w:spacing w:after="138" w:line="259" w:lineRule="auto"/>
              <w:ind w:left="110" w:firstLine="0"/>
              <w:jc w:val="left"/>
            </w:pPr>
            <w:r w:rsidRPr="00F504E0">
              <w:t xml:space="preserve">preocupando-se </w:t>
            </w:r>
          </w:p>
          <w:p w14:paraId="262DF6BA" w14:textId="77777777" w:rsidR="00F504E0" w:rsidRPr="00F504E0" w:rsidRDefault="00F504E0" w:rsidP="00F504E0">
            <w:pPr>
              <w:spacing w:after="0" w:line="259" w:lineRule="auto"/>
              <w:ind w:left="110" w:right="64" w:firstLine="0"/>
            </w:pPr>
            <w:r w:rsidRPr="00F504E0">
              <w:t xml:space="preserve">em </w:t>
            </w:r>
            <w:r w:rsidRPr="00F504E0">
              <w:tab/>
              <w:t xml:space="preserve">ser compreendido pelo interlocutor e usando a palavra com tom de voz audível, boa articulação e ritmo adequado. </w:t>
            </w:r>
          </w:p>
        </w:tc>
        <w:tc>
          <w:tcPr>
            <w:tcW w:w="2405" w:type="dxa"/>
            <w:tcBorders>
              <w:top w:val="single" w:sz="6" w:space="0" w:color="000000"/>
              <w:left w:val="single" w:sz="6" w:space="0" w:color="000000"/>
              <w:bottom w:val="single" w:sz="6" w:space="0" w:color="000000"/>
              <w:right w:val="single" w:sz="6" w:space="0" w:color="000000"/>
            </w:tcBorders>
          </w:tcPr>
          <w:p w14:paraId="4C5F0C2B" w14:textId="77777777" w:rsidR="00F504E0" w:rsidRPr="00F504E0" w:rsidRDefault="00F504E0" w:rsidP="00F504E0">
            <w:pPr>
              <w:spacing w:after="0" w:line="360" w:lineRule="auto"/>
              <w:ind w:left="110" w:right="64" w:firstLine="0"/>
            </w:pPr>
            <w:r w:rsidRPr="00F504E0">
              <w:rPr>
                <w:b/>
              </w:rPr>
              <w:t xml:space="preserve">(EF15LP09RS45-1) </w:t>
            </w:r>
            <w:r w:rsidRPr="00F504E0">
              <w:t xml:space="preserve">Utilizar canais de comunicação (blogs e redes sociais) para disseminar os </w:t>
            </w:r>
          </w:p>
          <w:p w14:paraId="7562BC36" w14:textId="77777777" w:rsidR="00F504E0" w:rsidRPr="00F504E0" w:rsidRDefault="00F504E0" w:rsidP="00F504E0">
            <w:pPr>
              <w:spacing w:after="0"/>
              <w:ind w:left="110" w:firstLine="0"/>
              <w:jc w:val="left"/>
            </w:pPr>
            <w:r w:rsidRPr="00F504E0">
              <w:t xml:space="preserve">trabalhos produzidos, </w:t>
            </w:r>
          </w:p>
          <w:p w14:paraId="67DB67B7" w14:textId="77777777" w:rsidR="00F504E0" w:rsidRPr="00F504E0" w:rsidRDefault="00F504E0" w:rsidP="00F504E0">
            <w:pPr>
              <w:spacing w:after="0" w:line="259" w:lineRule="auto"/>
              <w:ind w:left="110" w:right="65" w:firstLine="0"/>
            </w:pPr>
            <w:r w:rsidRPr="00F504E0">
              <w:t xml:space="preserve">associando-os à realidade local e compreendendo o que é apreciação e réplica. </w:t>
            </w:r>
          </w:p>
        </w:tc>
        <w:tc>
          <w:tcPr>
            <w:tcW w:w="3445" w:type="dxa"/>
            <w:tcBorders>
              <w:top w:val="single" w:sz="6" w:space="0" w:color="000000"/>
              <w:left w:val="single" w:sz="6" w:space="0" w:color="000000"/>
              <w:bottom w:val="single" w:sz="6" w:space="0" w:color="000000"/>
              <w:right w:val="single" w:sz="6" w:space="0" w:color="000000"/>
            </w:tcBorders>
          </w:tcPr>
          <w:p w14:paraId="6726BA4F" w14:textId="77777777" w:rsidR="00F504E0" w:rsidRPr="00F504E0" w:rsidRDefault="00F504E0" w:rsidP="00F504E0">
            <w:pPr>
              <w:spacing w:after="0" w:line="360" w:lineRule="auto"/>
              <w:ind w:left="110" w:right="64" w:firstLine="0"/>
              <w:rPr>
                <w:b/>
              </w:rPr>
            </w:pPr>
          </w:p>
        </w:tc>
      </w:tr>
    </w:tbl>
    <w:p w14:paraId="7B4EF322" w14:textId="77777777" w:rsidR="00F504E0" w:rsidRPr="00F504E0" w:rsidRDefault="00F504E0" w:rsidP="00F504E0">
      <w:pPr>
        <w:spacing w:after="0" w:line="259" w:lineRule="auto"/>
        <w:ind w:left="-1440" w:right="10466" w:firstLine="0"/>
        <w:jc w:val="left"/>
      </w:pPr>
    </w:p>
    <w:tbl>
      <w:tblPr>
        <w:tblStyle w:val="TableGrid21"/>
        <w:tblW w:w="1463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F504E0" w:rsidRPr="00F504E0" w14:paraId="502A0BB5" w14:textId="77777777" w:rsidTr="00F504E0">
        <w:trPr>
          <w:trHeight w:val="5144"/>
        </w:trPr>
        <w:tc>
          <w:tcPr>
            <w:tcW w:w="991" w:type="dxa"/>
            <w:tcBorders>
              <w:top w:val="single" w:sz="6" w:space="0" w:color="000000"/>
              <w:left w:val="single" w:sz="6" w:space="0" w:color="000000"/>
              <w:bottom w:val="single" w:sz="6" w:space="0" w:color="000000"/>
              <w:right w:val="single" w:sz="6" w:space="0" w:color="000000"/>
            </w:tcBorders>
          </w:tcPr>
          <w:p w14:paraId="1ED25A89"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6E804ED"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E11B2B2"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8010BC9" w14:textId="77777777" w:rsidR="00F504E0" w:rsidRPr="00F504E0" w:rsidRDefault="00F504E0" w:rsidP="00F504E0">
            <w:pPr>
              <w:spacing w:after="0" w:line="259" w:lineRule="auto"/>
              <w:ind w:left="0" w:firstLine="0"/>
              <w:jc w:val="left"/>
            </w:pPr>
            <w:r w:rsidRPr="00F504E0">
              <w:t xml:space="preserve">Escuta atenta </w:t>
            </w:r>
          </w:p>
        </w:tc>
        <w:tc>
          <w:tcPr>
            <w:tcW w:w="2268" w:type="dxa"/>
            <w:tcBorders>
              <w:top w:val="single" w:sz="6" w:space="0" w:color="000000"/>
              <w:left w:val="single" w:sz="6" w:space="0" w:color="000000"/>
              <w:bottom w:val="single" w:sz="6" w:space="0" w:color="000000"/>
              <w:right w:val="single" w:sz="6" w:space="0" w:color="000000"/>
            </w:tcBorders>
          </w:tcPr>
          <w:p w14:paraId="3B2E15E8" w14:textId="77777777" w:rsidR="00F504E0" w:rsidRPr="00F504E0" w:rsidRDefault="00F504E0" w:rsidP="00F504E0">
            <w:pPr>
              <w:spacing w:after="115" w:line="259" w:lineRule="auto"/>
              <w:ind w:left="2" w:firstLine="0"/>
              <w:jc w:val="left"/>
            </w:pPr>
            <w:r w:rsidRPr="00F504E0">
              <w:rPr>
                <w:b/>
              </w:rPr>
              <w:t xml:space="preserve">(EF15LP10) </w:t>
            </w:r>
          </w:p>
          <w:p w14:paraId="720B30BB" w14:textId="77777777" w:rsidR="00F504E0" w:rsidRPr="00F504E0" w:rsidRDefault="00F504E0" w:rsidP="00F504E0">
            <w:pPr>
              <w:spacing w:after="1" w:line="360" w:lineRule="auto"/>
              <w:ind w:left="2" w:right="65" w:firstLine="0"/>
            </w:pPr>
            <w:r w:rsidRPr="00F504E0">
              <w:t xml:space="preserve">Escutar, com atenção, falas de professores e </w:t>
            </w:r>
          </w:p>
          <w:p w14:paraId="325972C4" w14:textId="77777777" w:rsidR="00F504E0" w:rsidRPr="00F504E0" w:rsidRDefault="00F504E0" w:rsidP="00F504E0">
            <w:pPr>
              <w:spacing w:after="17" w:line="365" w:lineRule="auto"/>
              <w:ind w:left="2" w:firstLine="0"/>
              <w:jc w:val="left"/>
            </w:pPr>
            <w:r w:rsidRPr="00F504E0">
              <w:t xml:space="preserve">colegas, formulando perguntas pertinentes </w:t>
            </w:r>
            <w:r w:rsidRPr="00F504E0">
              <w:tab/>
              <w:t xml:space="preserve">ao tema e solicitando esclarecimentos </w:t>
            </w:r>
          </w:p>
          <w:p w14:paraId="2C94945C" w14:textId="77777777" w:rsidR="00F504E0" w:rsidRPr="00F504E0" w:rsidRDefault="00F504E0" w:rsidP="00F504E0">
            <w:pPr>
              <w:spacing w:after="0" w:line="259" w:lineRule="auto"/>
              <w:ind w:left="2" w:firstLine="0"/>
              <w:jc w:val="left"/>
            </w:pPr>
            <w:r w:rsidRPr="00F504E0">
              <w:t xml:space="preserve">sempre </w:t>
            </w:r>
            <w:r w:rsidRPr="00F504E0">
              <w:tab/>
              <w:t xml:space="preserve">que necessário. </w:t>
            </w:r>
          </w:p>
        </w:tc>
        <w:tc>
          <w:tcPr>
            <w:tcW w:w="2405" w:type="dxa"/>
            <w:tcBorders>
              <w:top w:val="single" w:sz="6" w:space="0" w:color="000000"/>
              <w:left w:val="single" w:sz="6" w:space="0" w:color="000000"/>
              <w:bottom w:val="single" w:sz="2" w:space="0" w:color="FFFFFF"/>
              <w:right w:val="single" w:sz="4" w:space="0" w:color="000000"/>
            </w:tcBorders>
          </w:tcPr>
          <w:p w14:paraId="5B0C4804" w14:textId="77777777" w:rsidR="00F504E0" w:rsidRPr="00F504E0" w:rsidRDefault="00F504E0" w:rsidP="00F504E0">
            <w:pPr>
              <w:spacing w:after="2" w:line="360" w:lineRule="auto"/>
              <w:ind w:left="0" w:right="67" w:firstLine="0"/>
            </w:pPr>
            <w:r w:rsidRPr="00F504E0">
              <w:rPr>
                <w:b/>
              </w:rPr>
              <w:t xml:space="preserve">(EF15LP10RS45-1) </w:t>
            </w:r>
            <w:r w:rsidRPr="00F504E0">
              <w:t xml:space="preserve">Desenvolver a escuta atenta, observando a </w:t>
            </w:r>
          </w:p>
          <w:p w14:paraId="01339CF2" w14:textId="77777777" w:rsidR="00F504E0" w:rsidRPr="00F504E0" w:rsidRDefault="00F504E0" w:rsidP="00F504E0">
            <w:pPr>
              <w:spacing w:after="2" w:line="359" w:lineRule="auto"/>
              <w:ind w:left="0" w:firstLine="0"/>
              <w:jc w:val="left"/>
            </w:pPr>
            <w:r w:rsidRPr="00F504E0">
              <w:t xml:space="preserve">situação comunicativa, </w:t>
            </w:r>
          </w:p>
          <w:p w14:paraId="34189B13" w14:textId="77777777" w:rsidR="00F504E0" w:rsidRPr="00F504E0" w:rsidRDefault="00F504E0" w:rsidP="00F504E0">
            <w:pPr>
              <w:spacing w:after="115" w:line="259" w:lineRule="auto"/>
              <w:ind w:left="0" w:firstLine="0"/>
            </w:pPr>
            <w:r w:rsidRPr="00F504E0">
              <w:t xml:space="preserve">tomando notas e </w:t>
            </w:r>
          </w:p>
          <w:p w14:paraId="2F01F35C" w14:textId="77777777" w:rsidR="00F504E0" w:rsidRPr="00F504E0" w:rsidRDefault="00F504E0" w:rsidP="00F504E0">
            <w:pPr>
              <w:spacing w:after="138" w:line="259" w:lineRule="auto"/>
              <w:ind w:left="0" w:firstLine="0"/>
              <w:jc w:val="left"/>
            </w:pPr>
            <w:r w:rsidRPr="00F504E0">
              <w:t xml:space="preserve">solicitando </w:t>
            </w:r>
          </w:p>
          <w:p w14:paraId="78E1CC06" w14:textId="77777777" w:rsidR="00F504E0" w:rsidRPr="00F504E0" w:rsidRDefault="00F504E0" w:rsidP="00F504E0">
            <w:pPr>
              <w:spacing w:after="0" w:line="259" w:lineRule="auto"/>
              <w:ind w:left="0" w:firstLine="0"/>
              <w:jc w:val="left"/>
            </w:pPr>
            <w:r w:rsidRPr="00F504E0">
              <w:t xml:space="preserve">formalmente </w:t>
            </w:r>
            <w:r w:rsidRPr="00F504E0">
              <w:tab/>
              <w:t xml:space="preserve">a intervenção, quando apropriada. </w:t>
            </w:r>
          </w:p>
        </w:tc>
        <w:tc>
          <w:tcPr>
            <w:tcW w:w="3445" w:type="dxa"/>
            <w:tcBorders>
              <w:top w:val="single" w:sz="6" w:space="0" w:color="000000"/>
              <w:left w:val="single" w:sz="6" w:space="0" w:color="000000"/>
              <w:bottom w:val="single" w:sz="2" w:space="0" w:color="FFFFFF"/>
              <w:right w:val="single" w:sz="4" w:space="0" w:color="000000"/>
            </w:tcBorders>
          </w:tcPr>
          <w:p w14:paraId="095D0233" w14:textId="77777777" w:rsidR="00F504E0" w:rsidRPr="00F504E0" w:rsidRDefault="00F504E0" w:rsidP="00F504E0">
            <w:pPr>
              <w:spacing w:after="2" w:line="360" w:lineRule="auto"/>
              <w:ind w:left="0" w:right="67" w:firstLine="0"/>
              <w:rPr>
                <w:b/>
              </w:rPr>
            </w:pPr>
          </w:p>
        </w:tc>
      </w:tr>
      <w:tr w:rsidR="00F504E0" w:rsidRPr="00F504E0" w14:paraId="000B69E2" w14:textId="77777777" w:rsidTr="00F504E0">
        <w:trPr>
          <w:trHeight w:val="7626"/>
        </w:trPr>
        <w:tc>
          <w:tcPr>
            <w:tcW w:w="991" w:type="dxa"/>
            <w:tcBorders>
              <w:top w:val="single" w:sz="6" w:space="0" w:color="000000"/>
              <w:left w:val="single" w:sz="6" w:space="0" w:color="000000"/>
              <w:bottom w:val="single" w:sz="6" w:space="0" w:color="000000"/>
              <w:right w:val="single" w:sz="6" w:space="0" w:color="000000"/>
            </w:tcBorders>
          </w:tcPr>
          <w:p w14:paraId="78100CE5"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ACBADD9"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2D90CAA"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2BC79D64" w14:textId="77777777" w:rsidR="00F504E0" w:rsidRPr="00F504E0" w:rsidRDefault="00F504E0" w:rsidP="00F504E0">
            <w:pPr>
              <w:spacing w:after="0" w:line="259" w:lineRule="auto"/>
              <w:ind w:left="0" w:firstLine="0"/>
              <w:jc w:val="left"/>
            </w:pPr>
            <w:r w:rsidRPr="00F504E0">
              <w:t xml:space="preserve">Características da conversação espontânea </w:t>
            </w:r>
          </w:p>
        </w:tc>
        <w:tc>
          <w:tcPr>
            <w:tcW w:w="2268" w:type="dxa"/>
            <w:tcBorders>
              <w:top w:val="single" w:sz="6" w:space="0" w:color="000000"/>
              <w:left w:val="single" w:sz="6" w:space="0" w:color="000000"/>
              <w:bottom w:val="single" w:sz="6" w:space="0" w:color="000000"/>
              <w:right w:val="single" w:sz="6" w:space="0" w:color="000000"/>
            </w:tcBorders>
          </w:tcPr>
          <w:p w14:paraId="23EDD1AF" w14:textId="77777777" w:rsidR="00F504E0" w:rsidRPr="00F504E0" w:rsidRDefault="00F504E0" w:rsidP="00F504E0">
            <w:pPr>
              <w:spacing w:after="0" w:line="360" w:lineRule="auto"/>
              <w:ind w:left="2" w:firstLine="0"/>
              <w:jc w:val="left"/>
            </w:pPr>
            <w:r w:rsidRPr="00F504E0">
              <w:rPr>
                <w:b/>
              </w:rPr>
              <w:t xml:space="preserve">(EF15LP11) </w:t>
            </w:r>
            <w:r w:rsidRPr="00F504E0">
              <w:t xml:space="preserve">Reconhecer características da conversação espontânea presencial, </w:t>
            </w:r>
          </w:p>
          <w:p w14:paraId="7591DD92" w14:textId="77777777" w:rsidR="00F504E0" w:rsidRPr="00F504E0" w:rsidRDefault="00F504E0" w:rsidP="00F504E0">
            <w:pPr>
              <w:spacing w:after="0" w:line="360" w:lineRule="auto"/>
              <w:ind w:left="2" w:right="64" w:firstLine="0"/>
            </w:pPr>
            <w:r w:rsidRPr="00F504E0">
              <w:t xml:space="preserve">respeitando os turnos de fala, selecionando e utilizando, durante a conversação, formas de </w:t>
            </w:r>
          </w:p>
          <w:p w14:paraId="77EE1050" w14:textId="77777777" w:rsidR="00F504E0" w:rsidRPr="00F504E0" w:rsidRDefault="00F504E0" w:rsidP="00F504E0">
            <w:pPr>
              <w:spacing w:after="138" w:line="259" w:lineRule="auto"/>
              <w:ind w:left="2" w:firstLine="0"/>
              <w:jc w:val="left"/>
            </w:pPr>
            <w:r w:rsidRPr="00F504E0">
              <w:t xml:space="preserve">tratamento </w:t>
            </w:r>
          </w:p>
          <w:p w14:paraId="02F4CB05" w14:textId="77777777" w:rsidR="00F504E0" w:rsidRPr="00F504E0" w:rsidRDefault="00F504E0" w:rsidP="00F504E0">
            <w:pPr>
              <w:spacing w:after="0" w:line="259" w:lineRule="auto"/>
              <w:ind w:left="2" w:firstLine="0"/>
              <w:jc w:val="left"/>
            </w:pPr>
            <w:r w:rsidRPr="00F504E0">
              <w:t xml:space="preserve">adequadas, </w:t>
            </w:r>
            <w:r w:rsidRPr="00F504E0">
              <w:tab/>
              <w:t xml:space="preserve">de acordo </w:t>
            </w:r>
            <w:r w:rsidRPr="00F504E0">
              <w:tab/>
              <w:t xml:space="preserve">com </w:t>
            </w:r>
            <w:r w:rsidRPr="00F504E0">
              <w:tab/>
              <w:t xml:space="preserve">a situação </w:t>
            </w:r>
            <w:r w:rsidRPr="00F504E0">
              <w:tab/>
              <w:t xml:space="preserve">e </w:t>
            </w:r>
            <w:r w:rsidRPr="00F504E0">
              <w:tab/>
              <w:t xml:space="preserve">a posição </w:t>
            </w:r>
            <w:r w:rsidRPr="00F504E0">
              <w:tab/>
              <w:t xml:space="preserve">do interlocutor. </w:t>
            </w:r>
          </w:p>
        </w:tc>
        <w:tc>
          <w:tcPr>
            <w:tcW w:w="2405" w:type="dxa"/>
            <w:tcBorders>
              <w:top w:val="single" w:sz="2" w:space="0" w:color="FFFFFF"/>
              <w:left w:val="single" w:sz="6" w:space="0" w:color="000000"/>
              <w:bottom w:val="single" w:sz="4" w:space="0" w:color="000000"/>
              <w:right w:val="single" w:sz="4" w:space="0" w:color="000000"/>
            </w:tcBorders>
          </w:tcPr>
          <w:p w14:paraId="041D3F55" w14:textId="77777777" w:rsidR="00F504E0" w:rsidRPr="00F504E0" w:rsidRDefault="00F504E0" w:rsidP="00F504E0">
            <w:pPr>
              <w:spacing w:after="0" w:line="369" w:lineRule="auto"/>
              <w:ind w:left="0" w:right="68" w:firstLine="0"/>
            </w:pPr>
            <w:r w:rsidRPr="00F504E0">
              <w:rPr>
                <w:b/>
              </w:rPr>
              <w:t xml:space="preserve">(EF15LP11RS45-1) </w:t>
            </w:r>
            <w:r w:rsidRPr="00F504E0">
              <w:t xml:space="preserve">Interagir oralmente de </w:t>
            </w:r>
            <w:r w:rsidRPr="00F504E0">
              <w:tab/>
              <w:t xml:space="preserve">forma </w:t>
            </w:r>
          </w:p>
          <w:p w14:paraId="7113626A" w14:textId="77777777" w:rsidR="00F504E0" w:rsidRPr="00F504E0" w:rsidRDefault="00F504E0" w:rsidP="00F504E0">
            <w:pPr>
              <w:spacing w:after="115" w:line="259" w:lineRule="auto"/>
              <w:ind w:left="0" w:firstLine="0"/>
              <w:jc w:val="left"/>
            </w:pPr>
            <w:r w:rsidRPr="00F504E0">
              <w:t xml:space="preserve">espontânea, </w:t>
            </w:r>
          </w:p>
          <w:p w14:paraId="0FB378BC" w14:textId="77777777" w:rsidR="00F504E0" w:rsidRPr="00F504E0" w:rsidRDefault="00F504E0" w:rsidP="00F504E0">
            <w:pPr>
              <w:spacing w:after="1" w:line="360" w:lineRule="auto"/>
              <w:ind w:left="0" w:right="68" w:firstLine="0"/>
            </w:pPr>
            <w:r w:rsidRPr="00F504E0">
              <w:t xml:space="preserve">respeitando o momento de fala e as formas de </w:t>
            </w:r>
          </w:p>
          <w:p w14:paraId="732B6EC7" w14:textId="77777777" w:rsidR="00F504E0" w:rsidRPr="00F504E0" w:rsidRDefault="00F504E0" w:rsidP="00F504E0">
            <w:pPr>
              <w:spacing w:after="115" w:line="259" w:lineRule="auto"/>
              <w:ind w:left="0" w:firstLine="0"/>
              <w:jc w:val="left"/>
            </w:pPr>
            <w:r w:rsidRPr="00F504E0">
              <w:t xml:space="preserve">tratamento, </w:t>
            </w:r>
          </w:p>
          <w:p w14:paraId="6445C81E" w14:textId="77777777" w:rsidR="00F504E0" w:rsidRPr="00F504E0" w:rsidRDefault="00F504E0" w:rsidP="00F504E0">
            <w:pPr>
              <w:spacing w:after="0" w:line="259" w:lineRule="auto"/>
              <w:ind w:left="0" w:right="66" w:firstLine="0"/>
            </w:pPr>
            <w:r w:rsidRPr="00F504E0">
              <w:t xml:space="preserve">considerando o contexto da situação de comunicação e a organização dos turnos do(s) interlocutor(es). </w:t>
            </w:r>
          </w:p>
        </w:tc>
        <w:tc>
          <w:tcPr>
            <w:tcW w:w="3445" w:type="dxa"/>
            <w:tcBorders>
              <w:top w:val="single" w:sz="2" w:space="0" w:color="FFFFFF"/>
              <w:left w:val="single" w:sz="6" w:space="0" w:color="000000"/>
              <w:bottom w:val="single" w:sz="4" w:space="0" w:color="000000"/>
              <w:right w:val="single" w:sz="4" w:space="0" w:color="000000"/>
            </w:tcBorders>
          </w:tcPr>
          <w:p w14:paraId="641B229A" w14:textId="77777777" w:rsidR="00F504E0" w:rsidRPr="00F504E0" w:rsidRDefault="00F504E0" w:rsidP="00F504E0">
            <w:pPr>
              <w:spacing w:after="0" w:line="369" w:lineRule="auto"/>
              <w:ind w:left="0" w:right="68" w:firstLine="0"/>
              <w:rPr>
                <w:b/>
              </w:rPr>
            </w:pPr>
          </w:p>
        </w:tc>
      </w:tr>
    </w:tbl>
    <w:p w14:paraId="50E9A0D9" w14:textId="77777777" w:rsidR="00F504E0" w:rsidRPr="00F504E0" w:rsidRDefault="00F504E0" w:rsidP="00F504E0">
      <w:pPr>
        <w:spacing w:after="0" w:line="259" w:lineRule="auto"/>
        <w:ind w:left="-1440" w:right="10466" w:firstLine="0"/>
        <w:jc w:val="left"/>
      </w:pPr>
    </w:p>
    <w:tbl>
      <w:tblPr>
        <w:tblStyle w:val="TableGrid21"/>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F504E0" w:rsidRPr="00F504E0" w14:paraId="6BB60145" w14:textId="77777777" w:rsidTr="00F504E0">
        <w:trPr>
          <w:trHeight w:val="7215"/>
        </w:trPr>
        <w:tc>
          <w:tcPr>
            <w:tcW w:w="991" w:type="dxa"/>
            <w:tcBorders>
              <w:top w:val="single" w:sz="6" w:space="0" w:color="000000"/>
              <w:left w:val="single" w:sz="6" w:space="0" w:color="000000"/>
              <w:bottom w:val="single" w:sz="6" w:space="0" w:color="000000"/>
              <w:right w:val="single" w:sz="6" w:space="0" w:color="000000"/>
            </w:tcBorders>
          </w:tcPr>
          <w:p w14:paraId="2DCC82F2"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9C8446D"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2F5BA27"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7F3389F" w14:textId="77777777" w:rsidR="00F504E0" w:rsidRPr="00F504E0" w:rsidRDefault="00F504E0" w:rsidP="00F504E0">
            <w:pPr>
              <w:tabs>
                <w:tab w:val="center" w:pos="494"/>
                <w:tab w:val="center" w:pos="1570"/>
              </w:tabs>
              <w:spacing w:after="122" w:line="259" w:lineRule="auto"/>
              <w:ind w:left="0" w:firstLine="0"/>
              <w:jc w:val="left"/>
            </w:pPr>
            <w:r w:rsidRPr="00F504E0">
              <w:rPr>
                <w:rFonts w:ascii="Calibri" w:eastAsia="Calibri" w:hAnsi="Calibri" w:cs="Calibri"/>
                <w:sz w:val="22"/>
              </w:rPr>
              <w:tab/>
            </w:r>
            <w:r w:rsidRPr="00F504E0">
              <w:t xml:space="preserve">Aspectos </w:t>
            </w:r>
            <w:r w:rsidRPr="00F504E0">
              <w:tab/>
              <w:t xml:space="preserve">não </w:t>
            </w:r>
          </w:p>
          <w:p w14:paraId="68CFE60E" w14:textId="77777777" w:rsidR="00F504E0" w:rsidRPr="00F504E0" w:rsidRDefault="00F504E0" w:rsidP="00F504E0">
            <w:pPr>
              <w:spacing w:after="117" w:line="259" w:lineRule="auto"/>
              <w:ind w:left="0" w:firstLine="0"/>
              <w:jc w:val="left"/>
            </w:pPr>
            <w:r w:rsidRPr="00F504E0">
              <w:t xml:space="preserve">linguísticos </w:t>
            </w:r>
          </w:p>
          <w:p w14:paraId="0AB98D11" w14:textId="77777777" w:rsidR="00F504E0" w:rsidRPr="00F504E0" w:rsidRDefault="00F504E0" w:rsidP="00F504E0">
            <w:pPr>
              <w:spacing w:after="115" w:line="259" w:lineRule="auto"/>
              <w:ind w:left="0" w:firstLine="0"/>
              <w:jc w:val="left"/>
            </w:pPr>
            <w:r w:rsidRPr="00F504E0">
              <w:t>(</w:t>
            </w:r>
            <w:proofErr w:type="spellStart"/>
            <w:r w:rsidRPr="00F504E0">
              <w:t>paralinguísticos</w:t>
            </w:r>
            <w:proofErr w:type="spellEnd"/>
          </w:p>
          <w:p w14:paraId="0B6580D2" w14:textId="77777777" w:rsidR="00F504E0" w:rsidRPr="00F504E0" w:rsidRDefault="00F504E0" w:rsidP="00F504E0">
            <w:pPr>
              <w:spacing w:after="0" w:line="259" w:lineRule="auto"/>
              <w:ind w:left="0" w:firstLine="0"/>
              <w:jc w:val="left"/>
            </w:pPr>
            <w:r w:rsidRPr="00F504E0">
              <w:t xml:space="preserve">) no ato da fala </w:t>
            </w:r>
          </w:p>
        </w:tc>
        <w:tc>
          <w:tcPr>
            <w:tcW w:w="2268" w:type="dxa"/>
            <w:tcBorders>
              <w:top w:val="single" w:sz="6" w:space="0" w:color="000000"/>
              <w:left w:val="single" w:sz="6" w:space="0" w:color="000000"/>
              <w:bottom w:val="single" w:sz="6" w:space="0" w:color="000000"/>
              <w:right w:val="single" w:sz="6" w:space="0" w:color="000000"/>
            </w:tcBorders>
          </w:tcPr>
          <w:p w14:paraId="500BC23E" w14:textId="77777777" w:rsidR="00F504E0" w:rsidRPr="00F504E0" w:rsidRDefault="00F504E0" w:rsidP="00F504E0">
            <w:pPr>
              <w:spacing w:after="115" w:line="259" w:lineRule="auto"/>
              <w:ind w:left="2" w:firstLine="0"/>
              <w:jc w:val="left"/>
            </w:pPr>
            <w:r w:rsidRPr="00F504E0">
              <w:rPr>
                <w:b/>
              </w:rPr>
              <w:t xml:space="preserve">(EF15LP12) </w:t>
            </w:r>
          </w:p>
          <w:p w14:paraId="6E27A913" w14:textId="77777777" w:rsidR="00F504E0" w:rsidRPr="00F504E0" w:rsidRDefault="00F504E0" w:rsidP="00F504E0">
            <w:pPr>
              <w:spacing w:after="0"/>
              <w:ind w:left="2" w:firstLine="0"/>
            </w:pPr>
            <w:r w:rsidRPr="00F504E0">
              <w:t xml:space="preserve">Atribuir significado a aspectos não </w:t>
            </w:r>
          </w:p>
          <w:p w14:paraId="028E34F8" w14:textId="77777777" w:rsidR="00F504E0" w:rsidRPr="00F504E0" w:rsidRDefault="00F504E0" w:rsidP="00F504E0">
            <w:pPr>
              <w:spacing w:after="0"/>
              <w:ind w:left="2" w:firstLine="0"/>
              <w:jc w:val="left"/>
            </w:pPr>
            <w:r w:rsidRPr="00F504E0">
              <w:t>linguísticos (</w:t>
            </w:r>
            <w:proofErr w:type="spellStart"/>
            <w:r w:rsidRPr="00F504E0">
              <w:t>paralinguísticos</w:t>
            </w:r>
            <w:proofErr w:type="spellEnd"/>
            <w:r w:rsidRPr="00F504E0">
              <w:t xml:space="preserve">) </w:t>
            </w:r>
          </w:p>
          <w:p w14:paraId="2492B356" w14:textId="77777777" w:rsidR="00F504E0" w:rsidRPr="00F504E0" w:rsidRDefault="00F504E0" w:rsidP="00F504E0">
            <w:pPr>
              <w:spacing w:after="0" w:line="360" w:lineRule="auto"/>
              <w:ind w:left="2" w:right="65" w:firstLine="0"/>
            </w:pPr>
            <w:r w:rsidRPr="00F504E0">
              <w:t xml:space="preserve">observados na fala, como direção do olhar, riso, gestos, </w:t>
            </w:r>
          </w:p>
          <w:p w14:paraId="2AF6A849" w14:textId="77777777" w:rsidR="00F504E0" w:rsidRPr="00F504E0" w:rsidRDefault="00F504E0" w:rsidP="00F504E0">
            <w:pPr>
              <w:spacing w:after="0" w:line="360" w:lineRule="auto"/>
              <w:ind w:left="2" w:right="65" w:firstLine="0"/>
            </w:pPr>
            <w:r w:rsidRPr="00F504E0">
              <w:t xml:space="preserve">movimentos da cabeça (de concordância ou </w:t>
            </w:r>
          </w:p>
          <w:p w14:paraId="53A2D248" w14:textId="77777777" w:rsidR="00F504E0" w:rsidRPr="00F504E0" w:rsidRDefault="00F504E0" w:rsidP="00F504E0">
            <w:pPr>
              <w:spacing w:after="0" w:line="259" w:lineRule="auto"/>
              <w:ind w:left="2" w:right="8" w:firstLine="0"/>
              <w:jc w:val="left"/>
            </w:pPr>
            <w:r w:rsidRPr="00F504E0">
              <w:t xml:space="preserve">discordância), expressão corporal, tom de voz. </w:t>
            </w:r>
          </w:p>
        </w:tc>
        <w:tc>
          <w:tcPr>
            <w:tcW w:w="2405" w:type="dxa"/>
            <w:tcBorders>
              <w:top w:val="single" w:sz="4" w:space="0" w:color="000000"/>
              <w:left w:val="single" w:sz="6" w:space="0" w:color="000000"/>
              <w:bottom w:val="single" w:sz="6" w:space="0" w:color="000000"/>
              <w:right w:val="single" w:sz="4" w:space="0" w:color="000000"/>
            </w:tcBorders>
          </w:tcPr>
          <w:p w14:paraId="286A053A" w14:textId="77777777" w:rsidR="00F504E0" w:rsidRPr="00F504E0" w:rsidRDefault="00F504E0" w:rsidP="00F504E0">
            <w:pPr>
              <w:spacing w:after="115" w:line="259" w:lineRule="auto"/>
              <w:ind w:left="2" w:firstLine="0"/>
            </w:pPr>
            <w:r w:rsidRPr="00F504E0">
              <w:rPr>
                <w:b/>
              </w:rPr>
              <w:t xml:space="preserve">(EF15LP12RS45-1) </w:t>
            </w:r>
          </w:p>
          <w:p w14:paraId="06573939" w14:textId="77777777" w:rsidR="00F504E0" w:rsidRPr="00F504E0" w:rsidRDefault="00F504E0" w:rsidP="00F504E0">
            <w:pPr>
              <w:spacing w:after="0"/>
              <w:ind w:left="2" w:firstLine="0"/>
            </w:pPr>
            <w:r w:rsidRPr="00F504E0">
              <w:t xml:space="preserve">Reconhecer e analisar as </w:t>
            </w:r>
          </w:p>
          <w:p w14:paraId="5B3AE731" w14:textId="77777777" w:rsidR="00F504E0" w:rsidRPr="00F504E0" w:rsidRDefault="00F504E0" w:rsidP="00F504E0">
            <w:pPr>
              <w:spacing w:after="0" w:line="259" w:lineRule="auto"/>
              <w:ind w:left="2" w:right="64" w:firstLine="0"/>
            </w:pPr>
            <w:r w:rsidRPr="00F504E0">
              <w:t xml:space="preserve">expressões corporais associadas à fala e determinar seu papel na construção dos sentidos dos textos orais, selecionando os recursos mais adequados às intenções de significação do discurso a ser produzido. </w:t>
            </w:r>
          </w:p>
        </w:tc>
        <w:tc>
          <w:tcPr>
            <w:tcW w:w="3445" w:type="dxa"/>
            <w:tcBorders>
              <w:top w:val="single" w:sz="4" w:space="0" w:color="000000"/>
              <w:left w:val="single" w:sz="6" w:space="0" w:color="000000"/>
              <w:bottom w:val="single" w:sz="6" w:space="0" w:color="000000"/>
              <w:right w:val="single" w:sz="4" w:space="0" w:color="000000"/>
            </w:tcBorders>
          </w:tcPr>
          <w:p w14:paraId="7DC4386F" w14:textId="77777777" w:rsidR="00F504E0" w:rsidRPr="00F504E0" w:rsidRDefault="00F504E0" w:rsidP="00F504E0">
            <w:pPr>
              <w:spacing w:after="115" w:line="259" w:lineRule="auto"/>
              <w:ind w:left="2" w:firstLine="0"/>
              <w:rPr>
                <w:b/>
              </w:rPr>
            </w:pPr>
          </w:p>
        </w:tc>
      </w:tr>
      <w:tr w:rsidR="00F504E0" w:rsidRPr="00F504E0" w14:paraId="76DCE875" w14:textId="77777777" w:rsidTr="00F504E0">
        <w:trPr>
          <w:trHeight w:val="5555"/>
        </w:trPr>
        <w:tc>
          <w:tcPr>
            <w:tcW w:w="991" w:type="dxa"/>
            <w:tcBorders>
              <w:top w:val="single" w:sz="6" w:space="0" w:color="000000"/>
              <w:left w:val="single" w:sz="6" w:space="0" w:color="000000"/>
              <w:bottom w:val="single" w:sz="6" w:space="0" w:color="000000"/>
              <w:right w:val="single" w:sz="6" w:space="0" w:color="000000"/>
            </w:tcBorders>
          </w:tcPr>
          <w:p w14:paraId="405B9327"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42905FA"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4D71440"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A309937" w14:textId="77777777" w:rsidR="00F504E0" w:rsidRPr="00F504E0" w:rsidRDefault="00F504E0" w:rsidP="00F504E0">
            <w:pPr>
              <w:spacing w:after="0" w:line="259" w:lineRule="auto"/>
              <w:ind w:left="0" w:firstLine="0"/>
              <w:jc w:val="left"/>
            </w:pPr>
            <w:r w:rsidRPr="00F504E0">
              <w:t xml:space="preserve">Relato oral/Registro formal e informal </w:t>
            </w:r>
          </w:p>
        </w:tc>
        <w:tc>
          <w:tcPr>
            <w:tcW w:w="2268" w:type="dxa"/>
            <w:tcBorders>
              <w:top w:val="single" w:sz="6" w:space="0" w:color="000000"/>
              <w:left w:val="single" w:sz="6" w:space="0" w:color="000000"/>
              <w:bottom w:val="single" w:sz="6" w:space="0" w:color="000000"/>
              <w:right w:val="single" w:sz="6" w:space="0" w:color="000000"/>
            </w:tcBorders>
          </w:tcPr>
          <w:p w14:paraId="4572B523" w14:textId="77777777" w:rsidR="00F504E0" w:rsidRPr="00F504E0" w:rsidRDefault="00F504E0" w:rsidP="00F504E0">
            <w:pPr>
              <w:spacing w:after="115" w:line="259" w:lineRule="auto"/>
              <w:ind w:left="2" w:firstLine="0"/>
              <w:jc w:val="left"/>
            </w:pPr>
            <w:r w:rsidRPr="00F504E0">
              <w:rPr>
                <w:b/>
              </w:rPr>
              <w:t xml:space="preserve">(EF15LP13) </w:t>
            </w:r>
          </w:p>
          <w:p w14:paraId="5C9BD79B" w14:textId="77777777" w:rsidR="00F504E0" w:rsidRPr="00F504E0" w:rsidRDefault="00F504E0" w:rsidP="00F504E0">
            <w:pPr>
              <w:spacing w:after="138" w:line="259" w:lineRule="auto"/>
              <w:ind w:left="2" w:firstLine="0"/>
              <w:jc w:val="left"/>
            </w:pPr>
            <w:r w:rsidRPr="00F504E0">
              <w:t xml:space="preserve">Identificar </w:t>
            </w:r>
          </w:p>
          <w:p w14:paraId="61AB319E" w14:textId="77777777" w:rsidR="00F504E0" w:rsidRPr="00F504E0" w:rsidRDefault="00F504E0" w:rsidP="00F504E0">
            <w:pPr>
              <w:spacing w:after="0" w:line="362" w:lineRule="auto"/>
              <w:ind w:left="2" w:firstLine="0"/>
              <w:jc w:val="left"/>
            </w:pPr>
            <w:r w:rsidRPr="00F504E0">
              <w:t xml:space="preserve">finalidades </w:t>
            </w:r>
            <w:r w:rsidRPr="00F504E0">
              <w:tab/>
              <w:t xml:space="preserve">da interação oral em diferentes contextos comunicativos </w:t>
            </w:r>
          </w:p>
          <w:p w14:paraId="7F9B7235" w14:textId="77777777" w:rsidR="00F504E0" w:rsidRPr="00F504E0" w:rsidRDefault="00F504E0" w:rsidP="00F504E0">
            <w:pPr>
              <w:spacing w:after="117" w:line="259" w:lineRule="auto"/>
              <w:ind w:left="2" w:firstLine="0"/>
              <w:jc w:val="left"/>
            </w:pPr>
            <w:r w:rsidRPr="00F504E0">
              <w:t xml:space="preserve">(solicitar </w:t>
            </w:r>
          </w:p>
          <w:p w14:paraId="0979461B" w14:textId="77777777" w:rsidR="00F504E0" w:rsidRPr="00F504E0" w:rsidRDefault="00F504E0" w:rsidP="00F504E0">
            <w:pPr>
              <w:spacing w:after="0" w:line="259" w:lineRule="auto"/>
              <w:ind w:left="2" w:right="65" w:firstLine="0"/>
            </w:pPr>
            <w:r w:rsidRPr="00F504E0">
              <w:t xml:space="preserve">informações, apresentar opiniões, informar, relatar experiências etc.). </w:t>
            </w:r>
          </w:p>
        </w:tc>
        <w:tc>
          <w:tcPr>
            <w:tcW w:w="2405" w:type="dxa"/>
            <w:tcBorders>
              <w:top w:val="single" w:sz="6" w:space="0" w:color="000000"/>
              <w:left w:val="single" w:sz="6" w:space="0" w:color="000000"/>
              <w:bottom w:val="single" w:sz="4" w:space="0" w:color="000000"/>
              <w:right w:val="single" w:sz="4" w:space="0" w:color="000000"/>
            </w:tcBorders>
          </w:tcPr>
          <w:p w14:paraId="0C832E30" w14:textId="77777777" w:rsidR="00F504E0" w:rsidRPr="00F504E0" w:rsidRDefault="00F504E0" w:rsidP="00F504E0">
            <w:pPr>
              <w:spacing w:after="115" w:line="259" w:lineRule="auto"/>
              <w:ind w:left="0" w:firstLine="0"/>
            </w:pPr>
            <w:r w:rsidRPr="00F504E0">
              <w:rPr>
                <w:b/>
              </w:rPr>
              <w:t xml:space="preserve">(EF15LP13RS45-1) </w:t>
            </w:r>
          </w:p>
          <w:p w14:paraId="1F8F99A4" w14:textId="77777777" w:rsidR="00F504E0" w:rsidRPr="00F504E0" w:rsidRDefault="00F504E0" w:rsidP="00F504E0">
            <w:pPr>
              <w:spacing w:after="0" w:line="259" w:lineRule="auto"/>
              <w:ind w:left="0" w:right="66" w:firstLine="0"/>
            </w:pPr>
            <w:r w:rsidRPr="00F504E0">
              <w:t xml:space="preserve">Perceber as diferenças entre os diversos usos da linguagem, levando em conta a variedade linguística (na oralidade) e a formalidade/escrita padrão (na escrita) na construção dos sentidos do texto. </w:t>
            </w:r>
          </w:p>
        </w:tc>
        <w:tc>
          <w:tcPr>
            <w:tcW w:w="3445" w:type="dxa"/>
            <w:tcBorders>
              <w:top w:val="single" w:sz="6" w:space="0" w:color="000000"/>
              <w:left w:val="single" w:sz="6" w:space="0" w:color="000000"/>
              <w:bottom w:val="single" w:sz="4" w:space="0" w:color="000000"/>
              <w:right w:val="single" w:sz="4" w:space="0" w:color="000000"/>
            </w:tcBorders>
          </w:tcPr>
          <w:p w14:paraId="6305F6E0" w14:textId="77777777" w:rsidR="00F504E0" w:rsidRPr="00F504E0" w:rsidRDefault="00F504E0" w:rsidP="00F504E0">
            <w:pPr>
              <w:spacing w:after="115" w:line="259" w:lineRule="auto"/>
              <w:ind w:left="0" w:firstLine="0"/>
              <w:rPr>
                <w:b/>
              </w:rPr>
            </w:pPr>
          </w:p>
        </w:tc>
      </w:tr>
    </w:tbl>
    <w:tbl>
      <w:tblPr>
        <w:tblStyle w:val="TableGrid22"/>
        <w:tblW w:w="14631" w:type="dxa"/>
        <w:tblInd w:w="-1085" w:type="dxa"/>
        <w:tblCellMar>
          <w:top w:w="56" w:type="dxa"/>
          <w:right w:w="39" w:type="dxa"/>
        </w:tblCellMar>
        <w:tblLook w:val="04A0" w:firstRow="1" w:lastRow="0" w:firstColumn="1" w:lastColumn="0" w:noHBand="0" w:noVBand="1"/>
      </w:tblPr>
      <w:tblGrid>
        <w:gridCol w:w="991"/>
        <w:gridCol w:w="1694"/>
        <w:gridCol w:w="1843"/>
        <w:gridCol w:w="1546"/>
        <w:gridCol w:w="439"/>
        <w:gridCol w:w="2268"/>
        <w:gridCol w:w="2405"/>
        <w:gridCol w:w="3445"/>
      </w:tblGrid>
      <w:tr w:rsidR="00F504E0" w:rsidRPr="00F504E0" w14:paraId="3AE9302D" w14:textId="77777777" w:rsidTr="00F504E0">
        <w:trPr>
          <w:trHeight w:val="8455"/>
        </w:trPr>
        <w:tc>
          <w:tcPr>
            <w:tcW w:w="991" w:type="dxa"/>
            <w:tcBorders>
              <w:top w:val="single" w:sz="6" w:space="0" w:color="000000"/>
              <w:left w:val="single" w:sz="6" w:space="0" w:color="000000"/>
              <w:bottom w:val="single" w:sz="6" w:space="0" w:color="000000"/>
              <w:right w:val="single" w:sz="6" w:space="0" w:color="000000"/>
            </w:tcBorders>
          </w:tcPr>
          <w:p w14:paraId="172CDBBB" w14:textId="77777777" w:rsidR="00F504E0" w:rsidRPr="00F504E0" w:rsidRDefault="00F504E0" w:rsidP="00F504E0">
            <w:pPr>
              <w:spacing w:after="115" w:line="259" w:lineRule="auto"/>
              <w:ind w:left="110" w:firstLine="0"/>
              <w:jc w:val="left"/>
            </w:pPr>
            <w:r w:rsidRPr="00F504E0">
              <w:rPr>
                <w:b/>
                <w:color w:val="C00000"/>
              </w:rPr>
              <w:lastRenderedPageBreak/>
              <w:t xml:space="preserve">1º; 2º; </w:t>
            </w:r>
          </w:p>
          <w:p w14:paraId="2EF653E0" w14:textId="77777777" w:rsidR="00F504E0" w:rsidRPr="00F504E0" w:rsidRDefault="00F504E0" w:rsidP="00F504E0">
            <w:pPr>
              <w:spacing w:after="117" w:line="259" w:lineRule="auto"/>
              <w:ind w:left="110" w:firstLine="0"/>
              <w:jc w:val="left"/>
            </w:pPr>
            <w:r w:rsidRPr="00F504E0">
              <w:rPr>
                <w:b/>
                <w:color w:val="C00000"/>
              </w:rPr>
              <w:t xml:space="preserve">3º; 4º; </w:t>
            </w:r>
          </w:p>
          <w:p w14:paraId="3AFC8208" w14:textId="77777777" w:rsidR="00F504E0" w:rsidRPr="00F504E0" w:rsidRDefault="00F504E0" w:rsidP="00F504E0">
            <w:pPr>
              <w:spacing w:after="0" w:line="259" w:lineRule="auto"/>
              <w:ind w:left="110" w:firstLine="0"/>
              <w:jc w:val="left"/>
            </w:pPr>
            <w:r w:rsidRPr="00F504E0">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04153597" w14:textId="77777777" w:rsidR="00F504E0" w:rsidRPr="00F504E0" w:rsidRDefault="00F504E0" w:rsidP="00F504E0">
            <w:pPr>
              <w:spacing w:after="115" w:line="259" w:lineRule="auto"/>
              <w:ind w:left="108" w:firstLine="0"/>
            </w:pPr>
            <w:r w:rsidRPr="00F504E0">
              <w:rPr>
                <w:b/>
                <w:color w:val="C00000"/>
              </w:rPr>
              <w:t xml:space="preserve">CAMPO DA </w:t>
            </w:r>
          </w:p>
          <w:p w14:paraId="3CB59CAD" w14:textId="77777777" w:rsidR="00F504E0" w:rsidRPr="00F504E0" w:rsidRDefault="00F504E0" w:rsidP="00F504E0">
            <w:pPr>
              <w:spacing w:after="117" w:line="259" w:lineRule="auto"/>
              <w:ind w:left="108" w:firstLine="0"/>
              <w:jc w:val="left"/>
            </w:pPr>
            <w:r w:rsidRPr="00F504E0">
              <w:rPr>
                <w:b/>
                <w:color w:val="C00000"/>
              </w:rPr>
              <w:t xml:space="preserve">VIDA </w:t>
            </w:r>
          </w:p>
          <w:p w14:paraId="1E4862E1" w14:textId="77777777" w:rsidR="00F504E0" w:rsidRPr="00F504E0" w:rsidRDefault="00F504E0" w:rsidP="00F504E0">
            <w:pPr>
              <w:spacing w:after="0" w:line="259" w:lineRule="auto"/>
              <w:ind w:left="108" w:firstLine="0"/>
              <w:jc w:val="left"/>
            </w:pPr>
            <w:r w:rsidRPr="00F504E0">
              <w:rPr>
                <w:b/>
                <w:color w:val="C00000"/>
              </w:rPr>
              <w:t xml:space="preserve">COTIDIANA </w:t>
            </w:r>
          </w:p>
        </w:tc>
        <w:tc>
          <w:tcPr>
            <w:tcW w:w="1843" w:type="dxa"/>
            <w:tcBorders>
              <w:top w:val="single" w:sz="6" w:space="0" w:color="000000"/>
              <w:left w:val="single" w:sz="6" w:space="0" w:color="000000"/>
              <w:bottom w:val="single" w:sz="6" w:space="0" w:color="000000"/>
              <w:right w:val="single" w:sz="6" w:space="0" w:color="000000"/>
            </w:tcBorders>
          </w:tcPr>
          <w:p w14:paraId="5A0616E5"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546" w:type="dxa"/>
            <w:tcBorders>
              <w:top w:val="single" w:sz="6" w:space="0" w:color="000000"/>
              <w:left w:val="single" w:sz="6" w:space="0" w:color="000000"/>
              <w:bottom w:val="single" w:sz="6" w:space="0" w:color="000000"/>
              <w:right w:val="nil"/>
            </w:tcBorders>
          </w:tcPr>
          <w:p w14:paraId="36A94222" w14:textId="77777777" w:rsidR="00F504E0" w:rsidRPr="00F504E0" w:rsidRDefault="00F504E0" w:rsidP="00F504E0">
            <w:pPr>
              <w:spacing w:after="0" w:line="259" w:lineRule="auto"/>
              <w:ind w:left="108" w:firstLine="0"/>
              <w:jc w:val="left"/>
            </w:pPr>
            <w:r w:rsidRPr="00F504E0">
              <w:t xml:space="preserve">Leitura imagens narrativas visuais </w:t>
            </w:r>
          </w:p>
        </w:tc>
        <w:tc>
          <w:tcPr>
            <w:tcW w:w="439" w:type="dxa"/>
            <w:tcBorders>
              <w:top w:val="single" w:sz="6" w:space="0" w:color="000000"/>
              <w:left w:val="nil"/>
              <w:bottom w:val="single" w:sz="6" w:space="0" w:color="000000"/>
              <w:right w:val="single" w:sz="6" w:space="0" w:color="000000"/>
            </w:tcBorders>
          </w:tcPr>
          <w:p w14:paraId="165ADE42" w14:textId="77777777" w:rsidR="00F504E0" w:rsidRPr="00F504E0" w:rsidRDefault="00F504E0" w:rsidP="00F504E0">
            <w:pPr>
              <w:spacing w:after="0" w:line="259" w:lineRule="auto"/>
              <w:ind w:left="0" w:firstLine="67"/>
              <w:jc w:val="left"/>
            </w:pPr>
            <w:r w:rsidRPr="00F504E0">
              <w:t xml:space="preserve">de em </w:t>
            </w:r>
          </w:p>
        </w:tc>
        <w:tc>
          <w:tcPr>
            <w:tcW w:w="2268" w:type="dxa"/>
            <w:tcBorders>
              <w:top w:val="single" w:sz="6" w:space="0" w:color="000000"/>
              <w:left w:val="single" w:sz="6" w:space="0" w:color="000000"/>
              <w:bottom w:val="single" w:sz="6" w:space="0" w:color="000000"/>
              <w:right w:val="single" w:sz="6" w:space="0" w:color="000000"/>
            </w:tcBorders>
          </w:tcPr>
          <w:p w14:paraId="370D3D87" w14:textId="77777777" w:rsidR="00F504E0" w:rsidRPr="00F504E0" w:rsidRDefault="00F504E0" w:rsidP="00F504E0">
            <w:pPr>
              <w:spacing w:after="115" w:line="259" w:lineRule="auto"/>
              <w:ind w:left="110" w:firstLine="0"/>
              <w:jc w:val="left"/>
            </w:pPr>
            <w:r w:rsidRPr="00F504E0">
              <w:rPr>
                <w:b/>
              </w:rPr>
              <w:t xml:space="preserve">(EF15LP14) </w:t>
            </w:r>
          </w:p>
          <w:p w14:paraId="11FE3CB0" w14:textId="77777777" w:rsidR="00F504E0" w:rsidRPr="00F504E0" w:rsidRDefault="00F504E0" w:rsidP="00F504E0">
            <w:pPr>
              <w:spacing w:after="1" w:line="360" w:lineRule="auto"/>
              <w:ind w:left="110" w:right="65" w:firstLine="0"/>
            </w:pPr>
            <w:r w:rsidRPr="00F504E0">
              <w:t xml:space="preserve">Construir o sentido de histórias em quadrinhos e </w:t>
            </w:r>
          </w:p>
          <w:p w14:paraId="616ADAD7" w14:textId="77777777" w:rsidR="00F504E0" w:rsidRPr="00F504E0" w:rsidRDefault="00F504E0" w:rsidP="00F504E0">
            <w:pPr>
              <w:spacing w:after="0" w:line="259" w:lineRule="auto"/>
              <w:ind w:left="110" w:firstLine="0"/>
              <w:jc w:val="left"/>
            </w:pPr>
            <w:r w:rsidRPr="00F504E0">
              <w:t xml:space="preserve">tirinhas, relacionando imagens e palavras e </w:t>
            </w:r>
            <w:r w:rsidRPr="00F504E0">
              <w:tab/>
              <w:t xml:space="preserve">interpretando recursos </w:t>
            </w:r>
            <w:r w:rsidRPr="00F504E0">
              <w:tab/>
              <w:t xml:space="preserve">gráficos (tipos de balões, de letras, onomatopeias). </w:t>
            </w:r>
          </w:p>
        </w:tc>
        <w:tc>
          <w:tcPr>
            <w:tcW w:w="2405" w:type="dxa"/>
            <w:tcBorders>
              <w:top w:val="single" w:sz="4" w:space="0" w:color="000000"/>
              <w:left w:val="single" w:sz="6" w:space="0" w:color="000000"/>
              <w:bottom w:val="single" w:sz="6" w:space="0" w:color="000000"/>
              <w:right w:val="single" w:sz="6" w:space="0" w:color="000000"/>
            </w:tcBorders>
          </w:tcPr>
          <w:p w14:paraId="5B5A5F11" w14:textId="77777777" w:rsidR="00F504E0" w:rsidRPr="00F504E0" w:rsidRDefault="00F504E0" w:rsidP="00F504E0">
            <w:pPr>
              <w:spacing w:after="2" w:line="360" w:lineRule="auto"/>
              <w:ind w:left="110" w:right="65" w:firstLine="0"/>
            </w:pPr>
            <w:r w:rsidRPr="00F504E0">
              <w:rPr>
                <w:b/>
              </w:rPr>
              <w:t xml:space="preserve">(EF15LP14RS45-1) </w:t>
            </w:r>
            <w:r w:rsidRPr="00F504E0">
              <w:t xml:space="preserve">Construir o sentido de histórias em quadrinhos e </w:t>
            </w:r>
          </w:p>
          <w:p w14:paraId="34FDFDC5" w14:textId="77777777" w:rsidR="00F504E0" w:rsidRPr="00F504E0" w:rsidRDefault="00F504E0" w:rsidP="00F504E0">
            <w:pPr>
              <w:spacing w:after="1" w:line="360" w:lineRule="auto"/>
              <w:ind w:left="110" w:right="64" w:firstLine="0"/>
            </w:pPr>
            <w:r w:rsidRPr="00F504E0">
              <w:t xml:space="preserve">tirinhas, relacionando imagens e palavras e interpretando recursos </w:t>
            </w:r>
            <w:proofErr w:type="spellStart"/>
            <w:r w:rsidRPr="00F504E0">
              <w:t>gráficovisuais</w:t>
            </w:r>
            <w:proofErr w:type="spellEnd"/>
            <w:r w:rsidRPr="00F504E0">
              <w:t xml:space="preserve"> (tipos de balões, de letras, onomatopeias); o eixo temporal; a linguagem coloquial; entre outros </w:t>
            </w:r>
          </w:p>
          <w:p w14:paraId="0EFD4C4E" w14:textId="77777777" w:rsidR="00F504E0" w:rsidRPr="00F504E0" w:rsidRDefault="00F504E0" w:rsidP="00F504E0">
            <w:pPr>
              <w:spacing w:after="115" w:line="259" w:lineRule="auto"/>
              <w:ind w:left="110" w:firstLine="0"/>
              <w:jc w:val="left"/>
            </w:pPr>
            <w:r w:rsidRPr="00F504E0">
              <w:t xml:space="preserve">aspectos, </w:t>
            </w:r>
          </w:p>
          <w:p w14:paraId="266508BB" w14:textId="77777777" w:rsidR="00F504E0" w:rsidRPr="00F504E0" w:rsidRDefault="00F504E0" w:rsidP="00F504E0">
            <w:pPr>
              <w:spacing w:after="0" w:line="259" w:lineRule="auto"/>
              <w:ind w:left="110" w:right="64" w:firstLine="0"/>
            </w:pPr>
            <w:r w:rsidRPr="00F504E0">
              <w:t xml:space="preserve">analisando os efeitos provocados e onde esses gêneros são publicados. </w:t>
            </w:r>
          </w:p>
        </w:tc>
        <w:tc>
          <w:tcPr>
            <w:tcW w:w="3445" w:type="dxa"/>
            <w:tcBorders>
              <w:top w:val="single" w:sz="4" w:space="0" w:color="000000"/>
              <w:left w:val="single" w:sz="6" w:space="0" w:color="000000"/>
              <w:bottom w:val="single" w:sz="6" w:space="0" w:color="000000"/>
              <w:right w:val="single" w:sz="6" w:space="0" w:color="000000"/>
            </w:tcBorders>
          </w:tcPr>
          <w:p w14:paraId="0D0CB0D9" w14:textId="77777777" w:rsidR="00F504E0" w:rsidRPr="00F504E0" w:rsidRDefault="00F504E0" w:rsidP="00F504E0">
            <w:pPr>
              <w:spacing w:after="2" w:line="360" w:lineRule="auto"/>
              <w:ind w:left="110" w:right="65" w:firstLine="0"/>
              <w:rPr>
                <w:b/>
              </w:rPr>
            </w:pPr>
          </w:p>
        </w:tc>
      </w:tr>
      <w:tr w:rsidR="00F504E0" w:rsidRPr="00F504E0" w14:paraId="5C54750B" w14:textId="77777777" w:rsidTr="00F504E0">
        <w:trPr>
          <w:trHeight w:val="3765"/>
        </w:trPr>
        <w:tc>
          <w:tcPr>
            <w:tcW w:w="991" w:type="dxa"/>
            <w:tcBorders>
              <w:top w:val="single" w:sz="6" w:space="0" w:color="000000"/>
              <w:left w:val="single" w:sz="6" w:space="0" w:color="000000"/>
              <w:bottom w:val="single" w:sz="6" w:space="0" w:color="000000"/>
              <w:right w:val="single" w:sz="6" w:space="0" w:color="000000"/>
            </w:tcBorders>
          </w:tcPr>
          <w:p w14:paraId="1EEA02CB" w14:textId="77777777" w:rsidR="00F504E0" w:rsidRPr="00F504E0" w:rsidRDefault="00F504E0" w:rsidP="00F504E0">
            <w:pPr>
              <w:spacing w:after="117" w:line="259" w:lineRule="auto"/>
              <w:ind w:left="110" w:firstLine="0"/>
              <w:jc w:val="left"/>
            </w:pPr>
            <w:r w:rsidRPr="00F504E0">
              <w:rPr>
                <w:b/>
                <w:color w:val="C00000"/>
              </w:rPr>
              <w:lastRenderedPageBreak/>
              <w:t xml:space="preserve">1º; 2º; </w:t>
            </w:r>
          </w:p>
          <w:p w14:paraId="1279F46D" w14:textId="77777777" w:rsidR="00F504E0" w:rsidRPr="00F504E0" w:rsidRDefault="00F504E0" w:rsidP="00F504E0">
            <w:pPr>
              <w:spacing w:after="115" w:line="259" w:lineRule="auto"/>
              <w:ind w:left="110" w:firstLine="0"/>
              <w:jc w:val="left"/>
            </w:pPr>
            <w:r w:rsidRPr="00F504E0">
              <w:rPr>
                <w:b/>
                <w:color w:val="C00000"/>
              </w:rPr>
              <w:t xml:space="preserve">3º; 4º; </w:t>
            </w:r>
          </w:p>
          <w:p w14:paraId="6BA2A26E" w14:textId="77777777" w:rsidR="00F504E0" w:rsidRPr="00F504E0" w:rsidRDefault="00F504E0" w:rsidP="00F504E0">
            <w:pPr>
              <w:spacing w:after="0" w:line="259" w:lineRule="auto"/>
              <w:ind w:left="110" w:firstLine="0"/>
              <w:jc w:val="left"/>
            </w:pPr>
            <w:r w:rsidRPr="00F504E0">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593E55F0" w14:textId="77777777" w:rsidR="00F504E0" w:rsidRPr="00F504E0" w:rsidRDefault="00F504E0" w:rsidP="00F504E0">
            <w:pPr>
              <w:spacing w:after="117" w:line="259" w:lineRule="auto"/>
              <w:ind w:left="108" w:firstLine="0"/>
              <w:jc w:val="left"/>
            </w:pPr>
            <w:r w:rsidRPr="00F504E0">
              <w:rPr>
                <w:b/>
                <w:color w:val="C00000"/>
              </w:rPr>
              <w:t xml:space="preserve">CAMPO </w:t>
            </w:r>
          </w:p>
          <w:p w14:paraId="4773BB51" w14:textId="77777777" w:rsidR="00F504E0" w:rsidRPr="00F504E0" w:rsidRDefault="00F504E0" w:rsidP="00F504E0">
            <w:pPr>
              <w:spacing w:after="115" w:line="259" w:lineRule="auto"/>
              <w:ind w:left="108" w:firstLine="0"/>
              <w:jc w:val="left"/>
            </w:pPr>
            <w:r w:rsidRPr="00F504E0">
              <w:rPr>
                <w:b/>
                <w:color w:val="C00000"/>
              </w:rPr>
              <w:t>ARTÍSTICO-</w:t>
            </w:r>
          </w:p>
          <w:p w14:paraId="3DE5F82E" w14:textId="77777777" w:rsidR="00F504E0" w:rsidRPr="00F504E0" w:rsidRDefault="00F504E0" w:rsidP="00F504E0">
            <w:pPr>
              <w:spacing w:after="0" w:line="259" w:lineRule="auto"/>
              <w:ind w:left="108" w:firstLine="0"/>
              <w:jc w:val="left"/>
            </w:pPr>
            <w:r w:rsidRPr="00F504E0">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3A6EC9D0"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474106E1" w14:textId="77777777" w:rsidR="00F504E0" w:rsidRPr="00F504E0" w:rsidRDefault="00F504E0" w:rsidP="00F504E0">
            <w:pPr>
              <w:tabs>
                <w:tab w:val="center" w:pos="649"/>
                <w:tab w:val="center" w:pos="1746"/>
              </w:tabs>
              <w:spacing w:after="125" w:line="259" w:lineRule="auto"/>
              <w:ind w:left="0" w:firstLine="0"/>
              <w:jc w:val="left"/>
            </w:pPr>
            <w:r w:rsidRPr="00F504E0">
              <w:rPr>
                <w:rFonts w:ascii="Calibri" w:eastAsia="Calibri" w:hAnsi="Calibri" w:cs="Calibri"/>
                <w:sz w:val="22"/>
              </w:rPr>
              <w:tab/>
            </w:r>
            <w:r w:rsidRPr="00F504E0">
              <w:t xml:space="preserve">Formação </w:t>
            </w:r>
            <w:r w:rsidRPr="00F504E0">
              <w:tab/>
              <w:t xml:space="preserve">do </w:t>
            </w:r>
          </w:p>
          <w:p w14:paraId="24B1C92C" w14:textId="77777777" w:rsidR="00F504E0" w:rsidRPr="00F504E0" w:rsidRDefault="00F504E0" w:rsidP="00F504E0">
            <w:pPr>
              <w:spacing w:after="0" w:line="259" w:lineRule="auto"/>
              <w:ind w:left="108" w:firstLine="0"/>
              <w:jc w:val="left"/>
            </w:pPr>
            <w:r w:rsidRPr="00F504E0">
              <w:t xml:space="preserve">leitor literário </w:t>
            </w:r>
          </w:p>
        </w:tc>
        <w:tc>
          <w:tcPr>
            <w:tcW w:w="2268" w:type="dxa"/>
            <w:tcBorders>
              <w:top w:val="single" w:sz="6" w:space="0" w:color="000000"/>
              <w:left w:val="single" w:sz="6" w:space="0" w:color="000000"/>
              <w:bottom w:val="single" w:sz="6" w:space="0" w:color="000000"/>
              <w:right w:val="single" w:sz="6" w:space="0" w:color="000000"/>
            </w:tcBorders>
          </w:tcPr>
          <w:p w14:paraId="537F51E2" w14:textId="77777777" w:rsidR="00F504E0" w:rsidRPr="00F504E0" w:rsidRDefault="00F504E0" w:rsidP="00F504E0">
            <w:pPr>
              <w:spacing w:after="117" w:line="259" w:lineRule="auto"/>
              <w:ind w:left="110" w:firstLine="0"/>
              <w:jc w:val="left"/>
            </w:pPr>
            <w:r w:rsidRPr="00F504E0">
              <w:rPr>
                <w:b/>
              </w:rPr>
              <w:t xml:space="preserve">(EF15LP15) </w:t>
            </w:r>
          </w:p>
          <w:p w14:paraId="56752E15" w14:textId="77777777" w:rsidR="00F504E0" w:rsidRPr="00F504E0" w:rsidRDefault="00F504E0" w:rsidP="00F504E0">
            <w:pPr>
              <w:spacing w:after="0" w:line="259" w:lineRule="auto"/>
              <w:ind w:left="110" w:right="64" w:firstLine="0"/>
            </w:pPr>
            <w:r w:rsidRPr="00F504E0">
              <w:t>Reconhecer que os textos literários fazem parte do mundo do imaginário e apresentam uma dimensão lúdica, de encantamento, valorizando-os, em sua diversidade cultural, como patrimônio artístico da humanidade.</w:t>
            </w:r>
          </w:p>
        </w:tc>
        <w:tc>
          <w:tcPr>
            <w:tcW w:w="2405" w:type="dxa"/>
            <w:tcBorders>
              <w:top w:val="single" w:sz="6" w:space="0" w:color="000000"/>
              <w:left w:val="single" w:sz="6" w:space="0" w:color="000000"/>
              <w:bottom w:val="single" w:sz="6" w:space="0" w:color="000000"/>
              <w:right w:val="single" w:sz="6" w:space="0" w:color="000000"/>
            </w:tcBorders>
          </w:tcPr>
          <w:p w14:paraId="6875B371" w14:textId="77777777" w:rsidR="00F504E0" w:rsidRPr="00F504E0" w:rsidRDefault="00F504E0" w:rsidP="00F504E0">
            <w:pPr>
              <w:spacing w:after="0" w:line="259" w:lineRule="auto"/>
              <w:ind w:left="110" w:right="64" w:firstLine="0"/>
            </w:pPr>
            <w:r w:rsidRPr="00F504E0">
              <w:rPr>
                <w:b/>
              </w:rPr>
              <w:t xml:space="preserve">(EF15LP15RS45-1) </w:t>
            </w:r>
            <w:r w:rsidRPr="00F504E0">
              <w:t>Reconhecer que a literatura faz parte do mundo do imaginário e apresenta uma dimensão lúdica, de encantamento, assim, valorizando os textos literários em sua diversidade cultural, como patrimônio artístico da humanidade, de modo a contribuir para sua formação como leitor literário, compreendendo a natureza e os objetivos das diferentes práticas de leitura, assim como os pactos de leitura que se estabelecem.</w:t>
            </w:r>
          </w:p>
        </w:tc>
        <w:tc>
          <w:tcPr>
            <w:tcW w:w="3445" w:type="dxa"/>
            <w:tcBorders>
              <w:top w:val="single" w:sz="6" w:space="0" w:color="000000"/>
              <w:left w:val="single" w:sz="6" w:space="0" w:color="000000"/>
              <w:bottom w:val="single" w:sz="6" w:space="0" w:color="000000"/>
              <w:right w:val="single" w:sz="6" w:space="0" w:color="000000"/>
            </w:tcBorders>
          </w:tcPr>
          <w:p w14:paraId="0671F1C3" w14:textId="77777777" w:rsidR="00F504E0" w:rsidRPr="00F504E0" w:rsidRDefault="00F504E0" w:rsidP="00F504E0">
            <w:pPr>
              <w:spacing w:after="0" w:line="259" w:lineRule="auto"/>
              <w:ind w:left="110" w:right="64" w:firstLine="0"/>
              <w:rPr>
                <w:b/>
              </w:rPr>
            </w:pPr>
          </w:p>
        </w:tc>
      </w:tr>
    </w:tbl>
    <w:p w14:paraId="2F1B1178" w14:textId="77777777" w:rsidR="00F504E0" w:rsidRPr="00F504E0" w:rsidRDefault="00F504E0" w:rsidP="00F504E0">
      <w:pPr>
        <w:spacing w:after="0" w:line="259" w:lineRule="auto"/>
        <w:ind w:left="-1440" w:right="10466" w:firstLine="0"/>
        <w:jc w:val="left"/>
      </w:pPr>
    </w:p>
    <w:tbl>
      <w:tblPr>
        <w:tblStyle w:val="TableGrid22"/>
        <w:tblW w:w="14631" w:type="dxa"/>
        <w:tblInd w:w="-1085" w:type="dxa"/>
        <w:tblCellMar>
          <w:top w:w="56" w:type="dxa"/>
          <w:right w:w="39" w:type="dxa"/>
        </w:tblCellMar>
        <w:tblLook w:val="04A0" w:firstRow="1" w:lastRow="0" w:firstColumn="1" w:lastColumn="0" w:noHBand="0" w:noVBand="1"/>
      </w:tblPr>
      <w:tblGrid>
        <w:gridCol w:w="992"/>
        <w:gridCol w:w="1694"/>
        <w:gridCol w:w="1843"/>
        <w:gridCol w:w="1742"/>
        <w:gridCol w:w="242"/>
        <w:gridCol w:w="2268"/>
        <w:gridCol w:w="2405"/>
        <w:gridCol w:w="3445"/>
      </w:tblGrid>
      <w:tr w:rsidR="00F504E0" w:rsidRPr="00F504E0" w14:paraId="59A408D3" w14:textId="77777777" w:rsidTr="00F504E0">
        <w:trPr>
          <w:trHeight w:val="6384"/>
        </w:trPr>
        <w:tc>
          <w:tcPr>
            <w:tcW w:w="992" w:type="dxa"/>
            <w:tcBorders>
              <w:top w:val="single" w:sz="6" w:space="0" w:color="000000"/>
              <w:left w:val="single" w:sz="6" w:space="0" w:color="000000"/>
              <w:bottom w:val="single" w:sz="6" w:space="0" w:color="000000"/>
              <w:right w:val="single" w:sz="6" w:space="0" w:color="000000"/>
            </w:tcBorders>
          </w:tcPr>
          <w:p w14:paraId="3C7A06B4" w14:textId="77777777" w:rsidR="00F504E0" w:rsidRPr="00F504E0" w:rsidRDefault="00F504E0" w:rsidP="00F504E0">
            <w:pPr>
              <w:spacing w:after="115" w:line="259" w:lineRule="auto"/>
              <w:ind w:left="110" w:firstLine="0"/>
              <w:jc w:val="left"/>
            </w:pPr>
            <w:r w:rsidRPr="00F504E0">
              <w:rPr>
                <w:b/>
                <w:color w:val="C00000"/>
              </w:rPr>
              <w:lastRenderedPageBreak/>
              <w:t xml:space="preserve">1º; 2º; </w:t>
            </w:r>
          </w:p>
          <w:p w14:paraId="306006A0" w14:textId="77777777" w:rsidR="00F504E0" w:rsidRPr="00F504E0" w:rsidRDefault="00F504E0" w:rsidP="00F504E0">
            <w:pPr>
              <w:spacing w:after="117" w:line="259" w:lineRule="auto"/>
              <w:ind w:left="110" w:firstLine="0"/>
              <w:jc w:val="left"/>
            </w:pPr>
            <w:r w:rsidRPr="00F504E0">
              <w:rPr>
                <w:b/>
                <w:color w:val="C00000"/>
              </w:rPr>
              <w:t xml:space="preserve">3º; 4º; </w:t>
            </w:r>
          </w:p>
          <w:p w14:paraId="6EEAFCCB" w14:textId="77777777" w:rsidR="00F504E0" w:rsidRPr="00F504E0" w:rsidRDefault="00F504E0" w:rsidP="00F504E0">
            <w:pPr>
              <w:spacing w:after="0" w:line="259" w:lineRule="auto"/>
              <w:ind w:left="110" w:firstLine="0"/>
              <w:jc w:val="left"/>
            </w:pPr>
            <w:r w:rsidRPr="00F504E0">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47F0DB53" w14:textId="77777777" w:rsidR="00F504E0" w:rsidRPr="00F504E0" w:rsidRDefault="00F504E0" w:rsidP="00F504E0">
            <w:pPr>
              <w:spacing w:after="115" w:line="259" w:lineRule="auto"/>
              <w:ind w:left="108" w:firstLine="0"/>
              <w:jc w:val="left"/>
            </w:pPr>
            <w:r w:rsidRPr="00F504E0">
              <w:rPr>
                <w:b/>
                <w:color w:val="C00000"/>
              </w:rPr>
              <w:t xml:space="preserve">CAMPO </w:t>
            </w:r>
          </w:p>
          <w:p w14:paraId="7E1AE86C" w14:textId="77777777" w:rsidR="00F504E0" w:rsidRPr="00F504E0" w:rsidRDefault="00F504E0" w:rsidP="00F504E0">
            <w:pPr>
              <w:spacing w:after="117" w:line="259" w:lineRule="auto"/>
              <w:ind w:left="108" w:firstLine="0"/>
              <w:jc w:val="left"/>
            </w:pPr>
            <w:r w:rsidRPr="00F504E0">
              <w:rPr>
                <w:b/>
                <w:color w:val="C00000"/>
              </w:rPr>
              <w:t>ARTÍSTICO-</w:t>
            </w:r>
          </w:p>
          <w:p w14:paraId="69537F4D" w14:textId="77777777" w:rsidR="00F504E0" w:rsidRPr="00F504E0" w:rsidRDefault="00F504E0" w:rsidP="00F504E0">
            <w:pPr>
              <w:spacing w:after="0" w:line="259" w:lineRule="auto"/>
              <w:ind w:left="108" w:firstLine="0"/>
              <w:jc w:val="left"/>
            </w:pPr>
            <w:r w:rsidRPr="00F504E0">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4347A7C8" w14:textId="77777777" w:rsidR="00F504E0" w:rsidRPr="00F504E0" w:rsidRDefault="00F504E0" w:rsidP="00F504E0">
            <w:pPr>
              <w:spacing w:after="0" w:line="259" w:lineRule="auto"/>
              <w:ind w:left="110" w:firstLine="0"/>
              <w:jc w:val="left"/>
            </w:pPr>
            <w:r w:rsidRPr="00F504E0">
              <w:t xml:space="preserve">Leitura/escuta (compartilhada e autônoma) </w:t>
            </w:r>
          </w:p>
        </w:tc>
        <w:tc>
          <w:tcPr>
            <w:tcW w:w="1742" w:type="dxa"/>
            <w:tcBorders>
              <w:top w:val="single" w:sz="6" w:space="0" w:color="000000"/>
              <w:left w:val="single" w:sz="6" w:space="0" w:color="000000"/>
              <w:bottom w:val="single" w:sz="6" w:space="0" w:color="000000"/>
              <w:right w:val="nil"/>
            </w:tcBorders>
          </w:tcPr>
          <w:p w14:paraId="2EFC7255" w14:textId="77777777" w:rsidR="00F504E0" w:rsidRPr="00F504E0" w:rsidRDefault="00F504E0" w:rsidP="00F504E0">
            <w:pPr>
              <w:spacing w:after="0" w:line="259" w:lineRule="auto"/>
              <w:ind w:left="108" w:firstLine="0"/>
              <w:jc w:val="left"/>
            </w:pPr>
            <w:r w:rsidRPr="00F504E0">
              <w:t xml:space="preserve">Leitura colaborativa autônoma </w:t>
            </w:r>
          </w:p>
        </w:tc>
        <w:tc>
          <w:tcPr>
            <w:tcW w:w="242" w:type="dxa"/>
            <w:tcBorders>
              <w:top w:val="single" w:sz="6" w:space="0" w:color="000000"/>
              <w:left w:val="nil"/>
              <w:bottom w:val="single" w:sz="6" w:space="0" w:color="000000"/>
              <w:right w:val="single" w:sz="6" w:space="0" w:color="000000"/>
            </w:tcBorders>
          </w:tcPr>
          <w:p w14:paraId="25BAF614" w14:textId="77777777" w:rsidR="00F504E0" w:rsidRPr="00F504E0" w:rsidRDefault="00F504E0" w:rsidP="00F504E0">
            <w:pPr>
              <w:spacing w:after="0" w:line="259" w:lineRule="auto"/>
              <w:ind w:left="0" w:firstLine="0"/>
            </w:pPr>
            <w:r w:rsidRPr="00F504E0">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107F36E2" w14:textId="77777777" w:rsidR="00F504E0" w:rsidRPr="00F504E0" w:rsidRDefault="00F504E0" w:rsidP="00F504E0">
            <w:pPr>
              <w:spacing w:after="22" w:line="360" w:lineRule="auto"/>
              <w:ind w:left="110" w:right="64" w:firstLine="0"/>
            </w:pPr>
            <w:r w:rsidRPr="00F504E0">
              <w:rPr>
                <w:b/>
              </w:rPr>
              <w:t xml:space="preserve">(EF15LP16) </w:t>
            </w:r>
            <w:r w:rsidRPr="00F504E0">
              <w:t xml:space="preserve">Ler e compreender, em colaboração com os colegas e com a ajuda do professor e, mais tarde, de maneira autônoma, textos narrativos de maior porte como contos </w:t>
            </w:r>
          </w:p>
          <w:p w14:paraId="7B6938DD" w14:textId="77777777" w:rsidR="00F504E0" w:rsidRPr="00F504E0" w:rsidRDefault="00F504E0" w:rsidP="00F504E0">
            <w:pPr>
              <w:tabs>
                <w:tab w:val="center" w:pos="711"/>
                <w:tab w:val="center" w:pos="2030"/>
              </w:tabs>
              <w:spacing w:after="122" w:line="259" w:lineRule="auto"/>
              <w:ind w:left="0" w:firstLine="0"/>
              <w:jc w:val="left"/>
            </w:pPr>
            <w:r w:rsidRPr="00F504E0">
              <w:rPr>
                <w:rFonts w:ascii="Calibri" w:eastAsia="Calibri" w:hAnsi="Calibri" w:cs="Calibri"/>
                <w:sz w:val="22"/>
              </w:rPr>
              <w:tab/>
            </w:r>
            <w:r w:rsidRPr="00F504E0">
              <w:t xml:space="preserve">(populares, </w:t>
            </w:r>
            <w:r w:rsidRPr="00F504E0">
              <w:tab/>
              <w:t xml:space="preserve">de </w:t>
            </w:r>
          </w:p>
          <w:p w14:paraId="0EB78268" w14:textId="77777777" w:rsidR="00F504E0" w:rsidRPr="00F504E0" w:rsidRDefault="00F504E0" w:rsidP="00F504E0">
            <w:pPr>
              <w:spacing w:after="117" w:line="259" w:lineRule="auto"/>
              <w:ind w:left="110" w:firstLine="0"/>
              <w:jc w:val="left"/>
            </w:pPr>
            <w:r w:rsidRPr="00F504E0">
              <w:t xml:space="preserve">fadas, </w:t>
            </w:r>
          </w:p>
          <w:p w14:paraId="311276AC" w14:textId="77777777" w:rsidR="00F504E0" w:rsidRPr="00F504E0" w:rsidRDefault="00F504E0" w:rsidP="00F504E0">
            <w:pPr>
              <w:spacing w:after="0" w:line="259" w:lineRule="auto"/>
              <w:ind w:left="110" w:right="64" w:firstLine="0"/>
            </w:pPr>
            <w:r w:rsidRPr="00F504E0">
              <w:t xml:space="preserve">acumulativos, de assombração etc.) e crônicas. </w:t>
            </w:r>
          </w:p>
        </w:tc>
        <w:tc>
          <w:tcPr>
            <w:tcW w:w="2405" w:type="dxa"/>
            <w:tcBorders>
              <w:top w:val="single" w:sz="6" w:space="0" w:color="000000"/>
              <w:left w:val="single" w:sz="6" w:space="0" w:color="000000"/>
              <w:bottom w:val="single" w:sz="6" w:space="0" w:color="000000"/>
              <w:right w:val="single" w:sz="6" w:space="0" w:color="000000"/>
            </w:tcBorders>
          </w:tcPr>
          <w:p w14:paraId="2C5F6260" w14:textId="77777777" w:rsidR="00F504E0" w:rsidRPr="00F504E0" w:rsidRDefault="00F504E0" w:rsidP="00F504E0">
            <w:pPr>
              <w:spacing w:after="136" w:line="259" w:lineRule="auto"/>
              <w:ind w:left="110" w:firstLine="0"/>
            </w:pPr>
            <w:r w:rsidRPr="00F504E0">
              <w:rPr>
                <w:b/>
              </w:rPr>
              <w:t xml:space="preserve">(EF15LP16RS45-1) </w:t>
            </w:r>
          </w:p>
          <w:p w14:paraId="624DD810" w14:textId="77777777" w:rsidR="00F504E0" w:rsidRPr="00F504E0" w:rsidRDefault="00F504E0" w:rsidP="00F504E0">
            <w:pPr>
              <w:spacing w:after="156" w:line="363" w:lineRule="auto"/>
              <w:ind w:left="110" w:right="64" w:firstLine="0"/>
            </w:pPr>
            <w:r w:rsidRPr="00F504E0">
              <w:t xml:space="preserve">Ampliar </w:t>
            </w:r>
            <w:r w:rsidRPr="00F504E0">
              <w:tab/>
              <w:t xml:space="preserve">e diversificar sua capacidade leitora, a partir </w:t>
            </w:r>
            <w:r w:rsidRPr="00F504E0">
              <w:tab/>
              <w:t xml:space="preserve">das características dos gêneros e dos textos literários narrativos de maior extensão e complexidade, atribuindo sentido ao texto lido. </w:t>
            </w:r>
          </w:p>
          <w:p w14:paraId="5F66B9D3" w14:textId="77777777" w:rsidR="00F504E0" w:rsidRPr="00F504E0" w:rsidRDefault="00F504E0" w:rsidP="00F504E0">
            <w:pPr>
              <w:spacing w:after="0" w:line="259" w:lineRule="auto"/>
              <w:ind w:left="110" w:firstLine="0"/>
              <w:jc w:val="left"/>
            </w:pPr>
            <w:r w:rsidRPr="00F504E0">
              <w:t xml:space="preserve"> </w:t>
            </w:r>
          </w:p>
        </w:tc>
        <w:tc>
          <w:tcPr>
            <w:tcW w:w="3445" w:type="dxa"/>
            <w:tcBorders>
              <w:top w:val="single" w:sz="6" w:space="0" w:color="000000"/>
              <w:left w:val="single" w:sz="6" w:space="0" w:color="000000"/>
              <w:bottom w:val="single" w:sz="6" w:space="0" w:color="000000"/>
              <w:right w:val="single" w:sz="6" w:space="0" w:color="000000"/>
            </w:tcBorders>
          </w:tcPr>
          <w:p w14:paraId="02F3AF98" w14:textId="77777777" w:rsidR="00F504E0" w:rsidRPr="00F504E0" w:rsidRDefault="00F504E0" w:rsidP="00F504E0">
            <w:pPr>
              <w:spacing w:after="136" w:line="259" w:lineRule="auto"/>
              <w:ind w:left="110" w:firstLine="0"/>
              <w:rPr>
                <w:b/>
              </w:rPr>
            </w:pPr>
          </w:p>
        </w:tc>
      </w:tr>
    </w:tbl>
    <w:p w14:paraId="04F35FC0" w14:textId="77777777" w:rsidR="00F504E0" w:rsidRPr="00F504E0" w:rsidRDefault="00F504E0" w:rsidP="00F504E0">
      <w:pPr>
        <w:spacing w:after="0" w:line="259" w:lineRule="auto"/>
        <w:ind w:left="-1440" w:right="10466" w:firstLine="0"/>
        <w:jc w:val="left"/>
      </w:pPr>
    </w:p>
    <w:tbl>
      <w:tblPr>
        <w:tblStyle w:val="TableGrid22"/>
        <w:tblW w:w="1468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F504E0" w:rsidRPr="00F504E0" w14:paraId="2FE4095F" w14:textId="77777777" w:rsidTr="00F504E0">
        <w:trPr>
          <w:trHeight w:val="6799"/>
        </w:trPr>
        <w:tc>
          <w:tcPr>
            <w:tcW w:w="991" w:type="dxa"/>
            <w:tcBorders>
              <w:top w:val="single" w:sz="6" w:space="0" w:color="000000"/>
              <w:left w:val="single" w:sz="6" w:space="0" w:color="000000"/>
              <w:bottom w:val="single" w:sz="6" w:space="0" w:color="000000"/>
              <w:right w:val="single" w:sz="6" w:space="0" w:color="000000"/>
            </w:tcBorders>
          </w:tcPr>
          <w:p w14:paraId="07ACEBBF" w14:textId="77777777" w:rsidR="00F504E0" w:rsidRPr="00F504E0" w:rsidRDefault="00F504E0" w:rsidP="00F504E0">
            <w:pPr>
              <w:spacing w:after="0" w:line="259" w:lineRule="auto"/>
              <w:ind w:left="2" w:firstLine="0"/>
              <w:jc w:val="left"/>
            </w:pPr>
            <w:r w:rsidRPr="00F504E0">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FDCAB32" w14:textId="77777777" w:rsidR="00F504E0" w:rsidRPr="00F504E0" w:rsidRDefault="00F504E0" w:rsidP="00F504E0">
            <w:pPr>
              <w:spacing w:after="0" w:line="259" w:lineRule="auto"/>
              <w:ind w:left="0" w:firstLine="0"/>
              <w:jc w:val="left"/>
            </w:pPr>
            <w:r w:rsidRPr="00F504E0">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FA06878"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67D48C1F" w14:textId="77777777" w:rsidR="00F504E0" w:rsidRPr="00F504E0" w:rsidRDefault="00F504E0" w:rsidP="00F504E0">
            <w:pPr>
              <w:spacing w:after="0" w:line="259" w:lineRule="auto"/>
              <w:ind w:left="0" w:firstLine="0"/>
              <w:jc w:val="left"/>
            </w:pPr>
            <w:r w:rsidRPr="00F504E0">
              <w:t xml:space="preserve">Apreciação estética/Estilo </w:t>
            </w:r>
          </w:p>
        </w:tc>
        <w:tc>
          <w:tcPr>
            <w:tcW w:w="2268" w:type="dxa"/>
            <w:tcBorders>
              <w:top w:val="single" w:sz="6" w:space="0" w:color="000000"/>
              <w:left w:val="single" w:sz="6" w:space="0" w:color="000000"/>
              <w:bottom w:val="single" w:sz="6" w:space="0" w:color="000000"/>
              <w:right w:val="single" w:sz="6" w:space="0" w:color="000000"/>
            </w:tcBorders>
          </w:tcPr>
          <w:p w14:paraId="60107ADE" w14:textId="77777777" w:rsidR="00F504E0" w:rsidRPr="00F504E0" w:rsidRDefault="00F504E0" w:rsidP="00F504E0">
            <w:pPr>
              <w:spacing w:after="115" w:line="259" w:lineRule="auto"/>
              <w:ind w:left="2" w:firstLine="0"/>
              <w:jc w:val="left"/>
            </w:pPr>
            <w:r w:rsidRPr="00F504E0">
              <w:rPr>
                <w:b/>
              </w:rPr>
              <w:t xml:space="preserve">(EF15LP17) </w:t>
            </w:r>
          </w:p>
          <w:p w14:paraId="73468F48" w14:textId="77777777" w:rsidR="00F504E0" w:rsidRPr="00F504E0" w:rsidRDefault="00F504E0" w:rsidP="00F504E0">
            <w:pPr>
              <w:spacing w:after="0" w:line="379" w:lineRule="auto"/>
              <w:ind w:left="2" w:firstLine="0"/>
            </w:pPr>
            <w:r w:rsidRPr="00F504E0">
              <w:t xml:space="preserve">Apreciar poemas visuais </w:t>
            </w:r>
            <w:r w:rsidRPr="00F504E0">
              <w:tab/>
              <w:t xml:space="preserve">e </w:t>
            </w:r>
          </w:p>
          <w:p w14:paraId="74F3A7ED" w14:textId="77777777" w:rsidR="00F504E0" w:rsidRPr="00F504E0" w:rsidRDefault="00F504E0" w:rsidP="00F504E0">
            <w:pPr>
              <w:spacing w:after="0" w:line="259" w:lineRule="auto"/>
              <w:ind w:left="2" w:right="64" w:firstLine="0"/>
            </w:pPr>
            <w:r w:rsidRPr="00F504E0">
              <w:t xml:space="preserve">concretos, observando efeitos de sentido criados pelo formato do texto na página, distribuição e diagramação das letras, pelas ilustrações e por outros efeitos visuais. </w:t>
            </w:r>
          </w:p>
        </w:tc>
        <w:tc>
          <w:tcPr>
            <w:tcW w:w="2405" w:type="dxa"/>
            <w:tcBorders>
              <w:top w:val="single" w:sz="6" w:space="0" w:color="000000"/>
              <w:left w:val="single" w:sz="6" w:space="0" w:color="000000"/>
              <w:bottom w:val="single" w:sz="6" w:space="0" w:color="000000"/>
              <w:right w:val="single" w:sz="6" w:space="0" w:color="000000"/>
            </w:tcBorders>
          </w:tcPr>
          <w:p w14:paraId="427E2928" w14:textId="77777777" w:rsidR="00F504E0" w:rsidRPr="00F504E0" w:rsidRDefault="00F504E0" w:rsidP="00F504E0">
            <w:pPr>
              <w:spacing w:after="1" w:line="360" w:lineRule="auto"/>
              <w:ind w:left="2" w:right="64" w:firstLine="0"/>
            </w:pPr>
            <w:r w:rsidRPr="00F504E0">
              <w:rPr>
                <w:b/>
              </w:rPr>
              <w:t xml:space="preserve">(EF15LP17RS45-1) </w:t>
            </w:r>
            <w:r w:rsidRPr="00F504E0">
              <w:t xml:space="preserve">Compreender as formas de representação de poemas visuais e concretos, </w:t>
            </w:r>
          </w:p>
          <w:p w14:paraId="7CFDB952" w14:textId="77777777" w:rsidR="00F504E0" w:rsidRPr="00F504E0" w:rsidRDefault="00F504E0" w:rsidP="00F504E0">
            <w:pPr>
              <w:spacing w:after="0" w:line="259" w:lineRule="auto"/>
              <w:ind w:left="2" w:right="64" w:firstLine="0"/>
            </w:pPr>
            <w:r w:rsidRPr="00F504E0">
              <w:t xml:space="preserve">considerando as características, o repertório literário específico e as marcas linguísticas, desenvolvendo a modelização de procedimentos e comportamentos leitores adequados. </w:t>
            </w:r>
          </w:p>
        </w:tc>
        <w:tc>
          <w:tcPr>
            <w:tcW w:w="3499" w:type="dxa"/>
            <w:tcBorders>
              <w:top w:val="single" w:sz="6" w:space="0" w:color="000000"/>
              <w:left w:val="single" w:sz="6" w:space="0" w:color="000000"/>
              <w:bottom w:val="single" w:sz="6" w:space="0" w:color="000000"/>
              <w:right w:val="single" w:sz="6" w:space="0" w:color="000000"/>
            </w:tcBorders>
          </w:tcPr>
          <w:p w14:paraId="2CBB7E2B" w14:textId="77777777" w:rsidR="00F504E0" w:rsidRPr="00F504E0" w:rsidRDefault="00F504E0" w:rsidP="00F504E0">
            <w:pPr>
              <w:spacing w:after="1" w:line="360" w:lineRule="auto"/>
              <w:ind w:left="2" w:right="64" w:firstLine="0"/>
              <w:rPr>
                <w:b/>
              </w:rPr>
            </w:pPr>
          </w:p>
        </w:tc>
      </w:tr>
      <w:tr w:rsidR="00F504E0" w:rsidRPr="00F504E0" w14:paraId="7B26CCE1" w14:textId="77777777" w:rsidTr="00F504E0">
        <w:trPr>
          <w:trHeight w:val="6226"/>
        </w:trPr>
        <w:tc>
          <w:tcPr>
            <w:tcW w:w="991" w:type="dxa"/>
            <w:tcBorders>
              <w:top w:val="single" w:sz="6" w:space="0" w:color="000000"/>
              <w:left w:val="single" w:sz="6" w:space="0" w:color="000000"/>
              <w:bottom w:val="single" w:sz="6" w:space="0" w:color="000000"/>
              <w:right w:val="single" w:sz="6" w:space="0" w:color="000000"/>
            </w:tcBorders>
          </w:tcPr>
          <w:p w14:paraId="5A483B81" w14:textId="77777777" w:rsidR="00F504E0" w:rsidRPr="00F504E0" w:rsidRDefault="00F504E0" w:rsidP="00F504E0">
            <w:pPr>
              <w:spacing w:after="0" w:line="259" w:lineRule="auto"/>
              <w:ind w:left="2" w:firstLine="0"/>
              <w:jc w:val="left"/>
            </w:pPr>
            <w:r w:rsidRPr="00F504E0">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01FB455" w14:textId="77777777" w:rsidR="00F504E0" w:rsidRPr="00F504E0" w:rsidRDefault="00F504E0" w:rsidP="00F504E0">
            <w:pPr>
              <w:spacing w:after="0" w:line="259" w:lineRule="auto"/>
              <w:ind w:left="0" w:firstLine="0"/>
              <w:jc w:val="left"/>
            </w:pPr>
            <w:r w:rsidRPr="00F504E0">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B55ED01"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2A722E2F" w14:textId="77777777" w:rsidR="00F504E0" w:rsidRPr="00F504E0" w:rsidRDefault="00F504E0" w:rsidP="00F504E0">
            <w:pPr>
              <w:tabs>
                <w:tab w:val="center" w:pos="541"/>
                <w:tab w:val="center" w:pos="1638"/>
              </w:tabs>
              <w:spacing w:after="125" w:line="259" w:lineRule="auto"/>
              <w:ind w:left="0" w:firstLine="0"/>
              <w:jc w:val="left"/>
            </w:pPr>
            <w:r w:rsidRPr="00F504E0">
              <w:rPr>
                <w:rFonts w:ascii="Calibri" w:eastAsia="Calibri" w:hAnsi="Calibri" w:cs="Calibri"/>
                <w:sz w:val="22"/>
              </w:rPr>
              <w:tab/>
            </w:r>
            <w:r w:rsidRPr="00F504E0">
              <w:t xml:space="preserve">Formação </w:t>
            </w:r>
            <w:r w:rsidRPr="00F504E0">
              <w:tab/>
              <w:t xml:space="preserve">do </w:t>
            </w:r>
          </w:p>
          <w:p w14:paraId="79628D6C" w14:textId="77777777" w:rsidR="00F504E0" w:rsidRPr="00F504E0" w:rsidRDefault="00F504E0" w:rsidP="00F504E0">
            <w:pPr>
              <w:spacing w:after="115" w:line="259" w:lineRule="auto"/>
              <w:ind w:left="0" w:firstLine="0"/>
              <w:jc w:val="left"/>
            </w:pPr>
            <w:r w:rsidRPr="00F504E0">
              <w:t xml:space="preserve">leitor </w:t>
            </w:r>
          </w:p>
          <w:p w14:paraId="54D86BF5" w14:textId="77777777" w:rsidR="00F504E0" w:rsidRPr="00F504E0" w:rsidRDefault="00F504E0" w:rsidP="00F504E0">
            <w:pPr>
              <w:spacing w:after="0" w:line="259" w:lineRule="auto"/>
              <w:ind w:left="0" w:firstLine="0"/>
              <w:jc w:val="left"/>
            </w:pPr>
            <w:r w:rsidRPr="00F504E0">
              <w:t xml:space="preserve">literário/Leitura </w:t>
            </w:r>
            <w:proofErr w:type="spellStart"/>
            <w:r w:rsidRPr="00F504E0">
              <w:t>multissemiótica</w:t>
            </w:r>
            <w:proofErr w:type="spellEnd"/>
            <w:r w:rsidRPr="00F504E0">
              <w:t xml:space="preserve"> </w:t>
            </w:r>
          </w:p>
        </w:tc>
        <w:tc>
          <w:tcPr>
            <w:tcW w:w="2268" w:type="dxa"/>
            <w:tcBorders>
              <w:top w:val="single" w:sz="6" w:space="0" w:color="000000"/>
              <w:left w:val="single" w:sz="6" w:space="0" w:color="000000"/>
              <w:bottom w:val="single" w:sz="6" w:space="0" w:color="000000"/>
              <w:right w:val="single" w:sz="6" w:space="0" w:color="000000"/>
            </w:tcBorders>
          </w:tcPr>
          <w:p w14:paraId="0DB27C6F" w14:textId="77777777" w:rsidR="00F504E0" w:rsidRPr="00F504E0" w:rsidRDefault="00F504E0" w:rsidP="00F504E0">
            <w:pPr>
              <w:spacing w:after="0" w:line="259" w:lineRule="auto"/>
              <w:ind w:left="2" w:right="64" w:firstLine="0"/>
            </w:pPr>
            <w:r w:rsidRPr="00F504E0">
              <w:rPr>
                <w:b/>
              </w:rPr>
              <w:t xml:space="preserve">(EF15LP18) </w:t>
            </w:r>
            <w:r w:rsidRPr="00F504E0">
              <w:t xml:space="preserve">Relacionar texto com ilustrações e outros recursos gráficos. </w:t>
            </w:r>
          </w:p>
        </w:tc>
        <w:tc>
          <w:tcPr>
            <w:tcW w:w="2405" w:type="dxa"/>
            <w:tcBorders>
              <w:top w:val="single" w:sz="6" w:space="0" w:color="000000"/>
              <w:left w:val="single" w:sz="6" w:space="0" w:color="000000"/>
              <w:bottom w:val="single" w:sz="6" w:space="0" w:color="000000"/>
              <w:right w:val="single" w:sz="6" w:space="0" w:color="000000"/>
            </w:tcBorders>
          </w:tcPr>
          <w:p w14:paraId="135C6D6B" w14:textId="77777777" w:rsidR="00F504E0" w:rsidRPr="00F504E0" w:rsidRDefault="00F504E0" w:rsidP="00F504E0">
            <w:pPr>
              <w:spacing w:after="0" w:line="259" w:lineRule="auto"/>
              <w:ind w:left="2" w:right="64" w:firstLine="0"/>
            </w:pPr>
            <w:r w:rsidRPr="00F504E0">
              <w:rPr>
                <w:b/>
              </w:rPr>
              <w:t xml:space="preserve">(EF15LP18RS45-1) </w:t>
            </w:r>
            <w:r w:rsidRPr="00F504E0">
              <w:t xml:space="preserve">Relacionar texto com ilustrações e outros recursos gráficos </w:t>
            </w:r>
            <w:r w:rsidRPr="00F504E0">
              <w:tab/>
              <w:t xml:space="preserve">e compreender a relação existente entre os textos imagéticos e os textos escritos, percebendo que as apreciações estéticas e afetivas das diferentes perspectivas pelas quais </w:t>
            </w:r>
            <w:r w:rsidRPr="00F504E0">
              <w:tab/>
              <w:t xml:space="preserve">uma </w:t>
            </w:r>
            <w:r w:rsidRPr="00F504E0">
              <w:tab/>
              <w:t>obra pode ser vista.</w:t>
            </w:r>
          </w:p>
        </w:tc>
        <w:tc>
          <w:tcPr>
            <w:tcW w:w="3499" w:type="dxa"/>
            <w:tcBorders>
              <w:top w:val="single" w:sz="6" w:space="0" w:color="000000"/>
              <w:left w:val="single" w:sz="6" w:space="0" w:color="000000"/>
              <w:bottom w:val="single" w:sz="6" w:space="0" w:color="000000"/>
              <w:right w:val="single" w:sz="6" w:space="0" w:color="000000"/>
            </w:tcBorders>
          </w:tcPr>
          <w:p w14:paraId="5BDE5319" w14:textId="77777777" w:rsidR="00F504E0" w:rsidRPr="00F504E0" w:rsidRDefault="00F504E0" w:rsidP="00F504E0">
            <w:pPr>
              <w:spacing w:after="0" w:line="259" w:lineRule="auto"/>
              <w:ind w:left="2" w:right="64" w:firstLine="0"/>
              <w:rPr>
                <w:b/>
              </w:rPr>
            </w:pPr>
          </w:p>
        </w:tc>
      </w:tr>
    </w:tbl>
    <w:p w14:paraId="1A8EDC09" w14:textId="77777777" w:rsidR="00F504E0" w:rsidRPr="00F504E0" w:rsidRDefault="00F504E0" w:rsidP="00F504E0">
      <w:pPr>
        <w:spacing w:after="0" w:line="259" w:lineRule="auto"/>
        <w:ind w:left="-1440" w:right="10466" w:firstLine="0"/>
        <w:jc w:val="left"/>
      </w:pPr>
    </w:p>
    <w:tbl>
      <w:tblPr>
        <w:tblStyle w:val="TableGrid22"/>
        <w:tblW w:w="14683" w:type="dxa"/>
        <w:tblInd w:w="-1083" w:type="dxa"/>
        <w:tblCellMar>
          <w:top w:w="54" w:type="dxa"/>
          <w:left w:w="108" w:type="dxa"/>
          <w:right w:w="39" w:type="dxa"/>
        </w:tblCellMar>
        <w:tblLook w:val="04A0" w:firstRow="1" w:lastRow="0" w:firstColumn="1" w:lastColumn="0" w:noHBand="0" w:noVBand="1"/>
      </w:tblPr>
      <w:tblGrid>
        <w:gridCol w:w="989"/>
        <w:gridCol w:w="1241"/>
        <w:gridCol w:w="454"/>
        <w:gridCol w:w="1843"/>
        <w:gridCol w:w="1985"/>
        <w:gridCol w:w="2268"/>
        <w:gridCol w:w="2432"/>
        <w:gridCol w:w="3471"/>
      </w:tblGrid>
      <w:tr w:rsidR="00F504E0" w:rsidRPr="00F504E0" w14:paraId="1B4D0477" w14:textId="77777777" w:rsidTr="00F504E0">
        <w:trPr>
          <w:trHeight w:val="8457"/>
        </w:trPr>
        <w:tc>
          <w:tcPr>
            <w:tcW w:w="989" w:type="dxa"/>
            <w:tcBorders>
              <w:top w:val="single" w:sz="6" w:space="0" w:color="000000"/>
              <w:left w:val="single" w:sz="6" w:space="0" w:color="000000"/>
              <w:bottom w:val="single" w:sz="6" w:space="0" w:color="000000"/>
              <w:right w:val="single" w:sz="6" w:space="0" w:color="000000"/>
            </w:tcBorders>
          </w:tcPr>
          <w:p w14:paraId="759C0854" w14:textId="77777777" w:rsidR="00F504E0" w:rsidRPr="00F504E0" w:rsidRDefault="00F504E0" w:rsidP="00F504E0">
            <w:pPr>
              <w:spacing w:after="0" w:line="259" w:lineRule="auto"/>
              <w:ind w:left="1" w:firstLine="0"/>
              <w:jc w:val="left"/>
            </w:pPr>
            <w:r w:rsidRPr="00F504E0">
              <w:rPr>
                <w:b/>
                <w:color w:val="C00000"/>
              </w:rPr>
              <w:lastRenderedPageBreak/>
              <w:t xml:space="preserve"> </w:t>
            </w:r>
          </w:p>
        </w:tc>
        <w:tc>
          <w:tcPr>
            <w:tcW w:w="1241" w:type="dxa"/>
            <w:tcBorders>
              <w:top w:val="single" w:sz="6" w:space="0" w:color="000000"/>
              <w:left w:val="single" w:sz="6" w:space="0" w:color="000000"/>
              <w:bottom w:val="single" w:sz="6" w:space="0" w:color="000000"/>
              <w:right w:val="nil"/>
            </w:tcBorders>
          </w:tcPr>
          <w:p w14:paraId="7DF86E28" w14:textId="77777777" w:rsidR="00F504E0" w:rsidRPr="00F504E0" w:rsidRDefault="00F504E0" w:rsidP="00F504E0">
            <w:pPr>
              <w:spacing w:after="0" w:line="259" w:lineRule="auto"/>
              <w:ind w:left="0" w:firstLine="0"/>
              <w:jc w:val="left"/>
            </w:pPr>
            <w:r w:rsidRPr="00F504E0">
              <w:rPr>
                <w:b/>
                <w:color w:val="C00000"/>
              </w:rPr>
              <w:t xml:space="preserve"> </w:t>
            </w:r>
          </w:p>
        </w:tc>
        <w:tc>
          <w:tcPr>
            <w:tcW w:w="454" w:type="dxa"/>
            <w:tcBorders>
              <w:top w:val="single" w:sz="6" w:space="0" w:color="000000"/>
              <w:left w:val="nil"/>
              <w:bottom w:val="single" w:sz="6" w:space="0" w:color="000000"/>
              <w:right w:val="single" w:sz="6" w:space="0" w:color="000000"/>
            </w:tcBorders>
          </w:tcPr>
          <w:p w14:paraId="3EA6E73F" w14:textId="77777777" w:rsidR="00F504E0" w:rsidRPr="00F504E0" w:rsidRDefault="00F504E0" w:rsidP="00F504E0">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24023953" w14:textId="77777777" w:rsidR="00F504E0" w:rsidRPr="00F504E0" w:rsidRDefault="00F504E0" w:rsidP="00F504E0">
            <w:pPr>
              <w:spacing w:after="0" w:line="259" w:lineRule="auto"/>
              <w:ind w:left="2" w:firstLine="0"/>
              <w:jc w:val="left"/>
            </w:pPr>
            <w:r w:rsidRPr="00F504E0">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45DEC0A" w14:textId="77777777" w:rsidR="00F504E0" w:rsidRPr="00F504E0" w:rsidRDefault="00F504E0" w:rsidP="00F504E0">
            <w:pPr>
              <w:tabs>
                <w:tab w:val="center" w:pos="554"/>
                <w:tab w:val="center" w:pos="1638"/>
              </w:tabs>
              <w:spacing w:after="122" w:line="259" w:lineRule="auto"/>
              <w:ind w:left="0" w:firstLine="0"/>
              <w:jc w:val="left"/>
            </w:pPr>
            <w:r w:rsidRPr="00F504E0">
              <w:rPr>
                <w:rFonts w:ascii="Calibri" w:eastAsia="Calibri" w:hAnsi="Calibri" w:cs="Calibri"/>
                <w:sz w:val="22"/>
              </w:rPr>
              <w:tab/>
            </w:r>
            <w:r w:rsidRPr="00F504E0">
              <w:t xml:space="preserve">Contagem </w:t>
            </w:r>
            <w:r w:rsidRPr="00F504E0">
              <w:tab/>
              <w:t xml:space="preserve">de </w:t>
            </w:r>
          </w:p>
          <w:p w14:paraId="2234E8AB" w14:textId="77777777" w:rsidR="00F504E0" w:rsidRPr="00F504E0" w:rsidRDefault="00F504E0" w:rsidP="00F504E0">
            <w:pPr>
              <w:spacing w:after="0" w:line="259" w:lineRule="auto"/>
              <w:ind w:left="0" w:firstLine="0"/>
              <w:jc w:val="left"/>
            </w:pPr>
            <w:r w:rsidRPr="00F504E0">
              <w:t xml:space="preserve">histórias </w:t>
            </w:r>
          </w:p>
        </w:tc>
        <w:tc>
          <w:tcPr>
            <w:tcW w:w="2268" w:type="dxa"/>
            <w:tcBorders>
              <w:top w:val="single" w:sz="6" w:space="0" w:color="000000"/>
              <w:left w:val="single" w:sz="6" w:space="0" w:color="000000"/>
              <w:bottom w:val="single" w:sz="6" w:space="0" w:color="000000"/>
              <w:right w:val="single" w:sz="6" w:space="0" w:color="000000"/>
            </w:tcBorders>
          </w:tcPr>
          <w:p w14:paraId="62CEA1F7" w14:textId="77777777" w:rsidR="00F504E0" w:rsidRPr="00F504E0" w:rsidRDefault="00F504E0" w:rsidP="00F504E0">
            <w:pPr>
              <w:spacing w:after="0" w:line="259" w:lineRule="auto"/>
              <w:ind w:left="2" w:right="64" w:firstLine="0"/>
            </w:pPr>
            <w:r w:rsidRPr="00F504E0">
              <w:rPr>
                <w:b/>
              </w:rPr>
              <w:t xml:space="preserve">(EF15LP19) </w:t>
            </w:r>
            <w:r w:rsidRPr="00F504E0">
              <w:t xml:space="preserve">Recontar oralmente, com e sem apoio de imagem, textos literários lidos pelo professor. </w:t>
            </w:r>
          </w:p>
        </w:tc>
        <w:tc>
          <w:tcPr>
            <w:tcW w:w="2432" w:type="dxa"/>
            <w:tcBorders>
              <w:top w:val="single" w:sz="6" w:space="0" w:color="000000"/>
              <w:left w:val="single" w:sz="6" w:space="0" w:color="000000"/>
              <w:bottom w:val="single" w:sz="6" w:space="0" w:color="000000"/>
              <w:right w:val="single" w:sz="4" w:space="0" w:color="000000"/>
            </w:tcBorders>
          </w:tcPr>
          <w:p w14:paraId="2C286343" w14:textId="77777777" w:rsidR="00F504E0" w:rsidRPr="00F504E0" w:rsidRDefault="00F504E0" w:rsidP="00F504E0">
            <w:pPr>
              <w:spacing w:after="1" w:line="360" w:lineRule="auto"/>
              <w:ind w:left="0" w:right="94" w:firstLine="0"/>
            </w:pPr>
            <w:r w:rsidRPr="00F504E0">
              <w:rPr>
                <w:b/>
              </w:rPr>
              <w:t xml:space="preserve">(EF15LP19RS45-1) </w:t>
            </w:r>
            <w:r w:rsidRPr="00F504E0">
              <w:t xml:space="preserve">Recontar oralmente, com e sem apoio de imagem, textos literários lidos pelo professor, a fim de empregar os elementos da narrativa (tema, personagens, espaço, enredo, marcas linguísticas próprias da narrativa), com entonação </w:t>
            </w:r>
          </w:p>
          <w:p w14:paraId="2474D5B6" w14:textId="77777777" w:rsidR="00F504E0" w:rsidRPr="00F504E0" w:rsidRDefault="00F504E0" w:rsidP="00F504E0">
            <w:pPr>
              <w:spacing w:after="0" w:line="259" w:lineRule="auto"/>
              <w:ind w:left="0" w:right="94" w:firstLine="0"/>
            </w:pPr>
            <w:r w:rsidRPr="00F504E0">
              <w:t>expressiva e a prosódia que melhor ajustam os discursos orais ao contexto.</w:t>
            </w:r>
          </w:p>
          <w:p w14:paraId="35D894B3" w14:textId="77777777" w:rsidR="00F504E0" w:rsidRPr="00F504E0" w:rsidRDefault="00F504E0" w:rsidP="00F504E0">
            <w:pPr>
              <w:spacing w:after="0" w:line="259" w:lineRule="auto"/>
              <w:ind w:left="0" w:right="94" w:firstLine="0"/>
            </w:pPr>
          </w:p>
          <w:p w14:paraId="50CD5751" w14:textId="77777777" w:rsidR="00F504E0" w:rsidRPr="00F504E0" w:rsidRDefault="00F504E0" w:rsidP="00F504E0">
            <w:pPr>
              <w:spacing w:after="0" w:line="259" w:lineRule="auto"/>
              <w:ind w:left="0" w:right="94" w:firstLine="0"/>
            </w:pPr>
          </w:p>
        </w:tc>
        <w:tc>
          <w:tcPr>
            <w:tcW w:w="3471" w:type="dxa"/>
            <w:tcBorders>
              <w:top w:val="single" w:sz="6" w:space="0" w:color="000000"/>
              <w:left w:val="single" w:sz="6" w:space="0" w:color="000000"/>
              <w:bottom w:val="single" w:sz="6" w:space="0" w:color="000000"/>
              <w:right w:val="single" w:sz="4" w:space="0" w:color="000000"/>
            </w:tcBorders>
          </w:tcPr>
          <w:p w14:paraId="709B926B" w14:textId="77777777" w:rsidR="00F504E0" w:rsidRPr="00F504E0" w:rsidRDefault="00F504E0" w:rsidP="00F504E0">
            <w:pPr>
              <w:spacing w:after="1" w:line="360" w:lineRule="auto"/>
              <w:ind w:left="0" w:right="94" w:firstLine="0"/>
              <w:rPr>
                <w:b/>
              </w:rPr>
            </w:pPr>
          </w:p>
        </w:tc>
      </w:tr>
      <w:tr w:rsidR="00F504E0" w:rsidRPr="00F504E0" w14:paraId="144F3900" w14:textId="77777777" w:rsidTr="00F504E0">
        <w:trPr>
          <w:trHeight w:val="690"/>
        </w:trPr>
        <w:tc>
          <w:tcPr>
            <w:tcW w:w="2230" w:type="dxa"/>
            <w:gridSpan w:val="2"/>
            <w:tcBorders>
              <w:top w:val="single" w:sz="6" w:space="0" w:color="000000"/>
              <w:left w:val="single" w:sz="4" w:space="0" w:color="000000"/>
              <w:bottom w:val="single" w:sz="6" w:space="0" w:color="000000"/>
              <w:right w:val="nil"/>
            </w:tcBorders>
            <w:shd w:val="clear" w:color="auto" w:fill="960000"/>
          </w:tcPr>
          <w:p w14:paraId="74B10ACA" w14:textId="77777777" w:rsidR="00F504E0" w:rsidRPr="00F504E0" w:rsidRDefault="00F504E0" w:rsidP="00F504E0">
            <w:pPr>
              <w:spacing w:after="160" w:line="259" w:lineRule="auto"/>
              <w:ind w:left="0" w:firstLine="0"/>
              <w:jc w:val="left"/>
            </w:pPr>
          </w:p>
        </w:tc>
        <w:tc>
          <w:tcPr>
            <w:tcW w:w="8982" w:type="dxa"/>
            <w:gridSpan w:val="5"/>
            <w:tcBorders>
              <w:top w:val="single" w:sz="6" w:space="0" w:color="000000"/>
              <w:left w:val="nil"/>
              <w:bottom w:val="single" w:sz="6" w:space="0" w:color="000000"/>
              <w:right w:val="single" w:sz="6" w:space="0" w:color="000000"/>
            </w:tcBorders>
            <w:shd w:val="clear" w:color="auto" w:fill="960000"/>
          </w:tcPr>
          <w:p w14:paraId="46F7E51D" w14:textId="77777777" w:rsidR="00F504E0" w:rsidRPr="00F504E0" w:rsidRDefault="00F504E0" w:rsidP="00F504E0">
            <w:pPr>
              <w:spacing w:after="0" w:line="259" w:lineRule="auto"/>
              <w:ind w:left="2873" w:firstLine="0"/>
              <w:jc w:val="left"/>
            </w:pPr>
            <w:r w:rsidRPr="00F504E0">
              <w:rPr>
                <w:b/>
                <w:color w:val="FFFFFF"/>
              </w:rPr>
              <w:t xml:space="preserve">5º ANO </w:t>
            </w:r>
          </w:p>
        </w:tc>
        <w:tc>
          <w:tcPr>
            <w:tcW w:w="3471" w:type="dxa"/>
            <w:tcBorders>
              <w:top w:val="single" w:sz="6" w:space="0" w:color="000000"/>
              <w:left w:val="nil"/>
              <w:bottom w:val="single" w:sz="6" w:space="0" w:color="000000"/>
              <w:right w:val="single" w:sz="6" w:space="0" w:color="000000"/>
            </w:tcBorders>
            <w:shd w:val="clear" w:color="auto" w:fill="960000"/>
          </w:tcPr>
          <w:p w14:paraId="2F1D5B95" w14:textId="77777777" w:rsidR="00F504E0" w:rsidRPr="00F504E0" w:rsidRDefault="00F504E0" w:rsidP="00F504E0">
            <w:pPr>
              <w:spacing w:after="0" w:line="259" w:lineRule="auto"/>
              <w:ind w:left="2873" w:firstLine="0"/>
              <w:jc w:val="left"/>
              <w:rPr>
                <w:b/>
                <w:color w:val="FFFFFF"/>
              </w:rPr>
            </w:pPr>
          </w:p>
        </w:tc>
      </w:tr>
      <w:tr w:rsidR="00F504E0" w:rsidRPr="00F504E0" w14:paraId="1206FCE0" w14:textId="77777777" w:rsidTr="00F504E0">
        <w:trPr>
          <w:trHeight w:val="2918"/>
        </w:trPr>
        <w:tc>
          <w:tcPr>
            <w:tcW w:w="989" w:type="dxa"/>
            <w:tcBorders>
              <w:top w:val="single" w:sz="6" w:space="0" w:color="000000"/>
              <w:left w:val="single" w:sz="6" w:space="0" w:color="000000"/>
              <w:bottom w:val="single" w:sz="6" w:space="0" w:color="000000"/>
              <w:right w:val="single" w:sz="6" w:space="0" w:color="000000"/>
            </w:tcBorders>
          </w:tcPr>
          <w:p w14:paraId="3E4A6E9F" w14:textId="77777777" w:rsidR="00F504E0" w:rsidRPr="00F504E0" w:rsidRDefault="00F504E0" w:rsidP="00F504E0">
            <w:pPr>
              <w:spacing w:after="0" w:line="259" w:lineRule="auto"/>
              <w:ind w:left="1" w:firstLine="0"/>
              <w:jc w:val="left"/>
            </w:pPr>
            <w:r w:rsidRPr="00F504E0">
              <w:rPr>
                <w:b/>
                <w:color w:val="C00000"/>
              </w:rPr>
              <w:t xml:space="preserve">5º </w:t>
            </w:r>
          </w:p>
        </w:tc>
        <w:tc>
          <w:tcPr>
            <w:tcW w:w="1695" w:type="dxa"/>
            <w:gridSpan w:val="2"/>
            <w:tcBorders>
              <w:top w:val="single" w:sz="6" w:space="0" w:color="000000"/>
              <w:left w:val="single" w:sz="6" w:space="0" w:color="000000"/>
              <w:bottom w:val="single" w:sz="6" w:space="0" w:color="000000"/>
              <w:right w:val="single" w:sz="6" w:space="0" w:color="000000"/>
            </w:tcBorders>
          </w:tcPr>
          <w:p w14:paraId="48829763" w14:textId="77777777" w:rsidR="00F504E0" w:rsidRPr="00F504E0" w:rsidRDefault="00F504E0" w:rsidP="00F504E0">
            <w:pPr>
              <w:tabs>
                <w:tab w:val="center" w:pos="427"/>
                <w:tab w:val="center" w:pos="1306"/>
              </w:tabs>
              <w:spacing w:after="122" w:line="259" w:lineRule="auto"/>
              <w:ind w:left="0" w:firstLine="0"/>
              <w:jc w:val="left"/>
            </w:pPr>
            <w:r w:rsidRPr="00F504E0">
              <w:rPr>
                <w:rFonts w:ascii="Calibri" w:eastAsia="Calibri" w:hAnsi="Calibri" w:cs="Calibri"/>
                <w:sz w:val="22"/>
              </w:rPr>
              <w:tab/>
            </w:r>
            <w:r w:rsidRPr="00F504E0">
              <w:rPr>
                <w:b/>
                <w:color w:val="C00000"/>
              </w:rPr>
              <w:t xml:space="preserve">TODOS </w:t>
            </w:r>
            <w:r w:rsidRPr="00F504E0">
              <w:rPr>
                <w:b/>
                <w:color w:val="C00000"/>
              </w:rPr>
              <w:tab/>
              <w:t xml:space="preserve">OS </w:t>
            </w:r>
          </w:p>
          <w:p w14:paraId="54F691B2" w14:textId="77777777" w:rsidR="00F504E0" w:rsidRPr="00F504E0" w:rsidRDefault="00F504E0" w:rsidP="00F504E0">
            <w:pPr>
              <w:spacing w:after="117" w:line="259" w:lineRule="auto"/>
              <w:ind w:left="0" w:firstLine="0"/>
            </w:pPr>
            <w:r w:rsidRPr="00F504E0">
              <w:rPr>
                <w:b/>
                <w:color w:val="C00000"/>
              </w:rPr>
              <w:t xml:space="preserve">CAMPOS DE </w:t>
            </w:r>
          </w:p>
          <w:p w14:paraId="1240469D" w14:textId="77777777" w:rsidR="00F504E0" w:rsidRPr="00F504E0" w:rsidRDefault="00F504E0" w:rsidP="00F504E0">
            <w:pPr>
              <w:spacing w:after="0" w:line="259" w:lineRule="auto"/>
              <w:ind w:left="0" w:firstLine="0"/>
              <w:jc w:val="left"/>
            </w:pPr>
            <w:r w:rsidRPr="00F504E0">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46E1AC8F" w14:textId="77777777" w:rsidR="00F504E0" w:rsidRPr="00F504E0" w:rsidRDefault="00F504E0" w:rsidP="00F504E0">
            <w:pPr>
              <w:spacing w:after="11"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5AA5B447"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201E8D4" w14:textId="77777777" w:rsidR="00F504E0" w:rsidRPr="00F504E0" w:rsidRDefault="00F504E0" w:rsidP="00F504E0">
            <w:pPr>
              <w:spacing w:after="0" w:line="259" w:lineRule="auto"/>
              <w:ind w:left="0" w:right="68" w:firstLine="0"/>
            </w:pPr>
            <w:r w:rsidRPr="00F504E0">
              <w:t xml:space="preserve">Construção do sistema alfabético e da ortografia </w:t>
            </w:r>
          </w:p>
        </w:tc>
        <w:tc>
          <w:tcPr>
            <w:tcW w:w="2268" w:type="dxa"/>
            <w:tcBorders>
              <w:top w:val="single" w:sz="6" w:space="0" w:color="000000"/>
              <w:left w:val="single" w:sz="6" w:space="0" w:color="000000"/>
              <w:bottom w:val="single" w:sz="6" w:space="0" w:color="000000"/>
              <w:right w:val="single" w:sz="6" w:space="0" w:color="000000"/>
            </w:tcBorders>
          </w:tcPr>
          <w:p w14:paraId="3E4DC91C" w14:textId="77777777" w:rsidR="00F504E0" w:rsidRPr="00F504E0" w:rsidRDefault="00F504E0" w:rsidP="00F504E0">
            <w:pPr>
              <w:spacing w:after="0" w:line="360" w:lineRule="auto"/>
              <w:ind w:left="2" w:right="64" w:firstLine="0"/>
            </w:pPr>
            <w:r w:rsidRPr="00F504E0">
              <w:rPr>
                <w:b/>
              </w:rPr>
              <w:t xml:space="preserve">(EF05LP01) </w:t>
            </w:r>
            <w:r w:rsidRPr="00F504E0">
              <w:t xml:space="preserve">Grafar palavras, utilizando regras de </w:t>
            </w:r>
          </w:p>
          <w:p w14:paraId="49290493" w14:textId="77777777" w:rsidR="00F504E0" w:rsidRPr="00F504E0" w:rsidRDefault="00F504E0" w:rsidP="00F504E0">
            <w:pPr>
              <w:spacing w:after="22" w:line="360" w:lineRule="auto"/>
              <w:ind w:left="2" w:firstLine="0"/>
              <w:jc w:val="left"/>
            </w:pPr>
            <w:r w:rsidRPr="00F504E0">
              <w:t xml:space="preserve">correspondência fonema-grafema regulares, </w:t>
            </w:r>
          </w:p>
          <w:p w14:paraId="45A1473B" w14:textId="77777777" w:rsidR="00F504E0" w:rsidRPr="00F504E0" w:rsidRDefault="00F504E0" w:rsidP="00F504E0">
            <w:pPr>
              <w:spacing w:after="0" w:line="360" w:lineRule="auto"/>
              <w:ind w:left="2" w:right="65" w:firstLine="0"/>
            </w:pPr>
            <w:r w:rsidRPr="00F504E0">
              <w:t xml:space="preserve">contextuais </w:t>
            </w:r>
            <w:r w:rsidRPr="00F504E0">
              <w:tab/>
              <w:t xml:space="preserve">e morfológicas e palavras de uso frequente com </w:t>
            </w:r>
          </w:p>
          <w:p w14:paraId="57367561" w14:textId="77777777" w:rsidR="00F504E0" w:rsidRPr="00F504E0" w:rsidRDefault="00F504E0" w:rsidP="00F504E0">
            <w:pPr>
              <w:tabs>
                <w:tab w:val="center" w:pos="611"/>
                <w:tab w:val="center" w:pos="1989"/>
              </w:tabs>
              <w:spacing w:after="0" w:line="259" w:lineRule="auto"/>
              <w:ind w:left="0" w:firstLine="0"/>
              <w:jc w:val="left"/>
            </w:pPr>
            <w:r w:rsidRPr="00F504E0">
              <w:t xml:space="preserve">correspondências irregulares.  </w:t>
            </w:r>
          </w:p>
        </w:tc>
        <w:tc>
          <w:tcPr>
            <w:tcW w:w="2432" w:type="dxa"/>
            <w:tcBorders>
              <w:top w:val="single" w:sz="6" w:space="0" w:color="000000"/>
              <w:left w:val="single" w:sz="6" w:space="0" w:color="000000"/>
              <w:bottom w:val="single" w:sz="6" w:space="0" w:color="000000"/>
              <w:right w:val="single" w:sz="6" w:space="0" w:color="000000"/>
            </w:tcBorders>
          </w:tcPr>
          <w:p w14:paraId="5F41E6FF" w14:textId="77777777" w:rsidR="00F504E0" w:rsidRPr="00F504E0" w:rsidRDefault="00F504E0" w:rsidP="00F504E0">
            <w:pPr>
              <w:spacing w:after="2" w:line="366" w:lineRule="auto"/>
              <w:ind w:left="2" w:right="93" w:firstLine="0"/>
            </w:pPr>
            <w:r w:rsidRPr="00F504E0">
              <w:rPr>
                <w:b/>
              </w:rPr>
              <w:t xml:space="preserve">(EF05LP01RS-1) </w:t>
            </w:r>
            <w:r w:rsidRPr="00F504E0">
              <w:t xml:space="preserve">Compreender e registrar palavras, fazendo </w:t>
            </w:r>
            <w:r w:rsidRPr="00F504E0">
              <w:tab/>
              <w:t xml:space="preserve">a </w:t>
            </w:r>
          </w:p>
          <w:p w14:paraId="7E47BFE4" w14:textId="77777777" w:rsidR="00F504E0" w:rsidRPr="00F504E0" w:rsidRDefault="00F504E0" w:rsidP="00F504E0">
            <w:pPr>
              <w:spacing w:after="2" w:line="360" w:lineRule="auto"/>
              <w:ind w:left="2" w:right="65" w:firstLine="0"/>
            </w:pPr>
            <w:r w:rsidRPr="00F504E0">
              <w:t xml:space="preserve">correspondência fonema-grafema regulares, contextuais e morfológicas e palavras de uso frequente com </w:t>
            </w:r>
          </w:p>
          <w:p w14:paraId="21998651" w14:textId="77777777" w:rsidR="00F504E0" w:rsidRPr="00F504E0" w:rsidRDefault="00F504E0" w:rsidP="00F504E0">
            <w:pPr>
              <w:spacing w:after="2" w:line="359" w:lineRule="auto"/>
              <w:ind w:left="2" w:firstLine="0"/>
              <w:jc w:val="left"/>
            </w:pPr>
            <w:r w:rsidRPr="00F504E0">
              <w:t xml:space="preserve">correspondências irregulares, </w:t>
            </w:r>
          </w:p>
          <w:p w14:paraId="19C287E7" w14:textId="77777777" w:rsidR="00F504E0" w:rsidRPr="00F504E0" w:rsidRDefault="00F504E0" w:rsidP="00F504E0">
            <w:pPr>
              <w:spacing w:after="0" w:line="259" w:lineRule="auto"/>
              <w:ind w:left="2" w:firstLine="0"/>
              <w:jc w:val="left"/>
            </w:pPr>
            <w:r w:rsidRPr="00F504E0">
              <w:t>analisando as ocorrências para a construção da regra.</w:t>
            </w:r>
          </w:p>
        </w:tc>
        <w:tc>
          <w:tcPr>
            <w:tcW w:w="3471" w:type="dxa"/>
            <w:tcBorders>
              <w:top w:val="single" w:sz="6" w:space="0" w:color="000000"/>
              <w:left w:val="single" w:sz="6" w:space="0" w:color="000000"/>
              <w:bottom w:val="single" w:sz="6" w:space="0" w:color="000000"/>
              <w:right w:val="single" w:sz="6" w:space="0" w:color="000000"/>
            </w:tcBorders>
          </w:tcPr>
          <w:p w14:paraId="56E45E6A" w14:textId="77777777" w:rsidR="00F504E0" w:rsidRPr="00F504E0" w:rsidRDefault="00F504E0" w:rsidP="00F504E0">
            <w:pPr>
              <w:spacing w:after="2" w:line="366" w:lineRule="auto"/>
              <w:ind w:left="2" w:right="93" w:firstLine="0"/>
              <w:rPr>
                <w:b/>
              </w:rPr>
            </w:pPr>
          </w:p>
        </w:tc>
      </w:tr>
    </w:tbl>
    <w:p w14:paraId="311FD439" w14:textId="77777777" w:rsidR="00F504E0" w:rsidRPr="00F504E0" w:rsidRDefault="00F504E0" w:rsidP="00F504E0">
      <w:pPr>
        <w:spacing w:after="0" w:line="259" w:lineRule="auto"/>
        <w:ind w:left="-1440" w:right="10466" w:firstLine="0"/>
        <w:jc w:val="left"/>
      </w:pPr>
    </w:p>
    <w:tbl>
      <w:tblPr>
        <w:tblStyle w:val="TableGrid22"/>
        <w:tblW w:w="14685" w:type="dxa"/>
        <w:tblInd w:w="-1085" w:type="dxa"/>
        <w:tblCellMar>
          <w:top w:w="50" w:type="dxa"/>
          <w:left w:w="108" w:type="dxa"/>
          <w:right w:w="39" w:type="dxa"/>
        </w:tblCellMar>
        <w:tblLook w:val="04A0" w:firstRow="1" w:lastRow="0" w:firstColumn="1" w:lastColumn="0" w:noHBand="0" w:noVBand="1"/>
      </w:tblPr>
      <w:tblGrid>
        <w:gridCol w:w="991"/>
        <w:gridCol w:w="1694"/>
        <w:gridCol w:w="1843"/>
        <w:gridCol w:w="1613"/>
        <w:gridCol w:w="372"/>
        <w:gridCol w:w="2268"/>
        <w:gridCol w:w="2405"/>
        <w:gridCol w:w="3499"/>
      </w:tblGrid>
      <w:tr w:rsidR="00F504E0" w:rsidRPr="00F504E0" w14:paraId="584B6928" w14:textId="77777777" w:rsidTr="00F504E0">
        <w:trPr>
          <w:trHeight w:val="5897"/>
        </w:trPr>
        <w:tc>
          <w:tcPr>
            <w:tcW w:w="991" w:type="dxa"/>
            <w:tcBorders>
              <w:top w:val="single" w:sz="6" w:space="0" w:color="000000"/>
              <w:left w:val="single" w:sz="6" w:space="0" w:color="000000"/>
              <w:bottom w:val="single" w:sz="6" w:space="0" w:color="000000"/>
              <w:right w:val="single" w:sz="6" w:space="0" w:color="000000"/>
            </w:tcBorders>
          </w:tcPr>
          <w:p w14:paraId="2D1D670D"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07171E"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70EB8FC" w14:textId="77777777" w:rsidR="00F504E0" w:rsidRPr="00F504E0" w:rsidRDefault="00F504E0" w:rsidP="00F504E0">
            <w:pPr>
              <w:spacing w:after="11"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2ADB6248"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3D56299E" w14:textId="77777777" w:rsidR="00F504E0" w:rsidRPr="00F504E0" w:rsidRDefault="00F504E0" w:rsidP="00F504E0">
            <w:pPr>
              <w:spacing w:after="0" w:line="360" w:lineRule="auto"/>
              <w:ind w:left="0" w:right="68" w:firstLine="0"/>
            </w:pPr>
            <w:r w:rsidRPr="00F504E0">
              <w:t xml:space="preserve">Conhecimento do alfabeto do português do </w:t>
            </w:r>
          </w:p>
          <w:p w14:paraId="2D87547D" w14:textId="77777777" w:rsidR="00F504E0" w:rsidRPr="00F504E0" w:rsidRDefault="00F504E0" w:rsidP="00F504E0">
            <w:pPr>
              <w:spacing w:after="0" w:line="259" w:lineRule="auto"/>
              <w:ind w:left="0" w:firstLine="0"/>
              <w:jc w:val="left"/>
            </w:pPr>
            <w:r w:rsidRPr="00F504E0">
              <w:t>Brasil/Ordem alfabética/</w:t>
            </w:r>
            <w:proofErr w:type="spellStart"/>
            <w:r w:rsidRPr="00F504E0">
              <w:t>Poliss</w:t>
            </w:r>
            <w:proofErr w:type="spellEnd"/>
            <w:r w:rsidRPr="00F504E0">
              <w:t xml:space="preserve"> </w:t>
            </w:r>
            <w:proofErr w:type="spellStart"/>
            <w:r w:rsidRPr="00F504E0">
              <w:t>emia</w:t>
            </w:r>
            <w:proofErr w:type="spellEnd"/>
            <w:r w:rsidRPr="00F504E0">
              <w:t xml:space="preserve"> </w:t>
            </w:r>
          </w:p>
        </w:tc>
        <w:tc>
          <w:tcPr>
            <w:tcW w:w="2268" w:type="dxa"/>
            <w:tcBorders>
              <w:top w:val="single" w:sz="6" w:space="0" w:color="000000"/>
              <w:left w:val="single" w:sz="6" w:space="0" w:color="000000"/>
              <w:bottom w:val="single" w:sz="6" w:space="0" w:color="000000"/>
              <w:right w:val="single" w:sz="6" w:space="0" w:color="000000"/>
            </w:tcBorders>
          </w:tcPr>
          <w:p w14:paraId="3BC0FAD4" w14:textId="77777777" w:rsidR="00F504E0" w:rsidRPr="00F504E0" w:rsidRDefault="00F504E0" w:rsidP="00F504E0">
            <w:pPr>
              <w:spacing w:after="115" w:line="259" w:lineRule="auto"/>
              <w:ind w:left="2" w:firstLine="0"/>
              <w:jc w:val="left"/>
            </w:pPr>
            <w:r w:rsidRPr="00F504E0">
              <w:rPr>
                <w:b/>
              </w:rPr>
              <w:t xml:space="preserve">(EF05LP02) </w:t>
            </w:r>
          </w:p>
          <w:p w14:paraId="7563726D" w14:textId="77777777" w:rsidR="00F504E0" w:rsidRPr="00F504E0" w:rsidRDefault="00F504E0" w:rsidP="00F504E0">
            <w:pPr>
              <w:spacing w:after="0" w:line="259" w:lineRule="auto"/>
              <w:ind w:left="2" w:right="64" w:firstLine="0"/>
            </w:pPr>
            <w:r w:rsidRPr="00F504E0">
              <w:t xml:space="preserve">Identificar o caráter polissêmico das palavras (uma mesma palavra com diferentes significados, de acordo com o contexto de uso), comparando o significado de determinados termos utilizados nas áreas científicas com esses mesmos termos utilizados na linguagem usual. </w:t>
            </w:r>
          </w:p>
        </w:tc>
        <w:tc>
          <w:tcPr>
            <w:tcW w:w="2405" w:type="dxa"/>
            <w:tcBorders>
              <w:top w:val="single" w:sz="6" w:space="0" w:color="000000"/>
              <w:left w:val="single" w:sz="6" w:space="0" w:color="000000"/>
              <w:bottom w:val="single" w:sz="6" w:space="0" w:color="000000"/>
              <w:right w:val="single" w:sz="6" w:space="0" w:color="000000"/>
            </w:tcBorders>
          </w:tcPr>
          <w:p w14:paraId="0329B085" w14:textId="77777777" w:rsidR="00F504E0" w:rsidRPr="00F504E0" w:rsidRDefault="00F504E0" w:rsidP="00F504E0">
            <w:pPr>
              <w:spacing w:after="115" w:line="259" w:lineRule="auto"/>
              <w:ind w:left="2" w:firstLine="0"/>
              <w:jc w:val="left"/>
            </w:pPr>
            <w:r w:rsidRPr="00F504E0">
              <w:rPr>
                <w:b/>
              </w:rPr>
              <w:t xml:space="preserve">(EF05LP02RS-1) </w:t>
            </w:r>
          </w:p>
          <w:p w14:paraId="71658799" w14:textId="77777777" w:rsidR="00F504E0" w:rsidRPr="00F504E0" w:rsidRDefault="00F504E0" w:rsidP="00F504E0">
            <w:pPr>
              <w:spacing w:after="20" w:line="360" w:lineRule="auto"/>
              <w:ind w:left="2" w:right="64" w:firstLine="0"/>
            </w:pPr>
            <w:r w:rsidRPr="00F504E0">
              <w:t xml:space="preserve">Interpretar o sentido da palavra nas várias situações do cotidiano, </w:t>
            </w:r>
          </w:p>
          <w:p w14:paraId="5F0FFC02" w14:textId="77777777" w:rsidR="00F504E0" w:rsidRPr="00F504E0" w:rsidRDefault="00F504E0" w:rsidP="00F504E0">
            <w:pPr>
              <w:spacing w:after="0" w:line="259" w:lineRule="auto"/>
              <w:ind w:left="2" w:firstLine="0"/>
              <w:jc w:val="left"/>
            </w:pPr>
            <w:r w:rsidRPr="00F504E0">
              <w:t xml:space="preserve">reconhecendo </w:t>
            </w:r>
            <w:r w:rsidRPr="00F504E0">
              <w:tab/>
              <w:t xml:space="preserve">a grafia e o significado que apresentam de acordo </w:t>
            </w:r>
            <w:r w:rsidRPr="00F504E0">
              <w:tab/>
              <w:t xml:space="preserve">com </w:t>
            </w:r>
            <w:r w:rsidRPr="00F504E0">
              <w:tab/>
              <w:t xml:space="preserve">o contexto. </w:t>
            </w:r>
          </w:p>
        </w:tc>
        <w:tc>
          <w:tcPr>
            <w:tcW w:w="3499" w:type="dxa"/>
            <w:tcBorders>
              <w:top w:val="single" w:sz="6" w:space="0" w:color="000000"/>
              <w:left w:val="single" w:sz="6" w:space="0" w:color="000000"/>
              <w:bottom w:val="single" w:sz="6" w:space="0" w:color="000000"/>
              <w:right w:val="single" w:sz="6" w:space="0" w:color="000000"/>
            </w:tcBorders>
          </w:tcPr>
          <w:p w14:paraId="0343BA36" w14:textId="77777777" w:rsidR="00F504E0" w:rsidRPr="00F504E0" w:rsidRDefault="00F504E0" w:rsidP="00F504E0">
            <w:pPr>
              <w:spacing w:after="115" w:line="259" w:lineRule="auto"/>
              <w:ind w:left="2" w:firstLine="0"/>
              <w:jc w:val="left"/>
              <w:rPr>
                <w:b/>
              </w:rPr>
            </w:pPr>
          </w:p>
        </w:tc>
      </w:tr>
      <w:tr w:rsidR="00F504E0" w:rsidRPr="00F504E0" w14:paraId="306ABD72" w14:textId="77777777" w:rsidTr="00F504E0">
        <w:tblPrEx>
          <w:tblCellMar>
            <w:left w:w="0" w:type="dxa"/>
            <w:right w:w="0" w:type="dxa"/>
          </w:tblCellMar>
        </w:tblPrEx>
        <w:trPr>
          <w:trHeight w:val="3074"/>
        </w:trPr>
        <w:tc>
          <w:tcPr>
            <w:tcW w:w="991" w:type="dxa"/>
            <w:tcBorders>
              <w:top w:val="single" w:sz="6" w:space="0" w:color="000000"/>
              <w:left w:val="single" w:sz="6" w:space="0" w:color="000000"/>
              <w:bottom w:val="single" w:sz="6" w:space="0" w:color="000000"/>
              <w:right w:val="single" w:sz="6" w:space="0" w:color="000000"/>
            </w:tcBorders>
          </w:tcPr>
          <w:p w14:paraId="600DFE92"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3EC0C1F"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99B602" w14:textId="77777777" w:rsidR="00F504E0" w:rsidRPr="00F504E0" w:rsidRDefault="00F504E0" w:rsidP="00F504E0">
            <w:pPr>
              <w:spacing w:after="11" w:line="358" w:lineRule="auto"/>
              <w:ind w:left="110"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60E86622" w14:textId="77777777" w:rsidR="00F504E0" w:rsidRPr="00F504E0" w:rsidRDefault="00F504E0" w:rsidP="00F504E0">
            <w:pPr>
              <w:spacing w:after="0" w:line="259" w:lineRule="auto"/>
              <w:ind w:left="110"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613" w:type="dxa"/>
            <w:tcBorders>
              <w:top w:val="single" w:sz="6" w:space="0" w:color="000000"/>
              <w:left w:val="single" w:sz="6" w:space="0" w:color="000000"/>
              <w:bottom w:val="single" w:sz="6" w:space="0" w:color="000000"/>
              <w:right w:val="nil"/>
            </w:tcBorders>
          </w:tcPr>
          <w:p w14:paraId="4EA30669" w14:textId="77777777" w:rsidR="00F504E0" w:rsidRPr="00F504E0" w:rsidRDefault="00F504E0" w:rsidP="00F504E0">
            <w:pPr>
              <w:spacing w:after="0" w:line="377" w:lineRule="auto"/>
              <w:ind w:left="0" w:right="-264" w:firstLine="0"/>
              <w:jc w:val="right"/>
            </w:pPr>
            <w:r w:rsidRPr="00F504E0">
              <w:t xml:space="preserve">Conhecimento das </w:t>
            </w:r>
            <w:r w:rsidRPr="00F504E0">
              <w:tab/>
              <w:t xml:space="preserve">diversas </w:t>
            </w:r>
          </w:p>
          <w:p w14:paraId="5F39BEBD" w14:textId="77777777" w:rsidR="00F504E0" w:rsidRPr="00F504E0" w:rsidRDefault="00F504E0" w:rsidP="00F504E0">
            <w:pPr>
              <w:spacing w:after="2" w:line="359" w:lineRule="auto"/>
              <w:ind w:left="108" w:firstLine="0"/>
              <w:jc w:val="left"/>
            </w:pPr>
            <w:r w:rsidRPr="00F504E0">
              <w:t xml:space="preserve">grafias alfabeto/ </w:t>
            </w:r>
          </w:p>
          <w:p w14:paraId="45573546" w14:textId="77777777" w:rsidR="00F504E0" w:rsidRPr="00F504E0" w:rsidRDefault="00F504E0" w:rsidP="00F504E0">
            <w:pPr>
              <w:spacing w:after="0" w:line="259" w:lineRule="auto"/>
              <w:ind w:left="108" w:firstLine="0"/>
              <w:jc w:val="left"/>
            </w:pPr>
            <w:r w:rsidRPr="00F504E0">
              <w:t xml:space="preserve">Acentuação </w:t>
            </w:r>
          </w:p>
        </w:tc>
        <w:tc>
          <w:tcPr>
            <w:tcW w:w="372" w:type="dxa"/>
            <w:tcBorders>
              <w:top w:val="single" w:sz="6" w:space="0" w:color="000000"/>
              <w:left w:val="nil"/>
              <w:bottom w:val="single" w:sz="6" w:space="0" w:color="000000"/>
              <w:right w:val="single" w:sz="6" w:space="0" w:color="000000"/>
            </w:tcBorders>
          </w:tcPr>
          <w:p w14:paraId="3DA38563" w14:textId="77777777" w:rsidR="00F504E0" w:rsidRPr="00F504E0" w:rsidRDefault="00F504E0" w:rsidP="00F504E0">
            <w:pPr>
              <w:spacing w:after="0" w:line="259" w:lineRule="auto"/>
              <w:ind w:left="0" w:firstLine="0"/>
            </w:pPr>
            <w:r w:rsidRPr="00F504E0">
              <w:t xml:space="preserve">do </w:t>
            </w:r>
          </w:p>
        </w:tc>
        <w:tc>
          <w:tcPr>
            <w:tcW w:w="2268" w:type="dxa"/>
            <w:tcBorders>
              <w:top w:val="single" w:sz="6" w:space="0" w:color="000000"/>
              <w:left w:val="single" w:sz="6" w:space="0" w:color="000000"/>
              <w:bottom w:val="single" w:sz="6" w:space="0" w:color="000000"/>
              <w:right w:val="single" w:sz="6" w:space="0" w:color="000000"/>
            </w:tcBorders>
          </w:tcPr>
          <w:p w14:paraId="45410154" w14:textId="77777777" w:rsidR="00F504E0" w:rsidRPr="00F504E0" w:rsidRDefault="00F504E0" w:rsidP="00F504E0">
            <w:pPr>
              <w:spacing w:after="0" w:line="259" w:lineRule="auto"/>
              <w:ind w:left="110" w:firstLine="0"/>
              <w:jc w:val="left"/>
            </w:pPr>
            <w:r w:rsidRPr="00F504E0">
              <w:rPr>
                <w:b/>
              </w:rPr>
              <w:t xml:space="preserve">(EF05LP03) </w:t>
            </w:r>
            <w:r w:rsidRPr="00F504E0">
              <w:t xml:space="preserve">Acentuar corretamente palavras oxítonas, paroxítonas </w:t>
            </w:r>
            <w:r w:rsidRPr="00F504E0">
              <w:tab/>
              <w:t xml:space="preserve">e proparoxítonas. </w:t>
            </w:r>
          </w:p>
        </w:tc>
        <w:tc>
          <w:tcPr>
            <w:tcW w:w="2405" w:type="dxa"/>
            <w:tcBorders>
              <w:top w:val="single" w:sz="6" w:space="0" w:color="000000"/>
              <w:left w:val="single" w:sz="6" w:space="0" w:color="000000"/>
              <w:bottom w:val="single" w:sz="6" w:space="0" w:color="000000"/>
              <w:right w:val="single" w:sz="6" w:space="0" w:color="000000"/>
            </w:tcBorders>
          </w:tcPr>
          <w:p w14:paraId="69DCCF9A" w14:textId="77777777" w:rsidR="00F504E0" w:rsidRPr="00F504E0" w:rsidRDefault="00F504E0" w:rsidP="00F504E0">
            <w:pPr>
              <w:spacing w:after="0" w:line="360" w:lineRule="auto"/>
              <w:ind w:left="110" w:right="103" w:firstLine="0"/>
            </w:pPr>
            <w:r w:rsidRPr="00F504E0">
              <w:rPr>
                <w:b/>
              </w:rPr>
              <w:t xml:space="preserve">(EF05LP03RS-1) </w:t>
            </w:r>
            <w:r w:rsidRPr="00F504E0">
              <w:t xml:space="preserve">Identificar a tonicidade nas </w:t>
            </w:r>
          </w:p>
          <w:p w14:paraId="571529D9" w14:textId="77777777" w:rsidR="00F504E0" w:rsidRPr="00F504E0" w:rsidRDefault="00F504E0" w:rsidP="00F504E0">
            <w:pPr>
              <w:spacing w:after="138" w:line="259" w:lineRule="auto"/>
              <w:ind w:left="110" w:firstLine="0"/>
              <w:jc w:val="left"/>
            </w:pPr>
            <w:r w:rsidRPr="00F504E0">
              <w:t xml:space="preserve">palavras, </w:t>
            </w:r>
          </w:p>
          <w:p w14:paraId="61F3610B" w14:textId="77777777" w:rsidR="00F504E0" w:rsidRPr="00F504E0" w:rsidRDefault="00F504E0" w:rsidP="00F504E0">
            <w:pPr>
              <w:tabs>
                <w:tab w:val="center" w:pos="786"/>
                <w:tab w:val="center" w:pos="2234"/>
              </w:tabs>
              <w:spacing w:after="122" w:line="259" w:lineRule="auto"/>
              <w:ind w:left="0" w:firstLine="0"/>
              <w:jc w:val="left"/>
            </w:pPr>
            <w:r w:rsidRPr="00F504E0">
              <w:rPr>
                <w:rFonts w:ascii="Calibri" w:eastAsia="Calibri" w:hAnsi="Calibri" w:cs="Calibri"/>
                <w:sz w:val="22"/>
              </w:rPr>
              <w:tab/>
            </w:r>
            <w:r w:rsidRPr="00F504E0">
              <w:t xml:space="preserve">empregando </w:t>
            </w:r>
            <w:r w:rsidRPr="00F504E0">
              <w:tab/>
              <w:t xml:space="preserve">a </w:t>
            </w:r>
          </w:p>
          <w:p w14:paraId="50DEBC76" w14:textId="77777777" w:rsidR="00F504E0" w:rsidRPr="00F504E0" w:rsidRDefault="00F504E0" w:rsidP="00F504E0">
            <w:pPr>
              <w:spacing w:after="0" w:line="259" w:lineRule="auto"/>
              <w:ind w:left="110" w:firstLine="0"/>
              <w:jc w:val="left"/>
            </w:pPr>
            <w:r w:rsidRPr="00F504E0">
              <w:t xml:space="preserve">acentuação corretamente. </w:t>
            </w:r>
          </w:p>
        </w:tc>
        <w:tc>
          <w:tcPr>
            <w:tcW w:w="3499" w:type="dxa"/>
            <w:tcBorders>
              <w:top w:val="single" w:sz="6" w:space="0" w:color="000000"/>
              <w:left w:val="single" w:sz="6" w:space="0" w:color="000000"/>
              <w:bottom w:val="single" w:sz="6" w:space="0" w:color="000000"/>
              <w:right w:val="single" w:sz="6" w:space="0" w:color="000000"/>
            </w:tcBorders>
          </w:tcPr>
          <w:p w14:paraId="0BF0D010" w14:textId="77777777" w:rsidR="00F504E0" w:rsidRPr="00F504E0" w:rsidRDefault="00F504E0" w:rsidP="00F504E0">
            <w:pPr>
              <w:spacing w:after="0" w:line="360" w:lineRule="auto"/>
              <w:ind w:left="110" w:right="103" w:firstLine="0"/>
              <w:rPr>
                <w:b/>
              </w:rPr>
            </w:pPr>
          </w:p>
        </w:tc>
      </w:tr>
      <w:tr w:rsidR="00F504E0" w:rsidRPr="00F504E0" w14:paraId="4F87F073" w14:textId="77777777" w:rsidTr="00F504E0">
        <w:tblPrEx>
          <w:tblCellMar>
            <w:left w:w="0" w:type="dxa"/>
            <w:right w:w="0" w:type="dxa"/>
          </w:tblCellMar>
        </w:tblPrEx>
        <w:trPr>
          <w:trHeight w:val="3771"/>
        </w:trPr>
        <w:tc>
          <w:tcPr>
            <w:tcW w:w="991" w:type="dxa"/>
            <w:tcBorders>
              <w:top w:val="single" w:sz="6" w:space="0" w:color="000000"/>
              <w:left w:val="single" w:sz="6" w:space="0" w:color="000000"/>
              <w:bottom w:val="single" w:sz="6" w:space="0" w:color="000000"/>
              <w:right w:val="single" w:sz="6" w:space="0" w:color="000000"/>
            </w:tcBorders>
          </w:tcPr>
          <w:p w14:paraId="09F28AC5" w14:textId="77777777" w:rsidR="00F504E0" w:rsidRPr="00F504E0" w:rsidRDefault="00F504E0" w:rsidP="00F504E0">
            <w:pPr>
              <w:spacing w:after="0" w:line="259" w:lineRule="auto"/>
              <w:ind w:left="110" w:firstLine="0"/>
              <w:jc w:val="left"/>
            </w:pPr>
            <w:r w:rsidRPr="00F504E0">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8C25E91"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3B2A098" w14:textId="77777777" w:rsidR="00F504E0" w:rsidRPr="00F504E0" w:rsidRDefault="00F504E0" w:rsidP="00F504E0">
            <w:pPr>
              <w:spacing w:after="11" w:line="358" w:lineRule="auto"/>
              <w:ind w:left="110"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46C7985F" w14:textId="77777777" w:rsidR="00F504E0" w:rsidRPr="00F504E0" w:rsidRDefault="00F504E0" w:rsidP="00F504E0">
            <w:pPr>
              <w:spacing w:after="0" w:line="259" w:lineRule="auto"/>
              <w:ind w:left="110"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613" w:type="dxa"/>
            <w:tcBorders>
              <w:top w:val="single" w:sz="6" w:space="0" w:color="000000"/>
              <w:left w:val="single" w:sz="6" w:space="0" w:color="000000"/>
              <w:bottom w:val="single" w:sz="6" w:space="0" w:color="000000"/>
              <w:right w:val="nil"/>
            </w:tcBorders>
          </w:tcPr>
          <w:p w14:paraId="722D5458" w14:textId="77777777" w:rsidR="00F504E0" w:rsidRPr="00F504E0" w:rsidRDefault="00F504E0" w:rsidP="00F504E0">
            <w:pPr>
              <w:spacing w:after="0" w:line="259" w:lineRule="auto"/>
              <w:ind w:left="108" w:firstLine="0"/>
              <w:jc w:val="left"/>
            </w:pPr>
            <w:r w:rsidRPr="00F504E0">
              <w:t xml:space="preserve">Pontuação </w:t>
            </w:r>
          </w:p>
        </w:tc>
        <w:tc>
          <w:tcPr>
            <w:tcW w:w="372" w:type="dxa"/>
            <w:tcBorders>
              <w:top w:val="single" w:sz="6" w:space="0" w:color="000000"/>
              <w:left w:val="nil"/>
              <w:bottom w:val="single" w:sz="6" w:space="0" w:color="000000"/>
              <w:right w:val="single" w:sz="6" w:space="0" w:color="000000"/>
            </w:tcBorders>
          </w:tcPr>
          <w:p w14:paraId="50099A05" w14:textId="77777777" w:rsidR="00F504E0" w:rsidRPr="00F504E0" w:rsidRDefault="00F504E0" w:rsidP="00F504E0">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1B669AF1" w14:textId="77777777" w:rsidR="00F504E0" w:rsidRPr="00F504E0" w:rsidRDefault="00F504E0" w:rsidP="00F504E0">
            <w:pPr>
              <w:spacing w:after="115" w:line="259" w:lineRule="auto"/>
              <w:ind w:left="110" w:firstLine="0"/>
              <w:jc w:val="left"/>
            </w:pPr>
            <w:r w:rsidRPr="00F504E0">
              <w:rPr>
                <w:b/>
              </w:rPr>
              <w:t xml:space="preserve">(EF05LP04) </w:t>
            </w:r>
          </w:p>
          <w:p w14:paraId="4A52E352" w14:textId="77777777" w:rsidR="00F504E0" w:rsidRPr="00F504E0" w:rsidRDefault="00F504E0" w:rsidP="00F504E0">
            <w:pPr>
              <w:spacing w:after="0" w:line="259" w:lineRule="auto"/>
              <w:ind w:left="110" w:right="102" w:firstLine="0"/>
            </w:pPr>
            <w:r w:rsidRPr="00F504E0">
              <w:t xml:space="preserve">Diferenciar, na leitura de textos, vírgula, ponto e vírgula, dois pontos </w:t>
            </w:r>
            <w:r w:rsidRPr="00F504E0">
              <w:tab/>
              <w:t xml:space="preserve">e reconhecer, na leitura de textos, o efeito de sentido que decorre do uso de reticências, aspas, parênteses. </w:t>
            </w:r>
          </w:p>
        </w:tc>
        <w:tc>
          <w:tcPr>
            <w:tcW w:w="2405" w:type="dxa"/>
            <w:tcBorders>
              <w:top w:val="single" w:sz="6" w:space="0" w:color="000000"/>
              <w:left w:val="single" w:sz="6" w:space="0" w:color="000000"/>
              <w:bottom w:val="single" w:sz="6" w:space="0" w:color="000000"/>
              <w:right w:val="single" w:sz="6" w:space="0" w:color="000000"/>
            </w:tcBorders>
          </w:tcPr>
          <w:p w14:paraId="68E79D79" w14:textId="77777777" w:rsidR="00F504E0" w:rsidRPr="00F504E0" w:rsidRDefault="00F504E0" w:rsidP="00F504E0">
            <w:pPr>
              <w:spacing w:after="115" w:line="259" w:lineRule="auto"/>
              <w:ind w:left="110" w:firstLine="0"/>
              <w:jc w:val="left"/>
            </w:pPr>
            <w:r w:rsidRPr="00F504E0">
              <w:rPr>
                <w:b/>
              </w:rPr>
              <w:t xml:space="preserve">(EF05LP04RS-1) </w:t>
            </w:r>
          </w:p>
          <w:p w14:paraId="18911F40" w14:textId="77777777" w:rsidR="00F504E0" w:rsidRPr="00F504E0" w:rsidRDefault="00F504E0" w:rsidP="00F504E0">
            <w:pPr>
              <w:spacing w:after="0" w:line="259" w:lineRule="auto"/>
              <w:ind w:left="110" w:right="103" w:firstLine="0"/>
            </w:pPr>
            <w:r w:rsidRPr="00F504E0">
              <w:t xml:space="preserve">Enfatizar a entonação de voz na leitura, respeitando os diferentes sinais de pontuação. </w:t>
            </w:r>
          </w:p>
        </w:tc>
        <w:tc>
          <w:tcPr>
            <w:tcW w:w="3499" w:type="dxa"/>
            <w:tcBorders>
              <w:top w:val="single" w:sz="6" w:space="0" w:color="000000"/>
              <w:left w:val="single" w:sz="6" w:space="0" w:color="000000"/>
              <w:bottom w:val="single" w:sz="6" w:space="0" w:color="000000"/>
              <w:right w:val="single" w:sz="6" w:space="0" w:color="000000"/>
            </w:tcBorders>
          </w:tcPr>
          <w:p w14:paraId="12688A22" w14:textId="77777777" w:rsidR="00F504E0" w:rsidRPr="00F504E0" w:rsidRDefault="00F504E0" w:rsidP="00F504E0">
            <w:pPr>
              <w:spacing w:after="115" w:line="259" w:lineRule="auto"/>
              <w:ind w:left="110" w:firstLine="0"/>
              <w:jc w:val="left"/>
              <w:rPr>
                <w:b/>
              </w:rPr>
            </w:pPr>
          </w:p>
        </w:tc>
      </w:tr>
      <w:tr w:rsidR="00F504E0" w:rsidRPr="00F504E0" w14:paraId="3002D841" w14:textId="77777777" w:rsidTr="00F504E0">
        <w:tblPrEx>
          <w:tblCellMar>
            <w:left w:w="0" w:type="dxa"/>
            <w:right w:w="0" w:type="dxa"/>
          </w:tblCellMar>
        </w:tblPrEx>
        <w:trPr>
          <w:trHeight w:val="2477"/>
        </w:trPr>
        <w:tc>
          <w:tcPr>
            <w:tcW w:w="991" w:type="dxa"/>
            <w:tcBorders>
              <w:top w:val="single" w:sz="6" w:space="0" w:color="000000"/>
              <w:left w:val="single" w:sz="6" w:space="0" w:color="000000"/>
              <w:bottom w:val="single" w:sz="6" w:space="0" w:color="000000"/>
              <w:right w:val="single" w:sz="6" w:space="0" w:color="000000"/>
            </w:tcBorders>
          </w:tcPr>
          <w:p w14:paraId="2D204B2A"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AF04680"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ECD77D6" w14:textId="77777777" w:rsidR="00F504E0" w:rsidRPr="00F504E0" w:rsidRDefault="00F504E0" w:rsidP="00F504E0">
            <w:pPr>
              <w:spacing w:after="0" w:line="360" w:lineRule="auto"/>
              <w:ind w:left="110" w:firstLine="0"/>
              <w:jc w:val="left"/>
            </w:pPr>
            <w:r w:rsidRPr="00F504E0">
              <w:t xml:space="preserve">Análise linguística/sem </w:t>
            </w:r>
            <w:proofErr w:type="spellStart"/>
            <w:r w:rsidRPr="00F504E0">
              <w:t>iótica</w:t>
            </w:r>
            <w:proofErr w:type="spellEnd"/>
            <w:r w:rsidRPr="00F504E0">
              <w:t xml:space="preserve"> </w:t>
            </w:r>
          </w:p>
          <w:p w14:paraId="2B7B36B1" w14:textId="77777777" w:rsidR="00F504E0" w:rsidRPr="00F504E0" w:rsidRDefault="00F504E0" w:rsidP="00F504E0">
            <w:pPr>
              <w:spacing w:after="0" w:line="259" w:lineRule="auto"/>
              <w:ind w:left="110"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30EDF826" w14:textId="77777777" w:rsidR="00F504E0" w:rsidRPr="00F504E0" w:rsidRDefault="00F504E0" w:rsidP="00F504E0">
            <w:pPr>
              <w:spacing w:after="0" w:line="259" w:lineRule="auto"/>
              <w:ind w:left="108" w:firstLine="0"/>
              <w:jc w:val="left"/>
            </w:pPr>
            <w:r w:rsidRPr="00F504E0">
              <w:t xml:space="preserve">Morfologia </w:t>
            </w:r>
          </w:p>
        </w:tc>
        <w:tc>
          <w:tcPr>
            <w:tcW w:w="2268" w:type="dxa"/>
            <w:tcBorders>
              <w:top w:val="single" w:sz="6" w:space="0" w:color="000000"/>
              <w:left w:val="single" w:sz="6" w:space="0" w:color="000000"/>
              <w:bottom w:val="single" w:sz="6" w:space="0" w:color="000000"/>
              <w:right w:val="single" w:sz="6" w:space="0" w:color="000000"/>
            </w:tcBorders>
          </w:tcPr>
          <w:p w14:paraId="34558719" w14:textId="77777777" w:rsidR="00F504E0" w:rsidRPr="00F504E0" w:rsidRDefault="00F504E0" w:rsidP="00F504E0">
            <w:pPr>
              <w:spacing w:after="136" w:line="259" w:lineRule="auto"/>
              <w:ind w:left="110" w:firstLine="0"/>
              <w:jc w:val="left"/>
            </w:pPr>
            <w:r w:rsidRPr="00F504E0">
              <w:rPr>
                <w:b/>
              </w:rPr>
              <w:t xml:space="preserve">(EF05LP05) </w:t>
            </w:r>
          </w:p>
          <w:p w14:paraId="502C93E3" w14:textId="77777777" w:rsidR="00F504E0" w:rsidRPr="00F504E0" w:rsidRDefault="00F504E0" w:rsidP="00F504E0">
            <w:pPr>
              <w:spacing w:after="0" w:line="259" w:lineRule="auto"/>
              <w:ind w:left="110" w:firstLine="0"/>
              <w:jc w:val="left"/>
            </w:pPr>
            <w:r w:rsidRPr="00F504E0">
              <w:t xml:space="preserve">Identificar </w:t>
            </w:r>
            <w:r w:rsidRPr="00F504E0">
              <w:tab/>
              <w:t xml:space="preserve">a expressão </w:t>
            </w:r>
            <w:r w:rsidRPr="00F504E0">
              <w:tab/>
              <w:t xml:space="preserve">de presente, passado e futuro em tempos verbais do modo indicativo. </w:t>
            </w:r>
          </w:p>
        </w:tc>
        <w:tc>
          <w:tcPr>
            <w:tcW w:w="2405" w:type="dxa"/>
            <w:tcBorders>
              <w:top w:val="single" w:sz="6" w:space="0" w:color="000000"/>
              <w:left w:val="single" w:sz="6" w:space="0" w:color="000000"/>
              <w:bottom w:val="single" w:sz="6" w:space="0" w:color="000000"/>
              <w:right w:val="single" w:sz="6" w:space="0" w:color="000000"/>
            </w:tcBorders>
          </w:tcPr>
          <w:p w14:paraId="59324215" w14:textId="77777777" w:rsidR="00F504E0" w:rsidRPr="00F504E0" w:rsidRDefault="00F504E0" w:rsidP="00F504E0">
            <w:pPr>
              <w:spacing w:after="115" w:line="259" w:lineRule="auto"/>
              <w:ind w:left="110" w:firstLine="0"/>
              <w:jc w:val="left"/>
            </w:pPr>
            <w:r w:rsidRPr="00F504E0">
              <w:rPr>
                <w:b/>
              </w:rPr>
              <w:t xml:space="preserve">(EF05LP05RS-1) </w:t>
            </w:r>
          </w:p>
          <w:p w14:paraId="781DF891" w14:textId="77777777" w:rsidR="00F504E0" w:rsidRPr="00F504E0" w:rsidRDefault="00F504E0" w:rsidP="00F504E0">
            <w:pPr>
              <w:spacing w:after="138" w:line="259" w:lineRule="auto"/>
              <w:ind w:left="110" w:firstLine="0"/>
              <w:jc w:val="left"/>
            </w:pPr>
            <w:r w:rsidRPr="00F504E0">
              <w:t xml:space="preserve">Utilizar </w:t>
            </w:r>
          </w:p>
          <w:p w14:paraId="30D5C3D2" w14:textId="77777777" w:rsidR="00F504E0" w:rsidRPr="00F504E0" w:rsidRDefault="00F504E0" w:rsidP="00F504E0">
            <w:pPr>
              <w:spacing w:after="0" w:line="259" w:lineRule="auto"/>
              <w:ind w:left="110" w:firstLine="0"/>
              <w:jc w:val="left"/>
            </w:pPr>
            <w:r w:rsidRPr="00F504E0">
              <w:t xml:space="preserve">corretamente </w:t>
            </w:r>
            <w:r w:rsidRPr="00F504E0">
              <w:tab/>
              <w:t xml:space="preserve">os verbos, </w:t>
            </w:r>
            <w:r w:rsidRPr="00F504E0">
              <w:tab/>
              <w:t xml:space="preserve">nos diferentes </w:t>
            </w:r>
            <w:r w:rsidRPr="00F504E0">
              <w:tab/>
              <w:t xml:space="preserve">tempos do modo indicativo, na linguagem oral e escrita. </w:t>
            </w:r>
          </w:p>
        </w:tc>
        <w:tc>
          <w:tcPr>
            <w:tcW w:w="3499" w:type="dxa"/>
            <w:tcBorders>
              <w:top w:val="single" w:sz="6" w:space="0" w:color="000000"/>
              <w:left w:val="single" w:sz="6" w:space="0" w:color="000000"/>
              <w:bottom w:val="single" w:sz="6" w:space="0" w:color="000000"/>
              <w:right w:val="single" w:sz="6" w:space="0" w:color="000000"/>
            </w:tcBorders>
          </w:tcPr>
          <w:p w14:paraId="13C60D8F" w14:textId="77777777" w:rsidR="00F504E0" w:rsidRPr="00F504E0" w:rsidRDefault="00F504E0" w:rsidP="00F504E0">
            <w:pPr>
              <w:spacing w:after="115" w:line="259" w:lineRule="auto"/>
              <w:ind w:left="110" w:firstLine="0"/>
              <w:jc w:val="left"/>
              <w:rPr>
                <w:b/>
              </w:rPr>
            </w:pPr>
          </w:p>
        </w:tc>
      </w:tr>
    </w:tbl>
    <w:p w14:paraId="782EFD04" w14:textId="77777777" w:rsidR="00F504E0" w:rsidRPr="00F504E0" w:rsidRDefault="00F504E0" w:rsidP="00F504E0">
      <w:pPr>
        <w:spacing w:after="0" w:line="259" w:lineRule="auto"/>
        <w:ind w:left="-1440" w:right="10466" w:firstLine="0"/>
        <w:jc w:val="left"/>
      </w:pPr>
    </w:p>
    <w:tbl>
      <w:tblPr>
        <w:tblStyle w:val="TableGrid22"/>
        <w:tblW w:w="14685" w:type="dxa"/>
        <w:tblInd w:w="-1085" w:type="dxa"/>
        <w:tblCellMar>
          <w:top w:w="50"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F504E0" w:rsidRPr="00F504E0" w14:paraId="098A78D0" w14:textId="77777777" w:rsidTr="00F504E0">
        <w:trPr>
          <w:trHeight w:val="4730"/>
        </w:trPr>
        <w:tc>
          <w:tcPr>
            <w:tcW w:w="991" w:type="dxa"/>
            <w:tcBorders>
              <w:top w:val="single" w:sz="6" w:space="0" w:color="000000"/>
              <w:left w:val="single" w:sz="6" w:space="0" w:color="000000"/>
              <w:bottom w:val="single" w:sz="6" w:space="0" w:color="000000"/>
              <w:right w:val="single" w:sz="6" w:space="0" w:color="000000"/>
            </w:tcBorders>
          </w:tcPr>
          <w:p w14:paraId="3DAD86A1" w14:textId="77777777" w:rsidR="00F504E0" w:rsidRPr="00F504E0" w:rsidRDefault="00F504E0" w:rsidP="00F504E0">
            <w:pPr>
              <w:spacing w:after="0" w:line="259" w:lineRule="auto"/>
              <w:ind w:left="2" w:firstLine="0"/>
              <w:jc w:val="left"/>
            </w:pPr>
            <w:r w:rsidRPr="00F504E0">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51291D9"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47216FB" w14:textId="77777777" w:rsidR="00F504E0" w:rsidRPr="00F504E0" w:rsidRDefault="00F504E0" w:rsidP="00F504E0">
            <w:pPr>
              <w:spacing w:after="11"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57E8A3A0"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2DA287D" w14:textId="77777777" w:rsidR="00F504E0" w:rsidRPr="00F504E0" w:rsidRDefault="00F504E0" w:rsidP="00F504E0">
            <w:pPr>
              <w:spacing w:after="0" w:line="259" w:lineRule="auto"/>
              <w:ind w:left="0" w:firstLine="0"/>
              <w:jc w:val="left"/>
            </w:pPr>
            <w:r w:rsidRPr="00F504E0">
              <w:t xml:space="preserve">Morfologia </w:t>
            </w:r>
          </w:p>
        </w:tc>
        <w:tc>
          <w:tcPr>
            <w:tcW w:w="2268" w:type="dxa"/>
            <w:tcBorders>
              <w:top w:val="single" w:sz="6" w:space="0" w:color="000000"/>
              <w:left w:val="single" w:sz="6" w:space="0" w:color="000000"/>
              <w:bottom w:val="single" w:sz="6" w:space="0" w:color="000000"/>
              <w:right w:val="single" w:sz="6" w:space="0" w:color="000000"/>
            </w:tcBorders>
          </w:tcPr>
          <w:p w14:paraId="56500472" w14:textId="77777777" w:rsidR="00F504E0" w:rsidRPr="00F504E0" w:rsidRDefault="00F504E0" w:rsidP="00F504E0">
            <w:pPr>
              <w:spacing w:after="0" w:line="259" w:lineRule="auto"/>
              <w:ind w:left="2" w:firstLine="0"/>
              <w:jc w:val="left"/>
            </w:pPr>
            <w:r w:rsidRPr="00F504E0">
              <w:rPr>
                <w:b/>
              </w:rPr>
              <w:t xml:space="preserve">(EF05LP06) </w:t>
            </w:r>
            <w:r w:rsidRPr="00F504E0">
              <w:t xml:space="preserve">Flexionar, adequadamente, na escrita e na oralidade, </w:t>
            </w:r>
            <w:r w:rsidRPr="00F504E0">
              <w:tab/>
              <w:t xml:space="preserve">os verbos </w:t>
            </w:r>
            <w:r w:rsidRPr="00F504E0">
              <w:tab/>
              <w:t xml:space="preserve">em concordância com pronomes pessoais/nomes sujeitos da oração. </w:t>
            </w:r>
          </w:p>
        </w:tc>
        <w:tc>
          <w:tcPr>
            <w:tcW w:w="2405" w:type="dxa"/>
            <w:tcBorders>
              <w:top w:val="single" w:sz="6" w:space="0" w:color="000000"/>
              <w:left w:val="single" w:sz="6" w:space="0" w:color="000000"/>
              <w:bottom w:val="single" w:sz="6" w:space="0" w:color="000000"/>
              <w:right w:val="single" w:sz="6" w:space="0" w:color="000000"/>
            </w:tcBorders>
          </w:tcPr>
          <w:p w14:paraId="56C77CBA" w14:textId="77777777" w:rsidR="00F504E0" w:rsidRPr="00F504E0" w:rsidRDefault="00F504E0" w:rsidP="00F504E0">
            <w:pPr>
              <w:spacing w:after="0" w:line="375" w:lineRule="auto"/>
              <w:ind w:left="0" w:right="64" w:firstLine="0"/>
            </w:pPr>
            <w:r w:rsidRPr="00F504E0">
              <w:rPr>
                <w:b/>
              </w:rPr>
              <w:t xml:space="preserve">(EF05LP06RS-1) </w:t>
            </w:r>
            <w:r w:rsidRPr="00F504E0">
              <w:t xml:space="preserve">Identificar </w:t>
            </w:r>
            <w:r w:rsidRPr="00F504E0">
              <w:tab/>
              <w:t xml:space="preserve">a necessidade </w:t>
            </w:r>
            <w:r w:rsidRPr="00F504E0">
              <w:tab/>
              <w:t xml:space="preserve">de estabelecer </w:t>
            </w:r>
            <w:r w:rsidRPr="00F504E0">
              <w:tab/>
              <w:t xml:space="preserve">a concordância verbal na construção da coesão </w:t>
            </w:r>
            <w:r w:rsidRPr="00F504E0">
              <w:tab/>
              <w:t xml:space="preserve">e da coerência do texto, flexionando </w:t>
            </w:r>
            <w:r w:rsidRPr="00F504E0">
              <w:tab/>
              <w:t xml:space="preserve">os </w:t>
            </w:r>
          </w:p>
          <w:p w14:paraId="3E08DA51" w14:textId="77777777" w:rsidR="00F504E0" w:rsidRPr="00F504E0" w:rsidRDefault="00F504E0" w:rsidP="00F504E0">
            <w:pPr>
              <w:spacing w:after="0" w:line="259" w:lineRule="auto"/>
              <w:ind w:left="2" w:firstLine="0"/>
              <w:jc w:val="left"/>
            </w:pPr>
            <w:r w:rsidRPr="00F504E0">
              <w:t xml:space="preserve">verbos corretamente. </w:t>
            </w:r>
          </w:p>
        </w:tc>
        <w:tc>
          <w:tcPr>
            <w:tcW w:w="3499" w:type="dxa"/>
            <w:tcBorders>
              <w:top w:val="single" w:sz="6" w:space="0" w:color="000000"/>
              <w:left w:val="single" w:sz="6" w:space="0" w:color="000000"/>
              <w:bottom w:val="single" w:sz="6" w:space="0" w:color="000000"/>
              <w:right w:val="single" w:sz="6" w:space="0" w:color="000000"/>
            </w:tcBorders>
          </w:tcPr>
          <w:p w14:paraId="74AC1ABB" w14:textId="77777777" w:rsidR="00F504E0" w:rsidRPr="00F504E0" w:rsidRDefault="00F504E0" w:rsidP="00F504E0">
            <w:pPr>
              <w:spacing w:after="0" w:line="375" w:lineRule="auto"/>
              <w:ind w:left="0" w:right="64" w:firstLine="0"/>
              <w:jc w:val="right"/>
              <w:rPr>
                <w:b/>
              </w:rPr>
            </w:pPr>
          </w:p>
        </w:tc>
      </w:tr>
      <w:tr w:rsidR="00F504E0" w:rsidRPr="00F504E0" w14:paraId="5D83DF32" w14:textId="77777777" w:rsidTr="00F504E0">
        <w:trPr>
          <w:trHeight w:val="4728"/>
        </w:trPr>
        <w:tc>
          <w:tcPr>
            <w:tcW w:w="991" w:type="dxa"/>
            <w:tcBorders>
              <w:top w:val="single" w:sz="6" w:space="0" w:color="000000"/>
              <w:left w:val="single" w:sz="6" w:space="0" w:color="000000"/>
              <w:bottom w:val="single" w:sz="6" w:space="0" w:color="000000"/>
              <w:right w:val="single" w:sz="6" w:space="0" w:color="000000"/>
            </w:tcBorders>
          </w:tcPr>
          <w:p w14:paraId="2049873A"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FD5705F"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A44BE1B" w14:textId="77777777" w:rsidR="00F504E0" w:rsidRPr="00F504E0" w:rsidRDefault="00F504E0" w:rsidP="00F504E0">
            <w:pPr>
              <w:spacing w:after="0" w:line="360" w:lineRule="auto"/>
              <w:ind w:left="2" w:firstLine="0"/>
              <w:jc w:val="left"/>
            </w:pPr>
            <w:r w:rsidRPr="00F504E0">
              <w:t xml:space="preserve">Análise linguística/sem </w:t>
            </w:r>
            <w:proofErr w:type="spellStart"/>
            <w:r w:rsidRPr="00F504E0">
              <w:t>iótica</w:t>
            </w:r>
            <w:proofErr w:type="spellEnd"/>
            <w:r w:rsidRPr="00F504E0">
              <w:t xml:space="preserve"> </w:t>
            </w:r>
          </w:p>
          <w:p w14:paraId="3A3E0A98"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9293B90" w14:textId="77777777" w:rsidR="00F504E0" w:rsidRPr="00F504E0" w:rsidRDefault="00F504E0" w:rsidP="00F504E0">
            <w:pPr>
              <w:spacing w:after="0" w:line="259" w:lineRule="auto"/>
              <w:ind w:left="0" w:firstLine="0"/>
              <w:jc w:val="left"/>
            </w:pPr>
            <w:r w:rsidRPr="00F504E0">
              <w:t xml:space="preserve">Morfologia </w:t>
            </w:r>
          </w:p>
        </w:tc>
        <w:tc>
          <w:tcPr>
            <w:tcW w:w="2268" w:type="dxa"/>
            <w:tcBorders>
              <w:top w:val="single" w:sz="6" w:space="0" w:color="000000"/>
              <w:left w:val="single" w:sz="6" w:space="0" w:color="000000"/>
              <w:bottom w:val="single" w:sz="6" w:space="0" w:color="000000"/>
              <w:right w:val="single" w:sz="6" w:space="0" w:color="000000"/>
            </w:tcBorders>
          </w:tcPr>
          <w:p w14:paraId="3DDEF50E" w14:textId="77777777" w:rsidR="00F504E0" w:rsidRPr="00F504E0" w:rsidRDefault="00F504E0" w:rsidP="00F504E0">
            <w:pPr>
              <w:spacing w:after="115" w:line="259" w:lineRule="auto"/>
              <w:ind w:left="2" w:firstLine="0"/>
              <w:jc w:val="left"/>
            </w:pPr>
            <w:r w:rsidRPr="00F504E0">
              <w:rPr>
                <w:b/>
              </w:rPr>
              <w:t xml:space="preserve">(EF05LP07) </w:t>
            </w:r>
          </w:p>
          <w:p w14:paraId="2D6BE9BC" w14:textId="77777777" w:rsidR="00F504E0" w:rsidRPr="00F504E0" w:rsidRDefault="00F504E0" w:rsidP="00F504E0">
            <w:pPr>
              <w:spacing w:after="0" w:line="360" w:lineRule="auto"/>
              <w:ind w:left="2" w:right="65" w:firstLine="0"/>
            </w:pPr>
            <w:r w:rsidRPr="00F504E0">
              <w:t xml:space="preserve">Identificar, em textos, o uso de conjunções e a relação que estabelecem entre partes do texto: adição, oposição, tempo, causa, </w:t>
            </w:r>
          </w:p>
          <w:p w14:paraId="1FF2AE5C" w14:textId="77777777" w:rsidR="00F504E0" w:rsidRPr="00F504E0" w:rsidRDefault="00F504E0" w:rsidP="00F504E0">
            <w:pPr>
              <w:spacing w:after="0" w:line="259" w:lineRule="auto"/>
              <w:ind w:left="2" w:firstLine="0"/>
              <w:jc w:val="left"/>
            </w:pPr>
            <w:r w:rsidRPr="00F504E0">
              <w:t xml:space="preserve">condição, finalidade. </w:t>
            </w:r>
          </w:p>
        </w:tc>
        <w:tc>
          <w:tcPr>
            <w:tcW w:w="2405" w:type="dxa"/>
            <w:tcBorders>
              <w:top w:val="single" w:sz="6" w:space="0" w:color="000000"/>
              <w:left w:val="single" w:sz="6" w:space="0" w:color="000000"/>
              <w:bottom w:val="single" w:sz="6" w:space="0" w:color="000000"/>
              <w:right w:val="single" w:sz="6" w:space="0" w:color="000000"/>
            </w:tcBorders>
          </w:tcPr>
          <w:p w14:paraId="3C17C9D4" w14:textId="77777777" w:rsidR="00F504E0" w:rsidRPr="00F504E0" w:rsidRDefault="00F504E0" w:rsidP="00F504E0">
            <w:pPr>
              <w:spacing w:after="136" w:line="259" w:lineRule="auto"/>
              <w:ind w:left="2" w:firstLine="0"/>
              <w:jc w:val="left"/>
            </w:pPr>
            <w:r w:rsidRPr="00F504E0">
              <w:rPr>
                <w:b/>
              </w:rPr>
              <w:t xml:space="preserve">(EF05LP07RS-1) </w:t>
            </w:r>
          </w:p>
          <w:p w14:paraId="77A68BA6" w14:textId="77777777" w:rsidR="00F504E0" w:rsidRPr="00F504E0" w:rsidRDefault="00F504E0" w:rsidP="00F504E0">
            <w:pPr>
              <w:tabs>
                <w:tab w:val="center" w:pos="737"/>
                <w:tab w:val="center" w:pos="2066"/>
              </w:tabs>
              <w:spacing w:after="125" w:line="259" w:lineRule="auto"/>
              <w:ind w:left="0" w:firstLine="0"/>
              <w:jc w:val="left"/>
            </w:pPr>
            <w:r w:rsidRPr="00F504E0">
              <w:rPr>
                <w:rFonts w:ascii="Calibri" w:eastAsia="Calibri" w:hAnsi="Calibri" w:cs="Calibri"/>
                <w:sz w:val="22"/>
              </w:rPr>
              <w:tab/>
            </w:r>
            <w:r w:rsidRPr="00F504E0">
              <w:t xml:space="preserve">Compreender </w:t>
            </w:r>
            <w:r w:rsidRPr="00F504E0">
              <w:tab/>
              <w:t xml:space="preserve">as </w:t>
            </w:r>
          </w:p>
          <w:p w14:paraId="4B486401" w14:textId="77777777" w:rsidR="00F504E0" w:rsidRPr="00F504E0" w:rsidRDefault="00F504E0" w:rsidP="00F504E0">
            <w:pPr>
              <w:spacing w:after="115" w:line="259" w:lineRule="auto"/>
              <w:ind w:left="2" w:firstLine="0"/>
              <w:jc w:val="left"/>
            </w:pPr>
            <w:r w:rsidRPr="00F504E0">
              <w:t xml:space="preserve">relações </w:t>
            </w:r>
          </w:p>
          <w:p w14:paraId="33314837" w14:textId="77777777" w:rsidR="00F504E0" w:rsidRPr="00F504E0" w:rsidRDefault="00F504E0" w:rsidP="00F504E0">
            <w:pPr>
              <w:spacing w:after="0" w:line="259" w:lineRule="auto"/>
              <w:ind w:left="2" w:firstLine="0"/>
              <w:jc w:val="left"/>
            </w:pPr>
            <w:r w:rsidRPr="00F504E0">
              <w:t xml:space="preserve">estabelecidas pelas conjunções, entre os segmentos do texto, observando que seu uso </w:t>
            </w:r>
            <w:r w:rsidRPr="00F504E0">
              <w:tab/>
              <w:t xml:space="preserve">inadequado pode </w:t>
            </w:r>
            <w:r w:rsidRPr="00F504E0">
              <w:tab/>
              <w:t xml:space="preserve">produzir sentidos </w:t>
            </w:r>
            <w:r w:rsidRPr="00F504E0">
              <w:tab/>
              <w:t xml:space="preserve">não desejados. </w:t>
            </w:r>
          </w:p>
        </w:tc>
        <w:tc>
          <w:tcPr>
            <w:tcW w:w="3499" w:type="dxa"/>
            <w:tcBorders>
              <w:top w:val="single" w:sz="6" w:space="0" w:color="000000"/>
              <w:left w:val="single" w:sz="6" w:space="0" w:color="000000"/>
              <w:bottom w:val="single" w:sz="6" w:space="0" w:color="000000"/>
              <w:right w:val="single" w:sz="6" w:space="0" w:color="000000"/>
            </w:tcBorders>
          </w:tcPr>
          <w:p w14:paraId="04AC3542" w14:textId="77777777" w:rsidR="00F504E0" w:rsidRPr="00F504E0" w:rsidRDefault="00F504E0" w:rsidP="00F504E0">
            <w:pPr>
              <w:spacing w:after="136" w:line="259" w:lineRule="auto"/>
              <w:ind w:left="2" w:firstLine="0"/>
              <w:jc w:val="left"/>
              <w:rPr>
                <w:b/>
              </w:rPr>
            </w:pPr>
          </w:p>
        </w:tc>
      </w:tr>
      <w:tr w:rsidR="00F504E0" w:rsidRPr="00F504E0" w14:paraId="6081D51A" w14:textId="77777777" w:rsidTr="00F504E0">
        <w:trPr>
          <w:trHeight w:val="2920"/>
        </w:trPr>
        <w:tc>
          <w:tcPr>
            <w:tcW w:w="991" w:type="dxa"/>
            <w:tcBorders>
              <w:top w:val="single" w:sz="6" w:space="0" w:color="000000"/>
              <w:left w:val="single" w:sz="6" w:space="0" w:color="000000"/>
              <w:bottom w:val="single" w:sz="6" w:space="0" w:color="000000"/>
              <w:right w:val="single" w:sz="6" w:space="0" w:color="000000"/>
            </w:tcBorders>
          </w:tcPr>
          <w:p w14:paraId="2716602D" w14:textId="77777777" w:rsidR="00F504E0" w:rsidRPr="00F504E0" w:rsidRDefault="00F504E0" w:rsidP="00F504E0">
            <w:pPr>
              <w:spacing w:after="0" w:line="259" w:lineRule="auto"/>
              <w:ind w:left="2" w:firstLine="0"/>
              <w:jc w:val="left"/>
            </w:pPr>
            <w:r w:rsidRPr="00F504E0">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0745E1D"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B4B481E" w14:textId="77777777" w:rsidR="00F504E0" w:rsidRPr="00F504E0" w:rsidRDefault="00F504E0" w:rsidP="00F504E0">
            <w:pPr>
              <w:spacing w:after="13" w:line="358" w:lineRule="auto"/>
              <w:ind w:left="2"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021A689D" w14:textId="77777777" w:rsidR="00F504E0" w:rsidRPr="00F504E0" w:rsidRDefault="00F504E0" w:rsidP="00F504E0">
            <w:pPr>
              <w:spacing w:after="0" w:line="259" w:lineRule="auto"/>
              <w:ind w:left="2"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A2C0DFA" w14:textId="77777777" w:rsidR="00F504E0" w:rsidRPr="00F504E0" w:rsidRDefault="00F504E0" w:rsidP="00F504E0">
            <w:pPr>
              <w:spacing w:after="0" w:line="259" w:lineRule="auto"/>
              <w:ind w:left="0" w:firstLine="0"/>
              <w:jc w:val="left"/>
            </w:pPr>
            <w:r w:rsidRPr="00F504E0">
              <w:t xml:space="preserve">Morfologia </w:t>
            </w:r>
          </w:p>
        </w:tc>
        <w:tc>
          <w:tcPr>
            <w:tcW w:w="2268" w:type="dxa"/>
            <w:tcBorders>
              <w:top w:val="single" w:sz="6" w:space="0" w:color="000000"/>
              <w:left w:val="single" w:sz="6" w:space="0" w:color="000000"/>
              <w:bottom w:val="single" w:sz="6" w:space="0" w:color="000000"/>
              <w:right w:val="single" w:sz="6" w:space="0" w:color="000000"/>
            </w:tcBorders>
          </w:tcPr>
          <w:p w14:paraId="1720F97B" w14:textId="77777777" w:rsidR="00F504E0" w:rsidRPr="00F504E0" w:rsidRDefault="00F504E0" w:rsidP="00F504E0">
            <w:pPr>
              <w:spacing w:after="117" w:line="259" w:lineRule="auto"/>
              <w:ind w:left="2" w:firstLine="0"/>
              <w:jc w:val="left"/>
            </w:pPr>
            <w:r w:rsidRPr="00F504E0">
              <w:rPr>
                <w:b/>
              </w:rPr>
              <w:t xml:space="preserve">(EF05LP08) </w:t>
            </w:r>
          </w:p>
          <w:p w14:paraId="670F9D00" w14:textId="77777777" w:rsidR="00F504E0" w:rsidRPr="00F504E0" w:rsidRDefault="00F504E0" w:rsidP="00F504E0">
            <w:pPr>
              <w:spacing w:after="0" w:line="259" w:lineRule="auto"/>
              <w:ind w:left="2" w:firstLine="0"/>
              <w:jc w:val="left"/>
            </w:pPr>
            <w:r w:rsidRPr="00F504E0">
              <w:t xml:space="preserve">Diferenciar palavras primitivas, derivadas </w:t>
            </w:r>
            <w:r w:rsidRPr="00F504E0">
              <w:tab/>
              <w:t xml:space="preserve">e compostas, </w:t>
            </w:r>
            <w:r w:rsidRPr="00F504E0">
              <w:tab/>
              <w:t xml:space="preserve">e derivadas </w:t>
            </w:r>
            <w:r w:rsidRPr="00F504E0">
              <w:tab/>
              <w:t xml:space="preserve">por adição de prefixo e de sufixo. </w:t>
            </w:r>
          </w:p>
        </w:tc>
        <w:tc>
          <w:tcPr>
            <w:tcW w:w="2405" w:type="dxa"/>
            <w:tcBorders>
              <w:top w:val="single" w:sz="6" w:space="0" w:color="000000"/>
              <w:left w:val="single" w:sz="6" w:space="0" w:color="000000"/>
              <w:bottom w:val="single" w:sz="6" w:space="0" w:color="000000"/>
              <w:right w:val="single" w:sz="6" w:space="0" w:color="000000"/>
            </w:tcBorders>
          </w:tcPr>
          <w:p w14:paraId="5D07077A" w14:textId="77777777" w:rsidR="00F504E0" w:rsidRPr="00F504E0" w:rsidRDefault="00F504E0" w:rsidP="00F504E0">
            <w:pPr>
              <w:spacing w:after="117" w:line="259" w:lineRule="auto"/>
              <w:ind w:left="2" w:firstLine="0"/>
              <w:jc w:val="left"/>
            </w:pPr>
            <w:r w:rsidRPr="00F504E0">
              <w:rPr>
                <w:b/>
              </w:rPr>
              <w:t xml:space="preserve">(EF05LP08RS-1) </w:t>
            </w:r>
          </w:p>
          <w:p w14:paraId="71B6C489" w14:textId="77777777" w:rsidR="00F504E0" w:rsidRPr="00F504E0" w:rsidRDefault="00F504E0" w:rsidP="00F504E0">
            <w:pPr>
              <w:spacing w:after="0" w:line="259" w:lineRule="auto"/>
              <w:ind w:left="2" w:firstLine="0"/>
              <w:jc w:val="left"/>
            </w:pPr>
            <w:r w:rsidRPr="00F504E0">
              <w:t xml:space="preserve">Diferenciar substantivos primitivos, derivados e </w:t>
            </w:r>
            <w:r w:rsidRPr="00F504E0">
              <w:tab/>
              <w:t xml:space="preserve">compostos, elaborando </w:t>
            </w:r>
            <w:r w:rsidRPr="00F504E0">
              <w:tab/>
              <w:t xml:space="preserve">o entendimento da formação </w:t>
            </w:r>
            <w:r w:rsidRPr="00F504E0">
              <w:tab/>
              <w:t xml:space="preserve">das palavras. </w:t>
            </w:r>
          </w:p>
        </w:tc>
        <w:tc>
          <w:tcPr>
            <w:tcW w:w="3499" w:type="dxa"/>
            <w:tcBorders>
              <w:top w:val="single" w:sz="6" w:space="0" w:color="000000"/>
              <w:left w:val="single" w:sz="6" w:space="0" w:color="000000"/>
              <w:bottom w:val="single" w:sz="6" w:space="0" w:color="000000"/>
              <w:right w:val="single" w:sz="6" w:space="0" w:color="000000"/>
            </w:tcBorders>
          </w:tcPr>
          <w:p w14:paraId="0B9EA738" w14:textId="77777777" w:rsidR="00F504E0" w:rsidRPr="00F504E0" w:rsidRDefault="00F504E0" w:rsidP="00F504E0">
            <w:pPr>
              <w:spacing w:after="117" w:line="259" w:lineRule="auto"/>
              <w:ind w:left="2" w:firstLine="0"/>
              <w:jc w:val="left"/>
              <w:rPr>
                <w:b/>
              </w:rPr>
            </w:pPr>
          </w:p>
        </w:tc>
      </w:tr>
      <w:tr w:rsidR="00F504E0" w:rsidRPr="00F504E0" w14:paraId="6375833F" w14:textId="77777777" w:rsidTr="00F504E0">
        <w:tblPrEx>
          <w:tblCellMar>
            <w:top w:w="56" w:type="dxa"/>
          </w:tblCellMar>
        </w:tblPrEx>
        <w:trPr>
          <w:trHeight w:val="6386"/>
        </w:trPr>
        <w:tc>
          <w:tcPr>
            <w:tcW w:w="991" w:type="dxa"/>
            <w:tcBorders>
              <w:top w:val="single" w:sz="6" w:space="0" w:color="000000"/>
              <w:left w:val="single" w:sz="6" w:space="0" w:color="000000"/>
              <w:bottom w:val="single" w:sz="6" w:space="0" w:color="000000"/>
              <w:right w:val="single" w:sz="6" w:space="0" w:color="000000"/>
            </w:tcBorders>
          </w:tcPr>
          <w:p w14:paraId="6FD92467" w14:textId="77777777" w:rsidR="00F504E0" w:rsidRPr="00F504E0" w:rsidRDefault="00F504E0" w:rsidP="00F504E0">
            <w:pPr>
              <w:spacing w:after="0" w:line="259" w:lineRule="auto"/>
              <w:ind w:left="2" w:firstLine="0"/>
              <w:jc w:val="left"/>
            </w:pPr>
            <w:r w:rsidRPr="00F504E0">
              <w:rPr>
                <w:b/>
                <w:color w:val="C00000"/>
              </w:rPr>
              <w:lastRenderedPageBreak/>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78567B13" w14:textId="77777777" w:rsidR="00F504E0" w:rsidRPr="00F504E0" w:rsidRDefault="00F504E0" w:rsidP="00F504E0">
            <w:pPr>
              <w:spacing w:after="115" w:line="259" w:lineRule="auto"/>
              <w:ind w:left="0" w:firstLine="0"/>
            </w:pPr>
            <w:r w:rsidRPr="00F504E0">
              <w:rPr>
                <w:b/>
                <w:color w:val="C00000"/>
              </w:rPr>
              <w:t xml:space="preserve">CAMPO DA </w:t>
            </w:r>
          </w:p>
          <w:p w14:paraId="28BC8B41" w14:textId="77777777" w:rsidR="00F504E0" w:rsidRPr="00F504E0" w:rsidRDefault="00F504E0" w:rsidP="00F504E0">
            <w:pPr>
              <w:spacing w:after="117" w:line="259" w:lineRule="auto"/>
              <w:ind w:left="0" w:firstLine="0"/>
              <w:jc w:val="left"/>
            </w:pPr>
            <w:r w:rsidRPr="00F504E0">
              <w:rPr>
                <w:b/>
                <w:color w:val="C00000"/>
              </w:rPr>
              <w:t xml:space="preserve">VIDA </w:t>
            </w:r>
          </w:p>
          <w:p w14:paraId="6437001F" w14:textId="77777777" w:rsidR="00F504E0" w:rsidRPr="00F504E0" w:rsidRDefault="00F504E0" w:rsidP="00F504E0">
            <w:pPr>
              <w:spacing w:after="0" w:line="259" w:lineRule="auto"/>
              <w:ind w:left="0" w:firstLine="0"/>
              <w:jc w:val="left"/>
            </w:pPr>
            <w:r w:rsidRPr="00F504E0">
              <w:rPr>
                <w:b/>
                <w:color w:val="C00000"/>
              </w:rPr>
              <w:t xml:space="preserve">COTIDIANA </w:t>
            </w:r>
          </w:p>
        </w:tc>
        <w:tc>
          <w:tcPr>
            <w:tcW w:w="1843" w:type="dxa"/>
            <w:tcBorders>
              <w:top w:val="single" w:sz="6" w:space="0" w:color="000000"/>
              <w:left w:val="single" w:sz="6" w:space="0" w:color="000000"/>
              <w:bottom w:val="single" w:sz="6" w:space="0" w:color="000000"/>
              <w:right w:val="single" w:sz="6" w:space="0" w:color="000000"/>
            </w:tcBorders>
          </w:tcPr>
          <w:p w14:paraId="2D0C985A"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73D8E89" w14:textId="77777777" w:rsidR="00F504E0" w:rsidRPr="00F504E0" w:rsidRDefault="00F504E0" w:rsidP="00F504E0">
            <w:pPr>
              <w:spacing w:after="115" w:line="259" w:lineRule="auto"/>
              <w:ind w:left="0" w:firstLine="0"/>
              <w:jc w:val="left"/>
            </w:pPr>
            <w:r w:rsidRPr="00F504E0">
              <w:t xml:space="preserve">Compreensão </w:t>
            </w:r>
          </w:p>
          <w:p w14:paraId="6F91EF70" w14:textId="77777777" w:rsidR="00F504E0" w:rsidRPr="00F504E0" w:rsidRDefault="00F504E0" w:rsidP="00F504E0">
            <w:pPr>
              <w:spacing w:after="0" w:line="259" w:lineRule="auto"/>
              <w:ind w:left="0" w:firstLine="0"/>
              <w:jc w:val="left"/>
            </w:pPr>
            <w:r w:rsidRPr="00F504E0">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4C9B9B71" w14:textId="77777777" w:rsidR="00F504E0" w:rsidRPr="00F504E0" w:rsidRDefault="00F504E0" w:rsidP="00F504E0">
            <w:pPr>
              <w:spacing w:after="0" w:line="362" w:lineRule="auto"/>
              <w:ind w:left="2" w:right="64" w:firstLine="0"/>
            </w:pPr>
            <w:r w:rsidRPr="00F504E0">
              <w:rPr>
                <w:b/>
              </w:rPr>
              <w:t xml:space="preserve">(EF05LP09) </w:t>
            </w:r>
            <w:r w:rsidRPr="00F504E0">
              <w:t xml:space="preserve">Ler e compreender, com autonomia, textos instrucionais de regras de jogo, dentre outros gêneros do campo da vida cotidiana, de acordo com as convenções do gênero </w:t>
            </w:r>
            <w:r w:rsidRPr="00F504E0">
              <w:tab/>
              <w:t xml:space="preserve">e considerando a </w:t>
            </w:r>
          </w:p>
          <w:p w14:paraId="08A70C5B" w14:textId="77777777" w:rsidR="00F504E0" w:rsidRPr="00F504E0" w:rsidRDefault="00F504E0" w:rsidP="00F504E0">
            <w:pPr>
              <w:spacing w:after="0" w:line="259" w:lineRule="auto"/>
              <w:ind w:left="2" w:right="65" w:firstLine="0"/>
            </w:pPr>
            <w:r w:rsidRPr="00F504E0">
              <w:t xml:space="preserve">situação comunicativa e a finalidade do texto. </w:t>
            </w:r>
          </w:p>
        </w:tc>
        <w:tc>
          <w:tcPr>
            <w:tcW w:w="2405" w:type="dxa"/>
            <w:tcBorders>
              <w:top w:val="single" w:sz="6" w:space="0" w:color="000000"/>
              <w:left w:val="single" w:sz="6" w:space="0" w:color="000000"/>
              <w:bottom w:val="single" w:sz="6" w:space="0" w:color="000000"/>
              <w:right w:val="single" w:sz="6" w:space="0" w:color="000000"/>
            </w:tcBorders>
          </w:tcPr>
          <w:p w14:paraId="0B91AB6B" w14:textId="77777777" w:rsidR="00F504E0" w:rsidRPr="00F504E0" w:rsidRDefault="00F504E0" w:rsidP="00F504E0">
            <w:pPr>
              <w:spacing w:after="0" w:line="360" w:lineRule="auto"/>
              <w:ind w:left="2" w:right="64" w:firstLine="0"/>
            </w:pPr>
            <w:r w:rsidRPr="00F504E0">
              <w:rPr>
                <w:b/>
              </w:rPr>
              <w:t xml:space="preserve">(EF05LP09RS-1) </w:t>
            </w:r>
            <w:r w:rsidRPr="00F504E0">
              <w:t xml:space="preserve">Ler e compreender textos instrucionais, com autonomia, considerando suas </w:t>
            </w:r>
          </w:p>
          <w:p w14:paraId="6E69EFBA" w14:textId="77777777" w:rsidR="00F504E0" w:rsidRPr="00F504E0" w:rsidRDefault="00F504E0" w:rsidP="00F504E0">
            <w:pPr>
              <w:spacing w:after="117" w:line="259" w:lineRule="auto"/>
              <w:ind w:left="2" w:firstLine="0"/>
              <w:jc w:val="left"/>
            </w:pPr>
            <w:r w:rsidRPr="00F504E0">
              <w:t xml:space="preserve">características, </w:t>
            </w:r>
          </w:p>
          <w:p w14:paraId="711E93D3" w14:textId="77777777" w:rsidR="00F504E0" w:rsidRPr="00F504E0" w:rsidRDefault="00F504E0" w:rsidP="00F504E0">
            <w:pPr>
              <w:spacing w:after="2" w:line="360" w:lineRule="auto"/>
              <w:ind w:left="2" w:right="65" w:firstLine="0"/>
            </w:pPr>
            <w:r w:rsidRPr="00F504E0">
              <w:t xml:space="preserve">observando a adequação ao portador, ao espaço de circulação e à </w:t>
            </w:r>
          </w:p>
          <w:p w14:paraId="3D19FD2A" w14:textId="77777777" w:rsidR="00F504E0" w:rsidRPr="00F504E0" w:rsidRDefault="00F504E0" w:rsidP="00F504E0">
            <w:pPr>
              <w:spacing w:after="115" w:line="259" w:lineRule="auto"/>
              <w:ind w:left="2" w:firstLine="0"/>
              <w:jc w:val="left"/>
            </w:pPr>
            <w:r w:rsidRPr="00F504E0">
              <w:t xml:space="preserve">finalidade, </w:t>
            </w:r>
          </w:p>
          <w:p w14:paraId="2912034F" w14:textId="77777777" w:rsidR="00F504E0" w:rsidRPr="00F504E0" w:rsidRDefault="00F504E0" w:rsidP="00F504E0">
            <w:pPr>
              <w:spacing w:after="0" w:line="259" w:lineRule="auto"/>
              <w:ind w:left="2" w:firstLine="0"/>
            </w:pPr>
            <w:r w:rsidRPr="00F504E0">
              <w:t xml:space="preserve">atentando para a linguagem usada. </w:t>
            </w:r>
          </w:p>
        </w:tc>
        <w:tc>
          <w:tcPr>
            <w:tcW w:w="3499" w:type="dxa"/>
            <w:tcBorders>
              <w:top w:val="single" w:sz="6" w:space="0" w:color="000000"/>
              <w:left w:val="single" w:sz="6" w:space="0" w:color="000000"/>
              <w:bottom w:val="single" w:sz="6" w:space="0" w:color="000000"/>
              <w:right w:val="single" w:sz="6" w:space="0" w:color="000000"/>
            </w:tcBorders>
          </w:tcPr>
          <w:p w14:paraId="3315B961" w14:textId="77777777" w:rsidR="00F504E0" w:rsidRPr="00F504E0" w:rsidRDefault="00F504E0" w:rsidP="00F504E0">
            <w:pPr>
              <w:spacing w:after="0" w:line="360" w:lineRule="auto"/>
              <w:ind w:left="2" w:right="64" w:firstLine="0"/>
              <w:rPr>
                <w:b/>
              </w:rPr>
            </w:pPr>
          </w:p>
        </w:tc>
      </w:tr>
      <w:tr w:rsidR="00F504E0" w:rsidRPr="00F504E0" w14:paraId="1FF1D27B" w14:textId="77777777" w:rsidTr="00F504E0">
        <w:tblPrEx>
          <w:tblCellMar>
            <w:top w:w="56" w:type="dxa"/>
          </w:tblCellMar>
        </w:tblPrEx>
        <w:trPr>
          <w:trHeight w:val="6384"/>
        </w:trPr>
        <w:tc>
          <w:tcPr>
            <w:tcW w:w="991" w:type="dxa"/>
            <w:tcBorders>
              <w:top w:val="single" w:sz="6" w:space="0" w:color="000000"/>
              <w:left w:val="single" w:sz="6" w:space="0" w:color="000000"/>
              <w:bottom w:val="single" w:sz="6" w:space="0" w:color="000000"/>
              <w:right w:val="single" w:sz="6" w:space="0" w:color="000000"/>
            </w:tcBorders>
          </w:tcPr>
          <w:p w14:paraId="2E38ECE4"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8E4BAF9"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9E5BB9F"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D5BA272" w14:textId="77777777" w:rsidR="00F504E0" w:rsidRPr="00F504E0" w:rsidRDefault="00F504E0" w:rsidP="00F504E0">
            <w:pPr>
              <w:spacing w:after="115" w:line="259" w:lineRule="auto"/>
              <w:ind w:left="0" w:firstLine="0"/>
              <w:jc w:val="left"/>
            </w:pPr>
            <w:r w:rsidRPr="00F504E0">
              <w:t xml:space="preserve">Compreensão </w:t>
            </w:r>
          </w:p>
          <w:p w14:paraId="1F73C788" w14:textId="77777777" w:rsidR="00F504E0" w:rsidRPr="00F504E0" w:rsidRDefault="00F504E0" w:rsidP="00F504E0">
            <w:pPr>
              <w:spacing w:after="0" w:line="259" w:lineRule="auto"/>
              <w:ind w:left="0" w:firstLine="0"/>
              <w:jc w:val="left"/>
            </w:pPr>
            <w:r w:rsidRPr="00F504E0">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37BA7743" w14:textId="77777777" w:rsidR="00F504E0" w:rsidRPr="00F504E0" w:rsidRDefault="00F504E0" w:rsidP="00F504E0">
            <w:pPr>
              <w:spacing w:after="0" w:line="362" w:lineRule="auto"/>
              <w:ind w:left="2" w:right="64" w:firstLine="0"/>
            </w:pPr>
            <w:r w:rsidRPr="00F504E0">
              <w:rPr>
                <w:b/>
              </w:rPr>
              <w:t xml:space="preserve">(EF05LP10) </w:t>
            </w:r>
            <w:r w:rsidRPr="00F504E0">
              <w:t xml:space="preserve">Ler e compreender, com autonomia, anedotas, piadas e cartuns, dentre outros gêneros do campo da vida cotidiana, de acordo com as convenções do gênero </w:t>
            </w:r>
            <w:r w:rsidRPr="00F504E0">
              <w:tab/>
              <w:t xml:space="preserve">e considerando a </w:t>
            </w:r>
          </w:p>
          <w:p w14:paraId="077E0A6D" w14:textId="77777777" w:rsidR="00F504E0" w:rsidRPr="00F504E0" w:rsidRDefault="00F504E0" w:rsidP="00F504E0">
            <w:pPr>
              <w:spacing w:after="0" w:line="259" w:lineRule="auto"/>
              <w:ind w:left="2" w:right="65" w:firstLine="0"/>
            </w:pPr>
            <w:r w:rsidRPr="00F504E0">
              <w:t xml:space="preserve">situação comunicativa e a finalidade do texto. </w:t>
            </w:r>
          </w:p>
        </w:tc>
        <w:tc>
          <w:tcPr>
            <w:tcW w:w="2405" w:type="dxa"/>
            <w:tcBorders>
              <w:top w:val="single" w:sz="6" w:space="0" w:color="000000"/>
              <w:left w:val="single" w:sz="6" w:space="0" w:color="000000"/>
              <w:bottom w:val="single" w:sz="6" w:space="0" w:color="000000"/>
              <w:right w:val="single" w:sz="6" w:space="0" w:color="000000"/>
            </w:tcBorders>
          </w:tcPr>
          <w:p w14:paraId="0962BD36" w14:textId="77777777" w:rsidR="00F504E0" w:rsidRPr="00F504E0" w:rsidRDefault="00F504E0" w:rsidP="00F504E0">
            <w:pPr>
              <w:spacing w:after="0" w:line="360" w:lineRule="auto"/>
              <w:ind w:left="2" w:right="64" w:firstLine="0"/>
            </w:pPr>
            <w:r w:rsidRPr="00F504E0">
              <w:rPr>
                <w:b/>
              </w:rPr>
              <w:t xml:space="preserve">(EF05LP10RS-1) </w:t>
            </w:r>
            <w:r w:rsidRPr="00F504E0">
              <w:t xml:space="preserve">Ler e compreender textos, com </w:t>
            </w:r>
          </w:p>
          <w:p w14:paraId="2C016A47" w14:textId="77777777" w:rsidR="00F504E0" w:rsidRPr="00F504E0" w:rsidRDefault="00F504E0" w:rsidP="00F504E0">
            <w:pPr>
              <w:spacing w:after="0" w:line="369" w:lineRule="auto"/>
              <w:ind w:left="2" w:firstLine="0"/>
              <w:jc w:val="left"/>
            </w:pPr>
            <w:r w:rsidRPr="00F504E0">
              <w:t xml:space="preserve">autonomia, atentando para a organização, </w:t>
            </w:r>
            <w:r w:rsidRPr="00F504E0">
              <w:tab/>
              <w:t xml:space="preserve">as marcas linguísticas, os recursos visuais e </w:t>
            </w:r>
            <w:r w:rsidRPr="00F504E0">
              <w:tab/>
              <w:t xml:space="preserve">o </w:t>
            </w:r>
            <w:r w:rsidRPr="00F504E0">
              <w:tab/>
              <w:t xml:space="preserve">conteúdo </w:t>
            </w:r>
          </w:p>
          <w:p w14:paraId="4D56FF55" w14:textId="77777777" w:rsidR="00F504E0" w:rsidRPr="00F504E0" w:rsidRDefault="00F504E0" w:rsidP="00F504E0">
            <w:pPr>
              <w:spacing w:after="138" w:line="259" w:lineRule="auto"/>
              <w:ind w:left="2" w:firstLine="0"/>
              <w:jc w:val="left"/>
            </w:pPr>
            <w:r w:rsidRPr="00F504E0">
              <w:t xml:space="preserve">temático, </w:t>
            </w:r>
          </w:p>
          <w:p w14:paraId="1D8E3C0B" w14:textId="77777777" w:rsidR="00F504E0" w:rsidRPr="00F504E0" w:rsidRDefault="00F504E0" w:rsidP="00F504E0">
            <w:pPr>
              <w:tabs>
                <w:tab w:val="center" w:pos="723"/>
                <w:tab w:val="center" w:pos="2126"/>
              </w:tabs>
              <w:spacing w:after="122" w:line="259" w:lineRule="auto"/>
              <w:ind w:left="0" w:firstLine="0"/>
              <w:jc w:val="left"/>
            </w:pPr>
            <w:r w:rsidRPr="00F504E0">
              <w:rPr>
                <w:rFonts w:ascii="Calibri" w:eastAsia="Calibri" w:hAnsi="Calibri" w:cs="Calibri"/>
                <w:sz w:val="22"/>
              </w:rPr>
              <w:tab/>
            </w:r>
            <w:r w:rsidRPr="00F504E0">
              <w:t xml:space="preserve">considerando </w:t>
            </w:r>
            <w:r w:rsidRPr="00F504E0">
              <w:tab/>
              <w:t xml:space="preserve">a </w:t>
            </w:r>
          </w:p>
          <w:p w14:paraId="74A23581" w14:textId="77777777" w:rsidR="00F504E0" w:rsidRPr="00F504E0" w:rsidRDefault="00F504E0" w:rsidP="00F504E0">
            <w:pPr>
              <w:spacing w:after="0" w:line="259" w:lineRule="auto"/>
              <w:ind w:left="2" w:firstLine="0"/>
              <w:jc w:val="left"/>
            </w:pPr>
            <w:r w:rsidRPr="00F504E0">
              <w:t xml:space="preserve">situação comunicativa. </w:t>
            </w:r>
          </w:p>
        </w:tc>
        <w:tc>
          <w:tcPr>
            <w:tcW w:w="3499" w:type="dxa"/>
            <w:tcBorders>
              <w:top w:val="single" w:sz="6" w:space="0" w:color="000000"/>
              <w:left w:val="single" w:sz="6" w:space="0" w:color="000000"/>
              <w:bottom w:val="single" w:sz="6" w:space="0" w:color="000000"/>
              <w:right w:val="single" w:sz="6" w:space="0" w:color="000000"/>
            </w:tcBorders>
          </w:tcPr>
          <w:p w14:paraId="0DEB88F5" w14:textId="77777777" w:rsidR="00F504E0" w:rsidRPr="00F504E0" w:rsidRDefault="00F504E0" w:rsidP="00F504E0">
            <w:pPr>
              <w:spacing w:after="0" w:line="360" w:lineRule="auto"/>
              <w:ind w:left="2" w:right="64" w:firstLine="0"/>
              <w:rPr>
                <w:b/>
              </w:rPr>
            </w:pPr>
          </w:p>
        </w:tc>
      </w:tr>
    </w:tbl>
    <w:p w14:paraId="1B248A5C" w14:textId="77777777" w:rsidR="00F504E0" w:rsidRPr="00F504E0" w:rsidRDefault="00F504E0" w:rsidP="00F504E0">
      <w:pPr>
        <w:spacing w:after="0" w:line="259" w:lineRule="auto"/>
        <w:ind w:left="-1440" w:right="10466" w:firstLine="0"/>
        <w:jc w:val="left"/>
      </w:pPr>
    </w:p>
    <w:tbl>
      <w:tblPr>
        <w:tblStyle w:val="TableGrid22"/>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F504E0" w:rsidRPr="00F504E0" w14:paraId="0FA62F4C" w14:textId="77777777" w:rsidTr="00F504E0">
        <w:trPr>
          <w:trHeight w:val="6386"/>
        </w:trPr>
        <w:tc>
          <w:tcPr>
            <w:tcW w:w="991" w:type="dxa"/>
            <w:tcBorders>
              <w:top w:val="single" w:sz="6" w:space="0" w:color="000000"/>
              <w:left w:val="single" w:sz="6" w:space="0" w:color="000000"/>
              <w:bottom w:val="single" w:sz="6" w:space="0" w:color="000000"/>
              <w:right w:val="single" w:sz="6" w:space="0" w:color="000000"/>
            </w:tcBorders>
          </w:tcPr>
          <w:p w14:paraId="63DC9E72"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1B77001"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550A21E" w14:textId="77777777" w:rsidR="00F504E0" w:rsidRPr="00F504E0" w:rsidRDefault="00F504E0" w:rsidP="00F504E0">
            <w:pPr>
              <w:tabs>
                <w:tab w:val="center" w:pos="517"/>
                <w:tab w:val="center" w:pos="1497"/>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516824E0" w14:textId="77777777" w:rsidR="00F504E0" w:rsidRPr="00F504E0" w:rsidRDefault="00F504E0" w:rsidP="00F504E0">
            <w:pPr>
              <w:spacing w:after="276" w:line="259" w:lineRule="auto"/>
              <w:ind w:left="2" w:firstLine="0"/>
              <w:jc w:val="left"/>
            </w:pPr>
            <w:r w:rsidRPr="00F504E0">
              <w:t xml:space="preserve">textos </w:t>
            </w:r>
          </w:p>
          <w:p w14:paraId="235B8642" w14:textId="77777777" w:rsidR="00F504E0" w:rsidRPr="00F504E0" w:rsidRDefault="00F504E0" w:rsidP="00F504E0">
            <w:pPr>
              <w:spacing w:after="0" w:line="259" w:lineRule="auto"/>
              <w:ind w:left="2" w:firstLine="0"/>
              <w:jc w:val="left"/>
            </w:pPr>
            <w:r w:rsidRPr="00F504E0">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093A6680" w14:textId="77777777" w:rsidR="00F504E0" w:rsidRPr="00F504E0" w:rsidRDefault="00F504E0" w:rsidP="00F504E0">
            <w:pPr>
              <w:spacing w:after="0" w:line="259" w:lineRule="auto"/>
              <w:ind w:left="0" w:firstLine="0"/>
              <w:jc w:val="left"/>
            </w:pPr>
            <w:r w:rsidRPr="00F504E0">
              <w:t xml:space="preserve">Escrita colaborativa </w:t>
            </w:r>
          </w:p>
        </w:tc>
        <w:tc>
          <w:tcPr>
            <w:tcW w:w="2268" w:type="dxa"/>
            <w:tcBorders>
              <w:top w:val="single" w:sz="6" w:space="0" w:color="000000"/>
              <w:left w:val="single" w:sz="6" w:space="0" w:color="000000"/>
              <w:bottom w:val="single" w:sz="6" w:space="0" w:color="000000"/>
              <w:right w:val="single" w:sz="6" w:space="0" w:color="000000"/>
            </w:tcBorders>
          </w:tcPr>
          <w:p w14:paraId="207AEBC8" w14:textId="77777777" w:rsidR="00F504E0" w:rsidRPr="00F504E0" w:rsidRDefault="00F504E0" w:rsidP="00F504E0">
            <w:pPr>
              <w:spacing w:after="0" w:line="377" w:lineRule="auto"/>
              <w:ind w:left="0" w:right="64" w:firstLine="0"/>
            </w:pPr>
            <w:r w:rsidRPr="00F504E0">
              <w:rPr>
                <w:b/>
              </w:rPr>
              <w:t xml:space="preserve">(EF05LP11) </w:t>
            </w:r>
            <w:r w:rsidRPr="00F504E0">
              <w:t xml:space="preserve">Registrar, </w:t>
            </w:r>
            <w:r w:rsidRPr="00F504E0">
              <w:tab/>
              <w:t xml:space="preserve">com autonomia, anedotas, piadas e cartuns, dentre outros gêneros do campo </w:t>
            </w:r>
            <w:r w:rsidRPr="00F504E0">
              <w:tab/>
              <w:t xml:space="preserve">da vida cotidiana, de acordo </w:t>
            </w:r>
            <w:r w:rsidRPr="00F504E0">
              <w:tab/>
              <w:t xml:space="preserve">com as convenções do gênero </w:t>
            </w:r>
            <w:r w:rsidRPr="00F504E0">
              <w:tab/>
              <w:t xml:space="preserve">e considerando  </w:t>
            </w:r>
          </w:p>
          <w:p w14:paraId="26B422BC" w14:textId="77777777" w:rsidR="00F504E0" w:rsidRPr="00F504E0" w:rsidRDefault="00F504E0" w:rsidP="00F504E0">
            <w:pPr>
              <w:spacing w:after="0" w:line="259" w:lineRule="auto"/>
              <w:ind w:left="2" w:right="65" w:firstLine="0"/>
            </w:pPr>
            <w:r w:rsidRPr="00F504E0">
              <w:t xml:space="preserve">a situação comunicativa e a finalidade do texto. </w:t>
            </w:r>
          </w:p>
        </w:tc>
        <w:tc>
          <w:tcPr>
            <w:tcW w:w="2405" w:type="dxa"/>
            <w:tcBorders>
              <w:top w:val="single" w:sz="6" w:space="0" w:color="000000"/>
              <w:left w:val="single" w:sz="6" w:space="0" w:color="000000"/>
              <w:bottom w:val="single" w:sz="6" w:space="0" w:color="000000"/>
              <w:right w:val="single" w:sz="6" w:space="0" w:color="000000"/>
            </w:tcBorders>
          </w:tcPr>
          <w:p w14:paraId="67A56049" w14:textId="77777777" w:rsidR="00F504E0" w:rsidRPr="00F504E0" w:rsidRDefault="00F504E0" w:rsidP="00F504E0">
            <w:pPr>
              <w:spacing w:after="115" w:line="259" w:lineRule="auto"/>
              <w:ind w:left="2" w:firstLine="0"/>
              <w:jc w:val="left"/>
            </w:pPr>
            <w:r w:rsidRPr="00F504E0">
              <w:rPr>
                <w:b/>
              </w:rPr>
              <w:t xml:space="preserve">(EF05LP11RS-1) </w:t>
            </w:r>
          </w:p>
          <w:p w14:paraId="4E6BB021" w14:textId="77777777" w:rsidR="00F504E0" w:rsidRPr="00F504E0" w:rsidRDefault="00F504E0" w:rsidP="00F504E0">
            <w:pPr>
              <w:spacing w:line="377" w:lineRule="auto"/>
              <w:ind w:left="2" w:firstLine="0"/>
              <w:jc w:val="left"/>
            </w:pPr>
            <w:r w:rsidRPr="00F504E0">
              <w:t xml:space="preserve">Registrar, de forma atenta </w:t>
            </w:r>
            <w:r w:rsidRPr="00F504E0">
              <w:tab/>
              <w:t xml:space="preserve">e com autonomia, </w:t>
            </w:r>
            <w:r w:rsidRPr="00F504E0">
              <w:tab/>
              <w:t xml:space="preserve">textos de </w:t>
            </w:r>
            <w:r w:rsidRPr="00F504E0">
              <w:tab/>
              <w:t xml:space="preserve">gêneros orais lúdicos </w:t>
            </w:r>
            <w:r w:rsidRPr="00F504E0">
              <w:tab/>
              <w:t xml:space="preserve">e/ou humorísticos da vida cotidiana, </w:t>
            </w:r>
          </w:p>
          <w:p w14:paraId="1450B323" w14:textId="77777777" w:rsidR="00F504E0" w:rsidRPr="00F504E0" w:rsidRDefault="00F504E0" w:rsidP="00F504E0">
            <w:pPr>
              <w:tabs>
                <w:tab w:val="center" w:pos="723"/>
                <w:tab w:val="center" w:pos="2126"/>
              </w:tabs>
              <w:spacing w:after="122" w:line="259" w:lineRule="auto"/>
              <w:ind w:left="0" w:firstLine="0"/>
              <w:jc w:val="left"/>
            </w:pPr>
            <w:r w:rsidRPr="00F504E0">
              <w:rPr>
                <w:rFonts w:ascii="Calibri" w:eastAsia="Calibri" w:hAnsi="Calibri" w:cs="Calibri"/>
                <w:sz w:val="22"/>
              </w:rPr>
              <w:tab/>
            </w:r>
            <w:r w:rsidRPr="00F504E0">
              <w:t xml:space="preserve">considerando </w:t>
            </w:r>
            <w:r w:rsidRPr="00F504E0">
              <w:tab/>
              <w:t xml:space="preserve">a </w:t>
            </w:r>
          </w:p>
          <w:p w14:paraId="76F514B0" w14:textId="77777777" w:rsidR="00F504E0" w:rsidRPr="00F504E0" w:rsidRDefault="00F504E0" w:rsidP="00F504E0">
            <w:pPr>
              <w:spacing w:after="0" w:line="259" w:lineRule="auto"/>
              <w:ind w:left="2" w:right="65" w:firstLine="0"/>
            </w:pPr>
            <w:r w:rsidRPr="00F504E0">
              <w:t xml:space="preserve">situação comunicativa e a finalidade do texto. </w:t>
            </w:r>
          </w:p>
        </w:tc>
        <w:tc>
          <w:tcPr>
            <w:tcW w:w="3445" w:type="dxa"/>
            <w:tcBorders>
              <w:top w:val="single" w:sz="6" w:space="0" w:color="000000"/>
              <w:left w:val="single" w:sz="6" w:space="0" w:color="000000"/>
              <w:bottom w:val="single" w:sz="6" w:space="0" w:color="000000"/>
              <w:right w:val="single" w:sz="6" w:space="0" w:color="000000"/>
            </w:tcBorders>
          </w:tcPr>
          <w:p w14:paraId="33278F03" w14:textId="77777777" w:rsidR="00F504E0" w:rsidRPr="00F504E0" w:rsidRDefault="00F504E0" w:rsidP="00F504E0">
            <w:pPr>
              <w:spacing w:after="115" w:line="259" w:lineRule="auto"/>
              <w:ind w:left="2" w:firstLine="0"/>
              <w:jc w:val="left"/>
              <w:rPr>
                <w:b/>
              </w:rPr>
            </w:pPr>
          </w:p>
        </w:tc>
      </w:tr>
      <w:tr w:rsidR="00F504E0" w:rsidRPr="00F504E0" w14:paraId="6772B366" w14:textId="77777777" w:rsidTr="00F504E0">
        <w:trPr>
          <w:trHeight w:val="7051"/>
        </w:trPr>
        <w:tc>
          <w:tcPr>
            <w:tcW w:w="991" w:type="dxa"/>
            <w:tcBorders>
              <w:top w:val="single" w:sz="6" w:space="0" w:color="000000"/>
              <w:left w:val="single" w:sz="6" w:space="0" w:color="000000"/>
              <w:bottom w:val="single" w:sz="6" w:space="0" w:color="000000"/>
              <w:right w:val="single" w:sz="6" w:space="0" w:color="000000"/>
            </w:tcBorders>
          </w:tcPr>
          <w:p w14:paraId="75713BD7"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411A104"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35ADE50" w14:textId="77777777" w:rsidR="00F504E0" w:rsidRPr="00F504E0" w:rsidRDefault="00F504E0" w:rsidP="00F504E0">
            <w:pPr>
              <w:spacing w:after="276" w:line="259" w:lineRule="auto"/>
              <w:ind w:left="2" w:firstLine="0"/>
              <w:jc w:val="left"/>
            </w:pPr>
            <w:r w:rsidRPr="00F504E0">
              <w:t xml:space="preserve">Escrita </w:t>
            </w:r>
          </w:p>
          <w:p w14:paraId="500F5DF5" w14:textId="77777777" w:rsidR="00F504E0" w:rsidRPr="00F504E0" w:rsidRDefault="00F504E0" w:rsidP="00F504E0">
            <w:pPr>
              <w:spacing w:after="0" w:line="259" w:lineRule="auto"/>
              <w:ind w:left="2" w:firstLine="0"/>
              <w:jc w:val="left"/>
            </w:pPr>
            <w:r w:rsidRPr="00F504E0">
              <w:t xml:space="preserve">(compartilhada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78945100" w14:textId="77777777" w:rsidR="00F504E0" w:rsidRPr="00F504E0" w:rsidRDefault="00F504E0" w:rsidP="00F504E0">
            <w:pPr>
              <w:spacing w:after="0" w:line="259" w:lineRule="auto"/>
              <w:ind w:left="0" w:firstLine="0"/>
              <w:jc w:val="left"/>
            </w:pPr>
            <w:r w:rsidRPr="00F504E0">
              <w:t xml:space="preserve">Escrita colaborativa </w:t>
            </w:r>
          </w:p>
        </w:tc>
        <w:tc>
          <w:tcPr>
            <w:tcW w:w="2268" w:type="dxa"/>
            <w:tcBorders>
              <w:top w:val="single" w:sz="6" w:space="0" w:color="000000"/>
              <w:left w:val="single" w:sz="6" w:space="0" w:color="000000"/>
              <w:bottom w:val="single" w:sz="6" w:space="0" w:color="000000"/>
              <w:right w:val="single" w:sz="6" w:space="0" w:color="000000"/>
            </w:tcBorders>
          </w:tcPr>
          <w:p w14:paraId="6CF45466" w14:textId="77777777" w:rsidR="00F504E0" w:rsidRPr="00F504E0" w:rsidRDefault="00F504E0" w:rsidP="00F504E0">
            <w:pPr>
              <w:spacing w:after="115" w:line="259" w:lineRule="auto"/>
              <w:ind w:left="2" w:firstLine="0"/>
              <w:jc w:val="left"/>
            </w:pPr>
            <w:r w:rsidRPr="00F504E0">
              <w:rPr>
                <w:b/>
              </w:rPr>
              <w:t xml:space="preserve">(EF05LP12) </w:t>
            </w:r>
          </w:p>
          <w:p w14:paraId="7456C05E" w14:textId="77777777" w:rsidR="00F504E0" w:rsidRPr="00F504E0" w:rsidRDefault="00F504E0" w:rsidP="00F504E0">
            <w:pPr>
              <w:spacing w:after="0" w:line="363" w:lineRule="auto"/>
              <w:ind w:left="2" w:right="64" w:firstLine="0"/>
            </w:pPr>
            <w:r w:rsidRPr="00F504E0">
              <w:t xml:space="preserve">Planejar e produzir, com autonomia, textos instrucionais de regras de jogo, dentre outros gêneros do campo da vida cotidiana, de acordo com as convenções do gênero </w:t>
            </w:r>
            <w:r w:rsidRPr="00F504E0">
              <w:tab/>
              <w:t xml:space="preserve">e considerando a </w:t>
            </w:r>
          </w:p>
          <w:p w14:paraId="3F1EC4F8" w14:textId="77777777" w:rsidR="00F504E0" w:rsidRPr="00F504E0" w:rsidRDefault="00F504E0" w:rsidP="00F504E0">
            <w:pPr>
              <w:spacing w:after="0" w:line="259" w:lineRule="auto"/>
              <w:ind w:left="2" w:right="65" w:firstLine="0"/>
            </w:pPr>
            <w:r w:rsidRPr="00F504E0">
              <w:t xml:space="preserve">situação comunicativa e a finalidade do texto. </w:t>
            </w:r>
          </w:p>
        </w:tc>
        <w:tc>
          <w:tcPr>
            <w:tcW w:w="2405" w:type="dxa"/>
            <w:tcBorders>
              <w:top w:val="single" w:sz="6" w:space="0" w:color="000000"/>
              <w:left w:val="single" w:sz="6" w:space="0" w:color="000000"/>
              <w:bottom w:val="single" w:sz="6" w:space="0" w:color="000000"/>
              <w:right w:val="single" w:sz="6" w:space="0" w:color="000000"/>
            </w:tcBorders>
          </w:tcPr>
          <w:p w14:paraId="1A772A73" w14:textId="77777777" w:rsidR="00F504E0" w:rsidRPr="00F504E0" w:rsidRDefault="00F504E0" w:rsidP="00F504E0">
            <w:pPr>
              <w:spacing w:after="115" w:line="259" w:lineRule="auto"/>
              <w:ind w:left="2" w:firstLine="0"/>
              <w:jc w:val="left"/>
            </w:pPr>
            <w:r w:rsidRPr="00F504E0">
              <w:rPr>
                <w:b/>
              </w:rPr>
              <w:t xml:space="preserve">(EF05LP12RS-1) </w:t>
            </w:r>
          </w:p>
          <w:p w14:paraId="68A434C6" w14:textId="77777777" w:rsidR="00F504E0" w:rsidRPr="00F504E0" w:rsidRDefault="00F504E0" w:rsidP="00F504E0">
            <w:pPr>
              <w:spacing w:after="0" w:line="363" w:lineRule="auto"/>
              <w:ind w:left="2" w:right="64" w:firstLine="0"/>
            </w:pPr>
            <w:r w:rsidRPr="00F504E0">
              <w:t xml:space="preserve">Planejar e produzir, com autonomia, textos instrucionais de regras de jogo, dentre outros gêneros do campo da vida cotidiana, de acordo com as convenções do gênero </w:t>
            </w:r>
            <w:r w:rsidRPr="00F504E0">
              <w:tab/>
              <w:t xml:space="preserve">e considerando a </w:t>
            </w:r>
          </w:p>
          <w:p w14:paraId="7E897634" w14:textId="77777777" w:rsidR="00F504E0" w:rsidRPr="00F504E0" w:rsidRDefault="00F504E0" w:rsidP="00F504E0">
            <w:pPr>
              <w:spacing w:after="0" w:line="259" w:lineRule="auto"/>
              <w:ind w:left="2" w:right="65" w:firstLine="0"/>
            </w:pPr>
            <w:r w:rsidRPr="00F504E0">
              <w:t xml:space="preserve">situação comunicativa e a finalidade do texto, de modo a explicitar suas características na organização das ideias. </w:t>
            </w:r>
          </w:p>
        </w:tc>
        <w:tc>
          <w:tcPr>
            <w:tcW w:w="3445" w:type="dxa"/>
            <w:tcBorders>
              <w:top w:val="single" w:sz="6" w:space="0" w:color="000000"/>
              <w:left w:val="single" w:sz="6" w:space="0" w:color="000000"/>
              <w:bottom w:val="single" w:sz="6" w:space="0" w:color="000000"/>
              <w:right w:val="single" w:sz="6" w:space="0" w:color="000000"/>
            </w:tcBorders>
          </w:tcPr>
          <w:p w14:paraId="7A88A6C4" w14:textId="77777777" w:rsidR="00F504E0" w:rsidRPr="00F504E0" w:rsidRDefault="00F504E0" w:rsidP="00F504E0">
            <w:pPr>
              <w:spacing w:after="115" w:line="259" w:lineRule="auto"/>
              <w:ind w:left="2" w:firstLine="0"/>
              <w:jc w:val="left"/>
              <w:rPr>
                <w:b/>
              </w:rPr>
            </w:pPr>
          </w:p>
        </w:tc>
      </w:tr>
    </w:tbl>
    <w:p w14:paraId="3659362F" w14:textId="77777777" w:rsidR="00F504E0" w:rsidRPr="00F504E0" w:rsidRDefault="00F504E0" w:rsidP="00F504E0">
      <w:pPr>
        <w:spacing w:after="0" w:line="259" w:lineRule="auto"/>
        <w:ind w:left="-1440" w:right="10466" w:firstLine="0"/>
        <w:jc w:val="left"/>
      </w:pPr>
    </w:p>
    <w:tbl>
      <w:tblPr>
        <w:tblStyle w:val="TableGrid22"/>
        <w:tblW w:w="14631" w:type="dxa"/>
        <w:tblInd w:w="-1085" w:type="dxa"/>
        <w:tblCellMar>
          <w:top w:w="50" w:type="dxa"/>
          <w:right w:w="39" w:type="dxa"/>
        </w:tblCellMar>
        <w:tblLook w:val="04A0" w:firstRow="1" w:lastRow="0" w:firstColumn="1" w:lastColumn="0" w:noHBand="0" w:noVBand="1"/>
      </w:tblPr>
      <w:tblGrid>
        <w:gridCol w:w="991"/>
        <w:gridCol w:w="1694"/>
        <w:gridCol w:w="1843"/>
        <w:gridCol w:w="1613"/>
        <w:gridCol w:w="372"/>
        <w:gridCol w:w="2268"/>
        <w:gridCol w:w="2405"/>
        <w:gridCol w:w="3445"/>
      </w:tblGrid>
      <w:tr w:rsidR="00F504E0" w:rsidRPr="00F504E0" w14:paraId="3C89FC3F" w14:textId="77777777" w:rsidTr="00F504E0">
        <w:trPr>
          <w:trHeight w:val="3629"/>
        </w:trPr>
        <w:tc>
          <w:tcPr>
            <w:tcW w:w="991" w:type="dxa"/>
            <w:tcBorders>
              <w:top w:val="single" w:sz="6" w:space="0" w:color="000000"/>
              <w:left w:val="single" w:sz="6" w:space="0" w:color="000000"/>
              <w:bottom w:val="single" w:sz="6" w:space="0" w:color="000000"/>
              <w:right w:val="single" w:sz="6" w:space="0" w:color="000000"/>
            </w:tcBorders>
          </w:tcPr>
          <w:p w14:paraId="178072A8"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5BB58BF"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F485653" w14:textId="77777777" w:rsidR="00F504E0" w:rsidRPr="00F504E0" w:rsidRDefault="00F504E0" w:rsidP="00F504E0">
            <w:pPr>
              <w:spacing w:after="0" w:line="259" w:lineRule="auto"/>
              <w:ind w:left="110" w:firstLine="0"/>
              <w:jc w:val="left"/>
            </w:pPr>
            <w:r w:rsidRPr="00F504E0">
              <w:t xml:space="preserve">Oralidade </w:t>
            </w:r>
          </w:p>
        </w:tc>
        <w:tc>
          <w:tcPr>
            <w:tcW w:w="1613" w:type="dxa"/>
            <w:tcBorders>
              <w:top w:val="single" w:sz="6" w:space="0" w:color="000000"/>
              <w:left w:val="single" w:sz="6" w:space="0" w:color="000000"/>
              <w:bottom w:val="single" w:sz="6" w:space="0" w:color="000000"/>
              <w:right w:val="nil"/>
            </w:tcBorders>
          </w:tcPr>
          <w:p w14:paraId="45249E2C" w14:textId="77777777" w:rsidR="00F504E0" w:rsidRPr="00F504E0" w:rsidRDefault="00F504E0" w:rsidP="00F504E0">
            <w:pPr>
              <w:spacing w:after="115" w:line="259" w:lineRule="auto"/>
              <w:ind w:left="108" w:firstLine="0"/>
              <w:jc w:val="left"/>
            </w:pPr>
            <w:r w:rsidRPr="00F504E0">
              <w:t xml:space="preserve">Produção </w:t>
            </w:r>
          </w:p>
          <w:p w14:paraId="28D4C6BE" w14:textId="77777777" w:rsidR="00F504E0" w:rsidRPr="00F504E0" w:rsidRDefault="00F504E0" w:rsidP="00F504E0">
            <w:pPr>
              <w:spacing w:after="0" w:line="259" w:lineRule="auto"/>
              <w:ind w:left="108" w:firstLine="0"/>
              <w:jc w:val="left"/>
            </w:pPr>
            <w:r w:rsidRPr="00F504E0">
              <w:t xml:space="preserve">texto oral </w:t>
            </w:r>
          </w:p>
        </w:tc>
        <w:tc>
          <w:tcPr>
            <w:tcW w:w="372" w:type="dxa"/>
            <w:tcBorders>
              <w:top w:val="single" w:sz="6" w:space="0" w:color="000000"/>
              <w:left w:val="nil"/>
              <w:bottom w:val="single" w:sz="6" w:space="0" w:color="000000"/>
              <w:right w:val="single" w:sz="6" w:space="0" w:color="000000"/>
            </w:tcBorders>
          </w:tcPr>
          <w:p w14:paraId="05D928D0" w14:textId="77777777" w:rsidR="00F504E0" w:rsidRPr="00F504E0" w:rsidRDefault="00F504E0" w:rsidP="00F504E0">
            <w:pPr>
              <w:spacing w:after="0" w:line="259" w:lineRule="auto"/>
              <w:ind w:left="0" w:firstLine="0"/>
            </w:pPr>
            <w:r w:rsidRPr="00F504E0">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76FF7978" w14:textId="77777777" w:rsidR="00F504E0" w:rsidRPr="00F504E0" w:rsidRDefault="00F504E0" w:rsidP="00F504E0">
            <w:pPr>
              <w:spacing w:after="115" w:line="259" w:lineRule="auto"/>
              <w:ind w:left="110" w:firstLine="0"/>
              <w:jc w:val="left"/>
            </w:pPr>
            <w:r w:rsidRPr="00F504E0">
              <w:rPr>
                <w:b/>
              </w:rPr>
              <w:t xml:space="preserve">(EF05LP13) </w:t>
            </w:r>
          </w:p>
          <w:p w14:paraId="41E3DC7E" w14:textId="77777777" w:rsidR="00F504E0" w:rsidRPr="00F504E0" w:rsidRDefault="00F504E0" w:rsidP="00F504E0">
            <w:pPr>
              <w:spacing w:after="0" w:line="259" w:lineRule="auto"/>
              <w:ind w:left="110" w:right="64" w:firstLine="0"/>
            </w:pPr>
            <w:r w:rsidRPr="00F504E0">
              <w:t xml:space="preserve">Assistir, em vídeo digital, a postagem de </w:t>
            </w:r>
            <w:proofErr w:type="spellStart"/>
            <w:r w:rsidRPr="00F504E0">
              <w:t>vlog</w:t>
            </w:r>
            <w:proofErr w:type="spellEnd"/>
            <w:r w:rsidRPr="00F504E0">
              <w:t xml:space="preserve"> infantil de críticas de brinquedos e livros de literatura infantil e, a partir dele, planejar e produzir resenhas digitais em áudio ou vídeo. </w:t>
            </w:r>
          </w:p>
        </w:tc>
        <w:tc>
          <w:tcPr>
            <w:tcW w:w="2405" w:type="dxa"/>
            <w:tcBorders>
              <w:top w:val="single" w:sz="6" w:space="0" w:color="000000"/>
              <w:left w:val="single" w:sz="6" w:space="0" w:color="000000"/>
              <w:bottom w:val="single" w:sz="6" w:space="0" w:color="000000"/>
              <w:right w:val="single" w:sz="6" w:space="0" w:color="000000"/>
            </w:tcBorders>
          </w:tcPr>
          <w:p w14:paraId="5D8E96D4" w14:textId="77777777" w:rsidR="00F504E0" w:rsidRPr="00F504E0" w:rsidRDefault="00F504E0" w:rsidP="00F504E0">
            <w:pPr>
              <w:spacing w:after="115" w:line="259" w:lineRule="auto"/>
              <w:ind w:left="110" w:firstLine="0"/>
              <w:jc w:val="left"/>
            </w:pPr>
            <w:r w:rsidRPr="00F504E0">
              <w:rPr>
                <w:b/>
              </w:rPr>
              <w:t xml:space="preserve">(EF05LP13RS-1) </w:t>
            </w:r>
          </w:p>
          <w:p w14:paraId="423D20AD" w14:textId="77777777" w:rsidR="00F504E0" w:rsidRPr="00F504E0" w:rsidRDefault="00F504E0" w:rsidP="00F504E0">
            <w:pPr>
              <w:spacing w:after="0" w:line="259" w:lineRule="auto"/>
              <w:ind w:left="110" w:right="64" w:firstLine="0"/>
            </w:pPr>
            <w:r w:rsidRPr="00F504E0">
              <w:t xml:space="preserve">Praticar a expressão oral, com o uso das diversas mídias, planejando criteriosamente e com criticidade gêneros que circulam neste domínio, tendo em vista o público alvo e meio de circulação. </w:t>
            </w:r>
          </w:p>
        </w:tc>
        <w:tc>
          <w:tcPr>
            <w:tcW w:w="3445" w:type="dxa"/>
            <w:tcBorders>
              <w:top w:val="single" w:sz="6" w:space="0" w:color="000000"/>
              <w:left w:val="single" w:sz="6" w:space="0" w:color="000000"/>
              <w:bottom w:val="single" w:sz="6" w:space="0" w:color="000000"/>
              <w:right w:val="single" w:sz="6" w:space="0" w:color="000000"/>
            </w:tcBorders>
          </w:tcPr>
          <w:p w14:paraId="3E1B68A3" w14:textId="77777777" w:rsidR="00F504E0" w:rsidRPr="00F504E0" w:rsidRDefault="00F504E0" w:rsidP="00F504E0">
            <w:pPr>
              <w:spacing w:after="115" w:line="259" w:lineRule="auto"/>
              <w:ind w:left="110" w:firstLine="0"/>
              <w:jc w:val="left"/>
              <w:rPr>
                <w:b/>
              </w:rPr>
            </w:pPr>
          </w:p>
        </w:tc>
      </w:tr>
      <w:tr w:rsidR="00F504E0" w:rsidRPr="00F504E0" w14:paraId="06D4CDF7" w14:textId="77777777" w:rsidTr="00F504E0">
        <w:trPr>
          <w:trHeight w:val="4054"/>
        </w:trPr>
        <w:tc>
          <w:tcPr>
            <w:tcW w:w="991" w:type="dxa"/>
            <w:tcBorders>
              <w:top w:val="single" w:sz="6" w:space="0" w:color="000000"/>
              <w:left w:val="single" w:sz="6" w:space="0" w:color="000000"/>
              <w:bottom w:val="single" w:sz="6" w:space="0" w:color="000000"/>
              <w:right w:val="single" w:sz="6" w:space="0" w:color="000000"/>
            </w:tcBorders>
          </w:tcPr>
          <w:p w14:paraId="149EDE39" w14:textId="77777777" w:rsidR="00F504E0" w:rsidRPr="00F504E0" w:rsidRDefault="00F504E0" w:rsidP="00F504E0">
            <w:pPr>
              <w:spacing w:after="0" w:line="259" w:lineRule="auto"/>
              <w:ind w:left="110" w:firstLine="0"/>
              <w:jc w:val="left"/>
            </w:pPr>
            <w:r w:rsidRPr="00F504E0">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DBFE250"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559D3FB" w14:textId="77777777" w:rsidR="00F504E0" w:rsidRPr="00F504E0" w:rsidRDefault="00F504E0" w:rsidP="00F504E0">
            <w:pPr>
              <w:spacing w:after="10" w:line="360" w:lineRule="auto"/>
              <w:ind w:left="110" w:firstLine="0"/>
              <w:jc w:val="left"/>
            </w:pPr>
            <w:r w:rsidRPr="00F504E0">
              <w:rPr>
                <w:sz w:val="22"/>
              </w:rPr>
              <w:t>Análise linguística/</w:t>
            </w:r>
            <w:proofErr w:type="spellStart"/>
            <w:r w:rsidRPr="00F504E0">
              <w:rPr>
                <w:sz w:val="22"/>
              </w:rPr>
              <w:t>semió</w:t>
            </w:r>
            <w:proofErr w:type="spellEnd"/>
            <w:r w:rsidRPr="00F504E0">
              <w:rPr>
                <w:sz w:val="22"/>
              </w:rPr>
              <w:t xml:space="preserve"> tica </w:t>
            </w:r>
          </w:p>
          <w:p w14:paraId="52261182" w14:textId="77777777" w:rsidR="00F504E0" w:rsidRPr="00F504E0" w:rsidRDefault="00F504E0" w:rsidP="00F504E0">
            <w:pPr>
              <w:spacing w:after="0" w:line="259" w:lineRule="auto"/>
              <w:ind w:left="110" w:firstLine="0"/>
              <w:jc w:val="left"/>
            </w:pPr>
            <w:r w:rsidRPr="00F504E0">
              <w:rPr>
                <w:sz w:val="22"/>
              </w:rPr>
              <w:t>(</w:t>
            </w:r>
            <w:proofErr w:type="spellStart"/>
            <w:r w:rsidRPr="00F504E0">
              <w:rPr>
                <w:sz w:val="22"/>
              </w:rPr>
              <w:t>Ortografização</w:t>
            </w:r>
            <w:proofErr w:type="spellEnd"/>
            <w:r w:rsidRPr="00F504E0">
              <w:rPr>
                <w:sz w:val="22"/>
              </w:rPr>
              <w:t>)</w:t>
            </w:r>
            <w:r w:rsidRPr="00F504E0">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197A9374" w14:textId="77777777" w:rsidR="00F504E0" w:rsidRPr="00F504E0" w:rsidRDefault="00F504E0" w:rsidP="00F504E0">
            <w:pPr>
              <w:spacing w:after="0"/>
              <w:ind w:left="108" w:firstLine="0"/>
            </w:pPr>
            <w:r w:rsidRPr="00F504E0">
              <w:t xml:space="preserve">Forma de composição do </w:t>
            </w:r>
          </w:p>
          <w:p w14:paraId="0E7779D9" w14:textId="77777777" w:rsidR="00F504E0" w:rsidRPr="00F504E0" w:rsidRDefault="00F504E0" w:rsidP="00F504E0">
            <w:pPr>
              <w:spacing w:after="0" w:line="259" w:lineRule="auto"/>
              <w:ind w:left="108" w:firstLine="0"/>
              <w:jc w:val="left"/>
            </w:pPr>
            <w:r w:rsidRPr="00F504E0">
              <w:t xml:space="preserve">texto </w:t>
            </w:r>
          </w:p>
        </w:tc>
        <w:tc>
          <w:tcPr>
            <w:tcW w:w="2268" w:type="dxa"/>
            <w:tcBorders>
              <w:top w:val="single" w:sz="6" w:space="0" w:color="000000"/>
              <w:left w:val="single" w:sz="6" w:space="0" w:color="000000"/>
              <w:bottom w:val="single" w:sz="6" w:space="0" w:color="000000"/>
              <w:right w:val="single" w:sz="6" w:space="0" w:color="000000"/>
            </w:tcBorders>
          </w:tcPr>
          <w:p w14:paraId="188A2FDC" w14:textId="77777777" w:rsidR="00F504E0" w:rsidRPr="00F504E0" w:rsidRDefault="00F504E0" w:rsidP="00F504E0">
            <w:pPr>
              <w:spacing w:after="117" w:line="259" w:lineRule="auto"/>
              <w:ind w:left="110" w:firstLine="0"/>
              <w:jc w:val="left"/>
            </w:pPr>
            <w:r w:rsidRPr="00F504E0">
              <w:rPr>
                <w:b/>
              </w:rPr>
              <w:t xml:space="preserve">(EF05LP14) </w:t>
            </w:r>
          </w:p>
          <w:p w14:paraId="085ABCFA" w14:textId="77777777" w:rsidR="00F504E0" w:rsidRPr="00F504E0" w:rsidRDefault="00F504E0" w:rsidP="00F504E0">
            <w:pPr>
              <w:spacing w:after="0" w:line="259" w:lineRule="auto"/>
              <w:ind w:left="110" w:right="64" w:firstLine="0"/>
            </w:pPr>
            <w:r w:rsidRPr="00F504E0">
              <w:t xml:space="preserve">Identificar e reproduzir, em textos de resenha crítica </w:t>
            </w:r>
            <w:r w:rsidRPr="00F504E0">
              <w:tab/>
              <w:t xml:space="preserve">de brinquedos ou livros de literatura infantil, </w:t>
            </w:r>
            <w:r w:rsidRPr="00F504E0">
              <w:tab/>
              <w:t xml:space="preserve">a formatação própria desses textos (apresentação e avaliação do produto). </w:t>
            </w:r>
          </w:p>
        </w:tc>
        <w:tc>
          <w:tcPr>
            <w:tcW w:w="2405" w:type="dxa"/>
            <w:tcBorders>
              <w:top w:val="single" w:sz="6" w:space="0" w:color="000000"/>
              <w:left w:val="single" w:sz="6" w:space="0" w:color="000000"/>
              <w:bottom w:val="single" w:sz="6" w:space="0" w:color="000000"/>
              <w:right w:val="single" w:sz="6" w:space="0" w:color="000000"/>
            </w:tcBorders>
          </w:tcPr>
          <w:p w14:paraId="1C108330" w14:textId="77777777" w:rsidR="00F504E0" w:rsidRPr="00F504E0" w:rsidRDefault="00F504E0" w:rsidP="00F504E0">
            <w:pPr>
              <w:spacing w:after="117" w:line="259" w:lineRule="auto"/>
              <w:ind w:left="110" w:firstLine="0"/>
              <w:jc w:val="left"/>
            </w:pPr>
            <w:r w:rsidRPr="00F504E0">
              <w:rPr>
                <w:b/>
              </w:rPr>
              <w:t xml:space="preserve">(EF05LP14RS-1) </w:t>
            </w:r>
          </w:p>
          <w:p w14:paraId="40857D0A" w14:textId="77777777" w:rsidR="00F504E0" w:rsidRPr="00F504E0" w:rsidRDefault="00F504E0" w:rsidP="00F504E0">
            <w:pPr>
              <w:spacing w:after="0" w:line="259" w:lineRule="auto"/>
              <w:ind w:left="110" w:right="64" w:firstLine="0"/>
            </w:pPr>
            <w:r w:rsidRPr="00F504E0">
              <w:t xml:space="preserve">Reconhecer, no processo de leitura, recursos linguísticos e discursivos que constituem os gêneros previstos, de modo que seja possível empregá-los adequadamente nos textos a serem produzidos. </w:t>
            </w:r>
          </w:p>
        </w:tc>
        <w:tc>
          <w:tcPr>
            <w:tcW w:w="3445" w:type="dxa"/>
            <w:tcBorders>
              <w:top w:val="single" w:sz="6" w:space="0" w:color="000000"/>
              <w:left w:val="single" w:sz="6" w:space="0" w:color="000000"/>
              <w:bottom w:val="single" w:sz="6" w:space="0" w:color="000000"/>
              <w:right w:val="single" w:sz="6" w:space="0" w:color="000000"/>
            </w:tcBorders>
          </w:tcPr>
          <w:p w14:paraId="5C1AAFBD" w14:textId="77777777" w:rsidR="00F504E0" w:rsidRPr="00F504E0" w:rsidRDefault="00F504E0" w:rsidP="00F504E0">
            <w:pPr>
              <w:spacing w:after="117" w:line="259" w:lineRule="auto"/>
              <w:ind w:left="110" w:firstLine="0"/>
              <w:jc w:val="left"/>
              <w:rPr>
                <w:b/>
              </w:rPr>
            </w:pPr>
          </w:p>
        </w:tc>
      </w:tr>
    </w:tbl>
    <w:p w14:paraId="2CEE2A37" w14:textId="77777777" w:rsidR="00F504E0" w:rsidRPr="00F504E0" w:rsidRDefault="00F504E0" w:rsidP="00F504E0">
      <w:pPr>
        <w:spacing w:after="0" w:line="259" w:lineRule="auto"/>
        <w:ind w:left="-1440" w:right="10466" w:firstLine="0"/>
        <w:jc w:val="left"/>
      </w:pPr>
    </w:p>
    <w:tbl>
      <w:tblPr>
        <w:tblStyle w:val="TableGrid22"/>
        <w:tblW w:w="1468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F504E0" w:rsidRPr="00F504E0" w14:paraId="4A69E751" w14:textId="77777777" w:rsidTr="00F504E0">
        <w:trPr>
          <w:trHeight w:val="8042"/>
        </w:trPr>
        <w:tc>
          <w:tcPr>
            <w:tcW w:w="991" w:type="dxa"/>
            <w:tcBorders>
              <w:top w:val="single" w:sz="6" w:space="0" w:color="000000"/>
              <w:left w:val="single" w:sz="6" w:space="0" w:color="000000"/>
              <w:bottom w:val="single" w:sz="6" w:space="0" w:color="000000"/>
              <w:right w:val="single" w:sz="6" w:space="0" w:color="000000"/>
            </w:tcBorders>
          </w:tcPr>
          <w:p w14:paraId="47D63D46"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0F9703D"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C538469"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2B0BAF73" w14:textId="77777777" w:rsidR="00F504E0" w:rsidRPr="00F504E0" w:rsidRDefault="00F504E0" w:rsidP="00F504E0">
            <w:pPr>
              <w:spacing w:after="115" w:line="259" w:lineRule="auto"/>
              <w:ind w:left="0" w:firstLine="0"/>
              <w:jc w:val="left"/>
            </w:pPr>
            <w:r w:rsidRPr="00F504E0">
              <w:t xml:space="preserve">Compreensão </w:t>
            </w:r>
          </w:p>
          <w:p w14:paraId="7A56A52B" w14:textId="77777777" w:rsidR="00F504E0" w:rsidRPr="00F504E0" w:rsidRDefault="00F504E0" w:rsidP="00F504E0">
            <w:pPr>
              <w:spacing w:after="0" w:line="259" w:lineRule="auto"/>
              <w:ind w:left="0" w:firstLine="0"/>
              <w:jc w:val="left"/>
            </w:pPr>
            <w:r w:rsidRPr="00F504E0">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690B4D04" w14:textId="77777777" w:rsidR="00F504E0" w:rsidRPr="00F504E0" w:rsidRDefault="00F504E0" w:rsidP="00F504E0">
            <w:pPr>
              <w:spacing w:after="136" w:line="259" w:lineRule="auto"/>
              <w:ind w:left="2" w:firstLine="0"/>
              <w:jc w:val="left"/>
            </w:pPr>
            <w:r w:rsidRPr="00F504E0">
              <w:rPr>
                <w:b/>
              </w:rPr>
              <w:t xml:space="preserve">(EF05LP15) </w:t>
            </w:r>
          </w:p>
          <w:p w14:paraId="71968FF5" w14:textId="77777777" w:rsidR="00F504E0" w:rsidRPr="00F504E0" w:rsidRDefault="00F504E0" w:rsidP="00F504E0">
            <w:pPr>
              <w:spacing w:after="0"/>
              <w:ind w:left="2" w:firstLine="0"/>
              <w:jc w:val="left"/>
            </w:pPr>
            <w:r w:rsidRPr="00F504E0">
              <w:t xml:space="preserve">Ler/assistir </w:t>
            </w:r>
            <w:r w:rsidRPr="00F504E0">
              <w:tab/>
              <w:t xml:space="preserve">e compreender, com autonomia, notícias, reportagens, vídeos em </w:t>
            </w:r>
            <w:proofErr w:type="spellStart"/>
            <w:r w:rsidRPr="00F504E0">
              <w:t>vlogs</w:t>
            </w:r>
            <w:proofErr w:type="spellEnd"/>
            <w:r w:rsidRPr="00F504E0">
              <w:t xml:space="preserve"> argumentativos, </w:t>
            </w:r>
          </w:p>
          <w:p w14:paraId="381D8D5C" w14:textId="77777777" w:rsidR="00F504E0" w:rsidRPr="00F504E0" w:rsidRDefault="00F504E0" w:rsidP="00F504E0">
            <w:pPr>
              <w:spacing w:after="2" w:line="360" w:lineRule="auto"/>
              <w:ind w:left="2" w:right="64" w:firstLine="0"/>
            </w:pPr>
            <w:r w:rsidRPr="00F504E0">
              <w:t xml:space="preserve">dentre outros gêneros do campo político-cidadão, de acordo com as convenções dos gêneros e considerando a </w:t>
            </w:r>
          </w:p>
          <w:p w14:paraId="60C4D6DD" w14:textId="77777777" w:rsidR="00F504E0" w:rsidRPr="00F504E0" w:rsidRDefault="00F504E0" w:rsidP="00F504E0">
            <w:pPr>
              <w:spacing w:after="0" w:line="259" w:lineRule="auto"/>
              <w:ind w:left="2" w:right="65" w:firstLine="0"/>
            </w:pPr>
            <w:r w:rsidRPr="00F504E0">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7A73D152" w14:textId="77777777" w:rsidR="00F504E0" w:rsidRPr="00F504E0" w:rsidRDefault="00F504E0" w:rsidP="00F504E0">
            <w:pPr>
              <w:spacing w:after="115" w:line="259" w:lineRule="auto"/>
              <w:ind w:left="2" w:firstLine="0"/>
              <w:jc w:val="left"/>
            </w:pPr>
            <w:r w:rsidRPr="00F504E0">
              <w:rPr>
                <w:b/>
              </w:rPr>
              <w:t xml:space="preserve">(EF05LP15RS-1) </w:t>
            </w:r>
          </w:p>
          <w:p w14:paraId="48322C5A" w14:textId="77777777" w:rsidR="00F504E0" w:rsidRPr="00F504E0" w:rsidRDefault="00F504E0" w:rsidP="00F504E0">
            <w:pPr>
              <w:spacing w:after="20" w:line="360" w:lineRule="auto"/>
              <w:ind w:left="2" w:right="64" w:firstLine="0"/>
            </w:pPr>
            <w:r w:rsidRPr="00F504E0">
              <w:t>Ler/assistir e compreender, com autonomia, textos do campo político-</w:t>
            </w:r>
          </w:p>
          <w:p w14:paraId="47DC5262" w14:textId="77777777" w:rsidR="00F504E0" w:rsidRPr="00F504E0" w:rsidRDefault="00F504E0" w:rsidP="00F504E0">
            <w:pPr>
              <w:tabs>
                <w:tab w:val="center" w:pos="423"/>
                <w:tab w:val="center" w:pos="2126"/>
              </w:tabs>
              <w:spacing w:after="125" w:line="259" w:lineRule="auto"/>
              <w:ind w:left="0" w:firstLine="0"/>
              <w:jc w:val="left"/>
            </w:pPr>
            <w:r w:rsidRPr="00F504E0">
              <w:rPr>
                <w:rFonts w:ascii="Calibri" w:eastAsia="Calibri" w:hAnsi="Calibri" w:cs="Calibri"/>
                <w:sz w:val="22"/>
              </w:rPr>
              <w:tab/>
            </w:r>
            <w:r w:rsidRPr="00F504E0">
              <w:t xml:space="preserve">cidadão </w:t>
            </w:r>
            <w:r w:rsidRPr="00F504E0">
              <w:tab/>
              <w:t xml:space="preserve">e </w:t>
            </w:r>
          </w:p>
          <w:p w14:paraId="6A5163B3" w14:textId="77777777" w:rsidR="00F504E0" w:rsidRPr="00F504E0" w:rsidRDefault="00F504E0" w:rsidP="00F504E0">
            <w:pPr>
              <w:spacing w:after="0" w:line="360" w:lineRule="auto"/>
              <w:ind w:left="2" w:right="64" w:firstLine="0"/>
            </w:pPr>
            <w:r w:rsidRPr="00F504E0">
              <w:t xml:space="preserve">jornalístico, contextualizando-os quanto à extensão, à orientação de valores, às </w:t>
            </w:r>
          </w:p>
          <w:p w14:paraId="4F6AABA9" w14:textId="77777777" w:rsidR="00F504E0" w:rsidRPr="00F504E0" w:rsidRDefault="00F504E0" w:rsidP="00F504E0">
            <w:pPr>
              <w:spacing w:after="115" w:line="259" w:lineRule="auto"/>
              <w:ind w:left="2" w:firstLine="0"/>
              <w:jc w:val="left"/>
            </w:pPr>
            <w:r w:rsidRPr="00F504E0">
              <w:t xml:space="preserve">características </w:t>
            </w:r>
          </w:p>
          <w:p w14:paraId="4A483FDF" w14:textId="77777777" w:rsidR="00F504E0" w:rsidRPr="00F504E0" w:rsidRDefault="00F504E0" w:rsidP="00F504E0">
            <w:pPr>
              <w:spacing w:after="1" w:line="360" w:lineRule="auto"/>
              <w:ind w:left="2" w:right="64" w:firstLine="0"/>
            </w:pPr>
            <w:r w:rsidRPr="00F504E0">
              <w:t xml:space="preserve">gráficas e aos recursos digitais disponíveis, </w:t>
            </w:r>
          </w:p>
          <w:p w14:paraId="50C720CF" w14:textId="77777777" w:rsidR="00F504E0" w:rsidRPr="00F504E0" w:rsidRDefault="00F504E0" w:rsidP="00F504E0">
            <w:pPr>
              <w:spacing w:after="0" w:line="259" w:lineRule="auto"/>
              <w:ind w:left="2" w:right="65" w:firstLine="0"/>
            </w:pPr>
            <w:r w:rsidRPr="00F504E0">
              <w:t xml:space="preserve">considerando a finalidade e situação comunicativa em que circulam. </w:t>
            </w:r>
          </w:p>
        </w:tc>
        <w:tc>
          <w:tcPr>
            <w:tcW w:w="3499" w:type="dxa"/>
            <w:tcBorders>
              <w:top w:val="single" w:sz="6" w:space="0" w:color="000000"/>
              <w:left w:val="single" w:sz="6" w:space="0" w:color="000000"/>
              <w:bottom w:val="single" w:sz="6" w:space="0" w:color="000000"/>
              <w:right w:val="single" w:sz="6" w:space="0" w:color="000000"/>
            </w:tcBorders>
          </w:tcPr>
          <w:p w14:paraId="02427407" w14:textId="77777777" w:rsidR="00F504E0" w:rsidRPr="00F504E0" w:rsidRDefault="00F504E0" w:rsidP="00F504E0">
            <w:pPr>
              <w:spacing w:after="115" w:line="259" w:lineRule="auto"/>
              <w:ind w:left="2" w:firstLine="0"/>
              <w:jc w:val="left"/>
              <w:rPr>
                <w:b/>
              </w:rPr>
            </w:pPr>
          </w:p>
        </w:tc>
      </w:tr>
      <w:tr w:rsidR="00F504E0" w:rsidRPr="00F504E0" w14:paraId="7DC0276D" w14:textId="77777777" w:rsidTr="00F504E0">
        <w:trPr>
          <w:trHeight w:val="5556"/>
        </w:trPr>
        <w:tc>
          <w:tcPr>
            <w:tcW w:w="991" w:type="dxa"/>
            <w:tcBorders>
              <w:top w:val="single" w:sz="6" w:space="0" w:color="000000"/>
              <w:left w:val="single" w:sz="6" w:space="0" w:color="000000"/>
              <w:bottom w:val="single" w:sz="6" w:space="0" w:color="000000"/>
              <w:right w:val="single" w:sz="6" w:space="0" w:color="000000"/>
            </w:tcBorders>
          </w:tcPr>
          <w:p w14:paraId="5BDBDFCD" w14:textId="77777777" w:rsidR="00F504E0" w:rsidRPr="00F504E0" w:rsidRDefault="00F504E0" w:rsidP="00F504E0">
            <w:pPr>
              <w:spacing w:after="0" w:line="259" w:lineRule="auto"/>
              <w:ind w:left="2" w:firstLine="0"/>
              <w:jc w:val="left"/>
            </w:pPr>
            <w:r w:rsidRPr="00F504E0">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D258FFF" w14:textId="77777777" w:rsidR="00F504E0" w:rsidRPr="00F504E0" w:rsidRDefault="00F504E0" w:rsidP="00F504E0">
            <w:pPr>
              <w:spacing w:after="0" w:line="259" w:lineRule="auto"/>
              <w:ind w:left="0"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511D8EB" w14:textId="77777777" w:rsidR="00F504E0" w:rsidRPr="00F504E0" w:rsidRDefault="00F504E0" w:rsidP="00F504E0">
            <w:pPr>
              <w:spacing w:after="0" w:line="259" w:lineRule="auto"/>
              <w:ind w:left="2" w:firstLine="0"/>
              <w:jc w:val="left"/>
            </w:pPr>
            <w:r w:rsidRPr="00F504E0">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8BB7A73" w14:textId="77777777" w:rsidR="00F504E0" w:rsidRPr="00F504E0" w:rsidRDefault="00F504E0" w:rsidP="00F504E0">
            <w:pPr>
              <w:spacing w:after="115" w:line="259" w:lineRule="auto"/>
              <w:ind w:left="0" w:firstLine="0"/>
              <w:jc w:val="left"/>
            </w:pPr>
            <w:r w:rsidRPr="00F504E0">
              <w:t xml:space="preserve">Compreensão </w:t>
            </w:r>
          </w:p>
          <w:p w14:paraId="2B5567C5" w14:textId="77777777" w:rsidR="00F504E0" w:rsidRPr="00F504E0" w:rsidRDefault="00F504E0" w:rsidP="00F504E0">
            <w:pPr>
              <w:spacing w:after="0" w:line="259" w:lineRule="auto"/>
              <w:ind w:left="0" w:firstLine="0"/>
              <w:jc w:val="left"/>
            </w:pPr>
            <w:r w:rsidRPr="00F504E0">
              <w:t xml:space="preserve">em leitura </w:t>
            </w:r>
          </w:p>
        </w:tc>
        <w:tc>
          <w:tcPr>
            <w:tcW w:w="2268" w:type="dxa"/>
            <w:tcBorders>
              <w:top w:val="single" w:sz="6" w:space="0" w:color="000000"/>
              <w:left w:val="single" w:sz="6" w:space="0" w:color="000000"/>
              <w:bottom w:val="single" w:sz="6" w:space="0" w:color="000000"/>
              <w:right w:val="single" w:sz="6" w:space="0" w:color="000000"/>
            </w:tcBorders>
          </w:tcPr>
          <w:p w14:paraId="067AA9D1" w14:textId="77777777" w:rsidR="00F504E0" w:rsidRPr="00F504E0" w:rsidRDefault="00F504E0" w:rsidP="00F504E0">
            <w:pPr>
              <w:spacing w:after="0" w:line="259" w:lineRule="auto"/>
              <w:ind w:left="2" w:firstLine="0"/>
              <w:jc w:val="left"/>
            </w:pPr>
            <w:r w:rsidRPr="00F504E0">
              <w:rPr>
                <w:b/>
              </w:rPr>
              <w:t xml:space="preserve">(EF05LP16) </w:t>
            </w:r>
            <w:r w:rsidRPr="00F504E0">
              <w:t xml:space="preserve">Comparar informações sobre um mesmo fato veiculadas </w:t>
            </w:r>
            <w:r w:rsidRPr="00F504E0">
              <w:tab/>
              <w:t xml:space="preserve">em diferentes mídias e concluir sobre qual é mais confiável e por quê. </w:t>
            </w:r>
          </w:p>
        </w:tc>
        <w:tc>
          <w:tcPr>
            <w:tcW w:w="2405" w:type="dxa"/>
            <w:tcBorders>
              <w:top w:val="single" w:sz="6" w:space="0" w:color="000000"/>
              <w:left w:val="single" w:sz="6" w:space="0" w:color="000000"/>
              <w:bottom w:val="single" w:sz="6" w:space="0" w:color="000000"/>
              <w:right w:val="single" w:sz="6" w:space="0" w:color="000000"/>
            </w:tcBorders>
          </w:tcPr>
          <w:p w14:paraId="2AD161B6" w14:textId="77777777" w:rsidR="00F504E0" w:rsidRPr="00F504E0" w:rsidRDefault="00F504E0" w:rsidP="00F504E0">
            <w:pPr>
              <w:spacing w:after="0" w:line="259" w:lineRule="auto"/>
              <w:ind w:left="2" w:right="64" w:firstLine="0"/>
            </w:pPr>
            <w:r w:rsidRPr="00F504E0">
              <w:rPr>
                <w:b/>
              </w:rPr>
              <w:t xml:space="preserve">(EF05LP16RS-1) </w:t>
            </w:r>
            <w:r w:rsidRPr="00F504E0">
              <w:t xml:space="preserve">Comparar informações sobre um mesmo fato veiculadas em diferentes mídias, concluindo sobre qual é mais confiável e por quê, considerando as finalidades e intenções das mídias utilizadas. </w:t>
            </w:r>
          </w:p>
        </w:tc>
        <w:tc>
          <w:tcPr>
            <w:tcW w:w="3499" w:type="dxa"/>
            <w:tcBorders>
              <w:top w:val="single" w:sz="6" w:space="0" w:color="000000"/>
              <w:left w:val="single" w:sz="6" w:space="0" w:color="000000"/>
              <w:bottom w:val="single" w:sz="6" w:space="0" w:color="000000"/>
              <w:right w:val="single" w:sz="6" w:space="0" w:color="000000"/>
            </w:tcBorders>
          </w:tcPr>
          <w:p w14:paraId="3D9E5218" w14:textId="77777777" w:rsidR="00F504E0" w:rsidRPr="00F504E0" w:rsidRDefault="00F504E0" w:rsidP="00F504E0">
            <w:pPr>
              <w:spacing w:after="0" w:line="259" w:lineRule="auto"/>
              <w:ind w:left="2" w:right="64" w:firstLine="0"/>
              <w:rPr>
                <w:b/>
              </w:rPr>
            </w:pPr>
          </w:p>
        </w:tc>
      </w:tr>
    </w:tbl>
    <w:p w14:paraId="4FB57017" w14:textId="77777777" w:rsidR="00F504E0" w:rsidRPr="00F504E0" w:rsidRDefault="00F504E0" w:rsidP="00F504E0">
      <w:pPr>
        <w:spacing w:after="0" w:line="259" w:lineRule="auto"/>
        <w:ind w:left="-1440" w:right="10466" w:firstLine="0"/>
        <w:jc w:val="left"/>
      </w:pPr>
    </w:p>
    <w:tbl>
      <w:tblPr>
        <w:tblStyle w:val="TableGrid22"/>
        <w:tblW w:w="14685" w:type="dxa"/>
        <w:tblInd w:w="-1085" w:type="dxa"/>
        <w:tblCellMar>
          <w:top w:w="56" w:type="dxa"/>
        </w:tblCellMar>
        <w:tblLook w:val="04A0" w:firstRow="1" w:lastRow="0" w:firstColumn="1" w:lastColumn="0" w:noHBand="0" w:noVBand="1"/>
      </w:tblPr>
      <w:tblGrid>
        <w:gridCol w:w="988"/>
        <w:gridCol w:w="1690"/>
        <w:gridCol w:w="1843"/>
        <w:gridCol w:w="1984"/>
        <w:gridCol w:w="2267"/>
        <w:gridCol w:w="1822"/>
        <w:gridCol w:w="592"/>
        <w:gridCol w:w="3499"/>
      </w:tblGrid>
      <w:tr w:rsidR="00F504E0" w:rsidRPr="00F504E0" w14:paraId="50478A59" w14:textId="77777777" w:rsidTr="00F504E0">
        <w:trPr>
          <w:trHeight w:val="8042"/>
        </w:trPr>
        <w:tc>
          <w:tcPr>
            <w:tcW w:w="988" w:type="dxa"/>
            <w:tcBorders>
              <w:top w:val="single" w:sz="6" w:space="0" w:color="000000"/>
              <w:left w:val="single" w:sz="6" w:space="0" w:color="000000"/>
              <w:bottom w:val="single" w:sz="6" w:space="0" w:color="000000"/>
              <w:right w:val="single" w:sz="6" w:space="0" w:color="000000"/>
            </w:tcBorders>
          </w:tcPr>
          <w:p w14:paraId="7E9A06FB"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0" w:type="dxa"/>
            <w:tcBorders>
              <w:top w:val="single" w:sz="6" w:space="0" w:color="000000"/>
              <w:left w:val="single" w:sz="6" w:space="0" w:color="000000"/>
              <w:bottom w:val="single" w:sz="6" w:space="0" w:color="000000"/>
              <w:right w:val="single" w:sz="6" w:space="0" w:color="000000"/>
            </w:tcBorders>
          </w:tcPr>
          <w:p w14:paraId="760AC936"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6D60A8A" w14:textId="77777777" w:rsidR="00F504E0" w:rsidRPr="00F504E0" w:rsidRDefault="00F504E0" w:rsidP="00F504E0">
            <w:pPr>
              <w:tabs>
                <w:tab w:val="center" w:pos="625"/>
                <w:tab w:val="center" w:pos="1605"/>
              </w:tabs>
              <w:spacing w:after="122" w:line="259" w:lineRule="auto"/>
              <w:ind w:left="0" w:firstLine="0"/>
              <w:jc w:val="left"/>
            </w:pPr>
            <w:r w:rsidRPr="00F504E0">
              <w:rPr>
                <w:rFonts w:ascii="Calibri" w:eastAsia="Calibri" w:hAnsi="Calibri" w:cs="Calibri"/>
                <w:sz w:val="22"/>
              </w:rPr>
              <w:tab/>
            </w:r>
            <w:r w:rsidRPr="00F504E0">
              <w:t xml:space="preserve">Produção </w:t>
            </w:r>
            <w:r w:rsidRPr="00F504E0">
              <w:tab/>
              <w:t xml:space="preserve">de </w:t>
            </w:r>
          </w:p>
          <w:p w14:paraId="2C5F1598" w14:textId="77777777" w:rsidR="00F504E0" w:rsidRPr="00F504E0" w:rsidRDefault="00F504E0" w:rsidP="00F504E0">
            <w:pPr>
              <w:spacing w:after="276" w:line="259" w:lineRule="auto"/>
              <w:ind w:left="110" w:firstLine="0"/>
              <w:jc w:val="left"/>
            </w:pPr>
            <w:r w:rsidRPr="00F504E0">
              <w:t xml:space="preserve">textos </w:t>
            </w:r>
          </w:p>
          <w:p w14:paraId="56CC2A4E" w14:textId="77777777" w:rsidR="00F504E0" w:rsidRPr="00F504E0" w:rsidRDefault="00F504E0" w:rsidP="00F504E0">
            <w:pPr>
              <w:spacing w:after="0" w:line="259" w:lineRule="auto"/>
              <w:ind w:left="110" w:right="23" w:firstLine="0"/>
              <w:jc w:val="left"/>
            </w:pPr>
            <w:r w:rsidRPr="00F504E0">
              <w:t xml:space="preserve">(escrita compartilhada e autônoma) </w:t>
            </w:r>
          </w:p>
        </w:tc>
        <w:tc>
          <w:tcPr>
            <w:tcW w:w="1984" w:type="dxa"/>
            <w:tcBorders>
              <w:top w:val="single" w:sz="6" w:space="0" w:color="000000"/>
              <w:left w:val="single" w:sz="6" w:space="0" w:color="000000"/>
              <w:bottom w:val="single" w:sz="6" w:space="0" w:color="000000"/>
              <w:right w:val="single" w:sz="6" w:space="0" w:color="000000"/>
            </w:tcBorders>
          </w:tcPr>
          <w:p w14:paraId="717FD41D" w14:textId="77777777" w:rsidR="00F504E0" w:rsidRPr="00F504E0" w:rsidRDefault="00F504E0" w:rsidP="00F504E0">
            <w:pPr>
              <w:spacing w:after="0" w:line="259" w:lineRule="auto"/>
              <w:ind w:left="108" w:firstLine="0"/>
              <w:jc w:val="left"/>
            </w:pPr>
            <w:r w:rsidRPr="00F504E0">
              <w:t xml:space="preserve">Escrita colaborativa </w:t>
            </w:r>
          </w:p>
        </w:tc>
        <w:tc>
          <w:tcPr>
            <w:tcW w:w="2267" w:type="dxa"/>
            <w:tcBorders>
              <w:top w:val="single" w:sz="6" w:space="0" w:color="000000"/>
              <w:left w:val="single" w:sz="6" w:space="0" w:color="000000"/>
              <w:bottom w:val="single" w:sz="6" w:space="0" w:color="000000"/>
              <w:right w:val="single" w:sz="6" w:space="0" w:color="000000"/>
            </w:tcBorders>
          </w:tcPr>
          <w:p w14:paraId="4FF95E4F" w14:textId="77777777" w:rsidR="00F504E0" w:rsidRPr="001E6FE9" w:rsidRDefault="00F504E0" w:rsidP="00F504E0">
            <w:pPr>
              <w:spacing w:after="0" w:line="377" w:lineRule="auto"/>
              <w:ind w:left="0" w:right="103" w:firstLine="0"/>
              <w:jc w:val="right"/>
              <w:rPr>
                <w:sz w:val="22"/>
              </w:rPr>
            </w:pPr>
            <w:r w:rsidRPr="001E6FE9">
              <w:rPr>
                <w:b/>
                <w:sz w:val="22"/>
              </w:rPr>
              <w:t xml:space="preserve">(EF05LP17) </w:t>
            </w:r>
            <w:r w:rsidRPr="001E6FE9">
              <w:rPr>
                <w:sz w:val="22"/>
              </w:rPr>
              <w:t xml:space="preserve">Produzir </w:t>
            </w:r>
            <w:r w:rsidRPr="001E6FE9">
              <w:rPr>
                <w:sz w:val="22"/>
              </w:rPr>
              <w:tab/>
              <w:t xml:space="preserve">roteiro para </w:t>
            </w:r>
            <w:r w:rsidRPr="001E6FE9">
              <w:rPr>
                <w:sz w:val="22"/>
              </w:rPr>
              <w:tab/>
              <w:t xml:space="preserve">edição </w:t>
            </w:r>
            <w:r w:rsidRPr="001E6FE9">
              <w:rPr>
                <w:sz w:val="22"/>
              </w:rPr>
              <w:tab/>
              <w:t xml:space="preserve">de uma </w:t>
            </w:r>
            <w:r w:rsidRPr="001E6FE9">
              <w:rPr>
                <w:sz w:val="22"/>
              </w:rPr>
              <w:tab/>
              <w:t xml:space="preserve">reportagem digital sobre temas de </w:t>
            </w:r>
            <w:r w:rsidRPr="001E6FE9">
              <w:rPr>
                <w:sz w:val="22"/>
              </w:rPr>
              <w:tab/>
              <w:t xml:space="preserve">interesse </w:t>
            </w:r>
            <w:r w:rsidRPr="001E6FE9">
              <w:rPr>
                <w:sz w:val="22"/>
              </w:rPr>
              <w:tab/>
              <w:t xml:space="preserve">da turma, a partir de buscas </w:t>
            </w:r>
            <w:r w:rsidRPr="001E6FE9">
              <w:rPr>
                <w:sz w:val="22"/>
              </w:rPr>
              <w:tab/>
              <w:t xml:space="preserve">de </w:t>
            </w:r>
          </w:p>
          <w:p w14:paraId="2CA3ED9E" w14:textId="77777777" w:rsidR="00F504E0" w:rsidRPr="001E6FE9" w:rsidRDefault="00F504E0" w:rsidP="00F504E0">
            <w:pPr>
              <w:spacing w:after="0" w:line="371" w:lineRule="auto"/>
              <w:ind w:left="0" w:right="103" w:firstLine="0"/>
              <w:jc w:val="right"/>
              <w:rPr>
                <w:sz w:val="22"/>
              </w:rPr>
            </w:pPr>
            <w:r w:rsidRPr="001E6FE9">
              <w:rPr>
                <w:sz w:val="22"/>
              </w:rPr>
              <w:t xml:space="preserve">informações, imagens, áudios e vídeos na internet, de acordo com as convenções </w:t>
            </w:r>
            <w:r w:rsidRPr="001E6FE9">
              <w:rPr>
                <w:sz w:val="22"/>
              </w:rPr>
              <w:tab/>
              <w:t xml:space="preserve">do gênero </w:t>
            </w:r>
            <w:r w:rsidRPr="001E6FE9">
              <w:rPr>
                <w:sz w:val="22"/>
              </w:rPr>
              <w:tab/>
              <w:t xml:space="preserve">e considerando </w:t>
            </w:r>
            <w:r w:rsidRPr="001E6FE9">
              <w:rPr>
                <w:sz w:val="22"/>
              </w:rPr>
              <w:tab/>
              <w:t xml:space="preserve">a </w:t>
            </w:r>
          </w:p>
          <w:p w14:paraId="27DF95F9" w14:textId="77777777" w:rsidR="00F504E0" w:rsidRPr="00F504E0" w:rsidRDefault="00F504E0" w:rsidP="00F504E0">
            <w:pPr>
              <w:spacing w:after="0" w:line="259" w:lineRule="auto"/>
              <w:ind w:left="110" w:right="104" w:firstLine="0"/>
            </w:pPr>
            <w:r w:rsidRPr="001E6FE9">
              <w:rPr>
                <w:sz w:val="22"/>
              </w:rPr>
              <w:t xml:space="preserve">situação comunicativa e o tema/assunto do texto. </w:t>
            </w:r>
          </w:p>
        </w:tc>
        <w:tc>
          <w:tcPr>
            <w:tcW w:w="1822" w:type="dxa"/>
            <w:tcBorders>
              <w:top w:val="single" w:sz="6" w:space="0" w:color="000000"/>
              <w:left w:val="single" w:sz="6" w:space="0" w:color="000000"/>
              <w:bottom w:val="single" w:sz="6" w:space="0" w:color="000000"/>
              <w:right w:val="nil"/>
            </w:tcBorders>
          </w:tcPr>
          <w:p w14:paraId="4789478D" w14:textId="77777777" w:rsidR="00F504E0" w:rsidRPr="00F504E0" w:rsidRDefault="00F504E0" w:rsidP="00F504E0">
            <w:pPr>
              <w:spacing w:after="115" w:line="259" w:lineRule="auto"/>
              <w:ind w:left="110" w:firstLine="0"/>
            </w:pPr>
            <w:r w:rsidRPr="00F504E0">
              <w:rPr>
                <w:b/>
              </w:rPr>
              <w:t>(EF05LP17RS-</w:t>
            </w:r>
          </w:p>
          <w:p w14:paraId="788ABABF" w14:textId="77777777" w:rsidR="00F504E0" w:rsidRPr="00F504E0" w:rsidRDefault="00F504E0" w:rsidP="00F504E0">
            <w:pPr>
              <w:spacing w:after="117" w:line="259" w:lineRule="auto"/>
              <w:ind w:left="110" w:right="-479" w:firstLine="0"/>
              <w:jc w:val="left"/>
            </w:pPr>
            <w:r w:rsidRPr="00F504E0">
              <w:t xml:space="preserve">Produzir roteiro para </w:t>
            </w:r>
          </w:p>
          <w:p w14:paraId="7D2B1902" w14:textId="77777777" w:rsidR="00F504E0" w:rsidRPr="00F504E0" w:rsidRDefault="00F504E0" w:rsidP="00F504E0">
            <w:pPr>
              <w:spacing w:after="0" w:line="360" w:lineRule="auto"/>
              <w:ind w:left="110" w:right="120" w:firstLine="0"/>
            </w:pPr>
            <w:r w:rsidRPr="00F504E0">
              <w:t xml:space="preserve">edição de reportagem sobre temas </w:t>
            </w:r>
          </w:p>
          <w:p w14:paraId="796B6A05" w14:textId="77777777" w:rsidR="00F504E0" w:rsidRPr="00F504E0" w:rsidRDefault="00F504E0" w:rsidP="00F504E0">
            <w:pPr>
              <w:spacing w:after="1" w:line="360" w:lineRule="auto"/>
              <w:ind w:left="110" w:right="-480" w:firstLine="0"/>
            </w:pPr>
            <w:r w:rsidRPr="00F504E0">
              <w:t xml:space="preserve">interesse da turma, a partir da análise de ambientes como sites, blogs, páginas de </w:t>
            </w:r>
            <w:proofErr w:type="spellStart"/>
            <w:r w:rsidRPr="00F504E0">
              <w:t>jo</w:t>
            </w:r>
            <w:proofErr w:type="spellEnd"/>
          </w:p>
          <w:p w14:paraId="28CF2B3E" w14:textId="77777777" w:rsidR="00F504E0" w:rsidRPr="00F504E0" w:rsidRDefault="00F504E0" w:rsidP="00F504E0">
            <w:pPr>
              <w:spacing w:after="0" w:line="259" w:lineRule="auto"/>
              <w:ind w:left="110" w:firstLine="0"/>
              <w:jc w:val="left"/>
            </w:pPr>
            <w:r w:rsidRPr="00F504E0">
              <w:t xml:space="preserve">online, repertoriar produção, adequando convenções gênero. </w:t>
            </w:r>
          </w:p>
        </w:tc>
        <w:tc>
          <w:tcPr>
            <w:tcW w:w="592" w:type="dxa"/>
            <w:tcBorders>
              <w:top w:val="single" w:sz="6" w:space="0" w:color="000000"/>
              <w:left w:val="nil"/>
              <w:bottom w:val="single" w:sz="6" w:space="0" w:color="000000"/>
              <w:right w:val="single" w:sz="6" w:space="0" w:color="000000"/>
            </w:tcBorders>
          </w:tcPr>
          <w:p w14:paraId="2EBAB2E1" w14:textId="77777777" w:rsidR="00F504E0" w:rsidRPr="00F504E0" w:rsidRDefault="00F504E0" w:rsidP="00F504E0">
            <w:pPr>
              <w:spacing w:after="530" w:line="259" w:lineRule="auto"/>
              <w:ind w:left="-70" w:firstLine="0"/>
              <w:jc w:val="left"/>
            </w:pPr>
            <w:r w:rsidRPr="00F504E0">
              <w:rPr>
                <w:b/>
              </w:rPr>
              <w:t xml:space="preserve">1) </w:t>
            </w:r>
          </w:p>
          <w:p w14:paraId="4B6D34E9" w14:textId="77777777" w:rsidR="00F504E0" w:rsidRPr="00F504E0" w:rsidRDefault="00F504E0" w:rsidP="00F504E0">
            <w:pPr>
              <w:spacing w:after="827" w:line="360" w:lineRule="auto"/>
              <w:ind w:left="-149" w:right="104" w:firstLine="0"/>
              <w:jc w:val="right"/>
            </w:pPr>
            <w:r w:rsidRPr="00F504E0">
              <w:t xml:space="preserve">uma digital de </w:t>
            </w:r>
          </w:p>
          <w:p w14:paraId="379399F3" w14:textId="77777777" w:rsidR="00F504E0" w:rsidRPr="00F504E0" w:rsidRDefault="00F504E0" w:rsidP="00F504E0">
            <w:pPr>
              <w:spacing w:after="530" w:line="259" w:lineRule="auto"/>
              <w:ind w:left="-334" w:right="104" w:firstLine="0"/>
              <w:jc w:val="right"/>
            </w:pPr>
            <w:r w:rsidRPr="00F504E0">
              <w:t xml:space="preserve">digitais, </w:t>
            </w:r>
          </w:p>
          <w:p w14:paraId="3485C7CF" w14:textId="77777777" w:rsidR="00F504E0" w:rsidRPr="00F504E0" w:rsidRDefault="00F504E0" w:rsidP="00F504E0">
            <w:pPr>
              <w:spacing w:after="414" w:line="360" w:lineRule="auto"/>
              <w:ind w:left="-41" w:right="103" w:firstLine="0"/>
              <w:jc w:val="right"/>
            </w:pPr>
            <w:proofErr w:type="spellStart"/>
            <w:r w:rsidRPr="00F504E0">
              <w:t>rnais</w:t>
            </w:r>
            <w:proofErr w:type="spellEnd"/>
            <w:r w:rsidRPr="00F504E0">
              <w:t xml:space="preserve"> para a </w:t>
            </w:r>
          </w:p>
          <w:p w14:paraId="0B4F2373" w14:textId="77777777" w:rsidR="00F504E0" w:rsidRPr="00F504E0" w:rsidRDefault="00F504E0" w:rsidP="00F504E0">
            <w:pPr>
              <w:spacing w:after="0" w:line="259" w:lineRule="auto"/>
              <w:ind w:left="214" w:firstLine="12"/>
            </w:pPr>
            <w:r w:rsidRPr="00F504E0">
              <w:t xml:space="preserve">às do </w:t>
            </w:r>
          </w:p>
        </w:tc>
        <w:tc>
          <w:tcPr>
            <w:tcW w:w="3499" w:type="dxa"/>
            <w:tcBorders>
              <w:top w:val="single" w:sz="6" w:space="0" w:color="000000"/>
              <w:left w:val="nil"/>
              <w:bottom w:val="single" w:sz="6" w:space="0" w:color="000000"/>
              <w:right w:val="single" w:sz="6" w:space="0" w:color="000000"/>
            </w:tcBorders>
          </w:tcPr>
          <w:p w14:paraId="760F9EAF" w14:textId="77777777" w:rsidR="00F504E0" w:rsidRPr="00F504E0" w:rsidRDefault="00F504E0" w:rsidP="00F504E0">
            <w:pPr>
              <w:spacing w:after="530" w:line="259" w:lineRule="auto"/>
              <w:ind w:left="-70" w:firstLine="0"/>
              <w:jc w:val="left"/>
              <w:rPr>
                <w:b/>
              </w:rPr>
            </w:pPr>
          </w:p>
        </w:tc>
      </w:tr>
      <w:tr w:rsidR="00F504E0" w:rsidRPr="00F504E0" w14:paraId="748E415A" w14:textId="77777777" w:rsidTr="00F504E0">
        <w:trPr>
          <w:trHeight w:val="5395"/>
        </w:trPr>
        <w:tc>
          <w:tcPr>
            <w:tcW w:w="988" w:type="dxa"/>
            <w:tcBorders>
              <w:top w:val="single" w:sz="6" w:space="0" w:color="000000"/>
              <w:left w:val="single" w:sz="6" w:space="0" w:color="000000"/>
              <w:bottom w:val="single" w:sz="6" w:space="0" w:color="000000"/>
              <w:right w:val="single" w:sz="6" w:space="0" w:color="000000"/>
            </w:tcBorders>
          </w:tcPr>
          <w:p w14:paraId="63934C06" w14:textId="77777777" w:rsidR="00F504E0" w:rsidRPr="00F504E0" w:rsidRDefault="00F504E0" w:rsidP="00F504E0">
            <w:pPr>
              <w:spacing w:after="0" w:line="259" w:lineRule="auto"/>
              <w:ind w:left="110" w:firstLine="0"/>
              <w:jc w:val="left"/>
            </w:pPr>
            <w:r w:rsidRPr="00F504E0">
              <w:rPr>
                <w:b/>
                <w:color w:val="960000"/>
              </w:rPr>
              <w:lastRenderedPageBreak/>
              <w:t xml:space="preserve"> </w:t>
            </w:r>
          </w:p>
        </w:tc>
        <w:tc>
          <w:tcPr>
            <w:tcW w:w="1690" w:type="dxa"/>
            <w:tcBorders>
              <w:top w:val="single" w:sz="6" w:space="0" w:color="000000"/>
              <w:left w:val="single" w:sz="6" w:space="0" w:color="000000"/>
              <w:bottom w:val="single" w:sz="6" w:space="0" w:color="000000"/>
              <w:right w:val="single" w:sz="6" w:space="0" w:color="000000"/>
            </w:tcBorders>
          </w:tcPr>
          <w:p w14:paraId="24D87E43" w14:textId="77777777" w:rsidR="00F504E0" w:rsidRPr="00F504E0" w:rsidRDefault="00F504E0" w:rsidP="00F504E0">
            <w:pPr>
              <w:spacing w:after="0" w:line="259" w:lineRule="auto"/>
              <w:ind w:left="108" w:firstLine="0"/>
              <w:jc w:val="left"/>
            </w:pPr>
            <w:r w:rsidRPr="00F504E0">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070A263" w14:textId="77777777" w:rsidR="00F504E0" w:rsidRPr="00F504E0" w:rsidRDefault="00F504E0" w:rsidP="00F504E0">
            <w:pPr>
              <w:spacing w:after="0" w:line="259" w:lineRule="auto"/>
              <w:ind w:left="110" w:firstLine="0"/>
              <w:jc w:val="left"/>
            </w:pPr>
            <w:r w:rsidRPr="00F504E0">
              <w:t xml:space="preserve">Oralidade </w:t>
            </w:r>
          </w:p>
        </w:tc>
        <w:tc>
          <w:tcPr>
            <w:tcW w:w="1984" w:type="dxa"/>
            <w:tcBorders>
              <w:top w:val="single" w:sz="6" w:space="0" w:color="000000"/>
              <w:left w:val="single" w:sz="6" w:space="0" w:color="000000"/>
              <w:bottom w:val="single" w:sz="6" w:space="0" w:color="000000"/>
              <w:right w:val="single" w:sz="6" w:space="0" w:color="000000"/>
            </w:tcBorders>
          </w:tcPr>
          <w:p w14:paraId="1C1285D6" w14:textId="77777777" w:rsidR="00F504E0" w:rsidRPr="00F504E0" w:rsidRDefault="00F504E0" w:rsidP="00F504E0">
            <w:pPr>
              <w:spacing w:after="2" w:line="359" w:lineRule="auto"/>
              <w:ind w:left="108" w:firstLine="0"/>
            </w:pPr>
            <w:r w:rsidRPr="00F504E0">
              <w:t xml:space="preserve">Planejamento e produção de </w:t>
            </w:r>
          </w:p>
          <w:p w14:paraId="0DA51C5E" w14:textId="77777777" w:rsidR="00F504E0" w:rsidRPr="00F504E0" w:rsidRDefault="00F504E0" w:rsidP="00F504E0">
            <w:pPr>
              <w:spacing w:after="0" w:line="259" w:lineRule="auto"/>
              <w:ind w:left="108" w:firstLine="0"/>
              <w:jc w:val="left"/>
            </w:pPr>
            <w:r w:rsidRPr="00F504E0">
              <w:t xml:space="preserve">texto </w:t>
            </w:r>
          </w:p>
        </w:tc>
        <w:tc>
          <w:tcPr>
            <w:tcW w:w="2267" w:type="dxa"/>
            <w:tcBorders>
              <w:top w:val="single" w:sz="6" w:space="0" w:color="000000"/>
              <w:left w:val="single" w:sz="6" w:space="0" w:color="000000"/>
              <w:bottom w:val="single" w:sz="6" w:space="0" w:color="000000"/>
              <w:right w:val="single" w:sz="6" w:space="0" w:color="000000"/>
            </w:tcBorders>
          </w:tcPr>
          <w:p w14:paraId="123DE96A" w14:textId="77777777" w:rsidR="00F504E0" w:rsidRPr="001E6FE9" w:rsidRDefault="00F504E0" w:rsidP="00F504E0">
            <w:pPr>
              <w:spacing w:after="115" w:line="259" w:lineRule="auto"/>
              <w:ind w:left="110" w:firstLine="0"/>
              <w:jc w:val="left"/>
              <w:rPr>
                <w:sz w:val="22"/>
              </w:rPr>
            </w:pPr>
            <w:r w:rsidRPr="001E6FE9">
              <w:rPr>
                <w:b/>
                <w:sz w:val="22"/>
              </w:rPr>
              <w:t xml:space="preserve">(EF05LP18) </w:t>
            </w:r>
          </w:p>
          <w:p w14:paraId="6C3041E0" w14:textId="77777777" w:rsidR="00F504E0" w:rsidRPr="001E6FE9" w:rsidRDefault="00F504E0" w:rsidP="00F504E0">
            <w:pPr>
              <w:spacing w:after="1" w:line="367" w:lineRule="auto"/>
              <w:ind w:left="110" w:firstLine="0"/>
              <w:jc w:val="left"/>
              <w:rPr>
                <w:sz w:val="22"/>
              </w:rPr>
            </w:pPr>
            <w:r w:rsidRPr="001E6FE9">
              <w:rPr>
                <w:sz w:val="22"/>
              </w:rPr>
              <w:t xml:space="preserve">Roteirizar, produzir e editar vídeo para </w:t>
            </w:r>
            <w:proofErr w:type="spellStart"/>
            <w:r w:rsidRPr="001E6FE9">
              <w:rPr>
                <w:sz w:val="22"/>
              </w:rPr>
              <w:t>vlogs</w:t>
            </w:r>
            <w:proofErr w:type="spellEnd"/>
            <w:r w:rsidRPr="001E6FE9">
              <w:rPr>
                <w:sz w:val="22"/>
              </w:rPr>
              <w:t xml:space="preserve"> argumentativos sobre produtos de mídia para público infantil </w:t>
            </w:r>
            <w:r w:rsidRPr="001E6FE9">
              <w:rPr>
                <w:sz w:val="22"/>
              </w:rPr>
              <w:tab/>
              <w:t xml:space="preserve">(filmes, desenhos animados, </w:t>
            </w:r>
            <w:r w:rsidRPr="001E6FE9">
              <w:rPr>
                <w:sz w:val="22"/>
              </w:rPr>
              <w:tab/>
              <w:t xml:space="preserve">HQs, games etc.), com base </w:t>
            </w:r>
            <w:r w:rsidRPr="001E6FE9">
              <w:rPr>
                <w:sz w:val="22"/>
              </w:rPr>
              <w:tab/>
              <w:t xml:space="preserve">em </w:t>
            </w:r>
          </w:p>
          <w:p w14:paraId="125C1B53" w14:textId="77777777" w:rsidR="00F504E0" w:rsidRPr="001E6FE9" w:rsidRDefault="00F504E0" w:rsidP="00F504E0">
            <w:pPr>
              <w:spacing w:after="0" w:line="366" w:lineRule="auto"/>
              <w:ind w:left="110" w:right="64" w:firstLine="0"/>
              <w:rPr>
                <w:sz w:val="22"/>
              </w:rPr>
            </w:pPr>
            <w:r w:rsidRPr="001E6FE9">
              <w:rPr>
                <w:sz w:val="22"/>
              </w:rPr>
              <w:t xml:space="preserve">conhecimentos sobre os mesmos, de acordo com as convenções do gênero </w:t>
            </w:r>
            <w:r w:rsidRPr="001E6FE9">
              <w:rPr>
                <w:sz w:val="22"/>
              </w:rPr>
              <w:tab/>
              <w:t xml:space="preserve">e considerando a </w:t>
            </w:r>
          </w:p>
          <w:p w14:paraId="7290F6D2" w14:textId="77777777" w:rsidR="00F504E0" w:rsidRPr="001E6FE9" w:rsidRDefault="00F504E0" w:rsidP="00F504E0">
            <w:pPr>
              <w:spacing w:after="1" w:line="360" w:lineRule="auto"/>
              <w:ind w:left="110" w:firstLine="0"/>
              <w:jc w:val="left"/>
              <w:rPr>
                <w:sz w:val="22"/>
              </w:rPr>
            </w:pPr>
            <w:r w:rsidRPr="001E6FE9">
              <w:rPr>
                <w:sz w:val="22"/>
              </w:rPr>
              <w:t xml:space="preserve">situação comunicativa e o tema/ </w:t>
            </w:r>
          </w:p>
          <w:p w14:paraId="3E59D4EB" w14:textId="77777777" w:rsidR="00F504E0" w:rsidRPr="00F504E0" w:rsidRDefault="00F504E0" w:rsidP="00F504E0">
            <w:pPr>
              <w:spacing w:after="0" w:line="259" w:lineRule="auto"/>
              <w:ind w:left="110" w:firstLine="0"/>
              <w:jc w:val="left"/>
            </w:pPr>
            <w:r w:rsidRPr="001E6FE9">
              <w:rPr>
                <w:sz w:val="22"/>
              </w:rPr>
              <w:t>assunto/finalidade do texto.</w:t>
            </w:r>
          </w:p>
        </w:tc>
        <w:tc>
          <w:tcPr>
            <w:tcW w:w="2414" w:type="dxa"/>
            <w:gridSpan w:val="2"/>
            <w:tcBorders>
              <w:top w:val="single" w:sz="6" w:space="0" w:color="000000"/>
              <w:left w:val="single" w:sz="6" w:space="0" w:color="000000"/>
              <w:bottom w:val="single" w:sz="6" w:space="0" w:color="000000"/>
              <w:right w:val="single" w:sz="6" w:space="0" w:color="000000"/>
            </w:tcBorders>
          </w:tcPr>
          <w:p w14:paraId="174A1450" w14:textId="77777777" w:rsidR="00F504E0" w:rsidRPr="00F504E0" w:rsidRDefault="00F504E0" w:rsidP="00F504E0">
            <w:pPr>
              <w:spacing w:after="115" w:line="259" w:lineRule="auto"/>
              <w:ind w:left="110" w:firstLine="0"/>
              <w:jc w:val="left"/>
            </w:pPr>
            <w:r w:rsidRPr="00F504E0">
              <w:rPr>
                <w:b/>
              </w:rPr>
              <w:t xml:space="preserve">(EF05LP18RS-1) </w:t>
            </w:r>
          </w:p>
          <w:p w14:paraId="0FFA0BD8" w14:textId="77777777" w:rsidR="00F504E0" w:rsidRPr="00F504E0" w:rsidRDefault="00F504E0" w:rsidP="00F504E0">
            <w:pPr>
              <w:spacing w:after="0" w:line="360" w:lineRule="auto"/>
              <w:ind w:left="110" w:right="104" w:firstLine="0"/>
            </w:pPr>
            <w:r w:rsidRPr="00F504E0">
              <w:t xml:space="preserve">Roteirizar, produzir e editar vídeo para </w:t>
            </w:r>
            <w:proofErr w:type="spellStart"/>
            <w:r w:rsidRPr="00F504E0">
              <w:t>vlogs</w:t>
            </w:r>
            <w:proofErr w:type="spellEnd"/>
            <w:r w:rsidRPr="00F504E0">
              <w:t xml:space="preserve"> argumentativos sobre produtos de mídia para público infantil, construindo novos </w:t>
            </w:r>
          </w:p>
          <w:p w14:paraId="06A51B97" w14:textId="77777777" w:rsidR="00F504E0" w:rsidRPr="00F504E0" w:rsidRDefault="00F504E0" w:rsidP="00F504E0">
            <w:pPr>
              <w:spacing w:after="0" w:line="259" w:lineRule="auto"/>
              <w:ind w:left="110" w:right="102" w:firstLine="0"/>
            </w:pPr>
            <w:r w:rsidRPr="00F504E0">
              <w:t xml:space="preserve">conhecimentos por meio de pesquisa do conteúdo temático, de acordo com as convenções </w:t>
            </w:r>
            <w:r w:rsidRPr="00F504E0">
              <w:tab/>
              <w:t xml:space="preserve">do gênero </w:t>
            </w:r>
            <w:r w:rsidRPr="00F504E0">
              <w:tab/>
              <w:t xml:space="preserve">e considerando </w:t>
            </w:r>
            <w:r w:rsidRPr="00F504E0">
              <w:tab/>
              <w:t>a situação em que irá circular.</w:t>
            </w:r>
          </w:p>
        </w:tc>
        <w:tc>
          <w:tcPr>
            <w:tcW w:w="3499" w:type="dxa"/>
            <w:tcBorders>
              <w:top w:val="single" w:sz="6" w:space="0" w:color="000000"/>
              <w:left w:val="single" w:sz="6" w:space="0" w:color="000000"/>
              <w:bottom w:val="single" w:sz="6" w:space="0" w:color="000000"/>
              <w:right w:val="single" w:sz="6" w:space="0" w:color="000000"/>
            </w:tcBorders>
          </w:tcPr>
          <w:p w14:paraId="0720133A" w14:textId="77777777" w:rsidR="00F504E0" w:rsidRPr="00F504E0" w:rsidRDefault="00F504E0" w:rsidP="00F504E0">
            <w:pPr>
              <w:spacing w:after="115" w:line="259" w:lineRule="auto"/>
              <w:ind w:left="110" w:firstLine="0"/>
              <w:jc w:val="left"/>
              <w:rPr>
                <w:b/>
              </w:rPr>
            </w:pPr>
          </w:p>
        </w:tc>
      </w:tr>
    </w:tbl>
    <w:tbl>
      <w:tblPr>
        <w:tblStyle w:val="TableGrid23"/>
        <w:tblW w:w="14685" w:type="dxa"/>
        <w:tblInd w:w="-1085" w:type="dxa"/>
        <w:tblCellMar>
          <w:top w:w="53" w:type="dxa"/>
          <w:right w:w="39" w:type="dxa"/>
        </w:tblCellMar>
        <w:tblLook w:val="04A0" w:firstRow="1" w:lastRow="0" w:firstColumn="1" w:lastColumn="0" w:noHBand="0" w:noVBand="1"/>
      </w:tblPr>
      <w:tblGrid>
        <w:gridCol w:w="991"/>
        <w:gridCol w:w="1694"/>
        <w:gridCol w:w="1843"/>
        <w:gridCol w:w="1613"/>
        <w:gridCol w:w="372"/>
        <w:gridCol w:w="2268"/>
        <w:gridCol w:w="2405"/>
        <w:gridCol w:w="3499"/>
      </w:tblGrid>
      <w:tr w:rsidR="00D8377F" w:rsidRPr="00D8377F" w14:paraId="384F188E" w14:textId="77777777" w:rsidTr="00D8377F">
        <w:trPr>
          <w:trHeight w:val="5556"/>
        </w:trPr>
        <w:tc>
          <w:tcPr>
            <w:tcW w:w="991" w:type="dxa"/>
            <w:tcBorders>
              <w:top w:val="single" w:sz="6" w:space="0" w:color="000000"/>
              <w:left w:val="single" w:sz="6" w:space="0" w:color="000000"/>
              <w:bottom w:val="single" w:sz="6" w:space="0" w:color="000000"/>
              <w:right w:val="single" w:sz="6" w:space="0" w:color="000000"/>
            </w:tcBorders>
          </w:tcPr>
          <w:p w14:paraId="3B34632D" w14:textId="77777777" w:rsidR="00D8377F" w:rsidRPr="00D8377F" w:rsidRDefault="00D8377F" w:rsidP="00D8377F">
            <w:pPr>
              <w:spacing w:after="0" w:line="259" w:lineRule="auto"/>
              <w:ind w:left="11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63CD9C09" w14:textId="77777777" w:rsidR="00D8377F" w:rsidRPr="00D8377F" w:rsidRDefault="00D8377F" w:rsidP="00D8377F">
            <w:pPr>
              <w:spacing w:after="0" w:line="259" w:lineRule="auto"/>
              <w:ind w:left="108" w:firstLine="0"/>
              <w:jc w:val="left"/>
            </w:pPr>
            <w:r w:rsidRPr="00D8377F">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E7EFF7" w14:textId="77777777" w:rsidR="00D8377F" w:rsidRPr="00D8377F" w:rsidRDefault="00D8377F" w:rsidP="00D8377F">
            <w:pPr>
              <w:spacing w:after="0" w:line="259" w:lineRule="auto"/>
              <w:ind w:left="110" w:firstLine="0"/>
              <w:jc w:val="left"/>
            </w:pPr>
            <w:r w:rsidRPr="00D8377F">
              <w:t xml:space="preserve">Oralidade </w:t>
            </w:r>
          </w:p>
        </w:tc>
        <w:tc>
          <w:tcPr>
            <w:tcW w:w="1613" w:type="dxa"/>
            <w:tcBorders>
              <w:top w:val="single" w:sz="6" w:space="0" w:color="000000"/>
              <w:left w:val="single" w:sz="6" w:space="0" w:color="000000"/>
              <w:bottom w:val="single" w:sz="6" w:space="0" w:color="000000"/>
              <w:right w:val="nil"/>
            </w:tcBorders>
          </w:tcPr>
          <w:p w14:paraId="19EDC9BF" w14:textId="77777777" w:rsidR="00D8377F" w:rsidRPr="00D8377F" w:rsidRDefault="00D8377F" w:rsidP="00D8377F">
            <w:pPr>
              <w:spacing w:after="0" w:line="259" w:lineRule="auto"/>
              <w:ind w:left="108" w:firstLine="0"/>
              <w:jc w:val="left"/>
            </w:pPr>
            <w:r w:rsidRPr="00D8377F">
              <w:t xml:space="preserve">Produção texto </w:t>
            </w:r>
          </w:p>
        </w:tc>
        <w:tc>
          <w:tcPr>
            <w:tcW w:w="372" w:type="dxa"/>
            <w:tcBorders>
              <w:top w:val="single" w:sz="6" w:space="0" w:color="000000"/>
              <w:left w:val="nil"/>
              <w:bottom w:val="single" w:sz="6" w:space="0" w:color="000000"/>
              <w:right w:val="single" w:sz="6" w:space="0" w:color="000000"/>
            </w:tcBorders>
          </w:tcPr>
          <w:p w14:paraId="52617742" w14:textId="77777777" w:rsidR="00D8377F" w:rsidRPr="00D8377F" w:rsidRDefault="00D8377F" w:rsidP="00D8377F">
            <w:pPr>
              <w:spacing w:after="0" w:line="259" w:lineRule="auto"/>
              <w:ind w:left="0" w:firstLine="0"/>
            </w:pPr>
            <w:r w:rsidRPr="00D8377F">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028F4C6" w14:textId="77777777" w:rsidR="00D8377F" w:rsidRPr="00D8377F" w:rsidRDefault="00D8377F" w:rsidP="00D8377F">
            <w:pPr>
              <w:spacing w:after="0" w:line="360" w:lineRule="auto"/>
              <w:ind w:left="110" w:right="65" w:firstLine="0"/>
            </w:pPr>
            <w:r w:rsidRPr="00D8377F">
              <w:rPr>
                <w:b/>
              </w:rPr>
              <w:t xml:space="preserve">(EF05LP19) </w:t>
            </w:r>
            <w:r w:rsidRPr="00D8377F">
              <w:t xml:space="preserve">Argumentar oralmente sobre acontecimentos de interesse social, com base em </w:t>
            </w:r>
          </w:p>
          <w:p w14:paraId="3E430295" w14:textId="77777777" w:rsidR="00D8377F" w:rsidRPr="00D8377F" w:rsidRDefault="00D8377F" w:rsidP="00D8377F">
            <w:pPr>
              <w:spacing w:after="117" w:line="259" w:lineRule="auto"/>
              <w:ind w:left="110" w:firstLine="0"/>
              <w:jc w:val="left"/>
            </w:pPr>
            <w:r w:rsidRPr="00D8377F">
              <w:t xml:space="preserve">conhecimentos </w:t>
            </w:r>
          </w:p>
          <w:p w14:paraId="2BC6DFE1" w14:textId="77777777" w:rsidR="00D8377F" w:rsidRPr="00D8377F" w:rsidRDefault="00D8377F" w:rsidP="00D8377F">
            <w:pPr>
              <w:spacing w:after="0" w:line="259" w:lineRule="auto"/>
              <w:ind w:left="110" w:right="64" w:firstLine="0"/>
            </w:pPr>
            <w:r w:rsidRPr="00D8377F">
              <w:t xml:space="preserve">sobre fatos divulgados em TV, rádio, mídia impressa e digital, respeitando pontos de vista diferentes. </w:t>
            </w:r>
          </w:p>
        </w:tc>
        <w:tc>
          <w:tcPr>
            <w:tcW w:w="2405" w:type="dxa"/>
            <w:tcBorders>
              <w:top w:val="single" w:sz="6" w:space="0" w:color="000000"/>
              <w:left w:val="single" w:sz="6" w:space="0" w:color="000000"/>
              <w:bottom w:val="single" w:sz="6" w:space="0" w:color="000000"/>
              <w:right w:val="single" w:sz="6" w:space="0" w:color="000000"/>
            </w:tcBorders>
          </w:tcPr>
          <w:p w14:paraId="0787831F" w14:textId="77777777" w:rsidR="00D8377F" w:rsidRPr="00D8377F" w:rsidRDefault="00D8377F" w:rsidP="00D8377F">
            <w:pPr>
              <w:spacing w:after="0" w:line="371" w:lineRule="auto"/>
              <w:ind w:left="0" w:right="64" w:firstLine="0"/>
            </w:pPr>
            <w:r w:rsidRPr="00D8377F">
              <w:rPr>
                <w:b/>
              </w:rPr>
              <w:t xml:space="preserve">(EF05LP19RS-1) </w:t>
            </w:r>
            <w:r w:rsidRPr="00D8377F">
              <w:t xml:space="preserve">Argumentar oralmente </w:t>
            </w:r>
            <w:r w:rsidRPr="00D8377F">
              <w:tab/>
              <w:t xml:space="preserve">sobre temas de interesse da região e/ou de temas recorrentes da realidade brasileira, praticando, também, a escuta atenta e respeitando pontos de vista diferentes. </w:t>
            </w:r>
          </w:p>
        </w:tc>
        <w:tc>
          <w:tcPr>
            <w:tcW w:w="3499" w:type="dxa"/>
            <w:tcBorders>
              <w:top w:val="single" w:sz="6" w:space="0" w:color="000000"/>
              <w:left w:val="single" w:sz="6" w:space="0" w:color="000000"/>
              <w:bottom w:val="single" w:sz="6" w:space="0" w:color="000000"/>
              <w:right w:val="single" w:sz="6" w:space="0" w:color="000000"/>
            </w:tcBorders>
          </w:tcPr>
          <w:p w14:paraId="74BE0191" w14:textId="77777777" w:rsidR="00D8377F" w:rsidRPr="00D8377F" w:rsidRDefault="00D8377F" w:rsidP="00D8377F">
            <w:pPr>
              <w:spacing w:after="0" w:line="371" w:lineRule="auto"/>
              <w:ind w:left="0" w:right="64" w:firstLine="0"/>
              <w:jc w:val="right"/>
              <w:rPr>
                <w:b/>
              </w:rPr>
            </w:pPr>
          </w:p>
        </w:tc>
      </w:tr>
      <w:tr w:rsidR="00D8377F" w:rsidRPr="00D8377F" w14:paraId="0CC30A84" w14:textId="77777777" w:rsidTr="00D8377F">
        <w:trPr>
          <w:trHeight w:val="3742"/>
        </w:trPr>
        <w:tc>
          <w:tcPr>
            <w:tcW w:w="991" w:type="dxa"/>
            <w:tcBorders>
              <w:top w:val="single" w:sz="6" w:space="0" w:color="000000"/>
              <w:left w:val="single" w:sz="6" w:space="0" w:color="000000"/>
              <w:bottom w:val="single" w:sz="6" w:space="0" w:color="000000"/>
              <w:right w:val="single" w:sz="6" w:space="0" w:color="000000"/>
            </w:tcBorders>
          </w:tcPr>
          <w:p w14:paraId="4D6DC33F" w14:textId="77777777" w:rsidR="00D8377F" w:rsidRPr="00D8377F" w:rsidRDefault="00D8377F" w:rsidP="00D8377F">
            <w:pPr>
              <w:spacing w:after="0" w:line="259" w:lineRule="auto"/>
              <w:ind w:left="110" w:firstLine="0"/>
              <w:jc w:val="left"/>
            </w:pPr>
            <w:r w:rsidRPr="00D8377F">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6E8228E" w14:textId="77777777" w:rsidR="00D8377F" w:rsidRPr="00D8377F" w:rsidRDefault="00D8377F" w:rsidP="00D8377F">
            <w:pPr>
              <w:spacing w:after="0" w:line="259" w:lineRule="auto"/>
              <w:ind w:left="108" w:firstLine="0"/>
              <w:jc w:val="left"/>
            </w:pPr>
            <w:r w:rsidRPr="00D8377F">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2824CD3" w14:textId="77777777" w:rsidR="00D8377F" w:rsidRPr="00D8377F" w:rsidRDefault="00D8377F" w:rsidP="00D8377F">
            <w:pPr>
              <w:spacing w:after="0" w:line="358" w:lineRule="auto"/>
              <w:ind w:left="110"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2BC9E6B6" w14:textId="77777777" w:rsidR="00D8377F" w:rsidRPr="00D8377F" w:rsidRDefault="00D8377F" w:rsidP="00D8377F">
            <w:pPr>
              <w:spacing w:after="0" w:line="259" w:lineRule="auto"/>
              <w:ind w:left="110" w:firstLine="0"/>
              <w:jc w:val="left"/>
            </w:pPr>
            <w:r w:rsidRPr="00D8377F">
              <w:rPr>
                <w:sz w:val="22"/>
              </w:rPr>
              <w:t>(</w:t>
            </w:r>
            <w:proofErr w:type="spellStart"/>
            <w:r w:rsidRPr="00D8377F">
              <w:rPr>
                <w:sz w:val="22"/>
              </w:rPr>
              <w:t>Ortografização</w:t>
            </w:r>
            <w:proofErr w:type="spellEnd"/>
            <w:r w:rsidRPr="00D8377F">
              <w:rPr>
                <w:sz w:val="22"/>
              </w:rPr>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7BA4A676" w14:textId="77777777" w:rsidR="00D8377F" w:rsidRPr="00D8377F" w:rsidRDefault="00D8377F" w:rsidP="00D8377F">
            <w:pPr>
              <w:spacing w:after="0" w:line="259" w:lineRule="auto"/>
              <w:ind w:left="108" w:firstLine="0"/>
              <w:jc w:val="left"/>
            </w:pPr>
            <w:r w:rsidRPr="00D8377F">
              <w:t xml:space="preserve">Forma </w:t>
            </w:r>
            <w:r w:rsidRPr="00D8377F">
              <w:tab/>
              <w:t xml:space="preserve">de composição dos textos </w:t>
            </w:r>
          </w:p>
        </w:tc>
        <w:tc>
          <w:tcPr>
            <w:tcW w:w="2268" w:type="dxa"/>
            <w:tcBorders>
              <w:top w:val="single" w:sz="6" w:space="0" w:color="000000"/>
              <w:left w:val="single" w:sz="6" w:space="0" w:color="000000"/>
              <w:bottom w:val="single" w:sz="6" w:space="0" w:color="000000"/>
              <w:right w:val="single" w:sz="6" w:space="0" w:color="000000"/>
            </w:tcBorders>
          </w:tcPr>
          <w:p w14:paraId="7692EE9B" w14:textId="77777777" w:rsidR="00D8377F" w:rsidRPr="00D8377F" w:rsidRDefault="00D8377F" w:rsidP="00D8377F">
            <w:pPr>
              <w:spacing w:after="115" w:line="259" w:lineRule="auto"/>
              <w:ind w:left="110" w:firstLine="0"/>
            </w:pPr>
            <w:r w:rsidRPr="00D8377F">
              <w:rPr>
                <w:b/>
              </w:rPr>
              <w:t xml:space="preserve">(EF05LP20) </w:t>
            </w:r>
          </w:p>
          <w:p w14:paraId="7DD8A651" w14:textId="77777777" w:rsidR="00D8377F" w:rsidRPr="00D8377F" w:rsidRDefault="00D8377F" w:rsidP="00D8377F">
            <w:pPr>
              <w:spacing w:after="0" w:line="369" w:lineRule="auto"/>
              <w:ind w:left="2" w:right="65" w:firstLine="0"/>
            </w:pPr>
            <w:r w:rsidRPr="00D8377F">
              <w:t xml:space="preserve">Analisar a validade e </w:t>
            </w:r>
            <w:r w:rsidRPr="00D8377F">
              <w:tab/>
              <w:t xml:space="preserve">força </w:t>
            </w:r>
            <w:r w:rsidRPr="00D8377F">
              <w:tab/>
              <w:t xml:space="preserve">de argumentos </w:t>
            </w:r>
            <w:r w:rsidRPr="00D8377F">
              <w:tab/>
              <w:t xml:space="preserve">em argumentações sobre produtos de mídia para público infantil (filmes, desenhos animados, HQs, games etc.), com base </w:t>
            </w:r>
            <w:r w:rsidRPr="00D8377F">
              <w:tab/>
              <w:t>em conhecimentos sobre os mesmos.</w:t>
            </w:r>
          </w:p>
        </w:tc>
        <w:tc>
          <w:tcPr>
            <w:tcW w:w="2405" w:type="dxa"/>
            <w:tcBorders>
              <w:top w:val="single" w:sz="6" w:space="0" w:color="000000"/>
              <w:left w:val="single" w:sz="6" w:space="0" w:color="000000"/>
              <w:bottom w:val="single" w:sz="6" w:space="0" w:color="000000"/>
              <w:right w:val="single" w:sz="6" w:space="0" w:color="000000"/>
            </w:tcBorders>
          </w:tcPr>
          <w:p w14:paraId="7B7174EC" w14:textId="77777777" w:rsidR="00D8377F" w:rsidRPr="00D8377F" w:rsidRDefault="00D8377F" w:rsidP="00D8377F">
            <w:pPr>
              <w:spacing w:after="115" w:line="259" w:lineRule="auto"/>
              <w:ind w:left="110" w:firstLine="0"/>
            </w:pPr>
            <w:r w:rsidRPr="00D8377F">
              <w:rPr>
                <w:b/>
              </w:rPr>
              <w:t xml:space="preserve">(EF05LP20RS-1) </w:t>
            </w:r>
          </w:p>
          <w:p w14:paraId="4A9F798B" w14:textId="77777777" w:rsidR="00D8377F" w:rsidRPr="00D8377F" w:rsidRDefault="00D8377F" w:rsidP="00D8377F">
            <w:pPr>
              <w:spacing w:after="1" w:line="360" w:lineRule="auto"/>
              <w:ind w:left="110" w:right="65" w:firstLine="0"/>
            </w:pPr>
            <w:r w:rsidRPr="00D8377F">
              <w:t xml:space="preserve">Analisar a validade, a força de argumentos e o poder de persuasão a respeito de </w:t>
            </w:r>
          </w:p>
          <w:p w14:paraId="6306B46B" w14:textId="77777777" w:rsidR="00D8377F" w:rsidRPr="00D8377F" w:rsidRDefault="00D8377F" w:rsidP="00D8377F">
            <w:pPr>
              <w:spacing w:after="0" w:line="372" w:lineRule="auto"/>
              <w:ind w:left="2" w:right="37" w:firstLine="0"/>
            </w:pPr>
            <w:r w:rsidRPr="00D8377F">
              <w:t xml:space="preserve">produtos apresentados pela mídia para o público infantil </w:t>
            </w:r>
            <w:r w:rsidRPr="00D8377F">
              <w:tab/>
              <w:t xml:space="preserve">(filmes, desenhos animados, </w:t>
            </w:r>
            <w:r w:rsidRPr="00D8377F">
              <w:tab/>
              <w:t>HQs, games, etc.), com base no</w:t>
            </w:r>
          </w:p>
          <w:p w14:paraId="13444E6E" w14:textId="77777777" w:rsidR="00D8377F" w:rsidRPr="00D8377F" w:rsidRDefault="00D8377F" w:rsidP="00D8377F">
            <w:pPr>
              <w:spacing w:after="0" w:line="372" w:lineRule="auto"/>
              <w:ind w:left="2" w:right="37" w:firstLine="0"/>
            </w:pPr>
            <w:r w:rsidRPr="00D8377F">
              <w:t xml:space="preserve">conhecimento desses produtos, refletindo sobre o tipo de impacto que pode causar </w:t>
            </w:r>
            <w:r w:rsidRPr="00D8377F">
              <w:tab/>
              <w:t xml:space="preserve">ao público alvo.   </w:t>
            </w:r>
          </w:p>
        </w:tc>
        <w:tc>
          <w:tcPr>
            <w:tcW w:w="3499" w:type="dxa"/>
            <w:tcBorders>
              <w:top w:val="single" w:sz="6" w:space="0" w:color="000000"/>
              <w:left w:val="single" w:sz="6" w:space="0" w:color="000000"/>
              <w:bottom w:val="single" w:sz="6" w:space="0" w:color="000000"/>
              <w:right w:val="single" w:sz="6" w:space="0" w:color="000000"/>
            </w:tcBorders>
          </w:tcPr>
          <w:p w14:paraId="3E819878" w14:textId="77777777" w:rsidR="00D8377F" w:rsidRPr="00D8377F" w:rsidRDefault="00D8377F" w:rsidP="00D8377F">
            <w:pPr>
              <w:spacing w:after="115" w:line="259" w:lineRule="auto"/>
              <w:ind w:left="110" w:firstLine="0"/>
              <w:jc w:val="left"/>
              <w:rPr>
                <w:b/>
              </w:rPr>
            </w:pPr>
          </w:p>
        </w:tc>
      </w:tr>
    </w:tbl>
    <w:p w14:paraId="3177120A" w14:textId="77777777" w:rsidR="00D8377F" w:rsidRPr="00D8377F" w:rsidRDefault="00D8377F" w:rsidP="00D8377F">
      <w:pPr>
        <w:spacing w:after="0" w:line="259" w:lineRule="auto"/>
        <w:ind w:left="-1440" w:right="10466" w:firstLine="0"/>
        <w:jc w:val="left"/>
      </w:pPr>
    </w:p>
    <w:tbl>
      <w:tblPr>
        <w:tblStyle w:val="TableGrid23"/>
        <w:tblW w:w="14685" w:type="dxa"/>
        <w:tblInd w:w="-1085" w:type="dxa"/>
        <w:tblCellMar>
          <w:top w:w="50"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D8377F" w:rsidRPr="00D8377F" w14:paraId="4C2E8533" w14:textId="77777777" w:rsidTr="00D8377F">
        <w:trPr>
          <w:trHeight w:val="8455"/>
        </w:trPr>
        <w:tc>
          <w:tcPr>
            <w:tcW w:w="991" w:type="dxa"/>
            <w:tcBorders>
              <w:top w:val="single" w:sz="6" w:space="0" w:color="000000"/>
              <w:left w:val="single" w:sz="6" w:space="0" w:color="000000"/>
              <w:bottom w:val="single" w:sz="6" w:space="0" w:color="000000"/>
              <w:right w:val="single" w:sz="6" w:space="0" w:color="000000"/>
            </w:tcBorders>
          </w:tcPr>
          <w:p w14:paraId="3FFBEA4A" w14:textId="77777777" w:rsidR="00D8377F" w:rsidRPr="00D8377F" w:rsidRDefault="00D8377F" w:rsidP="00D8377F">
            <w:pPr>
              <w:spacing w:after="0" w:line="259" w:lineRule="auto"/>
              <w:ind w:left="2" w:firstLine="0"/>
              <w:jc w:val="left"/>
            </w:pPr>
            <w:r w:rsidRPr="00D8377F">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E57FEDC" w14:textId="77777777" w:rsidR="00D8377F" w:rsidRPr="00D8377F" w:rsidRDefault="00D8377F" w:rsidP="00D8377F">
            <w:pPr>
              <w:spacing w:after="0" w:line="259" w:lineRule="auto"/>
              <w:ind w:left="0" w:firstLine="0"/>
              <w:jc w:val="left"/>
            </w:pPr>
            <w:r w:rsidRPr="00D8377F">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0D91FED" w14:textId="77777777" w:rsidR="00D8377F" w:rsidRPr="00D8377F" w:rsidRDefault="00D8377F" w:rsidP="00D8377F">
            <w:pPr>
              <w:spacing w:after="11" w:line="358" w:lineRule="auto"/>
              <w:ind w:left="2"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34AAB76B" w14:textId="77777777" w:rsidR="00D8377F" w:rsidRPr="00D8377F" w:rsidRDefault="00D8377F" w:rsidP="00D8377F">
            <w:pPr>
              <w:spacing w:after="0" w:line="259" w:lineRule="auto"/>
              <w:ind w:left="2" w:firstLine="0"/>
              <w:jc w:val="left"/>
            </w:pPr>
            <w:r w:rsidRPr="00D8377F">
              <w:rPr>
                <w:sz w:val="22"/>
              </w:rPr>
              <w:t>(</w:t>
            </w:r>
            <w:proofErr w:type="spellStart"/>
            <w:r w:rsidRPr="00D8377F">
              <w:rPr>
                <w:sz w:val="22"/>
              </w:rPr>
              <w:t>Ortografização</w:t>
            </w:r>
            <w:proofErr w:type="spellEnd"/>
            <w:r w:rsidRPr="00D8377F">
              <w:rPr>
                <w:sz w:val="22"/>
              </w:rPr>
              <w:t>)</w:t>
            </w:r>
            <w:r w:rsidRPr="00D8377F">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44B4211" w14:textId="77777777" w:rsidR="00D8377F" w:rsidRPr="00D8377F" w:rsidRDefault="00D8377F" w:rsidP="00D8377F">
            <w:pPr>
              <w:spacing w:after="0" w:line="259" w:lineRule="auto"/>
              <w:ind w:left="0" w:firstLine="0"/>
              <w:jc w:val="left"/>
            </w:pPr>
            <w:r w:rsidRPr="00D8377F">
              <w:t xml:space="preserve">Forma </w:t>
            </w:r>
            <w:r w:rsidRPr="00D8377F">
              <w:tab/>
              <w:t xml:space="preserve">de composição dos textos </w:t>
            </w:r>
          </w:p>
        </w:tc>
        <w:tc>
          <w:tcPr>
            <w:tcW w:w="2268" w:type="dxa"/>
            <w:tcBorders>
              <w:top w:val="single" w:sz="6" w:space="0" w:color="000000"/>
              <w:left w:val="single" w:sz="6" w:space="0" w:color="000000"/>
              <w:bottom w:val="single" w:sz="6" w:space="0" w:color="000000"/>
              <w:right w:val="single" w:sz="6" w:space="0" w:color="000000"/>
            </w:tcBorders>
          </w:tcPr>
          <w:p w14:paraId="26323083" w14:textId="77777777" w:rsidR="00D8377F" w:rsidRPr="00D8377F" w:rsidRDefault="00D8377F" w:rsidP="00D8377F">
            <w:pPr>
              <w:spacing w:after="115" w:line="259" w:lineRule="auto"/>
              <w:ind w:left="2" w:firstLine="0"/>
              <w:jc w:val="left"/>
            </w:pPr>
            <w:r w:rsidRPr="00D8377F">
              <w:rPr>
                <w:b/>
              </w:rPr>
              <w:t xml:space="preserve">(EF05LP21) </w:t>
            </w:r>
          </w:p>
          <w:p w14:paraId="6E7BDD1D" w14:textId="77777777" w:rsidR="00D8377F" w:rsidRPr="00D8377F" w:rsidRDefault="00D8377F" w:rsidP="00D8377F">
            <w:pPr>
              <w:spacing w:after="0" w:line="259" w:lineRule="auto"/>
              <w:ind w:left="2" w:right="64" w:firstLine="0"/>
            </w:pPr>
            <w:r w:rsidRPr="00D8377F">
              <w:t xml:space="preserve">Analisar o padrão </w:t>
            </w:r>
            <w:proofErr w:type="spellStart"/>
            <w:r w:rsidRPr="00D8377F">
              <w:t>entonacional</w:t>
            </w:r>
            <w:proofErr w:type="spellEnd"/>
            <w:r w:rsidRPr="00D8377F">
              <w:t xml:space="preserve">, a expressão facial e corporal e as escolhas de variedade e registro linguísticos de vloggers de </w:t>
            </w:r>
            <w:proofErr w:type="spellStart"/>
            <w:r w:rsidRPr="00D8377F">
              <w:t>vlogs</w:t>
            </w:r>
            <w:proofErr w:type="spellEnd"/>
            <w:r w:rsidRPr="00D8377F">
              <w:t xml:space="preserve"> opinativos ou argumentativos. </w:t>
            </w:r>
          </w:p>
        </w:tc>
        <w:tc>
          <w:tcPr>
            <w:tcW w:w="2405" w:type="dxa"/>
            <w:tcBorders>
              <w:top w:val="single" w:sz="6" w:space="0" w:color="000000"/>
              <w:left w:val="single" w:sz="6" w:space="0" w:color="000000"/>
              <w:bottom w:val="single" w:sz="6" w:space="0" w:color="000000"/>
              <w:right w:val="single" w:sz="6" w:space="0" w:color="000000"/>
            </w:tcBorders>
          </w:tcPr>
          <w:p w14:paraId="20DEA556" w14:textId="77777777" w:rsidR="00D8377F" w:rsidRPr="00D8377F" w:rsidRDefault="00D8377F" w:rsidP="00D8377F">
            <w:pPr>
              <w:spacing w:after="115" w:line="259" w:lineRule="auto"/>
              <w:ind w:left="2" w:firstLine="0"/>
              <w:jc w:val="left"/>
            </w:pPr>
            <w:r w:rsidRPr="00D8377F">
              <w:rPr>
                <w:b/>
              </w:rPr>
              <w:t xml:space="preserve">(EF05LP21RS-1) </w:t>
            </w:r>
          </w:p>
          <w:p w14:paraId="18799B34" w14:textId="77777777" w:rsidR="00D8377F" w:rsidRPr="00D8377F" w:rsidRDefault="00D8377F" w:rsidP="00D8377F">
            <w:pPr>
              <w:spacing w:after="1" w:line="360" w:lineRule="auto"/>
              <w:ind w:left="2" w:right="65" w:firstLine="0"/>
            </w:pPr>
            <w:r w:rsidRPr="00D8377F">
              <w:t xml:space="preserve">Perceber e avaliar o papel persuasivo do padrão </w:t>
            </w:r>
          </w:p>
          <w:p w14:paraId="0C43CDE5" w14:textId="77777777" w:rsidR="00D8377F" w:rsidRPr="00D8377F" w:rsidRDefault="00D8377F" w:rsidP="00D8377F">
            <w:pPr>
              <w:spacing w:after="0" w:line="360" w:lineRule="auto"/>
              <w:ind w:left="2" w:right="64" w:firstLine="0"/>
            </w:pPr>
            <w:proofErr w:type="spellStart"/>
            <w:r w:rsidRPr="00D8377F">
              <w:t>entonacional</w:t>
            </w:r>
            <w:proofErr w:type="spellEnd"/>
            <w:r w:rsidRPr="00D8377F">
              <w:t xml:space="preserve">, da expressão corporal e da variedade </w:t>
            </w:r>
          </w:p>
          <w:p w14:paraId="203E7FEB" w14:textId="77777777" w:rsidR="00D8377F" w:rsidRPr="00D8377F" w:rsidRDefault="00D8377F" w:rsidP="00D8377F">
            <w:pPr>
              <w:spacing w:after="138" w:line="259" w:lineRule="auto"/>
              <w:ind w:left="2" w:firstLine="0"/>
              <w:jc w:val="left"/>
            </w:pPr>
            <w:r w:rsidRPr="00D8377F">
              <w:t xml:space="preserve">linguística </w:t>
            </w:r>
          </w:p>
          <w:p w14:paraId="18BE16EA" w14:textId="77777777" w:rsidR="00D8377F" w:rsidRPr="00D8377F" w:rsidRDefault="00D8377F" w:rsidP="00D8377F">
            <w:pPr>
              <w:tabs>
                <w:tab w:val="center" w:pos="644"/>
                <w:tab w:val="center" w:pos="2060"/>
              </w:tabs>
              <w:spacing w:after="122" w:line="259" w:lineRule="auto"/>
              <w:ind w:left="0" w:firstLine="0"/>
              <w:jc w:val="left"/>
            </w:pPr>
            <w:r w:rsidRPr="00D8377F">
              <w:rPr>
                <w:rFonts w:ascii="Calibri" w:eastAsia="Calibri" w:hAnsi="Calibri" w:cs="Calibri"/>
                <w:sz w:val="22"/>
              </w:rPr>
              <w:tab/>
            </w:r>
            <w:r w:rsidRPr="00D8377F">
              <w:t xml:space="preserve">selecionada </w:t>
            </w:r>
            <w:r w:rsidRPr="00D8377F">
              <w:tab/>
              <w:t xml:space="preserve">no </w:t>
            </w:r>
          </w:p>
          <w:p w14:paraId="4F81DFDB" w14:textId="77777777" w:rsidR="00D8377F" w:rsidRPr="00D8377F" w:rsidRDefault="00D8377F" w:rsidP="00D8377F">
            <w:pPr>
              <w:spacing w:after="0" w:line="375" w:lineRule="auto"/>
              <w:ind w:left="2" w:firstLine="0"/>
              <w:jc w:val="left"/>
            </w:pPr>
            <w:r w:rsidRPr="00D8377F">
              <w:t xml:space="preserve">discurso argumentativo de vloggers de </w:t>
            </w:r>
            <w:proofErr w:type="spellStart"/>
            <w:r w:rsidRPr="00D8377F">
              <w:t>vlogs</w:t>
            </w:r>
            <w:proofErr w:type="spellEnd"/>
            <w:r w:rsidRPr="00D8377F">
              <w:t xml:space="preserve"> opinativos </w:t>
            </w:r>
            <w:r w:rsidRPr="00D8377F">
              <w:tab/>
              <w:t xml:space="preserve">ou </w:t>
            </w:r>
          </w:p>
          <w:p w14:paraId="4475AE06" w14:textId="77777777" w:rsidR="00D8377F" w:rsidRPr="00D8377F" w:rsidRDefault="00D8377F" w:rsidP="00D8377F">
            <w:pPr>
              <w:spacing w:after="138" w:line="259" w:lineRule="auto"/>
              <w:ind w:left="2" w:firstLine="0"/>
              <w:jc w:val="left"/>
            </w:pPr>
            <w:r w:rsidRPr="00D8377F">
              <w:t xml:space="preserve">argumentativos, </w:t>
            </w:r>
          </w:p>
          <w:p w14:paraId="71A1F15F" w14:textId="77777777" w:rsidR="00D8377F" w:rsidRPr="00D8377F" w:rsidRDefault="00D8377F" w:rsidP="00D8377F">
            <w:pPr>
              <w:spacing w:after="0" w:line="362" w:lineRule="auto"/>
              <w:ind w:left="2" w:firstLine="0"/>
              <w:jc w:val="left"/>
            </w:pPr>
            <w:r w:rsidRPr="00D8377F">
              <w:t xml:space="preserve">refletindo </w:t>
            </w:r>
            <w:r w:rsidRPr="00D8377F">
              <w:tab/>
              <w:t xml:space="preserve">e analisando sobre os aspectos mencionados e a </w:t>
            </w:r>
          </w:p>
          <w:p w14:paraId="6CB5B781" w14:textId="77777777" w:rsidR="00D8377F" w:rsidRPr="00D8377F" w:rsidRDefault="00D8377F" w:rsidP="00D8377F">
            <w:pPr>
              <w:spacing w:after="0" w:line="259" w:lineRule="auto"/>
              <w:ind w:left="2" w:firstLine="0"/>
              <w:jc w:val="left"/>
            </w:pPr>
            <w:r w:rsidRPr="00D8377F">
              <w:t xml:space="preserve">situação comunicativa. </w:t>
            </w:r>
          </w:p>
        </w:tc>
        <w:tc>
          <w:tcPr>
            <w:tcW w:w="3499" w:type="dxa"/>
            <w:tcBorders>
              <w:top w:val="single" w:sz="6" w:space="0" w:color="000000"/>
              <w:left w:val="single" w:sz="6" w:space="0" w:color="000000"/>
              <w:bottom w:val="single" w:sz="6" w:space="0" w:color="000000"/>
              <w:right w:val="single" w:sz="6" w:space="0" w:color="000000"/>
            </w:tcBorders>
          </w:tcPr>
          <w:p w14:paraId="124DC295" w14:textId="77777777" w:rsidR="00D8377F" w:rsidRPr="00D8377F" w:rsidRDefault="00D8377F" w:rsidP="00D8377F">
            <w:pPr>
              <w:spacing w:after="115" w:line="259" w:lineRule="auto"/>
              <w:ind w:left="2" w:firstLine="0"/>
              <w:jc w:val="left"/>
              <w:rPr>
                <w:b/>
              </w:rPr>
            </w:pPr>
          </w:p>
        </w:tc>
      </w:tr>
    </w:tbl>
    <w:p w14:paraId="2FB8E2C6" w14:textId="77777777" w:rsidR="00D8377F" w:rsidRPr="00D8377F" w:rsidRDefault="00D8377F" w:rsidP="00D8377F">
      <w:pPr>
        <w:spacing w:after="0" w:line="259" w:lineRule="auto"/>
        <w:ind w:left="-1440" w:right="10466" w:firstLine="0"/>
        <w:jc w:val="left"/>
      </w:pPr>
    </w:p>
    <w:tbl>
      <w:tblPr>
        <w:tblStyle w:val="TableGrid23"/>
        <w:tblW w:w="14620" w:type="dxa"/>
        <w:tblInd w:w="-1085" w:type="dxa"/>
        <w:tblCellMar>
          <w:top w:w="56" w:type="dxa"/>
          <w:left w:w="108" w:type="dxa"/>
        </w:tblCellMar>
        <w:tblLook w:val="04A0" w:firstRow="1" w:lastRow="0" w:firstColumn="1" w:lastColumn="0" w:noHBand="0" w:noVBand="1"/>
      </w:tblPr>
      <w:tblGrid>
        <w:gridCol w:w="972"/>
        <w:gridCol w:w="1684"/>
        <w:gridCol w:w="1839"/>
        <w:gridCol w:w="1616"/>
        <w:gridCol w:w="430"/>
        <w:gridCol w:w="2251"/>
        <w:gridCol w:w="2394"/>
        <w:gridCol w:w="3434"/>
      </w:tblGrid>
      <w:tr w:rsidR="00D8377F" w:rsidRPr="00D8377F" w14:paraId="619ABEFD" w14:textId="77777777" w:rsidTr="00D8377F">
        <w:trPr>
          <w:trHeight w:val="7214"/>
        </w:trPr>
        <w:tc>
          <w:tcPr>
            <w:tcW w:w="972" w:type="dxa"/>
            <w:tcBorders>
              <w:top w:val="single" w:sz="6" w:space="0" w:color="000000"/>
              <w:left w:val="single" w:sz="6" w:space="0" w:color="000000"/>
              <w:bottom w:val="single" w:sz="6" w:space="0" w:color="000000"/>
              <w:right w:val="single" w:sz="6" w:space="0" w:color="000000"/>
            </w:tcBorders>
          </w:tcPr>
          <w:p w14:paraId="62E09953" w14:textId="77777777" w:rsidR="00D8377F" w:rsidRPr="00D8377F" w:rsidRDefault="00D8377F" w:rsidP="00D8377F">
            <w:pPr>
              <w:spacing w:after="0" w:line="259" w:lineRule="auto"/>
              <w:ind w:left="2" w:firstLine="0"/>
              <w:jc w:val="left"/>
            </w:pPr>
            <w:r w:rsidRPr="00D8377F">
              <w:rPr>
                <w:b/>
                <w:color w:val="C00000"/>
              </w:rPr>
              <w:t xml:space="preserve">5º </w:t>
            </w:r>
          </w:p>
        </w:tc>
        <w:tc>
          <w:tcPr>
            <w:tcW w:w="1684" w:type="dxa"/>
            <w:tcBorders>
              <w:top w:val="single" w:sz="6" w:space="0" w:color="000000"/>
              <w:left w:val="single" w:sz="6" w:space="0" w:color="000000"/>
              <w:bottom w:val="single" w:sz="6" w:space="0" w:color="000000"/>
              <w:right w:val="single" w:sz="6" w:space="0" w:color="000000"/>
            </w:tcBorders>
          </w:tcPr>
          <w:p w14:paraId="5D66E55C" w14:textId="77777777" w:rsidR="00D8377F" w:rsidRPr="00D8377F" w:rsidRDefault="00D8377F" w:rsidP="00D8377F">
            <w:pPr>
              <w:spacing w:after="115" w:line="259" w:lineRule="auto"/>
              <w:ind w:left="0" w:firstLine="0"/>
            </w:pPr>
            <w:r w:rsidRPr="00D8377F">
              <w:rPr>
                <w:b/>
                <w:color w:val="C00000"/>
              </w:rPr>
              <w:t xml:space="preserve">CAMPO DAS </w:t>
            </w:r>
          </w:p>
          <w:p w14:paraId="4F79DCF4" w14:textId="77777777" w:rsidR="00D8377F" w:rsidRPr="00D8377F" w:rsidRDefault="00D8377F" w:rsidP="00D8377F">
            <w:pPr>
              <w:spacing w:after="117" w:line="259" w:lineRule="auto"/>
              <w:ind w:left="0" w:firstLine="0"/>
              <w:jc w:val="left"/>
            </w:pPr>
            <w:r w:rsidRPr="00D8377F">
              <w:rPr>
                <w:b/>
                <w:color w:val="C00000"/>
              </w:rPr>
              <w:t xml:space="preserve">PRÁTICAS </w:t>
            </w:r>
          </w:p>
          <w:p w14:paraId="111E5103" w14:textId="77777777" w:rsidR="00D8377F" w:rsidRPr="00D8377F" w:rsidRDefault="00D8377F" w:rsidP="00D8377F">
            <w:pPr>
              <w:spacing w:after="115" w:line="259" w:lineRule="auto"/>
              <w:ind w:left="0" w:firstLine="0"/>
            </w:pPr>
            <w:r w:rsidRPr="00D8377F">
              <w:rPr>
                <w:b/>
                <w:color w:val="C00000"/>
              </w:rPr>
              <w:t xml:space="preserve">DE ESTUDO </w:t>
            </w:r>
          </w:p>
          <w:p w14:paraId="5316A7CC" w14:textId="77777777" w:rsidR="00D8377F" w:rsidRPr="00D8377F" w:rsidRDefault="00D8377F" w:rsidP="00D8377F">
            <w:pPr>
              <w:spacing w:after="0" w:line="259" w:lineRule="auto"/>
              <w:ind w:left="0" w:firstLine="0"/>
            </w:pPr>
            <w:r w:rsidRPr="00D8377F">
              <w:rPr>
                <w:b/>
                <w:color w:val="C00000"/>
              </w:rPr>
              <w:t xml:space="preserve">E PESQUISA </w:t>
            </w:r>
          </w:p>
        </w:tc>
        <w:tc>
          <w:tcPr>
            <w:tcW w:w="1839" w:type="dxa"/>
            <w:tcBorders>
              <w:top w:val="single" w:sz="6" w:space="0" w:color="000000"/>
              <w:left w:val="single" w:sz="6" w:space="0" w:color="000000"/>
              <w:bottom w:val="single" w:sz="6" w:space="0" w:color="000000"/>
              <w:right w:val="single" w:sz="6" w:space="0" w:color="000000"/>
            </w:tcBorders>
          </w:tcPr>
          <w:p w14:paraId="2730106E"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616" w:type="dxa"/>
            <w:tcBorders>
              <w:top w:val="single" w:sz="6" w:space="0" w:color="000000"/>
              <w:left w:val="single" w:sz="6" w:space="0" w:color="000000"/>
              <w:bottom w:val="single" w:sz="6" w:space="0" w:color="000000"/>
              <w:right w:val="nil"/>
            </w:tcBorders>
          </w:tcPr>
          <w:p w14:paraId="79F32533" w14:textId="77777777" w:rsidR="00D8377F" w:rsidRPr="00D8377F" w:rsidRDefault="00D8377F" w:rsidP="00D8377F">
            <w:pPr>
              <w:spacing w:after="115" w:line="259" w:lineRule="auto"/>
              <w:ind w:left="0" w:right="-71" w:firstLine="0"/>
              <w:jc w:val="left"/>
            </w:pPr>
            <w:r w:rsidRPr="00D8377F">
              <w:t xml:space="preserve">Compreensão </w:t>
            </w:r>
          </w:p>
          <w:p w14:paraId="7FE6FC2D" w14:textId="77777777" w:rsidR="00D8377F" w:rsidRPr="00D8377F" w:rsidRDefault="00D8377F" w:rsidP="00D8377F">
            <w:pPr>
              <w:spacing w:after="0" w:line="259" w:lineRule="auto"/>
              <w:ind w:left="0" w:firstLine="0"/>
              <w:jc w:val="left"/>
            </w:pPr>
            <w:r w:rsidRPr="00D8377F">
              <w:t xml:space="preserve">em leitura </w:t>
            </w:r>
          </w:p>
        </w:tc>
        <w:tc>
          <w:tcPr>
            <w:tcW w:w="430" w:type="dxa"/>
            <w:tcBorders>
              <w:top w:val="single" w:sz="6" w:space="0" w:color="000000"/>
              <w:left w:val="nil"/>
              <w:bottom w:val="single" w:sz="6" w:space="0" w:color="000000"/>
              <w:right w:val="single" w:sz="6" w:space="0" w:color="000000"/>
            </w:tcBorders>
          </w:tcPr>
          <w:p w14:paraId="5B6544DB" w14:textId="77777777" w:rsidR="00D8377F" w:rsidRPr="00D8377F" w:rsidRDefault="00D8377F" w:rsidP="00D8377F">
            <w:pPr>
              <w:spacing w:after="160" w:line="259" w:lineRule="auto"/>
              <w:ind w:left="0" w:firstLine="0"/>
              <w:jc w:val="left"/>
            </w:pPr>
          </w:p>
        </w:tc>
        <w:tc>
          <w:tcPr>
            <w:tcW w:w="2251" w:type="dxa"/>
            <w:tcBorders>
              <w:top w:val="single" w:sz="6" w:space="0" w:color="000000"/>
              <w:left w:val="single" w:sz="6" w:space="0" w:color="000000"/>
              <w:bottom w:val="single" w:sz="6" w:space="0" w:color="000000"/>
              <w:right w:val="single" w:sz="6" w:space="0" w:color="000000"/>
            </w:tcBorders>
          </w:tcPr>
          <w:p w14:paraId="570F5ECC" w14:textId="77777777" w:rsidR="00D8377F" w:rsidRPr="00D8377F" w:rsidRDefault="00D8377F" w:rsidP="00D8377F">
            <w:pPr>
              <w:spacing w:after="24" w:line="359" w:lineRule="auto"/>
              <w:ind w:left="2" w:firstLine="0"/>
              <w:jc w:val="left"/>
            </w:pPr>
            <w:r w:rsidRPr="00D8377F">
              <w:rPr>
                <w:b/>
              </w:rPr>
              <w:t xml:space="preserve">(EF05LP22) </w:t>
            </w:r>
            <w:r w:rsidRPr="00D8377F">
              <w:t xml:space="preserve">Ler e compreender </w:t>
            </w:r>
          </w:p>
          <w:p w14:paraId="03B49EC4" w14:textId="77777777" w:rsidR="00D8377F" w:rsidRPr="00D8377F" w:rsidRDefault="00D8377F" w:rsidP="00D8377F">
            <w:pPr>
              <w:tabs>
                <w:tab w:val="center" w:pos="463"/>
                <w:tab w:val="center" w:pos="1922"/>
              </w:tabs>
              <w:spacing w:after="122" w:line="259" w:lineRule="auto"/>
              <w:ind w:left="0" w:firstLine="0"/>
              <w:jc w:val="left"/>
            </w:pPr>
            <w:r w:rsidRPr="00D8377F">
              <w:rPr>
                <w:rFonts w:ascii="Calibri" w:eastAsia="Calibri" w:hAnsi="Calibri" w:cs="Calibri"/>
                <w:sz w:val="22"/>
              </w:rPr>
              <w:tab/>
            </w:r>
            <w:r w:rsidRPr="00D8377F">
              <w:t xml:space="preserve">verbetes </w:t>
            </w:r>
            <w:r w:rsidRPr="00D8377F">
              <w:tab/>
              <w:t xml:space="preserve">de </w:t>
            </w:r>
          </w:p>
          <w:p w14:paraId="433B72D6" w14:textId="77777777" w:rsidR="00D8377F" w:rsidRPr="00D8377F" w:rsidRDefault="00D8377F" w:rsidP="00D8377F">
            <w:pPr>
              <w:spacing w:after="117" w:line="259" w:lineRule="auto"/>
              <w:ind w:left="2" w:firstLine="0"/>
              <w:jc w:val="left"/>
            </w:pPr>
            <w:r w:rsidRPr="00D8377F">
              <w:t xml:space="preserve">dicionário, </w:t>
            </w:r>
          </w:p>
          <w:p w14:paraId="5AB146F8" w14:textId="77777777" w:rsidR="00D8377F" w:rsidRPr="00D8377F" w:rsidRDefault="00D8377F" w:rsidP="00D8377F">
            <w:pPr>
              <w:spacing w:after="2" w:line="359" w:lineRule="auto"/>
              <w:ind w:left="2" w:firstLine="0"/>
            </w:pPr>
            <w:r w:rsidRPr="00D8377F">
              <w:t xml:space="preserve">identificando a estrutura, as </w:t>
            </w:r>
          </w:p>
          <w:p w14:paraId="5DFC8005" w14:textId="77777777" w:rsidR="00D8377F" w:rsidRPr="00D8377F" w:rsidRDefault="00D8377F" w:rsidP="00D8377F">
            <w:pPr>
              <w:spacing w:after="24" w:line="359" w:lineRule="auto"/>
              <w:ind w:left="2" w:firstLine="0"/>
              <w:jc w:val="left"/>
            </w:pPr>
            <w:r w:rsidRPr="00D8377F">
              <w:t xml:space="preserve">informações gramaticais </w:t>
            </w:r>
          </w:p>
          <w:p w14:paraId="3AC8172F" w14:textId="77777777" w:rsidR="00D8377F" w:rsidRPr="00D8377F" w:rsidRDefault="00D8377F" w:rsidP="00D8377F">
            <w:pPr>
              <w:spacing w:after="0" w:line="259" w:lineRule="auto"/>
              <w:ind w:left="2" w:firstLine="0"/>
              <w:jc w:val="left"/>
            </w:pPr>
            <w:r w:rsidRPr="00D8377F">
              <w:t xml:space="preserve">(significado </w:t>
            </w:r>
            <w:r w:rsidRPr="00D8377F">
              <w:tab/>
              <w:t xml:space="preserve">de abreviaturas) e as informações semânticas. </w:t>
            </w:r>
          </w:p>
        </w:tc>
        <w:tc>
          <w:tcPr>
            <w:tcW w:w="2394" w:type="dxa"/>
            <w:tcBorders>
              <w:top w:val="single" w:sz="6" w:space="0" w:color="000000"/>
              <w:left w:val="single" w:sz="6" w:space="0" w:color="000000"/>
              <w:bottom w:val="single" w:sz="6" w:space="0" w:color="000000"/>
              <w:right w:val="single" w:sz="6" w:space="0" w:color="000000"/>
            </w:tcBorders>
          </w:tcPr>
          <w:p w14:paraId="292E37F9" w14:textId="77777777" w:rsidR="00D8377F" w:rsidRPr="00D8377F" w:rsidRDefault="00D8377F" w:rsidP="00D8377F">
            <w:pPr>
              <w:spacing w:after="0" w:line="360" w:lineRule="auto"/>
              <w:ind w:left="2" w:right="102" w:firstLine="0"/>
            </w:pPr>
            <w:r w:rsidRPr="00D8377F">
              <w:rPr>
                <w:b/>
              </w:rPr>
              <w:t xml:space="preserve">(EF05LP22RS-1) </w:t>
            </w:r>
            <w:r w:rsidRPr="00D8377F">
              <w:t xml:space="preserve">Ler e compreender verbetes do </w:t>
            </w:r>
          </w:p>
          <w:p w14:paraId="6D261363" w14:textId="77777777" w:rsidR="00D8377F" w:rsidRPr="00D8377F" w:rsidRDefault="00D8377F" w:rsidP="00D8377F">
            <w:pPr>
              <w:spacing w:after="117" w:line="259" w:lineRule="auto"/>
              <w:ind w:left="2" w:firstLine="0"/>
              <w:jc w:val="left"/>
            </w:pPr>
            <w:r w:rsidRPr="00D8377F">
              <w:t xml:space="preserve">dicionário, </w:t>
            </w:r>
          </w:p>
          <w:p w14:paraId="68C2A530" w14:textId="77777777" w:rsidR="00D8377F" w:rsidRPr="00D8377F" w:rsidRDefault="00D8377F" w:rsidP="00D8377F">
            <w:pPr>
              <w:spacing w:after="2" w:line="359" w:lineRule="auto"/>
              <w:ind w:left="2" w:firstLine="0"/>
            </w:pPr>
            <w:r w:rsidRPr="00D8377F">
              <w:t xml:space="preserve">identificando a estrutura, as </w:t>
            </w:r>
          </w:p>
          <w:p w14:paraId="0E4815C1" w14:textId="77777777" w:rsidR="00D8377F" w:rsidRPr="00D8377F" w:rsidRDefault="00D8377F" w:rsidP="00D8377F">
            <w:pPr>
              <w:spacing w:after="24" w:line="359" w:lineRule="auto"/>
              <w:ind w:left="2" w:firstLine="0"/>
              <w:jc w:val="left"/>
            </w:pPr>
            <w:r w:rsidRPr="00D8377F">
              <w:t xml:space="preserve">informações gramaticais </w:t>
            </w:r>
          </w:p>
          <w:p w14:paraId="7E77557E" w14:textId="77777777" w:rsidR="00D8377F" w:rsidRPr="00D8377F" w:rsidRDefault="00D8377F" w:rsidP="00D8377F">
            <w:pPr>
              <w:spacing w:after="18" w:line="362" w:lineRule="auto"/>
              <w:ind w:left="2" w:firstLine="0"/>
              <w:jc w:val="left"/>
            </w:pPr>
            <w:r w:rsidRPr="00D8377F">
              <w:t xml:space="preserve">(significado </w:t>
            </w:r>
            <w:r w:rsidRPr="00D8377F">
              <w:tab/>
              <w:t xml:space="preserve">de abreviaturas) e as informações semânticas, </w:t>
            </w:r>
          </w:p>
          <w:p w14:paraId="4317AE72" w14:textId="77777777" w:rsidR="00D8377F" w:rsidRPr="00D8377F" w:rsidRDefault="00D8377F" w:rsidP="00D8377F">
            <w:pPr>
              <w:spacing w:after="0" w:line="259" w:lineRule="auto"/>
              <w:ind w:left="2" w:firstLine="0"/>
              <w:jc w:val="left"/>
            </w:pPr>
            <w:r w:rsidRPr="00D8377F">
              <w:t xml:space="preserve">considerando </w:t>
            </w:r>
            <w:r w:rsidRPr="00D8377F">
              <w:tab/>
              <w:t xml:space="preserve">o contexto da palavra para selecionar as acepções adequadas. </w:t>
            </w:r>
          </w:p>
        </w:tc>
        <w:tc>
          <w:tcPr>
            <w:tcW w:w="3434" w:type="dxa"/>
            <w:tcBorders>
              <w:top w:val="single" w:sz="6" w:space="0" w:color="000000"/>
              <w:left w:val="single" w:sz="6" w:space="0" w:color="000000"/>
              <w:bottom w:val="single" w:sz="6" w:space="0" w:color="000000"/>
              <w:right w:val="single" w:sz="6" w:space="0" w:color="000000"/>
            </w:tcBorders>
          </w:tcPr>
          <w:p w14:paraId="7E8C2600" w14:textId="77777777" w:rsidR="00D8377F" w:rsidRPr="00D8377F" w:rsidRDefault="00D8377F" w:rsidP="00D8377F">
            <w:pPr>
              <w:spacing w:after="0" w:line="360" w:lineRule="auto"/>
              <w:ind w:left="2" w:right="102" w:firstLine="0"/>
              <w:rPr>
                <w:b/>
              </w:rPr>
            </w:pPr>
          </w:p>
        </w:tc>
      </w:tr>
      <w:tr w:rsidR="00D8377F" w:rsidRPr="00D8377F" w14:paraId="630751A9" w14:textId="77777777" w:rsidTr="00D8377F">
        <w:trPr>
          <w:trHeight w:val="4315"/>
        </w:trPr>
        <w:tc>
          <w:tcPr>
            <w:tcW w:w="972" w:type="dxa"/>
            <w:tcBorders>
              <w:top w:val="single" w:sz="6" w:space="0" w:color="000000"/>
              <w:left w:val="single" w:sz="6" w:space="0" w:color="000000"/>
              <w:bottom w:val="single" w:sz="6" w:space="0" w:color="000000"/>
              <w:right w:val="single" w:sz="6" w:space="0" w:color="000000"/>
            </w:tcBorders>
          </w:tcPr>
          <w:p w14:paraId="089DECD2"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84" w:type="dxa"/>
            <w:tcBorders>
              <w:top w:val="single" w:sz="6" w:space="0" w:color="000000"/>
              <w:left w:val="single" w:sz="6" w:space="0" w:color="000000"/>
              <w:bottom w:val="single" w:sz="6" w:space="0" w:color="000000"/>
              <w:right w:val="single" w:sz="6" w:space="0" w:color="000000"/>
            </w:tcBorders>
          </w:tcPr>
          <w:p w14:paraId="2D92DFE6" w14:textId="77777777" w:rsidR="00D8377F" w:rsidRPr="00D8377F" w:rsidRDefault="00D8377F" w:rsidP="00D8377F">
            <w:pPr>
              <w:spacing w:after="0" w:line="259" w:lineRule="auto"/>
              <w:ind w:left="0" w:firstLine="0"/>
              <w:jc w:val="left"/>
            </w:pPr>
            <w:r w:rsidRPr="00D8377F">
              <w:rPr>
                <w:b/>
                <w:color w:val="C00000"/>
              </w:rPr>
              <w:t xml:space="preserve"> </w:t>
            </w:r>
          </w:p>
        </w:tc>
        <w:tc>
          <w:tcPr>
            <w:tcW w:w="1839" w:type="dxa"/>
            <w:tcBorders>
              <w:top w:val="single" w:sz="6" w:space="0" w:color="000000"/>
              <w:left w:val="single" w:sz="6" w:space="0" w:color="000000"/>
              <w:bottom w:val="single" w:sz="6" w:space="0" w:color="000000"/>
              <w:right w:val="single" w:sz="6" w:space="0" w:color="000000"/>
            </w:tcBorders>
          </w:tcPr>
          <w:p w14:paraId="76A44973"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2046" w:type="dxa"/>
            <w:gridSpan w:val="2"/>
            <w:tcBorders>
              <w:top w:val="single" w:sz="6" w:space="0" w:color="000000"/>
              <w:left w:val="single" w:sz="6" w:space="0" w:color="000000"/>
              <w:bottom w:val="single" w:sz="6" w:space="0" w:color="000000"/>
              <w:right w:val="single" w:sz="6" w:space="0" w:color="000000"/>
            </w:tcBorders>
          </w:tcPr>
          <w:p w14:paraId="17A2CB3F" w14:textId="77777777" w:rsidR="00D8377F" w:rsidRPr="00D8377F" w:rsidRDefault="00D8377F" w:rsidP="00D8377F">
            <w:pPr>
              <w:spacing w:after="0" w:line="377" w:lineRule="auto"/>
              <w:ind w:left="0" w:firstLine="0"/>
              <w:jc w:val="left"/>
            </w:pPr>
            <w:r w:rsidRPr="00D8377F">
              <w:t xml:space="preserve">Imagens analíticas </w:t>
            </w:r>
            <w:r w:rsidRPr="00D8377F">
              <w:tab/>
              <w:t xml:space="preserve">em </w:t>
            </w:r>
          </w:p>
          <w:p w14:paraId="5B5BFD23" w14:textId="77777777" w:rsidR="00D8377F" w:rsidRPr="00D8377F" w:rsidRDefault="00D8377F" w:rsidP="00D8377F">
            <w:pPr>
              <w:spacing w:after="0" w:line="259" w:lineRule="auto"/>
              <w:ind w:left="0" w:firstLine="0"/>
              <w:jc w:val="left"/>
            </w:pPr>
            <w:r w:rsidRPr="00D8377F">
              <w:t xml:space="preserve">textos </w:t>
            </w:r>
          </w:p>
        </w:tc>
        <w:tc>
          <w:tcPr>
            <w:tcW w:w="2251" w:type="dxa"/>
            <w:tcBorders>
              <w:top w:val="single" w:sz="6" w:space="0" w:color="000000"/>
              <w:left w:val="single" w:sz="6" w:space="0" w:color="000000"/>
              <w:bottom w:val="single" w:sz="6" w:space="0" w:color="000000"/>
              <w:right w:val="single" w:sz="6" w:space="0" w:color="000000"/>
            </w:tcBorders>
          </w:tcPr>
          <w:p w14:paraId="730B0BF7" w14:textId="77777777" w:rsidR="00D8377F" w:rsidRPr="00D8377F" w:rsidRDefault="00D8377F" w:rsidP="00D8377F">
            <w:pPr>
              <w:spacing w:after="0" w:line="259" w:lineRule="auto"/>
              <w:ind w:left="2" w:right="104" w:firstLine="0"/>
            </w:pPr>
            <w:r w:rsidRPr="00D8377F">
              <w:rPr>
                <w:b/>
              </w:rPr>
              <w:t xml:space="preserve">(EF05LP23) </w:t>
            </w:r>
            <w:r w:rsidRPr="00D8377F">
              <w:t xml:space="preserve">Comparar informações apresentadas em gráficos ou tabelas. </w:t>
            </w:r>
          </w:p>
        </w:tc>
        <w:tc>
          <w:tcPr>
            <w:tcW w:w="2394" w:type="dxa"/>
            <w:tcBorders>
              <w:top w:val="single" w:sz="6" w:space="0" w:color="000000"/>
              <w:left w:val="single" w:sz="6" w:space="0" w:color="000000"/>
              <w:bottom w:val="single" w:sz="6" w:space="0" w:color="000000"/>
              <w:right w:val="single" w:sz="6" w:space="0" w:color="000000"/>
            </w:tcBorders>
          </w:tcPr>
          <w:p w14:paraId="09D70449" w14:textId="77777777" w:rsidR="00D8377F" w:rsidRPr="00D8377F" w:rsidRDefault="00D8377F" w:rsidP="00D8377F">
            <w:pPr>
              <w:spacing w:after="2" w:line="360" w:lineRule="auto"/>
              <w:ind w:left="2" w:right="102" w:firstLine="0"/>
            </w:pPr>
            <w:r w:rsidRPr="00D8377F">
              <w:rPr>
                <w:b/>
              </w:rPr>
              <w:t xml:space="preserve">(EF05LP23RS-1) </w:t>
            </w:r>
            <w:r w:rsidRPr="00D8377F">
              <w:t xml:space="preserve">Ler e interpretar dados de gráficos e tabelas, </w:t>
            </w:r>
          </w:p>
          <w:p w14:paraId="18CC1A3F" w14:textId="77777777" w:rsidR="00D8377F" w:rsidRPr="00D8377F" w:rsidRDefault="00D8377F" w:rsidP="00D8377F">
            <w:pPr>
              <w:spacing w:after="0" w:line="360" w:lineRule="auto"/>
              <w:ind w:left="2" w:right="103" w:firstLine="0"/>
            </w:pPr>
            <w:r w:rsidRPr="00D8377F">
              <w:t xml:space="preserve">compreendendo as diferenças e semelhanças de </w:t>
            </w:r>
          </w:p>
          <w:p w14:paraId="69179F6D" w14:textId="77777777" w:rsidR="00D8377F" w:rsidRPr="00D8377F" w:rsidRDefault="00D8377F" w:rsidP="00D8377F">
            <w:pPr>
              <w:spacing w:after="0" w:line="259" w:lineRule="auto"/>
              <w:ind w:left="2" w:right="104" w:firstLine="0"/>
            </w:pPr>
            <w:r w:rsidRPr="00D8377F">
              <w:t xml:space="preserve">apresentação correspondentes a cada um. </w:t>
            </w:r>
          </w:p>
        </w:tc>
        <w:tc>
          <w:tcPr>
            <w:tcW w:w="3434" w:type="dxa"/>
            <w:tcBorders>
              <w:top w:val="single" w:sz="6" w:space="0" w:color="000000"/>
              <w:left w:val="single" w:sz="6" w:space="0" w:color="000000"/>
              <w:bottom w:val="single" w:sz="6" w:space="0" w:color="000000"/>
              <w:right w:val="single" w:sz="6" w:space="0" w:color="000000"/>
            </w:tcBorders>
          </w:tcPr>
          <w:p w14:paraId="4A4C0FCF" w14:textId="77777777" w:rsidR="00D8377F" w:rsidRPr="00D8377F" w:rsidRDefault="00D8377F" w:rsidP="00D8377F">
            <w:pPr>
              <w:spacing w:after="2" w:line="360" w:lineRule="auto"/>
              <w:ind w:left="2" w:right="102" w:firstLine="0"/>
              <w:rPr>
                <w:b/>
              </w:rPr>
            </w:pPr>
          </w:p>
        </w:tc>
      </w:tr>
      <w:tr w:rsidR="00D8377F" w:rsidRPr="00D8377F" w14:paraId="07A48718" w14:textId="77777777" w:rsidTr="00D8377F">
        <w:trPr>
          <w:trHeight w:val="4315"/>
        </w:trPr>
        <w:tc>
          <w:tcPr>
            <w:tcW w:w="972" w:type="dxa"/>
            <w:tcBorders>
              <w:top w:val="single" w:sz="6" w:space="0" w:color="000000"/>
              <w:left w:val="single" w:sz="6" w:space="0" w:color="000000"/>
              <w:bottom w:val="single" w:sz="6" w:space="0" w:color="000000"/>
              <w:right w:val="single" w:sz="6" w:space="0" w:color="000000"/>
            </w:tcBorders>
          </w:tcPr>
          <w:p w14:paraId="2AD4BBF4" w14:textId="77777777" w:rsidR="00D8377F" w:rsidRPr="00D8377F" w:rsidRDefault="00D8377F" w:rsidP="00D8377F">
            <w:pPr>
              <w:spacing w:after="0" w:line="259" w:lineRule="auto"/>
              <w:ind w:left="2" w:firstLine="0"/>
              <w:jc w:val="left"/>
              <w:rPr>
                <w:b/>
                <w:color w:val="C00000"/>
              </w:rPr>
            </w:pPr>
          </w:p>
        </w:tc>
        <w:tc>
          <w:tcPr>
            <w:tcW w:w="1684" w:type="dxa"/>
            <w:tcBorders>
              <w:top w:val="single" w:sz="6" w:space="0" w:color="000000"/>
              <w:left w:val="single" w:sz="6" w:space="0" w:color="000000"/>
              <w:bottom w:val="single" w:sz="6" w:space="0" w:color="000000"/>
              <w:right w:val="single" w:sz="6" w:space="0" w:color="000000"/>
            </w:tcBorders>
          </w:tcPr>
          <w:p w14:paraId="3E3B4746" w14:textId="77777777" w:rsidR="00D8377F" w:rsidRPr="00D8377F" w:rsidRDefault="00D8377F" w:rsidP="00D8377F">
            <w:pPr>
              <w:spacing w:after="0" w:line="259" w:lineRule="auto"/>
              <w:ind w:left="0" w:firstLine="0"/>
              <w:jc w:val="left"/>
              <w:rPr>
                <w:b/>
                <w:color w:val="C00000"/>
              </w:rPr>
            </w:pPr>
          </w:p>
        </w:tc>
        <w:tc>
          <w:tcPr>
            <w:tcW w:w="1839" w:type="dxa"/>
            <w:tcBorders>
              <w:top w:val="single" w:sz="6" w:space="0" w:color="000000"/>
              <w:left w:val="single" w:sz="6" w:space="0" w:color="000000"/>
              <w:bottom w:val="single" w:sz="6" w:space="0" w:color="000000"/>
              <w:right w:val="single" w:sz="6" w:space="0" w:color="000000"/>
            </w:tcBorders>
          </w:tcPr>
          <w:p w14:paraId="032A14C9" w14:textId="77777777" w:rsidR="00D8377F" w:rsidRPr="00D8377F" w:rsidRDefault="00D8377F" w:rsidP="00D8377F">
            <w:pPr>
              <w:tabs>
                <w:tab w:val="center" w:pos="517"/>
                <w:tab w:val="center" w:pos="1497"/>
              </w:tabs>
              <w:spacing w:after="122"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006C1A05" w14:textId="77777777" w:rsidR="00D8377F" w:rsidRPr="00D8377F" w:rsidRDefault="00D8377F" w:rsidP="00D8377F">
            <w:pPr>
              <w:spacing w:after="276" w:line="259" w:lineRule="auto"/>
              <w:ind w:left="2" w:firstLine="0"/>
              <w:jc w:val="left"/>
            </w:pPr>
            <w:r w:rsidRPr="00D8377F">
              <w:t xml:space="preserve">textos </w:t>
            </w:r>
          </w:p>
          <w:p w14:paraId="4E2EF1BB" w14:textId="77777777" w:rsidR="00D8377F" w:rsidRPr="00D8377F" w:rsidRDefault="00D8377F" w:rsidP="00D8377F">
            <w:pPr>
              <w:spacing w:after="0" w:line="259" w:lineRule="auto"/>
              <w:ind w:left="2" w:firstLine="0"/>
              <w:jc w:val="left"/>
            </w:pPr>
            <w:r w:rsidRPr="00D8377F">
              <w:t xml:space="preserve">(escrita compartilhada e autônoma) </w:t>
            </w:r>
          </w:p>
        </w:tc>
        <w:tc>
          <w:tcPr>
            <w:tcW w:w="2046" w:type="dxa"/>
            <w:gridSpan w:val="2"/>
            <w:tcBorders>
              <w:top w:val="single" w:sz="6" w:space="0" w:color="000000"/>
              <w:left w:val="single" w:sz="6" w:space="0" w:color="000000"/>
              <w:bottom w:val="single" w:sz="6" w:space="0" w:color="000000"/>
              <w:right w:val="single" w:sz="6" w:space="0" w:color="000000"/>
            </w:tcBorders>
          </w:tcPr>
          <w:p w14:paraId="79FC8172" w14:textId="77777777" w:rsidR="00D8377F" w:rsidRPr="00D8377F" w:rsidRDefault="00D8377F" w:rsidP="00D8377F">
            <w:pPr>
              <w:tabs>
                <w:tab w:val="center" w:pos="514"/>
                <w:tab w:val="center" w:pos="1638"/>
              </w:tabs>
              <w:spacing w:after="122"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66FEDC70" w14:textId="77777777" w:rsidR="00D8377F" w:rsidRPr="00D8377F" w:rsidRDefault="00D8377F" w:rsidP="00D8377F">
            <w:pPr>
              <w:spacing w:after="0" w:line="259" w:lineRule="auto"/>
              <w:ind w:left="0" w:firstLine="0"/>
              <w:jc w:val="left"/>
            </w:pPr>
            <w:r w:rsidRPr="00D8377F">
              <w:t xml:space="preserve">textos </w:t>
            </w:r>
          </w:p>
        </w:tc>
        <w:tc>
          <w:tcPr>
            <w:tcW w:w="2251" w:type="dxa"/>
            <w:tcBorders>
              <w:top w:val="single" w:sz="6" w:space="0" w:color="000000"/>
              <w:left w:val="single" w:sz="6" w:space="0" w:color="000000"/>
              <w:bottom w:val="single" w:sz="6" w:space="0" w:color="000000"/>
              <w:right w:val="single" w:sz="6" w:space="0" w:color="000000"/>
            </w:tcBorders>
          </w:tcPr>
          <w:p w14:paraId="5A5B8F6D" w14:textId="77777777" w:rsidR="00D8377F" w:rsidRPr="00D8377F" w:rsidRDefault="00D8377F" w:rsidP="00D8377F">
            <w:pPr>
              <w:spacing w:after="115" w:line="259" w:lineRule="auto"/>
              <w:ind w:left="2" w:firstLine="0"/>
              <w:jc w:val="left"/>
            </w:pPr>
            <w:r w:rsidRPr="00D8377F">
              <w:rPr>
                <w:b/>
              </w:rPr>
              <w:t xml:space="preserve">(EF05LP24) </w:t>
            </w:r>
          </w:p>
          <w:p w14:paraId="059A212B" w14:textId="77777777" w:rsidR="00D8377F" w:rsidRPr="00D8377F" w:rsidRDefault="00D8377F" w:rsidP="00D8377F">
            <w:pPr>
              <w:spacing w:after="1" w:line="360" w:lineRule="auto"/>
              <w:ind w:left="2" w:right="65" w:firstLine="0"/>
            </w:pPr>
            <w:r w:rsidRPr="00D8377F">
              <w:t xml:space="preserve">Planejar e produzir texto sobre tema de interesse, </w:t>
            </w:r>
          </w:p>
          <w:p w14:paraId="04F71690" w14:textId="77777777" w:rsidR="00D8377F" w:rsidRPr="00D8377F" w:rsidRDefault="00D8377F" w:rsidP="00D8377F">
            <w:pPr>
              <w:spacing w:after="115" w:line="259" w:lineRule="auto"/>
              <w:ind w:left="2" w:firstLine="0"/>
              <w:jc w:val="left"/>
            </w:pPr>
            <w:r w:rsidRPr="00D8377F">
              <w:t xml:space="preserve">organizando </w:t>
            </w:r>
          </w:p>
          <w:p w14:paraId="16293EAC" w14:textId="77777777" w:rsidR="00D8377F" w:rsidRPr="00D8377F" w:rsidRDefault="00D8377F" w:rsidP="00D8377F">
            <w:pPr>
              <w:spacing w:after="1" w:line="360" w:lineRule="auto"/>
              <w:ind w:left="2" w:right="64" w:firstLine="0"/>
            </w:pPr>
            <w:r w:rsidRPr="00D8377F">
              <w:t xml:space="preserve">resultados de pesquisa em fontes de informação impressas ou digitais, incluindo imagens e gráficos ou tabelas, considerando a </w:t>
            </w:r>
          </w:p>
          <w:p w14:paraId="47561457" w14:textId="77777777" w:rsidR="00D8377F" w:rsidRPr="00D8377F" w:rsidRDefault="00D8377F" w:rsidP="00D8377F">
            <w:pPr>
              <w:spacing w:after="1" w:line="360" w:lineRule="auto"/>
              <w:ind w:left="2" w:right="64" w:firstLine="0"/>
            </w:pPr>
            <w:r w:rsidRPr="00D8377F">
              <w:t xml:space="preserve">situação comunicativa e o tema/assunto do texto.  </w:t>
            </w:r>
          </w:p>
          <w:p w14:paraId="4C572EDD" w14:textId="77777777" w:rsidR="00D8377F" w:rsidRPr="00D8377F" w:rsidRDefault="00D8377F" w:rsidP="00D8377F">
            <w:pPr>
              <w:spacing w:after="0" w:line="259" w:lineRule="auto"/>
              <w:ind w:left="2" w:right="65" w:firstLine="0"/>
            </w:pPr>
          </w:p>
        </w:tc>
        <w:tc>
          <w:tcPr>
            <w:tcW w:w="2394" w:type="dxa"/>
            <w:tcBorders>
              <w:top w:val="single" w:sz="6" w:space="0" w:color="000000"/>
              <w:left w:val="single" w:sz="6" w:space="0" w:color="000000"/>
              <w:bottom w:val="single" w:sz="6" w:space="0" w:color="000000"/>
              <w:right w:val="single" w:sz="6" w:space="0" w:color="000000"/>
            </w:tcBorders>
          </w:tcPr>
          <w:p w14:paraId="47ADA548" w14:textId="77777777" w:rsidR="00D8377F" w:rsidRPr="001E6FE9" w:rsidRDefault="00D8377F" w:rsidP="00D8377F">
            <w:pPr>
              <w:spacing w:after="115" w:line="259" w:lineRule="auto"/>
              <w:ind w:left="2" w:firstLine="0"/>
              <w:jc w:val="left"/>
              <w:rPr>
                <w:sz w:val="22"/>
              </w:rPr>
            </w:pPr>
            <w:r w:rsidRPr="001E6FE9">
              <w:rPr>
                <w:b/>
                <w:sz w:val="22"/>
              </w:rPr>
              <w:t xml:space="preserve">(EF05LP24RS-1) </w:t>
            </w:r>
          </w:p>
          <w:p w14:paraId="6BAAA28E" w14:textId="77777777" w:rsidR="00D8377F" w:rsidRPr="001E6FE9" w:rsidRDefault="00D8377F" w:rsidP="00D8377F">
            <w:pPr>
              <w:spacing w:after="0" w:line="360" w:lineRule="auto"/>
              <w:ind w:left="2" w:right="65" w:firstLine="0"/>
              <w:rPr>
                <w:sz w:val="22"/>
              </w:rPr>
            </w:pPr>
            <w:r w:rsidRPr="001E6FE9">
              <w:rPr>
                <w:sz w:val="22"/>
              </w:rPr>
              <w:t xml:space="preserve">Planejar e produzir texto sobre tema de interesse, organizando </w:t>
            </w:r>
          </w:p>
          <w:p w14:paraId="0C2B14E7" w14:textId="77777777" w:rsidR="00D8377F" w:rsidRPr="001E6FE9" w:rsidRDefault="00D8377F" w:rsidP="00D8377F">
            <w:pPr>
              <w:spacing w:after="0" w:line="360" w:lineRule="auto"/>
              <w:ind w:left="2" w:right="64" w:firstLine="0"/>
              <w:rPr>
                <w:sz w:val="22"/>
              </w:rPr>
            </w:pPr>
            <w:r w:rsidRPr="001E6FE9">
              <w:rPr>
                <w:sz w:val="22"/>
              </w:rPr>
              <w:t xml:space="preserve">resultados de pesquisa em fontes de informação impressas ou digitais, incluindo imagens e gráficos ou tabelas, </w:t>
            </w:r>
          </w:p>
          <w:p w14:paraId="6BCDAA5F" w14:textId="77777777" w:rsidR="00D8377F" w:rsidRPr="001E6FE9" w:rsidRDefault="00D8377F" w:rsidP="00D8377F">
            <w:pPr>
              <w:spacing w:after="0" w:line="363" w:lineRule="auto"/>
              <w:ind w:left="2" w:right="64" w:firstLine="0"/>
              <w:rPr>
                <w:sz w:val="22"/>
              </w:rPr>
            </w:pPr>
            <w:r w:rsidRPr="001E6FE9">
              <w:rPr>
                <w:sz w:val="22"/>
              </w:rPr>
              <w:t xml:space="preserve">prevendo procedimentos de busca </w:t>
            </w:r>
            <w:r w:rsidRPr="001E6FE9">
              <w:rPr>
                <w:sz w:val="22"/>
              </w:rPr>
              <w:tab/>
              <w:t xml:space="preserve">de informações em ambientes digitais e uso de programas que permitam a construção de tabelas e gráficos, considerando a </w:t>
            </w:r>
          </w:p>
          <w:p w14:paraId="4C0DF127" w14:textId="77777777" w:rsidR="00D8377F" w:rsidRPr="001E6FE9" w:rsidRDefault="00D8377F" w:rsidP="00D8377F">
            <w:pPr>
              <w:spacing w:after="0" w:line="259" w:lineRule="auto"/>
              <w:ind w:left="2" w:right="65" w:firstLine="0"/>
              <w:rPr>
                <w:sz w:val="22"/>
              </w:rPr>
            </w:pPr>
            <w:r w:rsidRPr="001E6FE9">
              <w:rPr>
                <w:sz w:val="22"/>
              </w:rPr>
              <w:t xml:space="preserve">situação comunicativa e o tema/assunto do texto. </w:t>
            </w:r>
          </w:p>
        </w:tc>
        <w:tc>
          <w:tcPr>
            <w:tcW w:w="3434" w:type="dxa"/>
            <w:tcBorders>
              <w:top w:val="single" w:sz="6" w:space="0" w:color="000000"/>
              <w:left w:val="single" w:sz="6" w:space="0" w:color="000000"/>
              <w:bottom w:val="single" w:sz="6" w:space="0" w:color="000000"/>
              <w:right w:val="single" w:sz="6" w:space="0" w:color="000000"/>
            </w:tcBorders>
          </w:tcPr>
          <w:p w14:paraId="4DE93BB6" w14:textId="77777777" w:rsidR="00D8377F" w:rsidRPr="00D8377F" w:rsidRDefault="00D8377F" w:rsidP="00D8377F">
            <w:pPr>
              <w:spacing w:after="2" w:line="360" w:lineRule="auto"/>
              <w:ind w:left="2" w:right="102" w:firstLine="0"/>
              <w:rPr>
                <w:b/>
              </w:rPr>
            </w:pPr>
          </w:p>
        </w:tc>
      </w:tr>
      <w:tr w:rsidR="00D8377F" w:rsidRPr="00D8377F" w14:paraId="3E386633" w14:textId="77777777" w:rsidTr="00D8377F">
        <w:trPr>
          <w:trHeight w:val="4315"/>
        </w:trPr>
        <w:tc>
          <w:tcPr>
            <w:tcW w:w="972" w:type="dxa"/>
            <w:tcBorders>
              <w:top w:val="single" w:sz="6" w:space="0" w:color="000000"/>
              <w:left w:val="single" w:sz="6" w:space="0" w:color="000000"/>
              <w:bottom w:val="single" w:sz="6" w:space="0" w:color="000000"/>
              <w:right w:val="single" w:sz="6" w:space="0" w:color="000000"/>
            </w:tcBorders>
          </w:tcPr>
          <w:p w14:paraId="4DDF4C41" w14:textId="77777777" w:rsidR="00D8377F" w:rsidRPr="00D8377F" w:rsidRDefault="00D8377F" w:rsidP="00D8377F">
            <w:pPr>
              <w:spacing w:after="0" w:line="259" w:lineRule="auto"/>
              <w:ind w:left="2" w:firstLine="0"/>
              <w:jc w:val="left"/>
            </w:pPr>
            <w:r w:rsidRPr="00D8377F">
              <w:rPr>
                <w:b/>
                <w:color w:val="C00000"/>
              </w:rPr>
              <w:lastRenderedPageBreak/>
              <w:t xml:space="preserve">5º </w:t>
            </w:r>
          </w:p>
        </w:tc>
        <w:tc>
          <w:tcPr>
            <w:tcW w:w="1684" w:type="dxa"/>
            <w:tcBorders>
              <w:top w:val="single" w:sz="6" w:space="0" w:color="000000"/>
              <w:left w:val="single" w:sz="6" w:space="0" w:color="000000"/>
              <w:bottom w:val="single" w:sz="6" w:space="0" w:color="000000"/>
              <w:right w:val="single" w:sz="6" w:space="0" w:color="000000"/>
            </w:tcBorders>
          </w:tcPr>
          <w:p w14:paraId="0A7D3DB9" w14:textId="77777777" w:rsidR="00D8377F" w:rsidRPr="00D8377F" w:rsidRDefault="00D8377F" w:rsidP="00D8377F">
            <w:pPr>
              <w:spacing w:after="117" w:line="259" w:lineRule="auto"/>
              <w:ind w:left="0" w:firstLine="0"/>
              <w:jc w:val="left"/>
            </w:pPr>
            <w:r w:rsidRPr="00D8377F">
              <w:rPr>
                <w:b/>
                <w:color w:val="C00000"/>
              </w:rPr>
              <w:t xml:space="preserve">CAMPO </w:t>
            </w:r>
          </w:p>
          <w:p w14:paraId="01B58919" w14:textId="77777777" w:rsidR="00D8377F" w:rsidRPr="00D8377F" w:rsidRDefault="00D8377F" w:rsidP="00D8377F">
            <w:pPr>
              <w:spacing w:after="115" w:line="259" w:lineRule="auto"/>
              <w:ind w:left="0" w:firstLine="0"/>
              <w:jc w:val="left"/>
            </w:pPr>
            <w:r w:rsidRPr="00D8377F">
              <w:rPr>
                <w:b/>
                <w:color w:val="C00000"/>
              </w:rPr>
              <w:t>ARTÍSTICO-</w:t>
            </w:r>
          </w:p>
          <w:p w14:paraId="2C5941F9" w14:textId="77777777" w:rsidR="00D8377F" w:rsidRPr="00D8377F" w:rsidRDefault="00D8377F" w:rsidP="00D8377F">
            <w:pPr>
              <w:spacing w:after="0" w:line="259" w:lineRule="auto"/>
              <w:ind w:left="0" w:firstLine="0"/>
              <w:jc w:val="left"/>
            </w:pPr>
            <w:r w:rsidRPr="00D8377F">
              <w:rPr>
                <w:b/>
                <w:color w:val="C00000"/>
              </w:rPr>
              <w:t xml:space="preserve">LITERÁRIO </w:t>
            </w:r>
          </w:p>
        </w:tc>
        <w:tc>
          <w:tcPr>
            <w:tcW w:w="1839" w:type="dxa"/>
            <w:tcBorders>
              <w:top w:val="single" w:sz="6" w:space="0" w:color="000000"/>
              <w:left w:val="single" w:sz="6" w:space="0" w:color="000000"/>
              <w:bottom w:val="single" w:sz="6" w:space="0" w:color="000000"/>
              <w:right w:val="single" w:sz="6" w:space="0" w:color="000000"/>
            </w:tcBorders>
          </w:tcPr>
          <w:p w14:paraId="7744C8A5" w14:textId="77777777" w:rsidR="00D8377F" w:rsidRPr="00D8377F" w:rsidRDefault="00D8377F" w:rsidP="00D8377F">
            <w:pPr>
              <w:spacing w:after="0" w:line="259" w:lineRule="auto"/>
              <w:ind w:left="2" w:firstLine="0"/>
              <w:jc w:val="left"/>
            </w:pPr>
            <w:r w:rsidRPr="00D8377F">
              <w:t xml:space="preserve">Oralidade </w:t>
            </w:r>
          </w:p>
        </w:tc>
        <w:tc>
          <w:tcPr>
            <w:tcW w:w="2046" w:type="dxa"/>
            <w:gridSpan w:val="2"/>
            <w:tcBorders>
              <w:top w:val="single" w:sz="6" w:space="0" w:color="000000"/>
              <w:left w:val="single" w:sz="6" w:space="0" w:color="000000"/>
              <w:bottom w:val="single" w:sz="6" w:space="0" w:color="000000"/>
              <w:right w:val="single" w:sz="6" w:space="0" w:color="000000"/>
            </w:tcBorders>
          </w:tcPr>
          <w:p w14:paraId="24D254F5" w14:textId="77777777" w:rsidR="00D8377F" w:rsidRPr="00D8377F" w:rsidRDefault="00D8377F" w:rsidP="00D8377F">
            <w:pPr>
              <w:spacing w:after="0" w:line="259" w:lineRule="auto"/>
              <w:ind w:left="0" w:firstLine="0"/>
              <w:jc w:val="left"/>
            </w:pPr>
            <w:r w:rsidRPr="00D8377F">
              <w:t xml:space="preserve">Performances orais </w:t>
            </w:r>
          </w:p>
        </w:tc>
        <w:tc>
          <w:tcPr>
            <w:tcW w:w="2251" w:type="dxa"/>
            <w:tcBorders>
              <w:top w:val="single" w:sz="6" w:space="0" w:color="000000"/>
              <w:left w:val="single" w:sz="6" w:space="0" w:color="000000"/>
              <w:bottom w:val="single" w:sz="6" w:space="0" w:color="000000"/>
              <w:right w:val="single" w:sz="6" w:space="0" w:color="000000"/>
            </w:tcBorders>
          </w:tcPr>
          <w:p w14:paraId="34120DF3" w14:textId="77777777" w:rsidR="00D8377F" w:rsidRPr="00D8377F" w:rsidRDefault="00D8377F" w:rsidP="00D8377F">
            <w:pPr>
              <w:spacing w:after="117" w:line="259" w:lineRule="auto"/>
              <w:ind w:left="2" w:firstLine="0"/>
              <w:jc w:val="left"/>
            </w:pPr>
            <w:r w:rsidRPr="00D8377F">
              <w:rPr>
                <w:b/>
              </w:rPr>
              <w:t xml:space="preserve">(EF05LP25) </w:t>
            </w:r>
          </w:p>
          <w:p w14:paraId="33AE000A" w14:textId="77777777" w:rsidR="00D8377F" w:rsidRPr="00D8377F" w:rsidRDefault="00D8377F" w:rsidP="00D8377F">
            <w:pPr>
              <w:spacing w:after="0" w:line="377" w:lineRule="auto"/>
              <w:ind w:left="2" w:firstLine="0"/>
            </w:pPr>
            <w:r w:rsidRPr="00D8377F">
              <w:t xml:space="preserve">Representar cenas de </w:t>
            </w:r>
            <w:r w:rsidRPr="00D8377F">
              <w:tab/>
              <w:t xml:space="preserve">textos dramáticos, reproduzindo as falas </w:t>
            </w:r>
            <w:r w:rsidRPr="00D8377F">
              <w:tab/>
              <w:t xml:space="preserve">das personagens, de acordo </w:t>
            </w:r>
            <w:r w:rsidRPr="00D8377F">
              <w:tab/>
              <w:t>com as rubricas e interpretação pelo movimento indicadas autor.</w:t>
            </w:r>
          </w:p>
        </w:tc>
        <w:tc>
          <w:tcPr>
            <w:tcW w:w="2394" w:type="dxa"/>
            <w:tcBorders>
              <w:top w:val="single" w:sz="6" w:space="0" w:color="000000"/>
              <w:left w:val="single" w:sz="6" w:space="0" w:color="000000"/>
              <w:bottom w:val="single" w:sz="6" w:space="0" w:color="000000"/>
              <w:right w:val="single" w:sz="6" w:space="0" w:color="000000"/>
            </w:tcBorders>
          </w:tcPr>
          <w:p w14:paraId="35445487" w14:textId="77777777" w:rsidR="00D8377F" w:rsidRPr="00D8377F" w:rsidRDefault="00D8377F" w:rsidP="00D8377F">
            <w:pPr>
              <w:spacing w:after="0" w:line="369" w:lineRule="auto"/>
              <w:ind w:left="0" w:right="64" w:firstLine="0"/>
              <w:jc w:val="right"/>
            </w:pPr>
            <w:r w:rsidRPr="00D8377F">
              <w:rPr>
                <w:b/>
              </w:rPr>
              <w:t xml:space="preserve">(EF05LP25RS-1) </w:t>
            </w:r>
            <w:r w:rsidRPr="00D8377F">
              <w:t xml:space="preserve">Representar cenas de </w:t>
            </w:r>
            <w:r w:rsidRPr="00D8377F">
              <w:tab/>
              <w:t xml:space="preserve">textos </w:t>
            </w:r>
          </w:p>
          <w:p w14:paraId="196B912B" w14:textId="77777777" w:rsidR="00D8377F" w:rsidRPr="00D8377F" w:rsidRDefault="00D8377F" w:rsidP="00D8377F">
            <w:pPr>
              <w:spacing w:after="115" w:line="259" w:lineRule="auto"/>
              <w:ind w:left="2" w:firstLine="0"/>
              <w:jc w:val="left"/>
            </w:pPr>
            <w:r w:rsidRPr="00D8377F">
              <w:t xml:space="preserve">dramáticos, </w:t>
            </w:r>
          </w:p>
          <w:p w14:paraId="4EACD518" w14:textId="77777777" w:rsidR="00D8377F" w:rsidRPr="00D8377F" w:rsidRDefault="00D8377F" w:rsidP="00D8377F">
            <w:pPr>
              <w:spacing w:after="0" w:line="360" w:lineRule="auto"/>
              <w:ind w:left="110" w:right="64" w:firstLine="0"/>
            </w:pPr>
            <w:r w:rsidRPr="00D8377F">
              <w:t xml:space="preserve">reproduzindo as falas </w:t>
            </w:r>
            <w:r w:rsidRPr="00D8377F">
              <w:tab/>
              <w:t xml:space="preserve">das personagens, de acordo com as rubricas de interpretação e movimento </w:t>
            </w:r>
          </w:p>
          <w:p w14:paraId="5777D594" w14:textId="77777777" w:rsidR="00D8377F" w:rsidRPr="00D8377F" w:rsidRDefault="00D8377F" w:rsidP="00D8377F">
            <w:pPr>
              <w:spacing w:after="0" w:line="259" w:lineRule="auto"/>
              <w:ind w:left="2" w:firstLine="0"/>
            </w:pPr>
            <w:r w:rsidRPr="00D8377F">
              <w:t>indicadas pelo autor, ou inserindo novas posturas, de acordo com sua ótica, considerando o contexto em que a cena acontece.</w:t>
            </w:r>
          </w:p>
        </w:tc>
        <w:tc>
          <w:tcPr>
            <w:tcW w:w="3434" w:type="dxa"/>
            <w:tcBorders>
              <w:top w:val="single" w:sz="6" w:space="0" w:color="000000"/>
              <w:left w:val="single" w:sz="6" w:space="0" w:color="000000"/>
              <w:bottom w:val="single" w:sz="6" w:space="0" w:color="000000"/>
              <w:right w:val="single" w:sz="6" w:space="0" w:color="000000"/>
            </w:tcBorders>
          </w:tcPr>
          <w:p w14:paraId="2B498321" w14:textId="77777777" w:rsidR="00D8377F" w:rsidRPr="00D8377F" w:rsidRDefault="00D8377F" w:rsidP="00D8377F">
            <w:pPr>
              <w:spacing w:after="2" w:line="360" w:lineRule="auto"/>
              <w:ind w:left="2" w:right="102" w:firstLine="0"/>
              <w:rPr>
                <w:b/>
              </w:rPr>
            </w:pPr>
          </w:p>
        </w:tc>
      </w:tr>
    </w:tbl>
    <w:p w14:paraId="14B58ADF" w14:textId="77777777" w:rsidR="00D8377F" w:rsidRPr="00D8377F" w:rsidRDefault="00D8377F" w:rsidP="00D8377F">
      <w:pPr>
        <w:spacing w:after="0" w:line="259" w:lineRule="auto"/>
        <w:ind w:left="-1440" w:right="10466" w:firstLine="0"/>
        <w:jc w:val="left"/>
      </w:pPr>
    </w:p>
    <w:tbl>
      <w:tblPr>
        <w:tblStyle w:val="TableGrid23"/>
        <w:tblW w:w="14631" w:type="dxa"/>
        <w:tblInd w:w="-1085" w:type="dxa"/>
        <w:tblCellMar>
          <w:top w:w="56" w:type="dxa"/>
          <w:right w:w="39" w:type="dxa"/>
        </w:tblCellMar>
        <w:tblLook w:val="04A0" w:firstRow="1" w:lastRow="0" w:firstColumn="1" w:lastColumn="0" w:noHBand="0" w:noVBand="1"/>
      </w:tblPr>
      <w:tblGrid>
        <w:gridCol w:w="991"/>
        <w:gridCol w:w="1694"/>
        <w:gridCol w:w="1843"/>
        <w:gridCol w:w="1985"/>
        <w:gridCol w:w="2268"/>
        <w:gridCol w:w="2405"/>
        <w:gridCol w:w="3445"/>
      </w:tblGrid>
      <w:tr w:rsidR="00D8377F" w:rsidRPr="00D8377F" w14:paraId="5266F087" w14:textId="77777777" w:rsidTr="00D8377F">
        <w:trPr>
          <w:trHeight w:val="8294"/>
        </w:trPr>
        <w:tc>
          <w:tcPr>
            <w:tcW w:w="991" w:type="dxa"/>
            <w:tcBorders>
              <w:top w:val="single" w:sz="6" w:space="0" w:color="000000"/>
              <w:left w:val="single" w:sz="6" w:space="0" w:color="000000"/>
              <w:bottom w:val="single" w:sz="6" w:space="0" w:color="000000"/>
              <w:right w:val="single" w:sz="6" w:space="0" w:color="000000"/>
            </w:tcBorders>
          </w:tcPr>
          <w:p w14:paraId="139D4669" w14:textId="77777777" w:rsidR="00D8377F" w:rsidRPr="00D8377F" w:rsidRDefault="00D8377F" w:rsidP="00D8377F">
            <w:pPr>
              <w:spacing w:after="0" w:line="259" w:lineRule="auto"/>
              <w:ind w:left="110" w:firstLine="0"/>
              <w:jc w:val="left"/>
            </w:pPr>
            <w:r w:rsidRPr="00D8377F">
              <w:rPr>
                <w:b/>
                <w:color w:val="C00000"/>
              </w:rPr>
              <w:lastRenderedPageBreak/>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13A2E2DE" w14:textId="77777777" w:rsidR="00D8377F" w:rsidRPr="00D8377F" w:rsidRDefault="00D8377F" w:rsidP="00D8377F">
            <w:pPr>
              <w:spacing w:after="117" w:line="259" w:lineRule="auto"/>
              <w:ind w:left="108" w:firstLine="0"/>
            </w:pPr>
            <w:r w:rsidRPr="00D8377F">
              <w:rPr>
                <w:b/>
                <w:color w:val="C00000"/>
              </w:rPr>
              <w:t xml:space="preserve">CAMPO DAS </w:t>
            </w:r>
          </w:p>
          <w:p w14:paraId="6AE62561" w14:textId="77777777" w:rsidR="00D8377F" w:rsidRPr="00D8377F" w:rsidRDefault="00D8377F" w:rsidP="00D8377F">
            <w:pPr>
              <w:spacing w:after="115" w:line="259" w:lineRule="auto"/>
              <w:ind w:left="108" w:firstLine="0"/>
              <w:jc w:val="left"/>
            </w:pPr>
            <w:r w:rsidRPr="00D8377F">
              <w:rPr>
                <w:b/>
                <w:color w:val="C00000"/>
              </w:rPr>
              <w:t xml:space="preserve">PRÁTICAS </w:t>
            </w:r>
          </w:p>
          <w:p w14:paraId="1A34E610" w14:textId="77777777" w:rsidR="00D8377F" w:rsidRPr="00D8377F" w:rsidRDefault="00D8377F" w:rsidP="00D8377F">
            <w:pPr>
              <w:spacing w:after="117" w:line="259" w:lineRule="auto"/>
              <w:ind w:left="108" w:firstLine="0"/>
            </w:pPr>
            <w:r w:rsidRPr="00D8377F">
              <w:rPr>
                <w:b/>
                <w:color w:val="C00000"/>
              </w:rPr>
              <w:t xml:space="preserve">DE ESTUDO </w:t>
            </w:r>
          </w:p>
          <w:p w14:paraId="7A6AB5F9" w14:textId="77777777" w:rsidR="00D8377F" w:rsidRPr="00D8377F" w:rsidRDefault="00D8377F" w:rsidP="00D8377F">
            <w:pPr>
              <w:spacing w:after="0" w:line="259" w:lineRule="auto"/>
              <w:ind w:left="108" w:firstLine="0"/>
            </w:pPr>
            <w:r w:rsidRPr="00D8377F">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6AD3FA34" w14:textId="77777777" w:rsidR="00D8377F" w:rsidRPr="00D8377F" w:rsidRDefault="00D8377F" w:rsidP="00D8377F">
            <w:pPr>
              <w:spacing w:after="0" w:line="360" w:lineRule="auto"/>
              <w:ind w:left="110" w:firstLine="0"/>
              <w:jc w:val="left"/>
            </w:pPr>
            <w:r w:rsidRPr="00D8377F">
              <w:t xml:space="preserve">Análise linguística/sem </w:t>
            </w:r>
            <w:proofErr w:type="spellStart"/>
            <w:r w:rsidRPr="00D8377F">
              <w:t>iótica</w:t>
            </w:r>
            <w:proofErr w:type="spellEnd"/>
            <w:r w:rsidRPr="00D8377F">
              <w:t xml:space="preserve"> </w:t>
            </w:r>
          </w:p>
          <w:p w14:paraId="61329AB2" w14:textId="77777777" w:rsidR="00D8377F" w:rsidRPr="00D8377F" w:rsidRDefault="00D8377F" w:rsidP="00D8377F">
            <w:pPr>
              <w:spacing w:after="0" w:line="259" w:lineRule="auto"/>
              <w:ind w:left="110" w:firstLine="0"/>
              <w:jc w:val="left"/>
            </w:pPr>
            <w:r w:rsidRPr="00D8377F">
              <w:rPr>
                <w:sz w:val="22"/>
              </w:rPr>
              <w:t>(</w:t>
            </w:r>
            <w:proofErr w:type="spellStart"/>
            <w:r w:rsidRPr="00D8377F">
              <w:rPr>
                <w:sz w:val="22"/>
              </w:rPr>
              <w:t>Ortografização</w:t>
            </w:r>
            <w:proofErr w:type="spellEnd"/>
            <w:r w:rsidRPr="00D8377F">
              <w:rPr>
                <w:sz w:val="22"/>
              </w:rPr>
              <w:t>)</w:t>
            </w:r>
            <w:r w:rsidRPr="00D8377F">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D65779A" w14:textId="77777777" w:rsidR="00D8377F" w:rsidRPr="00D8377F" w:rsidRDefault="00D8377F" w:rsidP="00D8377F">
            <w:pPr>
              <w:spacing w:after="0"/>
              <w:ind w:left="108" w:firstLine="0"/>
            </w:pPr>
            <w:r w:rsidRPr="00D8377F">
              <w:t xml:space="preserve">Forma de composição dos </w:t>
            </w:r>
          </w:p>
          <w:p w14:paraId="68AA4016" w14:textId="77777777" w:rsidR="00D8377F" w:rsidRPr="00D8377F" w:rsidRDefault="00D8377F" w:rsidP="00D8377F">
            <w:pPr>
              <w:spacing w:after="299" w:line="259" w:lineRule="auto"/>
              <w:ind w:left="108" w:firstLine="0"/>
              <w:jc w:val="left"/>
            </w:pPr>
            <w:r w:rsidRPr="00D8377F">
              <w:t xml:space="preserve">textos  </w:t>
            </w:r>
          </w:p>
          <w:p w14:paraId="6669709E" w14:textId="77777777" w:rsidR="00D8377F" w:rsidRPr="00D8377F" w:rsidRDefault="00D8377F" w:rsidP="00D8377F">
            <w:pPr>
              <w:spacing w:after="0" w:line="259" w:lineRule="auto"/>
              <w:ind w:left="108" w:firstLine="0"/>
              <w:jc w:val="left"/>
            </w:pPr>
            <w:r w:rsidRPr="00D8377F">
              <w:t xml:space="preserve">Adequação </w:t>
            </w:r>
            <w:r w:rsidRPr="00D8377F">
              <w:tab/>
              <w:t xml:space="preserve">do texto às normas de escrita </w:t>
            </w:r>
          </w:p>
        </w:tc>
        <w:tc>
          <w:tcPr>
            <w:tcW w:w="2268" w:type="dxa"/>
            <w:tcBorders>
              <w:top w:val="single" w:sz="6" w:space="0" w:color="000000"/>
              <w:left w:val="single" w:sz="6" w:space="0" w:color="000000"/>
              <w:bottom w:val="single" w:sz="6" w:space="0" w:color="000000"/>
              <w:right w:val="single" w:sz="6" w:space="0" w:color="000000"/>
            </w:tcBorders>
          </w:tcPr>
          <w:p w14:paraId="76125B6D" w14:textId="77777777" w:rsidR="00D8377F" w:rsidRPr="00D8377F" w:rsidRDefault="00D8377F" w:rsidP="00D8377F">
            <w:pPr>
              <w:spacing w:after="117" w:line="259" w:lineRule="auto"/>
              <w:ind w:left="110" w:firstLine="0"/>
              <w:jc w:val="left"/>
            </w:pPr>
            <w:r w:rsidRPr="00D8377F">
              <w:rPr>
                <w:b/>
              </w:rPr>
              <w:t xml:space="preserve">(EF05LP26) </w:t>
            </w:r>
          </w:p>
          <w:p w14:paraId="394A525E" w14:textId="77777777" w:rsidR="00D8377F" w:rsidRPr="00D8377F" w:rsidRDefault="00D8377F" w:rsidP="00D8377F">
            <w:pPr>
              <w:spacing w:after="0" w:line="377" w:lineRule="auto"/>
              <w:ind w:left="110" w:firstLine="0"/>
            </w:pPr>
            <w:r w:rsidRPr="00D8377F">
              <w:t xml:space="preserve">Utilizar, ao produzir o </w:t>
            </w:r>
            <w:r w:rsidRPr="00D8377F">
              <w:tab/>
              <w:t xml:space="preserve">texto, </w:t>
            </w:r>
          </w:p>
          <w:p w14:paraId="7346BE08" w14:textId="77777777" w:rsidR="00D8377F" w:rsidRPr="00D8377F" w:rsidRDefault="00D8377F" w:rsidP="00D8377F">
            <w:pPr>
              <w:spacing w:after="2" w:line="360" w:lineRule="auto"/>
              <w:ind w:left="110" w:right="64" w:firstLine="0"/>
            </w:pPr>
            <w:r w:rsidRPr="00D8377F">
              <w:t xml:space="preserve">conhecimentos linguísticos e gramaticais: regras sintáticas de </w:t>
            </w:r>
          </w:p>
          <w:p w14:paraId="7BF52998" w14:textId="77777777" w:rsidR="00D8377F" w:rsidRPr="00D8377F" w:rsidRDefault="00D8377F" w:rsidP="00D8377F">
            <w:pPr>
              <w:spacing w:after="0" w:line="259" w:lineRule="auto"/>
              <w:ind w:left="110" w:right="65" w:firstLine="0"/>
            </w:pPr>
            <w:r w:rsidRPr="00D8377F">
              <w:t xml:space="preserve">concordância nominal e verbal, convenções de escrita de citações, pontuação (ponto final, dois-pontos, vírgulas em enumerações) e regras ortográficas. </w:t>
            </w:r>
          </w:p>
        </w:tc>
        <w:tc>
          <w:tcPr>
            <w:tcW w:w="2405" w:type="dxa"/>
            <w:tcBorders>
              <w:top w:val="single" w:sz="6" w:space="0" w:color="000000"/>
              <w:left w:val="single" w:sz="6" w:space="0" w:color="000000"/>
              <w:bottom w:val="single" w:sz="6" w:space="0" w:color="000000"/>
              <w:right w:val="single" w:sz="6" w:space="0" w:color="000000"/>
            </w:tcBorders>
          </w:tcPr>
          <w:p w14:paraId="0749B39E" w14:textId="77777777" w:rsidR="00D8377F" w:rsidRPr="001E6FE9" w:rsidRDefault="00D8377F" w:rsidP="00D8377F">
            <w:pPr>
              <w:spacing w:after="117" w:line="259" w:lineRule="auto"/>
              <w:ind w:left="110" w:firstLine="0"/>
              <w:jc w:val="left"/>
              <w:rPr>
                <w:sz w:val="22"/>
              </w:rPr>
            </w:pPr>
            <w:r w:rsidRPr="001E6FE9">
              <w:rPr>
                <w:b/>
                <w:sz w:val="22"/>
              </w:rPr>
              <w:t xml:space="preserve">(EF05LP26RS-1) </w:t>
            </w:r>
          </w:p>
          <w:p w14:paraId="317C7091" w14:textId="77777777" w:rsidR="00D8377F" w:rsidRPr="001E6FE9" w:rsidRDefault="00D8377F" w:rsidP="00D8377F">
            <w:pPr>
              <w:spacing w:after="0" w:line="377" w:lineRule="auto"/>
              <w:ind w:left="110" w:firstLine="0"/>
              <w:rPr>
                <w:sz w:val="22"/>
              </w:rPr>
            </w:pPr>
            <w:r w:rsidRPr="001E6FE9">
              <w:rPr>
                <w:sz w:val="22"/>
              </w:rPr>
              <w:t xml:space="preserve">Utilizar, ao produzir o </w:t>
            </w:r>
            <w:r w:rsidRPr="001E6FE9">
              <w:rPr>
                <w:sz w:val="22"/>
              </w:rPr>
              <w:tab/>
              <w:t xml:space="preserve">texto, </w:t>
            </w:r>
          </w:p>
          <w:p w14:paraId="0DF73F0C" w14:textId="77777777" w:rsidR="00D8377F" w:rsidRPr="001E6FE9" w:rsidRDefault="00D8377F" w:rsidP="00D8377F">
            <w:pPr>
              <w:spacing w:after="1" w:line="360" w:lineRule="auto"/>
              <w:ind w:left="110" w:right="64" w:firstLine="0"/>
              <w:rPr>
                <w:sz w:val="22"/>
              </w:rPr>
            </w:pPr>
            <w:r w:rsidRPr="001E6FE9">
              <w:rPr>
                <w:sz w:val="22"/>
              </w:rPr>
              <w:t xml:space="preserve">conhecimentos linguísticos e gramaticais, gerais e específicos, de gêneros que envolvem o uso tanto da norma quanto de citações padronizadas (como relatórios de experimentos, de observação e </w:t>
            </w:r>
          </w:p>
          <w:p w14:paraId="613A7710" w14:textId="77777777" w:rsidR="00D8377F" w:rsidRPr="001E6FE9" w:rsidRDefault="00D8377F" w:rsidP="00D8377F">
            <w:pPr>
              <w:spacing w:after="115" w:line="259" w:lineRule="auto"/>
              <w:ind w:left="110" w:firstLine="0"/>
              <w:jc w:val="left"/>
              <w:rPr>
                <w:sz w:val="22"/>
              </w:rPr>
            </w:pPr>
            <w:r w:rsidRPr="001E6FE9">
              <w:rPr>
                <w:sz w:val="22"/>
              </w:rPr>
              <w:t xml:space="preserve">pesquisa, entrevistas, etc.), como ferramentas para garantir a coesão e a coerência, </w:t>
            </w:r>
          </w:p>
          <w:p w14:paraId="1AF69A80" w14:textId="77777777" w:rsidR="00D8377F" w:rsidRPr="00D8377F" w:rsidRDefault="00D8377F" w:rsidP="00D8377F">
            <w:pPr>
              <w:spacing w:after="0" w:line="259" w:lineRule="auto"/>
              <w:ind w:left="110" w:right="64" w:firstLine="0"/>
            </w:pPr>
            <w:r w:rsidRPr="001E6FE9">
              <w:rPr>
                <w:sz w:val="22"/>
              </w:rPr>
              <w:t>analisando a adequação dos textos produzidos.</w:t>
            </w:r>
          </w:p>
        </w:tc>
        <w:tc>
          <w:tcPr>
            <w:tcW w:w="3445" w:type="dxa"/>
            <w:tcBorders>
              <w:top w:val="single" w:sz="6" w:space="0" w:color="000000"/>
              <w:left w:val="single" w:sz="6" w:space="0" w:color="000000"/>
              <w:bottom w:val="single" w:sz="6" w:space="0" w:color="000000"/>
              <w:right w:val="single" w:sz="6" w:space="0" w:color="000000"/>
            </w:tcBorders>
          </w:tcPr>
          <w:p w14:paraId="0191D361" w14:textId="77777777" w:rsidR="00D8377F" w:rsidRPr="00D8377F" w:rsidRDefault="00D8377F" w:rsidP="00D8377F">
            <w:pPr>
              <w:spacing w:after="117" w:line="259" w:lineRule="auto"/>
              <w:ind w:left="110" w:firstLine="0"/>
              <w:jc w:val="left"/>
              <w:rPr>
                <w:b/>
              </w:rPr>
            </w:pPr>
          </w:p>
        </w:tc>
      </w:tr>
    </w:tbl>
    <w:p w14:paraId="52263F0A" w14:textId="77777777" w:rsidR="00D8377F" w:rsidRPr="00D8377F" w:rsidRDefault="00D8377F" w:rsidP="00D8377F">
      <w:pPr>
        <w:spacing w:after="0" w:line="259" w:lineRule="auto"/>
        <w:ind w:left="-1440" w:right="10466" w:firstLine="0"/>
        <w:jc w:val="left"/>
      </w:pPr>
    </w:p>
    <w:tbl>
      <w:tblPr>
        <w:tblStyle w:val="TableGrid23"/>
        <w:tblW w:w="14544" w:type="dxa"/>
        <w:tblInd w:w="-1085" w:type="dxa"/>
        <w:tblCellMar>
          <w:top w:w="50" w:type="dxa"/>
        </w:tblCellMar>
        <w:tblLook w:val="04A0" w:firstRow="1" w:lastRow="0" w:firstColumn="1" w:lastColumn="0" w:noHBand="0" w:noVBand="1"/>
      </w:tblPr>
      <w:tblGrid>
        <w:gridCol w:w="991"/>
        <w:gridCol w:w="1694"/>
        <w:gridCol w:w="1843"/>
        <w:gridCol w:w="1613"/>
        <w:gridCol w:w="372"/>
        <w:gridCol w:w="2268"/>
        <w:gridCol w:w="2405"/>
        <w:gridCol w:w="3358"/>
      </w:tblGrid>
      <w:tr w:rsidR="00D8377F" w:rsidRPr="00D8377F" w14:paraId="125F2D0C" w14:textId="77777777" w:rsidTr="00D8377F">
        <w:trPr>
          <w:trHeight w:val="7627"/>
        </w:trPr>
        <w:tc>
          <w:tcPr>
            <w:tcW w:w="991" w:type="dxa"/>
            <w:tcBorders>
              <w:top w:val="single" w:sz="6" w:space="0" w:color="000000"/>
              <w:left w:val="single" w:sz="6" w:space="0" w:color="000000"/>
              <w:bottom w:val="single" w:sz="6" w:space="0" w:color="000000"/>
              <w:right w:val="single" w:sz="6" w:space="0" w:color="000000"/>
            </w:tcBorders>
          </w:tcPr>
          <w:p w14:paraId="204D3954" w14:textId="77777777" w:rsidR="00D8377F" w:rsidRPr="00D8377F" w:rsidRDefault="00D8377F" w:rsidP="00D8377F">
            <w:pPr>
              <w:spacing w:after="0" w:line="259" w:lineRule="auto"/>
              <w:ind w:left="110" w:firstLine="0"/>
              <w:jc w:val="left"/>
            </w:pPr>
            <w:r w:rsidRPr="00D8377F">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D9D050F"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BD7FD79" w14:textId="77777777" w:rsidR="00D8377F" w:rsidRPr="00D8377F" w:rsidRDefault="00D8377F" w:rsidP="00D8377F">
            <w:pPr>
              <w:spacing w:after="0" w:line="358" w:lineRule="auto"/>
              <w:ind w:left="110"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4823C972" w14:textId="77777777" w:rsidR="00D8377F" w:rsidRPr="00D8377F" w:rsidRDefault="00D8377F" w:rsidP="00D8377F">
            <w:pPr>
              <w:spacing w:after="0" w:line="259" w:lineRule="auto"/>
              <w:ind w:left="110" w:firstLine="0"/>
              <w:jc w:val="left"/>
            </w:pPr>
            <w:r w:rsidRPr="00D8377F">
              <w:rPr>
                <w:sz w:val="22"/>
              </w:rPr>
              <w:t>(</w:t>
            </w:r>
            <w:proofErr w:type="spellStart"/>
            <w:r w:rsidRPr="00D8377F">
              <w:rPr>
                <w:sz w:val="22"/>
              </w:rPr>
              <w:t>Ortografização</w:t>
            </w:r>
            <w:proofErr w:type="spellEnd"/>
            <w:r w:rsidRPr="00D8377F">
              <w:rPr>
                <w:sz w:val="22"/>
              </w:rPr>
              <w:t xml:space="preserve">) </w:t>
            </w:r>
          </w:p>
        </w:tc>
        <w:tc>
          <w:tcPr>
            <w:tcW w:w="1613" w:type="dxa"/>
            <w:tcBorders>
              <w:top w:val="single" w:sz="6" w:space="0" w:color="000000"/>
              <w:left w:val="single" w:sz="6" w:space="0" w:color="000000"/>
              <w:bottom w:val="single" w:sz="6" w:space="0" w:color="000000"/>
              <w:right w:val="nil"/>
            </w:tcBorders>
          </w:tcPr>
          <w:p w14:paraId="1FF406FD" w14:textId="77777777" w:rsidR="00D8377F" w:rsidRPr="00D8377F" w:rsidRDefault="00D8377F" w:rsidP="00D8377F">
            <w:pPr>
              <w:spacing w:after="2" w:line="359" w:lineRule="auto"/>
              <w:ind w:left="108" w:right="-266" w:firstLine="0"/>
              <w:jc w:val="left"/>
            </w:pPr>
            <w:r w:rsidRPr="00D8377F">
              <w:t xml:space="preserve">Forma composição dos </w:t>
            </w:r>
          </w:p>
          <w:p w14:paraId="6FBCD2F3" w14:textId="77777777" w:rsidR="00D8377F" w:rsidRPr="00D8377F" w:rsidRDefault="00D8377F" w:rsidP="00D8377F">
            <w:pPr>
              <w:spacing w:after="276" w:line="259" w:lineRule="auto"/>
              <w:ind w:left="108" w:firstLine="0"/>
              <w:jc w:val="left"/>
            </w:pPr>
            <w:r w:rsidRPr="00D8377F">
              <w:t xml:space="preserve">textos  </w:t>
            </w:r>
          </w:p>
          <w:p w14:paraId="39F5B993" w14:textId="77777777" w:rsidR="00D8377F" w:rsidRPr="00D8377F" w:rsidRDefault="00D8377F" w:rsidP="00D8377F">
            <w:pPr>
              <w:spacing w:after="115" w:line="259" w:lineRule="auto"/>
              <w:ind w:left="108" w:firstLine="0"/>
              <w:jc w:val="left"/>
            </w:pPr>
            <w:r w:rsidRPr="00D8377F">
              <w:t xml:space="preserve">Coesão </w:t>
            </w:r>
          </w:p>
          <w:p w14:paraId="22DD1BA3" w14:textId="77777777" w:rsidR="00D8377F" w:rsidRPr="00D8377F" w:rsidRDefault="00D8377F" w:rsidP="00D8377F">
            <w:pPr>
              <w:spacing w:after="0" w:line="259" w:lineRule="auto"/>
              <w:ind w:left="108" w:firstLine="0"/>
              <w:jc w:val="left"/>
            </w:pPr>
            <w:r w:rsidRPr="00D8377F">
              <w:t xml:space="preserve">articuladores </w:t>
            </w:r>
          </w:p>
        </w:tc>
        <w:tc>
          <w:tcPr>
            <w:tcW w:w="372" w:type="dxa"/>
            <w:tcBorders>
              <w:top w:val="single" w:sz="6" w:space="0" w:color="000000"/>
              <w:left w:val="nil"/>
              <w:bottom w:val="single" w:sz="6" w:space="0" w:color="000000"/>
              <w:right w:val="single" w:sz="6" w:space="0" w:color="000000"/>
            </w:tcBorders>
          </w:tcPr>
          <w:p w14:paraId="177A10E3" w14:textId="77777777" w:rsidR="00D8377F" w:rsidRPr="00D8377F" w:rsidRDefault="00D8377F" w:rsidP="00D8377F">
            <w:pPr>
              <w:spacing w:after="1104" w:line="259" w:lineRule="auto"/>
              <w:ind w:left="0" w:firstLine="0"/>
            </w:pPr>
            <w:r w:rsidRPr="00D8377F">
              <w:t xml:space="preserve">de </w:t>
            </w:r>
          </w:p>
          <w:p w14:paraId="40E691AE" w14:textId="77777777" w:rsidR="00D8377F" w:rsidRPr="00D8377F" w:rsidRDefault="00D8377F" w:rsidP="00D8377F">
            <w:pPr>
              <w:spacing w:after="0" w:line="259" w:lineRule="auto"/>
              <w:ind w:left="132" w:firstLine="0"/>
              <w:jc w:val="left"/>
            </w:pPr>
            <w:r w:rsidRPr="00D8377F">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686FA968" w14:textId="77777777" w:rsidR="00D8377F" w:rsidRPr="00D8377F" w:rsidRDefault="00D8377F" w:rsidP="00D8377F">
            <w:pPr>
              <w:spacing w:after="115" w:line="259" w:lineRule="auto"/>
              <w:ind w:left="110" w:firstLine="0"/>
              <w:jc w:val="left"/>
            </w:pPr>
            <w:r w:rsidRPr="00D8377F">
              <w:rPr>
                <w:b/>
              </w:rPr>
              <w:t xml:space="preserve">(EF05LP27) </w:t>
            </w:r>
          </w:p>
          <w:p w14:paraId="1EC2FBE3" w14:textId="77777777" w:rsidR="00D8377F" w:rsidRPr="00D8377F" w:rsidRDefault="00D8377F" w:rsidP="00D8377F">
            <w:pPr>
              <w:spacing w:after="1" w:line="360" w:lineRule="auto"/>
              <w:ind w:left="110" w:right="103" w:firstLine="0"/>
            </w:pPr>
            <w:r w:rsidRPr="00D8377F">
              <w:t xml:space="preserve">Utilizar, ao produzir o texto, recursos de coesão </w:t>
            </w:r>
          </w:p>
          <w:p w14:paraId="3945E5AB" w14:textId="77777777" w:rsidR="00D8377F" w:rsidRPr="00D8377F" w:rsidRDefault="00D8377F" w:rsidP="00D8377F">
            <w:pPr>
              <w:spacing w:after="115" w:line="259" w:lineRule="auto"/>
              <w:ind w:left="110" w:firstLine="0"/>
              <w:jc w:val="left"/>
            </w:pPr>
            <w:r w:rsidRPr="00D8377F">
              <w:t xml:space="preserve">pronominal </w:t>
            </w:r>
          </w:p>
          <w:p w14:paraId="49889F6C" w14:textId="77777777" w:rsidR="00D8377F" w:rsidRPr="00D8377F" w:rsidRDefault="00D8377F" w:rsidP="00D8377F">
            <w:pPr>
              <w:spacing w:after="0" w:line="377" w:lineRule="auto"/>
              <w:ind w:left="110" w:firstLine="0"/>
              <w:jc w:val="left"/>
            </w:pPr>
            <w:r w:rsidRPr="00D8377F">
              <w:t xml:space="preserve">(pronomes anafóricos) </w:t>
            </w:r>
            <w:r w:rsidRPr="00D8377F">
              <w:tab/>
              <w:t xml:space="preserve">e articuladores </w:t>
            </w:r>
            <w:r w:rsidRPr="00D8377F">
              <w:tab/>
              <w:t xml:space="preserve">de relações de sentido </w:t>
            </w:r>
          </w:p>
          <w:p w14:paraId="1958C4F5" w14:textId="77777777" w:rsidR="00D8377F" w:rsidRPr="00D8377F" w:rsidRDefault="00D8377F" w:rsidP="00D8377F">
            <w:pPr>
              <w:tabs>
                <w:tab w:val="center" w:pos="518"/>
                <w:tab w:val="center" w:pos="1811"/>
              </w:tabs>
              <w:spacing w:after="125" w:line="259" w:lineRule="auto"/>
              <w:ind w:left="0" w:firstLine="0"/>
              <w:jc w:val="left"/>
            </w:pPr>
            <w:r w:rsidRPr="00D8377F">
              <w:rPr>
                <w:rFonts w:ascii="Calibri" w:eastAsia="Calibri" w:hAnsi="Calibri" w:cs="Calibri"/>
                <w:sz w:val="22"/>
              </w:rPr>
              <w:tab/>
            </w:r>
            <w:r w:rsidRPr="00D8377F">
              <w:t xml:space="preserve">(tempo, </w:t>
            </w:r>
            <w:r w:rsidRPr="00D8377F">
              <w:tab/>
              <w:t xml:space="preserve">causa, </w:t>
            </w:r>
          </w:p>
          <w:p w14:paraId="7D88B2DB" w14:textId="77777777" w:rsidR="00D8377F" w:rsidRPr="00D8377F" w:rsidRDefault="00D8377F" w:rsidP="00D8377F">
            <w:pPr>
              <w:spacing w:after="0" w:line="259" w:lineRule="auto"/>
              <w:ind w:left="110" w:right="104" w:firstLine="0"/>
            </w:pPr>
            <w:r w:rsidRPr="00D8377F">
              <w:t xml:space="preserve">oposição, conclusão, comparação), com nível adequado de </w:t>
            </w:r>
            <w:proofErr w:type="spellStart"/>
            <w:r w:rsidRPr="00D8377F">
              <w:t>informatividade</w:t>
            </w:r>
            <w:proofErr w:type="spellEnd"/>
            <w:r w:rsidRPr="00D8377F">
              <w:t xml:space="preserve">. </w:t>
            </w:r>
          </w:p>
        </w:tc>
        <w:tc>
          <w:tcPr>
            <w:tcW w:w="2405" w:type="dxa"/>
            <w:tcBorders>
              <w:top w:val="single" w:sz="6" w:space="0" w:color="000000"/>
              <w:left w:val="single" w:sz="6" w:space="0" w:color="000000"/>
              <w:bottom w:val="single" w:sz="6" w:space="0" w:color="000000"/>
              <w:right w:val="single" w:sz="6" w:space="0" w:color="000000"/>
            </w:tcBorders>
          </w:tcPr>
          <w:p w14:paraId="0042832F" w14:textId="77777777" w:rsidR="00D8377F" w:rsidRPr="00D8377F" w:rsidRDefault="00D8377F" w:rsidP="00D8377F">
            <w:pPr>
              <w:spacing w:after="115" w:line="259" w:lineRule="auto"/>
              <w:ind w:left="110" w:firstLine="0"/>
              <w:jc w:val="left"/>
            </w:pPr>
            <w:r w:rsidRPr="00D8377F">
              <w:rPr>
                <w:b/>
              </w:rPr>
              <w:t xml:space="preserve">(EF05LP27RS-1) </w:t>
            </w:r>
          </w:p>
          <w:p w14:paraId="12AF4CDD" w14:textId="77777777" w:rsidR="00D8377F" w:rsidRPr="00D8377F" w:rsidRDefault="00D8377F" w:rsidP="00D8377F">
            <w:pPr>
              <w:spacing w:after="1" w:line="360" w:lineRule="auto"/>
              <w:ind w:left="110" w:right="103" w:firstLine="0"/>
            </w:pPr>
            <w:r w:rsidRPr="00D8377F">
              <w:t xml:space="preserve">Utilizar, ao produzir o texto, recursos de coesão pronominal </w:t>
            </w:r>
          </w:p>
          <w:p w14:paraId="6A2462E5" w14:textId="77777777" w:rsidR="00D8377F" w:rsidRPr="00D8377F" w:rsidRDefault="00D8377F" w:rsidP="00D8377F">
            <w:pPr>
              <w:spacing w:after="115" w:line="259" w:lineRule="auto"/>
              <w:ind w:left="110" w:firstLine="0"/>
              <w:jc w:val="left"/>
            </w:pPr>
            <w:r w:rsidRPr="00D8377F">
              <w:t xml:space="preserve">(pronomes </w:t>
            </w:r>
          </w:p>
          <w:p w14:paraId="10F2E4A2" w14:textId="77777777" w:rsidR="00D8377F" w:rsidRPr="00D8377F" w:rsidRDefault="00D8377F" w:rsidP="00D8377F">
            <w:pPr>
              <w:spacing w:after="22" w:line="360" w:lineRule="auto"/>
              <w:ind w:left="110" w:right="104" w:firstLine="0"/>
            </w:pPr>
            <w:r w:rsidRPr="00D8377F">
              <w:t xml:space="preserve">anafóricos) e articuladores de relações de sentido </w:t>
            </w:r>
          </w:p>
          <w:p w14:paraId="5139E70E" w14:textId="77777777" w:rsidR="00D8377F" w:rsidRPr="00D8377F" w:rsidRDefault="00D8377F" w:rsidP="00D8377F">
            <w:pPr>
              <w:tabs>
                <w:tab w:val="center" w:pos="518"/>
                <w:tab w:val="center" w:pos="1949"/>
              </w:tabs>
              <w:spacing w:after="122" w:line="259" w:lineRule="auto"/>
              <w:ind w:left="0" w:firstLine="0"/>
              <w:jc w:val="left"/>
            </w:pPr>
            <w:r w:rsidRPr="00D8377F">
              <w:rPr>
                <w:rFonts w:ascii="Calibri" w:eastAsia="Calibri" w:hAnsi="Calibri" w:cs="Calibri"/>
                <w:sz w:val="22"/>
              </w:rPr>
              <w:tab/>
            </w:r>
            <w:r w:rsidRPr="00D8377F">
              <w:t xml:space="preserve">(tempo, </w:t>
            </w:r>
            <w:r w:rsidRPr="00D8377F">
              <w:tab/>
              <w:t xml:space="preserve">causa, </w:t>
            </w:r>
          </w:p>
          <w:p w14:paraId="3561D383" w14:textId="77777777" w:rsidR="00D8377F" w:rsidRPr="00D8377F" w:rsidRDefault="00D8377F" w:rsidP="00D8377F">
            <w:pPr>
              <w:spacing w:after="1" w:line="360" w:lineRule="auto"/>
              <w:ind w:left="110" w:right="49" w:firstLine="0"/>
              <w:jc w:val="left"/>
            </w:pPr>
            <w:r w:rsidRPr="00D8377F">
              <w:t xml:space="preserve">oposição, conclusão, comparação), empregando-os adequadamente nas produções, </w:t>
            </w:r>
          </w:p>
          <w:p w14:paraId="04FC10C0" w14:textId="77777777" w:rsidR="00D8377F" w:rsidRPr="00D8377F" w:rsidRDefault="00D8377F" w:rsidP="00D8377F">
            <w:pPr>
              <w:spacing w:after="0" w:line="259" w:lineRule="auto"/>
              <w:ind w:left="110" w:right="104" w:firstLine="0"/>
            </w:pPr>
            <w:r w:rsidRPr="00D8377F">
              <w:t xml:space="preserve">garantindo a coerência e legibilidade do texto. </w:t>
            </w:r>
          </w:p>
        </w:tc>
        <w:tc>
          <w:tcPr>
            <w:tcW w:w="3358" w:type="dxa"/>
            <w:tcBorders>
              <w:top w:val="single" w:sz="6" w:space="0" w:color="000000"/>
              <w:left w:val="single" w:sz="6" w:space="0" w:color="000000"/>
              <w:bottom w:val="single" w:sz="6" w:space="0" w:color="000000"/>
              <w:right w:val="single" w:sz="6" w:space="0" w:color="000000"/>
            </w:tcBorders>
          </w:tcPr>
          <w:p w14:paraId="551B4627" w14:textId="77777777" w:rsidR="00D8377F" w:rsidRPr="00D8377F" w:rsidRDefault="00D8377F" w:rsidP="00D8377F">
            <w:pPr>
              <w:spacing w:after="115" w:line="259" w:lineRule="auto"/>
              <w:ind w:left="110" w:firstLine="0"/>
              <w:jc w:val="left"/>
              <w:rPr>
                <w:b/>
              </w:rPr>
            </w:pPr>
          </w:p>
        </w:tc>
      </w:tr>
      <w:tr w:rsidR="00D8377F" w:rsidRPr="00D8377F" w14:paraId="035E62D0" w14:textId="77777777" w:rsidTr="00D8377F">
        <w:trPr>
          <w:trHeight w:val="4154"/>
        </w:trPr>
        <w:tc>
          <w:tcPr>
            <w:tcW w:w="991" w:type="dxa"/>
            <w:tcBorders>
              <w:top w:val="single" w:sz="6" w:space="0" w:color="000000"/>
              <w:left w:val="single" w:sz="6" w:space="0" w:color="000000"/>
              <w:bottom w:val="single" w:sz="6" w:space="0" w:color="000000"/>
              <w:right w:val="single" w:sz="6" w:space="0" w:color="000000"/>
            </w:tcBorders>
          </w:tcPr>
          <w:p w14:paraId="684FE7E5" w14:textId="77777777" w:rsidR="00D8377F" w:rsidRPr="00D8377F" w:rsidRDefault="00D8377F" w:rsidP="00D8377F">
            <w:pPr>
              <w:spacing w:after="0" w:line="259" w:lineRule="auto"/>
              <w:ind w:left="110" w:firstLine="0"/>
              <w:jc w:val="left"/>
            </w:pPr>
            <w:r w:rsidRPr="00D8377F">
              <w:rPr>
                <w:b/>
                <w:color w:val="C00000"/>
              </w:rPr>
              <w:lastRenderedPageBreak/>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5C80216B" w14:textId="77777777" w:rsidR="00D8377F" w:rsidRPr="00D8377F" w:rsidRDefault="00D8377F" w:rsidP="00D8377F">
            <w:pPr>
              <w:spacing w:after="117" w:line="259" w:lineRule="auto"/>
              <w:ind w:left="108" w:firstLine="0"/>
              <w:jc w:val="left"/>
            </w:pPr>
            <w:r w:rsidRPr="00D8377F">
              <w:rPr>
                <w:b/>
                <w:color w:val="C00000"/>
              </w:rPr>
              <w:t xml:space="preserve">CAMPO </w:t>
            </w:r>
          </w:p>
          <w:p w14:paraId="3A8EEEEC" w14:textId="77777777" w:rsidR="00D8377F" w:rsidRPr="00D8377F" w:rsidRDefault="00D8377F" w:rsidP="00D8377F">
            <w:pPr>
              <w:spacing w:after="115" w:line="259" w:lineRule="auto"/>
              <w:ind w:left="108" w:firstLine="0"/>
              <w:jc w:val="left"/>
            </w:pPr>
            <w:r w:rsidRPr="00D8377F">
              <w:rPr>
                <w:b/>
                <w:color w:val="C00000"/>
              </w:rPr>
              <w:t>ARTÍSTICO-</w:t>
            </w:r>
          </w:p>
          <w:p w14:paraId="1870A08A" w14:textId="77777777" w:rsidR="00D8377F" w:rsidRPr="00D8377F" w:rsidRDefault="00D8377F" w:rsidP="00D8377F">
            <w:pPr>
              <w:spacing w:after="0" w:line="259" w:lineRule="auto"/>
              <w:ind w:left="108" w:firstLine="0"/>
              <w:jc w:val="left"/>
            </w:pPr>
            <w:r w:rsidRPr="00D8377F">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33CB8894" w14:textId="77777777" w:rsidR="00D8377F" w:rsidRPr="00D8377F" w:rsidRDefault="00D8377F" w:rsidP="00D8377F">
            <w:pPr>
              <w:spacing w:after="10" w:line="360" w:lineRule="auto"/>
              <w:ind w:left="110"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22436352" w14:textId="77777777" w:rsidR="00D8377F" w:rsidRPr="00D8377F" w:rsidRDefault="00D8377F" w:rsidP="00D8377F">
            <w:pPr>
              <w:spacing w:after="0" w:line="259" w:lineRule="auto"/>
              <w:ind w:left="110" w:firstLine="0"/>
              <w:jc w:val="left"/>
            </w:pPr>
            <w:r w:rsidRPr="00D8377F">
              <w:rPr>
                <w:sz w:val="22"/>
              </w:rPr>
              <w:t>(</w:t>
            </w:r>
            <w:proofErr w:type="spellStart"/>
            <w:r w:rsidRPr="00D8377F">
              <w:rPr>
                <w:sz w:val="22"/>
              </w:rPr>
              <w:t>Ortografização</w:t>
            </w:r>
            <w:proofErr w:type="spellEnd"/>
            <w:r w:rsidRPr="00D8377F">
              <w:rPr>
                <w:sz w:val="22"/>
              </w:rPr>
              <w:t>)</w:t>
            </w:r>
            <w:r w:rsidRPr="00D8377F">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0E45F431" w14:textId="77777777" w:rsidR="00D8377F" w:rsidRPr="00D8377F" w:rsidRDefault="00D8377F" w:rsidP="00D8377F">
            <w:pPr>
              <w:spacing w:after="0" w:line="259" w:lineRule="auto"/>
              <w:ind w:left="108" w:firstLine="0"/>
              <w:jc w:val="left"/>
            </w:pPr>
            <w:r w:rsidRPr="00D8377F">
              <w:t xml:space="preserve">Forma </w:t>
            </w:r>
            <w:r w:rsidRPr="00D8377F">
              <w:tab/>
              <w:t xml:space="preserve">de composição de textos poéticos visuais </w:t>
            </w:r>
          </w:p>
        </w:tc>
        <w:tc>
          <w:tcPr>
            <w:tcW w:w="2268" w:type="dxa"/>
            <w:tcBorders>
              <w:top w:val="single" w:sz="6" w:space="0" w:color="000000"/>
              <w:left w:val="single" w:sz="6" w:space="0" w:color="000000"/>
              <w:bottom w:val="single" w:sz="6" w:space="0" w:color="000000"/>
              <w:right w:val="single" w:sz="6" w:space="0" w:color="000000"/>
            </w:tcBorders>
          </w:tcPr>
          <w:p w14:paraId="2CB5C681" w14:textId="77777777" w:rsidR="00D8377F" w:rsidRPr="00D8377F" w:rsidRDefault="00D8377F" w:rsidP="00D8377F">
            <w:pPr>
              <w:spacing w:after="138" w:line="259" w:lineRule="auto"/>
              <w:ind w:left="110" w:firstLine="0"/>
              <w:jc w:val="left"/>
            </w:pPr>
            <w:r w:rsidRPr="00D8377F">
              <w:rPr>
                <w:b/>
              </w:rPr>
              <w:t xml:space="preserve">(EF05LP28) </w:t>
            </w:r>
          </w:p>
          <w:p w14:paraId="548D205F" w14:textId="77777777" w:rsidR="00D8377F" w:rsidRPr="00D8377F" w:rsidRDefault="00D8377F" w:rsidP="00D8377F">
            <w:pPr>
              <w:spacing w:after="0" w:line="259" w:lineRule="auto"/>
              <w:ind w:left="110" w:firstLine="0"/>
              <w:jc w:val="left"/>
            </w:pPr>
            <w:r w:rsidRPr="00D8377F">
              <w:t xml:space="preserve">Observar, </w:t>
            </w:r>
            <w:r w:rsidRPr="00D8377F">
              <w:tab/>
              <w:t xml:space="preserve">em </w:t>
            </w:r>
            <w:proofErr w:type="spellStart"/>
            <w:r w:rsidRPr="00D8377F">
              <w:t>ciberpoemas</w:t>
            </w:r>
            <w:proofErr w:type="spellEnd"/>
            <w:r w:rsidRPr="00D8377F">
              <w:t xml:space="preserve"> </w:t>
            </w:r>
            <w:r w:rsidRPr="00D8377F">
              <w:tab/>
              <w:t xml:space="preserve">e minicontos infantis em mídia digital, os recursos </w:t>
            </w:r>
            <w:proofErr w:type="spellStart"/>
            <w:r w:rsidRPr="00D8377F">
              <w:t>multissemióticos</w:t>
            </w:r>
            <w:proofErr w:type="spellEnd"/>
            <w:r w:rsidRPr="00D8377F">
              <w:t xml:space="preserve"> presentes nesses textos digitais. </w:t>
            </w:r>
          </w:p>
        </w:tc>
        <w:tc>
          <w:tcPr>
            <w:tcW w:w="2405" w:type="dxa"/>
            <w:tcBorders>
              <w:top w:val="single" w:sz="6" w:space="0" w:color="000000"/>
              <w:left w:val="single" w:sz="6" w:space="0" w:color="000000"/>
              <w:bottom w:val="single" w:sz="6" w:space="0" w:color="000000"/>
              <w:right w:val="single" w:sz="6" w:space="0" w:color="000000"/>
            </w:tcBorders>
          </w:tcPr>
          <w:p w14:paraId="451FD0BA" w14:textId="77777777" w:rsidR="00D8377F" w:rsidRPr="00D8377F" w:rsidRDefault="00D8377F" w:rsidP="00D8377F">
            <w:pPr>
              <w:spacing w:after="0" w:line="240" w:lineRule="auto"/>
              <w:ind w:left="2" w:right="64" w:firstLine="0"/>
            </w:pPr>
            <w:r w:rsidRPr="00D8377F">
              <w:rPr>
                <w:b/>
              </w:rPr>
              <w:t xml:space="preserve">(EF05LP28RS-1) </w:t>
            </w:r>
            <w:r w:rsidRPr="00D8377F">
              <w:t xml:space="preserve">Identificar de que modo o espaço é ocupado por </w:t>
            </w:r>
            <w:proofErr w:type="spellStart"/>
            <w:r w:rsidRPr="00D8377F">
              <w:t>ciberpoemas</w:t>
            </w:r>
            <w:proofErr w:type="spellEnd"/>
            <w:r w:rsidRPr="00D8377F">
              <w:t xml:space="preserve"> e minicontos infantis em mídia digital, como: os recursos </w:t>
            </w:r>
            <w:proofErr w:type="spellStart"/>
            <w:r w:rsidRPr="00D8377F">
              <w:t>multissemióticos</w:t>
            </w:r>
            <w:proofErr w:type="spellEnd"/>
            <w:r w:rsidRPr="00D8377F">
              <w:t xml:space="preserve"> presentes; o modo de ocupação do espaço - que não pode ser estático; a presença de recursos de áudio e movimento e o emprego dos recursos de interação entre leitor e texto para definição - ou não - dos rumos do </w:t>
            </w:r>
          </w:p>
          <w:p w14:paraId="70973ED8" w14:textId="77777777" w:rsidR="00D8377F" w:rsidRPr="00D8377F" w:rsidRDefault="00D8377F" w:rsidP="00D8377F">
            <w:pPr>
              <w:spacing w:after="0" w:line="240" w:lineRule="auto"/>
              <w:ind w:left="110" w:right="102" w:firstLine="0"/>
            </w:pPr>
            <w:r w:rsidRPr="00D8377F">
              <w:t>poema, considerando os efeitos de sentido produzidos com esses recursos e a manutenção da coerência.</w:t>
            </w:r>
          </w:p>
        </w:tc>
        <w:tc>
          <w:tcPr>
            <w:tcW w:w="3358" w:type="dxa"/>
            <w:tcBorders>
              <w:top w:val="single" w:sz="6" w:space="0" w:color="000000"/>
              <w:left w:val="single" w:sz="6" w:space="0" w:color="000000"/>
              <w:bottom w:val="single" w:sz="6" w:space="0" w:color="000000"/>
              <w:right w:val="single" w:sz="6" w:space="0" w:color="000000"/>
            </w:tcBorders>
          </w:tcPr>
          <w:p w14:paraId="7552C50C" w14:textId="77777777" w:rsidR="00D8377F" w:rsidRPr="00D8377F" w:rsidRDefault="00D8377F" w:rsidP="00D8377F">
            <w:pPr>
              <w:spacing w:after="0" w:line="259" w:lineRule="auto"/>
              <w:ind w:left="110" w:right="102" w:firstLine="0"/>
              <w:rPr>
                <w:b/>
              </w:rPr>
            </w:pPr>
          </w:p>
        </w:tc>
      </w:tr>
    </w:tbl>
    <w:p w14:paraId="57016601" w14:textId="77777777" w:rsidR="00D8377F" w:rsidRPr="00D8377F" w:rsidRDefault="00D8377F" w:rsidP="00D8377F">
      <w:pPr>
        <w:spacing w:after="0" w:line="259" w:lineRule="auto"/>
        <w:ind w:left="-1440" w:right="10466" w:firstLine="0"/>
        <w:jc w:val="left"/>
      </w:pPr>
    </w:p>
    <w:tbl>
      <w:tblPr>
        <w:tblStyle w:val="TableGrid23"/>
        <w:tblW w:w="14544"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358"/>
      </w:tblGrid>
      <w:tr w:rsidR="00D8377F" w:rsidRPr="00D8377F" w14:paraId="39C99C10" w14:textId="77777777" w:rsidTr="00D8377F">
        <w:trPr>
          <w:trHeight w:val="4315"/>
        </w:trPr>
        <w:tc>
          <w:tcPr>
            <w:tcW w:w="991" w:type="dxa"/>
            <w:tcBorders>
              <w:top w:val="single" w:sz="6" w:space="0" w:color="000000"/>
              <w:left w:val="single" w:sz="6" w:space="0" w:color="000000"/>
              <w:bottom w:val="single" w:sz="6" w:space="0" w:color="000000"/>
              <w:right w:val="single" w:sz="6" w:space="0" w:color="000000"/>
            </w:tcBorders>
          </w:tcPr>
          <w:p w14:paraId="6BB32727" w14:textId="77777777" w:rsidR="00D8377F" w:rsidRPr="00D8377F" w:rsidRDefault="00D8377F" w:rsidP="00D8377F">
            <w:pPr>
              <w:spacing w:after="115" w:line="259" w:lineRule="auto"/>
              <w:ind w:left="2" w:firstLine="0"/>
              <w:jc w:val="left"/>
            </w:pPr>
            <w:r w:rsidRPr="00D8377F">
              <w:rPr>
                <w:b/>
                <w:color w:val="C00000"/>
              </w:rPr>
              <w:lastRenderedPageBreak/>
              <w:t xml:space="preserve">3º, 4º, </w:t>
            </w:r>
          </w:p>
          <w:p w14:paraId="52F1E77F" w14:textId="77777777" w:rsidR="00D8377F" w:rsidRPr="00D8377F" w:rsidRDefault="00D8377F" w:rsidP="00D8377F">
            <w:pPr>
              <w:spacing w:after="0" w:line="259" w:lineRule="auto"/>
              <w:ind w:left="2" w:firstLine="0"/>
              <w:jc w:val="left"/>
            </w:pPr>
            <w:r w:rsidRPr="00D8377F">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254AD55F" w14:textId="77777777" w:rsidR="00D8377F" w:rsidRPr="00D8377F" w:rsidRDefault="00D8377F" w:rsidP="00D8377F">
            <w:pPr>
              <w:tabs>
                <w:tab w:val="center" w:pos="427"/>
                <w:tab w:val="center" w:pos="1306"/>
              </w:tabs>
              <w:spacing w:after="122" w:line="259" w:lineRule="auto"/>
              <w:ind w:left="0" w:firstLine="0"/>
              <w:jc w:val="left"/>
            </w:pPr>
            <w:r w:rsidRPr="00D8377F">
              <w:rPr>
                <w:rFonts w:ascii="Calibri" w:eastAsia="Calibri" w:hAnsi="Calibri" w:cs="Calibri"/>
                <w:sz w:val="22"/>
              </w:rPr>
              <w:tab/>
            </w:r>
            <w:r w:rsidRPr="00D8377F">
              <w:rPr>
                <w:b/>
                <w:color w:val="C00000"/>
              </w:rPr>
              <w:t xml:space="preserve">TODOS </w:t>
            </w:r>
            <w:r w:rsidRPr="00D8377F">
              <w:rPr>
                <w:b/>
                <w:color w:val="C00000"/>
              </w:rPr>
              <w:tab/>
              <w:t xml:space="preserve">OS </w:t>
            </w:r>
          </w:p>
          <w:p w14:paraId="42E85602" w14:textId="77777777" w:rsidR="00D8377F" w:rsidRPr="00D8377F" w:rsidRDefault="00D8377F" w:rsidP="00D8377F">
            <w:pPr>
              <w:spacing w:after="117" w:line="259" w:lineRule="auto"/>
              <w:ind w:left="0" w:firstLine="0"/>
            </w:pPr>
            <w:r w:rsidRPr="00D8377F">
              <w:rPr>
                <w:b/>
                <w:color w:val="C00000"/>
              </w:rPr>
              <w:t xml:space="preserve">CAMPOS DE </w:t>
            </w:r>
          </w:p>
          <w:p w14:paraId="663862EA" w14:textId="77777777" w:rsidR="00D8377F" w:rsidRPr="00D8377F" w:rsidRDefault="00D8377F" w:rsidP="00D8377F">
            <w:pPr>
              <w:spacing w:after="0" w:line="259" w:lineRule="auto"/>
              <w:ind w:left="0" w:firstLine="0"/>
              <w:jc w:val="left"/>
            </w:pPr>
            <w:r w:rsidRPr="00D8377F">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1C37A332"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D7C7621" w14:textId="77777777" w:rsidR="00D8377F" w:rsidRPr="00D8377F" w:rsidRDefault="00D8377F" w:rsidP="00D8377F">
            <w:pPr>
              <w:spacing w:after="136" w:line="259" w:lineRule="auto"/>
              <w:ind w:left="0" w:firstLine="0"/>
              <w:jc w:val="left"/>
            </w:pPr>
            <w:r w:rsidRPr="00D8377F">
              <w:t>Decodificação/F</w:t>
            </w:r>
          </w:p>
          <w:p w14:paraId="4ACC95F9" w14:textId="77777777" w:rsidR="00D8377F" w:rsidRPr="00D8377F" w:rsidRDefault="00D8377F" w:rsidP="00D8377F">
            <w:pPr>
              <w:tabs>
                <w:tab w:val="center" w:pos="381"/>
                <w:tab w:val="center" w:pos="1638"/>
              </w:tabs>
              <w:spacing w:after="125" w:line="259" w:lineRule="auto"/>
              <w:ind w:left="0" w:firstLine="0"/>
              <w:jc w:val="left"/>
            </w:pPr>
            <w:r w:rsidRPr="00D8377F">
              <w:rPr>
                <w:rFonts w:ascii="Calibri" w:eastAsia="Calibri" w:hAnsi="Calibri" w:cs="Calibri"/>
                <w:sz w:val="22"/>
              </w:rPr>
              <w:tab/>
            </w:r>
            <w:proofErr w:type="spellStart"/>
            <w:r w:rsidRPr="00D8377F">
              <w:t>luência</w:t>
            </w:r>
            <w:proofErr w:type="spellEnd"/>
            <w:r w:rsidRPr="00D8377F">
              <w:t xml:space="preserve"> </w:t>
            </w:r>
            <w:r w:rsidRPr="00D8377F">
              <w:tab/>
              <w:t xml:space="preserve">de </w:t>
            </w:r>
          </w:p>
          <w:p w14:paraId="25A23DF6" w14:textId="77777777" w:rsidR="00D8377F" w:rsidRPr="00D8377F" w:rsidRDefault="00D8377F" w:rsidP="00D8377F">
            <w:pPr>
              <w:spacing w:after="0" w:line="259" w:lineRule="auto"/>
              <w:ind w:left="0" w:firstLine="0"/>
              <w:jc w:val="left"/>
            </w:pPr>
            <w:r w:rsidRPr="00D8377F">
              <w:t xml:space="preserve">leitura </w:t>
            </w:r>
          </w:p>
        </w:tc>
        <w:tc>
          <w:tcPr>
            <w:tcW w:w="2268" w:type="dxa"/>
            <w:tcBorders>
              <w:top w:val="single" w:sz="6" w:space="0" w:color="000000"/>
              <w:left w:val="single" w:sz="6" w:space="0" w:color="000000"/>
              <w:bottom w:val="single" w:sz="6" w:space="0" w:color="000000"/>
              <w:right w:val="single" w:sz="6" w:space="0" w:color="000000"/>
            </w:tcBorders>
          </w:tcPr>
          <w:p w14:paraId="5C2FCB4D" w14:textId="77777777" w:rsidR="00D8377F" w:rsidRPr="00D8377F" w:rsidRDefault="00D8377F" w:rsidP="00D8377F">
            <w:pPr>
              <w:spacing w:after="0" w:line="259" w:lineRule="auto"/>
              <w:ind w:left="2" w:firstLine="0"/>
              <w:jc w:val="left"/>
            </w:pPr>
            <w:r w:rsidRPr="00D8377F">
              <w:rPr>
                <w:b/>
              </w:rPr>
              <w:t xml:space="preserve">(EF35LP01) </w:t>
            </w:r>
            <w:r w:rsidRPr="00D8377F">
              <w:t xml:space="preserve">Ler e compreender, silenciosamente e, em seguida, em voz </w:t>
            </w:r>
            <w:r w:rsidRPr="00D8377F">
              <w:tab/>
              <w:t xml:space="preserve">alta, </w:t>
            </w:r>
            <w:r w:rsidRPr="00D8377F">
              <w:tab/>
              <w:t xml:space="preserve">com autonomia </w:t>
            </w:r>
            <w:r w:rsidRPr="00D8377F">
              <w:tab/>
              <w:t xml:space="preserve">e fluência, </w:t>
            </w:r>
            <w:r w:rsidRPr="00D8377F">
              <w:tab/>
              <w:t xml:space="preserve">textos curtos com nível de textualidade adequado. </w:t>
            </w:r>
          </w:p>
        </w:tc>
        <w:tc>
          <w:tcPr>
            <w:tcW w:w="2405" w:type="dxa"/>
            <w:tcBorders>
              <w:top w:val="single" w:sz="6" w:space="0" w:color="000000"/>
              <w:left w:val="single" w:sz="6" w:space="0" w:color="000000"/>
              <w:bottom w:val="single" w:sz="6" w:space="0" w:color="000000"/>
              <w:right w:val="single" w:sz="6" w:space="0" w:color="000000"/>
            </w:tcBorders>
          </w:tcPr>
          <w:p w14:paraId="30972702" w14:textId="77777777" w:rsidR="00D8377F" w:rsidRPr="00D8377F" w:rsidRDefault="00D8377F" w:rsidP="00D8377F">
            <w:pPr>
              <w:spacing w:after="0" w:line="259" w:lineRule="auto"/>
              <w:ind w:left="2" w:right="64" w:firstLine="0"/>
            </w:pPr>
            <w:r w:rsidRPr="00D8377F">
              <w:rPr>
                <w:b/>
              </w:rPr>
              <w:t xml:space="preserve">(EF35LP01RS45-1) </w:t>
            </w:r>
            <w:r w:rsidRPr="00D8377F">
              <w:t xml:space="preserve">Ler e compreender, silenciosamente e, em seguida, em voz alta, demonstrando fluência, em textos curtos adequados às </w:t>
            </w:r>
            <w:r w:rsidRPr="00D8377F">
              <w:tab/>
              <w:t xml:space="preserve">suas possibilidades e interesses. </w:t>
            </w:r>
          </w:p>
        </w:tc>
        <w:tc>
          <w:tcPr>
            <w:tcW w:w="3358" w:type="dxa"/>
            <w:tcBorders>
              <w:top w:val="single" w:sz="6" w:space="0" w:color="000000"/>
              <w:left w:val="single" w:sz="6" w:space="0" w:color="000000"/>
              <w:bottom w:val="single" w:sz="6" w:space="0" w:color="000000"/>
              <w:right w:val="single" w:sz="6" w:space="0" w:color="000000"/>
            </w:tcBorders>
          </w:tcPr>
          <w:p w14:paraId="31C04FFE" w14:textId="77777777" w:rsidR="00D8377F" w:rsidRPr="00D8377F" w:rsidRDefault="00D8377F" w:rsidP="00D8377F">
            <w:pPr>
              <w:spacing w:after="0" w:line="259" w:lineRule="auto"/>
              <w:ind w:left="2" w:right="64" w:firstLine="0"/>
              <w:rPr>
                <w:b/>
              </w:rPr>
            </w:pPr>
          </w:p>
        </w:tc>
      </w:tr>
    </w:tbl>
    <w:p w14:paraId="0674F505" w14:textId="77777777" w:rsidR="00D8377F" w:rsidRPr="00D8377F" w:rsidRDefault="00D8377F" w:rsidP="00D8377F">
      <w:pPr>
        <w:spacing w:after="0" w:line="259" w:lineRule="auto"/>
        <w:ind w:left="-1440" w:right="10466" w:firstLine="0"/>
        <w:jc w:val="left"/>
      </w:pPr>
    </w:p>
    <w:tbl>
      <w:tblPr>
        <w:tblStyle w:val="TableGrid23"/>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D8377F" w:rsidRPr="00D8377F" w14:paraId="4FD020C6" w14:textId="77777777" w:rsidTr="00D8377F">
        <w:trPr>
          <w:trHeight w:val="6386"/>
        </w:trPr>
        <w:tc>
          <w:tcPr>
            <w:tcW w:w="991" w:type="dxa"/>
            <w:tcBorders>
              <w:top w:val="single" w:sz="6" w:space="0" w:color="000000"/>
              <w:left w:val="single" w:sz="6" w:space="0" w:color="000000"/>
              <w:bottom w:val="single" w:sz="6" w:space="0" w:color="000000"/>
              <w:right w:val="single" w:sz="6" w:space="0" w:color="000000"/>
            </w:tcBorders>
          </w:tcPr>
          <w:p w14:paraId="4FE8872C"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6969254"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9787734"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D820C2A" w14:textId="77777777" w:rsidR="00D8377F" w:rsidRPr="00D8377F" w:rsidRDefault="00D8377F" w:rsidP="00D8377F">
            <w:pPr>
              <w:tabs>
                <w:tab w:val="center" w:pos="541"/>
                <w:tab w:val="center" w:pos="1638"/>
              </w:tabs>
              <w:spacing w:after="122" w:line="259" w:lineRule="auto"/>
              <w:ind w:left="0" w:firstLine="0"/>
              <w:jc w:val="left"/>
            </w:pPr>
            <w:r w:rsidRPr="00D8377F">
              <w:rPr>
                <w:rFonts w:ascii="Calibri" w:eastAsia="Calibri" w:hAnsi="Calibri" w:cs="Calibri"/>
                <w:sz w:val="22"/>
              </w:rPr>
              <w:tab/>
            </w:r>
            <w:r w:rsidRPr="00D8377F">
              <w:t xml:space="preserve">Formação </w:t>
            </w:r>
            <w:r w:rsidRPr="00D8377F">
              <w:tab/>
              <w:t xml:space="preserve">de </w:t>
            </w:r>
          </w:p>
          <w:p w14:paraId="21196DEB" w14:textId="77777777" w:rsidR="00D8377F" w:rsidRPr="00D8377F" w:rsidRDefault="00D8377F" w:rsidP="00D8377F">
            <w:pPr>
              <w:spacing w:after="0" w:line="259" w:lineRule="auto"/>
              <w:ind w:left="0" w:firstLine="0"/>
              <w:jc w:val="left"/>
            </w:pPr>
            <w:r w:rsidRPr="00D8377F">
              <w:t xml:space="preserve">leitor </w:t>
            </w:r>
          </w:p>
        </w:tc>
        <w:tc>
          <w:tcPr>
            <w:tcW w:w="2268" w:type="dxa"/>
            <w:tcBorders>
              <w:top w:val="single" w:sz="6" w:space="0" w:color="000000"/>
              <w:left w:val="single" w:sz="6" w:space="0" w:color="000000"/>
              <w:bottom w:val="single" w:sz="6" w:space="0" w:color="000000"/>
              <w:right w:val="single" w:sz="6" w:space="0" w:color="000000"/>
            </w:tcBorders>
          </w:tcPr>
          <w:p w14:paraId="679A8EDC" w14:textId="77777777" w:rsidR="00D8377F" w:rsidRPr="00D8377F" w:rsidRDefault="00D8377F" w:rsidP="00D8377F">
            <w:pPr>
              <w:spacing w:after="115" w:line="259" w:lineRule="auto"/>
              <w:ind w:left="2" w:firstLine="0"/>
              <w:jc w:val="left"/>
            </w:pPr>
            <w:r w:rsidRPr="00D8377F">
              <w:rPr>
                <w:b/>
              </w:rPr>
              <w:t xml:space="preserve">(EF35LP02) </w:t>
            </w:r>
          </w:p>
          <w:p w14:paraId="2F677A7F" w14:textId="77777777" w:rsidR="00D8377F" w:rsidRPr="00D8377F" w:rsidRDefault="00D8377F" w:rsidP="00D8377F">
            <w:pPr>
              <w:spacing w:after="0" w:line="363" w:lineRule="auto"/>
              <w:ind w:left="2" w:right="65" w:firstLine="0"/>
            </w:pPr>
            <w:r w:rsidRPr="00D8377F">
              <w:t xml:space="preserve">Selecionar livros da biblioteca e/ou do cantinho de leitura da sala de aula </w:t>
            </w:r>
            <w:r w:rsidRPr="00D8377F">
              <w:tab/>
              <w:t xml:space="preserve">e/ou disponíveis em meios digitais para leitura individual, justificando a escolha e </w:t>
            </w:r>
          </w:p>
          <w:p w14:paraId="2FD3152E" w14:textId="77777777" w:rsidR="00D8377F" w:rsidRPr="00D8377F" w:rsidRDefault="00D8377F" w:rsidP="00D8377F">
            <w:pPr>
              <w:spacing w:after="0" w:line="259" w:lineRule="auto"/>
              <w:ind w:left="2" w:right="64" w:firstLine="0"/>
            </w:pPr>
            <w:r w:rsidRPr="00D8377F">
              <w:t xml:space="preserve">compartilhando com os colegas sua opinião, após a leitura. </w:t>
            </w:r>
          </w:p>
        </w:tc>
        <w:tc>
          <w:tcPr>
            <w:tcW w:w="2405" w:type="dxa"/>
            <w:tcBorders>
              <w:top w:val="single" w:sz="6" w:space="0" w:color="000000"/>
              <w:left w:val="single" w:sz="6" w:space="0" w:color="000000"/>
              <w:bottom w:val="single" w:sz="6" w:space="0" w:color="000000"/>
              <w:right w:val="single" w:sz="6" w:space="0" w:color="000000"/>
            </w:tcBorders>
          </w:tcPr>
          <w:p w14:paraId="4FE064A5" w14:textId="77777777" w:rsidR="00D8377F" w:rsidRPr="00D8377F" w:rsidRDefault="00D8377F" w:rsidP="00D8377F">
            <w:pPr>
              <w:spacing w:after="0" w:line="360" w:lineRule="auto"/>
              <w:ind w:left="2" w:right="64" w:firstLine="0"/>
            </w:pPr>
            <w:r w:rsidRPr="00D8377F">
              <w:rPr>
                <w:b/>
              </w:rPr>
              <w:t xml:space="preserve">(EF35LP02RS45-1) </w:t>
            </w:r>
            <w:r w:rsidRPr="00D8377F">
              <w:t xml:space="preserve">Selecionar materiais para leitura </w:t>
            </w:r>
          </w:p>
          <w:p w14:paraId="6E81ED19" w14:textId="77777777" w:rsidR="00D8377F" w:rsidRPr="00D8377F" w:rsidRDefault="00D8377F" w:rsidP="00D8377F">
            <w:pPr>
              <w:spacing w:after="117" w:line="259" w:lineRule="auto"/>
              <w:ind w:left="2" w:firstLine="0"/>
              <w:jc w:val="left"/>
            </w:pPr>
            <w:r w:rsidRPr="00D8377F">
              <w:t xml:space="preserve">individual, </w:t>
            </w:r>
          </w:p>
          <w:p w14:paraId="0971CC26" w14:textId="77777777" w:rsidR="00D8377F" w:rsidRPr="00D8377F" w:rsidRDefault="00D8377F" w:rsidP="00D8377F">
            <w:pPr>
              <w:spacing w:after="0" w:line="259" w:lineRule="auto"/>
              <w:ind w:left="2" w:right="64" w:firstLine="0"/>
            </w:pPr>
            <w:r w:rsidRPr="00D8377F">
              <w:t xml:space="preserve">justificando a escolha de acordo com os critérios de apreciação pessoal e, posteriormente, compartilhando sua opinião a respeito dos textos lidos. </w:t>
            </w:r>
          </w:p>
        </w:tc>
        <w:tc>
          <w:tcPr>
            <w:tcW w:w="3445" w:type="dxa"/>
            <w:tcBorders>
              <w:top w:val="single" w:sz="6" w:space="0" w:color="000000"/>
              <w:left w:val="single" w:sz="6" w:space="0" w:color="000000"/>
              <w:bottom w:val="single" w:sz="6" w:space="0" w:color="000000"/>
              <w:right w:val="single" w:sz="6" w:space="0" w:color="000000"/>
            </w:tcBorders>
          </w:tcPr>
          <w:p w14:paraId="6DB18F37" w14:textId="77777777" w:rsidR="00D8377F" w:rsidRPr="00D8377F" w:rsidRDefault="00D8377F" w:rsidP="00D8377F">
            <w:pPr>
              <w:spacing w:after="0" w:line="360" w:lineRule="auto"/>
              <w:ind w:left="2" w:right="64" w:firstLine="0"/>
              <w:rPr>
                <w:b/>
              </w:rPr>
            </w:pPr>
          </w:p>
        </w:tc>
      </w:tr>
      <w:tr w:rsidR="00D8377F" w:rsidRPr="00D8377F" w14:paraId="5BE4ED15" w14:textId="77777777" w:rsidTr="00D8377F">
        <w:trPr>
          <w:trHeight w:val="4313"/>
        </w:trPr>
        <w:tc>
          <w:tcPr>
            <w:tcW w:w="991" w:type="dxa"/>
            <w:tcBorders>
              <w:top w:val="single" w:sz="6" w:space="0" w:color="000000"/>
              <w:left w:val="single" w:sz="6" w:space="0" w:color="000000"/>
              <w:bottom w:val="single" w:sz="6" w:space="0" w:color="000000"/>
              <w:right w:val="single" w:sz="6" w:space="0" w:color="000000"/>
            </w:tcBorders>
          </w:tcPr>
          <w:p w14:paraId="7E862611"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B6F47B8"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71F4D42"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06E3E114" w14:textId="77777777" w:rsidR="00D8377F" w:rsidRPr="00D8377F" w:rsidRDefault="00D8377F" w:rsidP="00D8377F">
            <w:pPr>
              <w:spacing w:after="0" w:line="259" w:lineRule="auto"/>
              <w:ind w:left="0" w:firstLine="0"/>
              <w:jc w:val="left"/>
            </w:pPr>
            <w:r w:rsidRPr="00D8377F">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6F3E78BB" w14:textId="77777777" w:rsidR="00D8377F" w:rsidRPr="00D8377F" w:rsidRDefault="00D8377F" w:rsidP="00D8377F">
            <w:pPr>
              <w:spacing w:after="115" w:line="259" w:lineRule="auto"/>
              <w:ind w:left="2" w:firstLine="0"/>
              <w:jc w:val="left"/>
            </w:pPr>
            <w:r w:rsidRPr="00D8377F">
              <w:rPr>
                <w:b/>
              </w:rPr>
              <w:t xml:space="preserve">(EF35LP03) </w:t>
            </w:r>
          </w:p>
          <w:p w14:paraId="4AAA8E2D" w14:textId="77777777" w:rsidR="00D8377F" w:rsidRPr="00D8377F" w:rsidRDefault="00D8377F" w:rsidP="00D8377F">
            <w:pPr>
              <w:spacing w:after="0" w:line="259" w:lineRule="auto"/>
              <w:ind w:left="2" w:right="65" w:firstLine="0"/>
            </w:pPr>
            <w:r w:rsidRPr="00D8377F">
              <w:t xml:space="preserve">Identificar a ideia central do texto, demonstrando compreensão global. </w:t>
            </w:r>
          </w:p>
        </w:tc>
        <w:tc>
          <w:tcPr>
            <w:tcW w:w="2405" w:type="dxa"/>
            <w:tcBorders>
              <w:top w:val="single" w:sz="6" w:space="0" w:color="000000"/>
              <w:left w:val="single" w:sz="6" w:space="0" w:color="000000"/>
              <w:bottom w:val="single" w:sz="6" w:space="0" w:color="000000"/>
              <w:right w:val="single" w:sz="6" w:space="0" w:color="000000"/>
            </w:tcBorders>
          </w:tcPr>
          <w:p w14:paraId="0C1D3216" w14:textId="77777777" w:rsidR="00D8377F" w:rsidRPr="00D8377F" w:rsidRDefault="00D8377F" w:rsidP="00D8377F">
            <w:pPr>
              <w:spacing w:after="0" w:line="367" w:lineRule="auto"/>
              <w:ind w:left="2" w:right="25" w:firstLine="0"/>
              <w:jc w:val="left"/>
            </w:pPr>
            <w:r w:rsidRPr="00D8377F">
              <w:rPr>
                <w:b/>
              </w:rPr>
              <w:t xml:space="preserve">(EF35LP03RS45-1) </w:t>
            </w:r>
            <w:r w:rsidRPr="00D8377F">
              <w:t xml:space="preserve">Identificar a ideia central </w:t>
            </w:r>
            <w:r w:rsidRPr="00D8377F">
              <w:tab/>
              <w:t xml:space="preserve">do </w:t>
            </w:r>
            <w:r w:rsidRPr="00D8377F">
              <w:tab/>
              <w:t xml:space="preserve">texto, demonstrando compreensão global, a partir da construção </w:t>
            </w:r>
            <w:r w:rsidRPr="00D8377F">
              <w:tab/>
              <w:t xml:space="preserve">de </w:t>
            </w:r>
          </w:p>
          <w:p w14:paraId="57173262" w14:textId="77777777" w:rsidR="00D8377F" w:rsidRPr="00D8377F" w:rsidRDefault="00D8377F" w:rsidP="00D8377F">
            <w:pPr>
              <w:spacing w:after="0" w:line="259" w:lineRule="auto"/>
              <w:ind w:left="2" w:right="65" w:firstLine="0"/>
            </w:pPr>
            <w:r w:rsidRPr="00D8377F">
              <w:t xml:space="preserve">informações, identificando o que é mais relevante. </w:t>
            </w:r>
          </w:p>
        </w:tc>
        <w:tc>
          <w:tcPr>
            <w:tcW w:w="3445" w:type="dxa"/>
            <w:tcBorders>
              <w:top w:val="single" w:sz="6" w:space="0" w:color="000000"/>
              <w:left w:val="single" w:sz="6" w:space="0" w:color="000000"/>
              <w:bottom w:val="single" w:sz="6" w:space="0" w:color="000000"/>
              <w:right w:val="single" w:sz="6" w:space="0" w:color="000000"/>
            </w:tcBorders>
          </w:tcPr>
          <w:p w14:paraId="2FF4C2E1" w14:textId="77777777" w:rsidR="00D8377F" w:rsidRPr="00D8377F" w:rsidRDefault="00D8377F" w:rsidP="00D8377F">
            <w:pPr>
              <w:spacing w:after="0" w:line="367" w:lineRule="auto"/>
              <w:ind w:left="2" w:right="25" w:firstLine="0"/>
              <w:jc w:val="left"/>
              <w:rPr>
                <w:b/>
              </w:rPr>
            </w:pPr>
          </w:p>
        </w:tc>
      </w:tr>
      <w:tr w:rsidR="00D8377F" w:rsidRPr="00D8377F" w14:paraId="0817FF36" w14:textId="77777777" w:rsidTr="00D8377F">
        <w:trPr>
          <w:trHeight w:val="2914"/>
        </w:trPr>
        <w:tc>
          <w:tcPr>
            <w:tcW w:w="991" w:type="dxa"/>
            <w:tcBorders>
              <w:top w:val="single" w:sz="6" w:space="0" w:color="000000"/>
              <w:left w:val="single" w:sz="6" w:space="0" w:color="000000"/>
              <w:bottom w:val="single" w:sz="6" w:space="0" w:color="000000"/>
              <w:right w:val="single" w:sz="6" w:space="0" w:color="000000"/>
            </w:tcBorders>
          </w:tcPr>
          <w:p w14:paraId="78681312" w14:textId="77777777" w:rsidR="00D8377F" w:rsidRPr="00D8377F" w:rsidRDefault="00D8377F" w:rsidP="00D8377F">
            <w:pPr>
              <w:spacing w:after="0" w:line="259" w:lineRule="auto"/>
              <w:ind w:left="2" w:firstLine="0"/>
              <w:jc w:val="left"/>
            </w:pPr>
            <w:r w:rsidRPr="00D8377F">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BB08E94"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F5A931D"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60CAA716" w14:textId="77777777" w:rsidR="00D8377F" w:rsidRPr="00D8377F" w:rsidRDefault="00D8377F" w:rsidP="00D8377F">
            <w:pPr>
              <w:tabs>
                <w:tab w:val="center" w:pos="541"/>
                <w:tab w:val="center" w:pos="1638"/>
              </w:tabs>
              <w:spacing w:after="122" w:line="259" w:lineRule="auto"/>
              <w:ind w:left="0" w:firstLine="0"/>
              <w:jc w:val="left"/>
            </w:pPr>
            <w:r w:rsidRPr="00D8377F">
              <w:rPr>
                <w:rFonts w:ascii="Calibri" w:eastAsia="Calibri" w:hAnsi="Calibri" w:cs="Calibri"/>
                <w:sz w:val="22"/>
              </w:rPr>
              <w:tab/>
            </w:r>
            <w:r w:rsidRPr="00D8377F">
              <w:t xml:space="preserve">Estratégia </w:t>
            </w:r>
            <w:r w:rsidRPr="00D8377F">
              <w:tab/>
              <w:t xml:space="preserve">de </w:t>
            </w:r>
          </w:p>
          <w:p w14:paraId="5978D1E1" w14:textId="77777777" w:rsidR="00D8377F" w:rsidRPr="00D8377F" w:rsidRDefault="00D8377F" w:rsidP="00D8377F">
            <w:pPr>
              <w:spacing w:after="0" w:line="259" w:lineRule="auto"/>
              <w:ind w:left="0" w:firstLine="0"/>
              <w:jc w:val="left"/>
            </w:pPr>
            <w:r w:rsidRPr="00D8377F">
              <w:t xml:space="preserve">leitura </w:t>
            </w:r>
          </w:p>
        </w:tc>
        <w:tc>
          <w:tcPr>
            <w:tcW w:w="2268" w:type="dxa"/>
            <w:tcBorders>
              <w:top w:val="single" w:sz="6" w:space="0" w:color="000000"/>
              <w:left w:val="single" w:sz="6" w:space="0" w:color="000000"/>
              <w:bottom w:val="single" w:sz="6" w:space="0" w:color="000000"/>
              <w:right w:val="single" w:sz="6" w:space="0" w:color="000000"/>
            </w:tcBorders>
          </w:tcPr>
          <w:p w14:paraId="0B188B3E" w14:textId="77777777" w:rsidR="00D8377F" w:rsidRPr="00D8377F" w:rsidRDefault="00D8377F" w:rsidP="00D8377F">
            <w:pPr>
              <w:spacing w:after="0" w:line="259" w:lineRule="auto"/>
              <w:ind w:left="2" w:firstLine="0"/>
              <w:jc w:val="left"/>
            </w:pPr>
            <w:r w:rsidRPr="00D8377F">
              <w:rPr>
                <w:b/>
              </w:rPr>
              <w:t xml:space="preserve">(EF35LP04) </w:t>
            </w:r>
            <w:r w:rsidRPr="00D8377F">
              <w:t xml:space="preserve">Inferir informações implícitas </w:t>
            </w:r>
            <w:r w:rsidRPr="00D8377F">
              <w:tab/>
              <w:t xml:space="preserve">nos textos lidos. </w:t>
            </w:r>
          </w:p>
        </w:tc>
        <w:tc>
          <w:tcPr>
            <w:tcW w:w="2405" w:type="dxa"/>
            <w:tcBorders>
              <w:top w:val="single" w:sz="6" w:space="0" w:color="000000"/>
              <w:left w:val="single" w:sz="6" w:space="0" w:color="000000"/>
              <w:bottom w:val="single" w:sz="6" w:space="0" w:color="000000"/>
              <w:right w:val="single" w:sz="6" w:space="0" w:color="000000"/>
            </w:tcBorders>
          </w:tcPr>
          <w:p w14:paraId="47A28F95" w14:textId="77777777" w:rsidR="00D8377F" w:rsidRPr="00D8377F" w:rsidRDefault="00D8377F" w:rsidP="00D8377F">
            <w:pPr>
              <w:tabs>
                <w:tab w:val="center" w:pos="372"/>
                <w:tab w:val="center" w:pos="2108"/>
              </w:tabs>
              <w:spacing w:after="122" w:line="259" w:lineRule="auto"/>
              <w:ind w:left="0" w:firstLine="0"/>
              <w:jc w:val="left"/>
            </w:pPr>
            <w:r w:rsidRPr="00D8377F">
              <w:rPr>
                <w:b/>
              </w:rPr>
              <w:t xml:space="preserve">(EF35LP04RS45-1) </w:t>
            </w:r>
            <w:r w:rsidRPr="00D8377F">
              <w:t xml:space="preserve">Estabelecer, </w:t>
            </w:r>
            <w:r w:rsidRPr="00D8377F">
              <w:tab/>
              <w:t xml:space="preserve">no processo de leitura, inferências (informações subentendidas e/ou pressupostas), com base </w:t>
            </w:r>
            <w:r w:rsidRPr="00D8377F">
              <w:tab/>
              <w:t xml:space="preserve">nos </w:t>
            </w:r>
          </w:p>
          <w:p w14:paraId="426B1A99" w14:textId="77777777" w:rsidR="00D8377F" w:rsidRPr="00D8377F" w:rsidRDefault="00D8377F" w:rsidP="00D8377F">
            <w:pPr>
              <w:spacing w:after="138" w:line="259" w:lineRule="auto"/>
              <w:ind w:left="110" w:firstLine="0"/>
              <w:jc w:val="left"/>
            </w:pPr>
            <w:r w:rsidRPr="00D8377F">
              <w:t xml:space="preserve">conhecimentos </w:t>
            </w:r>
          </w:p>
          <w:p w14:paraId="21E846C3" w14:textId="77777777" w:rsidR="00D8377F" w:rsidRPr="00D8377F" w:rsidRDefault="00D8377F" w:rsidP="00D8377F">
            <w:pPr>
              <w:spacing w:after="0" w:line="259" w:lineRule="auto"/>
              <w:ind w:left="2" w:firstLine="0"/>
              <w:jc w:val="left"/>
            </w:pPr>
            <w:r w:rsidRPr="00D8377F">
              <w:t xml:space="preserve">prévios </w:t>
            </w:r>
            <w:r w:rsidRPr="00D8377F">
              <w:tab/>
              <w:t xml:space="preserve">ou </w:t>
            </w:r>
            <w:r w:rsidRPr="00D8377F">
              <w:tab/>
              <w:t>no contexto.</w:t>
            </w:r>
          </w:p>
        </w:tc>
        <w:tc>
          <w:tcPr>
            <w:tcW w:w="3445" w:type="dxa"/>
            <w:tcBorders>
              <w:top w:val="single" w:sz="6" w:space="0" w:color="000000"/>
              <w:left w:val="single" w:sz="6" w:space="0" w:color="000000"/>
              <w:bottom w:val="single" w:sz="6" w:space="0" w:color="000000"/>
              <w:right w:val="single" w:sz="6" w:space="0" w:color="000000"/>
            </w:tcBorders>
          </w:tcPr>
          <w:p w14:paraId="66EF5EE2" w14:textId="77777777" w:rsidR="00D8377F" w:rsidRPr="00D8377F" w:rsidRDefault="00D8377F" w:rsidP="00D8377F">
            <w:pPr>
              <w:spacing w:after="0" w:line="259" w:lineRule="auto"/>
              <w:ind w:left="2" w:firstLine="0"/>
              <w:jc w:val="left"/>
              <w:rPr>
                <w:b/>
              </w:rPr>
            </w:pPr>
          </w:p>
        </w:tc>
      </w:tr>
    </w:tbl>
    <w:p w14:paraId="1BA67ECE" w14:textId="77777777" w:rsidR="00D8377F" w:rsidRPr="00D8377F" w:rsidRDefault="00D8377F" w:rsidP="00D8377F">
      <w:pPr>
        <w:spacing w:after="0" w:line="259" w:lineRule="auto"/>
        <w:ind w:left="-1440" w:right="10466" w:firstLine="0"/>
        <w:jc w:val="left"/>
      </w:pPr>
    </w:p>
    <w:tbl>
      <w:tblPr>
        <w:tblStyle w:val="TableGrid23"/>
        <w:tblW w:w="14616" w:type="dxa"/>
        <w:tblInd w:w="-1085" w:type="dxa"/>
        <w:tblCellMar>
          <w:top w:w="56" w:type="dxa"/>
        </w:tblCellMar>
        <w:tblLook w:val="04A0" w:firstRow="1" w:lastRow="0" w:firstColumn="1" w:lastColumn="0" w:noHBand="0" w:noVBand="1"/>
      </w:tblPr>
      <w:tblGrid>
        <w:gridCol w:w="991"/>
        <w:gridCol w:w="1694"/>
        <w:gridCol w:w="1843"/>
        <w:gridCol w:w="1613"/>
        <w:gridCol w:w="372"/>
        <w:gridCol w:w="2268"/>
        <w:gridCol w:w="1951"/>
        <w:gridCol w:w="454"/>
        <w:gridCol w:w="3430"/>
      </w:tblGrid>
      <w:tr w:rsidR="00D8377F" w:rsidRPr="00D8377F" w14:paraId="3BEADD7A" w14:textId="77777777" w:rsidTr="00D8377F">
        <w:trPr>
          <w:trHeight w:val="5143"/>
        </w:trPr>
        <w:tc>
          <w:tcPr>
            <w:tcW w:w="991" w:type="dxa"/>
            <w:tcBorders>
              <w:top w:val="single" w:sz="6" w:space="0" w:color="000000"/>
              <w:left w:val="single" w:sz="6" w:space="0" w:color="000000"/>
              <w:bottom w:val="single" w:sz="6" w:space="0" w:color="000000"/>
              <w:right w:val="single" w:sz="6" w:space="0" w:color="000000"/>
            </w:tcBorders>
          </w:tcPr>
          <w:p w14:paraId="5D5B638D"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606F357"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3B1FF4A" w14:textId="77777777" w:rsidR="00D8377F" w:rsidRPr="00D8377F" w:rsidRDefault="00D8377F" w:rsidP="00D8377F">
            <w:pPr>
              <w:spacing w:after="0" w:line="259" w:lineRule="auto"/>
              <w:ind w:left="110" w:firstLine="0"/>
              <w:jc w:val="left"/>
            </w:pPr>
            <w:r w:rsidRPr="00D8377F">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7E9B7393" w14:textId="77777777" w:rsidR="00D8377F" w:rsidRPr="00D8377F" w:rsidRDefault="00D8377F" w:rsidP="00D8377F">
            <w:pPr>
              <w:spacing w:after="0" w:line="259" w:lineRule="auto"/>
              <w:ind w:left="108" w:firstLine="0"/>
              <w:jc w:val="left"/>
            </w:pPr>
            <w:r w:rsidRPr="00D8377F">
              <w:t xml:space="preserve">Estratégia leitura </w:t>
            </w:r>
          </w:p>
        </w:tc>
        <w:tc>
          <w:tcPr>
            <w:tcW w:w="372" w:type="dxa"/>
            <w:tcBorders>
              <w:top w:val="single" w:sz="6" w:space="0" w:color="000000"/>
              <w:left w:val="nil"/>
              <w:bottom w:val="single" w:sz="6" w:space="0" w:color="000000"/>
              <w:right w:val="single" w:sz="6" w:space="0" w:color="000000"/>
            </w:tcBorders>
          </w:tcPr>
          <w:p w14:paraId="2CADC95C" w14:textId="77777777" w:rsidR="00D8377F" w:rsidRPr="00D8377F" w:rsidRDefault="00D8377F" w:rsidP="00D8377F">
            <w:pPr>
              <w:spacing w:after="0" w:line="259" w:lineRule="auto"/>
              <w:ind w:left="0" w:firstLine="0"/>
            </w:pPr>
            <w:r w:rsidRPr="00D8377F">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2212AB1C" w14:textId="77777777" w:rsidR="00D8377F" w:rsidRPr="00D8377F" w:rsidRDefault="00D8377F" w:rsidP="00D8377F">
            <w:pPr>
              <w:spacing w:after="0" w:line="360" w:lineRule="auto"/>
              <w:ind w:left="110" w:right="104" w:firstLine="0"/>
            </w:pPr>
            <w:r w:rsidRPr="00D8377F">
              <w:rPr>
                <w:b/>
              </w:rPr>
              <w:t xml:space="preserve">(EF35LP05) </w:t>
            </w:r>
            <w:r w:rsidRPr="00D8377F">
              <w:t xml:space="preserve">Inferir o sentido de palavras ou </w:t>
            </w:r>
          </w:p>
          <w:p w14:paraId="413B1F19" w14:textId="77777777" w:rsidR="00D8377F" w:rsidRPr="00D8377F" w:rsidRDefault="00D8377F" w:rsidP="00D8377F">
            <w:pPr>
              <w:spacing w:after="0" w:line="259" w:lineRule="auto"/>
              <w:ind w:left="110" w:right="104" w:firstLine="0"/>
            </w:pPr>
            <w:r w:rsidRPr="00D8377F">
              <w:t xml:space="preserve">expressões desconhecidas em textos, com base no contexto da frase ou do texto. </w:t>
            </w:r>
          </w:p>
        </w:tc>
        <w:tc>
          <w:tcPr>
            <w:tcW w:w="2405" w:type="dxa"/>
            <w:gridSpan w:val="2"/>
            <w:tcBorders>
              <w:top w:val="single" w:sz="6" w:space="0" w:color="000000"/>
              <w:left w:val="single" w:sz="6" w:space="0" w:color="000000"/>
              <w:bottom w:val="single" w:sz="6" w:space="0" w:color="000000"/>
              <w:right w:val="single" w:sz="6" w:space="0" w:color="000000"/>
            </w:tcBorders>
          </w:tcPr>
          <w:p w14:paraId="1424D854" w14:textId="77777777" w:rsidR="00D8377F" w:rsidRPr="00D8377F" w:rsidRDefault="00D8377F" w:rsidP="00D8377F">
            <w:pPr>
              <w:spacing w:after="0" w:line="360" w:lineRule="auto"/>
              <w:ind w:left="110" w:right="104" w:firstLine="0"/>
            </w:pPr>
            <w:r w:rsidRPr="00D8377F">
              <w:rPr>
                <w:b/>
              </w:rPr>
              <w:t xml:space="preserve">(EF35LP05RS45-1) </w:t>
            </w:r>
            <w:r w:rsidRPr="00D8377F">
              <w:t xml:space="preserve">Inferir o sentido de palavras ou </w:t>
            </w:r>
          </w:p>
          <w:p w14:paraId="648BC49D" w14:textId="77777777" w:rsidR="00D8377F" w:rsidRPr="00D8377F" w:rsidRDefault="00D8377F" w:rsidP="00D8377F">
            <w:pPr>
              <w:spacing w:after="0" w:line="259" w:lineRule="auto"/>
              <w:ind w:left="110" w:right="103" w:firstLine="0"/>
            </w:pPr>
            <w:r w:rsidRPr="00D8377F">
              <w:t xml:space="preserve">expressões desconhecidas em textos, percebendo os sentidos, as funções e os usos dessas palavras com base no contexto da frase ou do texto. </w:t>
            </w:r>
          </w:p>
        </w:tc>
        <w:tc>
          <w:tcPr>
            <w:tcW w:w="3430" w:type="dxa"/>
            <w:tcBorders>
              <w:top w:val="single" w:sz="6" w:space="0" w:color="000000"/>
              <w:left w:val="single" w:sz="6" w:space="0" w:color="000000"/>
              <w:bottom w:val="single" w:sz="6" w:space="0" w:color="000000"/>
              <w:right w:val="single" w:sz="6" w:space="0" w:color="000000"/>
            </w:tcBorders>
          </w:tcPr>
          <w:p w14:paraId="61029A6B" w14:textId="77777777" w:rsidR="00D8377F" w:rsidRPr="00D8377F" w:rsidRDefault="00D8377F" w:rsidP="00D8377F">
            <w:pPr>
              <w:spacing w:after="0" w:line="360" w:lineRule="auto"/>
              <w:ind w:left="110" w:right="104" w:firstLine="0"/>
              <w:rPr>
                <w:b/>
              </w:rPr>
            </w:pPr>
          </w:p>
        </w:tc>
      </w:tr>
      <w:tr w:rsidR="00D8377F" w:rsidRPr="00D8377F" w14:paraId="0CC57EFB" w14:textId="77777777" w:rsidTr="00D8377F">
        <w:trPr>
          <w:trHeight w:val="6638"/>
        </w:trPr>
        <w:tc>
          <w:tcPr>
            <w:tcW w:w="991" w:type="dxa"/>
            <w:tcBorders>
              <w:top w:val="single" w:sz="6" w:space="0" w:color="000000"/>
              <w:left w:val="single" w:sz="6" w:space="0" w:color="000000"/>
              <w:bottom w:val="single" w:sz="6" w:space="0" w:color="000000"/>
              <w:right w:val="single" w:sz="6" w:space="0" w:color="000000"/>
            </w:tcBorders>
          </w:tcPr>
          <w:p w14:paraId="3C3F6CA9"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83852FA"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3D43AE1" w14:textId="77777777" w:rsidR="00D8377F" w:rsidRPr="00D8377F" w:rsidRDefault="00D8377F" w:rsidP="00D8377F">
            <w:pPr>
              <w:spacing w:after="0" w:line="259" w:lineRule="auto"/>
              <w:ind w:left="110" w:firstLine="0"/>
              <w:jc w:val="left"/>
            </w:pPr>
            <w:r w:rsidRPr="00D8377F">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0FE39F76" w14:textId="77777777" w:rsidR="00D8377F" w:rsidRPr="00D8377F" w:rsidRDefault="00D8377F" w:rsidP="00D8377F">
            <w:pPr>
              <w:spacing w:after="0" w:line="259" w:lineRule="auto"/>
              <w:ind w:left="108" w:firstLine="0"/>
              <w:jc w:val="left"/>
            </w:pPr>
            <w:r w:rsidRPr="00D8377F">
              <w:t xml:space="preserve">Estratégia leitura </w:t>
            </w:r>
          </w:p>
        </w:tc>
        <w:tc>
          <w:tcPr>
            <w:tcW w:w="372" w:type="dxa"/>
            <w:tcBorders>
              <w:top w:val="single" w:sz="6" w:space="0" w:color="000000"/>
              <w:left w:val="nil"/>
              <w:bottom w:val="single" w:sz="6" w:space="0" w:color="000000"/>
              <w:right w:val="single" w:sz="6" w:space="0" w:color="000000"/>
            </w:tcBorders>
          </w:tcPr>
          <w:p w14:paraId="2A691D8D" w14:textId="77777777" w:rsidR="00D8377F" w:rsidRPr="00D8377F" w:rsidRDefault="00D8377F" w:rsidP="00D8377F">
            <w:pPr>
              <w:spacing w:after="0" w:line="259" w:lineRule="auto"/>
              <w:ind w:left="0" w:firstLine="0"/>
            </w:pPr>
            <w:r w:rsidRPr="00D8377F">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1D9F8018" w14:textId="77777777" w:rsidR="00D8377F" w:rsidRPr="00D8377F" w:rsidRDefault="00D8377F" w:rsidP="00D8377F">
            <w:pPr>
              <w:spacing w:after="0" w:line="365" w:lineRule="auto"/>
              <w:ind w:left="110" w:right="58" w:firstLine="0"/>
              <w:jc w:val="left"/>
            </w:pPr>
            <w:r w:rsidRPr="00D8377F">
              <w:rPr>
                <w:b/>
              </w:rPr>
              <w:t xml:space="preserve">(EF35LP06) </w:t>
            </w:r>
            <w:r w:rsidRPr="00D8377F">
              <w:t xml:space="preserve">Recuperar relações </w:t>
            </w:r>
            <w:r w:rsidRPr="00D8377F">
              <w:tab/>
              <w:t xml:space="preserve">entre partes de um texto, identificando substituições </w:t>
            </w:r>
          </w:p>
          <w:p w14:paraId="0B01D258" w14:textId="77777777" w:rsidR="00D8377F" w:rsidRPr="00D8377F" w:rsidRDefault="00D8377F" w:rsidP="00D8377F">
            <w:pPr>
              <w:spacing w:after="0" w:line="360" w:lineRule="auto"/>
              <w:ind w:left="110" w:right="102" w:firstLine="0"/>
            </w:pPr>
            <w:r w:rsidRPr="00D8377F">
              <w:t xml:space="preserve">lexicais (de substantivos por sinônimos) ou pronominais (uso de pronomes anafóricos – </w:t>
            </w:r>
          </w:p>
          <w:p w14:paraId="5FEF213B" w14:textId="77777777" w:rsidR="00D8377F" w:rsidRPr="00D8377F" w:rsidRDefault="00D8377F" w:rsidP="00D8377F">
            <w:pPr>
              <w:spacing w:after="22" w:line="360" w:lineRule="auto"/>
              <w:ind w:left="110" w:firstLine="0"/>
              <w:jc w:val="left"/>
            </w:pPr>
            <w:r w:rsidRPr="00D8377F">
              <w:t xml:space="preserve">pessoais, possessivos, demonstrativos) </w:t>
            </w:r>
          </w:p>
          <w:p w14:paraId="73DAB52A" w14:textId="77777777" w:rsidR="00D8377F" w:rsidRPr="00D8377F" w:rsidRDefault="00D8377F" w:rsidP="00D8377F">
            <w:pPr>
              <w:tabs>
                <w:tab w:val="center" w:pos="310"/>
                <w:tab w:val="center" w:pos="1570"/>
              </w:tabs>
              <w:spacing w:after="0" w:line="259" w:lineRule="auto"/>
              <w:ind w:left="0" w:firstLine="0"/>
              <w:jc w:val="left"/>
            </w:pPr>
            <w:r w:rsidRPr="00D8377F">
              <w:rPr>
                <w:rFonts w:ascii="Calibri" w:eastAsia="Calibri" w:hAnsi="Calibri" w:cs="Calibri"/>
                <w:sz w:val="22"/>
              </w:rPr>
              <w:tab/>
            </w:r>
            <w:r w:rsidRPr="00D8377F">
              <w:t xml:space="preserve">que </w:t>
            </w:r>
            <w:r w:rsidRPr="00D8377F">
              <w:tab/>
              <w:t xml:space="preserve">contribuem para </w:t>
            </w:r>
            <w:r w:rsidRPr="00D8377F">
              <w:tab/>
              <w:t xml:space="preserve">a continuidade </w:t>
            </w:r>
            <w:r w:rsidRPr="00D8377F">
              <w:tab/>
              <w:t xml:space="preserve">do texto.  </w:t>
            </w:r>
          </w:p>
        </w:tc>
        <w:tc>
          <w:tcPr>
            <w:tcW w:w="1951" w:type="dxa"/>
            <w:tcBorders>
              <w:top w:val="single" w:sz="6" w:space="0" w:color="000000"/>
              <w:left w:val="single" w:sz="6" w:space="0" w:color="000000"/>
              <w:bottom w:val="single" w:sz="6" w:space="0" w:color="000000"/>
              <w:right w:val="nil"/>
            </w:tcBorders>
          </w:tcPr>
          <w:p w14:paraId="2864F935" w14:textId="77777777" w:rsidR="00D8377F" w:rsidRPr="00D8377F" w:rsidRDefault="00D8377F" w:rsidP="00D8377F">
            <w:pPr>
              <w:spacing w:after="117" w:line="259" w:lineRule="auto"/>
              <w:ind w:left="110" w:firstLine="0"/>
            </w:pPr>
            <w:r w:rsidRPr="00D8377F">
              <w:rPr>
                <w:b/>
              </w:rPr>
              <w:t>(EF35LP06RS45</w:t>
            </w:r>
          </w:p>
          <w:p w14:paraId="44B91DED" w14:textId="77777777" w:rsidR="00D8377F" w:rsidRPr="00D8377F" w:rsidRDefault="00D8377F" w:rsidP="00D8377F">
            <w:pPr>
              <w:spacing w:after="24" w:line="359" w:lineRule="auto"/>
              <w:ind w:left="110" w:right="-350" w:firstLine="0"/>
            </w:pPr>
            <w:r w:rsidRPr="00D8377F">
              <w:t xml:space="preserve">Recuperar relações entre </w:t>
            </w:r>
            <w:proofErr w:type="gramStart"/>
            <w:r w:rsidRPr="00D8377F">
              <w:t>as parte</w:t>
            </w:r>
            <w:proofErr w:type="gramEnd"/>
          </w:p>
          <w:p w14:paraId="0CBDE55E" w14:textId="77777777" w:rsidR="00D8377F" w:rsidRPr="00D8377F" w:rsidRDefault="00D8377F" w:rsidP="00D8377F">
            <w:pPr>
              <w:tabs>
                <w:tab w:val="center" w:pos="278"/>
                <w:tab w:val="center" w:pos="1814"/>
              </w:tabs>
              <w:spacing w:after="122" w:line="259" w:lineRule="auto"/>
              <w:ind w:left="0" w:firstLine="0"/>
              <w:jc w:val="left"/>
            </w:pPr>
            <w:r w:rsidRPr="00D8377F">
              <w:rPr>
                <w:rFonts w:ascii="Calibri" w:eastAsia="Calibri" w:hAnsi="Calibri" w:cs="Calibri"/>
                <w:sz w:val="22"/>
              </w:rPr>
              <w:tab/>
            </w:r>
            <w:r w:rsidRPr="00D8377F">
              <w:t xml:space="preserve">um </w:t>
            </w:r>
            <w:r w:rsidRPr="00D8377F">
              <w:tab/>
              <w:t>te</w:t>
            </w:r>
          </w:p>
          <w:p w14:paraId="6C14F993" w14:textId="77777777" w:rsidR="00D8377F" w:rsidRPr="00D8377F" w:rsidRDefault="00D8377F" w:rsidP="00D8377F">
            <w:pPr>
              <w:spacing w:after="1" w:line="360" w:lineRule="auto"/>
              <w:ind w:left="110" w:firstLine="0"/>
              <w:jc w:val="left"/>
            </w:pPr>
            <w:r w:rsidRPr="00D8377F">
              <w:t xml:space="preserve">resolvendo problemas compreensão, </w:t>
            </w:r>
          </w:p>
          <w:p w14:paraId="7BB75F9B" w14:textId="77777777" w:rsidR="00D8377F" w:rsidRPr="00D8377F" w:rsidRDefault="00D8377F" w:rsidP="00D8377F">
            <w:pPr>
              <w:spacing w:after="0" w:line="259" w:lineRule="auto"/>
              <w:ind w:left="110" w:right="-350" w:firstLine="0"/>
              <w:jc w:val="left"/>
            </w:pPr>
            <w:r w:rsidRPr="00D8377F">
              <w:t>partir substituições lexicais substantivos sinônimos) pronominais (</w:t>
            </w:r>
            <w:proofErr w:type="spellStart"/>
            <w:r w:rsidRPr="00D8377F">
              <w:t>us</w:t>
            </w:r>
            <w:proofErr w:type="spellEnd"/>
            <w:r w:rsidRPr="00D8377F">
              <w:t xml:space="preserve"> pronomes anafóricos pessoais, possessivos, demonstrativos) na constituição do texto escrito, validando a compreensão e os sentidos.</w:t>
            </w:r>
          </w:p>
        </w:tc>
        <w:tc>
          <w:tcPr>
            <w:tcW w:w="454" w:type="dxa"/>
            <w:tcBorders>
              <w:top w:val="single" w:sz="6" w:space="0" w:color="000000"/>
              <w:left w:val="nil"/>
              <w:bottom w:val="single" w:sz="6" w:space="0" w:color="000000"/>
              <w:right w:val="single" w:sz="6" w:space="0" w:color="000000"/>
            </w:tcBorders>
          </w:tcPr>
          <w:p w14:paraId="44DBAA08" w14:textId="77777777" w:rsidR="00D8377F" w:rsidRPr="00D8377F" w:rsidRDefault="00D8377F" w:rsidP="00D8377F">
            <w:pPr>
              <w:spacing w:after="530" w:line="259" w:lineRule="auto"/>
              <w:ind w:left="-10" w:firstLine="0"/>
              <w:jc w:val="left"/>
            </w:pPr>
            <w:r w:rsidRPr="00D8377F">
              <w:rPr>
                <w:b/>
              </w:rPr>
              <w:t xml:space="preserve">-1) </w:t>
            </w:r>
          </w:p>
          <w:p w14:paraId="3A16BDF6" w14:textId="77777777" w:rsidR="00D8377F" w:rsidRPr="00D8377F" w:rsidRDefault="00D8377F" w:rsidP="00D8377F">
            <w:pPr>
              <w:spacing w:after="413"/>
              <w:ind w:left="-36" w:hanging="151"/>
              <w:jc w:val="left"/>
            </w:pPr>
            <w:r w:rsidRPr="00D8377F">
              <w:t xml:space="preserve">s de </w:t>
            </w:r>
            <w:proofErr w:type="spellStart"/>
            <w:r w:rsidRPr="00D8377F">
              <w:t>xto</w:t>
            </w:r>
            <w:proofErr w:type="spellEnd"/>
            <w:r w:rsidRPr="00D8377F">
              <w:t xml:space="preserve">, </w:t>
            </w:r>
          </w:p>
          <w:p w14:paraId="15826408" w14:textId="77777777" w:rsidR="00D8377F" w:rsidRPr="00D8377F" w:rsidRDefault="00D8377F" w:rsidP="00D8377F">
            <w:pPr>
              <w:spacing w:after="414" w:line="360" w:lineRule="auto"/>
              <w:ind w:left="82" w:firstLine="2"/>
              <w:jc w:val="left"/>
            </w:pPr>
            <w:r w:rsidRPr="00D8377F">
              <w:t xml:space="preserve">de a de </w:t>
            </w:r>
          </w:p>
          <w:p w14:paraId="46443C54" w14:textId="77777777" w:rsidR="00D8377F" w:rsidRPr="00D8377F" w:rsidRDefault="00D8377F" w:rsidP="00D8377F">
            <w:pPr>
              <w:spacing w:after="0" w:line="259" w:lineRule="auto"/>
              <w:ind w:left="-125" w:firstLine="125"/>
              <w:jc w:val="left"/>
            </w:pPr>
            <w:r w:rsidRPr="00D8377F">
              <w:t xml:space="preserve">(de </w:t>
            </w:r>
            <w:proofErr w:type="spellStart"/>
            <w:r w:rsidRPr="00D8377F">
              <w:t>por</w:t>
            </w:r>
            <w:proofErr w:type="spellEnd"/>
            <w:r w:rsidRPr="00D8377F">
              <w:t xml:space="preserve"> ou o de </w:t>
            </w:r>
          </w:p>
        </w:tc>
        <w:tc>
          <w:tcPr>
            <w:tcW w:w="3430" w:type="dxa"/>
            <w:tcBorders>
              <w:top w:val="single" w:sz="6" w:space="0" w:color="000000"/>
              <w:left w:val="nil"/>
              <w:bottom w:val="single" w:sz="6" w:space="0" w:color="000000"/>
              <w:right w:val="single" w:sz="6" w:space="0" w:color="000000"/>
            </w:tcBorders>
          </w:tcPr>
          <w:p w14:paraId="42CB4FE9" w14:textId="77777777" w:rsidR="00D8377F" w:rsidRPr="00D8377F" w:rsidRDefault="00D8377F" w:rsidP="00D8377F">
            <w:pPr>
              <w:spacing w:after="530" w:line="259" w:lineRule="auto"/>
              <w:ind w:left="-10" w:firstLine="0"/>
              <w:jc w:val="left"/>
              <w:rPr>
                <w:b/>
              </w:rPr>
            </w:pPr>
          </w:p>
        </w:tc>
      </w:tr>
    </w:tbl>
    <w:p w14:paraId="0FA514CA" w14:textId="77777777" w:rsidR="00D8377F" w:rsidRPr="00D8377F" w:rsidRDefault="00D8377F" w:rsidP="00D8377F">
      <w:pPr>
        <w:spacing w:after="0" w:line="259" w:lineRule="auto"/>
        <w:ind w:left="-1440" w:right="10466" w:firstLine="0"/>
        <w:jc w:val="left"/>
      </w:pPr>
    </w:p>
    <w:tbl>
      <w:tblPr>
        <w:tblStyle w:val="TableGrid23"/>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D8377F" w:rsidRPr="00D8377F" w14:paraId="74E7ABBF" w14:textId="77777777" w:rsidTr="00D8377F">
        <w:trPr>
          <w:trHeight w:val="6174"/>
        </w:trPr>
        <w:tc>
          <w:tcPr>
            <w:tcW w:w="991" w:type="dxa"/>
            <w:tcBorders>
              <w:top w:val="single" w:sz="6" w:space="0" w:color="000000"/>
              <w:left w:val="single" w:sz="6" w:space="0" w:color="000000"/>
              <w:bottom w:val="single" w:sz="6" w:space="0" w:color="000000"/>
              <w:right w:val="single" w:sz="6" w:space="0" w:color="000000"/>
            </w:tcBorders>
          </w:tcPr>
          <w:p w14:paraId="4B1B464D"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064C54C"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4F1DFD4" w14:textId="77777777" w:rsidR="00D8377F" w:rsidRPr="00D8377F" w:rsidRDefault="00D8377F" w:rsidP="00D8377F">
            <w:pPr>
              <w:tabs>
                <w:tab w:val="center" w:pos="517"/>
                <w:tab w:val="center" w:pos="1497"/>
              </w:tabs>
              <w:spacing w:after="125"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2E24C586" w14:textId="77777777" w:rsidR="00D8377F" w:rsidRPr="00D8377F" w:rsidRDefault="00D8377F" w:rsidP="00D8377F">
            <w:pPr>
              <w:spacing w:after="276" w:line="259" w:lineRule="auto"/>
              <w:ind w:left="2" w:firstLine="0"/>
              <w:jc w:val="left"/>
            </w:pPr>
            <w:r w:rsidRPr="00D8377F">
              <w:t xml:space="preserve">textos </w:t>
            </w:r>
          </w:p>
          <w:p w14:paraId="53BA62AC" w14:textId="77777777" w:rsidR="00D8377F" w:rsidRPr="00D8377F" w:rsidRDefault="00D8377F" w:rsidP="00D8377F">
            <w:pPr>
              <w:spacing w:after="0" w:line="259" w:lineRule="auto"/>
              <w:ind w:left="2" w:firstLine="0"/>
              <w:jc w:val="left"/>
            </w:pPr>
            <w:r w:rsidRPr="00D8377F">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06834C8" w14:textId="77777777" w:rsidR="00D8377F" w:rsidRPr="00D8377F" w:rsidRDefault="00D8377F" w:rsidP="00D8377F">
            <w:pPr>
              <w:spacing w:after="0" w:line="363" w:lineRule="auto"/>
              <w:ind w:left="0" w:firstLine="0"/>
              <w:jc w:val="left"/>
            </w:pPr>
            <w:r w:rsidRPr="00D8377F">
              <w:t xml:space="preserve">Construção </w:t>
            </w:r>
            <w:r w:rsidRPr="00D8377F">
              <w:tab/>
              <w:t xml:space="preserve">do sistema alfabético/ </w:t>
            </w:r>
          </w:p>
          <w:p w14:paraId="28BD9D65" w14:textId="77777777" w:rsidR="00D8377F" w:rsidRPr="00D8377F" w:rsidRDefault="00D8377F" w:rsidP="00D8377F">
            <w:pPr>
              <w:spacing w:after="115" w:line="259" w:lineRule="auto"/>
              <w:ind w:left="0" w:firstLine="0"/>
            </w:pPr>
            <w:r w:rsidRPr="00D8377F">
              <w:t xml:space="preserve">Convenções da </w:t>
            </w:r>
          </w:p>
          <w:p w14:paraId="0D4C0323" w14:textId="77777777" w:rsidR="00D8377F" w:rsidRPr="00D8377F" w:rsidRDefault="00D8377F" w:rsidP="00D8377F">
            <w:pPr>
              <w:spacing w:after="0" w:line="259" w:lineRule="auto"/>
              <w:ind w:left="0" w:firstLine="0"/>
              <w:jc w:val="left"/>
            </w:pPr>
            <w:r w:rsidRPr="00D8377F">
              <w:t xml:space="preserve">escrita </w:t>
            </w:r>
          </w:p>
        </w:tc>
        <w:tc>
          <w:tcPr>
            <w:tcW w:w="2268" w:type="dxa"/>
            <w:tcBorders>
              <w:top w:val="single" w:sz="6" w:space="0" w:color="000000"/>
              <w:left w:val="single" w:sz="6" w:space="0" w:color="000000"/>
              <w:bottom w:val="single" w:sz="6" w:space="0" w:color="000000"/>
              <w:right w:val="single" w:sz="6" w:space="0" w:color="000000"/>
            </w:tcBorders>
          </w:tcPr>
          <w:p w14:paraId="38210838" w14:textId="77777777" w:rsidR="00D8377F" w:rsidRPr="00D8377F" w:rsidRDefault="00D8377F" w:rsidP="00D8377F">
            <w:pPr>
              <w:spacing w:after="117" w:line="259" w:lineRule="auto"/>
              <w:ind w:left="2" w:firstLine="0"/>
              <w:jc w:val="left"/>
            </w:pPr>
            <w:r w:rsidRPr="00D8377F">
              <w:rPr>
                <w:b/>
              </w:rPr>
              <w:t xml:space="preserve">(EF35LP07) </w:t>
            </w:r>
          </w:p>
          <w:p w14:paraId="66451027" w14:textId="77777777" w:rsidR="00D8377F" w:rsidRPr="00D8377F" w:rsidRDefault="00D8377F" w:rsidP="00D8377F">
            <w:pPr>
              <w:spacing w:after="0" w:line="377" w:lineRule="auto"/>
              <w:ind w:left="2" w:firstLine="0"/>
            </w:pPr>
            <w:r w:rsidRPr="00D8377F">
              <w:t xml:space="preserve">Utilizar, ao produzir um </w:t>
            </w:r>
            <w:r w:rsidRPr="00D8377F">
              <w:tab/>
              <w:t xml:space="preserve">texto, </w:t>
            </w:r>
          </w:p>
          <w:p w14:paraId="028990C6" w14:textId="77777777" w:rsidR="00D8377F" w:rsidRPr="00D8377F" w:rsidRDefault="00D8377F" w:rsidP="00D8377F">
            <w:pPr>
              <w:spacing w:after="0" w:line="259" w:lineRule="auto"/>
              <w:ind w:left="2" w:right="64" w:firstLine="0"/>
            </w:pPr>
            <w:r w:rsidRPr="00D8377F">
              <w:t xml:space="preserve">conhecimentos linguísticos e gramaticais, tais como ortografia, regras básicas de concordância nominal e verbal, pontuação (ponto final, ponto de exclamação, ponto de interrogação, vírgulas em enumerações) e pontuação do discurso direto, quando for o caso. </w:t>
            </w:r>
          </w:p>
        </w:tc>
        <w:tc>
          <w:tcPr>
            <w:tcW w:w="2405" w:type="dxa"/>
            <w:tcBorders>
              <w:top w:val="single" w:sz="6" w:space="0" w:color="000000"/>
              <w:left w:val="single" w:sz="6" w:space="0" w:color="000000"/>
              <w:bottom w:val="single" w:sz="6" w:space="0" w:color="000000"/>
              <w:right w:val="single" w:sz="6" w:space="0" w:color="000000"/>
            </w:tcBorders>
          </w:tcPr>
          <w:p w14:paraId="72839EEB" w14:textId="77777777" w:rsidR="00D8377F" w:rsidRPr="00D8377F" w:rsidRDefault="00D8377F" w:rsidP="00D8377F">
            <w:pPr>
              <w:spacing w:after="117" w:line="259" w:lineRule="auto"/>
              <w:ind w:left="2" w:firstLine="0"/>
            </w:pPr>
            <w:r w:rsidRPr="00D8377F">
              <w:rPr>
                <w:b/>
              </w:rPr>
              <w:t xml:space="preserve">(EF35LP07RS45-1) </w:t>
            </w:r>
          </w:p>
          <w:p w14:paraId="3E7496E8" w14:textId="77777777" w:rsidR="00D8377F" w:rsidRPr="00D8377F" w:rsidRDefault="00D8377F" w:rsidP="00D8377F">
            <w:pPr>
              <w:spacing w:after="115" w:line="259" w:lineRule="auto"/>
              <w:ind w:left="2" w:firstLine="0"/>
              <w:jc w:val="left"/>
            </w:pPr>
            <w:r w:rsidRPr="00D8377F">
              <w:t xml:space="preserve">Utilizar </w:t>
            </w:r>
          </w:p>
          <w:p w14:paraId="19CE24AA" w14:textId="77777777" w:rsidR="00D8377F" w:rsidRPr="00D8377F" w:rsidRDefault="00D8377F" w:rsidP="00D8377F">
            <w:pPr>
              <w:spacing w:after="0" w:line="259" w:lineRule="auto"/>
              <w:ind w:left="2" w:firstLine="0"/>
              <w:jc w:val="left"/>
            </w:pPr>
            <w:r w:rsidRPr="00D8377F">
              <w:t xml:space="preserve">conhecimentos linguísticos </w:t>
            </w:r>
            <w:r w:rsidRPr="00D8377F">
              <w:tab/>
              <w:t xml:space="preserve">e gramaticais básicos necessários para a produção de texto. </w:t>
            </w:r>
          </w:p>
        </w:tc>
        <w:tc>
          <w:tcPr>
            <w:tcW w:w="3445" w:type="dxa"/>
            <w:tcBorders>
              <w:top w:val="single" w:sz="6" w:space="0" w:color="000000"/>
              <w:left w:val="single" w:sz="6" w:space="0" w:color="000000"/>
              <w:bottom w:val="single" w:sz="6" w:space="0" w:color="000000"/>
              <w:right w:val="single" w:sz="6" w:space="0" w:color="000000"/>
            </w:tcBorders>
          </w:tcPr>
          <w:p w14:paraId="14615432" w14:textId="77777777" w:rsidR="00D8377F" w:rsidRPr="00D8377F" w:rsidRDefault="00D8377F" w:rsidP="00D8377F">
            <w:pPr>
              <w:spacing w:after="117" w:line="259" w:lineRule="auto"/>
              <w:ind w:left="2" w:firstLine="0"/>
              <w:rPr>
                <w:b/>
              </w:rPr>
            </w:pPr>
          </w:p>
        </w:tc>
      </w:tr>
    </w:tbl>
    <w:p w14:paraId="76B4B751" w14:textId="77777777" w:rsidR="00D8377F" w:rsidRPr="00D8377F" w:rsidRDefault="00D8377F" w:rsidP="00D8377F">
      <w:pPr>
        <w:spacing w:after="0" w:line="259" w:lineRule="auto"/>
        <w:ind w:left="-1440" w:right="10466" w:firstLine="0"/>
        <w:jc w:val="left"/>
      </w:pPr>
    </w:p>
    <w:tbl>
      <w:tblPr>
        <w:tblStyle w:val="TableGrid23"/>
        <w:tblW w:w="14544" w:type="dxa"/>
        <w:tblInd w:w="-1085" w:type="dxa"/>
        <w:tblCellMar>
          <w:top w:w="58" w:type="dxa"/>
          <w:left w:w="108" w:type="dxa"/>
          <w:right w:w="39" w:type="dxa"/>
        </w:tblCellMar>
        <w:tblLook w:val="04A0" w:firstRow="1" w:lastRow="0" w:firstColumn="1" w:lastColumn="0" w:noHBand="0" w:noVBand="1"/>
      </w:tblPr>
      <w:tblGrid>
        <w:gridCol w:w="944"/>
        <w:gridCol w:w="1607"/>
        <w:gridCol w:w="1833"/>
        <w:gridCol w:w="1978"/>
        <w:gridCol w:w="2795"/>
        <w:gridCol w:w="2209"/>
        <w:gridCol w:w="3178"/>
      </w:tblGrid>
      <w:tr w:rsidR="00D8377F" w:rsidRPr="00D8377F" w14:paraId="538D7FF8" w14:textId="77777777" w:rsidTr="00D8377F">
        <w:trPr>
          <w:trHeight w:val="10524"/>
        </w:trPr>
        <w:tc>
          <w:tcPr>
            <w:tcW w:w="944" w:type="dxa"/>
            <w:tcBorders>
              <w:top w:val="single" w:sz="6" w:space="0" w:color="000000"/>
              <w:left w:val="single" w:sz="6" w:space="0" w:color="000000"/>
              <w:bottom w:val="single" w:sz="6" w:space="0" w:color="000000"/>
              <w:right w:val="single" w:sz="6" w:space="0" w:color="000000"/>
            </w:tcBorders>
          </w:tcPr>
          <w:p w14:paraId="0DE9A53A"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07" w:type="dxa"/>
            <w:tcBorders>
              <w:top w:val="single" w:sz="6" w:space="0" w:color="000000"/>
              <w:left w:val="single" w:sz="6" w:space="0" w:color="000000"/>
              <w:bottom w:val="single" w:sz="6" w:space="0" w:color="000000"/>
              <w:right w:val="single" w:sz="6" w:space="0" w:color="000000"/>
            </w:tcBorders>
          </w:tcPr>
          <w:p w14:paraId="57744CDA" w14:textId="77777777" w:rsidR="00D8377F" w:rsidRPr="00D8377F" w:rsidRDefault="00D8377F" w:rsidP="00D8377F">
            <w:pPr>
              <w:spacing w:after="0" w:line="259" w:lineRule="auto"/>
              <w:ind w:left="0" w:firstLine="0"/>
              <w:jc w:val="left"/>
            </w:pPr>
            <w:r w:rsidRPr="00D8377F">
              <w:rPr>
                <w:b/>
                <w:color w:val="C00000"/>
              </w:rPr>
              <w:t xml:space="preserve"> </w:t>
            </w:r>
          </w:p>
        </w:tc>
        <w:tc>
          <w:tcPr>
            <w:tcW w:w="1833" w:type="dxa"/>
            <w:tcBorders>
              <w:top w:val="single" w:sz="6" w:space="0" w:color="000000"/>
              <w:left w:val="single" w:sz="6" w:space="0" w:color="000000"/>
              <w:bottom w:val="single" w:sz="6" w:space="0" w:color="000000"/>
              <w:right w:val="single" w:sz="6" w:space="0" w:color="000000"/>
            </w:tcBorders>
          </w:tcPr>
          <w:p w14:paraId="23B53C89" w14:textId="77777777" w:rsidR="00D8377F" w:rsidRPr="00D8377F" w:rsidRDefault="00D8377F" w:rsidP="00D8377F">
            <w:pPr>
              <w:tabs>
                <w:tab w:val="center" w:pos="517"/>
                <w:tab w:val="center" w:pos="1497"/>
              </w:tabs>
              <w:spacing w:after="122"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7AE0187A" w14:textId="77777777" w:rsidR="00D8377F" w:rsidRPr="00D8377F" w:rsidRDefault="00D8377F" w:rsidP="00D8377F">
            <w:pPr>
              <w:spacing w:after="276" w:line="259" w:lineRule="auto"/>
              <w:ind w:left="2" w:firstLine="0"/>
              <w:jc w:val="left"/>
            </w:pPr>
            <w:r w:rsidRPr="00D8377F">
              <w:t xml:space="preserve">textos </w:t>
            </w:r>
          </w:p>
          <w:p w14:paraId="0217EFD1" w14:textId="77777777" w:rsidR="00D8377F" w:rsidRPr="00D8377F" w:rsidRDefault="00D8377F" w:rsidP="00D8377F">
            <w:pPr>
              <w:spacing w:after="0" w:line="259" w:lineRule="auto"/>
              <w:ind w:left="2" w:firstLine="0"/>
              <w:jc w:val="left"/>
            </w:pPr>
            <w:r w:rsidRPr="00D8377F">
              <w:t xml:space="preserve">(escrita compartilhada e autônoma) </w:t>
            </w:r>
          </w:p>
        </w:tc>
        <w:tc>
          <w:tcPr>
            <w:tcW w:w="1978" w:type="dxa"/>
            <w:tcBorders>
              <w:top w:val="single" w:sz="6" w:space="0" w:color="000000"/>
              <w:left w:val="single" w:sz="6" w:space="0" w:color="000000"/>
              <w:bottom w:val="single" w:sz="6" w:space="0" w:color="000000"/>
              <w:right w:val="single" w:sz="6" w:space="0" w:color="000000"/>
            </w:tcBorders>
          </w:tcPr>
          <w:p w14:paraId="6B57E330" w14:textId="77777777" w:rsidR="00D8377F" w:rsidRPr="00D8377F" w:rsidRDefault="00D8377F" w:rsidP="00D8377F">
            <w:pPr>
              <w:spacing w:after="0" w:line="363" w:lineRule="auto"/>
              <w:ind w:left="0" w:firstLine="0"/>
              <w:jc w:val="left"/>
            </w:pPr>
            <w:r w:rsidRPr="00D8377F">
              <w:t xml:space="preserve">Construção </w:t>
            </w:r>
            <w:r w:rsidRPr="00D8377F">
              <w:tab/>
              <w:t xml:space="preserve">do sistema alfabético/ </w:t>
            </w:r>
          </w:p>
          <w:p w14:paraId="25B3A679" w14:textId="77777777" w:rsidR="00D8377F" w:rsidRPr="00D8377F" w:rsidRDefault="00D8377F" w:rsidP="00D8377F">
            <w:pPr>
              <w:spacing w:after="0" w:line="259" w:lineRule="auto"/>
              <w:ind w:left="0" w:right="67" w:firstLine="0"/>
            </w:pPr>
            <w:proofErr w:type="spellStart"/>
            <w:r w:rsidRPr="00D8377F">
              <w:t>Estabeleciment</w:t>
            </w:r>
            <w:proofErr w:type="spellEnd"/>
            <w:r w:rsidRPr="00D8377F">
              <w:t xml:space="preserve"> o de relações anafóricas na referenciação e construção da coesão </w:t>
            </w:r>
          </w:p>
        </w:tc>
        <w:tc>
          <w:tcPr>
            <w:tcW w:w="2795" w:type="dxa"/>
            <w:tcBorders>
              <w:top w:val="single" w:sz="6" w:space="0" w:color="000000"/>
              <w:left w:val="single" w:sz="6" w:space="0" w:color="000000"/>
              <w:bottom w:val="single" w:sz="6" w:space="0" w:color="000000"/>
              <w:right w:val="single" w:sz="6" w:space="0" w:color="000000"/>
            </w:tcBorders>
          </w:tcPr>
          <w:p w14:paraId="78062813" w14:textId="77777777" w:rsidR="00D8377F" w:rsidRPr="00D8377F" w:rsidRDefault="00D8377F" w:rsidP="00D8377F">
            <w:pPr>
              <w:spacing w:after="0" w:line="240" w:lineRule="auto"/>
              <w:ind w:left="2" w:firstLine="0"/>
              <w:jc w:val="left"/>
            </w:pPr>
            <w:r w:rsidRPr="00D8377F">
              <w:rPr>
                <w:b/>
              </w:rPr>
              <w:t xml:space="preserve">(EF35LP08) </w:t>
            </w:r>
          </w:p>
          <w:p w14:paraId="1F3C62FB" w14:textId="77777777" w:rsidR="00D8377F" w:rsidRPr="00D8377F" w:rsidRDefault="00D8377F" w:rsidP="00D8377F">
            <w:pPr>
              <w:spacing w:after="0" w:line="240" w:lineRule="auto"/>
              <w:ind w:left="2" w:right="64" w:firstLine="0"/>
            </w:pPr>
            <w:r w:rsidRPr="00D8377F">
              <w:t xml:space="preserve">Utilizar, ao produzir um texto, recursos de referenciação (por substituição lexical ou por pronomes pessoais, </w:t>
            </w:r>
          </w:p>
          <w:p w14:paraId="6AADF73F" w14:textId="77777777" w:rsidR="00D8377F" w:rsidRPr="00D8377F" w:rsidRDefault="00D8377F" w:rsidP="00D8377F">
            <w:pPr>
              <w:tabs>
                <w:tab w:val="center" w:pos="656"/>
                <w:tab w:val="center" w:pos="1989"/>
              </w:tabs>
              <w:spacing w:after="0" w:line="240" w:lineRule="auto"/>
              <w:ind w:left="0" w:firstLine="0"/>
              <w:jc w:val="left"/>
            </w:pPr>
            <w:r w:rsidRPr="00D8377F">
              <w:rPr>
                <w:rFonts w:ascii="Calibri" w:eastAsia="Calibri" w:hAnsi="Calibri" w:cs="Calibri"/>
                <w:sz w:val="22"/>
              </w:rPr>
              <w:tab/>
            </w:r>
            <w:r w:rsidRPr="00D8377F">
              <w:t xml:space="preserve">possessivos </w:t>
            </w:r>
            <w:r w:rsidRPr="00D8377F">
              <w:tab/>
              <w:t xml:space="preserve">e </w:t>
            </w:r>
          </w:p>
          <w:p w14:paraId="2EF31157" w14:textId="77777777" w:rsidR="00D8377F" w:rsidRPr="00D8377F" w:rsidRDefault="00D8377F" w:rsidP="00D8377F">
            <w:pPr>
              <w:spacing w:after="0" w:line="240" w:lineRule="auto"/>
              <w:ind w:left="2" w:firstLine="0"/>
              <w:jc w:val="left"/>
            </w:pPr>
            <w:r w:rsidRPr="00D8377F">
              <w:t xml:space="preserve">demonstrativos), vocabulário </w:t>
            </w:r>
          </w:p>
          <w:p w14:paraId="3DED0E32" w14:textId="77777777" w:rsidR="00D8377F" w:rsidRPr="00D8377F" w:rsidRDefault="00D8377F" w:rsidP="00D8377F">
            <w:pPr>
              <w:spacing w:after="0" w:line="240" w:lineRule="auto"/>
              <w:ind w:left="2" w:right="64" w:firstLine="0"/>
            </w:pPr>
            <w:r w:rsidRPr="00D8377F">
              <w:t xml:space="preserve">apropriado ao gênero, recursos de coesão </w:t>
            </w:r>
          </w:p>
          <w:p w14:paraId="4A467AF7" w14:textId="77777777" w:rsidR="00D8377F" w:rsidRPr="00D8377F" w:rsidRDefault="00D8377F" w:rsidP="00D8377F">
            <w:pPr>
              <w:spacing w:after="0" w:line="240" w:lineRule="auto"/>
              <w:ind w:left="2" w:firstLine="0"/>
              <w:jc w:val="left"/>
            </w:pPr>
            <w:r w:rsidRPr="00D8377F">
              <w:t xml:space="preserve">pronominal </w:t>
            </w:r>
          </w:p>
          <w:p w14:paraId="0CE837AA" w14:textId="77777777" w:rsidR="00D8377F" w:rsidRPr="00D8377F" w:rsidRDefault="00D8377F" w:rsidP="00D8377F">
            <w:pPr>
              <w:spacing w:after="0" w:line="240" w:lineRule="auto"/>
              <w:ind w:left="2" w:firstLine="0"/>
              <w:jc w:val="left"/>
            </w:pPr>
            <w:r w:rsidRPr="00D8377F">
              <w:t xml:space="preserve">(pronomes anafóricos) </w:t>
            </w:r>
            <w:r w:rsidRPr="00D8377F">
              <w:tab/>
              <w:t xml:space="preserve">e articuladores </w:t>
            </w:r>
            <w:r w:rsidRPr="00D8377F">
              <w:tab/>
              <w:t xml:space="preserve">de relações de sentido </w:t>
            </w:r>
          </w:p>
          <w:p w14:paraId="43AC37BE" w14:textId="77777777" w:rsidR="00D8377F" w:rsidRPr="00D8377F" w:rsidRDefault="00D8377F" w:rsidP="00D8377F">
            <w:pPr>
              <w:tabs>
                <w:tab w:val="center" w:pos="410"/>
                <w:tab w:val="center" w:pos="1703"/>
              </w:tabs>
              <w:spacing w:after="0" w:line="240" w:lineRule="auto"/>
              <w:ind w:left="0" w:firstLine="0"/>
              <w:jc w:val="left"/>
            </w:pPr>
            <w:r w:rsidRPr="00D8377F">
              <w:rPr>
                <w:rFonts w:ascii="Calibri" w:eastAsia="Calibri" w:hAnsi="Calibri" w:cs="Calibri"/>
                <w:sz w:val="22"/>
              </w:rPr>
              <w:tab/>
            </w:r>
            <w:r w:rsidRPr="00D8377F">
              <w:t xml:space="preserve">(tempo, </w:t>
            </w:r>
            <w:r w:rsidRPr="00D8377F">
              <w:tab/>
              <w:t xml:space="preserve">causa, </w:t>
            </w:r>
          </w:p>
          <w:p w14:paraId="40E35CB3" w14:textId="77777777" w:rsidR="00D8377F" w:rsidRPr="00D8377F" w:rsidRDefault="00D8377F" w:rsidP="00D8377F">
            <w:pPr>
              <w:spacing w:after="0" w:line="240" w:lineRule="auto"/>
              <w:ind w:left="2" w:firstLine="0"/>
              <w:jc w:val="left"/>
            </w:pPr>
            <w:r w:rsidRPr="00D8377F">
              <w:t xml:space="preserve">oposição, conclusão, comparação), com nível suficiente de </w:t>
            </w:r>
            <w:proofErr w:type="spellStart"/>
            <w:r w:rsidRPr="00D8377F">
              <w:t>informatividade</w:t>
            </w:r>
            <w:proofErr w:type="spellEnd"/>
            <w:r w:rsidRPr="00D8377F">
              <w:t xml:space="preserve">. </w:t>
            </w:r>
          </w:p>
        </w:tc>
        <w:tc>
          <w:tcPr>
            <w:tcW w:w="2209" w:type="dxa"/>
            <w:tcBorders>
              <w:top w:val="single" w:sz="6" w:space="0" w:color="000000"/>
              <w:left w:val="single" w:sz="6" w:space="0" w:color="000000"/>
              <w:bottom w:val="single" w:sz="6" w:space="0" w:color="000000"/>
              <w:right w:val="single" w:sz="6" w:space="0" w:color="000000"/>
            </w:tcBorders>
          </w:tcPr>
          <w:p w14:paraId="6D680F59" w14:textId="77777777" w:rsidR="00D8377F" w:rsidRPr="00D8377F" w:rsidRDefault="00D8377F" w:rsidP="00D8377F">
            <w:pPr>
              <w:spacing w:after="0" w:line="360" w:lineRule="auto"/>
              <w:ind w:left="2" w:right="64" w:firstLine="0"/>
            </w:pPr>
            <w:r w:rsidRPr="00D8377F">
              <w:rPr>
                <w:b/>
              </w:rPr>
              <w:t xml:space="preserve">(EF35LP08RS45-1) </w:t>
            </w:r>
            <w:r w:rsidRPr="00D8377F">
              <w:t xml:space="preserve">Produzir textos, utilizando recursos de referenciação, observando o </w:t>
            </w:r>
          </w:p>
          <w:p w14:paraId="4C21BEBF" w14:textId="77777777" w:rsidR="00D8377F" w:rsidRPr="00D8377F" w:rsidRDefault="00D8377F" w:rsidP="00D8377F">
            <w:pPr>
              <w:spacing w:after="117" w:line="259" w:lineRule="auto"/>
              <w:ind w:left="2" w:firstLine="0"/>
              <w:jc w:val="left"/>
            </w:pPr>
            <w:r w:rsidRPr="00D8377F">
              <w:t xml:space="preserve">vocabulário </w:t>
            </w:r>
          </w:p>
          <w:p w14:paraId="459F7124" w14:textId="77777777" w:rsidR="00D8377F" w:rsidRPr="00D8377F" w:rsidRDefault="00D8377F" w:rsidP="00D8377F">
            <w:pPr>
              <w:spacing w:after="0" w:line="259" w:lineRule="auto"/>
              <w:ind w:left="2" w:right="64" w:firstLine="0"/>
            </w:pPr>
            <w:r w:rsidRPr="00D8377F">
              <w:t xml:space="preserve">adequado, os efeitos de sentido pretendidos, a coesão e a coerência, com nível suficiente de </w:t>
            </w:r>
            <w:proofErr w:type="spellStart"/>
            <w:r w:rsidRPr="00D8377F">
              <w:t>informatividade</w:t>
            </w:r>
            <w:proofErr w:type="spellEnd"/>
            <w:r w:rsidRPr="00D8377F">
              <w:t xml:space="preserve">. </w:t>
            </w:r>
          </w:p>
        </w:tc>
        <w:tc>
          <w:tcPr>
            <w:tcW w:w="3178" w:type="dxa"/>
            <w:tcBorders>
              <w:top w:val="single" w:sz="6" w:space="0" w:color="000000"/>
              <w:left w:val="single" w:sz="6" w:space="0" w:color="000000"/>
              <w:bottom w:val="single" w:sz="6" w:space="0" w:color="000000"/>
              <w:right w:val="single" w:sz="6" w:space="0" w:color="000000"/>
            </w:tcBorders>
          </w:tcPr>
          <w:p w14:paraId="10C43E0F" w14:textId="77777777" w:rsidR="00D8377F" w:rsidRPr="00D8377F" w:rsidRDefault="00D8377F" w:rsidP="00D8377F">
            <w:pPr>
              <w:spacing w:after="0" w:line="360" w:lineRule="auto"/>
              <w:ind w:left="2" w:right="64" w:firstLine="0"/>
              <w:rPr>
                <w:b/>
              </w:rPr>
            </w:pPr>
          </w:p>
        </w:tc>
      </w:tr>
      <w:tr w:rsidR="00D8377F" w:rsidRPr="00D8377F" w14:paraId="7FC51CD2" w14:textId="77777777" w:rsidTr="00D8377F">
        <w:trPr>
          <w:trHeight w:val="2916"/>
        </w:trPr>
        <w:tc>
          <w:tcPr>
            <w:tcW w:w="944" w:type="dxa"/>
            <w:tcBorders>
              <w:top w:val="single" w:sz="6" w:space="0" w:color="000000"/>
              <w:left w:val="single" w:sz="6" w:space="0" w:color="000000"/>
              <w:bottom w:val="single" w:sz="6" w:space="0" w:color="000000"/>
              <w:right w:val="single" w:sz="6" w:space="0" w:color="000000"/>
            </w:tcBorders>
          </w:tcPr>
          <w:p w14:paraId="7673219C"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07" w:type="dxa"/>
            <w:tcBorders>
              <w:top w:val="single" w:sz="6" w:space="0" w:color="000000"/>
              <w:left w:val="single" w:sz="6" w:space="0" w:color="000000"/>
              <w:bottom w:val="single" w:sz="6" w:space="0" w:color="000000"/>
              <w:right w:val="single" w:sz="6" w:space="0" w:color="000000"/>
            </w:tcBorders>
          </w:tcPr>
          <w:p w14:paraId="39DD59AE" w14:textId="77777777" w:rsidR="00D8377F" w:rsidRPr="00D8377F" w:rsidRDefault="00D8377F" w:rsidP="00D8377F">
            <w:pPr>
              <w:spacing w:after="0" w:line="259" w:lineRule="auto"/>
              <w:ind w:left="0" w:firstLine="0"/>
              <w:jc w:val="left"/>
            </w:pPr>
            <w:r w:rsidRPr="00D8377F">
              <w:rPr>
                <w:b/>
                <w:color w:val="C00000"/>
              </w:rPr>
              <w:t xml:space="preserve"> </w:t>
            </w:r>
          </w:p>
        </w:tc>
        <w:tc>
          <w:tcPr>
            <w:tcW w:w="1833" w:type="dxa"/>
            <w:tcBorders>
              <w:top w:val="single" w:sz="6" w:space="0" w:color="000000"/>
              <w:left w:val="single" w:sz="6" w:space="0" w:color="000000"/>
              <w:bottom w:val="single" w:sz="6" w:space="0" w:color="000000"/>
              <w:right w:val="single" w:sz="6" w:space="0" w:color="000000"/>
            </w:tcBorders>
          </w:tcPr>
          <w:p w14:paraId="7BC6335C" w14:textId="77777777" w:rsidR="00D8377F" w:rsidRPr="00D8377F" w:rsidRDefault="00D8377F" w:rsidP="00D8377F">
            <w:pPr>
              <w:tabs>
                <w:tab w:val="center" w:pos="517"/>
                <w:tab w:val="center" w:pos="1497"/>
              </w:tabs>
              <w:spacing w:after="122"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7DAD57BD" w14:textId="77777777" w:rsidR="00D8377F" w:rsidRPr="00D8377F" w:rsidRDefault="00D8377F" w:rsidP="00D8377F">
            <w:pPr>
              <w:spacing w:after="276" w:line="259" w:lineRule="auto"/>
              <w:ind w:left="2" w:firstLine="0"/>
              <w:jc w:val="left"/>
            </w:pPr>
            <w:r w:rsidRPr="00D8377F">
              <w:t xml:space="preserve">textos </w:t>
            </w:r>
          </w:p>
          <w:p w14:paraId="7E0BEFA8" w14:textId="77777777" w:rsidR="00D8377F" w:rsidRPr="00D8377F" w:rsidRDefault="00D8377F" w:rsidP="00D8377F">
            <w:pPr>
              <w:spacing w:after="0" w:line="259" w:lineRule="auto"/>
              <w:ind w:left="2" w:firstLine="0"/>
              <w:jc w:val="left"/>
            </w:pPr>
            <w:r w:rsidRPr="00D8377F">
              <w:t xml:space="preserve">(escrita compartilhada e autônoma) </w:t>
            </w:r>
          </w:p>
        </w:tc>
        <w:tc>
          <w:tcPr>
            <w:tcW w:w="1978" w:type="dxa"/>
            <w:tcBorders>
              <w:top w:val="single" w:sz="6" w:space="0" w:color="000000"/>
              <w:left w:val="single" w:sz="6" w:space="0" w:color="000000"/>
              <w:bottom w:val="single" w:sz="6" w:space="0" w:color="000000"/>
              <w:right w:val="single" w:sz="6" w:space="0" w:color="000000"/>
            </w:tcBorders>
          </w:tcPr>
          <w:p w14:paraId="2AF605EE" w14:textId="77777777" w:rsidR="00D8377F" w:rsidRPr="00D8377F" w:rsidRDefault="00D8377F" w:rsidP="00D8377F">
            <w:pPr>
              <w:spacing w:after="2" w:line="359" w:lineRule="auto"/>
              <w:ind w:left="0" w:right="35" w:firstLine="0"/>
              <w:jc w:val="left"/>
            </w:pPr>
            <w:r w:rsidRPr="00D8377F">
              <w:t xml:space="preserve">Planejamento de </w:t>
            </w:r>
          </w:p>
          <w:p w14:paraId="3B4E45B7" w14:textId="77777777" w:rsidR="00D8377F" w:rsidRPr="00D8377F" w:rsidRDefault="00D8377F" w:rsidP="00D8377F">
            <w:pPr>
              <w:spacing w:after="0" w:line="259" w:lineRule="auto"/>
              <w:ind w:left="0" w:right="23" w:firstLine="0"/>
              <w:jc w:val="left"/>
            </w:pPr>
            <w:r w:rsidRPr="00D8377F">
              <w:t>texto/</w:t>
            </w:r>
            <w:proofErr w:type="spellStart"/>
            <w:r w:rsidRPr="00D8377F">
              <w:t>Progressã</w:t>
            </w:r>
            <w:proofErr w:type="spellEnd"/>
            <w:r w:rsidRPr="00D8377F">
              <w:t xml:space="preserve"> o </w:t>
            </w:r>
            <w:r w:rsidRPr="00D8377F">
              <w:tab/>
              <w:t xml:space="preserve">temática </w:t>
            </w:r>
            <w:r w:rsidRPr="00D8377F">
              <w:tab/>
              <w:t xml:space="preserve">e paragrafação </w:t>
            </w:r>
          </w:p>
        </w:tc>
        <w:tc>
          <w:tcPr>
            <w:tcW w:w="2795" w:type="dxa"/>
            <w:tcBorders>
              <w:top w:val="single" w:sz="6" w:space="0" w:color="000000"/>
              <w:left w:val="single" w:sz="6" w:space="0" w:color="000000"/>
              <w:bottom w:val="single" w:sz="6" w:space="0" w:color="000000"/>
              <w:right w:val="single" w:sz="6" w:space="0" w:color="000000"/>
            </w:tcBorders>
          </w:tcPr>
          <w:p w14:paraId="44D5578B" w14:textId="77777777" w:rsidR="00D8377F" w:rsidRPr="00D8377F" w:rsidRDefault="00D8377F" w:rsidP="00D8377F">
            <w:pPr>
              <w:spacing w:after="115" w:line="259" w:lineRule="auto"/>
              <w:ind w:left="2" w:firstLine="0"/>
              <w:jc w:val="left"/>
            </w:pPr>
            <w:r w:rsidRPr="00D8377F">
              <w:rPr>
                <w:b/>
              </w:rPr>
              <w:t xml:space="preserve">(EF35LP09) </w:t>
            </w:r>
          </w:p>
          <w:p w14:paraId="478C5613" w14:textId="77777777" w:rsidR="00D8377F" w:rsidRPr="00D8377F" w:rsidRDefault="00D8377F" w:rsidP="00D8377F">
            <w:pPr>
              <w:spacing w:after="0" w:line="259" w:lineRule="auto"/>
              <w:ind w:left="2" w:right="64" w:firstLine="0"/>
            </w:pPr>
            <w:r w:rsidRPr="00D8377F">
              <w:t>Organizar o texto em unidades de sentido, dividindo-o em parágrafos segundo as normas gráficas e de acordo com as características do gênero textual.</w:t>
            </w:r>
          </w:p>
        </w:tc>
        <w:tc>
          <w:tcPr>
            <w:tcW w:w="2209" w:type="dxa"/>
            <w:tcBorders>
              <w:top w:val="single" w:sz="6" w:space="0" w:color="000000"/>
              <w:left w:val="single" w:sz="6" w:space="0" w:color="000000"/>
              <w:bottom w:val="single" w:sz="6" w:space="0" w:color="000000"/>
              <w:right w:val="single" w:sz="6" w:space="0" w:color="000000"/>
            </w:tcBorders>
          </w:tcPr>
          <w:p w14:paraId="6DCEE3ED" w14:textId="77777777" w:rsidR="00D8377F" w:rsidRPr="00D8377F" w:rsidRDefault="00D8377F" w:rsidP="00D8377F">
            <w:pPr>
              <w:spacing w:after="0" w:line="259" w:lineRule="auto"/>
              <w:ind w:left="2" w:right="65" w:firstLine="0"/>
            </w:pPr>
            <w:r w:rsidRPr="00D8377F">
              <w:rPr>
                <w:b/>
              </w:rPr>
              <w:t xml:space="preserve">(EF35LP09RS45-1) </w:t>
            </w:r>
            <w:r w:rsidRPr="00D8377F">
              <w:t>Organizar o texto em unidades de sentido, de modo coeso e coerente, ou seja, dividindo o texto em parágrafos, respeitando as normas de pontuação, o encadeamento de ideias, a hierarquia das características do gênero e a finalidade.</w:t>
            </w:r>
          </w:p>
        </w:tc>
        <w:tc>
          <w:tcPr>
            <w:tcW w:w="3178" w:type="dxa"/>
            <w:tcBorders>
              <w:top w:val="single" w:sz="6" w:space="0" w:color="000000"/>
              <w:left w:val="single" w:sz="6" w:space="0" w:color="000000"/>
              <w:bottom w:val="single" w:sz="6" w:space="0" w:color="000000"/>
              <w:right w:val="single" w:sz="6" w:space="0" w:color="000000"/>
            </w:tcBorders>
          </w:tcPr>
          <w:p w14:paraId="350AF0D0" w14:textId="77777777" w:rsidR="00D8377F" w:rsidRPr="00D8377F" w:rsidRDefault="00D8377F" w:rsidP="00D8377F">
            <w:pPr>
              <w:spacing w:after="0" w:line="259" w:lineRule="auto"/>
              <w:ind w:left="2" w:right="65" w:firstLine="0"/>
              <w:rPr>
                <w:b/>
              </w:rPr>
            </w:pPr>
          </w:p>
        </w:tc>
      </w:tr>
      <w:tr w:rsidR="00D8377F" w:rsidRPr="00D8377F" w14:paraId="154CEDE2" w14:textId="77777777" w:rsidTr="00D8377F">
        <w:trPr>
          <w:trHeight w:val="1636"/>
        </w:trPr>
        <w:tc>
          <w:tcPr>
            <w:tcW w:w="944" w:type="dxa"/>
            <w:tcBorders>
              <w:top w:val="single" w:sz="6" w:space="0" w:color="000000"/>
              <w:left w:val="single" w:sz="6" w:space="0" w:color="000000"/>
              <w:bottom w:val="single" w:sz="6" w:space="0" w:color="000000"/>
              <w:right w:val="single" w:sz="6" w:space="0" w:color="000000"/>
            </w:tcBorders>
          </w:tcPr>
          <w:p w14:paraId="47EFAC82" w14:textId="77777777" w:rsidR="00D8377F" w:rsidRPr="00D8377F" w:rsidRDefault="00D8377F" w:rsidP="00D8377F">
            <w:pPr>
              <w:spacing w:after="0" w:line="259" w:lineRule="auto"/>
              <w:ind w:left="2" w:firstLine="0"/>
              <w:jc w:val="left"/>
              <w:rPr>
                <w:b/>
                <w:color w:val="C00000"/>
              </w:rPr>
            </w:pPr>
          </w:p>
        </w:tc>
        <w:tc>
          <w:tcPr>
            <w:tcW w:w="1607" w:type="dxa"/>
            <w:tcBorders>
              <w:top w:val="single" w:sz="6" w:space="0" w:color="000000"/>
              <w:left w:val="single" w:sz="6" w:space="0" w:color="000000"/>
              <w:bottom w:val="single" w:sz="6" w:space="0" w:color="000000"/>
              <w:right w:val="single" w:sz="6" w:space="0" w:color="000000"/>
            </w:tcBorders>
          </w:tcPr>
          <w:p w14:paraId="50B9D9C2" w14:textId="77777777" w:rsidR="00D8377F" w:rsidRPr="00D8377F" w:rsidRDefault="00D8377F" w:rsidP="00D8377F">
            <w:pPr>
              <w:spacing w:after="0" w:line="259" w:lineRule="auto"/>
              <w:ind w:left="0" w:firstLine="0"/>
              <w:jc w:val="left"/>
              <w:rPr>
                <w:b/>
                <w:color w:val="C00000"/>
              </w:rPr>
            </w:pPr>
          </w:p>
        </w:tc>
        <w:tc>
          <w:tcPr>
            <w:tcW w:w="1833" w:type="dxa"/>
            <w:tcBorders>
              <w:top w:val="single" w:sz="6" w:space="0" w:color="000000"/>
              <w:left w:val="single" w:sz="6" w:space="0" w:color="000000"/>
              <w:bottom w:val="single" w:sz="6" w:space="0" w:color="000000"/>
              <w:right w:val="single" w:sz="6" w:space="0" w:color="000000"/>
            </w:tcBorders>
          </w:tcPr>
          <w:p w14:paraId="04E3BBDA" w14:textId="77777777" w:rsidR="00D8377F" w:rsidRPr="00D8377F" w:rsidRDefault="00D8377F" w:rsidP="00D8377F">
            <w:pPr>
              <w:tabs>
                <w:tab w:val="center" w:pos="517"/>
                <w:tab w:val="center" w:pos="1497"/>
              </w:tabs>
              <w:spacing w:after="122" w:line="259" w:lineRule="auto"/>
              <w:ind w:left="0" w:firstLine="0"/>
              <w:jc w:val="left"/>
              <w:rPr>
                <w:rFonts w:eastAsia="Calibri"/>
                <w:szCs w:val="24"/>
              </w:rPr>
            </w:pPr>
            <w:r w:rsidRPr="00D8377F">
              <w:rPr>
                <w:rFonts w:eastAsia="Calibri"/>
                <w:szCs w:val="24"/>
              </w:rPr>
              <w:t>Oralidade</w:t>
            </w:r>
          </w:p>
        </w:tc>
        <w:tc>
          <w:tcPr>
            <w:tcW w:w="1978" w:type="dxa"/>
            <w:tcBorders>
              <w:top w:val="single" w:sz="6" w:space="0" w:color="000000"/>
              <w:left w:val="single" w:sz="6" w:space="0" w:color="000000"/>
              <w:bottom w:val="single" w:sz="6" w:space="0" w:color="000000"/>
              <w:right w:val="single" w:sz="6" w:space="0" w:color="000000"/>
            </w:tcBorders>
          </w:tcPr>
          <w:p w14:paraId="2FAA3B8A" w14:textId="77777777" w:rsidR="00D8377F" w:rsidRPr="00D8377F" w:rsidRDefault="00D8377F" w:rsidP="00D8377F">
            <w:pPr>
              <w:spacing w:after="2" w:line="359" w:lineRule="auto"/>
              <w:ind w:left="0" w:right="35" w:firstLine="0"/>
              <w:jc w:val="left"/>
            </w:pPr>
            <w:r w:rsidRPr="00D8377F">
              <w:t>Forma de composição de gêneros orais</w:t>
            </w:r>
          </w:p>
        </w:tc>
        <w:tc>
          <w:tcPr>
            <w:tcW w:w="2795" w:type="dxa"/>
            <w:tcBorders>
              <w:top w:val="single" w:sz="6" w:space="0" w:color="000000"/>
              <w:left w:val="single" w:sz="6" w:space="0" w:color="000000"/>
              <w:bottom w:val="single" w:sz="6" w:space="0" w:color="000000"/>
              <w:right w:val="single" w:sz="6" w:space="0" w:color="000000"/>
            </w:tcBorders>
          </w:tcPr>
          <w:p w14:paraId="30BAF074" w14:textId="77777777" w:rsidR="00D8377F" w:rsidRPr="00D8377F" w:rsidRDefault="00D8377F" w:rsidP="00D8377F">
            <w:pPr>
              <w:spacing w:after="117" w:line="259" w:lineRule="auto"/>
              <w:ind w:left="110" w:firstLine="0"/>
              <w:jc w:val="left"/>
            </w:pPr>
            <w:r w:rsidRPr="00D8377F">
              <w:rPr>
                <w:b/>
              </w:rPr>
              <w:t xml:space="preserve">(EF35LP10) </w:t>
            </w:r>
          </w:p>
          <w:p w14:paraId="0EA76B62" w14:textId="77777777" w:rsidR="00D8377F" w:rsidRPr="00D8377F" w:rsidRDefault="00D8377F" w:rsidP="00D8377F">
            <w:pPr>
              <w:spacing w:after="0" w:line="360" w:lineRule="auto"/>
              <w:ind w:left="110" w:right="-336" w:firstLine="0"/>
              <w:rPr>
                <w:b/>
              </w:rPr>
            </w:pPr>
            <w:r w:rsidRPr="00D8377F">
              <w:t xml:space="preserve">Identificar gêneros do discurso oral, utilizados diferentes situações contextos comunicativos, suas características linguístico expressivas composicionais </w:t>
            </w:r>
            <w:r w:rsidRPr="00D8377F">
              <w:lastRenderedPageBreak/>
              <w:t>(conversação espontânea, conversação telefônica, entrevistas na rádio ou na TV, debate, noticiário de rádio e TV, narração de jogos esportivos no rádio e TV, aula, debate etc.).</w:t>
            </w:r>
          </w:p>
        </w:tc>
        <w:tc>
          <w:tcPr>
            <w:tcW w:w="2209" w:type="dxa"/>
            <w:tcBorders>
              <w:top w:val="single" w:sz="6" w:space="0" w:color="000000"/>
              <w:left w:val="single" w:sz="6" w:space="0" w:color="000000"/>
              <w:bottom w:val="single" w:sz="6" w:space="0" w:color="000000"/>
              <w:right w:val="single" w:sz="6" w:space="0" w:color="000000"/>
            </w:tcBorders>
          </w:tcPr>
          <w:p w14:paraId="47CF4EE4" w14:textId="77777777" w:rsidR="00D8377F" w:rsidRPr="00D8377F" w:rsidRDefault="00D8377F" w:rsidP="00D8377F">
            <w:pPr>
              <w:spacing w:after="0" w:line="259" w:lineRule="auto"/>
              <w:ind w:left="2" w:right="65" w:firstLine="0"/>
              <w:rPr>
                <w:b/>
              </w:rPr>
            </w:pPr>
            <w:r w:rsidRPr="00D8377F">
              <w:rPr>
                <w:b/>
              </w:rPr>
              <w:lastRenderedPageBreak/>
              <w:t xml:space="preserve">(EF35LP10RS45-1) </w:t>
            </w:r>
            <w:r w:rsidRPr="00D8377F">
              <w:t xml:space="preserve">Identificar </w:t>
            </w:r>
            <w:r w:rsidRPr="00D8377F">
              <w:tab/>
              <w:t xml:space="preserve">as características, </w:t>
            </w:r>
            <w:r w:rsidRPr="00D8377F">
              <w:tab/>
              <w:t xml:space="preserve">a situação comunicativa e as marcas linguísticas de gêneros </w:t>
            </w:r>
            <w:r w:rsidRPr="00D8377F">
              <w:tab/>
              <w:t>do discurso oral.</w:t>
            </w:r>
          </w:p>
        </w:tc>
        <w:tc>
          <w:tcPr>
            <w:tcW w:w="3178" w:type="dxa"/>
            <w:tcBorders>
              <w:top w:val="single" w:sz="6" w:space="0" w:color="000000"/>
              <w:left w:val="single" w:sz="6" w:space="0" w:color="000000"/>
              <w:bottom w:val="single" w:sz="6" w:space="0" w:color="000000"/>
              <w:right w:val="single" w:sz="6" w:space="0" w:color="000000"/>
            </w:tcBorders>
          </w:tcPr>
          <w:p w14:paraId="771254D2" w14:textId="77777777" w:rsidR="00D8377F" w:rsidRPr="00D8377F" w:rsidRDefault="00D8377F" w:rsidP="00D8377F">
            <w:pPr>
              <w:spacing w:after="0" w:line="259" w:lineRule="auto"/>
              <w:ind w:left="2" w:right="65" w:firstLine="0"/>
              <w:rPr>
                <w:b/>
              </w:rPr>
            </w:pPr>
          </w:p>
        </w:tc>
      </w:tr>
      <w:tr w:rsidR="00D8377F" w:rsidRPr="00D8377F" w14:paraId="4C7C1EC6" w14:textId="77777777" w:rsidTr="00D8377F">
        <w:trPr>
          <w:trHeight w:val="1636"/>
        </w:trPr>
        <w:tc>
          <w:tcPr>
            <w:tcW w:w="944" w:type="dxa"/>
            <w:tcBorders>
              <w:top w:val="single" w:sz="6" w:space="0" w:color="000000"/>
              <w:left w:val="single" w:sz="6" w:space="0" w:color="000000"/>
              <w:bottom w:val="single" w:sz="6" w:space="0" w:color="000000"/>
              <w:right w:val="single" w:sz="6" w:space="0" w:color="000000"/>
            </w:tcBorders>
          </w:tcPr>
          <w:p w14:paraId="434EB8AA" w14:textId="77777777" w:rsidR="00D8377F" w:rsidRPr="00D8377F" w:rsidRDefault="00D8377F" w:rsidP="00D8377F">
            <w:pPr>
              <w:spacing w:after="0" w:line="259" w:lineRule="auto"/>
              <w:ind w:left="2" w:firstLine="0"/>
              <w:jc w:val="left"/>
              <w:rPr>
                <w:b/>
                <w:color w:val="C00000"/>
              </w:rPr>
            </w:pPr>
          </w:p>
        </w:tc>
        <w:tc>
          <w:tcPr>
            <w:tcW w:w="1607" w:type="dxa"/>
            <w:tcBorders>
              <w:top w:val="single" w:sz="6" w:space="0" w:color="000000"/>
              <w:left w:val="single" w:sz="6" w:space="0" w:color="000000"/>
              <w:bottom w:val="single" w:sz="6" w:space="0" w:color="000000"/>
              <w:right w:val="single" w:sz="6" w:space="0" w:color="000000"/>
            </w:tcBorders>
          </w:tcPr>
          <w:p w14:paraId="3E0F2920" w14:textId="77777777" w:rsidR="00D8377F" w:rsidRPr="00D8377F" w:rsidRDefault="00D8377F" w:rsidP="00D8377F">
            <w:pPr>
              <w:spacing w:after="0" w:line="259" w:lineRule="auto"/>
              <w:ind w:left="0" w:firstLine="0"/>
              <w:jc w:val="left"/>
              <w:rPr>
                <w:b/>
                <w:color w:val="C00000"/>
              </w:rPr>
            </w:pPr>
          </w:p>
        </w:tc>
        <w:tc>
          <w:tcPr>
            <w:tcW w:w="1833" w:type="dxa"/>
            <w:tcBorders>
              <w:top w:val="single" w:sz="6" w:space="0" w:color="000000"/>
              <w:left w:val="single" w:sz="6" w:space="0" w:color="000000"/>
              <w:bottom w:val="single" w:sz="6" w:space="0" w:color="000000"/>
              <w:right w:val="single" w:sz="6" w:space="0" w:color="000000"/>
            </w:tcBorders>
          </w:tcPr>
          <w:p w14:paraId="66A98285" w14:textId="77777777" w:rsidR="00D8377F" w:rsidRPr="00D8377F" w:rsidRDefault="00D8377F" w:rsidP="00D8377F">
            <w:pPr>
              <w:spacing w:after="0" w:line="259" w:lineRule="auto"/>
              <w:ind w:left="2" w:firstLine="0"/>
              <w:jc w:val="left"/>
            </w:pPr>
            <w:r w:rsidRPr="00D8377F">
              <w:t xml:space="preserve">Oralidade </w:t>
            </w:r>
          </w:p>
        </w:tc>
        <w:tc>
          <w:tcPr>
            <w:tcW w:w="1978" w:type="dxa"/>
            <w:tcBorders>
              <w:top w:val="single" w:sz="6" w:space="0" w:color="000000"/>
              <w:left w:val="single" w:sz="6" w:space="0" w:color="000000"/>
              <w:bottom w:val="single" w:sz="6" w:space="0" w:color="000000"/>
              <w:right w:val="single" w:sz="6" w:space="0" w:color="000000"/>
            </w:tcBorders>
          </w:tcPr>
          <w:p w14:paraId="1001169D" w14:textId="77777777" w:rsidR="00D8377F" w:rsidRPr="00D8377F" w:rsidRDefault="00D8377F" w:rsidP="00D8377F">
            <w:pPr>
              <w:spacing w:after="0" w:line="259" w:lineRule="auto"/>
              <w:ind w:left="0" w:firstLine="0"/>
              <w:jc w:val="left"/>
            </w:pPr>
            <w:r w:rsidRPr="00D8377F">
              <w:t xml:space="preserve">Variação linguística </w:t>
            </w:r>
          </w:p>
        </w:tc>
        <w:tc>
          <w:tcPr>
            <w:tcW w:w="2795" w:type="dxa"/>
            <w:tcBorders>
              <w:top w:val="single" w:sz="6" w:space="0" w:color="000000"/>
              <w:left w:val="single" w:sz="6" w:space="0" w:color="000000"/>
              <w:bottom w:val="single" w:sz="6" w:space="0" w:color="000000"/>
              <w:right w:val="single" w:sz="6" w:space="0" w:color="000000"/>
            </w:tcBorders>
          </w:tcPr>
          <w:p w14:paraId="14CD46E6" w14:textId="77777777" w:rsidR="00D8377F" w:rsidRPr="00D8377F" w:rsidRDefault="00D8377F" w:rsidP="00D8377F">
            <w:pPr>
              <w:spacing w:after="0" w:line="374" w:lineRule="auto"/>
              <w:ind w:left="2" w:firstLine="0"/>
              <w:jc w:val="left"/>
            </w:pPr>
            <w:r w:rsidRPr="00D8377F">
              <w:rPr>
                <w:b/>
              </w:rPr>
              <w:t xml:space="preserve">(EF35LP11) </w:t>
            </w:r>
            <w:r w:rsidRPr="00D8377F">
              <w:t xml:space="preserve">Ouvir gravações, canções, textos falados </w:t>
            </w:r>
            <w:r w:rsidRPr="00D8377F">
              <w:tab/>
              <w:t xml:space="preserve">em </w:t>
            </w:r>
          </w:p>
          <w:p w14:paraId="2225B26F" w14:textId="77777777" w:rsidR="00D8377F" w:rsidRPr="00D8377F" w:rsidRDefault="00D8377F" w:rsidP="00D8377F">
            <w:pPr>
              <w:spacing w:after="6" w:line="363" w:lineRule="auto"/>
              <w:ind w:left="2" w:firstLine="0"/>
              <w:jc w:val="left"/>
            </w:pPr>
            <w:r w:rsidRPr="00D8377F">
              <w:t xml:space="preserve">diferentes variedades linguísticas, identificando características regionais, urbanas e rurais da fala e respeitando </w:t>
            </w:r>
            <w:r w:rsidRPr="00D8377F">
              <w:tab/>
              <w:t xml:space="preserve">as </w:t>
            </w:r>
          </w:p>
          <w:p w14:paraId="1B3B0DBD" w14:textId="77777777" w:rsidR="00D8377F" w:rsidRPr="00D8377F" w:rsidRDefault="00D8377F" w:rsidP="00D8377F">
            <w:pPr>
              <w:spacing w:after="0" w:line="259" w:lineRule="auto"/>
              <w:ind w:left="2" w:firstLine="0"/>
              <w:jc w:val="left"/>
            </w:pPr>
            <w:r w:rsidRPr="00D8377F">
              <w:t xml:space="preserve">diversas variedades linguísticas </w:t>
            </w:r>
            <w:r w:rsidRPr="00D8377F">
              <w:tab/>
              <w:t xml:space="preserve">como características do uso da língua por diferentes </w:t>
            </w:r>
            <w:r w:rsidRPr="00D8377F">
              <w:lastRenderedPageBreak/>
              <w:t xml:space="preserve">grupos regionais </w:t>
            </w:r>
            <w:r w:rsidRPr="00D8377F">
              <w:tab/>
              <w:t xml:space="preserve">ou diferentes culturas locais, </w:t>
            </w:r>
            <w:r w:rsidRPr="00D8377F">
              <w:tab/>
              <w:t xml:space="preserve">rejeitando preconceitos linguísticos. </w:t>
            </w:r>
          </w:p>
        </w:tc>
        <w:tc>
          <w:tcPr>
            <w:tcW w:w="2209" w:type="dxa"/>
            <w:tcBorders>
              <w:top w:val="single" w:sz="6" w:space="0" w:color="000000"/>
              <w:left w:val="single" w:sz="6" w:space="0" w:color="000000"/>
              <w:bottom w:val="single" w:sz="6" w:space="0" w:color="000000"/>
              <w:right w:val="single" w:sz="6" w:space="0" w:color="000000"/>
            </w:tcBorders>
          </w:tcPr>
          <w:p w14:paraId="438AD517" w14:textId="77777777" w:rsidR="00D8377F" w:rsidRPr="00D8377F" w:rsidRDefault="00D8377F" w:rsidP="00D8377F">
            <w:pPr>
              <w:spacing w:after="0" w:line="240" w:lineRule="auto"/>
              <w:ind w:left="0" w:right="64" w:firstLine="0"/>
            </w:pPr>
            <w:r w:rsidRPr="00D8377F">
              <w:rPr>
                <w:b/>
              </w:rPr>
              <w:lastRenderedPageBreak/>
              <w:t xml:space="preserve">(EF35LP11RS45-1) </w:t>
            </w:r>
            <w:r w:rsidRPr="00D8377F">
              <w:t xml:space="preserve">Ouvir gravações, canções, textos falados em </w:t>
            </w:r>
          </w:p>
          <w:p w14:paraId="401DAD7F" w14:textId="77777777" w:rsidR="00D8377F" w:rsidRPr="00D8377F" w:rsidRDefault="00D8377F" w:rsidP="00D8377F">
            <w:pPr>
              <w:spacing w:after="0" w:line="240" w:lineRule="auto"/>
              <w:ind w:left="0" w:firstLine="0"/>
              <w:jc w:val="left"/>
            </w:pPr>
            <w:r w:rsidRPr="00D8377F">
              <w:t xml:space="preserve">diferentes variedades linguísticas </w:t>
            </w:r>
            <w:r w:rsidRPr="00D8377F">
              <w:tab/>
              <w:t xml:space="preserve">que contemplem produções locais e de </w:t>
            </w:r>
            <w:r w:rsidRPr="00D8377F">
              <w:tab/>
              <w:t xml:space="preserve">diferentes regiões </w:t>
            </w:r>
            <w:r w:rsidRPr="00D8377F">
              <w:tab/>
              <w:t xml:space="preserve">do </w:t>
            </w:r>
          </w:p>
          <w:p w14:paraId="4D95A851" w14:textId="77777777" w:rsidR="00D8377F" w:rsidRPr="00D8377F" w:rsidRDefault="00D8377F" w:rsidP="00D8377F">
            <w:pPr>
              <w:spacing w:after="0" w:line="240" w:lineRule="auto"/>
              <w:ind w:left="0" w:firstLine="0"/>
              <w:jc w:val="left"/>
            </w:pPr>
            <w:r w:rsidRPr="00D8377F">
              <w:t xml:space="preserve">estado/país, </w:t>
            </w:r>
          </w:p>
          <w:p w14:paraId="01671AB3" w14:textId="77777777" w:rsidR="00D8377F" w:rsidRPr="00D8377F" w:rsidRDefault="00D8377F" w:rsidP="00D8377F">
            <w:pPr>
              <w:spacing w:after="0" w:line="240" w:lineRule="auto"/>
              <w:ind w:left="0" w:right="65" w:firstLine="0"/>
            </w:pPr>
            <w:r w:rsidRPr="00D8377F">
              <w:t xml:space="preserve">favorecendo o convívio respeitoso com a diversidade </w:t>
            </w:r>
          </w:p>
          <w:p w14:paraId="6B77EE63" w14:textId="77777777" w:rsidR="00D8377F" w:rsidRPr="00D8377F" w:rsidRDefault="00D8377F" w:rsidP="00D8377F">
            <w:pPr>
              <w:spacing w:after="0" w:line="240" w:lineRule="auto"/>
              <w:ind w:left="0" w:firstLine="0"/>
              <w:jc w:val="left"/>
            </w:pPr>
            <w:r w:rsidRPr="00D8377F">
              <w:t xml:space="preserve">linguística, </w:t>
            </w:r>
          </w:p>
          <w:p w14:paraId="73012FFE" w14:textId="77777777" w:rsidR="00D8377F" w:rsidRPr="00D8377F" w:rsidRDefault="00D8377F" w:rsidP="00D8377F">
            <w:pPr>
              <w:spacing w:after="0" w:line="240" w:lineRule="auto"/>
              <w:ind w:left="0" w:right="64" w:firstLine="0"/>
            </w:pPr>
            <w:r w:rsidRPr="00D8377F">
              <w:lastRenderedPageBreak/>
              <w:t xml:space="preserve">compreendendo as diferenças e as similaridades como constitutivas das identidades de seus falantes. </w:t>
            </w:r>
          </w:p>
        </w:tc>
        <w:tc>
          <w:tcPr>
            <w:tcW w:w="3178" w:type="dxa"/>
            <w:tcBorders>
              <w:top w:val="single" w:sz="6" w:space="0" w:color="000000"/>
              <w:left w:val="single" w:sz="6" w:space="0" w:color="000000"/>
              <w:bottom w:val="single" w:sz="6" w:space="0" w:color="000000"/>
              <w:right w:val="single" w:sz="6" w:space="0" w:color="000000"/>
            </w:tcBorders>
          </w:tcPr>
          <w:p w14:paraId="0F9B1B89" w14:textId="77777777" w:rsidR="00D8377F" w:rsidRPr="00D8377F" w:rsidRDefault="00D8377F" w:rsidP="00D8377F">
            <w:pPr>
              <w:spacing w:after="0" w:line="259" w:lineRule="auto"/>
              <w:ind w:left="2" w:right="65" w:firstLine="0"/>
              <w:rPr>
                <w:b/>
              </w:rPr>
            </w:pPr>
          </w:p>
        </w:tc>
      </w:tr>
    </w:tbl>
    <w:p w14:paraId="50B5811F" w14:textId="77777777" w:rsidR="00D8377F" w:rsidRPr="00D8377F" w:rsidRDefault="00D8377F" w:rsidP="00D8377F">
      <w:pPr>
        <w:spacing w:after="0" w:line="259" w:lineRule="auto"/>
        <w:ind w:left="-1440" w:right="10466" w:firstLine="0"/>
        <w:jc w:val="left"/>
      </w:pPr>
    </w:p>
    <w:tbl>
      <w:tblPr>
        <w:tblStyle w:val="TableGrid23"/>
        <w:tblW w:w="14616" w:type="dxa"/>
        <w:tblInd w:w="-1085" w:type="dxa"/>
        <w:tblCellMar>
          <w:top w:w="50" w:type="dxa"/>
        </w:tblCellMar>
        <w:tblLook w:val="04A0" w:firstRow="1" w:lastRow="0" w:firstColumn="1" w:lastColumn="0" w:noHBand="0" w:noVBand="1"/>
      </w:tblPr>
      <w:tblGrid>
        <w:gridCol w:w="991"/>
        <w:gridCol w:w="1694"/>
        <w:gridCol w:w="1843"/>
        <w:gridCol w:w="1613"/>
        <w:gridCol w:w="372"/>
        <w:gridCol w:w="2268"/>
        <w:gridCol w:w="2405"/>
        <w:gridCol w:w="3430"/>
      </w:tblGrid>
      <w:tr w:rsidR="00D8377F" w:rsidRPr="00D8377F" w14:paraId="4DE42973" w14:textId="77777777" w:rsidTr="00D8377F">
        <w:trPr>
          <w:trHeight w:val="6386"/>
        </w:trPr>
        <w:tc>
          <w:tcPr>
            <w:tcW w:w="991" w:type="dxa"/>
            <w:tcBorders>
              <w:top w:val="single" w:sz="6" w:space="0" w:color="000000"/>
              <w:left w:val="single" w:sz="6" w:space="0" w:color="000000"/>
              <w:bottom w:val="single" w:sz="6" w:space="0" w:color="000000"/>
              <w:right w:val="single" w:sz="6" w:space="0" w:color="000000"/>
            </w:tcBorders>
          </w:tcPr>
          <w:p w14:paraId="5E277161"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A357E64"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3E883C" w14:textId="77777777" w:rsidR="00D8377F" w:rsidRPr="00D8377F" w:rsidRDefault="00D8377F" w:rsidP="00D8377F">
            <w:pPr>
              <w:spacing w:after="0" w:line="360" w:lineRule="auto"/>
              <w:ind w:left="110" w:firstLine="0"/>
              <w:jc w:val="left"/>
            </w:pPr>
            <w:r w:rsidRPr="00D8377F">
              <w:t xml:space="preserve">Análise linguística/sem </w:t>
            </w:r>
            <w:proofErr w:type="spellStart"/>
            <w:r w:rsidRPr="00D8377F">
              <w:t>iótica</w:t>
            </w:r>
            <w:proofErr w:type="spellEnd"/>
            <w:r w:rsidRPr="00D8377F">
              <w:t xml:space="preserve"> </w:t>
            </w:r>
          </w:p>
          <w:p w14:paraId="36FD51B2" w14:textId="77777777" w:rsidR="00D8377F" w:rsidRPr="00D8377F" w:rsidRDefault="00D8377F" w:rsidP="00D8377F">
            <w:pPr>
              <w:spacing w:after="0" w:line="259" w:lineRule="auto"/>
              <w:ind w:left="110" w:firstLine="0"/>
              <w:jc w:val="left"/>
            </w:pPr>
            <w:r w:rsidRPr="00D8377F">
              <w:rPr>
                <w:sz w:val="22"/>
              </w:rPr>
              <w:t>(</w:t>
            </w:r>
            <w:proofErr w:type="spellStart"/>
            <w:r w:rsidRPr="00D8377F">
              <w:rPr>
                <w:sz w:val="22"/>
              </w:rPr>
              <w:t>Ortografização</w:t>
            </w:r>
            <w:proofErr w:type="spellEnd"/>
            <w:r w:rsidRPr="00D8377F">
              <w:rPr>
                <w:sz w:val="22"/>
              </w:rPr>
              <w:t>)</w:t>
            </w:r>
            <w:r w:rsidRPr="00D8377F">
              <w:t xml:space="preserve"> </w:t>
            </w:r>
          </w:p>
        </w:tc>
        <w:tc>
          <w:tcPr>
            <w:tcW w:w="1613" w:type="dxa"/>
            <w:tcBorders>
              <w:top w:val="single" w:sz="6" w:space="0" w:color="000000"/>
              <w:left w:val="single" w:sz="6" w:space="0" w:color="000000"/>
              <w:bottom w:val="single" w:sz="6" w:space="0" w:color="000000"/>
              <w:right w:val="nil"/>
            </w:tcBorders>
          </w:tcPr>
          <w:p w14:paraId="2F33E2B8" w14:textId="77777777" w:rsidR="00D8377F" w:rsidRPr="00D8377F" w:rsidRDefault="00D8377F" w:rsidP="00D8377F">
            <w:pPr>
              <w:spacing w:after="0" w:line="259" w:lineRule="auto"/>
              <w:ind w:left="108" w:right="-265" w:firstLine="0"/>
              <w:jc w:val="left"/>
            </w:pPr>
            <w:r w:rsidRPr="00D8377F">
              <w:t xml:space="preserve">Construção sistema alfabético e da ortografia </w:t>
            </w:r>
          </w:p>
        </w:tc>
        <w:tc>
          <w:tcPr>
            <w:tcW w:w="372" w:type="dxa"/>
            <w:tcBorders>
              <w:top w:val="single" w:sz="6" w:space="0" w:color="000000"/>
              <w:left w:val="nil"/>
              <w:bottom w:val="single" w:sz="6" w:space="0" w:color="000000"/>
              <w:right w:val="single" w:sz="6" w:space="0" w:color="000000"/>
            </w:tcBorders>
          </w:tcPr>
          <w:p w14:paraId="748D8A80" w14:textId="77777777" w:rsidR="00D8377F" w:rsidRPr="00D8377F" w:rsidRDefault="00D8377F" w:rsidP="00D8377F">
            <w:pPr>
              <w:spacing w:after="0" w:line="259" w:lineRule="auto"/>
              <w:ind w:left="0" w:firstLine="0"/>
            </w:pPr>
            <w:r w:rsidRPr="00D8377F">
              <w:t xml:space="preserve">do </w:t>
            </w:r>
          </w:p>
        </w:tc>
        <w:tc>
          <w:tcPr>
            <w:tcW w:w="2268" w:type="dxa"/>
            <w:tcBorders>
              <w:top w:val="single" w:sz="6" w:space="0" w:color="000000"/>
              <w:left w:val="single" w:sz="6" w:space="0" w:color="000000"/>
              <w:bottom w:val="single" w:sz="6" w:space="0" w:color="000000"/>
              <w:right w:val="single" w:sz="6" w:space="0" w:color="000000"/>
            </w:tcBorders>
          </w:tcPr>
          <w:p w14:paraId="750752A6" w14:textId="77777777" w:rsidR="00D8377F" w:rsidRPr="00D8377F" w:rsidRDefault="00D8377F" w:rsidP="00D8377F">
            <w:pPr>
              <w:spacing w:after="136" w:line="259" w:lineRule="auto"/>
              <w:ind w:left="110" w:firstLine="0"/>
              <w:jc w:val="left"/>
            </w:pPr>
            <w:r w:rsidRPr="00D8377F">
              <w:rPr>
                <w:b/>
              </w:rPr>
              <w:t xml:space="preserve">(EF35LP12) </w:t>
            </w:r>
          </w:p>
          <w:p w14:paraId="34FA97C7" w14:textId="77777777" w:rsidR="00D8377F" w:rsidRPr="00D8377F" w:rsidRDefault="00D8377F" w:rsidP="00D8377F">
            <w:pPr>
              <w:spacing w:after="0" w:line="367" w:lineRule="auto"/>
              <w:ind w:left="110" w:firstLine="0"/>
              <w:jc w:val="left"/>
            </w:pPr>
            <w:r w:rsidRPr="00D8377F">
              <w:t xml:space="preserve">Recorrer </w:t>
            </w:r>
            <w:r w:rsidRPr="00D8377F">
              <w:tab/>
              <w:t xml:space="preserve">ao dicionário </w:t>
            </w:r>
            <w:r w:rsidRPr="00D8377F">
              <w:tab/>
              <w:t xml:space="preserve">para esclarecer dúvida sobre a escrita de palavras, especialmente no caso de palavras com </w:t>
            </w:r>
            <w:r w:rsidRPr="00D8377F">
              <w:tab/>
              <w:t xml:space="preserve">relações </w:t>
            </w:r>
          </w:p>
          <w:p w14:paraId="0C9D6F4F" w14:textId="77777777" w:rsidR="00D8377F" w:rsidRPr="00D8377F" w:rsidRDefault="00D8377F" w:rsidP="00D8377F">
            <w:pPr>
              <w:spacing w:after="0" w:line="259" w:lineRule="auto"/>
              <w:ind w:left="110" w:firstLine="0"/>
              <w:jc w:val="left"/>
            </w:pPr>
            <w:r w:rsidRPr="00D8377F">
              <w:t xml:space="preserve">irregulares fonema-grafema. </w:t>
            </w:r>
          </w:p>
        </w:tc>
        <w:tc>
          <w:tcPr>
            <w:tcW w:w="2405" w:type="dxa"/>
            <w:tcBorders>
              <w:top w:val="single" w:sz="6" w:space="0" w:color="000000"/>
              <w:left w:val="single" w:sz="6" w:space="0" w:color="000000"/>
              <w:bottom w:val="single" w:sz="6" w:space="0" w:color="000000"/>
              <w:right w:val="single" w:sz="6" w:space="0" w:color="000000"/>
            </w:tcBorders>
          </w:tcPr>
          <w:p w14:paraId="0EC3DE27" w14:textId="77777777" w:rsidR="00D8377F" w:rsidRPr="00D8377F" w:rsidRDefault="00D8377F" w:rsidP="00D8377F">
            <w:pPr>
              <w:spacing w:after="136" w:line="259" w:lineRule="auto"/>
              <w:ind w:left="110" w:firstLine="0"/>
            </w:pPr>
            <w:r w:rsidRPr="00D8377F">
              <w:rPr>
                <w:b/>
              </w:rPr>
              <w:t xml:space="preserve">(EF35LP12RS45-1) </w:t>
            </w:r>
          </w:p>
          <w:p w14:paraId="0B2E3758" w14:textId="77777777" w:rsidR="00D8377F" w:rsidRPr="00D8377F" w:rsidRDefault="00D8377F" w:rsidP="00D8377F">
            <w:pPr>
              <w:spacing w:after="0" w:line="374" w:lineRule="auto"/>
              <w:ind w:left="110" w:firstLine="0"/>
              <w:jc w:val="left"/>
            </w:pPr>
            <w:r w:rsidRPr="00D8377F">
              <w:t xml:space="preserve">Recorrer </w:t>
            </w:r>
            <w:r w:rsidRPr="00D8377F">
              <w:tab/>
              <w:t xml:space="preserve">ao dicionário, </w:t>
            </w:r>
            <w:r w:rsidRPr="00D8377F">
              <w:tab/>
              <w:t xml:space="preserve">para esclarecer </w:t>
            </w:r>
            <w:r w:rsidRPr="00D8377F">
              <w:tab/>
              <w:t xml:space="preserve">dúvida sobre a escrita de palavras, </w:t>
            </w:r>
          </w:p>
          <w:p w14:paraId="070DCECA" w14:textId="77777777" w:rsidR="00D8377F" w:rsidRPr="00D8377F" w:rsidRDefault="00D8377F" w:rsidP="00D8377F">
            <w:pPr>
              <w:spacing w:after="0" w:line="360" w:lineRule="auto"/>
              <w:ind w:left="110" w:right="103" w:firstLine="0"/>
            </w:pPr>
            <w:r w:rsidRPr="00D8377F">
              <w:t xml:space="preserve">especialmente no caso de palavras com relações </w:t>
            </w:r>
          </w:p>
          <w:p w14:paraId="37C2C81E" w14:textId="77777777" w:rsidR="00D8377F" w:rsidRPr="00D8377F" w:rsidRDefault="00D8377F" w:rsidP="00D8377F">
            <w:pPr>
              <w:spacing w:after="0" w:line="259" w:lineRule="auto"/>
              <w:ind w:left="110" w:firstLine="0"/>
              <w:jc w:val="left"/>
            </w:pPr>
            <w:r w:rsidRPr="00D8377F">
              <w:t xml:space="preserve">irregulares fonema grafema, identificando </w:t>
            </w:r>
            <w:r w:rsidRPr="00D8377F">
              <w:tab/>
              <w:t xml:space="preserve">a acepção adequada ao uso que gerou a busca. </w:t>
            </w:r>
          </w:p>
        </w:tc>
        <w:tc>
          <w:tcPr>
            <w:tcW w:w="3430" w:type="dxa"/>
            <w:tcBorders>
              <w:top w:val="single" w:sz="6" w:space="0" w:color="000000"/>
              <w:left w:val="single" w:sz="6" w:space="0" w:color="000000"/>
              <w:bottom w:val="single" w:sz="6" w:space="0" w:color="000000"/>
              <w:right w:val="single" w:sz="6" w:space="0" w:color="000000"/>
            </w:tcBorders>
          </w:tcPr>
          <w:p w14:paraId="4683EB3C" w14:textId="77777777" w:rsidR="00D8377F" w:rsidRPr="00D8377F" w:rsidRDefault="00D8377F" w:rsidP="00D8377F">
            <w:pPr>
              <w:spacing w:after="136" w:line="259" w:lineRule="auto"/>
              <w:ind w:left="110" w:firstLine="0"/>
              <w:rPr>
                <w:b/>
              </w:rPr>
            </w:pPr>
          </w:p>
        </w:tc>
      </w:tr>
      <w:tr w:rsidR="00D8377F" w:rsidRPr="00D8377F" w14:paraId="736603D4" w14:textId="77777777" w:rsidTr="00D8377F">
        <w:trPr>
          <w:trHeight w:val="3204"/>
        </w:trPr>
        <w:tc>
          <w:tcPr>
            <w:tcW w:w="991" w:type="dxa"/>
            <w:tcBorders>
              <w:top w:val="single" w:sz="6" w:space="0" w:color="000000"/>
              <w:left w:val="single" w:sz="6" w:space="0" w:color="000000"/>
              <w:bottom w:val="single" w:sz="6" w:space="0" w:color="000000"/>
              <w:right w:val="single" w:sz="6" w:space="0" w:color="000000"/>
            </w:tcBorders>
          </w:tcPr>
          <w:p w14:paraId="4516F3A6"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C8DFD1A"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E33811A" w14:textId="77777777" w:rsidR="00D8377F" w:rsidRPr="00D8377F" w:rsidRDefault="00D8377F" w:rsidP="00D8377F">
            <w:pPr>
              <w:spacing w:after="0" w:line="358" w:lineRule="auto"/>
              <w:ind w:left="110"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68EC6DD4" w14:textId="77777777" w:rsidR="00D8377F" w:rsidRPr="00D8377F" w:rsidRDefault="00D8377F" w:rsidP="00D8377F">
            <w:pPr>
              <w:spacing w:after="0" w:line="259" w:lineRule="auto"/>
              <w:ind w:left="110" w:firstLine="0"/>
              <w:jc w:val="left"/>
            </w:pPr>
            <w:r w:rsidRPr="00D8377F">
              <w:rPr>
                <w:sz w:val="22"/>
              </w:rPr>
              <w:t>(</w:t>
            </w:r>
            <w:proofErr w:type="spellStart"/>
            <w:r w:rsidRPr="00D8377F">
              <w:rPr>
                <w:sz w:val="22"/>
              </w:rPr>
              <w:t>Ortografização</w:t>
            </w:r>
            <w:proofErr w:type="spellEnd"/>
            <w:r w:rsidRPr="00D8377F">
              <w:rPr>
                <w:sz w:val="22"/>
              </w:rPr>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513E3E5F" w14:textId="77777777" w:rsidR="00D8377F" w:rsidRPr="00D8377F" w:rsidRDefault="00D8377F" w:rsidP="00D8377F">
            <w:pPr>
              <w:spacing w:after="0" w:line="259" w:lineRule="auto"/>
              <w:ind w:left="108" w:right="107" w:firstLine="0"/>
            </w:pPr>
            <w:r w:rsidRPr="00D8377F">
              <w:t xml:space="preserve">Construção do sistema alfabético e da ortografia </w:t>
            </w:r>
          </w:p>
        </w:tc>
        <w:tc>
          <w:tcPr>
            <w:tcW w:w="2268" w:type="dxa"/>
            <w:tcBorders>
              <w:top w:val="single" w:sz="6" w:space="0" w:color="000000"/>
              <w:left w:val="single" w:sz="6" w:space="0" w:color="000000"/>
              <w:bottom w:val="single" w:sz="6" w:space="0" w:color="000000"/>
              <w:right w:val="single" w:sz="6" w:space="0" w:color="000000"/>
            </w:tcBorders>
          </w:tcPr>
          <w:p w14:paraId="5BEBB2FA" w14:textId="77777777" w:rsidR="00D8377F" w:rsidRPr="00D8377F" w:rsidRDefault="00D8377F" w:rsidP="00D8377F">
            <w:pPr>
              <w:spacing w:after="115" w:line="259" w:lineRule="auto"/>
              <w:ind w:left="110" w:firstLine="0"/>
              <w:jc w:val="left"/>
            </w:pPr>
            <w:r w:rsidRPr="00D8377F">
              <w:rPr>
                <w:b/>
              </w:rPr>
              <w:t xml:space="preserve">(EF35LP13) </w:t>
            </w:r>
          </w:p>
          <w:p w14:paraId="7C3E134F" w14:textId="77777777" w:rsidR="00D8377F" w:rsidRPr="00D8377F" w:rsidRDefault="00D8377F" w:rsidP="00D8377F">
            <w:pPr>
              <w:spacing w:after="0" w:line="259" w:lineRule="auto"/>
              <w:ind w:left="110" w:firstLine="0"/>
              <w:jc w:val="left"/>
            </w:pPr>
            <w:r w:rsidRPr="00D8377F">
              <w:t xml:space="preserve">Memorizar a grafia de palavras de uso frequente </w:t>
            </w:r>
            <w:r w:rsidRPr="00D8377F">
              <w:tab/>
              <w:t xml:space="preserve">nas quais as relações fonema-grafema são irregulares e com h inicial que não </w:t>
            </w:r>
            <w:r w:rsidRPr="00D8377F">
              <w:tab/>
              <w:t xml:space="preserve">representa fonema. </w:t>
            </w:r>
          </w:p>
        </w:tc>
        <w:tc>
          <w:tcPr>
            <w:tcW w:w="2405" w:type="dxa"/>
            <w:tcBorders>
              <w:top w:val="single" w:sz="6" w:space="0" w:color="000000"/>
              <w:left w:val="single" w:sz="6" w:space="0" w:color="000000"/>
              <w:bottom w:val="single" w:sz="6" w:space="0" w:color="000000"/>
              <w:right w:val="single" w:sz="6" w:space="0" w:color="000000"/>
            </w:tcBorders>
          </w:tcPr>
          <w:p w14:paraId="7477AC84" w14:textId="77777777" w:rsidR="00D8377F" w:rsidRPr="00D8377F" w:rsidRDefault="00D8377F" w:rsidP="00D8377F">
            <w:pPr>
              <w:spacing w:after="136" w:line="259" w:lineRule="auto"/>
              <w:ind w:left="110" w:firstLine="0"/>
            </w:pPr>
            <w:r w:rsidRPr="00D8377F">
              <w:rPr>
                <w:b/>
              </w:rPr>
              <w:t xml:space="preserve">(EF35LP13RS45-1) </w:t>
            </w:r>
          </w:p>
          <w:p w14:paraId="2E2236AB" w14:textId="77777777" w:rsidR="00D8377F" w:rsidRPr="00D8377F" w:rsidRDefault="00D8377F" w:rsidP="00D8377F">
            <w:pPr>
              <w:spacing w:after="0" w:line="259" w:lineRule="auto"/>
              <w:ind w:left="110" w:right="75" w:firstLine="0"/>
              <w:jc w:val="left"/>
            </w:pPr>
            <w:r w:rsidRPr="00D8377F">
              <w:t xml:space="preserve">Memorizar </w:t>
            </w:r>
            <w:r w:rsidRPr="00D8377F">
              <w:tab/>
              <w:t xml:space="preserve">os registros </w:t>
            </w:r>
            <w:r w:rsidRPr="00D8377F">
              <w:tab/>
              <w:t xml:space="preserve">corretos das </w:t>
            </w:r>
            <w:r w:rsidRPr="00D8377F">
              <w:tab/>
              <w:t xml:space="preserve">grafias </w:t>
            </w:r>
            <w:r w:rsidRPr="00D8377F">
              <w:tab/>
              <w:t xml:space="preserve">de algumas ocorrências irregulares presentes na língua. </w:t>
            </w:r>
          </w:p>
        </w:tc>
        <w:tc>
          <w:tcPr>
            <w:tcW w:w="3430" w:type="dxa"/>
            <w:tcBorders>
              <w:top w:val="single" w:sz="6" w:space="0" w:color="000000"/>
              <w:left w:val="single" w:sz="6" w:space="0" w:color="000000"/>
              <w:bottom w:val="single" w:sz="6" w:space="0" w:color="000000"/>
              <w:right w:val="single" w:sz="6" w:space="0" w:color="000000"/>
            </w:tcBorders>
          </w:tcPr>
          <w:p w14:paraId="71981B8E" w14:textId="77777777" w:rsidR="00D8377F" w:rsidRPr="00D8377F" w:rsidRDefault="00D8377F" w:rsidP="00D8377F">
            <w:pPr>
              <w:spacing w:after="136" w:line="259" w:lineRule="auto"/>
              <w:ind w:left="110" w:firstLine="0"/>
              <w:rPr>
                <w:b/>
              </w:rPr>
            </w:pPr>
          </w:p>
        </w:tc>
      </w:tr>
      <w:tr w:rsidR="00D8377F" w:rsidRPr="00D8377F" w14:paraId="0C4E781D" w14:textId="77777777" w:rsidTr="00D8377F">
        <w:trPr>
          <w:trHeight w:val="2916"/>
        </w:trPr>
        <w:tc>
          <w:tcPr>
            <w:tcW w:w="991" w:type="dxa"/>
            <w:tcBorders>
              <w:top w:val="single" w:sz="6" w:space="0" w:color="000000"/>
              <w:left w:val="single" w:sz="6" w:space="0" w:color="000000"/>
              <w:bottom w:val="single" w:sz="6" w:space="0" w:color="000000"/>
              <w:right w:val="single" w:sz="6" w:space="0" w:color="000000"/>
            </w:tcBorders>
          </w:tcPr>
          <w:p w14:paraId="2BADD5ED" w14:textId="77777777" w:rsidR="00D8377F" w:rsidRPr="00D8377F" w:rsidRDefault="00D8377F" w:rsidP="00D8377F">
            <w:pPr>
              <w:spacing w:after="0" w:line="259" w:lineRule="auto"/>
              <w:ind w:left="110" w:firstLine="0"/>
              <w:jc w:val="left"/>
            </w:pPr>
            <w:r w:rsidRPr="00D8377F">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6F4ACF4"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39BEDE6" w14:textId="77777777" w:rsidR="00D8377F" w:rsidRPr="00D8377F" w:rsidRDefault="00D8377F" w:rsidP="00D8377F">
            <w:pPr>
              <w:spacing w:after="0" w:line="358" w:lineRule="auto"/>
              <w:ind w:left="110"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0002618E" w14:textId="77777777" w:rsidR="00D8377F" w:rsidRPr="00D8377F" w:rsidRDefault="00D8377F" w:rsidP="00D8377F">
            <w:pPr>
              <w:spacing w:after="0" w:line="259" w:lineRule="auto"/>
              <w:ind w:left="110" w:firstLine="0"/>
              <w:jc w:val="left"/>
            </w:pPr>
            <w:r w:rsidRPr="00D8377F">
              <w:rPr>
                <w:sz w:val="22"/>
              </w:rPr>
              <w:t>(</w:t>
            </w:r>
            <w:proofErr w:type="spellStart"/>
            <w:r w:rsidRPr="00D8377F">
              <w:rPr>
                <w:sz w:val="22"/>
              </w:rPr>
              <w:t>Ortografização</w:t>
            </w:r>
            <w:proofErr w:type="spellEnd"/>
            <w:r w:rsidRPr="00D8377F">
              <w:rPr>
                <w:sz w:val="22"/>
              </w:rPr>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7665459F" w14:textId="77777777" w:rsidR="00D8377F" w:rsidRPr="00D8377F" w:rsidRDefault="00D8377F" w:rsidP="00D8377F">
            <w:pPr>
              <w:spacing w:after="0" w:line="259" w:lineRule="auto"/>
              <w:ind w:left="108" w:firstLine="0"/>
              <w:jc w:val="left"/>
            </w:pPr>
            <w:r w:rsidRPr="00D8377F">
              <w:t xml:space="preserve">Morfologia </w:t>
            </w:r>
          </w:p>
        </w:tc>
        <w:tc>
          <w:tcPr>
            <w:tcW w:w="2268" w:type="dxa"/>
            <w:tcBorders>
              <w:top w:val="single" w:sz="6" w:space="0" w:color="000000"/>
              <w:left w:val="single" w:sz="6" w:space="0" w:color="000000"/>
              <w:bottom w:val="single" w:sz="6" w:space="0" w:color="000000"/>
              <w:right w:val="single" w:sz="6" w:space="0" w:color="000000"/>
            </w:tcBorders>
          </w:tcPr>
          <w:p w14:paraId="262CD814" w14:textId="77777777" w:rsidR="00D8377F" w:rsidRPr="00D8377F" w:rsidRDefault="00D8377F" w:rsidP="00D8377F">
            <w:pPr>
              <w:spacing w:after="115" w:line="259" w:lineRule="auto"/>
              <w:ind w:left="110" w:firstLine="0"/>
              <w:jc w:val="left"/>
            </w:pPr>
            <w:r w:rsidRPr="00D8377F">
              <w:rPr>
                <w:b/>
              </w:rPr>
              <w:t xml:space="preserve">(EF35LP14) </w:t>
            </w:r>
          </w:p>
          <w:p w14:paraId="216A4D83" w14:textId="77777777" w:rsidR="00D8377F" w:rsidRPr="00D8377F" w:rsidRDefault="00D8377F" w:rsidP="00D8377F">
            <w:pPr>
              <w:spacing w:after="22" w:line="360" w:lineRule="auto"/>
              <w:ind w:left="110" w:right="103" w:firstLine="0"/>
            </w:pPr>
            <w:r w:rsidRPr="00D8377F">
              <w:t xml:space="preserve">Identificar em textos e usar na produção textual pronomes pessoais, </w:t>
            </w:r>
          </w:p>
          <w:p w14:paraId="062C50B1" w14:textId="77777777" w:rsidR="00D8377F" w:rsidRPr="00D8377F" w:rsidRDefault="00D8377F" w:rsidP="00D8377F">
            <w:pPr>
              <w:spacing w:after="115" w:line="259" w:lineRule="auto"/>
              <w:ind w:left="2" w:firstLine="0"/>
              <w:jc w:val="left"/>
            </w:pPr>
            <w:r w:rsidRPr="00D8377F">
              <w:t xml:space="preserve">possessivos </w:t>
            </w:r>
            <w:r w:rsidRPr="00D8377F">
              <w:tab/>
              <w:t xml:space="preserve">e demonstrativos, </w:t>
            </w:r>
          </w:p>
          <w:p w14:paraId="6D204F52" w14:textId="77777777" w:rsidR="00D8377F" w:rsidRPr="00D8377F" w:rsidRDefault="00D8377F" w:rsidP="00D8377F">
            <w:pPr>
              <w:tabs>
                <w:tab w:val="center" w:pos="764"/>
                <w:tab w:val="center" w:pos="2097"/>
              </w:tabs>
              <w:spacing w:after="0" w:line="259" w:lineRule="auto"/>
              <w:ind w:left="0" w:firstLine="0"/>
              <w:jc w:val="left"/>
            </w:pPr>
            <w:r w:rsidRPr="00D8377F">
              <w:t xml:space="preserve">como recurso coesivo anafórico.  </w:t>
            </w:r>
          </w:p>
        </w:tc>
        <w:tc>
          <w:tcPr>
            <w:tcW w:w="2405" w:type="dxa"/>
            <w:tcBorders>
              <w:top w:val="single" w:sz="6" w:space="0" w:color="000000"/>
              <w:left w:val="single" w:sz="6" w:space="0" w:color="000000"/>
              <w:bottom w:val="single" w:sz="6" w:space="0" w:color="000000"/>
              <w:right w:val="single" w:sz="6" w:space="0" w:color="000000"/>
            </w:tcBorders>
          </w:tcPr>
          <w:p w14:paraId="0B8FDF66" w14:textId="77777777" w:rsidR="00D8377F" w:rsidRPr="00D8377F" w:rsidRDefault="00D8377F" w:rsidP="00D8377F">
            <w:pPr>
              <w:spacing w:after="115" w:line="259" w:lineRule="auto"/>
              <w:ind w:left="110" w:firstLine="0"/>
            </w:pPr>
            <w:r w:rsidRPr="00D8377F">
              <w:rPr>
                <w:b/>
              </w:rPr>
              <w:t xml:space="preserve">(EF35LP14RS45-1) </w:t>
            </w:r>
          </w:p>
          <w:p w14:paraId="297A0108" w14:textId="77777777" w:rsidR="00D8377F" w:rsidRPr="00D8377F" w:rsidRDefault="00D8377F" w:rsidP="00D8377F">
            <w:pPr>
              <w:spacing w:after="20" w:line="360" w:lineRule="auto"/>
              <w:ind w:left="110" w:right="103" w:firstLine="0"/>
            </w:pPr>
            <w:r w:rsidRPr="00D8377F">
              <w:t xml:space="preserve">Identificar em textos e usar na produção textual pronomes pessoais, </w:t>
            </w:r>
          </w:p>
          <w:p w14:paraId="4886537E" w14:textId="77777777" w:rsidR="00D8377F" w:rsidRPr="00D8377F" w:rsidRDefault="00D8377F" w:rsidP="00D8377F">
            <w:pPr>
              <w:tabs>
                <w:tab w:val="center" w:pos="764"/>
                <w:tab w:val="center" w:pos="2234"/>
              </w:tabs>
              <w:spacing w:after="125" w:line="259" w:lineRule="auto"/>
              <w:ind w:left="0" w:firstLine="0"/>
              <w:jc w:val="left"/>
            </w:pPr>
            <w:r w:rsidRPr="00D8377F">
              <w:rPr>
                <w:rFonts w:ascii="Calibri" w:eastAsia="Calibri" w:hAnsi="Calibri" w:cs="Calibri"/>
                <w:sz w:val="22"/>
              </w:rPr>
              <w:tab/>
            </w:r>
            <w:r w:rsidRPr="00D8377F">
              <w:t xml:space="preserve">possessivos </w:t>
            </w:r>
            <w:r w:rsidRPr="00D8377F">
              <w:tab/>
              <w:t xml:space="preserve">e </w:t>
            </w:r>
          </w:p>
          <w:p w14:paraId="643DDC77" w14:textId="77777777" w:rsidR="00D8377F" w:rsidRPr="00D8377F" w:rsidRDefault="00D8377F" w:rsidP="00D8377F">
            <w:pPr>
              <w:spacing w:after="0" w:line="259" w:lineRule="auto"/>
              <w:ind w:left="110" w:firstLine="0"/>
              <w:jc w:val="left"/>
            </w:pPr>
            <w:r w:rsidRPr="00D8377F">
              <w:t>demonstrativos, percebendo os papéis que desempenham na constituição da coesão do texto.</w:t>
            </w:r>
          </w:p>
        </w:tc>
        <w:tc>
          <w:tcPr>
            <w:tcW w:w="3430" w:type="dxa"/>
            <w:tcBorders>
              <w:top w:val="single" w:sz="6" w:space="0" w:color="000000"/>
              <w:left w:val="single" w:sz="6" w:space="0" w:color="000000"/>
              <w:bottom w:val="single" w:sz="6" w:space="0" w:color="000000"/>
              <w:right w:val="single" w:sz="6" w:space="0" w:color="000000"/>
            </w:tcBorders>
          </w:tcPr>
          <w:p w14:paraId="343FBD50" w14:textId="77777777" w:rsidR="00D8377F" w:rsidRPr="00D8377F" w:rsidRDefault="00D8377F" w:rsidP="00D8377F">
            <w:pPr>
              <w:spacing w:after="115" w:line="259" w:lineRule="auto"/>
              <w:ind w:left="110" w:firstLine="0"/>
              <w:rPr>
                <w:b/>
              </w:rPr>
            </w:pPr>
          </w:p>
        </w:tc>
      </w:tr>
    </w:tbl>
    <w:p w14:paraId="3962A00A" w14:textId="77777777" w:rsidR="00D8377F" w:rsidRPr="00D8377F" w:rsidRDefault="00D8377F" w:rsidP="00D8377F">
      <w:pPr>
        <w:spacing w:after="0" w:line="259" w:lineRule="auto"/>
        <w:ind w:left="-1440" w:right="10466" w:firstLine="0"/>
        <w:jc w:val="left"/>
      </w:pPr>
    </w:p>
    <w:tbl>
      <w:tblPr>
        <w:tblStyle w:val="TableGrid23"/>
        <w:tblW w:w="14631" w:type="dxa"/>
        <w:tblInd w:w="-1085" w:type="dxa"/>
        <w:tblCellMar>
          <w:top w:w="50"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D8377F" w:rsidRPr="00D8377F" w14:paraId="71790092" w14:textId="77777777" w:rsidTr="00D8377F">
        <w:trPr>
          <w:trHeight w:val="8040"/>
        </w:trPr>
        <w:tc>
          <w:tcPr>
            <w:tcW w:w="991" w:type="dxa"/>
            <w:tcBorders>
              <w:top w:val="single" w:sz="6" w:space="0" w:color="000000"/>
              <w:left w:val="single" w:sz="6" w:space="0" w:color="000000"/>
              <w:bottom w:val="single" w:sz="6" w:space="0" w:color="000000"/>
              <w:right w:val="single" w:sz="6" w:space="0" w:color="000000"/>
            </w:tcBorders>
          </w:tcPr>
          <w:p w14:paraId="17A27F9E" w14:textId="77777777" w:rsidR="00D8377F" w:rsidRPr="00D8377F" w:rsidRDefault="00D8377F" w:rsidP="00D8377F">
            <w:pPr>
              <w:spacing w:after="117" w:line="259" w:lineRule="auto"/>
              <w:ind w:left="2" w:firstLine="0"/>
              <w:jc w:val="left"/>
            </w:pPr>
            <w:r w:rsidRPr="00D8377F">
              <w:rPr>
                <w:b/>
                <w:color w:val="C00000"/>
              </w:rPr>
              <w:lastRenderedPageBreak/>
              <w:t xml:space="preserve">3º, 4º, </w:t>
            </w:r>
          </w:p>
          <w:p w14:paraId="50069E06" w14:textId="77777777" w:rsidR="00D8377F" w:rsidRPr="00D8377F" w:rsidRDefault="00D8377F" w:rsidP="00D8377F">
            <w:pPr>
              <w:spacing w:after="0" w:line="259" w:lineRule="auto"/>
              <w:ind w:left="2" w:firstLine="0"/>
              <w:jc w:val="left"/>
            </w:pPr>
            <w:r w:rsidRPr="00D8377F">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28E92CEA" w14:textId="77777777" w:rsidR="00D8377F" w:rsidRPr="00D8377F" w:rsidRDefault="00D8377F" w:rsidP="00D8377F">
            <w:pPr>
              <w:spacing w:after="117" w:line="259" w:lineRule="auto"/>
              <w:ind w:left="0" w:firstLine="0"/>
            </w:pPr>
            <w:r w:rsidRPr="00D8377F">
              <w:rPr>
                <w:b/>
                <w:color w:val="C00000"/>
              </w:rPr>
              <w:t xml:space="preserve">CAMPO DA </w:t>
            </w:r>
          </w:p>
          <w:p w14:paraId="146CD398" w14:textId="77777777" w:rsidR="00D8377F" w:rsidRPr="00D8377F" w:rsidRDefault="00D8377F" w:rsidP="00D8377F">
            <w:pPr>
              <w:spacing w:after="115" w:line="259" w:lineRule="auto"/>
              <w:ind w:left="0" w:firstLine="0"/>
              <w:jc w:val="left"/>
            </w:pPr>
            <w:r w:rsidRPr="00D8377F">
              <w:rPr>
                <w:b/>
                <w:color w:val="C00000"/>
              </w:rPr>
              <w:t xml:space="preserve">VIDA </w:t>
            </w:r>
          </w:p>
          <w:p w14:paraId="2DFE25BE" w14:textId="77777777" w:rsidR="00D8377F" w:rsidRPr="00D8377F" w:rsidRDefault="00D8377F" w:rsidP="00D8377F">
            <w:pPr>
              <w:spacing w:after="0" w:line="259" w:lineRule="auto"/>
              <w:ind w:left="0" w:firstLine="0"/>
              <w:jc w:val="left"/>
            </w:pPr>
            <w:r w:rsidRPr="00D8377F">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09FAB45B" w14:textId="77777777" w:rsidR="00D8377F" w:rsidRPr="00D8377F" w:rsidRDefault="00D8377F" w:rsidP="00D8377F">
            <w:pPr>
              <w:tabs>
                <w:tab w:val="center" w:pos="517"/>
                <w:tab w:val="center" w:pos="1497"/>
              </w:tabs>
              <w:spacing w:after="125"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71E5C1BA" w14:textId="77777777" w:rsidR="00D8377F" w:rsidRPr="00D8377F" w:rsidRDefault="00D8377F" w:rsidP="00D8377F">
            <w:pPr>
              <w:spacing w:after="276" w:line="259" w:lineRule="auto"/>
              <w:ind w:left="2" w:firstLine="0"/>
              <w:jc w:val="left"/>
            </w:pPr>
            <w:r w:rsidRPr="00D8377F">
              <w:t xml:space="preserve">textos </w:t>
            </w:r>
          </w:p>
          <w:p w14:paraId="1645DF07" w14:textId="77777777" w:rsidR="00D8377F" w:rsidRPr="00D8377F" w:rsidRDefault="00D8377F" w:rsidP="00D8377F">
            <w:pPr>
              <w:spacing w:after="0" w:line="259" w:lineRule="auto"/>
              <w:ind w:left="2" w:firstLine="0"/>
              <w:jc w:val="left"/>
            </w:pPr>
            <w:r w:rsidRPr="00D8377F">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189DD19" w14:textId="77777777" w:rsidR="00D8377F" w:rsidRPr="00D8377F" w:rsidRDefault="00D8377F" w:rsidP="00D8377F">
            <w:pPr>
              <w:spacing w:after="0" w:line="259" w:lineRule="auto"/>
              <w:ind w:left="0" w:firstLine="0"/>
              <w:jc w:val="left"/>
            </w:pPr>
            <w:r w:rsidRPr="00D8377F">
              <w:t xml:space="preserve">Escrita colaborativa </w:t>
            </w:r>
          </w:p>
        </w:tc>
        <w:tc>
          <w:tcPr>
            <w:tcW w:w="2268" w:type="dxa"/>
            <w:tcBorders>
              <w:top w:val="single" w:sz="6" w:space="0" w:color="000000"/>
              <w:left w:val="single" w:sz="6" w:space="0" w:color="000000"/>
              <w:bottom w:val="single" w:sz="6" w:space="0" w:color="000000"/>
              <w:right w:val="single" w:sz="6" w:space="0" w:color="000000"/>
            </w:tcBorders>
          </w:tcPr>
          <w:p w14:paraId="70F3BB7B" w14:textId="77777777" w:rsidR="00D8377F" w:rsidRPr="00D8377F" w:rsidRDefault="00D8377F" w:rsidP="00D8377F">
            <w:pPr>
              <w:spacing w:after="117" w:line="259" w:lineRule="auto"/>
              <w:ind w:left="2" w:firstLine="0"/>
              <w:jc w:val="left"/>
            </w:pPr>
            <w:r w:rsidRPr="00D8377F">
              <w:rPr>
                <w:b/>
              </w:rPr>
              <w:t xml:space="preserve">(EF35LP15) </w:t>
            </w:r>
          </w:p>
          <w:p w14:paraId="516C4EC0" w14:textId="77777777" w:rsidR="00D8377F" w:rsidRPr="00D8377F" w:rsidRDefault="00D8377F" w:rsidP="00D8377F">
            <w:pPr>
              <w:spacing w:after="0" w:line="360" w:lineRule="auto"/>
              <w:ind w:left="2" w:right="64" w:firstLine="0"/>
            </w:pPr>
            <w:r w:rsidRPr="00D8377F">
              <w:t xml:space="preserve">Opinar e defender ponto de vista sobre tema </w:t>
            </w:r>
          </w:p>
          <w:p w14:paraId="4315F956" w14:textId="77777777" w:rsidR="00D8377F" w:rsidRPr="00D8377F" w:rsidRDefault="00D8377F" w:rsidP="00D8377F">
            <w:pPr>
              <w:spacing w:after="138" w:line="259" w:lineRule="auto"/>
              <w:ind w:left="2" w:firstLine="0"/>
              <w:jc w:val="left"/>
            </w:pPr>
            <w:r w:rsidRPr="00D8377F">
              <w:t xml:space="preserve">polêmico </w:t>
            </w:r>
          </w:p>
          <w:p w14:paraId="3D0B2D10" w14:textId="77777777" w:rsidR="00D8377F" w:rsidRPr="00D8377F" w:rsidRDefault="00D8377F" w:rsidP="00D8377F">
            <w:pPr>
              <w:tabs>
                <w:tab w:val="center" w:pos="624"/>
                <w:tab w:val="center" w:pos="1989"/>
              </w:tabs>
              <w:spacing w:after="122" w:line="259" w:lineRule="auto"/>
              <w:ind w:left="0" w:firstLine="0"/>
              <w:jc w:val="left"/>
            </w:pPr>
            <w:r w:rsidRPr="00D8377F">
              <w:rPr>
                <w:rFonts w:ascii="Calibri" w:eastAsia="Calibri" w:hAnsi="Calibri" w:cs="Calibri"/>
                <w:sz w:val="22"/>
              </w:rPr>
              <w:tab/>
            </w:r>
            <w:r w:rsidRPr="00D8377F">
              <w:t xml:space="preserve">relacionado </w:t>
            </w:r>
            <w:r w:rsidRPr="00D8377F">
              <w:tab/>
              <w:t xml:space="preserve">a </w:t>
            </w:r>
          </w:p>
          <w:p w14:paraId="70CC89F7" w14:textId="77777777" w:rsidR="00D8377F" w:rsidRPr="00D8377F" w:rsidRDefault="00D8377F" w:rsidP="00D8377F">
            <w:pPr>
              <w:spacing w:after="117" w:line="259" w:lineRule="auto"/>
              <w:ind w:left="2" w:firstLine="0"/>
              <w:jc w:val="left"/>
            </w:pPr>
            <w:r w:rsidRPr="00D8377F">
              <w:t xml:space="preserve">situações </w:t>
            </w:r>
          </w:p>
          <w:p w14:paraId="71D5A9AF" w14:textId="77777777" w:rsidR="00D8377F" w:rsidRPr="00D8377F" w:rsidRDefault="00D8377F" w:rsidP="00D8377F">
            <w:pPr>
              <w:spacing w:after="1" w:line="360" w:lineRule="auto"/>
              <w:ind w:left="2" w:right="65" w:firstLine="0"/>
            </w:pPr>
            <w:r w:rsidRPr="00D8377F">
              <w:t xml:space="preserve">vivenciadas na escola e/ou na comunidade, utilizando registro formal e estrutura adequada à </w:t>
            </w:r>
          </w:p>
          <w:p w14:paraId="2CDBA094" w14:textId="77777777" w:rsidR="00D8377F" w:rsidRPr="00D8377F" w:rsidRDefault="00D8377F" w:rsidP="00D8377F">
            <w:pPr>
              <w:spacing w:after="0" w:line="377" w:lineRule="auto"/>
              <w:ind w:left="2" w:firstLine="0"/>
              <w:jc w:val="left"/>
            </w:pPr>
            <w:r w:rsidRPr="00D8377F">
              <w:t xml:space="preserve">argumentação, considerando a </w:t>
            </w:r>
          </w:p>
          <w:p w14:paraId="00AC06F1" w14:textId="77777777" w:rsidR="00D8377F" w:rsidRPr="00D8377F" w:rsidRDefault="00D8377F" w:rsidP="00D8377F">
            <w:pPr>
              <w:spacing w:after="0" w:line="259" w:lineRule="auto"/>
              <w:ind w:left="2" w:right="65" w:firstLine="0"/>
            </w:pPr>
            <w:r w:rsidRPr="00D8377F">
              <w:t xml:space="preserve">situação comunicativa e o tema/assunto do texto. </w:t>
            </w:r>
          </w:p>
        </w:tc>
        <w:tc>
          <w:tcPr>
            <w:tcW w:w="2405" w:type="dxa"/>
            <w:tcBorders>
              <w:top w:val="single" w:sz="6" w:space="0" w:color="000000"/>
              <w:left w:val="single" w:sz="6" w:space="0" w:color="000000"/>
              <w:bottom w:val="single" w:sz="6" w:space="0" w:color="000000"/>
              <w:right w:val="single" w:sz="6" w:space="0" w:color="000000"/>
            </w:tcBorders>
          </w:tcPr>
          <w:p w14:paraId="6292EF5D" w14:textId="77777777" w:rsidR="00D8377F" w:rsidRPr="00D8377F" w:rsidRDefault="00D8377F" w:rsidP="00D8377F">
            <w:pPr>
              <w:spacing w:after="1" w:line="360" w:lineRule="auto"/>
              <w:ind w:left="2" w:right="64" w:firstLine="0"/>
            </w:pPr>
            <w:r w:rsidRPr="00D8377F">
              <w:rPr>
                <w:b/>
              </w:rPr>
              <w:t xml:space="preserve">(EF35LP15RS45-1) </w:t>
            </w:r>
            <w:r w:rsidRPr="00D8377F">
              <w:t xml:space="preserve">Expressar pontos de vista sobre temas controversos da vivência do aluno na escola/comunidade, utilizando </w:t>
            </w:r>
          </w:p>
          <w:p w14:paraId="39F5BC3F" w14:textId="77777777" w:rsidR="00D8377F" w:rsidRPr="00D8377F" w:rsidRDefault="00D8377F" w:rsidP="00D8377F">
            <w:pPr>
              <w:spacing w:after="0" w:line="259" w:lineRule="auto"/>
              <w:ind w:left="2" w:right="64" w:firstLine="0"/>
            </w:pPr>
            <w:r w:rsidRPr="00D8377F">
              <w:t xml:space="preserve">adequadamente o registro formal e os recursos de argumentação para legitimar as opiniões, de forma ética e respeitável. </w:t>
            </w:r>
          </w:p>
        </w:tc>
        <w:tc>
          <w:tcPr>
            <w:tcW w:w="3445" w:type="dxa"/>
            <w:tcBorders>
              <w:top w:val="single" w:sz="6" w:space="0" w:color="000000"/>
              <w:left w:val="single" w:sz="6" w:space="0" w:color="000000"/>
              <w:bottom w:val="single" w:sz="6" w:space="0" w:color="000000"/>
              <w:right w:val="single" w:sz="6" w:space="0" w:color="000000"/>
            </w:tcBorders>
          </w:tcPr>
          <w:p w14:paraId="23438CB0" w14:textId="77777777" w:rsidR="00D8377F" w:rsidRPr="00D8377F" w:rsidRDefault="00D8377F" w:rsidP="00D8377F">
            <w:pPr>
              <w:spacing w:after="1" w:line="360" w:lineRule="auto"/>
              <w:ind w:left="2" w:right="64" w:firstLine="0"/>
              <w:rPr>
                <w:b/>
              </w:rPr>
            </w:pPr>
          </w:p>
        </w:tc>
      </w:tr>
      <w:tr w:rsidR="00D8377F" w:rsidRPr="00D8377F" w14:paraId="73B169E6" w14:textId="77777777" w:rsidTr="00D8377F">
        <w:trPr>
          <w:trHeight w:val="2501"/>
        </w:trPr>
        <w:tc>
          <w:tcPr>
            <w:tcW w:w="991" w:type="dxa"/>
            <w:tcBorders>
              <w:top w:val="single" w:sz="6" w:space="0" w:color="000000"/>
              <w:left w:val="single" w:sz="6" w:space="0" w:color="000000"/>
              <w:bottom w:val="single" w:sz="6" w:space="0" w:color="000000"/>
              <w:right w:val="single" w:sz="6" w:space="0" w:color="000000"/>
            </w:tcBorders>
          </w:tcPr>
          <w:p w14:paraId="4A17C990"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D9C8224"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83956F9" w14:textId="77777777" w:rsidR="00D8377F" w:rsidRPr="00D8377F" w:rsidRDefault="00D8377F" w:rsidP="00D8377F">
            <w:pPr>
              <w:spacing w:after="10" w:line="360" w:lineRule="auto"/>
              <w:ind w:left="2"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5ACA7BA0" w14:textId="77777777" w:rsidR="00D8377F" w:rsidRPr="00D8377F" w:rsidRDefault="00D8377F" w:rsidP="00D8377F">
            <w:pPr>
              <w:spacing w:after="0" w:line="259" w:lineRule="auto"/>
              <w:ind w:left="2" w:firstLine="0"/>
              <w:jc w:val="left"/>
            </w:pPr>
            <w:r w:rsidRPr="00D8377F">
              <w:rPr>
                <w:sz w:val="22"/>
              </w:rPr>
              <w:t>(</w:t>
            </w:r>
            <w:proofErr w:type="spellStart"/>
            <w:r w:rsidRPr="00D8377F">
              <w:rPr>
                <w:sz w:val="22"/>
              </w:rPr>
              <w:t>Ortografização</w:t>
            </w:r>
            <w:proofErr w:type="spellEnd"/>
            <w:r w:rsidRPr="00D8377F">
              <w:rPr>
                <w:sz w:val="22"/>
              </w:rPr>
              <w:t>)</w:t>
            </w:r>
            <w:r w:rsidRPr="00D8377F">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4F59BEB" w14:textId="77777777" w:rsidR="00D8377F" w:rsidRPr="00D8377F" w:rsidRDefault="00D8377F" w:rsidP="00D8377F">
            <w:pPr>
              <w:spacing w:after="0" w:line="259" w:lineRule="auto"/>
              <w:ind w:left="0" w:firstLine="0"/>
              <w:jc w:val="left"/>
            </w:pPr>
            <w:r w:rsidRPr="00D8377F">
              <w:t xml:space="preserve">Forma </w:t>
            </w:r>
            <w:r w:rsidRPr="00D8377F">
              <w:tab/>
              <w:t xml:space="preserve">de composição dos textos </w:t>
            </w:r>
          </w:p>
        </w:tc>
        <w:tc>
          <w:tcPr>
            <w:tcW w:w="2268" w:type="dxa"/>
            <w:tcBorders>
              <w:top w:val="single" w:sz="6" w:space="0" w:color="000000"/>
              <w:left w:val="single" w:sz="6" w:space="0" w:color="000000"/>
              <w:bottom w:val="single" w:sz="6" w:space="0" w:color="000000"/>
              <w:right w:val="single" w:sz="6" w:space="0" w:color="000000"/>
            </w:tcBorders>
          </w:tcPr>
          <w:p w14:paraId="7D6B4455" w14:textId="77777777" w:rsidR="00D8377F" w:rsidRPr="00D8377F" w:rsidRDefault="00D8377F" w:rsidP="00D8377F">
            <w:pPr>
              <w:spacing w:after="117" w:line="259" w:lineRule="auto"/>
              <w:ind w:left="2" w:firstLine="0"/>
              <w:jc w:val="left"/>
            </w:pPr>
            <w:r w:rsidRPr="00D8377F">
              <w:rPr>
                <w:b/>
              </w:rPr>
              <w:t xml:space="preserve">(EF35LP16) </w:t>
            </w:r>
          </w:p>
          <w:p w14:paraId="17297967" w14:textId="77777777" w:rsidR="00D8377F" w:rsidRPr="00D8377F" w:rsidRDefault="00D8377F" w:rsidP="00D8377F">
            <w:pPr>
              <w:spacing w:after="2" w:line="359" w:lineRule="auto"/>
              <w:ind w:left="2" w:firstLine="0"/>
            </w:pPr>
            <w:r w:rsidRPr="00D8377F">
              <w:t xml:space="preserve">Identificar e reproduzir, em </w:t>
            </w:r>
          </w:p>
          <w:p w14:paraId="2D231619" w14:textId="77777777" w:rsidR="00D8377F" w:rsidRPr="00D8377F" w:rsidRDefault="00D8377F" w:rsidP="00D8377F">
            <w:pPr>
              <w:spacing w:after="0" w:line="369" w:lineRule="auto"/>
              <w:ind w:left="2" w:right="65" w:firstLine="0"/>
            </w:pPr>
            <w:r w:rsidRPr="00D8377F">
              <w:t xml:space="preserve">notícias, manchetes, lides e corpo de notícias simples para público infantil e cartas </w:t>
            </w:r>
            <w:r w:rsidRPr="00D8377F">
              <w:tab/>
              <w:t xml:space="preserve">de </w:t>
            </w:r>
          </w:p>
          <w:p w14:paraId="361380F8" w14:textId="77777777" w:rsidR="00D8377F" w:rsidRPr="00D8377F" w:rsidRDefault="00D8377F" w:rsidP="00D8377F">
            <w:pPr>
              <w:spacing w:after="117" w:line="259" w:lineRule="auto"/>
              <w:ind w:left="2" w:firstLine="0"/>
              <w:jc w:val="left"/>
            </w:pPr>
            <w:r w:rsidRPr="00D8377F">
              <w:t xml:space="preserve">reclamação </w:t>
            </w:r>
          </w:p>
          <w:p w14:paraId="2547734D" w14:textId="77777777" w:rsidR="00D8377F" w:rsidRPr="00D8377F" w:rsidRDefault="00D8377F" w:rsidP="00D8377F">
            <w:pPr>
              <w:spacing w:after="2" w:line="360" w:lineRule="auto"/>
              <w:ind w:left="2" w:right="65" w:firstLine="0"/>
            </w:pPr>
            <w:r w:rsidRPr="00D8377F">
              <w:t xml:space="preserve">(revista infantil), digitais ou impressos, a formatação e </w:t>
            </w:r>
          </w:p>
          <w:p w14:paraId="411F1635" w14:textId="77777777" w:rsidR="00D8377F" w:rsidRPr="00D8377F" w:rsidRDefault="00D8377F" w:rsidP="00D8377F">
            <w:pPr>
              <w:spacing w:after="0" w:line="259" w:lineRule="auto"/>
              <w:ind w:left="2" w:right="65" w:firstLine="0"/>
            </w:pPr>
            <w:r w:rsidRPr="00D8377F">
              <w:t>diagramação específica de cada um desses gêneros, inclusive em suas versões orais.</w:t>
            </w:r>
          </w:p>
        </w:tc>
        <w:tc>
          <w:tcPr>
            <w:tcW w:w="2405" w:type="dxa"/>
            <w:tcBorders>
              <w:top w:val="single" w:sz="6" w:space="0" w:color="000000"/>
              <w:left w:val="single" w:sz="6" w:space="0" w:color="000000"/>
              <w:bottom w:val="single" w:sz="6" w:space="0" w:color="000000"/>
              <w:right w:val="single" w:sz="6" w:space="0" w:color="000000"/>
            </w:tcBorders>
          </w:tcPr>
          <w:p w14:paraId="60A3C2CC" w14:textId="77777777" w:rsidR="00D8377F" w:rsidRPr="00D8377F" w:rsidRDefault="00D8377F" w:rsidP="00D8377F">
            <w:pPr>
              <w:spacing w:after="0" w:line="259" w:lineRule="auto"/>
              <w:ind w:left="2" w:right="64" w:firstLine="0"/>
            </w:pPr>
            <w:r w:rsidRPr="00D8377F">
              <w:rPr>
                <w:b/>
              </w:rPr>
              <w:t xml:space="preserve">(EF35LP16RS45-1) </w:t>
            </w:r>
            <w:r w:rsidRPr="00D8377F">
              <w:t>Reconhecer, no processo de leitura, recursos linguísticos e discursivos que constituem alguns gêneros jornalísticos, de modo que seja possível empregá-los adequadamente nos textos a serem produzidos.</w:t>
            </w:r>
          </w:p>
        </w:tc>
        <w:tc>
          <w:tcPr>
            <w:tcW w:w="3445" w:type="dxa"/>
            <w:tcBorders>
              <w:top w:val="single" w:sz="6" w:space="0" w:color="000000"/>
              <w:left w:val="single" w:sz="6" w:space="0" w:color="000000"/>
              <w:bottom w:val="single" w:sz="6" w:space="0" w:color="000000"/>
              <w:right w:val="single" w:sz="6" w:space="0" w:color="000000"/>
            </w:tcBorders>
          </w:tcPr>
          <w:p w14:paraId="0574FA42" w14:textId="77777777" w:rsidR="00D8377F" w:rsidRPr="00D8377F" w:rsidRDefault="00D8377F" w:rsidP="00D8377F">
            <w:pPr>
              <w:spacing w:after="0" w:line="259" w:lineRule="auto"/>
              <w:ind w:left="2" w:right="64" w:firstLine="0"/>
              <w:rPr>
                <w:b/>
              </w:rPr>
            </w:pPr>
          </w:p>
        </w:tc>
      </w:tr>
    </w:tbl>
    <w:p w14:paraId="78389809" w14:textId="77777777" w:rsidR="00D8377F" w:rsidRPr="00D8377F" w:rsidRDefault="00D8377F" w:rsidP="00D8377F">
      <w:pPr>
        <w:spacing w:after="0" w:line="259" w:lineRule="auto"/>
        <w:ind w:left="-1440" w:right="10466" w:firstLine="0"/>
        <w:jc w:val="left"/>
      </w:pPr>
    </w:p>
    <w:tbl>
      <w:tblPr>
        <w:tblStyle w:val="TableGrid23"/>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D8377F" w:rsidRPr="00D8377F" w14:paraId="61FA79FF" w14:textId="77777777" w:rsidTr="00D8377F">
        <w:trPr>
          <w:trHeight w:val="3765"/>
        </w:trPr>
        <w:tc>
          <w:tcPr>
            <w:tcW w:w="991" w:type="dxa"/>
            <w:tcBorders>
              <w:top w:val="single" w:sz="6" w:space="0" w:color="000000"/>
              <w:left w:val="single" w:sz="6" w:space="0" w:color="000000"/>
              <w:bottom w:val="single" w:sz="6" w:space="0" w:color="000000"/>
              <w:right w:val="single" w:sz="6" w:space="0" w:color="000000"/>
            </w:tcBorders>
          </w:tcPr>
          <w:p w14:paraId="2E2D784C" w14:textId="77777777" w:rsidR="00D8377F" w:rsidRPr="00D8377F" w:rsidRDefault="00D8377F" w:rsidP="00D8377F">
            <w:pPr>
              <w:spacing w:after="117" w:line="259" w:lineRule="auto"/>
              <w:ind w:left="2" w:firstLine="0"/>
              <w:jc w:val="left"/>
            </w:pPr>
            <w:r w:rsidRPr="00D8377F">
              <w:rPr>
                <w:b/>
                <w:color w:val="C00000"/>
              </w:rPr>
              <w:lastRenderedPageBreak/>
              <w:t xml:space="preserve">3º, 4º, </w:t>
            </w:r>
          </w:p>
          <w:p w14:paraId="216CCC29" w14:textId="77777777" w:rsidR="00D8377F" w:rsidRPr="00D8377F" w:rsidRDefault="00D8377F" w:rsidP="00D8377F">
            <w:pPr>
              <w:spacing w:after="0" w:line="259" w:lineRule="auto"/>
              <w:ind w:left="2" w:firstLine="0"/>
              <w:jc w:val="left"/>
            </w:pPr>
            <w:r w:rsidRPr="00D8377F">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65E0FE7C" w14:textId="77777777" w:rsidR="00D8377F" w:rsidRPr="00D8377F" w:rsidRDefault="00D8377F" w:rsidP="00D8377F">
            <w:pPr>
              <w:spacing w:after="117" w:line="259" w:lineRule="auto"/>
              <w:ind w:left="0" w:firstLine="0"/>
            </w:pPr>
            <w:r w:rsidRPr="00D8377F">
              <w:rPr>
                <w:b/>
                <w:color w:val="C00000"/>
              </w:rPr>
              <w:t xml:space="preserve">CAMPO DAS </w:t>
            </w:r>
          </w:p>
          <w:p w14:paraId="038FC0BB" w14:textId="77777777" w:rsidR="00D8377F" w:rsidRPr="00D8377F" w:rsidRDefault="00D8377F" w:rsidP="00D8377F">
            <w:pPr>
              <w:spacing w:after="115" w:line="259" w:lineRule="auto"/>
              <w:ind w:left="0" w:firstLine="0"/>
              <w:jc w:val="left"/>
            </w:pPr>
            <w:r w:rsidRPr="00D8377F">
              <w:rPr>
                <w:b/>
                <w:color w:val="C00000"/>
              </w:rPr>
              <w:t xml:space="preserve">PRÁTICAS </w:t>
            </w:r>
          </w:p>
          <w:p w14:paraId="3CE165B4" w14:textId="77777777" w:rsidR="00D8377F" w:rsidRPr="00D8377F" w:rsidRDefault="00D8377F" w:rsidP="00D8377F">
            <w:pPr>
              <w:spacing w:after="117" w:line="259" w:lineRule="auto"/>
              <w:ind w:left="0" w:firstLine="0"/>
            </w:pPr>
            <w:r w:rsidRPr="00D8377F">
              <w:rPr>
                <w:b/>
                <w:color w:val="C00000"/>
              </w:rPr>
              <w:t xml:space="preserve">DE ESTUDO </w:t>
            </w:r>
          </w:p>
          <w:p w14:paraId="2E0784D5" w14:textId="77777777" w:rsidR="00D8377F" w:rsidRPr="00D8377F" w:rsidRDefault="00D8377F" w:rsidP="00D8377F">
            <w:pPr>
              <w:spacing w:after="0" w:line="259" w:lineRule="auto"/>
              <w:ind w:left="0" w:firstLine="0"/>
            </w:pPr>
            <w:r w:rsidRPr="00D8377F">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717F9C11"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47933D53" w14:textId="77777777" w:rsidR="00D8377F" w:rsidRPr="00D8377F" w:rsidRDefault="00D8377F" w:rsidP="00D8377F">
            <w:pPr>
              <w:spacing w:after="0" w:line="259" w:lineRule="auto"/>
              <w:ind w:left="0" w:firstLine="0"/>
              <w:jc w:val="left"/>
            </w:pPr>
            <w:r w:rsidRPr="00D8377F">
              <w:t xml:space="preserve">Pesquisa </w:t>
            </w:r>
          </w:p>
        </w:tc>
        <w:tc>
          <w:tcPr>
            <w:tcW w:w="2268" w:type="dxa"/>
            <w:tcBorders>
              <w:top w:val="single" w:sz="6" w:space="0" w:color="000000"/>
              <w:left w:val="single" w:sz="6" w:space="0" w:color="000000"/>
              <w:bottom w:val="single" w:sz="6" w:space="0" w:color="000000"/>
              <w:right w:val="single" w:sz="6" w:space="0" w:color="000000"/>
            </w:tcBorders>
          </w:tcPr>
          <w:p w14:paraId="76A46A72" w14:textId="77777777" w:rsidR="00D8377F" w:rsidRPr="00D8377F" w:rsidRDefault="00D8377F" w:rsidP="00D8377F">
            <w:pPr>
              <w:spacing w:after="138" w:line="259" w:lineRule="auto"/>
              <w:ind w:left="2" w:firstLine="0"/>
              <w:jc w:val="left"/>
            </w:pPr>
            <w:r w:rsidRPr="00D8377F">
              <w:rPr>
                <w:b/>
              </w:rPr>
              <w:t xml:space="preserve">(EF35LP17) </w:t>
            </w:r>
          </w:p>
          <w:p w14:paraId="1C949AB1" w14:textId="77777777" w:rsidR="00D8377F" w:rsidRPr="00D8377F" w:rsidRDefault="00D8377F" w:rsidP="00D8377F">
            <w:pPr>
              <w:spacing w:after="0" w:line="259" w:lineRule="auto"/>
              <w:ind w:left="2" w:right="64" w:firstLine="0"/>
            </w:pPr>
            <w:r w:rsidRPr="00D8377F">
              <w:t xml:space="preserve">Buscar </w:t>
            </w:r>
            <w:r w:rsidRPr="00D8377F">
              <w:tab/>
              <w:t xml:space="preserve">e selecionar, com o apoio do professor, informações de interesse sobre fenômenos sociais e naturais, em textos que circulam em meios impressos ou digitais. </w:t>
            </w:r>
          </w:p>
        </w:tc>
        <w:tc>
          <w:tcPr>
            <w:tcW w:w="2405" w:type="dxa"/>
            <w:tcBorders>
              <w:top w:val="single" w:sz="6" w:space="0" w:color="000000"/>
              <w:left w:val="single" w:sz="6" w:space="0" w:color="000000"/>
              <w:bottom w:val="single" w:sz="6" w:space="0" w:color="000000"/>
              <w:right w:val="single" w:sz="6" w:space="0" w:color="000000"/>
            </w:tcBorders>
          </w:tcPr>
          <w:p w14:paraId="0BFF34C5" w14:textId="77777777" w:rsidR="00D8377F" w:rsidRPr="00D8377F" w:rsidRDefault="00D8377F" w:rsidP="00D8377F">
            <w:pPr>
              <w:spacing w:after="0" w:line="259" w:lineRule="auto"/>
              <w:ind w:left="2" w:right="64" w:firstLine="0"/>
            </w:pPr>
            <w:r w:rsidRPr="00D8377F">
              <w:rPr>
                <w:b/>
              </w:rPr>
              <w:t xml:space="preserve">(EF35LP17RS45-1) </w:t>
            </w:r>
            <w:r w:rsidRPr="00D8377F">
              <w:t xml:space="preserve">Buscar e selecionar textos sobre fenômenos sociais e naturais, com o auxílio do professor, considerando as características dos espaços onde são veiculados e a confiabilidade. </w:t>
            </w:r>
          </w:p>
        </w:tc>
        <w:tc>
          <w:tcPr>
            <w:tcW w:w="3445" w:type="dxa"/>
            <w:tcBorders>
              <w:top w:val="single" w:sz="6" w:space="0" w:color="000000"/>
              <w:left w:val="single" w:sz="6" w:space="0" w:color="000000"/>
              <w:bottom w:val="single" w:sz="6" w:space="0" w:color="000000"/>
              <w:right w:val="single" w:sz="6" w:space="0" w:color="000000"/>
            </w:tcBorders>
          </w:tcPr>
          <w:p w14:paraId="58983372" w14:textId="77777777" w:rsidR="00D8377F" w:rsidRPr="00D8377F" w:rsidRDefault="00D8377F" w:rsidP="00D8377F">
            <w:pPr>
              <w:spacing w:after="0" w:line="259" w:lineRule="auto"/>
              <w:ind w:left="2" w:right="64" w:firstLine="0"/>
              <w:rPr>
                <w:b/>
              </w:rPr>
            </w:pPr>
          </w:p>
        </w:tc>
      </w:tr>
      <w:tr w:rsidR="00D8377F" w:rsidRPr="00D8377F" w14:paraId="2BDFD4BE" w14:textId="77777777" w:rsidTr="00D8377F">
        <w:trPr>
          <w:trHeight w:val="3765"/>
        </w:trPr>
        <w:tc>
          <w:tcPr>
            <w:tcW w:w="991" w:type="dxa"/>
            <w:tcBorders>
              <w:top w:val="single" w:sz="6" w:space="0" w:color="000000"/>
              <w:left w:val="single" w:sz="6" w:space="0" w:color="000000"/>
              <w:bottom w:val="single" w:sz="6" w:space="0" w:color="000000"/>
              <w:right w:val="single" w:sz="6" w:space="0" w:color="000000"/>
            </w:tcBorders>
          </w:tcPr>
          <w:p w14:paraId="612726D1" w14:textId="77777777" w:rsidR="00D8377F" w:rsidRPr="00D8377F" w:rsidRDefault="00D8377F" w:rsidP="00D8377F">
            <w:pPr>
              <w:spacing w:after="117"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36091171" w14:textId="77777777" w:rsidR="00D8377F" w:rsidRPr="00D8377F" w:rsidRDefault="00D8377F" w:rsidP="00D8377F">
            <w:pPr>
              <w:spacing w:after="117" w:line="259" w:lineRule="auto"/>
              <w:ind w:left="0" w:firstLine="0"/>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14EEFD03" w14:textId="77777777" w:rsidR="00D8377F" w:rsidRPr="00D8377F" w:rsidRDefault="00D8377F" w:rsidP="00D8377F">
            <w:pPr>
              <w:spacing w:after="0" w:line="259" w:lineRule="auto"/>
              <w:ind w:left="2" w:firstLine="0"/>
              <w:jc w:val="left"/>
            </w:pPr>
            <w:r w:rsidRPr="00D8377F">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2F6D1137" w14:textId="77777777" w:rsidR="00D8377F" w:rsidRPr="00D8377F" w:rsidRDefault="00D8377F" w:rsidP="00D8377F">
            <w:pPr>
              <w:spacing w:after="0" w:line="259" w:lineRule="auto"/>
              <w:ind w:left="0" w:firstLine="0"/>
              <w:jc w:val="left"/>
            </w:pPr>
            <w:r w:rsidRPr="00D8377F">
              <w:t xml:space="preserve">Escuta de textos orais </w:t>
            </w:r>
          </w:p>
        </w:tc>
        <w:tc>
          <w:tcPr>
            <w:tcW w:w="2268" w:type="dxa"/>
            <w:tcBorders>
              <w:top w:val="single" w:sz="6" w:space="0" w:color="000000"/>
              <w:left w:val="single" w:sz="6" w:space="0" w:color="000000"/>
              <w:bottom w:val="single" w:sz="6" w:space="0" w:color="000000"/>
              <w:right w:val="single" w:sz="6" w:space="0" w:color="000000"/>
            </w:tcBorders>
          </w:tcPr>
          <w:p w14:paraId="063A3C82" w14:textId="77777777" w:rsidR="00D8377F" w:rsidRPr="00D8377F" w:rsidRDefault="00D8377F" w:rsidP="00D8377F">
            <w:pPr>
              <w:spacing w:after="136" w:line="259" w:lineRule="auto"/>
              <w:ind w:left="2" w:firstLine="0"/>
              <w:jc w:val="left"/>
            </w:pPr>
            <w:r w:rsidRPr="00D8377F">
              <w:rPr>
                <w:b/>
              </w:rPr>
              <w:t xml:space="preserve">(EF35LP18) </w:t>
            </w:r>
          </w:p>
          <w:p w14:paraId="032FEC52" w14:textId="77777777" w:rsidR="00D8377F" w:rsidRPr="00D8377F" w:rsidRDefault="00D8377F" w:rsidP="00D8377F">
            <w:pPr>
              <w:tabs>
                <w:tab w:val="center" w:pos="444"/>
                <w:tab w:val="center" w:pos="1829"/>
              </w:tabs>
              <w:spacing w:after="125" w:line="259" w:lineRule="auto"/>
              <w:ind w:left="0" w:firstLine="0"/>
              <w:jc w:val="left"/>
            </w:pPr>
            <w:r w:rsidRPr="00D8377F">
              <w:rPr>
                <w:rFonts w:ascii="Calibri" w:eastAsia="Calibri" w:hAnsi="Calibri" w:cs="Calibri"/>
                <w:sz w:val="22"/>
              </w:rPr>
              <w:tab/>
            </w:r>
            <w:r w:rsidRPr="00D8377F">
              <w:t xml:space="preserve">Escutar, </w:t>
            </w:r>
            <w:r w:rsidRPr="00D8377F">
              <w:tab/>
              <w:t xml:space="preserve">com </w:t>
            </w:r>
          </w:p>
          <w:p w14:paraId="6089B5E4" w14:textId="77777777" w:rsidR="00D8377F" w:rsidRPr="00D8377F" w:rsidRDefault="00D8377F" w:rsidP="00D8377F">
            <w:pPr>
              <w:spacing w:after="20" w:line="360" w:lineRule="auto"/>
              <w:ind w:left="2" w:firstLine="0"/>
              <w:jc w:val="left"/>
            </w:pPr>
            <w:r w:rsidRPr="00D8377F">
              <w:t xml:space="preserve">atenção, apresentações de trabalhos </w:t>
            </w:r>
          </w:p>
          <w:p w14:paraId="1E13DD33" w14:textId="77777777" w:rsidR="00D8377F" w:rsidRPr="00D8377F" w:rsidRDefault="00D8377F" w:rsidP="00D8377F">
            <w:pPr>
              <w:tabs>
                <w:tab w:val="center" w:pos="550"/>
                <w:tab w:val="center" w:pos="1883"/>
              </w:tabs>
              <w:spacing w:after="125" w:line="259" w:lineRule="auto"/>
              <w:ind w:left="0" w:firstLine="0"/>
              <w:jc w:val="left"/>
            </w:pPr>
            <w:r w:rsidRPr="00D8377F">
              <w:rPr>
                <w:rFonts w:ascii="Calibri" w:eastAsia="Calibri" w:hAnsi="Calibri" w:cs="Calibri"/>
                <w:sz w:val="22"/>
              </w:rPr>
              <w:tab/>
            </w:r>
            <w:r w:rsidRPr="00D8377F">
              <w:t xml:space="preserve">realizadas </w:t>
            </w:r>
            <w:r w:rsidRPr="00D8377F">
              <w:tab/>
              <w:t xml:space="preserve">por </w:t>
            </w:r>
          </w:p>
          <w:p w14:paraId="7B19B12F" w14:textId="77777777" w:rsidR="00D8377F" w:rsidRPr="00D8377F" w:rsidRDefault="00D8377F" w:rsidP="00D8377F">
            <w:pPr>
              <w:spacing w:after="14" w:line="365" w:lineRule="auto"/>
              <w:ind w:left="2" w:firstLine="0"/>
              <w:jc w:val="left"/>
            </w:pPr>
            <w:r w:rsidRPr="00D8377F">
              <w:t xml:space="preserve">colegas, formulando perguntas pertinentes </w:t>
            </w:r>
            <w:r w:rsidRPr="00D8377F">
              <w:tab/>
              <w:t xml:space="preserve">ao </w:t>
            </w:r>
            <w:r w:rsidRPr="00D8377F">
              <w:lastRenderedPageBreak/>
              <w:t xml:space="preserve">tema e solicitando esclarecimentos </w:t>
            </w:r>
          </w:p>
          <w:p w14:paraId="23AF591A" w14:textId="77777777" w:rsidR="00D8377F" w:rsidRPr="00D8377F" w:rsidRDefault="00D8377F" w:rsidP="00D8377F">
            <w:pPr>
              <w:spacing w:after="0" w:line="259" w:lineRule="auto"/>
              <w:ind w:left="2" w:firstLine="0"/>
              <w:jc w:val="left"/>
            </w:pPr>
            <w:r w:rsidRPr="00D8377F">
              <w:t xml:space="preserve">sempre </w:t>
            </w:r>
            <w:r w:rsidRPr="00D8377F">
              <w:tab/>
              <w:t xml:space="preserve">que necessário. </w:t>
            </w:r>
          </w:p>
        </w:tc>
        <w:tc>
          <w:tcPr>
            <w:tcW w:w="2405" w:type="dxa"/>
            <w:tcBorders>
              <w:top w:val="single" w:sz="6" w:space="0" w:color="000000"/>
              <w:left w:val="single" w:sz="6" w:space="0" w:color="000000"/>
              <w:bottom w:val="single" w:sz="6" w:space="0" w:color="000000"/>
              <w:right w:val="single" w:sz="6" w:space="0" w:color="000000"/>
            </w:tcBorders>
          </w:tcPr>
          <w:p w14:paraId="18FA0C32" w14:textId="77777777" w:rsidR="00D8377F" w:rsidRPr="00D8377F" w:rsidRDefault="00D8377F" w:rsidP="00D8377F">
            <w:pPr>
              <w:spacing w:after="136" w:line="259" w:lineRule="auto"/>
              <w:ind w:left="2" w:firstLine="0"/>
            </w:pPr>
            <w:r w:rsidRPr="00D8377F">
              <w:rPr>
                <w:b/>
              </w:rPr>
              <w:lastRenderedPageBreak/>
              <w:t xml:space="preserve">(EF35LP18RS45-1) </w:t>
            </w:r>
          </w:p>
          <w:p w14:paraId="4BB29428" w14:textId="77777777" w:rsidR="00D8377F" w:rsidRPr="00D8377F" w:rsidRDefault="00D8377F" w:rsidP="00D8377F">
            <w:pPr>
              <w:tabs>
                <w:tab w:val="center" w:pos="444"/>
                <w:tab w:val="center" w:pos="1966"/>
              </w:tabs>
              <w:spacing w:after="125" w:line="259" w:lineRule="auto"/>
              <w:ind w:left="0" w:firstLine="0"/>
              <w:jc w:val="left"/>
            </w:pPr>
            <w:r w:rsidRPr="00D8377F">
              <w:rPr>
                <w:rFonts w:ascii="Calibri" w:eastAsia="Calibri" w:hAnsi="Calibri" w:cs="Calibri"/>
                <w:sz w:val="22"/>
              </w:rPr>
              <w:tab/>
            </w:r>
            <w:r w:rsidRPr="00D8377F">
              <w:t xml:space="preserve">Escutar, </w:t>
            </w:r>
            <w:r w:rsidRPr="00D8377F">
              <w:tab/>
              <w:t xml:space="preserve">com </w:t>
            </w:r>
          </w:p>
          <w:p w14:paraId="1CEAB300" w14:textId="77777777" w:rsidR="00D8377F" w:rsidRPr="00D8377F" w:rsidRDefault="00D8377F" w:rsidP="00D8377F">
            <w:pPr>
              <w:spacing w:after="115" w:line="259" w:lineRule="auto"/>
              <w:ind w:left="2" w:firstLine="0"/>
              <w:jc w:val="left"/>
            </w:pPr>
            <w:r w:rsidRPr="00D8377F">
              <w:t xml:space="preserve">atenção, </w:t>
            </w:r>
          </w:p>
          <w:p w14:paraId="72E1D320" w14:textId="77777777" w:rsidR="00D8377F" w:rsidRPr="00D8377F" w:rsidRDefault="00D8377F" w:rsidP="00D8377F">
            <w:pPr>
              <w:spacing w:after="0" w:line="360" w:lineRule="auto"/>
              <w:ind w:left="2" w:right="64" w:firstLine="0"/>
            </w:pPr>
            <w:r w:rsidRPr="00D8377F">
              <w:t xml:space="preserve">apresentações orais em contexto escolar e, a partir da compreensão, formular perguntas para </w:t>
            </w:r>
          </w:p>
          <w:p w14:paraId="5C6D6171" w14:textId="77777777" w:rsidR="00D8377F" w:rsidRPr="00D8377F" w:rsidRDefault="00D8377F" w:rsidP="00D8377F">
            <w:pPr>
              <w:spacing w:after="0"/>
              <w:ind w:left="2" w:firstLine="0"/>
              <w:jc w:val="left"/>
            </w:pPr>
            <w:r w:rsidRPr="00D8377F">
              <w:lastRenderedPageBreak/>
              <w:t xml:space="preserve">esclarecimentos e/ou </w:t>
            </w:r>
          </w:p>
          <w:p w14:paraId="6B401EC4" w14:textId="77777777" w:rsidR="00D8377F" w:rsidRPr="00D8377F" w:rsidRDefault="00D8377F" w:rsidP="00D8377F">
            <w:pPr>
              <w:spacing w:after="0" w:line="259" w:lineRule="auto"/>
              <w:ind w:left="2" w:firstLine="0"/>
            </w:pPr>
            <w:r w:rsidRPr="00D8377F">
              <w:t xml:space="preserve">posicionamentos em relação à fala. </w:t>
            </w:r>
          </w:p>
        </w:tc>
        <w:tc>
          <w:tcPr>
            <w:tcW w:w="3445" w:type="dxa"/>
            <w:tcBorders>
              <w:top w:val="single" w:sz="6" w:space="0" w:color="000000"/>
              <w:left w:val="single" w:sz="6" w:space="0" w:color="000000"/>
              <w:bottom w:val="single" w:sz="6" w:space="0" w:color="000000"/>
              <w:right w:val="single" w:sz="6" w:space="0" w:color="000000"/>
            </w:tcBorders>
          </w:tcPr>
          <w:p w14:paraId="15E92291" w14:textId="77777777" w:rsidR="00D8377F" w:rsidRPr="00D8377F" w:rsidRDefault="00D8377F" w:rsidP="00D8377F">
            <w:pPr>
              <w:spacing w:after="0" w:line="259" w:lineRule="auto"/>
              <w:ind w:left="2" w:right="64" w:firstLine="0"/>
              <w:rPr>
                <w:b/>
              </w:rPr>
            </w:pPr>
          </w:p>
        </w:tc>
      </w:tr>
      <w:tr w:rsidR="00D8377F" w:rsidRPr="00D8377F" w14:paraId="00AA13C6" w14:textId="77777777" w:rsidTr="00D8377F">
        <w:trPr>
          <w:trHeight w:val="3765"/>
        </w:trPr>
        <w:tc>
          <w:tcPr>
            <w:tcW w:w="991" w:type="dxa"/>
            <w:tcBorders>
              <w:top w:val="single" w:sz="6" w:space="0" w:color="000000"/>
              <w:left w:val="single" w:sz="6" w:space="0" w:color="000000"/>
              <w:bottom w:val="single" w:sz="6" w:space="0" w:color="000000"/>
              <w:right w:val="single" w:sz="6" w:space="0" w:color="000000"/>
            </w:tcBorders>
          </w:tcPr>
          <w:p w14:paraId="44F13C1D" w14:textId="77777777" w:rsidR="00D8377F" w:rsidRPr="00D8377F" w:rsidRDefault="00D8377F" w:rsidP="00D8377F">
            <w:pPr>
              <w:spacing w:after="117"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759BFC20" w14:textId="77777777" w:rsidR="00D8377F" w:rsidRPr="00D8377F" w:rsidRDefault="00D8377F" w:rsidP="00D8377F">
            <w:pPr>
              <w:spacing w:after="117" w:line="259" w:lineRule="auto"/>
              <w:ind w:left="0" w:firstLine="0"/>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7C243E6C" w14:textId="77777777" w:rsidR="00D8377F" w:rsidRPr="00D8377F" w:rsidRDefault="00D8377F" w:rsidP="00D8377F">
            <w:pPr>
              <w:spacing w:after="0" w:line="259" w:lineRule="auto"/>
              <w:ind w:left="2" w:firstLine="0"/>
              <w:jc w:val="left"/>
            </w:pPr>
            <w:r w:rsidRPr="00D8377F">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57BBD88" w14:textId="77777777" w:rsidR="00D8377F" w:rsidRPr="00D8377F" w:rsidRDefault="00D8377F" w:rsidP="00D8377F">
            <w:pPr>
              <w:spacing w:after="117" w:line="259" w:lineRule="auto"/>
              <w:ind w:left="0" w:firstLine="0"/>
              <w:jc w:val="left"/>
            </w:pPr>
            <w:r w:rsidRPr="00D8377F">
              <w:t xml:space="preserve">Compreensão </w:t>
            </w:r>
          </w:p>
          <w:p w14:paraId="4722CD78" w14:textId="77777777" w:rsidR="00D8377F" w:rsidRPr="00D8377F" w:rsidRDefault="00D8377F" w:rsidP="00D8377F">
            <w:pPr>
              <w:spacing w:after="0" w:line="259" w:lineRule="auto"/>
              <w:ind w:left="0" w:firstLine="0"/>
              <w:jc w:val="left"/>
            </w:pPr>
            <w:r w:rsidRPr="00D8377F">
              <w:t xml:space="preserve">de textos orais </w:t>
            </w:r>
          </w:p>
        </w:tc>
        <w:tc>
          <w:tcPr>
            <w:tcW w:w="2268" w:type="dxa"/>
            <w:tcBorders>
              <w:top w:val="single" w:sz="6" w:space="0" w:color="000000"/>
              <w:left w:val="single" w:sz="6" w:space="0" w:color="000000"/>
              <w:bottom w:val="single" w:sz="6" w:space="0" w:color="000000"/>
              <w:right w:val="single" w:sz="6" w:space="0" w:color="000000"/>
            </w:tcBorders>
          </w:tcPr>
          <w:p w14:paraId="1D313DE0" w14:textId="77777777" w:rsidR="00D8377F" w:rsidRPr="00D8377F" w:rsidRDefault="00D8377F" w:rsidP="00D8377F">
            <w:pPr>
              <w:spacing w:after="138" w:line="259" w:lineRule="auto"/>
              <w:ind w:left="2" w:firstLine="0"/>
              <w:jc w:val="left"/>
            </w:pPr>
            <w:r w:rsidRPr="00D8377F">
              <w:rPr>
                <w:b/>
              </w:rPr>
              <w:t xml:space="preserve">(EF35LP19) </w:t>
            </w:r>
          </w:p>
          <w:p w14:paraId="051F8695" w14:textId="77777777" w:rsidR="00D8377F" w:rsidRPr="00D8377F" w:rsidRDefault="00D8377F" w:rsidP="00D8377F">
            <w:pPr>
              <w:spacing w:after="0" w:line="259" w:lineRule="auto"/>
              <w:ind w:left="2" w:firstLine="0"/>
              <w:jc w:val="left"/>
            </w:pPr>
            <w:r w:rsidRPr="00D8377F">
              <w:t xml:space="preserve">Recuperar </w:t>
            </w:r>
            <w:r w:rsidRPr="00D8377F">
              <w:tab/>
              <w:t xml:space="preserve">as ideias </w:t>
            </w:r>
            <w:r w:rsidRPr="00D8377F">
              <w:tab/>
              <w:t xml:space="preserve">principais em </w:t>
            </w:r>
            <w:r w:rsidRPr="00D8377F">
              <w:tab/>
              <w:t xml:space="preserve">situações formais de escuta de </w:t>
            </w:r>
            <w:r w:rsidRPr="00D8377F">
              <w:tab/>
              <w:t xml:space="preserve">exposições, apresentações </w:t>
            </w:r>
            <w:r w:rsidRPr="00D8377F">
              <w:tab/>
              <w:t xml:space="preserve">e palestras. </w:t>
            </w:r>
          </w:p>
        </w:tc>
        <w:tc>
          <w:tcPr>
            <w:tcW w:w="2405" w:type="dxa"/>
            <w:tcBorders>
              <w:top w:val="single" w:sz="6" w:space="0" w:color="000000"/>
              <w:left w:val="single" w:sz="6" w:space="0" w:color="000000"/>
              <w:bottom w:val="single" w:sz="6" w:space="0" w:color="000000"/>
              <w:right w:val="single" w:sz="6" w:space="0" w:color="000000"/>
            </w:tcBorders>
          </w:tcPr>
          <w:p w14:paraId="257AAB31" w14:textId="77777777" w:rsidR="00D8377F" w:rsidRPr="00D8377F" w:rsidRDefault="00D8377F" w:rsidP="00D8377F">
            <w:pPr>
              <w:spacing w:after="0" w:line="259" w:lineRule="auto"/>
              <w:ind w:left="2" w:right="64" w:firstLine="0"/>
            </w:pPr>
            <w:r w:rsidRPr="00D8377F">
              <w:rPr>
                <w:b/>
              </w:rPr>
              <w:t xml:space="preserve">(EF35LP19RS45-1) </w:t>
            </w:r>
            <w:r w:rsidRPr="00D8377F">
              <w:t xml:space="preserve">Recuperar as ideias principais em situações formais de escuta </w:t>
            </w:r>
            <w:r w:rsidRPr="00D8377F">
              <w:tab/>
              <w:t xml:space="preserve">de exposições orais, fazendo registros, esquemas ou tabelas que possibilitem o entendimento do que foi ouvido. </w:t>
            </w:r>
          </w:p>
        </w:tc>
        <w:tc>
          <w:tcPr>
            <w:tcW w:w="3445" w:type="dxa"/>
            <w:tcBorders>
              <w:top w:val="single" w:sz="6" w:space="0" w:color="000000"/>
              <w:left w:val="single" w:sz="6" w:space="0" w:color="000000"/>
              <w:bottom w:val="single" w:sz="6" w:space="0" w:color="000000"/>
              <w:right w:val="single" w:sz="6" w:space="0" w:color="000000"/>
            </w:tcBorders>
          </w:tcPr>
          <w:p w14:paraId="6E063EF4" w14:textId="77777777" w:rsidR="00D8377F" w:rsidRPr="00D8377F" w:rsidRDefault="00D8377F" w:rsidP="00D8377F">
            <w:pPr>
              <w:spacing w:after="0" w:line="259" w:lineRule="auto"/>
              <w:ind w:left="2" w:right="64" w:firstLine="0"/>
              <w:rPr>
                <w:b/>
              </w:rPr>
            </w:pPr>
          </w:p>
        </w:tc>
      </w:tr>
      <w:tr w:rsidR="00D8377F" w:rsidRPr="00D8377F" w14:paraId="0E03BA83" w14:textId="77777777" w:rsidTr="00D8377F">
        <w:trPr>
          <w:trHeight w:val="3765"/>
        </w:trPr>
        <w:tc>
          <w:tcPr>
            <w:tcW w:w="991" w:type="dxa"/>
            <w:tcBorders>
              <w:top w:val="single" w:sz="6" w:space="0" w:color="000000"/>
              <w:left w:val="single" w:sz="6" w:space="0" w:color="000000"/>
              <w:bottom w:val="single" w:sz="6" w:space="0" w:color="000000"/>
              <w:right w:val="single" w:sz="6" w:space="0" w:color="000000"/>
            </w:tcBorders>
          </w:tcPr>
          <w:p w14:paraId="17C55398" w14:textId="77777777" w:rsidR="00D8377F" w:rsidRPr="00D8377F" w:rsidRDefault="00D8377F" w:rsidP="00D8377F">
            <w:pPr>
              <w:spacing w:after="117"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0824BEB2" w14:textId="77777777" w:rsidR="00D8377F" w:rsidRPr="00D8377F" w:rsidRDefault="00D8377F" w:rsidP="00D8377F">
            <w:pPr>
              <w:spacing w:after="117" w:line="259" w:lineRule="auto"/>
              <w:ind w:left="0" w:firstLine="0"/>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04B474CB" w14:textId="77777777" w:rsidR="00D8377F" w:rsidRPr="00D8377F" w:rsidRDefault="00D8377F" w:rsidP="00D8377F">
            <w:pPr>
              <w:spacing w:after="0" w:line="259" w:lineRule="auto"/>
              <w:ind w:left="2" w:firstLine="0"/>
              <w:jc w:val="left"/>
            </w:pPr>
            <w:r w:rsidRPr="00D8377F">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9F13B78" w14:textId="77777777" w:rsidR="00D8377F" w:rsidRPr="00D8377F" w:rsidRDefault="00D8377F" w:rsidP="00D8377F">
            <w:pPr>
              <w:spacing w:after="161" w:line="359" w:lineRule="auto"/>
              <w:ind w:left="0" w:right="35" w:firstLine="0"/>
              <w:jc w:val="left"/>
            </w:pPr>
            <w:r w:rsidRPr="00D8377F">
              <w:t xml:space="preserve">Planejamento de texto oral </w:t>
            </w:r>
          </w:p>
          <w:p w14:paraId="568330C3" w14:textId="77777777" w:rsidR="00D8377F" w:rsidRPr="00D8377F" w:rsidRDefault="00D8377F" w:rsidP="00D8377F">
            <w:pPr>
              <w:spacing w:after="0" w:line="259" w:lineRule="auto"/>
              <w:ind w:left="0" w:firstLine="0"/>
              <w:jc w:val="left"/>
            </w:pPr>
            <w:r w:rsidRPr="00D8377F">
              <w:t xml:space="preserve">Exposição oral </w:t>
            </w:r>
          </w:p>
        </w:tc>
        <w:tc>
          <w:tcPr>
            <w:tcW w:w="2268" w:type="dxa"/>
            <w:tcBorders>
              <w:top w:val="single" w:sz="6" w:space="0" w:color="000000"/>
              <w:left w:val="single" w:sz="6" w:space="0" w:color="000000"/>
              <w:bottom w:val="single" w:sz="6" w:space="0" w:color="000000"/>
              <w:right w:val="single" w:sz="6" w:space="0" w:color="000000"/>
            </w:tcBorders>
          </w:tcPr>
          <w:p w14:paraId="01F299F3" w14:textId="77777777" w:rsidR="00D8377F" w:rsidRPr="00D8377F" w:rsidRDefault="00D8377F" w:rsidP="00D8377F">
            <w:pPr>
              <w:spacing w:after="0" w:line="240" w:lineRule="auto"/>
              <w:ind w:left="0" w:firstLine="0"/>
            </w:pPr>
            <w:r w:rsidRPr="00D8377F">
              <w:rPr>
                <w:b/>
              </w:rPr>
              <w:t xml:space="preserve">(EF35LP20) </w:t>
            </w:r>
            <w:r w:rsidRPr="00D8377F">
              <w:t xml:space="preserve">Expor trabalhos ou </w:t>
            </w:r>
          </w:p>
          <w:p w14:paraId="5308A6B0" w14:textId="77777777" w:rsidR="00D8377F" w:rsidRPr="00D8377F" w:rsidRDefault="00D8377F" w:rsidP="00D8377F">
            <w:pPr>
              <w:spacing w:after="0" w:line="240" w:lineRule="auto"/>
              <w:ind w:left="0" w:firstLine="0"/>
              <w:jc w:val="left"/>
            </w:pPr>
            <w:r w:rsidRPr="00D8377F">
              <w:t xml:space="preserve">pesquisas escolares, em sala de aula, com apoio de </w:t>
            </w:r>
            <w:r w:rsidRPr="00D8377F">
              <w:tab/>
              <w:t xml:space="preserve">recursos </w:t>
            </w:r>
          </w:p>
          <w:p w14:paraId="0DEF9C9D" w14:textId="77777777" w:rsidR="00D8377F" w:rsidRPr="00D8377F" w:rsidRDefault="00D8377F" w:rsidP="00D8377F">
            <w:pPr>
              <w:spacing w:after="0" w:line="240" w:lineRule="auto"/>
              <w:ind w:left="0" w:firstLine="0"/>
              <w:jc w:val="left"/>
            </w:pPr>
            <w:proofErr w:type="spellStart"/>
            <w:r w:rsidRPr="00D8377F">
              <w:t>multissemióticos</w:t>
            </w:r>
            <w:proofErr w:type="spellEnd"/>
            <w:r w:rsidRPr="00D8377F">
              <w:t xml:space="preserve"> (imagens, diagrama, tabelas etc.), orientando-se por roteiro escrito, planejando </w:t>
            </w:r>
            <w:r w:rsidRPr="00D8377F">
              <w:tab/>
              <w:t xml:space="preserve">o tempo de fala e adequando </w:t>
            </w:r>
            <w:r w:rsidRPr="00D8377F">
              <w:tab/>
              <w:t xml:space="preserve">a linguagem </w:t>
            </w:r>
            <w:r w:rsidRPr="00D8377F">
              <w:tab/>
              <w:t xml:space="preserve">à </w:t>
            </w:r>
          </w:p>
          <w:p w14:paraId="3C57E204" w14:textId="77777777" w:rsidR="00D8377F" w:rsidRPr="00D8377F" w:rsidRDefault="00D8377F" w:rsidP="00D8377F">
            <w:pPr>
              <w:spacing w:after="0" w:line="240" w:lineRule="auto"/>
              <w:ind w:left="0" w:firstLine="0"/>
              <w:jc w:val="left"/>
            </w:pPr>
            <w:r w:rsidRPr="00D8377F">
              <w:t xml:space="preserve">situação comunicativa. </w:t>
            </w:r>
          </w:p>
        </w:tc>
        <w:tc>
          <w:tcPr>
            <w:tcW w:w="2405" w:type="dxa"/>
            <w:tcBorders>
              <w:top w:val="single" w:sz="6" w:space="0" w:color="000000"/>
              <w:left w:val="single" w:sz="6" w:space="0" w:color="000000"/>
              <w:bottom w:val="single" w:sz="6" w:space="0" w:color="000000"/>
              <w:right w:val="single" w:sz="6" w:space="0" w:color="000000"/>
            </w:tcBorders>
          </w:tcPr>
          <w:p w14:paraId="12868906" w14:textId="77777777" w:rsidR="00D8377F" w:rsidRPr="00D8377F" w:rsidRDefault="00D8377F" w:rsidP="00D8377F">
            <w:pPr>
              <w:spacing w:after="1" w:line="360" w:lineRule="auto"/>
              <w:ind w:left="2" w:right="64" w:firstLine="0"/>
            </w:pPr>
            <w:r w:rsidRPr="00D8377F">
              <w:rPr>
                <w:b/>
              </w:rPr>
              <w:t xml:space="preserve">(EF35LP20RS45-1) </w:t>
            </w:r>
            <w:r w:rsidRPr="00D8377F">
              <w:t xml:space="preserve">Expor trabalhos pesquisa em contextos escolares, reconhecendo a articulação entre a fala e o uso de roteiro escrito e de recursos </w:t>
            </w:r>
            <w:proofErr w:type="spellStart"/>
            <w:r w:rsidRPr="00D8377F">
              <w:t>multissemióticos</w:t>
            </w:r>
            <w:proofErr w:type="spellEnd"/>
            <w:r w:rsidRPr="00D8377F">
              <w:t xml:space="preserve"> </w:t>
            </w:r>
          </w:p>
          <w:p w14:paraId="4E436F4A" w14:textId="77777777" w:rsidR="00D8377F" w:rsidRPr="00D8377F" w:rsidRDefault="00D8377F" w:rsidP="00D8377F">
            <w:pPr>
              <w:spacing w:after="0" w:line="259" w:lineRule="auto"/>
              <w:ind w:left="2" w:right="65" w:firstLine="0"/>
            </w:pPr>
            <w:r w:rsidRPr="00D8377F">
              <w:t xml:space="preserve">próprios ou compatíveis com o gênero previsto. </w:t>
            </w:r>
          </w:p>
        </w:tc>
        <w:tc>
          <w:tcPr>
            <w:tcW w:w="3445" w:type="dxa"/>
            <w:tcBorders>
              <w:top w:val="single" w:sz="6" w:space="0" w:color="000000"/>
              <w:left w:val="single" w:sz="6" w:space="0" w:color="000000"/>
              <w:bottom w:val="single" w:sz="6" w:space="0" w:color="000000"/>
              <w:right w:val="single" w:sz="6" w:space="0" w:color="000000"/>
            </w:tcBorders>
          </w:tcPr>
          <w:p w14:paraId="0C1147FF" w14:textId="77777777" w:rsidR="00D8377F" w:rsidRPr="00D8377F" w:rsidRDefault="00D8377F" w:rsidP="00D8377F">
            <w:pPr>
              <w:spacing w:after="0" w:line="259" w:lineRule="auto"/>
              <w:ind w:left="2" w:right="64" w:firstLine="0"/>
              <w:rPr>
                <w:b/>
              </w:rPr>
            </w:pPr>
          </w:p>
        </w:tc>
      </w:tr>
      <w:tr w:rsidR="00D8377F" w:rsidRPr="00D8377F" w14:paraId="58D9DE2E" w14:textId="77777777" w:rsidTr="00D8377F">
        <w:trPr>
          <w:trHeight w:val="3765"/>
        </w:trPr>
        <w:tc>
          <w:tcPr>
            <w:tcW w:w="991" w:type="dxa"/>
            <w:tcBorders>
              <w:top w:val="single" w:sz="6" w:space="0" w:color="000000"/>
              <w:left w:val="single" w:sz="6" w:space="0" w:color="000000"/>
              <w:bottom w:val="single" w:sz="6" w:space="0" w:color="000000"/>
              <w:right w:val="single" w:sz="6" w:space="0" w:color="000000"/>
            </w:tcBorders>
          </w:tcPr>
          <w:p w14:paraId="4016E1E5" w14:textId="77777777" w:rsidR="00D8377F" w:rsidRPr="00D8377F" w:rsidRDefault="00D8377F" w:rsidP="00D8377F">
            <w:pPr>
              <w:spacing w:after="115" w:line="259" w:lineRule="auto"/>
              <w:ind w:left="2" w:firstLine="0"/>
              <w:jc w:val="left"/>
            </w:pPr>
            <w:r w:rsidRPr="00D8377F">
              <w:rPr>
                <w:b/>
                <w:color w:val="C00000"/>
              </w:rPr>
              <w:lastRenderedPageBreak/>
              <w:t xml:space="preserve">3º, 4º, </w:t>
            </w:r>
          </w:p>
          <w:p w14:paraId="48E4F1C5" w14:textId="77777777" w:rsidR="00D8377F" w:rsidRPr="00D8377F" w:rsidRDefault="00D8377F" w:rsidP="00D8377F">
            <w:pPr>
              <w:spacing w:after="0" w:line="259" w:lineRule="auto"/>
              <w:ind w:left="2" w:firstLine="0"/>
              <w:jc w:val="left"/>
            </w:pPr>
            <w:r w:rsidRPr="00D8377F">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121BFBC5" w14:textId="77777777" w:rsidR="00D8377F" w:rsidRPr="00D8377F" w:rsidRDefault="00D8377F" w:rsidP="00D8377F">
            <w:pPr>
              <w:spacing w:after="115" w:line="259" w:lineRule="auto"/>
              <w:ind w:left="0" w:firstLine="0"/>
              <w:jc w:val="left"/>
            </w:pPr>
            <w:r w:rsidRPr="00D8377F">
              <w:rPr>
                <w:b/>
                <w:color w:val="C00000"/>
              </w:rPr>
              <w:t xml:space="preserve">CAMPO </w:t>
            </w:r>
          </w:p>
          <w:p w14:paraId="569668F1" w14:textId="77777777" w:rsidR="00D8377F" w:rsidRPr="00D8377F" w:rsidRDefault="00D8377F" w:rsidP="00D8377F">
            <w:pPr>
              <w:spacing w:after="117" w:line="259" w:lineRule="auto"/>
              <w:ind w:left="0" w:firstLine="0"/>
              <w:jc w:val="left"/>
            </w:pPr>
            <w:r w:rsidRPr="00D8377F">
              <w:rPr>
                <w:b/>
                <w:color w:val="C00000"/>
              </w:rPr>
              <w:t>ARTÍSTICO-</w:t>
            </w:r>
          </w:p>
          <w:p w14:paraId="6344BE1D" w14:textId="77777777" w:rsidR="00D8377F" w:rsidRPr="00D8377F" w:rsidRDefault="00D8377F" w:rsidP="00D8377F">
            <w:pPr>
              <w:spacing w:after="0" w:line="259" w:lineRule="auto"/>
              <w:ind w:left="0" w:firstLine="0"/>
              <w:jc w:val="left"/>
            </w:pPr>
            <w:r w:rsidRPr="00D8377F">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5F3E5332"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750A9E3F" w14:textId="77777777" w:rsidR="00D8377F" w:rsidRPr="00D8377F" w:rsidRDefault="00D8377F" w:rsidP="00D8377F">
            <w:pPr>
              <w:tabs>
                <w:tab w:val="center" w:pos="541"/>
                <w:tab w:val="center" w:pos="1638"/>
              </w:tabs>
              <w:spacing w:after="122" w:line="259" w:lineRule="auto"/>
              <w:ind w:left="0" w:firstLine="0"/>
              <w:jc w:val="left"/>
            </w:pPr>
            <w:r w:rsidRPr="00D8377F">
              <w:rPr>
                <w:rFonts w:ascii="Calibri" w:eastAsia="Calibri" w:hAnsi="Calibri" w:cs="Calibri"/>
                <w:sz w:val="22"/>
              </w:rPr>
              <w:tab/>
            </w:r>
            <w:r w:rsidRPr="00D8377F">
              <w:t xml:space="preserve">Formação </w:t>
            </w:r>
            <w:r w:rsidRPr="00D8377F">
              <w:tab/>
              <w:t xml:space="preserve">do </w:t>
            </w:r>
          </w:p>
          <w:p w14:paraId="3365C51B" w14:textId="77777777" w:rsidR="00D8377F" w:rsidRPr="00D8377F" w:rsidRDefault="00D8377F" w:rsidP="00D8377F">
            <w:pPr>
              <w:spacing w:after="0" w:line="259" w:lineRule="auto"/>
              <w:ind w:left="0" w:firstLine="0"/>
              <w:jc w:val="left"/>
            </w:pPr>
            <w:r w:rsidRPr="00D8377F">
              <w:t xml:space="preserve">leitor literário </w:t>
            </w:r>
          </w:p>
        </w:tc>
        <w:tc>
          <w:tcPr>
            <w:tcW w:w="2268" w:type="dxa"/>
            <w:tcBorders>
              <w:top w:val="single" w:sz="6" w:space="0" w:color="000000"/>
              <w:left w:val="single" w:sz="6" w:space="0" w:color="000000"/>
              <w:bottom w:val="single" w:sz="6" w:space="0" w:color="000000"/>
              <w:right w:val="single" w:sz="6" w:space="0" w:color="000000"/>
            </w:tcBorders>
          </w:tcPr>
          <w:p w14:paraId="62477E24" w14:textId="77777777" w:rsidR="00D8377F" w:rsidRPr="00D8377F" w:rsidRDefault="00D8377F" w:rsidP="00D8377F">
            <w:pPr>
              <w:spacing w:after="0" w:line="259" w:lineRule="auto"/>
              <w:ind w:left="2" w:right="64" w:firstLine="0"/>
            </w:pPr>
            <w:r w:rsidRPr="00D8377F">
              <w:rPr>
                <w:b/>
              </w:rPr>
              <w:t xml:space="preserve">(EF35LP21) </w:t>
            </w:r>
            <w:r w:rsidRPr="00D8377F">
              <w:t xml:space="preserve">Ler e compreender, de forma autônoma, textos literários de diferentes gêneros e extensões, inclusive aqueles sem ilustrações, estabelecendo preferências por gêneros, temas, autores. </w:t>
            </w:r>
          </w:p>
        </w:tc>
        <w:tc>
          <w:tcPr>
            <w:tcW w:w="2405" w:type="dxa"/>
            <w:tcBorders>
              <w:top w:val="single" w:sz="6" w:space="0" w:color="000000"/>
              <w:left w:val="single" w:sz="6" w:space="0" w:color="000000"/>
              <w:bottom w:val="single" w:sz="6" w:space="0" w:color="000000"/>
              <w:right w:val="single" w:sz="6" w:space="0" w:color="000000"/>
            </w:tcBorders>
          </w:tcPr>
          <w:p w14:paraId="6BBF030B" w14:textId="77777777" w:rsidR="00D8377F" w:rsidRPr="00D8377F" w:rsidRDefault="00D8377F" w:rsidP="00D8377F">
            <w:pPr>
              <w:spacing w:after="1" w:line="360" w:lineRule="auto"/>
              <w:ind w:left="2" w:right="64" w:firstLine="0"/>
            </w:pPr>
            <w:r w:rsidRPr="00D8377F">
              <w:rPr>
                <w:b/>
              </w:rPr>
              <w:t xml:space="preserve">(EF35LP21RS45-1) </w:t>
            </w:r>
            <w:r w:rsidRPr="00D8377F">
              <w:t xml:space="preserve">Ler e compreender, com autonomia, gêneros literários diversos, inclusive dramáticos e </w:t>
            </w:r>
          </w:p>
          <w:p w14:paraId="19E4A047" w14:textId="77777777" w:rsidR="00D8377F" w:rsidRPr="00D8377F" w:rsidRDefault="00D8377F" w:rsidP="00D8377F">
            <w:pPr>
              <w:spacing w:after="115" w:line="259" w:lineRule="auto"/>
              <w:ind w:left="2" w:firstLine="0"/>
              <w:jc w:val="left"/>
            </w:pPr>
            <w:r w:rsidRPr="00D8377F">
              <w:t xml:space="preserve">poéticos, </w:t>
            </w:r>
          </w:p>
          <w:p w14:paraId="72E59131" w14:textId="77777777" w:rsidR="00D8377F" w:rsidRPr="00D8377F" w:rsidRDefault="00D8377F" w:rsidP="00D8377F">
            <w:pPr>
              <w:spacing w:after="0" w:line="360" w:lineRule="auto"/>
              <w:ind w:left="2" w:right="64" w:firstLine="0"/>
            </w:pPr>
            <w:r w:rsidRPr="00D8377F">
              <w:t xml:space="preserve">manifestando os critérios de apreciação estética e afetiva e </w:t>
            </w:r>
          </w:p>
          <w:p w14:paraId="6BFFF6FD" w14:textId="77777777" w:rsidR="00D8377F" w:rsidRPr="00D8377F" w:rsidRDefault="00D8377F" w:rsidP="00D8377F">
            <w:pPr>
              <w:spacing w:after="0" w:line="259" w:lineRule="auto"/>
              <w:ind w:left="2" w:right="65" w:firstLine="0"/>
            </w:pPr>
            <w:r w:rsidRPr="00D8377F">
              <w:t xml:space="preserve">compartilhando informações sobre os materiais lidos.  </w:t>
            </w:r>
          </w:p>
        </w:tc>
        <w:tc>
          <w:tcPr>
            <w:tcW w:w="3445" w:type="dxa"/>
            <w:tcBorders>
              <w:top w:val="single" w:sz="6" w:space="0" w:color="000000"/>
              <w:left w:val="single" w:sz="6" w:space="0" w:color="000000"/>
              <w:bottom w:val="single" w:sz="6" w:space="0" w:color="000000"/>
              <w:right w:val="single" w:sz="6" w:space="0" w:color="000000"/>
            </w:tcBorders>
          </w:tcPr>
          <w:p w14:paraId="55B34138" w14:textId="77777777" w:rsidR="00D8377F" w:rsidRPr="00D8377F" w:rsidRDefault="00D8377F" w:rsidP="00D8377F">
            <w:pPr>
              <w:spacing w:after="0" w:line="259" w:lineRule="auto"/>
              <w:ind w:left="2" w:right="64" w:firstLine="0"/>
              <w:rPr>
                <w:b/>
              </w:rPr>
            </w:pPr>
          </w:p>
        </w:tc>
      </w:tr>
    </w:tbl>
    <w:tbl>
      <w:tblPr>
        <w:tblStyle w:val="TableGrid24"/>
        <w:tblW w:w="14544" w:type="dxa"/>
        <w:tblInd w:w="-1085" w:type="dxa"/>
        <w:tblCellMar>
          <w:top w:w="56" w:type="dxa"/>
          <w:left w:w="108" w:type="dxa"/>
          <w:right w:w="39" w:type="dxa"/>
        </w:tblCellMar>
        <w:tblLook w:val="04A0" w:firstRow="1" w:lastRow="0" w:firstColumn="1" w:lastColumn="0" w:noHBand="0" w:noVBand="1"/>
      </w:tblPr>
      <w:tblGrid>
        <w:gridCol w:w="990"/>
        <w:gridCol w:w="1694"/>
        <w:gridCol w:w="1845"/>
        <w:gridCol w:w="1985"/>
        <w:gridCol w:w="2268"/>
        <w:gridCol w:w="2405"/>
        <w:gridCol w:w="3357"/>
      </w:tblGrid>
      <w:tr w:rsidR="00D8377F" w:rsidRPr="00D8377F" w14:paraId="3B3CA52E" w14:textId="77777777" w:rsidTr="00D8377F">
        <w:trPr>
          <w:trHeight w:val="8042"/>
        </w:trPr>
        <w:tc>
          <w:tcPr>
            <w:tcW w:w="990" w:type="dxa"/>
            <w:tcBorders>
              <w:top w:val="single" w:sz="6" w:space="0" w:color="000000"/>
              <w:left w:val="single" w:sz="6" w:space="0" w:color="000000"/>
              <w:bottom w:val="single" w:sz="6" w:space="0" w:color="000000"/>
              <w:right w:val="single" w:sz="6" w:space="0" w:color="000000"/>
            </w:tcBorders>
          </w:tcPr>
          <w:p w14:paraId="2326F1FF" w14:textId="77777777" w:rsidR="00D8377F" w:rsidRPr="00D8377F" w:rsidRDefault="00D8377F" w:rsidP="00D8377F">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281E8654" w14:textId="77777777" w:rsidR="00D8377F" w:rsidRPr="00D8377F" w:rsidRDefault="00D8377F" w:rsidP="00D8377F">
            <w:pPr>
              <w:spacing w:after="0" w:line="259" w:lineRule="auto"/>
              <w:ind w:left="0" w:firstLine="0"/>
              <w:jc w:val="left"/>
            </w:pPr>
            <w:r w:rsidRPr="00D8377F">
              <w:rPr>
                <w:b/>
                <w:color w:val="C00000"/>
              </w:rPr>
              <w:t xml:space="preserve"> </w:t>
            </w:r>
          </w:p>
        </w:tc>
        <w:tc>
          <w:tcPr>
            <w:tcW w:w="1845" w:type="dxa"/>
            <w:tcBorders>
              <w:top w:val="single" w:sz="6" w:space="0" w:color="000000"/>
              <w:left w:val="single" w:sz="6" w:space="0" w:color="000000"/>
              <w:bottom w:val="single" w:sz="6" w:space="0" w:color="000000"/>
              <w:right w:val="single" w:sz="6" w:space="0" w:color="000000"/>
            </w:tcBorders>
          </w:tcPr>
          <w:p w14:paraId="361401F5"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89BEBBF" w14:textId="77777777" w:rsidR="00D8377F" w:rsidRPr="00D8377F" w:rsidRDefault="00D8377F" w:rsidP="00D8377F">
            <w:pPr>
              <w:spacing w:after="0" w:line="259" w:lineRule="auto"/>
              <w:ind w:left="0" w:right="67" w:firstLine="0"/>
            </w:pPr>
            <w:r w:rsidRPr="00D8377F">
              <w:t xml:space="preserve">Formação do leitor literário/ Leitura </w:t>
            </w:r>
            <w:proofErr w:type="spellStart"/>
            <w:r w:rsidRPr="00D8377F">
              <w:t>multissemiótica</w:t>
            </w:r>
            <w:proofErr w:type="spellEnd"/>
            <w:r w:rsidRPr="00D8377F">
              <w:t xml:space="preserve"> </w:t>
            </w:r>
          </w:p>
        </w:tc>
        <w:tc>
          <w:tcPr>
            <w:tcW w:w="2268" w:type="dxa"/>
            <w:tcBorders>
              <w:top w:val="single" w:sz="6" w:space="0" w:color="000000"/>
              <w:left w:val="single" w:sz="6" w:space="0" w:color="000000"/>
              <w:bottom w:val="single" w:sz="6" w:space="0" w:color="000000"/>
              <w:right w:val="single" w:sz="6" w:space="0" w:color="000000"/>
            </w:tcBorders>
          </w:tcPr>
          <w:p w14:paraId="50AFCCC3" w14:textId="77777777" w:rsidR="00D8377F" w:rsidRPr="00D8377F" w:rsidRDefault="00D8377F" w:rsidP="00D8377F">
            <w:pPr>
              <w:spacing w:after="115" w:line="259" w:lineRule="auto"/>
              <w:ind w:left="2" w:firstLine="0"/>
              <w:jc w:val="left"/>
            </w:pPr>
            <w:r w:rsidRPr="00D8377F">
              <w:rPr>
                <w:b/>
              </w:rPr>
              <w:t xml:space="preserve">(EF35LP22) </w:t>
            </w:r>
          </w:p>
          <w:p w14:paraId="034F2E88" w14:textId="77777777" w:rsidR="00D8377F" w:rsidRPr="00D8377F" w:rsidRDefault="00D8377F" w:rsidP="00D8377F">
            <w:pPr>
              <w:spacing w:after="0"/>
              <w:ind w:left="2" w:firstLine="0"/>
            </w:pPr>
            <w:r w:rsidRPr="00D8377F">
              <w:t xml:space="preserve">Perceber diálogos em textos </w:t>
            </w:r>
          </w:p>
          <w:p w14:paraId="0FB8DB25" w14:textId="77777777" w:rsidR="00D8377F" w:rsidRPr="00D8377F" w:rsidRDefault="00D8377F" w:rsidP="00D8377F">
            <w:pPr>
              <w:spacing w:after="138" w:line="259" w:lineRule="auto"/>
              <w:ind w:left="2" w:firstLine="0"/>
              <w:jc w:val="left"/>
            </w:pPr>
            <w:r w:rsidRPr="00D8377F">
              <w:t xml:space="preserve">narrativos, </w:t>
            </w:r>
          </w:p>
          <w:p w14:paraId="41BBD5B6" w14:textId="77777777" w:rsidR="00D8377F" w:rsidRPr="00D8377F" w:rsidRDefault="00D8377F" w:rsidP="00D8377F">
            <w:pPr>
              <w:spacing w:after="0" w:line="259" w:lineRule="auto"/>
              <w:ind w:left="2" w:firstLine="0"/>
              <w:jc w:val="left"/>
            </w:pPr>
            <w:r w:rsidRPr="00D8377F">
              <w:t xml:space="preserve">observando </w:t>
            </w:r>
            <w:r w:rsidRPr="00D8377F">
              <w:tab/>
              <w:t xml:space="preserve">o efeito de sentido de verbos </w:t>
            </w:r>
            <w:r w:rsidRPr="00D8377F">
              <w:tab/>
              <w:t xml:space="preserve">de enunciação e, se for o caso, o uso de variedades linguísticas </w:t>
            </w:r>
            <w:r w:rsidRPr="00D8377F">
              <w:tab/>
              <w:t xml:space="preserve">no discurso direto. </w:t>
            </w:r>
          </w:p>
        </w:tc>
        <w:tc>
          <w:tcPr>
            <w:tcW w:w="2405" w:type="dxa"/>
            <w:tcBorders>
              <w:top w:val="single" w:sz="6" w:space="0" w:color="000000"/>
              <w:left w:val="single" w:sz="6" w:space="0" w:color="000000"/>
              <w:bottom w:val="single" w:sz="6" w:space="0" w:color="000000"/>
              <w:right w:val="single" w:sz="6" w:space="0" w:color="000000"/>
            </w:tcBorders>
          </w:tcPr>
          <w:p w14:paraId="5E028B98" w14:textId="77777777" w:rsidR="00D8377F" w:rsidRPr="00D8377F" w:rsidRDefault="00D8377F" w:rsidP="00D8377F">
            <w:pPr>
              <w:spacing w:after="0" w:line="360" w:lineRule="auto"/>
              <w:ind w:left="2" w:right="64" w:firstLine="0"/>
            </w:pPr>
            <w:r w:rsidRPr="00D8377F">
              <w:rPr>
                <w:b/>
              </w:rPr>
              <w:t xml:space="preserve">(EF35LP22RS45-2) </w:t>
            </w:r>
            <w:r w:rsidRPr="00D8377F">
              <w:t xml:space="preserve">Perceber os efeitos de sentido produzidos nos textos narrativos, considerando os verbos introdutórios da fala de terceiros e o uso das </w:t>
            </w:r>
          </w:p>
          <w:p w14:paraId="22B23650" w14:textId="77777777" w:rsidR="00D8377F" w:rsidRPr="00D8377F" w:rsidRDefault="00D8377F" w:rsidP="00D8377F">
            <w:pPr>
              <w:spacing w:after="0" w:line="259" w:lineRule="auto"/>
              <w:ind w:left="2" w:right="64" w:firstLine="0"/>
            </w:pPr>
            <w:r w:rsidRPr="00D8377F">
              <w:t xml:space="preserve">variedades linguísticas na representação das falas do discurso, compreendendo o caráter e a dinâmica de personagens numa trama, assim como a organização textual da narrativa.  </w:t>
            </w:r>
          </w:p>
        </w:tc>
        <w:tc>
          <w:tcPr>
            <w:tcW w:w="3357" w:type="dxa"/>
            <w:tcBorders>
              <w:top w:val="single" w:sz="6" w:space="0" w:color="000000"/>
              <w:left w:val="single" w:sz="6" w:space="0" w:color="000000"/>
              <w:bottom w:val="single" w:sz="6" w:space="0" w:color="000000"/>
              <w:right w:val="single" w:sz="6" w:space="0" w:color="000000"/>
            </w:tcBorders>
          </w:tcPr>
          <w:p w14:paraId="29DA6AB7" w14:textId="77777777" w:rsidR="00D8377F" w:rsidRPr="00D8377F" w:rsidRDefault="00D8377F" w:rsidP="00D8377F">
            <w:pPr>
              <w:spacing w:after="0" w:line="360" w:lineRule="auto"/>
              <w:ind w:left="2" w:right="64" w:firstLine="0"/>
              <w:rPr>
                <w:b/>
              </w:rPr>
            </w:pPr>
          </w:p>
        </w:tc>
      </w:tr>
      <w:tr w:rsidR="00D8377F" w:rsidRPr="00D8377F" w14:paraId="067EEA60" w14:textId="77777777" w:rsidTr="00D8377F">
        <w:trPr>
          <w:trHeight w:val="4982"/>
        </w:trPr>
        <w:tc>
          <w:tcPr>
            <w:tcW w:w="990" w:type="dxa"/>
            <w:tcBorders>
              <w:top w:val="single" w:sz="6" w:space="0" w:color="000000"/>
              <w:left w:val="single" w:sz="6" w:space="0" w:color="000000"/>
              <w:bottom w:val="single" w:sz="6" w:space="0" w:color="000000"/>
              <w:right w:val="single" w:sz="6" w:space="0" w:color="000000"/>
            </w:tcBorders>
          </w:tcPr>
          <w:p w14:paraId="2099A01E"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0A06089" w14:textId="77777777" w:rsidR="00D8377F" w:rsidRPr="00D8377F" w:rsidRDefault="00D8377F" w:rsidP="00D8377F">
            <w:pPr>
              <w:spacing w:after="0" w:line="259" w:lineRule="auto"/>
              <w:ind w:left="0" w:firstLine="0"/>
              <w:jc w:val="left"/>
            </w:pPr>
            <w:r w:rsidRPr="00D8377F">
              <w:rPr>
                <w:b/>
                <w:color w:val="C00000"/>
              </w:rPr>
              <w:t xml:space="preserve"> </w:t>
            </w:r>
          </w:p>
        </w:tc>
        <w:tc>
          <w:tcPr>
            <w:tcW w:w="1845" w:type="dxa"/>
            <w:tcBorders>
              <w:top w:val="single" w:sz="6" w:space="0" w:color="000000"/>
              <w:left w:val="single" w:sz="6" w:space="0" w:color="000000"/>
              <w:bottom w:val="single" w:sz="6" w:space="0" w:color="000000"/>
              <w:right w:val="single" w:sz="6" w:space="0" w:color="000000"/>
            </w:tcBorders>
          </w:tcPr>
          <w:p w14:paraId="63A4461A" w14:textId="77777777" w:rsidR="00D8377F" w:rsidRPr="00D8377F" w:rsidRDefault="00D8377F" w:rsidP="00D8377F">
            <w:pPr>
              <w:spacing w:after="0" w:line="259" w:lineRule="auto"/>
              <w:ind w:left="2"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0224796" w14:textId="77777777" w:rsidR="00D8377F" w:rsidRPr="00D8377F" w:rsidRDefault="00D8377F" w:rsidP="00D8377F">
            <w:pPr>
              <w:spacing w:after="0" w:line="259" w:lineRule="auto"/>
              <w:ind w:left="0" w:firstLine="0"/>
              <w:jc w:val="left"/>
            </w:pPr>
            <w:r w:rsidRPr="00D8377F">
              <w:t xml:space="preserve">Apreciação estética/Estilo </w:t>
            </w:r>
          </w:p>
        </w:tc>
        <w:tc>
          <w:tcPr>
            <w:tcW w:w="2268" w:type="dxa"/>
            <w:tcBorders>
              <w:top w:val="single" w:sz="6" w:space="0" w:color="000000"/>
              <w:left w:val="single" w:sz="6" w:space="0" w:color="000000"/>
              <w:bottom w:val="single" w:sz="6" w:space="0" w:color="000000"/>
              <w:right w:val="single" w:sz="6" w:space="0" w:color="000000"/>
            </w:tcBorders>
          </w:tcPr>
          <w:p w14:paraId="2E210DCD" w14:textId="77777777" w:rsidR="00D8377F" w:rsidRPr="00D8377F" w:rsidRDefault="00D8377F" w:rsidP="00D8377F">
            <w:pPr>
              <w:spacing w:after="115" w:line="259" w:lineRule="auto"/>
              <w:ind w:left="2" w:firstLine="0"/>
              <w:jc w:val="left"/>
            </w:pPr>
            <w:r w:rsidRPr="00D8377F">
              <w:rPr>
                <w:b/>
              </w:rPr>
              <w:t xml:space="preserve">(EF35LP23) </w:t>
            </w:r>
          </w:p>
          <w:p w14:paraId="451B2FD0" w14:textId="77777777" w:rsidR="00D8377F" w:rsidRPr="00D8377F" w:rsidRDefault="00D8377F" w:rsidP="00D8377F">
            <w:pPr>
              <w:spacing w:after="0"/>
              <w:ind w:left="2" w:firstLine="0"/>
            </w:pPr>
            <w:r w:rsidRPr="00D8377F">
              <w:t xml:space="preserve">Apreciar poemas e outros textos </w:t>
            </w:r>
          </w:p>
          <w:p w14:paraId="3F061D33" w14:textId="77777777" w:rsidR="00D8377F" w:rsidRPr="00D8377F" w:rsidRDefault="00D8377F" w:rsidP="00D8377F">
            <w:pPr>
              <w:spacing w:after="0" w:line="259" w:lineRule="auto"/>
              <w:ind w:left="2" w:right="64" w:firstLine="0"/>
            </w:pPr>
            <w:r w:rsidRPr="00D8377F">
              <w:t xml:space="preserve">versificados, observando rimas, aliterações e diferentes modos de divisão dos versos, estrofes e </w:t>
            </w:r>
            <w:proofErr w:type="spellStart"/>
            <w:r w:rsidRPr="00D8377F">
              <w:t>refrões</w:t>
            </w:r>
            <w:proofErr w:type="spellEnd"/>
            <w:r w:rsidRPr="00D8377F">
              <w:t xml:space="preserve"> e seu efeito de sentido. </w:t>
            </w:r>
          </w:p>
        </w:tc>
        <w:tc>
          <w:tcPr>
            <w:tcW w:w="2405" w:type="dxa"/>
            <w:tcBorders>
              <w:top w:val="single" w:sz="6" w:space="0" w:color="000000"/>
              <w:left w:val="single" w:sz="6" w:space="0" w:color="000000"/>
              <w:bottom w:val="single" w:sz="6" w:space="0" w:color="000000"/>
              <w:right w:val="single" w:sz="6" w:space="0" w:color="000000"/>
            </w:tcBorders>
          </w:tcPr>
          <w:p w14:paraId="689AF0D0" w14:textId="77777777" w:rsidR="00D8377F" w:rsidRPr="00D8377F" w:rsidRDefault="00D8377F" w:rsidP="00D8377F">
            <w:pPr>
              <w:spacing w:after="0" w:line="360" w:lineRule="auto"/>
              <w:ind w:left="2" w:right="64" w:firstLine="0"/>
            </w:pPr>
            <w:r w:rsidRPr="00D8377F">
              <w:rPr>
                <w:b/>
              </w:rPr>
              <w:t xml:space="preserve">(EF35LP23RS45-1) </w:t>
            </w:r>
            <w:r w:rsidRPr="00D8377F">
              <w:t xml:space="preserve">Apreciar poemas e outros textos </w:t>
            </w:r>
          </w:p>
          <w:p w14:paraId="1B1539C0" w14:textId="77777777" w:rsidR="00D8377F" w:rsidRPr="00D8377F" w:rsidRDefault="00D8377F" w:rsidP="00D8377F">
            <w:pPr>
              <w:spacing w:after="1" w:line="360" w:lineRule="auto"/>
              <w:ind w:left="2" w:right="64" w:firstLine="0"/>
            </w:pPr>
            <w:r w:rsidRPr="00D8377F">
              <w:t xml:space="preserve">versificados, observando rimas, aliterações e os diferentes modos de divisão dos versos, estrofes e os efeitos de sentido </w:t>
            </w:r>
          </w:p>
          <w:p w14:paraId="18553A97" w14:textId="77777777" w:rsidR="00D8377F" w:rsidRPr="00D8377F" w:rsidRDefault="00D8377F" w:rsidP="00D8377F">
            <w:pPr>
              <w:spacing w:after="0" w:line="259" w:lineRule="auto"/>
              <w:ind w:left="2" w:right="11" w:firstLine="0"/>
              <w:jc w:val="left"/>
            </w:pPr>
            <w:r w:rsidRPr="00D8377F">
              <w:t xml:space="preserve">produzidos, trocando impressões a respeito. </w:t>
            </w:r>
          </w:p>
        </w:tc>
        <w:tc>
          <w:tcPr>
            <w:tcW w:w="3357" w:type="dxa"/>
            <w:tcBorders>
              <w:top w:val="single" w:sz="6" w:space="0" w:color="000000"/>
              <w:left w:val="single" w:sz="6" w:space="0" w:color="000000"/>
              <w:bottom w:val="single" w:sz="6" w:space="0" w:color="000000"/>
              <w:right w:val="single" w:sz="6" w:space="0" w:color="000000"/>
            </w:tcBorders>
          </w:tcPr>
          <w:p w14:paraId="18B58368" w14:textId="77777777" w:rsidR="00D8377F" w:rsidRPr="00D8377F" w:rsidRDefault="00D8377F" w:rsidP="00D8377F">
            <w:pPr>
              <w:spacing w:after="0" w:line="360" w:lineRule="auto"/>
              <w:ind w:left="2" w:right="64" w:firstLine="0"/>
              <w:rPr>
                <w:b/>
              </w:rPr>
            </w:pPr>
          </w:p>
        </w:tc>
      </w:tr>
      <w:tr w:rsidR="00D8377F" w:rsidRPr="00D8377F" w14:paraId="050F657D" w14:textId="77777777" w:rsidTr="00D8377F">
        <w:trPr>
          <w:trHeight w:val="4982"/>
        </w:trPr>
        <w:tc>
          <w:tcPr>
            <w:tcW w:w="990" w:type="dxa"/>
            <w:tcBorders>
              <w:top w:val="single" w:sz="6" w:space="0" w:color="000000"/>
              <w:left w:val="single" w:sz="6" w:space="0" w:color="000000"/>
              <w:bottom w:val="single" w:sz="6" w:space="0" w:color="000000"/>
              <w:right w:val="single" w:sz="6" w:space="0" w:color="000000"/>
            </w:tcBorders>
          </w:tcPr>
          <w:p w14:paraId="4DF22430" w14:textId="77777777" w:rsidR="00D8377F" w:rsidRPr="00D8377F" w:rsidRDefault="00D8377F" w:rsidP="00D8377F">
            <w:pPr>
              <w:spacing w:after="0"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5D6331EF" w14:textId="77777777" w:rsidR="00D8377F" w:rsidRPr="00D8377F" w:rsidRDefault="00D8377F" w:rsidP="00D8377F">
            <w:pPr>
              <w:spacing w:after="0" w:line="259" w:lineRule="auto"/>
              <w:ind w:left="0" w:firstLine="0"/>
              <w:jc w:val="left"/>
              <w:rPr>
                <w:b/>
                <w:color w:val="C00000"/>
              </w:rPr>
            </w:pPr>
          </w:p>
        </w:tc>
        <w:tc>
          <w:tcPr>
            <w:tcW w:w="1845" w:type="dxa"/>
            <w:tcBorders>
              <w:top w:val="single" w:sz="6" w:space="0" w:color="000000"/>
              <w:left w:val="single" w:sz="6" w:space="0" w:color="000000"/>
              <w:bottom w:val="single" w:sz="6" w:space="0" w:color="000000"/>
              <w:right w:val="single" w:sz="6" w:space="0" w:color="000000"/>
            </w:tcBorders>
          </w:tcPr>
          <w:p w14:paraId="417F7843" w14:textId="77777777" w:rsidR="00D8377F" w:rsidRPr="00D8377F" w:rsidRDefault="00D8377F" w:rsidP="00D8377F">
            <w:pPr>
              <w:spacing w:after="0" w:line="259" w:lineRule="auto"/>
              <w:ind w:left="110" w:firstLine="0"/>
              <w:jc w:val="left"/>
            </w:pPr>
            <w:r w:rsidRPr="00D8377F">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52358565" w14:textId="77777777" w:rsidR="00D8377F" w:rsidRPr="00D8377F" w:rsidRDefault="00D8377F" w:rsidP="00D8377F">
            <w:pPr>
              <w:spacing w:after="0" w:line="259" w:lineRule="auto"/>
              <w:ind w:left="108" w:firstLine="0"/>
              <w:jc w:val="left"/>
            </w:pPr>
            <w:r w:rsidRPr="00D8377F">
              <w:t xml:space="preserve">Textos dramáticos </w:t>
            </w:r>
          </w:p>
        </w:tc>
        <w:tc>
          <w:tcPr>
            <w:tcW w:w="2268" w:type="dxa"/>
            <w:tcBorders>
              <w:top w:val="single" w:sz="6" w:space="0" w:color="000000"/>
              <w:left w:val="single" w:sz="6" w:space="0" w:color="000000"/>
              <w:bottom w:val="single" w:sz="6" w:space="0" w:color="000000"/>
              <w:right w:val="single" w:sz="6" w:space="0" w:color="000000"/>
            </w:tcBorders>
          </w:tcPr>
          <w:p w14:paraId="6A4B5279" w14:textId="77777777" w:rsidR="00D8377F" w:rsidRPr="00D8377F" w:rsidRDefault="00D8377F" w:rsidP="00D8377F">
            <w:pPr>
              <w:spacing w:after="115" w:line="259" w:lineRule="auto"/>
              <w:ind w:left="110" w:firstLine="0"/>
              <w:jc w:val="left"/>
            </w:pPr>
            <w:r w:rsidRPr="00D8377F">
              <w:rPr>
                <w:b/>
              </w:rPr>
              <w:t xml:space="preserve">(EF35LP24) </w:t>
            </w:r>
          </w:p>
          <w:p w14:paraId="66A7E38A" w14:textId="77777777" w:rsidR="00D8377F" w:rsidRPr="00D8377F" w:rsidRDefault="00D8377F" w:rsidP="00D8377F">
            <w:pPr>
              <w:spacing w:after="115" w:line="259" w:lineRule="auto"/>
              <w:ind w:left="2" w:firstLine="0"/>
              <w:jc w:val="left"/>
              <w:rPr>
                <w:b/>
              </w:rPr>
            </w:pPr>
            <w:r w:rsidRPr="00D8377F">
              <w:t xml:space="preserve">Identificar funções do texto dramático (escrito para ser encenado) e sua organização por meio de diálogos entre personagens e marcadores das falas </w:t>
            </w:r>
            <w:r w:rsidRPr="00D8377F">
              <w:tab/>
              <w:t>das personagens e de cena.</w:t>
            </w:r>
          </w:p>
        </w:tc>
        <w:tc>
          <w:tcPr>
            <w:tcW w:w="2405" w:type="dxa"/>
            <w:tcBorders>
              <w:top w:val="single" w:sz="6" w:space="0" w:color="000000"/>
              <w:left w:val="single" w:sz="6" w:space="0" w:color="000000"/>
              <w:bottom w:val="single" w:sz="6" w:space="0" w:color="000000"/>
              <w:right w:val="single" w:sz="6" w:space="0" w:color="000000"/>
            </w:tcBorders>
          </w:tcPr>
          <w:p w14:paraId="51D12170" w14:textId="77777777" w:rsidR="00D8377F" w:rsidRPr="00D8377F" w:rsidRDefault="00D8377F" w:rsidP="00D8377F">
            <w:pPr>
              <w:spacing w:after="0" w:line="360" w:lineRule="auto"/>
              <w:ind w:left="110" w:right="64" w:firstLine="0"/>
            </w:pPr>
            <w:r w:rsidRPr="00D8377F">
              <w:rPr>
                <w:b/>
              </w:rPr>
              <w:t xml:space="preserve">(EF35LP24RS45-1) </w:t>
            </w:r>
            <w:r w:rsidRPr="00D8377F">
              <w:t xml:space="preserve">Identificar as características do texto dramático (escrito para ser encenado) e sua organização, por meio de diálogos e os marcadores das falas, percebendo, com a leitura </w:t>
            </w:r>
          </w:p>
          <w:p w14:paraId="5EFCACA3" w14:textId="77777777" w:rsidR="00D8377F" w:rsidRPr="00D8377F" w:rsidRDefault="00D8377F" w:rsidP="00D8377F">
            <w:pPr>
              <w:spacing w:after="138" w:line="259" w:lineRule="auto"/>
              <w:ind w:left="110" w:firstLine="0"/>
              <w:jc w:val="left"/>
            </w:pPr>
            <w:r w:rsidRPr="00D8377F">
              <w:t xml:space="preserve">individual </w:t>
            </w:r>
          </w:p>
          <w:p w14:paraId="1E77D916" w14:textId="77777777" w:rsidR="00D8377F" w:rsidRPr="00D8377F" w:rsidRDefault="00D8377F" w:rsidP="00D8377F">
            <w:pPr>
              <w:tabs>
                <w:tab w:val="center" w:pos="825"/>
                <w:tab w:val="center" w:pos="2234"/>
              </w:tabs>
              <w:spacing w:after="122" w:line="259" w:lineRule="auto"/>
              <w:ind w:left="0" w:firstLine="0"/>
              <w:jc w:val="left"/>
            </w:pPr>
            <w:r w:rsidRPr="00D8377F">
              <w:rPr>
                <w:rFonts w:ascii="Calibri" w:eastAsia="Calibri" w:hAnsi="Calibri" w:cs="Calibri"/>
                <w:sz w:val="22"/>
              </w:rPr>
              <w:tab/>
            </w:r>
            <w:r w:rsidRPr="00D8377F">
              <w:t xml:space="preserve">(inicialmente) </w:t>
            </w:r>
            <w:r w:rsidRPr="00D8377F">
              <w:tab/>
              <w:t xml:space="preserve">e </w:t>
            </w:r>
          </w:p>
          <w:p w14:paraId="76CFDBBC" w14:textId="77777777" w:rsidR="00D8377F" w:rsidRPr="00D8377F" w:rsidRDefault="00D8377F" w:rsidP="00D8377F">
            <w:pPr>
              <w:spacing w:after="19"/>
              <w:ind w:left="110" w:firstLine="0"/>
              <w:jc w:val="left"/>
            </w:pPr>
            <w:r w:rsidRPr="00D8377F">
              <w:t xml:space="preserve">colaborativa (posteriormente), </w:t>
            </w:r>
          </w:p>
          <w:p w14:paraId="1F2DA4B9" w14:textId="77777777" w:rsidR="00D8377F" w:rsidRPr="00D8377F" w:rsidRDefault="00D8377F" w:rsidP="00D8377F">
            <w:pPr>
              <w:spacing w:after="0" w:line="360" w:lineRule="auto"/>
              <w:ind w:left="2" w:right="64" w:firstLine="0"/>
              <w:rPr>
                <w:b/>
              </w:rPr>
            </w:pPr>
            <w:r w:rsidRPr="00D8377F">
              <w:t xml:space="preserve">uma </w:t>
            </w:r>
            <w:r w:rsidRPr="00D8377F">
              <w:tab/>
              <w:t>melhor compreensão.</w:t>
            </w:r>
          </w:p>
        </w:tc>
        <w:tc>
          <w:tcPr>
            <w:tcW w:w="3357" w:type="dxa"/>
            <w:tcBorders>
              <w:top w:val="single" w:sz="6" w:space="0" w:color="000000"/>
              <w:left w:val="single" w:sz="6" w:space="0" w:color="000000"/>
              <w:bottom w:val="single" w:sz="6" w:space="0" w:color="000000"/>
              <w:right w:val="single" w:sz="6" w:space="0" w:color="000000"/>
            </w:tcBorders>
          </w:tcPr>
          <w:p w14:paraId="35151690" w14:textId="77777777" w:rsidR="00D8377F" w:rsidRPr="00D8377F" w:rsidRDefault="00D8377F" w:rsidP="00D8377F">
            <w:pPr>
              <w:spacing w:after="0" w:line="360" w:lineRule="auto"/>
              <w:ind w:left="2" w:right="64" w:firstLine="0"/>
              <w:rPr>
                <w:b/>
              </w:rPr>
            </w:pPr>
          </w:p>
        </w:tc>
      </w:tr>
      <w:tr w:rsidR="00D8377F" w:rsidRPr="00D8377F" w14:paraId="381D361E" w14:textId="77777777" w:rsidTr="00D8377F">
        <w:trPr>
          <w:trHeight w:val="4982"/>
        </w:trPr>
        <w:tc>
          <w:tcPr>
            <w:tcW w:w="990" w:type="dxa"/>
            <w:tcBorders>
              <w:top w:val="single" w:sz="6" w:space="0" w:color="000000"/>
              <w:left w:val="single" w:sz="6" w:space="0" w:color="000000"/>
              <w:bottom w:val="single" w:sz="6" w:space="0" w:color="000000"/>
              <w:right w:val="single" w:sz="6" w:space="0" w:color="000000"/>
            </w:tcBorders>
          </w:tcPr>
          <w:p w14:paraId="3AB5115A" w14:textId="77777777" w:rsidR="00D8377F" w:rsidRPr="00D8377F" w:rsidRDefault="00D8377F" w:rsidP="00D8377F">
            <w:pPr>
              <w:spacing w:after="0" w:line="259" w:lineRule="auto"/>
              <w:ind w:left="2"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4F67723A" w14:textId="77777777" w:rsidR="00D8377F" w:rsidRPr="00D8377F" w:rsidRDefault="00D8377F" w:rsidP="00D8377F">
            <w:pPr>
              <w:spacing w:after="0" w:line="259" w:lineRule="auto"/>
              <w:ind w:left="0" w:firstLine="0"/>
              <w:jc w:val="left"/>
              <w:rPr>
                <w:b/>
                <w:color w:val="C00000"/>
              </w:rPr>
            </w:pPr>
          </w:p>
        </w:tc>
        <w:tc>
          <w:tcPr>
            <w:tcW w:w="1845" w:type="dxa"/>
            <w:tcBorders>
              <w:top w:val="single" w:sz="6" w:space="0" w:color="000000"/>
              <w:left w:val="single" w:sz="6" w:space="0" w:color="000000"/>
              <w:bottom w:val="single" w:sz="6" w:space="0" w:color="000000"/>
              <w:right w:val="single" w:sz="6" w:space="0" w:color="000000"/>
            </w:tcBorders>
          </w:tcPr>
          <w:p w14:paraId="4E95EE51" w14:textId="77777777" w:rsidR="00D8377F" w:rsidRPr="00D8377F" w:rsidRDefault="00D8377F" w:rsidP="00D8377F">
            <w:pPr>
              <w:tabs>
                <w:tab w:val="center" w:pos="625"/>
                <w:tab w:val="center" w:pos="1605"/>
              </w:tabs>
              <w:spacing w:after="122" w:line="259" w:lineRule="auto"/>
              <w:ind w:left="0" w:firstLine="0"/>
              <w:jc w:val="left"/>
            </w:pPr>
            <w:r w:rsidRPr="00D8377F">
              <w:t xml:space="preserve">Produção </w:t>
            </w:r>
            <w:r w:rsidRPr="00D8377F">
              <w:tab/>
              <w:t xml:space="preserve">de </w:t>
            </w:r>
          </w:p>
          <w:p w14:paraId="68E46BB2" w14:textId="77777777" w:rsidR="00D8377F" w:rsidRPr="00D8377F" w:rsidRDefault="00D8377F" w:rsidP="00D8377F">
            <w:pPr>
              <w:spacing w:after="278" w:line="259" w:lineRule="auto"/>
              <w:ind w:left="110" w:firstLine="0"/>
              <w:jc w:val="left"/>
            </w:pPr>
            <w:r w:rsidRPr="00D8377F">
              <w:t xml:space="preserve">textos </w:t>
            </w:r>
          </w:p>
          <w:p w14:paraId="1E047670" w14:textId="77777777" w:rsidR="00D8377F" w:rsidRPr="00D8377F" w:rsidRDefault="00D8377F" w:rsidP="00D8377F">
            <w:pPr>
              <w:spacing w:after="0" w:line="259" w:lineRule="auto"/>
              <w:ind w:left="110" w:firstLine="0"/>
              <w:jc w:val="left"/>
            </w:pPr>
            <w:r w:rsidRPr="00D8377F">
              <w:t>(escrita compartilhada e autônoma)</w:t>
            </w:r>
          </w:p>
        </w:tc>
        <w:tc>
          <w:tcPr>
            <w:tcW w:w="1985" w:type="dxa"/>
            <w:tcBorders>
              <w:top w:val="single" w:sz="6" w:space="0" w:color="000000"/>
              <w:left w:val="single" w:sz="6" w:space="0" w:color="000000"/>
              <w:bottom w:val="single" w:sz="6" w:space="0" w:color="000000"/>
              <w:right w:val="single" w:sz="6" w:space="0" w:color="000000"/>
            </w:tcBorders>
          </w:tcPr>
          <w:p w14:paraId="2C407A4F" w14:textId="77777777" w:rsidR="00D8377F" w:rsidRPr="00D8377F" w:rsidRDefault="00D8377F" w:rsidP="00D8377F">
            <w:pPr>
              <w:spacing w:after="0" w:line="259" w:lineRule="auto"/>
              <w:ind w:left="108" w:firstLine="0"/>
              <w:jc w:val="left"/>
            </w:pPr>
            <w:r w:rsidRPr="00D8377F">
              <w:t>Escrita autônoma e</w:t>
            </w:r>
          </w:p>
          <w:p w14:paraId="40A0F773" w14:textId="77777777" w:rsidR="00D8377F" w:rsidRPr="00D8377F" w:rsidRDefault="00D8377F" w:rsidP="00D8377F">
            <w:pPr>
              <w:spacing w:after="0" w:line="259" w:lineRule="auto"/>
              <w:ind w:left="108" w:firstLine="0"/>
              <w:jc w:val="left"/>
            </w:pPr>
            <w:r w:rsidRPr="00D8377F">
              <w:t xml:space="preserve">compartilhada </w:t>
            </w:r>
          </w:p>
        </w:tc>
        <w:tc>
          <w:tcPr>
            <w:tcW w:w="2268" w:type="dxa"/>
            <w:tcBorders>
              <w:top w:val="single" w:sz="6" w:space="0" w:color="000000"/>
              <w:left w:val="single" w:sz="6" w:space="0" w:color="000000"/>
              <w:bottom w:val="single" w:sz="6" w:space="0" w:color="000000"/>
              <w:right w:val="single" w:sz="6" w:space="0" w:color="000000"/>
            </w:tcBorders>
          </w:tcPr>
          <w:p w14:paraId="7A41CCF1" w14:textId="77777777" w:rsidR="00D8377F" w:rsidRPr="00D8377F" w:rsidRDefault="00D8377F" w:rsidP="00D8377F">
            <w:pPr>
              <w:spacing w:after="2" w:line="359" w:lineRule="auto"/>
              <w:ind w:left="110" w:firstLine="0"/>
              <w:jc w:val="left"/>
            </w:pPr>
            <w:r w:rsidRPr="00D8377F">
              <w:rPr>
                <w:b/>
              </w:rPr>
              <w:t xml:space="preserve">(EF35LP25) </w:t>
            </w:r>
            <w:r w:rsidRPr="00D8377F">
              <w:t xml:space="preserve">Criar narrativas </w:t>
            </w:r>
          </w:p>
          <w:p w14:paraId="49603568" w14:textId="77777777" w:rsidR="00D8377F" w:rsidRPr="00D8377F" w:rsidRDefault="00D8377F" w:rsidP="00D8377F">
            <w:pPr>
              <w:spacing w:after="2" w:line="360" w:lineRule="auto"/>
              <w:ind w:left="110" w:right="64" w:firstLine="0"/>
            </w:pPr>
            <w:r w:rsidRPr="00D8377F">
              <w:t xml:space="preserve">ficcionais, com certa autonomia, utilizando detalhes descritivos, </w:t>
            </w:r>
          </w:p>
          <w:p w14:paraId="0AEDBA5D" w14:textId="77777777" w:rsidR="00D8377F" w:rsidRPr="00D8377F" w:rsidRDefault="00D8377F" w:rsidP="00D8377F">
            <w:pPr>
              <w:spacing w:after="0" w:line="259" w:lineRule="auto"/>
              <w:ind w:left="0" w:firstLine="0"/>
            </w:pPr>
            <w:r w:rsidRPr="00D8377F">
              <w:t>sequências de eventos e imagens apropriadas para sustentar o sentido do texto, e marcadores de tempo, espaço e de fala de personagens.</w:t>
            </w:r>
          </w:p>
        </w:tc>
        <w:tc>
          <w:tcPr>
            <w:tcW w:w="2405" w:type="dxa"/>
            <w:tcBorders>
              <w:top w:val="single" w:sz="6" w:space="0" w:color="000000"/>
              <w:left w:val="single" w:sz="6" w:space="0" w:color="000000"/>
              <w:bottom w:val="single" w:sz="6" w:space="0" w:color="000000"/>
              <w:right w:val="single" w:sz="6" w:space="0" w:color="000000"/>
            </w:tcBorders>
          </w:tcPr>
          <w:p w14:paraId="5D13449F" w14:textId="77777777" w:rsidR="00D8377F" w:rsidRPr="00D8377F" w:rsidRDefault="00D8377F" w:rsidP="00D8377F">
            <w:pPr>
              <w:spacing w:after="1" w:line="360" w:lineRule="auto"/>
              <w:ind w:left="110" w:right="64" w:firstLine="0"/>
            </w:pPr>
            <w:r w:rsidRPr="00D8377F">
              <w:rPr>
                <w:b/>
              </w:rPr>
              <w:t xml:space="preserve">(EF35LP25RS45-1) </w:t>
            </w:r>
            <w:r w:rsidRPr="00D8377F">
              <w:t xml:space="preserve">Produzir narrativas ficcionais, com certa autonomia, utilizando detalhes descritivos, </w:t>
            </w:r>
          </w:p>
          <w:p w14:paraId="473C6280" w14:textId="77777777" w:rsidR="00D8377F" w:rsidRPr="00D8377F" w:rsidRDefault="00D8377F" w:rsidP="00D8377F">
            <w:pPr>
              <w:spacing w:after="1" w:line="365" w:lineRule="auto"/>
              <w:ind w:left="110" w:right="64" w:firstLine="0"/>
            </w:pPr>
            <w:r w:rsidRPr="00D8377F">
              <w:t xml:space="preserve">sequências de eventos e imagens apropriadas para sustentar o sentido do </w:t>
            </w:r>
            <w:r w:rsidRPr="00D8377F">
              <w:tab/>
              <w:t xml:space="preserve">texto, </w:t>
            </w:r>
          </w:p>
          <w:p w14:paraId="729BA110" w14:textId="77777777" w:rsidR="00D8377F" w:rsidRPr="00D8377F" w:rsidRDefault="00D8377F" w:rsidP="00D8377F">
            <w:pPr>
              <w:spacing w:after="0" w:line="360" w:lineRule="auto"/>
              <w:ind w:left="110" w:right="64" w:firstLine="0"/>
              <w:rPr>
                <w:b/>
              </w:rPr>
            </w:pPr>
            <w:r w:rsidRPr="00D8377F">
              <w:t xml:space="preserve">empregando representações de cultura </w:t>
            </w:r>
            <w:r w:rsidRPr="00D8377F">
              <w:tab/>
              <w:t>local, estadual, nacional e universal.</w:t>
            </w:r>
          </w:p>
        </w:tc>
        <w:tc>
          <w:tcPr>
            <w:tcW w:w="3357" w:type="dxa"/>
            <w:tcBorders>
              <w:top w:val="single" w:sz="6" w:space="0" w:color="000000"/>
              <w:left w:val="single" w:sz="6" w:space="0" w:color="000000"/>
              <w:bottom w:val="single" w:sz="6" w:space="0" w:color="000000"/>
              <w:right w:val="single" w:sz="6" w:space="0" w:color="000000"/>
            </w:tcBorders>
          </w:tcPr>
          <w:p w14:paraId="577ED77A" w14:textId="77777777" w:rsidR="00D8377F" w:rsidRPr="00D8377F" w:rsidRDefault="00D8377F" w:rsidP="00D8377F">
            <w:pPr>
              <w:spacing w:after="0" w:line="360" w:lineRule="auto"/>
              <w:ind w:left="2" w:right="64" w:firstLine="0"/>
              <w:rPr>
                <w:b/>
              </w:rPr>
            </w:pPr>
          </w:p>
        </w:tc>
      </w:tr>
    </w:tbl>
    <w:p w14:paraId="53B1EBB9" w14:textId="77777777" w:rsidR="00D8377F" w:rsidRPr="00D8377F" w:rsidRDefault="00D8377F" w:rsidP="00D8377F">
      <w:pPr>
        <w:spacing w:after="0" w:line="259" w:lineRule="auto"/>
        <w:ind w:left="-1440" w:right="10466" w:firstLine="0"/>
        <w:jc w:val="left"/>
      </w:pPr>
    </w:p>
    <w:tbl>
      <w:tblPr>
        <w:tblStyle w:val="TableGrid24"/>
        <w:tblW w:w="14544" w:type="dxa"/>
        <w:tblInd w:w="-1085" w:type="dxa"/>
        <w:tblCellMar>
          <w:top w:w="56" w:type="dxa"/>
          <w:right w:w="39" w:type="dxa"/>
        </w:tblCellMar>
        <w:tblLook w:val="04A0" w:firstRow="1" w:lastRow="0" w:firstColumn="1" w:lastColumn="0" w:noHBand="0" w:noVBand="1"/>
      </w:tblPr>
      <w:tblGrid>
        <w:gridCol w:w="991"/>
        <w:gridCol w:w="1694"/>
        <w:gridCol w:w="1843"/>
        <w:gridCol w:w="1745"/>
        <w:gridCol w:w="240"/>
        <w:gridCol w:w="2268"/>
        <w:gridCol w:w="2405"/>
        <w:gridCol w:w="3303"/>
        <w:gridCol w:w="55"/>
      </w:tblGrid>
      <w:tr w:rsidR="00D8377F" w:rsidRPr="00D8377F" w14:paraId="7F9B1A62" w14:textId="77777777" w:rsidTr="00D8377F">
        <w:trPr>
          <w:trHeight w:val="7627"/>
        </w:trPr>
        <w:tc>
          <w:tcPr>
            <w:tcW w:w="991" w:type="dxa"/>
            <w:tcBorders>
              <w:top w:val="single" w:sz="6" w:space="0" w:color="000000"/>
              <w:left w:val="single" w:sz="6" w:space="0" w:color="000000"/>
              <w:bottom w:val="single" w:sz="6" w:space="0" w:color="000000"/>
              <w:right w:val="single" w:sz="6" w:space="0" w:color="000000"/>
            </w:tcBorders>
          </w:tcPr>
          <w:p w14:paraId="6BACF557" w14:textId="77777777" w:rsidR="00D8377F" w:rsidRPr="00D8377F" w:rsidRDefault="00D8377F" w:rsidP="00D8377F">
            <w:pPr>
              <w:spacing w:after="117" w:line="259" w:lineRule="auto"/>
              <w:ind w:left="110" w:firstLine="0"/>
              <w:jc w:val="left"/>
            </w:pPr>
            <w:r w:rsidRPr="00D8377F">
              <w:rPr>
                <w:b/>
                <w:color w:val="C00000"/>
              </w:rPr>
              <w:lastRenderedPageBreak/>
              <w:t xml:space="preserve">3º, 4º, </w:t>
            </w:r>
          </w:p>
          <w:p w14:paraId="654D0257" w14:textId="77777777" w:rsidR="00D8377F" w:rsidRPr="00D8377F" w:rsidRDefault="00D8377F" w:rsidP="00D8377F">
            <w:pPr>
              <w:spacing w:after="0" w:line="259" w:lineRule="auto"/>
              <w:ind w:left="110" w:firstLine="0"/>
              <w:jc w:val="left"/>
            </w:pPr>
            <w:r w:rsidRPr="00D8377F">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565FA7A2" w14:textId="77777777" w:rsidR="00D8377F" w:rsidRPr="00D8377F" w:rsidRDefault="00D8377F" w:rsidP="00D8377F">
            <w:pPr>
              <w:spacing w:after="117" w:line="259" w:lineRule="auto"/>
              <w:ind w:left="108" w:firstLine="0"/>
              <w:jc w:val="left"/>
            </w:pPr>
            <w:r w:rsidRPr="00D8377F">
              <w:rPr>
                <w:b/>
                <w:color w:val="C00000"/>
              </w:rPr>
              <w:t xml:space="preserve">CAMPO </w:t>
            </w:r>
          </w:p>
          <w:p w14:paraId="2EAEDE80" w14:textId="77777777" w:rsidR="00D8377F" w:rsidRPr="00D8377F" w:rsidRDefault="00D8377F" w:rsidP="00D8377F">
            <w:pPr>
              <w:spacing w:after="115" w:line="259" w:lineRule="auto"/>
              <w:ind w:left="108" w:firstLine="0"/>
              <w:jc w:val="left"/>
            </w:pPr>
            <w:r w:rsidRPr="00D8377F">
              <w:rPr>
                <w:b/>
                <w:color w:val="C00000"/>
              </w:rPr>
              <w:t>ARTÍSTICO-</w:t>
            </w:r>
          </w:p>
          <w:p w14:paraId="059A9684" w14:textId="77777777" w:rsidR="00D8377F" w:rsidRPr="00D8377F" w:rsidRDefault="00D8377F" w:rsidP="00D8377F">
            <w:pPr>
              <w:spacing w:after="0" w:line="259" w:lineRule="auto"/>
              <w:ind w:left="108" w:firstLine="0"/>
              <w:jc w:val="left"/>
            </w:pPr>
            <w:r w:rsidRPr="00D8377F">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168CFA68" w14:textId="77777777" w:rsidR="00D8377F" w:rsidRPr="00D8377F" w:rsidRDefault="00D8377F" w:rsidP="00D8377F">
            <w:pPr>
              <w:tabs>
                <w:tab w:val="center" w:pos="625"/>
                <w:tab w:val="center" w:pos="1605"/>
              </w:tabs>
              <w:spacing w:after="125"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396F20F4" w14:textId="77777777" w:rsidR="00D8377F" w:rsidRPr="00D8377F" w:rsidRDefault="00D8377F" w:rsidP="00D8377F">
            <w:pPr>
              <w:spacing w:after="276" w:line="259" w:lineRule="auto"/>
              <w:ind w:left="110" w:firstLine="0"/>
              <w:jc w:val="left"/>
            </w:pPr>
            <w:r w:rsidRPr="00D8377F">
              <w:t xml:space="preserve">textos </w:t>
            </w:r>
          </w:p>
          <w:p w14:paraId="774FFAD1" w14:textId="77777777" w:rsidR="00D8377F" w:rsidRPr="00D8377F" w:rsidRDefault="00D8377F" w:rsidP="00D8377F">
            <w:pPr>
              <w:spacing w:after="0" w:line="259" w:lineRule="auto"/>
              <w:ind w:left="110" w:firstLine="0"/>
              <w:jc w:val="left"/>
            </w:pPr>
            <w:r w:rsidRPr="00D8377F">
              <w:t xml:space="preserve">(escrita compartilhada e autônoma) </w:t>
            </w:r>
          </w:p>
        </w:tc>
        <w:tc>
          <w:tcPr>
            <w:tcW w:w="1745" w:type="dxa"/>
            <w:tcBorders>
              <w:top w:val="single" w:sz="6" w:space="0" w:color="000000"/>
              <w:left w:val="single" w:sz="6" w:space="0" w:color="000000"/>
              <w:bottom w:val="single" w:sz="6" w:space="0" w:color="000000"/>
              <w:right w:val="nil"/>
            </w:tcBorders>
          </w:tcPr>
          <w:p w14:paraId="52561D62" w14:textId="77777777" w:rsidR="00D8377F" w:rsidRPr="00D8377F" w:rsidRDefault="00D8377F" w:rsidP="00D8377F">
            <w:pPr>
              <w:spacing w:after="0" w:line="259" w:lineRule="auto"/>
              <w:ind w:left="108" w:firstLine="0"/>
              <w:jc w:val="left"/>
            </w:pPr>
            <w:r w:rsidRPr="00D8377F">
              <w:t xml:space="preserve">Escrita autônoma compartilhada </w:t>
            </w:r>
          </w:p>
        </w:tc>
        <w:tc>
          <w:tcPr>
            <w:tcW w:w="240" w:type="dxa"/>
            <w:tcBorders>
              <w:top w:val="single" w:sz="6" w:space="0" w:color="000000"/>
              <w:left w:val="nil"/>
              <w:bottom w:val="single" w:sz="6" w:space="0" w:color="000000"/>
              <w:right w:val="single" w:sz="6" w:space="0" w:color="000000"/>
            </w:tcBorders>
          </w:tcPr>
          <w:p w14:paraId="4CB22360" w14:textId="77777777" w:rsidR="00D8377F" w:rsidRPr="00D8377F" w:rsidRDefault="00D8377F" w:rsidP="00D8377F">
            <w:pPr>
              <w:spacing w:after="0" w:line="259" w:lineRule="auto"/>
              <w:ind w:left="0" w:firstLine="0"/>
            </w:pPr>
            <w:r w:rsidRPr="00D8377F">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6903ED7E" w14:textId="77777777" w:rsidR="00D8377F" w:rsidRPr="00D8377F" w:rsidRDefault="00D8377F" w:rsidP="00D8377F">
            <w:pPr>
              <w:spacing w:after="20" w:line="360" w:lineRule="auto"/>
              <w:ind w:left="110" w:right="65" w:firstLine="0"/>
            </w:pPr>
            <w:r w:rsidRPr="00D8377F">
              <w:rPr>
                <w:b/>
              </w:rPr>
              <w:t xml:space="preserve">(EF35LP26) </w:t>
            </w:r>
            <w:r w:rsidRPr="00D8377F">
              <w:t xml:space="preserve">Ler e compreender, com certa autonomia, narrativas </w:t>
            </w:r>
          </w:p>
          <w:p w14:paraId="56BAEFE3" w14:textId="77777777" w:rsidR="00D8377F" w:rsidRPr="00D8377F" w:rsidRDefault="00D8377F" w:rsidP="00D8377F">
            <w:pPr>
              <w:spacing w:after="11" w:line="368" w:lineRule="auto"/>
              <w:ind w:left="110" w:firstLine="0"/>
              <w:jc w:val="left"/>
            </w:pPr>
            <w:r w:rsidRPr="00D8377F">
              <w:t xml:space="preserve">ficcionais </w:t>
            </w:r>
            <w:r w:rsidRPr="00D8377F">
              <w:tab/>
              <w:t xml:space="preserve">que apresentem </w:t>
            </w:r>
          </w:p>
          <w:p w14:paraId="5C91ADA2" w14:textId="77777777" w:rsidR="00D8377F" w:rsidRPr="00D8377F" w:rsidRDefault="00D8377F" w:rsidP="00D8377F">
            <w:pPr>
              <w:tabs>
                <w:tab w:val="center" w:pos="565"/>
                <w:tab w:val="center" w:pos="2097"/>
              </w:tabs>
              <w:spacing w:after="125" w:line="259" w:lineRule="auto"/>
              <w:ind w:left="0" w:firstLine="0"/>
              <w:jc w:val="left"/>
            </w:pPr>
            <w:r w:rsidRPr="00D8377F">
              <w:rPr>
                <w:rFonts w:ascii="Calibri" w:eastAsia="Calibri" w:hAnsi="Calibri" w:cs="Calibri"/>
                <w:sz w:val="22"/>
              </w:rPr>
              <w:tab/>
            </w:r>
            <w:r w:rsidRPr="00D8377F">
              <w:t xml:space="preserve">cenários </w:t>
            </w:r>
            <w:r w:rsidRPr="00D8377F">
              <w:tab/>
              <w:t xml:space="preserve">e </w:t>
            </w:r>
          </w:p>
          <w:p w14:paraId="5BBEF558" w14:textId="77777777" w:rsidR="00D8377F" w:rsidRPr="00D8377F" w:rsidRDefault="00D8377F" w:rsidP="00D8377F">
            <w:pPr>
              <w:spacing w:after="115" w:line="259" w:lineRule="auto"/>
              <w:ind w:left="110" w:firstLine="0"/>
              <w:jc w:val="left"/>
            </w:pPr>
            <w:r w:rsidRPr="00D8377F">
              <w:t xml:space="preserve">personagens, </w:t>
            </w:r>
          </w:p>
          <w:p w14:paraId="47D71479" w14:textId="77777777" w:rsidR="00D8377F" w:rsidRPr="00D8377F" w:rsidRDefault="00D8377F" w:rsidP="00D8377F">
            <w:pPr>
              <w:spacing w:after="0" w:line="360" w:lineRule="auto"/>
              <w:ind w:left="110" w:right="64" w:firstLine="0"/>
            </w:pPr>
            <w:r w:rsidRPr="00D8377F">
              <w:t xml:space="preserve">observando os elementos da estrutura narrativa: enredo, tempo, espaço, personagens, </w:t>
            </w:r>
          </w:p>
          <w:p w14:paraId="21394831" w14:textId="77777777" w:rsidR="00D8377F" w:rsidRPr="00D8377F" w:rsidRDefault="00D8377F" w:rsidP="00D8377F">
            <w:pPr>
              <w:spacing w:after="0" w:line="259" w:lineRule="auto"/>
              <w:ind w:left="110" w:right="65" w:firstLine="0"/>
            </w:pPr>
            <w:r w:rsidRPr="00D8377F">
              <w:t xml:space="preserve">narrador e a construção do discurso indireto e discurso direto. </w:t>
            </w:r>
          </w:p>
        </w:tc>
        <w:tc>
          <w:tcPr>
            <w:tcW w:w="2405" w:type="dxa"/>
            <w:tcBorders>
              <w:top w:val="single" w:sz="6" w:space="0" w:color="000000"/>
              <w:left w:val="single" w:sz="6" w:space="0" w:color="000000"/>
              <w:bottom w:val="single" w:sz="6" w:space="0" w:color="000000"/>
              <w:right w:val="single" w:sz="6" w:space="0" w:color="000000"/>
            </w:tcBorders>
          </w:tcPr>
          <w:p w14:paraId="2D93384C" w14:textId="77777777" w:rsidR="00D8377F" w:rsidRPr="00D8377F" w:rsidRDefault="00D8377F" w:rsidP="00D8377F">
            <w:pPr>
              <w:spacing w:after="0" w:line="369" w:lineRule="auto"/>
              <w:ind w:left="110" w:right="65" w:firstLine="0"/>
            </w:pPr>
            <w:r w:rsidRPr="00D8377F">
              <w:rPr>
                <w:b/>
              </w:rPr>
              <w:t xml:space="preserve">(EF35LP26RS45-1) </w:t>
            </w:r>
            <w:r w:rsidRPr="00D8377F">
              <w:t xml:space="preserve">Ler e compreender, com </w:t>
            </w:r>
            <w:r w:rsidRPr="00D8377F">
              <w:tab/>
              <w:t xml:space="preserve">certa </w:t>
            </w:r>
          </w:p>
          <w:p w14:paraId="03E393CE" w14:textId="77777777" w:rsidR="00D8377F" w:rsidRPr="00D8377F" w:rsidRDefault="00D8377F" w:rsidP="00D8377F">
            <w:pPr>
              <w:spacing w:after="0" w:line="369" w:lineRule="auto"/>
              <w:ind w:left="110" w:firstLine="0"/>
              <w:jc w:val="left"/>
            </w:pPr>
            <w:r w:rsidRPr="00D8377F">
              <w:t xml:space="preserve">autonomia, narrativas ficcionais, analisando </w:t>
            </w:r>
            <w:r w:rsidRPr="00D8377F">
              <w:tab/>
              <w:t xml:space="preserve">sua </w:t>
            </w:r>
          </w:p>
          <w:p w14:paraId="4CA9F14B" w14:textId="77777777" w:rsidR="00D8377F" w:rsidRPr="00D8377F" w:rsidRDefault="00D8377F" w:rsidP="00D8377F">
            <w:pPr>
              <w:spacing w:after="0" w:line="259" w:lineRule="auto"/>
              <w:ind w:left="110" w:firstLine="0"/>
              <w:jc w:val="left"/>
            </w:pPr>
            <w:r w:rsidRPr="00D8377F">
              <w:t>organização (enredo/</w:t>
            </w:r>
            <w:proofErr w:type="spellStart"/>
            <w:r w:rsidRPr="00D8377F">
              <w:t>personagen</w:t>
            </w:r>
            <w:proofErr w:type="spellEnd"/>
            <w:r w:rsidRPr="00D8377F">
              <w:t xml:space="preserve"> s/tempo/espaço/disc urso reportado) na constituição </w:t>
            </w:r>
            <w:r w:rsidRPr="00D8377F">
              <w:tab/>
              <w:t xml:space="preserve">do texto.  </w:t>
            </w:r>
          </w:p>
        </w:tc>
        <w:tc>
          <w:tcPr>
            <w:tcW w:w="3358" w:type="dxa"/>
            <w:gridSpan w:val="2"/>
            <w:tcBorders>
              <w:top w:val="single" w:sz="6" w:space="0" w:color="000000"/>
              <w:left w:val="single" w:sz="6" w:space="0" w:color="000000"/>
              <w:bottom w:val="single" w:sz="6" w:space="0" w:color="000000"/>
              <w:right w:val="single" w:sz="6" w:space="0" w:color="000000"/>
            </w:tcBorders>
          </w:tcPr>
          <w:p w14:paraId="2E9AB193" w14:textId="77777777" w:rsidR="00D8377F" w:rsidRPr="00D8377F" w:rsidRDefault="00D8377F" w:rsidP="00D8377F">
            <w:pPr>
              <w:spacing w:after="0" w:line="369" w:lineRule="auto"/>
              <w:ind w:left="110" w:right="65" w:firstLine="0"/>
              <w:rPr>
                <w:b/>
              </w:rPr>
            </w:pPr>
          </w:p>
        </w:tc>
      </w:tr>
      <w:tr w:rsidR="00D8377F" w:rsidRPr="00D8377F" w14:paraId="35B13B22" w14:textId="77777777" w:rsidTr="00D8377F">
        <w:trPr>
          <w:trHeight w:val="2914"/>
        </w:trPr>
        <w:tc>
          <w:tcPr>
            <w:tcW w:w="991" w:type="dxa"/>
            <w:tcBorders>
              <w:top w:val="single" w:sz="6" w:space="0" w:color="000000"/>
              <w:left w:val="single" w:sz="6" w:space="0" w:color="000000"/>
              <w:bottom w:val="single" w:sz="6" w:space="0" w:color="000000"/>
              <w:right w:val="single" w:sz="6" w:space="0" w:color="000000"/>
            </w:tcBorders>
          </w:tcPr>
          <w:p w14:paraId="7C501477"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72E049B"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B736D06" w14:textId="77777777" w:rsidR="00D8377F" w:rsidRPr="00D8377F" w:rsidRDefault="00D8377F" w:rsidP="00D8377F">
            <w:pPr>
              <w:tabs>
                <w:tab w:val="center" w:pos="625"/>
                <w:tab w:val="center" w:pos="1605"/>
              </w:tabs>
              <w:spacing w:after="122"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062A5A4C" w14:textId="77777777" w:rsidR="00D8377F" w:rsidRPr="00D8377F" w:rsidRDefault="00D8377F" w:rsidP="00D8377F">
            <w:pPr>
              <w:spacing w:after="278" w:line="259" w:lineRule="auto"/>
              <w:ind w:left="110" w:firstLine="0"/>
              <w:jc w:val="left"/>
            </w:pPr>
            <w:r w:rsidRPr="00D8377F">
              <w:t xml:space="preserve">textos </w:t>
            </w:r>
          </w:p>
          <w:p w14:paraId="21D6C44B" w14:textId="77777777" w:rsidR="00D8377F" w:rsidRPr="00D8377F" w:rsidRDefault="00D8377F" w:rsidP="00D8377F">
            <w:pPr>
              <w:spacing w:after="0" w:line="259" w:lineRule="auto"/>
              <w:ind w:left="110" w:firstLine="0"/>
              <w:jc w:val="left"/>
            </w:pPr>
            <w:r w:rsidRPr="00D8377F">
              <w:t xml:space="preserve">(escrita compartilhada e autônoma) </w:t>
            </w:r>
          </w:p>
        </w:tc>
        <w:tc>
          <w:tcPr>
            <w:tcW w:w="1745" w:type="dxa"/>
            <w:tcBorders>
              <w:top w:val="single" w:sz="6" w:space="0" w:color="000000"/>
              <w:left w:val="single" w:sz="6" w:space="0" w:color="000000"/>
              <w:bottom w:val="single" w:sz="6" w:space="0" w:color="000000"/>
              <w:right w:val="nil"/>
            </w:tcBorders>
          </w:tcPr>
          <w:p w14:paraId="47352AF1" w14:textId="77777777" w:rsidR="00D8377F" w:rsidRPr="00D8377F" w:rsidRDefault="00D8377F" w:rsidP="00D8377F">
            <w:pPr>
              <w:spacing w:after="0" w:line="259" w:lineRule="auto"/>
              <w:ind w:left="108" w:firstLine="0"/>
              <w:jc w:val="left"/>
            </w:pPr>
            <w:r w:rsidRPr="00D8377F">
              <w:t xml:space="preserve">Escrita autônoma </w:t>
            </w:r>
          </w:p>
        </w:tc>
        <w:tc>
          <w:tcPr>
            <w:tcW w:w="240" w:type="dxa"/>
            <w:tcBorders>
              <w:top w:val="single" w:sz="6" w:space="0" w:color="000000"/>
              <w:left w:val="nil"/>
              <w:bottom w:val="single" w:sz="6" w:space="0" w:color="000000"/>
              <w:right w:val="single" w:sz="6" w:space="0" w:color="000000"/>
            </w:tcBorders>
          </w:tcPr>
          <w:p w14:paraId="5DBD3425" w14:textId="77777777" w:rsidR="00D8377F" w:rsidRPr="00D8377F" w:rsidRDefault="00D8377F" w:rsidP="00D8377F">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3E864C0E" w14:textId="77777777" w:rsidR="00D8377F" w:rsidRPr="00D8377F" w:rsidRDefault="00D8377F" w:rsidP="00D8377F">
            <w:pPr>
              <w:spacing w:after="0" w:line="259" w:lineRule="auto"/>
              <w:ind w:left="110" w:right="64" w:firstLine="0"/>
            </w:pPr>
            <w:r w:rsidRPr="00D8377F">
              <w:rPr>
                <w:b/>
              </w:rPr>
              <w:t xml:space="preserve">(EF35LP27) </w:t>
            </w:r>
            <w:r w:rsidRPr="00D8377F">
              <w:t xml:space="preserve">Ler e compreender, com certa autonomia, textos em versos, explorando rimas, sons e jogos de palavras, imagens poéticas (sentidos figurados) </w:t>
            </w:r>
            <w:r w:rsidRPr="00D8377F">
              <w:tab/>
              <w:t>e recursos visuais e sonoros.</w:t>
            </w:r>
          </w:p>
        </w:tc>
        <w:tc>
          <w:tcPr>
            <w:tcW w:w="2405" w:type="dxa"/>
            <w:tcBorders>
              <w:top w:val="single" w:sz="6" w:space="0" w:color="000000"/>
              <w:left w:val="single" w:sz="6" w:space="0" w:color="000000"/>
              <w:bottom w:val="single" w:sz="6" w:space="0" w:color="000000"/>
              <w:right w:val="single" w:sz="6" w:space="0" w:color="000000"/>
            </w:tcBorders>
          </w:tcPr>
          <w:p w14:paraId="41207C0B" w14:textId="77777777" w:rsidR="00D8377F" w:rsidRPr="00D8377F" w:rsidRDefault="00D8377F" w:rsidP="00D8377F">
            <w:pPr>
              <w:spacing w:after="0" w:line="366" w:lineRule="auto"/>
              <w:ind w:left="110" w:right="64" w:firstLine="0"/>
            </w:pPr>
            <w:r w:rsidRPr="00D8377F">
              <w:rPr>
                <w:b/>
              </w:rPr>
              <w:t xml:space="preserve">(EF35LP27RS45-1) </w:t>
            </w:r>
            <w:r w:rsidRPr="00D8377F">
              <w:t xml:space="preserve">Ler e compreender, com </w:t>
            </w:r>
            <w:r w:rsidRPr="00D8377F">
              <w:tab/>
              <w:t xml:space="preserve">certa autonomia, gêneros poéticos, </w:t>
            </w:r>
          </w:p>
          <w:p w14:paraId="16438C5D" w14:textId="77777777" w:rsidR="00D8377F" w:rsidRPr="00D8377F" w:rsidRDefault="00D8377F" w:rsidP="00D8377F">
            <w:pPr>
              <w:spacing w:after="115" w:line="259" w:lineRule="auto"/>
              <w:ind w:left="2" w:firstLine="0"/>
              <w:jc w:val="left"/>
            </w:pPr>
            <w:r w:rsidRPr="00D8377F">
              <w:t xml:space="preserve">percebendo e explorando seus recursos expressivos (rimas, sons, jogo de palavras, </w:t>
            </w:r>
            <w:r w:rsidRPr="00D8377F">
              <w:tab/>
              <w:t>sentidos figurados, recursos visuais etc.).</w:t>
            </w:r>
          </w:p>
        </w:tc>
        <w:tc>
          <w:tcPr>
            <w:tcW w:w="3358" w:type="dxa"/>
            <w:gridSpan w:val="2"/>
            <w:tcBorders>
              <w:top w:val="single" w:sz="6" w:space="0" w:color="000000"/>
              <w:left w:val="single" w:sz="6" w:space="0" w:color="000000"/>
              <w:bottom w:val="single" w:sz="6" w:space="0" w:color="000000"/>
              <w:right w:val="single" w:sz="6" w:space="0" w:color="000000"/>
            </w:tcBorders>
          </w:tcPr>
          <w:p w14:paraId="386C8182" w14:textId="77777777" w:rsidR="00D8377F" w:rsidRPr="00D8377F" w:rsidRDefault="00D8377F" w:rsidP="00D8377F">
            <w:pPr>
              <w:spacing w:after="0" w:line="366" w:lineRule="auto"/>
              <w:ind w:left="110" w:right="64" w:firstLine="0"/>
              <w:rPr>
                <w:b/>
              </w:rPr>
            </w:pPr>
          </w:p>
        </w:tc>
      </w:tr>
      <w:tr w:rsidR="00D8377F" w:rsidRPr="00D8377F" w14:paraId="771C3E19" w14:textId="77777777" w:rsidTr="00D8377F">
        <w:tblPrEx>
          <w:tblCellMar>
            <w:left w:w="108" w:type="dxa"/>
          </w:tblCellMar>
        </w:tblPrEx>
        <w:trPr>
          <w:gridAfter w:val="1"/>
          <w:wAfter w:w="55" w:type="dxa"/>
          <w:trHeight w:val="3487"/>
        </w:trPr>
        <w:tc>
          <w:tcPr>
            <w:tcW w:w="991" w:type="dxa"/>
            <w:tcBorders>
              <w:top w:val="single" w:sz="6" w:space="0" w:color="000000"/>
              <w:left w:val="single" w:sz="6" w:space="0" w:color="000000"/>
              <w:bottom w:val="single" w:sz="6" w:space="0" w:color="000000"/>
              <w:right w:val="single" w:sz="6" w:space="0" w:color="000000"/>
            </w:tcBorders>
          </w:tcPr>
          <w:p w14:paraId="6B365832" w14:textId="77777777" w:rsidR="00D8377F" w:rsidRPr="00D8377F" w:rsidRDefault="00D8377F" w:rsidP="00D8377F">
            <w:pPr>
              <w:spacing w:after="0" w:line="259" w:lineRule="auto"/>
              <w:ind w:left="2" w:firstLine="0"/>
              <w:jc w:val="left"/>
            </w:pPr>
            <w:r w:rsidRPr="00D8377F">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EE275FE"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0D5669D" w14:textId="77777777" w:rsidR="00D8377F" w:rsidRPr="00D8377F" w:rsidRDefault="00D8377F" w:rsidP="00D8377F">
            <w:pPr>
              <w:spacing w:after="0" w:line="259" w:lineRule="auto"/>
              <w:ind w:left="2" w:firstLine="0"/>
              <w:jc w:val="left"/>
            </w:pPr>
            <w:r w:rsidRPr="00D8377F">
              <w:t xml:space="preserve">Oralidade </w:t>
            </w:r>
          </w:p>
        </w:tc>
        <w:tc>
          <w:tcPr>
            <w:tcW w:w="1985" w:type="dxa"/>
            <w:gridSpan w:val="2"/>
            <w:tcBorders>
              <w:top w:val="single" w:sz="6" w:space="0" w:color="000000"/>
              <w:left w:val="single" w:sz="6" w:space="0" w:color="000000"/>
              <w:bottom w:val="single" w:sz="6" w:space="0" w:color="000000"/>
              <w:right w:val="single" w:sz="6" w:space="0" w:color="000000"/>
            </w:tcBorders>
          </w:tcPr>
          <w:p w14:paraId="45CE90F7" w14:textId="77777777" w:rsidR="00D8377F" w:rsidRPr="00D8377F" w:rsidRDefault="00D8377F" w:rsidP="00D8377F">
            <w:pPr>
              <w:spacing w:after="0" w:line="259" w:lineRule="auto"/>
              <w:ind w:left="0" w:firstLine="0"/>
              <w:jc w:val="left"/>
            </w:pPr>
            <w:r w:rsidRPr="00D8377F">
              <w:t xml:space="preserve">Declamação </w:t>
            </w:r>
          </w:p>
        </w:tc>
        <w:tc>
          <w:tcPr>
            <w:tcW w:w="2268" w:type="dxa"/>
            <w:tcBorders>
              <w:top w:val="single" w:sz="6" w:space="0" w:color="000000"/>
              <w:left w:val="single" w:sz="6" w:space="0" w:color="000000"/>
              <w:bottom w:val="single" w:sz="6" w:space="0" w:color="000000"/>
              <w:right w:val="single" w:sz="6" w:space="0" w:color="000000"/>
            </w:tcBorders>
          </w:tcPr>
          <w:p w14:paraId="209C3E5B" w14:textId="77777777" w:rsidR="00D8377F" w:rsidRPr="00D8377F" w:rsidRDefault="00D8377F" w:rsidP="00D8377F">
            <w:pPr>
              <w:spacing w:after="0" w:line="375" w:lineRule="auto"/>
              <w:ind w:left="2" w:firstLine="0"/>
              <w:jc w:val="left"/>
            </w:pPr>
            <w:r w:rsidRPr="00D8377F">
              <w:rPr>
                <w:b/>
              </w:rPr>
              <w:t xml:space="preserve">(EF35LP28) </w:t>
            </w:r>
            <w:r w:rsidRPr="00D8377F">
              <w:t xml:space="preserve">Declamar poemas, com </w:t>
            </w:r>
            <w:r w:rsidRPr="00D8377F">
              <w:tab/>
              <w:t xml:space="preserve">entonação, postura </w:t>
            </w:r>
            <w:r w:rsidRPr="00D8377F">
              <w:tab/>
              <w:t xml:space="preserve">e </w:t>
            </w:r>
          </w:p>
          <w:p w14:paraId="2510EEBE" w14:textId="77777777" w:rsidR="00D8377F" w:rsidRPr="00D8377F" w:rsidRDefault="00D8377F" w:rsidP="00D8377F">
            <w:pPr>
              <w:spacing w:after="0" w:line="259" w:lineRule="auto"/>
              <w:ind w:left="2" w:firstLine="0"/>
              <w:jc w:val="left"/>
            </w:pPr>
            <w:r w:rsidRPr="00D8377F">
              <w:t xml:space="preserve">interpretação adequadas. </w:t>
            </w:r>
          </w:p>
        </w:tc>
        <w:tc>
          <w:tcPr>
            <w:tcW w:w="2405" w:type="dxa"/>
            <w:tcBorders>
              <w:top w:val="single" w:sz="6" w:space="0" w:color="000000"/>
              <w:left w:val="single" w:sz="6" w:space="0" w:color="000000"/>
              <w:bottom w:val="single" w:sz="6" w:space="0" w:color="000000"/>
              <w:right w:val="single" w:sz="6" w:space="0" w:color="000000"/>
            </w:tcBorders>
          </w:tcPr>
          <w:p w14:paraId="15A3C605" w14:textId="77777777" w:rsidR="00D8377F" w:rsidRPr="00D8377F" w:rsidRDefault="00D8377F" w:rsidP="00D8377F">
            <w:pPr>
              <w:spacing w:after="0" w:line="366" w:lineRule="auto"/>
              <w:ind w:left="2" w:right="65" w:firstLine="0"/>
            </w:pPr>
            <w:r w:rsidRPr="00D8377F">
              <w:rPr>
                <w:b/>
              </w:rPr>
              <w:t xml:space="preserve">(EF35LP28RS451) </w:t>
            </w:r>
            <w:r w:rsidRPr="00D8377F">
              <w:t xml:space="preserve">Declamar poemas, com entonação, postura </w:t>
            </w:r>
            <w:r w:rsidRPr="00D8377F">
              <w:tab/>
              <w:t xml:space="preserve">e </w:t>
            </w:r>
          </w:p>
          <w:p w14:paraId="46F05CDF" w14:textId="77777777" w:rsidR="00D8377F" w:rsidRPr="00D8377F" w:rsidRDefault="00D8377F" w:rsidP="00D8377F">
            <w:pPr>
              <w:spacing w:after="117" w:line="259" w:lineRule="auto"/>
              <w:ind w:left="2" w:firstLine="0"/>
              <w:jc w:val="left"/>
            </w:pPr>
            <w:r w:rsidRPr="00D8377F">
              <w:t xml:space="preserve">interpretação </w:t>
            </w:r>
          </w:p>
          <w:p w14:paraId="0E27B38D" w14:textId="77777777" w:rsidR="00D8377F" w:rsidRPr="00D8377F" w:rsidRDefault="00D8377F" w:rsidP="00D8377F">
            <w:pPr>
              <w:spacing w:after="0" w:line="259" w:lineRule="auto"/>
              <w:ind w:left="2" w:right="65" w:firstLine="0"/>
            </w:pPr>
            <w:r w:rsidRPr="00D8377F">
              <w:t xml:space="preserve">adequadas, e com atenção </w:t>
            </w:r>
            <w:r w:rsidRPr="00D8377F">
              <w:tab/>
              <w:t xml:space="preserve">e concentração. </w:t>
            </w:r>
          </w:p>
        </w:tc>
        <w:tc>
          <w:tcPr>
            <w:tcW w:w="3303" w:type="dxa"/>
            <w:tcBorders>
              <w:top w:val="single" w:sz="6" w:space="0" w:color="000000"/>
              <w:left w:val="single" w:sz="6" w:space="0" w:color="000000"/>
              <w:bottom w:val="single" w:sz="6" w:space="0" w:color="000000"/>
              <w:right w:val="single" w:sz="6" w:space="0" w:color="000000"/>
            </w:tcBorders>
          </w:tcPr>
          <w:p w14:paraId="241FE837" w14:textId="77777777" w:rsidR="00D8377F" w:rsidRPr="00D8377F" w:rsidRDefault="00D8377F" w:rsidP="00D8377F">
            <w:pPr>
              <w:spacing w:after="0" w:line="366" w:lineRule="auto"/>
              <w:ind w:left="2" w:right="65" w:firstLine="0"/>
              <w:rPr>
                <w:b/>
              </w:rPr>
            </w:pPr>
          </w:p>
        </w:tc>
      </w:tr>
      <w:tr w:rsidR="00D8377F" w:rsidRPr="00D8377F" w14:paraId="2C50C8BB" w14:textId="77777777" w:rsidTr="00D8377F">
        <w:tblPrEx>
          <w:tblCellMar>
            <w:left w:w="108" w:type="dxa"/>
          </w:tblCellMar>
        </w:tblPrEx>
        <w:trPr>
          <w:gridAfter w:val="1"/>
          <w:wAfter w:w="55" w:type="dxa"/>
          <w:trHeight w:val="5749"/>
        </w:trPr>
        <w:tc>
          <w:tcPr>
            <w:tcW w:w="991" w:type="dxa"/>
            <w:tcBorders>
              <w:top w:val="single" w:sz="6" w:space="0" w:color="000000"/>
              <w:left w:val="single" w:sz="6" w:space="0" w:color="000000"/>
              <w:bottom w:val="single" w:sz="6" w:space="0" w:color="000000"/>
              <w:right w:val="single" w:sz="6" w:space="0" w:color="000000"/>
            </w:tcBorders>
          </w:tcPr>
          <w:p w14:paraId="11874729"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DC1AFF6"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A882F75" w14:textId="77777777" w:rsidR="00D8377F" w:rsidRPr="00D8377F" w:rsidRDefault="00D8377F" w:rsidP="00D8377F">
            <w:pPr>
              <w:spacing w:after="0" w:line="360" w:lineRule="auto"/>
              <w:ind w:left="2" w:firstLine="0"/>
              <w:jc w:val="left"/>
            </w:pPr>
            <w:r w:rsidRPr="00D8377F">
              <w:t xml:space="preserve">Análise linguística/sem </w:t>
            </w:r>
            <w:proofErr w:type="spellStart"/>
            <w:r w:rsidRPr="00D8377F">
              <w:t>iótica</w:t>
            </w:r>
            <w:proofErr w:type="spellEnd"/>
            <w:r w:rsidRPr="00D8377F">
              <w:t xml:space="preserve"> </w:t>
            </w:r>
          </w:p>
          <w:p w14:paraId="35917319" w14:textId="77777777" w:rsidR="00D8377F" w:rsidRPr="00D8377F" w:rsidRDefault="00D8377F" w:rsidP="00D8377F">
            <w:pPr>
              <w:spacing w:after="0" w:line="259" w:lineRule="auto"/>
              <w:ind w:left="2" w:firstLine="0"/>
              <w:jc w:val="left"/>
            </w:pPr>
            <w:r w:rsidRPr="00D8377F">
              <w:rPr>
                <w:sz w:val="22"/>
              </w:rPr>
              <w:t>(</w:t>
            </w:r>
            <w:proofErr w:type="spellStart"/>
            <w:r w:rsidRPr="00D8377F">
              <w:rPr>
                <w:sz w:val="22"/>
              </w:rPr>
              <w:t>Ortografização</w:t>
            </w:r>
            <w:proofErr w:type="spellEnd"/>
            <w:r w:rsidRPr="00D8377F">
              <w:rPr>
                <w:sz w:val="22"/>
              </w:rPr>
              <w:t>)</w:t>
            </w:r>
            <w:r w:rsidRPr="00D8377F">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27F94686" w14:textId="77777777" w:rsidR="00D8377F" w:rsidRPr="00D8377F" w:rsidRDefault="00D8377F" w:rsidP="00D8377F">
            <w:pPr>
              <w:spacing w:after="0"/>
              <w:ind w:left="0" w:firstLine="0"/>
            </w:pPr>
            <w:r w:rsidRPr="00D8377F">
              <w:t xml:space="preserve">Formas de composição de </w:t>
            </w:r>
          </w:p>
          <w:p w14:paraId="21133E40" w14:textId="77777777" w:rsidR="00D8377F" w:rsidRPr="00D8377F" w:rsidRDefault="00D8377F" w:rsidP="00D8377F">
            <w:pPr>
              <w:spacing w:after="0" w:line="259" w:lineRule="auto"/>
              <w:ind w:left="0" w:firstLine="0"/>
              <w:jc w:val="left"/>
            </w:pPr>
            <w:r w:rsidRPr="00D8377F">
              <w:t xml:space="preserve">narrativas </w:t>
            </w:r>
          </w:p>
        </w:tc>
        <w:tc>
          <w:tcPr>
            <w:tcW w:w="2268" w:type="dxa"/>
            <w:tcBorders>
              <w:top w:val="single" w:sz="6" w:space="0" w:color="000000"/>
              <w:left w:val="single" w:sz="6" w:space="0" w:color="000000"/>
              <w:bottom w:val="single" w:sz="6" w:space="0" w:color="000000"/>
              <w:right w:val="single" w:sz="6" w:space="0" w:color="000000"/>
            </w:tcBorders>
          </w:tcPr>
          <w:p w14:paraId="7A47E03C" w14:textId="77777777" w:rsidR="00D8377F" w:rsidRPr="00D8377F" w:rsidRDefault="00D8377F" w:rsidP="00D8377F">
            <w:pPr>
              <w:spacing w:after="117" w:line="259" w:lineRule="auto"/>
              <w:ind w:left="2" w:firstLine="0"/>
              <w:jc w:val="left"/>
            </w:pPr>
            <w:r w:rsidRPr="00D8377F">
              <w:rPr>
                <w:b/>
              </w:rPr>
              <w:t xml:space="preserve">(EF35LP29) </w:t>
            </w:r>
          </w:p>
          <w:p w14:paraId="32724679" w14:textId="77777777" w:rsidR="00D8377F" w:rsidRPr="00D8377F" w:rsidRDefault="00D8377F" w:rsidP="00D8377F">
            <w:pPr>
              <w:spacing w:after="0" w:line="360" w:lineRule="auto"/>
              <w:ind w:left="2" w:right="64" w:firstLine="0"/>
            </w:pPr>
            <w:r w:rsidRPr="00D8377F">
              <w:t xml:space="preserve">Identificar, em narrativas, cenário, personagem central, conflito gerador, resolução e o ponto de vista com base no qual histórias são </w:t>
            </w:r>
          </w:p>
          <w:p w14:paraId="6506605A" w14:textId="77777777" w:rsidR="00D8377F" w:rsidRPr="00D8377F" w:rsidRDefault="00D8377F" w:rsidP="00D8377F">
            <w:pPr>
              <w:spacing w:after="19"/>
              <w:ind w:left="2" w:firstLine="0"/>
              <w:jc w:val="left"/>
            </w:pPr>
            <w:r w:rsidRPr="00D8377F">
              <w:t xml:space="preserve">narradas, diferenciando </w:t>
            </w:r>
          </w:p>
          <w:p w14:paraId="40AB5914" w14:textId="77777777" w:rsidR="00D8377F" w:rsidRPr="00D8377F" w:rsidRDefault="00D8377F" w:rsidP="00D8377F">
            <w:pPr>
              <w:spacing w:after="0" w:line="259" w:lineRule="auto"/>
              <w:ind w:left="2" w:firstLine="0"/>
              <w:jc w:val="left"/>
            </w:pPr>
            <w:r w:rsidRPr="00D8377F">
              <w:t xml:space="preserve">narrativas </w:t>
            </w:r>
            <w:r w:rsidRPr="00D8377F">
              <w:tab/>
              <w:t xml:space="preserve">em primeira e terceira pessoas. </w:t>
            </w:r>
          </w:p>
        </w:tc>
        <w:tc>
          <w:tcPr>
            <w:tcW w:w="2405" w:type="dxa"/>
            <w:tcBorders>
              <w:top w:val="single" w:sz="6" w:space="0" w:color="000000"/>
              <w:left w:val="single" w:sz="6" w:space="0" w:color="000000"/>
              <w:bottom w:val="single" w:sz="6" w:space="0" w:color="000000"/>
              <w:right w:val="single" w:sz="6" w:space="0" w:color="000000"/>
            </w:tcBorders>
          </w:tcPr>
          <w:p w14:paraId="08851BD3" w14:textId="77777777" w:rsidR="00D8377F" w:rsidRPr="00D8377F" w:rsidRDefault="00D8377F" w:rsidP="00D8377F">
            <w:pPr>
              <w:spacing w:after="117" w:line="259" w:lineRule="auto"/>
              <w:ind w:left="2" w:firstLine="0"/>
            </w:pPr>
            <w:r w:rsidRPr="00D8377F">
              <w:rPr>
                <w:b/>
              </w:rPr>
              <w:t xml:space="preserve">(EF35LP29RS45-1) </w:t>
            </w:r>
          </w:p>
          <w:p w14:paraId="75893308" w14:textId="77777777" w:rsidR="00D8377F" w:rsidRPr="00D8377F" w:rsidRDefault="00D8377F" w:rsidP="00D8377F">
            <w:pPr>
              <w:spacing w:after="0" w:line="259" w:lineRule="auto"/>
              <w:ind w:left="2" w:right="64" w:firstLine="0"/>
            </w:pPr>
            <w:r w:rsidRPr="00D8377F">
              <w:t xml:space="preserve">Reconhecer e diferenciar cenário, personagem central, conflito gerador, resolução e o ponto de vista com base no qual as histórias são narradas, identificando a pessoa do discurso que os sustenta, sabendo diferenciar quando está em </w:t>
            </w:r>
            <w:proofErr w:type="spellStart"/>
            <w:r w:rsidRPr="00D8377F">
              <w:t>primeira</w:t>
            </w:r>
            <w:proofErr w:type="spellEnd"/>
            <w:r w:rsidRPr="00D8377F">
              <w:t xml:space="preserve"> ou terceira pessoa. </w:t>
            </w:r>
          </w:p>
        </w:tc>
        <w:tc>
          <w:tcPr>
            <w:tcW w:w="3303" w:type="dxa"/>
            <w:tcBorders>
              <w:top w:val="single" w:sz="6" w:space="0" w:color="000000"/>
              <w:left w:val="single" w:sz="6" w:space="0" w:color="000000"/>
              <w:bottom w:val="single" w:sz="6" w:space="0" w:color="000000"/>
              <w:right w:val="single" w:sz="6" w:space="0" w:color="000000"/>
            </w:tcBorders>
          </w:tcPr>
          <w:p w14:paraId="2B77C1C1" w14:textId="77777777" w:rsidR="00D8377F" w:rsidRPr="00D8377F" w:rsidRDefault="00D8377F" w:rsidP="00D8377F">
            <w:pPr>
              <w:spacing w:after="117" w:line="259" w:lineRule="auto"/>
              <w:ind w:left="2" w:firstLine="0"/>
              <w:rPr>
                <w:b/>
              </w:rPr>
            </w:pPr>
          </w:p>
        </w:tc>
      </w:tr>
    </w:tbl>
    <w:p w14:paraId="32316994" w14:textId="77777777" w:rsidR="00D8377F" w:rsidRPr="00D8377F" w:rsidRDefault="00D8377F" w:rsidP="00D8377F">
      <w:pPr>
        <w:spacing w:after="0" w:line="259" w:lineRule="auto"/>
        <w:ind w:left="-1440" w:right="10466" w:firstLine="0"/>
        <w:jc w:val="left"/>
      </w:pPr>
    </w:p>
    <w:tbl>
      <w:tblPr>
        <w:tblStyle w:val="TableGrid24"/>
        <w:tblW w:w="14474" w:type="dxa"/>
        <w:tblInd w:w="-1085" w:type="dxa"/>
        <w:tblCellMar>
          <w:top w:w="50" w:type="dxa"/>
          <w:left w:w="108" w:type="dxa"/>
        </w:tblCellMar>
        <w:tblLook w:val="04A0" w:firstRow="1" w:lastRow="0" w:firstColumn="1" w:lastColumn="0" w:noHBand="0" w:noVBand="1"/>
      </w:tblPr>
      <w:tblGrid>
        <w:gridCol w:w="991"/>
        <w:gridCol w:w="1694"/>
        <w:gridCol w:w="1843"/>
        <w:gridCol w:w="1613"/>
        <w:gridCol w:w="372"/>
        <w:gridCol w:w="2268"/>
        <w:gridCol w:w="2405"/>
        <w:gridCol w:w="3288"/>
      </w:tblGrid>
      <w:tr w:rsidR="00D8377F" w:rsidRPr="00D8377F" w14:paraId="4F878020" w14:textId="77777777" w:rsidTr="00D8377F">
        <w:trPr>
          <w:trHeight w:val="6799"/>
        </w:trPr>
        <w:tc>
          <w:tcPr>
            <w:tcW w:w="991" w:type="dxa"/>
            <w:tcBorders>
              <w:top w:val="single" w:sz="6" w:space="0" w:color="000000"/>
              <w:left w:val="single" w:sz="6" w:space="0" w:color="000000"/>
              <w:bottom w:val="single" w:sz="6" w:space="0" w:color="000000"/>
              <w:right w:val="single" w:sz="6" w:space="0" w:color="000000"/>
            </w:tcBorders>
          </w:tcPr>
          <w:p w14:paraId="2CAC1CB9"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1D6A365"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24750C2" w14:textId="77777777" w:rsidR="00D8377F" w:rsidRPr="00D8377F" w:rsidRDefault="00D8377F" w:rsidP="00D8377F">
            <w:pPr>
              <w:spacing w:after="0" w:line="358" w:lineRule="auto"/>
              <w:ind w:left="2"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04F1C7A5" w14:textId="77777777" w:rsidR="00D8377F" w:rsidRPr="00D8377F" w:rsidRDefault="00D8377F" w:rsidP="00D8377F">
            <w:pPr>
              <w:spacing w:after="0" w:line="259" w:lineRule="auto"/>
              <w:ind w:left="2" w:firstLine="0"/>
              <w:jc w:val="left"/>
            </w:pPr>
            <w:r w:rsidRPr="00D8377F">
              <w:rPr>
                <w:sz w:val="22"/>
              </w:rPr>
              <w:t>(</w:t>
            </w:r>
            <w:proofErr w:type="spellStart"/>
            <w:r w:rsidRPr="00D8377F">
              <w:rPr>
                <w:sz w:val="22"/>
              </w:rPr>
              <w:t>Ortografização</w:t>
            </w:r>
            <w:proofErr w:type="spellEnd"/>
            <w:r w:rsidRPr="00D8377F">
              <w:rPr>
                <w:sz w:val="22"/>
              </w:rPr>
              <w:t xml:space="preserve">) </w:t>
            </w:r>
          </w:p>
        </w:tc>
        <w:tc>
          <w:tcPr>
            <w:tcW w:w="1613" w:type="dxa"/>
            <w:tcBorders>
              <w:top w:val="single" w:sz="6" w:space="0" w:color="000000"/>
              <w:left w:val="single" w:sz="6" w:space="0" w:color="000000"/>
              <w:bottom w:val="single" w:sz="6" w:space="0" w:color="000000"/>
              <w:right w:val="nil"/>
            </w:tcBorders>
          </w:tcPr>
          <w:p w14:paraId="4A84BC04" w14:textId="77777777" w:rsidR="00D8377F" w:rsidRPr="00D8377F" w:rsidRDefault="00D8377F" w:rsidP="00D8377F">
            <w:pPr>
              <w:spacing w:after="0" w:line="259" w:lineRule="auto"/>
              <w:ind w:left="0" w:right="-265" w:firstLine="0"/>
              <w:jc w:val="left"/>
            </w:pPr>
            <w:r w:rsidRPr="00D8377F">
              <w:t xml:space="preserve">Discurso direto e indireto </w:t>
            </w:r>
          </w:p>
        </w:tc>
        <w:tc>
          <w:tcPr>
            <w:tcW w:w="372" w:type="dxa"/>
            <w:tcBorders>
              <w:top w:val="single" w:sz="6" w:space="0" w:color="000000"/>
              <w:left w:val="nil"/>
              <w:bottom w:val="single" w:sz="6" w:space="0" w:color="000000"/>
              <w:right w:val="single" w:sz="6" w:space="0" w:color="000000"/>
            </w:tcBorders>
          </w:tcPr>
          <w:p w14:paraId="612DC354" w14:textId="77777777" w:rsidR="00D8377F" w:rsidRPr="00D8377F" w:rsidRDefault="00D8377F" w:rsidP="00D8377F">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33AB4EEC" w14:textId="77777777" w:rsidR="00D8377F" w:rsidRPr="00D8377F" w:rsidRDefault="00D8377F" w:rsidP="00D8377F">
            <w:pPr>
              <w:spacing w:after="115" w:line="259" w:lineRule="auto"/>
              <w:ind w:left="2" w:firstLine="0"/>
              <w:jc w:val="left"/>
            </w:pPr>
            <w:r w:rsidRPr="00D8377F">
              <w:rPr>
                <w:b/>
              </w:rPr>
              <w:t xml:space="preserve">(EF35LP30) </w:t>
            </w:r>
          </w:p>
          <w:p w14:paraId="4DFF92AB" w14:textId="77777777" w:rsidR="00D8377F" w:rsidRPr="00D8377F" w:rsidRDefault="00D8377F" w:rsidP="00D8377F">
            <w:pPr>
              <w:spacing w:after="0" w:line="259" w:lineRule="auto"/>
              <w:ind w:left="2" w:right="103" w:firstLine="0"/>
            </w:pPr>
            <w:r w:rsidRPr="00D8377F">
              <w:t xml:space="preserve">Diferenciar discurso indireto e discurso direto, determinando o efeito de sentido de verbos de enunciação e explicando o uso de variedades linguísticas no discurso direto, quando for o caso. </w:t>
            </w:r>
          </w:p>
        </w:tc>
        <w:tc>
          <w:tcPr>
            <w:tcW w:w="2405" w:type="dxa"/>
            <w:tcBorders>
              <w:top w:val="single" w:sz="6" w:space="0" w:color="000000"/>
              <w:left w:val="single" w:sz="6" w:space="0" w:color="000000"/>
              <w:bottom w:val="single" w:sz="6" w:space="0" w:color="000000"/>
              <w:right w:val="single" w:sz="6" w:space="0" w:color="000000"/>
            </w:tcBorders>
          </w:tcPr>
          <w:p w14:paraId="60AA8947" w14:textId="77777777" w:rsidR="00D8377F" w:rsidRPr="00D8377F" w:rsidRDefault="00D8377F" w:rsidP="00D8377F">
            <w:pPr>
              <w:spacing w:after="0" w:line="360" w:lineRule="auto"/>
              <w:ind w:left="2" w:right="103" w:firstLine="0"/>
            </w:pPr>
            <w:r w:rsidRPr="00D8377F">
              <w:rPr>
                <w:b/>
              </w:rPr>
              <w:t xml:space="preserve">(EF35LP30RS45-1) </w:t>
            </w:r>
            <w:r w:rsidRPr="00D8377F">
              <w:t xml:space="preserve">Diferenciar discurso indireto e discurso direto, determinando o efeito de sentido de verbos de enunciação e explicando o uso das variedades </w:t>
            </w:r>
          </w:p>
          <w:p w14:paraId="09615CDC" w14:textId="77777777" w:rsidR="00D8377F" w:rsidRPr="00D8377F" w:rsidRDefault="00D8377F" w:rsidP="00D8377F">
            <w:pPr>
              <w:spacing w:after="117" w:line="259" w:lineRule="auto"/>
              <w:ind w:left="2" w:firstLine="0"/>
              <w:jc w:val="left"/>
            </w:pPr>
            <w:r w:rsidRPr="00D8377F">
              <w:t xml:space="preserve">linguísticas </w:t>
            </w:r>
          </w:p>
          <w:p w14:paraId="77342542" w14:textId="77777777" w:rsidR="00D8377F" w:rsidRPr="00D8377F" w:rsidRDefault="00D8377F" w:rsidP="00D8377F">
            <w:pPr>
              <w:spacing w:after="0" w:line="360" w:lineRule="auto"/>
              <w:ind w:left="2" w:right="103" w:firstLine="0"/>
            </w:pPr>
            <w:r w:rsidRPr="00D8377F">
              <w:t xml:space="preserve">(diferentes daquela em que o texto é narrado), na fala dos personagens, </w:t>
            </w:r>
          </w:p>
          <w:p w14:paraId="26863DCE" w14:textId="77777777" w:rsidR="00D8377F" w:rsidRPr="00D8377F" w:rsidRDefault="00D8377F" w:rsidP="00D8377F">
            <w:pPr>
              <w:spacing w:after="0" w:line="259" w:lineRule="auto"/>
              <w:ind w:left="2" w:firstLine="0"/>
            </w:pPr>
            <w:r w:rsidRPr="00D8377F">
              <w:t>utilizando em produções futuras.</w:t>
            </w:r>
          </w:p>
          <w:p w14:paraId="06FDBFD0" w14:textId="77777777" w:rsidR="00D8377F" w:rsidRPr="00D8377F" w:rsidRDefault="00D8377F" w:rsidP="00D8377F">
            <w:pPr>
              <w:spacing w:after="0" w:line="259" w:lineRule="auto"/>
              <w:ind w:left="2" w:firstLine="0"/>
            </w:pPr>
            <w:r w:rsidRPr="00D8377F">
              <w:t xml:space="preserve"> </w:t>
            </w:r>
          </w:p>
        </w:tc>
        <w:tc>
          <w:tcPr>
            <w:tcW w:w="3288" w:type="dxa"/>
            <w:tcBorders>
              <w:top w:val="single" w:sz="6" w:space="0" w:color="000000"/>
              <w:left w:val="single" w:sz="6" w:space="0" w:color="000000"/>
              <w:bottom w:val="single" w:sz="6" w:space="0" w:color="000000"/>
              <w:right w:val="single" w:sz="6" w:space="0" w:color="000000"/>
            </w:tcBorders>
          </w:tcPr>
          <w:p w14:paraId="4FB435F9" w14:textId="77777777" w:rsidR="00D8377F" w:rsidRPr="00D8377F" w:rsidRDefault="00D8377F" w:rsidP="00D8377F">
            <w:pPr>
              <w:spacing w:after="0" w:line="360" w:lineRule="auto"/>
              <w:ind w:left="2" w:right="103" w:firstLine="0"/>
              <w:rPr>
                <w:b/>
              </w:rPr>
            </w:pPr>
          </w:p>
        </w:tc>
      </w:tr>
      <w:tr w:rsidR="00D8377F" w:rsidRPr="00D8377F" w14:paraId="1892F092" w14:textId="77777777" w:rsidTr="00D8377F">
        <w:trPr>
          <w:trHeight w:val="5330"/>
        </w:trPr>
        <w:tc>
          <w:tcPr>
            <w:tcW w:w="991" w:type="dxa"/>
            <w:tcBorders>
              <w:top w:val="single" w:sz="6" w:space="0" w:color="000000"/>
              <w:left w:val="single" w:sz="6" w:space="0" w:color="000000"/>
              <w:bottom w:val="single" w:sz="6" w:space="0" w:color="000000"/>
              <w:right w:val="single" w:sz="6" w:space="0" w:color="000000"/>
            </w:tcBorders>
          </w:tcPr>
          <w:p w14:paraId="1C4B3055"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B89E527"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428CC74" w14:textId="77777777" w:rsidR="00D8377F" w:rsidRPr="00D8377F" w:rsidRDefault="00D8377F" w:rsidP="00D8377F">
            <w:pPr>
              <w:spacing w:after="0" w:line="360" w:lineRule="auto"/>
              <w:ind w:left="2" w:firstLine="0"/>
              <w:jc w:val="left"/>
            </w:pPr>
            <w:r w:rsidRPr="00D8377F">
              <w:rPr>
                <w:sz w:val="22"/>
              </w:rPr>
              <w:t>Análise linguística/</w:t>
            </w:r>
            <w:proofErr w:type="spellStart"/>
            <w:r w:rsidRPr="00D8377F">
              <w:rPr>
                <w:sz w:val="22"/>
              </w:rPr>
              <w:t>semió</w:t>
            </w:r>
            <w:proofErr w:type="spellEnd"/>
            <w:r w:rsidRPr="00D8377F">
              <w:rPr>
                <w:sz w:val="22"/>
              </w:rPr>
              <w:t xml:space="preserve"> tica </w:t>
            </w:r>
          </w:p>
          <w:p w14:paraId="6C385C53" w14:textId="77777777" w:rsidR="00D8377F" w:rsidRPr="00D8377F" w:rsidRDefault="00D8377F" w:rsidP="00D8377F">
            <w:pPr>
              <w:spacing w:after="0" w:line="259" w:lineRule="auto"/>
              <w:ind w:left="2" w:firstLine="0"/>
              <w:jc w:val="left"/>
            </w:pPr>
            <w:r w:rsidRPr="00D8377F">
              <w:rPr>
                <w:sz w:val="22"/>
              </w:rPr>
              <w:t>(</w:t>
            </w:r>
            <w:proofErr w:type="spellStart"/>
            <w:r w:rsidRPr="00D8377F">
              <w:rPr>
                <w:sz w:val="22"/>
              </w:rPr>
              <w:t>Ortografização</w:t>
            </w:r>
            <w:proofErr w:type="spellEnd"/>
            <w:r w:rsidRPr="00D8377F">
              <w:rPr>
                <w:sz w:val="22"/>
              </w:rPr>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493AC25B" w14:textId="77777777" w:rsidR="00D8377F" w:rsidRPr="00D8377F" w:rsidRDefault="00D8377F" w:rsidP="00D8377F">
            <w:pPr>
              <w:spacing w:after="0" w:line="259" w:lineRule="auto"/>
              <w:ind w:left="0" w:right="107" w:firstLine="0"/>
            </w:pPr>
            <w:r w:rsidRPr="00D8377F">
              <w:t xml:space="preserve">Forma de composição de textos poéticos </w:t>
            </w:r>
          </w:p>
        </w:tc>
        <w:tc>
          <w:tcPr>
            <w:tcW w:w="2268" w:type="dxa"/>
            <w:tcBorders>
              <w:top w:val="single" w:sz="6" w:space="0" w:color="000000"/>
              <w:left w:val="single" w:sz="6" w:space="0" w:color="000000"/>
              <w:bottom w:val="single" w:sz="6" w:space="0" w:color="000000"/>
              <w:right w:val="single" w:sz="6" w:space="0" w:color="000000"/>
            </w:tcBorders>
          </w:tcPr>
          <w:p w14:paraId="6E3EED9B" w14:textId="77777777" w:rsidR="00D8377F" w:rsidRPr="00D8377F" w:rsidRDefault="00D8377F" w:rsidP="00D8377F">
            <w:pPr>
              <w:spacing w:after="117" w:line="259" w:lineRule="auto"/>
              <w:ind w:left="2" w:firstLine="0"/>
              <w:jc w:val="left"/>
            </w:pPr>
            <w:r w:rsidRPr="00D8377F">
              <w:rPr>
                <w:b/>
              </w:rPr>
              <w:t xml:space="preserve">(EF35LP31) </w:t>
            </w:r>
          </w:p>
          <w:p w14:paraId="7F2E3742" w14:textId="77777777" w:rsidR="00D8377F" w:rsidRPr="00D8377F" w:rsidRDefault="00D8377F" w:rsidP="00D8377F">
            <w:pPr>
              <w:spacing w:after="0" w:line="259" w:lineRule="auto"/>
              <w:ind w:left="2" w:right="103" w:firstLine="0"/>
            </w:pPr>
            <w:r w:rsidRPr="00D8377F">
              <w:t xml:space="preserve">Identificar, em textos versificados, efeitos de sentido decorrentes do uso de recursos rítmicos e sonoros e de metáforas. </w:t>
            </w:r>
          </w:p>
        </w:tc>
        <w:tc>
          <w:tcPr>
            <w:tcW w:w="2405" w:type="dxa"/>
            <w:tcBorders>
              <w:top w:val="single" w:sz="6" w:space="0" w:color="000000"/>
              <w:left w:val="single" w:sz="6" w:space="0" w:color="000000"/>
              <w:bottom w:val="single" w:sz="6" w:space="0" w:color="000000"/>
              <w:right w:val="single" w:sz="6" w:space="0" w:color="000000"/>
            </w:tcBorders>
          </w:tcPr>
          <w:p w14:paraId="2B0AEB2B" w14:textId="77777777" w:rsidR="00D8377F" w:rsidRPr="00D8377F" w:rsidRDefault="00D8377F" w:rsidP="00D8377F">
            <w:pPr>
              <w:spacing w:after="117" w:line="259" w:lineRule="auto"/>
              <w:ind w:left="2" w:firstLine="0"/>
            </w:pPr>
            <w:r w:rsidRPr="00D8377F">
              <w:rPr>
                <w:b/>
              </w:rPr>
              <w:t xml:space="preserve">(EF35LP31RS45-1) </w:t>
            </w:r>
          </w:p>
          <w:p w14:paraId="5CECA4C4" w14:textId="77777777" w:rsidR="00D8377F" w:rsidRPr="00D8377F" w:rsidRDefault="00D8377F" w:rsidP="00D8377F">
            <w:pPr>
              <w:spacing w:after="1" w:line="360" w:lineRule="auto"/>
              <w:ind w:left="2" w:right="103" w:firstLine="0"/>
            </w:pPr>
            <w:r w:rsidRPr="00D8377F">
              <w:t xml:space="preserve">Identificar, em textos versificados, efeitos de sentido decorrentes do uso de recursos rítmicos e sonoros e metáforas, a fim de aplicar esses </w:t>
            </w:r>
          </w:p>
          <w:p w14:paraId="7D79CC5D" w14:textId="77777777" w:rsidR="00D8377F" w:rsidRPr="00D8377F" w:rsidRDefault="00D8377F" w:rsidP="00D8377F">
            <w:pPr>
              <w:spacing w:after="0" w:line="259" w:lineRule="auto"/>
              <w:ind w:left="2" w:right="103" w:firstLine="0"/>
            </w:pPr>
            <w:r w:rsidRPr="00D8377F">
              <w:t xml:space="preserve">recursos, progressivamente, na leitura e na escrita de textos desse gênero. </w:t>
            </w:r>
          </w:p>
        </w:tc>
        <w:tc>
          <w:tcPr>
            <w:tcW w:w="3288" w:type="dxa"/>
            <w:tcBorders>
              <w:top w:val="single" w:sz="6" w:space="0" w:color="000000"/>
              <w:left w:val="single" w:sz="6" w:space="0" w:color="000000"/>
              <w:bottom w:val="single" w:sz="6" w:space="0" w:color="000000"/>
              <w:right w:val="single" w:sz="6" w:space="0" w:color="000000"/>
            </w:tcBorders>
          </w:tcPr>
          <w:p w14:paraId="44A211D5" w14:textId="77777777" w:rsidR="00D8377F" w:rsidRPr="00D8377F" w:rsidRDefault="00D8377F" w:rsidP="00D8377F">
            <w:pPr>
              <w:spacing w:after="117" w:line="259" w:lineRule="auto"/>
              <w:ind w:left="2" w:firstLine="0"/>
              <w:rPr>
                <w:b/>
              </w:rPr>
            </w:pPr>
          </w:p>
        </w:tc>
      </w:tr>
    </w:tbl>
    <w:p w14:paraId="5823E2DC" w14:textId="77777777" w:rsidR="00D8377F" w:rsidRPr="00D8377F" w:rsidRDefault="00D8377F" w:rsidP="00D8377F">
      <w:pPr>
        <w:spacing w:after="0" w:line="259" w:lineRule="auto"/>
        <w:ind w:left="-1440" w:right="10466" w:firstLine="0"/>
        <w:jc w:val="left"/>
      </w:pPr>
    </w:p>
    <w:tbl>
      <w:tblPr>
        <w:tblStyle w:val="TableGrid24"/>
        <w:tblW w:w="14474" w:type="dxa"/>
        <w:tblInd w:w="-1085" w:type="dxa"/>
        <w:tblCellMar>
          <w:top w:w="56" w:type="dxa"/>
        </w:tblCellMar>
        <w:tblLook w:val="04A0" w:firstRow="1" w:lastRow="0" w:firstColumn="1" w:lastColumn="0" w:noHBand="0" w:noVBand="1"/>
      </w:tblPr>
      <w:tblGrid>
        <w:gridCol w:w="991"/>
        <w:gridCol w:w="1694"/>
        <w:gridCol w:w="1843"/>
        <w:gridCol w:w="1613"/>
        <w:gridCol w:w="372"/>
        <w:gridCol w:w="1826"/>
        <w:gridCol w:w="442"/>
        <w:gridCol w:w="2405"/>
        <w:gridCol w:w="3288"/>
      </w:tblGrid>
      <w:tr w:rsidR="00D8377F" w:rsidRPr="00D8377F" w14:paraId="24C85F7C" w14:textId="77777777" w:rsidTr="00D8377F">
        <w:trPr>
          <w:trHeight w:val="10111"/>
        </w:trPr>
        <w:tc>
          <w:tcPr>
            <w:tcW w:w="991" w:type="dxa"/>
            <w:tcBorders>
              <w:top w:val="single" w:sz="6" w:space="0" w:color="000000"/>
              <w:left w:val="single" w:sz="6" w:space="0" w:color="000000"/>
              <w:bottom w:val="single" w:sz="6" w:space="0" w:color="000000"/>
              <w:right w:val="single" w:sz="6" w:space="0" w:color="000000"/>
            </w:tcBorders>
          </w:tcPr>
          <w:p w14:paraId="73C2F93F"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9E0D23C"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0EE1472" w14:textId="77777777" w:rsidR="00D8377F" w:rsidRPr="00D8377F" w:rsidRDefault="00D8377F" w:rsidP="00D8377F">
            <w:pPr>
              <w:spacing w:after="0" w:line="259" w:lineRule="auto"/>
              <w:ind w:left="110" w:firstLine="0"/>
              <w:jc w:val="left"/>
            </w:pPr>
            <w:r w:rsidRPr="00D8377F">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289352A6" w14:textId="77777777" w:rsidR="00D8377F" w:rsidRPr="00D8377F" w:rsidRDefault="00D8377F" w:rsidP="00D8377F">
            <w:pPr>
              <w:spacing w:after="0" w:line="259" w:lineRule="auto"/>
              <w:ind w:left="108" w:right="-266" w:firstLine="0"/>
            </w:pPr>
            <w:r w:rsidRPr="00D8377F">
              <w:t xml:space="preserve">Reconstrução das condições de produção e recepção textos </w:t>
            </w:r>
          </w:p>
        </w:tc>
        <w:tc>
          <w:tcPr>
            <w:tcW w:w="372" w:type="dxa"/>
            <w:tcBorders>
              <w:top w:val="single" w:sz="6" w:space="0" w:color="000000"/>
              <w:left w:val="nil"/>
              <w:bottom w:val="single" w:sz="6" w:space="0" w:color="000000"/>
              <w:right w:val="single" w:sz="6" w:space="0" w:color="000000"/>
            </w:tcBorders>
          </w:tcPr>
          <w:p w14:paraId="36D68019" w14:textId="77777777" w:rsidR="00D8377F" w:rsidRPr="00D8377F" w:rsidRDefault="00D8377F" w:rsidP="00D8377F">
            <w:pPr>
              <w:spacing w:after="0" w:line="259" w:lineRule="auto"/>
              <w:ind w:left="0" w:firstLine="0"/>
            </w:pPr>
            <w:r w:rsidRPr="00D8377F">
              <w:t xml:space="preserve">de </w:t>
            </w:r>
          </w:p>
        </w:tc>
        <w:tc>
          <w:tcPr>
            <w:tcW w:w="2268" w:type="dxa"/>
            <w:gridSpan w:val="2"/>
            <w:tcBorders>
              <w:top w:val="single" w:sz="6" w:space="0" w:color="000000"/>
              <w:left w:val="single" w:sz="6" w:space="0" w:color="000000"/>
              <w:bottom w:val="single" w:sz="6" w:space="0" w:color="000000"/>
              <w:right w:val="single" w:sz="6" w:space="0" w:color="000000"/>
            </w:tcBorders>
          </w:tcPr>
          <w:p w14:paraId="5DFD1818" w14:textId="77777777" w:rsidR="00D8377F" w:rsidRPr="00D8377F" w:rsidRDefault="00D8377F" w:rsidP="00D8377F">
            <w:pPr>
              <w:spacing w:after="115" w:line="259" w:lineRule="auto"/>
              <w:ind w:left="110" w:firstLine="0"/>
              <w:jc w:val="left"/>
            </w:pPr>
            <w:r w:rsidRPr="00D8377F">
              <w:rPr>
                <w:b/>
              </w:rPr>
              <w:t xml:space="preserve">(EF15LP01) </w:t>
            </w:r>
          </w:p>
          <w:p w14:paraId="519248D4" w14:textId="77777777" w:rsidR="00D8377F" w:rsidRPr="00D8377F" w:rsidRDefault="00D8377F" w:rsidP="00D8377F">
            <w:pPr>
              <w:spacing w:after="1" w:line="360" w:lineRule="auto"/>
              <w:ind w:left="110" w:right="103" w:firstLine="0"/>
            </w:pPr>
            <w:r w:rsidRPr="00D8377F">
              <w:t xml:space="preserve">Identificar a função social de textos que circulam em campos da vida social dos quais </w:t>
            </w:r>
          </w:p>
          <w:p w14:paraId="7400CD5F" w14:textId="77777777" w:rsidR="00D8377F" w:rsidRPr="00D8377F" w:rsidRDefault="00D8377F" w:rsidP="00D8377F">
            <w:pPr>
              <w:spacing w:after="0" w:line="259" w:lineRule="auto"/>
              <w:ind w:left="110" w:right="103" w:firstLine="0"/>
            </w:pPr>
            <w:r w:rsidRPr="00D8377F">
              <w:t xml:space="preserve">participa cotidianamente (a casa, a rua, a comunidade, a escola) e nas mídias impressa, de massa e digital, reconhecendo para que foram produzidos, onde circulam, quem os produziu e a quem se destinam. </w:t>
            </w:r>
          </w:p>
        </w:tc>
        <w:tc>
          <w:tcPr>
            <w:tcW w:w="2405" w:type="dxa"/>
            <w:tcBorders>
              <w:top w:val="single" w:sz="6" w:space="0" w:color="000000"/>
              <w:left w:val="single" w:sz="6" w:space="0" w:color="000000"/>
              <w:bottom w:val="single" w:sz="6" w:space="0" w:color="000000"/>
              <w:right w:val="single" w:sz="6" w:space="0" w:color="000000"/>
            </w:tcBorders>
          </w:tcPr>
          <w:p w14:paraId="5DD3A5FA" w14:textId="77777777" w:rsidR="00D8377F" w:rsidRPr="00D8377F" w:rsidRDefault="00D8377F" w:rsidP="00D8377F">
            <w:pPr>
              <w:spacing w:after="0" w:line="240" w:lineRule="auto"/>
              <w:ind w:left="108" w:right="103" w:firstLine="0"/>
            </w:pPr>
            <w:r w:rsidRPr="00D8377F">
              <w:rPr>
                <w:b/>
              </w:rPr>
              <w:t xml:space="preserve">(EF15LP01RS45-1) </w:t>
            </w:r>
            <w:r w:rsidRPr="00D8377F">
              <w:t xml:space="preserve">Identificar a função social de textos que circulam em campo da vida social dos quais participa cotidianamente (a casa, a rua, a comunidade, a escola) e nas mídias impressa, de massa e digital, de modo a reconhecer seu contexto de produção: para que foram produzidos, onde circulam, quem os produziu e a quem se destinam, analisando e refletindo, de forma crítica </w:t>
            </w:r>
            <w:r w:rsidRPr="00D8377F">
              <w:tab/>
              <w:t xml:space="preserve">a </w:t>
            </w:r>
          </w:p>
          <w:p w14:paraId="1B935A63" w14:textId="77777777" w:rsidR="00D8377F" w:rsidRPr="00D8377F" w:rsidRDefault="00D8377F" w:rsidP="00D8377F">
            <w:pPr>
              <w:spacing w:after="0" w:line="240" w:lineRule="auto"/>
              <w:ind w:left="108" w:firstLine="0"/>
              <w:jc w:val="left"/>
            </w:pPr>
            <w:r w:rsidRPr="00D8377F">
              <w:t xml:space="preserve">confiabilidade desses textos.            </w:t>
            </w:r>
          </w:p>
        </w:tc>
        <w:tc>
          <w:tcPr>
            <w:tcW w:w="3288" w:type="dxa"/>
            <w:tcBorders>
              <w:top w:val="single" w:sz="6" w:space="0" w:color="000000"/>
              <w:left w:val="single" w:sz="6" w:space="0" w:color="000000"/>
              <w:bottom w:val="single" w:sz="6" w:space="0" w:color="000000"/>
              <w:right w:val="single" w:sz="6" w:space="0" w:color="000000"/>
            </w:tcBorders>
          </w:tcPr>
          <w:p w14:paraId="7EFF5763" w14:textId="77777777" w:rsidR="00D8377F" w:rsidRPr="00D8377F" w:rsidRDefault="00D8377F" w:rsidP="00D8377F">
            <w:pPr>
              <w:spacing w:after="0" w:line="240" w:lineRule="auto"/>
              <w:ind w:left="108" w:right="103" w:firstLine="0"/>
              <w:rPr>
                <w:b/>
              </w:rPr>
            </w:pPr>
          </w:p>
        </w:tc>
      </w:tr>
      <w:tr w:rsidR="00D8377F" w:rsidRPr="00D8377F" w14:paraId="6C475D12" w14:textId="77777777" w:rsidTr="00D8377F">
        <w:trPr>
          <w:trHeight w:val="3326"/>
        </w:trPr>
        <w:tc>
          <w:tcPr>
            <w:tcW w:w="991" w:type="dxa"/>
            <w:tcBorders>
              <w:top w:val="single" w:sz="6" w:space="0" w:color="000000"/>
              <w:left w:val="single" w:sz="6" w:space="0" w:color="000000"/>
              <w:bottom w:val="single" w:sz="6" w:space="0" w:color="000000"/>
              <w:right w:val="single" w:sz="6" w:space="0" w:color="000000"/>
            </w:tcBorders>
          </w:tcPr>
          <w:p w14:paraId="3603EEE4"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FF0684F"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4DE837A" w14:textId="77777777" w:rsidR="00D8377F" w:rsidRPr="00D8377F" w:rsidRDefault="00D8377F" w:rsidP="00D8377F">
            <w:pPr>
              <w:spacing w:after="0" w:line="259" w:lineRule="auto"/>
              <w:ind w:left="110" w:firstLine="0"/>
              <w:jc w:val="left"/>
            </w:pPr>
            <w:r w:rsidRPr="00D8377F">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7766C4EC" w14:textId="77777777" w:rsidR="00D8377F" w:rsidRPr="00D8377F" w:rsidRDefault="00D8377F" w:rsidP="00D8377F">
            <w:pPr>
              <w:tabs>
                <w:tab w:val="center" w:pos="649"/>
                <w:tab w:val="center" w:pos="1746"/>
              </w:tabs>
              <w:spacing w:after="125" w:line="259" w:lineRule="auto"/>
              <w:ind w:left="0" w:firstLine="0"/>
              <w:jc w:val="left"/>
            </w:pPr>
            <w:r w:rsidRPr="00D8377F">
              <w:rPr>
                <w:rFonts w:ascii="Calibri" w:eastAsia="Calibri" w:hAnsi="Calibri" w:cs="Calibri"/>
                <w:sz w:val="22"/>
              </w:rPr>
              <w:tab/>
            </w:r>
            <w:r w:rsidRPr="00D8377F">
              <w:t xml:space="preserve">Estratégia </w:t>
            </w:r>
            <w:r w:rsidRPr="00D8377F">
              <w:tab/>
              <w:t xml:space="preserve">de </w:t>
            </w:r>
          </w:p>
          <w:p w14:paraId="3C9D7743" w14:textId="77777777" w:rsidR="00D8377F" w:rsidRPr="00D8377F" w:rsidRDefault="00D8377F" w:rsidP="00D8377F">
            <w:pPr>
              <w:spacing w:after="0" w:line="259" w:lineRule="auto"/>
              <w:ind w:left="108" w:firstLine="0"/>
              <w:jc w:val="left"/>
            </w:pPr>
            <w:r w:rsidRPr="00D8377F">
              <w:t xml:space="preserve">leitura </w:t>
            </w:r>
          </w:p>
        </w:tc>
        <w:tc>
          <w:tcPr>
            <w:tcW w:w="2268" w:type="dxa"/>
            <w:gridSpan w:val="2"/>
            <w:tcBorders>
              <w:top w:val="single" w:sz="6" w:space="0" w:color="000000"/>
              <w:left w:val="single" w:sz="6" w:space="0" w:color="000000"/>
              <w:bottom w:val="single" w:sz="6" w:space="0" w:color="000000"/>
              <w:right w:val="single" w:sz="6" w:space="0" w:color="000000"/>
            </w:tcBorders>
          </w:tcPr>
          <w:p w14:paraId="7FF523F8" w14:textId="77777777" w:rsidR="00D8377F" w:rsidRPr="00D8377F" w:rsidRDefault="00D8377F" w:rsidP="00D8377F">
            <w:pPr>
              <w:spacing w:after="0" w:line="240" w:lineRule="auto"/>
              <w:ind w:left="110" w:firstLine="0"/>
              <w:jc w:val="left"/>
            </w:pPr>
            <w:r w:rsidRPr="00D8377F">
              <w:rPr>
                <w:b/>
              </w:rPr>
              <w:t xml:space="preserve">(EF15LP02) </w:t>
            </w:r>
            <w:r w:rsidRPr="00D8377F">
              <w:t xml:space="preserve">Estabelecer expectativas em relação ao texto que </w:t>
            </w:r>
            <w:r w:rsidRPr="00D8377F">
              <w:tab/>
              <w:t xml:space="preserve">vai </w:t>
            </w:r>
            <w:r w:rsidRPr="00D8377F">
              <w:tab/>
              <w:t xml:space="preserve">ler </w:t>
            </w:r>
          </w:p>
          <w:p w14:paraId="7A71F11A" w14:textId="77777777" w:rsidR="00D8377F" w:rsidRPr="00D8377F" w:rsidRDefault="00D8377F" w:rsidP="00D8377F">
            <w:pPr>
              <w:spacing w:after="0" w:line="240" w:lineRule="auto"/>
              <w:ind w:left="0" w:right="64" w:firstLine="0"/>
            </w:pPr>
            <w:r w:rsidRPr="00D8377F">
              <w:t xml:space="preserve">(pressuposições antecipadoras dos sentidos, da forma e da função social do texto), apoiando-se em seus conhecimentos prévios sobre as condições de produção e recepção desse texto, o gênero, o suporte e o universo temático, bem como sobre saliências textuais, recursos gráficos, imagens, dados da própria obra </w:t>
            </w:r>
          </w:p>
          <w:p w14:paraId="003B7726" w14:textId="77777777" w:rsidR="00D8377F" w:rsidRPr="00D8377F" w:rsidRDefault="00D8377F" w:rsidP="00D8377F">
            <w:pPr>
              <w:spacing w:after="0" w:line="240" w:lineRule="auto"/>
              <w:ind w:left="0" w:right="65" w:firstLine="0"/>
            </w:pPr>
            <w:r w:rsidRPr="00D8377F">
              <w:t xml:space="preserve">(índice, prefácio etc.), confirmando antecipações e </w:t>
            </w:r>
          </w:p>
          <w:p w14:paraId="0456944C" w14:textId="77777777" w:rsidR="00D8377F" w:rsidRPr="00D8377F" w:rsidRDefault="00D8377F" w:rsidP="00D8377F">
            <w:pPr>
              <w:spacing w:after="0" w:line="240" w:lineRule="auto"/>
              <w:ind w:left="0" w:right="64" w:firstLine="0"/>
            </w:pPr>
            <w:r w:rsidRPr="00D8377F">
              <w:t xml:space="preserve">inferências realizadas antes e durante a leitura de </w:t>
            </w:r>
            <w:r w:rsidRPr="00D8377F">
              <w:lastRenderedPageBreak/>
              <w:t xml:space="preserve">textos, checando a adequação das </w:t>
            </w:r>
          </w:p>
          <w:p w14:paraId="0883D087" w14:textId="77777777" w:rsidR="00D8377F" w:rsidRPr="00D8377F" w:rsidRDefault="00D8377F" w:rsidP="00D8377F">
            <w:pPr>
              <w:spacing w:after="0" w:line="259" w:lineRule="auto"/>
              <w:ind w:left="110" w:right="103" w:firstLine="0"/>
            </w:pPr>
            <w:r w:rsidRPr="00D8377F">
              <w:t xml:space="preserve">hipóteses realizadas.  </w:t>
            </w:r>
          </w:p>
        </w:tc>
        <w:tc>
          <w:tcPr>
            <w:tcW w:w="2405" w:type="dxa"/>
            <w:tcBorders>
              <w:top w:val="single" w:sz="6" w:space="0" w:color="000000"/>
              <w:left w:val="single" w:sz="6" w:space="0" w:color="000000"/>
              <w:bottom w:val="single" w:sz="6" w:space="0" w:color="000000"/>
              <w:right w:val="single" w:sz="6" w:space="0" w:color="000000"/>
            </w:tcBorders>
          </w:tcPr>
          <w:p w14:paraId="43E36D45" w14:textId="77777777" w:rsidR="00D8377F" w:rsidRPr="00D8377F" w:rsidRDefault="00D8377F" w:rsidP="00D8377F">
            <w:pPr>
              <w:spacing w:after="0" w:line="240" w:lineRule="auto"/>
              <w:ind w:left="110" w:right="104" w:firstLine="0"/>
            </w:pPr>
            <w:r w:rsidRPr="00D8377F">
              <w:rPr>
                <w:b/>
              </w:rPr>
              <w:lastRenderedPageBreak/>
              <w:t xml:space="preserve">(EF15LP02RS45-1) </w:t>
            </w:r>
            <w:r w:rsidRPr="00D8377F">
              <w:t xml:space="preserve">Criar expectativas em relação ao texto que vai ler </w:t>
            </w:r>
          </w:p>
          <w:p w14:paraId="06E3D9C2" w14:textId="77777777" w:rsidR="00D8377F" w:rsidRPr="00D8377F" w:rsidRDefault="00D8377F" w:rsidP="00D8377F">
            <w:pPr>
              <w:spacing w:after="0" w:line="240" w:lineRule="auto"/>
              <w:ind w:left="0" w:firstLine="0"/>
            </w:pPr>
            <w:r w:rsidRPr="00D8377F">
              <w:t xml:space="preserve">(pressuposições antecipadoras dos sentidos, da forma e da função social do texto), apoiando-se em </w:t>
            </w:r>
            <w:r w:rsidRPr="00D8377F">
              <w:tab/>
              <w:t xml:space="preserve">seus </w:t>
            </w:r>
          </w:p>
          <w:p w14:paraId="6E258FA3" w14:textId="77777777" w:rsidR="00D8377F" w:rsidRPr="00D8377F" w:rsidRDefault="00D8377F" w:rsidP="00D8377F">
            <w:pPr>
              <w:spacing w:after="0" w:line="240" w:lineRule="auto"/>
              <w:ind w:left="0" w:right="64" w:firstLine="0"/>
            </w:pPr>
            <w:r w:rsidRPr="00D8377F">
              <w:t xml:space="preserve">conhecimentos prévios sobre as condições de produção e recepção desse texto, o gênero, o suporte e o universo temático, bem como sobre saliências textuais, recursos gráficos, imagens, dados da própria obra (índice, prefácio etc.), confirmando </w:t>
            </w:r>
          </w:p>
          <w:p w14:paraId="320447D8" w14:textId="77777777" w:rsidR="00D8377F" w:rsidRPr="00D8377F" w:rsidRDefault="00D8377F" w:rsidP="00D8377F">
            <w:pPr>
              <w:tabs>
                <w:tab w:val="center" w:pos="708"/>
                <w:tab w:val="center" w:pos="2124"/>
              </w:tabs>
              <w:spacing w:after="122" w:line="259" w:lineRule="auto"/>
              <w:ind w:left="0" w:firstLine="0"/>
              <w:jc w:val="left"/>
            </w:pPr>
            <w:r w:rsidRPr="00D8377F">
              <w:rPr>
                <w:rFonts w:ascii="Calibri" w:eastAsia="Calibri" w:hAnsi="Calibri" w:cs="Calibri"/>
                <w:sz w:val="22"/>
              </w:rPr>
              <w:tab/>
            </w:r>
            <w:r w:rsidRPr="00D8377F">
              <w:t xml:space="preserve">antecipações </w:t>
            </w:r>
            <w:r w:rsidRPr="00D8377F">
              <w:tab/>
              <w:t xml:space="preserve">e </w:t>
            </w:r>
          </w:p>
          <w:p w14:paraId="6944E509" w14:textId="77777777" w:rsidR="00D8377F" w:rsidRPr="00D8377F" w:rsidRDefault="00D8377F" w:rsidP="00D8377F">
            <w:pPr>
              <w:spacing w:after="1" w:line="360" w:lineRule="auto"/>
              <w:ind w:left="0" w:right="64" w:firstLine="0"/>
            </w:pPr>
            <w:r w:rsidRPr="00D8377F">
              <w:t xml:space="preserve">inferências realizadas antes e durante a leitura de textos, </w:t>
            </w:r>
            <w:r w:rsidRPr="00D8377F">
              <w:lastRenderedPageBreak/>
              <w:t>checando a adequação das hipóteses levantadas.</w:t>
            </w:r>
          </w:p>
        </w:tc>
        <w:tc>
          <w:tcPr>
            <w:tcW w:w="3288" w:type="dxa"/>
            <w:tcBorders>
              <w:top w:val="single" w:sz="6" w:space="0" w:color="000000"/>
              <w:left w:val="single" w:sz="6" w:space="0" w:color="000000"/>
              <w:bottom w:val="single" w:sz="6" w:space="0" w:color="000000"/>
              <w:right w:val="single" w:sz="6" w:space="0" w:color="000000"/>
            </w:tcBorders>
          </w:tcPr>
          <w:p w14:paraId="1313739F" w14:textId="77777777" w:rsidR="00D8377F" w:rsidRPr="00D8377F" w:rsidRDefault="00D8377F" w:rsidP="00D8377F">
            <w:pPr>
              <w:spacing w:after="0" w:line="360" w:lineRule="auto"/>
              <w:ind w:left="110" w:right="104" w:firstLine="0"/>
              <w:rPr>
                <w:b/>
              </w:rPr>
            </w:pPr>
          </w:p>
        </w:tc>
      </w:tr>
      <w:tr w:rsidR="00D8377F" w:rsidRPr="00D8377F" w14:paraId="58D544AD" w14:textId="77777777" w:rsidTr="00D8377F">
        <w:trPr>
          <w:trHeight w:val="6386"/>
        </w:trPr>
        <w:tc>
          <w:tcPr>
            <w:tcW w:w="991" w:type="dxa"/>
            <w:tcBorders>
              <w:top w:val="single" w:sz="6" w:space="0" w:color="000000"/>
              <w:left w:val="single" w:sz="6" w:space="0" w:color="000000"/>
              <w:bottom w:val="single" w:sz="6" w:space="0" w:color="000000"/>
              <w:right w:val="single" w:sz="6" w:space="0" w:color="000000"/>
            </w:tcBorders>
          </w:tcPr>
          <w:p w14:paraId="08CA723B"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98CEA1E"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DFE72F1" w14:textId="77777777" w:rsidR="00D8377F" w:rsidRPr="00D8377F" w:rsidRDefault="00D8377F" w:rsidP="00D8377F">
            <w:pPr>
              <w:spacing w:after="0" w:line="259" w:lineRule="auto"/>
              <w:ind w:left="110" w:firstLine="0"/>
              <w:jc w:val="left"/>
            </w:pPr>
            <w:r w:rsidRPr="00D8377F">
              <w:t xml:space="preserve">Leitura/escuta (compartilhada e autônoma) </w:t>
            </w:r>
          </w:p>
        </w:tc>
        <w:tc>
          <w:tcPr>
            <w:tcW w:w="1613" w:type="dxa"/>
            <w:tcBorders>
              <w:top w:val="single" w:sz="6" w:space="0" w:color="000000"/>
              <w:left w:val="single" w:sz="6" w:space="0" w:color="000000"/>
              <w:bottom w:val="single" w:sz="6" w:space="0" w:color="000000"/>
              <w:right w:val="nil"/>
            </w:tcBorders>
          </w:tcPr>
          <w:p w14:paraId="758C4C8F" w14:textId="77777777" w:rsidR="00D8377F" w:rsidRPr="00D8377F" w:rsidRDefault="00D8377F" w:rsidP="00D8377F">
            <w:pPr>
              <w:spacing w:after="0" w:line="259" w:lineRule="auto"/>
              <w:ind w:left="108" w:firstLine="0"/>
              <w:jc w:val="left"/>
            </w:pPr>
            <w:r w:rsidRPr="00D8377F">
              <w:t xml:space="preserve">Estratégia leitura </w:t>
            </w:r>
          </w:p>
        </w:tc>
        <w:tc>
          <w:tcPr>
            <w:tcW w:w="372" w:type="dxa"/>
            <w:tcBorders>
              <w:top w:val="single" w:sz="6" w:space="0" w:color="000000"/>
              <w:left w:val="nil"/>
              <w:bottom w:val="single" w:sz="6" w:space="0" w:color="000000"/>
              <w:right w:val="single" w:sz="6" w:space="0" w:color="000000"/>
            </w:tcBorders>
          </w:tcPr>
          <w:p w14:paraId="2261EEF4" w14:textId="77777777" w:rsidR="00D8377F" w:rsidRPr="00D8377F" w:rsidRDefault="00D8377F" w:rsidP="00D8377F">
            <w:pPr>
              <w:spacing w:after="0" w:line="259" w:lineRule="auto"/>
              <w:ind w:left="0" w:firstLine="0"/>
            </w:pPr>
            <w:r w:rsidRPr="00D8377F">
              <w:t xml:space="preserve">de </w:t>
            </w:r>
          </w:p>
        </w:tc>
        <w:tc>
          <w:tcPr>
            <w:tcW w:w="1826" w:type="dxa"/>
            <w:tcBorders>
              <w:top w:val="single" w:sz="6" w:space="0" w:color="000000"/>
              <w:left w:val="single" w:sz="6" w:space="0" w:color="000000"/>
              <w:bottom w:val="single" w:sz="6" w:space="0" w:color="000000"/>
              <w:right w:val="nil"/>
            </w:tcBorders>
          </w:tcPr>
          <w:p w14:paraId="2218DACA" w14:textId="77777777" w:rsidR="00D8377F" w:rsidRPr="00D8377F" w:rsidRDefault="00D8377F" w:rsidP="00D8377F">
            <w:pPr>
              <w:spacing w:after="115" w:line="259" w:lineRule="auto"/>
              <w:ind w:left="110" w:firstLine="0"/>
              <w:jc w:val="left"/>
            </w:pPr>
            <w:r w:rsidRPr="00D8377F">
              <w:rPr>
                <w:b/>
              </w:rPr>
              <w:t xml:space="preserve">(EF15LP03) </w:t>
            </w:r>
          </w:p>
          <w:p w14:paraId="2E8E2A30" w14:textId="77777777" w:rsidR="00D8377F" w:rsidRPr="00D8377F" w:rsidRDefault="00D8377F" w:rsidP="00D8377F">
            <w:pPr>
              <w:spacing w:after="0" w:line="259" w:lineRule="auto"/>
              <w:ind w:left="110" w:firstLine="0"/>
              <w:jc w:val="left"/>
            </w:pPr>
            <w:r w:rsidRPr="00D8377F">
              <w:t xml:space="preserve">Localizar informações explícitas textos. </w:t>
            </w:r>
          </w:p>
        </w:tc>
        <w:tc>
          <w:tcPr>
            <w:tcW w:w="442" w:type="dxa"/>
            <w:tcBorders>
              <w:top w:val="single" w:sz="6" w:space="0" w:color="000000"/>
              <w:left w:val="nil"/>
              <w:bottom w:val="single" w:sz="6" w:space="0" w:color="000000"/>
              <w:right w:val="single" w:sz="6" w:space="0" w:color="000000"/>
            </w:tcBorders>
          </w:tcPr>
          <w:p w14:paraId="1EF52CC3" w14:textId="77777777" w:rsidR="00D8377F" w:rsidRPr="00D8377F" w:rsidRDefault="00D8377F" w:rsidP="00D8377F">
            <w:pPr>
              <w:spacing w:after="0" w:line="259" w:lineRule="auto"/>
              <w:ind w:left="0" w:firstLine="0"/>
            </w:pPr>
            <w:r w:rsidRPr="00D8377F">
              <w:t xml:space="preserve">em </w:t>
            </w:r>
          </w:p>
        </w:tc>
        <w:tc>
          <w:tcPr>
            <w:tcW w:w="2405" w:type="dxa"/>
            <w:tcBorders>
              <w:top w:val="single" w:sz="6" w:space="0" w:color="000000"/>
              <w:left w:val="single" w:sz="6" w:space="0" w:color="000000"/>
              <w:bottom w:val="single" w:sz="6" w:space="0" w:color="000000"/>
              <w:right w:val="single" w:sz="6" w:space="0" w:color="000000"/>
            </w:tcBorders>
          </w:tcPr>
          <w:p w14:paraId="3EC2E698" w14:textId="77777777" w:rsidR="00D8377F" w:rsidRPr="00D8377F" w:rsidRDefault="00D8377F" w:rsidP="00D8377F">
            <w:pPr>
              <w:spacing w:after="115" w:line="259" w:lineRule="auto"/>
              <w:ind w:left="110" w:firstLine="0"/>
            </w:pPr>
            <w:r w:rsidRPr="00D8377F">
              <w:rPr>
                <w:b/>
              </w:rPr>
              <w:t xml:space="preserve">(EF15LP03RS45-1) </w:t>
            </w:r>
          </w:p>
          <w:p w14:paraId="56152012" w14:textId="77777777" w:rsidR="00D8377F" w:rsidRPr="00D8377F" w:rsidRDefault="00D8377F" w:rsidP="00D8377F">
            <w:pPr>
              <w:spacing w:after="0"/>
              <w:ind w:left="110" w:firstLine="0"/>
              <w:jc w:val="left"/>
            </w:pPr>
            <w:r w:rsidRPr="00D8377F">
              <w:t xml:space="preserve">Localizar informações </w:t>
            </w:r>
          </w:p>
          <w:p w14:paraId="037C3DFE" w14:textId="77777777" w:rsidR="00D8377F" w:rsidRPr="00D8377F" w:rsidRDefault="00D8377F" w:rsidP="00D8377F">
            <w:pPr>
              <w:spacing w:after="19"/>
              <w:ind w:left="110" w:firstLine="0"/>
            </w:pPr>
            <w:r w:rsidRPr="00D8377F">
              <w:t xml:space="preserve">explícitas e implícitas em textos. </w:t>
            </w:r>
          </w:p>
          <w:p w14:paraId="5062D885" w14:textId="77777777" w:rsidR="00D8377F" w:rsidRPr="00D8377F" w:rsidRDefault="00D8377F" w:rsidP="00D8377F">
            <w:pPr>
              <w:tabs>
                <w:tab w:val="center" w:pos="598"/>
                <w:tab w:val="center" w:pos="2174"/>
              </w:tabs>
              <w:spacing w:after="125" w:line="259" w:lineRule="auto"/>
              <w:ind w:left="0" w:firstLine="0"/>
              <w:jc w:val="left"/>
            </w:pPr>
            <w:r w:rsidRPr="00D8377F">
              <w:rPr>
                <w:rFonts w:ascii="Calibri" w:eastAsia="Calibri" w:hAnsi="Calibri" w:cs="Calibri"/>
                <w:sz w:val="22"/>
              </w:rPr>
              <w:tab/>
            </w:r>
            <w:r w:rsidRPr="00D8377F">
              <w:t xml:space="preserve">Perceber </w:t>
            </w:r>
            <w:r w:rsidRPr="00D8377F">
              <w:tab/>
              <w:t xml:space="preserve">as </w:t>
            </w:r>
          </w:p>
          <w:p w14:paraId="7B193656" w14:textId="77777777" w:rsidR="00D8377F" w:rsidRPr="00D8377F" w:rsidRDefault="00D8377F" w:rsidP="00D8377F">
            <w:pPr>
              <w:spacing w:after="0" w:line="259" w:lineRule="auto"/>
              <w:ind w:left="110" w:right="35" w:firstLine="0"/>
              <w:jc w:val="left"/>
            </w:pPr>
            <w:r w:rsidRPr="00D8377F">
              <w:t xml:space="preserve">informações subentendidas nos mais </w:t>
            </w:r>
            <w:r w:rsidRPr="00D8377F">
              <w:tab/>
              <w:t xml:space="preserve">diferentes elementos de leitura propostos em aula, levando em conta o material utilizado e sua intencionalidade. </w:t>
            </w:r>
          </w:p>
        </w:tc>
        <w:tc>
          <w:tcPr>
            <w:tcW w:w="3288" w:type="dxa"/>
            <w:tcBorders>
              <w:top w:val="single" w:sz="6" w:space="0" w:color="000000"/>
              <w:left w:val="single" w:sz="6" w:space="0" w:color="000000"/>
              <w:bottom w:val="single" w:sz="6" w:space="0" w:color="000000"/>
              <w:right w:val="single" w:sz="6" w:space="0" w:color="000000"/>
            </w:tcBorders>
          </w:tcPr>
          <w:p w14:paraId="11468126" w14:textId="77777777" w:rsidR="00D8377F" w:rsidRPr="00D8377F" w:rsidRDefault="00D8377F" w:rsidP="00D8377F">
            <w:pPr>
              <w:spacing w:after="115" w:line="259" w:lineRule="auto"/>
              <w:ind w:left="110" w:firstLine="0"/>
              <w:rPr>
                <w:b/>
              </w:rPr>
            </w:pPr>
          </w:p>
        </w:tc>
      </w:tr>
      <w:tr w:rsidR="00D8377F" w:rsidRPr="00D8377F" w14:paraId="15E8ACC6" w14:textId="77777777" w:rsidTr="00D8377F">
        <w:trPr>
          <w:trHeight w:val="4190"/>
        </w:trPr>
        <w:tc>
          <w:tcPr>
            <w:tcW w:w="991" w:type="dxa"/>
            <w:tcBorders>
              <w:top w:val="single" w:sz="6" w:space="0" w:color="000000"/>
              <w:left w:val="single" w:sz="6" w:space="0" w:color="000000"/>
              <w:bottom w:val="single" w:sz="6" w:space="0" w:color="000000"/>
              <w:right w:val="single" w:sz="6" w:space="0" w:color="000000"/>
            </w:tcBorders>
          </w:tcPr>
          <w:p w14:paraId="08B891B2"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BB9FBE8"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901CD7F" w14:textId="77777777" w:rsidR="00D8377F" w:rsidRPr="00D8377F" w:rsidRDefault="00D8377F" w:rsidP="00D8377F">
            <w:pPr>
              <w:spacing w:after="0" w:line="259" w:lineRule="auto"/>
              <w:ind w:left="110" w:firstLine="0"/>
              <w:jc w:val="left"/>
            </w:pPr>
            <w:r w:rsidRPr="00D8377F">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75354F49" w14:textId="77777777" w:rsidR="00D8377F" w:rsidRPr="00D8377F" w:rsidRDefault="00D8377F" w:rsidP="00D8377F">
            <w:pPr>
              <w:tabs>
                <w:tab w:val="center" w:pos="649"/>
                <w:tab w:val="center" w:pos="1746"/>
              </w:tabs>
              <w:spacing w:after="122" w:line="259" w:lineRule="auto"/>
              <w:ind w:left="0" w:firstLine="0"/>
              <w:jc w:val="left"/>
            </w:pPr>
            <w:r w:rsidRPr="00D8377F">
              <w:rPr>
                <w:rFonts w:ascii="Calibri" w:eastAsia="Calibri" w:hAnsi="Calibri" w:cs="Calibri"/>
                <w:sz w:val="22"/>
              </w:rPr>
              <w:tab/>
            </w:r>
            <w:r w:rsidRPr="00D8377F">
              <w:t xml:space="preserve">Estratégia </w:t>
            </w:r>
            <w:r w:rsidRPr="00D8377F">
              <w:tab/>
              <w:t xml:space="preserve">de </w:t>
            </w:r>
          </w:p>
          <w:p w14:paraId="192F8EAB" w14:textId="77777777" w:rsidR="00D8377F" w:rsidRPr="00D8377F" w:rsidRDefault="00D8377F" w:rsidP="00D8377F">
            <w:pPr>
              <w:spacing w:after="0" w:line="259" w:lineRule="auto"/>
              <w:ind w:left="108" w:firstLine="0"/>
              <w:jc w:val="left"/>
            </w:pPr>
            <w:r w:rsidRPr="00D8377F">
              <w:t xml:space="preserve">leitura </w:t>
            </w:r>
          </w:p>
        </w:tc>
        <w:tc>
          <w:tcPr>
            <w:tcW w:w="2268" w:type="dxa"/>
            <w:gridSpan w:val="2"/>
            <w:tcBorders>
              <w:top w:val="single" w:sz="6" w:space="0" w:color="000000"/>
              <w:left w:val="single" w:sz="6" w:space="0" w:color="000000"/>
              <w:bottom w:val="single" w:sz="6" w:space="0" w:color="000000"/>
              <w:right w:val="single" w:sz="6" w:space="0" w:color="000000"/>
            </w:tcBorders>
          </w:tcPr>
          <w:p w14:paraId="5081065E" w14:textId="77777777" w:rsidR="00D8377F" w:rsidRPr="00D8377F" w:rsidRDefault="00D8377F" w:rsidP="00D8377F">
            <w:pPr>
              <w:spacing w:after="115" w:line="259" w:lineRule="auto"/>
              <w:ind w:left="110" w:firstLine="0"/>
              <w:jc w:val="left"/>
            </w:pPr>
            <w:r w:rsidRPr="00D8377F">
              <w:rPr>
                <w:b/>
              </w:rPr>
              <w:t xml:space="preserve">(EF15LP04) </w:t>
            </w:r>
          </w:p>
          <w:p w14:paraId="00DE3299" w14:textId="77777777" w:rsidR="00D8377F" w:rsidRPr="00D8377F" w:rsidRDefault="00D8377F" w:rsidP="00D8377F">
            <w:pPr>
              <w:spacing w:after="0" w:line="360" w:lineRule="auto"/>
              <w:ind w:left="110" w:right="103" w:firstLine="0"/>
            </w:pPr>
            <w:r w:rsidRPr="00D8377F">
              <w:t xml:space="preserve">Identificar o efeito de sentido produzido pelo uso de recursos </w:t>
            </w:r>
          </w:p>
          <w:p w14:paraId="6747C104" w14:textId="77777777" w:rsidR="00D8377F" w:rsidRPr="00D8377F" w:rsidRDefault="00D8377F" w:rsidP="00D8377F">
            <w:pPr>
              <w:spacing w:after="0" w:line="259" w:lineRule="auto"/>
              <w:ind w:left="110" w:firstLine="0"/>
              <w:jc w:val="left"/>
            </w:pPr>
            <w:r w:rsidRPr="00D8377F">
              <w:t xml:space="preserve">expressivos gráfico-visuais em textos </w:t>
            </w:r>
            <w:proofErr w:type="spellStart"/>
            <w:r w:rsidRPr="00D8377F">
              <w:t>multissemióticos</w:t>
            </w:r>
            <w:proofErr w:type="spellEnd"/>
            <w:r w:rsidRPr="00D8377F">
              <w:t xml:space="preserve">. </w:t>
            </w:r>
          </w:p>
        </w:tc>
        <w:tc>
          <w:tcPr>
            <w:tcW w:w="2405" w:type="dxa"/>
            <w:tcBorders>
              <w:top w:val="single" w:sz="6" w:space="0" w:color="000000"/>
              <w:left w:val="single" w:sz="6" w:space="0" w:color="000000"/>
              <w:bottom w:val="single" w:sz="6" w:space="0" w:color="000000"/>
              <w:right w:val="single" w:sz="6" w:space="0" w:color="000000"/>
            </w:tcBorders>
          </w:tcPr>
          <w:p w14:paraId="46C4A174" w14:textId="77777777" w:rsidR="00D8377F" w:rsidRPr="00D8377F" w:rsidRDefault="00D8377F" w:rsidP="00D8377F">
            <w:pPr>
              <w:spacing w:after="0" w:line="360" w:lineRule="auto"/>
              <w:ind w:left="110" w:right="102" w:firstLine="0"/>
            </w:pPr>
            <w:r w:rsidRPr="00D8377F">
              <w:rPr>
                <w:b/>
              </w:rPr>
              <w:t xml:space="preserve">(EF15LP04RS45-1) </w:t>
            </w:r>
            <w:r w:rsidRPr="00D8377F">
              <w:t>Identificar e relacionar o efeito de imagens em textos, percebendo o papel de textos verbais e não-</w:t>
            </w:r>
          </w:p>
          <w:p w14:paraId="0072ACC5" w14:textId="77777777" w:rsidR="00D8377F" w:rsidRPr="00D8377F" w:rsidRDefault="00D8377F" w:rsidP="00D8377F">
            <w:pPr>
              <w:spacing w:after="0" w:line="259" w:lineRule="auto"/>
              <w:ind w:left="110" w:right="103" w:firstLine="0"/>
            </w:pPr>
            <w:r w:rsidRPr="00D8377F">
              <w:t xml:space="preserve">verbais e os efeitos de sentido de cada um deles a partir dos recursos utilizados. </w:t>
            </w:r>
          </w:p>
        </w:tc>
        <w:tc>
          <w:tcPr>
            <w:tcW w:w="3288" w:type="dxa"/>
            <w:tcBorders>
              <w:top w:val="single" w:sz="6" w:space="0" w:color="000000"/>
              <w:left w:val="single" w:sz="6" w:space="0" w:color="000000"/>
              <w:bottom w:val="single" w:sz="6" w:space="0" w:color="000000"/>
              <w:right w:val="single" w:sz="6" w:space="0" w:color="000000"/>
            </w:tcBorders>
          </w:tcPr>
          <w:p w14:paraId="4A5ABBEF" w14:textId="77777777" w:rsidR="00D8377F" w:rsidRPr="00D8377F" w:rsidRDefault="00D8377F" w:rsidP="00D8377F">
            <w:pPr>
              <w:spacing w:after="0" w:line="360" w:lineRule="auto"/>
              <w:ind w:left="110" w:right="102" w:firstLine="0"/>
              <w:rPr>
                <w:b/>
              </w:rPr>
            </w:pPr>
          </w:p>
        </w:tc>
      </w:tr>
      <w:tr w:rsidR="00D8377F" w:rsidRPr="00D8377F" w14:paraId="4ACCE395" w14:textId="77777777" w:rsidTr="00D8377F">
        <w:trPr>
          <w:trHeight w:val="2498"/>
        </w:trPr>
        <w:tc>
          <w:tcPr>
            <w:tcW w:w="991" w:type="dxa"/>
            <w:tcBorders>
              <w:top w:val="single" w:sz="6" w:space="0" w:color="000000"/>
              <w:left w:val="single" w:sz="6" w:space="0" w:color="000000"/>
              <w:bottom w:val="single" w:sz="6" w:space="0" w:color="000000"/>
              <w:right w:val="single" w:sz="6" w:space="0" w:color="000000"/>
            </w:tcBorders>
          </w:tcPr>
          <w:p w14:paraId="1A38EAEB" w14:textId="77777777" w:rsidR="00D8377F" w:rsidRPr="00D8377F" w:rsidRDefault="00D8377F" w:rsidP="00D8377F">
            <w:pPr>
              <w:spacing w:after="0" w:line="259" w:lineRule="auto"/>
              <w:ind w:left="110" w:firstLine="0"/>
              <w:jc w:val="left"/>
            </w:pPr>
            <w:r w:rsidRPr="00D8377F">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498FBB0"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BFC38E6" w14:textId="77777777" w:rsidR="00D8377F" w:rsidRPr="00D8377F" w:rsidRDefault="00D8377F" w:rsidP="00D8377F">
            <w:pPr>
              <w:tabs>
                <w:tab w:val="center" w:pos="625"/>
                <w:tab w:val="center" w:pos="1605"/>
              </w:tabs>
              <w:spacing w:after="125"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261F9E9B" w14:textId="77777777" w:rsidR="00D8377F" w:rsidRPr="00D8377F" w:rsidRDefault="00D8377F" w:rsidP="00D8377F">
            <w:pPr>
              <w:spacing w:after="276" w:line="259" w:lineRule="auto"/>
              <w:ind w:left="110" w:firstLine="0"/>
              <w:jc w:val="left"/>
            </w:pPr>
            <w:r w:rsidRPr="00D8377F">
              <w:t xml:space="preserve">textos </w:t>
            </w:r>
          </w:p>
          <w:p w14:paraId="26146BFD" w14:textId="77777777" w:rsidR="00D8377F" w:rsidRPr="00D8377F" w:rsidRDefault="00D8377F" w:rsidP="00D8377F">
            <w:pPr>
              <w:spacing w:after="0" w:line="259" w:lineRule="auto"/>
              <w:ind w:left="110" w:right="23" w:firstLine="0"/>
              <w:jc w:val="left"/>
            </w:pPr>
            <w:r w:rsidRPr="00D8377F">
              <w:t xml:space="preserve">(escrita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787F8DEA" w14:textId="77777777" w:rsidR="00D8377F" w:rsidRPr="00D8377F" w:rsidRDefault="00D8377F" w:rsidP="00D8377F">
            <w:pPr>
              <w:spacing w:after="0" w:line="259" w:lineRule="auto"/>
              <w:ind w:left="108" w:right="73" w:firstLine="0"/>
              <w:jc w:val="left"/>
            </w:pPr>
            <w:r w:rsidRPr="00D8377F">
              <w:t xml:space="preserve">Planejamento de texto </w:t>
            </w:r>
          </w:p>
        </w:tc>
        <w:tc>
          <w:tcPr>
            <w:tcW w:w="2268" w:type="dxa"/>
            <w:gridSpan w:val="2"/>
            <w:tcBorders>
              <w:top w:val="single" w:sz="6" w:space="0" w:color="000000"/>
              <w:left w:val="single" w:sz="6" w:space="0" w:color="000000"/>
              <w:bottom w:val="single" w:sz="6" w:space="0" w:color="000000"/>
              <w:right w:val="single" w:sz="6" w:space="0" w:color="000000"/>
            </w:tcBorders>
          </w:tcPr>
          <w:p w14:paraId="50745560" w14:textId="77777777" w:rsidR="00D8377F" w:rsidRPr="00D8377F" w:rsidRDefault="00D8377F" w:rsidP="00D8377F">
            <w:pPr>
              <w:spacing w:after="117" w:line="259" w:lineRule="auto"/>
              <w:ind w:left="110" w:firstLine="0"/>
              <w:jc w:val="left"/>
            </w:pPr>
            <w:r w:rsidRPr="00D8377F">
              <w:rPr>
                <w:b/>
              </w:rPr>
              <w:t xml:space="preserve">(EF15LP05) </w:t>
            </w:r>
          </w:p>
          <w:p w14:paraId="19FC1806" w14:textId="77777777" w:rsidR="00D8377F" w:rsidRPr="00D8377F" w:rsidRDefault="00D8377F" w:rsidP="00D8377F">
            <w:pPr>
              <w:spacing w:after="0" w:line="240" w:lineRule="auto"/>
              <w:ind w:left="0" w:right="64" w:firstLine="0"/>
            </w:pPr>
            <w:r w:rsidRPr="00D8377F">
              <w:t xml:space="preserve">Planejar, com a ajuda do professor, o texto que será produzido, considerando a situação comunicativa, os interlocutores (quem escreve/para quem escreve); a finalidade ou o propósito (escrever para quê); a </w:t>
            </w:r>
            <w:r w:rsidRPr="00D8377F">
              <w:lastRenderedPageBreak/>
              <w:t xml:space="preserve">circulação (onde o texto vai circular); o suporte (qual é o portador do texto); a linguagem, organização e forma do texto e seu tema, pesquisando em meios impressos ou digitais, sempre que for preciso, informações </w:t>
            </w:r>
          </w:p>
          <w:p w14:paraId="773250FA" w14:textId="77777777" w:rsidR="00D8377F" w:rsidRPr="00D8377F" w:rsidRDefault="00D8377F" w:rsidP="00D8377F">
            <w:pPr>
              <w:spacing w:after="0" w:line="240" w:lineRule="auto"/>
              <w:ind w:left="110" w:right="104" w:firstLine="0"/>
            </w:pPr>
            <w:r w:rsidRPr="00D8377F">
              <w:t xml:space="preserve">necessárias à produção do texto, organizando em tópicos os dados e as </w:t>
            </w:r>
            <w:r w:rsidRPr="00D8377F">
              <w:tab/>
              <w:t>fontes pesquisadas.</w:t>
            </w:r>
          </w:p>
        </w:tc>
        <w:tc>
          <w:tcPr>
            <w:tcW w:w="2405" w:type="dxa"/>
            <w:tcBorders>
              <w:top w:val="single" w:sz="6" w:space="0" w:color="000000"/>
              <w:left w:val="single" w:sz="6" w:space="0" w:color="000000"/>
              <w:bottom w:val="single" w:sz="6" w:space="0" w:color="000000"/>
              <w:right w:val="single" w:sz="6" w:space="0" w:color="000000"/>
            </w:tcBorders>
          </w:tcPr>
          <w:p w14:paraId="60598CDE" w14:textId="77777777" w:rsidR="00D8377F" w:rsidRPr="00D8377F" w:rsidRDefault="00D8377F" w:rsidP="00D8377F">
            <w:pPr>
              <w:spacing w:after="22" w:line="360" w:lineRule="auto"/>
              <w:ind w:left="110" w:right="104" w:firstLine="0"/>
            </w:pPr>
            <w:r w:rsidRPr="00D8377F">
              <w:rPr>
                <w:b/>
              </w:rPr>
              <w:lastRenderedPageBreak/>
              <w:t xml:space="preserve">(EF15LP05RS45-1) </w:t>
            </w:r>
            <w:r w:rsidRPr="00D8377F">
              <w:t xml:space="preserve">Produzir textos de diferentes gêneros, </w:t>
            </w:r>
          </w:p>
          <w:p w14:paraId="667DF8D6" w14:textId="77777777" w:rsidR="00D8377F" w:rsidRPr="00D8377F" w:rsidRDefault="00D8377F" w:rsidP="00D8377F">
            <w:pPr>
              <w:tabs>
                <w:tab w:val="center" w:pos="679"/>
                <w:tab w:val="center" w:pos="2234"/>
              </w:tabs>
              <w:spacing w:after="122" w:line="259" w:lineRule="auto"/>
              <w:ind w:left="0" w:firstLine="0"/>
              <w:jc w:val="left"/>
            </w:pPr>
            <w:r w:rsidRPr="00D8377F">
              <w:rPr>
                <w:rFonts w:ascii="Calibri" w:eastAsia="Calibri" w:hAnsi="Calibri" w:cs="Calibri"/>
                <w:sz w:val="22"/>
              </w:rPr>
              <w:tab/>
            </w:r>
            <w:r w:rsidRPr="00D8377F">
              <w:t xml:space="preserve">atendendo </w:t>
            </w:r>
            <w:r w:rsidRPr="00D8377F">
              <w:tab/>
              <w:t xml:space="preserve">a  </w:t>
            </w:r>
          </w:p>
          <w:p w14:paraId="09C021EE" w14:textId="77777777" w:rsidR="00D8377F" w:rsidRPr="00D8377F" w:rsidRDefault="00D8377F" w:rsidP="00D8377F">
            <w:pPr>
              <w:spacing w:after="0" w:line="259" w:lineRule="auto"/>
              <w:ind w:left="110" w:firstLine="0"/>
              <w:jc w:val="left"/>
            </w:pPr>
            <w:r w:rsidRPr="00D8377F">
              <w:t xml:space="preserve">diferentes finalidades, organizando as ideias, realizando pesquisas e planejando o conteúdo do texto de acordo com o </w:t>
            </w:r>
            <w:r w:rsidRPr="00D8377F">
              <w:lastRenderedPageBreak/>
              <w:t>gênero, de forma autônoma.</w:t>
            </w:r>
          </w:p>
        </w:tc>
        <w:tc>
          <w:tcPr>
            <w:tcW w:w="3288" w:type="dxa"/>
            <w:tcBorders>
              <w:top w:val="single" w:sz="6" w:space="0" w:color="000000"/>
              <w:left w:val="single" w:sz="6" w:space="0" w:color="000000"/>
              <w:bottom w:val="single" w:sz="6" w:space="0" w:color="000000"/>
              <w:right w:val="single" w:sz="6" w:space="0" w:color="000000"/>
            </w:tcBorders>
          </w:tcPr>
          <w:p w14:paraId="2AE2686D" w14:textId="77777777" w:rsidR="00D8377F" w:rsidRPr="00D8377F" w:rsidRDefault="00D8377F" w:rsidP="00D8377F">
            <w:pPr>
              <w:spacing w:after="22" w:line="360" w:lineRule="auto"/>
              <w:ind w:left="110" w:right="104" w:firstLine="0"/>
              <w:rPr>
                <w:b/>
              </w:rPr>
            </w:pPr>
          </w:p>
        </w:tc>
      </w:tr>
    </w:tbl>
    <w:p w14:paraId="314397A2" w14:textId="77777777" w:rsidR="00D8377F" w:rsidRPr="00D8377F" w:rsidRDefault="00D8377F" w:rsidP="00D8377F">
      <w:pPr>
        <w:spacing w:after="0" w:line="259" w:lineRule="auto"/>
        <w:ind w:left="-1440" w:right="10466" w:firstLine="0"/>
        <w:jc w:val="left"/>
      </w:pPr>
    </w:p>
    <w:tbl>
      <w:tblPr>
        <w:tblStyle w:val="TableGrid24"/>
        <w:tblW w:w="14544"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358"/>
      </w:tblGrid>
      <w:tr w:rsidR="00D8377F" w:rsidRPr="00D8377F" w14:paraId="4C0EFE4A" w14:textId="77777777" w:rsidTr="00D8377F">
        <w:trPr>
          <w:trHeight w:val="6799"/>
        </w:trPr>
        <w:tc>
          <w:tcPr>
            <w:tcW w:w="991" w:type="dxa"/>
            <w:tcBorders>
              <w:top w:val="single" w:sz="6" w:space="0" w:color="000000"/>
              <w:left w:val="single" w:sz="6" w:space="0" w:color="000000"/>
              <w:bottom w:val="single" w:sz="6" w:space="0" w:color="000000"/>
              <w:right w:val="single" w:sz="6" w:space="0" w:color="000000"/>
            </w:tcBorders>
          </w:tcPr>
          <w:p w14:paraId="091CE6CA"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4CE8B0E"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2B97059" w14:textId="77777777" w:rsidR="00D8377F" w:rsidRPr="00D8377F" w:rsidRDefault="00D8377F" w:rsidP="00D8377F">
            <w:pPr>
              <w:tabs>
                <w:tab w:val="center" w:pos="517"/>
                <w:tab w:val="center" w:pos="1497"/>
              </w:tabs>
              <w:spacing w:after="122"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4F18057C" w14:textId="77777777" w:rsidR="00D8377F" w:rsidRPr="00D8377F" w:rsidRDefault="00D8377F" w:rsidP="00D8377F">
            <w:pPr>
              <w:spacing w:after="276" w:line="259" w:lineRule="auto"/>
              <w:ind w:left="2" w:firstLine="0"/>
              <w:jc w:val="left"/>
            </w:pPr>
            <w:r w:rsidRPr="00D8377F">
              <w:t xml:space="preserve">textos </w:t>
            </w:r>
          </w:p>
          <w:p w14:paraId="67974953" w14:textId="77777777" w:rsidR="00D8377F" w:rsidRPr="00D8377F" w:rsidRDefault="00D8377F" w:rsidP="00D8377F">
            <w:pPr>
              <w:spacing w:after="0" w:line="259" w:lineRule="auto"/>
              <w:ind w:left="2" w:firstLine="0"/>
              <w:jc w:val="left"/>
            </w:pPr>
            <w:r w:rsidRPr="00D8377F">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31E4E8D8" w14:textId="77777777" w:rsidR="00D8377F" w:rsidRPr="00D8377F" w:rsidRDefault="00D8377F" w:rsidP="00D8377F">
            <w:pPr>
              <w:tabs>
                <w:tab w:val="center" w:pos="433"/>
                <w:tab w:val="center" w:pos="1636"/>
              </w:tabs>
              <w:spacing w:after="122" w:line="259" w:lineRule="auto"/>
              <w:ind w:left="0" w:firstLine="0"/>
              <w:jc w:val="left"/>
            </w:pPr>
            <w:r w:rsidRPr="00D8377F">
              <w:rPr>
                <w:rFonts w:ascii="Calibri" w:eastAsia="Calibri" w:hAnsi="Calibri" w:cs="Calibri"/>
                <w:sz w:val="22"/>
              </w:rPr>
              <w:tab/>
            </w:r>
            <w:r w:rsidRPr="00D8377F">
              <w:t xml:space="preserve">Revisão </w:t>
            </w:r>
            <w:r w:rsidRPr="00D8377F">
              <w:tab/>
              <w:t xml:space="preserve">de </w:t>
            </w:r>
          </w:p>
          <w:p w14:paraId="35C56B54" w14:textId="77777777" w:rsidR="00D8377F" w:rsidRPr="00D8377F" w:rsidRDefault="00D8377F" w:rsidP="00D8377F">
            <w:pPr>
              <w:spacing w:after="0" w:line="259" w:lineRule="auto"/>
              <w:ind w:left="0" w:firstLine="0"/>
              <w:jc w:val="left"/>
            </w:pPr>
            <w:r w:rsidRPr="00D8377F">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71B34C94" w14:textId="77777777" w:rsidR="00D8377F" w:rsidRPr="00D8377F" w:rsidRDefault="00D8377F" w:rsidP="00D8377F">
            <w:pPr>
              <w:spacing w:after="0" w:line="360" w:lineRule="auto"/>
              <w:ind w:left="2" w:right="64" w:firstLine="0"/>
            </w:pPr>
            <w:r w:rsidRPr="00D8377F">
              <w:rPr>
                <w:b/>
              </w:rPr>
              <w:t xml:space="preserve">(EF15LP06) </w:t>
            </w:r>
            <w:r w:rsidRPr="00D8377F">
              <w:t xml:space="preserve">Reler e revisar o texto produzido com a ajuda do professor e a colaboração dos colegas, para corrigi-lo e </w:t>
            </w:r>
          </w:p>
          <w:p w14:paraId="068DCC85" w14:textId="77777777" w:rsidR="00D8377F" w:rsidRPr="00D8377F" w:rsidRDefault="00D8377F" w:rsidP="00D8377F">
            <w:pPr>
              <w:spacing w:after="138" w:line="259" w:lineRule="auto"/>
              <w:ind w:left="2" w:firstLine="0"/>
              <w:jc w:val="left"/>
            </w:pPr>
            <w:r w:rsidRPr="00D8377F">
              <w:t xml:space="preserve">aprimorá-lo, </w:t>
            </w:r>
          </w:p>
          <w:p w14:paraId="08EBBC72" w14:textId="77777777" w:rsidR="00D8377F" w:rsidRPr="00D8377F" w:rsidRDefault="00D8377F" w:rsidP="00D8377F">
            <w:pPr>
              <w:spacing w:after="0" w:line="363" w:lineRule="auto"/>
              <w:ind w:left="2" w:firstLine="0"/>
              <w:jc w:val="left"/>
            </w:pPr>
            <w:r w:rsidRPr="00D8377F">
              <w:t xml:space="preserve">fazendo </w:t>
            </w:r>
            <w:r w:rsidRPr="00D8377F">
              <w:tab/>
              <w:t xml:space="preserve">cortes, acréscimos, reformulações, </w:t>
            </w:r>
          </w:p>
          <w:p w14:paraId="56A928BF" w14:textId="77777777" w:rsidR="00D8377F" w:rsidRPr="00D8377F" w:rsidRDefault="00D8377F" w:rsidP="00D8377F">
            <w:pPr>
              <w:spacing w:after="0" w:line="259" w:lineRule="auto"/>
              <w:ind w:left="2" w:right="65" w:firstLine="0"/>
            </w:pPr>
            <w:r w:rsidRPr="00D8377F">
              <w:t xml:space="preserve">correções de ortografia e pontuação. </w:t>
            </w:r>
          </w:p>
        </w:tc>
        <w:tc>
          <w:tcPr>
            <w:tcW w:w="2405" w:type="dxa"/>
            <w:tcBorders>
              <w:top w:val="single" w:sz="6" w:space="0" w:color="000000"/>
              <w:left w:val="single" w:sz="6" w:space="0" w:color="000000"/>
              <w:bottom w:val="single" w:sz="6" w:space="0" w:color="000000"/>
              <w:right w:val="single" w:sz="6" w:space="0" w:color="000000"/>
            </w:tcBorders>
          </w:tcPr>
          <w:p w14:paraId="328CFE3B" w14:textId="77777777" w:rsidR="00D8377F" w:rsidRPr="00D8377F" w:rsidRDefault="00D8377F" w:rsidP="00D8377F">
            <w:pPr>
              <w:spacing w:after="0" w:line="360" w:lineRule="auto"/>
              <w:ind w:left="2" w:right="65" w:firstLine="0"/>
            </w:pPr>
            <w:r w:rsidRPr="00D8377F">
              <w:rPr>
                <w:b/>
              </w:rPr>
              <w:t xml:space="preserve">(EF15LP06RS45-1) </w:t>
            </w:r>
            <w:r w:rsidRPr="00D8377F">
              <w:t xml:space="preserve">Reler e revisar o texto produzido, para corrigi-lo e aprimorá-lo, fazendo cortes, acréscimos, reformulações, </w:t>
            </w:r>
          </w:p>
          <w:p w14:paraId="6601E4EA" w14:textId="77777777" w:rsidR="00D8377F" w:rsidRPr="00D8377F" w:rsidRDefault="00D8377F" w:rsidP="00D8377F">
            <w:pPr>
              <w:spacing w:after="0" w:line="360" w:lineRule="auto"/>
              <w:ind w:left="2" w:right="65" w:firstLine="0"/>
            </w:pPr>
            <w:r w:rsidRPr="00D8377F">
              <w:t xml:space="preserve">correções de ortografia e pontuação, bem como a própria estrutura do texto </w:t>
            </w:r>
          </w:p>
          <w:p w14:paraId="71B7C9C9" w14:textId="77777777" w:rsidR="00D8377F" w:rsidRPr="00D8377F" w:rsidRDefault="00D8377F" w:rsidP="00D8377F">
            <w:pPr>
              <w:spacing w:after="0" w:line="259" w:lineRule="auto"/>
              <w:ind w:left="2" w:right="64" w:firstLine="0"/>
            </w:pPr>
            <w:r w:rsidRPr="00D8377F">
              <w:t xml:space="preserve">(parágrafos, sequência de ideias etc.), garantindo a coesão e coerência. </w:t>
            </w:r>
          </w:p>
        </w:tc>
        <w:tc>
          <w:tcPr>
            <w:tcW w:w="3358" w:type="dxa"/>
            <w:tcBorders>
              <w:top w:val="single" w:sz="6" w:space="0" w:color="000000"/>
              <w:left w:val="single" w:sz="6" w:space="0" w:color="000000"/>
              <w:bottom w:val="single" w:sz="6" w:space="0" w:color="000000"/>
              <w:right w:val="single" w:sz="6" w:space="0" w:color="000000"/>
            </w:tcBorders>
          </w:tcPr>
          <w:p w14:paraId="32C509A0" w14:textId="77777777" w:rsidR="00D8377F" w:rsidRPr="00D8377F" w:rsidRDefault="00D8377F" w:rsidP="00D8377F">
            <w:pPr>
              <w:spacing w:after="0" w:line="360" w:lineRule="auto"/>
              <w:ind w:left="2" w:right="65" w:firstLine="0"/>
              <w:rPr>
                <w:b/>
              </w:rPr>
            </w:pPr>
          </w:p>
        </w:tc>
      </w:tr>
      <w:tr w:rsidR="00D8377F" w:rsidRPr="00D8377F" w14:paraId="0067E072" w14:textId="77777777" w:rsidTr="00D8377F">
        <w:trPr>
          <w:trHeight w:val="6799"/>
        </w:trPr>
        <w:tc>
          <w:tcPr>
            <w:tcW w:w="991" w:type="dxa"/>
            <w:tcBorders>
              <w:top w:val="single" w:sz="6" w:space="0" w:color="000000"/>
              <w:left w:val="single" w:sz="6" w:space="0" w:color="000000"/>
              <w:bottom w:val="single" w:sz="6" w:space="0" w:color="000000"/>
              <w:right w:val="single" w:sz="6" w:space="0" w:color="000000"/>
            </w:tcBorders>
          </w:tcPr>
          <w:p w14:paraId="763E3B70"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C7B40BB"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F6F2851" w14:textId="77777777" w:rsidR="00D8377F" w:rsidRPr="00D8377F" w:rsidRDefault="00D8377F" w:rsidP="00D8377F">
            <w:pPr>
              <w:tabs>
                <w:tab w:val="center" w:pos="517"/>
                <w:tab w:val="center" w:pos="1497"/>
              </w:tabs>
              <w:spacing w:after="125"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566A71DB" w14:textId="77777777" w:rsidR="00D8377F" w:rsidRPr="00D8377F" w:rsidRDefault="00D8377F" w:rsidP="00D8377F">
            <w:pPr>
              <w:spacing w:after="276" w:line="259" w:lineRule="auto"/>
              <w:ind w:left="2" w:firstLine="0"/>
              <w:jc w:val="left"/>
            </w:pPr>
            <w:r w:rsidRPr="00D8377F">
              <w:t xml:space="preserve">textos </w:t>
            </w:r>
          </w:p>
          <w:p w14:paraId="4C9ED4DF" w14:textId="77777777" w:rsidR="00D8377F" w:rsidRPr="00D8377F" w:rsidRDefault="00D8377F" w:rsidP="00D8377F">
            <w:pPr>
              <w:spacing w:after="0" w:line="259" w:lineRule="auto"/>
              <w:ind w:left="2" w:firstLine="0"/>
              <w:jc w:val="left"/>
            </w:pPr>
            <w:r w:rsidRPr="00D8377F">
              <w:t xml:space="preserve">(escrita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04594196" w14:textId="77777777" w:rsidR="00D8377F" w:rsidRPr="00D8377F" w:rsidRDefault="00D8377F" w:rsidP="00D8377F">
            <w:pPr>
              <w:spacing w:after="0" w:line="259" w:lineRule="auto"/>
              <w:ind w:left="0" w:firstLine="0"/>
            </w:pPr>
            <w:r w:rsidRPr="00D8377F">
              <w:t xml:space="preserve">Edição de textos </w:t>
            </w:r>
          </w:p>
        </w:tc>
        <w:tc>
          <w:tcPr>
            <w:tcW w:w="2268" w:type="dxa"/>
            <w:tcBorders>
              <w:top w:val="single" w:sz="6" w:space="0" w:color="000000"/>
              <w:left w:val="single" w:sz="6" w:space="0" w:color="000000"/>
              <w:bottom w:val="single" w:sz="6" w:space="0" w:color="000000"/>
              <w:right w:val="single" w:sz="6" w:space="0" w:color="000000"/>
            </w:tcBorders>
          </w:tcPr>
          <w:p w14:paraId="6F35D169" w14:textId="77777777" w:rsidR="00D8377F" w:rsidRPr="00D8377F" w:rsidRDefault="00D8377F" w:rsidP="00D8377F">
            <w:pPr>
              <w:spacing w:after="0" w:line="259" w:lineRule="auto"/>
              <w:ind w:left="2" w:right="64" w:firstLine="0"/>
            </w:pPr>
            <w:r w:rsidRPr="00D8377F">
              <w:rPr>
                <w:b/>
              </w:rPr>
              <w:t xml:space="preserve">(EF15LP07) </w:t>
            </w:r>
            <w:r w:rsidRPr="00D8377F">
              <w:t xml:space="preserve">Editar a versão final do texto, </w:t>
            </w:r>
            <w:r w:rsidRPr="00D8377F">
              <w:tab/>
              <w:t xml:space="preserve">em colaboração com os colegas e com a ajuda do professor, ilustrando, quando for o caso, em suporte adequado, manual ou digital. </w:t>
            </w:r>
          </w:p>
        </w:tc>
        <w:tc>
          <w:tcPr>
            <w:tcW w:w="2405" w:type="dxa"/>
            <w:tcBorders>
              <w:top w:val="single" w:sz="6" w:space="0" w:color="000000"/>
              <w:left w:val="single" w:sz="6" w:space="0" w:color="000000"/>
              <w:bottom w:val="single" w:sz="6" w:space="0" w:color="000000"/>
              <w:right w:val="single" w:sz="6" w:space="0" w:color="000000"/>
            </w:tcBorders>
          </w:tcPr>
          <w:p w14:paraId="7EAF92A4" w14:textId="77777777" w:rsidR="00D8377F" w:rsidRPr="00D8377F" w:rsidRDefault="00D8377F" w:rsidP="00D8377F">
            <w:pPr>
              <w:spacing w:after="117" w:line="259" w:lineRule="auto"/>
              <w:ind w:left="2" w:firstLine="0"/>
            </w:pPr>
            <w:r w:rsidRPr="00D8377F">
              <w:rPr>
                <w:b/>
              </w:rPr>
              <w:t xml:space="preserve">(EF15LP07RS45-1) </w:t>
            </w:r>
          </w:p>
          <w:p w14:paraId="30999431" w14:textId="77777777" w:rsidR="00D8377F" w:rsidRPr="00D8377F" w:rsidRDefault="00D8377F" w:rsidP="00D8377F">
            <w:pPr>
              <w:spacing w:after="1" w:line="360" w:lineRule="auto"/>
              <w:ind w:left="2" w:right="64" w:firstLine="0"/>
            </w:pPr>
            <w:r w:rsidRPr="00D8377F">
              <w:t xml:space="preserve">Editar a versão final do texto, com a colaboração dos colegas e com a ajuda do professor, percebendo a disposição gráfica, para assim </w:t>
            </w:r>
          </w:p>
          <w:p w14:paraId="0ED6E3F6" w14:textId="77777777" w:rsidR="00D8377F" w:rsidRPr="00D8377F" w:rsidRDefault="00D8377F" w:rsidP="00D8377F">
            <w:pPr>
              <w:spacing w:after="0" w:line="259" w:lineRule="auto"/>
              <w:ind w:left="2" w:right="64" w:firstLine="0"/>
            </w:pPr>
            <w:r w:rsidRPr="00D8377F">
              <w:t xml:space="preserve">apropriar-se, gradativamente, dos aspectos estruturantes dos gêneros discursivos, atendendo as variadas finalidades. </w:t>
            </w:r>
          </w:p>
        </w:tc>
        <w:tc>
          <w:tcPr>
            <w:tcW w:w="3358" w:type="dxa"/>
            <w:tcBorders>
              <w:top w:val="single" w:sz="6" w:space="0" w:color="000000"/>
              <w:left w:val="single" w:sz="6" w:space="0" w:color="000000"/>
              <w:bottom w:val="single" w:sz="6" w:space="0" w:color="000000"/>
              <w:right w:val="single" w:sz="6" w:space="0" w:color="000000"/>
            </w:tcBorders>
          </w:tcPr>
          <w:p w14:paraId="64F404C5" w14:textId="77777777" w:rsidR="00D8377F" w:rsidRPr="00D8377F" w:rsidRDefault="00D8377F" w:rsidP="00D8377F">
            <w:pPr>
              <w:spacing w:after="117" w:line="259" w:lineRule="auto"/>
              <w:ind w:left="2" w:firstLine="0"/>
              <w:rPr>
                <w:b/>
              </w:rPr>
            </w:pPr>
          </w:p>
        </w:tc>
      </w:tr>
    </w:tbl>
    <w:p w14:paraId="2C1A37F4" w14:textId="77777777" w:rsidR="00D8377F" w:rsidRPr="00D8377F" w:rsidRDefault="00D8377F" w:rsidP="00D8377F">
      <w:pPr>
        <w:spacing w:after="0" w:line="259" w:lineRule="auto"/>
        <w:ind w:left="-1440" w:right="10466" w:firstLine="0"/>
        <w:jc w:val="left"/>
      </w:pPr>
    </w:p>
    <w:tbl>
      <w:tblPr>
        <w:tblStyle w:val="TableGrid24"/>
        <w:tblW w:w="14544"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358"/>
      </w:tblGrid>
      <w:tr w:rsidR="00D8377F" w:rsidRPr="00D8377F" w14:paraId="2F6AF1BC" w14:textId="77777777" w:rsidTr="00D8377F">
        <w:trPr>
          <w:trHeight w:val="7627"/>
        </w:trPr>
        <w:tc>
          <w:tcPr>
            <w:tcW w:w="991" w:type="dxa"/>
            <w:tcBorders>
              <w:top w:val="single" w:sz="6" w:space="0" w:color="000000"/>
              <w:left w:val="single" w:sz="6" w:space="0" w:color="000000"/>
              <w:bottom w:val="single" w:sz="6" w:space="0" w:color="000000"/>
              <w:right w:val="single" w:sz="6" w:space="0" w:color="000000"/>
            </w:tcBorders>
          </w:tcPr>
          <w:p w14:paraId="04E14A83"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1F42E4C"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FA107FB" w14:textId="77777777" w:rsidR="00D8377F" w:rsidRPr="00D8377F" w:rsidRDefault="00D8377F" w:rsidP="00D8377F">
            <w:pPr>
              <w:tabs>
                <w:tab w:val="center" w:pos="625"/>
                <w:tab w:val="center" w:pos="1605"/>
              </w:tabs>
              <w:spacing w:after="122" w:line="259" w:lineRule="auto"/>
              <w:ind w:left="0" w:firstLine="0"/>
              <w:jc w:val="left"/>
            </w:pPr>
            <w:r w:rsidRPr="00D8377F">
              <w:rPr>
                <w:rFonts w:ascii="Calibri" w:eastAsia="Calibri" w:hAnsi="Calibri" w:cs="Calibri"/>
                <w:sz w:val="22"/>
              </w:rPr>
              <w:tab/>
            </w:r>
            <w:r w:rsidRPr="00D8377F">
              <w:t xml:space="preserve">Produção </w:t>
            </w:r>
            <w:r w:rsidRPr="00D8377F">
              <w:tab/>
              <w:t xml:space="preserve">de </w:t>
            </w:r>
          </w:p>
          <w:p w14:paraId="7FBBF103" w14:textId="77777777" w:rsidR="00D8377F" w:rsidRPr="00D8377F" w:rsidRDefault="00D8377F" w:rsidP="00D8377F">
            <w:pPr>
              <w:spacing w:after="276" w:line="259" w:lineRule="auto"/>
              <w:ind w:left="110" w:firstLine="0"/>
              <w:jc w:val="left"/>
            </w:pPr>
            <w:r w:rsidRPr="00D8377F">
              <w:t xml:space="preserve">textos </w:t>
            </w:r>
          </w:p>
          <w:p w14:paraId="6819EF35" w14:textId="77777777" w:rsidR="00D8377F" w:rsidRPr="00D8377F" w:rsidRDefault="00D8377F" w:rsidP="00D8377F">
            <w:pPr>
              <w:spacing w:after="0" w:line="259" w:lineRule="auto"/>
              <w:ind w:left="110" w:firstLine="0"/>
              <w:jc w:val="left"/>
            </w:pPr>
            <w:r w:rsidRPr="00D8377F">
              <w:t xml:space="preserve">(escrita compartilhada e autônoma) </w:t>
            </w:r>
          </w:p>
        </w:tc>
        <w:tc>
          <w:tcPr>
            <w:tcW w:w="1613" w:type="dxa"/>
            <w:tcBorders>
              <w:top w:val="single" w:sz="6" w:space="0" w:color="000000"/>
              <w:left w:val="single" w:sz="6" w:space="0" w:color="000000"/>
              <w:bottom w:val="single" w:sz="6" w:space="0" w:color="000000"/>
              <w:right w:val="nil"/>
            </w:tcBorders>
          </w:tcPr>
          <w:p w14:paraId="45FAAC7B" w14:textId="77777777" w:rsidR="00D8377F" w:rsidRPr="00D8377F" w:rsidRDefault="00D8377F" w:rsidP="00D8377F">
            <w:pPr>
              <w:spacing w:after="0" w:line="259" w:lineRule="auto"/>
              <w:ind w:left="108" w:firstLine="0"/>
              <w:jc w:val="left"/>
            </w:pPr>
            <w:r w:rsidRPr="00D8377F">
              <w:t xml:space="preserve">Utilização tecnologia digital </w:t>
            </w:r>
          </w:p>
        </w:tc>
        <w:tc>
          <w:tcPr>
            <w:tcW w:w="372" w:type="dxa"/>
            <w:tcBorders>
              <w:top w:val="single" w:sz="6" w:space="0" w:color="000000"/>
              <w:left w:val="nil"/>
              <w:bottom w:val="single" w:sz="6" w:space="0" w:color="000000"/>
              <w:right w:val="single" w:sz="6" w:space="0" w:color="000000"/>
            </w:tcBorders>
          </w:tcPr>
          <w:p w14:paraId="3CB7B790" w14:textId="77777777" w:rsidR="00D8377F" w:rsidRPr="00D8377F" w:rsidRDefault="00D8377F" w:rsidP="00D8377F">
            <w:pPr>
              <w:spacing w:after="0" w:line="259" w:lineRule="auto"/>
              <w:ind w:left="0" w:firstLine="0"/>
            </w:pPr>
            <w:r w:rsidRPr="00D8377F">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6F09D0B9" w14:textId="77777777" w:rsidR="00D8377F" w:rsidRPr="00D8377F" w:rsidRDefault="00D8377F" w:rsidP="00D8377F">
            <w:pPr>
              <w:spacing w:after="136" w:line="259" w:lineRule="auto"/>
              <w:ind w:left="110" w:firstLine="0"/>
              <w:jc w:val="left"/>
            </w:pPr>
            <w:r w:rsidRPr="00D8377F">
              <w:rPr>
                <w:b/>
              </w:rPr>
              <w:t xml:space="preserve">(EF15LP08) </w:t>
            </w:r>
          </w:p>
          <w:p w14:paraId="669938FF" w14:textId="77777777" w:rsidR="00D8377F" w:rsidRPr="00D8377F" w:rsidRDefault="00D8377F" w:rsidP="00D8377F">
            <w:pPr>
              <w:spacing w:after="11" w:line="368" w:lineRule="auto"/>
              <w:ind w:left="110" w:firstLine="0"/>
              <w:jc w:val="left"/>
            </w:pPr>
            <w:r w:rsidRPr="00D8377F">
              <w:t xml:space="preserve">Utilizar </w:t>
            </w:r>
            <w:r w:rsidRPr="00D8377F">
              <w:tab/>
              <w:t xml:space="preserve">software, inclusive </w:t>
            </w:r>
          </w:p>
          <w:p w14:paraId="1F2C8F24" w14:textId="77777777" w:rsidR="00D8377F" w:rsidRPr="00D8377F" w:rsidRDefault="00D8377F" w:rsidP="00D8377F">
            <w:pPr>
              <w:spacing w:after="13" w:line="368" w:lineRule="auto"/>
              <w:ind w:left="110" w:firstLine="0"/>
              <w:jc w:val="left"/>
            </w:pPr>
            <w:r w:rsidRPr="00D8377F">
              <w:t xml:space="preserve">programas </w:t>
            </w:r>
            <w:r w:rsidRPr="00D8377F">
              <w:tab/>
              <w:t xml:space="preserve">de edição de texto, para </w:t>
            </w:r>
            <w:r w:rsidRPr="00D8377F">
              <w:tab/>
              <w:t xml:space="preserve">editar </w:t>
            </w:r>
            <w:r w:rsidRPr="00D8377F">
              <w:tab/>
              <w:t xml:space="preserve">e publicar os textos produzidos, </w:t>
            </w:r>
          </w:p>
          <w:p w14:paraId="0B7C1F43" w14:textId="77777777" w:rsidR="00D8377F" w:rsidRPr="00D8377F" w:rsidRDefault="00D8377F" w:rsidP="00D8377F">
            <w:pPr>
              <w:tabs>
                <w:tab w:val="center" w:pos="705"/>
                <w:tab w:val="center" w:pos="2038"/>
              </w:tabs>
              <w:spacing w:after="122" w:line="259" w:lineRule="auto"/>
              <w:ind w:left="0" w:firstLine="0"/>
              <w:jc w:val="left"/>
            </w:pPr>
            <w:r w:rsidRPr="00D8377F">
              <w:rPr>
                <w:rFonts w:ascii="Calibri" w:eastAsia="Calibri" w:hAnsi="Calibri" w:cs="Calibri"/>
                <w:sz w:val="22"/>
              </w:rPr>
              <w:tab/>
            </w:r>
            <w:r w:rsidRPr="00D8377F">
              <w:t xml:space="preserve">explorando </w:t>
            </w:r>
            <w:r w:rsidRPr="00D8377F">
              <w:tab/>
              <w:t xml:space="preserve">os </w:t>
            </w:r>
          </w:p>
          <w:p w14:paraId="33C8163F" w14:textId="77777777" w:rsidR="00D8377F" w:rsidRPr="00D8377F" w:rsidRDefault="00D8377F" w:rsidP="00D8377F">
            <w:pPr>
              <w:spacing w:after="0" w:line="259" w:lineRule="auto"/>
              <w:ind w:left="110" w:firstLine="0"/>
              <w:jc w:val="left"/>
            </w:pPr>
            <w:r w:rsidRPr="00D8377F">
              <w:t xml:space="preserve">recursos </w:t>
            </w:r>
            <w:proofErr w:type="spellStart"/>
            <w:r w:rsidRPr="00D8377F">
              <w:t>multissemióticos</w:t>
            </w:r>
            <w:proofErr w:type="spellEnd"/>
            <w:r w:rsidRPr="00D8377F">
              <w:t xml:space="preserve"> disponíveis. </w:t>
            </w:r>
          </w:p>
        </w:tc>
        <w:tc>
          <w:tcPr>
            <w:tcW w:w="2405" w:type="dxa"/>
            <w:tcBorders>
              <w:top w:val="single" w:sz="6" w:space="0" w:color="000000"/>
              <w:left w:val="single" w:sz="6" w:space="0" w:color="000000"/>
              <w:bottom w:val="single" w:sz="6" w:space="0" w:color="000000"/>
              <w:right w:val="single" w:sz="6" w:space="0" w:color="000000"/>
            </w:tcBorders>
          </w:tcPr>
          <w:p w14:paraId="1E0A3E9D" w14:textId="77777777" w:rsidR="00D8377F" w:rsidRPr="00D8377F" w:rsidRDefault="00D8377F" w:rsidP="00D8377F">
            <w:pPr>
              <w:spacing w:after="4" w:line="362" w:lineRule="auto"/>
              <w:ind w:left="110" w:right="64" w:firstLine="0"/>
            </w:pPr>
            <w:r w:rsidRPr="00D8377F">
              <w:rPr>
                <w:b/>
              </w:rPr>
              <w:t xml:space="preserve">(EF15LP08RS45-1) </w:t>
            </w:r>
            <w:r w:rsidRPr="00D8377F">
              <w:t xml:space="preserve">Utilizar software, inclusive programas de edição de texto, para editar e publicar os textos produzidos, efetuando revisões e </w:t>
            </w:r>
            <w:r w:rsidRPr="00D8377F">
              <w:tab/>
              <w:t xml:space="preserve">ajustes </w:t>
            </w:r>
          </w:p>
          <w:p w14:paraId="0A10CAB4" w14:textId="77777777" w:rsidR="00D8377F" w:rsidRPr="00D8377F" w:rsidRDefault="00D8377F" w:rsidP="00D8377F">
            <w:pPr>
              <w:spacing w:after="0" w:line="367" w:lineRule="auto"/>
              <w:ind w:left="110" w:firstLine="0"/>
              <w:jc w:val="left"/>
            </w:pPr>
            <w:r w:rsidRPr="00D8377F">
              <w:t xml:space="preserve">necessários, envolvendo conhecimentos procedimentais necessários ao uso do </w:t>
            </w:r>
            <w:r w:rsidRPr="00D8377F">
              <w:tab/>
              <w:t xml:space="preserve">software, explorando </w:t>
            </w:r>
            <w:r w:rsidRPr="00D8377F">
              <w:tab/>
              <w:t xml:space="preserve">os </w:t>
            </w:r>
          </w:p>
          <w:p w14:paraId="413D21AC" w14:textId="77777777" w:rsidR="00D8377F" w:rsidRPr="00D8377F" w:rsidRDefault="00D8377F" w:rsidP="00D8377F">
            <w:pPr>
              <w:spacing w:after="0" w:line="259" w:lineRule="auto"/>
              <w:ind w:left="110" w:right="1" w:firstLine="0"/>
              <w:jc w:val="left"/>
            </w:pPr>
            <w:r w:rsidRPr="00D8377F">
              <w:t xml:space="preserve">recursos disponíveis. </w:t>
            </w:r>
          </w:p>
        </w:tc>
        <w:tc>
          <w:tcPr>
            <w:tcW w:w="3358" w:type="dxa"/>
            <w:tcBorders>
              <w:top w:val="single" w:sz="6" w:space="0" w:color="000000"/>
              <w:left w:val="single" w:sz="6" w:space="0" w:color="000000"/>
              <w:bottom w:val="single" w:sz="6" w:space="0" w:color="000000"/>
              <w:right w:val="single" w:sz="6" w:space="0" w:color="000000"/>
            </w:tcBorders>
          </w:tcPr>
          <w:p w14:paraId="6141ABDC" w14:textId="77777777" w:rsidR="00D8377F" w:rsidRPr="00D8377F" w:rsidRDefault="00D8377F" w:rsidP="00D8377F">
            <w:pPr>
              <w:spacing w:after="4" w:line="362" w:lineRule="auto"/>
              <w:ind w:left="110" w:right="64" w:firstLine="0"/>
              <w:rPr>
                <w:b/>
              </w:rPr>
            </w:pPr>
          </w:p>
        </w:tc>
      </w:tr>
      <w:tr w:rsidR="00D8377F" w:rsidRPr="00D8377F" w14:paraId="474C4DFE" w14:textId="77777777" w:rsidTr="00D8377F">
        <w:trPr>
          <w:trHeight w:val="4899"/>
        </w:trPr>
        <w:tc>
          <w:tcPr>
            <w:tcW w:w="991" w:type="dxa"/>
            <w:tcBorders>
              <w:top w:val="single" w:sz="6" w:space="0" w:color="000000"/>
              <w:left w:val="single" w:sz="6" w:space="0" w:color="000000"/>
              <w:bottom w:val="single" w:sz="6" w:space="0" w:color="000000"/>
              <w:right w:val="single" w:sz="6" w:space="0" w:color="000000"/>
            </w:tcBorders>
          </w:tcPr>
          <w:p w14:paraId="34C898D5" w14:textId="77777777" w:rsidR="00D8377F" w:rsidRPr="00D8377F" w:rsidRDefault="00D8377F" w:rsidP="00D8377F">
            <w:pPr>
              <w:spacing w:after="0" w:line="259" w:lineRule="auto"/>
              <w:ind w:left="110"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E9BED90" w14:textId="77777777" w:rsidR="00D8377F" w:rsidRPr="00D8377F" w:rsidRDefault="00D8377F" w:rsidP="00D8377F">
            <w:pPr>
              <w:spacing w:after="0" w:line="259" w:lineRule="auto"/>
              <w:ind w:left="108"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EF55A0C" w14:textId="77777777" w:rsidR="00D8377F" w:rsidRPr="00D8377F" w:rsidRDefault="00D8377F" w:rsidP="00D8377F">
            <w:pPr>
              <w:spacing w:after="0" w:line="259" w:lineRule="auto"/>
              <w:ind w:left="110" w:firstLine="0"/>
              <w:jc w:val="left"/>
            </w:pPr>
            <w:r w:rsidRPr="00D8377F">
              <w:t xml:space="preserve">Oralidade </w:t>
            </w:r>
          </w:p>
        </w:tc>
        <w:tc>
          <w:tcPr>
            <w:tcW w:w="1985" w:type="dxa"/>
            <w:gridSpan w:val="2"/>
            <w:tcBorders>
              <w:top w:val="single" w:sz="6" w:space="0" w:color="000000"/>
              <w:left w:val="single" w:sz="6" w:space="0" w:color="000000"/>
              <w:bottom w:val="single" w:sz="6" w:space="0" w:color="000000"/>
              <w:right w:val="single" w:sz="6" w:space="0" w:color="000000"/>
            </w:tcBorders>
          </w:tcPr>
          <w:p w14:paraId="758C42B1" w14:textId="77777777" w:rsidR="00D8377F" w:rsidRPr="00D8377F" w:rsidRDefault="00D8377F" w:rsidP="00D8377F">
            <w:pPr>
              <w:spacing w:after="1" w:line="360" w:lineRule="auto"/>
              <w:ind w:left="108" w:firstLine="0"/>
              <w:jc w:val="left"/>
            </w:pPr>
            <w:r w:rsidRPr="00D8377F">
              <w:t>Oralidade pública/</w:t>
            </w:r>
            <w:proofErr w:type="spellStart"/>
            <w:r w:rsidRPr="00D8377F">
              <w:t>Intercâm</w:t>
            </w:r>
            <w:proofErr w:type="spellEnd"/>
            <w:r w:rsidRPr="00D8377F">
              <w:t xml:space="preserve"> </w:t>
            </w:r>
            <w:proofErr w:type="spellStart"/>
            <w:r w:rsidRPr="00D8377F">
              <w:t>bio</w:t>
            </w:r>
            <w:proofErr w:type="spellEnd"/>
            <w:r w:rsidRPr="00D8377F">
              <w:t xml:space="preserve"> </w:t>
            </w:r>
          </w:p>
          <w:p w14:paraId="20E77351" w14:textId="77777777" w:rsidR="00D8377F" w:rsidRPr="00D8377F" w:rsidRDefault="00D8377F" w:rsidP="00D8377F">
            <w:pPr>
              <w:spacing w:after="0" w:line="259" w:lineRule="auto"/>
              <w:ind w:left="108" w:firstLine="0"/>
              <w:jc w:val="left"/>
            </w:pPr>
            <w:r w:rsidRPr="00D8377F">
              <w:t xml:space="preserve">conversacional em sala de aula </w:t>
            </w:r>
          </w:p>
        </w:tc>
        <w:tc>
          <w:tcPr>
            <w:tcW w:w="2268" w:type="dxa"/>
            <w:tcBorders>
              <w:top w:val="single" w:sz="6" w:space="0" w:color="000000"/>
              <w:left w:val="single" w:sz="6" w:space="0" w:color="000000"/>
              <w:bottom w:val="single" w:sz="6" w:space="0" w:color="000000"/>
              <w:right w:val="single" w:sz="6" w:space="0" w:color="000000"/>
            </w:tcBorders>
          </w:tcPr>
          <w:p w14:paraId="6A3FBD5F" w14:textId="77777777" w:rsidR="00D8377F" w:rsidRPr="00D8377F" w:rsidRDefault="00D8377F" w:rsidP="00D8377F">
            <w:pPr>
              <w:spacing w:after="117" w:line="259" w:lineRule="auto"/>
              <w:ind w:left="110" w:firstLine="0"/>
              <w:jc w:val="left"/>
            </w:pPr>
            <w:r w:rsidRPr="00D8377F">
              <w:rPr>
                <w:b/>
              </w:rPr>
              <w:t xml:space="preserve">(EF15LP09) </w:t>
            </w:r>
          </w:p>
          <w:p w14:paraId="2A50C246" w14:textId="77777777" w:rsidR="00D8377F" w:rsidRPr="00D8377F" w:rsidRDefault="00D8377F" w:rsidP="00D8377F">
            <w:pPr>
              <w:spacing w:after="2" w:line="360" w:lineRule="auto"/>
              <w:ind w:left="110" w:right="64" w:firstLine="0"/>
            </w:pPr>
            <w:r w:rsidRPr="00D8377F">
              <w:t xml:space="preserve">Expressar-se em situações de intercâmbio oral com clareza, </w:t>
            </w:r>
          </w:p>
          <w:p w14:paraId="7739CC52" w14:textId="77777777" w:rsidR="00D8377F" w:rsidRPr="00D8377F" w:rsidRDefault="00D8377F" w:rsidP="00D8377F">
            <w:pPr>
              <w:spacing w:after="136" w:line="259" w:lineRule="auto"/>
              <w:ind w:left="110" w:firstLine="0"/>
              <w:jc w:val="left"/>
            </w:pPr>
            <w:r w:rsidRPr="00D8377F">
              <w:t xml:space="preserve">preocupando-se </w:t>
            </w:r>
          </w:p>
          <w:p w14:paraId="7F605E45" w14:textId="77777777" w:rsidR="00D8377F" w:rsidRPr="00D8377F" w:rsidRDefault="00D8377F" w:rsidP="00D8377F">
            <w:pPr>
              <w:spacing w:after="0" w:line="259" w:lineRule="auto"/>
              <w:ind w:left="110" w:right="64" w:firstLine="0"/>
            </w:pPr>
            <w:r w:rsidRPr="00D8377F">
              <w:t xml:space="preserve">em </w:t>
            </w:r>
            <w:r w:rsidRPr="00D8377F">
              <w:tab/>
              <w:t xml:space="preserve">ser compreendido pelo interlocutor e usando a palavra com tom de voz audível, boa articulação e ritmo adequado. </w:t>
            </w:r>
          </w:p>
        </w:tc>
        <w:tc>
          <w:tcPr>
            <w:tcW w:w="2405" w:type="dxa"/>
            <w:tcBorders>
              <w:top w:val="single" w:sz="6" w:space="0" w:color="000000"/>
              <w:left w:val="single" w:sz="6" w:space="0" w:color="000000"/>
              <w:bottom w:val="single" w:sz="6" w:space="0" w:color="000000"/>
              <w:right w:val="single" w:sz="6" w:space="0" w:color="000000"/>
            </w:tcBorders>
          </w:tcPr>
          <w:p w14:paraId="2F0D8044" w14:textId="77777777" w:rsidR="00D8377F" w:rsidRPr="00D8377F" w:rsidRDefault="00D8377F" w:rsidP="00D8377F">
            <w:pPr>
              <w:spacing w:after="1" w:line="360" w:lineRule="auto"/>
              <w:ind w:left="110" w:right="64" w:firstLine="0"/>
            </w:pPr>
            <w:r w:rsidRPr="00D8377F">
              <w:rPr>
                <w:b/>
              </w:rPr>
              <w:t xml:space="preserve">(EF15LP09RS45-1) </w:t>
            </w:r>
            <w:r w:rsidRPr="00D8377F">
              <w:t xml:space="preserve">Utilizar canais de comunicação (blogs e redes sociais) para disseminar os </w:t>
            </w:r>
          </w:p>
          <w:p w14:paraId="33FE8CA4" w14:textId="77777777" w:rsidR="00D8377F" w:rsidRPr="00D8377F" w:rsidRDefault="00D8377F" w:rsidP="00D8377F">
            <w:pPr>
              <w:spacing w:after="24" w:line="359" w:lineRule="auto"/>
              <w:ind w:left="110" w:firstLine="0"/>
              <w:jc w:val="left"/>
            </w:pPr>
            <w:r w:rsidRPr="00D8377F">
              <w:t xml:space="preserve">trabalhos produzidos, </w:t>
            </w:r>
          </w:p>
          <w:p w14:paraId="4766448C" w14:textId="77777777" w:rsidR="00D8377F" w:rsidRPr="00D8377F" w:rsidRDefault="00D8377F" w:rsidP="00D8377F">
            <w:pPr>
              <w:spacing w:after="0" w:line="259" w:lineRule="auto"/>
              <w:ind w:left="110" w:firstLine="0"/>
              <w:jc w:val="left"/>
            </w:pPr>
            <w:r w:rsidRPr="00D8377F">
              <w:t xml:space="preserve">associando </w:t>
            </w:r>
            <w:r w:rsidRPr="00D8377F">
              <w:tab/>
              <w:t xml:space="preserve">à realidade </w:t>
            </w:r>
            <w:r w:rsidRPr="00D8377F">
              <w:tab/>
              <w:t xml:space="preserve">local </w:t>
            </w:r>
            <w:r w:rsidRPr="00D8377F">
              <w:tab/>
              <w:t xml:space="preserve">e compreendendo </w:t>
            </w:r>
            <w:r w:rsidRPr="00D8377F">
              <w:tab/>
              <w:t xml:space="preserve">o que é apreciação e réplica. </w:t>
            </w:r>
          </w:p>
        </w:tc>
        <w:tc>
          <w:tcPr>
            <w:tcW w:w="3358" w:type="dxa"/>
            <w:tcBorders>
              <w:top w:val="single" w:sz="6" w:space="0" w:color="000000"/>
              <w:left w:val="single" w:sz="6" w:space="0" w:color="000000"/>
              <w:bottom w:val="single" w:sz="6" w:space="0" w:color="000000"/>
              <w:right w:val="single" w:sz="6" w:space="0" w:color="000000"/>
            </w:tcBorders>
          </w:tcPr>
          <w:p w14:paraId="396087F3" w14:textId="77777777" w:rsidR="00D8377F" w:rsidRPr="00D8377F" w:rsidRDefault="00D8377F" w:rsidP="00D8377F">
            <w:pPr>
              <w:spacing w:after="1" w:line="360" w:lineRule="auto"/>
              <w:ind w:left="110" w:right="64" w:firstLine="0"/>
              <w:rPr>
                <w:b/>
              </w:rPr>
            </w:pPr>
          </w:p>
        </w:tc>
      </w:tr>
    </w:tbl>
    <w:p w14:paraId="5558E582" w14:textId="77777777" w:rsidR="00D8377F" w:rsidRPr="00D8377F" w:rsidRDefault="00D8377F" w:rsidP="00D8377F">
      <w:pPr>
        <w:spacing w:after="0" w:line="259" w:lineRule="auto"/>
        <w:ind w:left="-1440" w:right="10466" w:firstLine="0"/>
        <w:jc w:val="left"/>
      </w:pPr>
    </w:p>
    <w:tbl>
      <w:tblPr>
        <w:tblStyle w:val="TableGrid24"/>
        <w:tblW w:w="14544"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358"/>
      </w:tblGrid>
      <w:tr w:rsidR="00D8377F" w:rsidRPr="00D8377F" w14:paraId="7DA70FE2" w14:textId="77777777" w:rsidTr="00D8377F">
        <w:trPr>
          <w:trHeight w:val="5144"/>
        </w:trPr>
        <w:tc>
          <w:tcPr>
            <w:tcW w:w="991" w:type="dxa"/>
            <w:tcBorders>
              <w:top w:val="single" w:sz="6" w:space="0" w:color="000000"/>
              <w:left w:val="single" w:sz="6" w:space="0" w:color="000000"/>
              <w:bottom w:val="single" w:sz="6" w:space="0" w:color="000000"/>
              <w:right w:val="single" w:sz="6" w:space="0" w:color="000000"/>
            </w:tcBorders>
          </w:tcPr>
          <w:p w14:paraId="4E699D11"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4BB8425"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8C959A7" w14:textId="77777777" w:rsidR="00D8377F" w:rsidRPr="00D8377F" w:rsidRDefault="00D8377F" w:rsidP="00D8377F">
            <w:pPr>
              <w:spacing w:after="0" w:line="259" w:lineRule="auto"/>
              <w:ind w:left="2" w:firstLine="0"/>
              <w:jc w:val="left"/>
            </w:pPr>
            <w:r w:rsidRPr="00D8377F">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F81502F" w14:textId="77777777" w:rsidR="00D8377F" w:rsidRPr="00D8377F" w:rsidRDefault="00D8377F" w:rsidP="00D8377F">
            <w:pPr>
              <w:spacing w:after="0" w:line="259" w:lineRule="auto"/>
              <w:ind w:left="0" w:firstLine="0"/>
              <w:jc w:val="left"/>
            </w:pPr>
            <w:r w:rsidRPr="00D8377F">
              <w:t xml:space="preserve">Escuta atenta </w:t>
            </w:r>
          </w:p>
        </w:tc>
        <w:tc>
          <w:tcPr>
            <w:tcW w:w="2268" w:type="dxa"/>
            <w:tcBorders>
              <w:top w:val="single" w:sz="6" w:space="0" w:color="000000"/>
              <w:left w:val="single" w:sz="6" w:space="0" w:color="000000"/>
              <w:bottom w:val="single" w:sz="6" w:space="0" w:color="000000"/>
              <w:right w:val="single" w:sz="6" w:space="0" w:color="000000"/>
            </w:tcBorders>
          </w:tcPr>
          <w:p w14:paraId="6EEDDFDB" w14:textId="77777777" w:rsidR="00D8377F" w:rsidRPr="00D8377F" w:rsidRDefault="00D8377F" w:rsidP="00D8377F">
            <w:pPr>
              <w:spacing w:after="115" w:line="259" w:lineRule="auto"/>
              <w:ind w:left="2" w:firstLine="0"/>
              <w:jc w:val="left"/>
            </w:pPr>
            <w:r w:rsidRPr="00D8377F">
              <w:rPr>
                <w:b/>
              </w:rPr>
              <w:t xml:space="preserve">(EF15LP10) </w:t>
            </w:r>
          </w:p>
          <w:p w14:paraId="36B1CB05" w14:textId="77777777" w:rsidR="00D8377F" w:rsidRPr="00D8377F" w:rsidRDefault="00D8377F" w:rsidP="00D8377F">
            <w:pPr>
              <w:spacing w:after="1" w:line="360" w:lineRule="auto"/>
              <w:ind w:left="2" w:right="65" w:firstLine="0"/>
            </w:pPr>
            <w:r w:rsidRPr="00D8377F">
              <w:t xml:space="preserve">Escutar, com atenção falas de professores e </w:t>
            </w:r>
          </w:p>
          <w:p w14:paraId="5DC65F66" w14:textId="77777777" w:rsidR="00D8377F" w:rsidRPr="00D8377F" w:rsidRDefault="00D8377F" w:rsidP="00D8377F">
            <w:pPr>
              <w:spacing w:after="17" w:line="365" w:lineRule="auto"/>
              <w:ind w:left="2" w:firstLine="0"/>
              <w:jc w:val="left"/>
            </w:pPr>
            <w:r w:rsidRPr="00D8377F">
              <w:t xml:space="preserve">colegas, formulando perguntas pertinentes </w:t>
            </w:r>
            <w:r w:rsidRPr="00D8377F">
              <w:tab/>
              <w:t xml:space="preserve">ao tema e solicitando esclarecimentos </w:t>
            </w:r>
          </w:p>
          <w:p w14:paraId="1E46AB11" w14:textId="77777777" w:rsidR="00D8377F" w:rsidRPr="00D8377F" w:rsidRDefault="00D8377F" w:rsidP="00D8377F">
            <w:pPr>
              <w:spacing w:after="0" w:line="259" w:lineRule="auto"/>
              <w:ind w:left="2" w:firstLine="0"/>
              <w:jc w:val="left"/>
            </w:pPr>
            <w:r w:rsidRPr="00D8377F">
              <w:t xml:space="preserve">sempre </w:t>
            </w:r>
            <w:r w:rsidRPr="00D8377F">
              <w:tab/>
              <w:t xml:space="preserve">que necessário. </w:t>
            </w:r>
          </w:p>
        </w:tc>
        <w:tc>
          <w:tcPr>
            <w:tcW w:w="2405" w:type="dxa"/>
            <w:tcBorders>
              <w:top w:val="single" w:sz="6" w:space="0" w:color="000000"/>
              <w:left w:val="single" w:sz="6" w:space="0" w:color="000000"/>
              <w:bottom w:val="single" w:sz="2" w:space="0" w:color="FFFFFF"/>
              <w:right w:val="single" w:sz="4" w:space="0" w:color="000000"/>
            </w:tcBorders>
          </w:tcPr>
          <w:p w14:paraId="181D6AF1" w14:textId="77777777" w:rsidR="00D8377F" w:rsidRPr="00D8377F" w:rsidRDefault="00D8377F" w:rsidP="00D8377F">
            <w:pPr>
              <w:spacing w:after="2" w:line="360" w:lineRule="auto"/>
              <w:ind w:left="0" w:right="67" w:firstLine="0"/>
            </w:pPr>
            <w:r w:rsidRPr="00D8377F">
              <w:rPr>
                <w:b/>
              </w:rPr>
              <w:t xml:space="preserve">(EF15LP10RS45-1) </w:t>
            </w:r>
            <w:r w:rsidRPr="00D8377F">
              <w:t xml:space="preserve">Desenvolver a escuta atenta, observando a </w:t>
            </w:r>
          </w:p>
          <w:p w14:paraId="3B9C6922" w14:textId="77777777" w:rsidR="00D8377F" w:rsidRPr="00D8377F" w:rsidRDefault="00D8377F" w:rsidP="00D8377F">
            <w:pPr>
              <w:spacing w:after="2" w:line="359" w:lineRule="auto"/>
              <w:ind w:left="0" w:firstLine="0"/>
              <w:jc w:val="left"/>
            </w:pPr>
            <w:r w:rsidRPr="00D8377F">
              <w:t xml:space="preserve">situação comunicativa, </w:t>
            </w:r>
          </w:p>
          <w:p w14:paraId="7A79FF0F" w14:textId="77777777" w:rsidR="00D8377F" w:rsidRPr="00D8377F" w:rsidRDefault="00D8377F" w:rsidP="00D8377F">
            <w:pPr>
              <w:spacing w:after="115" w:line="259" w:lineRule="auto"/>
              <w:ind w:left="0" w:firstLine="0"/>
            </w:pPr>
            <w:r w:rsidRPr="00D8377F">
              <w:t xml:space="preserve">tomando notas e </w:t>
            </w:r>
          </w:p>
          <w:p w14:paraId="353AEE1E" w14:textId="77777777" w:rsidR="00D8377F" w:rsidRPr="00D8377F" w:rsidRDefault="00D8377F" w:rsidP="00D8377F">
            <w:pPr>
              <w:spacing w:after="138" w:line="259" w:lineRule="auto"/>
              <w:ind w:left="0" w:firstLine="0"/>
              <w:jc w:val="left"/>
            </w:pPr>
            <w:r w:rsidRPr="00D8377F">
              <w:t xml:space="preserve">solicitando </w:t>
            </w:r>
          </w:p>
          <w:p w14:paraId="30CDBE8E" w14:textId="77777777" w:rsidR="00D8377F" w:rsidRPr="00D8377F" w:rsidRDefault="00D8377F" w:rsidP="00D8377F">
            <w:pPr>
              <w:spacing w:after="0" w:line="259" w:lineRule="auto"/>
              <w:ind w:left="0" w:firstLine="0"/>
              <w:jc w:val="left"/>
            </w:pPr>
            <w:r w:rsidRPr="00D8377F">
              <w:t xml:space="preserve">formalmente </w:t>
            </w:r>
            <w:r w:rsidRPr="00D8377F">
              <w:tab/>
              <w:t xml:space="preserve">a intervenção, quando apropriada. </w:t>
            </w:r>
          </w:p>
        </w:tc>
        <w:tc>
          <w:tcPr>
            <w:tcW w:w="3358" w:type="dxa"/>
            <w:tcBorders>
              <w:top w:val="single" w:sz="6" w:space="0" w:color="000000"/>
              <w:left w:val="single" w:sz="6" w:space="0" w:color="000000"/>
              <w:bottom w:val="single" w:sz="2" w:space="0" w:color="FFFFFF"/>
              <w:right w:val="single" w:sz="4" w:space="0" w:color="000000"/>
            </w:tcBorders>
          </w:tcPr>
          <w:p w14:paraId="60141644" w14:textId="77777777" w:rsidR="00D8377F" w:rsidRPr="00D8377F" w:rsidRDefault="00D8377F" w:rsidP="00D8377F">
            <w:pPr>
              <w:spacing w:after="2" w:line="360" w:lineRule="auto"/>
              <w:ind w:left="0" w:right="67" w:firstLine="0"/>
              <w:rPr>
                <w:b/>
              </w:rPr>
            </w:pPr>
          </w:p>
        </w:tc>
      </w:tr>
      <w:tr w:rsidR="00D8377F" w:rsidRPr="00D8377F" w14:paraId="0542E994" w14:textId="77777777" w:rsidTr="00D8377F">
        <w:trPr>
          <w:trHeight w:val="7626"/>
        </w:trPr>
        <w:tc>
          <w:tcPr>
            <w:tcW w:w="991" w:type="dxa"/>
            <w:tcBorders>
              <w:top w:val="single" w:sz="6" w:space="0" w:color="000000"/>
              <w:left w:val="single" w:sz="6" w:space="0" w:color="000000"/>
              <w:bottom w:val="single" w:sz="6" w:space="0" w:color="000000"/>
              <w:right w:val="single" w:sz="6" w:space="0" w:color="000000"/>
            </w:tcBorders>
          </w:tcPr>
          <w:p w14:paraId="0D19417F"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CF26A4C"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AE4B230" w14:textId="77777777" w:rsidR="00D8377F" w:rsidRPr="00D8377F" w:rsidRDefault="00D8377F" w:rsidP="00D8377F">
            <w:pPr>
              <w:spacing w:after="0" w:line="259" w:lineRule="auto"/>
              <w:ind w:left="2" w:firstLine="0"/>
              <w:jc w:val="left"/>
            </w:pPr>
            <w:r w:rsidRPr="00D8377F">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294A757" w14:textId="77777777" w:rsidR="00D8377F" w:rsidRPr="00D8377F" w:rsidRDefault="00D8377F" w:rsidP="00D8377F">
            <w:pPr>
              <w:spacing w:after="0" w:line="259" w:lineRule="auto"/>
              <w:ind w:left="0" w:firstLine="0"/>
              <w:jc w:val="left"/>
            </w:pPr>
            <w:r w:rsidRPr="00D8377F">
              <w:t xml:space="preserve">Características da conversação espontânea </w:t>
            </w:r>
          </w:p>
        </w:tc>
        <w:tc>
          <w:tcPr>
            <w:tcW w:w="2268" w:type="dxa"/>
            <w:tcBorders>
              <w:top w:val="single" w:sz="6" w:space="0" w:color="000000"/>
              <w:left w:val="single" w:sz="6" w:space="0" w:color="000000"/>
              <w:bottom w:val="single" w:sz="6" w:space="0" w:color="000000"/>
              <w:right w:val="single" w:sz="6" w:space="0" w:color="000000"/>
            </w:tcBorders>
          </w:tcPr>
          <w:p w14:paraId="2BE48E85" w14:textId="77777777" w:rsidR="00D8377F" w:rsidRPr="00D8377F" w:rsidRDefault="00D8377F" w:rsidP="00D8377F">
            <w:pPr>
              <w:spacing w:after="0" w:line="360" w:lineRule="auto"/>
              <w:ind w:left="2" w:firstLine="0"/>
              <w:jc w:val="left"/>
            </w:pPr>
            <w:r w:rsidRPr="00D8377F">
              <w:rPr>
                <w:b/>
              </w:rPr>
              <w:t xml:space="preserve">(EF15LP11) </w:t>
            </w:r>
            <w:r w:rsidRPr="00D8377F">
              <w:t xml:space="preserve">Reconhecer características da conversação espontânea presencial, </w:t>
            </w:r>
          </w:p>
          <w:p w14:paraId="7A3C5CF4" w14:textId="77777777" w:rsidR="00D8377F" w:rsidRPr="00D8377F" w:rsidRDefault="00D8377F" w:rsidP="00D8377F">
            <w:pPr>
              <w:spacing w:after="0" w:line="360" w:lineRule="auto"/>
              <w:ind w:left="2" w:right="64" w:firstLine="0"/>
            </w:pPr>
            <w:r w:rsidRPr="00D8377F">
              <w:t xml:space="preserve">respeitando os turnos de fala, selecionando e utilizando, durante a conversação, formas de </w:t>
            </w:r>
          </w:p>
          <w:p w14:paraId="78C6F845" w14:textId="77777777" w:rsidR="00D8377F" w:rsidRPr="00D8377F" w:rsidRDefault="00D8377F" w:rsidP="00D8377F">
            <w:pPr>
              <w:spacing w:after="138" w:line="259" w:lineRule="auto"/>
              <w:ind w:left="2" w:firstLine="0"/>
              <w:jc w:val="left"/>
            </w:pPr>
            <w:r w:rsidRPr="00D8377F">
              <w:t xml:space="preserve">tratamento </w:t>
            </w:r>
          </w:p>
          <w:p w14:paraId="042F642F" w14:textId="77777777" w:rsidR="00D8377F" w:rsidRPr="00D8377F" w:rsidRDefault="00D8377F" w:rsidP="00D8377F">
            <w:pPr>
              <w:spacing w:after="0" w:line="259" w:lineRule="auto"/>
              <w:ind w:left="2" w:firstLine="0"/>
              <w:jc w:val="left"/>
            </w:pPr>
            <w:r w:rsidRPr="00D8377F">
              <w:t xml:space="preserve">adequadas, </w:t>
            </w:r>
            <w:r w:rsidRPr="00D8377F">
              <w:tab/>
              <w:t xml:space="preserve">de acordo </w:t>
            </w:r>
            <w:r w:rsidRPr="00D8377F">
              <w:tab/>
              <w:t xml:space="preserve">com </w:t>
            </w:r>
            <w:r w:rsidRPr="00D8377F">
              <w:tab/>
              <w:t xml:space="preserve">a situação </w:t>
            </w:r>
            <w:r w:rsidRPr="00D8377F">
              <w:tab/>
              <w:t xml:space="preserve">e </w:t>
            </w:r>
            <w:r w:rsidRPr="00D8377F">
              <w:tab/>
              <w:t xml:space="preserve">a posição </w:t>
            </w:r>
            <w:r w:rsidRPr="00D8377F">
              <w:tab/>
              <w:t xml:space="preserve">do interlocutor. </w:t>
            </w:r>
          </w:p>
          <w:p w14:paraId="29230EF5" w14:textId="77777777" w:rsidR="00D8377F" w:rsidRPr="00D8377F" w:rsidRDefault="00D8377F" w:rsidP="00D8377F">
            <w:pPr>
              <w:spacing w:after="0" w:line="259" w:lineRule="auto"/>
              <w:ind w:left="2" w:firstLine="0"/>
              <w:jc w:val="left"/>
            </w:pPr>
          </w:p>
          <w:p w14:paraId="4101831A" w14:textId="77777777" w:rsidR="00D8377F" w:rsidRPr="00D8377F" w:rsidRDefault="00D8377F" w:rsidP="00D8377F">
            <w:pPr>
              <w:spacing w:after="0" w:line="259" w:lineRule="auto"/>
              <w:ind w:left="2" w:firstLine="0"/>
              <w:jc w:val="left"/>
            </w:pPr>
          </w:p>
          <w:p w14:paraId="720F5BD4" w14:textId="77777777" w:rsidR="00D8377F" w:rsidRPr="00D8377F" w:rsidRDefault="00D8377F" w:rsidP="00D8377F">
            <w:pPr>
              <w:spacing w:after="0" w:line="259" w:lineRule="auto"/>
              <w:ind w:left="2" w:firstLine="0"/>
              <w:jc w:val="left"/>
            </w:pPr>
          </w:p>
          <w:p w14:paraId="6464CD19" w14:textId="77777777" w:rsidR="00D8377F" w:rsidRPr="00D8377F" w:rsidRDefault="00D8377F" w:rsidP="001E6FE9">
            <w:pPr>
              <w:spacing w:after="0" w:line="259" w:lineRule="auto"/>
              <w:ind w:left="0" w:firstLine="0"/>
              <w:jc w:val="left"/>
            </w:pPr>
          </w:p>
        </w:tc>
        <w:tc>
          <w:tcPr>
            <w:tcW w:w="2405" w:type="dxa"/>
            <w:tcBorders>
              <w:top w:val="single" w:sz="2" w:space="0" w:color="FFFFFF"/>
              <w:left w:val="single" w:sz="6" w:space="0" w:color="000000"/>
              <w:bottom w:val="single" w:sz="4" w:space="0" w:color="000000"/>
              <w:right w:val="single" w:sz="4" w:space="0" w:color="000000"/>
            </w:tcBorders>
          </w:tcPr>
          <w:p w14:paraId="0A1D2209" w14:textId="77777777" w:rsidR="00D8377F" w:rsidRPr="00D8377F" w:rsidRDefault="00D8377F" w:rsidP="00D8377F">
            <w:pPr>
              <w:spacing w:after="0" w:line="369" w:lineRule="auto"/>
              <w:ind w:left="0" w:right="68" w:firstLine="0"/>
            </w:pPr>
            <w:r w:rsidRPr="00D8377F">
              <w:rPr>
                <w:b/>
              </w:rPr>
              <w:t xml:space="preserve">(EF15LP11RS45-1) </w:t>
            </w:r>
            <w:r w:rsidRPr="00D8377F">
              <w:t xml:space="preserve">Interagir oralmente de </w:t>
            </w:r>
            <w:r w:rsidRPr="00D8377F">
              <w:tab/>
              <w:t xml:space="preserve">forma </w:t>
            </w:r>
          </w:p>
          <w:p w14:paraId="1AAF609B" w14:textId="77777777" w:rsidR="00D8377F" w:rsidRPr="00D8377F" w:rsidRDefault="00D8377F" w:rsidP="00D8377F">
            <w:pPr>
              <w:spacing w:after="115" w:line="259" w:lineRule="auto"/>
              <w:ind w:left="0" w:firstLine="0"/>
              <w:jc w:val="left"/>
            </w:pPr>
            <w:r w:rsidRPr="00D8377F">
              <w:t xml:space="preserve">espontânea, </w:t>
            </w:r>
          </w:p>
          <w:p w14:paraId="5519C9AA" w14:textId="77777777" w:rsidR="00D8377F" w:rsidRPr="00D8377F" w:rsidRDefault="00D8377F" w:rsidP="00D8377F">
            <w:pPr>
              <w:spacing w:after="1" w:line="360" w:lineRule="auto"/>
              <w:ind w:left="0" w:right="68" w:firstLine="0"/>
            </w:pPr>
            <w:r w:rsidRPr="00D8377F">
              <w:t xml:space="preserve">respeitando o momento de fala e as formas de </w:t>
            </w:r>
          </w:p>
          <w:p w14:paraId="595A50CE" w14:textId="77777777" w:rsidR="00D8377F" w:rsidRPr="00D8377F" w:rsidRDefault="00D8377F" w:rsidP="00D8377F">
            <w:pPr>
              <w:spacing w:after="115" w:line="259" w:lineRule="auto"/>
              <w:ind w:left="0" w:firstLine="0"/>
              <w:jc w:val="left"/>
            </w:pPr>
            <w:r w:rsidRPr="00D8377F">
              <w:t xml:space="preserve">tratamento, </w:t>
            </w:r>
          </w:p>
          <w:p w14:paraId="78DAC4B3" w14:textId="77777777" w:rsidR="00D8377F" w:rsidRPr="00D8377F" w:rsidRDefault="00D8377F" w:rsidP="00D8377F">
            <w:pPr>
              <w:spacing w:after="0" w:line="259" w:lineRule="auto"/>
              <w:ind w:left="0" w:right="66" w:firstLine="0"/>
            </w:pPr>
            <w:r w:rsidRPr="00D8377F">
              <w:t xml:space="preserve">considerando o contexto da situação de comunicação e a organização dos turnos do(s) interlocutor(es). </w:t>
            </w:r>
          </w:p>
        </w:tc>
        <w:tc>
          <w:tcPr>
            <w:tcW w:w="3358" w:type="dxa"/>
            <w:tcBorders>
              <w:top w:val="single" w:sz="2" w:space="0" w:color="FFFFFF"/>
              <w:left w:val="single" w:sz="6" w:space="0" w:color="000000"/>
              <w:bottom w:val="single" w:sz="4" w:space="0" w:color="000000"/>
              <w:right w:val="single" w:sz="4" w:space="0" w:color="000000"/>
            </w:tcBorders>
          </w:tcPr>
          <w:p w14:paraId="7BB90D5F" w14:textId="77777777" w:rsidR="00D8377F" w:rsidRPr="00D8377F" w:rsidRDefault="00D8377F" w:rsidP="00D8377F">
            <w:pPr>
              <w:spacing w:after="0" w:line="369" w:lineRule="auto"/>
              <w:ind w:left="0" w:right="68" w:firstLine="0"/>
              <w:rPr>
                <w:b/>
              </w:rPr>
            </w:pPr>
          </w:p>
        </w:tc>
      </w:tr>
      <w:tr w:rsidR="00D8377F" w:rsidRPr="00D8377F" w14:paraId="69E30F2A" w14:textId="77777777" w:rsidTr="00D8377F">
        <w:trPr>
          <w:trHeight w:val="843"/>
        </w:trPr>
        <w:tc>
          <w:tcPr>
            <w:tcW w:w="991" w:type="dxa"/>
            <w:tcBorders>
              <w:top w:val="single" w:sz="6" w:space="0" w:color="000000"/>
              <w:left w:val="single" w:sz="6" w:space="0" w:color="000000"/>
              <w:bottom w:val="single" w:sz="6" w:space="0" w:color="000000"/>
              <w:right w:val="single" w:sz="6" w:space="0" w:color="000000"/>
            </w:tcBorders>
          </w:tcPr>
          <w:p w14:paraId="7307942D"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4CC7225"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243A938" w14:textId="77777777" w:rsidR="00D8377F" w:rsidRPr="00D8377F" w:rsidRDefault="00D8377F" w:rsidP="00D8377F">
            <w:pPr>
              <w:spacing w:after="0" w:line="259" w:lineRule="auto"/>
              <w:ind w:left="2" w:firstLine="0"/>
              <w:jc w:val="left"/>
            </w:pPr>
            <w:r w:rsidRPr="00D8377F">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8BF9086" w14:textId="77777777" w:rsidR="00D8377F" w:rsidRPr="00D8377F" w:rsidRDefault="00D8377F" w:rsidP="00D8377F">
            <w:pPr>
              <w:tabs>
                <w:tab w:val="center" w:pos="494"/>
                <w:tab w:val="center" w:pos="1570"/>
              </w:tabs>
              <w:spacing w:after="125" w:line="259" w:lineRule="auto"/>
              <w:ind w:left="0" w:firstLine="0"/>
              <w:jc w:val="left"/>
            </w:pPr>
            <w:r w:rsidRPr="00D8377F">
              <w:rPr>
                <w:rFonts w:ascii="Calibri" w:eastAsia="Calibri" w:hAnsi="Calibri" w:cs="Calibri"/>
                <w:sz w:val="22"/>
              </w:rPr>
              <w:tab/>
            </w:r>
            <w:r w:rsidRPr="00D8377F">
              <w:t xml:space="preserve">Aspectos </w:t>
            </w:r>
            <w:r w:rsidRPr="00D8377F">
              <w:tab/>
              <w:t xml:space="preserve">não </w:t>
            </w:r>
          </w:p>
          <w:p w14:paraId="181853F3" w14:textId="77777777" w:rsidR="00D8377F" w:rsidRPr="00D8377F" w:rsidRDefault="00D8377F" w:rsidP="00D8377F">
            <w:pPr>
              <w:spacing w:after="115" w:line="259" w:lineRule="auto"/>
              <w:ind w:left="0" w:firstLine="0"/>
              <w:jc w:val="left"/>
            </w:pPr>
            <w:r w:rsidRPr="00D8377F">
              <w:t>linguísticos (para linguísticos) no ato da fala</w:t>
            </w:r>
          </w:p>
        </w:tc>
        <w:tc>
          <w:tcPr>
            <w:tcW w:w="2268" w:type="dxa"/>
            <w:tcBorders>
              <w:top w:val="single" w:sz="6" w:space="0" w:color="000000"/>
              <w:left w:val="single" w:sz="6" w:space="0" w:color="000000"/>
              <w:bottom w:val="single" w:sz="6" w:space="0" w:color="000000"/>
              <w:right w:val="single" w:sz="6" w:space="0" w:color="000000"/>
            </w:tcBorders>
          </w:tcPr>
          <w:p w14:paraId="785960FF" w14:textId="77777777" w:rsidR="00D8377F" w:rsidRPr="00D8377F" w:rsidRDefault="00D8377F" w:rsidP="00D8377F">
            <w:pPr>
              <w:spacing w:after="117" w:line="259" w:lineRule="auto"/>
              <w:ind w:left="2" w:firstLine="0"/>
              <w:jc w:val="left"/>
            </w:pPr>
            <w:r w:rsidRPr="00D8377F">
              <w:rPr>
                <w:b/>
              </w:rPr>
              <w:t xml:space="preserve">(EF15LP12) </w:t>
            </w:r>
          </w:p>
          <w:p w14:paraId="17EB2108" w14:textId="77777777" w:rsidR="00D8377F" w:rsidRPr="00D8377F" w:rsidRDefault="00D8377F" w:rsidP="00D8377F">
            <w:pPr>
              <w:tabs>
                <w:tab w:val="center" w:pos="69"/>
                <w:tab w:val="center" w:pos="896"/>
                <w:tab w:val="center" w:pos="1856"/>
              </w:tabs>
              <w:spacing w:after="122" w:line="259" w:lineRule="auto"/>
              <w:ind w:left="0" w:firstLine="0"/>
              <w:jc w:val="left"/>
            </w:pPr>
            <w:r w:rsidRPr="00D8377F">
              <w:t xml:space="preserve">Atribuir significado a </w:t>
            </w:r>
            <w:r w:rsidRPr="00D8377F">
              <w:tab/>
              <w:t xml:space="preserve">aspectos </w:t>
            </w:r>
            <w:r w:rsidRPr="00D8377F">
              <w:tab/>
              <w:t xml:space="preserve">não </w:t>
            </w:r>
          </w:p>
          <w:p w14:paraId="325EF644" w14:textId="77777777" w:rsidR="00D8377F" w:rsidRPr="00D8377F" w:rsidRDefault="00D8377F" w:rsidP="00D8377F">
            <w:pPr>
              <w:spacing w:after="0"/>
              <w:ind w:left="2" w:firstLine="0"/>
              <w:jc w:val="left"/>
            </w:pPr>
            <w:r w:rsidRPr="00D8377F">
              <w:t xml:space="preserve">linguísticos (para linguísticos) </w:t>
            </w:r>
          </w:p>
          <w:p w14:paraId="001A57B0" w14:textId="77777777" w:rsidR="00D8377F" w:rsidRPr="00D8377F" w:rsidRDefault="00D8377F" w:rsidP="00D8377F">
            <w:pPr>
              <w:spacing w:after="0" w:line="360" w:lineRule="auto"/>
              <w:ind w:left="2" w:right="65" w:firstLine="0"/>
            </w:pPr>
            <w:r w:rsidRPr="00D8377F">
              <w:t xml:space="preserve">observados na fala, como direção do olhar, riso, gestos, </w:t>
            </w:r>
          </w:p>
          <w:p w14:paraId="0DA2AB45" w14:textId="77777777" w:rsidR="00D8377F" w:rsidRPr="00D8377F" w:rsidRDefault="00D8377F" w:rsidP="00D8377F">
            <w:pPr>
              <w:spacing w:after="1" w:line="360" w:lineRule="auto"/>
              <w:ind w:left="2" w:right="65" w:firstLine="0"/>
            </w:pPr>
            <w:r w:rsidRPr="00D8377F">
              <w:t xml:space="preserve">movimentos da cabeça (de concordância ou </w:t>
            </w:r>
          </w:p>
          <w:p w14:paraId="34912F9D" w14:textId="77777777" w:rsidR="00D8377F" w:rsidRPr="00D8377F" w:rsidRDefault="00D8377F" w:rsidP="00D8377F">
            <w:pPr>
              <w:spacing w:after="0" w:line="259" w:lineRule="auto"/>
              <w:ind w:left="2" w:firstLine="0"/>
              <w:jc w:val="left"/>
            </w:pPr>
            <w:r w:rsidRPr="00D8377F">
              <w:t>discordância), expressão corporal, tom de voz.</w:t>
            </w:r>
          </w:p>
        </w:tc>
        <w:tc>
          <w:tcPr>
            <w:tcW w:w="2405" w:type="dxa"/>
            <w:tcBorders>
              <w:top w:val="single" w:sz="4" w:space="0" w:color="000000"/>
              <w:left w:val="single" w:sz="6" w:space="0" w:color="000000"/>
              <w:bottom w:val="single" w:sz="6" w:space="0" w:color="000000"/>
              <w:right w:val="single" w:sz="6" w:space="0" w:color="000000"/>
            </w:tcBorders>
          </w:tcPr>
          <w:p w14:paraId="40DC6F0F" w14:textId="77777777" w:rsidR="00D8377F" w:rsidRPr="00D8377F" w:rsidRDefault="00D8377F" w:rsidP="00D8377F">
            <w:pPr>
              <w:spacing w:after="138" w:line="259" w:lineRule="auto"/>
              <w:ind w:left="2" w:firstLine="0"/>
            </w:pPr>
            <w:r w:rsidRPr="00D8377F">
              <w:rPr>
                <w:b/>
              </w:rPr>
              <w:t xml:space="preserve">(EF15LP12RS45-1) </w:t>
            </w:r>
          </w:p>
          <w:p w14:paraId="639D7A5F" w14:textId="77777777" w:rsidR="00D8377F" w:rsidRPr="00D8377F" w:rsidRDefault="00D8377F" w:rsidP="00D8377F">
            <w:pPr>
              <w:tabs>
                <w:tab w:val="center" w:pos="424"/>
                <w:tab w:val="center" w:pos="2066"/>
              </w:tabs>
              <w:spacing w:after="122" w:line="259" w:lineRule="auto"/>
              <w:ind w:left="0" w:firstLine="0"/>
              <w:jc w:val="left"/>
            </w:pPr>
            <w:r w:rsidRPr="00D8377F">
              <w:rPr>
                <w:rFonts w:ascii="Calibri" w:eastAsia="Calibri" w:hAnsi="Calibri" w:cs="Calibri"/>
                <w:sz w:val="22"/>
              </w:rPr>
              <w:tab/>
            </w:r>
            <w:r w:rsidRPr="00D8377F">
              <w:t xml:space="preserve">Reconhecer </w:t>
            </w:r>
            <w:r w:rsidRPr="00D8377F">
              <w:tab/>
              <w:t>e</w:t>
            </w:r>
            <w:r w:rsidRPr="00D8377F">
              <w:rPr>
                <w:rFonts w:ascii="Calibri" w:eastAsia="Calibri" w:hAnsi="Calibri" w:cs="Calibri"/>
                <w:sz w:val="22"/>
              </w:rPr>
              <w:t xml:space="preserve"> </w:t>
            </w:r>
            <w:r w:rsidRPr="00D8377F">
              <w:rPr>
                <w:rFonts w:ascii="Calibri" w:eastAsia="Calibri" w:hAnsi="Calibri" w:cs="Calibri"/>
                <w:sz w:val="22"/>
              </w:rPr>
              <w:tab/>
            </w:r>
            <w:r w:rsidRPr="00D8377F">
              <w:t xml:space="preserve">analisar </w:t>
            </w:r>
            <w:r w:rsidRPr="00D8377F">
              <w:tab/>
              <w:t xml:space="preserve">as </w:t>
            </w:r>
          </w:p>
          <w:p w14:paraId="2B6C8C3E" w14:textId="77777777" w:rsidR="00D8377F" w:rsidRPr="00D8377F" w:rsidRDefault="00D8377F" w:rsidP="00D8377F">
            <w:pPr>
              <w:tabs>
                <w:tab w:val="center" w:pos="651"/>
                <w:tab w:val="center" w:pos="2126"/>
              </w:tabs>
              <w:spacing w:after="0" w:line="259" w:lineRule="auto"/>
              <w:ind w:left="0" w:firstLine="0"/>
              <w:jc w:val="left"/>
            </w:pPr>
            <w:r w:rsidRPr="00D8377F">
              <w:t xml:space="preserve">expressões corporais associadas à fala, com o objetivo de determinar seu papel na construção dos sentidos dos textos orais, selecionando os recursos mais adequados às intenções de significação do discurso produzido.  </w:t>
            </w:r>
          </w:p>
        </w:tc>
        <w:tc>
          <w:tcPr>
            <w:tcW w:w="3358" w:type="dxa"/>
            <w:tcBorders>
              <w:top w:val="single" w:sz="4" w:space="0" w:color="000000"/>
              <w:left w:val="single" w:sz="6" w:space="0" w:color="000000"/>
              <w:bottom w:val="single" w:sz="6" w:space="0" w:color="000000"/>
              <w:right w:val="single" w:sz="6" w:space="0" w:color="000000"/>
            </w:tcBorders>
          </w:tcPr>
          <w:p w14:paraId="7E4CF86B" w14:textId="77777777" w:rsidR="00D8377F" w:rsidRPr="00D8377F" w:rsidRDefault="00D8377F" w:rsidP="00D8377F">
            <w:pPr>
              <w:spacing w:after="138" w:line="259" w:lineRule="auto"/>
              <w:ind w:left="2" w:firstLine="0"/>
              <w:rPr>
                <w:b/>
              </w:rPr>
            </w:pPr>
          </w:p>
        </w:tc>
      </w:tr>
    </w:tbl>
    <w:p w14:paraId="46C9A67C" w14:textId="77777777" w:rsidR="00D8377F" w:rsidRPr="00D8377F" w:rsidRDefault="00D8377F" w:rsidP="00D8377F">
      <w:pPr>
        <w:spacing w:after="0" w:line="259" w:lineRule="auto"/>
        <w:ind w:left="-1440" w:right="10466" w:firstLine="0"/>
        <w:jc w:val="left"/>
      </w:pPr>
    </w:p>
    <w:tbl>
      <w:tblPr>
        <w:tblStyle w:val="TableGrid24"/>
        <w:tblW w:w="14489"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303"/>
      </w:tblGrid>
      <w:tr w:rsidR="00D8377F" w:rsidRPr="00D8377F" w14:paraId="02DA08D7" w14:textId="77777777" w:rsidTr="00D8377F">
        <w:trPr>
          <w:trHeight w:val="5556"/>
        </w:trPr>
        <w:tc>
          <w:tcPr>
            <w:tcW w:w="991" w:type="dxa"/>
            <w:tcBorders>
              <w:top w:val="single" w:sz="6" w:space="0" w:color="000000"/>
              <w:left w:val="single" w:sz="6" w:space="0" w:color="000000"/>
              <w:bottom w:val="single" w:sz="6" w:space="0" w:color="000000"/>
              <w:right w:val="single" w:sz="6" w:space="0" w:color="000000"/>
            </w:tcBorders>
          </w:tcPr>
          <w:p w14:paraId="4104AFEC" w14:textId="77777777" w:rsidR="00D8377F" w:rsidRPr="00D8377F" w:rsidRDefault="00D8377F" w:rsidP="00D8377F">
            <w:pPr>
              <w:spacing w:after="0" w:line="259" w:lineRule="auto"/>
              <w:ind w:left="2" w:firstLine="0"/>
              <w:jc w:val="left"/>
            </w:pPr>
            <w:r w:rsidRPr="00D8377F">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BDDD882" w14:textId="77777777" w:rsidR="00D8377F" w:rsidRPr="00D8377F" w:rsidRDefault="00D8377F" w:rsidP="00D8377F">
            <w:pPr>
              <w:spacing w:after="0" w:line="259" w:lineRule="auto"/>
              <w:ind w:left="0" w:firstLine="0"/>
              <w:jc w:val="left"/>
            </w:pPr>
            <w:r w:rsidRPr="00D8377F">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8C7E305" w14:textId="77777777" w:rsidR="00D8377F" w:rsidRPr="00D8377F" w:rsidRDefault="00D8377F" w:rsidP="00D8377F">
            <w:pPr>
              <w:spacing w:after="0" w:line="259" w:lineRule="auto"/>
              <w:ind w:left="2" w:firstLine="0"/>
              <w:jc w:val="left"/>
            </w:pPr>
            <w:r w:rsidRPr="00D8377F">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75D10F4" w14:textId="77777777" w:rsidR="00D8377F" w:rsidRPr="00D8377F" w:rsidRDefault="00D8377F" w:rsidP="00D8377F">
            <w:pPr>
              <w:spacing w:after="0" w:line="259" w:lineRule="auto"/>
              <w:ind w:left="0" w:firstLine="0"/>
              <w:jc w:val="left"/>
            </w:pPr>
            <w:r w:rsidRPr="00D8377F">
              <w:t xml:space="preserve">Relato oral/Registro formal e informal </w:t>
            </w:r>
          </w:p>
        </w:tc>
        <w:tc>
          <w:tcPr>
            <w:tcW w:w="2268" w:type="dxa"/>
            <w:tcBorders>
              <w:top w:val="single" w:sz="6" w:space="0" w:color="000000"/>
              <w:left w:val="single" w:sz="6" w:space="0" w:color="000000"/>
              <w:bottom w:val="single" w:sz="6" w:space="0" w:color="000000"/>
              <w:right w:val="single" w:sz="6" w:space="0" w:color="000000"/>
            </w:tcBorders>
          </w:tcPr>
          <w:p w14:paraId="78604E2F" w14:textId="77777777" w:rsidR="00D8377F" w:rsidRPr="00D8377F" w:rsidRDefault="00D8377F" w:rsidP="00D8377F">
            <w:pPr>
              <w:spacing w:after="115" w:line="259" w:lineRule="auto"/>
              <w:ind w:left="2" w:firstLine="0"/>
              <w:jc w:val="left"/>
            </w:pPr>
            <w:r w:rsidRPr="00D8377F">
              <w:rPr>
                <w:b/>
              </w:rPr>
              <w:t xml:space="preserve">(EF15LP13) </w:t>
            </w:r>
          </w:p>
          <w:p w14:paraId="21A45058" w14:textId="77777777" w:rsidR="00D8377F" w:rsidRPr="00D8377F" w:rsidRDefault="00D8377F" w:rsidP="00D8377F">
            <w:pPr>
              <w:spacing w:after="138" w:line="259" w:lineRule="auto"/>
              <w:ind w:left="2" w:firstLine="0"/>
              <w:jc w:val="left"/>
            </w:pPr>
            <w:r w:rsidRPr="00D8377F">
              <w:t xml:space="preserve">Identificar </w:t>
            </w:r>
          </w:p>
          <w:p w14:paraId="37AB0FC5" w14:textId="77777777" w:rsidR="00D8377F" w:rsidRPr="00D8377F" w:rsidRDefault="00D8377F" w:rsidP="00D8377F">
            <w:pPr>
              <w:spacing w:after="0" w:line="362" w:lineRule="auto"/>
              <w:ind w:left="2" w:firstLine="0"/>
              <w:jc w:val="left"/>
            </w:pPr>
            <w:r w:rsidRPr="00D8377F">
              <w:t xml:space="preserve">finalidades </w:t>
            </w:r>
            <w:r w:rsidRPr="00D8377F">
              <w:tab/>
              <w:t xml:space="preserve">da interação oral em diferentes contextos comunicativos </w:t>
            </w:r>
          </w:p>
          <w:p w14:paraId="3888BD34" w14:textId="77777777" w:rsidR="00D8377F" w:rsidRPr="00D8377F" w:rsidRDefault="00D8377F" w:rsidP="00D8377F">
            <w:pPr>
              <w:spacing w:after="117" w:line="259" w:lineRule="auto"/>
              <w:ind w:left="2" w:firstLine="0"/>
              <w:jc w:val="left"/>
            </w:pPr>
            <w:r w:rsidRPr="00D8377F">
              <w:t xml:space="preserve">(solicitar </w:t>
            </w:r>
          </w:p>
          <w:p w14:paraId="70CF360D" w14:textId="77777777" w:rsidR="00D8377F" w:rsidRPr="00D8377F" w:rsidRDefault="00D8377F" w:rsidP="00D8377F">
            <w:pPr>
              <w:spacing w:after="0" w:line="259" w:lineRule="auto"/>
              <w:ind w:left="2" w:right="65" w:firstLine="0"/>
            </w:pPr>
            <w:r w:rsidRPr="00D8377F">
              <w:t xml:space="preserve">informações, apresentar opiniões, informar, relatar experiências etc.). </w:t>
            </w:r>
          </w:p>
        </w:tc>
        <w:tc>
          <w:tcPr>
            <w:tcW w:w="2405" w:type="dxa"/>
            <w:tcBorders>
              <w:top w:val="single" w:sz="6" w:space="0" w:color="000000"/>
              <w:left w:val="single" w:sz="6" w:space="0" w:color="000000"/>
              <w:bottom w:val="single" w:sz="6" w:space="0" w:color="000000"/>
              <w:right w:val="single" w:sz="4" w:space="0" w:color="000000"/>
            </w:tcBorders>
          </w:tcPr>
          <w:p w14:paraId="58597979" w14:textId="77777777" w:rsidR="00D8377F" w:rsidRPr="00D8377F" w:rsidRDefault="00D8377F" w:rsidP="00D8377F">
            <w:pPr>
              <w:spacing w:after="115" w:line="259" w:lineRule="auto"/>
              <w:ind w:left="0" w:firstLine="0"/>
            </w:pPr>
            <w:r w:rsidRPr="00D8377F">
              <w:rPr>
                <w:b/>
              </w:rPr>
              <w:t xml:space="preserve">(EF15LP13RS45-1) </w:t>
            </w:r>
          </w:p>
          <w:p w14:paraId="7B95EE65" w14:textId="77777777" w:rsidR="00D8377F" w:rsidRPr="00D8377F" w:rsidRDefault="00D8377F" w:rsidP="00D8377F">
            <w:pPr>
              <w:spacing w:after="1" w:line="360" w:lineRule="auto"/>
              <w:ind w:left="0" w:right="67" w:firstLine="0"/>
            </w:pPr>
            <w:r w:rsidRPr="00D8377F">
              <w:t xml:space="preserve">Perceber as diferenças entre os diversos usos da linguagem, levando em conta a variedade linguística (na oralidade) e </w:t>
            </w:r>
          </w:p>
          <w:p w14:paraId="41E797EB" w14:textId="77777777" w:rsidR="00D8377F" w:rsidRPr="00D8377F" w:rsidRDefault="00D8377F" w:rsidP="00D8377F">
            <w:pPr>
              <w:spacing w:after="0" w:line="259" w:lineRule="auto"/>
              <w:ind w:left="0" w:right="66" w:firstLine="0"/>
            </w:pPr>
            <w:r w:rsidRPr="00D8377F">
              <w:t xml:space="preserve">formalidade/escrita padrão (na escrita) na construção dos sentidos do texto. </w:t>
            </w:r>
          </w:p>
        </w:tc>
        <w:tc>
          <w:tcPr>
            <w:tcW w:w="3303" w:type="dxa"/>
            <w:tcBorders>
              <w:top w:val="single" w:sz="6" w:space="0" w:color="000000"/>
              <w:left w:val="single" w:sz="6" w:space="0" w:color="000000"/>
              <w:bottom w:val="single" w:sz="6" w:space="0" w:color="000000"/>
              <w:right w:val="single" w:sz="4" w:space="0" w:color="000000"/>
            </w:tcBorders>
          </w:tcPr>
          <w:p w14:paraId="6CBBFCB1" w14:textId="77777777" w:rsidR="00D8377F" w:rsidRPr="00D8377F" w:rsidRDefault="00D8377F" w:rsidP="00D8377F">
            <w:pPr>
              <w:spacing w:after="115" w:line="259" w:lineRule="auto"/>
              <w:ind w:left="0" w:firstLine="0"/>
              <w:rPr>
                <w:b/>
              </w:rPr>
            </w:pPr>
          </w:p>
        </w:tc>
      </w:tr>
    </w:tbl>
    <w:tbl>
      <w:tblPr>
        <w:tblStyle w:val="TableGrid25"/>
        <w:tblW w:w="14544" w:type="dxa"/>
        <w:tblInd w:w="-1085" w:type="dxa"/>
        <w:tblCellMar>
          <w:top w:w="56" w:type="dxa"/>
          <w:right w:w="39" w:type="dxa"/>
        </w:tblCellMar>
        <w:tblLook w:val="04A0" w:firstRow="1" w:lastRow="0" w:firstColumn="1" w:lastColumn="0" w:noHBand="0" w:noVBand="1"/>
      </w:tblPr>
      <w:tblGrid>
        <w:gridCol w:w="991"/>
        <w:gridCol w:w="1694"/>
        <w:gridCol w:w="1843"/>
        <w:gridCol w:w="1546"/>
        <w:gridCol w:w="439"/>
        <w:gridCol w:w="2268"/>
        <w:gridCol w:w="2405"/>
        <w:gridCol w:w="3358"/>
      </w:tblGrid>
      <w:tr w:rsidR="004F0D6D" w:rsidRPr="004F0D6D" w14:paraId="26C099F1" w14:textId="77777777" w:rsidTr="004F0D6D">
        <w:trPr>
          <w:trHeight w:val="8455"/>
        </w:trPr>
        <w:tc>
          <w:tcPr>
            <w:tcW w:w="991" w:type="dxa"/>
            <w:tcBorders>
              <w:top w:val="single" w:sz="6" w:space="0" w:color="000000"/>
              <w:left w:val="single" w:sz="6" w:space="0" w:color="000000"/>
              <w:bottom w:val="single" w:sz="6" w:space="0" w:color="000000"/>
              <w:right w:val="single" w:sz="6" w:space="0" w:color="000000"/>
            </w:tcBorders>
          </w:tcPr>
          <w:p w14:paraId="4836CBBA" w14:textId="77777777" w:rsidR="004F0D6D" w:rsidRPr="004F0D6D" w:rsidRDefault="004F0D6D" w:rsidP="004F0D6D">
            <w:pPr>
              <w:spacing w:after="115" w:line="259" w:lineRule="auto"/>
              <w:ind w:left="110" w:firstLine="0"/>
              <w:jc w:val="left"/>
            </w:pPr>
            <w:r w:rsidRPr="004F0D6D">
              <w:rPr>
                <w:b/>
                <w:color w:val="C00000"/>
              </w:rPr>
              <w:lastRenderedPageBreak/>
              <w:t xml:space="preserve">1º; 2º; </w:t>
            </w:r>
          </w:p>
          <w:p w14:paraId="79326A8B" w14:textId="77777777" w:rsidR="004F0D6D" w:rsidRPr="004F0D6D" w:rsidRDefault="004F0D6D" w:rsidP="004F0D6D">
            <w:pPr>
              <w:spacing w:after="117" w:line="259" w:lineRule="auto"/>
              <w:ind w:left="110" w:firstLine="0"/>
              <w:jc w:val="left"/>
            </w:pPr>
            <w:r w:rsidRPr="004F0D6D">
              <w:rPr>
                <w:b/>
                <w:color w:val="C00000"/>
              </w:rPr>
              <w:t xml:space="preserve">3º; 4º; </w:t>
            </w:r>
          </w:p>
          <w:p w14:paraId="1E2E5DBE" w14:textId="77777777" w:rsidR="004F0D6D" w:rsidRPr="004F0D6D" w:rsidRDefault="004F0D6D" w:rsidP="004F0D6D">
            <w:pPr>
              <w:spacing w:after="0" w:line="259" w:lineRule="auto"/>
              <w:ind w:left="110" w:firstLine="0"/>
              <w:jc w:val="left"/>
            </w:pPr>
            <w:r w:rsidRPr="004F0D6D">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73CF169D" w14:textId="77777777" w:rsidR="004F0D6D" w:rsidRPr="004F0D6D" w:rsidRDefault="004F0D6D" w:rsidP="004F0D6D">
            <w:pPr>
              <w:spacing w:after="115" w:line="259" w:lineRule="auto"/>
              <w:ind w:left="108" w:firstLine="0"/>
            </w:pPr>
            <w:r w:rsidRPr="004F0D6D">
              <w:rPr>
                <w:b/>
                <w:color w:val="C00000"/>
              </w:rPr>
              <w:t xml:space="preserve">CAMPO DA </w:t>
            </w:r>
          </w:p>
          <w:p w14:paraId="6AA38802" w14:textId="77777777" w:rsidR="004F0D6D" w:rsidRPr="004F0D6D" w:rsidRDefault="004F0D6D" w:rsidP="004F0D6D">
            <w:pPr>
              <w:spacing w:after="117" w:line="259" w:lineRule="auto"/>
              <w:ind w:left="108" w:firstLine="0"/>
              <w:jc w:val="left"/>
            </w:pPr>
            <w:r w:rsidRPr="004F0D6D">
              <w:rPr>
                <w:b/>
                <w:color w:val="C00000"/>
              </w:rPr>
              <w:t xml:space="preserve">VIDA </w:t>
            </w:r>
          </w:p>
          <w:p w14:paraId="1EA5A20D" w14:textId="77777777" w:rsidR="004F0D6D" w:rsidRPr="004F0D6D" w:rsidRDefault="004F0D6D" w:rsidP="004F0D6D">
            <w:pPr>
              <w:spacing w:after="0" w:line="259" w:lineRule="auto"/>
              <w:ind w:left="108" w:firstLine="0"/>
              <w:jc w:val="left"/>
            </w:pPr>
            <w:r w:rsidRPr="004F0D6D">
              <w:rPr>
                <w:b/>
                <w:color w:val="C00000"/>
              </w:rPr>
              <w:t xml:space="preserve">COTIDIANA </w:t>
            </w:r>
          </w:p>
        </w:tc>
        <w:tc>
          <w:tcPr>
            <w:tcW w:w="1843" w:type="dxa"/>
            <w:tcBorders>
              <w:top w:val="single" w:sz="6" w:space="0" w:color="000000"/>
              <w:left w:val="single" w:sz="6" w:space="0" w:color="000000"/>
              <w:bottom w:val="single" w:sz="6" w:space="0" w:color="000000"/>
              <w:right w:val="single" w:sz="6" w:space="0" w:color="000000"/>
            </w:tcBorders>
          </w:tcPr>
          <w:p w14:paraId="534680B9" w14:textId="77777777" w:rsidR="004F0D6D" w:rsidRPr="004F0D6D" w:rsidRDefault="004F0D6D" w:rsidP="004F0D6D">
            <w:pPr>
              <w:spacing w:after="0" w:line="259" w:lineRule="auto"/>
              <w:ind w:left="110" w:firstLine="0"/>
              <w:jc w:val="left"/>
            </w:pPr>
            <w:r w:rsidRPr="004F0D6D">
              <w:t xml:space="preserve">Leitura/escuta (compartilhada e autônoma) </w:t>
            </w:r>
          </w:p>
        </w:tc>
        <w:tc>
          <w:tcPr>
            <w:tcW w:w="1546" w:type="dxa"/>
            <w:tcBorders>
              <w:top w:val="single" w:sz="6" w:space="0" w:color="000000"/>
              <w:left w:val="single" w:sz="6" w:space="0" w:color="000000"/>
              <w:bottom w:val="single" w:sz="6" w:space="0" w:color="000000"/>
              <w:right w:val="nil"/>
            </w:tcBorders>
          </w:tcPr>
          <w:p w14:paraId="52C5154B" w14:textId="77777777" w:rsidR="004F0D6D" w:rsidRPr="004F0D6D" w:rsidRDefault="004F0D6D" w:rsidP="004F0D6D">
            <w:pPr>
              <w:spacing w:after="0" w:line="259" w:lineRule="auto"/>
              <w:ind w:left="108" w:firstLine="0"/>
              <w:jc w:val="left"/>
            </w:pPr>
            <w:r w:rsidRPr="004F0D6D">
              <w:t xml:space="preserve">Leitura imagens narrativas visuais </w:t>
            </w:r>
          </w:p>
        </w:tc>
        <w:tc>
          <w:tcPr>
            <w:tcW w:w="439" w:type="dxa"/>
            <w:tcBorders>
              <w:top w:val="single" w:sz="6" w:space="0" w:color="000000"/>
              <w:left w:val="nil"/>
              <w:bottom w:val="single" w:sz="6" w:space="0" w:color="000000"/>
              <w:right w:val="single" w:sz="6" w:space="0" w:color="000000"/>
            </w:tcBorders>
          </w:tcPr>
          <w:p w14:paraId="6DCEC126" w14:textId="77777777" w:rsidR="004F0D6D" w:rsidRPr="004F0D6D" w:rsidRDefault="004F0D6D" w:rsidP="004F0D6D">
            <w:pPr>
              <w:spacing w:after="0" w:line="259" w:lineRule="auto"/>
              <w:ind w:left="0" w:firstLine="67"/>
              <w:jc w:val="left"/>
            </w:pPr>
            <w:r w:rsidRPr="004F0D6D">
              <w:t xml:space="preserve">de em </w:t>
            </w:r>
          </w:p>
        </w:tc>
        <w:tc>
          <w:tcPr>
            <w:tcW w:w="2268" w:type="dxa"/>
            <w:tcBorders>
              <w:top w:val="single" w:sz="6" w:space="0" w:color="000000"/>
              <w:left w:val="single" w:sz="6" w:space="0" w:color="000000"/>
              <w:bottom w:val="single" w:sz="6" w:space="0" w:color="000000"/>
              <w:right w:val="single" w:sz="6" w:space="0" w:color="000000"/>
            </w:tcBorders>
          </w:tcPr>
          <w:p w14:paraId="2FD4C604" w14:textId="77777777" w:rsidR="004F0D6D" w:rsidRPr="004F0D6D" w:rsidRDefault="004F0D6D" w:rsidP="004F0D6D">
            <w:pPr>
              <w:spacing w:after="115" w:line="259" w:lineRule="auto"/>
              <w:ind w:left="110" w:firstLine="0"/>
              <w:jc w:val="left"/>
            </w:pPr>
            <w:r w:rsidRPr="004F0D6D">
              <w:rPr>
                <w:b/>
              </w:rPr>
              <w:t xml:space="preserve">(EF15LP14) </w:t>
            </w:r>
          </w:p>
          <w:p w14:paraId="10BD60FF" w14:textId="77777777" w:rsidR="004F0D6D" w:rsidRPr="004F0D6D" w:rsidRDefault="004F0D6D" w:rsidP="004F0D6D">
            <w:pPr>
              <w:spacing w:after="1" w:line="360" w:lineRule="auto"/>
              <w:ind w:left="110" w:right="65" w:firstLine="0"/>
            </w:pPr>
            <w:r w:rsidRPr="004F0D6D">
              <w:t xml:space="preserve">Construir o sentido de histórias em quadrinhos e </w:t>
            </w:r>
          </w:p>
          <w:p w14:paraId="4C3ECC6F" w14:textId="77777777" w:rsidR="004F0D6D" w:rsidRPr="004F0D6D" w:rsidRDefault="004F0D6D" w:rsidP="004F0D6D">
            <w:pPr>
              <w:spacing w:after="0" w:line="259" w:lineRule="auto"/>
              <w:ind w:left="110" w:firstLine="0"/>
              <w:jc w:val="left"/>
            </w:pPr>
            <w:r w:rsidRPr="004F0D6D">
              <w:t xml:space="preserve">tirinhas, relacionando imagens e palavras e </w:t>
            </w:r>
            <w:r w:rsidRPr="004F0D6D">
              <w:tab/>
              <w:t xml:space="preserve">interpretando recursos </w:t>
            </w:r>
            <w:r w:rsidRPr="004F0D6D">
              <w:tab/>
              <w:t xml:space="preserve">gráficos (tipos de balões, de letras, onomatopeias). </w:t>
            </w:r>
          </w:p>
        </w:tc>
        <w:tc>
          <w:tcPr>
            <w:tcW w:w="2405" w:type="dxa"/>
            <w:tcBorders>
              <w:top w:val="single" w:sz="6" w:space="0" w:color="000000"/>
              <w:left w:val="single" w:sz="6" w:space="0" w:color="000000"/>
              <w:bottom w:val="single" w:sz="6" w:space="0" w:color="000000"/>
              <w:right w:val="single" w:sz="6" w:space="0" w:color="000000"/>
            </w:tcBorders>
          </w:tcPr>
          <w:p w14:paraId="2035A833" w14:textId="77777777" w:rsidR="004F0D6D" w:rsidRPr="004F0D6D" w:rsidRDefault="004F0D6D" w:rsidP="004F0D6D">
            <w:pPr>
              <w:spacing w:after="2" w:line="360" w:lineRule="auto"/>
              <w:ind w:left="110" w:right="65" w:firstLine="0"/>
            </w:pPr>
            <w:r w:rsidRPr="004F0D6D">
              <w:rPr>
                <w:b/>
              </w:rPr>
              <w:t xml:space="preserve">(EF15LP14RS45-1) </w:t>
            </w:r>
            <w:r w:rsidRPr="004F0D6D">
              <w:t xml:space="preserve">Construir o sentido de histórias em quadrinhos e </w:t>
            </w:r>
          </w:p>
          <w:p w14:paraId="45827941" w14:textId="77777777" w:rsidR="004F0D6D" w:rsidRPr="004F0D6D" w:rsidRDefault="004F0D6D" w:rsidP="004F0D6D">
            <w:pPr>
              <w:spacing w:after="1" w:line="360" w:lineRule="auto"/>
              <w:ind w:left="110" w:right="64" w:firstLine="0"/>
            </w:pPr>
            <w:r w:rsidRPr="004F0D6D">
              <w:t xml:space="preserve">tirinhas, relacionando imagens e palavras e interpretando recursos gráfico-visuais (tipos de balões, de letras, onomatopeias); o eixo temporal; a linguagem coloquial; entre outros </w:t>
            </w:r>
          </w:p>
          <w:p w14:paraId="39728C74" w14:textId="77777777" w:rsidR="004F0D6D" w:rsidRPr="004F0D6D" w:rsidRDefault="004F0D6D" w:rsidP="004F0D6D">
            <w:pPr>
              <w:spacing w:after="115" w:line="259" w:lineRule="auto"/>
              <w:ind w:left="110" w:firstLine="0"/>
              <w:jc w:val="left"/>
            </w:pPr>
            <w:r w:rsidRPr="004F0D6D">
              <w:t xml:space="preserve">aspectos, </w:t>
            </w:r>
          </w:p>
          <w:p w14:paraId="7A830FCF" w14:textId="77777777" w:rsidR="004F0D6D" w:rsidRPr="004F0D6D" w:rsidRDefault="004F0D6D" w:rsidP="004F0D6D">
            <w:pPr>
              <w:spacing w:after="0" w:line="259" w:lineRule="auto"/>
              <w:ind w:left="110" w:right="64" w:firstLine="0"/>
            </w:pPr>
            <w:r w:rsidRPr="004F0D6D">
              <w:t xml:space="preserve">analisando os efeitos provocados e onde esses gêneros são publicados. </w:t>
            </w:r>
          </w:p>
        </w:tc>
        <w:tc>
          <w:tcPr>
            <w:tcW w:w="3358" w:type="dxa"/>
            <w:tcBorders>
              <w:top w:val="single" w:sz="6" w:space="0" w:color="000000"/>
              <w:left w:val="single" w:sz="6" w:space="0" w:color="000000"/>
              <w:bottom w:val="single" w:sz="6" w:space="0" w:color="000000"/>
              <w:right w:val="single" w:sz="6" w:space="0" w:color="000000"/>
            </w:tcBorders>
          </w:tcPr>
          <w:p w14:paraId="110277F5" w14:textId="77777777" w:rsidR="004F0D6D" w:rsidRPr="004F0D6D" w:rsidRDefault="004F0D6D" w:rsidP="004F0D6D">
            <w:pPr>
              <w:spacing w:after="2" w:line="360" w:lineRule="auto"/>
              <w:ind w:left="110" w:right="65" w:firstLine="0"/>
              <w:rPr>
                <w:b/>
              </w:rPr>
            </w:pPr>
          </w:p>
        </w:tc>
      </w:tr>
      <w:tr w:rsidR="004F0D6D" w:rsidRPr="004F0D6D" w14:paraId="20C6491D" w14:textId="77777777" w:rsidTr="004F0D6D">
        <w:trPr>
          <w:trHeight w:val="4982"/>
        </w:trPr>
        <w:tc>
          <w:tcPr>
            <w:tcW w:w="991" w:type="dxa"/>
            <w:tcBorders>
              <w:top w:val="single" w:sz="6" w:space="0" w:color="000000"/>
              <w:left w:val="single" w:sz="6" w:space="0" w:color="000000"/>
              <w:bottom w:val="single" w:sz="6" w:space="0" w:color="000000"/>
              <w:right w:val="single" w:sz="6" w:space="0" w:color="000000"/>
            </w:tcBorders>
          </w:tcPr>
          <w:p w14:paraId="45DE8546" w14:textId="77777777" w:rsidR="004F0D6D" w:rsidRPr="004F0D6D" w:rsidRDefault="004F0D6D" w:rsidP="004F0D6D">
            <w:pPr>
              <w:spacing w:after="117" w:line="259" w:lineRule="auto"/>
              <w:ind w:left="110" w:firstLine="0"/>
              <w:jc w:val="left"/>
            </w:pPr>
            <w:r w:rsidRPr="004F0D6D">
              <w:rPr>
                <w:b/>
                <w:color w:val="C00000"/>
              </w:rPr>
              <w:lastRenderedPageBreak/>
              <w:t xml:space="preserve">1º; 2º; </w:t>
            </w:r>
          </w:p>
          <w:p w14:paraId="04AB964A" w14:textId="77777777" w:rsidR="004F0D6D" w:rsidRPr="004F0D6D" w:rsidRDefault="004F0D6D" w:rsidP="004F0D6D">
            <w:pPr>
              <w:spacing w:after="115" w:line="259" w:lineRule="auto"/>
              <w:ind w:left="110" w:firstLine="0"/>
              <w:jc w:val="left"/>
            </w:pPr>
            <w:r w:rsidRPr="004F0D6D">
              <w:rPr>
                <w:b/>
                <w:color w:val="C00000"/>
              </w:rPr>
              <w:t xml:space="preserve">3º; 4º; </w:t>
            </w:r>
          </w:p>
          <w:p w14:paraId="45B14FC7" w14:textId="77777777" w:rsidR="004F0D6D" w:rsidRPr="004F0D6D" w:rsidRDefault="004F0D6D" w:rsidP="004F0D6D">
            <w:pPr>
              <w:spacing w:after="0" w:line="259" w:lineRule="auto"/>
              <w:ind w:left="110" w:firstLine="0"/>
              <w:jc w:val="left"/>
            </w:pPr>
            <w:r w:rsidRPr="004F0D6D">
              <w:rPr>
                <w:b/>
                <w:color w:val="C00000"/>
              </w:rPr>
              <w:t xml:space="preserve">5º </w:t>
            </w:r>
          </w:p>
        </w:tc>
        <w:tc>
          <w:tcPr>
            <w:tcW w:w="1694" w:type="dxa"/>
            <w:tcBorders>
              <w:top w:val="single" w:sz="6" w:space="0" w:color="000000"/>
              <w:left w:val="single" w:sz="6" w:space="0" w:color="000000"/>
              <w:bottom w:val="single" w:sz="6" w:space="0" w:color="000000"/>
              <w:right w:val="single" w:sz="6" w:space="0" w:color="000000"/>
            </w:tcBorders>
          </w:tcPr>
          <w:p w14:paraId="3E4E564A" w14:textId="77777777" w:rsidR="004F0D6D" w:rsidRPr="004F0D6D" w:rsidRDefault="004F0D6D" w:rsidP="004F0D6D">
            <w:pPr>
              <w:spacing w:after="117" w:line="259" w:lineRule="auto"/>
              <w:ind w:left="108" w:firstLine="0"/>
              <w:jc w:val="left"/>
            </w:pPr>
            <w:r w:rsidRPr="004F0D6D">
              <w:rPr>
                <w:b/>
                <w:color w:val="C00000"/>
              </w:rPr>
              <w:t xml:space="preserve">CAMPO </w:t>
            </w:r>
          </w:p>
          <w:p w14:paraId="5E513C48" w14:textId="77777777" w:rsidR="004F0D6D" w:rsidRPr="004F0D6D" w:rsidRDefault="004F0D6D" w:rsidP="004F0D6D">
            <w:pPr>
              <w:spacing w:after="115" w:line="259" w:lineRule="auto"/>
              <w:ind w:left="108" w:firstLine="0"/>
              <w:jc w:val="left"/>
            </w:pPr>
            <w:r w:rsidRPr="004F0D6D">
              <w:rPr>
                <w:b/>
                <w:color w:val="C00000"/>
              </w:rPr>
              <w:t>ARTÍSTICO-</w:t>
            </w:r>
          </w:p>
          <w:p w14:paraId="6D828978" w14:textId="77777777" w:rsidR="004F0D6D" w:rsidRPr="004F0D6D" w:rsidRDefault="004F0D6D" w:rsidP="004F0D6D">
            <w:pPr>
              <w:spacing w:after="0" w:line="259" w:lineRule="auto"/>
              <w:ind w:left="108" w:firstLine="0"/>
              <w:jc w:val="left"/>
            </w:pPr>
            <w:r w:rsidRPr="004F0D6D">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43E0AF56" w14:textId="77777777" w:rsidR="004F0D6D" w:rsidRPr="004F0D6D" w:rsidRDefault="004F0D6D" w:rsidP="004F0D6D">
            <w:pPr>
              <w:spacing w:after="0" w:line="259" w:lineRule="auto"/>
              <w:ind w:left="110" w:firstLine="0"/>
              <w:jc w:val="left"/>
            </w:pPr>
            <w:r w:rsidRPr="004F0D6D">
              <w:t xml:space="preserve">Leitura/escuta (compartilhada e autônoma) </w:t>
            </w:r>
          </w:p>
        </w:tc>
        <w:tc>
          <w:tcPr>
            <w:tcW w:w="1985" w:type="dxa"/>
            <w:gridSpan w:val="2"/>
            <w:tcBorders>
              <w:top w:val="single" w:sz="6" w:space="0" w:color="000000"/>
              <w:left w:val="single" w:sz="6" w:space="0" w:color="000000"/>
              <w:bottom w:val="single" w:sz="6" w:space="0" w:color="000000"/>
              <w:right w:val="single" w:sz="6" w:space="0" w:color="000000"/>
            </w:tcBorders>
          </w:tcPr>
          <w:p w14:paraId="1DB36211" w14:textId="77777777" w:rsidR="004F0D6D" w:rsidRPr="004F0D6D" w:rsidRDefault="004F0D6D" w:rsidP="004F0D6D">
            <w:pPr>
              <w:tabs>
                <w:tab w:val="center" w:pos="649"/>
                <w:tab w:val="center" w:pos="1746"/>
              </w:tabs>
              <w:spacing w:after="125" w:line="259" w:lineRule="auto"/>
              <w:ind w:left="0" w:firstLine="0"/>
              <w:jc w:val="left"/>
            </w:pPr>
            <w:r w:rsidRPr="004F0D6D">
              <w:rPr>
                <w:rFonts w:ascii="Calibri" w:eastAsia="Calibri" w:hAnsi="Calibri" w:cs="Calibri"/>
                <w:sz w:val="22"/>
              </w:rPr>
              <w:tab/>
            </w:r>
            <w:r w:rsidRPr="004F0D6D">
              <w:t xml:space="preserve">Formação </w:t>
            </w:r>
            <w:r w:rsidRPr="004F0D6D">
              <w:tab/>
              <w:t xml:space="preserve">do </w:t>
            </w:r>
          </w:p>
          <w:p w14:paraId="05C5E844" w14:textId="77777777" w:rsidR="004F0D6D" w:rsidRPr="004F0D6D" w:rsidRDefault="004F0D6D" w:rsidP="004F0D6D">
            <w:pPr>
              <w:spacing w:after="0" w:line="259" w:lineRule="auto"/>
              <w:ind w:left="108" w:firstLine="0"/>
              <w:jc w:val="left"/>
            </w:pPr>
            <w:r w:rsidRPr="004F0D6D">
              <w:t xml:space="preserve">leitor literário </w:t>
            </w:r>
          </w:p>
        </w:tc>
        <w:tc>
          <w:tcPr>
            <w:tcW w:w="2268" w:type="dxa"/>
            <w:tcBorders>
              <w:top w:val="single" w:sz="6" w:space="0" w:color="000000"/>
              <w:left w:val="single" w:sz="6" w:space="0" w:color="000000"/>
              <w:bottom w:val="single" w:sz="6" w:space="0" w:color="000000"/>
              <w:right w:val="single" w:sz="6" w:space="0" w:color="000000"/>
            </w:tcBorders>
          </w:tcPr>
          <w:p w14:paraId="146C3420" w14:textId="77777777" w:rsidR="004F0D6D" w:rsidRPr="004F0D6D" w:rsidRDefault="004F0D6D" w:rsidP="004F0D6D">
            <w:pPr>
              <w:spacing w:after="117" w:line="259" w:lineRule="auto"/>
              <w:ind w:left="110" w:firstLine="0"/>
              <w:jc w:val="left"/>
            </w:pPr>
            <w:r w:rsidRPr="004F0D6D">
              <w:rPr>
                <w:b/>
              </w:rPr>
              <w:t xml:space="preserve">(EF15LP15) </w:t>
            </w:r>
          </w:p>
          <w:p w14:paraId="161864AD" w14:textId="77777777" w:rsidR="004F0D6D" w:rsidRPr="004F0D6D" w:rsidRDefault="004F0D6D" w:rsidP="004F0D6D">
            <w:pPr>
              <w:spacing w:after="0" w:line="259" w:lineRule="auto"/>
              <w:ind w:left="110" w:right="64" w:firstLine="0"/>
            </w:pPr>
            <w:r w:rsidRPr="004F0D6D">
              <w:t>Reconhecer que os textos literários fazem parte do mundo do imaginário e apresentam uma dimensão lúdica, de encantamento, valorizando-os, em sua diversidade cultural, como patrimônio artístico da humanidade.</w:t>
            </w:r>
          </w:p>
        </w:tc>
        <w:tc>
          <w:tcPr>
            <w:tcW w:w="2405" w:type="dxa"/>
            <w:tcBorders>
              <w:top w:val="single" w:sz="6" w:space="0" w:color="000000"/>
              <w:left w:val="single" w:sz="6" w:space="0" w:color="000000"/>
              <w:bottom w:val="single" w:sz="6" w:space="0" w:color="000000"/>
              <w:right w:val="single" w:sz="6" w:space="0" w:color="000000"/>
            </w:tcBorders>
          </w:tcPr>
          <w:p w14:paraId="40DB0B67" w14:textId="77777777" w:rsidR="004F0D6D" w:rsidRPr="004F0D6D" w:rsidRDefault="004F0D6D" w:rsidP="004F0D6D">
            <w:pPr>
              <w:spacing w:after="1" w:line="360" w:lineRule="auto"/>
              <w:ind w:left="110" w:right="65" w:firstLine="0"/>
            </w:pPr>
            <w:r w:rsidRPr="004F0D6D">
              <w:rPr>
                <w:b/>
              </w:rPr>
              <w:t xml:space="preserve">(EF15LP15RS45-1) </w:t>
            </w:r>
            <w:r w:rsidRPr="004F0D6D">
              <w:t>Reconhecer que a literatura faz parte do mundo do imaginário e apresenta uma dimensão lúdica, de encantamento, assim, valorizando-</w:t>
            </w:r>
          </w:p>
          <w:p w14:paraId="2E513DFE" w14:textId="77777777" w:rsidR="004F0D6D" w:rsidRPr="004F0D6D" w:rsidRDefault="004F0D6D" w:rsidP="004F0D6D">
            <w:pPr>
              <w:tabs>
                <w:tab w:val="center" w:pos="530"/>
                <w:tab w:val="center" w:pos="2167"/>
              </w:tabs>
              <w:spacing w:after="122" w:line="259" w:lineRule="auto"/>
              <w:ind w:left="0" w:firstLine="0"/>
              <w:jc w:val="left"/>
            </w:pPr>
            <w:r w:rsidRPr="004F0D6D">
              <w:t xml:space="preserve">os, em sua diversidade cultural, como patrimônio </w:t>
            </w:r>
            <w:r w:rsidRPr="004F0D6D">
              <w:rPr>
                <w:rFonts w:ascii="Calibri" w:eastAsia="Calibri" w:hAnsi="Calibri" w:cs="Calibri"/>
                <w:sz w:val="22"/>
              </w:rPr>
              <w:tab/>
            </w:r>
            <w:r w:rsidRPr="004F0D6D">
              <w:t xml:space="preserve">artístico </w:t>
            </w:r>
            <w:r w:rsidRPr="004F0D6D">
              <w:tab/>
              <w:t xml:space="preserve">da </w:t>
            </w:r>
          </w:p>
          <w:p w14:paraId="7DC40F5D" w14:textId="77777777" w:rsidR="004F0D6D" w:rsidRPr="004F0D6D" w:rsidRDefault="004F0D6D" w:rsidP="004F0D6D">
            <w:pPr>
              <w:spacing w:after="0" w:line="259" w:lineRule="auto"/>
              <w:ind w:left="110" w:right="65" w:firstLine="0"/>
            </w:pPr>
            <w:r w:rsidRPr="004F0D6D">
              <w:t>humanidade, compreendendo a natureza e os objetivos das diferentes práticas de leitura, assim como os pactos de leitura que se estabelecem.</w:t>
            </w:r>
          </w:p>
        </w:tc>
        <w:tc>
          <w:tcPr>
            <w:tcW w:w="3358" w:type="dxa"/>
            <w:tcBorders>
              <w:top w:val="single" w:sz="6" w:space="0" w:color="000000"/>
              <w:left w:val="single" w:sz="6" w:space="0" w:color="000000"/>
              <w:bottom w:val="single" w:sz="6" w:space="0" w:color="000000"/>
              <w:right w:val="single" w:sz="6" w:space="0" w:color="000000"/>
            </w:tcBorders>
          </w:tcPr>
          <w:p w14:paraId="658E57AC" w14:textId="77777777" w:rsidR="004F0D6D" w:rsidRPr="004F0D6D" w:rsidRDefault="004F0D6D" w:rsidP="004F0D6D">
            <w:pPr>
              <w:spacing w:after="1" w:line="360" w:lineRule="auto"/>
              <w:ind w:left="110" w:right="65" w:firstLine="0"/>
              <w:rPr>
                <w:b/>
              </w:rPr>
            </w:pPr>
          </w:p>
        </w:tc>
      </w:tr>
    </w:tbl>
    <w:p w14:paraId="71EF9907" w14:textId="77777777" w:rsidR="004F0D6D" w:rsidRPr="004F0D6D" w:rsidRDefault="004F0D6D" w:rsidP="004F0D6D">
      <w:pPr>
        <w:spacing w:after="0" w:line="259" w:lineRule="auto"/>
        <w:ind w:left="-1440" w:right="10466" w:firstLine="0"/>
        <w:jc w:val="left"/>
      </w:pPr>
    </w:p>
    <w:tbl>
      <w:tblPr>
        <w:tblStyle w:val="TableGrid25"/>
        <w:tblW w:w="14544" w:type="dxa"/>
        <w:tblInd w:w="-1085" w:type="dxa"/>
        <w:tblCellMar>
          <w:top w:w="56" w:type="dxa"/>
          <w:right w:w="39" w:type="dxa"/>
        </w:tblCellMar>
        <w:tblLook w:val="04A0" w:firstRow="1" w:lastRow="0" w:firstColumn="1" w:lastColumn="0" w:noHBand="0" w:noVBand="1"/>
      </w:tblPr>
      <w:tblGrid>
        <w:gridCol w:w="992"/>
        <w:gridCol w:w="1694"/>
        <w:gridCol w:w="1843"/>
        <w:gridCol w:w="1742"/>
        <w:gridCol w:w="242"/>
        <w:gridCol w:w="2268"/>
        <w:gridCol w:w="2405"/>
        <w:gridCol w:w="3358"/>
      </w:tblGrid>
      <w:tr w:rsidR="004F0D6D" w:rsidRPr="004F0D6D" w14:paraId="24519B81" w14:textId="77777777" w:rsidTr="004F0D6D">
        <w:trPr>
          <w:trHeight w:val="6033"/>
        </w:trPr>
        <w:tc>
          <w:tcPr>
            <w:tcW w:w="992" w:type="dxa"/>
            <w:tcBorders>
              <w:top w:val="single" w:sz="6" w:space="0" w:color="000000"/>
              <w:left w:val="single" w:sz="6" w:space="0" w:color="000000"/>
              <w:bottom w:val="single" w:sz="6" w:space="0" w:color="000000"/>
              <w:right w:val="single" w:sz="6" w:space="0" w:color="000000"/>
            </w:tcBorders>
          </w:tcPr>
          <w:p w14:paraId="0FCE83ED"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0A7E19C"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386CE3A" w14:textId="77777777" w:rsidR="004F0D6D" w:rsidRPr="004F0D6D" w:rsidRDefault="004F0D6D" w:rsidP="004F0D6D">
            <w:pPr>
              <w:spacing w:after="0" w:line="259" w:lineRule="auto"/>
              <w:ind w:left="110" w:firstLine="0"/>
              <w:jc w:val="left"/>
            </w:pPr>
            <w:r w:rsidRPr="004F0D6D">
              <w:t xml:space="preserve">Leitura/escuta (compartilhada e autônoma) </w:t>
            </w:r>
          </w:p>
        </w:tc>
        <w:tc>
          <w:tcPr>
            <w:tcW w:w="1742" w:type="dxa"/>
            <w:tcBorders>
              <w:top w:val="single" w:sz="6" w:space="0" w:color="000000"/>
              <w:left w:val="single" w:sz="6" w:space="0" w:color="000000"/>
              <w:bottom w:val="single" w:sz="6" w:space="0" w:color="000000"/>
              <w:right w:val="nil"/>
            </w:tcBorders>
          </w:tcPr>
          <w:p w14:paraId="25A25586" w14:textId="77777777" w:rsidR="004F0D6D" w:rsidRPr="004F0D6D" w:rsidRDefault="004F0D6D" w:rsidP="004F0D6D">
            <w:pPr>
              <w:spacing w:after="0" w:line="259" w:lineRule="auto"/>
              <w:ind w:left="108" w:firstLine="0"/>
              <w:jc w:val="left"/>
            </w:pPr>
            <w:r w:rsidRPr="004F0D6D">
              <w:t xml:space="preserve">Leitura colaborativa autônoma </w:t>
            </w:r>
          </w:p>
        </w:tc>
        <w:tc>
          <w:tcPr>
            <w:tcW w:w="242" w:type="dxa"/>
            <w:tcBorders>
              <w:top w:val="single" w:sz="6" w:space="0" w:color="000000"/>
              <w:left w:val="nil"/>
              <w:bottom w:val="single" w:sz="6" w:space="0" w:color="000000"/>
              <w:right w:val="single" w:sz="6" w:space="0" w:color="000000"/>
            </w:tcBorders>
          </w:tcPr>
          <w:p w14:paraId="5FB7BB70" w14:textId="77777777" w:rsidR="004F0D6D" w:rsidRPr="004F0D6D" w:rsidRDefault="004F0D6D" w:rsidP="004F0D6D">
            <w:pPr>
              <w:spacing w:after="0" w:line="259" w:lineRule="auto"/>
              <w:ind w:left="0" w:firstLine="0"/>
            </w:pPr>
            <w:r w:rsidRPr="004F0D6D">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269E95A6" w14:textId="77777777" w:rsidR="004F0D6D" w:rsidRPr="004F0D6D" w:rsidRDefault="004F0D6D" w:rsidP="004F0D6D">
            <w:pPr>
              <w:spacing w:after="20" w:line="360" w:lineRule="auto"/>
              <w:ind w:left="110" w:right="64" w:firstLine="0"/>
            </w:pPr>
            <w:r w:rsidRPr="004F0D6D">
              <w:rPr>
                <w:b/>
              </w:rPr>
              <w:t xml:space="preserve">(EF15LP16) </w:t>
            </w:r>
            <w:r w:rsidRPr="004F0D6D">
              <w:t xml:space="preserve">Ler e compreender, em colaboração com os colegas e com a ajuda do professor e, mais tarde, de maneira autônoma, textos narrativos de maior porte como contos </w:t>
            </w:r>
          </w:p>
          <w:p w14:paraId="2CDFD29A" w14:textId="77777777" w:rsidR="004F0D6D" w:rsidRPr="004F0D6D" w:rsidRDefault="004F0D6D" w:rsidP="004F0D6D">
            <w:pPr>
              <w:tabs>
                <w:tab w:val="center" w:pos="711"/>
                <w:tab w:val="center" w:pos="2030"/>
              </w:tabs>
              <w:spacing w:after="125" w:line="259" w:lineRule="auto"/>
              <w:ind w:left="0" w:firstLine="0"/>
              <w:jc w:val="left"/>
            </w:pPr>
            <w:r w:rsidRPr="004F0D6D">
              <w:rPr>
                <w:rFonts w:ascii="Calibri" w:eastAsia="Calibri" w:hAnsi="Calibri" w:cs="Calibri"/>
                <w:sz w:val="22"/>
              </w:rPr>
              <w:tab/>
            </w:r>
            <w:r w:rsidRPr="004F0D6D">
              <w:t xml:space="preserve">(populares, </w:t>
            </w:r>
            <w:r w:rsidRPr="004F0D6D">
              <w:tab/>
              <w:t xml:space="preserve">de </w:t>
            </w:r>
          </w:p>
          <w:p w14:paraId="219F3ADC" w14:textId="77777777" w:rsidR="004F0D6D" w:rsidRPr="004F0D6D" w:rsidRDefault="004F0D6D" w:rsidP="004F0D6D">
            <w:pPr>
              <w:spacing w:after="115" w:line="259" w:lineRule="auto"/>
              <w:ind w:left="110" w:firstLine="0"/>
              <w:jc w:val="left"/>
            </w:pPr>
            <w:r w:rsidRPr="004F0D6D">
              <w:t xml:space="preserve">fadas, </w:t>
            </w:r>
          </w:p>
          <w:p w14:paraId="74A1C663" w14:textId="77777777" w:rsidR="004F0D6D" w:rsidRPr="004F0D6D" w:rsidRDefault="004F0D6D" w:rsidP="004F0D6D">
            <w:pPr>
              <w:spacing w:after="0" w:line="259" w:lineRule="auto"/>
              <w:ind w:left="110" w:right="64" w:firstLine="0"/>
            </w:pPr>
            <w:r w:rsidRPr="004F0D6D">
              <w:t xml:space="preserve">acumulativos, de assombração etc.) e crônicas. </w:t>
            </w:r>
          </w:p>
        </w:tc>
        <w:tc>
          <w:tcPr>
            <w:tcW w:w="2405" w:type="dxa"/>
            <w:tcBorders>
              <w:top w:val="single" w:sz="6" w:space="0" w:color="000000"/>
              <w:left w:val="single" w:sz="6" w:space="0" w:color="000000"/>
              <w:bottom w:val="single" w:sz="6" w:space="0" w:color="000000"/>
              <w:right w:val="single" w:sz="6" w:space="0" w:color="000000"/>
            </w:tcBorders>
          </w:tcPr>
          <w:p w14:paraId="7D44B434" w14:textId="77777777" w:rsidR="004F0D6D" w:rsidRPr="004F0D6D" w:rsidRDefault="004F0D6D" w:rsidP="004F0D6D">
            <w:pPr>
              <w:spacing w:after="138" w:line="259" w:lineRule="auto"/>
              <w:ind w:left="110" w:firstLine="0"/>
            </w:pPr>
            <w:r w:rsidRPr="004F0D6D">
              <w:rPr>
                <w:b/>
              </w:rPr>
              <w:t xml:space="preserve">(EF15LP16RS45-1) </w:t>
            </w:r>
          </w:p>
          <w:p w14:paraId="4FC232FD" w14:textId="77777777" w:rsidR="004F0D6D" w:rsidRPr="004F0D6D" w:rsidRDefault="004F0D6D" w:rsidP="004F0D6D">
            <w:pPr>
              <w:spacing w:after="159"/>
              <w:ind w:left="110" w:right="64" w:firstLine="0"/>
            </w:pPr>
            <w:r w:rsidRPr="004F0D6D">
              <w:t xml:space="preserve">Ampliar </w:t>
            </w:r>
            <w:r w:rsidRPr="004F0D6D">
              <w:tab/>
              <w:t xml:space="preserve">e diversificar sua capacidade leitora, reconhecendo as características dos gêneros e dos textos literários narrativos de maior extensão e complexidade, garantindo maior variedade de gêneros, ao longo dos anos. </w:t>
            </w:r>
          </w:p>
          <w:p w14:paraId="682AF6BD" w14:textId="77777777" w:rsidR="004F0D6D" w:rsidRPr="004F0D6D" w:rsidRDefault="004F0D6D" w:rsidP="004F0D6D">
            <w:pPr>
              <w:spacing w:after="0" w:line="259" w:lineRule="auto"/>
              <w:ind w:left="110" w:firstLine="0"/>
              <w:jc w:val="left"/>
            </w:pPr>
            <w:r w:rsidRPr="004F0D6D">
              <w:t xml:space="preserve"> </w:t>
            </w:r>
          </w:p>
        </w:tc>
        <w:tc>
          <w:tcPr>
            <w:tcW w:w="3358" w:type="dxa"/>
            <w:tcBorders>
              <w:top w:val="single" w:sz="6" w:space="0" w:color="000000"/>
              <w:left w:val="single" w:sz="6" w:space="0" w:color="000000"/>
              <w:bottom w:val="single" w:sz="6" w:space="0" w:color="000000"/>
              <w:right w:val="single" w:sz="6" w:space="0" w:color="000000"/>
            </w:tcBorders>
          </w:tcPr>
          <w:p w14:paraId="5348A0E7" w14:textId="77777777" w:rsidR="004F0D6D" w:rsidRPr="004F0D6D" w:rsidRDefault="004F0D6D" w:rsidP="004F0D6D">
            <w:pPr>
              <w:spacing w:after="138" w:line="259" w:lineRule="auto"/>
              <w:ind w:left="110" w:firstLine="0"/>
              <w:rPr>
                <w:b/>
              </w:rPr>
            </w:pPr>
          </w:p>
        </w:tc>
      </w:tr>
      <w:tr w:rsidR="004F0D6D" w:rsidRPr="004F0D6D" w14:paraId="3FFB2C63" w14:textId="77777777" w:rsidTr="004F0D6D">
        <w:trPr>
          <w:trHeight w:val="2916"/>
        </w:trPr>
        <w:tc>
          <w:tcPr>
            <w:tcW w:w="992" w:type="dxa"/>
            <w:tcBorders>
              <w:top w:val="single" w:sz="6" w:space="0" w:color="000000"/>
              <w:left w:val="single" w:sz="6" w:space="0" w:color="000000"/>
              <w:bottom w:val="single" w:sz="6" w:space="0" w:color="000000"/>
              <w:right w:val="single" w:sz="6" w:space="0" w:color="000000"/>
            </w:tcBorders>
          </w:tcPr>
          <w:p w14:paraId="69C778AE"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46D9CBB"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C226C88" w14:textId="77777777" w:rsidR="004F0D6D" w:rsidRPr="004F0D6D" w:rsidRDefault="004F0D6D" w:rsidP="004F0D6D">
            <w:pPr>
              <w:spacing w:after="0" w:line="259" w:lineRule="auto"/>
              <w:ind w:left="110" w:firstLine="0"/>
              <w:jc w:val="left"/>
            </w:pPr>
            <w:r w:rsidRPr="004F0D6D">
              <w:t xml:space="preserve">Leitura/escuta (compartilhada e autônoma) </w:t>
            </w:r>
          </w:p>
        </w:tc>
        <w:tc>
          <w:tcPr>
            <w:tcW w:w="1742" w:type="dxa"/>
            <w:tcBorders>
              <w:top w:val="single" w:sz="6" w:space="0" w:color="000000"/>
              <w:left w:val="single" w:sz="6" w:space="0" w:color="000000"/>
              <w:bottom w:val="single" w:sz="6" w:space="0" w:color="000000"/>
              <w:right w:val="nil"/>
            </w:tcBorders>
          </w:tcPr>
          <w:p w14:paraId="6FAA5287" w14:textId="77777777" w:rsidR="004F0D6D" w:rsidRPr="004F0D6D" w:rsidRDefault="004F0D6D" w:rsidP="004F0D6D">
            <w:pPr>
              <w:spacing w:after="0" w:line="259" w:lineRule="auto"/>
              <w:ind w:left="108" w:firstLine="0"/>
              <w:jc w:val="left"/>
            </w:pPr>
            <w:r w:rsidRPr="004F0D6D">
              <w:t xml:space="preserve">Apreciação estética/Estilo </w:t>
            </w:r>
          </w:p>
        </w:tc>
        <w:tc>
          <w:tcPr>
            <w:tcW w:w="242" w:type="dxa"/>
            <w:tcBorders>
              <w:top w:val="single" w:sz="6" w:space="0" w:color="000000"/>
              <w:left w:val="nil"/>
              <w:bottom w:val="single" w:sz="6" w:space="0" w:color="000000"/>
              <w:right w:val="single" w:sz="6" w:space="0" w:color="000000"/>
            </w:tcBorders>
          </w:tcPr>
          <w:p w14:paraId="742CFCED" w14:textId="77777777" w:rsidR="004F0D6D" w:rsidRPr="004F0D6D" w:rsidRDefault="004F0D6D" w:rsidP="004F0D6D">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7CF001E9" w14:textId="77777777" w:rsidR="004F0D6D" w:rsidRPr="004F0D6D" w:rsidRDefault="004F0D6D" w:rsidP="004F0D6D">
            <w:pPr>
              <w:spacing w:after="117" w:line="259" w:lineRule="auto"/>
              <w:ind w:left="110" w:firstLine="0"/>
              <w:jc w:val="left"/>
            </w:pPr>
            <w:r w:rsidRPr="004F0D6D">
              <w:rPr>
                <w:b/>
              </w:rPr>
              <w:t xml:space="preserve">(EF15LP17) </w:t>
            </w:r>
          </w:p>
          <w:p w14:paraId="1E86448D" w14:textId="77777777" w:rsidR="004F0D6D" w:rsidRPr="004F0D6D" w:rsidRDefault="004F0D6D" w:rsidP="004F0D6D">
            <w:pPr>
              <w:spacing w:after="0" w:line="377" w:lineRule="auto"/>
              <w:ind w:left="110" w:firstLine="0"/>
            </w:pPr>
            <w:r w:rsidRPr="004F0D6D">
              <w:t xml:space="preserve">Apreciar poemas visuais </w:t>
            </w:r>
            <w:r w:rsidRPr="004F0D6D">
              <w:tab/>
              <w:t xml:space="preserve">e </w:t>
            </w:r>
          </w:p>
          <w:p w14:paraId="2000A745" w14:textId="77777777" w:rsidR="004F0D6D" w:rsidRPr="004F0D6D" w:rsidRDefault="004F0D6D" w:rsidP="004F0D6D">
            <w:pPr>
              <w:spacing w:after="0" w:line="259" w:lineRule="auto"/>
              <w:ind w:left="110" w:right="64" w:firstLine="0"/>
            </w:pPr>
            <w:r w:rsidRPr="004F0D6D">
              <w:t xml:space="preserve">concretos, observando efeitos de sentido criados pelo formato do </w:t>
            </w:r>
          </w:p>
        </w:tc>
        <w:tc>
          <w:tcPr>
            <w:tcW w:w="2405" w:type="dxa"/>
            <w:tcBorders>
              <w:top w:val="single" w:sz="6" w:space="0" w:color="000000"/>
              <w:left w:val="single" w:sz="6" w:space="0" w:color="000000"/>
              <w:bottom w:val="single" w:sz="6" w:space="0" w:color="000000"/>
              <w:right w:val="single" w:sz="6" w:space="0" w:color="000000"/>
            </w:tcBorders>
          </w:tcPr>
          <w:p w14:paraId="541DD7EF" w14:textId="77777777" w:rsidR="004F0D6D" w:rsidRPr="004F0D6D" w:rsidRDefault="004F0D6D" w:rsidP="004F0D6D">
            <w:pPr>
              <w:spacing w:after="20" w:line="360" w:lineRule="auto"/>
              <w:ind w:left="110" w:right="64" w:firstLine="0"/>
            </w:pPr>
            <w:r w:rsidRPr="004F0D6D">
              <w:rPr>
                <w:b/>
              </w:rPr>
              <w:t xml:space="preserve">(EF15LP17RS45-1) </w:t>
            </w:r>
            <w:r w:rsidRPr="004F0D6D">
              <w:t xml:space="preserve">Compreender as formas de representação dos poemas visuais e concretos, </w:t>
            </w:r>
          </w:p>
          <w:p w14:paraId="17F1CBCF" w14:textId="77777777" w:rsidR="004F0D6D" w:rsidRPr="004F0D6D" w:rsidRDefault="004F0D6D" w:rsidP="004F0D6D">
            <w:pPr>
              <w:tabs>
                <w:tab w:val="center" w:pos="831"/>
                <w:tab w:val="center" w:pos="2174"/>
              </w:tabs>
              <w:spacing w:after="0" w:line="259" w:lineRule="auto"/>
              <w:ind w:left="0" w:firstLine="0"/>
              <w:jc w:val="left"/>
            </w:pPr>
            <w:r w:rsidRPr="004F0D6D">
              <w:rPr>
                <w:rFonts w:ascii="Calibri" w:eastAsia="Calibri" w:hAnsi="Calibri" w:cs="Calibri"/>
                <w:sz w:val="22"/>
              </w:rPr>
              <w:tab/>
            </w:r>
            <w:r w:rsidRPr="004F0D6D">
              <w:t xml:space="preserve">considerando </w:t>
            </w:r>
            <w:r w:rsidRPr="004F0D6D">
              <w:tab/>
              <w:t xml:space="preserve">as </w:t>
            </w:r>
          </w:p>
        </w:tc>
        <w:tc>
          <w:tcPr>
            <w:tcW w:w="3358" w:type="dxa"/>
            <w:tcBorders>
              <w:top w:val="single" w:sz="6" w:space="0" w:color="000000"/>
              <w:left w:val="single" w:sz="6" w:space="0" w:color="000000"/>
              <w:bottom w:val="single" w:sz="6" w:space="0" w:color="000000"/>
              <w:right w:val="single" w:sz="6" w:space="0" w:color="000000"/>
            </w:tcBorders>
          </w:tcPr>
          <w:p w14:paraId="322491D3" w14:textId="77777777" w:rsidR="004F0D6D" w:rsidRPr="004F0D6D" w:rsidRDefault="004F0D6D" w:rsidP="004F0D6D">
            <w:pPr>
              <w:spacing w:after="20" w:line="360" w:lineRule="auto"/>
              <w:ind w:left="110" w:right="64" w:firstLine="0"/>
              <w:rPr>
                <w:b/>
              </w:rPr>
            </w:pPr>
          </w:p>
        </w:tc>
      </w:tr>
    </w:tbl>
    <w:p w14:paraId="21E2988D" w14:textId="77777777" w:rsidR="004F0D6D" w:rsidRPr="004F0D6D" w:rsidRDefault="004F0D6D" w:rsidP="004F0D6D">
      <w:pPr>
        <w:spacing w:after="0" w:line="259" w:lineRule="auto"/>
        <w:ind w:left="-1440" w:right="10466" w:firstLine="0"/>
        <w:jc w:val="left"/>
      </w:pPr>
    </w:p>
    <w:tbl>
      <w:tblPr>
        <w:tblStyle w:val="TableGrid25"/>
        <w:tblW w:w="14489"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303"/>
      </w:tblGrid>
      <w:tr w:rsidR="004F0D6D" w:rsidRPr="004F0D6D" w14:paraId="35E9EEF0" w14:textId="77777777" w:rsidTr="004F0D6D">
        <w:trPr>
          <w:trHeight w:val="3487"/>
        </w:trPr>
        <w:tc>
          <w:tcPr>
            <w:tcW w:w="991" w:type="dxa"/>
            <w:tcBorders>
              <w:top w:val="single" w:sz="6" w:space="0" w:color="000000"/>
              <w:left w:val="single" w:sz="6" w:space="0" w:color="000000"/>
              <w:bottom w:val="single" w:sz="6" w:space="0" w:color="000000"/>
              <w:right w:val="single" w:sz="6" w:space="0" w:color="000000"/>
            </w:tcBorders>
          </w:tcPr>
          <w:p w14:paraId="0D0310BF" w14:textId="77777777" w:rsidR="004F0D6D" w:rsidRPr="004F0D6D" w:rsidRDefault="004F0D6D" w:rsidP="004F0D6D">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49A639B7" w14:textId="77777777" w:rsidR="004F0D6D" w:rsidRPr="004F0D6D" w:rsidRDefault="004F0D6D" w:rsidP="004F0D6D">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09010284" w14:textId="77777777" w:rsidR="004F0D6D" w:rsidRPr="004F0D6D" w:rsidRDefault="004F0D6D" w:rsidP="004F0D6D">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06CA3E0D" w14:textId="77777777" w:rsidR="004F0D6D" w:rsidRPr="004F0D6D" w:rsidRDefault="004F0D6D" w:rsidP="004F0D6D">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17BB1FC3" w14:textId="77777777" w:rsidR="004F0D6D" w:rsidRPr="004F0D6D" w:rsidRDefault="004F0D6D" w:rsidP="004F0D6D">
            <w:pPr>
              <w:spacing w:after="0" w:line="259" w:lineRule="auto"/>
              <w:ind w:left="2" w:right="64" w:firstLine="0"/>
            </w:pPr>
            <w:r w:rsidRPr="004F0D6D">
              <w:t xml:space="preserve">texto na página, distribuição e diagramação das letras, pelas ilustrações e por outros efeitos visuais. </w:t>
            </w:r>
          </w:p>
        </w:tc>
        <w:tc>
          <w:tcPr>
            <w:tcW w:w="2405" w:type="dxa"/>
            <w:tcBorders>
              <w:top w:val="single" w:sz="6" w:space="0" w:color="000000"/>
              <w:left w:val="single" w:sz="6" w:space="0" w:color="000000"/>
              <w:bottom w:val="single" w:sz="6" w:space="0" w:color="000000"/>
              <w:right w:val="single" w:sz="6" w:space="0" w:color="000000"/>
            </w:tcBorders>
          </w:tcPr>
          <w:p w14:paraId="00BE47AC" w14:textId="77777777" w:rsidR="004F0D6D" w:rsidRPr="004F0D6D" w:rsidRDefault="004F0D6D" w:rsidP="004F0D6D">
            <w:pPr>
              <w:spacing w:after="0" w:line="259" w:lineRule="auto"/>
              <w:ind w:left="2" w:right="64" w:firstLine="0"/>
            </w:pPr>
            <w:r w:rsidRPr="004F0D6D">
              <w:t xml:space="preserve">características, o repertório literário específico e as marcas linguísticas, desenvolvendo procedimentos e comportamentos leitores adequados. </w:t>
            </w:r>
          </w:p>
        </w:tc>
        <w:tc>
          <w:tcPr>
            <w:tcW w:w="3303" w:type="dxa"/>
            <w:tcBorders>
              <w:top w:val="single" w:sz="6" w:space="0" w:color="000000"/>
              <w:left w:val="single" w:sz="6" w:space="0" w:color="000000"/>
              <w:bottom w:val="single" w:sz="6" w:space="0" w:color="000000"/>
              <w:right w:val="single" w:sz="6" w:space="0" w:color="000000"/>
            </w:tcBorders>
          </w:tcPr>
          <w:p w14:paraId="1ED03E12" w14:textId="77777777" w:rsidR="004F0D6D" w:rsidRPr="004F0D6D" w:rsidRDefault="004F0D6D" w:rsidP="004F0D6D">
            <w:pPr>
              <w:spacing w:after="0" w:line="259" w:lineRule="auto"/>
              <w:ind w:left="2" w:right="64" w:firstLine="0"/>
            </w:pPr>
          </w:p>
        </w:tc>
      </w:tr>
      <w:tr w:rsidR="004F0D6D" w:rsidRPr="004F0D6D" w14:paraId="2D44B492" w14:textId="77777777" w:rsidTr="004F0D6D">
        <w:trPr>
          <w:trHeight w:val="7214"/>
        </w:trPr>
        <w:tc>
          <w:tcPr>
            <w:tcW w:w="991" w:type="dxa"/>
            <w:tcBorders>
              <w:top w:val="single" w:sz="6" w:space="0" w:color="000000"/>
              <w:left w:val="single" w:sz="6" w:space="0" w:color="000000"/>
              <w:bottom w:val="single" w:sz="6" w:space="0" w:color="000000"/>
              <w:right w:val="single" w:sz="6" w:space="0" w:color="000000"/>
            </w:tcBorders>
          </w:tcPr>
          <w:p w14:paraId="6A804D95" w14:textId="77777777" w:rsidR="004F0D6D" w:rsidRPr="004F0D6D" w:rsidRDefault="004F0D6D" w:rsidP="004F0D6D">
            <w:pPr>
              <w:spacing w:after="0" w:line="259" w:lineRule="auto"/>
              <w:ind w:left="2"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72D2DEF"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B481DBC" w14:textId="77777777" w:rsidR="004F0D6D" w:rsidRPr="004F0D6D" w:rsidRDefault="004F0D6D" w:rsidP="004F0D6D">
            <w:pPr>
              <w:spacing w:after="0" w:line="259" w:lineRule="auto"/>
              <w:ind w:left="2" w:firstLine="0"/>
              <w:jc w:val="left"/>
            </w:pPr>
            <w:r w:rsidRPr="004F0D6D">
              <w:t xml:space="preserve">Leitura/escuta (compartilhada e autônoma) </w:t>
            </w:r>
          </w:p>
        </w:tc>
        <w:tc>
          <w:tcPr>
            <w:tcW w:w="1985" w:type="dxa"/>
            <w:tcBorders>
              <w:top w:val="single" w:sz="6" w:space="0" w:color="000000"/>
              <w:left w:val="single" w:sz="6" w:space="0" w:color="000000"/>
              <w:bottom w:val="single" w:sz="6" w:space="0" w:color="000000"/>
              <w:right w:val="single" w:sz="6" w:space="0" w:color="000000"/>
            </w:tcBorders>
          </w:tcPr>
          <w:p w14:paraId="18A9B56D" w14:textId="77777777" w:rsidR="004F0D6D" w:rsidRPr="004F0D6D" w:rsidRDefault="004F0D6D" w:rsidP="004F0D6D">
            <w:pPr>
              <w:tabs>
                <w:tab w:val="center" w:pos="541"/>
                <w:tab w:val="center" w:pos="1638"/>
              </w:tabs>
              <w:spacing w:after="125" w:line="259" w:lineRule="auto"/>
              <w:ind w:left="0" w:firstLine="0"/>
              <w:jc w:val="left"/>
            </w:pPr>
            <w:r w:rsidRPr="004F0D6D">
              <w:rPr>
                <w:rFonts w:ascii="Calibri" w:eastAsia="Calibri" w:hAnsi="Calibri" w:cs="Calibri"/>
                <w:sz w:val="22"/>
              </w:rPr>
              <w:tab/>
            </w:r>
            <w:r w:rsidRPr="004F0D6D">
              <w:t xml:space="preserve">Formação </w:t>
            </w:r>
            <w:r w:rsidRPr="004F0D6D">
              <w:tab/>
              <w:t xml:space="preserve">do </w:t>
            </w:r>
          </w:p>
          <w:p w14:paraId="41A1E174" w14:textId="77777777" w:rsidR="004F0D6D" w:rsidRPr="004F0D6D" w:rsidRDefault="004F0D6D" w:rsidP="004F0D6D">
            <w:pPr>
              <w:spacing w:after="115" w:line="259" w:lineRule="auto"/>
              <w:ind w:left="0" w:firstLine="0"/>
              <w:jc w:val="left"/>
            </w:pPr>
            <w:r w:rsidRPr="004F0D6D">
              <w:t xml:space="preserve">leitor </w:t>
            </w:r>
          </w:p>
          <w:p w14:paraId="7A52E439" w14:textId="77777777" w:rsidR="004F0D6D" w:rsidRPr="004F0D6D" w:rsidRDefault="004F0D6D" w:rsidP="004F0D6D">
            <w:pPr>
              <w:spacing w:after="0" w:line="259" w:lineRule="auto"/>
              <w:ind w:left="0" w:firstLine="0"/>
              <w:jc w:val="left"/>
            </w:pPr>
            <w:r w:rsidRPr="004F0D6D">
              <w:t xml:space="preserve">literário/Leitura </w:t>
            </w:r>
            <w:proofErr w:type="spellStart"/>
            <w:r w:rsidRPr="004F0D6D">
              <w:t>multissemiótica</w:t>
            </w:r>
            <w:proofErr w:type="spellEnd"/>
            <w:r w:rsidRPr="004F0D6D">
              <w:t xml:space="preserve"> </w:t>
            </w:r>
          </w:p>
        </w:tc>
        <w:tc>
          <w:tcPr>
            <w:tcW w:w="2268" w:type="dxa"/>
            <w:tcBorders>
              <w:top w:val="single" w:sz="6" w:space="0" w:color="000000"/>
              <w:left w:val="single" w:sz="6" w:space="0" w:color="000000"/>
              <w:bottom w:val="single" w:sz="6" w:space="0" w:color="000000"/>
              <w:right w:val="single" w:sz="6" w:space="0" w:color="000000"/>
            </w:tcBorders>
          </w:tcPr>
          <w:p w14:paraId="590A4AAD" w14:textId="77777777" w:rsidR="004F0D6D" w:rsidRPr="004F0D6D" w:rsidRDefault="004F0D6D" w:rsidP="004F0D6D">
            <w:pPr>
              <w:spacing w:after="0" w:line="259" w:lineRule="auto"/>
              <w:ind w:left="2" w:right="64" w:firstLine="0"/>
            </w:pPr>
            <w:r w:rsidRPr="004F0D6D">
              <w:rPr>
                <w:b/>
              </w:rPr>
              <w:t xml:space="preserve">(EF15LP18) </w:t>
            </w:r>
            <w:r w:rsidRPr="004F0D6D">
              <w:t xml:space="preserve">Relacionar texto com ilustrações e outros recursos gráficos. </w:t>
            </w:r>
          </w:p>
        </w:tc>
        <w:tc>
          <w:tcPr>
            <w:tcW w:w="2405" w:type="dxa"/>
            <w:tcBorders>
              <w:top w:val="single" w:sz="6" w:space="0" w:color="000000"/>
              <w:left w:val="single" w:sz="6" w:space="0" w:color="000000"/>
              <w:bottom w:val="single" w:sz="6" w:space="0" w:color="000000"/>
              <w:right w:val="single" w:sz="6" w:space="0" w:color="000000"/>
            </w:tcBorders>
          </w:tcPr>
          <w:p w14:paraId="7ADFC54E" w14:textId="77777777" w:rsidR="004F0D6D" w:rsidRPr="004F0D6D" w:rsidRDefault="004F0D6D" w:rsidP="004F0D6D">
            <w:pPr>
              <w:spacing w:after="1" w:line="360" w:lineRule="auto"/>
              <w:ind w:left="2" w:right="64" w:firstLine="0"/>
            </w:pPr>
            <w:r w:rsidRPr="004F0D6D">
              <w:rPr>
                <w:b/>
              </w:rPr>
              <w:t xml:space="preserve">(EF15LP18RS45-1) </w:t>
            </w:r>
            <w:r w:rsidRPr="004F0D6D">
              <w:t xml:space="preserve">Relacionar texto com ilustrações e outros recursos gráficos para que compreenda a relação existente entre os textos imagéticos e os textos escritos, percebendo as </w:t>
            </w:r>
          </w:p>
          <w:p w14:paraId="75A14834" w14:textId="77777777" w:rsidR="004F0D6D" w:rsidRPr="004F0D6D" w:rsidRDefault="004F0D6D" w:rsidP="004F0D6D">
            <w:pPr>
              <w:spacing w:after="0" w:line="259" w:lineRule="auto"/>
              <w:ind w:left="2" w:right="64" w:firstLine="0"/>
            </w:pPr>
            <w:r w:rsidRPr="004F0D6D">
              <w:t xml:space="preserve">apreciações estéticas e afetivas das diferentes perspectivas pelas quais uma obra pode ser vista. </w:t>
            </w:r>
          </w:p>
        </w:tc>
        <w:tc>
          <w:tcPr>
            <w:tcW w:w="3303" w:type="dxa"/>
            <w:tcBorders>
              <w:top w:val="single" w:sz="6" w:space="0" w:color="000000"/>
              <w:left w:val="single" w:sz="6" w:space="0" w:color="000000"/>
              <w:bottom w:val="single" w:sz="6" w:space="0" w:color="000000"/>
              <w:right w:val="single" w:sz="6" w:space="0" w:color="000000"/>
            </w:tcBorders>
          </w:tcPr>
          <w:p w14:paraId="475BF14B" w14:textId="77777777" w:rsidR="004F0D6D" w:rsidRPr="004F0D6D" w:rsidRDefault="004F0D6D" w:rsidP="004F0D6D">
            <w:pPr>
              <w:spacing w:after="1" w:line="360" w:lineRule="auto"/>
              <w:ind w:left="2" w:right="64" w:firstLine="0"/>
              <w:rPr>
                <w:b/>
              </w:rPr>
            </w:pPr>
          </w:p>
        </w:tc>
      </w:tr>
    </w:tbl>
    <w:p w14:paraId="3FD01536" w14:textId="77777777" w:rsidR="004F0D6D" w:rsidRPr="004F0D6D" w:rsidRDefault="004F0D6D" w:rsidP="004F0D6D">
      <w:pPr>
        <w:spacing w:after="0" w:line="259" w:lineRule="auto"/>
        <w:ind w:left="-1440" w:right="10466" w:firstLine="0"/>
        <w:jc w:val="left"/>
      </w:pPr>
    </w:p>
    <w:tbl>
      <w:tblPr>
        <w:tblStyle w:val="TableGrid25"/>
        <w:tblW w:w="14483" w:type="dxa"/>
        <w:tblInd w:w="-1083" w:type="dxa"/>
        <w:tblCellMar>
          <w:top w:w="54" w:type="dxa"/>
          <w:left w:w="108" w:type="dxa"/>
          <w:right w:w="39" w:type="dxa"/>
        </w:tblCellMar>
        <w:tblLook w:val="04A0" w:firstRow="1" w:lastRow="0" w:firstColumn="1" w:lastColumn="0" w:noHBand="0" w:noVBand="1"/>
      </w:tblPr>
      <w:tblGrid>
        <w:gridCol w:w="989"/>
        <w:gridCol w:w="1694"/>
        <w:gridCol w:w="1843"/>
        <w:gridCol w:w="1985"/>
        <w:gridCol w:w="2268"/>
        <w:gridCol w:w="2433"/>
        <w:gridCol w:w="3271"/>
      </w:tblGrid>
      <w:tr w:rsidR="004F0D6D" w:rsidRPr="004F0D6D" w14:paraId="16367A15" w14:textId="77777777" w:rsidTr="004F0D6D">
        <w:trPr>
          <w:trHeight w:val="9031"/>
        </w:trPr>
        <w:tc>
          <w:tcPr>
            <w:tcW w:w="989" w:type="dxa"/>
            <w:tcBorders>
              <w:top w:val="single" w:sz="6" w:space="0" w:color="000000"/>
              <w:left w:val="single" w:sz="6" w:space="0" w:color="000000"/>
              <w:bottom w:val="single" w:sz="6" w:space="0" w:color="000000"/>
              <w:right w:val="single" w:sz="6" w:space="0" w:color="000000"/>
            </w:tcBorders>
          </w:tcPr>
          <w:p w14:paraId="2CCAA018" w14:textId="77777777" w:rsidR="004F0D6D" w:rsidRPr="004F0D6D" w:rsidRDefault="004F0D6D" w:rsidP="004F0D6D">
            <w:pPr>
              <w:spacing w:after="0" w:line="259" w:lineRule="auto"/>
              <w:ind w:left="1"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46C8CA3"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35C33D8" w14:textId="77777777" w:rsidR="004F0D6D" w:rsidRPr="004F0D6D" w:rsidRDefault="004F0D6D" w:rsidP="004F0D6D">
            <w:pPr>
              <w:spacing w:after="0" w:line="259" w:lineRule="auto"/>
              <w:ind w:left="2" w:firstLine="0"/>
              <w:jc w:val="left"/>
            </w:pPr>
            <w:r w:rsidRPr="004F0D6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33D84DE" w14:textId="77777777" w:rsidR="004F0D6D" w:rsidRPr="004F0D6D" w:rsidRDefault="004F0D6D" w:rsidP="004F0D6D">
            <w:pPr>
              <w:tabs>
                <w:tab w:val="center" w:pos="554"/>
                <w:tab w:val="center" w:pos="1638"/>
              </w:tabs>
              <w:spacing w:after="122" w:line="259" w:lineRule="auto"/>
              <w:ind w:left="0" w:firstLine="0"/>
              <w:jc w:val="left"/>
            </w:pPr>
            <w:r w:rsidRPr="004F0D6D">
              <w:rPr>
                <w:rFonts w:ascii="Calibri" w:eastAsia="Calibri" w:hAnsi="Calibri" w:cs="Calibri"/>
                <w:sz w:val="22"/>
              </w:rPr>
              <w:tab/>
            </w:r>
            <w:r w:rsidRPr="004F0D6D">
              <w:t xml:space="preserve">Contagem </w:t>
            </w:r>
            <w:r w:rsidRPr="004F0D6D">
              <w:tab/>
              <w:t xml:space="preserve">de </w:t>
            </w:r>
          </w:p>
          <w:p w14:paraId="6A1EF03E" w14:textId="77777777" w:rsidR="004F0D6D" w:rsidRPr="004F0D6D" w:rsidRDefault="004F0D6D" w:rsidP="004F0D6D">
            <w:pPr>
              <w:spacing w:after="0" w:line="259" w:lineRule="auto"/>
              <w:ind w:left="0" w:firstLine="0"/>
              <w:jc w:val="left"/>
            </w:pPr>
            <w:r w:rsidRPr="004F0D6D">
              <w:t xml:space="preserve">histórias </w:t>
            </w:r>
          </w:p>
        </w:tc>
        <w:tc>
          <w:tcPr>
            <w:tcW w:w="2268" w:type="dxa"/>
            <w:tcBorders>
              <w:top w:val="single" w:sz="6" w:space="0" w:color="000000"/>
              <w:left w:val="single" w:sz="6" w:space="0" w:color="000000"/>
              <w:bottom w:val="single" w:sz="6" w:space="0" w:color="000000"/>
              <w:right w:val="single" w:sz="6" w:space="0" w:color="000000"/>
            </w:tcBorders>
          </w:tcPr>
          <w:p w14:paraId="3FF37230" w14:textId="77777777" w:rsidR="004F0D6D" w:rsidRPr="004F0D6D" w:rsidRDefault="004F0D6D" w:rsidP="004F0D6D">
            <w:pPr>
              <w:spacing w:after="0" w:line="259" w:lineRule="auto"/>
              <w:ind w:left="2" w:right="64" w:firstLine="0"/>
            </w:pPr>
            <w:r w:rsidRPr="004F0D6D">
              <w:rPr>
                <w:b/>
              </w:rPr>
              <w:t xml:space="preserve">(EF15LP19) </w:t>
            </w:r>
            <w:r w:rsidRPr="004F0D6D">
              <w:t xml:space="preserve">Recontar oralmente, com e sem apoio de imagem, textos literários lidos pelo professor. </w:t>
            </w:r>
          </w:p>
        </w:tc>
        <w:tc>
          <w:tcPr>
            <w:tcW w:w="2433" w:type="dxa"/>
            <w:tcBorders>
              <w:top w:val="single" w:sz="6" w:space="0" w:color="000000"/>
              <w:left w:val="single" w:sz="6" w:space="0" w:color="000000"/>
              <w:bottom w:val="single" w:sz="6" w:space="0" w:color="000000"/>
              <w:right w:val="single" w:sz="4" w:space="0" w:color="000000"/>
            </w:tcBorders>
          </w:tcPr>
          <w:p w14:paraId="797068FC" w14:textId="77777777" w:rsidR="004F0D6D" w:rsidRPr="001E6FE9" w:rsidRDefault="004F0D6D" w:rsidP="004F0D6D">
            <w:pPr>
              <w:spacing w:after="1" w:line="360" w:lineRule="auto"/>
              <w:ind w:left="0" w:right="94" w:firstLine="0"/>
              <w:rPr>
                <w:sz w:val="22"/>
              </w:rPr>
            </w:pPr>
            <w:r w:rsidRPr="001E6FE9">
              <w:rPr>
                <w:b/>
                <w:sz w:val="22"/>
              </w:rPr>
              <w:t xml:space="preserve">(EF15LP19RS45-1) </w:t>
            </w:r>
            <w:r w:rsidRPr="001E6FE9">
              <w:rPr>
                <w:sz w:val="22"/>
              </w:rPr>
              <w:t xml:space="preserve">Recontar oralmente, com e sem apoio de imagem, textos literários lidos pelo professor, a fim de empregar os elementos da narrativa (tema, personagens, espaço, enredo, marcas linguísticas próprias da narrativa), com entonação </w:t>
            </w:r>
          </w:p>
          <w:p w14:paraId="68788BAC" w14:textId="77777777" w:rsidR="004F0D6D" w:rsidRPr="001E6FE9" w:rsidRDefault="004F0D6D" w:rsidP="004F0D6D">
            <w:pPr>
              <w:spacing w:after="160" w:line="360" w:lineRule="auto"/>
              <w:ind w:left="0" w:right="93" w:firstLine="0"/>
              <w:rPr>
                <w:sz w:val="22"/>
              </w:rPr>
            </w:pPr>
            <w:r w:rsidRPr="001E6FE9">
              <w:rPr>
                <w:sz w:val="22"/>
              </w:rPr>
              <w:t xml:space="preserve">expressiva e a prosódia que melhor ajustam os discursos orais ao contexto. </w:t>
            </w:r>
          </w:p>
          <w:p w14:paraId="739336B3" w14:textId="77777777" w:rsidR="004F0D6D" w:rsidRPr="001E6FE9" w:rsidRDefault="004F0D6D" w:rsidP="004F0D6D">
            <w:pPr>
              <w:spacing w:after="0" w:line="259" w:lineRule="auto"/>
              <w:ind w:left="0" w:firstLine="0"/>
              <w:jc w:val="left"/>
              <w:rPr>
                <w:sz w:val="22"/>
              </w:rPr>
            </w:pPr>
            <w:r w:rsidRPr="001E6FE9">
              <w:rPr>
                <w:sz w:val="22"/>
              </w:rPr>
              <w:t xml:space="preserve"> </w:t>
            </w:r>
          </w:p>
        </w:tc>
        <w:tc>
          <w:tcPr>
            <w:tcW w:w="3271" w:type="dxa"/>
            <w:tcBorders>
              <w:top w:val="single" w:sz="6" w:space="0" w:color="000000"/>
              <w:left w:val="single" w:sz="6" w:space="0" w:color="000000"/>
              <w:bottom w:val="single" w:sz="6" w:space="0" w:color="000000"/>
              <w:right w:val="single" w:sz="4" w:space="0" w:color="000000"/>
            </w:tcBorders>
          </w:tcPr>
          <w:p w14:paraId="71A65C79" w14:textId="77777777" w:rsidR="004F0D6D" w:rsidRPr="004F0D6D" w:rsidRDefault="004F0D6D" w:rsidP="004F0D6D">
            <w:pPr>
              <w:spacing w:after="1" w:line="360" w:lineRule="auto"/>
              <w:ind w:left="0" w:right="94" w:firstLine="0"/>
              <w:rPr>
                <w:b/>
              </w:rPr>
            </w:pPr>
          </w:p>
        </w:tc>
      </w:tr>
      <w:tr w:rsidR="004F0D6D" w:rsidRPr="004F0D6D" w14:paraId="767B7DF2" w14:textId="77777777" w:rsidTr="004F0D6D">
        <w:trPr>
          <w:trHeight w:val="632"/>
        </w:trPr>
        <w:tc>
          <w:tcPr>
            <w:tcW w:w="11212" w:type="dxa"/>
            <w:gridSpan w:val="6"/>
            <w:tcBorders>
              <w:top w:val="single" w:sz="6" w:space="0" w:color="000000"/>
              <w:left w:val="single" w:sz="4" w:space="0" w:color="000000"/>
              <w:bottom w:val="single" w:sz="6" w:space="0" w:color="000000"/>
              <w:right w:val="single" w:sz="4" w:space="0" w:color="000000"/>
            </w:tcBorders>
            <w:shd w:val="clear" w:color="auto" w:fill="960000"/>
          </w:tcPr>
          <w:p w14:paraId="42F62F4D" w14:textId="77777777" w:rsidR="004F0D6D" w:rsidRPr="004F0D6D" w:rsidRDefault="004F0D6D" w:rsidP="004F0D6D">
            <w:pPr>
              <w:spacing w:after="0" w:line="259" w:lineRule="auto"/>
              <w:ind w:left="0" w:right="41" w:firstLine="0"/>
              <w:jc w:val="center"/>
            </w:pPr>
            <w:r w:rsidRPr="004F0D6D">
              <w:rPr>
                <w:b/>
                <w:color w:val="FFFFFF"/>
              </w:rPr>
              <w:lastRenderedPageBreak/>
              <w:t xml:space="preserve">6º ANO </w:t>
            </w:r>
          </w:p>
        </w:tc>
        <w:tc>
          <w:tcPr>
            <w:tcW w:w="3271" w:type="dxa"/>
            <w:tcBorders>
              <w:top w:val="single" w:sz="6" w:space="0" w:color="000000"/>
              <w:left w:val="single" w:sz="4" w:space="0" w:color="000000"/>
              <w:bottom w:val="single" w:sz="6" w:space="0" w:color="000000"/>
              <w:right w:val="single" w:sz="4" w:space="0" w:color="000000"/>
            </w:tcBorders>
            <w:shd w:val="clear" w:color="auto" w:fill="960000"/>
          </w:tcPr>
          <w:p w14:paraId="7981753C" w14:textId="77777777" w:rsidR="004F0D6D" w:rsidRPr="004F0D6D" w:rsidRDefault="004F0D6D" w:rsidP="004F0D6D">
            <w:pPr>
              <w:spacing w:after="0" w:line="259" w:lineRule="auto"/>
              <w:ind w:left="0" w:right="41" w:firstLine="0"/>
              <w:jc w:val="center"/>
              <w:rPr>
                <w:b/>
                <w:color w:val="FFFFFF"/>
              </w:rPr>
            </w:pPr>
          </w:p>
        </w:tc>
      </w:tr>
      <w:tr w:rsidR="004F0D6D" w:rsidRPr="004F0D6D" w14:paraId="13CE75E0" w14:textId="77777777" w:rsidTr="004F0D6D">
        <w:trPr>
          <w:trHeight w:val="3902"/>
        </w:trPr>
        <w:tc>
          <w:tcPr>
            <w:tcW w:w="989" w:type="dxa"/>
            <w:tcBorders>
              <w:top w:val="single" w:sz="6" w:space="0" w:color="000000"/>
              <w:left w:val="single" w:sz="6" w:space="0" w:color="000000"/>
              <w:bottom w:val="single" w:sz="6" w:space="0" w:color="000000"/>
              <w:right w:val="single" w:sz="6" w:space="0" w:color="000000"/>
            </w:tcBorders>
          </w:tcPr>
          <w:p w14:paraId="7A9BB68E" w14:textId="77777777" w:rsidR="004F0D6D" w:rsidRPr="004F0D6D" w:rsidRDefault="004F0D6D" w:rsidP="004F0D6D">
            <w:pPr>
              <w:spacing w:after="0" w:line="259" w:lineRule="auto"/>
              <w:ind w:left="1" w:firstLine="0"/>
              <w:jc w:val="left"/>
            </w:pPr>
            <w:r w:rsidRPr="004F0D6D">
              <w:rPr>
                <w:b/>
                <w:color w:val="C00000"/>
              </w:rPr>
              <w:t xml:space="preserve">6º </w:t>
            </w:r>
          </w:p>
        </w:tc>
        <w:tc>
          <w:tcPr>
            <w:tcW w:w="1694" w:type="dxa"/>
            <w:tcBorders>
              <w:top w:val="single" w:sz="6" w:space="0" w:color="000000"/>
              <w:left w:val="single" w:sz="6" w:space="0" w:color="000000"/>
              <w:bottom w:val="single" w:sz="6" w:space="0" w:color="000000"/>
              <w:right w:val="single" w:sz="6" w:space="0" w:color="000000"/>
            </w:tcBorders>
          </w:tcPr>
          <w:p w14:paraId="42B7595A" w14:textId="77777777" w:rsidR="004F0D6D" w:rsidRPr="004F0D6D" w:rsidRDefault="004F0D6D" w:rsidP="004F0D6D">
            <w:pPr>
              <w:spacing w:after="117" w:line="259" w:lineRule="auto"/>
              <w:ind w:left="0" w:firstLine="0"/>
              <w:jc w:val="left"/>
            </w:pPr>
            <w:r w:rsidRPr="004F0D6D">
              <w:rPr>
                <w:b/>
                <w:color w:val="C00000"/>
              </w:rPr>
              <w:t xml:space="preserve">CAMPO </w:t>
            </w:r>
          </w:p>
          <w:p w14:paraId="0EEB9D9A" w14:textId="77777777" w:rsidR="004F0D6D" w:rsidRPr="004F0D6D" w:rsidRDefault="004F0D6D" w:rsidP="004F0D6D">
            <w:pPr>
              <w:spacing w:after="115" w:line="259" w:lineRule="auto"/>
              <w:ind w:left="0" w:firstLine="0"/>
              <w:jc w:val="left"/>
            </w:pPr>
            <w:r w:rsidRPr="004F0D6D">
              <w:rPr>
                <w:b/>
                <w:color w:val="C00000"/>
              </w:rPr>
              <w:t>JORNALÍSTI</w:t>
            </w:r>
          </w:p>
          <w:p w14:paraId="0009D080" w14:textId="77777777" w:rsidR="004F0D6D" w:rsidRPr="004F0D6D" w:rsidRDefault="004F0D6D" w:rsidP="004F0D6D">
            <w:pPr>
              <w:spacing w:after="115" w:line="259" w:lineRule="auto"/>
              <w:ind w:left="0" w:firstLine="0"/>
              <w:jc w:val="left"/>
            </w:pPr>
            <w:r w:rsidRPr="004F0D6D">
              <w:rPr>
                <w:b/>
                <w:color w:val="C00000"/>
              </w:rPr>
              <w:t>CO/MIDIÁTI</w:t>
            </w:r>
          </w:p>
          <w:p w14:paraId="139070C8" w14:textId="77777777" w:rsidR="004F0D6D" w:rsidRPr="004F0D6D" w:rsidRDefault="004F0D6D" w:rsidP="004F0D6D">
            <w:pPr>
              <w:spacing w:after="0" w:line="259" w:lineRule="auto"/>
              <w:ind w:left="0" w:firstLine="0"/>
              <w:jc w:val="left"/>
            </w:pPr>
            <w:r w:rsidRPr="004F0D6D">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27435791" w14:textId="77777777" w:rsidR="004F0D6D" w:rsidRPr="004F0D6D" w:rsidRDefault="004F0D6D" w:rsidP="004F0D6D">
            <w:pPr>
              <w:spacing w:after="0" w:line="259" w:lineRule="auto"/>
              <w:ind w:left="2" w:firstLine="0"/>
              <w:jc w:val="left"/>
            </w:pPr>
            <w:r w:rsidRPr="004F0D6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D830B91" w14:textId="77777777" w:rsidR="004F0D6D" w:rsidRPr="004F0D6D" w:rsidRDefault="004F0D6D" w:rsidP="004F0D6D">
            <w:pPr>
              <w:spacing w:after="0" w:line="371" w:lineRule="auto"/>
              <w:ind w:left="0" w:right="20" w:firstLine="0"/>
              <w:jc w:val="left"/>
            </w:pPr>
            <w:r w:rsidRPr="004F0D6D">
              <w:t xml:space="preserve">Reconstrução do contexto de produção, circulação </w:t>
            </w:r>
            <w:r w:rsidRPr="004F0D6D">
              <w:tab/>
              <w:t xml:space="preserve">e recepção </w:t>
            </w:r>
            <w:r w:rsidRPr="004F0D6D">
              <w:tab/>
              <w:t xml:space="preserve">de </w:t>
            </w:r>
          </w:p>
          <w:p w14:paraId="075FA2A7" w14:textId="77777777" w:rsidR="004F0D6D" w:rsidRPr="004F0D6D" w:rsidRDefault="004F0D6D" w:rsidP="004F0D6D">
            <w:pPr>
              <w:spacing w:after="278" w:line="259" w:lineRule="auto"/>
              <w:ind w:left="0" w:firstLine="0"/>
              <w:jc w:val="left"/>
            </w:pPr>
            <w:r w:rsidRPr="004F0D6D">
              <w:t xml:space="preserve">textos </w:t>
            </w:r>
          </w:p>
          <w:p w14:paraId="7AEFA67F" w14:textId="77777777" w:rsidR="004F0D6D" w:rsidRPr="004F0D6D" w:rsidRDefault="004F0D6D" w:rsidP="004F0D6D">
            <w:pPr>
              <w:spacing w:after="115" w:line="259" w:lineRule="auto"/>
              <w:ind w:left="0" w:firstLine="0"/>
              <w:jc w:val="left"/>
            </w:pPr>
            <w:r w:rsidRPr="004F0D6D">
              <w:t xml:space="preserve">Caracterização </w:t>
            </w:r>
          </w:p>
          <w:p w14:paraId="56D3616D" w14:textId="77777777" w:rsidR="004F0D6D" w:rsidRPr="004F0D6D" w:rsidRDefault="004F0D6D" w:rsidP="004F0D6D">
            <w:pPr>
              <w:spacing w:after="2" w:line="359" w:lineRule="auto"/>
              <w:ind w:left="0" w:firstLine="0"/>
            </w:pPr>
            <w:r w:rsidRPr="004F0D6D">
              <w:t xml:space="preserve">do campo jornalístico e relação entre os gêneros em </w:t>
            </w:r>
          </w:p>
          <w:p w14:paraId="064D8637" w14:textId="77777777" w:rsidR="004F0D6D" w:rsidRPr="004F0D6D" w:rsidRDefault="004F0D6D" w:rsidP="004F0D6D">
            <w:pPr>
              <w:spacing w:after="115" w:line="259" w:lineRule="auto"/>
              <w:ind w:left="0" w:firstLine="0"/>
              <w:jc w:val="left"/>
            </w:pPr>
            <w:r w:rsidRPr="004F0D6D">
              <w:t xml:space="preserve">circulação, </w:t>
            </w:r>
          </w:p>
          <w:p w14:paraId="6722A9DF" w14:textId="77777777" w:rsidR="004F0D6D" w:rsidRPr="004F0D6D" w:rsidRDefault="004F0D6D" w:rsidP="004F0D6D">
            <w:pPr>
              <w:spacing w:after="0"/>
              <w:ind w:left="0" w:firstLine="0"/>
            </w:pPr>
            <w:r w:rsidRPr="004F0D6D">
              <w:t xml:space="preserve">mídias e práticas da </w:t>
            </w:r>
          </w:p>
          <w:p w14:paraId="37DBAB33" w14:textId="77777777" w:rsidR="004F0D6D" w:rsidRPr="004F0D6D" w:rsidRDefault="004F0D6D" w:rsidP="004F0D6D">
            <w:pPr>
              <w:spacing w:after="0" w:line="259" w:lineRule="auto"/>
              <w:ind w:left="0" w:firstLine="0"/>
            </w:pPr>
            <w:r w:rsidRPr="004F0D6D">
              <w:t>cultura digital</w:t>
            </w:r>
          </w:p>
        </w:tc>
        <w:tc>
          <w:tcPr>
            <w:tcW w:w="2268" w:type="dxa"/>
            <w:tcBorders>
              <w:top w:val="single" w:sz="6" w:space="0" w:color="000000"/>
              <w:left w:val="single" w:sz="6" w:space="0" w:color="000000"/>
              <w:bottom w:val="single" w:sz="6" w:space="0" w:color="000000"/>
              <w:right w:val="single" w:sz="6" w:space="0" w:color="000000"/>
            </w:tcBorders>
          </w:tcPr>
          <w:p w14:paraId="01439F8B" w14:textId="77777777" w:rsidR="004F0D6D" w:rsidRPr="004F0D6D" w:rsidRDefault="004F0D6D" w:rsidP="004F0D6D">
            <w:pPr>
              <w:spacing w:after="0" w:line="240" w:lineRule="auto"/>
              <w:ind w:left="0" w:firstLine="0"/>
              <w:jc w:val="left"/>
            </w:pPr>
            <w:r w:rsidRPr="004F0D6D">
              <w:rPr>
                <w:b/>
              </w:rPr>
              <w:t xml:space="preserve">(EF06LP01) </w:t>
            </w:r>
          </w:p>
          <w:p w14:paraId="1A4C4D13" w14:textId="77777777" w:rsidR="004F0D6D" w:rsidRPr="004F0D6D" w:rsidRDefault="004F0D6D" w:rsidP="004F0D6D">
            <w:pPr>
              <w:spacing w:after="0" w:line="240" w:lineRule="auto"/>
              <w:ind w:left="0" w:right="65" w:firstLine="0"/>
            </w:pPr>
            <w:r w:rsidRPr="004F0D6D">
              <w:t xml:space="preserve">Reconhecer a impossibilidade de uma neutralidade absoluta no relato de fatos e </w:t>
            </w:r>
          </w:p>
          <w:p w14:paraId="7C358081" w14:textId="77777777" w:rsidR="004F0D6D" w:rsidRPr="004F0D6D" w:rsidRDefault="004F0D6D" w:rsidP="004F0D6D">
            <w:pPr>
              <w:spacing w:after="0" w:line="240" w:lineRule="auto"/>
              <w:ind w:left="0" w:right="64" w:firstLine="0"/>
            </w:pPr>
            <w:r w:rsidRPr="004F0D6D">
              <w:t xml:space="preserve">identificar diferentes graus de parcialidade/ imparcialidade dados pelo recorte feito e pelos efeitos de sentido advindos de escolhas feitas pelo autor, de forma a poder desenvolver uma atitude crítica frente aos textos jornalísticos e </w:t>
            </w:r>
          </w:p>
          <w:p w14:paraId="2B8FDFD2" w14:textId="77777777" w:rsidR="004F0D6D" w:rsidRPr="004F0D6D" w:rsidRDefault="004F0D6D" w:rsidP="004F0D6D">
            <w:pPr>
              <w:spacing w:after="0" w:line="240" w:lineRule="auto"/>
              <w:ind w:left="0" w:firstLine="0"/>
              <w:jc w:val="left"/>
            </w:pPr>
            <w:r w:rsidRPr="004F0D6D">
              <w:t xml:space="preserve">tornar-se </w:t>
            </w:r>
          </w:p>
          <w:p w14:paraId="498A3C67" w14:textId="77777777" w:rsidR="004F0D6D" w:rsidRPr="004F0D6D" w:rsidRDefault="004F0D6D" w:rsidP="004F0D6D">
            <w:pPr>
              <w:spacing w:after="0" w:line="240" w:lineRule="auto"/>
              <w:ind w:left="0" w:firstLine="0"/>
              <w:jc w:val="left"/>
            </w:pPr>
            <w:r w:rsidRPr="004F0D6D">
              <w:t>consciente das escolhas feitas enquanto produtor de textos.</w:t>
            </w:r>
          </w:p>
        </w:tc>
        <w:tc>
          <w:tcPr>
            <w:tcW w:w="2433" w:type="dxa"/>
            <w:tcBorders>
              <w:top w:val="single" w:sz="6" w:space="0" w:color="000000"/>
              <w:left w:val="single" w:sz="6" w:space="0" w:color="000000"/>
              <w:bottom w:val="single" w:sz="6" w:space="0" w:color="000000"/>
              <w:right w:val="single" w:sz="6" w:space="0" w:color="000000"/>
            </w:tcBorders>
          </w:tcPr>
          <w:p w14:paraId="573C0F56" w14:textId="77777777" w:rsidR="004F0D6D" w:rsidRPr="004F0D6D" w:rsidRDefault="004F0D6D" w:rsidP="004F0D6D">
            <w:pPr>
              <w:spacing w:after="1" w:line="360" w:lineRule="auto"/>
              <w:ind w:left="2" w:right="91" w:firstLine="0"/>
            </w:pPr>
            <w:r w:rsidRPr="004F0D6D">
              <w:rPr>
                <w:b/>
              </w:rPr>
              <w:t xml:space="preserve">(EF06LP01RS-1) </w:t>
            </w:r>
            <w:r w:rsidRPr="004F0D6D">
              <w:t xml:space="preserve">Comparar, com criticidade, notícias que se referem a um mesmo fato ou assunto, relatado de formas diferentes, refletindo sobre </w:t>
            </w:r>
          </w:p>
          <w:p w14:paraId="362540DE" w14:textId="77777777" w:rsidR="004F0D6D" w:rsidRPr="004F0D6D" w:rsidRDefault="004F0D6D" w:rsidP="004F0D6D">
            <w:pPr>
              <w:spacing w:after="0" w:line="259" w:lineRule="auto"/>
              <w:ind w:left="2" w:firstLine="0"/>
              <w:jc w:val="left"/>
            </w:pPr>
            <w:r w:rsidRPr="004F0D6D">
              <w:t xml:space="preserve">parcialidade/ imparcialidade </w:t>
            </w:r>
            <w:r w:rsidRPr="004F0D6D">
              <w:tab/>
              <w:t xml:space="preserve">em textos dessa esfera, considerando imagens e recursos de </w:t>
            </w:r>
            <w:r w:rsidRPr="004F0D6D">
              <w:tab/>
              <w:t xml:space="preserve">outras linguagens </w:t>
            </w:r>
            <w:r w:rsidRPr="004F0D6D">
              <w:tab/>
              <w:t xml:space="preserve">que integram </w:t>
            </w:r>
            <w:r w:rsidRPr="004F0D6D">
              <w:tab/>
              <w:t>esses textos.</w:t>
            </w:r>
          </w:p>
        </w:tc>
        <w:tc>
          <w:tcPr>
            <w:tcW w:w="3271" w:type="dxa"/>
            <w:tcBorders>
              <w:top w:val="single" w:sz="6" w:space="0" w:color="000000"/>
              <w:left w:val="single" w:sz="6" w:space="0" w:color="000000"/>
              <w:bottom w:val="single" w:sz="6" w:space="0" w:color="000000"/>
              <w:right w:val="single" w:sz="6" w:space="0" w:color="000000"/>
            </w:tcBorders>
          </w:tcPr>
          <w:p w14:paraId="4E364A55" w14:textId="77777777" w:rsidR="004F0D6D" w:rsidRPr="004F0D6D" w:rsidRDefault="004F0D6D" w:rsidP="004F0D6D">
            <w:pPr>
              <w:spacing w:after="1" w:line="360" w:lineRule="auto"/>
              <w:ind w:left="2" w:right="91" w:firstLine="0"/>
              <w:rPr>
                <w:b/>
              </w:rPr>
            </w:pPr>
          </w:p>
        </w:tc>
      </w:tr>
    </w:tbl>
    <w:p w14:paraId="728CC16D" w14:textId="77777777" w:rsidR="004F0D6D" w:rsidRPr="004F0D6D" w:rsidRDefault="004F0D6D" w:rsidP="004F0D6D">
      <w:pPr>
        <w:spacing w:after="0" w:line="259" w:lineRule="auto"/>
        <w:ind w:left="-1440" w:right="10466" w:firstLine="0"/>
        <w:jc w:val="left"/>
      </w:pPr>
    </w:p>
    <w:tbl>
      <w:tblPr>
        <w:tblStyle w:val="TableGrid25"/>
        <w:tblW w:w="14489"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303"/>
      </w:tblGrid>
      <w:tr w:rsidR="004F0D6D" w:rsidRPr="004F0D6D" w14:paraId="5DC80F62" w14:textId="77777777" w:rsidTr="004F0D6D">
        <w:trPr>
          <w:trHeight w:val="6545"/>
        </w:trPr>
        <w:tc>
          <w:tcPr>
            <w:tcW w:w="991" w:type="dxa"/>
            <w:tcBorders>
              <w:top w:val="single" w:sz="6" w:space="0" w:color="000000"/>
              <w:left w:val="single" w:sz="6" w:space="0" w:color="000000"/>
              <w:bottom w:val="single" w:sz="6" w:space="0" w:color="000000"/>
              <w:right w:val="single" w:sz="6" w:space="0" w:color="000000"/>
            </w:tcBorders>
          </w:tcPr>
          <w:p w14:paraId="1CE57580" w14:textId="77777777" w:rsidR="004F0D6D" w:rsidRPr="004F0D6D" w:rsidRDefault="004F0D6D" w:rsidP="004F0D6D">
            <w:pPr>
              <w:spacing w:after="0" w:line="259" w:lineRule="auto"/>
              <w:ind w:left="2"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9D96F91"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599CCC5" w14:textId="77777777" w:rsidR="004F0D6D" w:rsidRPr="004F0D6D" w:rsidRDefault="004F0D6D" w:rsidP="004F0D6D">
            <w:pPr>
              <w:spacing w:after="0" w:line="259" w:lineRule="auto"/>
              <w:ind w:left="2" w:firstLine="0"/>
              <w:jc w:val="left"/>
            </w:pPr>
            <w:r w:rsidRPr="004F0D6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85152CB" w14:textId="77777777" w:rsidR="004F0D6D" w:rsidRPr="004F0D6D" w:rsidRDefault="004F0D6D" w:rsidP="004F0D6D">
            <w:pPr>
              <w:spacing w:after="0" w:line="371" w:lineRule="auto"/>
              <w:ind w:left="0" w:right="20" w:firstLine="0"/>
              <w:jc w:val="left"/>
            </w:pPr>
            <w:r w:rsidRPr="004F0D6D">
              <w:t xml:space="preserve">Reconstrução do contexto de produção, circulação </w:t>
            </w:r>
            <w:r w:rsidRPr="004F0D6D">
              <w:tab/>
              <w:t xml:space="preserve">e recepção </w:t>
            </w:r>
            <w:r w:rsidRPr="004F0D6D">
              <w:tab/>
              <w:t xml:space="preserve">de </w:t>
            </w:r>
          </w:p>
          <w:p w14:paraId="72E21C8C" w14:textId="77777777" w:rsidR="004F0D6D" w:rsidRPr="004F0D6D" w:rsidRDefault="004F0D6D" w:rsidP="004F0D6D">
            <w:pPr>
              <w:spacing w:after="276" w:line="259" w:lineRule="auto"/>
              <w:ind w:left="0" w:firstLine="0"/>
              <w:jc w:val="left"/>
            </w:pPr>
            <w:r w:rsidRPr="004F0D6D">
              <w:t xml:space="preserve">textos </w:t>
            </w:r>
          </w:p>
          <w:p w14:paraId="676E08CA" w14:textId="77777777" w:rsidR="004F0D6D" w:rsidRPr="004F0D6D" w:rsidRDefault="004F0D6D" w:rsidP="004F0D6D">
            <w:pPr>
              <w:spacing w:after="117" w:line="259" w:lineRule="auto"/>
              <w:ind w:left="0" w:firstLine="0"/>
              <w:jc w:val="left"/>
            </w:pPr>
            <w:r w:rsidRPr="004F0D6D">
              <w:t xml:space="preserve">Caracterização </w:t>
            </w:r>
          </w:p>
          <w:p w14:paraId="035416D0" w14:textId="77777777" w:rsidR="004F0D6D" w:rsidRPr="004F0D6D" w:rsidRDefault="004F0D6D" w:rsidP="004F0D6D">
            <w:pPr>
              <w:spacing w:after="2" w:line="360" w:lineRule="auto"/>
              <w:ind w:left="0" w:right="67" w:firstLine="0"/>
            </w:pPr>
            <w:r w:rsidRPr="004F0D6D">
              <w:t xml:space="preserve">do campo jornalístico e relação entre os gêneros em </w:t>
            </w:r>
          </w:p>
          <w:p w14:paraId="4BFBCC7B" w14:textId="77777777" w:rsidR="004F0D6D" w:rsidRPr="004F0D6D" w:rsidRDefault="004F0D6D" w:rsidP="004F0D6D">
            <w:pPr>
              <w:spacing w:after="115" w:line="259" w:lineRule="auto"/>
              <w:ind w:left="0" w:firstLine="0"/>
              <w:jc w:val="left"/>
            </w:pPr>
            <w:r w:rsidRPr="004F0D6D">
              <w:t xml:space="preserve">circulação, </w:t>
            </w:r>
          </w:p>
          <w:p w14:paraId="15E056E4" w14:textId="77777777" w:rsidR="004F0D6D" w:rsidRPr="004F0D6D" w:rsidRDefault="004F0D6D" w:rsidP="004F0D6D">
            <w:pPr>
              <w:spacing w:after="0"/>
              <w:ind w:left="0" w:firstLine="0"/>
            </w:pPr>
            <w:r w:rsidRPr="004F0D6D">
              <w:t xml:space="preserve">mídias e práticas da </w:t>
            </w:r>
          </w:p>
          <w:p w14:paraId="5A7228E4" w14:textId="77777777" w:rsidR="004F0D6D" w:rsidRPr="004F0D6D" w:rsidRDefault="004F0D6D" w:rsidP="004F0D6D">
            <w:pPr>
              <w:spacing w:after="0" w:line="259" w:lineRule="auto"/>
              <w:ind w:left="0" w:firstLine="0"/>
              <w:jc w:val="left"/>
            </w:pPr>
            <w:r w:rsidRPr="004F0D6D">
              <w:t xml:space="preserve">cultura digital </w:t>
            </w:r>
          </w:p>
        </w:tc>
        <w:tc>
          <w:tcPr>
            <w:tcW w:w="2268" w:type="dxa"/>
            <w:tcBorders>
              <w:top w:val="single" w:sz="6" w:space="0" w:color="000000"/>
              <w:left w:val="single" w:sz="6" w:space="0" w:color="000000"/>
              <w:bottom w:val="single" w:sz="6" w:space="0" w:color="000000"/>
              <w:right w:val="single" w:sz="6" w:space="0" w:color="000000"/>
            </w:tcBorders>
          </w:tcPr>
          <w:p w14:paraId="68979847" w14:textId="77777777" w:rsidR="004F0D6D" w:rsidRPr="004F0D6D" w:rsidRDefault="004F0D6D" w:rsidP="004F0D6D">
            <w:pPr>
              <w:spacing w:after="0" w:line="360" w:lineRule="auto"/>
              <w:ind w:left="2" w:right="64" w:firstLine="0"/>
            </w:pPr>
            <w:r w:rsidRPr="004F0D6D">
              <w:rPr>
                <w:b/>
              </w:rPr>
              <w:t xml:space="preserve">(EF06LP02) </w:t>
            </w:r>
            <w:r w:rsidRPr="004F0D6D">
              <w:t xml:space="preserve">Estabelecer relação entre os diferentes gêneros jornalísticos, </w:t>
            </w:r>
          </w:p>
          <w:p w14:paraId="1AB9D9C0" w14:textId="77777777" w:rsidR="004F0D6D" w:rsidRPr="004F0D6D" w:rsidRDefault="004F0D6D" w:rsidP="004F0D6D">
            <w:pPr>
              <w:spacing w:after="0" w:line="259" w:lineRule="auto"/>
              <w:ind w:left="2" w:right="65" w:firstLine="0"/>
            </w:pPr>
            <w:r w:rsidRPr="004F0D6D">
              <w:t xml:space="preserve">compreendendo a centralidade da notícia. </w:t>
            </w:r>
          </w:p>
        </w:tc>
        <w:tc>
          <w:tcPr>
            <w:tcW w:w="2405" w:type="dxa"/>
            <w:tcBorders>
              <w:top w:val="single" w:sz="6" w:space="0" w:color="000000"/>
              <w:left w:val="single" w:sz="6" w:space="0" w:color="000000"/>
              <w:bottom w:val="single" w:sz="6" w:space="0" w:color="000000"/>
              <w:right w:val="single" w:sz="6" w:space="0" w:color="000000"/>
            </w:tcBorders>
          </w:tcPr>
          <w:p w14:paraId="66E35B30" w14:textId="77777777" w:rsidR="004F0D6D" w:rsidRPr="004F0D6D" w:rsidRDefault="004F0D6D" w:rsidP="004F0D6D">
            <w:pPr>
              <w:spacing w:after="20" w:line="360" w:lineRule="auto"/>
              <w:ind w:left="2" w:right="64" w:firstLine="0"/>
            </w:pPr>
            <w:r w:rsidRPr="004F0D6D">
              <w:rPr>
                <w:b/>
              </w:rPr>
              <w:t>(EF0LP02RS-1</w:t>
            </w:r>
            <w:r w:rsidRPr="004F0D6D">
              <w:t xml:space="preserve">) Estabelecer relações entre os diferentes gêneros jornalísticos </w:t>
            </w:r>
          </w:p>
          <w:p w14:paraId="3B2E225F" w14:textId="77777777" w:rsidR="004F0D6D" w:rsidRPr="004F0D6D" w:rsidRDefault="004F0D6D" w:rsidP="004F0D6D">
            <w:pPr>
              <w:spacing w:after="6" w:line="372" w:lineRule="auto"/>
              <w:ind w:left="2" w:firstLine="0"/>
              <w:jc w:val="left"/>
            </w:pPr>
            <w:r w:rsidRPr="004F0D6D">
              <w:t xml:space="preserve">(crônica, </w:t>
            </w:r>
            <w:r w:rsidRPr="004F0D6D">
              <w:tab/>
              <w:t xml:space="preserve">charge, reportagem, editorial, artigo de opinião, </w:t>
            </w:r>
            <w:r w:rsidRPr="004F0D6D">
              <w:tab/>
              <w:t xml:space="preserve">carta de leitor </w:t>
            </w:r>
            <w:r w:rsidRPr="004F0D6D">
              <w:tab/>
              <w:t xml:space="preserve">etc.), como produções que mantêm relações de intertextualidade </w:t>
            </w:r>
          </w:p>
          <w:p w14:paraId="73E9597F" w14:textId="77777777" w:rsidR="004F0D6D" w:rsidRPr="004F0D6D" w:rsidRDefault="004F0D6D" w:rsidP="004F0D6D">
            <w:pPr>
              <w:tabs>
                <w:tab w:val="center" w:pos="230"/>
                <w:tab w:val="center" w:pos="840"/>
                <w:tab w:val="center" w:pos="1424"/>
                <w:tab w:val="center" w:pos="2067"/>
              </w:tabs>
              <w:spacing w:after="125" w:line="259" w:lineRule="auto"/>
              <w:ind w:left="0" w:firstLine="0"/>
              <w:jc w:val="left"/>
            </w:pPr>
            <w:r w:rsidRPr="004F0D6D">
              <w:rPr>
                <w:rFonts w:ascii="Calibri" w:eastAsia="Calibri" w:hAnsi="Calibri" w:cs="Calibri"/>
                <w:sz w:val="22"/>
              </w:rPr>
              <w:tab/>
            </w:r>
            <w:r w:rsidRPr="004F0D6D">
              <w:t xml:space="preserve">com </w:t>
            </w:r>
            <w:r w:rsidRPr="004F0D6D">
              <w:tab/>
              <w:t xml:space="preserve">o </w:t>
            </w:r>
            <w:r w:rsidRPr="004F0D6D">
              <w:tab/>
              <w:t xml:space="preserve">que </w:t>
            </w:r>
            <w:r w:rsidRPr="004F0D6D">
              <w:tab/>
              <w:t xml:space="preserve">foi </w:t>
            </w:r>
          </w:p>
          <w:p w14:paraId="5A1B45CF" w14:textId="77777777" w:rsidR="004F0D6D" w:rsidRPr="004F0D6D" w:rsidRDefault="004F0D6D" w:rsidP="004F0D6D">
            <w:pPr>
              <w:spacing w:after="0" w:line="259" w:lineRule="auto"/>
              <w:ind w:left="2" w:firstLine="0"/>
              <w:jc w:val="left"/>
            </w:pPr>
            <w:r w:rsidRPr="004F0D6D">
              <w:t>noticiado, compreendendo a centralidade da notícia e as características de cada um desses gêneros de texto.</w:t>
            </w:r>
          </w:p>
        </w:tc>
        <w:tc>
          <w:tcPr>
            <w:tcW w:w="3303" w:type="dxa"/>
            <w:tcBorders>
              <w:top w:val="single" w:sz="6" w:space="0" w:color="000000"/>
              <w:left w:val="single" w:sz="6" w:space="0" w:color="000000"/>
              <w:bottom w:val="single" w:sz="6" w:space="0" w:color="000000"/>
              <w:right w:val="single" w:sz="6" w:space="0" w:color="000000"/>
            </w:tcBorders>
          </w:tcPr>
          <w:p w14:paraId="63520CF5" w14:textId="77777777" w:rsidR="004F0D6D" w:rsidRPr="004F0D6D" w:rsidRDefault="004F0D6D" w:rsidP="004F0D6D">
            <w:pPr>
              <w:spacing w:after="20" w:line="360" w:lineRule="auto"/>
              <w:ind w:left="2" w:right="64" w:firstLine="0"/>
              <w:rPr>
                <w:b/>
              </w:rPr>
            </w:pPr>
          </w:p>
        </w:tc>
      </w:tr>
    </w:tbl>
    <w:p w14:paraId="5F031085" w14:textId="77777777" w:rsidR="004F0D6D" w:rsidRPr="004F0D6D" w:rsidRDefault="004F0D6D" w:rsidP="004F0D6D">
      <w:pPr>
        <w:spacing w:after="0" w:line="259" w:lineRule="auto"/>
        <w:ind w:left="-1440" w:right="10466" w:firstLine="0"/>
        <w:jc w:val="left"/>
      </w:pPr>
    </w:p>
    <w:tbl>
      <w:tblPr>
        <w:tblStyle w:val="TableGrid25"/>
        <w:tblW w:w="14402"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216"/>
      </w:tblGrid>
      <w:tr w:rsidR="004F0D6D" w:rsidRPr="004F0D6D" w14:paraId="76AB2D99" w14:textId="77777777" w:rsidTr="004F0D6D">
        <w:trPr>
          <w:trHeight w:val="6741"/>
        </w:trPr>
        <w:tc>
          <w:tcPr>
            <w:tcW w:w="991" w:type="dxa"/>
            <w:tcBorders>
              <w:top w:val="single" w:sz="6" w:space="0" w:color="000000"/>
              <w:left w:val="single" w:sz="6" w:space="0" w:color="000000"/>
              <w:bottom w:val="single" w:sz="6" w:space="0" w:color="000000"/>
              <w:right w:val="single" w:sz="6" w:space="0" w:color="000000"/>
            </w:tcBorders>
          </w:tcPr>
          <w:p w14:paraId="139DAA11" w14:textId="77777777" w:rsidR="004F0D6D" w:rsidRPr="004F0D6D" w:rsidRDefault="004F0D6D" w:rsidP="004F0D6D">
            <w:pPr>
              <w:spacing w:after="0" w:line="259" w:lineRule="auto"/>
              <w:ind w:left="2"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292094C"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77B6826" w14:textId="77777777" w:rsidR="004F0D6D" w:rsidRPr="004F0D6D" w:rsidRDefault="004F0D6D" w:rsidP="004F0D6D">
            <w:pPr>
              <w:spacing w:after="0"/>
              <w:ind w:left="2" w:firstLine="0"/>
              <w:jc w:val="left"/>
            </w:pPr>
            <w:r w:rsidRPr="004F0D6D">
              <w:t>Análise linguística/sem</w:t>
            </w:r>
          </w:p>
          <w:p w14:paraId="345754D8" w14:textId="77777777" w:rsidR="004F0D6D" w:rsidRPr="004F0D6D" w:rsidRDefault="004F0D6D" w:rsidP="004F0D6D">
            <w:pPr>
              <w:spacing w:after="0" w:line="259" w:lineRule="auto"/>
              <w:ind w:left="2" w:firstLine="0"/>
              <w:jc w:val="left"/>
            </w:pPr>
            <w:proofErr w:type="spellStart"/>
            <w:r w:rsidRPr="004F0D6D">
              <w:t>iótica</w:t>
            </w:r>
            <w:proofErr w:type="spellEnd"/>
            <w:r w:rsidRPr="004F0D6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55EB08C" w14:textId="77777777" w:rsidR="004F0D6D" w:rsidRPr="004F0D6D" w:rsidRDefault="004F0D6D" w:rsidP="004F0D6D">
            <w:pPr>
              <w:spacing w:after="0" w:line="259" w:lineRule="auto"/>
              <w:ind w:left="0" w:firstLine="0"/>
              <w:jc w:val="left"/>
            </w:pPr>
            <w:r w:rsidRPr="004F0D6D">
              <w:t>Léxico/</w:t>
            </w:r>
            <w:proofErr w:type="spellStart"/>
            <w:r w:rsidRPr="004F0D6D">
              <w:t>morfologi</w:t>
            </w:r>
            <w:proofErr w:type="spellEnd"/>
            <w:r w:rsidRPr="004F0D6D">
              <w:t xml:space="preserve"> a </w:t>
            </w:r>
          </w:p>
        </w:tc>
        <w:tc>
          <w:tcPr>
            <w:tcW w:w="2268" w:type="dxa"/>
            <w:tcBorders>
              <w:top w:val="single" w:sz="6" w:space="0" w:color="000000"/>
              <w:left w:val="single" w:sz="6" w:space="0" w:color="000000"/>
              <w:bottom w:val="single" w:sz="6" w:space="0" w:color="000000"/>
              <w:right w:val="single" w:sz="6" w:space="0" w:color="000000"/>
            </w:tcBorders>
          </w:tcPr>
          <w:p w14:paraId="6CA7A8AC" w14:textId="77777777" w:rsidR="004F0D6D" w:rsidRPr="004F0D6D" w:rsidRDefault="004F0D6D" w:rsidP="004F0D6D">
            <w:pPr>
              <w:spacing w:after="117" w:line="259" w:lineRule="auto"/>
              <w:ind w:left="2" w:firstLine="0"/>
              <w:jc w:val="left"/>
            </w:pPr>
            <w:r w:rsidRPr="004F0D6D">
              <w:rPr>
                <w:b/>
              </w:rPr>
              <w:t xml:space="preserve">(EF06LP03) </w:t>
            </w:r>
          </w:p>
          <w:p w14:paraId="76FEC910" w14:textId="77777777" w:rsidR="004F0D6D" w:rsidRPr="004F0D6D" w:rsidRDefault="004F0D6D" w:rsidP="004F0D6D">
            <w:pPr>
              <w:spacing w:after="0" w:line="259" w:lineRule="auto"/>
              <w:ind w:left="2" w:right="64" w:firstLine="0"/>
            </w:pPr>
            <w:r w:rsidRPr="004F0D6D">
              <w:t xml:space="preserve">Analisar diferenças de sentido entre palavras de uma série sinonímica. </w:t>
            </w:r>
          </w:p>
        </w:tc>
        <w:tc>
          <w:tcPr>
            <w:tcW w:w="2405" w:type="dxa"/>
            <w:tcBorders>
              <w:top w:val="single" w:sz="6" w:space="0" w:color="000000"/>
              <w:left w:val="single" w:sz="6" w:space="0" w:color="000000"/>
              <w:bottom w:val="single" w:sz="6" w:space="0" w:color="000000"/>
              <w:right w:val="single" w:sz="6" w:space="0" w:color="000000"/>
            </w:tcBorders>
          </w:tcPr>
          <w:p w14:paraId="27747150" w14:textId="77777777" w:rsidR="004F0D6D" w:rsidRPr="004F0D6D" w:rsidRDefault="004F0D6D" w:rsidP="004F0D6D">
            <w:pPr>
              <w:spacing w:after="117" w:line="259" w:lineRule="auto"/>
              <w:ind w:left="2" w:firstLine="0"/>
              <w:jc w:val="left"/>
            </w:pPr>
            <w:r w:rsidRPr="004F0D6D">
              <w:rPr>
                <w:b/>
              </w:rPr>
              <w:t xml:space="preserve">(EF06LP03RS-1) </w:t>
            </w:r>
          </w:p>
          <w:p w14:paraId="392BBF56" w14:textId="77777777" w:rsidR="004F0D6D" w:rsidRPr="004F0D6D" w:rsidRDefault="004F0D6D" w:rsidP="004F0D6D">
            <w:pPr>
              <w:spacing w:after="0" w:line="259" w:lineRule="auto"/>
              <w:ind w:left="2" w:right="64" w:firstLine="0"/>
            </w:pPr>
            <w:r w:rsidRPr="004F0D6D">
              <w:t xml:space="preserve">Analisar as diferenças de sentido entre palavras de uma série sinonímica, observando as relações semânticas que podem se estabelecer entre as palavras da língua, percebendo-as como uma relação de proximidade de sentido (e não de equivalência), analisando comparativamente textos em que a palavra possa ser compreendida na acepção adequada. </w:t>
            </w:r>
          </w:p>
        </w:tc>
        <w:tc>
          <w:tcPr>
            <w:tcW w:w="3216" w:type="dxa"/>
            <w:tcBorders>
              <w:top w:val="single" w:sz="6" w:space="0" w:color="000000"/>
              <w:left w:val="single" w:sz="6" w:space="0" w:color="000000"/>
              <w:bottom w:val="single" w:sz="6" w:space="0" w:color="000000"/>
              <w:right w:val="single" w:sz="6" w:space="0" w:color="000000"/>
            </w:tcBorders>
          </w:tcPr>
          <w:p w14:paraId="5E5825B3" w14:textId="77777777" w:rsidR="004F0D6D" w:rsidRPr="004F0D6D" w:rsidRDefault="004F0D6D" w:rsidP="004F0D6D">
            <w:pPr>
              <w:spacing w:after="117" w:line="259" w:lineRule="auto"/>
              <w:ind w:left="2" w:firstLine="0"/>
              <w:jc w:val="left"/>
              <w:rPr>
                <w:b/>
              </w:rPr>
            </w:pPr>
          </w:p>
        </w:tc>
      </w:tr>
    </w:tbl>
    <w:p w14:paraId="2001442A" w14:textId="77777777" w:rsidR="004F0D6D" w:rsidRPr="004F0D6D" w:rsidRDefault="004F0D6D" w:rsidP="004F0D6D">
      <w:pPr>
        <w:spacing w:after="0" w:line="259" w:lineRule="auto"/>
        <w:ind w:left="-1440" w:right="10466" w:firstLine="0"/>
        <w:jc w:val="left"/>
      </w:pPr>
    </w:p>
    <w:tbl>
      <w:tblPr>
        <w:tblStyle w:val="TableGrid25"/>
        <w:tblW w:w="14329" w:type="dxa"/>
        <w:tblInd w:w="-1085" w:type="dxa"/>
        <w:tblCellMar>
          <w:top w:w="58" w:type="dxa"/>
        </w:tblCellMar>
        <w:tblLook w:val="04A0" w:firstRow="1" w:lastRow="0" w:firstColumn="1" w:lastColumn="0" w:noHBand="0" w:noVBand="1"/>
      </w:tblPr>
      <w:tblGrid>
        <w:gridCol w:w="917"/>
        <w:gridCol w:w="1558"/>
        <w:gridCol w:w="1832"/>
        <w:gridCol w:w="1953"/>
        <w:gridCol w:w="1872"/>
        <w:gridCol w:w="349"/>
        <w:gridCol w:w="1809"/>
        <w:gridCol w:w="961"/>
        <w:gridCol w:w="3078"/>
      </w:tblGrid>
      <w:tr w:rsidR="004F0D6D" w:rsidRPr="004F0D6D" w14:paraId="0B2E17F0" w14:textId="77777777" w:rsidTr="004F0D6D">
        <w:trPr>
          <w:trHeight w:val="9696"/>
        </w:trPr>
        <w:tc>
          <w:tcPr>
            <w:tcW w:w="917" w:type="dxa"/>
            <w:tcBorders>
              <w:top w:val="single" w:sz="6" w:space="0" w:color="000000"/>
              <w:left w:val="single" w:sz="6" w:space="0" w:color="000000"/>
              <w:bottom w:val="single" w:sz="6" w:space="0" w:color="000000"/>
              <w:right w:val="single" w:sz="6" w:space="0" w:color="000000"/>
            </w:tcBorders>
          </w:tcPr>
          <w:p w14:paraId="6BA0C337"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558" w:type="dxa"/>
            <w:tcBorders>
              <w:top w:val="single" w:sz="6" w:space="0" w:color="000000"/>
              <w:left w:val="single" w:sz="6" w:space="0" w:color="000000"/>
              <w:bottom w:val="single" w:sz="6" w:space="0" w:color="000000"/>
              <w:right w:val="single" w:sz="6" w:space="0" w:color="000000"/>
            </w:tcBorders>
          </w:tcPr>
          <w:p w14:paraId="116E0B85"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32" w:type="dxa"/>
            <w:tcBorders>
              <w:top w:val="single" w:sz="6" w:space="0" w:color="000000"/>
              <w:left w:val="single" w:sz="6" w:space="0" w:color="000000"/>
              <w:bottom w:val="single" w:sz="6" w:space="0" w:color="000000"/>
              <w:right w:val="single" w:sz="6" w:space="0" w:color="000000"/>
            </w:tcBorders>
          </w:tcPr>
          <w:p w14:paraId="45BCAE94" w14:textId="77777777" w:rsidR="004F0D6D" w:rsidRPr="004F0D6D" w:rsidRDefault="004F0D6D" w:rsidP="004F0D6D">
            <w:pPr>
              <w:spacing w:after="2" w:line="359" w:lineRule="auto"/>
              <w:ind w:left="110" w:firstLine="0"/>
              <w:jc w:val="left"/>
            </w:pPr>
            <w:r w:rsidRPr="004F0D6D">
              <w:t>Análise linguística/sem</w:t>
            </w:r>
          </w:p>
          <w:p w14:paraId="7282459F" w14:textId="77777777" w:rsidR="004F0D6D" w:rsidRPr="004F0D6D" w:rsidRDefault="004F0D6D" w:rsidP="004F0D6D">
            <w:pPr>
              <w:spacing w:after="0" w:line="259" w:lineRule="auto"/>
              <w:ind w:left="110" w:firstLine="0"/>
              <w:jc w:val="left"/>
            </w:pPr>
            <w:proofErr w:type="spellStart"/>
            <w:r w:rsidRPr="004F0D6D">
              <w:t>iótica</w:t>
            </w:r>
            <w:proofErr w:type="spellEnd"/>
            <w:r w:rsidRPr="004F0D6D">
              <w:t xml:space="preserve"> </w:t>
            </w:r>
          </w:p>
        </w:tc>
        <w:tc>
          <w:tcPr>
            <w:tcW w:w="1953" w:type="dxa"/>
            <w:tcBorders>
              <w:top w:val="single" w:sz="6" w:space="0" w:color="000000"/>
              <w:left w:val="single" w:sz="6" w:space="0" w:color="000000"/>
              <w:bottom w:val="single" w:sz="6" w:space="0" w:color="000000"/>
              <w:right w:val="single" w:sz="6" w:space="0" w:color="000000"/>
            </w:tcBorders>
          </w:tcPr>
          <w:p w14:paraId="0AB5C725" w14:textId="77777777" w:rsidR="004F0D6D" w:rsidRPr="004F0D6D" w:rsidRDefault="004F0D6D" w:rsidP="004F0D6D">
            <w:pPr>
              <w:spacing w:after="0" w:line="259" w:lineRule="auto"/>
              <w:ind w:left="108" w:firstLine="0"/>
              <w:jc w:val="left"/>
            </w:pPr>
            <w:r w:rsidRPr="004F0D6D">
              <w:t xml:space="preserve">Morfossintaxe </w:t>
            </w:r>
          </w:p>
        </w:tc>
        <w:tc>
          <w:tcPr>
            <w:tcW w:w="1872" w:type="dxa"/>
            <w:tcBorders>
              <w:top w:val="single" w:sz="6" w:space="0" w:color="000000"/>
              <w:left w:val="single" w:sz="6" w:space="0" w:color="000000"/>
              <w:bottom w:val="single" w:sz="6" w:space="0" w:color="000000"/>
              <w:right w:val="nil"/>
            </w:tcBorders>
          </w:tcPr>
          <w:p w14:paraId="7AA59CF2" w14:textId="77777777" w:rsidR="004F0D6D" w:rsidRPr="004F0D6D" w:rsidRDefault="004F0D6D" w:rsidP="004F0D6D">
            <w:pPr>
              <w:spacing w:after="115" w:line="259" w:lineRule="auto"/>
              <w:ind w:left="110" w:firstLine="0"/>
              <w:jc w:val="left"/>
            </w:pPr>
            <w:r w:rsidRPr="004F0D6D">
              <w:rPr>
                <w:b/>
              </w:rPr>
              <w:t xml:space="preserve">(EF06LP04) </w:t>
            </w:r>
          </w:p>
          <w:p w14:paraId="3E82ED32" w14:textId="77777777" w:rsidR="004F0D6D" w:rsidRPr="004F0D6D" w:rsidRDefault="004F0D6D" w:rsidP="004F0D6D">
            <w:pPr>
              <w:spacing w:after="1" w:line="360" w:lineRule="auto"/>
              <w:ind w:left="110" w:right="-254" w:firstLine="0"/>
            </w:pPr>
            <w:r w:rsidRPr="004F0D6D">
              <w:t xml:space="preserve">Analisar a função e as flexões substantivos adjetivos e verbos nos modos </w:t>
            </w:r>
          </w:p>
          <w:p w14:paraId="3FD2659D" w14:textId="77777777" w:rsidR="004F0D6D" w:rsidRPr="004F0D6D" w:rsidRDefault="004F0D6D" w:rsidP="004F0D6D">
            <w:pPr>
              <w:spacing w:after="0" w:line="259" w:lineRule="auto"/>
              <w:ind w:left="110" w:firstLine="0"/>
              <w:jc w:val="left"/>
            </w:pPr>
            <w:r w:rsidRPr="004F0D6D">
              <w:t xml:space="preserve">Indicativo, Subjuntivo Imperativo: afirmativo negativo. </w:t>
            </w:r>
          </w:p>
        </w:tc>
        <w:tc>
          <w:tcPr>
            <w:tcW w:w="349" w:type="dxa"/>
            <w:tcBorders>
              <w:top w:val="single" w:sz="6" w:space="0" w:color="000000"/>
              <w:left w:val="nil"/>
              <w:bottom w:val="single" w:sz="6" w:space="0" w:color="000000"/>
              <w:right w:val="single" w:sz="6" w:space="0" w:color="000000"/>
            </w:tcBorders>
          </w:tcPr>
          <w:p w14:paraId="059118B2" w14:textId="77777777" w:rsidR="004F0D6D" w:rsidRPr="004F0D6D" w:rsidRDefault="004F0D6D" w:rsidP="004F0D6D">
            <w:pPr>
              <w:spacing w:after="827" w:line="360" w:lineRule="auto"/>
              <w:ind w:left="-14" w:firstLine="0"/>
              <w:jc w:val="left"/>
            </w:pPr>
            <w:r w:rsidRPr="004F0D6D">
              <w:t xml:space="preserve">de e de </w:t>
            </w:r>
          </w:p>
          <w:p w14:paraId="2A6D2448" w14:textId="77777777" w:rsidR="004F0D6D" w:rsidRPr="004F0D6D" w:rsidRDefault="004F0D6D" w:rsidP="004F0D6D">
            <w:pPr>
              <w:spacing w:after="530" w:line="259" w:lineRule="auto"/>
              <w:ind w:left="120" w:firstLine="0"/>
              <w:jc w:val="left"/>
            </w:pPr>
            <w:r w:rsidRPr="004F0D6D">
              <w:t xml:space="preserve">e </w:t>
            </w:r>
          </w:p>
          <w:p w14:paraId="381599CD" w14:textId="77777777" w:rsidR="004F0D6D" w:rsidRPr="004F0D6D" w:rsidRDefault="004F0D6D" w:rsidP="004F0D6D">
            <w:pPr>
              <w:spacing w:after="0" w:line="259" w:lineRule="auto"/>
              <w:ind w:left="120" w:firstLine="0"/>
              <w:jc w:val="left"/>
            </w:pPr>
            <w:r w:rsidRPr="004F0D6D">
              <w:t xml:space="preserve">e </w:t>
            </w:r>
          </w:p>
        </w:tc>
        <w:tc>
          <w:tcPr>
            <w:tcW w:w="2770" w:type="dxa"/>
            <w:gridSpan w:val="2"/>
            <w:tcBorders>
              <w:top w:val="single" w:sz="6" w:space="0" w:color="000000"/>
              <w:left w:val="single" w:sz="6" w:space="0" w:color="000000"/>
              <w:bottom w:val="single" w:sz="6" w:space="0" w:color="000000"/>
              <w:right w:val="single" w:sz="6" w:space="0" w:color="000000"/>
            </w:tcBorders>
          </w:tcPr>
          <w:p w14:paraId="2FBA176E" w14:textId="77777777" w:rsidR="004F0D6D" w:rsidRPr="004F0D6D" w:rsidRDefault="004F0D6D" w:rsidP="004F0D6D">
            <w:pPr>
              <w:spacing w:after="115" w:line="259" w:lineRule="auto"/>
              <w:ind w:left="110" w:firstLine="0"/>
              <w:jc w:val="left"/>
            </w:pPr>
            <w:r w:rsidRPr="004F0D6D">
              <w:rPr>
                <w:b/>
              </w:rPr>
              <w:t xml:space="preserve">(EF06LP04RS-1) </w:t>
            </w:r>
          </w:p>
          <w:p w14:paraId="11219528" w14:textId="77777777" w:rsidR="004F0D6D" w:rsidRPr="004F0D6D" w:rsidRDefault="004F0D6D" w:rsidP="004F0D6D">
            <w:pPr>
              <w:spacing w:after="0"/>
              <w:ind w:left="110" w:firstLine="0"/>
            </w:pPr>
            <w:r w:rsidRPr="004F0D6D">
              <w:t xml:space="preserve">Analisar a função e as flexões de </w:t>
            </w:r>
          </w:p>
          <w:p w14:paraId="5063C9DD" w14:textId="77777777" w:rsidR="004F0D6D" w:rsidRPr="004F0D6D" w:rsidRDefault="004F0D6D" w:rsidP="004F0D6D">
            <w:pPr>
              <w:spacing w:after="117" w:line="259" w:lineRule="auto"/>
              <w:ind w:left="110" w:firstLine="0"/>
              <w:jc w:val="left"/>
            </w:pPr>
            <w:r w:rsidRPr="004F0D6D">
              <w:t xml:space="preserve">substantivos, </w:t>
            </w:r>
          </w:p>
          <w:p w14:paraId="1F44152E" w14:textId="77777777" w:rsidR="004F0D6D" w:rsidRPr="004F0D6D" w:rsidRDefault="004F0D6D" w:rsidP="004F0D6D">
            <w:pPr>
              <w:spacing w:after="0" w:line="360" w:lineRule="auto"/>
              <w:ind w:left="110" w:right="103" w:firstLine="0"/>
            </w:pPr>
            <w:r w:rsidRPr="004F0D6D">
              <w:t xml:space="preserve">adjetivos e o emprego de verbos nos modos </w:t>
            </w:r>
          </w:p>
          <w:p w14:paraId="11ED3CC9" w14:textId="77777777" w:rsidR="004F0D6D" w:rsidRPr="004F0D6D" w:rsidRDefault="004F0D6D" w:rsidP="004F0D6D">
            <w:pPr>
              <w:spacing w:after="138" w:line="259" w:lineRule="auto"/>
              <w:ind w:left="110" w:firstLine="0"/>
              <w:jc w:val="left"/>
            </w:pPr>
            <w:r w:rsidRPr="004F0D6D">
              <w:t xml:space="preserve">Indicativo, </w:t>
            </w:r>
          </w:p>
          <w:p w14:paraId="5541B1E7" w14:textId="77777777" w:rsidR="004F0D6D" w:rsidRPr="004F0D6D" w:rsidRDefault="004F0D6D" w:rsidP="004F0D6D">
            <w:pPr>
              <w:tabs>
                <w:tab w:val="center" w:pos="670"/>
                <w:tab w:val="center" w:pos="2234"/>
              </w:tabs>
              <w:spacing w:after="122" w:line="259" w:lineRule="auto"/>
              <w:ind w:left="0" w:firstLine="0"/>
              <w:jc w:val="left"/>
            </w:pPr>
            <w:r w:rsidRPr="004F0D6D">
              <w:rPr>
                <w:rFonts w:ascii="Calibri" w:eastAsia="Calibri" w:hAnsi="Calibri" w:cs="Calibri"/>
                <w:sz w:val="22"/>
              </w:rPr>
              <w:tab/>
            </w:r>
            <w:r w:rsidRPr="004F0D6D">
              <w:t xml:space="preserve">Subjuntivo </w:t>
            </w:r>
            <w:r w:rsidRPr="004F0D6D">
              <w:tab/>
              <w:t xml:space="preserve">e </w:t>
            </w:r>
          </w:p>
          <w:p w14:paraId="5452BE50" w14:textId="77777777" w:rsidR="004F0D6D" w:rsidRPr="004F0D6D" w:rsidRDefault="004F0D6D" w:rsidP="004F0D6D">
            <w:pPr>
              <w:spacing w:after="138" w:line="259" w:lineRule="auto"/>
              <w:ind w:left="110" w:firstLine="0"/>
              <w:jc w:val="left"/>
            </w:pPr>
            <w:r w:rsidRPr="004F0D6D">
              <w:t xml:space="preserve">Imperativo: </w:t>
            </w:r>
          </w:p>
          <w:p w14:paraId="055BE346" w14:textId="77777777" w:rsidR="004F0D6D" w:rsidRPr="004F0D6D" w:rsidRDefault="004F0D6D" w:rsidP="004F0D6D">
            <w:pPr>
              <w:tabs>
                <w:tab w:val="center" w:pos="631"/>
                <w:tab w:val="center" w:pos="2234"/>
              </w:tabs>
              <w:spacing w:after="122" w:line="259" w:lineRule="auto"/>
              <w:ind w:left="0" w:firstLine="0"/>
              <w:jc w:val="left"/>
            </w:pPr>
            <w:r w:rsidRPr="004F0D6D">
              <w:rPr>
                <w:rFonts w:ascii="Calibri" w:eastAsia="Calibri" w:hAnsi="Calibri" w:cs="Calibri"/>
                <w:sz w:val="22"/>
              </w:rPr>
              <w:tab/>
            </w:r>
            <w:r w:rsidRPr="004F0D6D">
              <w:t xml:space="preserve">afirmativo </w:t>
            </w:r>
            <w:r w:rsidRPr="004F0D6D">
              <w:tab/>
              <w:t xml:space="preserve">e </w:t>
            </w:r>
          </w:p>
          <w:p w14:paraId="312AB099" w14:textId="77777777" w:rsidR="004F0D6D" w:rsidRPr="004F0D6D" w:rsidRDefault="004F0D6D" w:rsidP="004F0D6D">
            <w:pPr>
              <w:spacing w:after="115" w:line="259" w:lineRule="auto"/>
              <w:ind w:left="110" w:firstLine="0"/>
              <w:jc w:val="left"/>
            </w:pPr>
            <w:r w:rsidRPr="004F0D6D">
              <w:t xml:space="preserve">negativo, </w:t>
            </w:r>
          </w:p>
          <w:p w14:paraId="4DC5B1F3" w14:textId="77777777" w:rsidR="004F0D6D" w:rsidRPr="004F0D6D" w:rsidRDefault="004F0D6D" w:rsidP="004F0D6D">
            <w:pPr>
              <w:spacing w:after="0" w:line="360" w:lineRule="auto"/>
              <w:ind w:left="110" w:right="103" w:firstLine="0"/>
            </w:pPr>
            <w:r w:rsidRPr="004F0D6D">
              <w:t xml:space="preserve">reconhecendo os efeitos de sentido na construção do texto, considerando a </w:t>
            </w:r>
          </w:p>
          <w:p w14:paraId="3448A559" w14:textId="77777777" w:rsidR="004F0D6D" w:rsidRPr="004F0D6D" w:rsidRDefault="004F0D6D" w:rsidP="004F0D6D">
            <w:pPr>
              <w:spacing w:after="138" w:line="259" w:lineRule="auto"/>
              <w:ind w:left="110" w:firstLine="0"/>
              <w:jc w:val="left"/>
            </w:pPr>
            <w:r w:rsidRPr="004F0D6D">
              <w:t xml:space="preserve">organização </w:t>
            </w:r>
          </w:p>
          <w:p w14:paraId="61FC1AA7" w14:textId="77777777" w:rsidR="004F0D6D" w:rsidRPr="004F0D6D" w:rsidRDefault="004F0D6D" w:rsidP="004F0D6D">
            <w:pPr>
              <w:spacing w:after="0" w:line="259" w:lineRule="auto"/>
              <w:ind w:left="110" w:firstLine="0"/>
              <w:jc w:val="left"/>
            </w:pPr>
            <w:r w:rsidRPr="004F0D6D">
              <w:t xml:space="preserve">temporal </w:t>
            </w:r>
            <w:r w:rsidRPr="004F0D6D">
              <w:tab/>
              <w:t xml:space="preserve">de diferentes </w:t>
            </w:r>
            <w:r w:rsidRPr="004F0D6D">
              <w:tab/>
              <w:t xml:space="preserve">gêneros em </w:t>
            </w:r>
            <w:r w:rsidRPr="004F0D6D">
              <w:tab/>
              <w:t xml:space="preserve">distintas condições </w:t>
            </w:r>
            <w:r w:rsidRPr="004F0D6D">
              <w:tab/>
              <w:t xml:space="preserve">de produção </w:t>
            </w:r>
            <w:r w:rsidRPr="004F0D6D">
              <w:tab/>
              <w:t xml:space="preserve">e circulação. </w:t>
            </w:r>
          </w:p>
        </w:tc>
        <w:tc>
          <w:tcPr>
            <w:tcW w:w="3078" w:type="dxa"/>
            <w:tcBorders>
              <w:top w:val="single" w:sz="6" w:space="0" w:color="000000"/>
              <w:left w:val="single" w:sz="6" w:space="0" w:color="000000"/>
              <w:bottom w:val="single" w:sz="6" w:space="0" w:color="000000"/>
              <w:right w:val="single" w:sz="6" w:space="0" w:color="000000"/>
            </w:tcBorders>
          </w:tcPr>
          <w:p w14:paraId="1F9751E9" w14:textId="77777777" w:rsidR="004F0D6D" w:rsidRPr="004F0D6D" w:rsidRDefault="004F0D6D" w:rsidP="004F0D6D">
            <w:pPr>
              <w:spacing w:after="115" w:line="259" w:lineRule="auto"/>
              <w:ind w:left="110" w:firstLine="0"/>
              <w:jc w:val="left"/>
              <w:rPr>
                <w:b/>
              </w:rPr>
            </w:pPr>
          </w:p>
        </w:tc>
      </w:tr>
      <w:tr w:rsidR="004F0D6D" w:rsidRPr="004F0D6D" w14:paraId="16ADC990" w14:textId="77777777" w:rsidTr="004F0D6D">
        <w:trPr>
          <w:trHeight w:val="3490"/>
        </w:trPr>
        <w:tc>
          <w:tcPr>
            <w:tcW w:w="917" w:type="dxa"/>
            <w:tcBorders>
              <w:top w:val="single" w:sz="6" w:space="0" w:color="000000"/>
              <w:left w:val="single" w:sz="6" w:space="0" w:color="000000"/>
              <w:bottom w:val="single" w:sz="6" w:space="0" w:color="000000"/>
              <w:right w:val="single" w:sz="6" w:space="0" w:color="000000"/>
            </w:tcBorders>
          </w:tcPr>
          <w:p w14:paraId="0258FFD3"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558" w:type="dxa"/>
            <w:tcBorders>
              <w:top w:val="single" w:sz="6" w:space="0" w:color="000000"/>
              <w:left w:val="single" w:sz="6" w:space="0" w:color="000000"/>
              <w:bottom w:val="single" w:sz="6" w:space="0" w:color="000000"/>
              <w:right w:val="single" w:sz="6" w:space="0" w:color="000000"/>
            </w:tcBorders>
          </w:tcPr>
          <w:p w14:paraId="2B5AE685"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32" w:type="dxa"/>
            <w:tcBorders>
              <w:top w:val="single" w:sz="6" w:space="0" w:color="000000"/>
              <w:left w:val="single" w:sz="6" w:space="0" w:color="000000"/>
              <w:bottom w:val="single" w:sz="6" w:space="0" w:color="000000"/>
              <w:right w:val="single" w:sz="6" w:space="0" w:color="000000"/>
            </w:tcBorders>
          </w:tcPr>
          <w:p w14:paraId="594A3DE1" w14:textId="77777777" w:rsidR="004F0D6D" w:rsidRPr="004F0D6D" w:rsidRDefault="004F0D6D" w:rsidP="004F0D6D">
            <w:pPr>
              <w:spacing w:after="2" w:line="359" w:lineRule="auto"/>
              <w:ind w:left="110" w:firstLine="0"/>
              <w:jc w:val="left"/>
            </w:pPr>
            <w:r w:rsidRPr="004F0D6D">
              <w:t>Análise linguística/sem</w:t>
            </w:r>
          </w:p>
          <w:p w14:paraId="1034CF1C" w14:textId="77777777" w:rsidR="004F0D6D" w:rsidRPr="004F0D6D" w:rsidRDefault="004F0D6D" w:rsidP="004F0D6D">
            <w:pPr>
              <w:spacing w:after="0" w:line="259" w:lineRule="auto"/>
              <w:ind w:left="110" w:firstLine="0"/>
              <w:jc w:val="left"/>
            </w:pPr>
            <w:proofErr w:type="spellStart"/>
            <w:r w:rsidRPr="004F0D6D">
              <w:t>iótica</w:t>
            </w:r>
            <w:proofErr w:type="spellEnd"/>
            <w:r w:rsidRPr="004F0D6D">
              <w:t xml:space="preserve"> </w:t>
            </w:r>
          </w:p>
        </w:tc>
        <w:tc>
          <w:tcPr>
            <w:tcW w:w="1953" w:type="dxa"/>
            <w:tcBorders>
              <w:top w:val="single" w:sz="6" w:space="0" w:color="000000"/>
              <w:left w:val="single" w:sz="6" w:space="0" w:color="000000"/>
              <w:bottom w:val="single" w:sz="6" w:space="0" w:color="000000"/>
              <w:right w:val="single" w:sz="6" w:space="0" w:color="000000"/>
            </w:tcBorders>
          </w:tcPr>
          <w:p w14:paraId="54FA2E00" w14:textId="77777777" w:rsidR="004F0D6D" w:rsidRPr="004F0D6D" w:rsidRDefault="004F0D6D" w:rsidP="004F0D6D">
            <w:pPr>
              <w:spacing w:after="0" w:line="259" w:lineRule="auto"/>
              <w:ind w:left="108" w:firstLine="0"/>
              <w:jc w:val="left"/>
            </w:pPr>
            <w:r w:rsidRPr="004F0D6D">
              <w:t xml:space="preserve">Morfossintaxe </w:t>
            </w:r>
          </w:p>
        </w:tc>
        <w:tc>
          <w:tcPr>
            <w:tcW w:w="2221" w:type="dxa"/>
            <w:gridSpan w:val="2"/>
            <w:tcBorders>
              <w:top w:val="single" w:sz="6" w:space="0" w:color="000000"/>
              <w:left w:val="single" w:sz="6" w:space="0" w:color="000000"/>
              <w:bottom w:val="single" w:sz="6" w:space="0" w:color="000000"/>
              <w:right w:val="single" w:sz="6" w:space="0" w:color="000000"/>
            </w:tcBorders>
          </w:tcPr>
          <w:p w14:paraId="1CC3A51F" w14:textId="77777777" w:rsidR="004F0D6D" w:rsidRPr="004F0D6D" w:rsidRDefault="004F0D6D" w:rsidP="004F0D6D">
            <w:pPr>
              <w:spacing w:after="136" w:line="259" w:lineRule="auto"/>
              <w:ind w:left="110" w:firstLine="0"/>
              <w:jc w:val="left"/>
            </w:pPr>
            <w:r w:rsidRPr="004F0D6D">
              <w:rPr>
                <w:b/>
              </w:rPr>
              <w:t xml:space="preserve">(EF06LP05) </w:t>
            </w:r>
          </w:p>
          <w:p w14:paraId="18A2580D" w14:textId="77777777" w:rsidR="004F0D6D" w:rsidRPr="004F0D6D" w:rsidRDefault="004F0D6D" w:rsidP="004F0D6D">
            <w:pPr>
              <w:spacing w:after="0" w:line="259" w:lineRule="auto"/>
              <w:ind w:left="110" w:firstLine="0"/>
              <w:jc w:val="left"/>
            </w:pPr>
            <w:r w:rsidRPr="004F0D6D">
              <w:t xml:space="preserve">Identificar </w:t>
            </w:r>
            <w:r w:rsidRPr="004F0D6D">
              <w:tab/>
              <w:t xml:space="preserve">os efeitos de sentido dos modos verbais, considerando </w:t>
            </w:r>
            <w:r w:rsidRPr="004F0D6D">
              <w:tab/>
              <w:t xml:space="preserve">o gênero textual e a intenção comunicativa. </w:t>
            </w:r>
          </w:p>
        </w:tc>
        <w:tc>
          <w:tcPr>
            <w:tcW w:w="1809" w:type="dxa"/>
            <w:tcBorders>
              <w:top w:val="single" w:sz="6" w:space="0" w:color="000000"/>
              <w:left w:val="single" w:sz="6" w:space="0" w:color="000000"/>
              <w:bottom w:val="single" w:sz="6" w:space="0" w:color="000000"/>
              <w:right w:val="nil"/>
            </w:tcBorders>
          </w:tcPr>
          <w:p w14:paraId="2718B0A2" w14:textId="77777777" w:rsidR="004F0D6D" w:rsidRPr="004F0D6D" w:rsidRDefault="004F0D6D" w:rsidP="004F0D6D">
            <w:pPr>
              <w:spacing w:after="115" w:line="259" w:lineRule="auto"/>
              <w:ind w:left="110" w:right="-237" w:firstLine="0"/>
              <w:jc w:val="left"/>
            </w:pPr>
            <w:r w:rsidRPr="004F0D6D">
              <w:rPr>
                <w:b/>
              </w:rPr>
              <w:t>(EF06LP05RS</w:t>
            </w:r>
          </w:p>
          <w:p w14:paraId="793CFC62" w14:textId="77777777" w:rsidR="004F0D6D" w:rsidRPr="004F0D6D" w:rsidRDefault="004F0D6D" w:rsidP="004F0D6D">
            <w:pPr>
              <w:spacing w:after="19"/>
              <w:ind w:left="110" w:firstLine="0"/>
              <w:jc w:val="left"/>
            </w:pPr>
            <w:r w:rsidRPr="004F0D6D">
              <w:t xml:space="preserve">Identificar a exercida </w:t>
            </w:r>
          </w:p>
          <w:p w14:paraId="33AB2B05" w14:textId="77777777" w:rsidR="004F0D6D" w:rsidRPr="004F0D6D" w:rsidRDefault="004F0D6D" w:rsidP="004F0D6D">
            <w:pPr>
              <w:tabs>
                <w:tab w:val="center" w:pos="472"/>
                <w:tab w:val="center" w:pos="1173"/>
              </w:tabs>
              <w:spacing w:after="125" w:line="259" w:lineRule="auto"/>
              <w:ind w:left="0" w:firstLine="0"/>
              <w:jc w:val="left"/>
            </w:pPr>
            <w:r w:rsidRPr="004F0D6D">
              <w:rPr>
                <w:rFonts w:ascii="Calibri" w:eastAsia="Calibri" w:hAnsi="Calibri" w:cs="Calibri"/>
                <w:sz w:val="22"/>
              </w:rPr>
              <w:tab/>
            </w:r>
            <w:r w:rsidRPr="004F0D6D">
              <w:t xml:space="preserve">modos </w:t>
            </w:r>
            <w:r w:rsidRPr="004F0D6D">
              <w:tab/>
              <w:t xml:space="preserve">e </w:t>
            </w:r>
          </w:p>
          <w:p w14:paraId="489E3C8D" w14:textId="77777777" w:rsidR="004F0D6D" w:rsidRPr="004F0D6D" w:rsidRDefault="004F0D6D" w:rsidP="004F0D6D">
            <w:pPr>
              <w:spacing w:after="0" w:line="259" w:lineRule="auto"/>
              <w:ind w:left="110" w:firstLine="0"/>
              <w:jc w:val="left"/>
            </w:pPr>
            <w:r w:rsidRPr="004F0D6D">
              <w:t>verbais diferentes de considerando</w:t>
            </w:r>
          </w:p>
          <w:p w14:paraId="7985CFFA" w14:textId="77777777" w:rsidR="004F0D6D" w:rsidRPr="004F0D6D" w:rsidRDefault="004F0D6D" w:rsidP="004F0D6D">
            <w:pPr>
              <w:spacing w:after="0" w:line="259" w:lineRule="auto"/>
              <w:ind w:left="110" w:firstLine="0"/>
              <w:jc w:val="left"/>
            </w:pPr>
            <w:r w:rsidRPr="004F0D6D">
              <w:t>a intenção comunicativa.</w:t>
            </w:r>
          </w:p>
        </w:tc>
        <w:tc>
          <w:tcPr>
            <w:tcW w:w="961" w:type="dxa"/>
            <w:tcBorders>
              <w:top w:val="single" w:sz="6" w:space="0" w:color="000000"/>
              <w:left w:val="nil"/>
              <w:bottom w:val="single" w:sz="6" w:space="0" w:color="000000"/>
              <w:right w:val="single" w:sz="6" w:space="0" w:color="000000"/>
            </w:tcBorders>
          </w:tcPr>
          <w:p w14:paraId="1D889319" w14:textId="77777777" w:rsidR="004F0D6D" w:rsidRPr="004F0D6D" w:rsidRDefault="004F0D6D" w:rsidP="004F0D6D">
            <w:pPr>
              <w:spacing w:after="115" w:line="259" w:lineRule="auto"/>
              <w:ind w:left="238" w:firstLine="0"/>
              <w:jc w:val="left"/>
            </w:pPr>
            <w:r w:rsidRPr="004F0D6D">
              <w:rPr>
                <w:b/>
              </w:rPr>
              <w:t xml:space="preserve">-1) </w:t>
            </w:r>
          </w:p>
          <w:p w14:paraId="1B7FE181" w14:textId="77777777" w:rsidR="004F0D6D" w:rsidRPr="004F0D6D" w:rsidRDefault="004F0D6D" w:rsidP="004F0D6D">
            <w:pPr>
              <w:spacing w:after="0" w:line="259" w:lineRule="auto"/>
              <w:ind w:left="-17" w:firstLine="14"/>
              <w:jc w:val="left"/>
            </w:pPr>
            <w:r w:rsidRPr="004F0D6D">
              <w:t xml:space="preserve"> função pelos tempos nos gêneros texto, o </w:t>
            </w:r>
            <w:r w:rsidRPr="004F0D6D">
              <w:tab/>
              <w:t xml:space="preserve">a </w:t>
            </w:r>
          </w:p>
        </w:tc>
        <w:tc>
          <w:tcPr>
            <w:tcW w:w="3078" w:type="dxa"/>
            <w:tcBorders>
              <w:top w:val="single" w:sz="6" w:space="0" w:color="000000"/>
              <w:left w:val="nil"/>
              <w:bottom w:val="single" w:sz="6" w:space="0" w:color="000000"/>
              <w:right w:val="single" w:sz="6" w:space="0" w:color="000000"/>
            </w:tcBorders>
          </w:tcPr>
          <w:p w14:paraId="13FAC6EA" w14:textId="77777777" w:rsidR="004F0D6D" w:rsidRPr="004F0D6D" w:rsidRDefault="004F0D6D" w:rsidP="004F0D6D">
            <w:pPr>
              <w:spacing w:after="115" w:line="259" w:lineRule="auto"/>
              <w:ind w:left="238" w:firstLine="0"/>
              <w:jc w:val="left"/>
              <w:rPr>
                <w:b/>
              </w:rPr>
            </w:pPr>
          </w:p>
        </w:tc>
      </w:tr>
      <w:tr w:rsidR="004F0D6D" w:rsidRPr="004F0D6D" w14:paraId="04AB5CCB" w14:textId="77777777" w:rsidTr="004F0D6D">
        <w:trPr>
          <w:trHeight w:val="3490"/>
        </w:trPr>
        <w:tc>
          <w:tcPr>
            <w:tcW w:w="917" w:type="dxa"/>
            <w:tcBorders>
              <w:top w:val="single" w:sz="6" w:space="0" w:color="000000"/>
              <w:left w:val="single" w:sz="6" w:space="0" w:color="000000"/>
              <w:bottom w:val="single" w:sz="6" w:space="0" w:color="000000"/>
              <w:right w:val="single" w:sz="6" w:space="0" w:color="000000"/>
            </w:tcBorders>
          </w:tcPr>
          <w:p w14:paraId="241A68E3" w14:textId="77777777" w:rsidR="004F0D6D" w:rsidRPr="004F0D6D" w:rsidRDefault="004F0D6D" w:rsidP="004F0D6D">
            <w:pPr>
              <w:spacing w:after="0" w:line="259" w:lineRule="auto"/>
              <w:ind w:left="110" w:firstLine="0"/>
              <w:jc w:val="left"/>
              <w:rPr>
                <w:b/>
                <w:color w:val="C00000"/>
              </w:rPr>
            </w:pPr>
          </w:p>
        </w:tc>
        <w:tc>
          <w:tcPr>
            <w:tcW w:w="1558" w:type="dxa"/>
            <w:tcBorders>
              <w:top w:val="single" w:sz="6" w:space="0" w:color="000000"/>
              <w:left w:val="single" w:sz="6" w:space="0" w:color="000000"/>
              <w:bottom w:val="single" w:sz="6" w:space="0" w:color="000000"/>
              <w:right w:val="single" w:sz="6" w:space="0" w:color="000000"/>
            </w:tcBorders>
          </w:tcPr>
          <w:p w14:paraId="2436A28F" w14:textId="77777777" w:rsidR="004F0D6D" w:rsidRPr="004F0D6D" w:rsidRDefault="004F0D6D" w:rsidP="004F0D6D">
            <w:pPr>
              <w:spacing w:after="0" w:line="259" w:lineRule="auto"/>
              <w:ind w:left="108" w:firstLine="0"/>
              <w:jc w:val="left"/>
              <w:rPr>
                <w:b/>
                <w:color w:val="C00000"/>
              </w:rPr>
            </w:pPr>
          </w:p>
        </w:tc>
        <w:tc>
          <w:tcPr>
            <w:tcW w:w="1832" w:type="dxa"/>
            <w:tcBorders>
              <w:top w:val="single" w:sz="6" w:space="0" w:color="000000"/>
              <w:left w:val="single" w:sz="6" w:space="0" w:color="000000"/>
              <w:bottom w:val="single" w:sz="6" w:space="0" w:color="000000"/>
              <w:right w:val="single" w:sz="6" w:space="0" w:color="000000"/>
            </w:tcBorders>
          </w:tcPr>
          <w:p w14:paraId="5F071679" w14:textId="77777777" w:rsidR="004F0D6D" w:rsidRPr="004F0D6D" w:rsidRDefault="004F0D6D" w:rsidP="004F0D6D">
            <w:pPr>
              <w:spacing w:after="0"/>
              <w:ind w:left="2" w:firstLine="0"/>
              <w:jc w:val="left"/>
            </w:pPr>
            <w:r w:rsidRPr="004F0D6D">
              <w:t>Análise linguística/sem</w:t>
            </w:r>
          </w:p>
          <w:p w14:paraId="2DF60796" w14:textId="77777777" w:rsidR="004F0D6D" w:rsidRPr="004F0D6D" w:rsidRDefault="004F0D6D" w:rsidP="004F0D6D">
            <w:pPr>
              <w:spacing w:after="0" w:line="259" w:lineRule="auto"/>
              <w:ind w:left="2" w:firstLine="0"/>
              <w:jc w:val="left"/>
            </w:pPr>
            <w:proofErr w:type="spellStart"/>
            <w:r w:rsidRPr="004F0D6D">
              <w:t>iótica</w:t>
            </w:r>
            <w:proofErr w:type="spellEnd"/>
            <w:r w:rsidRPr="004F0D6D">
              <w:t xml:space="preserve"> </w:t>
            </w:r>
          </w:p>
        </w:tc>
        <w:tc>
          <w:tcPr>
            <w:tcW w:w="1953" w:type="dxa"/>
            <w:tcBorders>
              <w:top w:val="single" w:sz="6" w:space="0" w:color="000000"/>
              <w:left w:val="single" w:sz="6" w:space="0" w:color="000000"/>
              <w:bottom w:val="single" w:sz="6" w:space="0" w:color="000000"/>
              <w:right w:val="single" w:sz="6" w:space="0" w:color="000000"/>
            </w:tcBorders>
          </w:tcPr>
          <w:p w14:paraId="528DC0FC" w14:textId="77777777" w:rsidR="004F0D6D" w:rsidRPr="004F0D6D" w:rsidRDefault="004F0D6D" w:rsidP="004F0D6D">
            <w:pPr>
              <w:spacing w:after="0" w:line="259" w:lineRule="auto"/>
              <w:ind w:left="0" w:firstLine="0"/>
              <w:jc w:val="left"/>
            </w:pPr>
            <w:r w:rsidRPr="004F0D6D">
              <w:t xml:space="preserve">Morfossintaxe </w:t>
            </w:r>
          </w:p>
        </w:tc>
        <w:tc>
          <w:tcPr>
            <w:tcW w:w="2221" w:type="dxa"/>
            <w:gridSpan w:val="2"/>
            <w:tcBorders>
              <w:top w:val="single" w:sz="6" w:space="0" w:color="000000"/>
              <w:left w:val="single" w:sz="6" w:space="0" w:color="000000"/>
              <w:bottom w:val="single" w:sz="6" w:space="0" w:color="000000"/>
              <w:right w:val="single" w:sz="6" w:space="0" w:color="000000"/>
            </w:tcBorders>
          </w:tcPr>
          <w:p w14:paraId="233165EE" w14:textId="77777777" w:rsidR="004F0D6D" w:rsidRPr="001E6FE9" w:rsidRDefault="004F0D6D" w:rsidP="004F0D6D">
            <w:pPr>
              <w:spacing w:after="22" w:line="360" w:lineRule="auto"/>
              <w:ind w:left="2" w:firstLine="0"/>
              <w:jc w:val="left"/>
              <w:rPr>
                <w:sz w:val="20"/>
              </w:rPr>
            </w:pPr>
            <w:r w:rsidRPr="004F0D6D">
              <w:rPr>
                <w:b/>
              </w:rPr>
              <w:t>(</w:t>
            </w:r>
            <w:r w:rsidRPr="001E6FE9">
              <w:rPr>
                <w:b/>
                <w:sz w:val="20"/>
              </w:rPr>
              <w:t xml:space="preserve">EF06LP06) </w:t>
            </w:r>
            <w:r w:rsidRPr="001E6FE9">
              <w:rPr>
                <w:sz w:val="20"/>
              </w:rPr>
              <w:t xml:space="preserve">Empregar, adequadamente, </w:t>
            </w:r>
          </w:p>
          <w:p w14:paraId="392021E5" w14:textId="77777777" w:rsidR="004F0D6D" w:rsidRPr="001E6FE9" w:rsidRDefault="004F0D6D" w:rsidP="004F0D6D">
            <w:pPr>
              <w:tabs>
                <w:tab w:val="center" w:pos="130"/>
                <w:tab w:val="center" w:pos="1024"/>
                <w:tab w:val="center" w:pos="1922"/>
              </w:tabs>
              <w:spacing w:after="122" w:line="259" w:lineRule="auto"/>
              <w:ind w:left="0" w:firstLine="0"/>
              <w:jc w:val="left"/>
              <w:rPr>
                <w:sz w:val="20"/>
              </w:rPr>
            </w:pPr>
            <w:r w:rsidRPr="001E6FE9">
              <w:rPr>
                <w:rFonts w:ascii="Calibri" w:eastAsia="Calibri" w:hAnsi="Calibri" w:cs="Calibri"/>
                <w:sz w:val="18"/>
              </w:rPr>
              <w:tab/>
            </w:r>
            <w:r w:rsidRPr="001E6FE9">
              <w:rPr>
                <w:sz w:val="20"/>
              </w:rPr>
              <w:t xml:space="preserve">as </w:t>
            </w:r>
            <w:r w:rsidRPr="001E6FE9">
              <w:rPr>
                <w:sz w:val="20"/>
              </w:rPr>
              <w:tab/>
              <w:t xml:space="preserve">regras </w:t>
            </w:r>
            <w:r w:rsidRPr="001E6FE9">
              <w:rPr>
                <w:sz w:val="20"/>
              </w:rPr>
              <w:tab/>
              <w:t xml:space="preserve">de </w:t>
            </w:r>
          </w:p>
          <w:p w14:paraId="20C11E24" w14:textId="77777777" w:rsidR="004F0D6D" w:rsidRPr="001E6FE9" w:rsidRDefault="004F0D6D" w:rsidP="004F0D6D">
            <w:pPr>
              <w:spacing w:after="0" w:line="372" w:lineRule="auto"/>
              <w:ind w:left="2" w:firstLine="0"/>
              <w:jc w:val="left"/>
              <w:rPr>
                <w:sz w:val="20"/>
              </w:rPr>
            </w:pPr>
            <w:r w:rsidRPr="001E6FE9">
              <w:rPr>
                <w:sz w:val="20"/>
              </w:rPr>
              <w:t xml:space="preserve">concordância nominal (relações entre </w:t>
            </w:r>
            <w:r w:rsidRPr="001E6FE9">
              <w:rPr>
                <w:sz w:val="20"/>
              </w:rPr>
              <w:tab/>
              <w:t xml:space="preserve">os substantivos </w:t>
            </w:r>
            <w:r w:rsidRPr="001E6FE9">
              <w:rPr>
                <w:sz w:val="20"/>
              </w:rPr>
              <w:tab/>
              <w:t xml:space="preserve">e seus </w:t>
            </w:r>
          </w:p>
          <w:p w14:paraId="2BAE1DA7" w14:textId="77777777" w:rsidR="004F0D6D" w:rsidRPr="001E6FE9" w:rsidRDefault="004F0D6D" w:rsidP="004F0D6D">
            <w:pPr>
              <w:spacing w:after="2" w:line="359" w:lineRule="auto"/>
              <w:ind w:left="2" w:firstLine="0"/>
              <w:rPr>
                <w:sz w:val="20"/>
              </w:rPr>
            </w:pPr>
            <w:r w:rsidRPr="001E6FE9">
              <w:rPr>
                <w:sz w:val="20"/>
              </w:rPr>
              <w:t xml:space="preserve">determinantes) e as regras de </w:t>
            </w:r>
          </w:p>
          <w:p w14:paraId="51B44996" w14:textId="77777777" w:rsidR="004F0D6D" w:rsidRPr="004F0D6D" w:rsidRDefault="004F0D6D" w:rsidP="004F0D6D">
            <w:pPr>
              <w:spacing w:after="0" w:line="259" w:lineRule="auto"/>
              <w:ind w:left="2" w:firstLine="0"/>
              <w:jc w:val="left"/>
            </w:pPr>
            <w:r w:rsidRPr="001E6FE9">
              <w:rPr>
                <w:sz w:val="20"/>
              </w:rPr>
              <w:t xml:space="preserve">concordância verbal </w:t>
            </w:r>
            <w:r w:rsidRPr="001E6FE9">
              <w:rPr>
                <w:sz w:val="20"/>
              </w:rPr>
              <w:tab/>
              <w:t xml:space="preserve">(relações entre o verbo e o sujeito simples e composto). </w:t>
            </w:r>
          </w:p>
        </w:tc>
        <w:tc>
          <w:tcPr>
            <w:tcW w:w="1809" w:type="dxa"/>
            <w:tcBorders>
              <w:top w:val="single" w:sz="6" w:space="0" w:color="000000"/>
              <w:left w:val="single" w:sz="6" w:space="0" w:color="000000"/>
              <w:bottom w:val="single" w:sz="6" w:space="0" w:color="000000"/>
              <w:right w:val="nil"/>
            </w:tcBorders>
          </w:tcPr>
          <w:p w14:paraId="0C77E8FF" w14:textId="77777777" w:rsidR="004F0D6D" w:rsidRPr="004F0D6D" w:rsidRDefault="004F0D6D" w:rsidP="004F0D6D">
            <w:pPr>
              <w:spacing w:after="0" w:line="259" w:lineRule="auto"/>
              <w:ind w:left="2" w:right="64" w:firstLine="0"/>
            </w:pPr>
            <w:r w:rsidRPr="004F0D6D">
              <w:rPr>
                <w:b/>
              </w:rPr>
              <w:t xml:space="preserve">(EF06LP06RS-1) </w:t>
            </w:r>
            <w:r w:rsidRPr="004F0D6D">
              <w:t xml:space="preserve">Empregar adequadamente a concordância nominal e verbal em situações que o uso da norma-padrão é requerido, como na escrita e reescrita de textos e na oralidade, em momentos que exigem maior formalidade. </w:t>
            </w:r>
          </w:p>
        </w:tc>
        <w:tc>
          <w:tcPr>
            <w:tcW w:w="961" w:type="dxa"/>
            <w:tcBorders>
              <w:top w:val="single" w:sz="6" w:space="0" w:color="000000"/>
              <w:left w:val="nil"/>
              <w:bottom w:val="single" w:sz="6" w:space="0" w:color="000000"/>
              <w:right w:val="single" w:sz="6" w:space="0" w:color="000000"/>
            </w:tcBorders>
          </w:tcPr>
          <w:p w14:paraId="6F322885" w14:textId="77777777" w:rsidR="004F0D6D" w:rsidRPr="004F0D6D" w:rsidRDefault="004F0D6D" w:rsidP="004F0D6D">
            <w:pPr>
              <w:spacing w:after="115" w:line="259" w:lineRule="auto"/>
              <w:ind w:left="238" w:firstLine="0"/>
              <w:jc w:val="left"/>
              <w:rPr>
                <w:b/>
              </w:rPr>
            </w:pPr>
          </w:p>
        </w:tc>
        <w:tc>
          <w:tcPr>
            <w:tcW w:w="3078" w:type="dxa"/>
            <w:tcBorders>
              <w:top w:val="single" w:sz="6" w:space="0" w:color="000000"/>
              <w:left w:val="nil"/>
              <w:bottom w:val="single" w:sz="6" w:space="0" w:color="000000"/>
              <w:right w:val="single" w:sz="6" w:space="0" w:color="000000"/>
            </w:tcBorders>
          </w:tcPr>
          <w:p w14:paraId="724964C2" w14:textId="77777777" w:rsidR="004F0D6D" w:rsidRPr="004F0D6D" w:rsidRDefault="004F0D6D" w:rsidP="004F0D6D">
            <w:pPr>
              <w:spacing w:after="115" w:line="259" w:lineRule="auto"/>
              <w:ind w:left="238" w:firstLine="0"/>
              <w:jc w:val="left"/>
              <w:rPr>
                <w:b/>
              </w:rPr>
            </w:pPr>
          </w:p>
        </w:tc>
      </w:tr>
      <w:tr w:rsidR="004F0D6D" w:rsidRPr="004F0D6D" w14:paraId="398FF64A" w14:textId="77777777" w:rsidTr="004F0D6D">
        <w:trPr>
          <w:trHeight w:val="3490"/>
        </w:trPr>
        <w:tc>
          <w:tcPr>
            <w:tcW w:w="917" w:type="dxa"/>
            <w:tcBorders>
              <w:top w:val="single" w:sz="6" w:space="0" w:color="000000"/>
              <w:left w:val="single" w:sz="6" w:space="0" w:color="000000"/>
              <w:bottom w:val="single" w:sz="6" w:space="0" w:color="000000"/>
              <w:right w:val="single" w:sz="6" w:space="0" w:color="000000"/>
            </w:tcBorders>
          </w:tcPr>
          <w:p w14:paraId="3D138407" w14:textId="77777777" w:rsidR="004F0D6D" w:rsidRPr="004F0D6D" w:rsidRDefault="004F0D6D" w:rsidP="004F0D6D">
            <w:pPr>
              <w:spacing w:after="0" w:line="259" w:lineRule="auto"/>
              <w:ind w:left="110" w:firstLine="0"/>
              <w:jc w:val="left"/>
              <w:rPr>
                <w:b/>
                <w:color w:val="C00000"/>
              </w:rPr>
            </w:pPr>
          </w:p>
        </w:tc>
        <w:tc>
          <w:tcPr>
            <w:tcW w:w="1558" w:type="dxa"/>
            <w:tcBorders>
              <w:top w:val="single" w:sz="6" w:space="0" w:color="000000"/>
              <w:left w:val="single" w:sz="6" w:space="0" w:color="000000"/>
              <w:bottom w:val="single" w:sz="6" w:space="0" w:color="000000"/>
              <w:right w:val="single" w:sz="6" w:space="0" w:color="000000"/>
            </w:tcBorders>
          </w:tcPr>
          <w:p w14:paraId="30BCE7CC" w14:textId="77777777" w:rsidR="004F0D6D" w:rsidRPr="004F0D6D" w:rsidRDefault="004F0D6D" w:rsidP="004F0D6D">
            <w:pPr>
              <w:spacing w:after="0" w:line="259" w:lineRule="auto"/>
              <w:ind w:left="108" w:firstLine="0"/>
              <w:jc w:val="left"/>
              <w:rPr>
                <w:b/>
                <w:color w:val="C00000"/>
              </w:rPr>
            </w:pPr>
          </w:p>
        </w:tc>
        <w:tc>
          <w:tcPr>
            <w:tcW w:w="1832" w:type="dxa"/>
            <w:tcBorders>
              <w:top w:val="single" w:sz="6" w:space="0" w:color="000000"/>
              <w:left w:val="single" w:sz="6" w:space="0" w:color="000000"/>
              <w:bottom w:val="single" w:sz="6" w:space="0" w:color="000000"/>
              <w:right w:val="single" w:sz="6" w:space="0" w:color="000000"/>
            </w:tcBorders>
          </w:tcPr>
          <w:p w14:paraId="5A153C1F" w14:textId="77777777" w:rsidR="004F0D6D" w:rsidRPr="004F0D6D" w:rsidRDefault="004F0D6D" w:rsidP="004F0D6D">
            <w:pPr>
              <w:spacing w:after="0"/>
              <w:ind w:left="2" w:firstLine="0"/>
              <w:jc w:val="left"/>
            </w:pPr>
            <w:r w:rsidRPr="004F0D6D">
              <w:t>Análise linguística/sem</w:t>
            </w:r>
          </w:p>
          <w:p w14:paraId="7BB0683F" w14:textId="77777777" w:rsidR="004F0D6D" w:rsidRPr="004F0D6D" w:rsidRDefault="004F0D6D" w:rsidP="004F0D6D">
            <w:pPr>
              <w:spacing w:after="0" w:line="259" w:lineRule="auto"/>
              <w:ind w:left="2" w:firstLine="0"/>
              <w:jc w:val="left"/>
            </w:pPr>
            <w:proofErr w:type="spellStart"/>
            <w:r w:rsidRPr="004F0D6D">
              <w:t>iótica</w:t>
            </w:r>
            <w:proofErr w:type="spellEnd"/>
            <w:r w:rsidRPr="004F0D6D">
              <w:t xml:space="preserve"> </w:t>
            </w:r>
          </w:p>
        </w:tc>
        <w:tc>
          <w:tcPr>
            <w:tcW w:w="1953" w:type="dxa"/>
            <w:tcBorders>
              <w:top w:val="single" w:sz="6" w:space="0" w:color="000000"/>
              <w:left w:val="single" w:sz="6" w:space="0" w:color="000000"/>
              <w:bottom w:val="single" w:sz="6" w:space="0" w:color="000000"/>
              <w:right w:val="single" w:sz="6" w:space="0" w:color="000000"/>
            </w:tcBorders>
          </w:tcPr>
          <w:p w14:paraId="399C23CF" w14:textId="77777777" w:rsidR="004F0D6D" w:rsidRPr="004F0D6D" w:rsidRDefault="004F0D6D" w:rsidP="004F0D6D">
            <w:pPr>
              <w:spacing w:after="0" w:line="259" w:lineRule="auto"/>
              <w:ind w:left="0" w:firstLine="0"/>
              <w:jc w:val="left"/>
            </w:pPr>
            <w:r w:rsidRPr="004F0D6D">
              <w:t xml:space="preserve">Morfossintaxe </w:t>
            </w:r>
          </w:p>
        </w:tc>
        <w:tc>
          <w:tcPr>
            <w:tcW w:w="2221" w:type="dxa"/>
            <w:gridSpan w:val="2"/>
            <w:tcBorders>
              <w:top w:val="single" w:sz="6" w:space="0" w:color="000000"/>
              <w:left w:val="single" w:sz="6" w:space="0" w:color="000000"/>
              <w:bottom w:val="single" w:sz="6" w:space="0" w:color="000000"/>
              <w:right w:val="single" w:sz="6" w:space="0" w:color="000000"/>
            </w:tcBorders>
          </w:tcPr>
          <w:p w14:paraId="36169DD5" w14:textId="77777777" w:rsidR="004F0D6D" w:rsidRPr="004F0D6D" w:rsidRDefault="004F0D6D" w:rsidP="004F0D6D">
            <w:pPr>
              <w:spacing w:after="117" w:line="259" w:lineRule="auto"/>
              <w:ind w:left="2" w:firstLine="0"/>
              <w:jc w:val="left"/>
            </w:pPr>
            <w:r w:rsidRPr="004F0D6D">
              <w:rPr>
                <w:b/>
              </w:rPr>
              <w:t xml:space="preserve">(EF06LP07) </w:t>
            </w:r>
          </w:p>
          <w:p w14:paraId="1CB1C1DB" w14:textId="77777777" w:rsidR="004F0D6D" w:rsidRPr="004F0D6D" w:rsidRDefault="004F0D6D" w:rsidP="004F0D6D">
            <w:pPr>
              <w:spacing w:after="0" w:line="360" w:lineRule="auto"/>
              <w:ind w:left="2" w:right="64" w:firstLine="0"/>
            </w:pPr>
            <w:r w:rsidRPr="004F0D6D">
              <w:t xml:space="preserve">Identificar, em textos, períodos compostos por orações separadas por vírgula sem a utilização de </w:t>
            </w:r>
          </w:p>
          <w:p w14:paraId="6A66C15A" w14:textId="77777777" w:rsidR="004F0D6D" w:rsidRPr="004F0D6D" w:rsidRDefault="004F0D6D" w:rsidP="004F0D6D">
            <w:pPr>
              <w:spacing w:after="0" w:line="259" w:lineRule="auto"/>
              <w:ind w:left="2" w:right="64" w:firstLine="0"/>
            </w:pPr>
            <w:r w:rsidRPr="004F0D6D">
              <w:t xml:space="preserve">conectivos, nomeando-os como períodos compostos por coordenação. </w:t>
            </w:r>
          </w:p>
        </w:tc>
        <w:tc>
          <w:tcPr>
            <w:tcW w:w="1809" w:type="dxa"/>
            <w:tcBorders>
              <w:top w:val="single" w:sz="6" w:space="0" w:color="000000"/>
              <w:left w:val="single" w:sz="6" w:space="0" w:color="000000"/>
              <w:bottom w:val="single" w:sz="6" w:space="0" w:color="000000"/>
              <w:right w:val="nil"/>
            </w:tcBorders>
          </w:tcPr>
          <w:p w14:paraId="03148EE3" w14:textId="77777777" w:rsidR="004F0D6D" w:rsidRPr="004F0D6D" w:rsidRDefault="004F0D6D" w:rsidP="004F0D6D">
            <w:pPr>
              <w:spacing w:after="0" w:line="259" w:lineRule="auto"/>
              <w:ind w:left="2" w:right="25" w:firstLine="0"/>
              <w:jc w:val="left"/>
            </w:pPr>
            <w:r w:rsidRPr="004F0D6D">
              <w:rPr>
                <w:b/>
              </w:rPr>
              <w:t xml:space="preserve">(EF06LP07RS-1) </w:t>
            </w:r>
            <w:r w:rsidRPr="004F0D6D">
              <w:t xml:space="preserve">Identificar, </w:t>
            </w:r>
            <w:r w:rsidRPr="004F0D6D">
              <w:tab/>
              <w:t xml:space="preserve">em textos, os diferentes sentidos </w:t>
            </w:r>
            <w:r w:rsidRPr="004F0D6D">
              <w:tab/>
              <w:t xml:space="preserve">que </w:t>
            </w:r>
            <w:r w:rsidRPr="004F0D6D">
              <w:tab/>
              <w:t xml:space="preserve">as orações </w:t>
            </w:r>
            <w:r w:rsidRPr="004F0D6D">
              <w:tab/>
              <w:t xml:space="preserve">assumem com a aplicação da vírgula, percebendo seu </w:t>
            </w:r>
            <w:r w:rsidRPr="004F0D6D">
              <w:tab/>
              <w:t xml:space="preserve">papel </w:t>
            </w:r>
            <w:r w:rsidRPr="004F0D6D">
              <w:tab/>
              <w:t xml:space="preserve">na construção </w:t>
            </w:r>
            <w:r w:rsidRPr="004F0D6D">
              <w:tab/>
              <w:t xml:space="preserve">dos sentidos do texto, constituindo períodos compostos. </w:t>
            </w:r>
          </w:p>
        </w:tc>
        <w:tc>
          <w:tcPr>
            <w:tcW w:w="961" w:type="dxa"/>
            <w:tcBorders>
              <w:top w:val="single" w:sz="6" w:space="0" w:color="000000"/>
              <w:left w:val="nil"/>
              <w:bottom w:val="single" w:sz="6" w:space="0" w:color="000000"/>
              <w:right w:val="single" w:sz="6" w:space="0" w:color="000000"/>
            </w:tcBorders>
          </w:tcPr>
          <w:p w14:paraId="46BA513D" w14:textId="77777777" w:rsidR="004F0D6D" w:rsidRPr="004F0D6D" w:rsidRDefault="004F0D6D" w:rsidP="004F0D6D">
            <w:pPr>
              <w:spacing w:after="115" w:line="259" w:lineRule="auto"/>
              <w:ind w:left="238" w:firstLine="0"/>
              <w:jc w:val="left"/>
              <w:rPr>
                <w:b/>
              </w:rPr>
            </w:pPr>
          </w:p>
        </w:tc>
        <w:tc>
          <w:tcPr>
            <w:tcW w:w="3078" w:type="dxa"/>
            <w:tcBorders>
              <w:top w:val="single" w:sz="6" w:space="0" w:color="000000"/>
              <w:left w:val="nil"/>
              <w:bottom w:val="single" w:sz="6" w:space="0" w:color="000000"/>
              <w:right w:val="single" w:sz="6" w:space="0" w:color="000000"/>
            </w:tcBorders>
          </w:tcPr>
          <w:p w14:paraId="74CB6288" w14:textId="77777777" w:rsidR="004F0D6D" w:rsidRPr="004F0D6D" w:rsidRDefault="004F0D6D" w:rsidP="004F0D6D">
            <w:pPr>
              <w:spacing w:after="115" w:line="259" w:lineRule="auto"/>
              <w:ind w:left="238" w:firstLine="0"/>
              <w:jc w:val="left"/>
              <w:rPr>
                <w:b/>
              </w:rPr>
            </w:pPr>
          </w:p>
        </w:tc>
      </w:tr>
      <w:tr w:rsidR="004F0D6D" w:rsidRPr="004F0D6D" w14:paraId="44795757" w14:textId="77777777" w:rsidTr="004F0D6D">
        <w:trPr>
          <w:trHeight w:val="3490"/>
        </w:trPr>
        <w:tc>
          <w:tcPr>
            <w:tcW w:w="917" w:type="dxa"/>
            <w:tcBorders>
              <w:top w:val="single" w:sz="6" w:space="0" w:color="000000"/>
              <w:left w:val="single" w:sz="6" w:space="0" w:color="000000"/>
              <w:bottom w:val="single" w:sz="6" w:space="0" w:color="000000"/>
              <w:right w:val="single" w:sz="6" w:space="0" w:color="000000"/>
            </w:tcBorders>
          </w:tcPr>
          <w:p w14:paraId="62E84A86" w14:textId="77777777" w:rsidR="004F0D6D" w:rsidRPr="004F0D6D" w:rsidRDefault="004F0D6D" w:rsidP="004F0D6D">
            <w:pPr>
              <w:spacing w:after="0" w:line="259" w:lineRule="auto"/>
              <w:ind w:left="110" w:firstLine="0"/>
              <w:jc w:val="left"/>
              <w:rPr>
                <w:b/>
                <w:color w:val="C00000"/>
              </w:rPr>
            </w:pPr>
          </w:p>
        </w:tc>
        <w:tc>
          <w:tcPr>
            <w:tcW w:w="1558" w:type="dxa"/>
            <w:tcBorders>
              <w:top w:val="single" w:sz="6" w:space="0" w:color="000000"/>
              <w:left w:val="single" w:sz="6" w:space="0" w:color="000000"/>
              <w:bottom w:val="single" w:sz="6" w:space="0" w:color="000000"/>
              <w:right w:val="single" w:sz="6" w:space="0" w:color="000000"/>
            </w:tcBorders>
          </w:tcPr>
          <w:p w14:paraId="047FE820" w14:textId="77777777" w:rsidR="004F0D6D" w:rsidRPr="004F0D6D" w:rsidRDefault="004F0D6D" w:rsidP="004F0D6D">
            <w:pPr>
              <w:spacing w:after="0" w:line="259" w:lineRule="auto"/>
              <w:ind w:left="108" w:firstLine="0"/>
              <w:jc w:val="left"/>
              <w:rPr>
                <w:b/>
                <w:color w:val="C00000"/>
              </w:rPr>
            </w:pPr>
          </w:p>
        </w:tc>
        <w:tc>
          <w:tcPr>
            <w:tcW w:w="1832" w:type="dxa"/>
            <w:tcBorders>
              <w:top w:val="single" w:sz="6" w:space="0" w:color="000000"/>
              <w:left w:val="single" w:sz="6" w:space="0" w:color="000000"/>
              <w:bottom w:val="single" w:sz="6" w:space="0" w:color="000000"/>
              <w:right w:val="single" w:sz="6" w:space="0" w:color="000000"/>
            </w:tcBorders>
          </w:tcPr>
          <w:p w14:paraId="39F8C740" w14:textId="77777777" w:rsidR="004F0D6D" w:rsidRPr="004F0D6D" w:rsidRDefault="004F0D6D" w:rsidP="004F0D6D">
            <w:pPr>
              <w:spacing w:after="2" w:line="359" w:lineRule="auto"/>
              <w:ind w:left="2" w:firstLine="0"/>
              <w:jc w:val="left"/>
            </w:pPr>
            <w:r w:rsidRPr="004F0D6D">
              <w:t>Análise linguística/sem</w:t>
            </w:r>
          </w:p>
          <w:p w14:paraId="1800C1DC" w14:textId="77777777" w:rsidR="004F0D6D" w:rsidRPr="004F0D6D" w:rsidRDefault="004F0D6D" w:rsidP="004F0D6D">
            <w:pPr>
              <w:spacing w:after="0" w:line="259" w:lineRule="auto"/>
              <w:ind w:left="2" w:firstLine="0"/>
              <w:jc w:val="left"/>
            </w:pPr>
            <w:proofErr w:type="spellStart"/>
            <w:r w:rsidRPr="004F0D6D">
              <w:t>iótica</w:t>
            </w:r>
            <w:proofErr w:type="spellEnd"/>
            <w:r w:rsidRPr="004F0D6D">
              <w:t xml:space="preserve"> </w:t>
            </w:r>
          </w:p>
        </w:tc>
        <w:tc>
          <w:tcPr>
            <w:tcW w:w="1953" w:type="dxa"/>
            <w:tcBorders>
              <w:top w:val="single" w:sz="6" w:space="0" w:color="000000"/>
              <w:left w:val="single" w:sz="6" w:space="0" w:color="000000"/>
              <w:bottom w:val="single" w:sz="6" w:space="0" w:color="000000"/>
              <w:right w:val="single" w:sz="6" w:space="0" w:color="000000"/>
            </w:tcBorders>
          </w:tcPr>
          <w:p w14:paraId="7019E611" w14:textId="77777777" w:rsidR="004F0D6D" w:rsidRPr="004F0D6D" w:rsidRDefault="004F0D6D" w:rsidP="004F0D6D">
            <w:pPr>
              <w:spacing w:after="0" w:line="259" w:lineRule="auto"/>
              <w:ind w:left="0" w:firstLine="0"/>
              <w:jc w:val="left"/>
            </w:pPr>
            <w:r w:rsidRPr="004F0D6D">
              <w:t xml:space="preserve">Morfossintaxe </w:t>
            </w:r>
          </w:p>
        </w:tc>
        <w:tc>
          <w:tcPr>
            <w:tcW w:w="2221" w:type="dxa"/>
            <w:gridSpan w:val="2"/>
            <w:tcBorders>
              <w:top w:val="single" w:sz="6" w:space="0" w:color="000000"/>
              <w:left w:val="single" w:sz="6" w:space="0" w:color="000000"/>
              <w:bottom w:val="single" w:sz="6" w:space="0" w:color="000000"/>
              <w:right w:val="single" w:sz="6" w:space="0" w:color="000000"/>
            </w:tcBorders>
          </w:tcPr>
          <w:p w14:paraId="2C9C0F84" w14:textId="77777777" w:rsidR="004F0D6D" w:rsidRPr="004F0D6D" w:rsidRDefault="004F0D6D" w:rsidP="004F0D6D">
            <w:pPr>
              <w:spacing w:after="136" w:line="259" w:lineRule="auto"/>
              <w:ind w:left="2" w:firstLine="0"/>
              <w:jc w:val="left"/>
            </w:pPr>
            <w:r w:rsidRPr="004F0D6D">
              <w:rPr>
                <w:b/>
              </w:rPr>
              <w:t xml:space="preserve">(EF06LP08) </w:t>
            </w:r>
          </w:p>
          <w:p w14:paraId="7A0BFFCF" w14:textId="77777777" w:rsidR="004F0D6D" w:rsidRPr="004F0D6D" w:rsidRDefault="004F0D6D" w:rsidP="004F0D6D">
            <w:pPr>
              <w:spacing w:after="0" w:line="259" w:lineRule="auto"/>
              <w:ind w:left="2" w:firstLine="0"/>
              <w:jc w:val="left"/>
            </w:pPr>
            <w:r w:rsidRPr="004F0D6D">
              <w:t xml:space="preserve">Identificar, </w:t>
            </w:r>
            <w:r w:rsidRPr="004F0D6D">
              <w:tab/>
              <w:t xml:space="preserve">em texto ou sequência textual, </w:t>
            </w:r>
            <w:r w:rsidRPr="004F0D6D">
              <w:tab/>
              <w:t xml:space="preserve">orações como </w:t>
            </w:r>
            <w:r w:rsidRPr="004F0D6D">
              <w:tab/>
              <w:t xml:space="preserve">unidades constituídas </w:t>
            </w:r>
            <w:r w:rsidRPr="004F0D6D">
              <w:tab/>
              <w:t xml:space="preserve">em torno de um núcleo verbal e períodos como conjuntos de orações conectadas. </w:t>
            </w:r>
          </w:p>
        </w:tc>
        <w:tc>
          <w:tcPr>
            <w:tcW w:w="1809" w:type="dxa"/>
            <w:tcBorders>
              <w:top w:val="single" w:sz="6" w:space="0" w:color="000000"/>
              <w:left w:val="single" w:sz="6" w:space="0" w:color="000000"/>
              <w:bottom w:val="single" w:sz="6" w:space="0" w:color="000000"/>
              <w:right w:val="nil"/>
            </w:tcBorders>
          </w:tcPr>
          <w:p w14:paraId="3961A5A1" w14:textId="77777777" w:rsidR="004F0D6D" w:rsidRPr="004F0D6D" w:rsidRDefault="004F0D6D" w:rsidP="004F0D6D">
            <w:pPr>
              <w:spacing w:after="115" w:line="259" w:lineRule="auto"/>
              <w:ind w:left="2" w:firstLine="0"/>
              <w:jc w:val="left"/>
            </w:pPr>
            <w:r w:rsidRPr="004F0D6D">
              <w:rPr>
                <w:b/>
              </w:rPr>
              <w:t xml:space="preserve">(EF06LP08RS-1) </w:t>
            </w:r>
          </w:p>
          <w:p w14:paraId="721BEE06" w14:textId="77777777" w:rsidR="004F0D6D" w:rsidRPr="004F0D6D" w:rsidRDefault="004F0D6D" w:rsidP="004F0D6D">
            <w:pPr>
              <w:spacing w:after="0" w:line="360" w:lineRule="auto"/>
              <w:ind w:left="2" w:right="64" w:firstLine="0"/>
            </w:pPr>
            <w:r w:rsidRPr="004F0D6D">
              <w:t xml:space="preserve">Identificar, em texto ou sequência textual, orações como unidades constituídas em torno de um núcleo verbal e períodos como conjunto de orações conectadas das unidades básicas da </w:t>
            </w:r>
          </w:p>
          <w:p w14:paraId="34874288" w14:textId="77777777" w:rsidR="004F0D6D" w:rsidRPr="004F0D6D" w:rsidRDefault="004F0D6D" w:rsidP="004F0D6D">
            <w:pPr>
              <w:spacing w:after="0" w:line="259" w:lineRule="auto"/>
              <w:ind w:left="2" w:right="65" w:firstLine="0"/>
            </w:pPr>
            <w:r w:rsidRPr="004F0D6D">
              <w:t xml:space="preserve">organização sintática do texto, percebendo seu papel na construção e na </w:t>
            </w:r>
            <w:r w:rsidRPr="004F0D6D">
              <w:lastRenderedPageBreak/>
              <w:t xml:space="preserve">produção de efeitos de sentido determinados. </w:t>
            </w:r>
          </w:p>
        </w:tc>
        <w:tc>
          <w:tcPr>
            <w:tcW w:w="961" w:type="dxa"/>
            <w:tcBorders>
              <w:top w:val="single" w:sz="6" w:space="0" w:color="000000"/>
              <w:left w:val="nil"/>
              <w:bottom w:val="single" w:sz="6" w:space="0" w:color="000000"/>
              <w:right w:val="single" w:sz="6" w:space="0" w:color="000000"/>
            </w:tcBorders>
          </w:tcPr>
          <w:p w14:paraId="44103A0A" w14:textId="77777777" w:rsidR="004F0D6D" w:rsidRPr="004F0D6D" w:rsidRDefault="004F0D6D" w:rsidP="004F0D6D">
            <w:pPr>
              <w:spacing w:after="115" w:line="259" w:lineRule="auto"/>
              <w:ind w:left="238" w:firstLine="0"/>
              <w:jc w:val="left"/>
              <w:rPr>
                <w:b/>
              </w:rPr>
            </w:pPr>
          </w:p>
        </w:tc>
        <w:tc>
          <w:tcPr>
            <w:tcW w:w="3078" w:type="dxa"/>
            <w:tcBorders>
              <w:top w:val="single" w:sz="6" w:space="0" w:color="000000"/>
              <w:left w:val="nil"/>
              <w:bottom w:val="single" w:sz="6" w:space="0" w:color="000000"/>
              <w:right w:val="single" w:sz="6" w:space="0" w:color="000000"/>
            </w:tcBorders>
          </w:tcPr>
          <w:p w14:paraId="3D8F7B48" w14:textId="77777777" w:rsidR="004F0D6D" w:rsidRPr="004F0D6D" w:rsidRDefault="004F0D6D" w:rsidP="004F0D6D">
            <w:pPr>
              <w:spacing w:after="115" w:line="259" w:lineRule="auto"/>
              <w:ind w:left="238" w:firstLine="0"/>
              <w:jc w:val="left"/>
              <w:rPr>
                <w:b/>
              </w:rPr>
            </w:pPr>
          </w:p>
        </w:tc>
      </w:tr>
      <w:tr w:rsidR="004F0D6D" w:rsidRPr="004F0D6D" w14:paraId="0187EFDA" w14:textId="77777777" w:rsidTr="004F0D6D">
        <w:trPr>
          <w:trHeight w:val="3490"/>
        </w:trPr>
        <w:tc>
          <w:tcPr>
            <w:tcW w:w="917" w:type="dxa"/>
            <w:tcBorders>
              <w:top w:val="single" w:sz="6" w:space="0" w:color="000000"/>
              <w:left w:val="single" w:sz="6" w:space="0" w:color="000000"/>
              <w:bottom w:val="single" w:sz="6" w:space="0" w:color="000000"/>
              <w:right w:val="single" w:sz="6" w:space="0" w:color="000000"/>
            </w:tcBorders>
          </w:tcPr>
          <w:p w14:paraId="7E188ACE" w14:textId="77777777" w:rsidR="004F0D6D" w:rsidRPr="004F0D6D" w:rsidRDefault="004F0D6D" w:rsidP="004F0D6D">
            <w:pPr>
              <w:spacing w:after="0" w:line="259" w:lineRule="auto"/>
              <w:ind w:left="110" w:firstLine="0"/>
              <w:jc w:val="left"/>
              <w:rPr>
                <w:b/>
                <w:color w:val="C00000"/>
              </w:rPr>
            </w:pPr>
          </w:p>
        </w:tc>
        <w:tc>
          <w:tcPr>
            <w:tcW w:w="1558" w:type="dxa"/>
            <w:tcBorders>
              <w:top w:val="single" w:sz="6" w:space="0" w:color="000000"/>
              <w:left w:val="single" w:sz="6" w:space="0" w:color="000000"/>
              <w:bottom w:val="single" w:sz="6" w:space="0" w:color="000000"/>
              <w:right w:val="single" w:sz="6" w:space="0" w:color="000000"/>
            </w:tcBorders>
          </w:tcPr>
          <w:p w14:paraId="0E91F7C0" w14:textId="77777777" w:rsidR="004F0D6D" w:rsidRPr="004F0D6D" w:rsidRDefault="004F0D6D" w:rsidP="004F0D6D">
            <w:pPr>
              <w:spacing w:after="0" w:line="259" w:lineRule="auto"/>
              <w:ind w:left="108" w:firstLine="0"/>
              <w:jc w:val="left"/>
              <w:rPr>
                <w:b/>
                <w:color w:val="C00000"/>
              </w:rPr>
            </w:pPr>
          </w:p>
        </w:tc>
        <w:tc>
          <w:tcPr>
            <w:tcW w:w="1832" w:type="dxa"/>
            <w:tcBorders>
              <w:top w:val="single" w:sz="6" w:space="0" w:color="000000"/>
              <w:left w:val="single" w:sz="6" w:space="0" w:color="000000"/>
              <w:bottom w:val="single" w:sz="6" w:space="0" w:color="000000"/>
              <w:right w:val="single" w:sz="6" w:space="0" w:color="000000"/>
            </w:tcBorders>
          </w:tcPr>
          <w:p w14:paraId="10DA3E6B" w14:textId="77777777" w:rsidR="004F0D6D" w:rsidRPr="004F0D6D" w:rsidRDefault="004F0D6D" w:rsidP="004F0D6D">
            <w:pPr>
              <w:spacing w:after="2" w:line="359" w:lineRule="auto"/>
              <w:ind w:left="2" w:firstLine="0"/>
              <w:jc w:val="left"/>
            </w:pPr>
            <w:r w:rsidRPr="004F0D6D">
              <w:t>Análise linguística/sem</w:t>
            </w:r>
          </w:p>
          <w:p w14:paraId="1F995528" w14:textId="77777777" w:rsidR="004F0D6D" w:rsidRPr="004F0D6D" w:rsidRDefault="004F0D6D" w:rsidP="004F0D6D">
            <w:pPr>
              <w:spacing w:after="0" w:line="259" w:lineRule="auto"/>
              <w:ind w:left="2" w:firstLine="0"/>
              <w:jc w:val="left"/>
            </w:pPr>
            <w:proofErr w:type="spellStart"/>
            <w:r w:rsidRPr="004F0D6D">
              <w:t>iótica</w:t>
            </w:r>
            <w:proofErr w:type="spellEnd"/>
            <w:r w:rsidRPr="004F0D6D">
              <w:t xml:space="preserve"> </w:t>
            </w:r>
          </w:p>
        </w:tc>
        <w:tc>
          <w:tcPr>
            <w:tcW w:w="1953" w:type="dxa"/>
            <w:tcBorders>
              <w:top w:val="single" w:sz="6" w:space="0" w:color="000000"/>
              <w:left w:val="single" w:sz="6" w:space="0" w:color="000000"/>
              <w:bottom w:val="single" w:sz="6" w:space="0" w:color="000000"/>
              <w:right w:val="single" w:sz="6" w:space="0" w:color="000000"/>
            </w:tcBorders>
          </w:tcPr>
          <w:p w14:paraId="5864A18B" w14:textId="77777777" w:rsidR="004F0D6D" w:rsidRPr="004F0D6D" w:rsidRDefault="004F0D6D" w:rsidP="004F0D6D">
            <w:pPr>
              <w:spacing w:after="0" w:line="259" w:lineRule="auto"/>
              <w:ind w:left="0" w:firstLine="0"/>
              <w:jc w:val="left"/>
            </w:pPr>
            <w:r w:rsidRPr="004F0D6D">
              <w:t xml:space="preserve">Morfossintaxe </w:t>
            </w:r>
          </w:p>
        </w:tc>
        <w:tc>
          <w:tcPr>
            <w:tcW w:w="2221" w:type="dxa"/>
            <w:gridSpan w:val="2"/>
            <w:tcBorders>
              <w:top w:val="single" w:sz="6" w:space="0" w:color="000000"/>
              <w:left w:val="single" w:sz="6" w:space="0" w:color="000000"/>
              <w:bottom w:val="single" w:sz="6" w:space="0" w:color="000000"/>
              <w:right w:val="single" w:sz="6" w:space="0" w:color="000000"/>
            </w:tcBorders>
          </w:tcPr>
          <w:p w14:paraId="27962C50" w14:textId="77777777" w:rsidR="004F0D6D" w:rsidRPr="004F0D6D" w:rsidRDefault="004F0D6D" w:rsidP="004F0D6D">
            <w:pPr>
              <w:spacing w:after="136" w:line="259" w:lineRule="auto"/>
              <w:ind w:left="2" w:firstLine="0"/>
              <w:jc w:val="left"/>
            </w:pPr>
            <w:r w:rsidRPr="004F0D6D">
              <w:rPr>
                <w:b/>
              </w:rPr>
              <w:t xml:space="preserve">(EF06LP09) </w:t>
            </w:r>
          </w:p>
          <w:p w14:paraId="472EB23C" w14:textId="77777777" w:rsidR="004F0D6D" w:rsidRPr="004F0D6D" w:rsidRDefault="004F0D6D" w:rsidP="004F0D6D">
            <w:pPr>
              <w:spacing w:after="0" w:line="259" w:lineRule="auto"/>
              <w:ind w:left="2" w:firstLine="0"/>
              <w:jc w:val="left"/>
            </w:pPr>
            <w:r w:rsidRPr="004F0D6D">
              <w:t xml:space="preserve">Classificar, </w:t>
            </w:r>
            <w:r w:rsidRPr="004F0D6D">
              <w:tab/>
              <w:t xml:space="preserve">em texto ou sequência textual, </w:t>
            </w:r>
            <w:r w:rsidRPr="004F0D6D">
              <w:tab/>
              <w:t xml:space="preserve">os períodos </w:t>
            </w:r>
            <w:r w:rsidRPr="004F0D6D">
              <w:tab/>
              <w:t xml:space="preserve">simples compostos. </w:t>
            </w:r>
          </w:p>
        </w:tc>
        <w:tc>
          <w:tcPr>
            <w:tcW w:w="1809" w:type="dxa"/>
            <w:tcBorders>
              <w:top w:val="single" w:sz="6" w:space="0" w:color="000000"/>
              <w:left w:val="single" w:sz="6" w:space="0" w:color="000000"/>
              <w:bottom w:val="single" w:sz="6" w:space="0" w:color="000000"/>
              <w:right w:val="nil"/>
            </w:tcBorders>
          </w:tcPr>
          <w:p w14:paraId="657871F9" w14:textId="77777777" w:rsidR="004F0D6D" w:rsidRPr="004F0D6D" w:rsidRDefault="004F0D6D" w:rsidP="004F0D6D">
            <w:pPr>
              <w:spacing w:after="115" w:line="259" w:lineRule="auto"/>
              <w:ind w:left="2" w:firstLine="0"/>
              <w:jc w:val="left"/>
            </w:pPr>
            <w:r w:rsidRPr="004F0D6D">
              <w:rPr>
                <w:b/>
              </w:rPr>
              <w:t xml:space="preserve">(EF06LP09RS-1) </w:t>
            </w:r>
          </w:p>
          <w:p w14:paraId="58B956EA" w14:textId="77777777" w:rsidR="004F0D6D" w:rsidRPr="004F0D6D" w:rsidRDefault="004F0D6D" w:rsidP="004F0D6D">
            <w:pPr>
              <w:spacing w:after="0" w:line="360" w:lineRule="auto"/>
              <w:ind w:left="2" w:right="64" w:firstLine="0"/>
            </w:pPr>
            <w:r w:rsidRPr="004F0D6D">
              <w:t xml:space="preserve">Classificar, em texto ou sequência textual, os períodos simples e os </w:t>
            </w:r>
          </w:p>
          <w:p w14:paraId="594839B4" w14:textId="77777777" w:rsidR="004F0D6D" w:rsidRPr="004F0D6D" w:rsidRDefault="004F0D6D" w:rsidP="004F0D6D">
            <w:pPr>
              <w:spacing w:after="117" w:line="259" w:lineRule="auto"/>
              <w:ind w:left="2" w:firstLine="0"/>
              <w:jc w:val="left"/>
            </w:pPr>
            <w:r w:rsidRPr="004F0D6D">
              <w:t xml:space="preserve">compostos, </w:t>
            </w:r>
          </w:p>
          <w:p w14:paraId="42DAA168" w14:textId="77777777" w:rsidR="004F0D6D" w:rsidRPr="004F0D6D" w:rsidRDefault="004F0D6D" w:rsidP="004F0D6D">
            <w:pPr>
              <w:spacing w:after="0" w:line="369" w:lineRule="auto"/>
              <w:ind w:left="2" w:right="65" w:firstLine="0"/>
            </w:pPr>
            <w:r w:rsidRPr="004F0D6D">
              <w:lastRenderedPageBreak/>
              <w:t xml:space="preserve">observando a organização e seu papel </w:t>
            </w:r>
            <w:r w:rsidRPr="004F0D6D">
              <w:tab/>
              <w:t xml:space="preserve">na </w:t>
            </w:r>
          </w:p>
          <w:p w14:paraId="586EE5A7" w14:textId="77777777" w:rsidR="004F0D6D" w:rsidRPr="004F0D6D" w:rsidRDefault="004F0D6D" w:rsidP="004F0D6D">
            <w:pPr>
              <w:spacing w:after="0" w:line="259" w:lineRule="auto"/>
              <w:ind w:left="2" w:right="65" w:firstLine="0"/>
            </w:pPr>
            <w:r w:rsidRPr="004F0D6D">
              <w:t>(</w:t>
            </w:r>
            <w:proofErr w:type="spellStart"/>
            <w:r w:rsidRPr="004F0D6D">
              <w:t>re</w:t>
            </w:r>
            <w:proofErr w:type="spellEnd"/>
            <w:r w:rsidRPr="004F0D6D">
              <w:t xml:space="preserve">)construção do texto e na produção de efeitos de sentido determinados. </w:t>
            </w:r>
          </w:p>
        </w:tc>
        <w:tc>
          <w:tcPr>
            <w:tcW w:w="961" w:type="dxa"/>
            <w:tcBorders>
              <w:top w:val="single" w:sz="6" w:space="0" w:color="000000"/>
              <w:left w:val="nil"/>
              <w:bottom w:val="single" w:sz="6" w:space="0" w:color="000000"/>
              <w:right w:val="single" w:sz="6" w:space="0" w:color="000000"/>
            </w:tcBorders>
          </w:tcPr>
          <w:p w14:paraId="316D0D76" w14:textId="77777777" w:rsidR="004F0D6D" w:rsidRPr="004F0D6D" w:rsidRDefault="004F0D6D" w:rsidP="004F0D6D">
            <w:pPr>
              <w:spacing w:after="115" w:line="259" w:lineRule="auto"/>
              <w:ind w:left="238" w:firstLine="0"/>
              <w:jc w:val="left"/>
              <w:rPr>
                <w:b/>
              </w:rPr>
            </w:pPr>
          </w:p>
        </w:tc>
        <w:tc>
          <w:tcPr>
            <w:tcW w:w="3078" w:type="dxa"/>
            <w:tcBorders>
              <w:top w:val="single" w:sz="6" w:space="0" w:color="000000"/>
              <w:left w:val="nil"/>
              <w:bottom w:val="single" w:sz="6" w:space="0" w:color="000000"/>
              <w:right w:val="single" w:sz="6" w:space="0" w:color="000000"/>
            </w:tcBorders>
          </w:tcPr>
          <w:p w14:paraId="3FAA40E2" w14:textId="77777777" w:rsidR="004F0D6D" w:rsidRPr="004F0D6D" w:rsidRDefault="004F0D6D" w:rsidP="004F0D6D">
            <w:pPr>
              <w:spacing w:after="115" w:line="259" w:lineRule="auto"/>
              <w:ind w:left="238" w:firstLine="0"/>
              <w:jc w:val="left"/>
              <w:rPr>
                <w:b/>
              </w:rPr>
            </w:pPr>
          </w:p>
        </w:tc>
      </w:tr>
    </w:tbl>
    <w:p w14:paraId="57093830" w14:textId="77777777" w:rsidR="004F0D6D" w:rsidRPr="004F0D6D" w:rsidRDefault="004F0D6D" w:rsidP="004F0D6D">
      <w:pPr>
        <w:spacing w:after="0" w:line="259" w:lineRule="auto"/>
        <w:ind w:left="-1440" w:right="10466" w:firstLine="0"/>
        <w:jc w:val="left"/>
      </w:pPr>
    </w:p>
    <w:tbl>
      <w:tblPr>
        <w:tblStyle w:val="TableGrid25"/>
        <w:tblW w:w="14260"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613"/>
        <w:gridCol w:w="372"/>
        <w:gridCol w:w="2268"/>
        <w:gridCol w:w="2405"/>
        <w:gridCol w:w="3074"/>
      </w:tblGrid>
      <w:tr w:rsidR="004F0D6D" w:rsidRPr="004F0D6D" w14:paraId="15685BBB" w14:textId="77777777" w:rsidTr="004F0D6D">
        <w:trPr>
          <w:trHeight w:val="6386"/>
        </w:trPr>
        <w:tc>
          <w:tcPr>
            <w:tcW w:w="991" w:type="dxa"/>
            <w:tcBorders>
              <w:top w:val="single" w:sz="6" w:space="0" w:color="000000"/>
              <w:left w:val="single" w:sz="6" w:space="0" w:color="000000"/>
              <w:bottom w:val="single" w:sz="6" w:space="0" w:color="000000"/>
              <w:right w:val="single" w:sz="6" w:space="0" w:color="000000"/>
            </w:tcBorders>
          </w:tcPr>
          <w:p w14:paraId="17BD79E9" w14:textId="77777777" w:rsidR="004F0D6D" w:rsidRPr="004F0D6D" w:rsidRDefault="004F0D6D" w:rsidP="004F0D6D">
            <w:pPr>
              <w:spacing w:after="0" w:line="259" w:lineRule="auto"/>
              <w:ind w:left="2"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AFA90DF"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994A1D0" w14:textId="77777777" w:rsidR="004F0D6D" w:rsidRPr="004F0D6D" w:rsidRDefault="004F0D6D" w:rsidP="004F0D6D">
            <w:pPr>
              <w:spacing w:after="2" w:line="359" w:lineRule="auto"/>
              <w:ind w:left="2" w:firstLine="0"/>
              <w:jc w:val="left"/>
            </w:pPr>
            <w:r w:rsidRPr="004F0D6D">
              <w:t>Análise linguística/sem</w:t>
            </w:r>
          </w:p>
          <w:p w14:paraId="36108A7F" w14:textId="77777777" w:rsidR="004F0D6D" w:rsidRPr="004F0D6D" w:rsidRDefault="004F0D6D" w:rsidP="004F0D6D">
            <w:pPr>
              <w:spacing w:after="0" w:line="259" w:lineRule="auto"/>
              <w:ind w:left="2" w:firstLine="0"/>
              <w:jc w:val="left"/>
            </w:pPr>
            <w:proofErr w:type="spellStart"/>
            <w:r w:rsidRPr="004F0D6D">
              <w:t>iótica</w:t>
            </w:r>
            <w:proofErr w:type="spellEnd"/>
            <w:r w:rsidRPr="004F0D6D">
              <w:t xml:space="preserve"> </w:t>
            </w:r>
          </w:p>
        </w:tc>
        <w:tc>
          <w:tcPr>
            <w:tcW w:w="1613" w:type="dxa"/>
            <w:tcBorders>
              <w:top w:val="single" w:sz="6" w:space="0" w:color="000000"/>
              <w:left w:val="single" w:sz="6" w:space="0" w:color="000000"/>
              <w:bottom w:val="single" w:sz="6" w:space="0" w:color="000000"/>
              <w:right w:val="nil"/>
            </w:tcBorders>
          </w:tcPr>
          <w:p w14:paraId="339DED20" w14:textId="77777777" w:rsidR="004F0D6D" w:rsidRPr="004F0D6D" w:rsidRDefault="004F0D6D" w:rsidP="004F0D6D">
            <w:pPr>
              <w:spacing w:after="0" w:line="259" w:lineRule="auto"/>
              <w:ind w:left="0" w:firstLine="0"/>
              <w:jc w:val="left"/>
            </w:pPr>
            <w:r w:rsidRPr="004F0D6D">
              <w:t xml:space="preserve">Sintaxe </w:t>
            </w:r>
          </w:p>
        </w:tc>
        <w:tc>
          <w:tcPr>
            <w:tcW w:w="372" w:type="dxa"/>
            <w:tcBorders>
              <w:top w:val="single" w:sz="6" w:space="0" w:color="000000"/>
              <w:left w:val="nil"/>
              <w:bottom w:val="single" w:sz="6" w:space="0" w:color="000000"/>
              <w:right w:val="single" w:sz="6" w:space="0" w:color="000000"/>
            </w:tcBorders>
          </w:tcPr>
          <w:p w14:paraId="4C9EA6F0" w14:textId="77777777" w:rsidR="004F0D6D" w:rsidRPr="004F0D6D" w:rsidRDefault="004F0D6D" w:rsidP="004F0D6D">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7D771582" w14:textId="77777777" w:rsidR="004F0D6D" w:rsidRPr="004F0D6D" w:rsidRDefault="004F0D6D" w:rsidP="004F0D6D">
            <w:pPr>
              <w:spacing w:after="115" w:line="259" w:lineRule="auto"/>
              <w:ind w:left="2" w:firstLine="0"/>
              <w:jc w:val="left"/>
            </w:pPr>
            <w:r w:rsidRPr="004F0D6D">
              <w:rPr>
                <w:b/>
              </w:rPr>
              <w:t xml:space="preserve">(EF06LP10) </w:t>
            </w:r>
          </w:p>
          <w:p w14:paraId="5C8111A3" w14:textId="77777777" w:rsidR="004F0D6D" w:rsidRPr="004F0D6D" w:rsidRDefault="004F0D6D" w:rsidP="004F0D6D">
            <w:pPr>
              <w:spacing w:after="0" w:line="259" w:lineRule="auto"/>
              <w:ind w:left="2" w:firstLine="0"/>
              <w:jc w:val="left"/>
            </w:pPr>
            <w:r w:rsidRPr="004F0D6D">
              <w:t xml:space="preserve">Identificar sintagmas nominais e verbais como constituintes imediatos </w:t>
            </w:r>
            <w:r w:rsidRPr="004F0D6D">
              <w:tab/>
              <w:t xml:space="preserve">da oração. </w:t>
            </w:r>
          </w:p>
        </w:tc>
        <w:tc>
          <w:tcPr>
            <w:tcW w:w="2405" w:type="dxa"/>
            <w:tcBorders>
              <w:top w:val="single" w:sz="6" w:space="0" w:color="000000"/>
              <w:left w:val="single" w:sz="6" w:space="0" w:color="000000"/>
              <w:bottom w:val="single" w:sz="6" w:space="0" w:color="000000"/>
              <w:right w:val="single" w:sz="6" w:space="0" w:color="000000"/>
            </w:tcBorders>
          </w:tcPr>
          <w:p w14:paraId="5E8E8C54" w14:textId="77777777" w:rsidR="004F0D6D" w:rsidRPr="004F0D6D" w:rsidRDefault="004F0D6D" w:rsidP="004F0D6D">
            <w:pPr>
              <w:spacing w:after="115" w:line="259" w:lineRule="auto"/>
              <w:ind w:left="2" w:firstLine="0"/>
              <w:jc w:val="left"/>
            </w:pPr>
            <w:r w:rsidRPr="004F0D6D">
              <w:rPr>
                <w:b/>
              </w:rPr>
              <w:t xml:space="preserve">(EF06LP10RS-1) </w:t>
            </w:r>
          </w:p>
          <w:p w14:paraId="1DAA64DC" w14:textId="77777777" w:rsidR="004F0D6D" w:rsidRPr="004F0D6D" w:rsidRDefault="004F0D6D" w:rsidP="004F0D6D">
            <w:pPr>
              <w:spacing w:after="1" w:line="360" w:lineRule="auto"/>
              <w:ind w:left="2" w:right="64" w:firstLine="0"/>
            </w:pPr>
            <w:r w:rsidRPr="004F0D6D">
              <w:t xml:space="preserve">Identificar sintagmas nominais e verbais (sujeito/predicado) como constituintes imediatos da </w:t>
            </w:r>
          </w:p>
          <w:p w14:paraId="2CEC0671" w14:textId="77777777" w:rsidR="004F0D6D" w:rsidRPr="004F0D6D" w:rsidRDefault="004F0D6D" w:rsidP="004F0D6D">
            <w:pPr>
              <w:spacing w:after="115" w:line="259" w:lineRule="auto"/>
              <w:ind w:left="2" w:firstLine="0"/>
              <w:jc w:val="left"/>
            </w:pPr>
            <w:r w:rsidRPr="004F0D6D">
              <w:t xml:space="preserve">oração, </w:t>
            </w:r>
          </w:p>
          <w:p w14:paraId="75BFF191" w14:textId="77777777" w:rsidR="004F0D6D" w:rsidRPr="004F0D6D" w:rsidRDefault="004F0D6D" w:rsidP="004F0D6D">
            <w:pPr>
              <w:spacing w:after="0" w:line="259" w:lineRule="auto"/>
              <w:ind w:left="2" w:right="64" w:firstLine="0"/>
            </w:pPr>
            <w:r w:rsidRPr="004F0D6D">
              <w:t xml:space="preserve">reconhecendo o papel da sintaxe no funcionamento da língua e analisando os efeitos de sentido que essas estruturas sintáticas podem produzir. </w:t>
            </w:r>
          </w:p>
        </w:tc>
        <w:tc>
          <w:tcPr>
            <w:tcW w:w="3074" w:type="dxa"/>
            <w:tcBorders>
              <w:top w:val="single" w:sz="6" w:space="0" w:color="000000"/>
              <w:left w:val="single" w:sz="6" w:space="0" w:color="000000"/>
              <w:bottom w:val="single" w:sz="6" w:space="0" w:color="000000"/>
              <w:right w:val="single" w:sz="6" w:space="0" w:color="000000"/>
            </w:tcBorders>
          </w:tcPr>
          <w:p w14:paraId="5FA343AE" w14:textId="77777777" w:rsidR="004F0D6D" w:rsidRPr="004F0D6D" w:rsidRDefault="004F0D6D" w:rsidP="004F0D6D">
            <w:pPr>
              <w:spacing w:after="115" w:line="259" w:lineRule="auto"/>
              <w:ind w:left="2" w:firstLine="0"/>
              <w:jc w:val="left"/>
              <w:rPr>
                <w:b/>
              </w:rPr>
            </w:pPr>
          </w:p>
        </w:tc>
      </w:tr>
      <w:tr w:rsidR="004F0D6D" w:rsidRPr="004F0D6D" w14:paraId="7BF9DB16" w14:textId="77777777" w:rsidTr="004F0D6D">
        <w:trPr>
          <w:trHeight w:val="5182"/>
        </w:trPr>
        <w:tc>
          <w:tcPr>
            <w:tcW w:w="991" w:type="dxa"/>
            <w:tcBorders>
              <w:top w:val="single" w:sz="6" w:space="0" w:color="000000"/>
              <w:left w:val="single" w:sz="6" w:space="0" w:color="000000"/>
              <w:bottom w:val="single" w:sz="6" w:space="0" w:color="000000"/>
              <w:right w:val="single" w:sz="6" w:space="0" w:color="000000"/>
            </w:tcBorders>
          </w:tcPr>
          <w:p w14:paraId="5F93CF87" w14:textId="77777777" w:rsidR="004F0D6D" w:rsidRPr="004F0D6D" w:rsidRDefault="004F0D6D" w:rsidP="004F0D6D">
            <w:pPr>
              <w:spacing w:after="0" w:line="259" w:lineRule="auto"/>
              <w:ind w:left="2"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48D4988"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B4AB7ED" w14:textId="77777777" w:rsidR="004F0D6D" w:rsidRPr="004F0D6D" w:rsidRDefault="004F0D6D" w:rsidP="004F0D6D">
            <w:pPr>
              <w:spacing w:after="2" w:line="359" w:lineRule="auto"/>
              <w:ind w:left="2" w:firstLine="0"/>
              <w:jc w:val="left"/>
            </w:pPr>
            <w:r w:rsidRPr="004F0D6D">
              <w:t>Análise linguística/sem</w:t>
            </w:r>
          </w:p>
          <w:p w14:paraId="7C7EF0E9" w14:textId="77777777" w:rsidR="004F0D6D" w:rsidRPr="004F0D6D" w:rsidRDefault="004F0D6D" w:rsidP="004F0D6D">
            <w:pPr>
              <w:spacing w:after="0" w:line="259" w:lineRule="auto"/>
              <w:ind w:left="2" w:firstLine="0"/>
              <w:jc w:val="left"/>
            </w:pPr>
            <w:proofErr w:type="spellStart"/>
            <w:r w:rsidRPr="004F0D6D">
              <w:t>iótica</w:t>
            </w:r>
            <w:proofErr w:type="spellEnd"/>
            <w:r w:rsidRPr="004F0D6D">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2CED178D" w14:textId="77777777" w:rsidR="004F0D6D" w:rsidRPr="004F0D6D" w:rsidRDefault="004F0D6D" w:rsidP="004F0D6D">
            <w:pPr>
              <w:spacing w:after="0" w:line="259" w:lineRule="auto"/>
              <w:ind w:left="0" w:firstLine="0"/>
              <w:jc w:val="left"/>
            </w:pPr>
            <w:r w:rsidRPr="004F0D6D">
              <w:t xml:space="preserve">Elementos notacionais </w:t>
            </w:r>
            <w:r w:rsidRPr="004F0D6D">
              <w:tab/>
              <w:t>da escrita/</w:t>
            </w:r>
            <w:proofErr w:type="spellStart"/>
            <w:r w:rsidRPr="004F0D6D">
              <w:t>morfossi</w:t>
            </w:r>
            <w:proofErr w:type="spellEnd"/>
            <w:r w:rsidRPr="004F0D6D">
              <w:t xml:space="preserve"> </w:t>
            </w:r>
            <w:proofErr w:type="spellStart"/>
            <w:r w:rsidRPr="004F0D6D">
              <w:t>ntaxe</w:t>
            </w:r>
            <w:proofErr w:type="spellEnd"/>
            <w:r w:rsidRPr="004F0D6D">
              <w:t xml:space="preserve"> </w:t>
            </w:r>
          </w:p>
        </w:tc>
        <w:tc>
          <w:tcPr>
            <w:tcW w:w="2268" w:type="dxa"/>
            <w:tcBorders>
              <w:top w:val="single" w:sz="6" w:space="0" w:color="000000"/>
              <w:left w:val="single" w:sz="6" w:space="0" w:color="000000"/>
              <w:bottom w:val="single" w:sz="6" w:space="0" w:color="000000"/>
              <w:right w:val="single" w:sz="6" w:space="0" w:color="000000"/>
            </w:tcBorders>
          </w:tcPr>
          <w:p w14:paraId="1EAD4E46" w14:textId="77777777" w:rsidR="004F0D6D" w:rsidRPr="004F0D6D" w:rsidRDefault="004F0D6D" w:rsidP="004F0D6D">
            <w:pPr>
              <w:spacing w:after="115" w:line="259" w:lineRule="auto"/>
              <w:ind w:left="2" w:firstLine="0"/>
              <w:jc w:val="left"/>
            </w:pPr>
            <w:r w:rsidRPr="004F0D6D">
              <w:rPr>
                <w:b/>
              </w:rPr>
              <w:t xml:space="preserve">(EF06LP11) </w:t>
            </w:r>
          </w:p>
          <w:p w14:paraId="79A082EE" w14:textId="77777777" w:rsidR="004F0D6D" w:rsidRPr="004F0D6D" w:rsidRDefault="004F0D6D" w:rsidP="004F0D6D">
            <w:pPr>
              <w:spacing w:after="0"/>
              <w:ind w:left="2" w:firstLine="0"/>
              <w:jc w:val="left"/>
            </w:pPr>
            <w:r w:rsidRPr="004F0D6D">
              <w:t xml:space="preserve">Utilizar, ao produzir texto, </w:t>
            </w:r>
          </w:p>
          <w:p w14:paraId="1DCBEACF" w14:textId="77777777" w:rsidR="004F0D6D" w:rsidRPr="004F0D6D" w:rsidRDefault="004F0D6D" w:rsidP="004F0D6D">
            <w:pPr>
              <w:spacing w:after="8" w:line="372" w:lineRule="auto"/>
              <w:ind w:left="2" w:firstLine="0"/>
              <w:jc w:val="left"/>
            </w:pPr>
            <w:r w:rsidRPr="004F0D6D">
              <w:t xml:space="preserve">conhecimentos linguísticos </w:t>
            </w:r>
            <w:r w:rsidRPr="004F0D6D">
              <w:tab/>
              <w:t xml:space="preserve">e gramaticais: </w:t>
            </w:r>
          </w:p>
          <w:p w14:paraId="32FBD4E7" w14:textId="77777777" w:rsidR="004F0D6D" w:rsidRPr="004F0D6D" w:rsidRDefault="004F0D6D" w:rsidP="004F0D6D">
            <w:pPr>
              <w:spacing w:after="0" w:line="259" w:lineRule="auto"/>
              <w:ind w:left="2" w:firstLine="0"/>
              <w:jc w:val="left"/>
            </w:pPr>
            <w:r w:rsidRPr="004F0D6D">
              <w:t xml:space="preserve">tempos </w:t>
            </w:r>
            <w:r w:rsidRPr="004F0D6D">
              <w:tab/>
              <w:t xml:space="preserve">verbais, concordância nominal e verbal, regras ortográficas, pontuação etc. </w:t>
            </w:r>
          </w:p>
        </w:tc>
        <w:tc>
          <w:tcPr>
            <w:tcW w:w="2405" w:type="dxa"/>
            <w:tcBorders>
              <w:top w:val="single" w:sz="6" w:space="0" w:color="000000"/>
              <w:left w:val="single" w:sz="6" w:space="0" w:color="000000"/>
              <w:bottom w:val="single" w:sz="6" w:space="0" w:color="000000"/>
              <w:right w:val="single" w:sz="6" w:space="0" w:color="000000"/>
            </w:tcBorders>
          </w:tcPr>
          <w:p w14:paraId="02236342" w14:textId="77777777" w:rsidR="004F0D6D" w:rsidRPr="004F0D6D" w:rsidRDefault="004F0D6D" w:rsidP="004F0D6D">
            <w:pPr>
              <w:spacing w:after="0" w:line="371" w:lineRule="auto"/>
              <w:ind w:left="2" w:firstLine="0"/>
              <w:jc w:val="left"/>
            </w:pPr>
            <w:r w:rsidRPr="004F0D6D">
              <w:rPr>
                <w:b/>
              </w:rPr>
              <w:t xml:space="preserve">(EF06LP11RS-1) </w:t>
            </w:r>
            <w:r w:rsidRPr="004F0D6D">
              <w:t xml:space="preserve">Produzir </w:t>
            </w:r>
            <w:r w:rsidRPr="004F0D6D">
              <w:tab/>
              <w:t xml:space="preserve">textos, mobilizando conhecimentos linguísticos </w:t>
            </w:r>
            <w:r w:rsidRPr="004F0D6D">
              <w:tab/>
              <w:t xml:space="preserve">e </w:t>
            </w:r>
          </w:p>
          <w:p w14:paraId="22A39D71" w14:textId="77777777" w:rsidR="004F0D6D" w:rsidRPr="004F0D6D" w:rsidRDefault="004F0D6D" w:rsidP="004F0D6D">
            <w:pPr>
              <w:spacing w:after="0" w:line="259" w:lineRule="auto"/>
              <w:ind w:left="2" w:firstLine="0"/>
              <w:jc w:val="left"/>
            </w:pPr>
            <w:r w:rsidRPr="004F0D6D">
              <w:t xml:space="preserve">gramaticais específicos, como a utilização adequada de tempos verbais, concordância, ortografia, pontuação etc., nos mais </w:t>
            </w:r>
            <w:r w:rsidRPr="004F0D6D">
              <w:tab/>
              <w:t xml:space="preserve">diversos gêneros e campos de atuação. </w:t>
            </w:r>
          </w:p>
        </w:tc>
        <w:tc>
          <w:tcPr>
            <w:tcW w:w="3074" w:type="dxa"/>
            <w:tcBorders>
              <w:top w:val="single" w:sz="6" w:space="0" w:color="000000"/>
              <w:left w:val="single" w:sz="6" w:space="0" w:color="000000"/>
              <w:bottom w:val="single" w:sz="6" w:space="0" w:color="000000"/>
              <w:right w:val="single" w:sz="6" w:space="0" w:color="000000"/>
            </w:tcBorders>
          </w:tcPr>
          <w:p w14:paraId="79DBAFF2" w14:textId="77777777" w:rsidR="004F0D6D" w:rsidRPr="004F0D6D" w:rsidRDefault="004F0D6D" w:rsidP="004F0D6D">
            <w:pPr>
              <w:spacing w:after="0" w:line="371" w:lineRule="auto"/>
              <w:ind w:left="2" w:firstLine="0"/>
              <w:jc w:val="left"/>
              <w:rPr>
                <w:b/>
              </w:rPr>
            </w:pPr>
          </w:p>
        </w:tc>
      </w:tr>
    </w:tbl>
    <w:p w14:paraId="3B56C4B7" w14:textId="77777777" w:rsidR="004F0D6D" w:rsidRPr="004F0D6D" w:rsidRDefault="004F0D6D" w:rsidP="004F0D6D">
      <w:pPr>
        <w:spacing w:after="0" w:line="259" w:lineRule="auto"/>
        <w:ind w:left="-1440" w:right="10466" w:firstLine="0"/>
        <w:jc w:val="left"/>
      </w:pPr>
    </w:p>
    <w:tbl>
      <w:tblPr>
        <w:tblStyle w:val="TableGrid25"/>
        <w:tblW w:w="14260" w:type="dxa"/>
        <w:tblInd w:w="-1085" w:type="dxa"/>
        <w:tblCellMar>
          <w:top w:w="58" w:type="dxa"/>
          <w:left w:w="108" w:type="dxa"/>
          <w:right w:w="39" w:type="dxa"/>
        </w:tblCellMar>
        <w:tblLook w:val="04A0" w:firstRow="1" w:lastRow="0" w:firstColumn="1" w:lastColumn="0" w:noHBand="0" w:noVBand="1"/>
      </w:tblPr>
      <w:tblGrid>
        <w:gridCol w:w="991"/>
        <w:gridCol w:w="1694"/>
        <w:gridCol w:w="1843"/>
        <w:gridCol w:w="1985"/>
        <w:gridCol w:w="2268"/>
        <w:gridCol w:w="2405"/>
        <w:gridCol w:w="3074"/>
      </w:tblGrid>
      <w:tr w:rsidR="004F0D6D" w:rsidRPr="004F0D6D" w14:paraId="7EECFC22" w14:textId="77777777" w:rsidTr="004F0D6D">
        <w:trPr>
          <w:trHeight w:val="9696"/>
        </w:trPr>
        <w:tc>
          <w:tcPr>
            <w:tcW w:w="991" w:type="dxa"/>
            <w:tcBorders>
              <w:top w:val="single" w:sz="6" w:space="0" w:color="000000"/>
              <w:left w:val="single" w:sz="6" w:space="0" w:color="000000"/>
              <w:bottom w:val="single" w:sz="6" w:space="0" w:color="000000"/>
              <w:right w:val="single" w:sz="6" w:space="0" w:color="000000"/>
            </w:tcBorders>
          </w:tcPr>
          <w:p w14:paraId="0AC585B6" w14:textId="77777777" w:rsidR="004F0D6D" w:rsidRPr="004F0D6D" w:rsidRDefault="004F0D6D" w:rsidP="004F0D6D">
            <w:pPr>
              <w:spacing w:after="0" w:line="259" w:lineRule="auto"/>
              <w:ind w:left="2"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6A759CD"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D2D00A3" w14:textId="77777777" w:rsidR="004F0D6D" w:rsidRPr="004F0D6D" w:rsidRDefault="004F0D6D" w:rsidP="004F0D6D">
            <w:pPr>
              <w:spacing w:after="2" w:line="359" w:lineRule="auto"/>
              <w:ind w:left="2" w:firstLine="0"/>
              <w:jc w:val="left"/>
            </w:pPr>
            <w:r w:rsidRPr="004F0D6D">
              <w:t>Análise linguística/sem</w:t>
            </w:r>
          </w:p>
          <w:p w14:paraId="727E4E05" w14:textId="77777777" w:rsidR="004F0D6D" w:rsidRPr="004F0D6D" w:rsidRDefault="004F0D6D" w:rsidP="004F0D6D">
            <w:pPr>
              <w:spacing w:after="0" w:line="259" w:lineRule="auto"/>
              <w:ind w:left="2" w:firstLine="0"/>
              <w:jc w:val="left"/>
            </w:pPr>
            <w:proofErr w:type="spellStart"/>
            <w:r w:rsidRPr="004F0D6D">
              <w:t>iótica</w:t>
            </w:r>
            <w:proofErr w:type="spellEnd"/>
            <w:r w:rsidRPr="004F0D6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28409BA" w14:textId="77777777" w:rsidR="004F0D6D" w:rsidRPr="004F0D6D" w:rsidRDefault="004F0D6D" w:rsidP="004F0D6D">
            <w:pPr>
              <w:spacing w:after="115" w:line="259" w:lineRule="auto"/>
              <w:ind w:left="0" w:firstLine="0"/>
              <w:jc w:val="left"/>
            </w:pPr>
            <w:r w:rsidRPr="004F0D6D">
              <w:t xml:space="preserve">Semântica </w:t>
            </w:r>
          </w:p>
          <w:p w14:paraId="4E7624C6" w14:textId="77777777" w:rsidR="004F0D6D" w:rsidRPr="004F0D6D" w:rsidRDefault="004F0D6D" w:rsidP="004F0D6D">
            <w:pPr>
              <w:spacing w:after="0" w:line="259" w:lineRule="auto"/>
              <w:ind w:left="0" w:firstLine="0"/>
              <w:jc w:val="left"/>
            </w:pPr>
            <w:r w:rsidRPr="004F0D6D">
              <w:t xml:space="preserve">Coesão </w:t>
            </w:r>
          </w:p>
        </w:tc>
        <w:tc>
          <w:tcPr>
            <w:tcW w:w="2268" w:type="dxa"/>
            <w:tcBorders>
              <w:top w:val="single" w:sz="6" w:space="0" w:color="000000"/>
              <w:left w:val="single" w:sz="6" w:space="0" w:color="000000"/>
              <w:bottom w:val="single" w:sz="6" w:space="0" w:color="000000"/>
              <w:right w:val="single" w:sz="6" w:space="0" w:color="000000"/>
            </w:tcBorders>
          </w:tcPr>
          <w:p w14:paraId="256D91AE" w14:textId="77777777" w:rsidR="004F0D6D" w:rsidRPr="004F0D6D" w:rsidRDefault="004F0D6D" w:rsidP="004F0D6D">
            <w:pPr>
              <w:spacing w:after="115" w:line="259" w:lineRule="auto"/>
              <w:ind w:left="2" w:firstLine="0"/>
              <w:jc w:val="left"/>
            </w:pPr>
            <w:r w:rsidRPr="004F0D6D">
              <w:rPr>
                <w:b/>
              </w:rPr>
              <w:t xml:space="preserve">(EF06LP12) </w:t>
            </w:r>
          </w:p>
          <w:p w14:paraId="777A7A34" w14:textId="77777777" w:rsidR="004F0D6D" w:rsidRPr="004F0D6D" w:rsidRDefault="004F0D6D" w:rsidP="004F0D6D">
            <w:pPr>
              <w:spacing w:after="22" w:line="360" w:lineRule="auto"/>
              <w:ind w:left="2" w:right="64" w:firstLine="0"/>
            </w:pPr>
            <w:r w:rsidRPr="004F0D6D">
              <w:t xml:space="preserve">Utilizar, ao produzir texto, recursos de coesão referencial </w:t>
            </w:r>
          </w:p>
          <w:p w14:paraId="30AF0D5C" w14:textId="77777777" w:rsidR="004F0D6D" w:rsidRPr="004F0D6D" w:rsidRDefault="004F0D6D" w:rsidP="004F0D6D">
            <w:pPr>
              <w:tabs>
                <w:tab w:val="center" w:pos="343"/>
                <w:tab w:val="center" w:pos="1989"/>
              </w:tabs>
              <w:spacing w:after="122" w:line="259" w:lineRule="auto"/>
              <w:ind w:left="0" w:firstLine="0"/>
              <w:jc w:val="left"/>
            </w:pPr>
            <w:r w:rsidRPr="004F0D6D">
              <w:rPr>
                <w:rFonts w:ascii="Calibri" w:eastAsia="Calibri" w:hAnsi="Calibri" w:cs="Calibri"/>
                <w:sz w:val="22"/>
              </w:rPr>
              <w:tab/>
            </w:r>
            <w:r w:rsidRPr="004F0D6D">
              <w:t xml:space="preserve">(nome </w:t>
            </w:r>
            <w:r w:rsidRPr="004F0D6D">
              <w:tab/>
              <w:t xml:space="preserve">e </w:t>
            </w:r>
          </w:p>
          <w:p w14:paraId="46A04EA0" w14:textId="77777777" w:rsidR="004F0D6D" w:rsidRPr="004F0D6D" w:rsidRDefault="004F0D6D" w:rsidP="004F0D6D">
            <w:pPr>
              <w:spacing w:after="19"/>
              <w:ind w:left="2" w:firstLine="0"/>
              <w:jc w:val="left"/>
            </w:pPr>
            <w:r w:rsidRPr="004F0D6D">
              <w:t xml:space="preserve">pronomes), recursos </w:t>
            </w:r>
          </w:p>
          <w:p w14:paraId="0EF51F8D" w14:textId="77777777" w:rsidR="004F0D6D" w:rsidRPr="004F0D6D" w:rsidRDefault="004F0D6D" w:rsidP="004F0D6D">
            <w:pPr>
              <w:tabs>
                <w:tab w:val="center" w:pos="611"/>
                <w:tab w:val="center" w:pos="1922"/>
              </w:tabs>
              <w:spacing w:after="125" w:line="259" w:lineRule="auto"/>
              <w:ind w:left="0" w:firstLine="0"/>
              <w:jc w:val="left"/>
            </w:pPr>
            <w:r w:rsidRPr="004F0D6D">
              <w:rPr>
                <w:rFonts w:ascii="Calibri" w:eastAsia="Calibri" w:hAnsi="Calibri" w:cs="Calibri"/>
                <w:sz w:val="22"/>
              </w:rPr>
              <w:tab/>
            </w:r>
            <w:r w:rsidRPr="004F0D6D">
              <w:t xml:space="preserve">semânticos </w:t>
            </w:r>
            <w:r w:rsidRPr="004F0D6D">
              <w:tab/>
              <w:t xml:space="preserve">de </w:t>
            </w:r>
          </w:p>
          <w:p w14:paraId="6CC82C60" w14:textId="77777777" w:rsidR="004F0D6D" w:rsidRPr="004F0D6D" w:rsidRDefault="004F0D6D" w:rsidP="004F0D6D">
            <w:pPr>
              <w:spacing w:after="115" w:line="259" w:lineRule="auto"/>
              <w:ind w:left="2" w:firstLine="0"/>
              <w:jc w:val="left"/>
            </w:pPr>
            <w:r w:rsidRPr="004F0D6D">
              <w:t xml:space="preserve">sinonímia, </w:t>
            </w:r>
          </w:p>
          <w:p w14:paraId="565B5C01" w14:textId="77777777" w:rsidR="004F0D6D" w:rsidRPr="004F0D6D" w:rsidRDefault="004F0D6D" w:rsidP="004F0D6D">
            <w:pPr>
              <w:spacing w:after="0" w:line="259" w:lineRule="auto"/>
              <w:ind w:left="2" w:right="65" w:firstLine="0"/>
            </w:pPr>
            <w:r w:rsidRPr="004F0D6D">
              <w:t xml:space="preserve">antonímia e homonímia e mecanismos de representação de diferentes vozes (discurso direto e indireto). </w:t>
            </w:r>
          </w:p>
        </w:tc>
        <w:tc>
          <w:tcPr>
            <w:tcW w:w="2405" w:type="dxa"/>
            <w:tcBorders>
              <w:top w:val="single" w:sz="6" w:space="0" w:color="000000"/>
              <w:left w:val="single" w:sz="6" w:space="0" w:color="000000"/>
              <w:bottom w:val="single" w:sz="6" w:space="0" w:color="000000"/>
              <w:right w:val="single" w:sz="6" w:space="0" w:color="000000"/>
            </w:tcBorders>
          </w:tcPr>
          <w:p w14:paraId="09E57965" w14:textId="77777777" w:rsidR="004F0D6D" w:rsidRPr="004F0D6D" w:rsidRDefault="004F0D6D" w:rsidP="004F0D6D">
            <w:pPr>
              <w:spacing w:after="0" w:line="377" w:lineRule="auto"/>
              <w:ind w:left="2" w:firstLine="0"/>
              <w:jc w:val="left"/>
            </w:pPr>
            <w:r w:rsidRPr="004F0D6D">
              <w:rPr>
                <w:b/>
              </w:rPr>
              <w:t xml:space="preserve">(EF06LP12RS-1) </w:t>
            </w:r>
            <w:r w:rsidRPr="004F0D6D">
              <w:t xml:space="preserve">Produzir </w:t>
            </w:r>
            <w:r w:rsidRPr="004F0D6D">
              <w:tab/>
              <w:t xml:space="preserve">textos, </w:t>
            </w:r>
          </w:p>
          <w:p w14:paraId="436EC1CD" w14:textId="77777777" w:rsidR="004F0D6D" w:rsidRPr="004F0D6D" w:rsidRDefault="004F0D6D" w:rsidP="004F0D6D">
            <w:pPr>
              <w:spacing w:after="115" w:line="259" w:lineRule="auto"/>
              <w:ind w:left="2" w:firstLine="0"/>
              <w:jc w:val="left"/>
            </w:pPr>
            <w:r w:rsidRPr="004F0D6D">
              <w:t xml:space="preserve">utilizando </w:t>
            </w:r>
          </w:p>
          <w:p w14:paraId="0B0DB276" w14:textId="77777777" w:rsidR="004F0D6D" w:rsidRPr="004F0D6D" w:rsidRDefault="004F0D6D" w:rsidP="004F0D6D">
            <w:pPr>
              <w:spacing w:after="1" w:line="360" w:lineRule="auto"/>
              <w:ind w:left="2" w:right="64" w:firstLine="0"/>
            </w:pPr>
            <w:r w:rsidRPr="004F0D6D">
              <w:t xml:space="preserve">adequadamente os recursos de coesão referencial (nome e pronomes), recursos semânticos de </w:t>
            </w:r>
          </w:p>
          <w:p w14:paraId="27841C4E" w14:textId="77777777" w:rsidR="004F0D6D" w:rsidRPr="004F0D6D" w:rsidRDefault="004F0D6D" w:rsidP="004F0D6D">
            <w:pPr>
              <w:spacing w:after="2" w:line="359" w:lineRule="auto"/>
              <w:ind w:left="2" w:firstLine="0"/>
              <w:jc w:val="left"/>
            </w:pPr>
            <w:r w:rsidRPr="004F0D6D">
              <w:t xml:space="preserve">sinonímia, antonímia, </w:t>
            </w:r>
          </w:p>
          <w:p w14:paraId="123EA219" w14:textId="77777777" w:rsidR="004F0D6D" w:rsidRPr="004F0D6D" w:rsidRDefault="004F0D6D" w:rsidP="004F0D6D">
            <w:pPr>
              <w:spacing w:after="0" w:line="259" w:lineRule="auto"/>
              <w:ind w:left="2" w:right="64" w:firstLine="0"/>
            </w:pPr>
            <w:r w:rsidRPr="004F0D6D">
              <w:t>homonímia e mecanismos de representação de diferentes vozes, fazendo a análise da situação de comunicação das características do gênero e das intenções, refletindo sobre a adequação dos recursos utilizados.</w:t>
            </w:r>
          </w:p>
          <w:p w14:paraId="07DD50AF" w14:textId="77777777" w:rsidR="004F0D6D" w:rsidRPr="004F0D6D" w:rsidRDefault="004F0D6D" w:rsidP="004F0D6D">
            <w:pPr>
              <w:spacing w:after="0" w:line="259" w:lineRule="auto"/>
              <w:ind w:left="2" w:right="64" w:firstLine="0"/>
            </w:pPr>
          </w:p>
        </w:tc>
        <w:tc>
          <w:tcPr>
            <w:tcW w:w="3074" w:type="dxa"/>
            <w:tcBorders>
              <w:top w:val="single" w:sz="6" w:space="0" w:color="000000"/>
              <w:left w:val="single" w:sz="6" w:space="0" w:color="000000"/>
              <w:bottom w:val="single" w:sz="6" w:space="0" w:color="000000"/>
              <w:right w:val="single" w:sz="6" w:space="0" w:color="000000"/>
            </w:tcBorders>
          </w:tcPr>
          <w:p w14:paraId="506CF482" w14:textId="77777777" w:rsidR="004F0D6D" w:rsidRPr="004F0D6D" w:rsidRDefault="004F0D6D" w:rsidP="004F0D6D">
            <w:pPr>
              <w:spacing w:after="0" w:line="377" w:lineRule="auto"/>
              <w:ind w:left="2" w:firstLine="0"/>
              <w:jc w:val="left"/>
              <w:rPr>
                <w:b/>
              </w:rPr>
            </w:pPr>
          </w:p>
        </w:tc>
      </w:tr>
      <w:tr w:rsidR="004F0D6D" w:rsidRPr="004F0D6D" w14:paraId="094EA7A9" w14:textId="77777777" w:rsidTr="004F0D6D">
        <w:trPr>
          <w:trHeight w:val="3902"/>
        </w:trPr>
        <w:tc>
          <w:tcPr>
            <w:tcW w:w="991" w:type="dxa"/>
            <w:tcBorders>
              <w:top w:val="single" w:sz="6" w:space="0" w:color="000000"/>
              <w:left w:val="single" w:sz="6" w:space="0" w:color="000000"/>
              <w:bottom w:val="single" w:sz="6" w:space="0" w:color="000000"/>
              <w:right w:val="single" w:sz="6" w:space="0" w:color="000000"/>
            </w:tcBorders>
          </w:tcPr>
          <w:p w14:paraId="6491AD8B" w14:textId="77777777" w:rsidR="004F0D6D" w:rsidRPr="004F0D6D" w:rsidRDefault="004F0D6D" w:rsidP="004F0D6D">
            <w:pPr>
              <w:spacing w:after="0" w:line="259" w:lineRule="auto"/>
              <w:ind w:left="2" w:firstLine="0"/>
              <w:jc w:val="left"/>
            </w:pPr>
            <w:r w:rsidRPr="004F0D6D">
              <w:rPr>
                <w:b/>
                <w:color w:val="C00000"/>
              </w:rPr>
              <w:lastRenderedPageBreak/>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43BB9DD0" w14:textId="77777777" w:rsidR="004F0D6D" w:rsidRPr="004F0D6D" w:rsidRDefault="004F0D6D" w:rsidP="004F0D6D">
            <w:pPr>
              <w:spacing w:after="115" w:line="259" w:lineRule="auto"/>
              <w:ind w:left="0" w:firstLine="0"/>
              <w:jc w:val="left"/>
            </w:pPr>
            <w:r w:rsidRPr="004F0D6D">
              <w:rPr>
                <w:b/>
                <w:color w:val="C00000"/>
              </w:rPr>
              <w:t xml:space="preserve">CAMPO </w:t>
            </w:r>
          </w:p>
          <w:p w14:paraId="0FA2191F" w14:textId="77777777" w:rsidR="004F0D6D" w:rsidRPr="004F0D6D" w:rsidRDefault="004F0D6D" w:rsidP="004F0D6D">
            <w:pPr>
              <w:spacing w:after="117" w:line="259" w:lineRule="auto"/>
              <w:ind w:left="0" w:firstLine="0"/>
              <w:jc w:val="left"/>
            </w:pPr>
            <w:r w:rsidRPr="004F0D6D">
              <w:rPr>
                <w:b/>
                <w:color w:val="C00000"/>
              </w:rPr>
              <w:t>JORNALÍSTI</w:t>
            </w:r>
          </w:p>
          <w:p w14:paraId="58AA6498" w14:textId="77777777" w:rsidR="004F0D6D" w:rsidRPr="004F0D6D" w:rsidRDefault="004F0D6D" w:rsidP="004F0D6D">
            <w:pPr>
              <w:spacing w:after="115" w:line="259" w:lineRule="auto"/>
              <w:ind w:left="0" w:firstLine="0"/>
              <w:jc w:val="left"/>
            </w:pPr>
            <w:r w:rsidRPr="004F0D6D">
              <w:rPr>
                <w:b/>
                <w:color w:val="C00000"/>
              </w:rPr>
              <w:t>CO/MIDIÁTI</w:t>
            </w:r>
          </w:p>
          <w:p w14:paraId="1BE20D1D" w14:textId="77777777" w:rsidR="004F0D6D" w:rsidRPr="004F0D6D" w:rsidRDefault="004F0D6D" w:rsidP="004F0D6D">
            <w:pPr>
              <w:spacing w:after="0" w:line="259" w:lineRule="auto"/>
              <w:ind w:left="0" w:firstLine="0"/>
              <w:jc w:val="left"/>
            </w:pPr>
            <w:r w:rsidRPr="004F0D6D">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4A1DC89B" w14:textId="77777777" w:rsidR="004F0D6D" w:rsidRPr="004F0D6D" w:rsidRDefault="004F0D6D" w:rsidP="004F0D6D">
            <w:pPr>
              <w:spacing w:after="0" w:line="259" w:lineRule="auto"/>
              <w:ind w:left="2" w:firstLine="0"/>
              <w:jc w:val="left"/>
            </w:pPr>
            <w:r w:rsidRPr="004F0D6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3A5CF8D" w14:textId="77777777" w:rsidR="004F0D6D" w:rsidRPr="004F0D6D" w:rsidRDefault="004F0D6D" w:rsidP="004F0D6D">
            <w:pPr>
              <w:spacing w:after="0" w:line="371" w:lineRule="auto"/>
              <w:ind w:left="0" w:right="20" w:firstLine="0"/>
              <w:jc w:val="left"/>
            </w:pPr>
            <w:r w:rsidRPr="004F0D6D">
              <w:t xml:space="preserve">Reconstrução do contexto de produção, circulação </w:t>
            </w:r>
            <w:r w:rsidRPr="004F0D6D">
              <w:tab/>
              <w:t xml:space="preserve">e recepção </w:t>
            </w:r>
            <w:r w:rsidRPr="004F0D6D">
              <w:tab/>
              <w:t xml:space="preserve">de </w:t>
            </w:r>
          </w:p>
          <w:p w14:paraId="3B184DFB" w14:textId="77777777" w:rsidR="004F0D6D" w:rsidRPr="004F0D6D" w:rsidRDefault="004F0D6D" w:rsidP="004F0D6D">
            <w:pPr>
              <w:spacing w:after="276" w:line="259" w:lineRule="auto"/>
              <w:ind w:left="0" w:firstLine="0"/>
              <w:jc w:val="left"/>
            </w:pPr>
            <w:r w:rsidRPr="004F0D6D">
              <w:t xml:space="preserve">textos </w:t>
            </w:r>
          </w:p>
          <w:p w14:paraId="2E747678" w14:textId="77777777" w:rsidR="004F0D6D" w:rsidRPr="004F0D6D" w:rsidRDefault="004F0D6D" w:rsidP="004F0D6D">
            <w:pPr>
              <w:spacing w:after="117" w:line="259" w:lineRule="auto"/>
              <w:ind w:left="0" w:firstLine="0"/>
              <w:jc w:val="left"/>
            </w:pPr>
            <w:r w:rsidRPr="004F0D6D">
              <w:t xml:space="preserve">Caracterização </w:t>
            </w:r>
          </w:p>
          <w:p w14:paraId="44F19CBB" w14:textId="77777777" w:rsidR="004F0D6D" w:rsidRPr="004F0D6D" w:rsidRDefault="004F0D6D" w:rsidP="004F0D6D">
            <w:pPr>
              <w:spacing w:after="2" w:line="359" w:lineRule="auto"/>
              <w:ind w:left="0" w:firstLine="0"/>
            </w:pPr>
            <w:r w:rsidRPr="004F0D6D">
              <w:t xml:space="preserve">do campo jornalístico e relação entre os gêneros em </w:t>
            </w:r>
          </w:p>
          <w:p w14:paraId="04168230" w14:textId="77777777" w:rsidR="004F0D6D" w:rsidRPr="004F0D6D" w:rsidRDefault="004F0D6D" w:rsidP="004F0D6D">
            <w:pPr>
              <w:spacing w:after="115" w:line="259" w:lineRule="auto"/>
              <w:ind w:left="0" w:firstLine="0"/>
              <w:jc w:val="left"/>
            </w:pPr>
            <w:r w:rsidRPr="004F0D6D">
              <w:t xml:space="preserve">circulação, </w:t>
            </w:r>
          </w:p>
          <w:p w14:paraId="6E8D0D27" w14:textId="77777777" w:rsidR="004F0D6D" w:rsidRPr="004F0D6D" w:rsidRDefault="004F0D6D" w:rsidP="004F0D6D">
            <w:pPr>
              <w:spacing w:after="0"/>
              <w:ind w:left="0" w:firstLine="0"/>
            </w:pPr>
            <w:r w:rsidRPr="004F0D6D">
              <w:t xml:space="preserve">mídias e práticas da </w:t>
            </w:r>
          </w:p>
          <w:p w14:paraId="343E8755" w14:textId="77777777" w:rsidR="004F0D6D" w:rsidRPr="004F0D6D" w:rsidRDefault="004F0D6D" w:rsidP="004F0D6D">
            <w:pPr>
              <w:spacing w:after="0" w:line="259" w:lineRule="auto"/>
              <w:ind w:left="0" w:firstLine="0"/>
            </w:pPr>
            <w:r w:rsidRPr="004F0D6D">
              <w:t>cultura digital.</w:t>
            </w:r>
          </w:p>
        </w:tc>
        <w:tc>
          <w:tcPr>
            <w:tcW w:w="2268" w:type="dxa"/>
            <w:tcBorders>
              <w:top w:val="single" w:sz="6" w:space="0" w:color="000000"/>
              <w:left w:val="single" w:sz="6" w:space="0" w:color="000000"/>
              <w:bottom w:val="single" w:sz="6" w:space="0" w:color="000000"/>
              <w:right w:val="single" w:sz="6" w:space="0" w:color="000000"/>
            </w:tcBorders>
          </w:tcPr>
          <w:p w14:paraId="5DDA8C96" w14:textId="77777777" w:rsidR="004F0D6D" w:rsidRPr="004F0D6D" w:rsidRDefault="004F0D6D" w:rsidP="004F0D6D">
            <w:pPr>
              <w:spacing w:after="115" w:line="259" w:lineRule="auto"/>
              <w:ind w:left="2" w:firstLine="0"/>
              <w:jc w:val="left"/>
            </w:pPr>
            <w:r w:rsidRPr="004F0D6D">
              <w:rPr>
                <w:b/>
              </w:rPr>
              <w:t xml:space="preserve">(EF67LP01) </w:t>
            </w:r>
          </w:p>
          <w:p w14:paraId="245045FD" w14:textId="77777777" w:rsidR="004F0D6D" w:rsidRPr="004F0D6D" w:rsidRDefault="004F0D6D" w:rsidP="004F0D6D">
            <w:pPr>
              <w:spacing w:after="0" w:line="259" w:lineRule="auto"/>
              <w:ind w:left="2" w:right="64" w:firstLine="0"/>
            </w:pPr>
            <w:r w:rsidRPr="004F0D6D">
              <w:t xml:space="preserve">Analisar a estrutura e funcionamento dos hiperlinks em textos noticiosos publicados na Web e vislumbrar possibilidades de uma </w:t>
            </w:r>
            <w:r w:rsidRPr="004F0D6D">
              <w:tab/>
              <w:t>escrita hipertextual.</w:t>
            </w:r>
          </w:p>
        </w:tc>
        <w:tc>
          <w:tcPr>
            <w:tcW w:w="2405" w:type="dxa"/>
            <w:tcBorders>
              <w:top w:val="single" w:sz="6" w:space="0" w:color="000000"/>
              <w:left w:val="single" w:sz="6" w:space="0" w:color="000000"/>
              <w:bottom w:val="single" w:sz="6" w:space="0" w:color="000000"/>
              <w:right w:val="single" w:sz="6" w:space="0" w:color="000000"/>
            </w:tcBorders>
          </w:tcPr>
          <w:p w14:paraId="3699B92D" w14:textId="77777777" w:rsidR="004F0D6D" w:rsidRPr="004F0D6D" w:rsidRDefault="004F0D6D" w:rsidP="004F0D6D">
            <w:pPr>
              <w:spacing w:after="115" w:line="259" w:lineRule="auto"/>
              <w:ind w:left="2" w:firstLine="0"/>
              <w:jc w:val="left"/>
            </w:pPr>
            <w:r w:rsidRPr="004F0D6D">
              <w:rPr>
                <w:b/>
              </w:rPr>
              <w:t xml:space="preserve">(EF67LP01RS-1) </w:t>
            </w:r>
          </w:p>
          <w:p w14:paraId="4261CB04" w14:textId="77777777" w:rsidR="004F0D6D" w:rsidRPr="004F0D6D" w:rsidRDefault="004F0D6D" w:rsidP="004F0D6D">
            <w:pPr>
              <w:spacing w:after="115" w:line="259" w:lineRule="auto"/>
              <w:ind w:left="2" w:firstLine="0"/>
              <w:jc w:val="left"/>
            </w:pPr>
            <w:r w:rsidRPr="004F0D6D">
              <w:t xml:space="preserve">Analisar a estrutura e funcionamento dos hiperlinks em textos noticiosos publicados na Web e vislumbrar possibilidades de uma escrita hipertextual, </w:t>
            </w:r>
          </w:p>
          <w:p w14:paraId="3CB61FDC" w14:textId="77777777" w:rsidR="004F0D6D" w:rsidRPr="004F0D6D" w:rsidRDefault="004F0D6D" w:rsidP="004F0D6D">
            <w:pPr>
              <w:spacing w:after="0" w:line="259" w:lineRule="auto"/>
              <w:ind w:left="2" w:right="63" w:firstLine="0"/>
            </w:pPr>
            <w:r w:rsidRPr="004F0D6D">
              <w:t>observando a relevância e a relação entre os textos.</w:t>
            </w:r>
          </w:p>
        </w:tc>
        <w:tc>
          <w:tcPr>
            <w:tcW w:w="3074" w:type="dxa"/>
            <w:tcBorders>
              <w:top w:val="single" w:sz="6" w:space="0" w:color="000000"/>
              <w:left w:val="single" w:sz="6" w:space="0" w:color="000000"/>
              <w:bottom w:val="single" w:sz="6" w:space="0" w:color="000000"/>
              <w:right w:val="single" w:sz="6" w:space="0" w:color="000000"/>
            </w:tcBorders>
          </w:tcPr>
          <w:p w14:paraId="31F118BC" w14:textId="77777777" w:rsidR="004F0D6D" w:rsidRPr="004F0D6D" w:rsidRDefault="004F0D6D" w:rsidP="004F0D6D">
            <w:pPr>
              <w:spacing w:after="115" w:line="259" w:lineRule="auto"/>
              <w:ind w:left="2" w:firstLine="0"/>
              <w:jc w:val="left"/>
              <w:rPr>
                <w:b/>
              </w:rPr>
            </w:pPr>
          </w:p>
        </w:tc>
      </w:tr>
    </w:tbl>
    <w:p w14:paraId="2982BD30" w14:textId="77777777" w:rsidR="004F0D6D" w:rsidRPr="004F0D6D" w:rsidRDefault="004F0D6D" w:rsidP="004F0D6D">
      <w:pPr>
        <w:spacing w:after="0" w:line="259" w:lineRule="auto"/>
        <w:ind w:left="-1440" w:right="10466" w:firstLine="0"/>
        <w:jc w:val="left"/>
      </w:pPr>
    </w:p>
    <w:tbl>
      <w:tblPr>
        <w:tblStyle w:val="TableGrid25"/>
        <w:tblW w:w="14260"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074"/>
      </w:tblGrid>
      <w:tr w:rsidR="004F0D6D" w:rsidRPr="004F0D6D" w14:paraId="6047EDD5" w14:textId="77777777" w:rsidTr="004F0D6D">
        <w:trPr>
          <w:trHeight w:val="7876"/>
        </w:trPr>
        <w:tc>
          <w:tcPr>
            <w:tcW w:w="991" w:type="dxa"/>
            <w:tcBorders>
              <w:top w:val="single" w:sz="6" w:space="0" w:color="000000"/>
              <w:left w:val="single" w:sz="6" w:space="0" w:color="000000"/>
              <w:bottom w:val="single" w:sz="6" w:space="0" w:color="000000"/>
              <w:right w:val="single" w:sz="6" w:space="0" w:color="000000"/>
            </w:tcBorders>
          </w:tcPr>
          <w:p w14:paraId="17A09628" w14:textId="77777777" w:rsidR="004F0D6D" w:rsidRPr="004F0D6D" w:rsidRDefault="004F0D6D" w:rsidP="004F0D6D">
            <w:pPr>
              <w:spacing w:after="0" w:line="259" w:lineRule="auto"/>
              <w:ind w:left="2"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6AD4D75"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1813B93" w14:textId="77777777" w:rsidR="004F0D6D" w:rsidRPr="004F0D6D" w:rsidRDefault="004F0D6D" w:rsidP="004F0D6D">
            <w:pPr>
              <w:spacing w:after="0" w:line="259" w:lineRule="auto"/>
              <w:ind w:left="2" w:firstLine="0"/>
              <w:jc w:val="left"/>
            </w:pPr>
            <w:r w:rsidRPr="004F0D6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15D7477A" w14:textId="77777777" w:rsidR="004F0D6D" w:rsidRPr="004F0D6D" w:rsidRDefault="004F0D6D" w:rsidP="004F0D6D">
            <w:pPr>
              <w:tabs>
                <w:tab w:val="center" w:pos="601"/>
                <w:tab w:val="center" w:pos="1704"/>
              </w:tabs>
              <w:spacing w:after="125" w:line="259" w:lineRule="auto"/>
              <w:ind w:left="0" w:firstLine="0"/>
              <w:jc w:val="left"/>
            </w:pPr>
            <w:r w:rsidRPr="004F0D6D">
              <w:rPr>
                <w:rFonts w:ascii="Calibri" w:eastAsia="Calibri" w:hAnsi="Calibri" w:cs="Calibri"/>
                <w:sz w:val="22"/>
              </w:rPr>
              <w:tab/>
            </w:r>
            <w:r w:rsidRPr="004F0D6D">
              <w:t xml:space="preserve">Apreciação </w:t>
            </w:r>
            <w:r w:rsidRPr="004F0D6D">
              <w:tab/>
              <w:t xml:space="preserve">e </w:t>
            </w:r>
          </w:p>
          <w:p w14:paraId="7EDDDB53" w14:textId="77777777" w:rsidR="004F0D6D" w:rsidRPr="004F0D6D" w:rsidRDefault="004F0D6D" w:rsidP="004F0D6D">
            <w:pPr>
              <w:spacing w:after="0" w:line="259" w:lineRule="auto"/>
              <w:ind w:left="0" w:firstLine="0"/>
              <w:jc w:val="left"/>
            </w:pPr>
            <w:r w:rsidRPr="004F0D6D">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2033EE59" w14:textId="77777777" w:rsidR="004F0D6D" w:rsidRPr="004F0D6D" w:rsidRDefault="004F0D6D" w:rsidP="004F0D6D">
            <w:pPr>
              <w:spacing w:after="117" w:line="259" w:lineRule="auto"/>
              <w:ind w:left="2" w:firstLine="0"/>
              <w:jc w:val="left"/>
            </w:pPr>
            <w:r w:rsidRPr="004F0D6D">
              <w:rPr>
                <w:b/>
              </w:rPr>
              <w:t xml:space="preserve">(EF67LP02) </w:t>
            </w:r>
          </w:p>
          <w:p w14:paraId="034B9517" w14:textId="77777777" w:rsidR="004F0D6D" w:rsidRPr="004F0D6D" w:rsidRDefault="004F0D6D" w:rsidP="004F0D6D">
            <w:pPr>
              <w:spacing w:after="0" w:line="240" w:lineRule="auto"/>
              <w:ind w:left="0" w:firstLine="0"/>
              <w:jc w:val="left"/>
            </w:pPr>
            <w:r w:rsidRPr="004F0D6D">
              <w:t xml:space="preserve">Explorar o espaço reservado ao leitor nos </w:t>
            </w:r>
            <w:r w:rsidRPr="004F0D6D">
              <w:tab/>
              <w:t xml:space="preserve">jornais, revistas, impressos e </w:t>
            </w:r>
            <w:r w:rsidRPr="004F0D6D">
              <w:tab/>
              <w:t xml:space="preserve">on-line, </w:t>
            </w:r>
            <w:r w:rsidRPr="004F0D6D">
              <w:tab/>
              <w:t xml:space="preserve">sites noticiosos </w:t>
            </w:r>
            <w:r w:rsidRPr="004F0D6D">
              <w:tab/>
              <w:t xml:space="preserve">etc., destacando notícias, fotorreportagens, entrevistas, charges, assuntos, temas, debates em foco, </w:t>
            </w:r>
          </w:p>
          <w:p w14:paraId="05A35525" w14:textId="77777777" w:rsidR="004F0D6D" w:rsidRPr="004F0D6D" w:rsidRDefault="004F0D6D" w:rsidP="004F0D6D">
            <w:pPr>
              <w:spacing w:after="0" w:line="240" w:lineRule="auto"/>
              <w:ind w:left="0" w:right="64" w:firstLine="0"/>
            </w:pPr>
            <w:r w:rsidRPr="004F0D6D">
              <w:t>posicionando-se de maneira ética e respeitosa frente a esses textos e opiniões a eles relacionadas, e publicar notícias, notas jornalísticas, fotorreportagem de interesse geral nesses espaços do leitor.</w:t>
            </w:r>
          </w:p>
        </w:tc>
        <w:tc>
          <w:tcPr>
            <w:tcW w:w="2405" w:type="dxa"/>
            <w:tcBorders>
              <w:top w:val="single" w:sz="6" w:space="0" w:color="000000"/>
              <w:left w:val="single" w:sz="6" w:space="0" w:color="000000"/>
              <w:bottom w:val="single" w:sz="6" w:space="0" w:color="000000"/>
              <w:right w:val="single" w:sz="6" w:space="0" w:color="000000"/>
            </w:tcBorders>
          </w:tcPr>
          <w:p w14:paraId="6606325A" w14:textId="77777777" w:rsidR="004F0D6D" w:rsidRPr="004F0D6D" w:rsidRDefault="004F0D6D" w:rsidP="004F0D6D">
            <w:pPr>
              <w:spacing w:after="7" w:line="362" w:lineRule="auto"/>
              <w:ind w:left="2" w:right="64" w:firstLine="0"/>
            </w:pPr>
            <w:r w:rsidRPr="004F0D6D">
              <w:rPr>
                <w:b/>
              </w:rPr>
              <w:t xml:space="preserve">(EF67LP02RS-1) </w:t>
            </w:r>
            <w:r w:rsidRPr="004F0D6D">
              <w:t xml:space="preserve">Explorar o espaço reservado ao leitor nos jornais, revistas, impressos e online, sites noticiosos etc., analisando textos de gêneros próprios desse campo (dos mais informativos aos </w:t>
            </w:r>
            <w:r w:rsidRPr="004F0D6D">
              <w:tab/>
              <w:t xml:space="preserve">mais </w:t>
            </w:r>
          </w:p>
          <w:p w14:paraId="16C6833A" w14:textId="77777777" w:rsidR="004F0D6D" w:rsidRPr="004F0D6D" w:rsidRDefault="004F0D6D" w:rsidP="004F0D6D">
            <w:pPr>
              <w:spacing w:after="136" w:line="259" w:lineRule="auto"/>
              <w:ind w:left="2" w:firstLine="0"/>
              <w:jc w:val="left"/>
            </w:pPr>
            <w:r w:rsidRPr="004F0D6D">
              <w:t xml:space="preserve">argumentativos) </w:t>
            </w:r>
          </w:p>
          <w:p w14:paraId="58A4F8C6" w14:textId="77777777" w:rsidR="004F0D6D" w:rsidRPr="004F0D6D" w:rsidRDefault="004F0D6D" w:rsidP="004F0D6D">
            <w:pPr>
              <w:tabs>
                <w:tab w:val="center" w:pos="370"/>
                <w:tab w:val="center" w:pos="1272"/>
                <w:tab w:val="center" w:pos="2000"/>
              </w:tabs>
              <w:spacing w:after="125" w:line="259" w:lineRule="auto"/>
              <w:ind w:left="0" w:firstLine="0"/>
              <w:jc w:val="left"/>
            </w:pPr>
            <w:r w:rsidRPr="004F0D6D">
              <w:rPr>
                <w:rFonts w:ascii="Calibri" w:eastAsia="Calibri" w:hAnsi="Calibri" w:cs="Calibri"/>
                <w:sz w:val="22"/>
              </w:rPr>
              <w:tab/>
            </w:r>
            <w:r w:rsidRPr="004F0D6D">
              <w:t xml:space="preserve">quanto </w:t>
            </w:r>
            <w:r w:rsidRPr="004F0D6D">
              <w:tab/>
              <w:t xml:space="preserve">a </w:t>
            </w:r>
            <w:r w:rsidRPr="004F0D6D">
              <w:tab/>
              <w:t xml:space="preserve">sua </w:t>
            </w:r>
          </w:p>
          <w:p w14:paraId="4BE8A051" w14:textId="77777777" w:rsidR="004F0D6D" w:rsidRPr="004F0D6D" w:rsidRDefault="004F0D6D" w:rsidP="004F0D6D">
            <w:pPr>
              <w:spacing w:after="0" w:line="259" w:lineRule="auto"/>
              <w:ind w:left="2" w:right="64" w:firstLine="0"/>
            </w:pPr>
            <w:r w:rsidRPr="004F0D6D">
              <w:t xml:space="preserve">confiabilidade, manifestando-se de maneira ética e respeitosa a esses textos e opiniões a eles relacionadas. </w:t>
            </w:r>
          </w:p>
        </w:tc>
        <w:tc>
          <w:tcPr>
            <w:tcW w:w="3074" w:type="dxa"/>
            <w:tcBorders>
              <w:top w:val="single" w:sz="6" w:space="0" w:color="000000"/>
              <w:left w:val="single" w:sz="6" w:space="0" w:color="000000"/>
              <w:bottom w:val="single" w:sz="6" w:space="0" w:color="000000"/>
              <w:right w:val="single" w:sz="6" w:space="0" w:color="000000"/>
            </w:tcBorders>
          </w:tcPr>
          <w:p w14:paraId="365B1BD8" w14:textId="77777777" w:rsidR="004F0D6D" w:rsidRPr="004F0D6D" w:rsidRDefault="004F0D6D" w:rsidP="004F0D6D">
            <w:pPr>
              <w:spacing w:after="7" w:line="362" w:lineRule="auto"/>
              <w:ind w:left="2" w:right="64" w:firstLine="0"/>
              <w:rPr>
                <w:b/>
              </w:rPr>
            </w:pPr>
          </w:p>
        </w:tc>
      </w:tr>
    </w:tbl>
    <w:p w14:paraId="427BDF58" w14:textId="77777777" w:rsidR="004F0D6D" w:rsidRPr="004F0D6D" w:rsidRDefault="004F0D6D" w:rsidP="004F0D6D">
      <w:pPr>
        <w:spacing w:after="0" w:line="259" w:lineRule="auto"/>
        <w:ind w:left="-1440" w:right="10466" w:firstLine="0"/>
        <w:jc w:val="left"/>
      </w:pPr>
    </w:p>
    <w:tbl>
      <w:tblPr>
        <w:tblStyle w:val="TableGrid25"/>
        <w:tblW w:w="14191" w:type="dxa"/>
        <w:tblInd w:w="-1085" w:type="dxa"/>
        <w:tblCellMar>
          <w:top w:w="56" w:type="dxa"/>
        </w:tblCellMar>
        <w:tblLook w:val="04A0" w:firstRow="1" w:lastRow="0" w:firstColumn="1" w:lastColumn="0" w:noHBand="0" w:noVBand="1"/>
      </w:tblPr>
      <w:tblGrid>
        <w:gridCol w:w="991"/>
        <w:gridCol w:w="1694"/>
        <w:gridCol w:w="1843"/>
        <w:gridCol w:w="1332"/>
        <w:gridCol w:w="653"/>
        <w:gridCol w:w="1829"/>
        <w:gridCol w:w="439"/>
        <w:gridCol w:w="2405"/>
        <w:gridCol w:w="3005"/>
      </w:tblGrid>
      <w:tr w:rsidR="004F0D6D" w:rsidRPr="004F0D6D" w14:paraId="020903D5" w14:textId="77777777" w:rsidTr="004F0D6D">
        <w:trPr>
          <w:trHeight w:val="6797"/>
        </w:trPr>
        <w:tc>
          <w:tcPr>
            <w:tcW w:w="991" w:type="dxa"/>
            <w:tcBorders>
              <w:top w:val="single" w:sz="6" w:space="0" w:color="000000"/>
              <w:left w:val="single" w:sz="6" w:space="0" w:color="000000"/>
              <w:bottom w:val="single" w:sz="6" w:space="0" w:color="000000"/>
              <w:right w:val="single" w:sz="6" w:space="0" w:color="000000"/>
            </w:tcBorders>
          </w:tcPr>
          <w:p w14:paraId="2533FA14"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60D9334"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D505BC" w14:textId="77777777" w:rsidR="004F0D6D" w:rsidRPr="004F0D6D" w:rsidRDefault="004F0D6D" w:rsidP="004F0D6D">
            <w:pPr>
              <w:spacing w:after="0" w:line="259" w:lineRule="auto"/>
              <w:ind w:left="110" w:firstLine="0"/>
              <w:jc w:val="left"/>
            </w:pPr>
            <w:r w:rsidRPr="004F0D6D">
              <w:t xml:space="preserve">Leitura </w:t>
            </w:r>
          </w:p>
        </w:tc>
        <w:tc>
          <w:tcPr>
            <w:tcW w:w="1332" w:type="dxa"/>
            <w:tcBorders>
              <w:top w:val="single" w:sz="6" w:space="0" w:color="000000"/>
              <w:left w:val="single" w:sz="6" w:space="0" w:color="000000"/>
              <w:bottom w:val="single" w:sz="6" w:space="0" w:color="000000"/>
              <w:right w:val="nil"/>
            </w:tcBorders>
          </w:tcPr>
          <w:p w14:paraId="4449E0F4" w14:textId="77777777" w:rsidR="004F0D6D" w:rsidRPr="004F0D6D" w:rsidRDefault="004F0D6D" w:rsidP="004F0D6D">
            <w:pPr>
              <w:spacing w:after="0" w:line="259" w:lineRule="auto"/>
              <w:ind w:left="108" w:firstLine="0"/>
              <w:jc w:val="left"/>
            </w:pPr>
            <w:r w:rsidRPr="004F0D6D">
              <w:t xml:space="preserve">Relação textos </w:t>
            </w:r>
          </w:p>
        </w:tc>
        <w:tc>
          <w:tcPr>
            <w:tcW w:w="653" w:type="dxa"/>
            <w:tcBorders>
              <w:top w:val="single" w:sz="6" w:space="0" w:color="000000"/>
              <w:left w:val="nil"/>
              <w:bottom w:val="single" w:sz="6" w:space="0" w:color="000000"/>
              <w:right w:val="single" w:sz="6" w:space="0" w:color="000000"/>
            </w:tcBorders>
          </w:tcPr>
          <w:p w14:paraId="6147BA71" w14:textId="77777777" w:rsidR="004F0D6D" w:rsidRPr="004F0D6D" w:rsidRDefault="004F0D6D" w:rsidP="004F0D6D">
            <w:pPr>
              <w:spacing w:after="0" w:line="259" w:lineRule="auto"/>
              <w:ind w:left="0" w:firstLine="0"/>
            </w:pPr>
            <w:r w:rsidRPr="004F0D6D">
              <w:t xml:space="preserve">entre </w:t>
            </w:r>
          </w:p>
        </w:tc>
        <w:tc>
          <w:tcPr>
            <w:tcW w:w="1829" w:type="dxa"/>
            <w:tcBorders>
              <w:top w:val="single" w:sz="6" w:space="0" w:color="000000"/>
              <w:left w:val="single" w:sz="6" w:space="0" w:color="000000"/>
              <w:bottom w:val="single" w:sz="6" w:space="0" w:color="000000"/>
              <w:right w:val="nil"/>
            </w:tcBorders>
          </w:tcPr>
          <w:p w14:paraId="17C87E09" w14:textId="77777777" w:rsidR="004F0D6D" w:rsidRPr="004F0D6D" w:rsidRDefault="004F0D6D" w:rsidP="004F0D6D">
            <w:pPr>
              <w:spacing w:after="2" w:line="360" w:lineRule="auto"/>
              <w:ind w:left="110" w:right="-335" w:firstLine="0"/>
            </w:pPr>
            <w:r w:rsidRPr="004F0D6D">
              <w:rPr>
                <w:b/>
              </w:rPr>
              <w:t xml:space="preserve">(EF67LP03) </w:t>
            </w:r>
            <w:r w:rsidRPr="004F0D6D">
              <w:t xml:space="preserve">Comparar informações sobre um mesmo fato </w:t>
            </w:r>
          </w:p>
          <w:p w14:paraId="0197D1DA" w14:textId="77777777" w:rsidR="004F0D6D" w:rsidRPr="004F0D6D" w:rsidRDefault="004F0D6D" w:rsidP="004F0D6D">
            <w:pPr>
              <w:spacing w:after="0" w:line="369" w:lineRule="auto"/>
              <w:ind w:left="110" w:right="-336" w:firstLine="0"/>
            </w:pPr>
            <w:r w:rsidRPr="004F0D6D">
              <w:t xml:space="preserve">divulgadas diferentes veículos e </w:t>
            </w:r>
            <w:r w:rsidRPr="004F0D6D">
              <w:tab/>
              <w:t xml:space="preserve">mídias, </w:t>
            </w:r>
          </w:p>
          <w:p w14:paraId="385A3C9C" w14:textId="77777777" w:rsidR="004F0D6D" w:rsidRPr="004F0D6D" w:rsidRDefault="004F0D6D" w:rsidP="004F0D6D">
            <w:pPr>
              <w:spacing w:after="0" w:line="259" w:lineRule="auto"/>
              <w:ind w:left="110" w:firstLine="0"/>
              <w:jc w:val="left"/>
            </w:pPr>
            <w:r w:rsidRPr="004F0D6D">
              <w:t xml:space="preserve">analisando avaliando confiabilidade. </w:t>
            </w:r>
          </w:p>
        </w:tc>
        <w:tc>
          <w:tcPr>
            <w:tcW w:w="439" w:type="dxa"/>
            <w:tcBorders>
              <w:top w:val="single" w:sz="6" w:space="0" w:color="000000"/>
              <w:left w:val="nil"/>
              <w:bottom w:val="single" w:sz="6" w:space="0" w:color="000000"/>
              <w:right w:val="single" w:sz="6" w:space="0" w:color="000000"/>
            </w:tcBorders>
          </w:tcPr>
          <w:p w14:paraId="78D41126" w14:textId="77777777" w:rsidR="004F0D6D" w:rsidRPr="004F0D6D" w:rsidRDefault="004F0D6D" w:rsidP="004F0D6D">
            <w:pPr>
              <w:spacing w:after="943" w:line="259" w:lineRule="auto"/>
              <w:ind w:left="0" w:firstLine="0"/>
            </w:pPr>
            <w:r w:rsidRPr="004F0D6D">
              <w:t xml:space="preserve">em </w:t>
            </w:r>
          </w:p>
          <w:p w14:paraId="7AA2DA5C" w14:textId="77777777" w:rsidR="004F0D6D" w:rsidRPr="004F0D6D" w:rsidRDefault="004F0D6D" w:rsidP="004F0D6D">
            <w:pPr>
              <w:spacing w:after="0" w:line="259" w:lineRule="auto"/>
              <w:ind w:left="135" w:firstLine="0"/>
              <w:jc w:val="center"/>
            </w:pPr>
            <w:r w:rsidRPr="004F0D6D">
              <w:t xml:space="preserve">e a </w:t>
            </w:r>
          </w:p>
        </w:tc>
        <w:tc>
          <w:tcPr>
            <w:tcW w:w="2405" w:type="dxa"/>
            <w:tcBorders>
              <w:top w:val="single" w:sz="6" w:space="0" w:color="000000"/>
              <w:left w:val="single" w:sz="6" w:space="0" w:color="000000"/>
              <w:bottom w:val="single" w:sz="6" w:space="0" w:color="000000"/>
              <w:right w:val="single" w:sz="6" w:space="0" w:color="000000"/>
            </w:tcBorders>
          </w:tcPr>
          <w:p w14:paraId="549FE97E" w14:textId="77777777" w:rsidR="004F0D6D" w:rsidRPr="004F0D6D" w:rsidRDefault="004F0D6D" w:rsidP="004F0D6D">
            <w:pPr>
              <w:spacing w:after="0" w:line="259" w:lineRule="auto"/>
              <w:ind w:left="110" w:right="103" w:firstLine="0"/>
            </w:pPr>
            <w:r w:rsidRPr="004F0D6D">
              <w:rPr>
                <w:b/>
              </w:rPr>
              <w:t xml:space="preserve">(EF67LP03RS-1) </w:t>
            </w:r>
            <w:r w:rsidRPr="004F0D6D">
              <w:t xml:space="preserve">Comparar informações que se referem a um mesmo fato ou assunto, relatado de formas diferentes, analisando o tipo de veículo ou mídia abordado e os efeitos de sentido produzidos pelos recursos linguísticos usados, analisando a confiabilidade dos mesmos.            </w:t>
            </w:r>
          </w:p>
        </w:tc>
        <w:tc>
          <w:tcPr>
            <w:tcW w:w="3005" w:type="dxa"/>
            <w:tcBorders>
              <w:top w:val="single" w:sz="6" w:space="0" w:color="000000"/>
              <w:left w:val="single" w:sz="6" w:space="0" w:color="000000"/>
              <w:bottom w:val="single" w:sz="6" w:space="0" w:color="000000"/>
              <w:right w:val="single" w:sz="6" w:space="0" w:color="000000"/>
            </w:tcBorders>
          </w:tcPr>
          <w:p w14:paraId="15CD5A2C" w14:textId="77777777" w:rsidR="004F0D6D" w:rsidRPr="004F0D6D" w:rsidRDefault="004F0D6D" w:rsidP="004F0D6D">
            <w:pPr>
              <w:spacing w:after="0" w:line="259" w:lineRule="auto"/>
              <w:ind w:left="110" w:right="103" w:firstLine="0"/>
              <w:rPr>
                <w:b/>
              </w:rPr>
            </w:pPr>
          </w:p>
        </w:tc>
      </w:tr>
      <w:tr w:rsidR="004F0D6D" w:rsidRPr="004F0D6D" w14:paraId="4E10527D" w14:textId="77777777" w:rsidTr="004F0D6D">
        <w:trPr>
          <w:trHeight w:val="3902"/>
        </w:trPr>
        <w:tc>
          <w:tcPr>
            <w:tcW w:w="991" w:type="dxa"/>
            <w:tcBorders>
              <w:top w:val="single" w:sz="6" w:space="0" w:color="000000"/>
              <w:left w:val="single" w:sz="6" w:space="0" w:color="000000"/>
              <w:bottom w:val="single" w:sz="6" w:space="0" w:color="000000"/>
              <w:right w:val="single" w:sz="6" w:space="0" w:color="000000"/>
            </w:tcBorders>
          </w:tcPr>
          <w:p w14:paraId="2EE4BE8C"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86ED53C"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EF71724" w14:textId="77777777" w:rsidR="004F0D6D" w:rsidRPr="004F0D6D" w:rsidRDefault="004F0D6D" w:rsidP="004F0D6D">
            <w:pPr>
              <w:spacing w:after="0" w:line="259" w:lineRule="auto"/>
              <w:ind w:left="110" w:firstLine="0"/>
              <w:jc w:val="left"/>
            </w:pPr>
            <w:r w:rsidRPr="004F0D6D">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183FB0B3" w14:textId="77777777" w:rsidR="004F0D6D" w:rsidRPr="004F0D6D" w:rsidRDefault="004F0D6D" w:rsidP="004F0D6D">
            <w:pPr>
              <w:spacing w:after="0" w:line="259" w:lineRule="auto"/>
              <w:ind w:left="108" w:right="107" w:firstLine="0"/>
            </w:pPr>
            <w:r w:rsidRPr="004F0D6D">
              <w:t xml:space="preserve">Estratégia de leitura Distinção de fato e opinião </w:t>
            </w:r>
          </w:p>
        </w:tc>
        <w:tc>
          <w:tcPr>
            <w:tcW w:w="2268" w:type="dxa"/>
            <w:gridSpan w:val="2"/>
            <w:tcBorders>
              <w:top w:val="single" w:sz="6" w:space="0" w:color="000000"/>
              <w:left w:val="single" w:sz="6" w:space="0" w:color="000000"/>
              <w:bottom w:val="single" w:sz="6" w:space="0" w:color="000000"/>
              <w:right w:val="single" w:sz="6" w:space="0" w:color="000000"/>
            </w:tcBorders>
          </w:tcPr>
          <w:p w14:paraId="5E6A76CD" w14:textId="77777777" w:rsidR="004F0D6D" w:rsidRPr="004F0D6D" w:rsidRDefault="004F0D6D" w:rsidP="004F0D6D">
            <w:pPr>
              <w:spacing w:after="0" w:line="259" w:lineRule="auto"/>
              <w:ind w:left="110" w:firstLine="0"/>
              <w:jc w:val="left"/>
            </w:pPr>
            <w:r w:rsidRPr="004F0D6D">
              <w:rPr>
                <w:b/>
              </w:rPr>
              <w:t xml:space="preserve">(EF67LP04) </w:t>
            </w:r>
            <w:r w:rsidRPr="004F0D6D">
              <w:t xml:space="preserve">Distinguir, </w:t>
            </w:r>
            <w:r w:rsidRPr="004F0D6D">
              <w:tab/>
              <w:t xml:space="preserve">em segmentos descontínuos </w:t>
            </w:r>
            <w:r w:rsidRPr="004F0D6D">
              <w:tab/>
              <w:t xml:space="preserve">de textos, </w:t>
            </w:r>
            <w:r w:rsidRPr="004F0D6D">
              <w:tab/>
              <w:t xml:space="preserve">fato </w:t>
            </w:r>
            <w:r w:rsidRPr="004F0D6D">
              <w:tab/>
              <w:t xml:space="preserve">da opinião enunciada em relação a esse mesmo fato. </w:t>
            </w:r>
          </w:p>
        </w:tc>
        <w:tc>
          <w:tcPr>
            <w:tcW w:w="2405" w:type="dxa"/>
            <w:tcBorders>
              <w:top w:val="single" w:sz="6" w:space="0" w:color="000000"/>
              <w:left w:val="single" w:sz="6" w:space="0" w:color="000000"/>
              <w:bottom w:val="single" w:sz="6" w:space="0" w:color="000000"/>
              <w:right w:val="single" w:sz="6" w:space="0" w:color="000000"/>
            </w:tcBorders>
          </w:tcPr>
          <w:p w14:paraId="355C8405" w14:textId="77777777" w:rsidR="004F0D6D" w:rsidRPr="004F0D6D" w:rsidRDefault="004F0D6D" w:rsidP="004F0D6D">
            <w:pPr>
              <w:spacing w:after="117" w:line="259" w:lineRule="auto"/>
              <w:ind w:left="110" w:firstLine="0"/>
              <w:jc w:val="left"/>
            </w:pPr>
            <w:r w:rsidRPr="004F0D6D">
              <w:rPr>
                <w:b/>
              </w:rPr>
              <w:t xml:space="preserve">(EF67LP04RS-1) </w:t>
            </w:r>
          </w:p>
          <w:p w14:paraId="39417CB9" w14:textId="77777777" w:rsidR="004F0D6D" w:rsidRPr="004F0D6D" w:rsidRDefault="004F0D6D" w:rsidP="004F0D6D">
            <w:pPr>
              <w:spacing w:after="0" w:line="259" w:lineRule="auto"/>
              <w:ind w:left="110" w:firstLine="0"/>
              <w:jc w:val="left"/>
            </w:pPr>
            <w:r w:rsidRPr="004F0D6D">
              <w:t xml:space="preserve">Diferenciar fato de opinião, reconhecendo recursos linguísticos que </w:t>
            </w:r>
            <w:r w:rsidRPr="004F0D6D">
              <w:tab/>
              <w:t xml:space="preserve">possibilitem identificar o que é apreciação e o que é fato. </w:t>
            </w:r>
          </w:p>
        </w:tc>
        <w:tc>
          <w:tcPr>
            <w:tcW w:w="3005" w:type="dxa"/>
            <w:tcBorders>
              <w:top w:val="single" w:sz="6" w:space="0" w:color="000000"/>
              <w:left w:val="single" w:sz="6" w:space="0" w:color="000000"/>
              <w:bottom w:val="single" w:sz="6" w:space="0" w:color="000000"/>
              <w:right w:val="single" w:sz="6" w:space="0" w:color="000000"/>
            </w:tcBorders>
          </w:tcPr>
          <w:p w14:paraId="205A94EF" w14:textId="77777777" w:rsidR="004F0D6D" w:rsidRPr="004F0D6D" w:rsidRDefault="004F0D6D" w:rsidP="004F0D6D">
            <w:pPr>
              <w:spacing w:after="117" w:line="259" w:lineRule="auto"/>
              <w:ind w:left="110" w:firstLine="0"/>
              <w:jc w:val="left"/>
              <w:rPr>
                <w:b/>
              </w:rPr>
            </w:pPr>
          </w:p>
        </w:tc>
      </w:tr>
      <w:tr w:rsidR="004F0D6D" w:rsidRPr="004F0D6D" w14:paraId="2841F467" w14:textId="77777777" w:rsidTr="004F0D6D">
        <w:trPr>
          <w:trHeight w:val="3902"/>
        </w:trPr>
        <w:tc>
          <w:tcPr>
            <w:tcW w:w="991" w:type="dxa"/>
            <w:tcBorders>
              <w:top w:val="single" w:sz="6" w:space="0" w:color="000000"/>
              <w:left w:val="single" w:sz="6" w:space="0" w:color="000000"/>
              <w:bottom w:val="single" w:sz="6" w:space="0" w:color="000000"/>
              <w:right w:val="single" w:sz="6" w:space="0" w:color="000000"/>
            </w:tcBorders>
          </w:tcPr>
          <w:p w14:paraId="6339720E" w14:textId="77777777" w:rsidR="004F0D6D" w:rsidRPr="004F0D6D" w:rsidRDefault="004F0D6D" w:rsidP="004F0D6D">
            <w:pPr>
              <w:spacing w:after="0" w:line="259" w:lineRule="auto"/>
              <w:ind w:left="110"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2DD96B76" w14:textId="77777777" w:rsidR="004F0D6D" w:rsidRPr="004F0D6D" w:rsidRDefault="004F0D6D" w:rsidP="004F0D6D">
            <w:pPr>
              <w:spacing w:after="0" w:line="259" w:lineRule="auto"/>
              <w:ind w:left="108" w:firstLine="0"/>
              <w:jc w:val="left"/>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08FC68AF" w14:textId="77777777" w:rsidR="004F0D6D" w:rsidRPr="004F0D6D" w:rsidRDefault="004F0D6D" w:rsidP="004F0D6D">
            <w:pPr>
              <w:spacing w:after="0" w:line="259" w:lineRule="auto"/>
              <w:ind w:left="110" w:firstLine="0"/>
              <w:jc w:val="left"/>
            </w:pPr>
            <w:r w:rsidRPr="004F0D6D">
              <w:t>Leitura</w:t>
            </w:r>
          </w:p>
        </w:tc>
        <w:tc>
          <w:tcPr>
            <w:tcW w:w="1985" w:type="dxa"/>
            <w:gridSpan w:val="2"/>
            <w:tcBorders>
              <w:top w:val="single" w:sz="6" w:space="0" w:color="000000"/>
              <w:left w:val="single" w:sz="6" w:space="0" w:color="000000"/>
              <w:bottom w:val="single" w:sz="6" w:space="0" w:color="000000"/>
              <w:right w:val="single" w:sz="6" w:space="0" w:color="000000"/>
            </w:tcBorders>
          </w:tcPr>
          <w:p w14:paraId="5648BABE" w14:textId="77777777" w:rsidR="004F0D6D" w:rsidRPr="004F0D6D" w:rsidRDefault="004F0D6D" w:rsidP="004F0D6D">
            <w:pPr>
              <w:spacing w:after="2" w:line="359" w:lineRule="auto"/>
              <w:ind w:left="108" w:firstLine="0"/>
              <w:jc w:val="left"/>
            </w:pPr>
            <w:r w:rsidRPr="004F0D6D">
              <w:t xml:space="preserve">Estratégia de leitura: </w:t>
            </w:r>
          </w:p>
          <w:p w14:paraId="3F30FB91" w14:textId="77777777" w:rsidR="004F0D6D" w:rsidRPr="004F0D6D" w:rsidRDefault="004F0D6D" w:rsidP="004F0D6D">
            <w:pPr>
              <w:spacing w:after="160" w:line="360" w:lineRule="auto"/>
              <w:ind w:left="108" w:right="-265" w:firstLine="0"/>
              <w:jc w:val="left"/>
            </w:pPr>
            <w:r w:rsidRPr="004F0D6D">
              <w:t xml:space="preserve">identificação de teses e argumentos </w:t>
            </w:r>
          </w:p>
          <w:p w14:paraId="552FBCC5" w14:textId="77777777" w:rsidR="004F0D6D" w:rsidRPr="004F0D6D" w:rsidRDefault="004F0D6D" w:rsidP="004F0D6D">
            <w:pPr>
              <w:spacing w:after="0" w:line="259" w:lineRule="auto"/>
              <w:ind w:left="108" w:right="107" w:firstLine="0"/>
            </w:pPr>
            <w:r w:rsidRPr="004F0D6D">
              <w:t>Apreciação e réplica</w:t>
            </w:r>
          </w:p>
        </w:tc>
        <w:tc>
          <w:tcPr>
            <w:tcW w:w="2268" w:type="dxa"/>
            <w:gridSpan w:val="2"/>
            <w:tcBorders>
              <w:top w:val="single" w:sz="6" w:space="0" w:color="000000"/>
              <w:left w:val="single" w:sz="6" w:space="0" w:color="000000"/>
              <w:bottom w:val="single" w:sz="6" w:space="0" w:color="000000"/>
              <w:right w:val="single" w:sz="6" w:space="0" w:color="000000"/>
            </w:tcBorders>
          </w:tcPr>
          <w:p w14:paraId="2369BC44" w14:textId="77777777" w:rsidR="004F0D6D" w:rsidRPr="004F0D6D" w:rsidRDefault="004F0D6D" w:rsidP="004F0D6D">
            <w:pPr>
              <w:spacing w:after="115" w:line="259" w:lineRule="auto"/>
              <w:ind w:left="110" w:firstLine="0"/>
              <w:jc w:val="left"/>
            </w:pPr>
            <w:r w:rsidRPr="004F0D6D">
              <w:rPr>
                <w:b/>
              </w:rPr>
              <w:t xml:space="preserve">(EF67LP05) </w:t>
            </w:r>
          </w:p>
          <w:p w14:paraId="2A68495B" w14:textId="77777777" w:rsidR="004F0D6D" w:rsidRPr="004F0D6D" w:rsidRDefault="004F0D6D" w:rsidP="004F0D6D">
            <w:pPr>
              <w:spacing w:after="1" w:line="360" w:lineRule="auto"/>
              <w:ind w:left="110" w:firstLine="0"/>
              <w:jc w:val="left"/>
            </w:pPr>
            <w:r w:rsidRPr="004F0D6D">
              <w:t>Identificar e avaliar teses/opiniões/</w:t>
            </w:r>
            <w:proofErr w:type="spellStart"/>
            <w:r w:rsidRPr="004F0D6D">
              <w:t>posi</w:t>
            </w:r>
            <w:proofErr w:type="spellEnd"/>
            <w:r w:rsidRPr="004F0D6D">
              <w:t xml:space="preserve"> </w:t>
            </w:r>
            <w:proofErr w:type="spellStart"/>
            <w:r w:rsidRPr="004F0D6D">
              <w:t>cionamentos</w:t>
            </w:r>
            <w:proofErr w:type="spellEnd"/>
            <w:r w:rsidRPr="004F0D6D">
              <w:t xml:space="preserve"> </w:t>
            </w:r>
          </w:p>
          <w:p w14:paraId="7DD2FAED" w14:textId="77777777" w:rsidR="004F0D6D" w:rsidRPr="004F0D6D" w:rsidRDefault="004F0D6D" w:rsidP="004F0D6D">
            <w:pPr>
              <w:spacing w:after="2" w:line="359" w:lineRule="auto"/>
              <w:ind w:left="110" w:firstLine="0"/>
            </w:pPr>
            <w:r w:rsidRPr="004F0D6D">
              <w:t xml:space="preserve">explícitos e argumentos em </w:t>
            </w:r>
          </w:p>
          <w:p w14:paraId="21F15242" w14:textId="77777777" w:rsidR="004F0D6D" w:rsidRPr="004F0D6D" w:rsidRDefault="004F0D6D" w:rsidP="004F0D6D">
            <w:pPr>
              <w:spacing w:after="2" w:line="359" w:lineRule="auto"/>
              <w:ind w:left="110" w:firstLine="0"/>
              <w:jc w:val="left"/>
            </w:pPr>
            <w:r w:rsidRPr="004F0D6D">
              <w:t xml:space="preserve">textos argumentativos </w:t>
            </w:r>
          </w:p>
          <w:p w14:paraId="41ED60B4" w14:textId="77777777" w:rsidR="004F0D6D" w:rsidRPr="004F0D6D" w:rsidRDefault="004F0D6D" w:rsidP="004F0D6D">
            <w:pPr>
              <w:spacing w:after="0" w:line="259" w:lineRule="auto"/>
              <w:ind w:left="110" w:firstLine="0"/>
              <w:jc w:val="left"/>
              <w:rPr>
                <w:b/>
              </w:rPr>
            </w:pPr>
            <w:r w:rsidRPr="004F0D6D">
              <w:t xml:space="preserve">(carta de leitor, comentário, artigo de opinião, resenha </w:t>
            </w:r>
            <w:r w:rsidRPr="004F0D6D">
              <w:lastRenderedPageBreak/>
              <w:t>crítica etc.), manifestando concordância ou discordância.</w:t>
            </w:r>
          </w:p>
        </w:tc>
        <w:tc>
          <w:tcPr>
            <w:tcW w:w="2405" w:type="dxa"/>
            <w:tcBorders>
              <w:top w:val="single" w:sz="6" w:space="0" w:color="000000"/>
              <w:left w:val="single" w:sz="6" w:space="0" w:color="000000"/>
              <w:bottom w:val="single" w:sz="6" w:space="0" w:color="000000"/>
              <w:right w:val="single" w:sz="6" w:space="0" w:color="000000"/>
            </w:tcBorders>
          </w:tcPr>
          <w:p w14:paraId="4AA3B21B" w14:textId="77777777" w:rsidR="004F0D6D" w:rsidRPr="004F0D6D" w:rsidRDefault="004F0D6D" w:rsidP="004F0D6D">
            <w:pPr>
              <w:spacing w:after="0" w:line="240" w:lineRule="auto"/>
              <w:ind w:left="108" w:firstLine="0"/>
              <w:jc w:val="left"/>
            </w:pPr>
            <w:r w:rsidRPr="004F0D6D">
              <w:rPr>
                <w:b/>
              </w:rPr>
              <w:lastRenderedPageBreak/>
              <w:t xml:space="preserve">(EF67LP05RS-1) </w:t>
            </w:r>
          </w:p>
          <w:p w14:paraId="04F4920D" w14:textId="77777777" w:rsidR="004F0D6D" w:rsidRPr="004F0D6D" w:rsidRDefault="004F0D6D" w:rsidP="004F0D6D">
            <w:pPr>
              <w:spacing w:after="0" w:line="240" w:lineRule="auto"/>
              <w:ind w:left="108" w:firstLine="0"/>
              <w:jc w:val="left"/>
            </w:pPr>
            <w:r w:rsidRPr="004F0D6D">
              <w:t xml:space="preserve">Identificar e avaliar teses/opiniões/ posicionamentos </w:t>
            </w:r>
          </w:p>
          <w:p w14:paraId="3593A0D7" w14:textId="77777777" w:rsidR="004F0D6D" w:rsidRPr="004F0D6D" w:rsidRDefault="004F0D6D" w:rsidP="004F0D6D">
            <w:pPr>
              <w:spacing w:after="0" w:line="240" w:lineRule="auto"/>
              <w:ind w:left="108" w:right="104" w:firstLine="0"/>
            </w:pPr>
            <w:r w:rsidRPr="004F0D6D">
              <w:t xml:space="preserve">explícitos e argumentos (carta de </w:t>
            </w:r>
            <w:r w:rsidRPr="004F0D6D">
              <w:tab/>
              <w:t xml:space="preserve">leitor, comentário, artigo de opinião, resenha crítica etc.), </w:t>
            </w:r>
          </w:p>
          <w:p w14:paraId="7B8E20B5" w14:textId="77777777" w:rsidR="004F0D6D" w:rsidRPr="004F0D6D" w:rsidRDefault="004F0D6D" w:rsidP="004F0D6D">
            <w:pPr>
              <w:spacing w:after="0" w:line="240" w:lineRule="auto"/>
              <w:ind w:left="108" w:right="103" w:firstLine="0"/>
            </w:pPr>
            <w:r w:rsidRPr="004F0D6D">
              <w:t xml:space="preserve">posicionando-se criticamente sobre o que </w:t>
            </w:r>
            <w:r w:rsidRPr="004F0D6D">
              <w:tab/>
              <w:t xml:space="preserve">foi </w:t>
            </w:r>
          </w:p>
          <w:p w14:paraId="1689C055" w14:textId="77777777" w:rsidR="004F0D6D" w:rsidRPr="004F0D6D" w:rsidRDefault="004F0D6D" w:rsidP="004F0D6D">
            <w:pPr>
              <w:spacing w:after="115" w:line="259" w:lineRule="auto"/>
              <w:ind w:left="110" w:firstLine="0"/>
              <w:jc w:val="left"/>
            </w:pPr>
            <w:r w:rsidRPr="004F0D6D">
              <w:t xml:space="preserve">lido/escutado, </w:t>
            </w:r>
          </w:p>
          <w:p w14:paraId="3DA44B08" w14:textId="77777777" w:rsidR="004F0D6D" w:rsidRPr="004F0D6D" w:rsidRDefault="004F0D6D" w:rsidP="004F0D6D">
            <w:pPr>
              <w:spacing w:after="117" w:line="259" w:lineRule="auto"/>
              <w:ind w:left="110" w:firstLine="0"/>
              <w:jc w:val="left"/>
              <w:rPr>
                <w:b/>
              </w:rPr>
            </w:pPr>
            <w:r w:rsidRPr="004F0D6D">
              <w:lastRenderedPageBreak/>
              <w:t>manifestando sua concordância ou discordância.</w:t>
            </w:r>
          </w:p>
        </w:tc>
        <w:tc>
          <w:tcPr>
            <w:tcW w:w="3005" w:type="dxa"/>
            <w:tcBorders>
              <w:top w:val="single" w:sz="6" w:space="0" w:color="000000"/>
              <w:left w:val="single" w:sz="6" w:space="0" w:color="000000"/>
              <w:bottom w:val="single" w:sz="6" w:space="0" w:color="000000"/>
              <w:right w:val="single" w:sz="6" w:space="0" w:color="000000"/>
            </w:tcBorders>
          </w:tcPr>
          <w:p w14:paraId="62DF36B0" w14:textId="77777777" w:rsidR="004F0D6D" w:rsidRPr="004F0D6D" w:rsidRDefault="004F0D6D" w:rsidP="004F0D6D">
            <w:pPr>
              <w:spacing w:after="117" w:line="259" w:lineRule="auto"/>
              <w:ind w:left="110" w:firstLine="0"/>
              <w:jc w:val="left"/>
              <w:rPr>
                <w:b/>
              </w:rPr>
            </w:pPr>
          </w:p>
        </w:tc>
      </w:tr>
      <w:tr w:rsidR="004F0D6D" w:rsidRPr="004F0D6D" w14:paraId="3367011D" w14:textId="77777777" w:rsidTr="004F0D6D">
        <w:trPr>
          <w:trHeight w:val="3902"/>
        </w:trPr>
        <w:tc>
          <w:tcPr>
            <w:tcW w:w="991" w:type="dxa"/>
            <w:tcBorders>
              <w:top w:val="single" w:sz="6" w:space="0" w:color="000000"/>
              <w:left w:val="single" w:sz="6" w:space="0" w:color="000000"/>
              <w:bottom w:val="single" w:sz="6" w:space="0" w:color="000000"/>
              <w:right w:val="single" w:sz="6" w:space="0" w:color="000000"/>
            </w:tcBorders>
          </w:tcPr>
          <w:p w14:paraId="0549CD91" w14:textId="77777777" w:rsidR="004F0D6D" w:rsidRPr="004F0D6D" w:rsidRDefault="004F0D6D" w:rsidP="004F0D6D">
            <w:pPr>
              <w:spacing w:after="0" w:line="259" w:lineRule="auto"/>
              <w:ind w:left="110"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7B5FE55A" w14:textId="77777777" w:rsidR="004F0D6D" w:rsidRPr="004F0D6D" w:rsidRDefault="004F0D6D" w:rsidP="004F0D6D">
            <w:pPr>
              <w:spacing w:after="0" w:line="259" w:lineRule="auto"/>
              <w:ind w:left="108" w:firstLine="0"/>
              <w:jc w:val="left"/>
              <w:rPr>
                <w:b/>
                <w:color w:val="C00000"/>
              </w:rPr>
            </w:pPr>
          </w:p>
        </w:tc>
        <w:tc>
          <w:tcPr>
            <w:tcW w:w="1843" w:type="dxa"/>
            <w:tcBorders>
              <w:top w:val="single" w:sz="6" w:space="0" w:color="000000"/>
              <w:left w:val="single" w:sz="6" w:space="0" w:color="000000"/>
              <w:bottom w:val="single" w:sz="6" w:space="0" w:color="000000"/>
              <w:right w:val="single" w:sz="6" w:space="0" w:color="000000"/>
            </w:tcBorders>
          </w:tcPr>
          <w:p w14:paraId="28EE97F2" w14:textId="77777777" w:rsidR="004F0D6D" w:rsidRPr="004F0D6D" w:rsidRDefault="004F0D6D" w:rsidP="004F0D6D">
            <w:pPr>
              <w:spacing w:after="0" w:line="259" w:lineRule="auto"/>
              <w:ind w:left="110" w:firstLine="0"/>
              <w:jc w:val="left"/>
            </w:pPr>
            <w:r w:rsidRPr="004F0D6D">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6447E844" w14:textId="77777777" w:rsidR="004F0D6D" w:rsidRPr="004F0D6D" w:rsidRDefault="004F0D6D" w:rsidP="004F0D6D">
            <w:pPr>
              <w:tabs>
                <w:tab w:val="center" w:pos="476"/>
                <w:tab w:val="center" w:pos="1746"/>
              </w:tabs>
              <w:spacing w:after="122" w:line="259" w:lineRule="auto"/>
              <w:ind w:left="0" w:firstLine="0"/>
              <w:jc w:val="left"/>
            </w:pPr>
            <w:r w:rsidRPr="004F0D6D">
              <w:rPr>
                <w:rFonts w:ascii="Calibri" w:eastAsia="Calibri" w:hAnsi="Calibri" w:cs="Calibri"/>
                <w:sz w:val="22"/>
              </w:rPr>
              <w:tab/>
            </w:r>
            <w:r w:rsidRPr="004F0D6D">
              <w:t xml:space="preserve">Efeitos </w:t>
            </w:r>
            <w:r w:rsidRPr="004F0D6D">
              <w:tab/>
              <w:t xml:space="preserve">de </w:t>
            </w:r>
          </w:p>
          <w:p w14:paraId="35A6723D" w14:textId="77777777" w:rsidR="004F0D6D" w:rsidRPr="004F0D6D" w:rsidRDefault="004F0D6D" w:rsidP="004F0D6D">
            <w:pPr>
              <w:spacing w:after="0" w:line="259" w:lineRule="auto"/>
              <w:ind w:left="108" w:firstLine="0"/>
              <w:jc w:val="left"/>
            </w:pPr>
            <w:r w:rsidRPr="004F0D6D">
              <w:t xml:space="preserve">sentido </w:t>
            </w:r>
          </w:p>
        </w:tc>
        <w:tc>
          <w:tcPr>
            <w:tcW w:w="2268" w:type="dxa"/>
            <w:gridSpan w:val="2"/>
            <w:tcBorders>
              <w:top w:val="single" w:sz="6" w:space="0" w:color="000000"/>
              <w:left w:val="single" w:sz="6" w:space="0" w:color="000000"/>
              <w:bottom w:val="single" w:sz="6" w:space="0" w:color="000000"/>
              <w:right w:val="single" w:sz="6" w:space="0" w:color="000000"/>
            </w:tcBorders>
          </w:tcPr>
          <w:p w14:paraId="4D795976" w14:textId="77777777" w:rsidR="004F0D6D" w:rsidRPr="004F0D6D" w:rsidRDefault="004F0D6D" w:rsidP="004F0D6D">
            <w:pPr>
              <w:spacing w:after="115" w:line="259" w:lineRule="auto"/>
              <w:ind w:left="110" w:firstLine="0"/>
              <w:jc w:val="left"/>
            </w:pPr>
            <w:r w:rsidRPr="004F0D6D">
              <w:rPr>
                <w:b/>
              </w:rPr>
              <w:t xml:space="preserve">(EF67LP06) </w:t>
            </w:r>
          </w:p>
          <w:p w14:paraId="4369F2C3" w14:textId="77777777" w:rsidR="004F0D6D" w:rsidRPr="004F0D6D" w:rsidRDefault="004F0D6D" w:rsidP="004F0D6D">
            <w:pPr>
              <w:spacing w:after="0" w:line="259" w:lineRule="auto"/>
              <w:ind w:left="110" w:right="103" w:firstLine="0"/>
            </w:pPr>
            <w:r w:rsidRPr="004F0D6D">
              <w:t xml:space="preserve">Identificar os efeitos de sentido provocados pela seleção lexical, topicalização de elementos e seleção e hierarquização de informações, uso de 3ª pessoa etc. </w:t>
            </w:r>
          </w:p>
        </w:tc>
        <w:tc>
          <w:tcPr>
            <w:tcW w:w="2405" w:type="dxa"/>
            <w:tcBorders>
              <w:top w:val="single" w:sz="6" w:space="0" w:color="000000"/>
              <w:left w:val="single" w:sz="6" w:space="0" w:color="000000"/>
              <w:bottom w:val="single" w:sz="6" w:space="0" w:color="000000"/>
              <w:right w:val="single" w:sz="6" w:space="0" w:color="000000"/>
            </w:tcBorders>
          </w:tcPr>
          <w:p w14:paraId="5292F616" w14:textId="77777777" w:rsidR="004F0D6D" w:rsidRPr="004F0D6D" w:rsidRDefault="004F0D6D" w:rsidP="004F0D6D">
            <w:pPr>
              <w:spacing w:after="0" w:line="259" w:lineRule="auto"/>
              <w:ind w:left="110" w:right="102" w:firstLine="0"/>
            </w:pPr>
            <w:r w:rsidRPr="004F0D6D">
              <w:rPr>
                <w:b/>
              </w:rPr>
              <w:t xml:space="preserve">(EF67LP06RS-1) </w:t>
            </w:r>
            <w:r w:rsidRPr="004F0D6D">
              <w:t xml:space="preserve">Reconhecer os efeitos de sentido provocados por recursos léxicos, analisando os valores ideológicos que orientaram as escolhas lexicais e sintáticas, a coerência desses efeitos tanto em relação às intenções presumidas do texto </w:t>
            </w:r>
            <w:r w:rsidRPr="004F0D6D">
              <w:lastRenderedPageBreak/>
              <w:t>quanto à finalidade do gênero e características dos espaços de circulação do texto.</w:t>
            </w:r>
          </w:p>
        </w:tc>
        <w:tc>
          <w:tcPr>
            <w:tcW w:w="3005" w:type="dxa"/>
            <w:tcBorders>
              <w:top w:val="single" w:sz="6" w:space="0" w:color="000000"/>
              <w:left w:val="single" w:sz="6" w:space="0" w:color="000000"/>
              <w:bottom w:val="single" w:sz="6" w:space="0" w:color="000000"/>
              <w:right w:val="single" w:sz="6" w:space="0" w:color="000000"/>
            </w:tcBorders>
          </w:tcPr>
          <w:p w14:paraId="6AF77C43" w14:textId="77777777" w:rsidR="004F0D6D" w:rsidRPr="004F0D6D" w:rsidRDefault="004F0D6D" w:rsidP="004F0D6D">
            <w:pPr>
              <w:spacing w:after="117" w:line="259" w:lineRule="auto"/>
              <w:ind w:left="110" w:firstLine="0"/>
              <w:jc w:val="left"/>
              <w:rPr>
                <w:b/>
              </w:rPr>
            </w:pPr>
          </w:p>
        </w:tc>
      </w:tr>
    </w:tbl>
    <w:p w14:paraId="11A2893C" w14:textId="77777777" w:rsidR="004F0D6D" w:rsidRPr="004F0D6D" w:rsidRDefault="004F0D6D" w:rsidP="004F0D6D">
      <w:pPr>
        <w:spacing w:after="0" w:line="259" w:lineRule="auto"/>
        <w:ind w:left="-1440" w:right="10466" w:firstLine="0"/>
        <w:jc w:val="left"/>
      </w:pPr>
    </w:p>
    <w:tbl>
      <w:tblPr>
        <w:tblStyle w:val="TableGrid25"/>
        <w:tblW w:w="14260" w:type="dxa"/>
        <w:tblInd w:w="-1085" w:type="dxa"/>
        <w:tblCellMar>
          <w:top w:w="56" w:type="dxa"/>
          <w:right w:w="39" w:type="dxa"/>
        </w:tblCellMar>
        <w:tblLook w:val="04A0" w:firstRow="1" w:lastRow="0" w:firstColumn="1" w:lastColumn="0" w:noHBand="0" w:noVBand="1"/>
      </w:tblPr>
      <w:tblGrid>
        <w:gridCol w:w="991"/>
        <w:gridCol w:w="1694"/>
        <w:gridCol w:w="1471"/>
        <w:gridCol w:w="372"/>
        <w:gridCol w:w="1613"/>
        <w:gridCol w:w="372"/>
        <w:gridCol w:w="2268"/>
        <w:gridCol w:w="2405"/>
        <w:gridCol w:w="3074"/>
      </w:tblGrid>
      <w:tr w:rsidR="004F0D6D" w:rsidRPr="004F0D6D" w14:paraId="5B7F0DA6" w14:textId="77777777" w:rsidTr="004F0D6D">
        <w:trPr>
          <w:trHeight w:val="9283"/>
        </w:trPr>
        <w:tc>
          <w:tcPr>
            <w:tcW w:w="991" w:type="dxa"/>
            <w:tcBorders>
              <w:top w:val="single" w:sz="6" w:space="0" w:color="000000"/>
              <w:left w:val="single" w:sz="6" w:space="0" w:color="000000"/>
              <w:bottom w:val="single" w:sz="6" w:space="0" w:color="000000"/>
              <w:right w:val="single" w:sz="6" w:space="0" w:color="000000"/>
            </w:tcBorders>
          </w:tcPr>
          <w:p w14:paraId="23777227"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8631437"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4C0B57D9" w14:textId="77777777" w:rsidR="004F0D6D" w:rsidRPr="004F0D6D" w:rsidRDefault="004F0D6D" w:rsidP="004F0D6D">
            <w:pPr>
              <w:spacing w:after="0" w:line="259" w:lineRule="auto"/>
              <w:ind w:left="110" w:firstLine="0"/>
              <w:jc w:val="left"/>
            </w:pPr>
            <w:r w:rsidRPr="004F0D6D">
              <w:t xml:space="preserve">Leitura </w:t>
            </w:r>
          </w:p>
        </w:tc>
        <w:tc>
          <w:tcPr>
            <w:tcW w:w="1613" w:type="dxa"/>
            <w:tcBorders>
              <w:top w:val="single" w:sz="6" w:space="0" w:color="000000"/>
              <w:left w:val="single" w:sz="6" w:space="0" w:color="000000"/>
              <w:bottom w:val="single" w:sz="6" w:space="0" w:color="000000"/>
              <w:right w:val="nil"/>
            </w:tcBorders>
          </w:tcPr>
          <w:p w14:paraId="6A35FFD0" w14:textId="77777777" w:rsidR="004F0D6D" w:rsidRPr="004F0D6D" w:rsidRDefault="004F0D6D" w:rsidP="004F0D6D">
            <w:pPr>
              <w:spacing w:after="0" w:line="259" w:lineRule="auto"/>
              <w:ind w:left="108" w:firstLine="0"/>
              <w:jc w:val="left"/>
            </w:pPr>
            <w:r w:rsidRPr="004F0D6D">
              <w:t xml:space="preserve">Efeitos sentido </w:t>
            </w:r>
          </w:p>
        </w:tc>
        <w:tc>
          <w:tcPr>
            <w:tcW w:w="372" w:type="dxa"/>
            <w:tcBorders>
              <w:top w:val="single" w:sz="6" w:space="0" w:color="000000"/>
              <w:left w:val="nil"/>
              <w:bottom w:val="single" w:sz="6" w:space="0" w:color="000000"/>
              <w:right w:val="single" w:sz="6" w:space="0" w:color="000000"/>
            </w:tcBorders>
          </w:tcPr>
          <w:p w14:paraId="34A3C28D" w14:textId="77777777" w:rsidR="004F0D6D" w:rsidRPr="004F0D6D" w:rsidRDefault="004F0D6D" w:rsidP="004F0D6D">
            <w:pPr>
              <w:spacing w:after="0" w:line="259" w:lineRule="auto"/>
              <w:ind w:left="0" w:firstLine="0"/>
            </w:pPr>
            <w:r w:rsidRPr="004F0D6D">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96B7BF5" w14:textId="77777777" w:rsidR="004F0D6D" w:rsidRPr="004F0D6D" w:rsidRDefault="004F0D6D" w:rsidP="004F0D6D">
            <w:pPr>
              <w:spacing w:after="115" w:line="259" w:lineRule="auto"/>
              <w:ind w:left="110" w:firstLine="0"/>
              <w:jc w:val="left"/>
            </w:pPr>
            <w:r w:rsidRPr="004F0D6D">
              <w:rPr>
                <w:b/>
              </w:rPr>
              <w:t xml:space="preserve">(EF67LP07) </w:t>
            </w:r>
          </w:p>
          <w:p w14:paraId="7B7F2C95" w14:textId="77777777" w:rsidR="004F0D6D" w:rsidRPr="004F0D6D" w:rsidRDefault="004F0D6D" w:rsidP="004F0D6D">
            <w:pPr>
              <w:spacing w:after="24" w:line="359" w:lineRule="auto"/>
              <w:ind w:left="110" w:firstLine="0"/>
              <w:jc w:val="left"/>
            </w:pPr>
            <w:r w:rsidRPr="004F0D6D">
              <w:t xml:space="preserve">Identificar o uso de recursos </w:t>
            </w:r>
          </w:p>
          <w:p w14:paraId="58DE5460" w14:textId="77777777" w:rsidR="004F0D6D" w:rsidRPr="004F0D6D" w:rsidRDefault="004F0D6D" w:rsidP="004F0D6D">
            <w:pPr>
              <w:tabs>
                <w:tab w:val="center" w:pos="751"/>
                <w:tab w:val="center" w:pos="1997"/>
              </w:tabs>
              <w:spacing w:after="122" w:line="259" w:lineRule="auto"/>
              <w:ind w:left="0" w:firstLine="0"/>
              <w:jc w:val="left"/>
            </w:pPr>
            <w:r w:rsidRPr="004F0D6D">
              <w:rPr>
                <w:rFonts w:ascii="Calibri" w:eastAsia="Calibri" w:hAnsi="Calibri" w:cs="Calibri"/>
                <w:sz w:val="22"/>
              </w:rPr>
              <w:tab/>
            </w:r>
            <w:r w:rsidRPr="004F0D6D">
              <w:t xml:space="preserve">persuasivos </w:t>
            </w:r>
            <w:r w:rsidRPr="004F0D6D">
              <w:tab/>
              <w:t xml:space="preserve">em </w:t>
            </w:r>
          </w:p>
          <w:p w14:paraId="6457D7A4" w14:textId="77777777" w:rsidR="004F0D6D" w:rsidRPr="004F0D6D" w:rsidRDefault="004F0D6D" w:rsidP="004F0D6D">
            <w:pPr>
              <w:spacing w:after="1" w:line="360" w:lineRule="auto"/>
              <w:ind w:left="110" w:right="64" w:firstLine="0"/>
            </w:pPr>
            <w:r w:rsidRPr="004F0D6D">
              <w:t xml:space="preserve">textos argumentativos diversos (como a elaboração do título, escolhas </w:t>
            </w:r>
          </w:p>
          <w:p w14:paraId="18F89695" w14:textId="77777777" w:rsidR="004F0D6D" w:rsidRPr="004F0D6D" w:rsidRDefault="004F0D6D" w:rsidP="004F0D6D">
            <w:pPr>
              <w:spacing w:after="0" w:line="259" w:lineRule="auto"/>
              <w:ind w:left="110" w:firstLine="0"/>
              <w:jc w:val="left"/>
            </w:pPr>
            <w:r w:rsidRPr="004F0D6D">
              <w:t xml:space="preserve">lexicais, construções metafóricas, </w:t>
            </w:r>
            <w:r w:rsidRPr="004F0D6D">
              <w:tab/>
              <w:t xml:space="preserve">a explicitação ou a ocultação de fontes de informação) e perceber </w:t>
            </w:r>
            <w:r w:rsidRPr="004F0D6D">
              <w:tab/>
              <w:t xml:space="preserve">seus efeitos de sentido. </w:t>
            </w:r>
          </w:p>
        </w:tc>
        <w:tc>
          <w:tcPr>
            <w:tcW w:w="2405" w:type="dxa"/>
            <w:tcBorders>
              <w:top w:val="single" w:sz="6" w:space="0" w:color="000000"/>
              <w:left w:val="single" w:sz="6" w:space="0" w:color="000000"/>
              <w:bottom w:val="single" w:sz="6" w:space="0" w:color="000000"/>
              <w:right w:val="single" w:sz="6" w:space="0" w:color="000000"/>
            </w:tcBorders>
          </w:tcPr>
          <w:p w14:paraId="13B58A1A" w14:textId="77777777" w:rsidR="004F0D6D" w:rsidRPr="004F0D6D" w:rsidRDefault="004F0D6D" w:rsidP="004F0D6D">
            <w:pPr>
              <w:spacing w:after="115" w:line="259" w:lineRule="auto"/>
              <w:ind w:left="110" w:firstLine="0"/>
              <w:jc w:val="left"/>
            </w:pPr>
            <w:r w:rsidRPr="004F0D6D">
              <w:rPr>
                <w:b/>
              </w:rPr>
              <w:t xml:space="preserve">(EF67LP07RS-1) </w:t>
            </w:r>
          </w:p>
          <w:p w14:paraId="367FD539" w14:textId="77777777" w:rsidR="004F0D6D" w:rsidRPr="004F0D6D" w:rsidRDefault="004F0D6D" w:rsidP="004F0D6D">
            <w:pPr>
              <w:spacing w:after="24" w:line="359" w:lineRule="auto"/>
              <w:ind w:left="110" w:firstLine="0"/>
              <w:jc w:val="left"/>
            </w:pPr>
            <w:r w:rsidRPr="004F0D6D">
              <w:t xml:space="preserve">Identificar o uso de recursos </w:t>
            </w:r>
          </w:p>
          <w:p w14:paraId="6123B403" w14:textId="77777777" w:rsidR="004F0D6D" w:rsidRPr="004F0D6D" w:rsidRDefault="004F0D6D" w:rsidP="004F0D6D">
            <w:pPr>
              <w:tabs>
                <w:tab w:val="center" w:pos="751"/>
                <w:tab w:val="center" w:pos="2134"/>
              </w:tabs>
              <w:spacing w:after="122" w:line="259" w:lineRule="auto"/>
              <w:ind w:left="0" w:firstLine="0"/>
              <w:jc w:val="left"/>
            </w:pPr>
            <w:r w:rsidRPr="004F0D6D">
              <w:rPr>
                <w:rFonts w:ascii="Calibri" w:eastAsia="Calibri" w:hAnsi="Calibri" w:cs="Calibri"/>
                <w:sz w:val="22"/>
              </w:rPr>
              <w:tab/>
            </w:r>
            <w:r w:rsidRPr="004F0D6D">
              <w:t xml:space="preserve">persuasivos </w:t>
            </w:r>
            <w:r w:rsidRPr="004F0D6D">
              <w:tab/>
              <w:t xml:space="preserve">em </w:t>
            </w:r>
          </w:p>
          <w:p w14:paraId="31BDBBCB" w14:textId="77777777" w:rsidR="004F0D6D" w:rsidRPr="004F0D6D" w:rsidRDefault="004F0D6D" w:rsidP="004F0D6D">
            <w:pPr>
              <w:spacing w:after="0" w:line="360" w:lineRule="auto"/>
              <w:ind w:left="110" w:right="65" w:firstLine="0"/>
            </w:pPr>
            <w:r w:rsidRPr="004F0D6D">
              <w:t xml:space="preserve">textos argumentativos diversos (como a elaboração do título, escolhas lexicais, construções </w:t>
            </w:r>
          </w:p>
          <w:p w14:paraId="56DA3961" w14:textId="77777777" w:rsidR="004F0D6D" w:rsidRPr="004F0D6D" w:rsidRDefault="004F0D6D" w:rsidP="004F0D6D">
            <w:pPr>
              <w:spacing w:after="0" w:line="259" w:lineRule="auto"/>
              <w:ind w:left="110" w:right="64" w:firstLine="0"/>
            </w:pPr>
            <w:r w:rsidRPr="004F0D6D">
              <w:t xml:space="preserve">metafóricas, a explicitação ou ocultação de fontes de informação) e perceber seus efeitos de sentido, reconhecendo a força que um argumento usado para sustentar uma opinião pode trazer ao texto. </w:t>
            </w:r>
          </w:p>
        </w:tc>
        <w:tc>
          <w:tcPr>
            <w:tcW w:w="3074" w:type="dxa"/>
            <w:tcBorders>
              <w:top w:val="single" w:sz="6" w:space="0" w:color="000000"/>
              <w:left w:val="single" w:sz="6" w:space="0" w:color="000000"/>
              <w:bottom w:val="single" w:sz="6" w:space="0" w:color="000000"/>
              <w:right w:val="single" w:sz="6" w:space="0" w:color="000000"/>
            </w:tcBorders>
          </w:tcPr>
          <w:p w14:paraId="0CD827E4" w14:textId="77777777" w:rsidR="004F0D6D" w:rsidRPr="004F0D6D" w:rsidRDefault="004F0D6D" w:rsidP="004F0D6D">
            <w:pPr>
              <w:spacing w:after="115" w:line="259" w:lineRule="auto"/>
              <w:ind w:left="110" w:firstLine="0"/>
              <w:jc w:val="left"/>
              <w:rPr>
                <w:b/>
              </w:rPr>
            </w:pPr>
          </w:p>
        </w:tc>
      </w:tr>
      <w:tr w:rsidR="004F0D6D" w:rsidRPr="004F0D6D" w14:paraId="7419803D" w14:textId="77777777" w:rsidTr="004F0D6D">
        <w:trPr>
          <w:trHeight w:val="2498"/>
        </w:trPr>
        <w:tc>
          <w:tcPr>
            <w:tcW w:w="991" w:type="dxa"/>
            <w:tcBorders>
              <w:top w:val="single" w:sz="6" w:space="0" w:color="000000"/>
              <w:left w:val="single" w:sz="6" w:space="0" w:color="000000"/>
              <w:bottom w:val="single" w:sz="6" w:space="0" w:color="000000"/>
              <w:right w:val="single" w:sz="6" w:space="0" w:color="000000"/>
            </w:tcBorders>
          </w:tcPr>
          <w:p w14:paraId="343B7F82"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9976EC6"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718185E2" w14:textId="77777777" w:rsidR="004F0D6D" w:rsidRPr="004F0D6D" w:rsidRDefault="004F0D6D" w:rsidP="004F0D6D">
            <w:pPr>
              <w:spacing w:after="0" w:line="259" w:lineRule="auto"/>
              <w:ind w:left="110" w:firstLine="0"/>
              <w:jc w:val="left"/>
            </w:pPr>
            <w:r w:rsidRPr="004F0D6D">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10FA14C8" w14:textId="77777777" w:rsidR="004F0D6D" w:rsidRPr="004F0D6D" w:rsidRDefault="004F0D6D" w:rsidP="004F0D6D">
            <w:pPr>
              <w:tabs>
                <w:tab w:val="center" w:pos="476"/>
                <w:tab w:val="center" w:pos="1746"/>
              </w:tabs>
              <w:spacing w:after="125" w:line="259" w:lineRule="auto"/>
              <w:ind w:left="0" w:firstLine="0"/>
              <w:jc w:val="left"/>
            </w:pPr>
            <w:r w:rsidRPr="004F0D6D">
              <w:rPr>
                <w:rFonts w:ascii="Calibri" w:eastAsia="Calibri" w:hAnsi="Calibri" w:cs="Calibri"/>
                <w:sz w:val="22"/>
              </w:rPr>
              <w:tab/>
            </w:r>
            <w:r w:rsidRPr="004F0D6D">
              <w:t xml:space="preserve">Efeitos </w:t>
            </w:r>
            <w:r w:rsidRPr="004F0D6D">
              <w:tab/>
              <w:t xml:space="preserve">de </w:t>
            </w:r>
          </w:p>
          <w:p w14:paraId="64FC02DD" w14:textId="77777777" w:rsidR="004F0D6D" w:rsidRPr="004F0D6D" w:rsidRDefault="004F0D6D" w:rsidP="004F0D6D">
            <w:pPr>
              <w:spacing w:after="136" w:line="259" w:lineRule="auto"/>
              <w:ind w:left="108" w:firstLine="0"/>
              <w:jc w:val="left"/>
            </w:pPr>
            <w:r w:rsidRPr="004F0D6D">
              <w:t xml:space="preserve">sentido </w:t>
            </w:r>
          </w:p>
          <w:p w14:paraId="3306B9B1" w14:textId="77777777" w:rsidR="004F0D6D" w:rsidRPr="004F0D6D" w:rsidRDefault="004F0D6D" w:rsidP="004F0D6D">
            <w:pPr>
              <w:spacing w:after="0" w:line="259" w:lineRule="auto"/>
              <w:ind w:left="108" w:firstLine="0"/>
              <w:jc w:val="left"/>
            </w:pPr>
            <w:r w:rsidRPr="004F0D6D">
              <w:t xml:space="preserve">Exploração </w:t>
            </w:r>
            <w:r w:rsidRPr="004F0D6D">
              <w:tab/>
              <w:t xml:space="preserve">da </w:t>
            </w:r>
            <w:proofErr w:type="spellStart"/>
            <w:r w:rsidRPr="004F0D6D">
              <w:t>multissemiose</w:t>
            </w:r>
            <w:proofErr w:type="spellEnd"/>
            <w:r w:rsidRPr="004F0D6D">
              <w:t xml:space="preserve"> </w:t>
            </w:r>
          </w:p>
        </w:tc>
        <w:tc>
          <w:tcPr>
            <w:tcW w:w="2268" w:type="dxa"/>
            <w:tcBorders>
              <w:top w:val="single" w:sz="6" w:space="0" w:color="000000"/>
              <w:left w:val="single" w:sz="6" w:space="0" w:color="000000"/>
              <w:bottom w:val="single" w:sz="6" w:space="0" w:color="000000"/>
              <w:right w:val="single" w:sz="6" w:space="0" w:color="000000"/>
            </w:tcBorders>
          </w:tcPr>
          <w:p w14:paraId="240E9A3D" w14:textId="77777777" w:rsidR="004F0D6D" w:rsidRPr="004F0D6D" w:rsidRDefault="004F0D6D" w:rsidP="004F0D6D">
            <w:pPr>
              <w:spacing w:after="0" w:line="240" w:lineRule="auto"/>
              <w:ind w:left="110" w:firstLine="0"/>
              <w:jc w:val="left"/>
            </w:pPr>
            <w:r w:rsidRPr="004F0D6D">
              <w:rPr>
                <w:b/>
              </w:rPr>
              <w:t xml:space="preserve">(EF67LP08) </w:t>
            </w:r>
          </w:p>
          <w:p w14:paraId="5F3FCEF4" w14:textId="77777777" w:rsidR="004F0D6D" w:rsidRPr="004F0D6D" w:rsidRDefault="004F0D6D" w:rsidP="004F0D6D">
            <w:pPr>
              <w:spacing w:after="0" w:line="240" w:lineRule="auto"/>
              <w:ind w:left="110" w:right="64" w:firstLine="0"/>
            </w:pPr>
            <w:r w:rsidRPr="004F0D6D">
              <w:t xml:space="preserve">Identificar os efeitos de sentido devidos à escolha de imagens </w:t>
            </w:r>
          </w:p>
          <w:p w14:paraId="2DF35AB5" w14:textId="77777777" w:rsidR="004F0D6D" w:rsidRPr="004F0D6D" w:rsidRDefault="004F0D6D" w:rsidP="004F0D6D">
            <w:pPr>
              <w:spacing w:after="0" w:line="240" w:lineRule="auto"/>
              <w:ind w:left="110" w:right="65" w:firstLine="0"/>
            </w:pPr>
            <w:r w:rsidRPr="004F0D6D">
              <w:t xml:space="preserve">estáticas, sequenciação ou sobreposição de imagens, definição de figura/fundo, ângulo, </w:t>
            </w:r>
          </w:p>
          <w:p w14:paraId="6BEB9317" w14:textId="77777777" w:rsidR="004F0D6D" w:rsidRPr="004F0D6D" w:rsidRDefault="004F0D6D" w:rsidP="004F0D6D">
            <w:pPr>
              <w:tabs>
                <w:tab w:val="center" w:pos="812"/>
                <w:tab w:val="center" w:pos="2097"/>
              </w:tabs>
              <w:spacing w:after="0" w:line="240" w:lineRule="auto"/>
              <w:ind w:left="0" w:firstLine="0"/>
              <w:jc w:val="left"/>
            </w:pPr>
            <w:r w:rsidRPr="004F0D6D">
              <w:rPr>
                <w:rFonts w:ascii="Calibri" w:eastAsia="Calibri" w:hAnsi="Calibri" w:cs="Calibri"/>
                <w:sz w:val="22"/>
              </w:rPr>
              <w:tab/>
            </w:r>
            <w:r w:rsidRPr="004F0D6D">
              <w:t xml:space="preserve">profundidade </w:t>
            </w:r>
            <w:r w:rsidRPr="004F0D6D">
              <w:tab/>
              <w:t xml:space="preserve">e </w:t>
            </w:r>
          </w:p>
          <w:p w14:paraId="4776C22E" w14:textId="77777777" w:rsidR="004F0D6D" w:rsidRPr="004F0D6D" w:rsidRDefault="004F0D6D" w:rsidP="004F0D6D">
            <w:pPr>
              <w:spacing w:after="0" w:line="240" w:lineRule="auto"/>
              <w:ind w:left="110" w:firstLine="0"/>
              <w:jc w:val="left"/>
            </w:pPr>
            <w:r w:rsidRPr="004F0D6D">
              <w:t xml:space="preserve">foco, </w:t>
            </w:r>
          </w:p>
          <w:p w14:paraId="32043D0C" w14:textId="77777777" w:rsidR="004F0D6D" w:rsidRPr="004F0D6D" w:rsidRDefault="004F0D6D" w:rsidP="004F0D6D">
            <w:pPr>
              <w:spacing w:after="0" w:line="240" w:lineRule="auto"/>
              <w:ind w:left="110" w:firstLine="0"/>
              <w:jc w:val="left"/>
            </w:pPr>
            <w:r w:rsidRPr="004F0D6D">
              <w:t xml:space="preserve">cores/tonalidades, </w:t>
            </w:r>
          </w:p>
          <w:p w14:paraId="67A6C322" w14:textId="77777777" w:rsidR="004F0D6D" w:rsidRPr="004F0D6D" w:rsidRDefault="004F0D6D" w:rsidP="004F0D6D">
            <w:pPr>
              <w:spacing w:after="0" w:line="240" w:lineRule="auto"/>
              <w:ind w:left="110" w:right="64" w:firstLine="0"/>
            </w:pPr>
            <w:r w:rsidRPr="004F0D6D">
              <w:t xml:space="preserve">relação com o escrito (relações de reiteração, complementação ou oposição) etc. em notícias, </w:t>
            </w:r>
          </w:p>
          <w:p w14:paraId="0398DE06" w14:textId="77777777" w:rsidR="004F0D6D" w:rsidRPr="004F0D6D" w:rsidRDefault="004F0D6D" w:rsidP="004F0D6D">
            <w:pPr>
              <w:spacing w:after="22" w:line="360" w:lineRule="auto"/>
              <w:ind w:left="110" w:firstLine="0"/>
              <w:jc w:val="left"/>
            </w:pPr>
            <w:r w:rsidRPr="004F0D6D">
              <w:t xml:space="preserve">reportagens, fotorreportagens, foto-denúncias, </w:t>
            </w:r>
          </w:p>
          <w:p w14:paraId="1A8A4A86" w14:textId="77777777" w:rsidR="004F0D6D" w:rsidRPr="004F0D6D" w:rsidRDefault="004F0D6D" w:rsidP="004F0D6D">
            <w:pPr>
              <w:tabs>
                <w:tab w:val="center" w:pos="539"/>
                <w:tab w:val="center" w:pos="1945"/>
              </w:tabs>
              <w:spacing w:after="122" w:line="259" w:lineRule="auto"/>
              <w:ind w:left="0" w:firstLine="0"/>
              <w:jc w:val="left"/>
            </w:pPr>
            <w:r w:rsidRPr="004F0D6D">
              <w:rPr>
                <w:rFonts w:ascii="Calibri" w:eastAsia="Calibri" w:hAnsi="Calibri" w:cs="Calibri"/>
                <w:sz w:val="22"/>
              </w:rPr>
              <w:tab/>
            </w:r>
            <w:r w:rsidRPr="004F0D6D">
              <w:t xml:space="preserve">memes, </w:t>
            </w:r>
            <w:r w:rsidRPr="004F0D6D">
              <w:tab/>
              <w:t xml:space="preserve">gifs, </w:t>
            </w:r>
          </w:p>
          <w:p w14:paraId="4659AEF3" w14:textId="77777777" w:rsidR="004F0D6D" w:rsidRPr="004F0D6D" w:rsidRDefault="004F0D6D" w:rsidP="004F0D6D">
            <w:pPr>
              <w:spacing w:after="0" w:line="259" w:lineRule="auto"/>
              <w:ind w:left="110" w:firstLine="0"/>
              <w:jc w:val="left"/>
            </w:pPr>
            <w:r w:rsidRPr="004F0D6D">
              <w:t xml:space="preserve">anúncios publicitários e propagandas publicados em </w:t>
            </w:r>
            <w:r w:rsidRPr="004F0D6D">
              <w:lastRenderedPageBreak/>
              <w:t>jornais, revistas, sites na internet etc.</w:t>
            </w:r>
          </w:p>
        </w:tc>
        <w:tc>
          <w:tcPr>
            <w:tcW w:w="2405" w:type="dxa"/>
            <w:tcBorders>
              <w:top w:val="single" w:sz="6" w:space="0" w:color="000000"/>
              <w:left w:val="single" w:sz="6" w:space="0" w:color="000000"/>
              <w:bottom w:val="single" w:sz="6" w:space="0" w:color="000000"/>
              <w:right w:val="single" w:sz="6" w:space="0" w:color="000000"/>
            </w:tcBorders>
          </w:tcPr>
          <w:p w14:paraId="799989EC" w14:textId="77777777" w:rsidR="004F0D6D" w:rsidRPr="004F0D6D" w:rsidRDefault="004F0D6D" w:rsidP="004F0D6D">
            <w:pPr>
              <w:spacing w:after="117" w:line="259" w:lineRule="auto"/>
              <w:ind w:left="110" w:firstLine="0"/>
              <w:jc w:val="left"/>
            </w:pPr>
            <w:r w:rsidRPr="004F0D6D">
              <w:rPr>
                <w:b/>
              </w:rPr>
              <w:lastRenderedPageBreak/>
              <w:t xml:space="preserve">(EF67LP08RS-1) </w:t>
            </w:r>
          </w:p>
          <w:p w14:paraId="124D2749" w14:textId="77777777" w:rsidR="004F0D6D" w:rsidRPr="004F0D6D" w:rsidRDefault="004F0D6D" w:rsidP="004F0D6D">
            <w:pPr>
              <w:spacing w:after="2" w:line="359" w:lineRule="auto"/>
              <w:ind w:left="110" w:firstLine="0"/>
            </w:pPr>
            <w:r w:rsidRPr="004F0D6D">
              <w:t xml:space="preserve">Identificar os efeitos de sentido </w:t>
            </w:r>
          </w:p>
          <w:p w14:paraId="34E8DB6F" w14:textId="77777777" w:rsidR="004F0D6D" w:rsidRPr="004F0D6D" w:rsidRDefault="004F0D6D" w:rsidP="004F0D6D">
            <w:pPr>
              <w:spacing w:after="115" w:line="259" w:lineRule="auto"/>
              <w:ind w:left="110" w:firstLine="0"/>
              <w:jc w:val="left"/>
            </w:pPr>
            <w:r w:rsidRPr="004F0D6D">
              <w:t xml:space="preserve">produzidos, </w:t>
            </w:r>
          </w:p>
          <w:p w14:paraId="643708D7" w14:textId="77777777" w:rsidR="004F0D6D" w:rsidRPr="004F0D6D" w:rsidRDefault="004F0D6D" w:rsidP="004F0D6D">
            <w:pPr>
              <w:spacing w:after="0" w:line="259" w:lineRule="auto"/>
              <w:ind w:left="110" w:firstLine="0"/>
            </w:pPr>
            <w:r w:rsidRPr="004F0D6D">
              <w:t>considerando o texto verbal e a(s) imagem(s) selecionada(s) para compor a notícia, percebendo se as escolhas feitas nessa composição e as intenções contidas podem reiterar ou se contrapor ao que é noticiado.</w:t>
            </w:r>
          </w:p>
        </w:tc>
        <w:tc>
          <w:tcPr>
            <w:tcW w:w="3074" w:type="dxa"/>
            <w:tcBorders>
              <w:top w:val="single" w:sz="6" w:space="0" w:color="000000"/>
              <w:left w:val="single" w:sz="6" w:space="0" w:color="000000"/>
              <w:bottom w:val="single" w:sz="6" w:space="0" w:color="000000"/>
              <w:right w:val="single" w:sz="6" w:space="0" w:color="000000"/>
            </w:tcBorders>
          </w:tcPr>
          <w:p w14:paraId="2E5AFFF1" w14:textId="77777777" w:rsidR="004F0D6D" w:rsidRPr="004F0D6D" w:rsidRDefault="004F0D6D" w:rsidP="004F0D6D">
            <w:pPr>
              <w:spacing w:after="117" w:line="259" w:lineRule="auto"/>
              <w:ind w:left="110" w:firstLine="0"/>
              <w:jc w:val="left"/>
              <w:rPr>
                <w:b/>
              </w:rPr>
            </w:pPr>
          </w:p>
        </w:tc>
      </w:tr>
      <w:tr w:rsidR="004F0D6D" w:rsidRPr="004F0D6D" w14:paraId="07D6C367" w14:textId="77777777" w:rsidTr="004F0D6D">
        <w:tblPrEx>
          <w:tblCellMar>
            <w:top w:w="58" w:type="dxa"/>
          </w:tblCellMar>
        </w:tblPrEx>
        <w:trPr>
          <w:trHeight w:val="2914"/>
        </w:trPr>
        <w:tc>
          <w:tcPr>
            <w:tcW w:w="991" w:type="dxa"/>
            <w:tcBorders>
              <w:top w:val="single" w:sz="6" w:space="0" w:color="000000"/>
              <w:left w:val="single" w:sz="6" w:space="0" w:color="000000"/>
              <w:bottom w:val="single" w:sz="6" w:space="0" w:color="000000"/>
              <w:right w:val="single" w:sz="6" w:space="0" w:color="000000"/>
            </w:tcBorders>
          </w:tcPr>
          <w:p w14:paraId="11598D23" w14:textId="77777777" w:rsidR="004F0D6D" w:rsidRPr="004F0D6D" w:rsidRDefault="004F0D6D" w:rsidP="004F0D6D">
            <w:pPr>
              <w:spacing w:after="0" w:line="259" w:lineRule="auto"/>
              <w:ind w:left="110" w:firstLine="0"/>
              <w:jc w:val="left"/>
            </w:pPr>
            <w:r w:rsidRPr="004F0D6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3883DA0"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CB0E8A9"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79DA6472" w14:textId="77777777" w:rsidR="004F0D6D" w:rsidRPr="004F0D6D" w:rsidRDefault="004F0D6D" w:rsidP="004F0D6D">
            <w:pPr>
              <w:spacing w:after="0" w:line="259" w:lineRule="auto"/>
              <w:ind w:left="0" w:firstLine="0"/>
            </w:pPr>
            <w:r w:rsidRPr="004F0D6D">
              <w:t xml:space="preserve">de </w:t>
            </w:r>
          </w:p>
        </w:tc>
        <w:tc>
          <w:tcPr>
            <w:tcW w:w="1985" w:type="dxa"/>
            <w:gridSpan w:val="2"/>
            <w:tcBorders>
              <w:top w:val="single" w:sz="6" w:space="0" w:color="000000"/>
              <w:left w:val="single" w:sz="6" w:space="0" w:color="000000"/>
              <w:bottom w:val="single" w:sz="6" w:space="0" w:color="000000"/>
              <w:right w:val="single" w:sz="6" w:space="0" w:color="000000"/>
            </w:tcBorders>
          </w:tcPr>
          <w:p w14:paraId="4A4C6D70" w14:textId="77777777" w:rsidR="004F0D6D" w:rsidRPr="004F0D6D" w:rsidRDefault="004F0D6D" w:rsidP="004F0D6D">
            <w:pPr>
              <w:spacing w:after="0" w:line="365" w:lineRule="auto"/>
              <w:ind w:left="108" w:firstLine="0"/>
              <w:jc w:val="left"/>
            </w:pPr>
            <w:r w:rsidRPr="004F0D6D">
              <w:t xml:space="preserve">Estratégias </w:t>
            </w:r>
            <w:r w:rsidRPr="004F0D6D">
              <w:tab/>
              <w:t xml:space="preserve">de produção: </w:t>
            </w:r>
          </w:p>
          <w:p w14:paraId="710F3D9F" w14:textId="77777777" w:rsidR="004F0D6D" w:rsidRPr="004F0D6D" w:rsidRDefault="004F0D6D" w:rsidP="004F0D6D">
            <w:pPr>
              <w:spacing w:after="0" w:line="259" w:lineRule="auto"/>
              <w:ind w:left="108" w:firstLine="0"/>
              <w:jc w:val="left"/>
            </w:pPr>
            <w:r w:rsidRPr="004F0D6D">
              <w:t xml:space="preserve">planejamento de textos informativos </w:t>
            </w:r>
          </w:p>
        </w:tc>
        <w:tc>
          <w:tcPr>
            <w:tcW w:w="2268" w:type="dxa"/>
            <w:tcBorders>
              <w:top w:val="single" w:sz="6" w:space="0" w:color="000000"/>
              <w:left w:val="single" w:sz="6" w:space="0" w:color="000000"/>
              <w:bottom w:val="single" w:sz="6" w:space="0" w:color="000000"/>
              <w:right w:val="single" w:sz="6" w:space="0" w:color="000000"/>
            </w:tcBorders>
          </w:tcPr>
          <w:p w14:paraId="70BBF817" w14:textId="77777777" w:rsidR="004F0D6D" w:rsidRPr="004F0D6D" w:rsidRDefault="004F0D6D" w:rsidP="004F0D6D">
            <w:pPr>
              <w:spacing w:after="0" w:line="240" w:lineRule="auto"/>
              <w:ind w:left="110" w:right="64" w:firstLine="0"/>
            </w:pPr>
            <w:r w:rsidRPr="004F0D6D">
              <w:rPr>
                <w:b/>
              </w:rPr>
              <w:t xml:space="preserve">(EF67LP09) </w:t>
            </w:r>
            <w:r w:rsidRPr="004F0D6D">
              <w:t xml:space="preserve">Planejar notícia impressa e para circulação em outras mídias </w:t>
            </w:r>
          </w:p>
          <w:p w14:paraId="762989F5" w14:textId="77777777" w:rsidR="004F0D6D" w:rsidRPr="004F0D6D" w:rsidRDefault="004F0D6D" w:rsidP="004F0D6D">
            <w:pPr>
              <w:tabs>
                <w:tab w:val="center" w:pos="417"/>
                <w:tab w:val="center" w:pos="2030"/>
              </w:tabs>
              <w:spacing w:after="0" w:line="240" w:lineRule="auto"/>
              <w:ind w:left="0" w:firstLine="0"/>
              <w:jc w:val="left"/>
            </w:pPr>
            <w:r w:rsidRPr="004F0D6D">
              <w:rPr>
                <w:rFonts w:ascii="Calibri" w:eastAsia="Calibri" w:hAnsi="Calibri" w:cs="Calibri"/>
                <w:sz w:val="22"/>
              </w:rPr>
              <w:tab/>
            </w:r>
            <w:r w:rsidRPr="004F0D6D">
              <w:t xml:space="preserve">(rádio </w:t>
            </w:r>
            <w:r w:rsidRPr="004F0D6D">
              <w:tab/>
              <w:t xml:space="preserve">ou </w:t>
            </w:r>
          </w:p>
          <w:p w14:paraId="329E62BB" w14:textId="77777777" w:rsidR="004F0D6D" w:rsidRPr="004F0D6D" w:rsidRDefault="004F0D6D" w:rsidP="004F0D6D">
            <w:pPr>
              <w:spacing w:after="0" w:line="240" w:lineRule="auto"/>
              <w:ind w:left="0" w:right="64" w:firstLine="0"/>
            </w:pPr>
            <w:r w:rsidRPr="004F0D6D">
              <w:t xml:space="preserve">TV/vídeo), </w:t>
            </w:r>
            <w:r w:rsidRPr="004F0D6D">
              <w:tab/>
              <w:t xml:space="preserve">tendo em vista as condições de produção, do texto </w:t>
            </w:r>
          </w:p>
          <w:p w14:paraId="013E7AFA" w14:textId="77777777" w:rsidR="004F0D6D" w:rsidRPr="004F0D6D" w:rsidRDefault="004F0D6D" w:rsidP="004F0D6D">
            <w:pPr>
              <w:tabs>
                <w:tab w:val="center" w:pos="67"/>
                <w:tab w:val="center" w:pos="1605"/>
              </w:tabs>
              <w:spacing w:after="0" w:line="240" w:lineRule="auto"/>
              <w:ind w:left="0" w:firstLine="0"/>
              <w:jc w:val="left"/>
            </w:pPr>
            <w:r w:rsidRPr="004F0D6D">
              <w:rPr>
                <w:rFonts w:ascii="Calibri" w:eastAsia="Calibri" w:hAnsi="Calibri" w:cs="Calibri"/>
                <w:sz w:val="22"/>
              </w:rPr>
              <w:tab/>
            </w:r>
            <w:r w:rsidRPr="004F0D6D">
              <w:t xml:space="preserve">– </w:t>
            </w:r>
            <w:r w:rsidRPr="004F0D6D">
              <w:tab/>
            </w:r>
            <w:proofErr w:type="gramStart"/>
            <w:r w:rsidRPr="004F0D6D">
              <w:t>objetivo</w:t>
            </w:r>
            <w:proofErr w:type="gramEnd"/>
            <w:r w:rsidRPr="004F0D6D">
              <w:t xml:space="preserve">, </w:t>
            </w:r>
          </w:p>
          <w:p w14:paraId="55007088" w14:textId="77777777" w:rsidR="004F0D6D" w:rsidRPr="004F0D6D" w:rsidRDefault="004F0D6D" w:rsidP="004F0D6D">
            <w:pPr>
              <w:spacing w:after="0" w:line="240" w:lineRule="auto"/>
              <w:ind w:left="0" w:firstLine="0"/>
              <w:jc w:val="left"/>
            </w:pPr>
            <w:r w:rsidRPr="004F0D6D">
              <w:t>leitores/espectador</w:t>
            </w:r>
          </w:p>
          <w:p w14:paraId="0CE9F597" w14:textId="77777777" w:rsidR="004F0D6D" w:rsidRPr="004F0D6D" w:rsidRDefault="004F0D6D" w:rsidP="004F0D6D">
            <w:pPr>
              <w:spacing w:after="0" w:line="240" w:lineRule="auto"/>
              <w:ind w:left="0" w:right="65" w:firstLine="0"/>
            </w:pPr>
            <w:r w:rsidRPr="004F0D6D">
              <w:t xml:space="preserve">es, veículos e mídia de circulação etc. –, a partir da escolha do fato a ser noticiado (de relevância para a turma, escola ou comunidade), do levantamento de </w:t>
            </w:r>
            <w:r w:rsidRPr="004F0D6D">
              <w:lastRenderedPageBreak/>
              <w:t xml:space="preserve">dados </w:t>
            </w:r>
            <w:r w:rsidRPr="004F0D6D">
              <w:tab/>
              <w:t xml:space="preserve">e informações sobre o fato – que pode envolver entrevistas com envolvidos ou com </w:t>
            </w:r>
            <w:proofErr w:type="gramStart"/>
            <w:r w:rsidRPr="004F0D6D">
              <w:t>especialistas,  consultas</w:t>
            </w:r>
            <w:proofErr w:type="gramEnd"/>
            <w:r w:rsidRPr="004F0D6D">
              <w:t xml:space="preserve"> a fontes, análise de </w:t>
            </w:r>
          </w:p>
          <w:p w14:paraId="067F5B2E" w14:textId="77777777" w:rsidR="004F0D6D" w:rsidRPr="004F0D6D" w:rsidRDefault="004F0D6D" w:rsidP="004F0D6D">
            <w:pPr>
              <w:spacing w:after="115" w:line="259" w:lineRule="auto"/>
              <w:ind w:left="0" w:firstLine="0"/>
              <w:jc w:val="left"/>
            </w:pPr>
            <w:r w:rsidRPr="004F0D6D">
              <w:t xml:space="preserve">documentos, </w:t>
            </w:r>
          </w:p>
          <w:p w14:paraId="5ED9A576" w14:textId="77777777" w:rsidR="004F0D6D" w:rsidRPr="004F0D6D" w:rsidRDefault="004F0D6D" w:rsidP="004F0D6D">
            <w:pPr>
              <w:tabs>
                <w:tab w:val="center" w:pos="665"/>
                <w:tab w:val="center" w:pos="1864"/>
              </w:tabs>
              <w:spacing w:after="0" w:line="240" w:lineRule="auto"/>
              <w:ind w:left="0" w:firstLine="0"/>
              <w:jc w:val="left"/>
            </w:pPr>
            <w:r w:rsidRPr="004F0D6D">
              <w:t xml:space="preserve">cobertura de eventos etc.–, do registro dessas informações e dados, da escolha de fotos ou imagens a produzir ou a utilizar etc., e a previsão de uma estrutura hipertextual </w:t>
            </w:r>
            <w:r w:rsidRPr="004F0D6D">
              <w:tab/>
              <w:t>(no caso de publicação em sites ou blogs noticiosos).</w:t>
            </w:r>
          </w:p>
        </w:tc>
        <w:tc>
          <w:tcPr>
            <w:tcW w:w="2405" w:type="dxa"/>
            <w:tcBorders>
              <w:top w:val="single" w:sz="6" w:space="0" w:color="000000"/>
              <w:left w:val="single" w:sz="6" w:space="0" w:color="000000"/>
              <w:bottom w:val="single" w:sz="6" w:space="0" w:color="000000"/>
              <w:right w:val="single" w:sz="6" w:space="0" w:color="000000"/>
            </w:tcBorders>
          </w:tcPr>
          <w:p w14:paraId="5EAD9115" w14:textId="77777777" w:rsidR="004F0D6D" w:rsidRPr="004F0D6D" w:rsidRDefault="004F0D6D" w:rsidP="004F0D6D">
            <w:pPr>
              <w:spacing w:after="23" w:line="360" w:lineRule="auto"/>
              <w:ind w:left="110" w:right="64" w:firstLine="0"/>
            </w:pPr>
            <w:r w:rsidRPr="004F0D6D">
              <w:rPr>
                <w:b/>
              </w:rPr>
              <w:lastRenderedPageBreak/>
              <w:t xml:space="preserve">(EF67LP09RS-1) </w:t>
            </w:r>
            <w:r w:rsidRPr="004F0D6D">
              <w:t xml:space="preserve">Planejar notícia impressa e para circulação em outras mídias (rádio ou TV/vídeo), </w:t>
            </w:r>
          </w:p>
          <w:p w14:paraId="43A3BE14" w14:textId="77777777" w:rsidR="004F0D6D" w:rsidRPr="004F0D6D" w:rsidRDefault="004F0D6D" w:rsidP="004F0D6D">
            <w:pPr>
              <w:tabs>
                <w:tab w:val="center" w:pos="831"/>
                <w:tab w:val="center" w:pos="2174"/>
              </w:tabs>
              <w:spacing w:after="0" w:line="259" w:lineRule="auto"/>
              <w:ind w:left="0" w:firstLine="0"/>
              <w:jc w:val="left"/>
            </w:pPr>
            <w:r w:rsidRPr="004F0D6D">
              <w:rPr>
                <w:rFonts w:ascii="Calibri" w:eastAsia="Calibri" w:hAnsi="Calibri" w:cs="Calibri"/>
                <w:sz w:val="22"/>
              </w:rPr>
              <w:tab/>
            </w:r>
            <w:r w:rsidRPr="004F0D6D">
              <w:t xml:space="preserve">considerando </w:t>
            </w:r>
            <w:r w:rsidRPr="004F0D6D">
              <w:tab/>
              <w:t xml:space="preserve">as condições de produção e circulação, decisões quanto ao fato/assunto e seu recorte e os objetivos, além do uso </w:t>
            </w:r>
            <w:r w:rsidRPr="004F0D6D">
              <w:tab/>
              <w:t xml:space="preserve">de procedimentos e estratégias de </w:t>
            </w:r>
            <w:r w:rsidRPr="004F0D6D">
              <w:lastRenderedPageBreak/>
              <w:t>curadoria de informação.</w:t>
            </w:r>
          </w:p>
        </w:tc>
        <w:tc>
          <w:tcPr>
            <w:tcW w:w="3074" w:type="dxa"/>
            <w:tcBorders>
              <w:top w:val="single" w:sz="6" w:space="0" w:color="000000"/>
              <w:left w:val="single" w:sz="6" w:space="0" w:color="000000"/>
              <w:bottom w:val="single" w:sz="6" w:space="0" w:color="000000"/>
              <w:right w:val="single" w:sz="6" w:space="0" w:color="000000"/>
            </w:tcBorders>
          </w:tcPr>
          <w:p w14:paraId="7BBFCADF" w14:textId="77777777" w:rsidR="004F0D6D" w:rsidRPr="004F0D6D" w:rsidRDefault="004F0D6D" w:rsidP="004F0D6D">
            <w:pPr>
              <w:spacing w:after="23" w:line="360" w:lineRule="auto"/>
              <w:ind w:left="110" w:right="64" w:firstLine="0"/>
              <w:rPr>
                <w:b/>
              </w:rPr>
            </w:pPr>
          </w:p>
        </w:tc>
      </w:tr>
    </w:tbl>
    <w:p w14:paraId="5512F998" w14:textId="77777777" w:rsidR="004F0D6D" w:rsidRPr="004F0D6D" w:rsidRDefault="004F0D6D" w:rsidP="004F0D6D">
      <w:pPr>
        <w:spacing w:after="0" w:line="259" w:lineRule="auto"/>
        <w:ind w:left="-1440" w:right="10466" w:firstLine="0"/>
        <w:jc w:val="left"/>
      </w:pPr>
    </w:p>
    <w:tbl>
      <w:tblPr>
        <w:tblStyle w:val="TableGrid25"/>
        <w:tblW w:w="14685"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499"/>
      </w:tblGrid>
      <w:tr w:rsidR="004F0D6D" w:rsidRPr="004F0D6D" w14:paraId="0894FC18" w14:textId="77777777" w:rsidTr="004F0D6D">
        <w:trPr>
          <w:trHeight w:val="8584"/>
        </w:trPr>
        <w:tc>
          <w:tcPr>
            <w:tcW w:w="991" w:type="dxa"/>
            <w:tcBorders>
              <w:top w:val="single" w:sz="6" w:space="0" w:color="000000"/>
              <w:left w:val="single" w:sz="6" w:space="0" w:color="000000"/>
              <w:bottom w:val="single" w:sz="6" w:space="0" w:color="000000"/>
              <w:right w:val="single" w:sz="6" w:space="0" w:color="000000"/>
            </w:tcBorders>
          </w:tcPr>
          <w:p w14:paraId="53FE1861"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5FA2B1C"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7954C442"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43FA182E" w14:textId="77777777" w:rsidR="004F0D6D" w:rsidRPr="004F0D6D" w:rsidRDefault="004F0D6D" w:rsidP="004F0D6D">
            <w:pPr>
              <w:spacing w:after="0" w:line="259" w:lineRule="auto"/>
              <w:ind w:left="0" w:firstLine="0"/>
            </w:pPr>
            <w:r w:rsidRPr="004F0D6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6C7E6E75" w14:textId="77777777" w:rsidR="004F0D6D" w:rsidRPr="004F0D6D" w:rsidRDefault="004F0D6D" w:rsidP="004F0D6D">
            <w:pPr>
              <w:spacing w:after="0" w:line="360" w:lineRule="auto"/>
              <w:ind w:left="108" w:right="67" w:firstLine="0"/>
            </w:pPr>
            <w:r w:rsidRPr="004F0D6D">
              <w:t xml:space="preserve">Textualização, tendo em vista suas condições de produção, as características </w:t>
            </w:r>
          </w:p>
          <w:p w14:paraId="49605EDD" w14:textId="77777777" w:rsidR="004F0D6D" w:rsidRPr="004F0D6D" w:rsidRDefault="004F0D6D" w:rsidP="004F0D6D">
            <w:pPr>
              <w:spacing w:after="0"/>
              <w:ind w:left="108" w:firstLine="0"/>
            </w:pPr>
            <w:r w:rsidRPr="004F0D6D">
              <w:t xml:space="preserve">do gênero em questão, o </w:t>
            </w:r>
          </w:p>
          <w:p w14:paraId="11240E8B" w14:textId="77777777" w:rsidR="004F0D6D" w:rsidRPr="004F0D6D" w:rsidRDefault="004F0D6D" w:rsidP="004F0D6D">
            <w:pPr>
              <w:spacing w:after="0" w:line="259" w:lineRule="auto"/>
              <w:ind w:left="108" w:right="67" w:firstLine="0"/>
            </w:pPr>
            <w:r w:rsidRPr="004F0D6D">
              <w:t xml:space="preserve">estabelecimento de coesão, adequação à norma-padrão e o uso adequado de ferramentas de edição </w:t>
            </w:r>
          </w:p>
        </w:tc>
        <w:tc>
          <w:tcPr>
            <w:tcW w:w="2268" w:type="dxa"/>
            <w:tcBorders>
              <w:top w:val="single" w:sz="6" w:space="0" w:color="000000"/>
              <w:left w:val="single" w:sz="6" w:space="0" w:color="000000"/>
              <w:bottom w:val="single" w:sz="6" w:space="0" w:color="000000"/>
              <w:right w:val="single" w:sz="6" w:space="0" w:color="000000"/>
            </w:tcBorders>
          </w:tcPr>
          <w:p w14:paraId="2F4E9E33" w14:textId="77777777" w:rsidR="004F0D6D" w:rsidRPr="004F0D6D" w:rsidRDefault="004F0D6D" w:rsidP="004F0D6D">
            <w:pPr>
              <w:spacing w:after="0" w:line="259" w:lineRule="auto"/>
              <w:ind w:left="110" w:right="64" w:firstLine="0"/>
            </w:pPr>
            <w:r w:rsidRPr="004F0D6D">
              <w:rPr>
                <w:b/>
              </w:rPr>
              <w:t xml:space="preserve">(EF67LP10) </w:t>
            </w:r>
            <w:r w:rsidRPr="004F0D6D">
              <w:rPr>
                <w:sz w:val="22"/>
              </w:rPr>
              <w:t xml:space="preserve">Produzir notícia impressa, tendo em </w:t>
            </w:r>
            <w:r w:rsidRPr="004F0D6D">
              <w:rPr>
                <w:sz w:val="22"/>
              </w:rPr>
              <w:tab/>
              <w:t xml:space="preserve">vista características do gênero – título ou manchete com verbo no tempo presente, linha fina (opcional), lide, progressão dada pela ordem decrescente de importância dos fatos, uso de 3ª pessoa, de palavras que indicam precisão –, o estabelecimento adequado de coesão e produzir notícia para TV, rádio e internet, tendo em vista, além </w:t>
            </w:r>
            <w:r w:rsidRPr="004F0D6D">
              <w:rPr>
                <w:sz w:val="22"/>
              </w:rPr>
              <w:tab/>
              <w:t>das características do gênero, os recursos de mídias disponíveis e o manejo</w:t>
            </w:r>
            <w:r w:rsidRPr="004F0D6D">
              <w:t xml:space="preserve"> de recursos de captação e edição de áudio e imagem.</w:t>
            </w:r>
          </w:p>
        </w:tc>
        <w:tc>
          <w:tcPr>
            <w:tcW w:w="2405" w:type="dxa"/>
            <w:tcBorders>
              <w:top w:val="single" w:sz="6" w:space="0" w:color="000000"/>
              <w:left w:val="single" w:sz="6" w:space="0" w:color="000000"/>
              <w:bottom w:val="single" w:sz="6" w:space="0" w:color="000000"/>
              <w:right w:val="single" w:sz="6" w:space="0" w:color="000000"/>
            </w:tcBorders>
          </w:tcPr>
          <w:p w14:paraId="7617CABD" w14:textId="77777777" w:rsidR="004F0D6D" w:rsidRPr="004F0D6D" w:rsidRDefault="004F0D6D" w:rsidP="004F0D6D">
            <w:pPr>
              <w:spacing w:after="115" w:line="259" w:lineRule="auto"/>
              <w:ind w:left="110" w:firstLine="0"/>
              <w:jc w:val="left"/>
            </w:pPr>
            <w:r w:rsidRPr="004F0D6D">
              <w:rPr>
                <w:b/>
              </w:rPr>
              <w:t xml:space="preserve">(EF67LP10RS-1) </w:t>
            </w:r>
          </w:p>
          <w:p w14:paraId="09C9A80E" w14:textId="77777777" w:rsidR="004F0D6D" w:rsidRPr="004F0D6D" w:rsidRDefault="004F0D6D" w:rsidP="004F0D6D">
            <w:pPr>
              <w:spacing w:after="0" w:line="259" w:lineRule="auto"/>
              <w:ind w:left="110" w:right="64" w:firstLine="0"/>
            </w:pPr>
            <w:r w:rsidRPr="004F0D6D">
              <w:t xml:space="preserve">Produzir notícia para diferentes suportes, considerando o modo como se organiza o gênero textual e os recursos de linguagem válidos (a verbal, a imagética - imagens estáticas e em movimento presentes em fotos, vídeos, infográficos etc.), tento em vista a construção do texto. </w:t>
            </w:r>
          </w:p>
        </w:tc>
        <w:tc>
          <w:tcPr>
            <w:tcW w:w="3499" w:type="dxa"/>
            <w:tcBorders>
              <w:top w:val="single" w:sz="6" w:space="0" w:color="000000"/>
              <w:left w:val="single" w:sz="6" w:space="0" w:color="000000"/>
              <w:bottom w:val="single" w:sz="6" w:space="0" w:color="000000"/>
              <w:right w:val="single" w:sz="6" w:space="0" w:color="000000"/>
            </w:tcBorders>
          </w:tcPr>
          <w:p w14:paraId="1840CA13" w14:textId="77777777" w:rsidR="004F0D6D" w:rsidRPr="004F0D6D" w:rsidRDefault="004F0D6D" w:rsidP="004F0D6D">
            <w:pPr>
              <w:spacing w:after="115" w:line="259" w:lineRule="auto"/>
              <w:ind w:left="110" w:firstLine="0"/>
              <w:jc w:val="left"/>
              <w:rPr>
                <w:b/>
              </w:rPr>
            </w:pPr>
          </w:p>
        </w:tc>
      </w:tr>
    </w:tbl>
    <w:p w14:paraId="5697D93E" w14:textId="77777777" w:rsidR="004F0D6D" w:rsidRPr="004F0D6D" w:rsidRDefault="004F0D6D" w:rsidP="004F0D6D">
      <w:pPr>
        <w:spacing w:after="0" w:line="259" w:lineRule="auto"/>
        <w:ind w:left="-1440" w:right="10466" w:firstLine="0"/>
        <w:jc w:val="left"/>
      </w:pPr>
    </w:p>
    <w:tbl>
      <w:tblPr>
        <w:tblStyle w:val="TableGrid25"/>
        <w:tblW w:w="14685" w:type="dxa"/>
        <w:tblInd w:w="-1085" w:type="dxa"/>
        <w:tblCellMar>
          <w:top w:w="56" w:type="dxa"/>
          <w:right w:w="39" w:type="dxa"/>
        </w:tblCellMar>
        <w:tblLook w:val="04A0" w:firstRow="1" w:lastRow="0" w:firstColumn="1" w:lastColumn="0" w:noHBand="0" w:noVBand="1"/>
      </w:tblPr>
      <w:tblGrid>
        <w:gridCol w:w="996"/>
        <w:gridCol w:w="1700"/>
        <w:gridCol w:w="1476"/>
        <w:gridCol w:w="373"/>
        <w:gridCol w:w="1992"/>
        <w:gridCol w:w="2276"/>
        <w:gridCol w:w="2414"/>
        <w:gridCol w:w="3458"/>
      </w:tblGrid>
      <w:tr w:rsidR="004F0D6D" w:rsidRPr="004F0D6D" w14:paraId="4995811B" w14:textId="77777777" w:rsidTr="004F0D6D">
        <w:trPr>
          <w:trHeight w:val="5182"/>
        </w:trPr>
        <w:tc>
          <w:tcPr>
            <w:tcW w:w="991" w:type="dxa"/>
            <w:tcBorders>
              <w:top w:val="single" w:sz="6" w:space="0" w:color="000000"/>
              <w:left w:val="single" w:sz="6" w:space="0" w:color="000000"/>
              <w:bottom w:val="single" w:sz="6" w:space="0" w:color="000000"/>
              <w:right w:val="single" w:sz="6" w:space="0" w:color="000000"/>
            </w:tcBorders>
          </w:tcPr>
          <w:p w14:paraId="1A760607" w14:textId="77777777" w:rsidR="004F0D6D" w:rsidRPr="004F0D6D" w:rsidRDefault="004F0D6D" w:rsidP="004F0D6D">
            <w:pPr>
              <w:spacing w:after="0" w:line="259" w:lineRule="auto"/>
              <w:ind w:left="110" w:firstLine="0"/>
              <w:jc w:val="left"/>
            </w:pPr>
            <w:r w:rsidRPr="004F0D6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CD2009A"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F6DE76A"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1653B4B0" w14:textId="77777777" w:rsidR="004F0D6D" w:rsidRPr="004F0D6D" w:rsidRDefault="004F0D6D" w:rsidP="004F0D6D">
            <w:pPr>
              <w:spacing w:after="0" w:line="259" w:lineRule="auto"/>
              <w:ind w:left="0" w:firstLine="0"/>
            </w:pPr>
            <w:r w:rsidRPr="004F0D6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4477BFC" w14:textId="77777777" w:rsidR="004F0D6D" w:rsidRPr="004F0D6D" w:rsidRDefault="004F0D6D" w:rsidP="004F0D6D">
            <w:pPr>
              <w:spacing w:after="0" w:line="365" w:lineRule="auto"/>
              <w:ind w:left="108" w:firstLine="0"/>
              <w:jc w:val="left"/>
            </w:pPr>
            <w:r w:rsidRPr="004F0D6D">
              <w:t xml:space="preserve">Estratégias </w:t>
            </w:r>
            <w:r w:rsidRPr="004F0D6D">
              <w:tab/>
              <w:t xml:space="preserve">de produção: </w:t>
            </w:r>
          </w:p>
          <w:p w14:paraId="656C474A" w14:textId="77777777" w:rsidR="004F0D6D" w:rsidRPr="004F0D6D" w:rsidRDefault="004F0D6D" w:rsidP="004F0D6D">
            <w:pPr>
              <w:spacing w:after="0" w:line="259" w:lineRule="auto"/>
              <w:ind w:left="108" w:right="68" w:firstLine="0"/>
            </w:pPr>
            <w:r w:rsidRPr="004F0D6D">
              <w:t xml:space="preserve">planejamento de textos argumentativos e apreciativos </w:t>
            </w:r>
          </w:p>
        </w:tc>
        <w:tc>
          <w:tcPr>
            <w:tcW w:w="2268" w:type="dxa"/>
            <w:tcBorders>
              <w:top w:val="single" w:sz="6" w:space="0" w:color="000000"/>
              <w:left w:val="single" w:sz="6" w:space="0" w:color="000000"/>
              <w:bottom w:val="single" w:sz="6" w:space="0" w:color="000000"/>
              <w:right w:val="single" w:sz="6" w:space="0" w:color="000000"/>
            </w:tcBorders>
          </w:tcPr>
          <w:p w14:paraId="05F7CC6F" w14:textId="77777777" w:rsidR="004F0D6D" w:rsidRPr="004F0D6D" w:rsidRDefault="004F0D6D" w:rsidP="004F0D6D">
            <w:pPr>
              <w:spacing w:after="0" w:line="240" w:lineRule="auto"/>
              <w:ind w:left="110" w:firstLine="0"/>
              <w:jc w:val="left"/>
            </w:pPr>
            <w:r w:rsidRPr="004F0D6D">
              <w:rPr>
                <w:b/>
              </w:rPr>
              <w:t xml:space="preserve">(EF67LP11) </w:t>
            </w:r>
          </w:p>
          <w:p w14:paraId="0E6A7D0B" w14:textId="77777777" w:rsidR="004F0D6D" w:rsidRPr="004F0D6D" w:rsidRDefault="004F0D6D" w:rsidP="004F0D6D">
            <w:pPr>
              <w:spacing w:after="0" w:line="240" w:lineRule="auto"/>
              <w:ind w:left="108" w:right="65" w:firstLine="0"/>
            </w:pPr>
            <w:r w:rsidRPr="004F0D6D">
              <w:t xml:space="preserve">Planejar resenhas, </w:t>
            </w:r>
            <w:proofErr w:type="spellStart"/>
            <w:r w:rsidRPr="004F0D6D">
              <w:t>vlogs</w:t>
            </w:r>
            <w:proofErr w:type="spellEnd"/>
            <w:r w:rsidRPr="004F0D6D">
              <w:t xml:space="preserve">, vídeos e podcasts variados, e textos e vídeos de apresentação e apreciação </w:t>
            </w:r>
          </w:p>
          <w:p w14:paraId="264BC3BF" w14:textId="77777777" w:rsidR="004F0D6D" w:rsidRPr="004F0D6D" w:rsidRDefault="004F0D6D" w:rsidP="004F0D6D">
            <w:pPr>
              <w:spacing w:after="0" w:line="240" w:lineRule="auto"/>
              <w:ind w:left="108" w:firstLine="0"/>
            </w:pPr>
            <w:r w:rsidRPr="004F0D6D">
              <w:t xml:space="preserve">próprios das culturas juvenis </w:t>
            </w:r>
          </w:p>
          <w:p w14:paraId="43A14B6E" w14:textId="77777777" w:rsidR="004F0D6D" w:rsidRPr="004F0D6D" w:rsidRDefault="004F0D6D" w:rsidP="004F0D6D">
            <w:pPr>
              <w:spacing w:after="0" w:line="240" w:lineRule="auto"/>
              <w:ind w:left="108" w:firstLine="0"/>
              <w:jc w:val="left"/>
            </w:pPr>
            <w:r w:rsidRPr="004F0D6D">
              <w:t xml:space="preserve">(algumas possibilidades: </w:t>
            </w:r>
          </w:p>
          <w:p w14:paraId="1DD79B05" w14:textId="77777777" w:rsidR="004F0D6D" w:rsidRPr="004F0D6D" w:rsidRDefault="004F0D6D" w:rsidP="004F0D6D">
            <w:pPr>
              <w:spacing w:after="0" w:line="240" w:lineRule="auto"/>
              <w:ind w:left="108" w:right="64" w:firstLine="0"/>
            </w:pPr>
            <w:proofErr w:type="spellStart"/>
            <w:r w:rsidRPr="004F0D6D">
              <w:t>fanzines</w:t>
            </w:r>
            <w:proofErr w:type="spellEnd"/>
            <w:r w:rsidRPr="004F0D6D">
              <w:t xml:space="preserve">, </w:t>
            </w:r>
            <w:proofErr w:type="spellStart"/>
            <w:r w:rsidRPr="004F0D6D">
              <w:t>fanclipes</w:t>
            </w:r>
            <w:proofErr w:type="spellEnd"/>
            <w:r w:rsidRPr="004F0D6D">
              <w:t xml:space="preserve">, e-zines, gameplay, detonado etc.), dentre outros, tendo em vista as condições de produção do texto </w:t>
            </w:r>
          </w:p>
          <w:p w14:paraId="7362E368" w14:textId="77777777" w:rsidR="004F0D6D" w:rsidRPr="004F0D6D" w:rsidRDefault="004F0D6D" w:rsidP="004F0D6D">
            <w:pPr>
              <w:tabs>
                <w:tab w:val="center" w:pos="177"/>
                <w:tab w:val="center" w:pos="1716"/>
              </w:tabs>
              <w:spacing w:after="0" w:line="240" w:lineRule="auto"/>
              <w:ind w:left="0" w:firstLine="0"/>
              <w:jc w:val="left"/>
            </w:pPr>
            <w:r w:rsidRPr="004F0D6D">
              <w:rPr>
                <w:rFonts w:ascii="Calibri" w:eastAsia="Calibri" w:hAnsi="Calibri" w:cs="Calibri"/>
                <w:sz w:val="22"/>
              </w:rPr>
              <w:tab/>
            </w:r>
            <w:r w:rsidRPr="004F0D6D">
              <w:t xml:space="preserve">– </w:t>
            </w:r>
            <w:r w:rsidRPr="004F0D6D">
              <w:tab/>
            </w:r>
            <w:proofErr w:type="gramStart"/>
            <w:r w:rsidRPr="004F0D6D">
              <w:t>objetivo</w:t>
            </w:r>
            <w:proofErr w:type="gramEnd"/>
            <w:r w:rsidRPr="004F0D6D">
              <w:t xml:space="preserve">, </w:t>
            </w:r>
          </w:p>
          <w:p w14:paraId="33BB0FC2" w14:textId="77777777" w:rsidR="004F0D6D" w:rsidRPr="004F0D6D" w:rsidRDefault="004F0D6D" w:rsidP="004F0D6D">
            <w:pPr>
              <w:spacing w:after="0" w:line="240" w:lineRule="auto"/>
              <w:ind w:left="110" w:firstLine="0"/>
              <w:jc w:val="left"/>
            </w:pPr>
            <w:r w:rsidRPr="004F0D6D">
              <w:t>leitores/espectador</w:t>
            </w:r>
          </w:p>
          <w:p w14:paraId="2A584C6F" w14:textId="77777777" w:rsidR="004F0D6D" w:rsidRPr="004F0D6D" w:rsidRDefault="004F0D6D" w:rsidP="004F0D6D">
            <w:pPr>
              <w:spacing w:after="0" w:line="240" w:lineRule="auto"/>
              <w:ind w:left="110" w:right="64" w:firstLine="0"/>
            </w:pPr>
            <w:r w:rsidRPr="004F0D6D">
              <w:t xml:space="preserve">es, veículos e mídia de circulação etc. –, a partir da escolha de uma produção ou evento cultural para analisar – livro, filme, série, game, canção, </w:t>
            </w:r>
          </w:p>
          <w:p w14:paraId="187918B1" w14:textId="77777777" w:rsidR="004F0D6D" w:rsidRPr="004F0D6D" w:rsidRDefault="004F0D6D" w:rsidP="004F0D6D">
            <w:pPr>
              <w:spacing w:after="0" w:line="240" w:lineRule="auto"/>
              <w:ind w:left="110" w:firstLine="0"/>
              <w:jc w:val="left"/>
            </w:pPr>
            <w:r w:rsidRPr="004F0D6D">
              <w:lastRenderedPageBreak/>
              <w:t xml:space="preserve">videoclipe, </w:t>
            </w:r>
          </w:p>
          <w:p w14:paraId="78B4F405" w14:textId="77777777" w:rsidR="004F0D6D" w:rsidRPr="004F0D6D" w:rsidRDefault="004F0D6D" w:rsidP="004F0D6D">
            <w:pPr>
              <w:spacing w:after="0" w:line="240" w:lineRule="auto"/>
              <w:ind w:left="110" w:firstLine="0"/>
            </w:pPr>
            <w:proofErr w:type="spellStart"/>
            <w:r w:rsidRPr="004F0D6D">
              <w:t>fanclipe</w:t>
            </w:r>
            <w:proofErr w:type="spellEnd"/>
            <w:r w:rsidRPr="004F0D6D">
              <w:t xml:space="preserve">, show, saraus, </w:t>
            </w:r>
            <w:proofErr w:type="spellStart"/>
            <w:r w:rsidRPr="004F0D6D">
              <w:t>slams</w:t>
            </w:r>
            <w:proofErr w:type="spellEnd"/>
            <w:r w:rsidRPr="004F0D6D">
              <w:t xml:space="preserve"> etc. </w:t>
            </w:r>
          </w:p>
          <w:p w14:paraId="51026D16" w14:textId="77777777" w:rsidR="004F0D6D" w:rsidRPr="004F0D6D" w:rsidRDefault="004F0D6D" w:rsidP="004F0D6D">
            <w:pPr>
              <w:spacing w:after="0" w:line="240" w:lineRule="auto"/>
              <w:ind w:left="110" w:right="65" w:firstLine="0"/>
            </w:pPr>
            <w:r w:rsidRPr="004F0D6D">
              <w:t xml:space="preserve">– </w:t>
            </w:r>
            <w:proofErr w:type="gramStart"/>
            <w:r w:rsidRPr="004F0D6D">
              <w:t>da</w:t>
            </w:r>
            <w:proofErr w:type="gramEnd"/>
            <w:r w:rsidRPr="004F0D6D">
              <w:t xml:space="preserve"> busca de informação sobre a produção ou evento escolhido, da síntese de informações sobre a obra/evento e do elenco/seleção de aspectos, </w:t>
            </w:r>
          </w:p>
          <w:p w14:paraId="651FB5D6" w14:textId="77777777" w:rsidR="004F0D6D" w:rsidRPr="004F0D6D" w:rsidRDefault="004F0D6D" w:rsidP="004F0D6D">
            <w:pPr>
              <w:spacing w:after="0" w:line="240" w:lineRule="auto"/>
              <w:ind w:left="110" w:right="64" w:firstLine="0"/>
            </w:pPr>
            <w:r w:rsidRPr="004F0D6D">
              <w:t xml:space="preserve">elementos ou recursos que possam ser </w:t>
            </w:r>
          </w:p>
          <w:p w14:paraId="0C8FD293" w14:textId="77777777" w:rsidR="004F0D6D" w:rsidRPr="004F0D6D" w:rsidRDefault="004F0D6D" w:rsidP="004F0D6D">
            <w:pPr>
              <w:spacing w:after="0" w:line="240" w:lineRule="auto"/>
              <w:ind w:left="110" w:firstLine="0"/>
              <w:jc w:val="left"/>
            </w:pPr>
            <w:r w:rsidRPr="004F0D6D">
              <w:t xml:space="preserve">destacados </w:t>
            </w:r>
          </w:p>
          <w:p w14:paraId="048E003D" w14:textId="77777777" w:rsidR="004F0D6D" w:rsidRPr="004F0D6D" w:rsidRDefault="004F0D6D" w:rsidP="004F0D6D">
            <w:pPr>
              <w:spacing w:after="0" w:line="240" w:lineRule="auto"/>
              <w:ind w:left="110" w:right="65" w:firstLine="0"/>
            </w:pPr>
            <w:r w:rsidRPr="004F0D6D">
              <w:t>positiva ou negativamente ou da roteirização do passo a passo do game para posterior gravação dos vídeos.</w:t>
            </w:r>
          </w:p>
        </w:tc>
        <w:tc>
          <w:tcPr>
            <w:tcW w:w="2405" w:type="dxa"/>
            <w:tcBorders>
              <w:top w:val="single" w:sz="6" w:space="0" w:color="000000"/>
              <w:left w:val="single" w:sz="6" w:space="0" w:color="000000"/>
              <w:bottom w:val="single" w:sz="6" w:space="0" w:color="000000"/>
              <w:right w:val="single" w:sz="6" w:space="0" w:color="000000"/>
            </w:tcBorders>
          </w:tcPr>
          <w:p w14:paraId="56ABC56D" w14:textId="77777777" w:rsidR="004F0D6D" w:rsidRPr="004F0D6D" w:rsidRDefault="004F0D6D" w:rsidP="004F0D6D">
            <w:pPr>
              <w:spacing w:after="0" w:line="240" w:lineRule="auto"/>
              <w:ind w:left="110" w:right="64" w:firstLine="0"/>
            </w:pPr>
            <w:r w:rsidRPr="004F0D6D">
              <w:rPr>
                <w:b/>
              </w:rPr>
              <w:lastRenderedPageBreak/>
              <w:t xml:space="preserve">(EF67LP11RS-1) </w:t>
            </w:r>
            <w:r w:rsidRPr="004F0D6D">
              <w:t xml:space="preserve">Planejar resenhas, </w:t>
            </w:r>
            <w:proofErr w:type="spellStart"/>
            <w:r w:rsidRPr="004F0D6D">
              <w:t>vlogs</w:t>
            </w:r>
            <w:proofErr w:type="spellEnd"/>
            <w:r w:rsidRPr="004F0D6D">
              <w:t xml:space="preserve">, vídeos e podcasts variados, e textos e vídeos de apresentação e apreciação próprios das culturas juvenis e de entretenimento, selecionando fato/assunto/objeto </w:t>
            </w:r>
          </w:p>
          <w:p w14:paraId="16C1D951" w14:textId="77777777" w:rsidR="004F0D6D" w:rsidRPr="004F0D6D" w:rsidRDefault="004F0D6D" w:rsidP="004F0D6D">
            <w:pPr>
              <w:spacing w:after="0" w:line="240" w:lineRule="auto"/>
              <w:ind w:left="110" w:right="64" w:firstLine="0"/>
            </w:pPr>
            <w:r w:rsidRPr="004F0D6D">
              <w:t xml:space="preserve">cultural a ser tratado, curadoria da informação, </w:t>
            </w:r>
          </w:p>
          <w:p w14:paraId="25BAAF6D" w14:textId="77777777" w:rsidR="004F0D6D" w:rsidRPr="004F0D6D" w:rsidRDefault="004F0D6D" w:rsidP="004F0D6D">
            <w:pPr>
              <w:spacing w:after="0" w:line="240" w:lineRule="auto"/>
              <w:ind w:left="110" w:right="64" w:firstLine="0"/>
            </w:pPr>
            <w:r w:rsidRPr="004F0D6D">
              <w:t xml:space="preserve">elaboração de esquema de texto a ser produzido parte a </w:t>
            </w:r>
            <w:r w:rsidRPr="004F0D6D">
              <w:tab/>
              <w:t xml:space="preserve">parte, posicionando-se de maneira crítica e ética, preparando os argumentos e analisando os recursos linguísticos e semióticos próprios </w:t>
            </w:r>
            <w:r w:rsidRPr="004F0D6D">
              <w:tab/>
              <w:t>desses gêneros.</w:t>
            </w:r>
          </w:p>
        </w:tc>
        <w:tc>
          <w:tcPr>
            <w:tcW w:w="3445" w:type="dxa"/>
            <w:tcBorders>
              <w:top w:val="single" w:sz="6" w:space="0" w:color="000000"/>
              <w:left w:val="single" w:sz="6" w:space="0" w:color="000000"/>
              <w:bottom w:val="single" w:sz="6" w:space="0" w:color="000000"/>
              <w:right w:val="single" w:sz="6" w:space="0" w:color="000000"/>
            </w:tcBorders>
          </w:tcPr>
          <w:p w14:paraId="05E8A884" w14:textId="77777777" w:rsidR="004F0D6D" w:rsidRPr="004F0D6D" w:rsidRDefault="004F0D6D" w:rsidP="004F0D6D">
            <w:pPr>
              <w:spacing w:after="0" w:line="360" w:lineRule="auto"/>
              <w:ind w:left="110" w:right="64" w:firstLine="0"/>
              <w:rPr>
                <w:b/>
              </w:rPr>
            </w:pPr>
          </w:p>
        </w:tc>
      </w:tr>
    </w:tbl>
    <w:tbl>
      <w:tblPr>
        <w:tblStyle w:val="TableGrid26"/>
        <w:tblW w:w="14685" w:type="dxa"/>
        <w:tblInd w:w="-1085" w:type="dxa"/>
        <w:tblCellMar>
          <w:top w:w="58" w:type="dxa"/>
          <w:right w:w="39" w:type="dxa"/>
        </w:tblCellMar>
        <w:tblLook w:val="04A0" w:firstRow="1" w:lastRow="0" w:firstColumn="1" w:lastColumn="0" w:noHBand="0" w:noVBand="1"/>
      </w:tblPr>
      <w:tblGrid>
        <w:gridCol w:w="991"/>
        <w:gridCol w:w="1694"/>
        <w:gridCol w:w="1471"/>
        <w:gridCol w:w="372"/>
        <w:gridCol w:w="1985"/>
        <w:gridCol w:w="2268"/>
        <w:gridCol w:w="2405"/>
        <w:gridCol w:w="3445"/>
        <w:gridCol w:w="54"/>
      </w:tblGrid>
      <w:tr w:rsidR="004F0D6D" w:rsidRPr="004F0D6D" w14:paraId="223902D3" w14:textId="77777777" w:rsidTr="004F0D6D">
        <w:trPr>
          <w:trHeight w:val="2086"/>
        </w:trPr>
        <w:tc>
          <w:tcPr>
            <w:tcW w:w="991" w:type="dxa"/>
            <w:tcBorders>
              <w:top w:val="single" w:sz="6" w:space="0" w:color="000000"/>
              <w:left w:val="single" w:sz="6" w:space="0" w:color="000000"/>
              <w:bottom w:val="single" w:sz="6" w:space="0" w:color="000000"/>
              <w:right w:val="single" w:sz="6" w:space="0" w:color="000000"/>
            </w:tcBorders>
          </w:tcPr>
          <w:p w14:paraId="03C565BF" w14:textId="77777777" w:rsidR="004F0D6D" w:rsidRPr="004F0D6D" w:rsidRDefault="004F0D6D" w:rsidP="004F0D6D">
            <w:pPr>
              <w:spacing w:after="0" w:line="259" w:lineRule="auto"/>
              <w:ind w:left="11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46DCFFBE"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74BEE12"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26F8FE69" w14:textId="77777777" w:rsidR="004F0D6D" w:rsidRPr="004F0D6D" w:rsidRDefault="004F0D6D" w:rsidP="004F0D6D">
            <w:pPr>
              <w:spacing w:after="0" w:line="259" w:lineRule="auto"/>
              <w:ind w:left="0" w:firstLine="0"/>
            </w:pPr>
            <w:r w:rsidRPr="004F0D6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3944BBC4" w14:textId="77777777" w:rsidR="004F0D6D" w:rsidRPr="004F0D6D" w:rsidRDefault="004F0D6D" w:rsidP="004F0D6D">
            <w:pPr>
              <w:spacing w:after="136" w:line="259" w:lineRule="auto"/>
              <w:ind w:left="108" w:firstLine="0"/>
              <w:jc w:val="left"/>
            </w:pPr>
            <w:r w:rsidRPr="004F0D6D">
              <w:t xml:space="preserve">Textualização </w:t>
            </w:r>
          </w:p>
          <w:p w14:paraId="1CE41BD5" w14:textId="77777777" w:rsidR="004F0D6D" w:rsidRPr="004F0D6D" w:rsidRDefault="004F0D6D" w:rsidP="004F0D6D">
            <w:pPr>
              <w:tabs>
                <w:tab w:val="center" w:pos="242"/>
                <w:tab w:val="center" w:pos="1559"/>
              </w:tabs>
              <w:spacing w:after="125" w:line="259" w:lineRule="auto"/>
              <w:ind w:left="0" w:firstLine="0"/>
              <w:jc w:val="left"/>
            </w:pPr>
            <w:r w:rsidRPr="004F0D6D">
              <w:rPr>
                <w:rFonts w:ascii="Calibri" w:eastAsia="Calibri" w:hAnsi="Calibri" w:cs="Calibri"/>
                <w:sz w:val="22"/>
              </w:rPr>
              <w:tab/>
            </w:r>
            <w:r w:rsidRPr="004F0D6D">
              <w:t xml:space="preserve">de </w:t>
            </w:r>
            <w:r w:rsidRPr="004F0D6D">
              <w:tab/>
              <w:t xml:space="preserve">textos </w:t>
            </w:r>
          </w:p>
          <w:p w14:paraId="760C74BF" w14:textId="77777777" w:rsidR="004F0D6D" w:rsidRPr="004F0D6D" w:rsidRDefault="004F0D6D" w:rsidP="004F0D6D">
            <w:pPr>
              <w:spacing w:after="0" w:line="259" w:lineRule="auto"/>
              <w:ind w:left="108" w:firstLine="0"/>
              <w:jc w:val="left"/>
            </w:pPr>
            <w:r w:rsidRPr="004F0D6D">
              <w:t xml:space="preserve">argumentativos e apreciativos </w:t>
            </w:r>
          </w:p>
        </w:tc>
        <w:tc>
          <w:tcPr>
            <w:tcW w:w="2268" w:type="dxa"/>
            <w:tcBorders>
              <w:top w:val="single" w:sz="6" w:space="0" w:color="000000"/>
              <w:left w:val="single" w:sz="6" w:space="0" w:color="000000"/>
              <w:bottom w:val="single" w:sz="6" w:space="0" w:color="000000"/>
              <w:right w:val="single" w:sz="6" w:space="0" w:color="000000"/>
            </w:tcBorders>
          </w:tcPr>
          <w:p w14:paraId="56E7B055" w14:textId="77777777" w:rsidR="004F0D6D" w:rsidRPr="004F0D6D" w:rsidRDefault="004F0D6D" w:rsidP="004F0D6D">
            <w:pPr>
              <w:spacing w:after="115" w:line="259" w:lineRule="auto"/>
              <w:ind w:left="110" w:firstLine="0"/>
              <w:jc w:val="left"/>
            </w:pPr>
            <w:r w:rsidRPr="004F0D6D">
              <w:rPr>
                <w:b/>
              </w:rPr>
              <w:t xml:space="preserve">(EF67LP12) </w:t>
            </w:r>
          </w:p>
          <w:p w14:paraId="11648AEB" w14:textId="77777777" w:rsidR="004F0D6D" w:rsidRPr="004F0D6D" w:rsidRDefault="004F0D6D" w:rsidP="004F0D6D">
            <w:pPr>
              <w:spacing w:after="0" w:line="240" w:lineRule="auto"/>
              <w:ind w:left="108" w:right="62" w:firstLine="0"/>
            </w:pPr>
            <w:r w:rsidRPr="004F0D6D">
              <w:t xml:space="preserve">Produzir resenhas críticas, </w:t>
            </w:r>
            <w:proofErr w:type="spellStart"/>
            <w:r w:rsidRPr="004F0D6D">
              <w:t>vlogs</w:t>
            </w:r>
            <w:proofErr w:type="spellEnd"/>
            <w:r w:rsidRPr="004F0D6D">
              <w:t xml:space="preserve">, vídeos, podcasts variados e produções e gêneros próprios das culturas juvenis (algumas possibilidades: </w:t>
            </w:r>
          </w:p>
          <w:p w14:paraId="59320B46" w14:textId="77777777" w:rsidR="004F0D6D" w:rsidRPr="004F0D6D" w:rsidRDefault="004F0D6D" w:rsidP="004F0D6D">
            <w:pPr>
              <w:spacing w:after="0" w:line="259" w:lineRule="auto"/>
              <w:ind w:left="110" w:right="64" w:firstLine="0"/>
            </w:pPr>
            <w:proofErr w:type="spellStart"/>
            <w:r w:rsidRPr="004F0D6D">
              <w:t>fanzines</w:t>
            </w:r>
            <w:proofErr w:type="spellEnd"/>
            <w:r w:rsidRPr="004F0D6D">
              <w:t xml:space="preserve">, </w:t>
            </w:r>
            <w:proofErr w:type="spellStart"/>
            <w:r w:rsidRPr="004F0D6D">
              <w:t>fanclipes</w:t>
            </w:r>
            <w:proofErr w:type="spellEnd"/>
            <w:r w:rsidRPr="004F0D6D">
              <w:t>, e-zines, gameplay, detonado etc.), que apresentem/</w:t>
            </w:r>
            <w:proofErr w:type="spellStart"/>
            <w:r w:rsidRPr="004F0D6D">
              <w:t>descr</w:t>
            </w:r>
            <w:proofErr w:type="spellEnd"/>
            <w:r w:rsidRPr="004F0D6D">
              <w:t xml:space="preserve"> </w:t>
            </w:r>
            <w:proofErr w:type="spellStart"/>
            <w:r w:rsidRPr="004F0D6D">
              <w:t>evam</w:t>
            </w:r>
            <w:proofErr w:type="spellEnd"/>
            <w:r w:rsidRPr="004F0D6D">
              <w:t xml:space="preserve"> e/ou avaliem produções culturais (livro, filme, série, game, canção, disco, videoclipe etc.) ou evento (show, sarau, </w:t>
            </w:r>
            <w:proofErr w:type="spellStart"/>
            <w:r w:rsidRPr="004F0D6D">
              <w:t>slam</w:t>
            </w:r>
            <w:proofErr w:type="spellEnd"/>
            <w:r w:rsidRPr="004F0D6D">
              <w:t xml:space="preserve"> etc.), tendo em vista o contexto de produção dado, as características do gênero, os recursos das </w:t>
            </w:r>
            <w:r w:rsidRPr="004F0D6D">
              <w:lastRenderedPageBreak/>
              <w:t>mídias envolvidas e a textualização adequada dos textos e/ou produções.</w:t>
            </w:r>
          </w:p>
        </w:tc>
        <w:tc>
          <w:tcPr>
            <w:tcW w:w="2405" w:type="dxa"/>
            <w:tcBorders>
              <w:top w:val="single" w:sz="6" w:space="0" w:color="000000"/>
              <w:left w:val="single" w:sz="6" w:space="0" w:color="000000"/>
              <w:bottom w:val="single" w:sz="6" w:space="0" w:color="000000"/>
              <w:right w:val="single" w:sz="6" w:space="0" w:color="000000"/>
            </w:tcBorders>
          </w:tcPr>
          <w:p w14:paraId="6FE75538" w14:textId="77777777" w:rsidR="004F0D6D" w:rsidRPr="004F0D6D" w:rsidRDefault="004F0D6D" w:rsidP="004F0D6D">
            <w:pPr>
              <w:spacing w:after="0" w:line="240" w:lineRule="auto"/>
              <w:ind w:left="108" w:right="62" w:firstLine="0"/>
            </w:pPr>
            <w:r w:rsidRPr="004F0D6D">
              <w:rPr>
                <w:b/>
              </w:rPr>
              <w:lastRenderedPageBreak/>
              <w:t xml:space="preserve">(EF67LP12RS-1) </w:t>
            </w:r>
            <w:r w:rsidRPr="004F0D6D">
              <w:t xml:space="preserve">Produzir resenhas críticas, </w:t>
            </w:r>
            <w:proofErr w:type="spellStart"/>
            <w:r w:rsidRPr="004F0D6D">
              <w:t>vlogs</w:t>
            </w:r>
            <w:proofErr w:type="spellEnd"/>
            <w:r w:rsidRPr="004F0D6D">
              <w:t xml:space="preserve">, vídeos, podcasts variados e produções e gêneros próprios das culturas juvenis, tendo em vista o contexto de produção dado, as características do gênero, os recursos das mídias envolvidas e a </w:t>
            </w:r>
          </w:p>
          <w:p w14:paraId="18BD288D" w14:textId="77777777" w:rsidR="004F0D6D" w:rsidRPr="004F0D6D" w:rsidRDefault="004F0D6D" w:rsidP="004F0D6D">
            <w:pPr>
              <w:spacing w:after="0" w:line="240" w:lineRule="auto"/>
              <w:ind w:left="108" w:firstLine="0"/>
              <w:jc w:val="left"/>
            </w:pPr>
            <w:r w:rsidRPr="004F0D6D">
              <w:t xml:space="preserve">construção </w:t>
            </w:r>
          </w:p>
          <w:p w14:paraId="2BC96F95" w14:textId="77777777" w:rsidR="004F0D6D" w:rsidRPr="004F0D6D" w:rsidRDefault="004F0D6D" w:rsidP="004F0D6D">
            <w:pPr>
              <w:spacing w:after="0" w:line="240" w:lineRule="auto"/>
              <w:ind w:left="108" w:right="64" w:firstLine="0"/>
            </w:pPr>
            <w:r w:rsidRPr="004F0D6D">
              <w:t xml:space="preserve">adequada dos textos, com tratamento ético em relação </w:t>
            </w:r>
            <w:r w:rsidRPr="004F0D6D">
              <w:tab/>
              <w:t xml:space="preserve">à informação e o </w:t>
            </w:r>
          </w:p>
          <w:p w14:paraId="69CA701B" w14:textId="77777777" w:rsidR="004F0D6D" w:rsidRPr="004F0D6D" w:rsidRDefault="004F0D6D" w:rsidP="004F0D6D">
            <w:pPr>
              <w:spacing w:after="0" w:line="240" w:lineRule="auto"/>
              <w:ind w:left="108" w:firstLine="0"/>
              <w:jc w:val="left"/>
            </w:pPr>
            <w:r w:rsidRPr="004F0D6D">
              <w:t>posicionamento crítico/</w:t>
            </w:r>
            <w:proofErr w:type="spellStart"/>
            <w:r w:rsidRPr="004F0D6D">
              <w:t>argumentativ</w:t>
            </w:r>
            <w:proofErr w:type="spellEnd"/>
          </w:p>
          <w:p w14:paraId="163BB8DE" w14:textId="77777777" w:rsidR="004F0D6D" w:rsidRPr="004F0D6D" w:rsidRDefault="004F0D6D" w:rsidP="004F0D6D">
            <w:pPr>
              <w:spacing w:after="0" w:line="240" w:lineRule="auto"/>
              <w:ind w:left="108" w:right="64" w:firstLine="0"/>
            </w:pPr>
            <w:r w:rsidRPr="004F0D6D">
              <w:t>o.</w:t>
            </w:r>
          </w:p>
        </w:tc>
        <w:tc>
          <w:tcPr>
            <w:tcW w:w="3499" w:type="dxa"/>
            <w:gridSpan w:val="2"/>
            <w:tcBorders>
              <w:top w:val="single" w:sz="6" w:space="0" w:color="000000"/>
              <w:left w:val="single" w:sz="6" w:space="0" w:color="000000"/>
              <w:bottom w:val="single" w:sz="6" w:space="0" w:color="000000"/>
              <w:right w:val="single" w:sz="6" w:space="0" w:color="000000"/>
            </w:tcBorders>
          </w:tcPr>
          <w:p w14:paraId="0C2FD632" w14:textId="77777777" w:rsidR="004F0D6D" w:rsidRPr="004F0D6D" w:rsidRDefault="004F0D6D" w:rsidP="004F0D6D">
            <w:pPr>
              <w:spacing w:after="0" w:line="259" w:lineRule="auto"/>
              <w:ind w:left="110" w:right="64" w:firstLine="0"/>
              <w:rPr>
                <w:b/>
              </w:rPr>
            </w:pPr>
          </w:p>
        </w:tc>
      </w:tr>
      <w:tr w:rsidR="004F0D6D" w:rsidRPr="004F0D6D" w14:paraId="3C5DA6D2" w14:textId="77777777" w:rsidTr="004F0D6D">
        <w:tblPrEx>
          <w:tblCellMar>
            <w:top w:w="56" w:type="dxa"/>
          </w:tblCellMar>
        </w:tblPrEx>
        <w:trPr>
          <w:gridAfter w:val="1"/>
          <w:wAfter w:w="54" w:type="dxa"/>
          <w:trHeight w:val="1670"/>
        </w:trPr>
        <w:tc>
          <w:tcPr>
            <w:tcW w:w="991" w:type="dxa"/>
            <w:tcBorders>
              <w:top w:val="single" w:sz="6" w:space="0" w:color="000000"/>
              <w:left w:val="single" w:sz="6" w:space="0" w:color="000000"/>
              <w:bottom w:val="single" w:sz="6" w:space="0" w:color="000000"/>
              <w:right w:val="single" w:sz="6" w:space="0" w:color="000000"/>
            </w:tcBorders>
          </w:tcPr>
          <w:p w14:paraId="002E1726" w14:textId="77777777" w:rsidR="004F0D6D" w:rsidRPr="004F0D6D" w:rsidRDefault="004F0D6D" w:rsidP="004F0D6D">
            <w:pPr>
              <w:spacing w:after="0" w:line="259" w:lineRule="auto"/>
              <w:ind w:left="110" w:firstLine="0"/>
              <w:jc w:val="left"/>
            </w:pPr>
            <w:r w:rsidRPr="004F0D6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33AACA7"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7CFE3DB6"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40925C6D" w14:textId="77777777" w:rsidR="004F0D6D" w:rsidRPr="004F0D6D" w:rsidRDefault="004F0D6D" w:rsidP="004F0D6D">
            <w:pPr>
              <w:spacing w:after="0" w:line="259" w:lineRule="auto"/>
              <w:ind w:left="0" w:firstLine="0"/>
            </w:pPr>
            <w:r w:rsidRPr="004F0D6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9F09C30" w14:textId="77777777" w:rsidR="004F0D6D" w:rsidRPr="004F0D6D" w:rsidRDefault="004F0D6D" w:rsidP="004F0D6D">
            <w:pPr>
              <w:spacing w:after="0" w:line="259" w:lineRule="auto"/>
              <w:ind w:left="108" w:right="67" w:firstLine="0"/>
            </w:pPr>
            <w:r w:rsidRPr="004F0D6D">
              <w:t xml:space="preserve">Produção e edição de textos publicitários </w:t>
            </w:r>
          </w:p>
        </w:tc>
        <w:tc>
          <w:tcPr>
            <w:tcW w:w="2268" w:type="dxa"/>
            <w:tcBorders>
              <w:top w:val="single" w:sz="6" w:space="0" w:color="000000"/>
              <w:left w:val="single" w:sz="6" w:space="0" w:color="000000"/>
              <w:bottom w:val="single" w:sz="6" w:space="0" w:color="000000"/>
              <w:right w:val="single" w:sz="6" w:space="0" w:color="000000"/>
            </w:tcBorders>
          </w:tcPr>
          <w:p w14:paraId="2EA4A811" w14:textId="77777777" w:rsidR="004F0D6D" w:rsidRPr="004F0D6D" w:rsidRDefault="004F0D6D" w:rsidP="004F0D6D">
            <w:pPr>
              <w:spacing w:after="117" w:line="259" w:lineRule="auto"/>
              <w:ind w:left="110" w:firstLine="0"/>
              <w:jc w:val="left"/>
            </w:pPr>
            <w:r w:rsidRPr="004F0D6D">
              <w:rPr>
                <w:b/>
              </w:rPr>
              <w:t xml:space="preserve">(EF67LP13) </w:t>
            </w:r>
          </w:p>
          <w:p w14:paraId="7DD06AB7" w14:textId="77777777" w:rsidR="004F0D6D" w:rsidRPr="004F0D6D" w:rsidRDefault="004F0D6D" w:rsidP="004F0D6D">
            <w:pPr>
              <w:spacing w:after="0" w:line="240" w:lineRule="auto"/>
              <w:ind w:left="110" w:firstLine="0"/>
            </w:pPr>
            <w:r w:rsidRPr="004F0D6D">
              <w:t xml:space="preserve">Produzir, revisar e editar textos </w:t>
            </w:r>
          </w:p>
          <w:p w14:paraId="3F9AE6D1" w14:textId="77777777" w:rsidR="004F0D6D" w:rsidRPr="004F0D6D" w:rsidRDefault="004F0D6D" w:rsidP="004F0D6D">
            <w:pPr>
              <w:spacing w:after="0" w:line="240" w:lineRule="auto"/>
              <w:ind w:left="2" w:firstLine="0"/>
              <w:jc w:val="left"/>
            </w:pPr>
            <w:r w:rsidRPr="004F0D6D">
              <w:t xml:space="preserve">publicitários, levando em conta o contexto </w:t>
            </w:r>
            <w:r w:rsidRPr="004F0D6D">
              <w:tab/>
              <w:t xml:space="preserve">de produção </w:t>
            </w:r>
            <w:r w:rsidRPr="004F0D6D">
              <w:tab/>
              <w:t xml:space="preserve">dado, explorando recursos </w:t>
            </w:r>
            <w:proofErr w:type="spellStart"/>
            <w:r w:rsidRPr="004F0D6D">
              <w:t>multissemióticos</w:t>
            </w:r>
            <w:proofErr w:type="spellEnd"/>
            <w:r w:rsidRPr="004F0D6D">
              <w:t xml:space="preserve">, relacionando elementos verbais e visuais, utilizando adequadamente estratégias </w:t>
            </w:r>
          </w:p>
          <w:p w14:paraId="3495AEFA" w14:textId="77777777" w:rsidR="004F0D6D" w:rsidRPr="004F0D6D" w:rsidRDefault="004F0D6D" w:rsidP="004F0D6D">
            <w:pPr>
              <w:spacing w:after="0" w:line="259" w:lineRule="auto"/>
              <w:ind w:left="110" w:firstLine="0"/>
              <w:jc w:val="left"/>
            </w:pPr>
            <w:r w:rsidRPr="004F0D6D">
              <w:t xml:space="preserve">discursivas de persuasão e/ou convencimento e criando título ou slogan que façam o leitor motivar-se a interagir com o </w:t>
            </w:r>
            <w:r w:rsidRPr="004F0D6D">
              <w:lastRenderedPageBreak/>
              <w:t>texto produzido e sentir-se atraído pelo serviço, ideia ou produto em questão.</w:t>
            </w:r>
          </w:p>
        </w:tc>
        <w:tc>
          <w:tcPr>
            <w:tcW w:w="2405" w:type="dxa"/>
            <w:tcBorders>
              <w:top w:val="single" w:sz="6" w:space="0" w:color="000000"/>
              <w:left w:val="single" w:sz="6" w:space="0" w:color="000000"/>
              <w:bottom w:val="single" w:sz="6" w:space="0" w:color="000000"/>
              <w:right w:val="single" w:sz="6" w:space="0" w:color="000000"/>
            </w:tcBorders>
          </w:tcPr>
          <w:p w14:paraId="6D66787F" w14:textId="77777777" w:rsidR="004F0D6D" w:rsidRPr="004F0D6D" w:rsidRDefault="004F0D6D" w:rsidP="004F0D6D">
            <w:pPr>
              <w:spacing w:after="117" w:line="259" w:lineRule="auto"/>
              <w:ind w:left="110" w:firstLine="0"/>
              <w:jc w:val="left"/>
            </w:pPr>
            <w:r w:rsidRPr="004F0D6D">
              <w:rPr>
                <w:b/>
              </w:rPr>
              <w:lastRenderedPageBreak/>
              <w:t xml:space="preserve">(EF67LP13RS-1) </w:t>
            </w:r>
          </w:p>
          <w:p w14:paraId="0F298B83" w14:textId="77777777" w:rsidR="004F0D6D" w:rsidRPr="004F0D6D" w:rsidRDefault="004F0D6D" w:rsidP="004F0D6D">
            <w:pPr>
              <w:spacing w:after="2" w:line="359" w:lineRule="auto"/>
              <w:ind w:left="110" w:firstLine="0"/>
            </w:pPr>
            <w:r w:rsidRPr="004F0D6D">
              <w:t xml:space="preserve">Produzir, revisar e editar textos </w:t>
            </w:r>
          </w:p>
          <w:p w14:paraId="47D9DF4E" w14:textId="77777777" w:rsidR="004F0D6D" w:rsidRPr="004F0D6D" w:rsidRDefault="004F0D6D" w:rsidP="004F0D6D">
            <w:pPr>
              <w:spacing w:after="0" w:line="259" w:lineRule="auto"/>
              <w:ind w:left="110" w:firstLine="0"/>
              <w:jc w:val="left"/>
            </w:pPr>
            <w:r w:rsidRPr="004F0D6D">
              <w:t>publicitários, considerando o contexto de produção e a esquematização, a aplicação de recursos linguísticos e semióticos na elaboração desses gêneros, analisando a relação entre a esfera publicitária e jornalística.</w:t>
            </w:r>
          </w:p>
        </w:tc>
        <w:tc>
          <w:tcPr>
            <w:tcW w:w="3445" w:type="dxa"/>
            <w:tcBorders>
              <w:top w:val="single" w:sz="6" w:space="0" w:color="000000"/>
              <w:left w:val="single" w:sz="6" w:space="0" w:color="000000"/>
              <w:bottom w:val="single" w:sz="6" w:space="0" w:color="000000"/>
              <w:right w:val="single" w:sz="6" w:space="0" w:color="000000"/>
            </w:tcBorders>
          </w:tcPr>
          <w:p w14:paraId="0C588E74" w14:textId="77777777" w:rsidR="004F0D6D" w:rsidRPr="004F0D6D" w:rsidRDefault="004F0D6D" w:rsidP="004F0D6D">
            <w:pPr>
              <w:spacing w:after="117" w:line="259" w:lineRule="auto"/>
              <w:ind w:left="110" w:firstLine="0"/>
              <w:jc w:val="left"/>
              <w:rPr>
                <w:b/>
              </w:rPr>
            </w:pPr>
          </w:p>
        </w:tc>
      </w:tr>
      <w:tr w:rsidR="004F0D6D" w:rsidRPr="004F0D6D" w14:paraId="0298A8D2" w14:textId="77777777" w:rsidTr="004F0D6D">
        <w:tblPrEx>
          <w:tblCellMar>
            <w:left w:w="108" w:type="dxa"/>
          </w:tblCellMar>
        </w:tblPrEx>
        <w:trPr>
          <w:trHeight w:val="3742"/>
        </w:trPr>
        <w:tc>
          <w:tcPr>
            <w:tcW w:w="991" w:type="dxa"/>
            <w:tcBorders>
              <w:top w:val="single" w:sz="6" w:space="0" w:color="000000"/>
              <w:left w:val="single" w:sz="6" w:space="0" w:color="000000"/>
              <w:bottom w:val="single" w:sz="6" w:space="0" w:color="000000"/>
              <w:right w:val="single" w:sz="6" w:space="0" w:color="000000"/>
            </w:tcBorders>
          </w:tcPr>
          <w:p w14:paraId="6FD5A658" w14:textId="77777777" w:rsidR="004F0D6D" w:rsidRPr="004F0D6D" w:rsidRDefault="004F0D6D" w:rsidP="004F0D6D">
            <w:pPr>
              <w:spacing w:after="0" w:line="259" w:lineRule="auto"/>
              <w:ind w:left="2" w:firstLine="0"/>
              <w:jc w:val="left"/>
            </w:pPr>
            <w:r w:rsidRPr="004F0D6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25B78EC"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3A3AF8C9" w14:textId="77777777" w:rsidR="004F0D6D" w:rsidRPr="004F0D6D" w:rsidRDefault="004F0D6D" w:rsidP="004F0D6D">
            <w:pPr>
              <w:spacing w:after="0" w:line="259" w:lineRule="auto"/>
              <w:ind w:left="2" w:firstLine="0"/>
              <w:jc w:val="left"/>
            </w:pPr>
            <w:r w:rsidRPr="004F0D6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3670506" w14:textId="77777777" w:rsidR="004F0D6D" w:rsidRPr="004F0D6D" w:rsidRDefault="004F0D6D" w:rsidP="004F0D6D">
            <w:pPr>
              <w:spacing w:after="2" w:line="359" w:lineRule="auto"/>
              <w:ind w:left="0" w:firstLine="0"/>
            </w:pPr>
            <w:r w:rsidRPr="004F0D6D">
              <w:t xml:space="preserve">Planejamento e produção de </w:t>
            </w:r>
          </w:p>
          <w:p w14:paraId="22386E08" w14:textId="77777777" w:rsidR="004F0D6D" w:rsidRPr="004F0D6D" w:rsidRDefault="004F0D6D" w:rsidP="004F0D6D">
            <w:pPr>
              <w:spacing w:after="0" w:line="259" w:lineRule="auto"/>
              <w:ind w:left="0" w:firstLine="0"/>
              <w:jc w:val="left"/>
            </w:pPr>
            <w:r w:rsidRPr="004F0D6D">
              <w:t xml:space="preserve">entrevistas orais </w:t>
            </w:r>
          </w:p>
        </w:tc>
        <w:tc>
          <w:tcPr>
            <w:tcW w:w="2268" w:type="dxa"/>
            <w:tcBorders>
              <w:top w:val="single" w:sz="6" w:space="0" w:color="000000"/>
              <w:left w:val="single" w:sz="6" w:space="0" w:color="000000"/>
              <w:bottom w:val="single" w:sz="6" w:space="0" w:color="000000"/>
              <w:right w:val="single" w:sz="6" w:space="0" w:color="000000"/>
            </w:tcBorders>
          </w:tcPr>
          <w:p w14:paraId="69E1DAE2" w14:textId="77777777" w:rsidR="004F0D6D" w:rsidRPr="004F0D6D" w:rsidRDefault="004F0D6D" w:rsidP="004F0D6D">
            <w:pPr>
              <w:spacing w:after="0" w:line="240" w:lineRule="auto"/>
              <w:ind w:left="2" w:right="64" w:firstLine="0"/>
            </w:pPr>
            <w:r w:rsidRPr="004F0D6D">
              <w:rPr>
                <w:b/>
              </w:rPr>
              <w:t xml:space="preserve">(EF67LP14) </w:t>
            </w:r>
            <w:r w:rsidRPr="004F0D6D">
              <w:t xml:space="preserve">Definir o contexto de produção da </w:t>
            </w:r>
          </w:p>
          <w:p w14:paraId="1896EFDD" w14:textId="77777777" w:rsidR="004F0D6D" w:rsidRPr="004F0D6D" w:rsidRDefault="004F0D6D" w:rsidP="004F0D6D">
            <w:pPr>
              <w:spacing w:after="0" w:line="240" w:lineRule="auto"/>
              <w:ind w:left="2" w:firstLine="0"/>
              <w:jc w:val="left"/>
            </w:pPr>
            <w:r w:rsidRPr="004F0D6D">
              <w:t xml:space="preserve">entrevista </w:t>
            </w:r>
          </w:p>
          <w:p w14:paraId="717CAA01" w14:textId="77777777" w:rsidR="004F0D6D" w:rsidRPr="004F0D6D" w:rsidRDefault="004F0D6D" w:rsidP="004F0D6D">
            <w:pPr>
              <w:spacing w:after="0" w:line="240" w:lineRule="auto"/>
              <w:ind w:left="2" w:right="65" w:firstLine="0"/>
            </w:pPr>
            <w:r w:rsidRPr="004F0D6D">
              <w:t xml:space="preserve">(objetivos, o que se pretende conseguir, por que aquele </w:t>
            </w:r>
          </w:p>
          <w:p w14:paraId="5692D575" w14:textId="77777777" w:rsidR="004F0D6D" w:rsidRPr="004F0D6D" w:rsidRDefault="004F0D6D" w:rsidP="004F0D6D">
            <w:pPr>
              <w:spacing w:after="0" w:line="240" w:lineRule="auto"/>
              <w:ind w:left="0" w:right="65" w:firstLine="0"/>
            </w:pPr>
            <w:r w:rsidRPr="004F0D6D">
              <w:t xml:space="preserve">entrevistado etc.), levantar informações sobre o entrevistado e sobre </w:t>
            </w:r>
            <w:r w:rsidRPr="004F0D6D">
              <w:tab/>
              <w:t xml:space="preserve">o acontecimento ou tema em questão, preparar o roteiro de perguntas e realizar entrevista oral </w:t>
            </w:r>
            <w:r w:rsidRPr="004F0D6D">
              <w:tab/>
              <w:t xml:space="preserve">com envolvidos ou </w:t>
            </w:r>
          </w:p>
          <w:p w14:paraId="5A13D553" w14:textId="77777777" w:rsidR="004F0D6D" w:rsidRPr="004F0D6D" w:rsidRDefault="004F0D6D" w:rsidP="004F0D6D">
            <w:pPr>
              <w:spacing w:after="0" w:line="240" w:lineRule="auto"/>
              <w:ind w:left="0" w:right="64" w:firstLine="0"/>
            </w:pPr>
            <w:r w:rsidRPr="004F0D6D">
              <w:t xml:space="preserve">especialistas relacionados com o fato noticiado ou com o tema em </w:t>
            </w:r>
            <w:r w:rsidRPr="004F0D6D">
              <w:lastRenderedPageBreak/>
              <w:t xml:space="preserve">pauta, usando roteiro previamente elaborado e formulando outras perguntas a partir das respostas dadas e, quando for o caso, selecionar partes, transcrever e proceder a uma edição escrita de texto adequando-a a seu contexto de publicação, à </w:t>
            </w:r>
          </w:p>
          <w:p w14:paraId="45EBB99A" w14:textId="77777777" w:rsidR="004F0D6D" w:rsidRPr="004F0D6D" w:rsidRDefault="004F0D6D" w:rsidP="004F0D6D">
            <w:pPr>
              <w:spacing w:after="0" w:line="240" w:lineRule="auto"/>
              <w:ind w:left="2" w:firstLine="0"/>
              <w:jc w:val="left"/>
            </w:pPr>
            <w:r w:rsidRPr="004F0D6D">
              <w:t xml:space="preserve">construção composicional do gênero </w:t>
            </w:r>
            <w:r w:rsidRPr="004F0D6D">
              <w:tab/>
              <w:t>e garantindo a relevância das informações mantidas e a continuidade temática.</w:t>
            </w:r>
          </w:p>
        </w:tc>
        <w:tc>
          <w:tcPr>
            <w:tcW w:w="2405" w:type="dxa"/>
            <w:tcBorders>
              <w:top w:val="single" w:sz="6" w:space="0" w:color="000000"/>
              <w:left w:val="single" w:sz="6" w:space="0" w:color="000000"/>
              <w:bottom w:val="single" w:sz="6" w:space="0" w:color="000000"/>
              <w:right w:val="single" w:sz="6" w:space="0" w:color="000000"/>
            </w:tcBorders>
          </w:tcPr>
          <w:p w14:paraId="7F3C2AB9" w14:textId="77777777" w:rsidR="004F0D6D" w:rsidRPr="004F0D6D" w:rsidRDefault="004F0D6D" w:rsidP="004F0D6D">
            <w:pPr>
              <w:spacing w:after="136" w:line="259" w:lineRule="auto"/>
              <w:ind w:left="2" w:firstLine="0"/>
              <w:jc w:val="left"/>
            </w:pPr>
            <w:r w:rsidRPr="004F0D6D">
              <w:rPr>
                <w:b/>
              </w:rPr>
              <w:lastRenderedPageBreak/>
              <w:t xml:space="preserve">(EF67LP14RS-1) </w:t>
            </w:r>
          </w:p>
          <w:p w14:paraId="423FFCFC" w14:textId="77777777" w:rsidR="004F0D6D" w:rsidRPr="004F0D6D" w:rsidRDefault="004F0D6D" w:rsidP="004F0D6D">
            <w:pPr>
              <w:tabs>
                <w:tab w:val="center" w:pos="543"/>
                <w:tab w:val="center" w:pos="2126"/>
              </w:tabs>
              <w:spacing w:after="125" w:line="259" w:lineRule="auto"/>
              <w:ind w:left="0" w:firstLine="0"/>
              <w:jc w:val="left"/>
            </w:pPr>
            <w:r w:rsidRPr="004F0D6D">
              <w:rPr>
                <w:rFonts w:ascii="Calibri" w:eastAsia="Calibri" w:hAnsi="Calibri" w:cs="Calibri"/>
                <w:sz w:val="22"/>
              </w:rPr>
              <w:tab/>
            </w:r>
            <w:r w:rsidRPr="004F0D6D">
              <w:t xml:space="preserve">Expressar </w:t>
            </w:r>
            <w:r w:rsidRPr="004F0D6D">
              <w:tab/>
              <w:t xml:space="preserve">a </w:t>
            </w:r>
          </w:p>
          <w:p w14:paraId="2BD91A1A" w14:textId="77777777" w:rsidR="004F0D6D" w:rsidRPr="004F0D6D" w:rsidRDefault="004F0D6D" w:rsidP="004F0D6D">
            <w:pPr>
              <w:spacing w:after="136" w:line="259" w:lineRule="auto"/>
              <w:ind w:left="2" w:firstLine="0"/>
              <w:jc w:val="left"/>
            </w:pPr>
            <w:r w:rsidRPr="004F0D6D">
              <w:t xml:space="preserve">oralidade, </w:t>
            </w:r>
          </w:p>
          <w:p w14:paraId="42CB2705" w14:textId="77777777" w:rsidR="004F0D6D" w:rsidRPr="004F0D6D" w:rsidRDefault="004F0D6D" w:rsidP="004F0D6D">
            <w:pPr>
              <w:tabs>
                <w:tab w:val="center" w:pos="770"/>
                <w:tab w:val="center" w:pos="2126"/>
              </w:tabs>
              <w:spacing w:after="125" w:line="259" w:lineRule="auto"/>
              <w:ind w:left="0" w:firstLine="0"/>
              <w:jc w:val="left"/>
            </w:pPr>
            <w:r w:rsidRPr="004F0D6D">
              <w:rPr>
                <w:rFonts w:ascii="Calibri" w:eastAsia="Calibri" w:hAnsi="Calibri" w:cs="Calibri"/>
                <w:sz w:val="22"/>
              </w:rPr>
              <w:tab/>
            </w:r>
            <w:r w:rsidRPr="004F0D6D">
              <w:t xml:space="preserve">argumentação </w:t>
            </w:r>
            <w:r w:rsidRPr="004F0D6D">
              <w:tab/>
              <w:t xml:space="preserve">e </w:t>
            </w:r>
          </w:p>
          <w:p w14:paraId="06A4C0EA" w14:textId="77777777" w:rsidR="004F0D6D" w:rsidRPr="004F0D6D" w:rsidRDefault="004F0D6D" w:rsidP="004F0D6D">
            <w:pPr>
              <w:spacing w:after="115" w:line="259" w:lineRule="auto"/>
              <w:ind w:left="2" w:firstLine="0"/>
              <w:jc w:val="left"/>
            </w:pPr>
            <w:r w:rsidRPr="004F0D6D">
              <w:t xml:space="preserve">escrita, </w:t>
            </w:r>
          </w:p>
          <w:p w14:paraId="7989792B" w14:textId="77777777" w:rsidR="004F0D6D" w:rsidRPr="004F0D6D" w:rsidRDefault="004F0D6D" w:rsidP="004F0D6D">
            <w:pPr>
              <w:spacing w:after="0" w:line="259" w:lineRule="auto"/>
              <w:ind w:left="2" w:right="64" w:firstLine="0"/>
            </w:pPr>
            <w:r w:rsidRPr="004F0D6D">
              <w:t>compreendendo a complexidade do gênero discursivo entrevista e suas variações, definindo o meio de veiculação de acordo com o contexto e o resultado almejado, analisando o público alvo e a relevância do tema.</w:t>
            </w:r>
          </w:p>
        </w:tc>
        <w:tc>
          <w:tcPr>
            <w:tcW w:w="3499" w:type="dxa"/>
            <w:gridSpan w:val="2"/>
            <w:tcBorders>
              <w:top w:val="single" w:sz="6" w:space="0" w:color="000000"/>
              <w:left w:val="single" w:sz="6" w:space="0" w:color="000000"/>
              <w:bottom w:val="single" w:sz="6" w:space="0" w:color="000000"/>
              <w:right w:val="single" w:sz="6" w:space="0" w:color="000000"/>
            </w:tcBorders>
          </w:tcPr>
          <w:p w14:paraId="29FA4E40" w14:textId="77777777" w:rsidR="004F0D6D" w:rsidRPr="004F0D6D" w:rsidRDefault="004F0D6D" w:rsidP="004F0D6D">
            <w:pPr>
              <w:spacing w:after="136" w:line="259" w:lineRule="auto"/>
              <w:ind w:left="2" w:firstLine="0"/>
              <w:jc w:val="left"/>
              <w:rPr>
                <w:b/>
              </w:rPr>
            </w:pPr>
          </w:p>
        </w:tc>
      </w:tr>
    </w:tbl>
    <w:p w14:paraId="35914347" w14:textId="77777777" w:rsidR="004F0D6D" w:rsidRPr="004F0D6D" w:rsidRDefault="004F0D6D" w:rsidP="004F0D6D">
      <w:pPr>
        <w:spacing w:after="0" w:line="259" w:lineRule="auto"/>
        <w:ind w:left="-1440" w:right="10466" w:firstLine="0"/>
        <w:jc w:val="left"/>
      </w:pPr>
    </w:p>
    <w:p w14:paraId="20CEBD1C" w14:textId="77777777" w:rsidR="004F0D6D" w:rsidRPr="004F0D6D" w:rsidRDefault="004F0D6D" w:rsidP="004F0D6D">
      <w:pPr>
        <w:spacing w:after="0" w:line="259" w:lineRule="auto"/>
        <w:ind w:left="-1440" w:right="10466" w:firstLine="0"/>
        <w:jc w:val="left"/>
      </w:pPr>
    </w:p>
    <w:tbl>
      <w:tblPr>
        <w:tblStyle w:val="TableGrid26"/>
        <w:tblW w:w="14685" w:type="dxa"/>
        <w:tblInd w:w="-1085" w:type="dxa"/>
        <w:tblCellMar>
          <w:top w:w="56" w:type="dxa"/>
        </w:tblCellMar>
        <w:tblLook w:val="04A0" w:firstRow="1" w:lastRow="0" w:firstColumn="1" w:lastColumn="0" w:noHBand="0" w:noVBand="1"/>
      </w:tblPr>
      <w:tblGrid>
        <w:gridCol w:w="975"/>
        <w:gridCol w:w="1684"/>
        <w:gridCol w:w="1815"/>
        <w:gridCol w:w="1691"/>
        <w:gridCol w:w="369"/>
        <w:gridCol w:w="2262"/>
        <w:gridCol w:w="2390"/>
        <w:gridCol w:w="3499"/>
      </w:tblGrid>
      <w:tr w:rsidR="004F0D6D" w:rsidRPr="004F0D6D" w14:paraId="675C748B" w14:textId="77777777" w:rsidTr="004F0D6D">
        <w:trPr>
          <w:trHeight w:val="10111"/>
        </w:trPr>
        <w:tc>
          <w:tcPr>
            <w:tcW w:w="975" w:type="dxa"/>
            <w:tcBorders>
              <w:top w:val="single" w:sz="6" w:space="0" w:color="000000"/>
              <w:left w:val="single" w:sz="6" w:space="0" w:color="000000"/>
              <w:bottom w:val="single" w:sz="6" w:space="0" w:color="000000"/>
              <w:right w:val="single" w:sz="6" w:space="0" w:color="000000"/>
            </w:tcBorders>
          </w:tcPr>
          <w:p w14:paraId="36399C23" w14:textId="77777777" w:rsidR="004F0D6D" w:rsidRPr="004F0D6D" w:rsidRDefault="004F0D6D" w:rsidP="004F0D6D">
            <w:pPr>
              <w:spacing w:after="0" w:line="259" w:lineRule="auto"/>
              <w:ind w:left="110" w:firstLine="0"/>
              <w:jc w:val="left"/>
            </w:pPr>
            <w:r w:rsidRPr="004F0D6D">
              <w:rPr>
                <w:b/>
                <w:color w:val="C00000"/>
              </w:rPr>
              <w:lastRenderedPageBreak/>
              <w:t xml:space="preserve">6º, 7º </w:t>
            </w:r>
          </w:p>
        </w:tc>
        <w:tc>
          <w:tcPr>
            <w:tcW w:w="1684" w:type="dxa"/>
            <w:tcBorders>
              <w:top w:val="single" w:sz="6" w:space="0" w:color="000000"/>
              <w:left w:val="single" w:sz="6" w:space="0" w:color="000000"/>
              <w:bottom w:val="single" w:sz="6" w:space="0" w:color="000000"/>
              <w:right w:val="single" w:sz="6" w:space="0" w:color="000000"/>
            </w:tcBorders>
          </w:tcPr>
          <w:p w14:paraId="5B27B0B2" w14:textId="77777777" w:rsidR="004F0D6D" w:rsidRPr="004F0D6D" w:rsidRDefault="004F0D6D" w:rsidP="004F0D6D">
            <w:pPr>
              <w:spacing w:after="117" w:line="259" w:lineRule="auto"/>
              <w:ind w:left="108" w:firstLine="0"/>
            </w:pPr>
            <w:r w:rsidRPr="004F0D6D">
              <w:rPr>
                <w:b/>
                <w:color w:val="C00000"/>
              </w:rPr>
              <w:t xml:space="preserve">CAMPO DE </w:t>
            </w:r>
          </w:p>
          <w:p w14:paraId="1CB28F88" w14:textId="77777777" w:rsidR="004F0D6D" w:rsidRPr="004F0D6D" w:rsidRDefault="004F0D6D" w:rsidP="004F0D6D">
            <w:pPr>
              <w:spacing w:after="136" w:line="259" w:lineRule="auto"/>
              <w:ind w:left="108" w:firstLine="0"/>
              <w:jc w:val="left"/>
            </w:pPr>
            <w:r w:rsidRPr="004F0D6D">
              <w:rPr>
                <w:b/>
                <w:color w:val="C00000"/>
              </w:rPr>
              <w:t xml:space="preserve">ATUAÇÃO </w:t>
            </w:r>
          </w:p>
          <w:p w14:paraId="09391958" w14:textId="77777777" w:rsidR="004F0D6D" w:rsidRPr="004F0D6D" w:rsidRDefault="004F0D6D" w:rsidP="004F0D6D">
            <w:pPr>
              <w:tabs>
                <w:tab w:val="center" w:pos="282"/>
                <w:tab w:val="center" w:pos="1300"/>
              </w:tabs>
              <w:spacing w:after="125" w:line="259" w:lineRule="auto"/>
              <w:ind w:left="0" w:firstLine="0"/>
              <w:jc w:val="left"/>
            </w:pPr>
            <w:r w:rsidRPr="004F0D6D">
              <w:rPr>
                <w:rFonts w:ascii="Calibri" w:eastAsia="Calibri" w:hAnsi="Calibri" w:cs="Calibri"/>
                <w:sz w:val="22"/>
              </w:rPr>
              <w:tab/>
            </w:r>
            <w:r w:rsidRPr="004F0D6D">
              <w:rPr>
                <w:b/>
                <w:color w:val="C00000"/>
              </w:rPr>
              <w:t xml:space="preserve">NA </w:t>
            </w:r>
            <w:r w:rsidRPr="004F0D6D">
              <w:rPr>
                <w:b/>
                <w:color w:val="C00000"/>
              </w:rPr>
              <w:tab/>
              <w:t xml:space="preserve">VIDA </w:t>
            </w:r>
          </w:p>
          <w:p w14:paraId="6E8DFCA3" w14:textId="77777777" w:rsidR="004F0D6D" w:rsidRPr="004F0D6D" w:rsidRDefault="004F0D6D" w:rsidP="004F0D6D">
            <w:pPr>
              <w:spacing w:after="0" w:line="259" w:lineRule="auto"/>
              <w:ind w:left="108" w:firstLine="0"/>
              <w:jc w:val="left"/>
            </w:pPr>
            <w:r w:rsidRPr="004F0D6D">
              <w:rPr>
                <w:b/>
                <w:color w:val="C00000"/>
              </w:rPr>
              <w:t xml:space="preserve">PÚBLICA </w:t>
            </w:r>
          </w:p>
        </w:tc>
        <w:tc>
          <w:tcPr>
            <w:tcW w:w="1815" w:type="dxa"/>
            <w:tcBorders>
              <w:top w:val="single" w:sz="6" w:space="0" w:color="000000"/>
              <w:left w:val="single" w:sz="6" w:space="0" w:color="000000"/>
              <w:bottom w:val="single" w:sz="6" w:space="0" w:color="000000"/>
              <w:right w:val="single" w:sz="6" w:space="0" w:color="000000"/>
            </w:tcBorders>
          </w:tcPr>
          <w:p w14:paraId="5821F7D8" w14:textId="77777777" w:rsidR="004F0D6D" w:rsidRPr="004F0D6D" w:rsidRDefault="004F0D6D" w:rsidP="004F0D6D">
            <w:pPr>
              <w:spacing w:after="0" w:line="259" w:lineRule="auto"/>
              <w:ind w:left="110" w:firstLine="0"/>
              <w:jc w:val="left"/>
            </w:pPr>
            <w:r w:rsidRPr="004F0D6D">
              <w:t xml:space="preserve">Leitura </w:t>
            </w:r>
          </w:p>
        </w:tc>
        <w:tc>
          <w:tcPr>
            <w:tcW w:w="1691" w:type="dxa"/>
            <w:tcBorders>
              <w:top w:val="single" w:sz="6" w:space="0" w:color="000000"/>
              <w:left w:val="single" w:sz="6" w:space="0" w:color="000000"/>
              <w:bottom w:val="single" w:sz="6" w:space="0" w:color="000000"/>
              <w:right w:val="nil"/>
            </w:tcBorders>
          </w:tcPr>
          <w:p w14:paraId="2A2DF269" w14:textId="77777777" w:rsidR="004F0D6D" w:rsidRPr="004F0D6D" w:rsidRDefault="004F0D6D" w:rsidP="004F0D6D">
            <w:pPr>
              <w:spacing w:after="0" w:line="259" w:lineRule="auto"/>
              <w:ind w:left="108" w:right="-265" w:firstLine="0"/>
            </w:pPr>
            <w:r w:rsidRPr="004F0D6D">
              <w:t xml:space="preserve">Estratégias procedimentos de leitura em textos legais e normativos </w:t>
            </w:r>
          </w:p>
        </w:tc>
        <w:tc>
          <w:tcPr>
            <w:tcW w:w="369" w:type="dxa"/>
            <w:tcBorders>
              <w:top w:val="single" w:sz="6" w:space="0" w:color="000000"/>
              <w:left w:val="nil"/>
              <w:bottom w:val="single" w:sz="6" w:space="0" w:color="000000"/>
              <w:right w:val="single" w:sz="6" w:space="0" w:color="000000"/>
            </w:tcBorders>
          </w:tcPr>
          <w:p w14:paraId="3FB970EC" w14:textId="77777777" w:rsidR="004F0D6D" w:rsidRPr="004F0D6D" w:rsidRDefault="004F0D6D" w:rsidP="004F0D6D">
            <w:pPr>
              <w:spacing w:after="0" w:line="259" w:lineRule="auto"/>
              <w:ind w:left="132" w:firstLine="0"/>
              <w:jc w:val="left"/>
            </w:pPr>
            <w:r w:rsidRPr="004F0D6D">
              <w:t xml:space="preserve">e </w:t>
            </w:r>
          </w:p>
        </w:tc>
        <w:tc>
          <w:tcPr>
            <w:tcW w:w="2262" w:type="dxa"/>
            <w:tcBorders>
              <w:top w:val="single" w:sz="6" w:space="0" w:color="000000"/>
              <w:left w:val="single" w:sz="6" w:space="0" w:color="000000"/>
              <w:bottom w:val="single" w:sz="6" w:space="0" w:color="000000"/>
              <w:right w:val="single" w:sz="6" w:space="0" w:color="000000"/>
            </w:tcBorders>
          </w:tcPr>
          <w:p w14:paraId="482DF237" w14:textId="77777777" w:rsidR="004F0D6D" w:rsidRPr="004F0D6D" w:rsidRDefault="004F0D6D" w:rsidP="004F0D6D">
            <w:pPr>
              <w:spacing w:after="0" w:line="240" w:lineRule="auto"/>
              <w:ind w:left="108" w:firstLine="0"/>
              <w:jc w:val="left"/>
            </w:pPr>
            <w:r w:rsidRPr="004F0D6D">
              <w:rPr>
                <w:b/>
              </w:rPr>
              <w:t xml:space="preserve">(EF67LP15) </w:t>
            </w:r>
          </w:p>
          <w:p w14:paraId="25B1F1B6" w14:textId="77777777" w:rsidR="004F0D6D" w:rsidRPr="004F0D6D" w:rsidRDefault="004F0D6D" w:rsidP="004F0D6D">
            <w:pPr>
              <w:spacing w:after="0" w:line="240" w:lineRule="auto"/>
              <w:ind w:left="108" w:right="32" w:firstLine="0"/>
              <w:jc w:val="left"/>
            </w:pPr>
            <w:r w:rsidRPr="004F0D6D">
              <w:t xml:space="preserve">Identificar </w:t>
            </w:r>
            <w:r w:rsidRPr="004F0D6D">
              <w:tab/>
              <w:t xml:space="preserve">a proibição imposta ou </w:t>
            </w:r>
            <w:r w:rsidRPr="004F0D6D">
              <w:tab/>
              <w:t xml:space="preserve">o </w:t>
            </w:r>
            <w:r w:rsidRPr="004F0D6D">
              <w:tab/>
              <w:t xml:space="preserve">direito garantido, </w:t>
            </w:r>
            <w:r w:rsidRPr="004F0D6D">
              <w:tab/>
              <w:t xml:space="preserve">bem como </w:t>
            </w:r>
            <w:r w:rsidRPr="004F0D6D">
              <w:tab/>
              <w:t xml:space="preserve">as circunstâncias de sua aplicação, em artigos relativos a normas, regimentos escolares, </w:t>
            </w:r>
          </w:p>
          <w:p w14:paraId="3692A2C4" w14:textId="77777777" w:rsidR="004F0D6D" w:rsidRPr="004F0D6D" w:rsidRDefault="004F0D6D" w:rsidP="004F0D6D">
            <w:pPr>
              <w:spacing w:after="0" w:line="240" w:lineRule="auto"/>
              <w:ind w:left="108" w:right="104" w:firstLine="0"/>
            </w:pPr>
            <w:r w:rsidRPr="004F0D6D">
              <w:t xml:space="preserve">regimentos e estatutos da sociedade civil, regulamentações para o mercado publicitário, Código de Defesa do </w:t>
            </w:r>
          </w:p>
          <w:p w14:paraId="327B1644" w14:textId="77777777" w:rsidR="004F0D6D" w:rsidRPr="004F0D6D" w:rsidRDefault="004F0D6D" w:rsidP="004F0D6D">
            <w:pPr>
              <w:spacing w:after="0" w:line="240" w:lineRule="auto"/>
              <w:ind w:left="108" w:firstLine="0"/>
              <w:jc w:val="left"/>
            </w:pPr>
            <w:r w:rsidRPr="004F0D6D">
              <w:t xml:space="preserve">Consumidor, </w:t>
            </w:r>
          </w:p>
          <w:p w14:paraId="3711F91C" w14:textId="77777777" w:rsidR="004F0D6D" w:rsidRPr="004F0D6D" w:rsidRDefault="004F0D6D" w:rsidP="004F0D6D">
            <w:pPr>
              <w:spacing w:after="0" w:line="240" w:lineRule="auto"/>
              <w:ind w:left="108" w:right="18" w:firstLine="0"/>
              <w:jc w:val="left"/>
            </w:pPr>
            <w:r w:rsidRPr="004F0D6D">
              <w:t xml:space="preserve">Código Nacional de Trânsito, ECA, Constituição, dentre outros. </w:t>
            </w:r>
          </w:p>
        </w:tc>
        <w:tc>
          <w:tcPr>
            <w:tcW w:w="2390" w:type="dxa"/>
            <w:tcBorders>
              <w:top w:val="single" w:sz="6" w:space="0" w:color="000000"/>
              <w:left w:val="single" w:sz="6" w:space="0" w:color="000000"/>
              <w:bottom w:val="single" w:sz="6" w:space="0" w:color="000000"/>
              <w:right w:val="single" w:sz="6" w:space="0" w:color="000000"/>
            </w:tcBorders>
          </w:tcPr>
          <w:p w14:paraId="478E68CF" w14:textId="77777777" w:rsidR="004F0D6D" w:rsidRPr="004F0D6D" w:rsidRDefault="004F0D6D" w:rsidP="004F0D6D">
            <w:pPr>
              <w:spacing w:after="0" w:line="259" w:lineRule="auto"/>
              <w:ind w:left="110" w:right="103" w:firstLine="0"/>
            </w:pPr>
            <w:r w:rsidRPr="004F0D6D">
              <w:rPr>
                <w:b/>
              </w:rPr>
              <w:t xml:space="preserve">(EF67LP15RS-1) </w:t>
            </w:r>
            <w:r w:rsidRPr="004F0D6D">
              <w:t xml:space="preserve">Distinguir o que é proibição imposta do que são direitos garantidos e compreender os contextos de aplicação da norma de direito em textos jurídicos, normativos e reguladores elaborados para diferentes âmbitos da sociedade. </w:t>
            </w:r>
          </w:p>
        </w:tc>
        <w:tc>
          <w:tcPr>
            <w:tcW w:w="3499" w:type="dxa"/>
            <w:tcBorders>
              <w:top w:val="single" w:sz="6" w:space="0" w:color="000000"/>
              <w:left w:val="single" w:sz="6" w:space="0" w:color="000000"/>
              <w:bottom w:val="single" w:sz="6" w:space="0" w:color="000000"/>
              <w:right w:val="single" w:sz="6" w:space="0" w:color="000000"/>
            </w:tcBorders>
          </w:tcPr>
          <w:p w14:paraId="3D57AB89" w14:textId="77777777" w:rsidR="004F0D6D" w:rsidRPr="004F0D6D" w:rsidRDefault="004F0D6D" w:rsidP="004F0D6D">
            <w:pPr>
              <w:spacing w:after="0" w:line="259" w:lineRule="auto"/>
              <w:ind w:left="110" w:right="103" w:firstLine="0"/>
              <w:rPr>
                <w:b/>
              </w:rPr>
            </w:pPr>
          </w:p>
        </w:tc>
      </w:tr>
      <w:tr w:rsidR="004F0D6D" w:rsidRPr="004F0D6D" w14:paraId="7E880E38" w14:textId="77777777" w:rsidTr="004F0D6D">
        <w:trPr>
          <w:trHeight w:val="842"/>
        </w:trPr>
        <w:tc>
          <w:tcPr>
            <w:tcW w:w="975" w:type="dxa"/>
            <w:tcBorders>
              <w:top w:val="single" w:sz="6" w:space="0" w:color="000000"/>
              <w:left w:val="single" w:sz="6" w:space="0" w:color="000000"/>
              <w:bottom w:val="single" w:sz="6" w:space="0" w:color="000000"/>
              <w:right w:val="single" w:sz="6" w:space="0" w:color="000000"/>
            </w:tcBorders>
          </w:tcPr>
          <w:p w14:paraId="60EFE72A"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84" w:type="dxa"/>
            <w:tcBorders>
              <w:top w:val="single" w:sz="6" w:space="0" w:color="000000"/>
              <w:left w:val="single" w:sz="6" w:space="0" w:color="000000"/>
              <w:bottom w:val="single" w:sz="6" w:space="0" w:color="000000"/>
              <w:right w:val="single" w:sz="6" w:space="0" w:color="000000"/>
            </w:tcBorders>
          </w:tcPr>
          <w:p w14:paraId="6E841AF5"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5D0B2E00" w14:textId="77777777" w:rsidR="004F0D6D" w:rsidRPr="004F0D6D" w:rsidRDefault="004F0D6D" w:rsidP="004F0D6D">
            <w:pPr>
              <w:spacing w:after="0" w:line="259" w:lineRule="auto"/>
              <w:ind w:left="110" w:firstLine="0"/>
              <w:jc w:val="left"/>
            </w:pPr>
            <w:r w:rsidRPr="004F0D6D">
              <w:t xml:space="preserve">Leitura </w:t>
            </w:r>
          </w:p>
        </w:tc>
        <w:tc>
          <w:tcPr>
            <w:tcW w:w="1691" w:type="dxa"/>
            <w:tcBorders>
              <w:top w:val="single" w:sz="6" w:space="0" w:color="000000"/>
              <w:left w:val="single" w:sz="6" w:space="0" w:color="000000"/>
              <w:bottom w:val="single" w:sz="6" w:space="0" w:color="000000"/>
              <w:right w:val="nil"/>
            </w:tcBorders>
          </w:tcPr>
          <w:p w14:paraId="10F09FBA" w14:textId="77777777" w:rsidR="004F0D6D" w:rsidRPr="004F0D6D" w:rsidRDefault="004F0D6D" w:rsidP="004F0D6D">
            <w:pPr>
              <w:spacing w:after="1" w:line="360" w:lineRule="auto"/>
              <w:ind w:left="0" w:right="67" w:firstLine="0"/>
            </w:pPr>
            <w:r w:rsidRPr="004F0D6D">
              <w:t xml:space="preserve">Contexto produção, circulação e recepção de textos e práticas relacionadas à defesa de direitos e à </w:t>
            </w:r>
          </w:p>
          <w:p w14:paraId="7A2C615B" w14:textId="77777777" w:rsidR="004F0D6D" w:rsidRPr="004F0D6D" w:rsidRDefault="004F0D6D" w:rsidP="004F0D6D">
            <w:pPr>
              <w:spacing w:after="0" w:line="259" w:lineRule="auto"/>
              <w:ind w:left="108" w:firstLine="0"/>
              <w:jc w:val="left"/>
            </w:pPr>
            <w:r w:rsidRPr="004F0D6D">
              <w:t>participação social</w:t>
            </w:r>
          </w:p>
        </w:tc>
        <w:tc>
          <w:tcPr>
            <w:tcW w:w="369" w:type="dxa"/>
            <w:tcBorders>
              <w:top w:val="single" w:sz="6" w:space="0" w:color="000000"/>
              <w:left w:val="nil"/>
              <w:bottom w:val="single" w:sz="6" w:space="0" w:color="000000"/>
              <w:right w:val="single" w:sz="6" w:space="0" w:color="000000"/>
            </w:tcBorders>
          </w:tcPr>
          <w:p w14:paraId="139FE882" w14:textId="77777777" w:rsidR="004F0D6D" w:rsidRPr="004F0D6D" w:rsidRDefault="004F0D6D" w:rsidP="004F0D6D">
            <w:pPr>
              <w:spacing w:after="0" w:line="259" w:lineRule="auto"/>
              <w:ind w:left="0" w:firstLine="0"/>
            </w:pPr>
            <w:r w:rsidRPr="004F0D6D">
              <w:t xml:space="preserve">de </w:t>
            </w:r>
          </w:p>
        </w:tc>
        <w:tc>
          <w:tcPr>
            <w:tcW w:w="2262" w:type="dxa"/>
            <w:tcBorders>
              <w:top w:val="single" w:sz="6" w:space="0" w:color="000000"/>
              <w:left w:val="single" w:sz="6" w:space="0" w:color="000000"/>
              <w:bottom w:val="single" w:sz="6" w:space="0" w:color="000000"/>
              <w:right w:val="single" w:sz="6" w:space="0" w:color="000000"/>
            </w:tcBorders>
          </w:tcPr>
          <w:p w14:paraId="78A76DDC" w14:textId="77777777" w:rsidR="004F0D6D" w:rsidRPr="004F0D6D" w:rsidRDefault="004F0D6D" w:rsidP="004F0D6D">
            <w:pPr>
              <w:spacing w:after="0" w:line="240" w:lineRule="auto"/>
              <w:ind w:left="2" w:right="64" w:firstLine="0"/>
              <w:rPr>
                <w:sz w:val="22"/>
              </w:rPr>
            </w:pPr>
            <w:r w:rsidRPr="004F0D6D">
              <w:rPr>
                <w:b/>
              </w:rPr>
              <w:t xml:space="preserve">(EF67LP16) </w:t>
            </w:r>
            <w:r w:rsidRPr="004F0D6D">
              <w:rPr>
                <w:sz w:val="22"/>
              </w:rPr>
              <w:t xml:space="preserve">Explorar e analisar espaços de reclamação de direitos e de envio de solicitações </w:t>
            </w:r>
          </w:p>
          <w:p w14:paraId="4A2E7853" w14:textId="77777777" w:rsidR="004F0D6D" w:rsidRPr="004F0D6D" w:rsidRDefault="004F0D6D" w:rsidP="004F0D6D">
            <w:pPr>
              <w:spacing w:after="0" w:line="240" w:lineRule="auto"/>
              <w:ind w:left="2" w:right="64" w:firstLine="0"/>
              <w:rPr>
                <w:sz w:val="22"/>
              </w:rPr>
            </w:pPr>
            <w:r w:rsidRPr="004F0D6D">
              <w:rPr>
                <w:sz w:val="22"/>
              </w:rPr>
              <w:t xml:space="preserve">(tais como ouvidorias, SAC, canais ligados a órgãos públicos, plataformas do consumidor, plataformas de reclamação), bem como de textos pertencentes a gêneros que circulam nesses espaços, </w:t>
            </w:r>
          </w:p>
          <w:p w14:paraId="73CAD51A" w14:textId="77777777" w:rsidR="004F0D6D" w:rsidRPr="004F0D6D" w:rsidRDefault="004F0D6D" w:rsidP="004F0D6D">
            <w:pPr>
              <w:spacing w:after="0" w:line="240" w:lineRule="auto"/>
              <w:ind w:left="2" w:firstLine="0"/>
              <w:rPr>
                <w:sz w:val="22"/>
              </w:rPr>
            </w:pPr>
            <w:r w:rsidRPr="004F0D6D">
              <w:rPr>
                <w:sz w:val="22"/>
              </w:rPr>
              <w:t xml:space="preserve">reclamação ou carta de </w:t>
            </w:r>
          </w:p>
          <w:p w14:paraId="475E3530" w14:textId="77777777" w:rsidR="004F0D6D" w:rsidRPr="004F0D6D" w:rsidRDefault="004F0D6D" w:rsidP="004F0D6D">
            <w:pPr>
              <w:spacing w:after="0" w:line="240" w:lineRule="auto"/>
              <w:ind w:left="2" w:right="65" w:firstLine="0"/>
              <w:rPr>
                <w:sz w:val="22"/>
              </w:rPr>
            </w:pPr>
            <w:r w:rsidRPr="004F0D6D">
              <w:rPr>
                <w:sz w:val="22"/>
              </w:rPr>
              <w:t xml:space="preserve">reclamação, solicitação ou carta de solicitação, como forma de ampliar as possibilidades de produção desses textos em casos que remetam a reivindicações que envolvam a escola, a comunidade ou algum de seus membros como forma de se engajar na busca de solução de problemas </w:t>
            </w:r>
          </w:p>
          <w:p w14:paraId="042B5E43" w14:textId="77777777" w:rsidR="004F0D6D" w:rsidRPr="004F0D6D" w:rsidRDefault="004F0D6D" w:rsidP="004F0D6D">
            <w:pPr>
              <w:spacing w:after="0" w:line="240" w:lineRule="auto"/>
              <w:ind w:left="110" w:firstLine="0"/>
            </w:pPr>
            <w:r w:rsidRPr="004F0D6D">
              <w:rPr>
                <w:sz w:val="22"/>
              </w:rPr>
              <w:lastRenderedPageBreak/>
              <w:t>pessoais, dos outros e coletivos.</w:t>
            </w:r>
          </w:p>
        </w:tc>
        <w:tc>
          <w:tcPr>
            <w:tcW w:w="2390" w:type="dxa"/>
            <w:tcBorders>
              <w:top w:val="single" w:sz="6" w:space="0" w:color="000000"/>
              <w:left w:val="single" w:sz="6" w:space="0" w:color="000000"/>
              <w:bottom w:val="single" w:sz="6" w:space="0" w:color="000000"/>
              <w:right w:val="single" w:sz="6" w:space="0" w:color="000000"/>
            </w:tcBorders>
          </w:tcPr>
          <w:p w14:paraId="0ECBF26E" w14:textId="77777777" w:rsidR="004F0D6D" w:rsidRPr="004F0D6D" w:rsidRDefault="004F0D6D" w:rsidP="004F0D6D">
            <w:pPr>
              <w:spacing w:after="0" w:line="373" w:lineRule="auto"/>
              <w:ind w:left="0" w:right="64" w:firstLine="0"/>
            </w:pPr>
            <w:r w:rsidRPr="004F0D6D">
              <w:rPr>
                <w:b/>
              </w:rPr>
              <w:lastRenderedPageBreak/>
              <w:t xml:space="preserve">(EF67LP16RS-1) </w:t>
            </w:r>
            <w:r w:rsidRPr="004F0D6D">
              <w:t xml:space="preserve">Explorar e analisar as características e procedimentos convencionados para a apresentação das </w:t>
            </w:r>
            <w:r w:rsidRPr="004F0D6D">
              <w:tab/>
              <w:t xml:space="preserve">solicitações e/ou </w:t>
            </w:r>
            <w:r w:rsidRPr="004F0D6D">
              <w:tab/>
              <w:t xml:space="preserve">reclamações de </w:t>
            </w:r>
            <w:r w:rsidRPr="004F0D6D">
              <w:tab/>
              <w:t xml:space="preserve">direitos, </w:t>
            </w:r>
            <w:r w:rsidRPr="004F0D6D">
              <w:tab/>
              <w:t xml:space="preserve">a participação da vida em comunidade, do estado </w:t>
            </w:r>
            <w:r w:rsidRPr="004F0D6D">
              <w:tab/>
              <w:t xml:space="preserve">ou país, organizando </w:t>
            </w:r>
            <w:r w:rsidRPr="004F0D6D">
              <w:tab/>
              <w:t xml:space="preserve">o discurso </w:t>
            </w:r>
            <w:r w:rsidRPr="004F0D6D">
              <w:tab/>
              <w:t xml:space="preserve">com os </w:t>
            </w:r>
          </w:p>
          <w:p w14:paraId="41202161" w14:textId="77777777" w:rsidR="004F0D6D" w:rsidRPr="004F0D6D" w:rsidRDefault="004F0D6D" w:rsidP="004F0D6D">
            <w:pPr>
              <w:spacing w:after="117" w:line="259" w:lineRule="auto"/>
              <w:ind w:left="2" w:firstLine="0"/>
            </w:pPr>
            <w:r w:rsidRPr="004F0D6D">
              <w:t>recursos adequados, com vistas a atingir seus objetivos.</w:t>
            </w:r>
          </w:p>
        </w:tc>
        <w:tc>
          <w:tcPr>
            <w:tcW w:w="3499" w:type="dxa"/>
            <w:tcBorders>
              <w:top w:val="single" w:sz="6" w:space="0" w:color="000000"/>
              <w:left w:val="single" w:sz="6" w:space="0" w:color="000000"/>
              <w:bottom w:val="single" w:sz="6" w:space="0" w:color="000000"/>
              <w:right w:val="single" w:sz="6" w:space="0" w:color="000000"/>
            </w:tcBorders>
          </w:tcPr>
          <w:p w14:paraId="08AD61A8" w14:textId="77777777" w:rsidR="004F0D6D" w:rsidRPr="004F0D6D" w:rsidRDefault="004F0D6D" w:rsidP="004F0D6D">
            <w:pPr>
              <w:spacing w:after="0" w:line="259" w:lineRule="auto"/>
              <w:ind w:left="110" w:firstLine="0"/>
              <w:jc w:val="left"/>
              <w:rPr>
                <w:b/>
              </w:rPr>
            </w:pPr>
          </w:p>
        </w:tc>
      </w:tr>
    </w:tbl>
    <w:p w14:paraId="44967048" w14:textId="77777777" w:rsidR="004F0D6D" w:rsidRPr="004F0D6D" w:rsidRDefault="004F0D6D" w:rsidP="004F0D6D">
      <w:pPr>
        <w:spacing w:after="0" w:line="259" w:lineRule="auto"/>
        <w:ind w:left="-1440" w:right="10466" w:firstLine="0"/>
        <w:jc w:val="left"/>
      </w:pPr>
    </w:p>
    <w:tbl>
      <w:tblPr>
        <w:tblStyle w:val="TableGrid26"/>
        <w:tblW w:w="14685" w:type="dxa"/>
        <w:tblInd w:w="-1085" w:type="dxa"/>
        <w:tblCellMar>
          <w:top w:w="56" w:type="dxa"/>
          <w:left w:w="108" w:type="dxa"/>
          <w:right w:w="39" w:type="dxa"/>
        </w:tblCellMar>
        <w:tblLook w:val="04A0" w:firstRow="1" w:lastRow="0" w:firstColumn="1" w:lastColumn="0" w:noHBand="0" w:noVBand="1"/>
      </w:tblPr>
      <w:tblGrid>
        <w:gridCol w:w="976"/>
        <w:gridCol w:w="1684"/>
        <w:gridCol w:w="1817"/>
        <w:gridCol w:w="1981"/>
        <w:gridCol w:w="2256"/>
        <w:gridCol w:w="1839"/>
        <w:gridCol w:w="724"/>
        <w:gridCol w:w="3340"/>
        <w:gridCol w:w="68"/>
      </w:tblGrid>
      <w:tr w:rsidR="004F0D6D" w:rsidRPr="004F0D6D" w14:paraId="2333C90B" w14:textId="77777777" w:rsidTr="004F0D6D">
        <w:trPr>
          <w:trHeight w:val="2064"/>
        </w:trPr>
        <w:tc>
          <w:tcPr>
            <w:tcW w:w="991" w:type="dxa"/>
            <w:tcBorders>
              <w:top w:val="single" w:sz="6" w:space="0" w:color="000000"/>
              <w:left w:val="single" w:sz="6" w:space="0" w:color="000000"/>
              <w:bottom w:val="single" w:sz="6" w:space="0" w:color="000000"/>
              <w:right w:val="single" w:sz="6" w:space="0" w:color="000000"/>
            </w:tcBorders>
          </w:tcPr>
          <w:p w14:paraId="5A5E5066" w14:textId="77777777" w:rsidR="004F0D6D" w:rsidRPr="004F0D6D" w:rsidRDefault="004F0D6D" w:rsidP="004F0D6D">
            <w:pPr>
              <w:spacing w:after="0" w:line="259" w:lineRule="auto"/>
              <w:ind w:left="2" w:firstLine="0"/>
              <w:jc w:val="left"/>
            </w:pPr>
            <w:r w:rsidRPr="004F0D6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F3F3583"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6F4E856" w14:textId="77777777" w:rsidR="004F0D6D" w:rsidRPr="004F0D6D" w:rsidRDefault="004F0D6D" w:rsidP="004F0D6D">
            <w:pPr>
              <w:spacing w:after="0" w:line="259" w:lineRule="auto"/>
              <w:ind w:left="2" w:firstLine="0"/>
              <w:jc w:val="left"/>
            </w:pPr>
            <w:r w:rsidRPr="004F0D6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C820DEC" w14:textId="77777777" w:rsidR="004F0D6D" w:rsidRPr="004F0D6D" w:rsidRDefault="004F0D6D" w:rsidP="004F0D6D">
            <w:pPr>
              <w:spacing w:after="1" w:line="360" w:lineRule="auto"/>
              <w:ind w:left="0" w:right="68" w:firstLine="0"/>
            </w:pPr>
            <w:r w:rsidRPr="004F0D6D">
              <w:t xml:space="preserve">Relação entre contexto de produção e </w:t>
            </w:r>
          </w:p>
          <w:p w14:paraId="045CF90B" w14:textId="77777777" w:rsidR="004F0D6D" w:rsidRPr="004F0D6D" w:rsidRDefault="004F0D6D" w:rsidP="004F0D6D">
            <w:pPr>
              <w:spacing w:after="1" w:line="360" w:lineRule="auto"/>
              <w:ind w:left="0" w:right="67" w:firstLine="0"/>
            </w:pPr>
            <w:r w:rsidRPr="004F0D6D">
              <w:t xml:space="preserve">características composicionais e estilísticas dos gêneros (carta de solicitação, carta de </w:t>
            </w:r>
          </w:p>
          <w:p w14:paraId="7DCADA75" w14:textId="77777777" w:rsidR="004F0D6D" w:rsidRPr="004F0D6D" w:rsidRDefault="004F0D6D" w:rsidP="004F0D6D">
            <w:pPr>
              <w:spacing w:after="175" w:line="365" w:lineRule="auto"/>
              <w:ind w:left="0" w:right="21" w:firstLine="0"/>
              <w:jc w:val="left"/>
            </w:pPr>
            <w:r w:rsidRPr="004F0D6D">
              <w:t xml:space="preserve">reclamação, petição on-line, carta </w:t>
            </w:r>
            <w:r w:rsidRPr="004F0D6D">
              <w:tab/>
              <w:t xml:space="preserve">aberta, abaixo-assinado, proposta etc.) </w:t>
            </w:r>
          </w:p>
          <w:p w14:paraId="6A2BB4EF" w14:textId="77777777" w:rsidR="004F0D6D" w:rsidRPr="004F0D6D" w:rsidRDefault="004F0D6D" w:rsidP="004F0D6D">
            <w:pPr>
              <w:tabs>
                <w:tab w:val="center" w:pos="601"/>
                <w:tab w:val="center" w:pos="1704"/>
              </w:tabs>
              <w:spacing w:after="125" w:line="259" w:lineRule="auto"/>
              <w:ind w:left="0" w:firstLine="0"/>
              <w:jc w:val="left"/>
            </w:pPr>
            <w:r w:rsidRPr="004F0D6D">
              <w:rPr>
                <w:rFonts w:ascii="Calibri" w:eastAsia="Calibri" w:hAnsi="Calibri" w:cs="Calibri"/>
                <w:sz w:val="22"/>
              </w:rPr>
              <w:tab/>
            </w:r>
            <w:r w:rsidRPr="004F0D6D">
              <w:t xml:space="preserve">Apreciação </w:t>
            </w:r>
            <w:r w:rsidRPr="004F0D6D">
              <w:tab/>
              <w:t xml:space="preserve">e </w:t>
            </w:r>
          </w:p>
          <w:p w14:paraId="29C92D89" w14:textId="77777777" w:rsidR="004F0D6D" w:rsidRPr="004F0D6D" w:rsidRDefault="004F0D6D" w:rsidP="004F0D6D">
            <w:pPr>
              <w:spacing w:after="0" w:line="259" w:lineRule="auto"/>
              <w:ind w:left="0" w:firstLine="0"/>
              <w:jc w:val="left"/>
            </w:pPr>
            <w:r w:rsidRPr="004F0D6D">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25E4AC26" w14:textId="77777777" w:rsidR="004F0D6D" w:rsidRPr="004F0D6D" w:rsidRDefault="004F0D6D" w:rsidP="004F0D6D">
            <w:pPr>
              <w:spacing w:after="0" w:line="240" w:lineRule="auto"/>
              <w:ind w:left="0" w:firstLine="0"/>
              <w:jc w:val="left"/>
              <w:rPr>
                <w:sz w:val="22"/>
              </w:rPr>
            </w:pPr>
            <w:r w:rsidRPr="004F0D6D">
              <w:rPr>
                <w:b/>
                <w:sz w:val="22"/>
              </w:rPr>
              <w:t xml:space="preserve">(EF67LP17) </w:t>
            </w:r>
          </w:p>
          <w:p w14:paraId="50ACFD4E" w14:textId="77777777" w:rsidR="004F0D6D" w:rsidRPr="004F0D6D" w:rsidRDefault="004F0D6D" w:rsidP="004F0D6D">
            <w:pPr>
              <w:spacing w:after="0" w:line="240" w:lineRule="auto"/>
              <w:ind w:left="0" w:right="65" w:firstLine="0"/>
              <w:rPr>
                <w:sz w:val="22"/>
              </w:rPr>
            </w:pPr>
            <w:r w:rsidRPr="004F0D6D">
              <w:rPr>
                <w:sz w:val="22"/>
              </w:rPr>
              <w:t xml:space="preserve">Analisar, a partir do contexto de produção, a forma de organização das cartas de solicitação e de reclamação (datação, forma de </w:t>
            </w:r>
          </w:p>
          <w:p w14:paraId="177E6877" w14:textId="77777777" w:rsidR="004F0D6D" w:rsidRPr="004F0D6D" w:rsidRDefault="004F0D6D" w:rsidP="004F0D6D">
            <w:pPr>
              <w:spacing w:after="0" w:line="240" w:lineRule="auto"/>
              <w:ind w:left="0" w:firstLine="0"/>
              <w:jc w:val="left"/>
              <w:rPr>
                <w:sz w:val="22"/>
              </w:rPr>
            </w:pPr>
            <w:r w:rsidRPr="004F0D6D">
              <w:rPr>
                <w:sz w:val="22"/>
              </w:rPr>
              <w:t xml:space="preserve">início, </w:t>
            </w:r>
          </w:p>
          <w:p w14:paraId="677A4983" w14:textId="77777777" w:rsidR="004F0D6D" w:rsidRPr="004F0D6D" w:rsidRDefault="004F0D6D" w:rsidP="004F0D6D">
            <w:pPr>
              <w:spacing w:after="0" w:line="240" w:lineRule="auto"/>
              <w:ind w:left="0" w:firstLine="0"/>
              <w:jc w:val="left"/>
              <w:rPr>
                <w:sz w:val="22"/>
              </w:rPr>
            </w:pPr>
            <w:r w:rsidRPr="004F0D6D">
              <w:rPr>
                <w:sz w:val="22"/>
              </w:rPr>
              <w:t xml:space="preserve">apresentação contextualizada do pedido </w:t>
            </w:r>
            <w:r w:rsidRPr="004F0D6D">
              <w:rPr>
                <w:sz w:val="22"/>
              </w:rPr>
              <w:tab/>
              <w:t xml:space="preserve">ou da reclamação, </w:t>
            </w:r>
            <w:r w:rsidRPr="004F0D6D">
              <w:rPr>
                <w:sz w:val="22"/>
              </w:rPr>
              <w:tab/>
              <w:t xml:space="preserve">em </w:t>
            </w:r>
          </w:p>
          <w:p w14:paraId="59630DD7" w14:textId="77777777" w:rsidR="004F0D6D" w:rsidRPr="004F0D6D" w:rsidRDefault="004F0D6D" w:rsidP="004F0D6D">
            <w:pPr>
              <w:spacing w:after="0" w:line="240" w:lineRule="auto"/>
              <w:ind w:left="0" w:firstLine="0"/>
              <w:jc w:val="left"/>
              <w:rPr>
                <w:sz w:val="22"/>
              </w:rPr>
            </w:pPr>
            <w:r w:rsidRPr="004F0D6D">
              <w:rPr>
                <w:sz w:val="22"/>
              </w:rPr>
              <w:t xml:space="preserve">geral, </w:t>
            </w:r>
          </w:p>
          <w:p w14:paraId="4816D67C" w14:textId="77777777" w:rsidR="004F0D6D" w:rsidRPr="004F0D6D" w:rsidRDefault="004F0D6D" w:rsidP="004F0D6D">
            <w:pPr>
              <w:spacing w:after="0" w:line="240" w:lineRule="auto"/>
              <w:ind w:left="0" w:firstLine="0"/>
              <w:rPr>
                <w:sz w:val="22"/>
              </w:rPr>
            </w:pPr>
            <w:r w:rsidRPr="004F0D6D">
              <w:rPr>
                <w:sz w:val="22"/>
              </w:rPr>
              <w:t xml:space="preserve">acompanhada de </w:t>
            </w:r>
          </w:p>
          <w:p w14:paraId="2F2F23AC" w14:textId="77777777" w:rsidR="004F0D6D" w:rsidRPr="004F0D6D" w:rsidRDefault="004F0D6D" w:rsidP="004F0D6D">
            <w:pPr>
              <w:spacing w:after="0" w:line="240" w:lineRule="auto"/>
              <w:ind w:left="110" w:right="104" w:firstLine="0"/>
              <w:rPr>
                <w:sz w:val="22"/>
              </w:rPr>
            </w:pPr>
            <w:r w:rsidRPr="004F0D6D">
              <w:rPr>
                <w:sz w:val="22"/>
              </w:rPr>
              <w:t xml:space="preserve">explicações, argumentos e/ou relatos do problema, fórmula de finalização mais ou menos cordata, dependendo do tipo de carta e subscrição) e algumas das marcas linguísticas relacionadas à argumentação, </w:t>
            </w:r>
          </w:p>
          <w:p w14:paraId="3E78420B" w14:textId="77777777" w:rsidR="004F0D6D" w:rsidRPr="004F0D6D" w:rsidRDefault="004F0D6D" w:rsidP="004F0D6D">
            <w:pPr>
              <w:spacing w:after="0" w:line="240" w:lineRule="auto"/>
              <w:ind w:left="110" w:right="104" w:firstLine="0"/>
              <w:rPr>
                <w:sz w:val="22"/>
              </w:rPr>
            </w:pPr>
            <w:r w:rsidRPr="004F0D6D">
              <w:rPr>
                <w:sz w:val="22"/>
              </w:rPr>
              <w:lastRenderedPageBreak/>
              <w:t xml:space="preserve">explicação ou relato de fatos, como forma de possibilitar a </w:t>
            </w:r>
          </w:p>
          <w:p w14:paraId="268A818E" w14:textId="77777777" w:rsidR="004F0D6D" w:rsidRPr="004F0D6D" w:rsidRDefault="004F0D6D" w:rsidP="004F0D6D">
            <w:pPr>
              <w:spacing w:after="0" w:line="240" w:lineRule="auto"/>
              <w:ind w:left="110" w:firstLine="0"/>
              <w:jc w:val="left"/>
              <w:rPr>
                <w:sz w:val="22"/>
              </w:rPr>
            </w:pPr>
            <w:r w:rsidRPr="004F0D6D">
              <w:rPr>
                <w:sz w:val="22"/>
              </w:rPr>
              <w:t xml:space="preserve">escrita </w:t>
            </w:r>
          </w:p>
          <w:p w14:paraId="2A98EB18" w14:textId="77777777" w:rsidR="004F0D6D" w:rsidRPr="004F0D6D" w:rsidRDefault="004F0D6D" w:rsidP="004F0D6D">
            <w:pPr>
              <w:spacing w:after="0" w:line="240" w:lineRule="auto"/>
              <w:ind w:left="0" w:right="64" w:firstLine="0"/>
              <w:rPr>
                <w:sz w:val="22"/>
              </w:rPr>
            </w:pPr>
            <w:r w:rsidRPr="004F0D6D">
              <w:rPr>
                <w:sz w:val="22"/>
              </w:rPr>
              <w:t>fundamentada de cartas como essas ou de postagens em canais próprios de reclamações e solicitações em situações que envolvam questões relativas à escola, à comunidade ou a algum dos seus membros.</w:t>
            </w:r>
          </w:p>
        </w:tc>
        <w:tc>
          <w:tcPr>
            <w:tcW w:w="2405" w:type="dxa"/>
            <w:gridSpan w:val="2"/>
            <w:tcBorders>
              <w:top w:val="single" w:sz="6" w:space="0" w:color="000000"/>
              <w:left w:val="single" w:sz="6" w:space="0" w:color="000000"/>
              <w:bottom w:val="single" w:sz="6" w:space="0" w:color="000000"/>
              <w:right w:val="single" w:sz="6" w:space="0" w:color="000000"/>
            </w:tcBorders>
          </w:tcPr>
          <w:p w14:paraId="477FCEA3" w14:textId="77777777" w:rsidR="004F0D6D" w:rsidRPr="004F0D6D" w:rsidRDefault="004F0D6D" w:rsidP="004F0D6D">
            <w:pPr>
              <w:spacing w:after="1" w:line="360" w:lineRule="auto"/>
              <w:ind w:left="2" w:right="65" w:firstLine="0"/>
            </w:pPr>
            <w:r w:rsidRPr="004F0D6D">
              <w:rPr>
                <w:b/>
              </w:rPr>
              <w:lastRenderedPageBreak/>
              <w:t xml:space="preserve">(EF67LP17RS-1) </w:t>
            </w:r>
            <w:r w:rsidRPr="004F0D6D">
              <w:t xml:space="preserve">Analisar cartas de solicitação e </w:t>
            </w:r>
          </w:p>
          <w:p w14:paraId="0D2711AB" w14:textId="77777777" w:rsidR="004F0D6D" w:rsidRPr="004F0D6D" w:rsidRDefault="004F0D6D" w:rsidP="004F0D6D">
            <w:pPr>
              <w:spacing w:after="115" w:line="259" w:lineRule="auto"/>
              <w:ind w:left="2" w:firstLine="0"/>
              <w:jc w:val="left"/>
            </w:pPr>
            <w:r w:rsidRPr="004F0D6D">
              <w:t xml:space="preserve">reclamação, </w:t>
            </w:r>
          </w:p>
          <w:p w14:paraId="2EDD876B" w14:textId="77777777" w:rsidR="004F0D6D" w:rsidRPr="004F0D6D" w:rsidRDefault="004F0D6D" w:rsidP="004F0D6D">
            <w:pPr>
              <w:spacing w:after="0" w:line="366" w:lineRule="auto"/>
              <w:ind w:left="2" w:right="64" w:firstLine="0"/>
            </w:pPr>
            <w:r w:rsidRPr="004F0D6D">
              <w:t xml:space="preserve">considerando a forma </w:t>
            </w:r>
            <w:r w:rsidRPr="004F0D6D">
              <w:tab/>
              <w:t xml:space="preserve">de organização e seus mecanismos argumentativos, a ordem </w:t>
            </w:r>
            <w:r w:rsidRPr="004F0D6D">
              <w:tab/>
              <w:t xml:space="preserve">de apresentação das informações e ideia, coesão e coerência, considerando </w:t>
            </w:r>
          </w:p>
          <w:p w14:paraId="03A0D37D" w14:textId="77777777" w:rsidR="004F0D6D" w:rsidRPr="004F0D6D" w:rsidRDefault="004F0D6D" w:rsidP="004F0D6D">
            <w:pPr>
              <w:spacing w:after="0" w:line="259" w:lineRule="auto"/>
              <w:ind w:left="2" w:right="64" w:firstLine="0"/>
            </w:pPr>
            <w:r w:rsidRPr="004F0D6D">
              <w:t xml:space="preserve">situações que envolvam questões relativas à escola, à comunidade ou a algum de seus </w:t>
            </w:r>
            <w:r w:rsidRPr="004F0D6D">
              <w:lastRenderedPageBreak/>
              <w:t xml:space="preserve">membros e analisando a pertinência das reclamações e/ou solicitações. </w:t>
            </w:r>
          </w:p>
        </w:tc>
        <w:tc>
          <w:tcPr>
            <w:tcW w:w="3499" w:type="dxa"/>
            <w:gridSpan w:val="2"/>
            <w:tcBorders>
              <w:top w:val="single" w:sz="6" w:space="0" w:color="000000"/>
              <w:left w:val="single" w:sz="6" w:space="0" w:color="000000"/>
              <w:bottom w:val="single" w:sz="6" w:space="0" w:color="000000"/>
              <w:right w:val="single" w:sz="6" w:space="0" w:color="000000"/>
            </w:tcBorders>
          </w:tcPr>
          <w:p w14:paraId="4BDE1E0D" w14:textId="77777777" w:rsidR="004F0D6D" w:rsidRPr="004F0D6D" w:rsidRDefault="004F0D6D" w:rsidP="004F0D6D">
            <w:pPr>
              <w:spacing w:after="1" w:line="360" w:lineRule="auto"/>
              <w:ind w:left="2" w:right="65" w:firstLine="0"/>
              <w:rPr>
                <w:b/>
              </w:rPr>
            </w:pPr>
          </w:p>
        </w:tc>
      </w:tr>
      <w:tr w:rsidR="004F0D6D" w:rsidRPr="004F0D6D" w14:paraId="796AE38F" w14:textId="77777777" w:rsidTr="004F0D6D">
        <w:tblPrEx>
          <w:tblCellMar>
            <w:left w:w="0" w:type="dxa"/>
            <w:right w:w="0" w:type="dxa"/>
          </w:tblCellMar>
        </w:tblPrEx>
        <w:trPr>
          <w:gridAfter w:val="1"/>
          <w:wAfter w:w="70" w:type="dxa"/>
          <w:trHeight w:val="5143"/>
        </w:trPr>
        <w:tc>
          <w:tcPr>
            <w:tcW w:w="990" w:type="dxa"/>
            <w:tcBorders>
              <w:top w:val="single" w:sz="6" w:space="0" w:color="000000"/>
              <w:left w:val="single" w:sz="6" w:space="0" w:color="000000"/>
              <w:bottom w:val="single" w:sz="6" w:space="0" w:color="000000"/>
              <w:right w:val="single" w:sz="6" w:space="0" w:color="000000"/>
            </w:tcBorders>
          </w:tcPr>
          <w:p w14:paraId="14B46931" w14:textId="77777777" w:rsidR="004F0D6D" w:rsidRPr="004F0D6D" w:rsidRDefault="004F0D6D" w:rsidP="004F0D6D">
            <w:pPr>
              <w:spacing w:after="0" w:line="259" w:lineRule="auto"/>
              <w:ind w:left="110" w:firstLine="0"/>
              <w:jc w:val="left"/>
            </w:pPr>
            <w:r w:rsidRPr="004F0D6D">
              <w:rPr>
                <w:b/>
                <w:color w:val="C00000"/>
              </w:rPr>
              <w:lastRenderedPageBreak/>
              <w:t xml:space="preserve">6º, 7º </w:t>
            </w:r>
          </w:p>
        </w:tc>
        <w:tc>
          <w:tcPr>
            <w:tcW w:w="1693" w:type="dxa"/>
            <w:tcBorders>
              <w:top w:val="single" w:sz="6" w:space="0" w:color="000000"/>
              <w:left w:val="single" w:sz="6" w:space="0" w:color="000000"/>
              <w:bottom w:val="single" w:sz="6" w:space="0" w:color="000000"/>
              <w:right w:val="single" w:sz="6" w:space="0" w:color="000000"/>
            </w:tcBorders>
          </w:tcPr>
          <w:p w14:paraId="68342722" w14:textId="77777777" w:rsidR="004F0D6D" w:rsidRPr="004F0D6D" w:rsidRDefault="004F0D6D" w:rsidP="004F0D6D">
            <w:pPr>
              <w:spacing w:after="117" w:line="259" w:lineRule="auto"/>
              <w:ind w:left="108" w:firstLine="0"/>
            </w:pPr>
            <w:r w:rsidRPr="004F0D6D">
              <w:rPr>
                <w:b/>
                <w:color w:val="C00000"/>
              </w:rPr>
              <w:t xml:space="preserve">CAMPO DE </w:t>
            </w:r>
          </w:p>
          <w:p w14:paraId="33CE353E" w14:textId="77777777" w:rsidR="004F0D6D" w:rsidRPr="004F0D6D" w:rsidRDefault="004F0D6D" w:rsidP="004F0D6D">
            <w:pPr>
              <w:spacing w:after="136" w:line="259" w:lineRule="auto"/>
              <w:ind w:left="108" w:firstLine="0"/>
              <w:jc w:val="left"/>
            </w:pPr>
            <w:r w:rsidRPr="004F0D6D">
              <w:rPr>
                <w:b/>
                <w:color w:val="C00000"/>
              </w:rPr>
              <w:t xml:space="preserve">ATUAÇÃO </w:t>
            </w:r>
          </w:p>
          <w:p w14:paraId="08DD68F6" w14:textId="77777777" w:rsidR="004F0D6D" w:rsidRPr="004F0D6D" w:rsidRDefault="004F0D6D" w:rsidP="004F0D6D">
            <w:pPr>
              <w:tabs>
                <w:tab w:val="center" w:pos="282"/>
                <w:tab w:val="center" w:pos="1300"/>
              </w:tabs>
              <w:spacing w:after="125" w:line="259" w:lineRule="auto"/>
              <w:ind w:left="0" w:firstLine="0"/>
              <w:jc w:val="left"/>
            </w:pPr>
            <w:r w:rsidRPr="004F0D6D">
              <w:rPr>
                <w:rFonts w:ascii="Calibri" w:eastAsia="Calibri" w:hAnsi="Calibri" w:cs="Calibri"/>
                <w:sz w:val="22"/>
              </w:rPr>
              <w:tab/>
            </w:r>
            <w:r w:rsidRPr="004F0D6D">
              <w:rPr>
                <w:b/>
                <w:color w:val="C00000"/>
              </w:rPr>
              <w:t xml:space="preserve">NA </w:t>
            </w:r>
            <w:r w:rsidRPr="004F0D6D">
              <w:rPr>
                <w:b/>
                <w:color w:val="C00000"/>
              </w:rPr>
              <w:tab/>
              <w:t xml:space="preserve">VIDA </w:t>
            </w:r>
          </w:p>
          <w:p w14:paraId="31106C40" w14:textId="77777777" w:rsidR="004F0D6D" w:rsidRPr="004F0D6D" w:rsidRDefault="004F0D6D" w:rsidP="004F0D6D">
            <w:pPr>
              <w:spacing w:after="0" w:line="259" w:lineRule="auto"/>
              <w:ind w:left="108" w:firstLine="0"/>
              <w:jc w:val="left"/>
            </w:pPr>
            <w:r w:rsidRPr="004F0D6D">
              <w:rPr>
                <w:b/>
                <w:color w:val="C00000"/>
              </w:rPr>
              <w:t xml:space="preserve">PÚBLICA </w:t>
            </w:r>
          </w:p>
        </w:tc>
        <w:tc>
          <w:tcPr>
            <w:tcW w:w="1841" w:type="dxa"/>
            <w:tcBorders>
              <w:top w:val="single" w:sz="6" w:space="0" w:color="000000"/>
              <w:left w:val="single" w:sz="6" w:space="0" w:color="000000"/>
              <w:bottom w:val="single" w:sz="6" w:space="0" w:color="000000"/>
              <w:right w:val="single" w:sz="6" w:space="0" w:color="000000"/>
            </w:tcBorders>
          </w:tcPr>
          <w:p w14:paraId="5E15A6A5" w14:textId="77777777" w:rsidR="004F0D6D" w:rsidRPr="004F0D6D" w:rsidRDefault="004F0D6D" w:rsidP="004F0D6D">
            <w:pPr>
              <w:spacing w:after="0" w:line="259" w:lineRule="auto"/>
              <w:ind w:left="110" w:firstLine="0"/>
              <w:jc w:val="left"/>
            </w:pPr>
            <w:r w:rsidRPr="004F0D6D">
              <w:t xml:space="preserve">Leitura </w:t>
            </w:r>
          </w:p>
        </w:tc>
        <w:tc>
          <w:tcPr>
            <w:tcW w:w="1984" w:type="dxa"/>
            <w:tcBorders>
              <w:top w:val="single" w:sz="6" w:space="0" w:color="000000"/>
              <w:left w:val="single" w:sz="6" w:space="0" w:color="000000"/>
              <w:bottom w:val="single" w:sz="6" w:space="0" w:color="000000"/>
              <w:right w:val="single" w:sz="6" w:space="0" w:color="000000"/>
            </w:tcBorders>
          </w:tcPr>
          <w:p w14:paraId="7FA6E825" w14:textId="77777777" w:rsidR="004F0D6D" w:rsidRPr="004F0D6D" w:rsidRDefault="004F0D6D" w:rsidP="004F0D6D">
            <w:pPr>
              <w:spacing w:after="1" w:line="360" w:lineRule="auto"/>
              <w:ind w:left="108" w:firstLine="0"/>
              <w:jc w:val="left"/>
            </w:pPr>
            <w:r w:rsidRPr="004F0D6D">
              <w:t xml:space="preserve">Estratégias, procedimentos de leitura em </w:t>
            </w:r>
          </w:p>
          <w:p w14:paraId="4124DC56" w14:textId="77777777" w:rsidR="004F0D6D" w:rsidRPr="004F0D6D" w:rsidRDefault="004F0D6D" w:rsidP="004F0D6D">
            <w:pPr>
              <w:spacing w:after="0" w:line="259" w:lineRule="auto"/>
              <w:ind w:left="108" w:firstLine="0"/>
              <w:jc w:val="left"/>
            </w:pPr>
            <w:r w:rsidRPr="004F0D6D">
              <w:t xml:space="preserve">textos reivindicatórios ou propositivos </w:t>
            </w:r>
          </w:p>
        </w:tc>
        <w:tc>
          <w:tcPr>
            <w:tcW w:w="2267" w:type="dxa"/>
            <w:tcBorders>
              <w:top w:val="single" w:sz="6" w:space="0" w:color="000000"/>
              <w:left w:val="single" w:sz="6" w:space="0" w:color="000000"/>
              <w:bottom w:val="single" w:sz="6" w:space="0" w:color="000000"/>
              <w:right w:val="single" w:sz="6" w:space="0" w:color="000000"/>
            </w:tcBorders>
          </w:tcPr>
          <w:p w14:paraId="3E25A3B0" w14:textId="77777777" w:rsidR="004F0D6D" w:rsidRPr="004F0D6D" w:rsidRDefault="004F0D6D" w:rsidP="004F0D6D">
            <w:pPr>
              <w:spacing w:after="117" w:line="259" w:lineRule="auto"/>
              <w:ind w:left="110" w:firstLine="0"/>
              <w:jc w:val="left"/>
            </w:pPr>
            <w:r w:rsidRPr="004F0D6D">
              <w:rPr>
                <w:b/>
              </w:rPr>
              <w:t xml:space="preserve">(EF67LP18) </w:t>
            </w:r>
          </w:p>
          <w:p w14:paraId="4505659D" w14:textId="77777777" w:rsidR="004F0D6D" w:rsidRPr="004F0D6D" w:rsidRDefault="004F0D6D" w:rsidP="004F0D6D">
            <w:pPr>
              <w:spacing w:after="0" w:line="259" w:lineRule="auto"/>
              <w:ind w:left="110" w:right="102" w:firstLine="0"/>
            </w:pPr>
            <w:r w:rsidRPr="004F0D6D">
              <w:t xml:space="preserve">Identificar o objeto da reclamação e/ou da solicitação e sua sustentação, explicação ou justificativa, de forma a poder analisar a pertinência da solicitação ou justificação. </w:t>
            </w:r>
          </w:p>
        </w:tc>
        <w:tc>
          <w:tcPr>
            <w:tcW w:w="1687" w:type="dxa"/>
            <w:tcBorders>
              <w:top w:val="single" w:sz="6" w:space="0" w:color="000000"/>
              <w:left w:val="single" w:sz="6" w:space="0" w:color="000000"/>
              <w:bottom w:val="single" w:sz="6" w:space="0" w:color="000000"/>
              <w:right w:val="nil"/>
            </w:tcBorders>
          </w:tcPr>
          <w:p w14:paraId="7B18073B" w14:textId="77777777" w:rsidR="004F0D6D" w:rsidRPr="004F0D6D" w:rsidRDefault="004F0D6D" w:rsidP="004F0D6D">
            <w:pPr>
              <w:spacing w:after="0" w:line="240" w:lineRule="auto"/>
              <w:ind w:left="110" w:firstLine="0"/>
            </w:pPr>
            <w:r w:rsidRPr="004F0D6D">
              <w:rPr>
                <w:b/>
              </w:rPr>
              <w:t>(EF67LP18RS</w:t>
            </w:r>
          </w:p>
          <w:p w14:paraId="63DA6269" w14:textId="77777777" w:rsidR="004F0D6D" w:rsidRPr="004F0D6D" w:rsidRDefault="004F0D6D" w:rsidP="004F0D6D">
            <w:pPr>
              <w:spacing w:after="0" w:line="240" w:lineRule="auto"/>
              <w:ind w:left="110" w:right="-613" w:firstLine="0"/>
            </w:pPr>
            <w:r w:rsidRPr="004F0D6D">
              <w:t xml:space="preserve">Identificar o objeto da reclamação e/ou da solicitação sustentação, explicação </w:t>
            </w:r>
          </w:p>
          <w:p w14:paraId="4BFE3946" w14:textId="77777777" w:rsidR="004F0D6D" w:rsidRPr="004F0D6D" w:rsidRDefault="004F0D6D" w:rsidP="004F0D6D">
            <w:pPr>
              <w:spacing w:after="0" w:line="240" w:lineRule="auto"/>
              <w:ind w:left="110" w:firstLine="0"/>
              <w:jc w:val="left"/>
            </w:pPr>
            <w:r w:rsidRPr="004F0D6D">
              <w:t xml:space="preserve">justificativa, </w:t>
            </w:r>
          </w:p>
          <w:p w14:paraId="72E8182E" w14:textId="77777777" w:rsidR="004F0D6D" w:rsidRPr="004F0D6D" w:rsidRDefault="004F0D6D" w:rsidP="004F0D6D">
            <w:pPr>
              <w:tabs>
                <w:tab w:val="center" w:pos="418"/>
                <w:tab w:val="center" w:pos="1207"/>
              </w:tabs>
              <w:spacing w:after="0" w:line="240" w:lineRule="auto"/>
              <w:ind w:left="0" w:firstLine="0"/>
              <w:jc w:val="left"/>
            </w:pPr>
            <w:r w:rsidRPr="004F0D6D">
              <w:rPr>
                <w:rFonts w:ascii="Calibri" w:eastAsia="Calibri" w:hAnsi="Calibri" w:cs="Calibri"/>
                <w:sz w:val="22"/>
              </w:rPr>
              <w:tab/>
            </w:r>
            <w:r w:rsidRPr="004F0D6D">
              <w:t xml:space="preserve">forma </w:t>
            </w:r>
            <w:r w:rsidRPr="004F0D6D">
              <w:tab/>
              <w:t xml:space="preserve">a </w:t>
            </w:r>
          </w:p>
          <w:p w14:paraId="4CF4902D" w14:textId="77777777" w:rsidR="004F0D6D" w:rsidRPr="004F0D6D" w:rsidRDefault="004F0D6D" w:rsidP="004F0D6D">
            <w:pPr>
              <w:spacing w:after="0" w:line="240" w:lineRule="auto"/>
              <w:ind w:left="110" w:right="65" w:firstLine="0"/>
            </w:pPr>
            <w:r w:rsidRPr="004F0D6D">
              <w:t xml:space="preserve">analisar pertinência solicitação justificação, considerando o contexto de produção: quem e para quem se </w:t>
            </w:r>
          </w:p>
          <w:p w14:paraId="5D4BE4BD" w14:textId="77777777" w:rsidR="004F0D6D" w:rsidRPr="004F0D6D" w:rsidRDefault="004F0D6D" w:rsidP="004F0D6D">
            <w:pPr>
              <w:spacing w:after="0" w:line="240" w:lineRule="auto"/>
              <w:ind w:left="110" w:firstLine="0"/>
              <w:jc w:val="left"/>
            </w:pPr>
            <w:r w:rsidRPr="004F0D6D">
              <w:t>reclama/solicita, quais os interesses em jogo etc.</w:t>
            </w:r>
          </w:p>
        </w:tc>
        <w:tc>
          <w:tcPr>
            <w:tcW w:w="724" w:type="dxa"/>
            <w:tcBorders>
              <w:top w:val="single" w:sz="6" w:space="0" w:color="000000"/>
              <w:left w:val="nil"/>
              <w:bottom w:val="single" w:sz="6" w:space="0" w:color="000000"/>
              <w:right w:val="single" w:sz="6" w:space="0" w:color="000000"/>
            </w:tcBorders>
          </w:tcPr>
          <w:p w14:paraId="4393110F" w14:textId="77777777" w:rsidR="004F0D6D" w:rsidRPr="004F0D6D" w:rsidRDefault="004F0D6D" w:rsidP="004F0D6D">
            <w:pPr>
              <w:spacing w:after="0" w:line="240" w:lineRule="auto"/>
              <w:ind w:left="-14" w:firstLine="0"/>
              <w:jc w:val="left"/>
            </w:pPr>
            <w:r w:rsidRPr="004F0D6D">
              <w:rPr>
                <w:b/>
              </w:rPr>
              <w:t xml:space="preserve">-1) </w:t>
            </w:r>
          </w:p>
          <w:p w14:paraId="7C024396" w14:textId="77777777" w:rsidR="004F0D6D" w:rsidRPr="004F0D6D" w:rsidRDefault="004F0D6D" w:rsidP="004F0D6D">
            <w:pPr>
              <w:spacing w:after="0" w:line="240" w:lineRule="auto"/>
              <w:ind w:left="0" w:firstLine="0"/>
            </w:pPr>
            <w:r w:rsidRPr="004F0D6D">
              <w:t xml:space="preserve">e sua </w:t>
            </w:r>
          </w:p>
          <w:p w14:paraId="7DE7DB35" w14:textId="77777777" w:rsidR="004F0D6D" w:rsidRPr="004F0D6D" w:rsidRDefault="004F0D6D" w:rsidP="004F0D6D">
            <w:pPr>
              <w:spacing w:after="0" w:line="240" w:lineRule="auto"/>
              <w:ind w:left="0" w:right="102" w:firstLine="0"/>
              <w:jc w:val="right"/>
            </w:pPr>
            <w:r w:rsidRPr="004F0D6D">
              <w:t xml:space="preserve">ou de poder a da ou </w:t>
            </w:r>
          </w:p>
        </w:tc>
        <w:tc>
          <w:tcPr>
            <w:tcW w:w="3429" w:type="dxa"/>
            <w:tcBorders>
              <w:top w:val="single" w:sz="6" w:space="0" w:color="000000"/>
              <w:left w:val="nil"/>
              <w:bottom w:val="single" w:sz="6" w:space="0" w:color="000000"/>
              <w:right w:val="single" w:sz="6" w:space="0" w:color="000000"/>
            </w:tcBorders>
          </w:tcPr>
          <w:p w14:paraId="42D17B10" w14:textId="77777777" w:rsidR="004F0D6D" w:rsidRPr="004F0D6D" w:rsidRDefault="004F0D6D" w:rsidP="004F0D6D">
            <w:pPr>
              <w:spacing w:after="945" w:line="259" w:lineRule="auto"/>
              <w:ind w:left="-14" w:firstLine="0"/>
              <w:jc w:val="left"/>
              <w:rPr>
                <w:b/>
              </w:rPr>
            </w:pPr>
          </w:p>
        </w:tc>
      </w:tr>
    </w:tbl>
    <w:p w14:paraId="14A8E17C" w14:textId="77777777" w:rsidR="004F0D6D" w:rsidRPr="004F0D6D" w:rsidRDefault="004F0D6D" w:rsidP="004F0D6D">
      <w:pPr>
        <w:spacing w:after="0" w:line="259" w:lineRule="auto"/>
        <w:ind w:left="-1440" w:right="10466" w:firstLine="0"/>
        <w:jc w:val="left"/>
      </w:pPr>
    </w:p>
    <w:tbl>
      <w:tblPr>
        <w:tblStyle w:val="TableGrid26"/>
        <w:tblW w:w="14685" w:type="dxa"/>
        <w:tblInd w:w="-1085" w:type="dxa"/>
        <w:tblCellMar>
          <w:top w:w="56" w:type="dxa"/>
          <w:right w:w="39" w:type="dxa"/>
        </w:tblCellMar>
        <w:tblLook w:val="04A0" w:firstRow="1" w:lastRow="0" w:firstColumn="1" w:lastColumn="0" w:noHBand="0" w:noVBand="1"/>
      </w:tblPr>
      <w:tblGrid>
        <w:gridCol w:w="989"/>
        <w:gridCol w:w="1694"/>
        <w:gridCol w:w="1471"/>
        <w:gridCol w:w="372"/>
        <w:gridCol w:w="1985"/>
        <w:gridCol w:w="2274"/>
        <w:gridCol w:w="2405"/>
        <w:gridCol w:w="3495"/>
      </w:tblGrid>
      <w:tr w:rsidR="004F0D6D" w:rsidRPr="004F0D6D" w14:paraId="21C9B26B" w14:textId="77777777" w:rsidTr="004F0D6D">
        <w:trPr>
          <w:trHeight w:val="10363"/>
        </w:trPr>
        <w:tc>
          <w:tcPr>
            <w:tcW w:w="989" w:type="dxa"/>
            <w:tcBorders>
              <w:top w:val="single" w:sz="6" w:space="0" w:color="000000"/>
              <w:left w:val="single" w:sz="6" w:space="0" w:color="000000"/>
              <w:bottom w:val="single" w:sz="6" w:space="0" w:color="000000"/>
              <w:right w:val="single" w:sz="6" w:space="0" w:color="000000"/>
            </w:tcBorders>
          </w:tcPr>
          <w:p w14:paraId="2DDF0154"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F42BE98"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1E96A736"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14997BDE" w14:textId="77777777" w:rsidR="004F0D6D" w:rsidRPr="004F0D6D" w:rsidRDefault="004F0D6D" w:rsidP="004F0D6D">
            <w:pPr>
              <w:spacing w:after="0" w:line="259" w:lineRule="auto"/>
              <w:ind w:left="0" w:firstLine="0"/>
            </w:pPr>
            <w:r w:rsidRPr="004F0D6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F319E6E" w14:textId="77777777" w:rsidR="004F0D6D" w:rsidRPr="004F0D6D" w:rsidRDefault="004F0D6D" w:rsidP="004F0D6D">
            <w:pPr>
              <w:spacing w:after="0" w:line="365" w:lineRule="auto"/>
              <w:ind w:left="108" w:firstLine="0"/>
              <w:jc w:val="left"/>
            </w:pPr>
            <w:r w:rsidRPr="004F0D6D">
              <w:t xml:space="preserve">Estratégia </w:t>
            </w:r>
            <w:r w:rsidRPr="004F0D6D">
              <w:tab/>
              <w:t xml:space="preserve">de produção: </w:t>
            </w:r>
          </w:p>
          <w:p w14:paraId="0D97D74D" w14:textId="77777777" w:rsidR="004F0D6D" w:rsidRPr="004F0D6D" w:rsidRDefault="004F0D6D" w:rsidP="004F0D6D">
            <w:pPr>
              <w:spacing w:after="0" w:line="259" w:lineRule="auto"/>
              <w:ind w:left="108" w:right="68" w:firstLine="0"/>
            </w:pPr>
            <w:r w:rsidRPr="004F0D6D">
              <w:t xml:space="preserve">planejamento de textos reivindicatórios ou propositivos </w:t>
            </w:r>
          </w:p>
        </w:tc>
        <w:tc>
          <w:tcPr>
            <w:tcW w:w="2274" w:type="dxa"/>
            <w:tcBorders>
              <w:top w:val="single" w:sz="6" w:space="0" w:color="000000"/>
              <w:left w:val="single" w:sz="6" w:space="0" w:color="000000"/>
              <w:bottom w:val="single" w:sz="6" w:space="0" w:color="000000"/>
              <w:right w:val="single" w:sz="6" w:space="0" w:color="000000"/>
            </w:tcBorders>
          </w:tcPr>
          <w:p w14:paraId="152B69AF" w14:textId="77777777" w:rsidR="004F0D6D" w:rsidRPr="004F0D6D" w:rsidRDefault="004F0D6D" w:rsidP="004F0D6D">
            <w:pPr>
              <w:spacing w:after="0" w:line="368" w:lineRule="auto"/>
              <w:ind w:left="110" w:firstLine="0"/>
              <w:jc w:val="left"/>
            </w:pPr>
            <w:r w:rsidRPr="004F0D6D">
              <w:rPr>
                <w:b/>
              </w:rPr>
              <w:t xml:space="preserve">(EF67LP19) </w:t>
            </w:r>
            <w:r w:rsidRPr="004F0D6D">
              <w:t xml:space="preserve">Realizar levantamento </w:t>
            </w:r>
            <w:r w:rsidRPr="004F0D6D">
              <w:tab/>
              <w:t xml:space="preserve">de questões, </w:t>
            </w:r>
          </w:p>
          <w:p w14:paraId="3D8227B4" w14:textId="77777777" w:rsidR="004F0D6D" w:rsidRPr="004F0D6D" w:rsidRDefault="004F0D6D" w:rsidP="004F0D6D">
            <w:pPr>
              <w:spacing w:after="2" w:line="360" w:lineRule="auto"/>
              <w:ind w:left="110" w:right="65" w:firstLine="0"/>
            </w:pPr>
            <w:r w:rsidRPr="004F0D6D">
              <w:t xml:space="preserve">problemas que requeiram a denúncia de desrespeito a </w:t>
            </w:r>
          </w:p>
          <w:p w14:paraId="453A0905" w14:textId="77777777" w:rsidR="004F0D6D" w:rsidRPr="004F0D6D" w:rsidRDefault="004F0D6D" w:rsidP="004F0D6D">
            <w:pPr>
              <w:spacing w:after="0" w:line="360" w:lineRule="auto"/>
              <w:ind w:left="110" w:right="65" w:firstLine="0"/>
            </w:pPr>
            <w:r w:rsidRPr="004F0D6D">
              <w:t xml:space="preserve">direitos, reivindicações, reclamações, solicitações que contemplem a </w:t>
            </w:r>
          </w:p>
          <w:p w14:paraId="5E78DC7B" w14:textId="77777777" w:rsidR="004F0D6D" w:rsidRPr="004F0D6D" w:rsidRDefault="004F0D6D" w:rsidP="004F0D6D">
            <w:pPr>
              <w:spacing w:after="0" w:line="259" w:lineRule="auto"/>
              <w:ind w:left="110" w:right="64" w:firstLine="0"/>
            </w:pPr>
            <w:r w:rsidRPr="004F0D6D">
              <w:t xml:space="preserve">comunidade escolar ou algum de seus membros e examinar normas e legislações. </w:t>
            </w:r>
          </w:p>
        </w:tc>
        <w:tc>
          <w:tcPr>
            <w:tcW w:w="2405" w:type="dxa"/>
            <w:tcBorders>
              <w:top w:val="single" w:sz="6" w:space="0" w:color="000000"/>
              <w:left w:val="single" w:sz="6" w:space="0" w:color="000000"/>
              <w:bottom w:val="single" w:sz="6" w:space="0" w:color="000000"/>
              <w:right w:val="single" w:sz="6" w:space="0" w:color="000000"/>
            </w:tcBorders>
          </w:tcPr>
          <w:p w14:paraId="5DAF4874" w14:textId="77777777" w:rsidR="004F0D6D" w:rsidRPr="004F0D6D" w:rsidRDefault="004F0D6D" w:rsidP="004F0D6D">
            <w:pPr>
              <w:spacing w:after="0" w:line="240" w:lineRule="auto"/>
              <w:ind w:left="108" w:firstLine="0"/>
              <w:jc w:val="left"/>
              <w:rPr>
                <w:sz w:val="22"/>
              </w:rPr>
            </w:pPr>
            <w:r w:rsidRPr="004F0D6D">
              <w:rPr>
                <w:b/>
                <w:sz w:val="22"/>
              </w:rPr>
              <w:t xml:space="preserve">(EF67LP19RS-1) </w:t>
            </w:r>
            <w:r w:rsidRPr="004F0D6D">
              <w:rPr>
                <w:sz w:val="22"/>
              </w:rPr>
              <w:t xml:space="preserve">Realizar </w:t>
            </w:r>
          </w:p>
          <w:p w14:paraId="287B67F4" w14:textId="77777777" w:rsidR="004F0D6D" w:rsidRPr="004F0D6D" w:rsidRDefault="004F0D6D" w:rsidP="004F0D6D">
            <w:pPr>
              <w:spacing w:after="0" w:line="240" w:lineRule="auto"/>
              <w:ind w:left="108" w:right="65" w:firstLine="0"/>
              <w:rPr>
                <w:sz w:val="22"/>
              </w:rPr>
            </w:pPr>
            <w:r w:rsidRPr="004F0D6D">
              <w:rPr>
                <w:sz w:val="22"/>
              </w:rPr>
              <w:t xml:space="preserve">levantamento de questões ou de problemas que requeiram denúncia de desrespeito a </w:t>
            </w:r>
          </w:p>
          <w:p w14:paraId="214FBF01" w14:textId="77777777" w:rsidR="004F0D6D" w:rsidRPr="004F0D6D" w:rsidRDefault="004F0D6D" w:rsidP="004F0D6D">
            <w:pPr>
              <w:spacing w:after="0" w:line="240" w:lineRule="auto"/>
              <w:ind w:left="108" w:firstLine="0"/>
              <w:jc w:val="left"/>
              <w:rPr>
                <w:sz w:val="22"/>
              </w:rPr>
            </w:pPr>
            <w:r w:rsidRPr="004F0D6D">
              <w:rPr>
                <w:sz w:val="22"/>
              </w:rPr>
              <w:t xml:space="preserve">direitos, reivindicações, reclamações, solicitações </w:t>
            </w:r>
            <w:r w:rsidRPr="004F0D6D">
              <w:rPr>
                <w:sz w:val="22"/>
              </w:rPr>
              <w:tab/>
              <w:t xml:space="preserve">que contemplem </w:t>
            </w:r>
            <w:r w:rsidRPr="004F0D6D">
              <w:rPr>
                <w:sz w:val="22"/>
              </w:rPr>
              <w:tab/>
              <w:t xml:space="preserve">a comunidade escolar ou algum de seus membros </w:t>
            </w:r>
            <w:r w:rsidRPr="004F0D6D">
              <w:rPr>
                <w:sz w:val="22"/>
              </w:rPr>
              <w:tab/>
              <w:t xml:space="preserve">e examinar normas e legislações, </w:t>
            </w:r>
            <w:r w:rsidRPr="004F0D6D">
              <w:rPr>
                <w:sz w:val="22"/>
              </w:rPr>
              <w:tab/>
              <w:t xml:space="preserve">por meio </w:t>
            </w:r>
            <w:r w:rsidRPr="004F0D6D">
              <w:rPr>
                <w:sz w:val="22"/>
              </w:rPr>
              <w:tab/>
              <w:t xml:space="preserve">de </w:t>
            </w:r>
            <w:r w:rsidRPr="004F0D6D">
              <w:rPr>
                <w:sz w:val="22"/>
              </w:rPr>
              <w:tab/>
              <w:t xml:space="preserve">textos normativos, tomada de notas, sínteses de </w:t>
            </w:r>
            <w:r w:rsidRPr="004F0D6D">
              <w:rPr>
                <w:sz w:val="22"/>
              </w:rPr>
              <w:tab/>
              <w:t xml:space="preserve">leituras, elaboração </w:t>
            </w:r>
            <w:r w:rsidRPr="004F0D6D">
              <w:rPr>
                <w:sz w:val="22"/>
              </w:rPr>
              <w:tab/>
              <w:t xml:space="preserve">de </w:t>
            </w:r>
          </w:p>
          <w:p w14:paraId="0B5F4828" w14:textId="77777777" w:rsidR="004F0D6D" w:rsidRPr="004F0D6D" w:rsidRDefault="004F0D6D" w:rsidP="004F0D6D">
            <w:pPr>
              <w:spacing w:after="136" w:line="259" w:lineRule="auto"/>
              <w:ind w:left="110" w:firstLine="0"/>
              <w:jc w:val="left"/>
              <w:rPr>
                <w:sz w:val="22"/>
              </w:rPr>
            </w:pPr>
            <w:r w:rsidRPr="004F0D6D">
              <w:rPr>
                <w:sz w:val="22"/>
              </w:rPr>
              <w:t xml:space="preserve">entrevistas, </w:t>
            </w:r>
          </w:p>
          <w:p w14:paraId="615FE23F" w14:textId="77777777" w:rsidR="004F0D6D" w:rsidRPr="004F0D6D" w:rsidRDefault="004F0D6D" w:rsidP="004F0D6D">
            <w:pPr>
              <w:spacing w:after="0" w:line="259" w:lineRule="auto"/>
              <w:ind w:left="110" w:firstLine="0"/>
              <w:jc w:val="left"/>
            </w:pPr>
            <w:r w:rsidRPr="004F0D6D">
              <w:rPr>
                <w:sz w:val="22"/>
              </w:rPr>
              <w:t xml:space="preserve">enquetes </w:t>
            </w:r>
            <w:r w:rsidRPr="004F0D6D">
              <w:rPr>
                <w:sz w:val="22"/>
              </w:rPr>
              <w:tab/>
              <w:t>etc., percebendo diferentes pontos de vista sobre temas controversos e de relevância social</w:t>
            </w:r>
            <w:r w:rsidRPr="004F0D6D">
              <w:t>.</w:t>
            </w:r>
          </w:p>
        </w:tc>
        <w:tc>
          <w:tcPr>
            <w:tcW w:w="3495" w:type="dxa"/>
            <w:tcBorders>
              <w:top w:val="single" w:sz="6" w:space="0" w:color="000000"/>
              <w:left w:val="single" w:sz="6" w:space="0" w:color="000000"/>
              <w:bottom w:val="single" w:sz="6" w:space="0" w:color="000000"/>
              <w:right w:val="single" w:sz="6" w:space="0" w:color="000000"/>
            </w:tcBorders>
          </w:tcPr>
          <w:p w14:paraId="3677822C" w14:textId="77777777" w:rsidR="004F0D6D" w:rsidRPr="004F0D6D" w:rsidRDefault="004F0D6D" w:rsidP="004F0D6D">
            <w:pPr>
              <w:spacing w:after="0" w:line="240" w:lineRule="auto"/>
              <w:ind w:left="108" w:firstLine="0"/>
              <w:jc w:val="left"/>
              <w:rPr>
                <w:b/>
              </w:rPr>
            </w:pPr>
          </w:p>
        </w:tc>
      </w:tr>
    </w:tbl>
    <w:tbl>
      <w:tblPr>
        <w:tblStyle w:val="TableGrid27"/>
        <w:tblW w:w="14627" w:type="dxa"/>
        <w:tblInd w:w="-1085" w:type="dxa"/>
        <w:tblCellMar>
          <w:top w:w="56" w:type="dxa"/>
          <w:right w:w="39" w:type="dxa"/>
        </w:tblCellMar>
        <w:tblLook w:val="04A0" w:firstRow="1" w:lastRow="0" w:firstColumn="1" w:lastColumn="0" w:noHBand="0" w:noVBand="1"/>
      </w:tblPr>
      <w:tblGrid>
        <w:gridCol w:w="989"/>
        <w:gridCol w:w="1694"/>
        <w:gridCol w:w="1471"/>
        <w:gridCol w:w="372"/>
        <w:gridCol w:w="1613"/>
        <w:gridCol w:w="372"/>
        <w:gridCol w:w="2274"/>
        <w:gridCol w:w="2405"/>
        <w:gridCol w:w="3354"/>
        <w:gridCol w:w="83"/>
      </w:tblGrid>
      <w:tr w:rsidR="004F0D6D" w:rsidRPr="004F0D6D" w14:paraId="73DF3922" w14:textId="77777777" w:rsidTr="004F0D6D">
        <w:trPr>
          <w:trHeight w:val="6384"/>
        </w:trPr>
        <w:tc>
          <w:tcPr>
            <w:tcW w:w="989" w:type="dxa"/>
            <w:tcBorders>
              <w:top w:val="single" w:sz="6" w:space="0" w:color="000000"/>
              <w:left w:val="single" w:sz="6" w:space="0" w:color="000000"/>
              <w:bottom w:val="single" w:sz="6" w:space="0" w:color="000000"/>
              <w:right w:val="single" w:sz="6" w:space="0" w:color="000000"/>
            </w:tcBorders>
          </w:tcPr>
          <w:p w14:paraId="2EA76D74" w14:textId="77777777" w:rsidR="004F0D6D" w:rsidRPr="004F0D6D" w:rsidRDefault="004F0D6D" w:rsidP="004F0D6D">
            <w:pPr>
              <w:spacing w:after="0" w:line="259" w:lineRule="auto"/>
              <w:ind w:left="110" w:firstLine="0"/>
              <w:jc w:val="left"/>
            </w:pPr>
            <w:r w:rsidRPr="004F0D6D">
              <w:rPr>
                <w:b/>
                <w:color w:val="C00000"/>
              </w:rPr>
              <w:lastRenderedPageBreak/>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681EBEE0" w14:textId="77777777" w:rsidR="004F0D6D" w:rsidRPr="004F0D6D" w:rsidRDefault="004F0D6D" w:rsidP="004F0D6D">
            <w:pPr>
              <w:spacing w:after="117" w:line="259" w:lineRule="auto"/>
              <w:ind w:left="108" w:firstLine="0"/>
            </w:pPr>
            <w:r w:rsidRPr="004F0D6D">
              <w:rPr>
                <w:b/>
                <w:color w:val="C00000"/>
              </w:rPr>
              <w:t xml:space="preserve">CAMPO DAS </w:t>
            </w:r>
          </w:p>
          <w:p w14:paraId="7E8D7901" w14:textId="77777777" w:rsidR="004F0D6D" w:rsidRPr="004F0D6D" w:rsidRDefault="004F0D6D" w:rsidP="004F0D6D">
            <w:pPr>
              <w:spacing w:after="115" w:line="259" w:lineRule="auto"/>
              <w:ind w:left="108" w:firstLine="0"/>
              <w:jc w:val="left"/>
            </w:pPr>
            <w:r w:rsidRPr="004F0D6D">
              <w:rPr>
                <w:b/>
                <w:color w:val="C00000"/>
              </w:rPr>
              <w:t xml:space="preserve">PRÁTICAS </w:t>
            </w:r>
          </w:p>
          <w:p w14:paraId="14680F35" w14:textId="77777777" w:rsidR="004F0D6D" w:rsidRPr="004F0D6D" w:rsidRDefault="004F0D6D" w:rsidP="004F0D6D">
            <w:pPr>
              <w:spacing w:after="117" w:line="259" w:lineRule="auto"/>
              <w:ind w:left="108" w:firstLine="0"/>
            </w:pPr>
            <w:r w:rsidRPr="004F0D6D">
              <w:rPr>
                <w:b/>
                <w:color w:val="C00000"/>
              </w:rPr>
              <w:t xml:space="preserve">DE ESTUDO </w:t>
            </w:r>
          </w:p>
          <w:p w14:paraId="771C10D5" w14:textId="77777777" w:rsidR="004F0D6D" w:rsidRPr="004F0D6D" w:rsidRDefault="004F0D6D" w:rsidP="004F0D6D">
            <w:pPr>
              <w:spacing w:after="0" w:line="259" w:lineRule="auto"/>
              <w:ind w:left="108" w:firstLine="0"/>
            </w:pPr>
            <w:r w:rsidRPr="004F0D6D">
              <w:rPr>
                <w:b/>
                <w:color w:val="C00000"/>
              </w:rPr>
              <w:t xml:space="preserve">E PESQUISA </w:t>
            </w:r>
          </w:p>
        </w:tc>
        <w:tc>
          <w:tcPr>
            <w:tcW w:w="1471" w:type="dxa"/>
            <w:tcBorders>
              <w:top w:val="single" w:sz="6" w:space="0" w:color="000000"/>
              <w:left w:val="single" w:sz="6" w:space="0" w:color="000000"/>
              <w:bottom w:val="single" w:sz="6" w:space="0" w:color="000000"/>
              <w:right w:val="nil"/>
            </w:tcBorders>
          </w:tcPr>
          <w:p w14:paraId="0ABEBE82" w14:textId="77777777" w:rsidR="004F0D6D" w:rsidRPr="004F0D6D" w:rsidRDefault="004F0D6D" w:rsidP="004F0D6D">
            <w:pPr>
              <w:spacing w:after="0" w:line="259" w:lineRule="auto"/>
              <w:ind w:left="110" w:firstLine="0"/>
              <w:jc w:val="left"/>
            </w:pPr>
            <w:r w:rsidRPr="004F0D6D">
              <w:t xml:space="preserve">Leitura </w:t>
            </w:r>
          </w:p>
        </w:tc>
        <w:tc>
          <w:tcPr>
            <w:tcW w:w="372" w:type="dxa"/>
            <w:tcBorders>
              <w:top w:val="single" w:sz="6" w:space="0" w:color="000000"/>
              <w:left w:val="nil"/>
              <w:bottom w:val="single" w:sz="6" w:space="0" w:color="000000"/>
              <w:right w:val="single" w:sz="6" w:space="0" w:color="000000"/>
            </w:tcBorders>
          </w:tcPr>
          <w:p w14:paraId="529F2FE8" w14:textId="77777777" w:rsidR="004F0D6D" w:rsidRPr="004F0D6D" w:rsidRDefault="004F0D6D" w:rsidP="004F0D6D">
            <w:pPr>
              <w:spacing w:after="160" w:line="259" w:lineRule="auto"/>
              <w:ind w:left="0" w:firstLine="0"/>
              <w:jc w:val="left"/>
            </w:pPr>
          </w:p>
        </w:tc>
        <w:tc>
          <w:tcPr>
            <w:tcW w:w="1613" w:type="dxa"/>
            <w:tcBorders>
              <w:top w:val="single" w:sz="6" w:space="0" w:color="000000"/>
              <w:left w:val="single" w:sz="6" w:space="0" w:color="000000"/>
              <w:bottom w:val="single" w:sz="6" w:space="0" w:color="000000"/>
              <w:right w:val="nil"/>
            </w:tcBorders>
          </w:tcPr>
          <w:p w14:paraId="3FFDB757" w14:textId="77777777" w:rsidR="004F0D6D" w:rsidRPr="004F0D6D" w:rsidRDefault="004F0D6D" w:rsidP="004F0D6D">
            <w:pPr>
              <w:spacing w:after="0" w:line="259" w:lineRule="auto"/>
              <w:ind w:left="108" w:firstLine="0"/>
              <w:jc w:val="left"/>
            </w:pPr>
            <w:r w:rsidRPr="004F0D6D">
              <w:t xml:space="preserve">Curadoria informação </w:t>
            </w:r>
          </w:p>
        </w:tc>
        <w:tc>
          <w:tcPr>
            <w:tcW w:w="372" w:type="dxa"/>
            <w:tcBorders>
              <w:top w:val="single" w:sz="6" w:space="0" w:color="000000"/>
              <w:left w:val="nil"/>
              <w:bottom w:val="single" w:sz="6" w:space="0" w:color="000000"/>
              <w:right w:val="single" w:sz="6" w:space="0" w:color="000000"/>
            </w:tcBorders>
          </w:tcPr>
          <w:p w14:paraId="036F5934" w14:textId="77777777" w:rsidR="004F0D6D" w:rsidRPr="004F0D6D" w:rsidRDefault="004F0D6D" w:rsidP="004F0D6D">
            <w:pPr>
              <w:spacing w:after="0" w:line="259" w:lineRule="auto"/>
              <w:ind w:left="0" w:firstLine="0"/>
            </w:pPr>
            <w:r w:rsidRPr="004F0D6D">
              <w:t xml:space="preserve">de </w:t>
            </w:r>
          </w:p>
        </w:tc>
        <w:tc>
          <w:tcPr>
            <w:tcW w:w="2274" w:type="dxa"/>
            <w:tcBorders>
              <w:top w:val="single" w:sz="6" w:space="0" w:color="000000"/>
              <w:left w:val="single" w:sz="6" w:space="0" w:color="000000"/>
              <w:bottom w:val="single" w:sz="6" w:space="0" w:color="000000"/>
              <w:right w:val="single" w:sz="6" w:space="0" w:color="000000"/>
            </w:tcBorders>
          </w:tcPr>
          <w:p w14:paraId="61BDD623" w14:textId="77777777" w:rsidR="004F0D6D" w:rsidRPr="004F0D6D" w:rsidRDefault="004F0D6D" w:rsidP="004F0D6D">
            <w:pPr>
              <w:spacing w:after="117" w:line="259" w:lineRule="auto"/>
              <w:ind w:left="110" w:firstLine="0"/>
              <w:jc w:val="left"/>
            </w:pPr>
            <w:r w:rsidRPr="004F0D6D">
              <w:rPr>
                <w:b/>
              </w:rPr>
              <w:t xml:space="preserve">(EF67LP20) </w:t>
            </w:r>
          </w:p>
          <w:p w14:paraId="4ACCEA09" w14:textId="77777777" w:rsidR="004F0D6D" w:rsidRPr="004F0D6D" w:rsidRDefault="004F0D6D" w:rsidP="004F0D6D">
            <w:pPr>
              <w:spacing w:after="0" w:line="360" w:lineRule="auto"/>
              <w:ind w:left="110" w:right="64" w:firstLine="0"/>
            </w:pPr>
            <w:r w:rsidRPr="004F0D6D">
              <w:t xml:space="preserve">Realizar pesquisa, a partir de recortes e questões </w:t>
            </w:r>
          </w:p>
          <w:p w14:paraId="323B35A2" w14:textId="77777777" w:rsidR="004F0D6D" w:rsidRPr="004F0D6D" w:rsidRDefault="004F0D6D" w:rsidP="004F0D6D">
            <w:pPr>
              <w:spacing w:after="0"/>
              <w:ind w:left="110" w:firstLine="0"/>
              <w:jc w:val="left"/>
            </w:pPr>
            <w:r w:rsidRPr="004F0D6D">
              <w:t xml:space="preserve">definidos previamente, </w:t>
            </w:r>
          </w:p>
          <w:p w14:paraId="248563F1" w14:textId="77777777" w:rsidR="004F0D6D" w:rsidRPr="004F0D6D" w:rsidRDefault="004F0D6D" w:rsidP="004F0D6D">
            <w:pPr>
              <w:spacing w:after="0" w:line="259" w:lineRule="auto"/>
              <w:ind w:left="110" w:right="64" w:firstLine="0"/>
            </w:pPr>
            <w:r w:rsidRPr="004F0D6D">
              <w:t xml:space="preserve">usando fontes indicadas e abertas. </w:t>
            </w:r>
          </w:p>
        </w:tc>
        <w:tc>
          <w:tcPr>
            <w:tcW w:w="2405" w:type="dxa"/>
            <w:tcBorders>
              <w:top w:val="single" w:sz="6" w:space="0" w:color="000000"/>
              <w:left w:val="single" w:sz="6" w:space="0" w:color="000000"/>
              <w:bottom w:val="single" w:sz="6" w:space="0" w:color="000000"/>
              <w:right w:val="single" w:sz="6" w:space="0" w:color="000000"/>
            </w:tcBorders>
          </w:tcPr>
          <w:p w14:paraId="2C57D118" w14:textId="77777777" w:rsidR="004F0D6D" w:rsidRPr="004F0D6D" w:rsidRDefault="004F0D6D" w:rsidP="004F0D6D">
            <w:pPr>
              <w:spacing w:after="117" w:line="259" w:lineRule="auto"/>
              <w:ind w:left="110" w:firstLine="0"/>
              <w:jc w:val="left"/>
            </w:pPr>
            <w:r w:rsidRPr="004F0D6D">
              <w:rPr>
                <w:b/>
              </w:rPr>
              <w:t xml:space="preserve">(EF67LP20RS-1) </w:t>
            </w:r>
          </w:p>
          <w:p w14:paraId="3FFD5691" w14:textId="77777777" w:rsidR="004F0D6D" w:rsidRPr="004F0D6D" w:rsidRDefault="004F0D6D" w:rsidP="004F0D6D">
            <w:pPr>
              <w:spacing w:after="2" w:line="360" w:lineRule="auto"/>
              <w:ind w:left="110" w:right="64" w:firstLine="0"/>
            </w:pPr>
            <w:r w:rsidRPr="004F0D6D">
              <w:t xml:space="preserve">Realizar pesquisa, a partir de recortes e questões definidos previamente, </w:t>
            </w:r>
          </w:p>
          <w:p w14:paraId="74EED223" w14:textId="77777777" w:rsidR="004F0D6D" w:rsidRPr="004F0D6D" w:rsidRDefault="004F0D6D" w:rsidP="004F0D6D">
            <w:pPr>
              <w:spacing w:after="0" w:line="259" w:lineRule="auto"/>
              <w:ind w:left="110" w:right="64" w:firstLine="0"/>
            </w:pPr>
            <w:r w:rsidRPr="004F0D6D">
              <w:t xml:space="preserve">usando fontes indicadas e abertas, verificando a fidedignidade das fontes ao buscar e/ou selecionar as informações que podem solucionar um problema proposto etc. </w:t>
            </w:r>
          </w:p>
        </w:tc>
        <w:tc>
          <w:tcPr>
            <w:tcW w:w="3437" w:type="dxa"/>
            <w:gridSpan w:val="2"/>
            <w:tcBorders>
              <w:top w:val="single" w:sz="6" w:space="0" w:color="000000"/>
              <w:left w:val="single" w:sz="6" w:space="0" w:color="000000"/>
              <w:bottom w:val="single" w:sz="6" w:space="0" w:color="000000"/>
              <w:right w:val="single" w:sz="6" w:space="0" w:color="000000"/>
            </w:tcBorders>
          </w:tcPr>
          <w:p w14:paraId="09008446" w14:textId="77777777" w:rsidR="004F0D6D" w:rsidRPr="004F0D6D" w:rsidRDefault="004F0D6D" w:rsidP="004F0D6D">
            <w:pPr>
              <w:spacing w:after="117" w:line="259" w:lineRule="auto"/>
              <w:ind w:left="110" w:firstLine="0"/>
              <w:jc w:val="left"/>
              <w:rPr>
                <w:b/>
              </w:rPr>
            </w:pPr>
          </w:p>
        </w:tc>
      </w:tr>
      <w:tr w:rsidR="004F0D6D" w:rsidRPr="004F0D6D" w14:paraId="1D8CCD47" w14:textId="77777777" w:rsidTr="004F0D6D">
        <w:trPr>
          <w:trHeight w:val="4157"/>
        </w:trPr>
        <w:tc>
          <w:tcPr>
            <w:tcW w:w="989" w:type="dxa"/>
            <w:tcBorders>
              <w:top w:val="single" w:sz="6" w:space="0" w:color="000000"/>
              <w:left w:val="single" w:sz="6" w:space="0" w:color="000000"/>
              <w:bottom w:val="single" w:sz="6" w:space="0" w:color="000000"/>
              <w:right w:val="single" w:sz="6" w:space="0" w:color="000000"/>
            </w:tcBorders>
          </w:tcPr>
          <w:p w14:paraId="559FC709"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DA37D82"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3412CAE1"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4FFDEDE2" w14:textId="77777777" w:rsidR="004F0D6D" w:rsidRPr="004F0D6D" w:rsidRDefault="004F0D6D" w:rsidP="004F0D6D">
            <w:pPr>
              <w:spacing w:after="0" w:line="259" w:lineRule="auto"/>
              <w:ind w:left="0" w:firstLine="0"/>
            </w:pPr>
            <w:r w:rsidRPr="004F0D6D">
              <w:t xml:space="preserve">de </w:t>
            </w:r>
          </w:p>
        </w:tc>
        <w:tc>
          <w:tcPr>
            <w:tcW w:w="1985" w:type="dxa"/>
            <w:gridSpan w:val="2"/>
            <w:tcBorders>
              <w:top w:val="single" w:sz="6" w:space="0" w:color="000000"/>
              <w:left w:val="single" w:sz="6" w:space="0" w:color="000000"/>
              <w:bottom w:val="single" w:sz="6" w:space="0" w:color="000000"/>
              <w:right w:val="single" w:sz="6" w:space="0" w:color="000000"/>
            </w:tcBorders>
          </w:tcPr>
          <w:p w14:paraId="5B9BD044" w14:textId="77777777" w:rsidR="004F0D6D" w:rsidRPr="004F0D6D" w:rsidRDefault="004F0D6D" w:rsidP="004F0D6D">
            <w:pPr>
              <w:spacing w:after="0" w:line="368" w:lineRule="auto"/>
              <w:ind w:left="108" w:firstLine="0"/>
              <w:jc w:val="left"/>
            </w:pPr>
            <w:r w:rsidRPr="004F0D6D">
              <w:t xml:space="preserve">Estratégias </w:t>
            </w:r>
            <w:r w:rsidRPr="004F0D6D">
              <w:tab/>
              <w:t xml:space="preserve">de escrita: </w:t>
            </w:r>
          </w:p>
          <w:p w14:paraId="0391A064" w14:textId="77777777" w:rsidR="004F0D6D" w:rsidRPr="004F0D6D" w:rsidRDefault="004F0D6D" w:rsidP="004F0D6D">
            <w:pPr>
              <w:spacing w:after="0" w:line="259" w:lineRule="auto"/>
              <w:ind w:left="108" w:firstLine="0"/>
              <w:jc w:val="left"/>
            </w:pPr>
            <w:r w:rsidRPr="004F0D6D">
              <w:t xml:space="preserve">textualização, revisão e edição </w:t>
            </w:r>
          </w:p>
        </w:tc>
        <w:tc>
          <w:tcPr>
            <w:tcW w:w="2274" w:type="dxa"/>
            <w:tcBorders>
              <w:top w:val="single" w:sz="6" w:space="0" w:color="000000"/>
              <w:left w:val="single" w:sz="6" w:space="0" w:color="000000"/>
              <w:bottom w:val="single" w:sz="6" w:space="0" w:color="000000"/>
              <w:right w:val="single" w:sz="6" w:space="0" w:color="000000"/>
            </w:tcBorders>
          </w:tcPr>
          <w:p w14:paraId="04C2CE16" w14:textId="77777777" w:rsidR="004F0D6D" w:rsidRPr="004F0D6D" w:rsidRDefault="004F0D6D" w:rsidP="004F0D6D">
            <w:pPr>
              <w:spacing w:after="117" w:line="259" w:lineRule="auto"/>
              <w:ind w:left="110" w:firstLine="0"/>
              <w:jc w:val="left"/>
            </w:pPr>
            <w:r w:rsidRPr="004F0D6D">
              <w:rPr>
                <w:b/>
              </w:rPr>
              <w:t xml:space="preserve">(EF67LP21) </w:t>
            </w:r>
          </w:p>
          <w:p w14:paraId="4068C67C" w14:textId="77777777" w:rsidR="004F0D6D" w:rsidRPr="004F0D6D" w:rsidRDefault="004F0D6D" w:rsidP="004F0D6D">
            <w:pPr>
              <w:spacing w:after="0" w:line="369" w:lineRule="auto"/>
              <w:ind w:left="110" w:right="64" w:firstLine="0"/>
            </w:pPr>
            <w:r w:rsidRPr="004F0D6D">
              <w:t xml:space="preserve">Divulgar resultados de pesquisas por meio </w:t>
            </w:r>
            <w:r w:rsidRPr="004F0D6D">
              <w:tab/>
              <w:t xml:space="preserve">de </w:t>
            </w:r>
          </w:p>
          <w:p w14:paraId="0E934822" w14:textId="77777777" w:rsidR="004F0D6D" w:rsidRPr="004F0D6D" w:rsidRDefault="004F0D6D" w:rsidP="004F0D6D">
            <w:pPr>
              <w:spacing w:after="0" w:line="382" w:lineRule="auto"/>
              <w:ind w:left="0" w:right="65" w:firstLine="0"/>
              <w:jc w:val="right"/>
            </w:pPr>
            <w:r w:rsidRPr="004F0D6D">
              <w:t xml:space="preserve">apresentações orais, </w:t>
            </w:r>
            <w:r w:rsidRPr="004F0D6D">
              <w:tab/>
              <w:t xml:space="preserve">painéis, artigos </w:t>
            </w:r>
            <w:r w:rsidRPr="004F0D6D">
              <w:tab/>
              <w:t xml:space="preserve">de </w:t>
            </w:r>
          </w:p>
          <w:p w14:paraId="434305F6" w14:textId="77777777" w:rsidR="004F0D6D" w:rsidRPr="004F0D6D" w:rsidRDefault="004F0D6D" w:rsidP="004F0D6D">
            <w:pPr>
              <w:spacing w:after="0" w:line="259" w:lineRule="auto"/>
              <w:ind w:left="0" w:right="64" w:firstLine="0"/>
            </w:pPr>
            <w:r w:rsidRPr="004F0D6D">
              <w:t xml:space="preserve">divulgação científica, verbetes de </w:t>
            </w:r>
            <w:r w:rsidRPr="004F0D6D">
              <w:tab/>
              <w:t xml:space="preserve">enciclopédia, podcasts científicos, etc.  </w:t>
            </w:r>
          </w:p>
        </w:tc>
        <w:tc>
          <w:tcPr>
            <w:tcW w:w="2405" w:type="dxa"/>
            <w:tcBorders>
              <w:top w:val="single" w:sz="6" w:space="0" w:color="000000"/>
              <w:left w:val="single" w:sz="6" w:space="0" w:color="000000"/>
              <w:bottom w:val="single" w:sz="6" w:space="0" w:color="000000"/>
              <w:right w:val="single" w:sz="6" w:space="0" w:color="000000"/>
            </w:tcBorders>
          </w:tcPr>
          <w:p w14:paraId="7D487E63" w14:textId="77777777" w:rsidR="004F0D6D" w:rsidRPr="004F0D6D" w:rsidRDefault="004F0D6D" w:rsidP="004F0D6D">
            <w:pPr>
              <w:spacing w:after="117" w:line="259" w:lineRule="auto"/>
              <w:ind w:left="110" w:firstLine="0"/>
              <w:jc w:val="left"/>
            </w:pPr>
            <w:r w:rsidRPr="004F0D6D">
              <w:rPr>
                <w:b/>
              </w:rPr>
              <w:t xml:space="preserve">(EF67LP21RS-1) </w:t>
            </w:r>
          </w:p>
          <w:p w14:paraId="61259BDE" w14:textId="77777777" w:rsidR="004F0D6D" w:rsidRPr="004F0D6D" w:rsidRDefault="004F0D6D" w:rsidP="004F0D6D">
            <w:pPr>
              <w:spacing w:after="0" w:line="369" w:lineRule="auto"/>
              <w:ind w:left="110" w:right="64" w:firstLine="0"/>
            </w:pPr>
            <w:r w:rsidRPr="004F0D6D">
              <w:t xml:space="preserve">Divulgar resultados de pesquisas por meio </w:t>
            </w:r>
            <w:r w:rsidRPr="004F0D6D">
              <w:tab/>
              <w:t xml:space="preserve">de </w:t>
            </w:r>
          </w:p>
          <w:p w14:paraId="7AD96FE2" w14:textId="77777777" w:rsidR="004F0D6D" w:rsidRPr="004F0D6D" w:rsidRDefault="004F0D6D" w:rsidP="004F0D6D">
            <w:pPr>
              <w:spacing w:after="0" w:line="369" w:lineRule="auto"/>
              <w:ind w:left="110" w:right="65" w:firstLine="0"/>
            </w:pPr>
            <w:r w:rsidRPr="004F0D6D">
              <w:t xml:space="preserve">apresentações orais, painéis, artigos </w:t>
            </w:r>
            <w:r w:rsidRPr="004F0D6D">
              <w:tab/>
              <w:t xml:space="preserve">de </w:t>
            </w:r>
          </w:p>
          <w:p w14:paraId="02A621F3" w14:textId="77777777" w:rsidR="004F0D6D" w:rsidRPr="004F0D6D" w:rsidRDefault="004F0D6D" w:rsidP="004F0D6D">
            <w:pPr>
              <w:spacing w:after="0" w:line="259" w:lineRule="auto"/>
              <w:ind w:left="110" w:right="64" w:firstLine="0"/>
            </w:pPr>
            <w:r w:rsidRPr="004F0D6D">
              <w:t>divulgação científica, verbetes de enciclopédia, podcasts científicos etc., considerando a natureza dos resultados, as intencionalidades e o público.</w:t>
            </w:r>
          </w:p>
        </w:tc>
        <w:tc>
          <w:tcPr>
            <w:tcW w:w="3437" w:type="dxa"/>
            <w:gridSpan w:val="2"/>
            <w:tcBorders>
              <w:top w:val="single" w:sz="6" w:space="0" w:color="000000"/>
              <w:left w:val="single" w:sz="6" w:space="0" w:color="000000"/>
              <w:bottom w:val="single" w:sz="6" w:space="0" w:color="000000"/>
              <w:right w:val="single" w:sz="6" w:space="0" w:color="000000"/>
            </w:tcBorders>
          </w:tcPr>
          <w:p w14:paraId="3A7109AC" w14:textId="77777777" w:rsidR="004F0D6D" w:rsidRPr="004F0D6D" w:rsidRDefault="004F0D6D" w:rsidP="004F0D6D">
            <w:pPr>
              <w:spacing w:after="117" w:line="259" w:lineRule="auto"/>
              <w:ind w:left="110" w:firstLine="0"/>
              <w:jc w:val="left"/>
              <w:rPr>
                <w:b/>
              </w:rPr>
            </w:pPr>
          </w:p>
        </w:tc>
      </w:tr>
      <w:tr w:rsidR="004F0D6D" w:rsidRPr="004F0D6D" w14:paraId="34093978" w14:textId="77777777" w:rsidTr="004F0D6D">
        <w:trPr>
          <w:trHeight w:val="4157"/>
        </w:trPr>
        <w:tc>
          <w:tcPr>
            <w:tcW w:w="989" w:type="dxa"/>
            <w:tcBorders>
              <w:top w:val="single" w:sz="6" w:space="0" w:color="000000"/>
              <w:left w:val="single" w:sz="6" w:space="0" w:color="000000"/>
              <w:bottom w:val="single" w:sz="6" w:space="0" w:color="000000"/>
              <w:right w:val="single" w:sz="6" w:space="0" w:color="000000"/>
            </w:tcBorders>
          </w:tcPr>
          <w:p w14:paraId="3DABD357" w14:textId="77777777" w:rsidR="004F0D6D" w:rsidRPr="004F0D6D" w:rsidRDefault="004F0D6D" w:rsidP="004F0D6D">
            <w:pPr>
              <w:spacing w:after="0" w:line="259" w:lineRule="auto"/>
              <w:ind w:left="110"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03D79371" w14:textId="77777777" w:rsidR="004F0D6D" w:rsidRPr="004F0D6D" w:rsidRDefault="004F0D6D" w:rsidP="004F0D6D">
            <w:pPr>
              <w:spacing w:after="0" w:line="259" w:lineRule="auto"/>
              <w:ind w:left="108" w:firstLine="0"/>
              <w:jc w:val="left"/>
              <w:rPr>
                <w:b/>
                <w:color w:val="C00000"/>
              </w:rPr>
            </w:pPr>
          </w:p>
        </w:tc>
        <w:tc>
          <w:tcPr>
            <w:tcW w:w="1471" w:type="dxa"/>
            <w:tcBorders>
              <w:top w:val="single" w:sz="6" w:space="0" w:color="000000"/>
              <w:left w:val="single" w:sz="6" w:space="0" w:color="000000"/>
              <w:bottom w:val="single" w:sz="6" w:space="0" w:color="000000"/>
              <w:right w:val="nil"/>
            </w:tcBorders>
          </w:tcPr>
          <w:p w14:paraId="003FF992" w14:textId="77777777" w:rsidR="004F0D6D" w:rsidRPr="004F0D6D" w:rsidRDefault="004F0D6D" w:rsidP="004F0D6D">
            <w:pPr>
              <w:spacing w:after="0" w:line="259" w:lineRule="auto"/>
              <w:ind w:left="110" w:firstLine="0"/>
              <w:jc w:val="left"/>
            </w:pPr>
            <w:r w:rsidRPr="004F0D6D">
              <w:t>Produção de textos</w:t>
            </w:r>
          </w:p>
        </w:tc>
        <w:tc>
          <w:tcPr>
            <w:tcW w:w="372" w:type="dxa"/>
            <w:tcBorders>
              <w:top w:val="single" w:sz="6" w:space="0" w:color="000000"/>
              <w:left w:val="nil"/>
              <w:bottom w:val="single" w:sz="6" w:space="0" w:color="000000"/>
              <w:right w:val="single" w:sz="6" w:space="0" w:color="000000"/>
            </w:tcBorders>
          </w:tcPr>
          <w:p w14:paraId="31560D43" w14:textId="77777777" w:rsidR="004F0D6D" w:rsidRPr="004F0D6D" w:rsidRDefault="004F0D6D" w:rsidP="004F0D6D">
            <w:pPr>
              <w:spacing w:after="0" w:line="259" w:lineRule="auto"/>
              <w:ind w:left="0" w:firstLine="0"/>
            </w:pPr>
          </w:p>
        </w:tc>
        <w:tc>
          <w:tcPr>
            <w:tcW w:w="1985" w:type="dxa"/>
            <w:gridSpan w:val="2"/>
            <w:tcBorders>
              <w:top w:val="single" w:sz="6" w:space="0" w:color="000000"/>
              <w:left w:val="single" w:sz="6" w:space="0" w:color="000000"/>
              <w:bottom w:val="single" w:sz="6" w:space="0" w:color="000000"/>
              <w:right w:val="single" w:sz="6" w:space="0" w:color="000000"/>
            </w:tcBorders>
          </w:tcPr>
          <w:p w14:paraId="4D479829" w14:textId="77777777" w:rsidR="004F0D6D" w:rsidRPr="004F0D6D" w:rsidRDefault="004F0D6D" w:rsidP="004F0D6D">
            <w:pPr>
              <w:spacing w:after="0" w:line="368" w:lineRule="auto"/>
              <w:ind w:left="108" w:firstLine="0"/>
              <w:jc w:val="left"/>
            </w:pPr>
            <w:r w:rsidRPr="004F0D6D">
              <w:t xml:space="preserve">Estratégias </w:t>
            </w:r>
            <w:r w:rsidRPr="004F0D6D">
              <w:tab/>
              <w:t xml:space="preserve">de escrita: </w:t>
            </w:r>
          </w:p>
          <w:p w14:paraId="4EA5366F" w14:textId="77777777" w:rsidR="004F0D6D" w:rsidRPr="004F0D6D" w:rsidRDefault="004F0D6D" w:rsidP="004F0D6D">
            <w:pPr>
              <w:spacing w:after="0" w:line="368" w:lineRule="auto"/>
              <w:ind w:left="108" w:firstLine="0"/>
              <w:jc w:val="left"/>
            </w:pPr>
            <w:r w:rsidRPr="004F0D6D">
              <w:t>textualização, revisão e edição</w:t>
            </w:r>
          </w:p>
        </w:tc>
        <w:tc>
          <w:tcPr>
            <w:tcW w:w="2274" w:type="dxa"/>
            <w:tcBorders>
              <w:top w:val="single" w:sz="6" w:space="0" w:color="000000"/>
              <w:left w:val="single" w:sz="6" w:space="0" w:color="000000"/>
              <w:bottom w:val="single" w:sz="6" w:space="0" w:color="000000"/>
              <w:right w:val="single" w:sz="6" w:space="0" w:color="000000"/>
            </w:tcBorders>
          </w:tcPr>
          <w:p w14:paraId="33261C7D" w14:textId="77777777" w:rsidR="004F0D6D" w:rsidRPr="004F0D6D" w:rsidRDefault="004F0D6D" w:rsidP="004F0D6D">
            <w:pPr>
              <w:spacing w:after="117" w:line="259" w:lineRule="auto"/>
              <w:ind w:left="110" w:firstLine="0"/>
              <w:jc w:val="left"/>
            </w:pPr>
            <w:r w:rsidRPr="004F0D6D">
              <w:rPr>
                <w:b/>
              </w:rPr>
              <w:t xml:space="preserve">(EF67LP22) </w:t>
            </w:r>
          </w:p>
          <w:p w14:paraId="581FAAEB" w14:textId="77777777" w:rsidR="004F0D6D" w:rsidRPr="004F0D6D" w:rsidRDefault="004F0D6D" w:rsidP="004F0D6D">
            <w:pPr>
              <w:spacing w:after="117" w:line="259" w:lineRule="auto"/>
              <w:ind w:left="110" w:firstLine="0"/>
              <w:jc w:val="left"/>
              <w:rPr>
                <w:b/>
              </w:rPr>
            </w:pPr>
            <w:r w:rsidRPr="004F0D6D">
              <w:t xml:space="preserve">Produzir resumos, a partir das notas e/ou esquemas feitos, com o uso adequado </w:t>
            </w:r>
            <w:proofErr w:type="gramStart"/>
            <w:r w:rsidRPr="004F0D6D">
              <w:t>de  paráfrases</w:t>
            </w:r>
            <w:proofErr w:type="gramEnd"/>
            <w:r w:rsidRPr="004F0D6D">
              <w:t xml:space="preserve"> citações.</w:t>
            </w:r>
          </w:p>
        </w:tc>
        <w:tc>
          <w:tcPr>
            <w:tcW w:w="2405" w:type="dxa"/>
            <w:tcBorders>
              <w:top w:val="single" w:sz="6" w:space="0" w:color="000000"/>
              <w:left w:val="single" w:sz="6" w:space="0" w:color="000000"/>
              <w:bottom w:val="single" w:sz="6" w:space="0" w:color="000000"/>
              <w:right w:val="single" w:sz="6" w:space="0" w:color="000000"/>
            </w:tcBorders>
          </w:tcPr>
          <w:p w14:paraId="51ECEC76" w14:textId="77777777" w:rsidR="004F0D6D" w:rsidRPr="004F0D6D" w:rsidRDefault="004F0D6D" w:rsidP="004F0D6D">
            <w:pPr>
              <w:spacing w:after="117" w:line="259" w:lineRule="auto"/>
              <w:ind w:left="110" w:firstLine="0"/>
              <w:jc w:val="left"/>
            </w:pPr>
            <w:r w:rsidRPr="004F0D6D">
              <w:rPr>
                <w:b/>
              </w:rPr>
              <w:t xml:space="preserve">(EF67LP22RS-1) </w:t>
            </w:r>
          </w:p>
          <w:p w14:paraId="093844B6" w14:textId="77777777" w:rsidR="004F0D6D" w:rsidRPr="004F0D6D" w:rsidRDefault="004F0D6D" w:rsidP="004F0D6D">
            <w:pPr>
              <w:spacing w:after="0" w:line="240" w:lineRule="auto"/>
              <w:ind w:left="108" w:right="104" w:firstLine="0"/>
            </w:pPr>
            <w:r w:rsidRPr="004F0D6D">
              <w:t xml:space="preserve">Produzir resumos, a partir das notas e/ou esquemas feitos, com o uso adequado de paráfrases e </w:t>
            </w:r>
          </w:p>
          <w:p w14:paraId="4EB0A56D" w14:textId="77777777" w:rsidR="004F0D6D" w:rsidRPr="004F0D6D" w:rsidRDefault="004F0D6D" w:rsidP="004F0D6D">
            <w:pPr>
              <w:spacing w:after="0" w:line="240" w:lineRule="auto"/>
              <w:ind w:left="108" w:firstLine="0"/>
              <w:jc w:val="left"/>
            </w:pPr>
            <w:r w:rsidRPr="004F0D6D">
              <w:t xml:space="preserve">citações, </w:t>
            </w:r>
          </w:p>
          <w:p w14:paraId="69C71FFC" w14:textId="77777777" w:rsidR="004F0D6D" w:rsidRPr="004F0D6D" w:rsidRDefault="004F0D6D" w:rsidP="004F0D6D">
            <w:pPr>
              <w:spacing w:after="0" w:line="240" w:lineRule="auto"/>
              <w:ind w:left="108" w:firstLine="0"/>
              <w:jc w:val="left"/>
              <w:rPr>
                <w:b/>
              </w:rPr>
            </w:pPr>
            <w:r w:rsidRPr="004F0D6D">
              <w:t>incorporando ao texto as vozes dos outros, com vistas à outra produção ou para o estudo de apropriação de conceitos que serão aplicados em outros contextos.</w:t>
            </w:r>
          </w:p>
        </w:tc>
        <w:tc>
          <w:tcPr>
            <w:tcW w:w="3437" w:type="dxa"/>
            <w:gridSpan w:val="2"/>
            <w:tcBorders>
              <w:top w:val="single" w:sz="6" w:space="0" w:color="000000"/>
              <w:left w:val="single" w:sz="6" w:space="0" w:color="000000"/>
              <w:bottom w:val="single" w:sz="6" w:space="0" w:color="000000"/>
              <w:right w:val="single" w:sz="6" w:space="0" w:color="000000"/>
            </w:tcBorders>
          </w:tcPr>
          <w:p w14:paraId="1722FB23" w14:textId="77777777" w:rsidR="004F0D6D" w:rsidRPr="004F0D6D" w:rsidRDefault="004F0D6D" w:rsidP="004F0D6D">
            <w:pPr>
              <w:spacing w:after="117" w:line="259" w:lineRule="auto"/>
              <w:ind w:left="110" w:firstLine="0"/>
              <w:jc w:val="left"/>
              <w:rPr>
                <w:b/>
              </w:rPr>
            </w:pPr>
          </w:p>
        </w:tc>
      </w:tr>
      <w:tr w:rsidR="004F0D6D" w:rsidRPr="004F0D6D" w14:paraId="7F465AF9" w14:textId="77777777" w:rsidTr="004F0D6D">
        <w:trPr>
          <w:trHeight w:val="1072"/>
        </w:trPr>
        <w:tc>
          <w:tcPr>
            <w:tcW w:w="989" w:type="dxa"/>
            <w:tcBorders>
              <w:top w:val="single" w:sz="6" w:space="0" w:color="000000"/>
              <w:left w:val="single" w:sz="6" w:space="0" w:color="000000"/>
              <w:bottom w:val="single" w:sz="6" w:space="0" w:color="000000"/>
              <w:right w:val="single" w:sz="6" w:space="0" w:color="000000"/>
            </w:tcBorders>
          </w:tcPr>
          <w:p w14:paraId="60EE7C92" w14:textId="77777777" w:rsidR="004F0D6D" w:rsidRPr="004F0D6D" w:rsidRDefault="004F0D6D" w:rsidP="004F0D6D">
            <w:pPr>
              <w:spacing w:after="0" w:line="259" w:lineRule="auto"/>
              <w:ind w:left="110" w:firstLine="0"/>
              <w:jc w:val="left"/>
              <w:rPr>
                <w:b/>
                <w:color w:val="C00000"/>
              </w:rPr>
            </w:pPr>
          </w:p>
        </w:tc>
        <w:tc>
          <w:tcPr>
            <w:tcW w:w="1694" w:type="dxa"/>
            <w:tcBorders>
              <w:top w:val="single" w:sz="6" w:space="0" w:color="000000"/>
              <w:left w:val="single" w:sz="6" w:space="0" w:color="000000"/>
              <w:bottom w:val="single" w:sz="6" w:space="0" w:color="000000"/>
              <w:right w:val="single" w:sz="6" w:space="0" w:color="000000"/>
            </w:tcBorders>
          </w:tcPr>
          <w:p w14:paraId="382DCDEC" w14:textId="77777777" w:rsidR="004F0D6D" w:rsidRPr="004F0D6D" w:rsidRDefault="004F0D6D" w:rsidP="004F0D6D">
            <w:pPr>
              <w:spacing w:after="0" w:line="259" w:lineRule="auto"/>
              <w:ind w:left="108" w:firstLine="0"/>
              <w:jc w:val="left"/>
              <w:rPr>
                <w:b/>
                <w:color w:val="C00000"/>
              </w:rPr>
            </w:pPr>
          </w:p>
        </w:tc>
        <w:tc>
          <w:tcPr>
            <w:tcW w:w="1471" w:type="dxa"/>
            <w:tcBorders>
              <w:top w:val="single" w:sz="6" w:space="0" w:color="000000"/>
              <w:left w:val="single" w:sz="6" w:space="0" w:color="000000"/>
              <w:bottom w:val="single" w:sz="6" w:space="0" w:color="000000"/>
              <w:right w:val="nil"/>
            </w:tcBorders>
          </w:tcPr>
          <w:p w14:paraId="5041AB41" w14:textId="77777777" w:rsidR="004F0D6D" w:rsidRPr="004F0D6D" w:rsidRDefault="004F0D6D" w:rsidP="004F0D6D">
            <w:pPr>
              <w:spacing w:after="0" w:line="259" w:lineRule="auto"/>
              <w:ind w:left="110" w:firstLine="0"/>
              <w:jc w:val="left"/>
            </w:pPr>
            <w:r w:rsidRPr="004F0D6D">
              <w:t xml:space="preserve">Oralidade </w:t>
            </w:r>
          </w:p>
        </w:tc>
        <w:tc>
          <w:tcPr>
            <w:tcW w:w="372" w:type="dxa"/>
            <w:tcBorders>
              <w:top w:val="single" w:sz="6" w:space="0" w:color="000000"/>
              <w:left w:val="nil"/>
              <w:bottom w:val="single" w:sz="6" w:space="0" w:color="000000"/>
              <w:right w:val="single" w:sz="6" w:space="0" w:color="000000"/>
            </w:tcBorders>
          </w:tcPr>
          <w:p w14:paraId="0253B243" w14:textId="77777777" w:rsidR="004F0D6D" w:rsidRPr="004F0D6D" w:rsidRDefault="004F0D6D" w:rsidP="004F0D6D">
            <w:pPr>
              <w:spacing w:after="160" w:line="259" w:lineRule="auto"/>
              <w:ind w:left="0" w:firstLine="0"/>
              <w:jc w:val="left"/>
            </w:pPr>
          </w:p>
        </w:tc>
        <w:tc>
          <w:tcPr>
            <w:tcW w:w="1985" w:type="dxa"/>
            <w:gridSpan w:val="2"/>
            <w:tcBorders>
              <w:top w:val="single" w:sz="6" w:space="0" w:color="000000"/>
              <w:left w:val="single" w:sz="6" w:space="0" w:color="000000"/>
              <w:bottom w:val="single" w:sz="6" w:space="0" w:color="000000"/>
              <w:right w:val="single" w:sz="6" w:space="0" w:color="000000"/>
            </w:tcBorders>
          </w:tcPr>
          <w:p w14:paraId="5FEA590E" w14:textId="77777777" w:rsidR="004F0D6D" w:rsidRPr="004F0D6D" w:rsidRDefault="004F0D6D" w:rsidP="004F0D6D">
            <w:pPr>
              <w:spacing w:after="0" w:line="259" w:lineRule="auto"/>
              <w:ind w:left="108" w:firstLine="0"/>
              <w:jc w:val="left"/>
            </w:pPr>
            <w:r w:rsidRPr="004F0D6D">
              <w:t xml:space="preserve">Conversação espontânea </w:t>
            </w:r>
          </w:p>
        </w:tc>
        <w:tc>
          <w:tcPr>
            <w:tcW w:w="2274" w:type="dxa"/>
            <w:tcBorders>
              <w:top w:val="single" w:sz="6" w:space="0" w:color="000000"/>
              <w:left w:val="single" w:sz="6" w:space="0" w:color="000000"/>
              <w:bottom w:val="single" w:sz="6" w:space="0" w:color="000000"/>
              <w:right w:val="single" w:sz="6" w:space="0" w:color="000000"/>
            </w:tcBorders>
          </w:tcPr>
          <w:p w14:paraId="3C674814" w14:textId="77777777" w:rsidR="004F0D6D" w:rsidRPr="004F0D6D" w:rsidRDefault="004F0D6D" w:rsidP="004F0D6D">
            <w:pPr>
              <w:spacing w:after="115" w:line="259" w:lineRule="auto"/>
              <w:ind w:left="110" w:firstLine="0"/>
              <w:jc w:val="left"/>
            </w:pPr>
            <w:r w:rsidRPr="004F0D6D">
              <w:rPr>
                <w:b/>
              </w:rPr>
              <w:t xml:space="preserve">(EF67LP23) </w:t>
            </w:r>
          </w:p>
          <w:p w14:paraId="6144F783" w14:textId="77777777" w:rsidR="004F0D6D" w:rsidRPr="004F0D6D" w:rsidRDefault="004F0D6D" w:rsidP="004F0D6D">
            <w:pPr>
              <w:spacing w:after="1" w:line="360" w:lineRule="auto"/>
              <w:ind w:left="110" w:right="103" w:firstLine="0"/>
            </w:pPr>
            <w:r w:rsidRPr="004F0D6D">
              <w:t xml:space="preserve">Respeitar os turnos de fala, na participação em conversações e em discussões ou </w:t>
            </w:r>
          </w:p>
          <w:p w14:paraId="2DD84B09" w14:textId="77777777" w:rsidR="004F0D6D" w:rsidRPr="004F0D6D" w:rsidRDefault="004F0D6D" w:rsidP="004F0D6D">
            <w:pPr>
              <w:spacing w:after="0" w:line="259" w:lineRule="auto"/>
              <w:ind w:left="0" w:right="104" w:firstLine="0"/>
            </w:pPr>
            <w:r w:rsidRPr="004F0D6D">
              <w:t xml:space="preserve">atividades coletivas, na sala de aula e na escola e </w:t>
            </w:r>
            <w:r w:rsidRPr="004F0D6D">
              <w:lastRenderedPageBreak/>
              <w:t xml:space="preserve">formular perguntas coerentes e adequadas em momento oportunos e em situações de apresentações em seminários, etc.  </w:t>
            </w:r>
          </w:p>
        </w:tc>
        <w:tc>
          <w:tcPr>
            <w:tcW w:w="2405" w:type="dxa"/>
            <w:tcBorders>
              <w:top w:val="single" w:sz="6" w:space="0" w:color="000000"/>
              <w:left w:val="single" w:sz="6" w:space="0" w:color="000000"/>
              <w:bottom w:val="single" w:sz="6" w:space="0" w:color="000000"/>
              <w:right w:val="single" w:sz="6" w:space="0" w:color="000000"/>
            </w:tcBorders>
          </w:tcPr>
          <w:p w14:paraId="5DC36811" w14:textId="77777777" w:rsidR="004F0D6D" w:rsidRPr="004F0D6D" w:rsidRDefault="004F0D6D" w:rsidP="004F0D6D">
            <w:pPr>
              <w:spacing w:after="115" w:line="259" w:lineRule="auto"/>
              <w:ind w:left="110" w:firstLine="0"/>
              <w:jc w:val="left"/>
            </w:pPr>
            <w:r w:rsidRPr="004F0D6D">
              <w:rPr>
                <w:b/>
              </w:rPr>
              <w:lastRenderedPageBreak/>
              <w:t xml:space="preserve">(EF67LP23RS-1) </w:t>
            </w:r>
          </w:p>
          <w:p w14:paraId="2C7C3F2D" w14:textId="77777777" w:rsidR="004F0D6D" w:rsidRPr="004F0D6D" w:rsidRDefault="004F0D6D" w:rsidP="004F0D6D">
            <w:pPr>
              <w:spacing w:after="0" w:line="259" w:lineRule="auto"/>
              <w:ind w:left="110" w:right="103" w:firstLine="0"/>
            </w:pPr>
            <w:r w:rsidRPr="004F0D6D">
              <w:t xml:space="preserve">Respeitar os turnos de fala, na participação em conversações e em discussões ou atividades coletivas, relacionando a outras informações para, a partir disso, elaborar perguntas </w:t>
            </w:r>
            <w:r w:rsidRPr="004F0D6D">
              <w:lastRenderedPageBreak/>
              <w:t>sobre possíveis dúvidas ou se posicionar e argumentar, de forma ética, em relação ao que foi dito.</w:t>
            </w:r>
          </w:p>
        </w:tc>
        <w:tc>
          <w:tcPr>
            <w:tcW w:w="3437" w:type="dxa"/>
            <w:gridSpan w:val="2"/>
            <w:tcBorders>
              <w:top w:val="single" w:sz="6" w:space="0" w:color="000000"/>
              <w:left w:val="single" w:sz="6" w:space="0" w:color="000000"/>
              <w:bottom w:val="single" w:sz="6" w:space="0" w:color="000000"/>
              <w:right w:val="single" w:sz="6" w:space="0" w:color="000000"/>
            </w:tcBorders>
          </w:tcPr>
          <w:p w14:paraId="35906383" w14:textId="77777777" w:rsidR="004F0D6D" w:rsidRPr="004F0D6D" w:rsidRDefault="004F0D6D" w:rsidP="004F0D6D">
            <w:pPr>
              <w:spacing w:after="117" w:line="259" w:lineRule="auto"/>
              <w:ind w:left="110" w:firstLine="0"/>
              <w:jc w:val="left"/>
              <w:rPr>
                <w:b/>
              </w:rPr>
            </w:pPr>
          </w:p>
        </w:tc>
      </w:tr>
      <w:tr w:rsidR="004F0D6D" w:rsidRPr="004F0D6D" w14:paraId="2FBCD668" w14:textId="77777777" w:rsidTr="004F0D6D">
        <w:tblPrEx>
          <w:tblCellMar>
            <w:right w:w="0" w:type="dxa"/>
          </w:tblCellMar>
        </w:tblPrEx>
        <w:trPr>
          <w:gridAfter w:val="1"/>
          <w:wAfter w:w="83" w:type="dxa"/>
          <w:trHeight w:val="7212"/>
        </w:trPr>
        <w:tc>
          <w:tcPr>
            <w:tcW w:w="989" w:type="dxa"/>
            <w:tcBorders>
              <w:top w:val="single" w:sz="6" w:space="0" w:color="000000"/>
              <w:left w:val="single" w:sz="6" w:space="0" w:color="000000"/>
              <w:bottom w:val="single" w:sz="6" w:space="0" w:color="000000"/>
              <w:right w:val="single" w:sz="6" w:space="0" w:color="000000"/>
            </w:tcBorders>
          </w:tcPr>
          <w:p w14:paraId="491D001D"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89A2389"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4C523827" w14:textId="77777777" w:rsidR="004F0D6D" w:rsidRPr="004F0D6D" w:rsidRDefault="004F0D6D" w:rsidP="004F0D6D">
            <w:pPr>
              <w:spacing w:after="0" w:line="259" w:lineRule="auto"/>
              <w:ind w:left="110" w:firstLine="0"/>
              <w:jc w:val="left"/>
            </w:pPr>
            <w:r w:rsidRPr="004F0D6D">
              <w:t xml:space="preserve">Oralidade </w:t>
            </w:r>
          </w:p>
        </w:tc>
        <w:tc>
          <w:tcPr>
            <w:tcW w:w="1985" w:type="dxa"/>
            <w:gridSpan w:val="2"/>
            <w:tcBorders>
              <w:top w:val="single" w:sz="6" w:space="0" w:color="000000"/>
              <w:left w:val="single" w:sz="6" w:space="0" w:color="000000"/>
              <w:bottom w:val="single" w:sz="6" w:space="0" w:color="000000"/>
              <w:right w:val="single" w:sz="6" w:space="0" w:color="000000"/>
            </w:tcBorders>
          </w:tcPr>
          <w:p w14:paraId="094113E7" w14:textId="77777777" w:rsidR="004F0D6D" w:rsidRPr="004F0D6D" w:rsidRDefault="004F0D6D" w:rsidP="004F0D6D">
            <w:pPr>
              <w:spacing w:after="136" w:line="259" w:lineRule="auto"/>
              <w:ind w:left="108" w:firstLine="0"/>
              <w:jc w:val="left"/>
            </w:pPr>
            <w:r w:rsidRPr="004F0D6D">
              <w:t xml:space="preserve">Procedimentos </w:t>
            </w:r>
          </w:p>
          <w:p w14:paraId="20A52F54" w14:textId="77777777" w:rsidR="004F0D6D" w:rsidRPr="004F0D6D" w:rsidRDefault="004F0D6D" w:rsidP="004F0D6D">
            <w:pPr>
              <w:tabs>
                <w:tab w:val="center" w:pos="242"/>
                <w:tab w:val="center" w:pos="1062"/>
                <w:tab w:val="center" w:pos="1812"/>
              </w:tabs>
              <w:spacing w:after="125" w:line="259" w:lineRule="auto"/>
              <w:ind w:left="0" w:firstLine="0"/>
              <w:jc w:val="left"/>
            </w:pPr>
            <w:r w:rsidRPr="004F0D6D">
              <w:rPr>
                <w:rFonts w:ascii="Calibri" w:eastAsia="Calibri" w:hAnsi="Calibri" w:cs="Calibri"/>
                <w:sz w:val="22"/>
              </w:rPr>
              <w:tab/>
            </w:r>
            <w:r w:rsidRPr="004F0D6D">
              <w:t xml:space="preserve">de </w:t>
            </w:r>
            <w:r w:rsidRPr="004F0D6D">
              <w:tab/>
              <w:t xml:space="preserve">apoio </w:t>
            </w:r>
            <w:r w:rsidRPr="004F0D6D">
              <w:tab/>
              <w:t xml:space="preserve">à </w:t>
            </w:r>
          </w:p>
          <w:p w14:paraId="7C157C02" w14:textId="77777777" w:rsidR="004F0D6D" w:rsidRPr="004F0D6D" w:rsidRDefault="004F0D6D" w:rsidP="004F0D6D">
            <w:pPr>
              <w:spacing w:after="115" w:line="259" w:lineRule="auto"/>
              <w:ind w:left="108" w:firstLine="0"/>
              <w:jc w:val="left"/>
            </w:pPr>
            <w:r w:rsidRPr="004F0D6D">
              <w:t xml:space="preserve">compreensão </w:t>
            </w:r>
          </w:p>
          <w:p w14:paraId="5F435867" w14:textId="77777777" w:rsidR="004F0D6D" w:rsidRPr="004F0D6D" w:rsidRDefault="004F0D6D" w:rsidP="004F0D6D">
            <w:pPr>
              <w:spacing w:after="0" w:line="259" w:lineRule="auto"/>
              <w:ind w:left="108" w:firstLine="0"/>
            </w:pPr>
            <w:r w:rsidRPr="004F0D6D">
              <w:t xml:space="preserve">Tomada de nota </w:t>
            </w:r>
          </w:p>
        </w:tc>
        <w:tc>
          <w:tcPr>
            <w:tcW w:w="2274" w:type="dxa"/>
            <w:tcBorders>
              <w:top w:val="single" w:sz="6" w:space="0" w:color="000000"/>
              <w:left w:val="single" w:sz="6" w:space="0" w:color="000000"/>
              <w:bottom w:val="single" w:sz="6" w:space="0" w:color="000000"/>
              <w:right w:val="single" w:sz="6" w:space="0" w:color="000000"/>
            </w:tcBorders>
          </w:tcPr>
          <w:p w14:paraId="35A3550A" w14:textId="77777777" w:rsidR="004F0D6D" w:rsidRPr="004F0D6D" w:rsidRDefault="004F0D6D" w:rsidP="004F0D6D">
            <w:pPr>
              <w:spacing w:after="1" w:line="360" w:lineRule="auto"/>
              <w:ind w:left="110" w:right="102" w:firstLine="0"/>
            </w:pPr>
            <w:r w:rsidRPr="004F0D6D">
              <w:rPr>
                <w:b/>
              </w:rPr>
              <w:t xml:space="preserve">(EF67LP24) </w:t>
            </w:r>
            <w:r w:rsidRPr="004F0D6D">
              <w:t xml:space="preserve">Tomar nota de aulas, apresentações orais, entrevistas (ao vivo, áudio, TV, vídeo), </w:t>
            </w:r>
          </w:p>
          <w:p w14:paraId="56023081" w14:textId="77777777" w:rsidR="004F0D6D" w:rsidRPr="004F0D6D" w:rsidRDefault="004F0D6D" w:rsidP="004F0D6D">
            <w:pPr>
              <w:spacing w:after="0" w:line="259" w:lineRule="auto"/>
              <w:ind w:left="110" w:right="103" w:firstLine="0"/>
            </w:pPr>
            <w:r w:rsidRPr="004F0D6D">
              <w:t xml:space="preserve">identificando e hierarquizando as informações principais, tendo em vista apoiar o estudo e a produção de sínteses e reflexões pessoais ou outros objetivos em questão. </w:t>
            </w:r>
          </w:p>
        </w:tc>
        <w:tc>
          <w:tcPr>
            <w:tcW w:w="2405" w:type="dxa"/>
            <w:tcBorders>
              <w:top w:val="single" w:sz="6" w:space="0" w:color="000000"/>
              <w:left w:val="single" w:sz="6" w:space="0" w:color="000000"/>
              <w:bottom w:val="single" w:sz="6" w:space="0" w:color="000000"/>
              <w:right w:val="single" w:sz="6" w:space="0" w:color="000000"/>
            </w:tcBorders>
          </w:tcPr>
          <w:p w14:paraId="2D0BB6D5" w14:textId="77777777" w:rsidR="004F0D6D" w:rsidRPr="004F0D6D" w:rsidRDefault="004F0D6D" w:rsidP="004F0D6D">
            <w:pPr>
              <w:spacing w:after="0" w:line="360" w:lineRule="auto"/>
              <w:ind w:left="110" w:right="103" w:firstLine="0"/>
            </w:pPr>
            <w:r w:rsidRPr="004F0D6D">
              <w:rPr>
                <w:b/>
              </w:rPr>
              <w:t xml:space="preserve">(EF67LP24RS-1) </w:t>
            </w:r>
            <w:r w:rsidRPr="004F0D6D">
              <w:t xml:space="preserve">Registrar aulas, apresentações orais, entrevistas (ao vivo, áudio, TV, vídeo), identificando informações </w:t>
            </w:r>
          </w:p>
          <w:p w14:paraId="3571C76C" w14:textId="77777777" w:rsidR="004F0D6D" w:rsidRPr="004F0D6D" w:rsidRDefault="004F0D6D" w:rsidP="004F0D6D">
            <w:pPr>
              <w:spacing w:after="0" w:line="259" w:lineRule="auto"/>
              <w:ind w:left="110" w:right="102" w:firstLine="0"/>
            </w:pPr>
            <w:r w:rsidRPr="004F0D6D">
              <w:t xml:space="preserve">relevantes e sintetizando-as de modo coerente, garantindo a possibilidade de retomada das ideias pelo(a) seu(sua) autor(a). </w:t>
            </w:r>
          </w:p>
        </w:tc>
        <w:tc>
          <w:tcPr>
            <w:tcW w:w="3354" w:type="dxa"/>
            <w:tcBorders>
              <w:top w:val="single" w:sz="6" w:space="0" w:color="000000"/>
              <w:left w:val="single" w:sz="6" w:space="0" w:color="000000"/>
              <w:bottom w:val="single" w:sz="6" w:space="0" w:color="000000"/>
              <w:right w:val="single" w:sz="6" w:space="0" w:color="000000"/>
            </w:tcBorders>
          </w:tcPr>
          <w:p w14:paraId="68FC3CFE" w14:textId="77777777" w:rsidR="004F0D6D" w:rsidRPr="004F0D6D" w:rsidRDefault="004F0D6D" w:rsidP="004F0D6D">
            <w:pPr>
              <w:spacing w:after="0" w:line="360" w:lineRule="auto"/>
              <w:ind w:left="110" w:right="103" w:firstLine="0"/>
              <w:rPr>
                <w:b/>
              </w:rPr>
            </w:pPr>
          </w:p>
        </w:tc>
      </w:tr>
    </w:tbl>
    <w:p w14:paraId="7A7A3077" w14:textId="77777777" w:rsidR="004F0D6D" w:rsidRPr="004F0D6D" w:rsidRDefault="004F0D6D" w:rsidP="004F0D6D">
      <w:pPr>
        <w:spacing w:after="0" w:line="259" w:lineRule="auto"/>
        <w:ind w:left="-1440" w:right="10466" w:firstLine="0"/>
        <w:jc w:val="left"/>
      </w:pPr>
    </w:p>
    <w:tbl>
      <w:tblPr>
        <w:tblStyle w:val="TableGrid27"/>
        <w:tblW w:w="14489" w:type="dxa"/>
        <w:tblInd w:w="-1085" w:type="dxa"/>
        <w:tblCellMar>
          <w:top w:w="56" w:type="dxa"/>
          <w:right w:w="39" w:type="dxa"/>
        </w:tblCellMar>
        <w:tblLook w:val="04A0" w:firstRow="1" w:lastRow="0" w:firstColumn="1" w:lastColumn="0" w:noHBand="0" w:noVBand="1"/>
      </w:tblPr>
      <w:tblGrid>
        <w:gridCol w:w="991"/>
        <w:gridCol w:w="1694"/>
        <w:gridCol w:w="1843"/>
        <w:gridCol w:w="1985"/>
        <w:gridCol w:w="1831"/>
        <w:gridCol w:w="437"/>
        <w:gridCol w:w="2405"/>
        <w:gridCol w:w="3303"/>
      </w:tblGrid>
      <w:tr w:rsidR="004F0D6D" w:rsidRPr="004F0D6D" w14:paraId="6791D058" w14:textId="77777777" w:rsidTr="004F0D6D">
        <w:trPr>
          <w:trHeight w:val="10939"/>
        </w:trPr>
        <w:tc>
          <w:tcPr>
            <w:tcW w:w="991" w:type="dxa"/>
            <w:tcBorders>
              <w:top w:val="single" w:sz="6" w:space="0" w:color="000000"/>
              <w:left w:val="single" w:sz="6" w:space="0" w:color="000000"/>
              <w:bottom w:val="single" w:sz="6" w:space="0" w:color="000000"/>
              <w:right w:val="single" w:sz="6" w:space="0" w:color="000000"/>
            </w:tcBorders>
          </w:tcPr>
          <w:p w14:paraId="3CA23985"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685798F"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9953F69" w14:textId="77777777" w:rsidR="004F0D6D" w:rsidRPr="004F0D6D" w:rsidRDefault="004F0D6D" w:rsidP="004F0D6D">
            <w:pPr>
              <w:spacing w:after="2" w:line="359" w:lineRule="auto"/>
              <w:ind w:left="110" w:firstLine="0"/>
              <w:jc w:val="left"/>
            </w:pPr>
            <w:r w:rsidRPr="004F0D6D">
              <w:t>Análise linguística/sem</w:t>
            </w:r>
          </w:p>
          <w:p w14:paraId="2DAE7E88" w14:textId="77777777" w:rsidR="004F0D6D" w:rsidRPr="004F0D6D" w:rsidRDefault="004F0D6D" w:rsidP="004F0D6D">
            <w:pPr>
              <w:spacing w:after="0" w:line="259" w:lineRule="auto"/>
              <w:ind w:left="110" w:firstLine="0"/>
              <w:jc w:val="left"/>
            </w:pPr>
            <w:proofErr w:type="spellStart"/>
            <w:r w:rsidRPr="004F0D6D">
              <w:t>iótica</w:t>
            </w:r>
            <w:proofErr w:type="spellEnd"/>
            <w:r w:rsidRPr="004F0D6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A38E3A7" w14:textId="77777777" w:rsidR="004F0D6D" w:rsidRPr="004F0D6D" w:rsidRDefault="004F0D6D" w:rsidP="004F0D6D">
            <w:pPr>
              <w:spacing w:after="0" w:line="259" w:lineRule="auto"/>
              <w:ind w:left="108" w:firstLine="0"/>
              <w:jc w:val="left"/>
            </w:pPr>
            <w:r w:rsidRPr="004F0D6D">
              <w:t xml:space="preserve">Textualização Progressão temática </w:t>
            </w:r>
          </w:p>
        </w:tc>
        <w:tc>
          <w:tcPr>
            <w:tcW w:w="2268" w:type="dxa"/>
            <w:gridSpan w:val="2"/>
            <w:tcBorders>
              <w:top w:val="single" w:sz="6" w:space="0" w:color="000000"/>
              <w:left w:val="single" w:sz="6" w:space="0" w:color="000000"/>
              <w:bottom w:val="single" w:sz="6" w:space="0" w:color="000000"/>
              <w:right w:val="single" w:sz="6" w:space="0" w:color="000000"/>
            </w:tcBorders>
          </w:tcPr>
          <w:p w14:paraId="138232A5" w14:textId="77777777" w:rsidR="004F0D6D" w:rsidRPr="004F0D6D" w:rsidRDefault="004F0D6D" w:rsidP="004F0D6D">
            <w:pPr>
              <w:spacing w:after="115" w:line="259" w:lineRule="auto"/>
              <w:ind w:left="110" w:firstLine="0"/>
              <w:jc w:val="left"/>
            </w:pPr>
            <w:r w:rsidRPr="004F0D6D">
              <w:rPr>
                <w:b/>
              </w:rPr>
              <w:t xml:space="preserve">(EF67LP25) </w:t>
            </w:r>
          </w:p>
          <w:p w14:paraId="04DDA788" w14:textId="77777777" w:rsidR="004F0D6D" w:rsidRPr="004F0D6D" w:rsidRDefault="004F0D6D" w:rsidP="004F0D6D">
            <w:pPr>
              <w:spacing w:after="0" w:line="240" w:lineRule="auto"/>
              <w:ind w:left="108" w:right="64" w:firstLine="0"/>
            </w:pPr>
            <w:r w:rsidRPr="004F0D6D">
              <w:t xml:space="preserve">Reconhecer e utilizar os critérios de organização tópica (do geral para o específico, do específico para o geral etc.), as marcas linguísticas dessa organização (marcadores de ordenação e enumeração, de </w:t>
            </w:r>
          </w:p>
          <w:p w14:paraId="4670B9BD" w14:textId="77777777" w:rsidR="004F0D6D" w:rsidRPr="004F0D6D" w:rsidRDefault="004F0D6D" w:rsidP="004F0D6D">
            <w:pPr>
              <w:spacing w:after="0" w:line="240" w:lineRule="auto"/>
              <w:ind w:left="108" w:firstLine="0"/>
              <w:jc w:val="left"/>
            </w:pPr>
            <w:r w:rsidRPr="004F0D6D">
              <w:t xml:space="preserve">explicação, </w:t>
            </w:r>
          </w:p>
          <w:p w14:paraId="6D925D60" w14:textId="77777777" w:rsidR="004F0D6D" w:rsidRPr="004F0D6D" w:rsidRDefault="004F0D6D" w:rsidP="004F0D6D">
            <w:pPr>
              <w:spacing w:after="0" w:line="240" w:lineRule="auto"/>
              <w:ind w:left="108" w:right="64" w:firstLine="0"/>
            </w:pPr>
            <w:r w:rsidRPr="004F0D6D">
              <w:t xml:space="preserve">definição e exemplificação, por exemplo) e os mecanismos de paráfrase, de maneira a organizar mais adequadamente a coesão e a </w:t>
            </w:r>
          </w:p>
          <w:p w14:paraId="23152449" w14:textId="77777777" w:rsidR="004F0D6D" w:rsidRPr="004F0D6D" w:rsidRDefault="004F0D6D" w:rsidP="004F0D6D">
            <w:pPr>
              <w:spacing w:after="0" w:line="259" w:lineRule="auto"/>
              <w:ind w:left="110" w:firstLine="0"/>
              <w:jc w:val="left"/>
            </w:pPr>
            <w:r w:rsidRPr="004F0D6D">
              <w:t xml:space="preserve">progressão temática de seus textos. </w:t>
            </w:r>
          </w:p>
        </w:tc>
        <w:tc>
          <w:tcPr>
            <w:tcW w:w="2405" w:type="dxa"/>
            <w:tcBorders>
              <w:top w:val="single" w:sz="6" w:space="0" w:color="000000"/>
              <w:left w:val="single" w:sz="6" w:space="0" w:color="000000"/>
              <w:bottom w:val="single" w:sz="6" w:space="0" w:color="000000"/>
              <w:right w:val="single" w:sz="6" w:space="0" w:color="000000"/>
            </w:tcBorders>
          </w:tcPr>
          <w:p w14:paraId="7D1DDA75" w14:textId="77777777" w:rsidR="004F0D6D" w:rsidRPr="004F0D6D" w:rsidRDefault="004F0D6D" w:rsidP="004F0D6D">
            <w:pPr>
              <w:spacing w:after="115" w:line="259" w:lineRule="auto"/>
              <w:ind w:left="110" w:firstLine="0"/>
              <w:jc w:val="left"/>
            </w:pPr>
            <w:r w:rsidRPr="004F0D6D">
              <w:rPr>
                <w:b/>
              </w:rPr>
              <w:t xml:space="preserve">(EF67LP25RS-1) </w:t>
            </w:r>
          </w:p>
          <w:p w14:paraId="7D52C7D1" w14:textId="77777777" w:rsidR="004F0D6D" w:rsidRPr="004F0D6D" w:rsidRDefault="004F0D6D" w:rsidP="004F0D6D">
            <w:pPr>
              <w:spacing w:after="5" w:line="363" w:lineRule="auto"/>
              <w:ind w:left="110" w:right="64" w:firstLine="0"/>
            </w:pPr>
            <w:r w:rsidRPr="004F0D6D">
              <w:t xml:space="preserve">Reconhecer e utilizar os critérios de organização interna dos textos, estabelecendo as relações adequadas entre </w:t>
            </w:r>
            <w:r w:rsidRPr="004F0D6D">
              <w:tab/>
              <w:t xml:space="preserve">as </w:t>
            </w:r>
          </w:p>
          <w:p w14:paraId="6BC88CF1" w14:textId="77777777" w:rsidR="004F0D6D" w:rsidRPr="004F0D6D" w:rsidRDefault="004F0D6D" w:rsidP="004F0D6D">
            <w:pPr>
              <w:spacing w:after="0" w:line="259" w:lineRule="auto"/>
              <w:ind w:left="110" w:right="64" w:firstLine="0"/>
            </w:pPr>
            <w:r w:rsidRPr="004F0D6D">
              <w:t xml:space="preserve">informações, identificando as marcas linguísticas utilizadas, fazendo uso </w:t>
            </w:r>
            <w:r w:rsidRPr="004F0D6D">
              <w:tab/>
              <w:t xml:space="preserve">dos mecanismos de paráfrase, de maneira coesa e coerente. </w:t>
            </w:r>
          </w:p>
        </w:tc>
        <w:tc>
          <w:tcPr>
            <w:tcW w:w="3303" w:type="dxa"/>
            <w:tcBorders>
              <w:top w:val="single" w:sz="6" w:space="0" w:color="000000"/>
              <w:left w:val="single" w:sz="6" w:space="0" w:color="000000"/>
              <w:bottom w:val="single" w:sz="6" w:space="0" w:color="000000"/>
              <w:right w:val="single" w:sz="6" w:space="0" w:color="000000"/>
            </w:tcBorders>
          </w:tcPr>
          <w:p w14:paraId="07D3E8AC" w14:textId="77777777" w:rsidR="004F0D6D" w:rsidRPr="004F0D6D" w:rsidRDefault="004F0D6D" w:rsidP="004F0D6D">
            <w:pPr>
              <w:spacing w:after="115" w:line="259" w:lineRule="auto"/>
              <w:ind w:left="110" w:firstLine="0"/>
              <w:jc w:val="left"/>
              <w:rPr>
                <w:b/>
              </w:rPr>
            </w:pPr>
          </w:p>
        </w:tc>
      </w:tr>
      <w:tr w:rsidR="004F0D6D" w:rsidRPr="004F0D6D" w14:paraId="7B66C2B7" w14:textId="77777777" w:rsidTr="004F0D6D">
        <w:trPr>
          <w:trHeight w:val="2498"/>
        </w:trPr>
        <w:tc>
          <w:tcPr>
            <w:tcW w:w="991" w:type="dxa"/>
            <w:tcBorders>
              <w:top w:val="single" w:sz="6" w:space="0" w:color="000000"/>
              <w:left w:val="single" w:sz="6" w:space="0" w:color="000000"/>
              <w:bottom w:val="single" w:sz="6" w:space="0" w:color="000000"/>
              <w:right w:val="single" w:sz="6" w:space="0" w:color="000000"/>
            </w:tcBorders>
          </w:tcPr>
          <w:p w14:paraId="5FF2B335"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CD1E007"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A8C5C57" w14:textId="77777777" w:rsidR="004F0D6D" w:rsidRPr="004F0D6D" w:rsidRDefault="004F0D6D" w:rsidP="004F0D6D">
            <w:pPr>
              <w:spacing w:after="0"/>
              <w:ind w:left="110" w:firstLine="0"/>
              <w:jc w:val="left"/>
            </w:pPr>
            <w:r w:rsidRPr="004F0D6D">
              <w:t>Análise linguística/sem</w:t>
            </w:r>
          </w:p>
          <w:p w14:paraId="15BF2962" w14:textId="77777777" w:rsidR="004F0D6D" w:rsidRPr="004F0D6D" w:rsidRDefault="004F0D6D" w:rsidP="004F0D6D">
            <w:pPr>
              <w:spacing w:after="0" w:line="259" w:lineRule="auto"/>
              <w:ind w:left="110" w:firstLine="0"/>
              <w:jc w:val="left"/>
            </w:pPr>
            <w:proofErr w:type="spellStart"/>
            <w:r w:rsidRPr="004F0D6D">
              <w:t>iótica</w:t>
            </w:r>
            <w:proofErr w:type="spellEnd"/>
            <w:r w:rsidRPr="004F0D6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1A35BC8" w14:textId="77777777" w:rsidR="004F0D6D" w:rsidRPr="004F0D6D" w:rsidRDefault="004F0D6D" w:rsidP="004F0D6D">
            <w:pPr>
              <w:spacing w:after="0" w:line="259" w:lineRule="auto"/>
              <w:ind w:left="108" w:firstLine="0"/>
              <w:jc w:val="left"/>
            </w:pPr>
            <w:r w:rsidRPr="004F0D6D">
              <w:t xml:space="preserve">Textualização </w:t>
            </w:r>
          </w:p>
        </w:tc>
        <w:tc>
          <w:tcPr>
            <w:tcW w:w="1831" w:type="dxa"/>
            <w:tcBorders>
              <w:top w:val="single" w:sz="6" w:space="0" w:color="000000"/>
              <w:left w:val="single" w:sz="6" w:space="0" w:color="000000"/>
              <w:bottom w:val="single" w:sz="6" w:space="0" w:color="000000"/>
              <w:right w:val="nil"/>
            </w:tcBorders>
          </w:tcPr>
          <w:p w14:paraId="5304F6ED" w14:textId="77777777" w:rsidR="004F0D6D" w:rsidRPr="004F0D6D" w:rsidRDefault="004F0D6D" w:rsidP="004F0D6D">
            <w:pPr>
              <w:spacing w:after="0" w:line="259" w:lineRule="auto"/>
              <w:ind w:left="110" w:firstLine="0"/>
              <w:jc w:val="left"/>
            </w:pPr>
            <w:r w:rsidRPr="004F0D6D">
              <w:rPr>
                <w:b/>
              </w:rPr>
              <w:t xml:space="preserve">(EF67LP26) </w:t>
            </w:r>
            <w:r w:rsidRPr="004F0D6D">
              <w:t xml:space="preserve">Reconhecer a estrutura de hipertexto </w:t>
            </w:r>
            <w:proofErr w:type="gramStart"/>
            <w:r w:rsidRPr="004F0D6D">
              <w:t>em  textos</w:t>
            </w:r>
            <w:proofErr w:type="gramEnd"/>
            <w:r w:rsidRPr="004F0D6D">
              <w:t xml:space="preserve"> de  divulgação científica e proceder à remissão e conceitos e relações por meio de notas de rodapé ou boxes.</w:t>
            </w:r>
          </w:p>
        </w:tc>
        <w:tc>
          <w:tcPr>
            <w:tcW w:w="437" w:type="dxa"/>
            <w:tcBorders>
              <w:top w:val="single" w:sz="6" w:space="0" w:color="000000"/>
              <w:left w:val="nil"/>
              <w:bottom w:val="single" w:sz="6" w:space="0" w:color="000000"/>
              <w:right w:val="single" w:sz="6" w:space="0" w:color="000000"/>
            </w:tcBorders>
            <w:vAlign w:val="center"/>
          </w:tcPr>
          <w:p w14:paraId="0081B1D3" w14:textId="77777777" w:rsidR="004F0D6D" w:rsidRPr="004F0D6D" w:rsidRDefault="004F0D6D" w:rsidP="004F0D6D">
            <w:pPr>
              <w:spacing w:after="0" w:line="259" w:lineRule="auto"/>
              <w:ind w:left="0" w:firstLine="199"/>
              <w:jc w:val="left"/>
            </w:pPr>
            <w:r w:rsidRPr="004F0D6D">
              <w:t xml:space="preserve"> </w:t>
            </w:r>
          </w:p>
        </w:tc>
        <w:tc>
          <w:tcPr>
            <w:tcW w:w="2405" w:type="dxa"/>
            <w:tcBorders>
              <w:top w:val="single" w:sz="6" w:space="0" w:color="000000"/>
              <w:left w:val="single" w:sz="6" w:space="0" w:color="000000"/>
              <w:bottom w:val="single" w:sz="6" w:space="0" w:color="000000"/>
              <w:right w:val="single" w:sz="6" w:space="0" w:color="000000"/>
            </w:tcBorders>
          </w:tcPr>
          <w:p w14:paraId="0A8FA952" w14:textId="77777777" w:rsidR="004F0D6D" w:rsidRPr="004F0D6D" w:rsidRDefault="004F0D6D" w:rsidP="004F0D6D">
            <w:pPr>
              <w:spacing w:after="117" w:line="259" w:lineRule="auto"/>
              <w:ind w:left="110" w:firstLine="0"/>
              <w:jc w:val="left"/>
            </w:pPr>
            <w:r w:rsidRPr="004F0D6D">
              <w:rPr>
                <w:b/>
              </w:rPr>
              <w:t xml:space="preserve">(EF67LP26RS-1) </w:t>
            </w:r>
          </w:p>
          <w:p w14:paraId="445F7513" w14:textId="77777777" w:rsidR="004F0D6D" w:rsidRPr="004F0D6D" w:rsidRDefault="004F0D6D" w:rsidP="004F0D6D">
            <w:pPr>
              <w:spacing w:after="1" w:line="360" w:lineRule="auto"/>
              <w:ind w:left="110" w:right="64" w:firstLine="0"/>
            </w:pPr>
            <w:r w:rsidRPr="004F0D6D">
              <w:t xml:space="preserve">Reconhecer a estrutura de hipertexto em textos de divulgação científica, assim como a capacidade de acessar e articular textos periféricos, como notas de rodapé e boxes com o texto </w:t>
            </w:r>
          </w:p>
          <w:p w14:paraId="1D1B276B" w14:textId="77777777" w:rsidR="004F0D6D" w:rsidRPr="004F0D6D" w:rsidRDefault="004F0D6D" w:rsidP="004F0D6D">
            <w:pPr>
              <w:spacing w:after="115" w:line="259" w:lineRule="auto"/>
              <w:ind w:left="110" w:firstLine="0"/>
              <w:jc w:val="left"/>
            </w:pPr>
            <w:r w:rsidRPr="004F0D6D">
              <w:t xml:space="preserve">principal, </w:t>
            </w:r>
          </w:p>
          <w:p w14:paraId="35C3F702" w14:textId="77777777" w:rsidR="004F0D6D" w:rsidRPr="004F0D6D" w:rsidRDefault="004F0D6D" w:rsidP="004F0D6D">
            <w:pPr>
              <w:spacing w:after="1" w:line="360" w:lineRule="auto"/>
              <w:ind w:left="110" w:right="65" w:firstLine="0"/>
            </w:pPr>
            <w:r w:rsidRPr="004F0D6D">
              <w:t xml:space="preserve">compreendendo que eles mantêm uma relação de </w:t>
            </w:r>
          </w:p>
          <w:p w14:paraId="39E7D7FA" w14:textId="77777777" w:rsidR="004F0D6D" w:rsidRPr="004F0D6D" w:rsidRDefault="004F0D6D" w:rsidP="004F0D6D">
            <w:pPr>
              <w:spacing w:after="0" w:line="259" w:lineRule="auto"/>
              <w:ind w:left="110" w:right="64" w:firstLine="0"/>
            </w:pPr>
            <w:r w:rsidRPr="004F0D6D">
              <w:t>complementaridade e/ou contraponto, usados na construção dos sentidos do texto.</w:t>
            </w:r>
          </w:p>
        </w:tc>
        <w:tc>
          <w:tcPr>
            <w:tcW w:w="3303" w:type="dxa"/>
            <w:tcBorders>
              <w:top w:val="single" w:sz="6" w:space="0" w:color="000000"/>
              <w:left w:val="single" w:sz="6" w:space="0" w:color="000000"/>
              <w:bottom w:val="single" w:sz="6" w:space="0" w:color="000000"/>
              <w:right w:val="single" w:sz="6" w:space="0" w:color="000000"/>
            </w:tcBorders>
          </w:tcPr>
          <w:p w14:paraId="0E5559E8" w14:textId="77777777" w:rsidR="004F0D6D" w:rsidRPr="004F0D6D" w:rsidRDefault="004F0D6D" w:rsidP="004F0D6D">
            <w:pPr>
              <w:spacing w:after="117" w:line="259" w:lineRule="auto"/>
              <w:ind w:left="110" w:firstLine="0"/>
              <w:jc w:val="left"/>
              <w:rPr>
                <w:b/>
              </w:rPr>
            </w:pPr>
          </w:p>
        </w:tc>
      </w:tr>
    </w:tbl>
    <w:p w14:paraId="3048D17B" w14:textId="77777777" w:rsidR="004F0D6D" w:rsidRPr="004F0D6D" w:rsidRDefault="004F0D6D" w:rsidP="004F0D6D">
      <w:pPr>
        <w:spacing w:after="0" w:line="259" w:lineRule="auto"/>
        <w:ind w:left="-1440" w:right="10466" w:firstLine="0"/>
        <w:jc w:val="left"/>
      </w:pPr>
    </w:p>
    <w:tbl>
      <w:tblPr>
        <w:tblStyle w:val="TableGrid27"/>
        <w:tblW w:w="14489" w:type="dxa"/>
        <w:tblInd w:w="-1085" w:type="dxa"/>
        <w:tblCellMar>
          <w:top w:w="56" w:type="dxa"/>
          <w:right w:w="39" w:type="dxa"/>
        </w:tblCellMar>
        <w:tblLook w:val="04A0" w:firstRow="1" w:lastRow="0" w:firstColumn="1" w:lastColumn="0" w:noHBand="0" w:noVBand="1"/>
      </w:tblPr>
      <w:tblGrid>
        <w:gridCol w:w="991"/>
        <w:gridCol w:w="1694"/>
        <w:gridCol w:w="1843"/>
        <w:gridCol w:w="1332"/>
        <w:gridCol w:w="653"/>
        <w:gridCol w:w="2268"/>
        <w:gridCol w:w="2405"/>
        <w:gridCol w:w="3303"/>
      </w:tblGrid>
      <w:tr w:rsidR="004F0D6D" w:rsidRPr="004F0D6D" w14:paraId="107304B5" w14:textId="77777777" w:rsidTr="004F0D6D">
        <w:trPr>
          <w:trHeight w:val="5608"/>
        </w:trPr>
        <w:tc>
          <w:tcPr>
            <w:tcW w:w="991" w:type="dxa"/>
            <w:tcBorders>
              <w:top w:val="single" w:sz="6" w:space="0" w:color="000000"/>
              <w:left w:val="single" w:sz="6" w:space="0" w:color="000000"/>
              <w:bottom w:val="single" w:sz="6" w:space="0" w:color="000000"/>
              <w:right w:val="single" w:sz="6" w:space="0" w:color="000000"/>
            </w:tcBorders>
          </w:tcPr>
          <w:p w14:paraId="74991DD8" w14:textId="77777777" w:rsidR="004F0D6D" w:rsidRPr="004F0D6D" w:rsidRDefault="004F0D6D" w:rsidP="004F0D6D">
            <w:pPr>
              <w:spacing w:after="0" w:line="259" w:lineRule="auto"/>
              <w:ind w:left="110" w:firstLine="0"/>
              <w:jc w:val="left"/>
            </w:pPr>
            <w:r w:rsidRPr="004F0D6D">
              <w:rPr>
                <w:b/>
                <w:color w:val="C00000"/>
              </w:rPr>
              <w:lastRenderedPageBreak/>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311AD038" w14:textId="77777777" w:rsidR="004F0D6D" w:rsidRPr="004F0D6D" w:rsidRDefault="004F0D6D" w:rsidP="004F0D6D">
            <w:pPr>
              <w:spacing w:after="115" w:line="259" w:lineRule="auto"/>
              <w:ind w:left="108" w:firstLine="0"/>
              <w:jc w:val="left"/>
            </w:pPr>
            <w:r w:rsidRPr="004F0D6D">
              <w:rPr>
                <w:b/>
                <w:color w:val="C00000"/>
              </w:rPr>
              <w:t xml:space="preserve">CAMPO </w:t>
            </w:r>
          </w:p>
          <w:p w14:paraId="6CB2CBC8" w14:textId="77777777" w:rsidR="004F0D6D" w:rsidRPr="004F0D6D" w:rsidRDefault="004F0D6D" w:rsidP="004F0D6D">
            <w:pPr>
              <w:spacing w:after="117" w:line="259" w:lineRule="auto"/>
              <w:ind w:left="108" w:firstLine="0"/>
              <w:jc w:val="left"/>
            </w:pPr>
            <w:r w:rsidRPr="004F0D6D">
              <w:rPr>
                <w:b/>
                <w:color w:val="C00000"/>
              </w:rPr>
              <w:t>ARTÍSTICO-</w:t>
            </w:r>
          </w:p>
          <w:p w14:paraId="2240B6E3" w14:textId="77777777" w:rsidR="004F0D6D" w:rsidRPr="004F0D6D" w:rsidRDefault="004F0D6D" w:rsidP="004F0D6D">
            <w:pPr>
              <w:spacing w:after="0" w:line="259" w:lineRule="auto"/>
              <w:ind w:left="108" w:firstLine="0"/>
              <w:jc w:val="left"/>
            </w:pPr>
            <w:r w:rsidRPr="004F0D6D">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27B4E66D" w14:textId="77777777" w:rsidR="004F0D6D" w:rsidRPr="004F0D6D" w:rsidRDefault="004F0D6D" w:rsidP="004F0D6D">
            <w:pPr>
              <w:spacing w:after="0" w:line="259" w:lineRule="auto"/>
              <w:ind w:left="110" w:firstLine="0"/>
              <w:jc w:val="left"/>
            </w:pPr>
            <w:r w:rsidRPr="004F0D6D">
              <w:t xml:space="preserve">Leitura </w:t>
            </w:r>
          </w:p>
        </w:tc>
        <w:tc>
          <w:tcPr>
            <w:tcW w:w="1332" w:type="dxa"/>
            <w:tcBorders>
              <w:top w:val="single" w:sz="6" w:space="0" w:color="000000"/>
              <w:left w:val="single" w:sz="6" w:space="0" w:color="000000"/>
              <w:bottom w:val="single" w:sz="6" w:space="0" w:color="000000"/>
              <w:right w:val="nil"/>
            </w:tcBorders>
          </w:tcPr>
          <w:p w14:paraId="61F8B3C5" w14:textId="77777777" w:rsidR="004F0D6D" w:rsidRPr="004F0D6D" w:rsidRDefault="004F0D6D" w:rsidP="004F0D6D">
            <w:pPr>
              <w:spacing w:after="0" w:line="259" w:lineRule="auto"/>
              <w:ind w:left="108" w:firstLine="0"/>
              <w:jc w:val="left"/>
            </w:pPr>
            <w:r w:rsidRPr="004F0D6D">
              <w:t xml:space="preserve">Relação textos </w:t>
            </w:r>
          </w:p>
        </w:tc>
        <w:tc>
          <w:tcPr>
            <w:tcW w:w="653" w:type="dxa"/>
            <w:tcBorders>
              <w:top w:val="single" w:sz="6" w:space="0" w:color="000000"/>
              <w:left w:val="nil"/>
              <w:bottom w:val="single" w:sz="6" w:space="0" w:color="000000"/>
              <w:right w:val="single" w:sz="6" w:space="0" w:color="000000"/>
            </w:tcBorders>
          </w:tcPr>
          <w:p w14:paraId="1D15740B" w14:textId="77777777" w:rsidR="004F0D6D" w:rsidRPr="004F0D6D" w:rsidRDefault="004F0D6D" w:rsidP="004F0D6D">
            <w:pPr>
              <w:spacing w:after="0" w:line="259" w:lineRule="auto"/>
              <w:ind w:left="0" w:firstLine="0"/>
            </w:pPr>
            <w:r w:rsidRPr="004F0D6D">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5B119DEA" w14:textId="77777777" w:rsidR="004F0D6D" w:rsidRPr="004F0D6D" w:rsidRDefault="004F0D6D" w:rsidP="004F0D6D">
            <w:pPr>
              <w:spacing w:after="115" w:line="259" w:lineRule="auto"/>
              <w:ind w:left="110" w:firstLine="0"/>
              <w:jc w:val="left"/>
            </w:pPr>
            <w:r w:rsidRPr="004F0D6D">
              <w:rPr>
                <w:b/>
              </w:rPr>
              <w:t xml:space="preserve">(EF67LP27) </w:t>
            </w:r>
          </w:p>
          <w:p w14:paraId="4DE404A1" w14:textId="77777777" w:rsidR="004F0D6D" w:rsidRPr="004F0D6D" w:rsidRDefault="004F0D6D" w:rsidP="004F0D6D">
            <w:pPr>
              <w:spacing w:after="0" w:line="240" w:lineRule="auto"/>
              <w:ind w:left="110" w:right="64" w:firstLine="0"/>
            </w:pPr>
            <w:r w:rsidRPr="004F0D6D">
              <w:t xml:space="preserve">Analisar, entre os textos literários e entre estes e </w:t>
            </w:r>
          </w:p>
          <w:p w14:paraId="3F928089" w14:textId="77777777" w:rsidR="004F0D6D" w:rsidRPr="004F0D6D" w:rsidRDefault="004F0D6D" w:rsidP="004F0D6D">
            <w:pPr>
              <w:spacing w:after="0" w:line="240" w:lineRule="auto"/>
              <w:ind w:left="110" w:right="64" w:firstLine="0"/>
            </w:pPr>
            <w:r w:rsidRPr="004F0D6D">
              <w:t xml:space="preserve">outras manifestações artísticas (como cinema, teatro, música, artes visuais </w:t>
            </w:r>
            <w:r w:rsidRPr="004F0D6D">
              <w:tab/>
              <w:t xml:space="preserve">e </w:t>
            </w:r>
          </w:p>
          <w:p w14:paraId="7259DEC2" w14:textId="77777777" w:rsidR="004F0D6D" w:rsidRPr="004F0D6D" w:rsidRDefault="004F0D6D" w:rsidP="004F0D6D">
            <w:pPr>
              <w:spacing w:after="0" w:line="240" w:lineRule="auto"/>
              <w:ind w:left="110" w:firstLine="0"/>
            </w:pPr>
            <w:r w:rsidRPr="004F0D6D">
              <w:t xml:space="preserve">midiáticas), referências </w:t>
            </w:r>
          </w:p>
          <w:p w14:paraId="7CC3B441" w14:textId="77777777" w:rsidR="004F0D6D" w:rsidRPr="004F0D6D" w:rsidRDefault="004F0D6D" w:rsidP="004F0D6D">
            <w:pPr>
              <w:spacing w:after="0" w:line="240" w:lineRule="auto"/>
              <w:ind w:left="110" w:firstLine="0"/>
            </w:pPr>
            <w:r w:rsidRPr="004F0D6D">
              <w:t xml:space="preserve">explícitas </w:t>
            </w:r>
            <w:r w:rsidRPr="004F0D6D">
              <w:tab/>
              <w:t xml:space="preserve">ou implícitas a outros textos, quanto aos temas, </w:t>
            </w:r>
          </w:p>
          <w:p w14:paraId="7AE72482" w14:textId="77777777" w:rsidR="004F0D6D" w:rsidRPr="004F0D6D" w:rsidRDefault="004F0D6D" w:rsidP="004F0D6D">
            <w:pPr>
              <w:tabs>
                <w:tab w:val="center" w:pos="805"/>
                <w:tab w:val="center" w:pos="2097"/>
              </w:tabs>
              <w:spacing w:after="0" w:line="240" w:lineRule="auto"/>
              <w:ind w:left="0" w:firstLine="0"/>
            </w:pPr>
            <w:r w:rsidRPr="004F0D6D">
              <w:rPr>
                <w:rFonts w:ascii="Calibri" w:eastAsia="Calibri" w:hAnsi="Calibri" w:cs="Calibri"/>
                <w:sz w:val="22"/>
              </w:rPr>
              <w:tab/>
            </w:r>
            <w:r w:rsidRPr="004F0D6D">
              <w:t xml:space="preserve">personagens </w:t>
            </w:r>
            <w:r w:rsidRPr="004F0D6D">
              <w:tab/>
              <w:t xml:space="preserve">e recursos literários e </w:t>
            </w:r>
            <w:proofErr w:type="spellStart"/>
            <w:r w:rsidRPr="004F0D6D">
              <w:t>seminóticos</w:t>
            </w:r>
            <w:proofErr w:type="spellEnd"/>
            <w:r w:rsidRPr="004F0D6D">
              <w:t xml:space="preserve">. </w:t>
            </w:r>
          </w:p>
        </w:tc>
        <w:tc>
          <w:tcPr>
            <w:tcW w:w="2405" w:type="dxa"/>
            <w:tcBorders>
              <w:top w:val="single" w:sz="6" w:space="0" w:color="000000"/>
              <w:left w:val="single" w:sz="6" w:space="0" w:color="000000"/>
              <w:bottom w:val="single" w:sz="6" w:space="0" w:color="000000"/>
              <w:right w:val="single" w:sz="6" w:space="0" w:color="000000"/>
            </w:tcBorders>
          </w:tcPr>
          <w:p w14:paraId="10709C05" w14:textId="77777777" w:rsidR="004F0D6D" w:rsidRPr="004F0D6D" w:rsidRDefault="004F0D6D" w:rsidP="004F0D6D">
            <w:pPr>
              <w:spacing w:after="115" w:line="259" w:lineRule="auto"/>
              <w:ind w:left="110" w:firstLine="0"/>
              <w:jc w:val="left"/>
            </w:pPr>
            <w:r w:rsidRPr="004F0D6D">
              <w:rPr>
                <w:b/>
              </w:rPr>
              <w:t xml:space="preserve">(EF67LP27RS-1) </w:t>
            </w:r>
          </w:p>
          <w:p w14:paraId="4B1E2AFB" w14:textId="77777777" w:rsidR="004F0D6D" w:rsidRPr="004F0D6D" w:rsidRDefault="004F0D6D" w:rsidP="004F0D6D">
            <w:pPr>
              <w:spacing w:after="0" w:line="259" w:lineRule="auto"/>
              <w:ind w:left="110" w:right="64" w:firstLine="0"/>
            </w:pPr>
            <w:r w:rsidRPr="004F0D6D">
              <w:t xml:space="preserve">Analisar obras literárias entre si e com outras manifestações de arte, no que diz respeito às relações interdiscursivas e intertextuais (os diálogos) entre esses diferentes textos, ampliando seu repertório e construindo mais sentido em suas leituras. </w:t>
            </w:r>
          </w:p>
        </w:tc>
        <w:tc>
          <w:tcPr>
            <w:tcW w:w="3303" w:type="dxa"/>
            <w:tcBorders>
              <w:top w:val="single" w:sz="6" w:space="0" w:color="000000"/>
              <w:left w:val="single" w:sz="6" w:space="0" w:color="000000"/>
              <w:bottom w:val="single" w:sz="6" w:space="0" w:color="000000"/>
              <w:right w:val="single" w:sz="6" w:space="0" w:color="000000"/>
            </w:tcBorders>
          </w:tcPr>
          <w:p w14:paraId="5F63BDBE" w14:textId="77777777" w:rsidR="004F0D6D" w:rsidRPr="004F0D6D" w:rsidRDefault="004F0D6D" w:rsidP="004F0D6D">
            <w:pPr>
              <w:spacing w:after="115" w:line="259" w:lineRule="auto"/>
              <w:ind w:left="110" w:firstLine="0"/>
              <w:jc w:val="left"/>
              <w:rPr>
                <w:b/>
              </w:rPr>
            </w:pPr>
          </w:p>
        </w:tc>
      </w:tr>
    </w:tbl>
    <w:p w14:paraId="27884FB3" w14:textId="77777777" w:rsidR="004F0D6D" w:rsidRPr="004F0D6D" w:rsidRDefault="004F0D6D" w:rsidP="004F0D6D">
      <w:pPr>
        <w:spacing w:after="0" w:line="259" w:lineRule="auto"/>
        <w:ind w:left="-1440" w:right="10466" w:firstLine="0"/>
        <w:jc w:val="left"/>
      </w:pPr>
    </w:p>
    <w:tbl>
      <w:tblPr>
        <w:tblStyle w:val="TableGrid27"/>
        <w:tblW w:w="14544" w:type="dxa"/>
        <w:tblInd w:w="-1085" w:type="dxa"/>
        <w:tblCellMar>
          <w:top w:w="58" w:type="dxa"/>
          <w:right w:w="39" w:type="dxa"/>
        </w:tblCellMar>
        <w:tblLook w:val="04A0" w:firstRow="1" w:lastRow="0" w:firstColumn="1" w:lastColumn="0" w:noHBand="0" w:noVBand="1"/>
      </w:tblPr>
      <w:tblGrid>
        <w:gridCol w:w="991"/>
        <w:gridCol w:w="1694"/>
        <w:gridCol w:w="1843"/>
        <w:gridCol w:w="1613"/>
        <w:gridCol w:w="372"/>
        <w:gridCol w:w="2268"/>
        <w:gridCol w:w="2405"/>
        <w:gridCol w:w="3358"/>
      </w:tblGrid>
      <w:tr w:rsidR="004F0D6D" w:rsidRPr="004F0D6D" w14:paraId="69828B45" w14:textId="77777777" w:rsidTr="004F0D6D">
        <w:trPr>
          <w:trHeight w:val="12022"/>
        </w:trPr>
        <w:tc>
          <w:tcPr>
            <w:tcW w:w="991" w:type="dxa"/>
            <w:tcBorders>
              <w:top w:val="single" w:sz="6" w:space="0" w:color="000000"/>
              <w:left w:val="single" w:sz="6" w:space="0" w:color="000000"/>
              <w:bottom w:val="single" w:sz="6" w:space="0" w:color="000000"/>
              <w:right w:val="single" w:sz="6" w:space="0" w:color="000000"/>
            </w:tcBorders>
          </w:tcPr>
          <w:p w14:paraId="3366457E"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584C6D7" w14:textId="77777777" w:rsidR="004F0D6D" w:rsidRPr="004F0D6D" w:rsidRDefault="004F0D6D" w:rsidP="004F0D6D">
            <w:pPr>
              <w:spacing w:after="0" w:line="259" w:lineRule="auto"/>
              <w:ind w:left="108"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1CD1EAB" w14:textId="77777777" w:rsidR="004F0D6D" w:rsidRPr="004F0D6D" w:rsidRDefault="004F0D6D" w:rsidP="004F0D6D">
            <w:pPr>
              <w:spacing w:after="0" w:line="259" w:lineRule="auto"/>
              <w:ind w:left="110" w:firstLine="0"/>
              <w:jc w:val="left"/>
            </w:pPr>
            <w:r w:rsidRPr="004F0D6D">
              <w:t xml:space="preserve">Leitura </w:t>
            </w:r>
          </w:p>
        </w:tc>
        <w:tc>
          <w:tcPr>
            <w:tcW w:w="1613" w:type="dxa"/>
            <w:tcBorders>
              <w:top w:val="single" w:sz="6" w:space="0" w:color="000000"/>
              <w:left w:val="single" w:sz="6" w:space="0" w:color="000000"/>
              <w:bottom w:val="single" w:sz="6" w:space="0" w:color="000000"/>
              <w:right w:val="nil"/>
            </w:tcBorders>
          </w:tcPr>
          <w:p w14:paraId="351E43A3" w14:textId="77777777" w:rsidR="004F0D6D" w:rsidRPr="004F0D6D" w:rsidRDefault="004F0D6D" w:rsidP="004F0D6D">
            <w:pPr>
              <w:spacing w:after="2" w:line="359" w:lineRule="auto"/>
              <w:ind w:left="108" w:firstLine="0"/>
              <w:jc w:val="left"/>
            </w:pPr>
            <w:r w:rsidRPr="004F0D6D">
              <w:t xml:space="preserve">Estratégias leitura </w:t>
            </w:r>
          </w:p>
          <w:p w14:paraId="6515A2ED" w14:textId="77777777" w:rsidR="004F0D6D" w:rsidRPr="004F0D6D" w:rsidRDefault="004F0D6D" w:rsidP="004F0D6D">
            <w:pPr>
              <w:spacing w:after="0" w:line="259" w:lineRule="auto"/>
              <w:ind w:left="108" w:firstLine="0"/>
              <w:jc w:val="left"/>
            </w:pPr>
            <w:r w:rsidRPr="004F0D6D">
              <w:t xml:space="preserve">Apreciação réplica </w:t>
            </w:r>
          </w:p>
        </w:tc>
        <w:tc>
          <w:tcPr>
            <w:tcW w:w="372" w:type="dxa"/>
            <w:tcBorders>
              <w:top w:val="single" w:sz="6" w:space="0" w:color="000000"/>
              <w:left w:val="nil"/>
              <w:bottom w:val="single" w:sz="6" w:space="0" w:color="000000"/>
              <w:right w:val="single" w:sz="6" w:space="0" w:color="000000"/>
            </w:tcBorders>
          </w:tcPr>
          <w:p w14:paraId="0A183F5C" w14:textId="77777777" w:rsidR="004F0D6D" w:rsidRPr="004F0D6D" w:rsidRDefault="004F0D6D" w:rsidP="004F0D6D">
            <w:pPr>
              <w:spacing w:after="530" w:line="259" w:lineRule="auto"/>
              <w:ind w:left="0" w:firstLine="0"/>
            </w:pPr>
            <w:r w:rsidRPr="004F0D6D">
              <w:t xml:space="preserve">de </w:t>
            </w:r>
          </w:p>
          <w:p w14:paraId="5F43570E" w14:textId="77777777" w:rsidR="004F0D6D" w:rsidRPr="004F0D6D" w:rsidRDefault="004F0D6D" w:rsidP="004F0D6D">
            <w:pPr>
              <w:spacing w:after="0" w:line="259" w:lineRule="auto"/>
              <w:ind w:left="132" w:firstLine="0"/>
              <w:jc w:val="left"/>
            </w:pPr>
            <w:r w:rsidRPr="004F0D6D">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356F9B7D" w14:textId="77777777" w:rsidR="004F0D6D" w:rsidRPr="004F0D6D" w:rsidRDefault="004F0D6D" w:rsidP="004F0D6D">
            <w:pPr>
              <w:spacing w:after="0" w:line="240" w:lineRule="auto"/>
              <w:ind w:left="110" w:right="65" w:firstLine="0"/>
              <w:rPr>
                <w:sz w:val="20"/>
                <w:szCs w:val="20"/>
              </w:rPr>
            </w:pPr>
            <w:r w:rsidRPr="004F0D6D">
              <w:rPr>
                <w:b/>
                <w:sz w:val="20"/>
                <w:szCs w:val="20"/>
              </w:rPr>
              <w:t xml:space="preserve">(EF67LP28) </w:t>
            </w:r>
            <w:r w:rsidRPr="004F0D6D">
              <w:rPr>
                <w:sz w:val="20"/>
                <w:szCs w:val="20"/>
              </w:rPr>
              <w:t xml:space="preserve">Ler, de </w:t>
            </w:r>
            <w:r w:rsidRPr="004F0D6D">
              <w:rPr>
                <w:sz w:val="20"/>
                <w:szCs w:val="20"/>
              </w:rPr>
              <w:tab/>
              <w:t xml:space="preserve">forma autônoma, e compreender – </w:t>
            </w:r>
          </w:p>
          <w:p w14:paraId="15ACD75D" w14:textId="77777777" w:rsidR="004F0D6D" w:rsidRPr="004F0D6D" w:rsidRDefault="004F0D6D" w:rsidP="004F0D6D">
            <w:pPr>
              <w:spacing w:after="0" w:line="240" w:lineRule="auto"/>
              <w:ind w:left="0" w:right="64" w:firstLine="0"/>
              <w:rPr>
                <w:sz w:val="20"/>
                <w:szCs w:val="20"/>
              </w:rPr>
            </w:pPr>
            <w:r w:rsidRPr="004F0D6D">
              <w:rPr>
                <w:sz w:val="20"/>
                <w:szCs w:val="20"/>
              </w:rPr>
              <w:t xml:space="preserve">selecionando procedimentos e estratégias </w:t>
            </w:r>
            <w:r w:rsidRPr="004F0D6D">
              <w:rPr>
                <w:sz w:val="20"/>
                <w:szCs w:val="20"/>
              </w:rPr>
              <w:tab/>
              <w:t xml:space="preserve">de leitura adequados a diferentes objetivos e levando em </w:t>
            </w:r>
            <w:r w:rsidRPr="004F0D6D">
              <w:rPr>
                <w:sz w:val="20"/>
                <w:szCs w:val="20"/>
              </w:rPr>
              <w:tab/>
              <w:t xml:space="preserve">conta características dos gêneros e suportes </w:t>
            </w:r>
          </w:p>
          <w:p w14:paraId="22CED32B" w14:textId="77777777" w:rsidR="004F0D6D" w:rsidRPr="004F0D6D" w:rsidRDefault="004F0D6D" w:rsidP="004F0D6D">
            <w:pPr>
              <w:tabs>
                <w:tab w:val="center" w:pos="211"/>
                <w:tab w:val="center" w:pos="1638"/>
              </w:tabs>
              <w:spacing w:after="0" w:line="240" w:lineRule="auto"/>
              <w:ind w:left="0" w:firstLine="0"/>
              <w:rPr>
                <w:sz w:val="20"/>
                <w:szCs w:val="20"/>
              </w:rPr>
            </w:pPr>
            <w:r w:rsidRPr="004F0D6D">
              <w:rPr>
                <w:rFonts w:ascii="Calibri" w:eastAsia="Calibri" w:hAnsi="Calibri" w:cs="Calibri"/>
                <w:sz w:val="20"/>
                <w:szCs w:val="20"/>
              </w:rPr>
              <w:tab/>
            </w:r>
            <w:r w:rsidRPr="004F0D6D">
              <w:rPr>
                <w:sz w:val="20"/>
                <w:szCs w:val="20"/>
              </w:rPr>
              <w:t xml:space="preserve">–, </w:t>
            </w:r>
            <w:r w:rsidRPr="004F0D6D">
              <w:rPr>
                <w:sz w:val="20"/>
                <w:szCs w:val="20"/>
              </w:rPr>
              <w:tab/>
              <w:t xml:space="preserve">romances </w:t>
            </w:r>
          </w:p>
          <w:p w14:paraId="7387DDED" w14:textId="77777777" w:rsidR="004F0D6D" w:rsidRPr="004F0D6D" w:rsidRDefault="004F0D6D" w:rsidP="004F0D6D">
            <w:pPr>
              <w:spacing w:after="0" w:line="240" w:lineRule="auto"/>
              <w:ind w:left="0" w:right="65" w:firstLine="0"/>
              <w:rPr>
                <w:sz w:val="20"/>
                <w:szCs w:val="20"/>
              </w:rPr>
            </w:pPr>
            <w:r w:rsidRPr="004F0D6D">
              <w:rPr>
                <w:sz w:val="20"/>
                <w:szCs w:val="20"/>
              </w:rPr>
              <w:t xml:space="preserve">infanto-juvenis, contos populares, contos de terror, lendas brasileiras, indígenas </w:t>
            </w:r>
            <w:r w:rsidRPr="004F0D6D">
              <w:rPr>
                <w:sz w:val="20"/>
                <w:szCs w:val="20"/>
              </w:rPr>
              <w:tab/>
              <w:t xml:space="preserve">e </w:t>
            </w:r>
          </w:p>
          <w:p w14:paraId="3E59CDFA" w14:textId="77777777" w:rsidR="004F0D6D" w:rsidRPr="004F0D6D" w:rsidRDefault="004F0D6D" w:rsidP="004F0D6D">
            <w:pPr>
              <w:spacing w:after="0" w:line="240" w:lineRule="auto"/>
              <w:ind w:left="110" w:firstLine="0"/>
              <w:rPr>
                <w:sz w:val="20"/>
                <w:szCs w:val="20"/>
              </w:rPr>
            </w:pPr>
            <w:r w:rsidRPr="004F0D6D">
              <w:rPr>
                <w:sz w:val="20"/>
                <w:szCs w:val="20"/>
              </w:rPr>
              <w:t xml:space="preserve">africanas, </w:t>
            </w:r>
          </w:p>
          <w:p w14:paraId="163FB37C" w14:textId="77777777" w:rsidR="004F0D6D" w:rsidRPr="004F0D6D" w:rsidRDefault="004F0D6D" w:rsidP="004F0D6D">
            <w:pPr>
              <w:tabs>
                <w:tab w:val="center" w:pos="637"/>
                <w:tab w:val="center" w:pos="2030"/>
              </w:tabs>
              <w:spacing w:after="0" w:line="240" w:lineRule="auto"/>
              <w:ind w:left="0" w:firstLine="0"/>
              <w:rPr>
                <w:sz w:val="20"/>
                <w:szCs w:val="20"/>
              </w:rPr>
            </w:pPr>
            <w:r w:rsidRPr="004F0D6D">
              <w:rPr>
                <w:rFonts w:ascii="Calibri" w:eastAsia="Calibri" w:hAnsi="Calibri" w:cs="Calibri"/>
                <w:sz w:val="20"/>
                <w:szCs w:val="20"/>
              </w:rPr>
              <w:tab/>
            </w:r>
            <w:r w:rsidRPr="004F0D6D">
              <w:rPr>
                <w:sz w:val="20"/>
                <w:szCs w:val="20"/>
              </w:rPr>
              <w:t xml:space="preserve">narrativas </w:t>
            </w:r>
            <w:r w:rsidRPr="004F0D6D">
              <w:rPr>
                <w:sz w:val="20"/>
                <w:szCs w:val="20"/>
              </w:rPr>
              <w:tab/>
              <w:t xml:space="preserve">de </w:t>
            </w:r>
          </w:p>
          <w:p w14:paraId="24D55059" w14:textId="77777777" w:rsidR="004F0D6D" w:rsidRPr="004F0D6D" w:rsidRDefault="004F0D6D" w:rsidP="004F0D6D">
            <w:pPr>
              <w:spacing w:after="0" w:line="240" w:lineRule="auto"/>
              <w:ind w:left="110" w:firstLine="0"/>
              <w:rPr>
                <w:sz w:val="20"/>
                <w:szCs w:val="20"/>
              </w:rPr>
            </w:pPr>
            <w:r w:rsidRPr="004F0D6D">
              <w:rPr>
                <w:sz w:val="20"/>
                <w:szCs w:val="20"/>
              </w:rPr>
              <w:t xml:space="preserve">aventuras, </w:t>
            </w:r>
          </w:p>
          <w:p w14:paraId="267837EE" w14:textId="77777777" w:rsidR="004F0D6D" w:rsidRPr="004F0D6D" w:rsidRDefault="004F0D6D" w:rsidP="004F0D6D">
            <w:pPr>
              <w:spacing w:after="0" w:line="240" w:lineRule="auto"/>
              <w:ind w:left="110" w:firstLine="0"/>
              <w:rPr>
                <w:sz w:val="20"/>
                <w:szCs w:val="20"/>
              </w:rPr>
            </w:pPr>
            <w:r w:rsidRPr="004F0D6D">
              <w:rPr>
                <w:sz w:val="20"/>
                <w:szCs w:val="20"/>
              </w:rPr>
              <w:t xml:space="preserve">narrativas de enigma, mitos, </w:t>
            </w:r>
          </w:p>
          <w:p w14:paraId="6D0677E1" w14:textId="77777777" w:rsidR="004F0D6D" w:rsidRPr="004F0D6D" w:rsidRDefault="004F0D6D" w:rsidP="004F0D6D">
            <w:pPr>
              <w:spacing w:after="0" w:line="240" w:lineRule="auto"/>
              <w:ind w:left="110" w:firstLine="0"/>
              <w:rPr>
                <w:sz w:val="20"/>
                <w:szCs w:val="20"/>
              </w:rPr>
            </w:pPr>
            <w:r w:rsidRPr="004F0D6D">
              <w:rPr>
                <w:sz w:val="20"/>
                <w:szCs w:val="20"/>
              </w:rPr>
              <w:t xml:space="preserve">crônicas, autobiografias, </w:t>
            </w:r>
          </w:p>
          <w:p w14:paraId="2C31EB73" w14:textId="77777777" w:rsidR="004F0D6D" w:rsidRPr="004F0D6D" w:rsidRDefault="004F0D6D" w:rsidP="004F0D6D">
            <w:pPr>
              <w:tabs>
                <w:tab w:val="center" w:pos="558"/>
                <w:tab w:val="center" w:pos="1997"/>
              </w:tabs>
              <w:spacing w:after="0" w:line="240" w:lineRule="auto"/>
              <w:ind w:left="0" w:firstLine="0"/>
              <w:rPr>
                <w:sz w:val="20"/>
                <w:szCs w:val="20"/>
              </w:rPr>
            </w:pPr>
            <w:r w:rsidRPr="004F0D6D">
              <w:rPr>
                <w:rFonts w:ascii="Calibri" w:eastAsia="Calibri" w:hAnsi="Calibri" w:cs="Calibri"/>
                <w:sz w:val="20"/>
                <w:szCs w:val="20"/>
              </w:rPr>
              <w:tab/>
            </w:r>
            <w:r w:rsidRPr="004F0D6D">
              <w:rPr>
                <w:sz w:val="20"/>
                <w:szCs w:val="20"/>
              </w:rPr>
              <w:t xml:space="preserve">histórias </w:t>
            </w:r>
            <w:r w:rsidRPr="004F0D6D">
              <w:rPr>
                <w:sz w:val="20"/>
                <w:szCs w:val="20"/>
              </w:rPr>
              <w:tab/>
              <w:t xml:space="preserve">em </w:t>
            </w:r>
          </w:p>
          <w:p w14:paraId="1222663C" w14:textId="77777777" w:rsidR="004F0D6D" w:rsidRPr="004F0D6D" w:rsidRDefault="004F0D6D" w:rsidP="004F0D6D">
            <w:pPr>
              <w:spacing w:after="0" w:line="240" w:lineRule="auto"/>
              <w:ind w:left="110" w:firstLine="0"/>
              <w:rPr>
                <w:sz w:val="20"/>
                <w:szCs w:val="20"/>
              </w:rPr>
            </w:pPr>
            <w:r w:rsidRPr="004F0D6D">
              <w:rPr>
                <w:sz w:val="20"/>
                <w:szCs w:val="20"/>
              </w:rPr>
              <w:t xml:space="preserve">quadrinhos, </w:t>
            </w:r>
          </w:p>
          <w:p w14:paraId="4CB8BBE7" w14:textId="77777777" w:rsidR="004F0D6D" w:rsidRPr="004F0D6D" w:rsidRDefault="004F0D6D" w:rsidP="004F0D6D">
            <w:pPr>
              <w:spacing w:after="0" w:line="240" w:lineRule="auto"/>
              <w:ind w:left="0" w:firstLine="0"/>
              <w:jc w:val="left"/>
              <w:rPr>
                <w:sz w:val="20"/>
                <w:szCs w:val="20"/>
              </w:rPr>
            </w:pPr>
            <w:proofErr w:type="gramStart"/>
            <w:r w:rsidRPr="004F0D6D">
              <w:rPr>
                <w:sz w:val="20"/>
                <w:szCs w:val="20"/>
              </w:rPr>
              <w:t>mangás,  poemas</w:t>
            </w:r>
            <w:proofErr w:type="gramEnd"/>
            <w:r w:rsidRPr="004F0D6D">
              <w:rPr>
                <w:sz w:val="20"/>
                <w:szCs w:val="20"/>
              </w:rPr>
              <w:t xml:space="preserve"> de forma livre e fixa </w:t>
            </w:r>
          </w:p>
          <w:p w14:paraId="660D57EB" w14:textId="77777777" w:rsidR="004F0D6D" w:rsidRPr="004F0D6D" w:rsidRDefault="004F0D6D" w:rsidP="004F0D6D">
            <w:pPr>
              <w:spacing w:after="0" w:line="240" w:lineRule="auto"/>
              <w:ind w:left="0" w:right="64" w:firstLine="0"/>
              <w:rPr>
                <w:sz w:val="20"/>
                <w:szCs w:val="20"/>
              </w:rPr>
            </w:pPr>
            <w:r w:rsidRPr="004F0D6D">
              <w:rPr>
                <w:sz w:val="20"/>
                <w:szCs w:val="20"/>
              </w:rPr>
              <w:t xml:space="preserve">(como sonetos e cordéis), </w:t>
            </w:r>
            <w:proofErr w:type="spellStart"/>
            <w:r w:rsidRPr="004F0D6D">
              <w:rPr>
                <w:sz w:val="20"/>
                <w:szCs w:val="20"/>
              </w:rPr>
              <w:t>vídeopoemas</w:t>
            </w:r>
            <w:proofErr w:type="spellEnd"/>
            <w:r w:rsidRPr="004F0D6D">
              <w:rPr>
                <w:sz w:val="20"/>
                <w:szCs w:val="20"/>
              </w:rPr>
              <w:t xml:space="preserve">, poemas visuais, dentre </w:t>
            </w:r>
          </w:p>
          <w:p w14:paraId="28F2CBC2" w14:textId="77777777" w:rsidR="004F0D6D" w:rsidRPr="004F0D6D" w:rsidRDefault="004F0D6D" w:rsidP="004F0D6D">
            <w:pPr>
              <w:spacing w:after="0" w:line="240" w:lineRule="auto"/>
              <w:ind w:left="2" w:right="65" w:firstLine="0"/>
              <w:rPr>
                <w:sz w:val="20"/>
                <w:szCs w:val="20"/>
              </w:rPr>
            </w:pPr>
            <w:r w:rsidRPr="004F0D6D">
              <w:rPr>
                <w:sz w:val="20"/>
                <w:szCs w:val="20"/>
              </w:rPr>
              <w:t xml:space="preserve">outros, expressando avaliação sobre o texto lido e </w:t>
            </w:r>
          </w:p>
          <w:p w14:paraId="057F8ED9" w14:textId="77777777" w:rsidR="004F0D6D" w:rsidRPr="004F0D6D" w:rsidRDefault="004F0D6D" w:rsidP="004F0D6D">
            <w:pPr>
              <w:tabs>
                <w:tab w:val="center" w:pos="572"/>
                <w:tab w:val="center" w:pos="1738"/>
              </w:tabs>
              <w:spacing w:after="0" w:line="240" w:lineRule="auto"/>
              <w:ind w:left="0" w:firstLine="0"/>
            </w:pPr>
            <w:r w:rsidRPr="004F0D6D">
              <w:rPr>
                <w:sz w:val="20"/>
                <w:szCs w:val="20"/>
              </w:rPr>
              <w:lastRenderedPageBreak/>
              <w:t xml:space="preserve">estabelecendo preferências por gêneros, temas, autores.  </w:t>
            </w:r>
          </w:p>
        </w:tc>
        <w:tc>
          <w:tcPr>
            <w:tcW w:w="2405" w:type="dxa"/>
            <w:tcBorders>
              <w:top w:val="single" w:sz="6" w:space="0" w:color="000000"/>
              <w:left w:val="single" w:sz="6" w:space="0" w:color="000000"/>
              <w:bottom w:val="single" w:sz="6" w:space="0" w:color="000000"/>
              <w:right w:val="single" w:sz="6" w:space="0" w:color="000000"/>
            </w:tcBorders>
          </w:tcPr>
          <w:p w14:paraId="0997C53F" w14:textId="77777777" w:rsidR="004F0D6D" w:rsidRPr="004F0D6D" w:rsidRDefault="004F0D6D" w:rsidP="004F0D6D">
            <w:pPr>
              <w:spacing w:after="115" w:line="259" w:lineRule="auto"/>
              <w:ind w:left="110" w:firstLine="0"/>
              <w:jc w:val="left"/>
            </w:pPr>
            <w:r w:rsidRPr="004F0D6D">
              <w:rPr>
                <w:b/>
              </w:rPr>
              <w:lastRenderedPageBreak/>
              <w:t xml:space="preserve">(EF67LP28RS-1) </w:t>
            </w:r>
          </w:p>
          <w:p w14:paraId="1E76AE06" w14:textId="77777777" w:rsidR="004F0D6D" w:rsidRPr="004F0D6D" w:rsidRDefault="004F0D6D" w:rsidP="004F0D6D">
            <w:pPr>
              <w:spacing w:after="0" w:line="360" w:lineRule="auto"/>
              <w:ind w:left="110" w:right="64" w:firstLine="0"/>
            </w:pPr>
            <w:r w:rsidRPr="004F0D6D">
              <w:t xml:space="preserve">Ler, com autonomia, compreendendo e apreciando diferentes gêneros </w:t>
            </w:r>
          </w:p>
          <w:p w14:paraId="49FECF21" w14:textId="77777777" w:rsidR="004F0D6D" w:rsidRPr="004F0D6D" w:rsidRDefault="004F0D6D" w:rsidP="004F0D6D">
            <w:pPr>
              <w:spacing w:after="115" w:line="259" w:lineRule="auto"/>
              <w:ind w:left="110" w:firstLine="0"/>
              <w:jc w:val="left"/>
            </w:pPr>
            <w:r w:rsidRPr="004F0D6D">
              <w:t xml:space="preserve">literários, </w:t>
            </w:r>
          </w:p>
          <w:p w14:paraId="4F5D129C" w14:textId="77777777" w:rsidR="004F0D6D" w:rsidRPr="004F0D6D" w:rsidRDefault="004F0D6D" w:rsidP="004F0D6D">
            <w:pPr>
              <w:spacing w:after="0"/>
              <w:ind w:left="110" w:firstLine="0"/>
            </w:pPr>
            <w:r w:rsidRPr="004F0D6D">
              <w:t xml:space="preserve">considerando as suas marcas </w:t>
            </w:r>
          </w:p>
          <w:p w14:paraId="409FBA8C" w14:textId="77777777" w:rsidR="004F0D6D" w:rsidRPr="004F0D6D" w:rsidRDefault="004F0D6D" w:rsidP="004F0D6D">
            <w:pPr>
              <w:spacing w:after="0" w:line="259" w:lineRule="auto"/>
              <w:ind w:left="110" w:firstLine="0"/>
              <w:jc w:val="left"/>
            </w:pPr>
            <w:r w:rsidRPr="004F0D6D">
              <w:t xml:space="preserve">específicas, adquirindo </w:t>
            </w:r>
            <w:r w:rsidRPr="004F0D6D">
              <w:tab/>
              <w:t xml:space="preserve">fruição literária, por meio de práticas </w:t>
            </w:r>
            <w:r w:rsidRPr="004F0D6D">
              <w:tab/>
              <w:t xml:space="preserve">variadas, ampliando </w:t>
            </w:r>
            <w:r w:rsidRPr="004F0D6D">
              <w:tab/>
              <w:t xml:space="preserve">seu repertório cultural e consciência multicultural. </w:t>
            </w:r>
          </w:p>
        </w:tc>
        <w:tc>
          <w:tcPr>
            <w:tcW w:w="3358" w:type="dxa"/>
            <w:tcBorders>
              <w:top w:val="single" w:sz="6" w:space="0" w:color="000000"/>
              <w:left w:val="single" w:sz="6" w:space="0" w:color="000000"/>
              <w:bottom w:val="single" w:sz="6" w:space="0" w:color="000000"/>
              <w:right w:val="single" w:sz="6" w:space="0" w:color="000000"/>
            </w:tcBorders>
          </w:tcPr>
          <w:p w14:paraId="4AC45876" w14:textId="77777777" w:rsidR="004F0D6D" w:rsidRPr="004F0D6D" w:rsidRDefault="004F0D6D" w:rsidP="004F0D6D">
            <w:pPr>
              <w:spacing w:after="115" w:line="259" w:lineRule="auto"/>
              <w:ind w:left="110" w:firstLine="0"/>
              <w:jc w:val="left"/>
              <w:rPr>
                <w:b/>
              </w:rPr>
            </w:pPr>
          </w:p>
        </w:tc>
      </w:tr>
    </w:tbl>
    <w:p w14:paraId="5025BF31" w14:textId="77777777" w:rsidR="004F0D6D" w:rsidRPr="004F0D6D" w:rsidRDefault="004F0D6D" w:rsidP="004F0D6D">
      <w:pPr>
        <w:spacing w:after="0" w:line="259" w:lineRule="auto"/>
        <w:ind w:left="-1440" w:right="10466" w:firstLine="0"/>
        <w:jc w:val="left"/>
      </w:pPr>
    </w:p>
    <w:tbl>
      <w:tblPr>
        <w:tblStyle w:val="TableGrid27"/>
        <w:tblW w:w="1463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4F0D6D" w:rsidRPr="004F0D6D" w14:paraId="44BB908F" w14:textId="77777777" w:rsidTr="004F0D6D">
        <w:trPr>
          <w:trHeight w:val="7879"/>
        </w:trPr>
        <w:tc>
          <w:tcPr>
            <w:tcW w:w="991" w:type="dxa"/>
            <w:tcBorders>
              <w:top w:val="single" w:sz="6" w:space="0" w:color="000000"/>
              <w:left w:val="single" w:sz="6" w:space="0" w:color="000000"/>
              <w:bottom w:val="single" w:sz="6" w:space="0" w:color="000000"/>
              <w:right w:val="single" w:sz="6" w:space="0" w:color="000000"/>
            </w:tcBorders>
          </w:tcPr>
          <w:p w14:paraId="53248E92" w14:textId="77777777" w:rsidR="004F0D6D" w:rsidRPr="004F0D6D" w:rsidRDefault="004F0D6D" w:rsidP="004F0D6D">
            <w:pPr>
              <w:spacing w:after="0" w:line="259" w:lineRule="auto"/>
              <w:ind w:left="2" w:firstLine="0"/>
              <w:jc w:val="left"/>
            </w:pPr>
            <w:r w:rsidRPr="004F0D6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C7E53BA" w14:textId="77777777" w:rsidR="004F0D6D" w:rsidRPr="004F0D6D" w:rsidRDefault="004F0D6D" w:rsidP="004F0D6D">
            <w:pPr>
              <w:spacing w:after="0" w:line="259" w:lineRule="auto"/>
              <w:ind w:left="0" w:firstLine="0"/>
              <w:jc w:val="left"/>
            </w:pPr>
            <w:r w:rsidRPr="004F0D6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55ED47F" w14:textId="77777777" w:rsidR="004F0D6D" w:rsidRPr="004F0D6D" w:rsidRDefault="004F0D6D" w:rsidP="004F0D6D">
            <w:pPr>
              <w:spacing w:after="0" w:line="259" w:lineRule="auto"/>
              <w:ind w:left="2" w:firstLine="0"/>
              <w:jc w:val="left"/>
            </w:pPr>
            <w:r w:rsidRPr="004F0D6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20AE261" w14:textId="77777777" w:rsidR="004F0D6D" w:rsidRPr="004F0D6D" w:rsidRDefault="004F0D6D" w:rsidP="004F0D6D">
            <w:pPr>
              <w:spacing w:after="184" w:line="359" w:lineRule="auto"/>
              <w:ind w:left="0" w:right="20" w:firstLine="0"/>
              <w:jc w:val="left"/>
            </w:pPr>
            <w:r w:rsidRPr="004F0D6D">
              <w:t xml:space="preserve">Reconstrução da textualidade </w:t>
            </w:r>
          </w:p>
          <w:p w14:paraId="669B7FB3" w14:textId="77777777" w:rsidR="004F0D6D" w:rsidRPr="004F0D6D" w:rsidRDefault="004F0D6D" w:rsidP="004F0D6D">
            <w:pPr>
              <w:tabs>
                <w:tab w:val="center" w:pos="368"/>
                <w:tab w:val="center" w:pos="1638"/>
              </w:tabs>
              <w:spacing w:after="122" w:line="259" w:lineRule="auto"/>
              <w:ind w:left="0" w:firstLine="0"/>
              <w:jc w:val="left"/>
            </w:pPr>
            <w:r w:rsidRPr="004F0D6D">
              <w:rPr>
                <w:rFonts w:ascii="Calibri" w:eastAsia="Calibri" w:hAnsi="Calibri" w:cs="Calibri"/>
                <w:sz w:val="22"/>
              </w:rPr>
              <w:tab/>
            </w:r>
            <w:r w:rsidRPr="004F0D6D">
              <w:t xml:space="preserve">Efeitos </w:t>
            </w:r>
            <w:r w:rsidRPr="004F0D6D">
              <w:tab/>
              <w:t xml:space="preserve">de </w:t>
            </w:r>
          </w:p>
          <w:p w14:paraId="767ED568" w14:textId="77777777" w:rsidR="004F0D6D" w:rsidRPr="004F0D6D" w:rsidRDefault="004F0D6D" w:rsidP="004F0D6D">
            <w:pPr>
              <w:spacing w:after="0" w:line="259" w:lineRule="auto"/>
              <w:ind w:left="0" w:right="68" w:firstLine="0"/>
            </w:pPr>
            <w:r w:rsidRPr="004F0D6D">
              <w:t xml:space="preserve">sentidos provocados pelos usos de recursos linguísticos e </w:t>
            </w:r>
            <w:proofErr w:type="spellStart"/>
            <w:r w:rsidRPr="004F0D6D">
              <w:t>multissemióticos</w:t>
            </w:r>
            <w:proofErr w:type="spellEnd"/>
            <w:r w:rsidRPr="004F0D6D">
              <w:t xml:space="preserve"> </w:t>
            </w:r>
          </w:p>
        </w:tc>
        <w:tc>
          <w:tcPr>
            <w:tcW w:w="2268" w:type="dxa"/>
            <w:tcBorders>
              <w:top w:val="single" w:sz="6" w:space="0" w:color="000000"/>
              <w:left w:val="single" w:sz="6" w:space="0" w:color="000000"/>
              <w:bottom w:val="single" w:sz="6" w:space="0" w:color="000000"/>
              <w:right w:val="single" w:sz="6" w:space="0" w:color="000000"/>
            </w:tcBorders>
          </w:tcPr>
          <w:p w14:paraId="7ACDFFBF" w14:textId="77777777" w:rsidR="004F0D6D" w:rsidRPr="004F0D6D" w:rsidRDefault="004F0D6D" w:rsidP="004F0D6D">
            <w:pPr>
              <w:spacing w:after="115" w:line="259" w:lineRule="auto"/>
              <w:ind w:left="2" w:firstLine="0"/>
              <w:jc w:val="left"/>
            </w:pPr>
            <w:r w:rsidRPr="004F0D6D">
              <w:rPr>
                <w:b/>
              </w:rPr>
              <w:t xml:space="preserve">(EF67LP29) </w:t>
            </w:r>
          </w:p>
          <w:p w14:paraId="4BD94416" w14:textId="77777777" w:rsidR="004F0D6D" w:rsidRPr="004F0D6D" w:rsidRDefault="004F0D6D" w:rsidP="004F0D6D">
            <w:pPr>
              <w:spacing w:after="0" w:line="259" w:lineRule="auto"/>
              <w:ind w:left="2" w:right="64" w:firstLine="0"/>
            </w:pPr>
            <w:r w:rsidRPr="004F0D6D">
              <w:t xml:space="preserve">Identificar, em texto dramático, personagem, ato, cena, fala e indicações cênicas e a organização do texto: enredo, conflitos, ideias principais, pontos de vista, universos de referência. </w:t>
            </w:r>
          </w:p>
        </w:tc>
        <w:tc>
          <w:tcPr>
            <w:tcW w:w="2405" w:type="dxa"/>
            <w:tcBorders>
              <w:top w:val="single" w:sz="6" w:space="0" w:color="000000"/>
              <w:left w:val="single" w:sz="6" w:space="0" w:color="000000"/>
              <w:bottom w:val="single" w:sz="6" w:space="0" w:color="000000"/>
              <w:right w:val="single" w:sz="6" w:space="0" w:color="000000"/>
            </w:tcBorders>
          </w:tcPr>
          <w:p w14:paraId="6915EA03" w14:textId="77777777" w:rsidR="004F0D6D" w:rsidRPr="004F0D6D" w:rsidRDefault="004F0D6D" w:rsidP="004F0D6D">
            <w:pPr>
              <w:spacing w:after="0" w:line="377" w:lineRule="auto"/>
              <w:ind w:left="2" w:firstLine="0"/>
              <w:jc w:val="left"/>
            </w:pPr>
            <w:r w:rsidRPr="004F0D6D">
              <w:rPr>
                <w:b/>
              </w:rPr>
              <w:t xml:space="preserve">(EF67LP29RS-1) </w:t>
            </w:r>
            <w:r w:rsidRPr="004F0D6D">
              <w:t xml:space="preserve">Distinguir </w:t>
            </w:r>
            <w:r w:rsidRPr="004F0D6D">
              <w:tab/>
              <w:t xml:space="preserve">os </w:t>
            </w:r>
          </w:p>
          <w:p w14:paraId="08BF761F" w14:textId="77777777" w:rsidR="004F0D6D" w:rsidRPr="004F0D6D" w:rsidRDefault="004F0D6D" w:rsidP="004F0D6D">
            <w:pPr>
              <w:spacing w:after="0" w:line="259" w:lineRule="auto"/>
              <w:ind w:left="2" w:right="64" w:firstLine="0"/>
            </w:pPr>
            <w:r w:rsidRPr="004F0D6D">
              <w:t xml:space="preserve">elementos constitutivos do gênero texto dramático, seja em relação à sua forma e aos recursos usados nessa forma de se estruturar (as rubricas, a marcação das personagens, a divisão das cenas e atos etc.), seja em relação ao conteúdo (quem são essas personagens, que ideias e visões de mundo defendem, como se relacionam, que conflitos são gerados nessa relação etc.).  </w:t>
            </w:r>
          </w:p>
        </w:tc>
        <w:tc>
          <w:tcPr>
            <w:tcW w:w="3445" w:type="dxa"/>
            <w:tcBorders>
              <w:top w:val="single" w:sz="6" w:space="0" w:color="000000"/>
              <w:left w:val="single" w:sz="6" w:space="0" w:color="000000"/>
              <w:bottom w:val="single" w:sz="6" w:space="0" w:color="000000"/>
              <w:right w:val="single" w:sz="6" w:space="0" w:color="000000"/>
            </w:tcBorders>
          </w:tcPr>
          <w:p w14:paraId="34232E7F" w14:textId="77777777" w:rsidR="004F0D6D" w:rsidRPr="004F0D6D" w:rsidRDefault="004F0D6D" w:rsidP="004F0D6D">
            <w:pPr>
              <w:spacing w:after="0" w:line="377" w:lineRule="auto"/>
              <w:ind w:left="2" w:firstLine="0"/>
              <w:jc w:val="left"/>
              <w:rPr>
                <w:b/>
              </w:rPr>
            </w:pPr>
          </w:p>
        </w:tc>
      </w:tr>
    </w:tbl>
    <w:p w14:paraId="6AA5904B" w14:textId="77777777" w:rsidR="004F0D6D" w:rsidRPr="004F0D6D" w:rsidRDefault="004F0D6D" w:rsidP="004F0D6D">
      <w:pPr>
        <w:spacing w:after="0" w:line="259" w:lineRule="auto"/>
        <w:ind w:left="-1440" w:right="10466" w:firstLine="0"/>
        <w:jc w:val="left"/>
      </w:pPr>
    </w:p>
    <w:tbl>
      <w:tblPr>
        <w:tblStyle w:val="TableGrid27"/>
        <w:tblW w:w="14685"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499"/>
      </w:tblGrid>
      <w:tr w:rsidR="004F0D6D" w:rsidRPr="004F0D6D" w14:paraId="0C4921AD" w14:textId="77777777" w:rsidTr="004F0D6D">
        <w:trPr>
          <w:trHeight w:val="10778"/>
        </w:trPr>
        <w:tc>
          <w:tcPr>
            <w:tcW w:w="991" w:type="dxa"/>
            <w:tcBorders>
              <w:top w:val="single" w:sz="6" w:space="0" w:color="000000"/>
              <w:left w:val="single" w:sz="6" w:space="0" w:color="000000"/>
              <w:bottom w:val="single" w:sz="6" w:space="0" w:color="000000"/>
              <w:right w:val="single" w:sz="6" w:space="0" w:color="000000"/>
            </w:tcBorders>
          </w:tcPr>
          <w:p w14:paraId="6C9D7EFC"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11D7F68"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13ADAE59"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09063FA9" w14:textId="77777777" w:rsidR="004F0D6D" w:rsidRPr="004F0D6D" w:rsidRDefault="004F0D6D" w:rsidP="004F0D6D">
            <w:pPr>
              <w:spacing w:after="0" w:line="259" w:lineRule="auto"/>
              <w:ind w:left="0" w:firstLine="0"/>
            </w:pPr>
            <w:r w:rsidRPr="004F0D6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FC4FA21" w14:textId="77777777" w:rsidR="004F0D6D" w:rsidRPr="004F0D6D" w:rsidRDefault="004F0D6D" w:rsidP="004F0D6D">
            <w:pPr>
              <w:spacing w:after="11" w:line="368" w:lineRule="auto"/>
              <w:ind w:left="108" w:firstLine="0"/>
              <w:jc w:val="left"/>
            </w:pPr>
            <w:r w:rsidRPr="004F0D6D">
              <w:t xml:space="preserve">Construção </w:t>
            </w:r>
            <w:r w:rsidRPr="004F0D6D">
              <w:tab/>
              <w:t xml:space="preserve">da textualidade </w:t>
            </w:r>
          </w:p>
          <w:p w14:paraId="52BCA59E" w14:textId="77777777" w:rsidR="004F0D6D" w:rsidRPr="004F0D6D" w:rsidRDefault="004F0D6D" w:rsidP="004F0D6D">
            <w:pPr>
              <w:tabs>
                <w:tab w:val="center" w:pos="549"/>
                <w:tab w:val="center" w:pos="1605"/>
              </w:tabs>
              <w:spacing w:after="125" w:line="259" w:lineRule="auto"/>
              <w:ind w:left="0" w:firstLine="0"/>
              <w:jc w:val="left"/>
            </w:pPr>
            <w:r w:rsidRPr="004F0D6D">
              <w:rPr>
                <w:rFonts w:ascii="Calibri" w:eastAsia="Calibri" w:hAnsi="Calibri" w:cs="Calibri"/>
                <w:sz w:val="22"/>
              </w:rPr>
              <w:tab/>
            </w:r>
            <w:r w:rsidRPr="004F0D6D">
              <w:t xml:space="preserve">Relação </w:t>
            </w:r>
            <w:r w:rsidRPr="004F0D6D">
              <w:tab/>
              <w:t xml:space="preserve">entre </w:t>
            </w:r>
          </w:p>
          <w:p w14:paraId="2A2A923D" w14:textId="77777777" w:rsidR="004F0D6D" w:rsidRPr="004F0D6D" w:rsidRDefault="004F0D6D" w:rsidP="004F0D6D">
            <w:pPr>
              <w:spacing w:after="0" w:line="259" w:lineRule="auto"/>
              <w:ind w:left="108" w:firstLine="0"/>
              <w:jc w:val="left"/>
            </w:pPr>
            <w:r w:rsidRPr="004F0D6D">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3E3900F5" w14:textId="77777777" w:rsidR="004F0D6D" w:rsidRPr="00694429" w:rsidRDefault="004F0D6D" w:rsidP="004F0D6D">
            <w:pPr>
              <w:spacing w:after="0" w:line="240" w:lineRule="auto"/>
              <w:ind w:left="108" w:right="64" w:firstLine="0"/>
              <w:rPr>
                <w:sz w:val="20"/>
              </w:rPr>
            </w:pPr>
            <w:r w:rsidRPr="00694429">
              <w:rPr>
                <w:b/>
                <w:sz w:val="22"/>
              </w:rPr>
              <w:t>(</w:t>
            </w:r>
            <w:r w:rsidRPr="00694429">
              <w:rPr>
                <w:b/>
                <w:sz w:val="20"/>
              </w:rPr>
              <w:t xml:space="preserve">EF67LP30) </w:t>
            </w:r>
            <w:r w:rsidRPr="00694429">
              <w:rPr>
                <w:sz w:val="20"/>
              </w:rPr>
              <w:t xml:space="preserve">Criar narrativas ficcionais, tais como contos populares, contos de suspense, mistério, terror, humor, narrativas de enigma, crônicas, histórias em quadrinhos, dentre outros, que utilizem cenários e personagens realistas ou de </w:t>
            </w:r>
          </w:p>
          <w:p w14:paraId="2BE685D4" w14:textId="77777777" w:rsidR="004F0D6D" w:rsidRPr="00694429" w:rsidRDefault="004F0D6D" w:rsidP="004F0D6D">
            <w:pPr>
              <w:spacing w:after="0" w:line="240" w:lineRule="auto"/>
              <w:ind w:left="108" w:firstLine="0"/>
              <w:jc w:val="left"/>
              <w:rPr>
                <w:sz w:val="20"/>
              </w:rPr>
            </w:pPr>
            <w:r w:rsidRPr="00694429">
              <w:rPr>
                <w:sz w:val="20"/>
              </w:rPr>
              <w:t xml:space="preserve">fantasia, </w:t>
            </w:r>
          </w:p>
          <w:p w14:paraId="45A8F327" w14:textId="77777777" w:rsidR="004F0D6D" w:rsidRPr="00694429" w:rsidRDefault="004F0D6D" w:rsidP="004F0D6D">
            <w:pPr>
              <w:spacing w:after="0" w:line="240" w:lineRule="auto"/>
              <w:ind w:left="108" w:right="64" w:firstLine="0"/>
              <w:rPr>
                <w:sz w:val="20"/>
              </w:rPr>
            </w:pPr>
            <w:r w:rsidRPr="00694429">
              <w:rPr>
                <w:sz w:val="20"/>
              </w:rPr>
              <w:t xml:space="preserve">observando os elementos da estrutura narrativa próprios ao gênero pretendido, tais como enredo, </w:t>
            </w:r>
          </w:p>
          <w:p w14:paraId="7D84F089" w14:textId="77777777" w:rsidR="004F0D6D" w:rsidRPr="004F0D6D" w:rsidRDefault="004F0D6D" w:rsidP="004F0D6D">
            <w:pPr>
              <w:spacing w:after="0" w:line="259" w:lineRule="auto"/>
              <w:ind w:left="110" w:right="64" w:firstLine="0"/>
            </w:pPr>
            <w:r w:rsidRPr="00694429">
              <w:rPr>
                <w:sz w:val="20"/>
              </w:rPr>
              <w:t xml:space="preserve">personagens, tempo, espaço e narrador, utilizando tempos verbais adequados </w:t>
            </w:r>
            <w:r w:rsidRPr="00694429">
              <w:rPr>
                <w:sz w:val="20"/>
              </w:rPr>
              <w:tab/>
              <w:t>à narração de fatos passados, empregando conhecimentos sobre diferentes modos de se iniciar uma história e de inserir os discursos direto e indireto</w:t>
            </w:r>
            <w:r w:rsidRPr="00694429">
              <w:rPr>
                <w:sz w:val="22"/>
              </w:rPr>
              <w:t>.</w:t>
            </w:r>
          </w:p>
        </w:tc>
        <w:tc>
          <w:tcPr>
            <w:tcW w:w="2405" w:type="dxa"/>
            <w:tcBorders>
              <w:top w:val="single" w:sz="6" w:space="0" w:color="000000"/>
              <w:left w:val="single" w:sz="6" w:space="0" w:color="000000"/>
              <w:bottom w:val="single" w:sz="6" w:space="0" w:color="000000"/>
              <w:right w:val="single" w:sz="6" w:space="0" w:color="000000"/>
            </w:tcBorders>
          </w:tcPr>
          <w:p w14:paraId="700CC202" w14:textId="77777777" w:rsidR="004F0D6D" w:rsidRPr="004F0D6D" w:rsidRDefault="004F0D6D" w:rsidP="004F0D6D">
            <w:pPr>
              <w:spacing w:after="0" w:line="259" w:lineRule="auto"/>
              <w:ind w:left="110" w:right="64" w:firstLine="0"/>
            </w:pPr>
            <w:r w:rsidRPr="004F0D6D">
              <w:rPr>
                <w:b/>
              </w:rPr>
              <w:t xml:space="preserve">(EF67LP30RS-1) </w:t>
            </w:r>
            <w:r w:rsidRPr="004F0D6D">
              <w:t xml:space="preserve">Criar narrativas ficcionais, tais como contos populares, contos de suspense, mistério, terror, humor, narrativas de enigma, crônicas, histórias em quadrinhos, dentre outros, analisando os elementos da estrutura e os recursos usados na produção de sentido nos textos desse gênero, planejando de acordo com as características do texto escolhido. </w:t>
            </w:r>
          </w:p>
        </w:tc>
        <w:tc>
          <w:tcPr>
            <w:tcW w:w="3499" w:type="dxa"/>
            <w:tcBorders>
              <w:top w:val="single" w:sz="6" w:space="0" w:color="000000"/>
              <w:left w:val="single" w:sz="6" w:space="0" w:color="000000"/>
              <w:bottom w:val="single" w:sz="6" w:space="0" w:color="000000"/>
              <w:right w:val="single" w:sz="6" w:space="0" w:color="000000"/>
            </w:tcBorders>
          </w:tcPr>
          <w:p w14:paraId="347BCBE0" w14:textId="77777777" w:rsidR="004F0D6D" w:rsidRPr="004F0D6D" w:rsidRDefault="004F0D6D" w:rsidP="004F0D6D">
            <w:pPr>
              <w:spacing w:after="0" w:line="259" w:lineRule="auto"/>
              <w:ind w:left="110" w:right="64" w:firstLine="0"/>
              <w:rPr>
                <w:b/>
              </w:rPr>
            </w:pPr>
          </w:p>
        </w:tc>
      </w:tr>
    </w:tbl>
    <w:p w14:paraId="6C9DA065" w14:textId="77777777" w:rsidR="004F0D6D" w:rsidRPr="004F0D6D" w:rsidRDefault="004F0D6D" w:rsidP="004F0D6D">
      <w:pPr>
        <w:spacing w:after="0" w:line="259" w:lineRule="auto"/>
        <w:ind w:left="-1440" w:right="10466" w:firstLine="0"/>
        <w:jc w:val="left"/>
      </w:pPr>
    </w:p>
    <w:tbl>
      <w:tblPr>
        <w:tblStyle w:val="TableGrid27"/>
        <w:tblW w:w="14631"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445"/>
      </w:tblGrid>
      <w:tr w:rsidR="004F0D6D" w:rsidRPr="004F0D6D" w14:paraId="4F6BA5EE" w14:textId="77777777" w:rsidTr="004F0D6D">
        <w:trPr>
          <w:trHeight w:val="8710"/>
        </w:trPr>
        <w:tc>
          <w:tcPr>
            <w:tcW w:w="991" w:type="dxa"/>
            <w:tcBorders>
              <w:top w:val="single" w:sz="6" w:space="0" w:color="000000"/>
              <w:left w:val="single" w:sz="6" w:space="0" w:color="000000"/>
              <w:bottom w:val="single" w:sz="6" w:space="0" w:color="000000"/>
              <w:right w:val="single" w:sz="6" w:space="0" w:color="000000"/>
            </w:tcBorders>
          </w:tcPr>
          <w:p w14:paraId="761F2585" w14:textId="77777777" w:rsidR="004F0D6D" w:rsidRPr="004F0D6D" w:rsidRDefault="004F0D6D" w:rsidP="004F0D6D">
            <w:pPr>
              <w:spacing w:after="0" w:line="259" w:lineRule="auto"/>
              <w:ind w:left="110" w:firstLine="0"/>
              <w:jc w:val="left"/>
            </w:pPr>
            <w:r w:rsidRPr="004F0D6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3EF4FA3" w14:textId="77777777" w:rsidR="004F0D6D" w:rsidRPr="004F0D6D" w:rsidRDefault="004F0D6D" w:rsidP="004F0D6D">
            <w:pPr>
              <w:spacing w:after="0" w:line="259" w:lineRule="auto"/>
              <w:ind w:left="108" w:firstLine="0"/>
              <w:jc w:val="left"/>
            </w:pPr>
            <w:r w:rsidRPr="004F0D6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ECEDE7B" w14:textId="77777777" w:rsidR="004F0D6D" w:rsidRPr="004F0D6D" w:rsidRDefault="004F0D6D" w:rsidP="004F0D6D">
            <w:pPr>
              <w:spacing w:after="0" w:line="259" w:lineRule="auto"/>
              <w:ind w:left="110" w:firstLine="0"/>
              <w:jc w:val="left"/>
            </w:pPr>
            <w:r w:rsidRPr="004F0D6D">
              <w:t xml:space="preserve">Produção textos </w:t>
            </w:r>
          </w:p>
        </w:tc>
        <w:tc>
          <w:tcPr>
            <w:tcW w:w="372" w:type="dxa"/>
            <w:tcBorders>
              <w:top w:val="single" w:sz="6" w:space="0" w:color="000000"/>
              <w:left w:val="nil"/>
              <w:bottom w:val="single" w:sz="6" w:space="0" w:color="000000"/>
              <w:right w:val="single" w:sz="6" w:space="0" w:color="000000"/>
            </w:tcBorders>
          </w:tcPr>
          <w:p w14:paraId="5139EC59" w14:textId="77777777" w:rsidR="004F0D6D" w:rsidRPr="004F0D6D" w:rsidRDefault="004F0D6D" w:rsidP="004F0D6D">
            <w:pPr>
              <w:spacing w:after="0" w:line="259" w:lineRule="auto"/>
              <w:ind w:left="0" w:firstLine="0"/>
            </w:pPr>
            <w:r w:rsidRPr="004F0D6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362D001A" w14:textId="77777777" w:rsidR="004F0D6D" w:rsidRPr="004F0D6D" w:rsidRDefault="004F0D6D" w:rsidP="004F0D6D">
            <w:pPr>
              <w:spacing w:after="11" w:line="368" w:lineRule="auto"/>
              <w:ind w:left="108" w:firstLine="0"/>
              <w:jc w:val="left"/>
            </w:pPr>
            <w:r w:rsidRPr="004F0D6D">
              <w:t xml:space="preserve">Construção </w:t>
            </w:r>
            <w:r w:rsidRPr="004F0D6D">
              <w:tab/>
              <w:t xml:space="preserve">da textualidade </w:t>
            </w:r>
          </w:p>
          <w:p w14:paraId="7769C341" w14:textId="77777777" w:rsidR="004F0D6D" w:rsidRPr="004F0D6D" w:rsidRDefault="004F0D6D" w:rsidP="004F0D6D">
            <w:pPr>
              <w:tabs>
                <w:tab w:val="center" w:pos="549"/>
                <w:tab w:val="center" w:pos="1605"/>
              </w:tabs>
              <w:spacing w:after="125" w:line="259" w:lineRule="auto"/>
              <w:ind w:left="0" w:firstLine="0"/>
              <w:jc w:val="left"/>
            </w:pPr>
            <w:r w:rsidRPr="004F0D6D">
              <w:rPr>
                <w:rFonts w:ascii="Calibri" w:eastAsia="Calibri" w:hAnsi="Calibri" w:cs="Calibri"/>
                <w:sz w:val="22"/>
              </w:rPr>
              <w:tab/>
            </w:r>
            <w:r w:rsidRPr="004F0D6D">
              <w:t xml:space="preserve">Relação </w:t>
            </w:r>
            <w:r w:rsidRPr="004F0D6D">
              <w:tab/>
              <w:t xml:space="preserve">entre </w:t>
            </w:r>
          </w:p>
          <w:p w14:paraId="2F747E57" w14:textId="77777777" w:rsidR="004F0D6D" w:rsidRPr="004F0D6D" w:rsidRDefault="004F0D6D" w:rsidP="004F0D6D">
            <w:pPr>
              <w:spacing w:after="0" w:line="259" w:lineRule="auto"/>
              <w:ind w:left="108" w:firstLine="0"/>
              <w:jc w:val="left"/>
            </w:pPr>
            <w:r w:rsidRPr="004F0D6D">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231F8E79" w14:textId="77777777" w:rsidR="004F0D6D" w:rsidRPr="004F0D6D" w:rsidRDefault="004F0D6D" w:rsidP="004F0D6D">
            <w:pPr>
              <w:spacing w:after="0" w:line="259" w:lineRule="auto"/>
              <w:ind w:left="110" w:right="64" w:firstLine="0"/>
            </w:pPr>
            <w:r w:rsidRPr="004F0D6D">
              <w:rPr>
                <w:b/>
              </w:rPr>
              <w:t xml:space="preserve">(EF67LP31) </w:t>
            </w:r>
            <w:r w:rsidRPr="004F0D6D">
              <w:t xml:space="preserve">Criar poemas compostos por versos livres e de forma fixa (como quadras e sonetos), utilizando recursos visuais, semânticos e sonoros, tais como cadências, ritmos e rimas, e poemas visuais e vídeo poemas, explorando as relações entre imagem e texto verbal, </w:t>
            </w:r>
            <w:r w:rsidRPr="004F0D6D">
              <w:tab/>
              <w:t>a distribuição da mancha gráfica (poema visual) e outros recursos visuais e sonoros.</w:t>
            </w:r>
          </w:p>
        </w:tc>
        <w:tc>
          <w:tcPr>
            <w:tcW w:w="2405" w:type="dxa"/>
            <w:tcBorders>
              <w:top w:val="single" w:sz="6" w:space="0" w:color="000000"/>
              <w:left w:val="single" w:sz="6" w:space="0" w:color="000000"/>
              <w:bottom w:val="single" w:sz="6" w:space="0" w:color="000000"/>
              <w:right w:val="single" w:sz="6" w:space="0" w:color="000000"/>
            </w:tcBorders>
          </w:tcPr>
          <w:p w14:paraId="0CA97AA6" w14:textId="77777777" w:rsidR="004F0D6D" w:rsidRPr="004F0D6D" w:rsidRDefault="004F0D6D" w:rsidP="004F0D6D">
            <w:pPr>
              <w:spacing w:after="117" w:line="259" w:lineRule="auto"/>
              <w:ind w:left="110" w:firstLine="0"/>
              <w:jc w:val="left"/>
            </w:pPr>
            <w:r w:rsidRPr="004F0D6D">
              <w:rPr>
                <w:b/>
              </w:rPr>
              <w:t xml:space="preserve">(EF67LP31RS-1) </w:t>
            </w:r>
          </w:p>
          <w:p w14:paraId="5CD2D8BE" w14:textId="77777777" w:rsidR="004F0D6D" w:rsidRPr="004F0D6D" w:rsidRDefault="004F0D6D" w:rsidP="004F0D6D">
            <w:pPr>
              <w:spacing w:after="0" w:line="259" w:lineRule="auto"/>
              <w:ind w:left="110" w:right="64" w:firstLine="0"/>
            </w:pPr>
            <w:r w:rsidRPr="004F0D6D">
              <w:t xml:space="preserve">Criar poemas compostos por versos livres e de forma fixa, identificando e utilizando recursos usados na produção de sentidos, nos gêneros literários líricos. </w:t>
            </w:r>
          </w:p>
        </w:tc>
        <w:tc>
          <w:tcPr>
            <w:tcW w:w="3445" w:type="dxa"/>
            <w:tcBorders>
              <w:top w:val="single" w:sz="6" w:space="0" w:color="000000"/>
              <w:left w:val="single" w:sz="6" w:space="0" w:color="000000"/>
              <w:bottom w:val="single" w:sz="6" w:space="0" w:color="000000"/>
              <w:right w:val="single" w:sz="6" w:space="0" w:color="000000"/>
            </w:tcBorders>
          </w:tcPr>
          <w:p w14:paraId="1FD1D1D5" w14:textId="77777777" w:rsidR="004F0D6D" w:rsidRPr="004F0D6D" w:rsidRDefault="004F0D6D" w:rsidP="004F0D6D">
            <w:pPr>
              <w:spacing w:after="117" w:line="259" w:lineRule="auto"/>
              <w:ind w:left="110" w:firstLine="0"/>
              <w:jc w:val="left"/>
              <w:rPr>
                <w:b/>
              </w:rPr>
            </w:pPr>
          </w:p>
        </w:tc>
      </w:tr>
    </w:tbl>
    <w:tbl>
      <w:tblPr>
        <w:tblStyle w:val="TableGrid28"/>
        <w:tblW w:w="14773"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1915"/>
        <w:gridCol w:w="490"/>
        <w:gridCol w:w="3499"/>
        <w:gridCol w:w="88"/>
      </w:tblGrid>
      <w:tr w:rsidR="00C72FED" w:rsidRPr="00C72FED" w14:paraId="2CDCBA08" w14:textId="77777777" w:rsidTr="00C72FED">
        <w:trPr>
          <w:gridAfter w:val="1"/>
          <w:wAfter w:w="88" w:type="dxa"/>
          <w:trHeight w:val="4728"/>
        </w:trPr>
        <w:tc>
          <w:tcPr>
            <w:tcW w:w="991" w:type="dxa"/>
            <w:tcBorders>
              <w:top w:val="single" w:sz="6" w:space="0" w:color="000000"/>
              <w:left w:val="single" w:sz="6" w:space="0" w:color="000000"/>
              <w:bottom w:val="single" w:sz="6" w:space="0" w:color="000000"/>
              <w:right w:val="single" w:sz="6" w:space="0" w:color="000000"/>
            </w:tcBorders>
          </w:tcPr>
          <w:p w14:paraId="066C120C" w14:textId="77777777" w:rsidR="00C72FED" w:rsidRPr="00C72FED" w:rsidRDefault="00C72FED" w:rsidP="00C72FED">
            <w:pPr>
              <w:spacing w:after="0" w:line="259" w:lineRule="auto"/>
              <w:ind w:left="2" w:firstLine="0"/>
              <w:jc w:val="left"/>
            </w:pPr>
            <w:r w:rsidRPr="00C72FED">
              <w:rPr>
                <w:b/>
                <w:color w:val="C00000"/>
              </w:rPr>
              <w:lastRenderedPageBreak/>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7AFCFDC5" w14:textId="77777777" w:rsidR="00C72FED" w:rsidRPr="00C72FED" w:rsidRDefault="00C72FED" w:rsidP="00C72FED">
            <w:pPr>
              <w:tabs>
                <w:tab w:val="center" w:pos="427"/>
                <w:tab w:val="center" w:pos="1306"/>
              </w:tabs>
              <w:spacing w:after="125" w:line="259" w:lineRule="auto"/>
              <w:ind w:left="0" w:firstLine="0"/>
              <w:jc w:val="left"/>
            </w:pPr>
            <w:r w:rsidRPr="00C72FED">
              <w:rPr>
                <w:rFonts w:ascii="Calibri" w:eastAsia="Calibri" w:hAnsi="Calibri" w:cs="Calibri"/>
                <w:sz w:val="22"/>
              </w:rPr>
              <w:tab/>
            </w:r>
            <w:r w:rsidRPr="00C72FED">
              <w:rPr>
                <w:b/>
                <w:color w:val="C00000"/>
              </w:rPr>
              <w:t xml:space="preserve">TODOS </w:t>
            </w:r>
            <w:r w:rsidRPr="00C72FED">
              <w:rPr>
                <w:b/>
                <w:color w:val="C00000"/>
              </w:rPr>
              <w:tab/>
              <w:t xml:space="preserve">OS </w:t>
            </w:r>
          </w:p>
          <w:p w14:paraId="56A05D3C" w14:textId="77777777" w:rsidR="00C72FED" w:rsidRPr="00C72FED" w:rsidRDefault="00C72FED" w:rsidP="00C72FED">
            <w:pPr>
              <w:spacing w:after="115" w:line="259" w:lineRule="auto"/>
              <w:ind w:left="0" w:firstLine="0"/>
            </w:pPr>
            <w:r w:rsidRPr="00C72FED">
              <w:rPr>
                <w:b/>
                <w:color w:val="C00000"/>
              </w:rPr>
              <w:t xml:space="preserve">CAMPOS DE </w:t>
            </w:r>
          </w:p>
          <w:p w14:paraId="6125AB93" w14:textId="77777777" w:rsidR="00C72FED" w:rsidRPr="00C72FED" w:rsidRDefault="00C72FED" w:rsidP="00C72FED">
            <w:pPr>
              <w:spacing w:after="0" w:line="259" w:lineRule="auto"/>
              <w:ind w:left="0" w:firstLine="0"/>
              <w:jc w:val="left"/>
            </w:pPr>
            <w:r w:rsidRPr="00C72FED">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7D340C00" w14:textId="77777777" w:rsidR="00C72FED" w:rsidRPr="00C72FED" w:rsidRDefault="00C72FED" w:rsidP="00C72FED">
            <w:pPr>
              <w:spacing w:after="0"/>
              <w:ind w:left="2" w:firstLine="0"/>
              <w:jc w:val="left"/>
            </w:pPr>
            <w:r w:rsidRPr="00C72FED">
              <w:t>Análise linguística/sem</w:t>
            </w:r>
          </w:p>
          <w:p w14:paraId="50BD67E4"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D477477" w14:textId="77777777" w:rsidR="00C72FED" w:rsidRPr="00C72FED" w:rsidRDefault="00C72FED" w:rsidP="00C72FED">
            <w:pPr>
              <w:spacing w:after="0" w:line="259" w:lineRule="auto"/>
              <w:ind w:left="0" w:firstLine="0"/>
              <w:jc w:val="left"/>
            </w:pPr>
            <w:proofErr w:type="spellStart"/>
            <w:r w:rsidRPr="00C72FED">
              <w:t>Fono</w:t>
            </w:r>
            <w:proofErr w:type="spellEnd"/>
            <w:r w:rsidRPr="00C72FED">
              <w:t xml:space="preserve">-ortografia </w:t>
            </w:r>
          </w:p>
        </w:tc>
        <w:tc>
          <w:tcPr>
            <w:tcW w:w="2268" w:type="dxa"/>
            <w:tcBorders>
              <w:top w:val="single" w:sz="6" w:space="0" w:color="000000"/>
              <w:left w:val="single" w:sz="6" w:space="0" w:color="000000"/>
              <w:bottom w:val="single" w:sz="6" w:space="0" w:color="000000"/>
              <w:right w:val="single" w:sz="6" w:space="0" w:color="000000"/>
            </w:tcBorders>
          </w:tcPr>
          <w:p w14:paraId="094BBC85" w14:textId="77777777" w:rsidR="00C72FED" w:rsidRPr="00C72FED" w:rsidRDefault="00C72FED" w:rsidP="00C72FED">
            <w:pPr>
              <w:spacing w:after="117" w:line="259" w:lineRule="auto"/>
              <w:ind w:left="2" w:firstLine="0"/>
              <w:jc w:val="left"/>
            </w:pPr>
            <w:r w:rsidRPr="00C72FED">
              <w:rPr>
                <w:b/>
              </w:rPr>
              <w:t xml:space="preserve">(EF67LP32) </w:t>
            </w:r>
          </w:p>
          <w:p w14:paraId="398BF224" w14:textId="77777777" w:rsidR="00C72FED" w:rsidRPr="00C72FED" w:rsidRDefault="00C72FED" w:rsidP="00C72FED">
            <w:pPr>
              <w:spacing w:after="2" w:line="359" w:lineRule="auto"/>
              <w:ind w:left="2" w:firstLine="0"/>
            </w:pPr>
            <w:r w:rsidRPr="00C72FED">
              <w:t xml:space="preserve">Escrever palavras com correção </w:t>
            </w:r>
          </w:p>
          <w:p w14:paraId="48D50EEB" w14:textId="77777777" w:rsidR="00C72FED" w:rsidRPr="00C72FED" w:rsidRDefault="00C72FED" w:rsidP="00C72FED">
            <w:pPr>
              <w:spacing w:after="136" w:line="259" w:lineRule="auto"/>
              <w:ind w:left="2" w:firstLine="0"/>
              <w:jc w:val="left"/>
            </w:pPr>
            <w:r w:rsidRPr="00C72FED">
              <w:t xml:space="preserve">ortográfica, </w:t>
            </w:r>
          </w:p>
          <w:p w14:paraId="30AA1DEC" w14:textId="77777777" w:rsidR="00C72FED" w:rsidRPr="00C72FED" w:rsidRDefault="00C72FED" w:rsidP="00C72FED">
            <w:pPr>
              <w:spacing w:after="0" w:line="259" w:lineRule="auto"/>
              <w:ind w:left="2" w:firstLine="0"/>
              <w:jc w:val="left"/>
            </w:pPr>
            <w:r w:rsidRPr="00C72FED">
              <w:t xml:space="preserve">obedecendo </w:t>
            </w:r>
            <w:r w:rsidRPr="00C72FED">
              <w:tab/>
              <w:t xml:space="preserve">as convenções </w:t>
            </w:r>
            <w:r w:rsidRPr="00C72FED">
              <w:tab/>
              <w:t xml:space="preserve">da língua escrita. </w:t>
            </w:r>
          </w:p>
        </w:tc>
        <w:tc>
          <w:tcPr>
            <w:tcW w:w="2405" w:type="dxa"/>
            <w:gridSpan w:val="2"/>
            <w:tcBorders>
              <w:top w:val="single" w:sz="6" w:space="0" w:color="000000"/>
              <w:left w:val="single" w:sz="6" w:space="0" w:color="000000"/>
              <w:bottom w:val="single" w:sz="6" w:space="0" w:color="000000"/>
              <w:right w:val="single" w:sz="6" w:space="0" w:color="000000"/>
            </w:tcBorders>
          </w:tcPr>
          <w:p w14:paraId="094AA454" w14:textId="77777777" w:rsidR="00C72FED" w:rsidRPr="00C72FED" w:rsidRDefault="00C72FED" w:rsidP="00C72FED">
            <w:pPr>
              <w:spacing w:after="0" w:line="360" w:lineRule="auto"/>
              <w:ind w:left="2" w:right="64" w:firstLine="0"/>
            </w:pPr>
            <w:r w:rsidRPr="00C72FED">
              <w:rPr>
                <w:b/>
              </w:rPr>
              <w:t xml:space="preserve">(EF67LP32RS-1) </w:t>
            </w:r>
            <w:r w:rsidRPr="00C72FED">
              <w:t xml:space="preserve">Grafar palavras, com correção ortográfica, em contextos de produção e revisão de textos escritos, obedecendo às </w:t>
            </w:r>
          </w:p>
          <w:p w14:paraId="0F8EE9D5" w14:textId="77777777" w:rsidR="00C72FED" w:rsidRPr="00C72FED" w:rsidRDefault="00C72FED" w:rsidP="00C72FED">
            <w:pPr>
              <w:spacing w:after="0" w:line="259" w:lineRule="auto"/>
              <w:ind w:left="2" w:right="65" w:firstLine="0"/>
            </w:pPr>
            <w:r w:rsidRPr="00C72FED">
              <w:t xml:space="preserve">convenções ortográficas da língua escrita. </w:t>
            </w:r>
          </w:p>
        </w:tc>
        <w:tc>
          <w:tcPr>
            <w:tcW w:w="3499" w:type="dxa"/>
            <w:tcBorders>
              <w:top w:val="single" w:sz="6" w:space="0" w:color="000000"/>
              <w:left w:val="single" w:sz="6" w:space="0" w:color="000000"/>
              <w:bottom w:val="single" w:sz="6" w:space="0" w:color="000000"/>
              <w:right w:val="single" w:sz="6" w:space="0" w:color="000000"/>
            </w:tcBorders>
          </w:tcPr>
          <w:p w14:paraId="78AD5682" w14:textId="77777777" w:rsidR="00C72FED" w:rsidRPr="00C72FED" w:rsidRDefault="00C72FED" w:rsidP="00C72FED">
            <w:pPr>
              <w:spacing w:after="0" w:line="360" w:lineRule="auto"/>
              <w:ind w:left="2" w:right="64" w:firstLine="0"/>
              <w:rPr>
                <w:b/>
              </w:rPr>
            </w:pPr>
          </w:p>
        </w:tc>
      </w:tr>
      <w:tr w:rsidR="00C72FED" w:rsidRPr="00C72FED" w14:paraId="3796EB6A" w14:textId="77777777" w:rsidTr="00C72FED">
        <w:trPr>
          <w:gridAfter w:val="1"/>
          <w:wAfter w:w="88" w:type="dxa"/>
          <w:trHeight w:val="3487"/>
        </w:trPr>
        <w:tc>
          <w:tcPr>
            <w:tcW w:w="991" w:type="dxa"/>
            <w:tcBorders>
              <w:top w:val="single" w:sz="6" w:space="0" w:color="000000"/>
              <w:left w:val="single" w:sz="6" w:space="0" w:color="000000"/>
              <w:bottom w:val="single" w:sz="6" w:space="0" w:color="000000"/>
              <w:right w:val="single" w:sz="6" w:space="0" w:color="000000"/>
            </w:tcBorders>
          </w:tcPr>
          <w:p w14:paraId="2AD981AD"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550893C"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DADB643" w14:textId="77777777" w:rsidR="00C72FED" w:rsidRPr="00C72FED" w:rsidRDefault="00C72FED" w:rsidP="00C72FED">
            <w:pPr>
              <w:spacing w:after="2" w:line="359" w:lineRule="auto"/>
              <w:ind w:left="2" w:firstLine="0"/>
              <w:jc w:val="left"/>
            </w:pPr>
            <w:r w:rsidRPr="00C72FED">
              <w:t>Análise linguística/sem</w:t>
            </w:r>
          </w:p>
          <w:p w14:paraId="7C35FEBB"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E7A3655" w14:textId="77777777" w:rsidR="00C72FED" w:rsidRPr="00C72FED" w:rsidRDefault="00C72FED" w:rsidP="00C72FED">
            <w:pPr>
              <w:spacing w:after="0" w:line="377" w:lineRule="auto"/>
              <w:ind w:left="0" w:firstLine="0"/>
              <w:jc w:val="left"/>
            </w:pPr>
            <w:r w:rsidRPr="00C72FED">
              <w:t xml:space="preserve">Elementos notacionais </w:t>
            </w:r>
            <w:r w:rsidRPr="00C72FED">
              <w:tab/>
              <w:t xml:space="preserve">da </w:t>
            </w:r>
          </w:p>
          <w:p w14:paraId="71833205" w14:textId="77777777" w:rsidR="00C72FED" w:rsidRPr="00C72FED" w:rsidRDefault="00C72FED" w:rsidP="00C72FED">
            <w:pPr>
              <w:spacing w:after="0" w:line="259" w:lineRule="auto"/>
              <w:ind w:left="0" w:firstLine="0"/>
              <w:jc w:val="left"/>
            </w:pPr>
            <w:r w:rsidRPr="00C72FED">
              <w:t xml:space="preserve">escrita </w:t>
            </w:r>
          </w:p>
        </w:tc>
        <w:tc>
          <w:tcPr>
            <w:tcW w:w="2268" w:type="dxa"/>
            <w:tcBorders>
              <w:top w:val="single" w:sz="6" w:space="0" w:color="000000"/>
              <w:left w:val="single" w:sz="6" w:space="0" w:color="000000"/>
              <w:bottom w:val="single" w:sz="6" w:space="0" w:color="000000"/>
              <w:right w:val="single" w:sz="6" w:space="0" w:color="000000"/>
            </w:tcBorders>
          </w:tcPr>
          <w:p w14:paraId="5122CD2C" w14:textId="77777777" w:rsidR="00C72FED" w:rsidRPr="00C72FED" w:rsidRDefault="00C72FED" w:rsidP="00C72FED">
            <w:pPr>
              <w:spacing w:after="0" w:line="259" w:lineRule="auto"/>
              <w:ind w:left="2" w:firstLine="0"/>
              <w:jc w:val="left"/>
            </w:pPr>
            <w:r w:rsidRPr="00C72FED">
              <w:rPr>
                <w:b/>
              </w:rPr>
              <w:t xml:space="preserve">(EF67LP33) </w:t>
            </w:r>
            <w:r w:rsidRPr="00C72FED">
              <w:t xml:space="preserve">Pontuar </w:t>
            </w:r>
            <w:r w:rsidRPr="00C72FED">
              <w:tab/>
              <w:t xml:space="preserve">textos adequadamente. </w:t>
            </w:r>
          </w:p>
        </w:tc>
        <w:tc>
          <w:tcPr>
            <w:tcW w:w="2405" w:type="dxa"/>
            <w:gridSpan w:val="2"/>
            <w:tcBorders>
              <w:top w:val="single" w:sz="6" w:space="0" w:color="000000"/>
              <w:left w:val="single" w:sz="6" w:space="0" w:color="000000"/>
              <w:bottom w:val="single" w:sz="6" w:space="0" w:color="000000"/>
              <w:right w:val="single" w:sz="6" w:space="0" w:color="000000"/>
            </w:tcBorders>
          </w:tcPr>
          <w:p w14:paraId="3F25E56E" w14:textId="77777777" w:rsidR="00C72FED" w:rsidRPr="00C72FED" w:rsidRDefault="00C72FED" w:rsidP="00C72FED">
            <w:pPr>
              <w:spacing w:after="0" w:line="259" w:lineRule="auto"/>
              <w:ind w:left="2" w:right="64" w:firstLine="0"/>
            </w:pPr>
            <w:r w:rsidRPr="00C72FED">
              <w:rPr>
                <w:b/>
              </w:rPr>
              <w:t xml:space="preserve">(EF67LP33RS-1) </w:t>
            </w:r>
            <w:r w:rsidRPr="00C72FED">
              <w:t xml:space="preserve">Empregar, adequadamente, as regras e normas de pontuação de textos de qualquer gênero ou campo de atuação. </w:t>
            </w:r>
          </w:p>
        </w:tc>
        <w:tc>
          <w:tcPr>
            <w:tcW w:w="3499" w:type="dxa"/>
            <w:tcBorders>
              <w:top w:val="single" w:sz="6" w:space="0" w:color="000000"/>
              <w:left w:val="single" w:sz="6" w:space="0" w:color="000000"/>
              <w:bottom w:val="single" w:sz="6" w:space="0" w:color="000000"/>
              <w:right w:val="single" w:sz="6" w:space="0" w:color="000000"/>
            </w:tcBorders>
          </w:tcPr>
          <w:p w14:paraId="2BDF7BA3" w14:textId="77777777" w:rsidR="00C72FED" w:rsidRPr="00C72FED" w:rsidRDefault="00C72FED" w:rsidP="00C72FED">
            <w:pPr>
              <w:spacing w:after="0" w:line="259" w:lineRule="auto"/>
              <w:ind w:left="2" w:right="64" w:firstLine="0"/>
              <w:rPr>
                <w:b/>
              </w:rPr>
            </w:pPr>
          </w:p>
        </w:tc>
      </w:tr>
      <w:tr w:rsidR="00C72FED" w:rsidRPr="00C72FED" w14:paraId="52BF153E" w14:textId="77777777" w:rsidTr="00C72FED">
        <w:trPr>
          <w:gridAfter w:val="1"/>
          <w:wAfter w:w="88" w:type="dxa"/>
          <w:trHeight w:val="3742"/>
        </w:trPr>
        <w:tc>
          <w:tcPr>
            <w:tcW w:w="991" w:type="dxa"/>
            <w:tcBorders>
              <w:top w:val="single" w:sz="6" w:space="0" w:color="000000"/>
              <w:left w:val="single" w:sz="6" w:space="0" w:color="000000"/>
              <w:bottom w:val="single" w:sz="6" w:space="0" w:color="000000"/>
              <w:right w:val="single" w:sz="6" w:space="0" w:color="000000"/>
            </w:tcBorders>
          </w:tcPr>
          <w:p w14:paraId="33D21B20"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E675765"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D907D14" w14:textId="77777777" w:rsidR="00C72FED" w:rsidRPr="00C72FED" w:rsidRDefault="00C72FED" w:rsidP="00C72FED">
            <w:pPr>
              <w:spacing w:after="0"/>
              <w:ind w:left="2" w:firstLine="0"/>
              <w:jc w:val="left"/>
            </w:pPr>
            <w:r w:rsidRPr="00C72FED">
              <w:t>Análise linguística/sem</w:t>
            </w:r>
          </w:p>
          <w:p w14:paraId="2B1B5BBB"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39AEB53" w14:textId="77777777" w:rsidR="00C72FED" w:rsidRPr="00C72FED" w:rsidRDefault="00C72FED" w:rsidP="00C72FED">
            <w:pPr>
              <w:spacing w:after="0" w:line="259" w:lineRule="auto"/>
              <w:ind w:left="0" w:firstLine="0"/>
              <w:jc w:val="left"/>
            </w:pPr>
            <w:r w:rsidRPr="00C72FED">
              <w:t>Léxico/</w:t>
            </w:r>
            <w:proofErr w:type="spellStart"/>
            <w:r w:rsidRPr="00C72FED">
              <w:t>morfologi</w:t>
            </w:r>
            <w:proofErr w:type="spellEnd"/>
            <w:r w:rsidRPr="00C72FED">
              <w:t xml:space="preserve"> a </w:t>
            </w:r>
          </w:p>
        </w:tc>
        <w:tc>
          <w:tcPr>
            <w:tcW w:w="2268" w:type="dxa"/>
            <w:tcBorders>
              <w:top w:val="single" w:sz="6" w:space="0" w:color="000000"/>
              <w:left w:val="single" w:sz="6" w:space="0" w:color="000000"/>
              <w:bottom w:val="single" w:sz="6" w:space="0" w:color="000000"/>
              <w:right w:val="single" w:sz="6" w:space="0" w:color="000000"/>
            </w:tcBorders>
          </w:tcPr>
          <w:p w14:paraId="7942B98C" w14:textId="77777777" w:rsidR="00C72FED" w:rsidRPr="00C72FED" w:rsidRDefault="00C72FED" w:rsidP="00C72FED">
            <w:pPr>
              <w:spacing w:after="0" w:line="259" w:lineRule="auto"/>
              <w:ind w:left="2" w:firstLine="0"/>
              <w:jc w:val="left"/>
            </w:pPr>
            <w:r w:rsidRPr="00C72FED">
              <w:rPr>
                <w:b/>
              </w:rPr>
              <w:t xml:space="preserve">(EF67LP34) </w:t>
            </w:r>
            <w:r w:rsidRPr="00C72FED">
              <w:t xml:space="preserve">Formar antônimos com acréscimo de prefixos </w:t>
            </w:r>
            <w:r w:rsidRPr="00C72FED">
              <w:tab/>
              <w:t xml:space="preserve">que expressam noção de negação. </w:t>
            </w:r>
          </w:p>
        </w:tc>
        <w:tc>
          <w:tcPr>
            <w:tcW w:w="2405" w:type="dxa"/>
            <w:gridSpan w:val="2"/>
            <w:tcBorders>
              <w:top w:val="single" w:sz="6" w:space="0" w:color="000000"/>
              <w:left w:val="single" w:sz="6" w:space="0" w:color="000000"/>
              <w:bottom w:val="single" w:sz="6" w:space="0" w:color="000000"/>
              <w:right w:val="single" w:sz="6" w:space="0" w:color="000000"/>
            </w:tcBorders>
          </w:tcPr>
          <w:p w14:paraId="0FD52D5E" w14:textId="77777777" w:rsidR="00C72FED" w:rsidRPr="00C72FED" w:rsidRDefault="00C72FED" w:rsidP="00C72FED">
            <w:pPr>
              <w:spacing w:after="0" w:line="259" w:lineRule="auto"/>
              <w:ind w:left="2" w:right="64" w:firstLine="0"/>
            </w:pPr>
            <w:r w:rsidRPr="00C72FED">
              <w:rPr>
                <w:b/>
              </w:rPr>
              <w:t xml:space="preserve">(EF67LP34RS-1) </w:t>
            </w:r>
            <w:r w:rsidRPr="00C72FED">
              <w:t>Formar antônimos com acréscimo de prefixos que expressam noção de negação, compreendendo as relações semânticas que podem se estabelecer entre as palavras.</w:t>
            </w:r>
          </w:p>
        </w:tc>
        <w:tc>
          <w:tcPr>
            <w:tcW w:w="3499" w:type="dxa"/>
            <w:tcBorders>
              <w:top w:val="single" w:sz="6" w:space="0" w:color="000000"/>
              <w:left w:val="single" w:sz="6" w:space="0" w:color="000000"/>
              <w:bottom w:val="single" w:sz="6" w:space="0" w:color="000000"/>
              <w:right w:val="single" w:sz="6" w:space="0" w:color="000000"/>
            </w:tcBorders>
          </w:tcPr>
          <w:p w14:paraId="003A2C38" w14:textId="77777777" w:rsidR="00C72FED" w:rsidRPr="00C72FED" w:rsidRDefault="00C72FED" w:rsidP="00C72FED">
            <w:pPr>
              <w:spacing w:after="0" w:line="259" w:lineRule="auto"/>
              <w:ind w:left="2" w:right="64" w:firstLine="0"/>
              <w:rPr>
                <w:b/>
              </w:rPr>
            </w:pPr>
          </w:p>
        </w:tc>
      </w:tr>
      <w:tr w:rsidR="00C72FED" w:rsidRPr="00C72FED" w14:paraId="49FDC184" w14:textId="77777777" w:rsidTr="00C72FED">
        <w:tblPrEx>
          <w:tblCellMar>
            <w:left w:w="0" w:type="dxa"/>
          </w:tblCellMar>
        </w:tblPrEx>
        <w:trPr>
          <w:trHeight w:val="4102"/>
        </w:trPr>
        <w:tc>
          <w:tcPr>
            <w:tcW w:w="991" w:type="dxa"/>
            <w:tcBorders>
              <w:top w:val="single" w:sz="6" w:space="0" w:color="000000"/>
              <w:left w:val="single" w:sz="6" w:space="0" w:color="000000"/>
              <w:bottom w:val="nil"/>
              <w:right w:val="single" w:sz="6" w:space="0" w:color="000000"/>
            </w:tcBorders>
          </w:tcPr>
          <w:p w14:paraId="079ECE82"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nil"/>
              <w:right w:val="single" w:sz="6" w:space="0" w:color="000000"/>
            </w:tcBorders>
          </w:tcPr>
          <w:p w14:paraId="72651110"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43" w:type="dxa"/>
            <w:tcBorders>
              <w:top w:val="single" w:sz="6" w:space="0" w:color="000000"/>
              <w:left w:val="single" w:sz="6" w:space="0" w:color="000000"/>
              <w:bottom w:val="nil"/>
              <w:right w:val="single" w:sz="6" w:space="0" w:color="000000"/>
            </w:tcBorders>
          </w:tcPr>
          <w:p w14:paraId="2A4C89BA" w14:textId="77777777" w:rsidR="00C72FED" w:rsidRPr="00C72FED" w:rsidRDefault="00C72FED" w:rsidP="00C72FED">
            <w:pPr>
              <w:spacing w:after="0"/>
              <w:ind w:left="110" w:firstLine="0"/>
              <w:jc w:val="left"/>
            </w:pPr>
            <w:r w:rsidRPr="00C72FED">
              <w:t>Análise linguística/sem</w:t>
            </w:r>
          </w:p>
          <w:p w14:paraId="554C623C" w14:textId="77777777" w:rsidR="00C72FED" w:rsidRPr="00C72FED" w:rsidRDefault="00C72FED" w:rsidP="00C72FED">
            <w:pPr>
              <w:spacing w:after="0" w:line="259" w:lineRule="auto"/>
              <w:ind w:left="110"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nil"/>
              <w:right w:val="single" w:sz="6" w:space="0" w:color="000000"/>
            </w:tcBorders>
          </w:tcPr>
          <w:p w14:paraId="6E618471" w14:textId="77777777" w:rsidR="00C72FED" w:rsidRPr="00C72FED" w:rsidRDefault="00C72FED" w:rsidP="00C72FED">
            <w:pPr>
              <w:spacing w:after="0" w:line="259" w:lineRule="auto"/>
              <w:ind w:left="108" w:firstLine="0"/>
              <w:jc w:val="left"/>
            </w:pPr>
            <w:r w:rsidRPr="00C72FED">
              <w:t>Léxico/</w:t>
            </w:r>
            <w:proofErr w:type="spellStart"/>
            <w:r w:rsidRPr="00C72FED">
              <w:t>morfologi</w:t>
            </w:r>
            <w:proofErr w:type="spellEnd"/>
            <w:r w:rsidRPr="00C72FED">
              <w:t xml:space="preserve"> a </w:t>
            </w:r>
          </w:p>
        </w:tc>
        <w:tc>
          <w:tcPr>
            <w:tcW w:w="2268" w:type="dxa"/>
            <w:tcBorders>
              <w:top w:val="single" w:sz="6" w:space="0" w:color="000000"/>
              <w:left w:val="single" w:sz="6" w:space="0" w:color="000000"/>
              <w:bottom w:val="nil"/>
              <w:right w:val="single" w:sz="6" w:space="0" w:color="000000"/>
            </w:tcBorders>
          </w:tcPr>
          <w:p w14:paraId="2E22CB6D" w14:textId="77777777" w:rsidR="00C72FED" w:rsidRPr="00C72FED" w:rsidRDefault="00C72FED" w:rsidP="00C72FED">
            <w:pPr>
              <w:spacing w:after="117" w:line="259" w:lineRule="auto"/>
              <w:ind w:left="110" w:firstLine="0"/>
              <w:jc w:val="left"/>
            </w:pPr>
            <w:r w:rsidRPr="00C72FED">
              <w:rPr>
                <w:b/>
              </w:rPr>
              <w:t xml:space="preserve">(EF67LP35) </w:t>
            </w:r>
          </w:p>
          <w:p w14:paraId="07E2EF7D" w14:textId="77777777" w:rsidR="00C72FED" w:rsidRPr="00C72FED" w:rsidRDefault="00C72FED" w:rsidP="00C72FED">
            <w:pPr>
              <w:spacing w:after="0" w:line="259" w:lineRule="auto"/>
              <w:ind w:left="110" w:firstLine="0"/>
              <w:jc w:val="left"/>
            </w:pPr>
            <w:r w:rsidRPr="00C72FED">
              <w:t xml:space="preserve">Distinguir palavras derivadas </w:t>
            </w:r>
            <w:r w:rsidRPr="00C72FED">
              <w:tab/>
              <w:t xml:space="preserve">por acréscimo </w:t>
            </w:r>
            <w:r w:rsidRPr="00C72FED">
              <w:tab/>
              <w:t xml:space="preserve">de afixos e palavras compostas. </w:t>
            </w:r>
          </w:p>
        </w:tc>
        <w:tc>
          <w:tcPr>
            <w:tcW w:w="2405" w:type="dxa"/>
            <w:gridSpan w:val="2"/>
            <w:tcBorders>
              <w:top w:val="single" w:sz="6" w:space="0" w:color="000000"/>
              <w:left w:val="single" w:sz="6" w:space="0" w:color="000000"/>
              <w:bottom w:val="nil"/>
              <w:right w:val="single" w:sz="6" w:space="0" w:color="000000"/>
            </w:tcBorders>
          </w:tcPr>
          <w:p w14:paraId="280A4E8D" w14:textId="77777777" w:rsidR="00C72FED" w:rsidRPr="00C72FED" w:rsidRDefault="00C72FED" w:rsidP="00C72FED">
            <w:pPr>
              <w:spacing w:after="117" w:line="259" w:lineRule="auto"/>
              <w:ind w:left="110" w:firstLine="0"/>
              <w:jc w:val="left"/>
            </w:pPr>
            <w:r w:rsidRPr="00C72FED">
              <w:rPr>
                <w:b/>
              </w:rPr>
              <w:t xml:space="preserve">(EF67LP35RS-1) </w:t>
            </w:r>
          </w:p>
          <w:p w14:paraId="2E743D48" w14:textId="77777777" w:rsidR="00C72FED" w:rsidRPr="00C72FED" w:rsidRDefault="00C72FED" w:rsidP="00C72FED">
            <w:pPr>
              <w:spacing w:after="2" w:line="360" w:lineRule="auto"/>
              <w:ind w:left="110" w:right="64" w:firstLine="0"/>
            </w:pPr>
            <w:r w:rsidRPr="00C72FED">
              <w:t xml:space="preserve">Distinguir palavras derivadas por acréscimo de afixos e palavras </w:t>
            </w:r>
          </w:p>
          <w:p w14:paraId="3C5FC6A0" w14:textId="77777777" w:rsidR="00C72FED" w:rsidRPr="00C72FED" w:rsidRDefault="00C72FED" w:rsidP="00C72FED">
            <w:pPr>
              <w:spacing w:after="2" w:line="359" w:lineRule="auto"/>
              <w:ind w:left="110" w:firstLine="0"/>
              <w:jc w:val="left"/>
            </w:pPr>
            <w:r w:rsidRPr="00C72FED">
              <w:t xml:space="preserve">compostas, compreendendo os </w:t>
            </w:r>
          </w:p>
          <w:p w14:paraId="4153CF4D" w14:textId="77777777" w:rsidR="00C72FED" w:rsidRPr="00C72FED" w:rsidRDefault="00C72FED" w:rsidP="00C72FED">
            <w:pPr>
              <w:spacing w:after="24" w:line="359" w:lineRule="auto"/>
              <w:ind w:left="110" w:right="36" w:firstLine="0"/>
              <w:jc w:val="left"/>
            </w:pPr>
            <w:r w:rsidRPr="00C72FED">
              <w:t xml:space="preserve">diferentes processos </w:t>
            </w:r>
          </w:p>
          <w:p w14:paraId="47449B62" w14:textId="77777777" w:rsidR="00C72FED" w:rsidRPr="00C72FED" w:rsidRDefault="00C72FED" w:rsidP="00C72FED">
            <w:pPr>
              <w:tabs>
                <w:tab w:val="center" w:pos="791"/>
                <w:tab w:val="center" w:pos="2234"/>
              </w:tabs>
              <w:spacing w:after="0" w:line="259" w:lineRule="auto"/>
              <w:ind w:left="0" w:firstLine="0"/>
              <w:jc w:val="left"/>
            </w:pPr>
            <w:r w:rsidRPr="00C72FED">
              <w:rPr>
                <w:rFonts w:ascii="Calibri" w:eastAsia="Calibri" w:hAnsi="Calibri" w:cs="Calibri"/>
                <w:sz w:val="22"/>
              </w:rPr>
              <w:tab/>
            </w:r>
            <w:r w:rsidRPr="00C72FED">
              <w:t xml:space="preserve">morfológicos </w:t>
            </w:r>
            <w:r w:rsidRPr="00C72FED">
              <w:tab/>
              <w:t xml:space="preserve">e </w:t>
            </w:r>
          </w:p>
        </w:tc>
        <w:tc>
          <w:tcPr>
            <w:tcW w:w="3587" w:type="dxa"/>
            <w:gridSpan w:val="2"/>
            <w:tcBorders>
              <w:top w:val="single" w:sz="6" w:space="0" w:color="000000"/>
              <w:left w:val="single" w:sz="6" w:space="0" w:color="000000"/>
              <w:bottom w:val="nil"/>
              <w:right w:val="single" w:sz="6" w:space="0" w:color="000000"/>
            </w:tcBorders>
          </w:tcPr>
          <w:p w14:paraId="2E09D359" w14:textId="77777777" w:rsidR="00C72FED" w:rsidRPr="00C72FED" w:rsidRDefault="00C72FED" w:rsidP="00C72FED">
            <w:pPr>
              <w:spacing w:after="117" w:line="259" w:lineRule="auto"/>
              <w:ind w:left="110" w:firstLine="0"/>
              <w:jc w:val="left"/>
              <w:rPr>
                <w:b/>
              </w:rPr>
            </w:pPr>
          </w:p>
        </w:tc>
      </w:tr>
      <w:tr w:rsidR="00C72FED" w:rsidRPr="00C72FED" w14:paraId="7794AFC3" w14:textId="77777777" w:rsidTr="00C72FED">
        <w:tblPrEx>
          <w:tblCellMar>
            <w:left w:w="0" w:type="dxa"/>
          </w:tblCellMar>
        </w:tblPrEx>
        <w:trPr>
          <w:trHeight w:val="414"/>
        </w:trPr>
        <w:tc>
          <w:tcPr>
            <w:tcW w:w="991" w:type="dxa"/>
            <w:tcBorders>
              <w:top w:val="nil"/>
              <w:left w:val="single" w:sz="6" w:space="0" w:color="000000"/>
              <w:bottom w:val="nil"/>
              <w:right w:val="single" w:sz="6" w:space="0" w:color="000000"/>
            </w:tcBorders>
          </w:tcPr>
          <w:p w14:paraId="26F5CA09" w14:textId="77777777" w:rsidR="00C72FED" w:rsidRPr="00C72FED" w:rsidRDefault="00C72FED" w:rsidP="00C72FED">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3E547005" w14:textId="77777777" w:rsidR="00C72FED" w:rsidRPr="00C72FED" w:rsidRDefault="00C72FED" w:rsidP="00C72FED">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485A44DC" w14:textId="77777777" w:rsidR="00C72FED" w:rsidRPr="00C72FED" w:rsidRDefault="00C72FED" w:rsidP="00C72FED">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4A108BFB" w14:textId="77777777" w:rsidR="00C72FED" w:rsidRPr="00C72FED" w:rsidRDefault="00C72FED" w:rsidP="00C72FED">
            <w:pPr>
              <w:spacing w:after="160" w:line="259" w:lineRule="auto"/>
              <w:ind w:left="0" w:firstLine="0"/>
              <w:jc w:val="left"/>
            </w:pPr>
          </w:p>
        </w:tc>
        <w:tc>
          <w:tcPr>
            <w:tcW w:w="2268" w:type="dxa"/>
            <w:tcBorders>
              <w:top w:val="nil"/>
              <w:left w:val="single" w:sz="6" w:space="0" w:color="000000"/>
              <w:bottom w:val="nil"/>
              <w:right w:val="single" w:sz="6" w:space="0" w:color="000000"/>
            </w:tcBorders>
          </w:tcPr>
          <w:p w14:paraId="77D6F0C6" w14:textId="77777777" w:rsidR="00C72FED" w:rsidRPr="00C72FED" w:rsidRDefault="00C72FED" w:rsidP="00C72FED">
            <w:pPr>
              <w:spacing w:after="160" w:line="259" w:lineRule="auto"/>
              <w:ind w:left="0" w:firstLine="0"/>
              <w:jc w:val="left"/>
            </w:pPr>
          </w:p>
        </w:tc>
        <w:tc>
          <w:tcPr>
            <w:tcW w:w="1915" w:type="dxa"/>
            <w:tcBorders>
              <w:top w:val="nil"/>
              <w:left w:val="single" w:sz="6" w:space="0" w:color="000000"/>
              <w:bottom w:val="nil"/>
              <w:right w:val="nil"/>
            </w:tcBorders>
          </w:tcPr>
          <w:p w14:paraId="0BDFDEE8" w14:textId="77777777" w:rsidR="00C72FED" w:rsidRPr="00C72FED" w:rsidRDefault="00C72FED" w:rsidP="00C72FED">
            <w:pPr>
              <w:spacing w:after="0" w:line="259" w:lineRule="auto"/>
              <w:ind w:left="110" w:firstLine="0"/>
              <w:jc w:val="left"/>
            </w:pPr>
            <w:r w:rsidRPr="00C72FED">
              <w:t xml:space="preserve">semânticos </w:t>
            </w:r>
          </w:p>
        </w:tc>
        <w:tc>
          <w:tcPr>
            <w:tcW w:w="490" w:type="dxa"/>
            <w:tcBorders>
              <w:top w:val="nil"/>
              <w:left w:val="nil"/>
              <w:bottom w:val="nil"/>
              <w:right w:val="single" w:sz="6" w:space="0" w:color="000000"/>
            </w:tcBorders>
          </w:tcPr>
          <w:p w14:paraId="2677313D" w14:textId="77777777" w:rsidR="00C72FED" w:rsidRPr="00C72FED" w:rsidRDefault="00C72FED" w:rsidP="00C72FED">
            <w:pPr>
              <w:spacing w:after="0" w:line="259" w:lineRule="auto"/>
              <w:ind w:left="120" w:firstLine="0"/>
              <w:jc w:val="left"/>
            </w:pPr>
            <w:r w:rsidRPr="00C72FED">
              <w:t xml:space="preserve">de </w:t>
            </w:r>
          </w:p>
        </w:tc>
        <w:tc>
          <w:tcPr>
            <w:tcW w:w="3587" w:type="dxa"/>
            <w:gridSpan w:val="2"/>
            <w:tcBorders>
              <w:top w:val="nil"/>
              <w:left w:val="nil"/>
              <w:bottom w:val="nil"/>
              <w:right w:val="single" w:sz="6" w:space="0" w:color="000000"/>
            </w:tcBorders>
          </w:tcPr>
          <w:p w14:paraId="45A8CB86" w14:textId="77777777" w:rsidR="00C72FED" w:rsidRPr="00C72FED" w:rsidRDefault="00C72FED" w:rsidP="00C72FED">
            <w:pPr>
              <w:spacing w:after="0" w:line="259" w:lineRule="auto"/>
              <w:ind w:left="120" w:firstLine="0"/>
              <w:jc w:val="left"/>
            </w:pPr>
          </w:p>
        </w:tc>
      </w:tr>
      <w:tr w:rsidR="00C72FED" w:rsidRPr="00C72FED" w14:paraId="35F12DD8" w14:textId="77777777" w:rsidTr="00C72FED">
        <w:tblPrEx>
          <w:tblCellMar>
            <w:left w:w="0" w:type="dxa"/>
          </w:tblCellMar>
        </w:tblPrEx>
        <w:trPr>
          <w:trHeight w:val="414"/>
        </w:trPr>
        <w:tc>
          <w:tcPr>
            <w:tcW w:w="991" w:type="dxa"/>
            <w:tcBorders>
              <w:top w:val="nil"/>
              <w:left w:val="single" w:sz="6" w:space="0" w:color="000000"/>
              <w:bottom w:val="nil"/>
              <w:right w:val="single" w:sz="6" w:space="0" w:color="000000"/>
            </w:tcBorders>
          </w:tcPr>
          <w:p w14:paraId="1E27D51C" w14:textId="77777777" w:rsidR="00C72FED" w:rsidRPr="00C72FED" w:rsidRDefault="00C72FED" w:rsidP="00C72FED">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79276404" w14:textId="77777777" w:rsidR="00C72FED" w:rsidRPr="00C72FED" w:rsidRDefault="00C72FED" w:rsidP="00C72FED">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7734ED47" w14:textId="77777777" w:rsidR="00C72FED" w:rsidRPr="00C72FED" w:rsidRDefault="00C72FED" w:rsidP="00C72FED">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447FB880" w14:textId="77777777" w:rsidR="00C72FED" w:rsidRPr="00C72FED" w:rsidRDefault="00C72FED" w:rsidP="00C72FED">
            <w:pPr>
              <w:spacing w:after="160" w:line="259" w:lineRule="auto"/>
              <w:ind w:left="0" w:firstLine="0"/>
              <w:jc w:val="left"/>
            </w:pPr>
          </w:p>
        </w:tc>
        <w:tc>
          <w:tcPr>
            <w:tcW w:w="2268" w:type="dxa"/>
            <w:tcBorders>
              <w:top w:val="nil"/>
              <w:left w:val="single" w:sz="6" w:space="0" w:color="000000"/>
              <w:bottom w:val="nil"/>
              <w:right w:val="single" w:sz="6" w:space="0" w:color="000000"/>
            </w:tcBorders>
          </w:tcPr>
          <w:p w14:paraId="72D5DC24" w14:textId="77777777" w:rsidR="00C72FED" w:rsidRPr="00C72FED" w:rsidRDefault="00C72FED" w:rsidP="00C72FED">
            <w:pPr>
              <w:spacing w:after="160" w:line="259" w:lineRule="auto"/>
              <w:ind w:left="0" w:firstLine="0"/>
              <w:jc w:val="left"/>
            </w:pPr>
          </w:p>
        </w:tc>
        <w:tc>
          <w:tcPr>
            <w:tcW w:w="1915" w:type="dxa"/>
            <w:tcBorders>
              <w:top w:val="nil"/>
              <w:left w:val="single" w:sz="6" w:space="0" w:color="000000"/>
              <w:bottom w:val="nil"/>
              <w:right w:val="nil"/>
            </w:tcBorders>
          </w:tcPr>
          <w:p w14:paraId="116B4286" w14:textId="77777777" w:rsidR="00C72FED" w:rsidRPr="00C72FED" w:rsidRDefault="00C72FED" w:rsidP="00C72FED">
            <w:pPr>
              <w:spacing w:after="0" w:line="259" w:lineRule="auto"/>
              <w:ind w:left="110" w:firstLine="0"/>
              <w:jc w:val="left"/>
            </w:pPr>
            <w:r w:rsidRPr="00C72FED">
              <w:t xml:space="preserve">formação </w:t>
            </w:r>
          </w:p>
        </w:tc>
        <w:tc>
          <w:tcPr>
            <w:tcW w:w="490" w:type="dxa"/>
            <w:tcBorders>
              <w:top w:val="nil"/>
              <w:left w:val="nil"/>
              <w:bottom w:val="nil"/>
              <w:right w:val="single" w:sz="6" w:space="0" w:color="000000"/>
            </w:tcBorders>
          </w:tcPr>
          <w:p w14:paraId="5AE3C274" w14:textId="77777777" w:rsidR="00C72FED" w:rsidRPr="00C72FED" w:rsidRDefault="00C72FED" w:rsidP="00C72FED">
            <w:pPr>
              <w:spacing w:after="0" w:line="259" w:lineRule="auto"/>
              <w:ind w:left="0" w:firstLine="0"/>
            </w:pPr>
            <w:r w:rsidRPr="00C72FED">
              <w:t xml:space="preserve">das </w:t>
            </w:r>
          </w:p>
        </w:tc>
        <w:tc>
          <w:tcPr>
            <w:tcW w:w="3587" w:type="dxa"/>
            <w:gridSpan w:val="2"/>
            <w:tcBorders>
              <w:top w:val="nil"/>
              <w:left w:val="nil"/>
              <w:bottom w:val="nil"/>
              <w:right w:val="single" w:sz="6" w:space="0" w:color="000000"/>
            </w:tcBorders>
          </w:tcPr>
          <w:p w14:paraId="6EA7C9AF" w14:textId="77777777" w:rsidR="00C72FED" w:rsidRPr="00C72FED" w:rsidRDefault="00C72FED" w:rsidP="00C72FED">
            <w:pPr>
              <w:spacing w:after="0" w:line="259" w:lineRule="auto"/>
              <w:ind w:left="0" w:firstLine="0"/>
            </w:pPr>
          </w:p>
        </w:tc>
      </w:tr>
      <w:tr w:rsidR="00C72FED" w:rsidRPr="00C72FED" w14:paraId="35F11006" w14:textId="77777777" w:rsidTr="00C72FED">
        <w:tblPrEx>
          <w:tblCellMar>
            <w:left w:w="0" w:type="dxa"/>
          </w:tblCellMar>
        </w:tblPrEx>
        <w:trPr>
          <w:trHeight w:val="414"/>
        </w:trPr>
        <w:tc>
          <w:tcPr>
            <w:tcW w:w="991" w:type="dxa"/>
            <w:tcBorders>
              <w:top w:val="nil"/>
              <w:left w:val="single" w:sz="6" w:space="0" w:color="000000"/>
              <w:bottom w:val="nil"/>
              <w:right w:val="single" w:sz="6" w:space="0" w:color="000000"/>
            </w:tcBorders>
          </w:tcPr>
          <w:p w14:paraId="00788746" w14:textId="77777777" w:rsidR="00C72FED" w:rsidRPr="00C72FED" w:rsidRDefault="00C72FED" w:rsidP="00C72FED">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2AEA26B4" w14:textId="77777777" w:rsidR="00C72FED" w:rsidRPr="00C72FED" w:rsidRDefault="00C72FED" w:rsidP="00C72FED">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73DB898D" w14:textId="77777777" w:rsidR="00C72FED" w:rsidRPr="00C72FED" w:rsidRDefault="00C72FED" w:rsidP="00C72FED">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4838DA79" w14:textId="77777777" w:rsidR="00C72FED" w:rsidRPr="00C72FED" w:rsidRDefault="00C72FED" w:rsidP="00C72FED">
            <w:pPr>
              <w:spacing w:after="160" w:line="259" w:lineRule="auto"/>
              <w:ind w:left="0" w:firstLine="0"/>
              <w:jc w:val="left"/>
            </w:pPr>
          </w:p>
        </w:tc>
        <w:tc>
          <w:tcPr>
            <w:tcW w:w="2268" w:type="dxa"/>
            <w:tcBorders>
              <w:top w:val="nil"/>
              <w:left w:val="single" w:sz="6" w:space="0" w:color="000000"/>
              <w:bottom w:val="nil"/>
              <w:right w:val="single" w:sz="6" w:space="0" w:color="000000"/>
            </w:tcBorders>
          </w:tcPr>
          <w:p w14:paraId="482239EF" w14:textId="77777777" w:rsidR="00C72FED" w:rsidRPr="00C72FED" w:rsidRDefault="00C72FED" w:rsidP="00C72FED">
            <w:pPr>
              <w:spacing w:after="160" w:line="259" w:lineRule="auto"/>
              <w:ind w:left="0" w:firstLine="0"/>
              <w:jc w:val="left"/>
            </w:pPr>
          </w:p>
        </w:tc>
        <w:tc>
          <w:tcPr>
            <w:tcW w:w="1915" w:type="dxa"/>
            <w:tcBorders>
              <w:top w:val="nil"/>
              <w:left w:val="single" w:sz="6" w:space="0" w:color="000000"/>
              <w:bottom w:val="nil"/>
              <w:right w:val="nil"/>
            </w:tcBorders>
          </w:tcPr>
          <w:p w14:paraId="641567D4" w14:textId="77777777" w:rsidR="00C72FED" w:rsidRPr="00C72FED" w:rsidRDefault="00C72FED" w:rsidP="00C72FED">
            <w:pPr>
              <w:spacing w:after="0" w:line="259" w:lineRule="auto"/>
              <w:ind w:left="110" w:firstLine="0"/>
              <w:jc w:val="left"/>
            </w:pPr>
            <w:r w:rsidRPr="00C72FED">
              <w:t xml:space="preserve">palavras, </w:t>
            </w:r>
          </w:p>
        </w:tc>
        <w:tc>
          <w:tcPr>
            <w:tcW w:w="490" w:type="dxa"/>
            <w:tcBorders>
              <w:top w:val="nil"/>
              <w:left w:val="nil"/>
              <w:bottom w:val="nil"/>
              <w:right w:val="single" w:sz="6" w:space="0" w:color="000000"/>
            </w:tcBorders>
          </w:tcPr>
          <w:p w14:paraId="243D2056" w14:textId="77777777" w:rsidR="00C72FED" w:rsidRPr="00C72FED" w:rsidRDefault="00C72FED" w:rsidP="00C72FED">
            <w:pPr>
              <w:spacing w:after="0" w:line="259" w:lineRule="auto"/>
              <w:ind w:left="0" w:right="65" w:firstLine="0"/>
              <w:jc w:val="right"/>
            </w:pPr>
            <w:r w:rsidRPr="00C72FED">
              <w:t xml:space="preserve">e </w:t>
            </w:r>
          </w:p>
        </w:tc>
        <w:tc>
          <w:tcPr>
            <w:tcW w:w="3587" w:type="dxa"/>
            <w:gridSpan w:val="2"/>
            <w:tcBorders>
              <w:top w:val="nil"/>
              <w:left w:val="nil"/>
              <w:bottom w:val="nil"/>
              <w:right w:val="single" w:sz="6" w:space="0" w:color="000000"/>
            </w:tcBorders>
          </w:tcPr>
          <w:p w14:paraId="580E416E" w14:textId="77777777" w:rsidR="00C72FED" w:rsidRPr="00C72FED" w:rsidRDefault="00C72FED" w:rsidP="00C72FED">
            <w:pPr>
              <w:spacing w:after="0" w:line="259" w:lineRule="auto"/>
              <w:ind w:left="0" w:right="65" w:firstLine="0"/>
              <w:jc w:val="right"/>
            </w:pPr>
          </w:p>
        </w:tc>
      </w:tr>
      <w:tr w:rsidR="00C72FED" w:rsidRPr="00C72FED" w14:paraId="5E6BDC56" w14:textId="77777777" w:rsidTr="00C72FED">
        <w:tblPrEx>
          <w:tblCellMar>
            <w:left w:w="0" w:type="dxa"/>
          </w:tblCellMar>
        </w:tblPrEx>
        <w:trPr>
          <w:trHeight w:val="1654"/>
        </w:trPr>
        <w:tc>
          <w:tcPr>
            <w:tcW w:w="991" w:type="dxa"/>
            <w:tcBorders>
              <w:top w:val="nil"/>
              <w:left w:val="single" w:sz="6" w:space="0" w:color="000000"/>
              <w:bottom w:val="single" w:sz="6" w:space="0" w:color="000000"/>
              <w:right w:val="single" w:sz="6" w:space="0" w:color="000000"/>
            </w:tcBorders>
          </w:tcPr>
          <w:p w14:paraId="7C0081B4" w14:textId="77777777" w:rsidR="00C72FED" w:rsidRPr="00C72FED" w:rsidRDefault="00C72FED" w:rsidP="00C72FED">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3A7CDA31" w14:textId="77777777" w:rsidR="00C72FED" w:rsidRPr="00C72FED" w:rsidRDefault="00C72FED" w:rsidP="00C72FED">
            <w:pPr>
              <w:spacing w:after="160" w:line="259" w:lineRule="auto"/>
              <w:ind w:left="0" w:firstLine="0"/>
              <w:jc w:val="left"/>
            </w:pPr>
          </w:p>
        </w:tc>
        <w:tc>
          <w:tcPr>
            <w:tcW w:w="1843" w:type="dxa"/>
            <w:tcBorders>
              <w:top w:val="nil"/>
              <w:left w:val="single" w:sz="6" w:space="0" w:color="000000"/>
              <w:bottom w:val="single" w:sz="6" w:space="0" w:color="000000"/>
              <w:right w:val="single" w:sz="6" w:space="0" w:color="000000"/>
            </w:tcBorders>
          </w:tcPr>
          <w:p w14:paraId="62CB50C2" w14:textId="77777777" w:rsidR="00C72FED" w:rsidRPr="00C72FED" w:rsidRDefault="00C72FED" w:rsidP="00C72FED">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2CE5FCD7" w14:textId="77777777" w:rsidR="00C72FED" w:rsidRPr="00C72FED" w:rsidRDefault="00C72FED" w:rsidP="00C72FED">
            <w:pPr>
              <w:spacing w:after="160" w:line="259" w:lineRule="auto"/>
              <w:ind w:left="0" w:firstLine="0"/>
              <w:jc w:val="left"/>
            </w:pPr>
          </w:p>
        </w:tc>
        <w:tc>
          <w:tcPr>
            <w:tcW w:w="2268" w:type="dxa"/>
            <w:tcBorders>
              <w:top w:val="nil"/>
              <w:left w:val="single" w:sz="6" w:space="0" w:color="000000"/>
              <w:bottom w:val="single" w:sz="6" w:space="0" w:color="000000"/>
              <w:right w:val="single" w:sz="6" w:space="0" w:color="000000"/>
            </w:tcBorders>
          </w:tcPr>
          <w:p w14:paraId="0E21A032" w14:textId="77777777" w:rsidR="00C72FED" w:rsidRPr="00C72FED" w:rsidRDefault="00C72FED" w:rsidP="00C72FED">
            <w:pPr>
              <w:spacing w:after="160" w:line="259" w:lineRule="auto"/>
              <w:ind w:left="0" w:firstLine="0"/>
              <w:jc w:val="left"/>
            </w:pPr>
          </w:p>
        </w:tc>
        <w:tc>
          <w:tcPr>
            <w:tcW w:w="2405" w:type="dxa"/>
            <w:gridSpan w:val="2"/>
            <w:tcBorders>
              <w:top w:val="nil"/>
              <w:left w:val="single" w:sz="6" w:space="0" w:color="000000"/>
              <w:bottom w:val="single" w:sz="6" w:space="0" w:color="000000"/>
              <w:right w:val="single" w:sz="6" w:space="0" w:color="000000"/>
            </w:tcBorders>
          </w:tcPr>
          <w:p w14:paraId="3B0B5AB5" w14:textId="77777777" w:rsidR="00C72FED" w:rsidRPr="00C72FED" w:rsidRDefault="00C72FED" w:rsidP="00C72FED">
            <w:pPr>
              <w:spacing w:after="0" w:line="360" w:lineRule="auto"/>
              <w:ind w:left="110" w:right="64" w:firstLine="0"/>
            </w:pPr>
            <w:r w:rsidRPr="00C72FED">
              <w:t xml:space="preserve">relacionando o sentido dos afixos na composição de </w:t>
            </w:r>
          </w:p>
          <w:p w14:paraId="3DA3A29A" w14:textId="77777777" w:rsidR="00C72FED" w:rsidRPr="00C72FED" w:rsidRDefault="00C72FED" w:rsidP="00C72FED">
            <w:pPr>
              <w:spacing w:after="0" w:line="259" w:lineRule="auto"/>
              <w:ind w:left="110" w:firstLine="0"/>
              <w:jc w:val="left"/>
            </w:pPr>
            <w:r w:rsidRPr="00C72FED">
              <w:t xml:space="preserve">diferentes morfemas. </w:t>
            </w:r>
          </w:p>
        </w:tc>
        <w:tc>
          <w:tcPr>
            <w:tcW w:w="3587" w:type="dxa"/>
            <w:gridSpan w:val="2"/>
            <w:tcBorders>
              <w:top w:val="nil"/>
              <w:left w:val="single" w:sz="6" w:space="0" w:color="000000"/>
              <w:bottom w:val="single" w:sz="6" w:space="0" w:color="000000"/>
              <w:right w:val="single" w:sz="6" w:space="0" w:color="000000"/>
            </w:tcBorders>
          </w:tcPr>
          <w:p w14:paraId="49A1C769" w14:textId="77777777" w:rsidR="00C72FED" w:rsidRPr="00C72FED" w:rsidRDefault="00C72FED" w:rsidP="00C72FED">
            <w:pPr>
              <w:spacing w:after="0" w:line="360" w:lineRule="auto"/>
              <w:ind w:left="110" w:right="64" w:firstLine="0"/>
            </w:pPr>
          </w:p>
        </w:tc>
      </w:tr>
      <w:tr w:rsidR="00C72FED" w:rsidRPr="00C72FED" w14:paraId="17B6FF28" w14:textId="77777777" w:rsidTr="00C72FED">
        <w:tblPrEx>
          <w:tblCellMar>
            <w:left w:w="0" w:type="dxa"/>
          </w:tblCellMar>
        </w:tblPrEx>
        <w:trPr>
          <w:trHeight w:val="4728"/>
        </w:trPr>
        <w:tc>
          <w:tcPr>
            <w:tcW w:w="991" w:type="dxa"/>
            <w:tcBorders>
              <w:top w:val="single" w:sz="6" w:space="0" w:color="000000"/>
              <w:left w:val="single" w:sz="6" w:space="0" w:color="000000"/>
              <w:bottom w:val="single" w:sz="6" w:space="0" w:color="000000"/>
              <w:right w:val="single" w:sz="6" w:space="0" w:color="000000"/>
            </w:tcBorders>
          </w:tcPr>
          <w:p w14:paraId="6AF0BD3C"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0989983"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9461406" w14:textId="77777777" w:rsidR="00C72FED" w:rsidRPr="00C72FED" w:rsidRDefault="00C72FED" w:rsidP="00C72FED">
            <w:pPr>
              <w:spacing w:after="0"/>
              <w:ind w:left="110" w:firstLine="0"/>
              <w:jc w:val="left"/>
            </w:pPr>
            <w:r w:rsidRPr="00C72FED">
              <w:t>Análise linguística/sem</w:t>
            </w:r>
          </w:p>
          <w:p w14:paraId="407B176D" w14:textId="77777777" w:rsidR="00C72FED" w:rsidRPr="00C72FED" w:rsidRDefault="00C72FED" w:rsidP="00C72FED">
            <w:pPr>
              <w:spacing w:after="0" w:line="259" w:lineRule="auto"/>
              <w:ind w:left="110"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D3E83FE" w14:textId="77777777" w:rsidR="00C72FED" w:rsidRPr="00C72FED" w:rsidRDefault="00C72FED" w:rsidP="00C72FED">
            <w:pPr>
              <w:spacing w:after="0" w:line="259" w:lineRule="auto"/>
              <w:ind w:left="108" w:firstLine="0"/>
              <w:jc w:val="left"/>
            </w:pPr>
            <w:r w:rsidRPr="00C72FED">
              <w:t xml:space="preserve">Coesão </w:t>
            </w:r>
          </w:p>
        </w:tc>
        <w:tc>
          <w:tcPr>
            <w:tcW w:w="2268" w:type="dxa"/>
            <w:tcBorders>
              <w:top w:val="single" w:sz="6" w:space="0" w:color="000000"/>
              <w:left w:val="single" w:sz="6" w:space="0" w:color="000000"/>
              <w:bottom w:val="single" w:sz="6" w:space="0" w:color="000000"/>
              <w:right w:val="single" w:sz="6" w:space="0" w:color="000000"/>
            </w:tcBorders>
          </w:tcPr>
          <w:p w14:paraId="725A877B" w14:textId="77777777" w:rsidR="00C72FED" w:rsidRPr="00C72FED" w:rsidRDefault="00C72FED" w:rsidP="00C72FED">
            <w:pPr>
              <w:spacing w:after="117" w:line="259" w:lineRule="auto"/>
              <w:ind w:left="110" w:firstLine="0"/>
              <w:jc w:val="left"/>
            </w:pPr>
            <w:r w:rsidRPr="00C72FED">
              <w:rPr>
                <w:b/>
              </w:rPr>
              <w:t xml:space="preserve">(EF67LP36) </w:t>
            </w:r>
          </w:p>
          <w:p w14:paraId="160C5C38" w14:textId="77777777" w:rsidR="00C72FED" w:rsidRPr="00C72FED" w:rsidRDefault="00C72FED" w:rsidP="00C72FED">
            <w:pPr>
              <w:spacing w:after="20" w:line="360" w:lineRule="auto"/>
              <w:ind w:left="110" w:right="64" w:firstLine="0"/>
            </w:pPr>
            <w:r w:rsidRPr="00C72FED">
              <w:t xml:space="preserve">Utilizar, ao produzir texto, recursos de coesão referencial </w:t>
            </w:r>
          </w:p>
          <w:p w14:paraId="733A7E6C" w14:textId="77777777" w:rsidR="00C72FED" w:rsidRPr="00C72FED" w:rsidRDefault="00C72FED" w:rsidP="00C72FED">
            <w:pPr>
              <w:spacing w:after="11" w:line="368" w:lineRule="auto"/>
              <w:ind w:left="110" w:firstLine="0"/>
              <w:jc w:val="left"/>
            </w:pPr>
            <w:r w:rsidRPr="00C72FED">
              <w:t xml:space="preserve">(léxica </w:t>
            </w:r>
            <w:r w:rsidRPr="00C72FED">
              <w:tab/>
              <w:t xml:space="preserve">e pronominal) </w:t>
            </w:r>
            <w:r w:rsidRPr="00C72FED">
              <w:tab/>
              <w:t xml:space="preserve">e sequencial e outros recursos expressivos </w:t>
            </w:r>
          </w:p>
          <w:p w14:paraId="2610EA46" w14:textId="77777777" w:rsidR="00C72FED" w:rsidRPr="00C72FED" w:rsidRDefault="00C72FED" w:rsidP="00C72FED">
            <w:pPr>
              <w:spacing w:after="0" w:line="259" w:lineRule="auto"/>
              <w:ind w:left="110" w:firstLine="0"/>
              <w:jc w:val="left"/>
            </w:pPr>
            <w:r w:rsidRPr="00C72FED">
              <w:t xml:space="preserve">adequados </w:t>
            </w:r>
            <w:r w:rsidRPr="00C72FED">
              <w:tab/>
              <w:t xml:space="preserve">ao gênero textual. </w:t>
            </w:r>
          </w:p>
        </w:tc>
        <w:tc>
          <w:tcPr>
            <w:tcW w:w="2405" w:type="dxa"/>
            <w:gridSpan w:val="2"/>
            <w:tcBorders>
              <w:top w:val="single" w:sz="6" w:space="0" w:color="000000"/>
              <w:left w:val="single" w:sz="6" w:space="0" w:color="000000"/>
              <w:bottom w:val="single" w:sz="6" w:space="0" w:color="000000"/>
              <w:right w:val="single" w:sz="6" w:space="0" w:color="000000"/>
            </w:tcBorders>
          </w:tcPr>
          <w:p w14:paraId="71F84EC7" w14:textId="77777777" w:rsidR="00C72FED" w:rsidRPr="00694429" w:rsidRDefault="00C72FED" w:rsidP="00C72FED">
            <w:pPr>
              <w:spacing w:after="117" w:line="259" w:lineRule="auto"/>
              <w:ind w:left="110" w:firstLine="0"/>
              <w:jc w:val="left"/>
              <w:rPr>
                <w:sz w:val="22"/>
              </w:rPr>
            </w:pPr>
            <w:r w:rsidRPr="00694429">
              <w:rPr>
                <w:b/>
                <w:sz w:val="22"/>
              </w:rPr>
              <w:t xml:space="preserve">(EF67LP36RS-1) </w:t>
            </w:r>
          </w:p>
          <w:p w14:paraId="5DF30FD8" w14:textId="77777777" w:rsidR="00C72FED" w:rsidRPr="00694429" w:rsidRDefault="00C72FED" w:rsidP="00C72FED">
            <w:pPr>
              <w:spacing w:after="23" w:line="360" w:lineRule="auto"/>
              <w:ind w:left="110" w:right="64" w:firstLine="0"/>
              <w:rPr>
                <w:sz w:val="22"/>
              </w:rPr>
            </w:pPr>
            <w:r w:rsidRPr="00694429">
              <w:rPr>
                <w:sz w:val="22"/>
              </w:rPr>
              <w:t xml:space="preserve">Utilizar, ao produzir texto, recursos de coesão (referencial e sequencial), adequando os recursos que pretende empregar ao gênero que será produzido, </w:t>
            </w:r>
          </w:p>
          <w:p w14:paraId="50B3AC82" w14:textId="77777777" w:rsidR="00C72FED" w:rsidRPr="00C72FED" w:rsidRDefault="00C72FED" w:rsidP="00C72FED">
            <w:pPr>
              <w:tabs>
                <w:tab w:val="center" w:pos="831"/>
                <w:tab w:val="center" w:pos="2234"/>
              </w:tabs>
              <w:spacing w:after="0" w:line="259" w:lineRule="auto"/>
              <w:ind w:left="0" w:firstLine="0"/>
              <w:jc w:val="left"/>
            </w:pPr>
            <w:r w:rsidRPr="00694429">
              <w:rPr>
                <w:rFonts w:ascii="Calibri" w:eastAsia="Calibri" w:hAnsi="Calibri" w:cs="Calibri"/>
                <w:sz w:val="20"/>
              </w:rPr>
              <w:tab/>
            </w:r>
            <w:r w:rsidRPr="00694429">
              <w:rPr>
                <w:sz w:val="22"/>
              </w:rPr>
              <w:t xml:space="preserve">considerando </w:t>
            </w:r>
            <w:r w:rsidRPr="00694429">
              <w:rPr>
                <w:sz w:val="22"/>
              </w:rPr>
              <w:tab/>
              <w:t xml:space="preserve">a situação de comunicação e as intenções e/ou objetivos a serem alcançados.  </w:t>
            </w:r>
          </w:p>
        </w:tc>
        <w:tc>
          <w:tcPr>
            <w:tcW w:w="3587" w:type="dxa"/>
            <w:gridSpan w:val="2"/>
            <w:tcBorders>
              <w:top w:val="single" w:sz="6" w:space="0" w:color="000000"/>
              <w:left w:val="single" w:sz="6" w:space="0" w:color="000000"/>
              <w:bottom w:val="single" w:sz="6" w:space="0" w:color="000000"/>
              <w:right w:val="single" w:sz="6" w:space="0" w:color="000000"/>
            </w:tcBorders>
          </w:tcPr>
          <w:p w14:paraId="17EDC54E" w14:textId="77777777" w:rsidR="00C72FED" w:rsidRPr="00C72FED" w:rsidRDefault="00C72FED" w:rsidP="00C72FED">
            <w:pPr>
              <w:spacing w:after="117" w:line="259" w:lineRule="auto"/>
              <w:ind w:left="110" w:firstLine="0"/>
              <w:jc w:val="left"/>
              <w:rPr>
                <w:b/>
              </w:rPr>
            </w:pPr>
          </w:p>
        </w:tc>
      </w:tr>
    </w:tbl>
    <w:p w14:paraId="62674F63" w14:textId="77777777" w:rsidR="00C72FED" w:rsidRPr="00C72FED" w:rsidRDefault="00C72FED" w:rsidP="00C72FED">
      <w:pPr>
        <w:spacing w:after="0" w:line="259" w:lineRule="auto"/>
        <w:ind w:left="-1440" w:right="10466" w:firstLine="0"/>
        <w:jc w:val="left"/>
      </w:pPr>
    </w:p>
    <w:tbl>
      <w:tblPr>
        <w:tblStyle w:val="TableGrid28"/>
        <w:tblW w:w="14765" w:type="dxa"/>
        <w:tblInd w:w="-1085" w:type="dxa"/>
        <w:tblCellMar>
          <w:top w:w="56" w:type="dxa"/>
        </w:tblCellMar>
        <w:tblLook w:val="04A0" w:firstRow="1" w:lastRow="0" w:firstColumn="1" w:lastColumn="0" w:noHBand="0" w:noVBand="1"/>
      </w:tblPr>
      <w:tblGrid>
        <w:gridCol w:w="830"/>
        <w:gridCol w:w="1403"/>
        <w:gridCol w:w="1819"/>
        <w:gridCol w:w="1566"/>
        <w:gridCol w:w="356"/>
        <w:gridCol w:w="2373"/>
        <w:gridCol w:w="357"/>
        <w:gridCol w:w="2020"/>
        <w:gridCol w:w="462"/>
        <w:gridCol w:w="3579"/>
      </w:tblGrid>
      <w:tr w:rsidR="00C72FED" w:rsidRPr="00C72FED" w14:paraId="26EF0D48" w14:textId="77777777" w:rsidTr="00C72FED">
        <w:trPr>
          <w:trHeight w:val="6797"/>
        </w:trPr>
        <w:tc>
          <w:tcPr>
            <w:tcW w:w="830" w:type="dxa"/>
            <w:tcBorders>
              <w:top w:val="single" w:sz="6" w:space="0" w:color="000000"/>
              <w:left w:val="single" w:sz="6" w:space="0" w:color="000000"/>
              <w:bottom w:val="single" w:sz="6" w:space="0" w:color="000000"/>
              <w:right w:val="single" w:sz="6" w:space="0" w:color="000000"/>
            </w:tcBorders>
          </w:tcPr>
          <w:p w14:paraId="305D6919"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403" w:type="dxa"/>
            <w:tcBorders>
              <w:top w:val="single" w:sz="6" w:space="0" w:color="000000"/>
              <w:left w:val="single" w:sz="6" w:space="0" w:color="000000"/>
              <w:bottom w:val="single" w:sz="6" w:space="0" w:color="000000"/>
              <w:right w:val="single" w:sz="6" w:space="0" w:color="000000"/>
            </w:tcBorders>
          </w:tcPr>
          <w:p w14:paraId="0A95BFA6"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19" w:type="dxa"/>
            <w:tcBorders>
              <w:top w:val="single" w:sz="6" w:space="0" w:color="000000"/>
              <w:left w:val="single" w:sz="6" w:space="0" w:color="000000"/>
              <w:bottom w:val="single" w:sz="6" w:space="0" w:color="000000"/>
              <w:right w:val="single" w:sz="6" w:space="0" w:color="000000"/>
            </w:tcBorders>
          </w:tcPr>
          <w:p w14:paraId="2DE5F56F" w14:textId="77777777" w:rsidR="00C72FED" w:rsidRPr="00C72FED" w:rsidRDefault="00C72FED" w:rsidP="00C72FED">
            <w:pPr>
              <w:spacing w:after="2" w:line="359" w:lineRule="auto"/>
              <w:ind w:left="110" w:firstLine="0"/>
              <w:jc w:val="left"/>
            </w:pPr>
            <w:r w:rsidRPr="00C72FED">
              <w:t>Análise linguística/sem</w:t>
            </w:r>
          </w:p>
          <w:p w14:paraId="6A056AA7" w14:textId="77777777" w:rsidR="00C72FED" w:rsidRPr="00C72FED" w:rsidRDefault="00C72FED" w:rsidP="00C72FED">
            <w:pPr>
              <w:spacing w:after="0" w:line="259" w:lineRule="auto"/>
              <w:ind w:left="110" w:firstLine="0"/>
              <w:jc w:val="left"/>
            </w:pPr>
            <w:proofErr w:type="spellStart"/>
            <w:r w:rsidRPr="00C72FED">
              <w:t>iótica</w:t>
            </w:r>
            <w:proofErr w:type="spellEnd"/>
            <w:r w:rsidRPr="00C72FED">
              <w:t xml:space="preserve"> </w:t>
            </w:r>
          </w:p>
        </w:tc>
        <w:tc>
          <w:tcPr>
            <w:tcW w:w="1566" w:type="dxa"/>
            <w:tcBorders>
              <w:top w:val="single" w:sz="6" w:space="0" w:color="000000"/>
              <w:left w:val="single" w:sz="6" w:space="0" w:color="000000"/>
              <w:bottom w:val="single" w:sz="6" w:space="0" w:color="000000"/>
              <w:right w:val="nil"/>
            </w:tcBorders>
          </w:tcPr>
          <w:p w14:paraId="6CD985DF" w14:textId="77777777" w:rsidR="00C72FED" w:rsidRPr="00C72FED" w:rsidRDefault="00C72FED" w:rsidP="00C72FED">
            <w:pPr>
              <w:spacing w:after="0" w:line="259" w:lineRule="auto"/>
              <w:ind w:left="108" w:firstLine="0"/>
              <w:jc w:val="left"/>
            </w:pPr>
            <w:r w:rsidRPr="00C72FED">
              <w:t xml:space="preserve">Sequências textuais </w:t>
            </w:r>
          </w:p>
        </w:tc>
        <w:tc>
          <w:tcPr>
            <w:tcW w:w="356" w:type="dxa"/>
            <w:tcBorders>
              <w:top w:val="single" w:sz="6" w:space="0" w:color="000000"/>
              <w:left w:val="nil"/>
              <w:bottom w:val="single" w:sz="6" w:space="0" w:color="000000"/>
              <w:right w:val="single" w:sz="6" w:space="0" w:color="000000"/>
            </w:tcBorders>
          </w:tcPr>
          <w:p w14:paraId="6FF1A9DB" w14:textId="77777777" w:rsidR="00C72FED" w:rsidRPr="00C72FED" w:rsidRDefault="00C72FED" w:rsidP="00C72FED">
            <w:pPr>
              <w:spacing w:after="160" w:line="259" w:lineRule="auto"/>
              <w:ind w:left="0" w:firstLine="0"/>
              <w:jc w:val="left"/>
            </w:pPr>
          </w:p>
        </w:tc>
        <w:tc>
          <w:tcPr>
            <w:tcW w:w="2373" w:type="dxa"/>
            <w:tcBorders>
              <w:top w:val="single" w:sz="6" w:space="0" w:color="000000"/>
              <w:left w:val="single" w:sz="6" w:space="0" w:color="000000"/>
              <w:bottom w:val="single" w:sz="6" w:space="0" w:color="000000"/>
              <w:right w:val="nil"/>
            </w:tcBorders>
          </w:tcPr>
          <w:p w14:paraId="250E1B7D" w14:textId="77777777" w:rsidR="00C72FED" w:rsidRPr="00C72FED" w:rsidRDefault="00C72FED" w:rsidP="00C72FED">
            <w:pPr>
              <w:spacing w:after="115" w:line="259" w:lineRule="auto"/>
              <w:ind w:left="110" w:firstLine="0"/>
              <w:jc w:val="left"/>
            </w:pPr>
            <w:r w:rsidRPr="00C72FED">
              <w:rPr>
                <w:b/>
              </w:rPr>
              <w:t xml:space="preserve">(EF67LP37) </w:t>
            </w:r>
          </w:p>
          <w:p w14:paraId="294157AA" w14:textId="77777777" w:rsidR="00C72FED" w:rsidRPr="00C72FED" w:rsidRDefault="00C72FED" w:rsidP="00C72FED">
            <w:pPr>
              <w:spacing w:after="0" w:line="360" w:lineRule="auto"/>
              <w:ind w:left="110" w:right="-271" w:firstLine="0"/>
            </w:pPr>
            <w:r w:rsidRPr="00C72FED">
              <w:t xml:space="preserve">Analisar, diferentes textos, os </w:t>
            </w:r>
            <w:proofErr w:type="gramStart"/>
            <w:r w:rsidRPr="00C72FED">
              <w:t>efeitos sentido</w:t>
            </w:r>
            <w:proofErr w:type="gramEnd"/>
            <w:r w:rsidRPr="00C72FED">
              <w:t xml:space="preserve"> </w:t>
            </w:r>
          </w:p>
          <w:p w14:paraId="4ACCD2A6" w14:textId="77777777" w:rsidR="00C72FED" w:rsidRPr="00C72FED" w:rsidRDefault="00C72FED" w:rsidP="00C72FED">
            <w:pPr>
              <w:spacing w:after="138" w:line="259" w:lineRule="auto"/>
              <w:ind w:left="110" w:right="-270" w:firstLine="0"/>
              <w:jc w:val="left"/>
            </w:pPr>
            <w:r w:rsidRPr="00C72FED">
              <w:t xml:space="preserve">decorrentes do uso </w:t>
            </w:r>
          </w:p>
          <w:p w14:paraId="2EBA057E" w14:textId="77777777" w:rsidR="00C72FED" w:rsidRPr="00C72FED" w:rsidRDefault="00C72FED" w:rsidP="00C72FED">
            <w:pPr>
              <w:tabs>
                <w:tab w:val="center" w:pos="244"/>
                <w:tab w:val="center" w:pos="1518"/>
              </w:tabs>
              <w:spacing w:after="122" w:line="259" w:lineRule="auto"/>
              <w:ind w:left="0" w:firstLine="0"/>
              <w:jc w:val="left"/>
            </w:pPr>
            <w:r w:rsidRPr="00C72FED">
              <w:rPr>
                <w:rFonts w:ascii="Calibri" w:eastAsia="Calibri" w:hAnsi="Calibri" w:cs="Calibri"/>
                <w:sz w:val="22"/>
              </w:rPr>
              <w:tab/>
            </w:r>
            <w:r w:rsidRPr="00C72FED">
              <w:t xml:space="preserve">de </w:t>
            </w:r>
            <w:r w:rsidRPr="00C72FED">
              <w:tab/>
            </w:r>
            <w:proofErr w:type="spellStart"/>
            <w:r w:rsidRPr="00C72FED">
              <w:t>recur</w:t>
            </w:r>
            <w:proofErr w:type="spellEnd"/>
          </w:p>
          <w:p w14:paraId="31718EC9" w14:textId="77777777" w:rsidR="00C72FED" w:rsidRPr="00C72FED" w:rsidRDefault="00C72FED" w:rsidP="00C72FED">
            <w:pPr>
              <w:spacing w:after="0" w:line="259" w:lineRule="auto"/>
              <w:ind w:left="110" w:firstLine="0"/>
              <w:jc w:val="left"/>
            </w:pPr>
            <w:proofErr w:type="spellStart"/>
            <w:r w:rsidRPr="00C72FED">
              <w:t>linguísticodiscursivos</w:t>
            </w:r>
            <w:proofErr w:type="spellEnd"/>
            <w:r w:rsidRPr="00C72FED">
              <w:t xml:space="preserve"> prescrição, causalidade, sequências descritivas </w:t>
            </w:r>
            <w:proofErr w:type="gramStart"/>
            <w:r w:rsidRPr="00C72FED">
              <w:t>expositivas ordenação</w:t>
            </w:r>
            <w:proofErr w:type="gramEnd"/>
            <w:r w:rsidRPr="00C72FED">
              <w:t xml:space="preserve"> eventos. </w:t>
            </w:r>
          </w:p>
        </w:tc>
        <w:tc>
          <w:tcPr>
            <w:tcW w:w="357" w:type="dxa"/>
            <w:tcBorders>
              <w:top w:val="single" w:sz="6" w:space="0" w:color="000000"/>
              <w:left w:val="nil"/>
              <w:bottom w:val="single" w:sz="6" w:space="0" w:color="000000"/>
              <w:right w:val="single" w:sz="6" w:space="0" w:color="000000"/>
            </w:tcBorders>
          </w:tcPr>
          <w:p w14:paraId="6C7F90F4" w14:textId="77777777" w:rsidR="00C72FED" w:rsidRPr="00C72FED" w:rsidRDefault="00C72FED" w:rsidP="00C72FED">
            <w:pPr>
              <w:spacing w:after="530" w:line="259" w:lineRule="auto"/>
              <w:ind w:left="-62" w:firstLine="0"/>
            </w:pPr>
            <w:r w:rsidRPr="00C72FED">
              <w:t xml:space="preserve">em </w:t>
            </w:r>
          </w:p>
          <w:p w14:paraId="74E8DBF8" w14:textId="77777777" w:rsidR="00C72FED" w:rsidRPr="00C72FED" w:rsidRDefault="00C72FED" w:rsidP="00C72FED">
            <w:pPr>
              <w:spacing w:after="945" w:line="259" w:lineRule="auto"/>
              <w:ind w:left="2" w:firstLine="0"/>
            </w:pPr>
            <w:r w:rsidRPr="00C72FED">
              <w:t xml:space="preserve">de </w:t>
            </w:r>
          </w:p>
          <w:p w14:paraId="244BB8B3" w14:textId="77777777" w:rsidR="00C72FED" w:rsidRPr="00C72FED" w:rsidRDefault="00C72FED" w:rsidP="00C72FED">
            <w:pPr>
              <w:spacing w:after="530" w:line="259" w:lineRule="auto"/>
              <w:ind w:left="-103" w:firstLine="0"/>
            </w:pPr>
            <w:proofErr w:type="spellStart"/>
            <w:r w:rsidRPr="00C72FED">
              <w:t>sos</w:t>
            </w:r>
            <w:proofErr w:type="spellEnd"/>
            <w:r w:rsidRPr="00C72FED">
              <w:t xml:space="preserve"> </w:t>
            </w:r>
          </w:p>
          <w:p w14:paraId="07F96B65" w14:textId="77777777" w:rsidR="00C72FED" w:rsidRPr="00C72FED" w:rsidRDefault="00C72FED" w:rsidP="00C72FED">
            <w:pPr>
              <w:spacing w:after="1358" w:line="259" w:lineRule="auto"/>
              <w:ind w:left="0" w:firstLine="0"/>
            </w:pPr>
            <w:r w:rsidRPr="00C72FED">
              <w:t xml:space="preserve">de </w:t>
            </w:r>
          </w:p>
          <w:p w14:paraId="0699B64B" w14:textId="77777777" w:rsidR="00C72FED" w:rsidRPr="00C72FED" w:rsidRDefault="00C72FED" w:rsidP="00C72FED">
            <w:pPr>
              <w:spacing w:after="0" w:line="259" w:lineRule="auto"/>
              <w:ind w:left="2" w:firstLine="132"/>
              <w:jc w:val="left"/>
            </w:pPr>
            <w:r w:rsidRPr="00C72FED">
              <w:t xml:space="preserve">e </w:t>
            </w:r>
            <w:proofErr w:type="spellStart"/>
            <w:r w:rsidRPr="00C72FED">
              <w:t>e</w:t>
            </w:r>
            <w:proofErr w:type="spellEnd"/>
            <w:r w:rsidRPr="00C72FED">
              <w:t xml:space="preserve"> de </w:t>
            </w:r>
          </w:p>
        </w:tc>
        <w:tc>
          <w:tcPr>
            <w:tcW w:w="2020" w:type="dxa"/>
            <w:tcBorders>
              <w:top w:val="single" w:sz="6" w:space="0" w:color="000000"/>
              <w:left w:val="single" w:sz="6" w:space="0" w:color="000000"/>
              <w:bottom w:val="single" w:sz="6" w:space="0" w:color="000000"/>
              <w:right w:val="nil"/>
            </w:tcBorders>
          </w:tcPr>
          <w:p w14:paraId="51F3225A" w14:textId="77777777" w:rsidR="00C72FED" w:rsidRPr="00C72FED" w:rsidRDefault="00C72FED" w:rsidP="00C72FED">
            <w:pPr>
              <w:spacing w:after="0" w:line="259" w:lineRule="auto"/>
              <w:ind w:left="110" w:right="-268" w:firstLine="0"/>
            </w:pPr>
            <w:r w:rsidRPr="00C72FED">
              <w:rPr>
                <w:b/>
              </w:rPr>
              <w:t xml:space="preserve">(EF67LP37RS-1) </w:t>
            </w:r>
            <w:r w:rsidRPr="00C72FED">
              <w:t xml:space="preserve">Reconhecer, leitura ou produção/revisão de textos, a presença e/ou o emprego de recursos </w:t>
            </w:r>
            <w:proofErr w:type="spellStart"/>
            <w:r w:rsidRPr="00C72FED">
              <w:t>linguísti</w:t>
            </w:r>
            <w:proofErr w:type="spellEnd"/>
            <w:r w:rsidRPr="00C72FED">
              <w:t xml:space="preserve"> </w:t>
            </w:r>
            <w:proofErr w:type="gramStart"/>
            <w:r w:rsidRPr="00C72FED">
              <w:t>discursivos prescrição</w:t>
            </w:r>
            <w:proofErr w:type="gramEnd"/>
            <w:r w:rsidRPr="00C72FED">
              <w:t xml:space="preserve">, causalidade, sequências descritivas expositivas ordenação eventos.  </w:t>
            </w:r>
          </w:p>
        </w:tc>
        <w:tc>
          <w:tcPr>
            <w:tcW w:w="462" w:type="dxa"/>
            <w:tcBorders>
              <w:top w:val="single" w:sz="6" w:space="0" w:color="000000"/>
              <w:left w:val="nil"/>
              <w:bottom w:val="single" w:sz="6" w:space="0" w:color="000000"/>
              <w:right w:val="single" w:sz="6" w:space="0" w:color="000000"/>
            </w:tcBorders>
          </w:tcPr>
          <w:p w14:paraId="7779BEFE" w14:textId="77777777" w:rsidR="00C72FED" w:rsidRPr="00C72FED" w:rsidRDefault="00C72FED" w:rsidP="00C72FED">
            <w:pPr>
              <w:spacing w:after="828" w:line="720" w:lineRule="auto"/>
              <w:ind w:left="-67" w:firstLine="70"/>
              <w:jc w:val="left"/>
            </w:pPr>
            <w:r w:rsidRPr="00C72FED">
              <w:t xml:space="preserve">na </w:t>
            </w:r>
            <w:proofErr w:type="spellStart"/>
            <w:r w:rsidRPr="00C72FED">
              <w:t>na</w:t>
            </w:r>
            <w:proofErr w:type="spellEnd"/>
            <w:r w:rsidRPr="00C72FED">
              <w:t xml:space="preserve"> </w:t>
            </w:r>
            <w:proofErr w:type="spellStart"/>
            <w:r w:rsidRPr="00C72FED">
              <w:t>code</w:t>
            </w:r>
            <w:proofErr w:type="spellEnd"/>
            <w:r w:rsidRPr="00C72FED">
              <w:t xml:space="preserve"> </w:t>
            </w:r>
          </w:p>
          <w:p w14:paraId="14A1107C" w14:textId="77777777" w:rsidR="00C72FED" w:rsidRPr="00C72FED" w:rsidRDefault="00C72FED" w:rsidP="00C72FED">
            <w:pPr>
              <w:spacing w:after="0" w:line="259" w:lineRule="auto"/>
              <w:ind w:left="2" w:firstLine="130"/>
              <w:jc w:val="left"/>
            </w:pPr>
            <w:r w:rsidRPr="00C72FED">
              <w:t xml:space="preserve">e </w:t>
            </w:r>
            <w:proofErr w:type="spellStart"/>
            <w:r w:rsidRPr="00C72FED">
              <w:t>e</w:t>
            </w:r>
            <w:proofErr w:type="spellEnd"/>
            <w:r w:rsidRPr="00C72FED">
              <w:t xml:space="preserve"> de </w:t>
            </w:r>
          </w:p>
        </w:tc>
        <w:tc>
          <w:tcPr>
            <w:tcW w:w="3579" w:type="dxa"/>
            <w:tcBorders>
              <w:top w:val="single" w:sz="6" w:space="0" w:color="000000"/>
              <w:left w:val="nil"/>
              <w:bottom w:val="single" w:sz="6" w:space="0" w:color="000000"/>
              <w:right w:val="single" w:sz="6" w:space="0" w:color="000000"/>
            </w:tcBorders>
          </w:tcPr>
          <w:p w14:paraId="0202226B" w14:textId="77777777" w:rsidR="00C72FED" w:rsidRPr="00C72FED" w:rsidRDefault="00C72FED" w:rsidP="00C72FED">
            <w:pPr>
              <w:spacing w:after="828" w:line="720" w:lineRule="auto"/>
              <w:ind w:left="-67" w:firstLine="70"/>
              <w:jc w:val="left"/>
            </w:pPr>
          </w:p>
        </w:tc>
      </w:tr>
      <w:tr w:rsidR="00C72FED" w:rsidRPr="00C72FED" w14:paraId="7078800E" w14:textId="77777777" w:rsidTr="00C72FED">
        <w:trPr>
          <w:trHeight w:val="4730"/>
        </w:trPr>
        <w:tc>
          <w:tcPr>
            <w:tcW w:w="830" w:type="dxa"/>
            <w:tcBorders>
              <w:top w:val="single" w:sz="6" w:space="0" w:color="000000"/>
              <w:left w:val="single" w:sz="6" w:space="0" w:color="000000"/>
              <w:bottom w:val="single" w:sz="6" w:space="0" w:color="000000"/>
              <w:right w:val="single" w:sz="6" w:space="0" w:color="000000"/>
            </w:tcBorders>
          </w:tcPr>
          <w:p w14:paraId="3BDD55A8"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403" w:type="dxa"/>
            <w:tcBorders>
              <w:top w:val="single" w:sz="6" w:space="0" w:color="000000"/>
              <w:left w:val="single" w:sz="6" w:space="0" w:color="000000"/>
              <w:bottom w:val="single" w:sz="6" w:space="0" w:color="000000"/>
              <w:right w:val="single" w:sz="6" w:space="0" w:color="000000"/>
            </w:tcBorders>
          </w:tcPr>
          <w:p w14:paraId="352BD7FD"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19" w:type="dxa"/>
            <w:tcBorders>
              <w:top w:val="single" w:sz="6" w:space="0" w:color="000000"/>
              <w:left w:val="single" w:sz="6" w:space="0" w:color="000000"/>
              <w:bottom w:val="single" w:sz="6" w:space="0" w:color="000000"/>
              <w:right w:val="single" w:sz="6" w:space="0" w:color="000000"/>
            </w:tcBorders>
          </w:tcPr>
          <w:p w14:paraId="6E09C319" w14:textId="77777777" w:rsidR="00C72FED" w:rsidRPr="00C72FED" w:rsidRDefault="00C72FED" w:rsidP="00C72FED">
            <w:pPr>
              <w:spacing w:after="2" w:line="359" w:lineRule="auto"/>
              <w:ind w:left="110" w:firstLine="0"/>
              <w:jc w:val="left"/>
            </w:pPr>
            <w:r w:rsidRPr="00C72FED">
              <w:t>Análise linguística/sem</w:t>
            </w:r>
          </w:p>
          <w:p w14:paraId="078E8D26" w14:textId="77777777" w:rsidR="00C72FED" w:rsidRPr="00C72FED" w:rsidRDefault="00C72FED" w:rsidP="00C72FED">
            <w:pPr>
              <w:spacing w:after="0" w:line="259" w:lineRule="auto"/>
              <w:ind w:left="110" w:firstLine="0"/>
              <w:jc w:val="left"/>
            </w:pPr>
            <w:proofErr w:type="spellStart"/>
            <w:r w:rsidRPr="00C72FED">
              <w:t>iótica</w:t>
            </w:r>
            <w:proofErr w:type="spellEnd"/>
            <w:r w:rsidRPr="00C72FED">
              <w:t xml:space="preserve"> </w:t>
            </w:r>
          </w:p>
        </w:tc>
        <w:tc>
          <w:tcPr>
            <w:tcW w:w="1566" w:type="dxa"/>
            <w:tcBorders>
              <w:top w:val="single" w:sz="6" w:space="0" w:color="000000"/>
              <w:left w:val="single" w:sz="6" w:space="0" w:color="000000"/>
              <w:bottom w:val="single" w:sz="6" w:space="0" w:color="000000"/>
              <w:right w:val="nil"/>
            </w:tcBorders>
          </w:tcPr>
          <w:p w14:paraId="02C9900C" w14:textId="77777777" w:rsidR="00C72FED" w:rsidRPr="00C72FED" w:rsidRDefault="00C72FED" w:rsidP="00C72FED">
            <w:pPr>
              <w:spacing w:after="0" w:line="259" w:lineRule="auto"/>
              <w:ind w:left="108" w:firstLine="0"/>
              <w:jc w:val="left"/>
            </w:pPr>
            <w:r w:rsidRPr="00C72FED">
              <w:t xml:space="preserve">Figuras linguagem </w:t>
            </w:r>
          </w:p>
        </w:tc>
        <w:tc>
          <w:tcPr>
            <w:tcW w:w="356" w:type="dxa"/>
            <w:tcBorders>
              <w:top w:val="single" w:sz="6" w:space="0" w:color="000000"/>
              <w:left w:val="nil"/>
              <w:bottom w:val="single" w:sz="6" w:space="0" w:color="000000"/>
              <w:right w:val="single" w:sz="6" w:space="0" w:color="000000"/>
            </w:tcBorders>
          </w:tcPr>
          <w:p w14:paraId="09A7DA67" w14:textId="77777777" w:rsidR="00C72FED" w:rsidRPr="00C72FED" w:rsidRDefault="00C72FED" w:rsidP="00C72FED">
            <w:pPr>
              <w:spacing w:after="0" w:line="259" w:lineRule="auto"/>
              <w:ind w:left="0" w:firstLine="0"/>
            </w:pPr>
            <w:r w:rsidRPr="00C72FED">
              <w:t xml:space="preserve">de </w:t>
            </w:r>
          </w:p>
        </w:tc>
        <w:tc>
          <w:tcPr>
            <w:tcW w:w="2730" w:type="dxa"/>
            <w:gridSpan w:val="2"/>
            <w:tcBorders>
              <w:top w:val="single" w:sz="6" w:space="0" w:color="000000"/>
              <w:left w:val="single" w:sz="6" w:space="0" w:color="000000"/>
              <w:bottom w:val="single" w:sz="6" w:space="0" w:color="000000"/>
              <w:right w:val="single" w:sz="4" w:space="0" w:color="000000"/>
            </w:tcBorders>
          </w:tcPr>
          <w:p w14:paraId="0772642F" w14:textId="77777777" w:rsidR="00C72FED" w:rsidRPr="00C72FED" w:rsidRDefault="00C72FED" w:rsidP="00C72FED">
            <w:pPr>
              <w:spacing w:after="115" w:line="259" w:lineRule="auto"/>
              <w:ind w:left="110" w:firstLine="0"/>
              <w:jc w:val="left"/>
            </w:pPr>
            <w:r w:rsidRPr="00C72FED">
              <w:rPr>
                <w:b/>
              </w:rPr>
              <w:t xml:space="preserve">(EF67LP38) </w:t>
            </w:r>
          </w:p>
          <w:p w14:paraId="4A7A2379" w14:textId="77777777" w:rsidR="00C72FED" w:rsidRPr="00C72FED" w:rsidRDefault="00C72FED" w:rsidP="00C72FED">
            <w:pPr>
              <w:spacing w:after="0" w:line="259" w:lineRule="auto"/>
              <w:ind w:left="110" w:right="103" w:firstLine="0"/>
            </w:pPr>
            <w:r w:rsidRPr="00C72FED">
              <w:t xml:space="preserve">Analisar os efeitos de sentido do uso de figuras de linguagem, como comparação, metáfora, metonímia, personificação, hipérbole, dentre outras. </w:t>
            </w:r>
          </w:p>
        </w:tc>
        <w:tc>
          <w:tcPr>
            <w:tcW w:w="2482" w:type="dxa"/>
            <w:gridSpan w:val="2"/>
            <w:tcBorders>
              <w:top w:val="single" w:sz="6" w:space="0" w:color="000000"/>
              <w:left w:val="single" w:sz="4" w:space="0" w:color="000000"/>
              <w:bottom w:val="single" w:sz="6" w:space="0" w:color="000000"/>
              <w:right w:val="single" w:sz="6" w:space="0" w:color="000000"/>
            </w:tcBorders>
          </w:tcPr>
          <w:p w14:paraId="4AAFC3AF" w14:textId="77777777" w:rsidR="00C72FED" w:rsidRPr="00C72FED" w:rsidRDefault="00C72FED" w:rsidP="00C72FED">
            <w:pPr>
              <w:spacing w:after="115" w:line="259" w:lineRule="auto"/>
              <w:ind w:left="108" w:firstLine="0"/>
              <w:jc w:val="left"/>
            </w:pPr>
            <w:r w:rsidRPr="00C72FED">
              <w:rPr>
                <w:b/>
              </w:rPr>
              <w:t xml:space="preserve">(EF67LP38RS-1) </w:t>
            </w:r>
          </w:p>
          <w:p w14:paraId="53F2E4A5" w14:textId="77777777" w:rsidR="00C72FED" w:rsidRPr="00C72FED" w:rsidRDefault="00C72FED" w:rsidP="00C72FED">
            <w:pPr>
              <w:spacing w:after="22" w:line="360" w:lineRule="auto"/>
              <w:ind w:left="108" w:right="106" w:firstLine="0"/>
            </w:pPr>
            <w:r w:rsidRPr="00C72FED">
              <w:t xml:space="preserve">Analisar os efeitos de sentido do uso das figuras de linguagem, em gêneros e textos de qualquer campo de atuação, e também interpretando os mecanismos de </w:t>
            </w:r>
          </w:p>
          <w:p w14:paraId="283A6024" w14:textId="77777777" w:rsidR="00C72FED" w:rsidRPr="00C72FED" w:rsidRDefault="00C72FED" w:rsidP="00C72FED">
            <w:pPr>
              <w:tabs>
                <w:tab w:val="center" w:pos="883"/>
                <w:tab w:val="center" w:pos="2166"/>
              </w:tabs>
              <w:spacing w:after="0" w:line="259" w:lineRule="auto"/>
              <w:ind w:left="0" w:firstLine="0"/>
              <w:jc w:val="left"/>
            </w:pPr>
            <w:r w:rsidRPr="00C72FED">
              <w:rPr>
                <w:rFonts w:ascii="Calibri" w:eastAsia="Calibri" w:hAnsi="Calibri" w:cs="Calibri"/>
                <w:sz w:val="22"/>
              </w:rPr>
              <w:tab/>
            </w:r>
            <w:r w:rsidRPr="00C72FED">
              <w:t>(</w:t>
            </w:r>
            <w:proofErr w:type="spellStart"/>
            <w:r w:rsidRPr="00C72FED">
              <w:t>re</w:t>
            </w:r>
            <w:proofErr w:type="spellEnd"/>
            <w:r w:rsidRPr="00C72FED">
              <w:t xml:space="preserve">)construção </w:t>
            </w:r>
            <w:r w:rsidRPr="00C72FED">
              <w:tab/>
              <w:t xml:space="preserve">do texto e de seus sentidos. </w:t>
            </w:r>
          </w:p>
        </w:tc>
        <w:tc>
          <w:tcPr>
            <w:tcW w:w="3579" w:type="dxa"/>
            <w:tcBorders>
              <w:top w:val="single" w:sz="6" w:space="0" w:color="000000"/>
              <w:left w:val="single" w:sz="4" w:space="0" w:color="000000"/>
              <w:bottom w:val="single" w:sz="6" w:space="0" w:color="000000"/>
              <w:right w:val="single" w:sz="6" w:space="0" w:color="000000"/>
            </w:tcBorders>
          </w:tcPr>
          <w:p w14:paraId="62870284" w14:textId="77777777" w:rsidR="00C72FED" w:rsidRPr="00C72FED" w:rsidRDefault="00C72FED" w:rsidP="00C72FED">
            <w:pPr>
              <w:spacing w:after="115" w:line="259" w:lineRule="auto"/>
              <w:ind w:left="108" w:firstLine="0"/>
              <w:jc w:val="left"/>
              <w:rPr>
                <w:b/>
              </w:rPr>
            </w:pPr>
          </w:p>
        </w:tc>
      </w:tr>
    </w:tbl>
    <w:p w14:paraId="59D58DD3" w14:textId="77777777" w:rsidR="00C72FED" w:rsidRPr="00C72FED" w:rsidRDefault="00C72FED" w:rsidP="00C72FED">
      <w:pPr>
        <w:spacing w:after="0" w:line="259" w:lineRule="auto"/>
        <w:ind w:left="-1440" w:right="10466" w:firstLine="0"/>
        <w:jc w:val="left"/>
      </w:pPr>
    </w:p>
    <w:tbl>
      <w:tblPr>
        <w:tblStyle w:val="TableGrid28"/>
        <w:tblW w:w="14773"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C72FED" w:rsidRPr="00C72FED" w14:paraId="31141410" w14:textId="77777777" w:rsidTr="00C72FED">
        <w:trPr>
          <w:trHeight w:val="5557"/>
        </w:trPr>
        <w:tc>
          <w:tcPr>
            <w:tcW w:w="991" w:type="dxa"/>
            <w:tcBorders>
              <w:top w:val="single" w:sz="6" w:space="0" w:color="000000"/>
              <w:left w:val="single" w:sz="6" w:space="0" w:color="000000"/>
              <w:bottom w:val="single" w:sz="6" w:space="0" w:color="000000"/>
              <w:right w:val="single" w:sz="6" w:space="0" w:color="000000"/>
            </w:tcBorders>
          </w:tcPr>
          <w:p w14:paraId="70AEB17D" w14:textId="77777777" w:rsidR="00C72FED" w:rsidRPr="00C72FED" w:rsidRDefault="00C72FED" w:rsidP="00C72FED">
            <w:pPr>
              <w:spacing w:after="117" w:line="259" w:lineRule="auto"/>
              <w:ind w:left="2" w:firstLine="0"/>
              <w:jc w:val="left"/>
            </w:pPr>
            <w:r w:rsidRPr="00C72FED">
              <w:rPr>
                <w:b/>
                <w:color w:val="C00000"/>
              </w:rPr>
              <w:lastRenderedPageBreak/>
              <w:t xml:space="preserve">6º; 7º; </w:t>
            </w:r>
          </w:p>
          <w:p w14:paraId="78DC0071" w14:textId="77777777" w:rsidR="00C72FED" w:rsidRPr="00C72FED" w:rsidRDefault="00C72FED" w:rsidP="00C72FED">
            <w:pPr>
              <w:spacing w:after="0" w:line="259" w:lineRule="auto"/>
              <w:ind w:left="2" w:firstLine="0"/>
              <w:jc w:val="left"/>
            </w:pPr>
            <w:r w:rsidRPr="00C72FED">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2B09EEF4" w14:textId="77777777" w:rsidR="00C72FED" w:rsidRPr="00C72FED" w:rsidRDefault="00C72FED" w:rsidP="00C72FED">
            <w:pPr>
              <w:spacing w:after="117" w:line="259" w:lineRule="auto"/>
              <w:ind w:left="0" w:firstLine="0"/>
              <w:jc w:val="left"/>
            </w:pPr>
            <w:r w:rsidRPr="00C72FED">
              <w:rPr>
                <w:b/>
                <w:color w:val="C00000"/>
              </w:rPr>
              <w:t xml:space="preserve">CAMPO </w:t>
            </w:r>
          </w:p>
          <w:p w14:paraId="3720E2E1" w14:textId="77777777" w:rsidR="00C72FED" w:rsidRPr="00C72FED" w:rsidRDefault="00C72FED" w:rsidP="00C72FED">
            <w:pPr>
              <w:spacing w:after="115" w:line="259" w:lineRule="auto"/>
              <w:ind w:left="0" w:firstLine="0"/>
              <w:jc w:val="left"/>
            </w:pPr>
            <w:r w:rsidRPr="00C72FED">
              <w:rPr>
                <w:b/>
                <w:color w:val="C00000"/>
              </w:rPr>
              <w:t>JORNALÍSTI</w:t>
            </w:r>
          </w:p>
          <w:p w14:paraId="03AC9C39" w14:textId="77777777" w:rsidR="00C72FED" w:rsidRPr="00C72FED" w:rsidRDefault="00C72FED" w:rsidP="00C72FED">
            <w:pPr>
              <w:spacing w:after="117" w:line="259" w:lineRule="auto"/>
              <w:ind w:left="0" w:firstLine="0"/>
              <w:jc w:val="left"/>
            </w:pPr>
            <w:r w:rsidRPr="00C72FED">
              <w:rPr>
                <w:b/>
                <w:color w:val="C00000"/>
              </w:rPr>
              <w:t>CO/MIDIÁTI</w:t>
            </w:r>
          </w:p>
          <w:p w14:paraId="0FF1D8F4" w14:textId="77777777" w:rsidR="00C72FED" w:rsidRPr="00C72FED" w:rsidRDefault="00C72FED" w:rsidP="00C72FED">
            <w:pPr>
              <w:spacing w:after="0" w:line="259" w:lineRule="auto"/>
              <w:ind w:left="0" w:firstLine="0"/>
              <w:jc w:val="left"/>
            </w:pPr>
            <w:r w:rsidRPr="00C72FED">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4C1CBC7E"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577FBED" w14:textId="77777777" w:rsidR="00C72FED" w:rsidRPr="00C72FED" w:rsidRDefault="00C72FED" w:rsidP="00C72FED">
            <w:pPr>
              <w:tabs>
                <w:tab w:val="center" w:pos="601"/>
                <w:tab w:val="center" w:pos="1704"/>
              </w:tabs>
              <w:spacing w:after="125" w:line="259" w:lineRule="auto"/>
              <w:ind w:left="0" w:firstLine="0"/>
              <w:jc w:val="left"/>
            </w:pPr>
            <w:r w:rsidRPr="00C72FED">
              <w:rPr>
                <w:rFonts w:ascii="Calibri" w:eastAsia="Calibri" w:hAnsi="Calibri" w:cs="Calibri"/>
                <w:sz w:val="22"/>
              </w:rPr>
              <w:tab/>
            </w:r>
            <w:r w:rsidRPr="00C72FED">
              <w:t xml:space="preserve">Apreciação </w:t>
            </w:r>
            <w:r w:rsidRPr="00C72FED">
              <w:tab/>
              <w:t xml:space="preserve">e </w:t>
            </w:r>
          </w:p>
          <w:p w14:paraId="670877E1" w14:textId="77777777" w:rsidR="00C72FED" w:rsidRPr="00C72FED" w:rsidRDefault="00C72FED" w:rsidP="00C72FED">
            <w:pPr>
              <w:spacing w:after="276" w:line="259" w:lineRule="auto"/>
              <w:ind w:left="0" w:firstLine="0"/>
              <w:jc w:val="left"/>
            </w:pPr>
            <w:r w:rsidRPr="00C72FED">
              <w:t xml:space="preserve">réplica </w:t>
            </w:r>
          </w:p>
          <w:p w14:paraId="4AEBE933" w14:textId="77777777" w:rsidR="00C72FED" w:rsidRPr="00C72FED" w:rsidRDefault="00C72FED" w:rsidP="00C72FED">
            <w:pPr>
              <w:spacing w:after="2" w:line="359" w:lineRule="auto"/>
              <w:ind w:left="0" w:firstLine="0"/>
            </w:pPr>
            <w:r w:rsidRPr="00C72FED">
              <w:t xml:space="preserve">Relação entre gêneros e </w:t>
            </w:r>
          </w:p>
          <w:p w14:paraId="575E2A09" w14:textId="77777777" w:rsidR="00C72FED" w:rsidRPr="00C72FED" w:rsidRDefault="00C72FED" w:rsidP="00C72FED">
            <w:pPr>
              <w:spacing w:after="0" w:line="259" w:lineRule="auto"/>
              <w:ind w:left="0" w:firstLine="0"/>
              <w:jc w:val="left"/>
            </w:pPr>
            <w:r w:rsidRPr="00C72FED">
              <w:t xml:space="preserve">mídias </w:t>
            </w:r>
          </w:p>
        </w:tc>
        <w:tc>
          <w:tcPr>
            <w:tcW w:w="2268" w:type="dxa"/>
            <w:tcBorders>
              <w:top w:val="single" w:sz="6" w:space="0" w:color="000000"/>
              <w:left w:val="single" w:sz="6" w:space="0" w:color="000000"/>
              <w:bottom w:val="single" w:sz="6" w:space="0" w:color="000000"/>
              <w:right w:val="single" w:sz="4" w:space="0" w:color="000000"/>
            </w:tcBorders>
          </w:tcPr>
          <w:p w14:paraId="527F734F" w14:textId="77777777" w:rsidR="00C72FED" w:rsidRPr="00C72FED" w:rsidRDefault="00C72FED" w:rsidP="00C72FED">
            <w:pPr>
              <w:spacing w:after="0"/>
              <w:ind w:left="2" w:firstLine="0"/>
              <w:jc w:val="left"/>
            </w:pPr>
            <w:r w:rsidRPr="00C72FED">
              <w:rPr>
                <w:b/>
              </w:rPr>
              <w:t xml:space="preserve">(EF69LP01) </w:t>
            </w:r>
            <w:r w:rsidRPr="00C72FED">
              <w:t xml:space="preserve">Diferenciar </w:t>
            </w:r>
          </w:p>
          <w:p w14:paraId="7E7787F2" w14:textId="77777777" w:rsidR="00C72FED" w:rsidRPr="00C72FED" w:rsidRDefault="00C72FED" w:rsidP="00C72FED">
            <w:pPr>
              <w:spacing w:after="1" w:line="360" w:lineRule="auto"/>
              <w:ind w:left="2" w:right="65" w:firstLine="0"/>
            </w:pPr>
            <w:r w:rsidRPr="00C72FED">
              <w:t xml:space="preserve">liberdade de expressão de discursos de ódio, posicionando-se contrariamente a esse tipo de discurso e </w:t>
            </w:r>
          </w:p>
          <w:p w14:paraId="4AA73E7B" w14:textId="77777777" w:rsidR="00C72FED" w:rsidRPr="00C72FED" w:rsidRDefault="00C72FED" w:rsidP="00C72FED">
            <w:pPr>
              <w:spacing w:after="0" w:line="259" w:lineRule="auto"/>
              <w:ind w:left="2" w:right="65" w:firstLine="0"/>
            </w:pPr>
            <w:r w:rsidRPr="00C72FED">
              <w:t xml:space="preserve">vislumbrando possibilidades de denúncia quando for o caso. </w:t>
            </w:r>
          </w:p>
        </w:tc>
        <w:tc>
          <w:tcPr>
            <w:tcW w:w="2405" w:type="dxa"/>
            <w:tcBorders>
              <w:top w:val="single" w:sz="6" w:space="0" w:color="000000"/>
              <w:left w:val="single" w:sz="4" w:space="0" w:color="000000"/>
              <w:bottom w:val="single" w:sz="2" w:space="0" w:color="FFFFFF"/>
              <w:right w:val="single" w:sz="6" w:space="0" w:color="000000"/>
            </w:tcBorders>
          </w:tcPr>
          <w:p w14:paraId="0D14E05C" w14:textId="77777777" w:rsidR="00C72FED" w:rsidRPr="00C72FED" w:rsidRDefault="00C72FED" w:rsidP="00C72FED">
            <w:pPr>
              <w:spacing w:after="0" w:line="259" w:lineRule="auto"/>
              <w:ind w:left="0" w:firstLine="0"/>
              <w:jc w:val="left"/>
            </w:pPr>
            <w:r w:rsidRPr="00C72FED">
              <w:t xml:space="preserve"> </w:t>
            </w:r>
          </w:p>
        </w:tc>
        <w:tc>
          <w:tcPr>
            <w:tcW w:w="3587" w:type="dxa"/>
            <w:tcBorders>
              <w:top w:val="single" w:sz="6" w:space="0" w:color="000000"/>
              <w:left w:val="single" w:sz="4" w:space="0" w:color="000000"/>
              <w:bottom w:val="single" w:sz="2" w:space="0" w:color="FFFFFF"/>
              <w:right w:val="single" w:sz="6" w:space="0" w:color="000000"/>
            </w:tcBorders>
          </w:tcPr>
          <w:p w14:paraId="74EFDD92" w14:textId="77777777" w:rsidR="00C72FED" w:rsidRPr="00C72FED" w:rsidRDefault="00C72FED" w:rsidP="00C72FED">
            <w:pPr>
              <w:spacing w:after="0" w:line="259" w:lineRule="auto"/>
              <w:ind w:left="0" w:firstLine="0"/>
              <w:jc w:val="left"/>
            </w:pPr>
          </w:p>
        </w:tc>
      </w:tr>
      <w:tr w:rsidR="00C72FED" w:rsidRPr="00C72FED" w14:paraId="146D964D" w14:textId="77777777" w:rsidTr="00C72FED">
        <w:trPr>
          <w:trHeight w:val="7052"/>
        </w:trPr>
        <w:tc>
          <w:tcPr>
            <w:tcW w:w="991" w:type="dxa"/>
            <w:tcBorders>
              <w:top w:val="single" w:sz="6" w:space="0" w:color="000000"/>
              <w:left w:val="single" w:sz="6" w:space="0" w:color="000000"/>
              <w:bottom w:val="single" w:sz="6" w:space="0" w:color="000000"/>
              <w:right w:val="single" w:sz="6" w:space="0" w:color="000000"/>
            </w:tcBorders>
          </w:tcPr>
          <w:p w14:paraId="6A52848C"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AB3EDC9"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3B62CAE"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EDD085E" w14:textId="77777777" w:rsidR="00C72FED" w:rsidRPr="00C72FED" w:rsidRDefault="00C72FED" w:rsidP="00C72FED">
            <w:pPr>
              <w:tabs>
                <w:tab w:val="center" w:pos="601"/>
                <w:tab w:val="center" w:pos="1704"/>
              </w:tabs>
              <w:spacing w:after="125" w:line="259" w:lineRule="auto"/>
              <w:ind w:left="0" w:firstLine="0"/>
              <w:jc w:val="left"/>
            </w:pPr>
            <w:r w:rsidRPr="00C72FED">
              <w:rPr>
                <w:rFonts w:ascii="Calibri" w:eastAsia="Calibri" w:hAnsi="Calibri" w:cs="Calibri"/>
                <w:sz w:val="22"/>
              </w:rPr>
              <w:tab/>
            </w:r>
            <w:r w:rsidRPr="00C72FED">
              <w:t xml:space="preserve">Apreciação </w:t>
            </w:r>
            <w:r w:rsidRPr="00C72FED">
              <w:tab/>
              <w:t xml:space="preserve">e </w:t>
            </w:r>
          </w:p>
          <w:p w14:paraId="6096F356" w14:textId="77777777" w:rsidR="00C72FED" w:rsidRPr="00C72FED" w:rsidRDefault="00C72FED" w:rsidP="00C72FED">
            <w:pPr>
              <w:spacing w:after="276" w:line="259" w:lineRule="auto"/>
              <w:ind w:left="0" w:firstLine="0"/>
              <w:jc w:val="left"/>
            </w:pPr>
            <w:r w:rsidRPr="00C72FED">
              <w:t xml:space="preserve">réplica </w:t>
            </w:r>
          </w:p>
          <w:p w14:paraId="1A020761" w14:textId="77777777" w:rsidR="00C72FED" w:rsidRPr="00C72FED" w:rsidRDefault="00C72FED" w:rsidP="00C72FED">
            <w:pPr>
              <w:spacing w:after="0"/>
              <w:ind w:left="0" w:firstLine="0"/>
            </w:pPr>
            <w:r w:rsidRPr="00C72FED">
              <w:t xml:space="preserve">Relação entre gêneros e </w:t>
            </w:r>
          </w:p>
          <w:p w14:paraId="5AE1E59C" w14:textId="77777777" w:rsidR="00C72FED" w:rsidRPr="00C72FED" w:rsidRDefault="00C72FED" w:rsidP="00C72FED">
            <w:pPr>
              <w:spacing w:after="0" w:line="259" w:lineRule="auto"/>
              <w:ind w:left="0" w:firstLine="0"/>
              <w:jc w:val="left"/>
            </w:pPr>
            <w:r w:rsidRPr="00C72FED">
              <w:t xml:space="preserve">mídias </w:t>
            </w:r>
          </w:p>
        </w:tc>
        <w:tc>
          <w:tcPr>
            <w:tcW w:w="2268" w:type="dxa"/>
            <w:tcBorders>
              <w:top w:val="single" w:sz="6" w:space="0" w:color="000000"/>
              <w:left w:val="single" w:sz="6" w:space="0" w:color="000000"/>
              <w:bottom w:val="single" w:sz="4" w:space="0" w:color="000000"/>
              <w:right w:val="single" w:sz="6" w:space="0" w:color="000000"/>
            </w:tcBorders>
          </w:tcPr>
          <w:p w14:paraId="2732758E" w14:textId="77777777" w:rsidR="00C72FED" w:rsidRPr="00C72FED" w:rsidRDefault="00C72FED" w:rsidP="00C72FED">
            <w:pPr>
              <w:spacing w:after="0" w:line="240" w:lineRule="auto"/>
              <w:ind w:left="2" w:firstLine="0"/>
              <w:jc w:val="left"/>
              <w:rPr>
                <w:sz w:val="22"/>
              </w:rPr>
            </w:pPr>
            <w:r w:rsidRPr="00C72FED">
              <w:rPr>
                <w:b/>
                <w:sz w:val="22"/>
              </w:rPr>
              <w:t xml:space="preserve">(EF69LP02) </w:t>
            </w:r>
          </w:p>
          <w:p w14:paraId="55D480EE" w14:textId="77777777" w:rsidR="00C72FED" w:rsidRPr="00C72FED" w:rsidRDefault="00C72FED" w:rsidP="00C72FED">
            <w:pPr>
              <w:spacing w:after="0" w:line="240" w:lineRule="auto"/>
              <w:ind w:left="2" w:firstLine="0"/>
              <w:rPr>
                <w:sz w:val="22"/>
              </w:rPr>
            </w:pPr>
            <w:r w:rsidRPr="00C72FED">
              <w:rPr>
                <w:sz w:val="22"/>
              </w:rPr>
              <w:t xml:space="preserve">Analisar e comparar peças </w:t>
            </w:r>
          </w:p>
          <w:p w14:paraId="54631B14" w14:textId="77777777" w:rsidR="00C72FED" w:rsidRPr="00C72FED" w:rsidRDefault="00C72FED" w:rsidP="00C72FED">
            <w:pPr>
              <w:spacing w:after="0" w:line="240" w:lineRule="auto"/>
              <w:ind w:left="2" w:right="64" w:firstLine="0"/>
              <w:rPr>
                <w:sz w:val="22"/>
              </w:rPr>
            </w:pPr>
            <w:r w:rsidRPr="00C72FED">
              <w:rPr>
                <w:sz w:val="22"/>
              </w:rPr>
              <w:t xml:space="preserve">publicitárias variadas (cartazes, folhetos, outdoor, anúncios e propagandas em diferentes mídias, spots, jingle, vídeos etc.), de forma a perceber a articulação entre elas </w:t>
            </w:r>
            <w:r w:rsidRPr="00C72FED">
              <w:rPr>
                <w:sz w:val="22"/>
              </w:rPr>
              <w:tab/>
              <w:t xml:space="preserve">em campanhas, as </w:t>
            </w:r>
          </w:p>
          <w:p w14:paraId="7912A854" w14:textId="77777777" w:rsidR="00C72FED" w:rsidRPr="00C72FED" w:rsidRDefault="00C72FED" w:rsidP="00C72FED">
            <w:pPr>
              <w:spacing w:after="0" w:line="240" w:lineRule="auto"/>
              <w:ind w:left="0" w:firstLine="0"/>
              <w:jc w:val="left"/>
              <w:rPr>
                <w:sz w:val="22"/>
              </w:rPr>
            </w:pPr>
            <w:r w:rsidRPr="00C72FED">
              <w:rPr>
                <w:sz w:val="22"/>
              </w:rPr>
              <w:t xml:space="preserve">especificidades </w:t>
            </w:r>
          </w:p>
          <w:p w14:paraId="5BD08517" w14:textId="77777777" w:rsidR="00C72FED" w:rsidRPr="00C72FED" w:rsidRDefault="00C72FED" w:rsidP="00C72FED">
            <w:pPr>
              <w:spacing w:after="0" w:line="240" w:lineRule="auto"/>
              <w:ind w:left="0" w:right="64" w:firstLine="0"/>
              <w:rPr>
                <w:sz w:val="22"/>
              </w:rPr>
            </w:pPr>
            <w:r w:rsidRPr="00C72FED">
              <w:rPr>
                <w:rFonts w:ascii="Calibri" w:eastAsia="Calibri" w:hAnsi="Calibri" w:cs="Calibri"/>
                <w:sz w:val="22"/>
              </w:rPr>
              <w:tab/>
            </w:r>
            <w:r w:rsidRPr="00C72FED">
              <w:rPr>
                <w:sz w:val="22"/>
              </w:rPr>
              <w:t xml:space="preserve">das </w:t>
            </w:r>
            <w:r w:rsidRPr="00C72FED">
              <w:rPr>
                <w:sz w:val="22"/>
              </w:rPr>
              <w:tab/>
              <w:t xml:space="preserve">várias semioses e mídias, a adequação dessas peças ao público-alvo, aos objetivos do anunciante e/ou da campanha e à </w:t>
            </w:r>
          </w:p>
          <w:p w14:paraId="698EB6D1" w14:textId="77777777" w:rsidR="00C72FED" w:rsidRPr="00C72FED" w:rsidRDefault="00C72FED" w:rsidP="00C72FED">
            <w:pPr>
              <w:spacing w:after="0" w:line="240" w:lineRule="auto"/>
              <w:ind w:left="0" w:right="64" w:firstLine="0"/>
              <w:rPr>
                <w:sz w:val="22"/>
              </w:rPr>
            </w:pPr>
            <w:r w:rsidRPr="00C72FED">
              <w:rPr>
                <w:sz w:val="22"/>
              </w:rPr>
              <w:t xml:space="preserve">construção composicional e estilo dos gêneros em questão, como forma de ampliar suas possibilidades de compreensão (e produção) de </w:t>
            </w:r>
          </w:p>
          <w:p w14:paraId="23086C9C" w14:textId="77777777" w:rsidR="00C72FED" w:rsidRPr="00C72FED" w:rsidRDefault="00C72FED" w:rsidP="00C72FED">
            <w:pPr>
              <w:spacing w:after="138" w:line="259" w:lineRule="auto"/>
              <w:ind w:left="2" w:firstLine="0"/>
              <w:jc w:val="left"/>
              <w:rPr>
                <w:sz w:val="22"/>
              </w:rPr>
            </w:pPr>
            <w:r w:rsidRPr="00C72FED">
              <w:rPr>
                <w:sz w:val="22"/>
              </w:rPr>
              <w:t xml:space="preserve">textos pertencentes a esses gêneros.  </w:t>
            </w:r>
          </w:p>
        </w:tc>
        <w:tc>
          <w:tcPr>
            <w:tcW w:w="2405" w:type="dxa"/>
            <w:tcBorders>
              <w:top w:val="single" w:sz="2" w:space="0" w:color="FFFFFF"/>
              <w:left w:val="single" w:sz="6" w:space="0" w:color="000000"/>
              <w:bottom w:val="single" w:sz="6" w:space="0" w:color="000000"/>
              <w:right w:val="single" w:sz="6" w:space="0" w:color="000000"/>
            </w:tcBorders>
          </w:tcPr>
          <w:p w14:paraId="153B59BE" w14:textId="77777777" w:rsidR="00C72FED" w:rsidRPr="00694429" w:rsidRDefault="00C72FED" w:rsidP="00C72FED">
            <w:pPr>
              <w:spacing w:after="117" w:line="259" w:lineRule="auto"/>
              <w:ind w:left="2" w:firstLine="0"/>
              <w:jc w:val="left"/>
              <w:rPr>
                <w:sz w:val="22"/>
              </w:rPr>
            </w:pPr>
            <w:r w:rsidRPr="00694429">
              <w:rPr>
                <w:b/>
                <w:sz w:val="22"/>
              </w:rPr>
              <w:t xml:space="preserve">(EF69LP02RS-1) </w:t>
            </w:r>
          </w:p>
          <w:p w14:paraId="20EE82ED" w14:textId="77777777" w:rsidR="00C72FED" w:rsidRPr="00694429" w:rsidRDefault="00C72FED" w:rsidP="00C72FED">
            <w:pPr>
              <w:spacing w:after="0" w:line="259" w:lineRule="auto"/>
              <w:ind w:left="2" w:right="64" w:firstLine="0"/>
              <w:rPr>
                <w:sz w:val="22"/>
              </w:rPr>
            </w:pPr>
            <w:r w:rsidRPr="00694429">
              <w:rPr>
                <w:sz w:val="22"/>
              </w:rPr>
              <w:t>Analisar e comparar peças publicitárias variadas, de forma a perceber a articulação entre elas em campanhas, as especificidades das várias semioses e mídias, a adequação dessas peças ao público-alvo, aos objetivos do anunciante e/ou da campanha e à construção composicional e estilo dos gêneros em questão, considerando as linguagens formal e informal, bem como as variedades linguísticas, como forma de ampliar suas possibilidades de compreensão (e produção) de textos pertencentes a esses gêneros.</w:t>
            </w:r>
          </w:p>
        </w:tc>
        <w:tc>
          <w:tcPr>
            <w:tcW w:w="3587" w:type="dxa"/>
            <w:tcBorders>
              <w:top w:val="single" w:sz="2" w:space="0" w:color="FFFFFF"/>
              <w:left w:val="single" w:sz="6" w:space="0" w:color="000000"/>
              <w:bottom w:val="single" w:sz="6" w:space="0" w:color="000000"/>
              <w:right w:val="single" w:sz="6" w:space="0" w:color="000000"/>
            </w:tcBorders>
          </w:tcPr>
          <w:p w14:paraId="79217AB6" w14:textId="77777777" w:rsidR="00C72FED" w:rsidRPr="00C72FED" w:rsidRDefault="00C72FED" w:rsidP="00C72FED">
            <w:pPr>
              <w:spacing w:after="117" w:line="259" w:lineRule="auto"/>
              <w:ind w:left="2" w:firstLine="0"/>
              <w:jc w:val="left"/>
              <w:rPr>
                <w:b/>
              </w:rPr>
            </w:pPr>
          </w:p>
        </w:tc>
      </w:tr>
    </w:tbl>
    <w:p w14:paraId="4B2BB6F4" w14:textId="77777777" w:rsidR="00C72FED" w:rsidRPr="00C72FED" w:rsidRDefault="00C72FED" w:rsidP="00C72FED">
      <w:pPr>
        <w:spacing w:after="0" w:line="259" w:lineRule="auto"/>
        <w:ind w:left="-1440" w:right="10466" w:firstLine="0"/>
        <w:jc w:val="left"/>
      </w:pPr>
    </w:p>
    <w:tbl>
      <w:tblPr>
        <w:tblStyle w:val="TableGrid28"/>
        <w:tblW w:w="14773"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C72FED" w:rsidRPr="00C72FED" w14:paraId="3E2DA506" w14:textId="77777777" w:rsidTr="00C72FED">
        <w:trPr>
          <w:trHeight w:val="5395"/>
        </w:trPr>
        <w:tc>
          <w:tcPr>
            <w:tcW w:w="991" w:type="dxa"/>
            <w:tcBorders>
              <w:top w:val="single" w:sz="6" w:space="0" w:color="000000"/>
              <w:left w:val="single" w:sz="6" w:space="0" w:color="000000"/>
              <w:bottom w:val="single" w:sz="6" w:space="0" w:color="000000"/>
              <w:right w:val="single" w:sz="6" w:space="0" w:color="000000"/>
            </w:tcBorders>
          </w:tcPr>
          <w:p w14:paraId="67168435"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5DACFBA"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65FF0AF"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9A12271" w14:textId="77777777" w:rsidR="00C72FED" w:rsidRPr="00C72FED" w:rsidRDefault="00C72FED" w:rsidP="00C72FED">
            <w:pPr>
              <w:spacing w:after="0" w:line="365" w:lineRule="auto"/>
              <w:ind w:left="0" w:firstLine="0"/>
              <w:jc w:val="left"/>
            </w:pPr>
            <w:r w:rsidRPr="00C72FED">
              <w:t xml:space="preserve">Estratégia </w:t>
            </w:r>
            <w:r w:rsidRPr="00C72FED">
              <w:tab/>
              <w:t xml:space="preserve">de leitura: </w:t>
            </w:r>
          </w:p>
          <w:p w14:paraId="35B34416" w14:textId="77777777" w:rsidR="00C72FED" w:rsidRPr="00C72FED" w:rsidRDefault="00C72FED" w:rsidP="00C72FED">
            <w:pPr>
              <w:spacing w:after="0" w:line="259" w:lineRule="auto"/>
              <w:ind w:left="0" w:right="67" w:firstLine="0"/>
            </w:pPr>
            <w:r w:rsidRPr="00C72FED">
              <w:t xml:space="preserve">apreender os sentidos globais do texto </w:t>
            </w:r>
          </w:p>
        </w:tc>
        <w:tc>
          <w:tcPr>
            <w:tcW w:w="2268" w:type="dxa"/>
            <w:tcBorders>
              <w:top w:val="single" w:sz="4" w:space="0" w:color="000000"/>
              <w:left w:val="single" w:sz="6" w:space="0" w:color="000000"/>
              <w:bottom w:val="single" w:sz="4" w:space="0" w:color="000000"/>
              <w:right w:val="single" w:sz="6" w:space="0" w:color="000000"/>
            </w:tcBorders>
          </w:tcPr>
          <w:p w14:paraId="3947BD5C" w14:textId="77777777" w:rsidR="00C72FED" w:rsidRPr="00C72FED" w:rsidRDefault="00C72FED" w:rsidP="00C72FED">
            <w:pPr>
              <w:spacing w:after="115" w:line="259" w:lineRule="auto"/>
              <w:ind w:left="2" w:firstLine="0"/>
              <w:jc w:val="left"/>
            </w:pPr>
            <w:r w:rsidRPr="00C72FED">
              <w:rPr>
                <w:b/>
              </w:rPr>
              <w:t xml:space="preserve">(EF69LP03) </w:t>
            </w:r>
          </w:p>
          <w:p w14:paraId="10384333" w14:textId="77777777" w:rsidR="00C72FED" w:rsidRPr="00C72FED" w:rsidRDefault="00C72FED" w:rsidP="00C72FED">
            <w:pPr>
              <w:spacing w:after="0" w:line="240" w:lineRule="auto"/>
              <w:ind w:left="2" w:right="64" w:firstLine="0"/>
            </w:pPr>
            <w:r w:rsidRPr="00C72FED">
              <w:t xml:space="preserve">Identificar, em notícias, o fato central, suas </w:t>
            </w:r>
          </w:p>
          <w:p w14:paraId="5976A7A9" w14:textId="77777777" w:rsidR="00C72FED" w:rsidRPr="00C72FED" w:rsidRDefault="00C72FED" w:rsidP="00C72FED">
            <w:pPr>
              <w:spacing w:after="0" w:line="240" w:lineRule="auto"/>
              <w:ind w:left="2" w:firstLine="0"/>
              <w:jc w:val="left"/>
            </w:pPr>
            <w:r w:rsidRPr="00C72FED">
              <w:t xml:space="preserve">principais </w:t>
            </w:r>
          </w:p>
          <w:p w14:paraId="380AD7B6" w14:textId="77777777" w:rsidR="00C72FED" w:rsidRPr="00C72FED" w:rsidRDefault="00C72FED" w:rsidP="00C72FED">
            <w:pPr>
              <w:spacing w:after="0" w:line="240" w:lineRule="auto"/>
              <w:ind w:left="110" w:firstLine="0"/>
            </w:pPr>
            <w:r w:rsidRPr="00C72FED">
              <w:t xml:space="preserve">circunstâncias e eventuais decorrências; em reportagens e fotorreportagens, o fato ou a temática retratada e </w:t>
            </w:r>
            <w:r w:rsidRPr="00C72FED">
              <w:tab/>
              <w:t xml:space="preserve">a perspectiva de abordagem; em entrevistas, os </w:t>
            </w:r>
          </w:p>
          <w:p w14:paraId="13022861" w14:textId="77777777" w:rsidR="00C72FED" w:rsidRPr="00C72FED" w:rsidRDefault="00C72FED" w:rsidP="00C72FED">
            <w:pPr>
              <w:spacing w:after="0" w:line="240" w:lineRule="auto"/>
              <w:ind w:left="0" w:right="65" w:firstLine="0"/>
            </w:pPr>
            <w:r w:rsidRPr="00C72FED">
              <w:t xml:space="preserve">principais temas/subtemas abordados, explicações dadas ou </w:t>
            </w:r>
            <w:r w:rsidRPr="00C72FED">
              <w:tab/>
              <w:t xml:space="preserve">teses defendidas </w:t>
            </w:r>
            <w:r w:rsidRPr="00C72FED">
              <w:tab/>
              <w:t xml:space="preserve">em relação a esses subtemas; </w:t>
            </w:r>
            <w:r w:rsidRPr="00C72FED">
              <w:tab/>
              <w:t xml:space="preserve">em tirinhas, memes e charge, a crítica, ironia ou humor presente.  </w:t>
            </w:r>
          </w:p>
        </w:tc>
        <w:tc>
          <w:tcPr>
            <w:tcW w:w="2405" w:type="dxa"/>
            <w:tcBorders>
              <w:top w:val="single" w:sz="6" w:space="0" w:color="000000"/>
              <w:left w:val="single" w:sz="6" w:space="0" w:color="000000"/>
              <w:bottom w:val="single" w:sz="4" w:space="0" w:color="000000"/>
              <w:right w:val="single" w:sz="6" w:space="0" w:color="000000"/>
            </w:tcBorders>
          </w:tcPr>
          <w:p w14:paraId="54D3BABF" w14:textId="77777777" w:rsidR="00C72FED" w:rsidRPr="00C72FED" w:rsidRDefault="00C72FED" w:rsidP="00C72FED">
            <w:pPr>
              <w:spacing w:after="115" w:line="259" w:lineRule="auto"/>
              <w:ind w:left="2" w:firstLine="0"/>
              <w:jc w:val="left"/>
            </w:pPr>
            <w:r w:rsidRPr="00C72FED">
              <w:rPr>
                <w:b/>
              </w:rPr>
              <w:t xml:space="preserve">(EF69LP03RS-1) </w:t>
            </w:r>
          </w:p>
          <w:p w14:paraId="59B0235A" w14:textId="77777777" w:rsidR="00C72FED" w:rsidRPr="00C72FED" w:rsidRDefault="00C72FED" w:rsidP="00C72FED">
            <w:pPr>
              <w:spacing w:after="160" w:line="360" w:lineRule="auto"/>
              <w:ind w:left="2" w:right="64" w:firstLine="0"/>
            </w:pPr>
            <w:r w:rsidRPr="00C72FED">
              <w:t xml:space="preserve">Manusear os diferentes textos jornalísticos nos variados meios em que são vinculados para, com leituras e análise, identificar os temas globais do texto. </w:t>
            </w:r>
          </w:p>
          <w:p w14:paraId="55491819" w14:textId="77777777" w:rsidR="00C72FED" w:rsidRPr="00C72FED" w:rsidRDefault="00C72FED" w:rsidP="00C72FED">
            <w:pPr>
              <w:spacing w:after="0" w:line="259" w:lineRule="auto"/>
              <w:ind w:left="2" w:firstLine="0"/>
              <w:jc w:val="left"/>
            </w:pPr>
            <w:r w:rsidRPr="00C72FED">
              <w:t xml:space="preserve"> </w:t>
            </w:r>
          </w:p>
        </w:tc>
        <w:tc>
          <w:tcPr>
            <w:tcW w:w="3587" w:type="dxa"/>
            <w:tcBorders>
              <w:top w:val="single" w:sz="6" w:space="0" w:color="000000"/>
              <w:left w:val="single" w:sz="6" w:space="0" w:color="000000"/>
              <w:bottom w:val="single" w:sz="4" w:space="0" w:color="000000"/>
              <w:right w:val="single" w:sz="6" w:space="0" w:color="000000"/>
            </w:tcBorders>
          </w:tcPr>
          <w:p w14:paraId="702E6034" w14:textId="77777777" w:rsidR="00C72FED" w:rsidRPr="00C72FED" w:rsidRDefault="00C72FED" w:rsidP="00C72FED">
            <w:pPr>
              <w:spacing w:after="115" w:line="259" w:lineRule="auto"/>
              <w:ind w:left="2" w:firstLine="0"/>
              <w:jc w:val="left"/>
              <w:rPr>
                <w:b/>
              </w:rPr>
            </w:pPr>
          </w:p>
        </w:tc>
      </w:tr>
    </w:tbl>
    <w:p w14:paraId="7820B403" w14:textId="77777777" w:rsidR="00C72FED" w:rsidRPr="00C72FED" w:rsidRDefault="00C72FED" w:rsidP="00C72FED">
      <w:pPr>
        <w:spacing w:after="0" w:line="259" w:lineRule="auto"/>
        <w:ind w:left="-1440" w:right="10466" w:firstLine="0"/>
        <w:jc w:val="left"/>
      </w:pPr>
    </w:p>
    <w:tbl>
      <w:tblPr>
        <w:tblStyle w:val="TableGrid28"/>
        <w:tblW w:w="14827" w:type="dxa"/>
        <w:tblInd w:w="-1085" w:type="dxa"/>
        <w:tblCellMar>
          <w:top w:w="55" w:type="dxa"/>
          <w:right w:w="39" w:type="dxa"/>
        </w:tblCellMar>
        <w:tblLook w:val="04A0" w:firstRow="1" w:lastRow="0" w:firstColumn="1" w:lastColumn="0" w:noHBand="0" w:noVBand="1"/>
      </w:tblPr>
      <w:tblGrid>
        <w:gridCol w:w="956"/>
        <w:gridCol w:w="1628"/>
        <w:gridCol w:w="1802"/>
        <w:gridCol w:w="1584"/>
        <w:gridCol w:w="369"/>
        <w:gridCol w:w="2468"/>
        <w:gridCol w:w="2379"/>
        <w:gridCol w:w="3641"/>
      </w:tblGrid>
      <w:tr w:rsidR="00C72FED" w:rsidRPr="00C72FED" w14:paraId="383467D0" w14:textId="77777777" w:rsidTr="00C72FED">
        <w:trPr>
          <w:trHeight w:val="7466"/>
        </w:trPr>
        <w:tc>
          <w:tcPr>
            <w:tcW w:w="956" w:type="dxa"/>
            <w:tcBorders>
              <w:top w:val="single" w:sz="6" w:space="0" w:color="000000"/>
              <w:left w:val="single" w:sz="6" w:space="0" w:color="000000"/>
              <w:bottom w:val="single" w:sz="6" w:space="0" w:color="000000"/>
              <w:right w:val="single" w:sz="6" w:space="0" w:color="000000"/>
            </w:tcBorders>
          </w:tcPr>
          <w:p w14:paraId="19A6D951"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28" w:type="dxa"/>
            <w:tcBorders>
              <w:top w:val="single" w:sz="6" w:space="0" w:color="000000"/>
              <w:left w:val="single" w:sz="6" w:space="0" w:color="000000"/>
              <w:bottom w:val="single" w:sz="6" w:space="0" w:color="000000"/>
              <w:right w:val="single" w:sz="6" w:space="0" w:color="000000"/>
            </w:tcBorders>
          </w:tcPr>
          <w:p w14:paraId="30EBC694"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02" w:type="dxa"/>
            <w:tcBorders>
              <w:top w:val="single" w:sz="6" w:space="0" w:color="000000"/>
              <w:left w:val="single" w:sz="6" w:space="0" w:color="000000"/>
              <w:bottom w:val="single" w:sz="6" w:space="0" w:color="000000"/>
              <w:right w:val="single" w:sz="6" w:space="0" w:color="000000"/>
            </w:tcBorders>
          </w:tcPr>
          <w:p w14:paraId="602DE08C" w14:textId="77777777" w:rsidR="00C72FED" w:rsidRPr="00C72FED" w:rsidRDefault="00C72FED" w:rsidP="00C72FED">
            <w:pPr>
              <w:spacing w:after="0" w:line="259" w:lineRule="auto"/>
              <w:ind w:left="110" w:firstLine="0"/>
              <w:jc w:val="left"/>
            </w:pPr>
            <w:r w:rsidRPr="00C72FED">
              <w:t xml:space="preserve">Leitura </w:t>
            </w:r>
          </w:p>
        </w:tc>
        <w:tc>
          <w:tcPr>
            <w:tcW w:w="1584" w:type="dxa"/>
            <w:tcBorders>
              <w:top w:val="single" w:sz="6" w:space="0" w:color="000000"/>
              <w:left w:val="single" w:sz="6" w:space="0" w:color="000000"/>
              <w:bottom w:val="single" w:sz="6" w:space="0" w:color="000000"/>
              <w:right w:val="nil"/>
            </w:tcBorders>
          </w:tcPr>
          <w:p w14:paraId="5B0C5152" w14:textId="77777777" w:rsidR="00C72FED" w:rsidRPr="00C72FED" w:rsidRDefault="00C72FED" w:rsidP="00C72FED">
            <w:pPr>
              <w:spacing w:after="0" w:line="259" w:lineRule="auto"/>
              <w:ind w:left="108" w:firstLine="0"/>
              <w:jc w:val="left"/>
            </w:pPr>
            <w:r w:rsidRPr="00C72FED">
              <w:t xml:space="preserve">Efeitos sentido </w:t>
            </w:r>
          </w:p>
        </w:tc>
        <w:tc>
          <w:tcPr>
            <w:tcW w:w="369" w:type="dxa"/>
            <w:tcBorders>
              <w:top w:val="single" w:sz="6" w:space="0" w:color="000000"/>
              <w:left w:val="nil"/>
              <w:bottom w:val="single" w:sz="6" w:space="0" w:color="000000"/>
              <w:right w:val="single" w:sz="6" w:space="0" w:color="000000"/>
            </w:tcBorders>
          </w:tcPr>
          <w:p w14:paraId="0298974D" w14:textId="77777777" w:rsidR="00C72FED" w:rsidRPr="00C72FED" w:rsidRDefault="00C72FED" w:rsidP="00C72FED">
            <w:pPr>
              <w:spacing w:after="0" w:line="259" w:lineRule="auto"/>
              <w:ind w:left="0" w:firstLine="0"/>
            </w:pPr>
            <w:r w:rsidRPr="00C72FED">
              <w:t xml:space="preserve">de </w:t>
            </w:r>
          </w:p>
        </w:tc>
        <w:tc>
          <w:tcPr>
            <w:tcW w:w="2468" w:type="dxa"/>
            <w:tcBorders>
              <w:top w:val="single" w:sz="4" w:space="0" w:color="000000"/>
              <w:left w:val="single" w:sz="6" w:space="0" w:color="000000"/>
              <w:bottom w:val="single" w:sz="6" w:space="0" w:color="000000"/>
              <w:right w:val="single" w:sz="6" w:space="0" w:color="000000"/>
            </w:tcBorders>
          </w:tcPr>
          <w:p w14:paraId="32F116A7" w14:textId="77777777" w:rsidR="00C72FED" w:rsidRPr="00C72FED" w:rsidRDefault="00C72FED" w:rsidP="00C72FED">
            <w:pPr>
              <w:spacing w:after="117" w:line="259" w:lineRule="auto"/>
              <w:ind w:left="110" w:firstLine="0"/>
              <w:jc w:val="left"/>
            </w:pPr>
            <w:r w:rsidRPr="00C72FED">
              <w:rPr>
                <w:b/>
              </w:rPr>
              <w:t xml:space="preserve">(EF69LP04) </w:t>
            </w:r>
          </w:p>
          <w:p w14:paraId="65FEC88E" w14:textId="77777777" w:rsidR="00C72FED" w:rsidRPr="00C72FED" w:rsidRDefault="00C72FED" w:rsidP="00C72FED">
            <w:pPr>
              <w:spacing w:after="0" w:line="360" w:lineRule="auto"/>
              <w:ind w:left="110" w:right="64" w:firstLine="0"/>
            </w:pPr>
            <w:r w:rsidRPr="00C72FED">
              <w:t xml:space="preserve">Identificar e analisar os efeitos de sentido que fortalecem a persuasão nos textos publicitários, relacionando as estratégias de persuasão e apelo ao consumo com os recursos </w:t>
            </w:r>
          </w:p>
          <w:p w14:paraId="7A60CFCA" w14:textId="77777777" w:rsidR="00C72FED" w:rsidRPr="00C72FED" w:rsidRDefault="00C72FED" w:rsidP="00C72FED">
            <w:pPr>
              <w:spacing w:after="0" w:line="259" w:lineRule="auto"/>
              <w:ind w:left="110" w:right="64" w:firstLine="0"/>
            </w:pPr>
            <w:r w:rsidRPr="00C72FED">
              <w:t>linguístico discursivos utilizados, como imagens, tempo verbal, jogos de palavras, figuras de linguagem etc., com vistas a fomentar práticas de consumo conscientes.</w:t>
            </w:r>
          </w:p>
        </w:tc>
        <w:tc>
          <w:tcPr>
            <w:tcW w:w="2379" w:type="dxa"/>
            <w:tcBorders>
              <w:top w:val="single" w:sz="2" w:space="0" w:color="FFFFFF"/>
              <w:left w:val="single" w:sz="6" w:space="0" w:color="000000"/>
              <w:bottom w:val="single" w:sz="6" w:space="0" w:color="000000"/>
              <w:right w:val="single" w:sz="6" w:space="0" w:color="000000"/>
            </w:tcBorders>
          </w:tcPr>
          <w:p w14:paraId="6F108146" w14:textId="77777777" w:rsidR="00C72FED" w:rsidRPr="00C72FED" w:rsidRDefault="00C72FED" w:rsidP="00C72FED">
            <w:pPr>
              <w:spacing w:after="117" w:line="259" w:lineRule="auto"/>
              <w:ind w:left="110" w:firstLine="0"/>
              <w:jc w:val="left"/>
            </w:pPr>
            <w:r w:rsidRPr="00C72FED">
              <w:rPr>
                <w:b/>
              </w:rPr>
              <w:t xml:space="preserve">(EF69LP04RS-1) </w:t>
            </w:r>
          </w:p>
          <w:p w14:paraId="673C553C" w14:textId="77777777" w:rsidR="00C72FED" w:rsidRPr="00C72FED" w:rsidRDefault="00C72FED" w:rsidP="00C72FED">
            <w:pPr>
              <w:spacing w:after="0" w:line="259" w:lineRule="auto"/>
              <w:ind w:left="110" w:right="64" w:firstLine="0"/>
            </w:pPr>
            <w:r w:rsidRPr="00C72FED">
              <w:t xml:space="preserve">Reconhecer o efeito de sentido e o poder de persuasão sobre o leitor de acordo com a linguagem utilizada, seja ela verbal ou não verbal. </w:t>
            </w:r>
          </w:p>
        </w:tc>
        <w:tc>
          <w:tcPr>
            <w:tcW w:w="3641" w:type="dxa"/>
            <w:tcBorders>
              <w:top w:val="single" w:sz="2" w:space="0" w:color="FFFFFF"/>
              <w:left w:val="single" w:sz="6" w:space="0" w:color="000000"/>
              <w:bottom w:val="single" w:sz="6" w:space="0" w:color="000000"/>
              <w:right w:val="single" w:sz="6" w:space="0" w:color="000000"/>
            </w:tcBorders>
          </w:tcPr>
          <w:p w14:paraId="109ED3EA" w14:textId="77777777" w:rsidR="00C72FED" w:rsidRPr="00C72FED" w:rsidRDefault="00C72FED" w:rsidP="00C72FED">
            <w:pPr>
              <w:spacing w:after="117" w:line="259" w:lineRule="auto"/>
              <w:ind w:left="110" w:firstLine="0"/>
              <w:jc w:val="left"/>
              <w:rPr>
                <w:b/>
              </w:rPr>
            </w:pPr>
          </w:p>
        </w:tc>
      </w:tr>
    </w:tbl>
    <w:p w14:paraId="4D7F6C0E" w14:textId="77777777" w:rsidR="00C72FED" w:rsidRPr="00C72FED" w:rsidRDefault="00C72FED" w:rsidP="00C72FED">
      <w:pPr>
        <w:spacing w:after="0" w:line="259" w:lineRule="auto"/>
        <w:ind w:left="-1440" w:right="10466" w:firstLine="0"/>
        <w:jc w:val="left"/>
      </w:pPr>
    </w:p>
    <w:tbl>
      <w:tblPr>
        <w:tblStyle w:val="TableGrid28"/>
        <w:tblW w:w="14773" w:type="dxa"/>
        <w:tblInd w:w="-1085" w:type="dxa"/>
        <w:tblCellMar>
          <w:top w:w="55" w:type="dxa"/>
          <w:bottom w:w="94" w:type="dxa"/>
          <w:right w:w="39" w:type="dxa"/>
        </w:tblCellMar>
        <w:tblLook w:val="04A0" w:firstRow="1" w:lastRow="0" w:firstColumn="1" w:lastColumn="0" w:noHBand="0" w:noVBand="1"/>
      </w:tblPr>
      <w:tblGrid>
        <w:gridCol w:w="991"/>
        <w:gridCol w:w="1694"/>
        <w:gridCol w:w="1471"/>
        <w:gridCol w:w="372"/>
        <w:gridCol w:w="1985"/>
        <w:gridCol w:w="1896"/>
        <w:gridCol w:w="372"/>
        <w:gridCol w:w="2405"/>
        <w:gridCol w:w="3587"/>
      </w:tblGrid>
      <w:tr w:rsidR="00C72FED" w:rsidRPr="00C72FED" w14:paraId="58A25AD6" w14:textId="77777777" w:rsidTr="00C72FED">
        <w:trPr>
          <w:trHeight w:val="4515"/>
        </w:trPr>
        <w:tc>
          <w:tcPr>
            <w:tcW w:w="991" w:type="dxa"/>
            <w:tcBorders>
              <w:top w:val="single" w:sz="6" w:space="0" w:color="000000"/>
              <w:left w:val="single" w:sz="6" w:space="0" w:color="000000"/>
              <w:bottom w:val="nil"/>
              <w:right w:val="single" w:sz="6" w:space="0" w:color="000000"/>
            </w:tcBorders>
          </w:tcPr>
          <w:p w14:paraId="2C613898"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nil"/>
              <w:right w:val="single" w:sz="6" w:space="0" w:color="000000"/>
            </w:tcBorders>
          </w:tcPr>
          <w:p w14:paraId="28C4DB17"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nil"/>
              <w:right w:val="nil"/>
            </w:tcBorders>
          </w:tcPr>
          <w:p w14:paraId="2315B9DA" w14:textId="77777777" w:rsidR="00C72FED" w:rsidRPr="00C72FED" w:rsidRDefault="00C72FED" w:rsidP="00C72FED">
            <w:pPr>
              <w:spacing w:after="0" w:line="259" w:lineRule="auto"/>
              <w:ind w:left="110" w:firstLine="0"/>
              <w:jc w:val="left"/>
            </w:pPr>
            <w:r w:rsidRPr="00C72FED">
              <w:t xml:space="preserve">Leitura </w:t>
            </w:r>
          </w:p>
        </w:tc>
        <w:tc>
          <w:tcPr>
            <w:tcW w:w="372" w:type="dxa"/>
            <w:tcBorders>
              <w:top w:val="single" w:sz="6" w:space="0" w:color="000000"/>
              <w:left w:val="nil"/>
              <w:bottom w:val="nil"/>
              <w:right w:val="single" w:sz="6" w:space="0" w:color="000000"/>
            </w:tcBorders>
          </w:tcPr>
          <w:p w14:paraId="1387B864" w14:textId="77777777" w:rsidR="00C72FED" w:rsidRPr="00C72FED" w:rsidRDefault="00C72FED" w:rsidP="00C72FED">
            <w:pPr>
              <w:spacing w:after="160" w:line="259" w:lineRule="auto"/>
              <w:ind w:left="0" w:firstLine="0"/>
              <w:jc w:val="left"/>
            </w:pPr>
          </w:p>
        </w:tc>
        <w:tc>
          <w:tcPr>
            <w:tcW w:w="1985" w:type="dxa"/>
            <w:tcBorders>
              <w:top w:val="single" w:sz="6" w:space="0" w:color="000000"/>
              <w:left w:val="single" w:sz="6" w:space="0" w:color="000000"/>
              <w:bottom w:val="nil"/>
              <w:right w:val="single" w:sz="6" w:space="0" w:color="000000"/>
            </w:tcBorders>
          </w:tcPr>
          <w:p w14:paraId="58B97FC9" w14:textId="77777777" w:rsidR="00C72FED" w:rsidRPr="00C72FED" w:rsidRDefault="00C72FED" w:rsidP="00C72FED">
            <w:pPr>
              <w:tabs>
                <w:tab w:val="center" w:pos="476"/>
                <w:tab w:val="center" w:pos="1746"/>
              </w:tabs>
              <w:spacing w:after="122" w:line="259" w:lineRule="auto"/>
              <w:ind w:left="0" w:firstLine="0"/>
              <w:jc w:val="left"/>
            </w:pPr>
            <w:r w:rsidRPr="00C72FED">
              <w:rPr>
                <w:rFonts w:ascii="Calibri" w:eastAsia="Calibri" w:hAnsi="Calibri" w:cs="Calibri"/>
                <w:sz w:val="22"/>
              </w:rPr>
              <w:tab/>
            </w:r>
            <w:r w:rsidRPr="00C72FED">
              <w:t xml:space="preserve">Efeitos </w:t>
            </w:r>
            <w:r w:rsidRPr="00C72FED">
              <w:tab/>
              <w:t xml:space="preserve">de </w:t>
            </w:r>
          </w:p>
          <w:p w14:paraId="5F682958" w14:textId="77777777" w:rsidR="00C72FED" w:rsidRPr="00C72FED" w:rsidRDefault="00C72FED" w:rsidP="00C72FED">
            <w:pPr>
              <w:spacing w:after="0" w:line="259" w:lineRule="auto"/>
              <w:ind w:left="108" w:firstLine="0"/>
              <w:jc w:val="left"/>
            </w:pPr>
            <w:r w:rsidRPr="00C72FED">
              <w:t xml:space="preserve">sentido </w:t>
            </w:r>
          </w:p>
        </w:tc>
        <w:tc>
          <w:tcPr>
            <w:tcW w:w="2268" w:type="dxa"/>
            <w:gridSpan w:val="2"/>
            <w:tcBorders>
              <w:top w:val="single" w:sz="6" w:space="0" w:color="000000"/>
              <w:left w:val="single" w:sz="6" w:space="0" w:color="000000"/>
              <w:bottom w:val="nil"/>
              <w:right w:val="single" w:sz="4" w:space="0" w:color="000000"/>
            </w:tcBorders>
          </w:tcPr>
          <w:p w14:paraId="3A070151" w14:textId="77777777" w:rsidR="00C72FED" w:rsidRPr="00C72FED" w:rsidRDefault="00C72FED" w:rsidP="00C72FED">
            <w:pPr>
              <w:spacing w:after="0" w:line="360" w:lineRule="auto"/>
              <w:ind w:left="110" w:right="66" w:firstLine="0"/>
            </w:pPr>
            <w:r w:rsidRPr="00C72FED">
              <w:rPr>
                <w:b/>
              </w:rPr>
              <w:t xml:space="preserve">(EF69LP05) </w:t>
            </w:r>
            <w:r w:rsidRPr="00C72FED">
              <w:t xml:space="preserve">Inferir e justificar, em textos </w:t>
            </w:r>
          </w:p>
          <w:p w14:paraId="39CA4CEE" w14:textId="77777777" w:rsidR="00C72FED" w:rsidRPr="00C72FED" w:rsidRDefault="00C72FED" w:rsidP="00C72FED">
            <w:pPr>
              <w:spacing w:after="0" w:line="259" w:lineRule="auto"/>
              <w:ind w:left="110" w:right="65" w:firstLine="0"/>
            </w:pPr>
            <w:proofErr w:type="spellStart"/>
            <w:r w:rsidRPr="00C72FED">
              <w:t>multissemióticos</w:t>
            </w:r>
            <w:proofErr w:type="spellEnd"/>
            <w:r w:rsidRPr="00C72FED">
              <w:t xml:space="preserve"> – tirinhas, charges, memes, gifs etc. –, o efeito de humor, ironia e/ou crítica pelo uso ambíguo de palavras, expressões ou </w:t>
            </w:r>
          </w:p>
        </w:tc>
        <w:tc>
          <w:tcPr>
            <w:tcW w:w="2405" w:type="dxa"/>
            <w:tcBorders>
              <w:top w:val="single" w:sz="6" w:space="0" w:color="000000"/>
              <w:left w:val="single" w:sz="4" w:space="0" w:color="000000"/>
              <w:bottom w:val="nil"/>
              <w:right w:val="single" w:sz="6" w:space="0" w:color="000000"/>
            </w:tcBorders>
          </w:tcPr>
          <w:p w14:paraId="20F60B66" w14:textId="77777777" w:rsidR="00C72FED" w:rsidRPr="00C72FED" w:rsidRDefault="00C72FED" w:rsidP="00C72FED">
            <w:pPr>
              <w:spacing w:after="0" w:line="259" w:lineRule="auto"/>
              <w:ind w:left="108" w:firstLine="0"/>
              <w:jc w:val="left"/>
            </w:pPr>
            <w:r w:rsidRPr="00C72FED">
              <w:t xml:space="preserve"> </w:t>
            </w:r>
          </w:p>
        </w:tc>
        <w:tc>
          <w:tcPr>
            <w:tcW w:w="3587" w:type="dxa"/>
            <w:tcBorders>
              <w:top w:val="single" w:sz="6" w:space="0" w:color="000000"/>
              <w:left w:val="single" w:sz="4" w:space="0" w:color="000000"/>
              <w:bottom w:val="nil"/>
              <w:right w:val="single" w:sz="6" w:space="0" w:color="000000"/>
            </w:tcBorders>
          </w:tcPr>
          <w:p w14:paraId="1A1FFFBB" w14:textId="77777777" w:rsidR="00C72FED" w:rsidRPr="00C72FED" w:rsidRDefault="00C72FED" w:rsidP="00C72FED">
            <w:pPr>
              <w:spacing w:after="0" w:line="259" w:lineRule="auto"/>
              <w:ind w:left="108" w:firstLine="0"/>
              <w:jc w:val="left"/>
            </w:pPr>
          </w:p>
        </w:tc>
      </w:tr>
      <w:tr w:rsidR="00C72FED" w:rsidRPr="00C72FED" w14:paraId="0B148FC8" w14:textId="77777777" w:rsidTr="00C72FED">
        <w:trPr>
          <w:trHeight w:val="828"/>
        </w:trPr>
        <w:tc>
          <w:tcPr>
            <w:tcW w:w="991" w:type="dxa"/>
            <w:tcBorders>
              <w:top w:val="nil"/>
              <w:left w:val="single" w:sz="6" w:space="0" w:color="000000"/>
              <w:bottom w:val="nil"/>
              <w:right w:val="single" w:sz="6" w:space="0" w:color="000000"/>
            </w:tcBorders>
          </w:tcPr>
          <w:p w14:paraId="67839C88" w14:textId="77777777" w:rsidR="00C72FED" w:rsidRPr="00C72FED" w:rsidRDefault="00C72FED" w:rsidP="00C72FED">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3F18F09D" w14:textId="77777777" w:rsidR="00C72FED" w:rsidRPr="00C72FED" w:rsidRDefault="00C72FED" w:rsidP="00C72FED">
            <w:pPr>
              <w:spacing w:after="160" w:line="259" w:lineRule="auto"/>
              <w:ind w:left="0" w:firstLine="0"/>
              <w:jc w:val="left"/>
            </w:pPr>
          </w:p>
        </w:tc>
        <w:tc>
          <w:tcPr>
            <w:tcW w:w="1471" w:type="dxa"/>
            <w:tcBorders>
              <w:top w:val="nil"/>
              <w:left w:val="single" w:sz="6" w:space="0" w:color="000000"/>
              <w:bottom w:val="nil"/>
              <w:right w:val="nil"/>
            </w:tcBorders>
          </w:tcPr>
          <w:p w14:paraId="3AD37D65" w14:textId="77777777" w:rsidR="00C72FED" w:rsidRPr="00C72FED" w:rsidRDefault="00C72FED" w:rsidP="00C72FED">
            <w:pPr>
              <w:spacing w:after="160" w:line="259" w:lineRule="auto"/>
              <w:ind w:left="0" w:firstLine="0"/>
              <w:jc w:val="left"/>
            </w:pPr>
          </w:p>
        </w:tc>
        <w:tc>
          <w:tcPr>
            <w:tcW w:w="372" w:type="dxa"/>
            <w:tcBorders>
              <w:top w:val="nil"/>
              <w:left w:val="nil"/>
              <w:bottom w:val="nil"/>
              <w:right w:val="single" w:sz="6" w:space="0" w:color="000000"/>
            </w:tcBorders>
          </w:tcPr>
          <w:p w14:paraId="5E7E54AC" w14:textId="77777777" w:rsidR="00C72FED" w:rsidRPr="00C72FED" w:rsidRDefault="00C72FED" w:rsidP="00C72FED">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2F83212E" w14:textId="77777777" w:rsidR="00C72FED" w:rsidRPr="00C72FED" w:rsidRDefault="00C72FED" w:rsidP="00C72FED">
            <w:pPr>
              <w:spacing w:after="160" w:line="259" w:lineRule="auto"/>
              <w:ind w:left="0" w:firstLine="0"/>
              <w:jc w:val="left"/>
            </w:pPr>
          </w:p>
        </w:tc>
        <w:tc>
          <w:tcPr>
            <w:tcW w:w="1896" w:type="dxa"/>
            <w:tcBorders>
              <w:top w:val="nil"/>
              <w:left w:val="single" w:sz="6" w:space="0" w:color="000000"/>
              <w:bottom w:val="nil"/>
              <w:right w:val="nil"/>
            </w:tcBorders>
          </w:tcPr>
          <w:p w14:paraId="549C9B41" w14:textId="77777777" w:rsidR="00C72FED" w:rsidRPr="00C72FED" w:rsidRDefault="00C72FED" w:rsidP="00C72FED">
            <w:pPr>
              <w:spacing w:after="0" w:line="259" w:lineRule="auto"/>
              <w:ind w:left="110" w:firstLine="0"/>
              <w:jc w:val="left"/>
            </w:pPr>
            <w:r w:rsidRPr="00C72FED">
              <w:t xml:space="preserve">imagens ambíguas, </w:t>
            </w:r>
          </w:p>
        </w:tc>
        <w:tc>
          <w:tcPr>
            <w:tcW w:w="372" w:type="dxa"/>
            <w:tcBorders>
              <w:top w:val="nil"/>
              <w:left w:val="nil"/>
              <w:bottom w:val="nil"/>
              <w:right w:val="single" w:sz="4" w:space="0" w:color="000000"/>
            </w:tcBorders>
            <w:vAlign w:val="bottom"/>
          </w:tcPr>
          <w:p w14:paraId="16FCF9A3" w14:textId="77777777" w:rsidR="00C72FED" w:rsidRPr="00C72FED" w:rsidRDefault="00C72FED" w:rsidP="00C72FED">
            <w:pPr>
              <w:spacing w:after="0" w:line="259" w:lineRule="auto"/>
              <w:ind w:left="0" w:firstLine="0"/>
            </w:pPr>
            <w:r w:rsidRPr="00C72FED">
              <w:t xml:space="preserve">de </w:t>
            </w:r>
          </w:p>
        </w:tc>
        <w:tc>
          <w:tcPr>
            <w:tcW w:w="2405" w:type="dxa"/>
            <w:tcBorders>
              <w:top w:val="nil"/>
              <w:left w:val="single" w:sz="4" w:space="0" w:color="000000"/>
              <w:bottom w:val="nil"/>
              <w:right w:val="single" w:sz="6" w:space="0" w:color="000000"/>
            </w:tcBorders>
          </w:tcPr>
          <w:p w14:paraId="0201A0B6" w14:textId="77777777" w:rsidR="00C72FED" w:rsidRPr="00C72FED" w:rsidRDefault="00C72FED" w:rsidP="00C72FED">
            <w:pPr>
              <w:spacing w:after="160" w:line="259" w:lineRule="auto"/>
              <w:ind w:left="0" w:firstLine="0"/>
              <w:jc w:val="left"/>
            </w:pPr>
          </w:p>
        </w:tc>
        <w:tc>
          <w:tcPr>
            <w:tcW w:w="3587" w:type="dxa"/>
            <w:tcBorders>
              <w:top w:val="nil"/>
              <w:left w:val="single" w:sz="4" w:space="0" w:color="000000"/>
              <w:bottom w:val="nil"/>
              <w:right w:val="single" w:sz="6" w:space="0" w:color="000000"/>
            </w:tcBorders>
          </w:tcPr>
          <w:p w14:paraId="137F05F7" w14:textId="77777777" w:rsidR="00C72FED" w:rsidRPr="00C72FED" w:rsidRDefault="00C72FED" w:rsidP="00C72FED">
            <w:pPr>
              <w:spacing w:after="160" w:line="259" w:lineRule="auto"/>
              <w:ind w:left="0" w:firstLine="0"/>
              <w:jc w:val="left"/>
            </w:pPr>
          </w:p>
        </w:tc>
      </w:tr>
      <w:tr w:rsidR="00C72FED" w:rsidRPr="00C72FED" w14:paraId="1FA9CB26" w14:textId="77777777" w:rsidTr="00C72FED">
        <w:trPr>
          <w:trHeight w:val="414"/>
        </w:trPr>
        <w:tc>
          <w:tcPr>
            <w:tcW w:w="991" w:type="dxa"/>
            <w:tcBorders>
              <w:top w:val="nil"/>
              <w:left w:val="single" w:sz="6" w:space="0" w:color="000000"/>
              <w:bottom w:val="nil"/>
              <w:right w:val="single" w:sz="6" w:space="0" w:color="000000"/>
            </w:tcBorders>
          </w:tcPr>
          <w:p w14:paraId="2EDC94DE" w14:textId="77777777" w:rsidR="00C72FED" w:rsidRPr="00C72FED" w:rsidRDefault="00C72FED" w:rsidP="00C72FED">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5F47DEBD" w14:textId="77777777" w:rsidR="00C72FED" w:rsidRPr="00C72FED" w:rsidRDefault="00C72FED" w:rsidP="00C72FED">
            <w:pPr>
              <w:spacing w:after="160" w:line="259" w:lineRule="auto"/>
              <w:ind w:left="0" w:firstLine="0"/>
              <w:jc w:val="left"/>
            </w:pPr>
          </w:p>
        </w:tc>
        <w:tc>
          <w:tcPr>
            <w:tcW w:w="1471" w:type="dxa"/>
            <w:tcBorders>
              <w:top w:val="nil"/>
              <w:left w:val="single" w:sz="6" w:space="0" w:color="000000"/>
              <w:bottom w:val="nil"/>
              <w:right w:val="nil"/>
            </w:tcBorders>
          </w:tcPr>
          <w:p w14:paraId="6338ED8C" w14:textId="77777777" w:rsidR="00C72FED" w:rsidRPr="00C72FED" w:rsidRDefault="00C72FED" w:rsidP="00C72FED">
            <w:pPr>
              <w:spacing w:after="160" w:line="259" w:lineRule="auto"/>
              <w:ind w:left="0" w:firstLine="0"/>
              <w:jc w:val="left"/>
            </w:pPr>
          </w:p>
        </w:tc>
        <w:tc>
          <w:tcPr>
            <w:tcW w:w="372" w:type="dxa"/>
            <w:tcBorders>
              <w:top w:val="nil"/>
              <w:left w:val="nil"/>
              <w:bottom w:val="nil"/>
              <w:right w:val="single" w:sz="6" w:space="0" w:color="000000"/>
            </w:tcBorders>
          </w:tcPr>
          <w:p w14:paraId="19FDFB7D" w14:textId="77777777" w:rsidR="00C72FED" w:rsidRPr="00C72FED" w:rsidRDefault="00C72FED" w:rsidP="00C72FED">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3FA5A5E7" w14:textId="77777777" w:rsidR="00C72FED" w:rsidRPr="00C72FED" w:rsidRDefault="00C72FED" w:rsidP="00C72FED">
            <w:pPr>
              <w:spacing w:after="160" w:line="259" w:lineRule="auto"/>
              <w:ind w:left="0" w:firstLine="0"/>
              <w:jc w:val="left"/>
            </w:pPr>
          </w:p>
        </w:tc>
        <w:tc>
          <w:tcPr>
            <w:tcW w:w="1896" w:type="dxa"/>
            <w:tcBorders>
              <w:top w:val="nil"/>
              <w:left w:val="single" w:sz="6" w:space="0" w:color="000000"/>
              <w:bottom w:val="nil"/>
              <w:right w:val="nil"/>
            </w:tcBorders>
          </w:tcPr>
          <w:p w14:paraId="50DA714C" w14:textId="77777777" w:rsidR="00C72FED" w:rsidRPr="00C72FED" w:rsidRDefault="00C72FED" w:rsidP="00C72FED">
            <w:pPr>
              <w:spacing w:after="0" w:line="259" w:lineRule="auto"/>
              <w:ind w:left="110" w:firstLine="0"/>
              <w:jc w:val="left"/>
            </w:pPr>
            <w:r w:rsidRPr="00C72FED">
              <w:t xml:space="preserve">clichês, </w:t>
            </w:r>
          </w:p>
        </w:tc>
        <w:tc>
          <w:tcPr>
            <w:tcW w:w="372" w:type="dxa"/>
            <w:tcBorders>
              <w:top w:val="nil"/>
              <w:left w:val="nil"/>
              <w:bottom w:val="nil"/>
              <w:right w:val="single" w:sz="4" w:space="0" w:color="000000"/>
            </w:tcBorders>
          </w:tcPr>
          <w:p w14:paraId="67395D67" w14:textId="77777777" w:rsidR="00C72FED" w:rsidRPr="00C72FED" w:rsidRDefault="00C72FED" w:rsidP="00C72FED">
            <w:pPr>
              <w:spacing w:after="0" w:line="259" w:lineRule="auto"/>
              <w:ind w:left="0" w:firstLine="0"/>
            </w:pPr>
            <w:r w:rsidRPr="00C72FED">
              <w:t xml:space="preserve">de </w:t>
            </w:r>
          </w:p>
        </w:tc>
        <w:tc>
          <w:tcPr>
            <w:tcW w:w="2405" w:type="dxa"/>
            <w:tcBorders>
              <w:top w:val="nil"/>
              <w:left w:val="single" w:sz="4" w:space="0" w:color="000000"/>
              <w:bottom w:val="nil"/>
              <w:right w:val="single" w:sz="6" w:space="0" w:color="000000"/>
            </w:tcBorders>
          </w:tcPr>
          <w:p w14:paraId="1EC12EBB" w14:textId="77777777" w:rsidR="00C72FED" w:rsidRPr="00C72FED" w:rsidRDefault="00C72FED" w:rsidP="00C72FED">
            <w:pPr>
              <w:spacing w:after="160" w:line="259" w:lineRule="auto"/>
              <w:ind w:left="0" w:firstLine="0"/>
              <w:jc w:val="left"/>
            </w:pPr>
          </w:p>
        </w:tc>
        <w:tc>
          <w:tcPr>
            <w:tcW w:w="3587" w:type="dxa"/>
            <w:tcBorders>
              <w:top w:val="nil"/>
              <w:left w:val="single" w:sz="4" w:space="0" w:color="000000"/>
              <w:bottom w:val="nil"/>
              <w:right w:val="single" w:sz="6" w:space="0" w:color="000000"/>
            </w:tcBorders>
          </w:tcPr>
          <w:p w14:paraId="742A8E80" w14:textId="77777777" w:rsidR="00C72FED" w:rsidRPr="00C72FED" w:rsidRDefault="00C72FED" w:rsidP="00C72FED">
            <w:pPr>
              <w:spacing w:after="160" w:line="259" w:lineRule="auto"/>
              <w:ind w:left="0" w:firstLine="0"/>
              <w:jc w:val="left"/>
            </w:pPr>
          </w:p>
        </w:tc>
      </w:tr>
      <w:tr w:rsidR="00C72FED" w:rsidRPr="00C72FED" w14:paraId="23C0B71F" w14:textId="77777777" w:rsidTr="00C72FED">
        <w:trPr>
          <w:trHeight w:val="1456"/>
        </w:trPr>
        <w:tc>
          <w:tcPr>
            <w:tcW w:w="991" w:type="dxa"/>
            <w:tcBorders>
              <w:top w:val="nil"/>
              <w:left w:val="single" w:sz="6" w:space="0" w:color="000000"/>
              <w:bottom w:val="single" w:sz="6" w:space="0" w:color="000000"/>
              <w:right w:val="single" w:sz="6" w:space="0" w:color="000000"/>
            </w:tcBorders>
          </w:tcPr>
          <w:p w14:paraId="4FE33404" w14:textId="77777777" w:rsidR="00C72FED" w:rsidRPr="00C72FED" w:rsidRDefault="00C72FED" w:rsidP="00C72FED">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5A4F54AB" w14:textId="77777777" w:rsidR="00C72FED" w:rsidRPr="00C72FED" w:rsidRDefault="00C72FED" w:rsidP="00C72FED">
            <w:pPr>
              <w:spacing w:after="160" w:line="259" w:lineRule="auto"/>
              <w:ind w:left="0" w:firstLine="0"/>
              <w:jc w:val="left"/>
            </w:pPr>
          </w:p>
        </w:tc>
        <w:tc>
          <w:tcPr>
            <w:tcW w:w="1471" w:type="dxa"/>
            <w:tcBorders>
              <w:top w:val="nil"/>
              <w:left w:val="single" w:sz="6" w:space="0" w:color="000000"/>
              <w:bottom w:val="single" w:sz="6" w:space="0" w:color="000000"/>
              <w:right w:val="nil"/>
            </w:tcBorders>
          </w:tcPr>
          <w:p w14:paraId="30700E72" w14:textId="77777777" w:rsidR="00C72FED" w:rsidRPr="00C72FED" w:rsidRDefault="00C72FED" w:rsidP="00C72FED">
            <w:pPr>
              <w:spacing w:after="160" w:line="259" w:lineRule="auto"/>
              <w:ind w:left="0" w:firstLine="0"/>
              <w:jc w:val="left"/>
            </w:pPr>
          </w:p>
        </w:tc>
        <w:tc>
          <w:tcPr>
            <w:tcW w:w="372" w:type="dxa"/>
            <w:tcBorders>
              <w:top w:val="nil"/>
              <w:left w:val="nil"/>
              <w:bottom w:val="single" w:sz="6" w:space="0" w:color="000000"/>
              <w:right w:val="single" w:sz="6" w:space="0" w:color="000000"/>
            </w:tcBorders>
          </w:tcPr>
          <w:p w14:paraId="55E6FB96" w14:textId="77777777" w:rsidR="00C72FED" w:rsidRPr="00C72FED" w:rsidRDefault="00C72FED" w:rsidP="00C72FED">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194E90F9" w14:textId="77777777" w:rsidR="00C72FED" w:rsidRPr="00C72FED" w:rsidRDefault="00C72FED" w:rsidP="00C72FED">
            <w:pPr>
              <w:spacing w:after="160" w:line="259" w:lineRule="auto"/>
              <w:ind w:left="0" w:firstLine="0"/>
              <w:jc w:val="left"/>
            </w:pPr>
          </w:p>
        </w:tc>
        <w:tc>
          <w:tcPr>
            <w:tcW w:w="2268" w:type="dxa"/>
            <w:gridSpan w:val="2"/>
            <w:tcBorders>
              <w:top w:val="nil"/>
              <w:left w:val="single" w:sz="6" w:space="0" w:color="000000"/>
              <w:bottom w:val="single" w:sz="6" w:space="0" w:color="000000"/>
              <w:right w:val="single" w:sz="4" w:space="0" w:color="000000"/>
            </w:tcBorders>
          </w:tcPr>
          <w:p w14:paraId="761C4E03" w14:textId="77777777" w:rsidR="00C72FED" w:rsidRPr="00C72FED" w:rsidRDefault="00C72FED" w:rsidP="00C72FED">
            <w:pPr>
              <w:spacing w:after="0" w:line="259" w:lineRule="auto"/>
              <w:ind w:left="110" w:right="65" w:firstLine="0"/>
            </w:pPr>
            <w:r w:rsidRPr="00C72FED">
              <w:t xml:space="preserve">recursos iconográficos, de pontuação etc. </w:t>
            </w:r>
          </w:p>
        </w:tc>
        <w:tc>
          <w:tcPr>
            <w:tcW w:w="2405" w:type="dxa"/>
            <w:tcBorders>
              <w:top w:val="nil"/>
              <w:left w:val="single" w:sz="4" w:space="0" w:color="000000"/>
              <w:bottom w:val="single" w:sz="2" w:space="0" w:color="FFFFFF"/>
              <w:right w:val="single" w:sz="6" w:space="0" w:color="000000"/>
            </w:tcBorders>
          </w:tcPr>
          <w:p w14:paraId="36E9B3B7" w14:textId="77777777" w:rsidR="00C72FED" w:rsidRPr="00C72FED" w:rsidRDefault="00C72FED" w:rsidP="00C72FED">
            <w:pPr>
              <w:spacing w:after="160" w:line="259" w:lineRule="auto"/>
              <w:ind w:left="0" w:firstLine="0"/>
              <w:jc w:val="left"/>
            </w:pPr>
          </w:p>
        </w:tc>
        <w:tc>
          <w:tcPr>
            <w:tcW w:w="3587" w:type="dxa"/>
            <w:tcBorders>
              <w:top w:val="nil"/>
              <w:left w:val="single" w:sz="4" w:space="0" w:color="000000"/>
              <w:bottom w:val="single" w:sz="2" w:space="0" w:color="FFFFFF"/>
              <w:right w:val="single" w:sz="6" w:space="0" w:color="000000"/>
            </w:tcBorders>
          </w:tcPr>
          <w:p w14:paraId="3EA0393D" w14:textId="77777777" w:rsidR="00C72FED" w:rsidRPr="00C72FED" w:rsidRDefault="00C72FED" w:rsidP="00C72FED">
            <w:pPr>
              <w:spacing w:after="160" w:line="259" w:lineRule="auto"/>
              <w:ind w:left="0" w:firstLine="0"/>
              <w:jc w:val="left"/>
            </w:pPr>
          </w:p>
        </w:tc>
      </w:tr>
      <w:tr w:rsidR="00C72FED" w:rsidRPr="00C72FED" w14:paraId="191EED5C" w14:textId="77777777" w:rsidTr="00C72FED">
        <w:trPr>
          <w:trHeight w:val="4314"/>
        </w:trPr>
        <w:tc>
          <w:tcPr>
            <w:tcW w:w="991" w:type="dxa"/>
            <w:tcBorders>
              <w:top w:val="single" w:sz="6" w:space="0" w:color="000000"/>
              <w:left w:val="single" w:sz="6" w:space="0" w:color="000000"/>
              <w:bottom w:val="single" w:sz="6" w:space="0" w:color="000000"/>
              <w:right w:val="single" w:sz="6" w:space="0" w:color="000000"/>
            </w:tcBorders>
          </w:tcPr>
          <w:p w14:paraId="333DF18F"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A68D7DC"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32DF5C0"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2539B6FF"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322E0BDC" w14:textId="77777777" w:rsidR="00C72FED" w:rsidRPr="00C72FED" w:rsidRDefault="00C72FED" w:rsidP="00C72FED">
            <w:pPr>
              <w:spacing w:after="20" w:line="360" w:lineRule="auto"/>
              <w:ind w:left="108" w:right="68" w:firstLine="0"/>
            </w:pPr>
            <w:r w:rsidRPr="00C72FED">
              <w:t xml:space="preserve">Relação do texto com o contexto de produção e experimentação </w:t>
            </w:r>
          </w:p>
          <w:p w14:paraId="2B89CBBE" w14:textId="77777777" w:rsidR="00C72FED" w:rsidRPr="00C72FED" w:rsidRDefault="00C72FED" w:rsidP="00C72FED">
            <w:pPr>
              <w:tabs>
                <w:tab w:val="center" w:pos="242"/>
                <w:tab w:val="center" w:pos="1525"/>
              </w:tabs>
              <w:spacing w:after="125" w:line="259" w:lineRule="auto"/>
              <w:ind w:left="0" w:firstLine="0"/>
              <w:jc w:val="left"/>
            </w:pPr>
            <w:r w:rsidRPr="00C72FED">
              <w:rPr>
                <w:rFonts w:ascii="Calibri" w:eastAsia="Calibri" w:hAnsi="Calibri" w:cs="Calibri"/>
                <w:sz w:val="22"/>
              </w:rPr>
              <w:tab/>
            </w:r>
            <w:r w:rsidRPr="00C72FED">
              <w:t xml:space="preserve">de </w:t>
            </w:r>
            <w:r w:rsidRPr="00C72FED">
              <w:tab/>
              <w:t xml:space="preserve">papéis </w:t>
            </w:r>
          </w:p>
          <w:p w14:paraId="605A032D" w14:textId="77777777" w:rsidR="00C72FED" w:rsidRPr="00C72FED" w:rsidRDefault="00C72FED" w:rsidP="00C72FED">
            <w:pPr>
              <w:spacing w:after="0" w:line="259" w:lineRule="auto"/>
              <w:ind w:left="108" w:firstLine="0"/>
              <w:jc w:val="left"/>
            </w:pPr>
            <w:r w:rsidRPr="00C72FED">
              <w:t xml:space="preserve">sociais </w:t>
            </w:r>
          </w:p>
        </w:tc>
        <w:tc>
          <w:tcPr>
            <w:tcW w:w="2268" w:type="dxa"/>
            <w:gridSpan w:val="2"/>
            <w:tcBorders>
              <w:top w:val="single" w:sz="6" w:space="0" w:color="000000"/>
              <w:left w:val="single" w:sz="6" w:space="0" w:color="000000"/>
              <w:bottom w:val="single" w:sz="6" w:space="0" w:color="000000"/>
              <w:right w:val="single" w:sz="6" w:space="0" w:color="000000"/>
            </w:tcBorders>
          </w:tcPr>
          <w:p w14:paraId="7838B64D" w14:textId="77777777" w:rsidR="00C72FED" w:rsidRPr="00C72FED" w:rsidRDefault="00C72FED" w:rsidP="00C72FED">
            <w:pPr>
              <w:spacing w:after="117" w:line="259" w:lineRule="auto"/>
              <w:ind w:left="110" w:firstLine="0"/>
              <w:jc w:val="left"/>
            </w:pPr>
            <w:r w:rsidRPr="00C72FED">
              <w:rPr>
                <w:b/>
              </w:rPr>
              <w:t xml:space="preserve">(EF69LP06) </w:t>
            </w:r>
          </w:p>
          <w:p w14:paraId="32B6A9D3" w14:textId="77777777" w:rsidR="00C72FED" w:rsidRPr="00694429" w:rsidRDefault="00C72FED" w:rsidP="00C72FED">
            <w:pPr>
              <w:spacing w:after="0" w:line="240" w:lineRule="auto"/>
              <w:ind w:left="110" w:firstLine="0"/>
              <w:rPr>
                <w:sz w:val="20"/>
              </w:rPr>
            </w:pPr>
            <w:r w:rsidRPr="00694429">
              <w:rPr>
                <w:sz w:val="20"/>
              </w:rPr>
              <w:t xml:space="preserve">Produzir e publicar notícias, foto </w:t>
            </w:r>
          </w:p>
          <w:p w14:paraId="249DD540" w14:textId="77777777" w:rsidR="00C72FED" w:rsidRPr="00694429" w:rsidRDefault="00C72FED" w:rsidP="00C72FED">
            <w:pPr>
              <w:spacing w:after="0" w:line="240" w:lineRule="auto"/>
              <w:ind w:left="0" w:right="64" w:firstLine="0"/>
              <w:rPr>
                <w:sz w:val="20"/>
              </w:rPr>
            </w:pPr>
            <w:r w:rsidRPr="00694429">
              <w:rPr>
                <w:sz w:val="20"/>
              </w:rPr>
              <w:t xml:space="preserve">denúncias, fotorreportagens, reportagens, reportagens </w:t>
            </w:r>
            <w:proofErr w:type="spellStart"/>
            <w:r w:rsidRPr="00694429">
              <w:rPr>
                <w:sz w:val="20"/>
              </w:rPr>
              <w:t>multimidiáticas</w:t>
            </w:r>
            <w:proofErr w:type="spellEnd"/>
            <w:r w:rsidRPr="00694429">
              <w:rPr>
                <w:sz w:val="20"/>
              </w:rPr>
              <w:t xml:space="preserve">, infográficos, podcasts noticiosos, entrevistas, cartas de </w:t>
            </w:r>
            <w:r w:rsidRPr="00694429">
              <w:rPr>
                <w:sz w:val="20"/>
              </w:rPr>
              <w:tab/>
              <w:t xml:space="preserve">leitor, </w:t>
            </w:r>
          </w:p>
          <w:p w14:paraId="560ACAAC" w14:textId="77777777" w:rsidR="00C72FED" w:rsidRPr="00694429" w:rsidRDefault="00C72FED" w:rsidP="00C72FED">
            <w:pPr>
              <w:spacing w:after="0" w:line="240" w:lineRule="auto"/>
              <w:ind w:left="0" w:right="64" w:firstLine="0"/>
              <w:rPr>
                <w:sz w:val="22"/>
              </w:rPr>
            </w:pPr>
            <w:r w:rsidRPr="00694429">
              <w:rPr>
                <w:sz w:val="20"/>
              </w:rPr>
              <w:t xml:space="preserve">comentários, artigos de opinião de interesse local ou global, textos de apresentação e apreciação de produção cultural – resenhas e outros próprios das formas de expressão das culturas juvenis, tais como </w:t>
            </w:r>
            <w:proofErr w:type="spellStart"/>
            <w:r w:rsidRPr="00694429">
              <w:rPr>
                <w:sz w:val="20"/>
              </w:rPr>
              <w:t>vlogs</w:t>
            </w:r>
            <w:proofErr w:type="spellEnd"/>
            <w:r w:rsidRPr="00694429">
              <w:rPr>
                <w:sz w:val="20"/>
              </w:rPr>
              <w:t xml:space="preserve"> e podcasts culturais, gameplay, detonado etc.– e cartazes, anúncios, propagandas, spots, jingles de campanhas sociais, dentre outros em várias mídias</w:t>
            </w:r>
            <w:r w:rsidRPr="00694429">
              <w:rPr>
                <w:sz w:val="22"/>
              </w:rPr>
              <w:t xml:space="preserve">, </w:t>
            </w:r>
          </w:p>
          <w:p w14:paraId="770DFAD4" w14:textId="77777777" w:rsidR="00C72FED" w:rsidRPr="00694429" w:rsidRDefault="00C72FED" w:rsidP="00C72FED">
            <w:pPr>
              <w:spacing w:after="0" w:line="240" w:lineRule="auto"/>
              <w:ind w:left="0" w:right="62" w:firstLine="0"/>
              <w:rPr>
                <w:sz w:val="20"/>
              </w:rPr>
            </w:pPr>
            <w:r w:rsidRPr="00694429">
              <w:rPr>
                <w:sz w:val="20"/>
              </w:rPr>
              <w:t>vivenciando de forma significativa o papel de repórter, de comentador, de</w:t>
            </w:r>
            <w:r w:rsidRPr="00694429">
              <w:rPr>
                <w:sz w:val="22"/>
              </w:rPr>
              <w:t xml:space="preserve"> </w:t>
            </w:r>
            <w:r w:rsidRPr="00694429">
              <w:rPr>
                <w:sz w:val="20"/>
              </w:rPr>
              <w:t xml:space="preserve">analista, de crítico, de editor ou articulista, de </w:t>
            </w:r>
            <w:proofErr w:type="spellStart"/>
            <w:r w:rsidRPr="00694429">
              <w:rPr>
                <w:sz w:val="20"/>
              </w:rPr>
              <w:t>booktuber</w:t>
            </w:r>
            <w:proofErr w:type="spellEnd"/>
            <w:r w:rsidRPr="00694429">
              <w:rPr>
                <w:sz w:val="20"/>
              </w:rPr>
              <w:t>, de vlogger (</w:t>
            </w:r>
            <w:proofErr w:type="spellStart"/>
            <w:r w:rsidRPr="00694429">
              <w:rPr>
                <w:sz w:val="20"/>
              </w:rPr>
              <w:t>vlogueiro</w:t>
            </w:r>
            <w:proofErr w:type="spellEnd"/>
            <w:r w:rsidRPr="00694429">
              <w:rPr>
                <w:sz w:val="20"/>
              </w:rPr>
              <w:t xml:space="preserve">) </w:t>
            </w:r>
            <w:r w:rsidRPr="00694429">
              <w:rPr>
                <w:sz w:val="20"/>
              </w:rPr>
              <w:lastRenderedPageBreak/>
              <w:t xml:space="preserve">etc., como forma de compreender as condições de produção que envolvem a circulação desses textos e poder participar e </w:t>
            </w:r>
          </w:p>
          <w:p w14:paraId="6E5C88C1" w14:textId="77777777" w:rsidR="00C72FED" w:rsidRPr="00694429" w:rsidRDefault="00C72FED" w:rsidP="00C72FED">
            <w:pPr>
              <w:spacing w:after="0" w:line="240" w:lineRule="auto"/>
              <w:ind w:left="0" w:right="62" w:firstLine="0"/>
              <w:rPr>
                <w:sz w:val="20"/>
              </w:rPr>
            </w:pPr>
            <w:r w:rsidRPr="00694429">
              <w:rPr>
                <w:sz w:val="20"/>
              </w:rPr>
              <w:t xml:space="preserve">vislumbrar possibilidades de participação nas práticas de linguagem do campo jornalístico e do campo midiático de forma ética e responsável, </w:t>
            </w:r>
          </w:p>
          <w:p w14:paraId="6EF74A1F" w14:textId="77777777" w:rsidR="00C72FED" w:rsidRPr="00C72FED" w:rsidRDefault="00C72FED" w:rsidP="00C72FED">
            <w:pPr>
              <w:spacing w:after="0" w:line="240" w:lineRule="auto"/>
              <w:ind w:left="110" w:firstLine="0"/>
              <w:jc w:val="left"/>
            </w:pPr>
            <w:r w:rsidRPr="00694429">
              <w:rPr>
                <w:sz w:val="20"/>
              </w:rPr>
              <w:t xml:space="preserve">levando-se em consideração o contexto da Web 2.0, que amplia a possibilidade de circulação desses textos e “funde” os papéis de leitor e autor, </w:t>
            </w:r>
            <w:r w:rsidRPr="00694429">
              <w:rPr>
                <w:sz w:val="20"/>
              </w:rPr>
              <w:tab/>
              <w:t>de consumidor e produtor.</w:t>
            </w:r>
          </w:p>
        </w:tc>
        <w:tc>
          <w:tcPr>
            <w:tcW w:w="2405" w:type="dxa"/>
            <w:tcBorders>
              <w:top w:val="single" w:sz="2" w:space="0" w:color="FFFFFF"/>
              <w:left w:val="single" w:sz="6" w:space="0" w:color="000000"/>
              <w:bottom w:val="single" w:sz="4" w:space="0" w:color="000000"/>
              <w:right w:val="single" w:sz="6" w:space="0" w:color="000000"/>
            </w:tcBorders>
          </w:tcPr>
          <w:p w14:paraId="1FE38AC3" w14:textId="77777777" w:rsidR="00C72FED" w:rsidRPr="00C72FED" w:rsidRDefault="00C72FED" w:rsidP="00C72FED">
            <w:pPr>
              <w:spacing w:after="117" w:line="259" w:lineRule="auto"/>
              <w:ind w:left="110" w:firstLine="0"/>
              <w:jc w:val="left"/>
            </w:pPr>
            <w:r w:rsidRPr="00C72FED">
              <w:rPr>
                <w:b/>
              </w:rPr>
              <w:lastRenderedPageBreak/>
              <w:t xml:space="preserve">(EF69LP06RS-1) </w:t>
            </w:r>
          </w:p>
          <w:p w14:paraId="774F2C49" w14:textId="77777777" w:rsidR="00C72FED" w:rsidRPr="00C72FED" w:rsidRDefault="00C72FED" w:rsidP="00C72FED">
            <w:pPr>
              <w:spacing w:after="2" w:line="359" w:lineRule="auto"/>
              <w:ind w:left="110" w:firstLine="0"/>
            </w:pPr>
            <w:r w:rsidRPr="00C72FED">
              <w:t xml:space="preserve">Analisar, planejar e produzir textos </w:t>
            </w:r>
          </w:p>
          <w:p w14:paraId="3362D75E" w14:textId="77777777" w:rsidR="00C72FED" w:rsidRPr="00C72FED" w:rsidRDefault="00C72FED" w:rsidP="00C72FED">
            <w:pPr>
              <w:spacing w:after="115" w:line="259" w:lineRule="auto"/>
              <w:ind w:left="110" w:firstLine="0"/>
              <w:jc w:val="left"/>
            </w:pPr>
            <w:r w:rsidRPr="00C72FED">
              <w:t xml:space="preserve">jornalísticos, </w:t>
            </w:r>
          </w:p>
          <w:p w14:paraId="71ED0BE2" w14:textId="77777777" w:rsidR="00C72FED" w:rsidRPr="00C72FED" w:rsidRDefault="00C72FED" w:rsidP="00C72FED">
            <w:pPr>
              <w:spacing w:after="0" w:line="259" w:lineRule="auto"/>
              <w:ind w:left="110" w:right="64" w:firstLine="0"/>
            </w:pPr>
            <w:r w:rsidRPr="00C72FED">
              <w:t xml:space="preserve">considerando os diferentes suportes, objetivos, </w:t>
            </w:r>
            <w:proofErr w:type="spellStart"/>
            <w:r w:rsidRPr="00C72FED">
              <w:t>públicoalvo</w:t>
            </w:r>
            <w:proofErr w:type="spellEnd"/>
            <w:r w:rsidRPr="00C72FED">
              <w:t xml:space="preserve"> e circulação, tendo em vista o público leitor. </w:t>
            </w:r>
          </w:p>
        </w:tc>
        <w:tc>
          <w:tcPr>
            <w:tcW w:w="3587" w:type="dxa"/>
            <w:tcBorders>
              <w:top w:val="single" w:sz="2" w:space="0" w:color="FFFFFF"/>
              <w:left w:val="single" w:sz="6" w:space="0" w:color="000000"/>
              <w:bottom w:val="single" w:sz="4" w:space="0" w:color="000000"/>
              <w:right w:val="single" w:sz="6" w:space="0" w:color="000000"/>
            </w:tcBorders>
          </w:tcPr>
          <w:p w14:paraId="2DEDDC08" w14:textId="77777777" w:rsidR="00C72FED" w:rsidRPr="00C72FED" w:rsidRDefault="00C72FED" w:rsidP="00C72FED">
            <w:pPr>
              <w:spacing w:after="117" w:line="259" w:lineRule="auto"/>
              <w:ind w:left="110" w:firstLine="0"/>
              <w:jc w:val="left"/>
              <w:rPr>
                <w:b/>
              </w:rPr>
            </w:pPr>
          </w:p>
        </w:tc>
      </w:tr>
    </w:tbl>
    <w:p w14:paraId="52849CB7" w14:textId="77777777" w:rsidR="00C72FED" w:rsidRPr="00C72FED" w:rsidRDefault="00C72FED" w:rsidP="00C72FED">
      <w:pPr>
        <w:spacing w:after="0" w:line="259" w:lineRule="auto"/>
        <w:ind w:left="-1440" w:right="10466" w:firstLine="0"/>
        <w:jc w:val="left"/>
      </w:pPr>
    </w:p>
    <w:p w14:paraId="447CFE75" w14:textId="77777777" w:rsidR="00C72FED" w:rsidRPr="00C72FED" w:rsidRDefault="00C72FED" w:rsidP="00C72FED">
      <w:pPr>
        <w:spacing w:after="0" w:line="259" w:lineRule="auto"/>
        <w:ind w:left="-1440" w:right="10466" w:firstLine="0"/>
        <w:jc w:val="left"/>
      </w:pPr>
    </w:p>
    <w:p w14:paraId="0A3AB084" w14:textId="77777777" w:rsidR="00C72FED" w:rsidRPr="00C72FED" w:rsidRDefault="00C72FED" w:rsidP="00C72FED">
      <w:pPr>
        <w:spacing w:after="0" w:line="259" w:lineRule="auto"/>
        <w:ind w:left="-1440" w:right="10466" w:firstLine="0"/>
        <w:jc w:val="left"/>
      </w:pPr>
    </w:p>
    <w:tbl>
      <w:tblPr>
        <w:tblStyle w:val="TableGrid28"/>
        <w:tblW w:w="14915" w:type="dxa"/>
        <w:tblInd w:w="-1085" w:type="dxa"/>
        <w:tblCellMar>
          <w:top w:w="57" w:type="dxa"/>
          <w:right w:w="39" w:type="dxa"/>
        </w:tblCellMar>
        <w:tblLook w:val="04A0" w:firstRow="1" w:lastRow="0" w:firstColumn="1" w:lastColumn="0" w:noHBand="0" w:noVBand="1"/>
      </w:tblPr>
      <w:tblGrid>
        <w:gridCol w:w="991"/>
        <w:gridCol w:w="1694"/>
        <w:gridCol w:w="1471"/>
        <w:gridCol w:w="372"/>
        <w:gridCol w:w="1985"/>
        <w:gridCol w:w="2268"/>
        <w:gridCol w:w="2405"/>
        <w:gridCol w:w="3729"/>
      </w:tblGrid>
      <w:tr w:rsidR="00C72FED" w:rsidRPr="00C72FED" w14:paraId="2663A780" w14:textId="77777777" w:rsidTr="00C72FED">
        <w:trPr>
          <w:trHeight w:val="5606"/>
        </w:trPr>
        <w:tc>
          <w:tcPr>
            <w:tcW w:w="991" w:type="dxa"/>
            <w:tcBorders>
              <w:top w:val="single" w:sz="6" w:space="0" w:color="000000"/>
              <w:left w:val="single" w:sz="6" w:space="0" w:color="000000"/>
              <w:bottom w:val="single" w:sz="6" w:space="0" w:color="000000"/>
              <w:right w:val="single" w:sz="6" w:space="0" w:color="000000"/>
            </w:tcBorders>
          </w:tcPr>
          <w:p w14:paraId="08925B8C"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1CEC80C"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4DD6B6C"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5D6ED9D6"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0A7CB26" w14:textId="77777777" w:rsidR="00C72FED" w:rsidRPr="00C72FED" w:rsidRDefault="00C72FED" w:rsidP="00C72FED">
            <w:pPr>
              <w:spacing w:after="0" w:line="259" w:lineRule="auto"/>
              <w:ind w:left="108" w:firstLine="0"/>
              <w:jc w:val="left"/>
            </w:pPr>
            <w:r w:rsidRPr="00C72FED">
              <w:t xml:space="preserve">Textualização </w:t>
            </w:r>
          </w:p>
        </w:tc>
        <w:tc>
          <w:tcPr>
            <w:tcW w:w="2268" w:type="dxa"/>
            <w:tcBorders>
              <w:top w:val="single" w:sz="6" w:space="0" w:color="000000"/>
              <w:left w:val="single" w:sz="6" w:space="0" w:color="000000"/>
              <w:bottom w:val="single" w:sz="6" w:space="0" w:color="000000"/>
              <w:right w:val="single" w:sz="6" w:space="0" w:color="000000"/>
            </w:tcBorders>
          </w:tcPr>
          <w:p w14:paraId="40293391" w14:textId="77777777" w:rsidR="00C72FED" w:rsidRPr="00C72FED" w:rsidRDefault="00C72FED" w:rsidP="00C72FED">
            <w:pPr>
              <w:spacing w:after="0" w:line="240" w:lineRule="auto"/>
              <w:ind w:left="110" w:firstLine="0"/>
            </w:pPr>
            <w:r w:rsidRPr="00C72FED">
              <w:rPr>
                <w:b/>
              </w:rPr>
              <w:t xml:space="preserve">(EF69LP07) </w:t>
            </w:r>
          </w:p>
          <w:p w14:paraId="07AC1573" w14:textId="77777777" w:rsidR="00C72FED" w:rsidRPr="00C72FED" w:rsidRDefault="00C72FED" w:rsidP="00C72FED">
            <w:pPr>
              <w:spacing w:after="0" w:line="240" w:lineRule="auto"/>
              <w:ind w:left="0" w:right="64" w:firstLine="0"/>
            </w:pPr>
            <w:r w:rsidRPr="00C72FED">
              <w:t xml:space="preserve">Produzir textos em diferentes gêneros, considerando sua adequação </w:t>
            </w:r>
            <w:r w:rsidRPr="00C72FED">
              <w:tab/>
              <w:t xml:space="preserve">ao contexto produção e circulação – os enunciadores envolvidos, </w:t>
            </w:r>
            <w:r w:rsidRPr="00C72FED">
              <w:tab/>
              <w:t xml:space="preserve">os objetivos, </w:t>
            </w:r>
            <w:r w:rsidRPr="00C72FED">
              <w:tab/>
              <w:t xml:space="preserve">o gênero, o suporte, a circulação -, ao modo (escrito ou oral; </w:t>
            </w:r>
            <w:r w:rsidRPr="00C72FED">
              <w:tab/>
              <w:t xml:space="preserve">imagem estática </w:t>
            </w:r>
            <w:r w:rsidRPr="00C72FED">
              <w:tab/>
              <w:t xml:space="preserve">ou em movimento etc.), à variedade linguística </w:t>
            </w:r>
            <w:r w:rsidRPr="00C72FED">
              <w:tab/>
              <w:t xml:space="preserve">e/ou semiótica apropriada a esse contexto, </w:t>
            </w:r>
            <w:r w:rsidRPr="00C72FED">
              <w:tab/>
              <w:t xml:space="preserve">à construção </w:t>
            </w:r>
            <w:r w:rsidRPr="00C72FED">
              <w:tab/>
              <w:t xml:space="preserve">da </w:t>
            </w:r>
          </w:p>
          <w:p w14:paraId="6FBF9E90" w14:textId="77777777" w:rsidR="00C72FED" w:rsidRPr="00C72FED" w:rsidRDefault="00C72FED" w:rsidP="00C72FED">
            <w:pPr>
              <w:spacing w:after="0" w:line="240" w:lineRule="auto"/>
              <w:ind w:left="110" w:firstLine="0"/>
            </w:pPr>
            <w:r w:rsidRPr="00C72FED">
              <w:t xml:space="preserve">textualidade </w:t>
            </w:r>
          </w:p>
          <w:p w14:paraId="2532E696" w14:textId="77777777" w:rsidR="00C72FED" w:rsidRPr="00C72FED" w:rsidRDefault="00C72FED" w:rsidP="00C72FED">
            <w:pPr>
              <w:spacing w:after="0" w:line="240" w:lineRule="auto"/>
              <w:ind w:left="110" w:firstLine="0"/>
            </w:pPr>
            <w:r w:rsidRPr="00C72FED">
              <w:t xml:space="preserve">relacionada às propriedades </w:t>
            </w:r>
          </w:p>
          <w:p w14:paraId="2CC4CE1A" w14:textId="77777777" w:rsidR="00C72FED" w:rsidRPr="00C72FED" w:rsidRDefault="00C72FED" w:rsidP="00C72FED">
            <w:pPr>
              <w:spacing w:after="0" w:line="240" w:lineRule="auto"/>
              <w:ind w:left="110" w:right="65" w:firstLine="0"/>
            </w:pPr>
            <w:r w:rsidRPr="00C72FED">
              <w:t xml:space="preserve">textuais e do gênero, utilizando estratégias de planejamento, elaboração, </w:t>
            </w:r>
            <w:r w:rsidRPr="00C72FED">
              <w:lastRenderedPageBreak/>
              <w:t>revisão, edição, reescrita/</w:t>
            </w:r>
            <w:proofErr w:type="spellStart"/>
            <w:r w:rsidRPr="00C72FED">
              <w:t>redesign</w:t>
            </w:r>
            <w:proofErr w:type="spellEnd"/>
            <w:r w:rsidRPr="00C72FED">
              <w:t xml:space="preserve"> </w:t>
            </w:r>
          </w:p>
          <w:p w14:paraId="15238B79" w14:textId="77777777" w:rsidR="00C72FED" w:rsidRPr="00C72FED" w:rsidRDefault="00C72FED" w:rsidP="00C72FED">
            <w:pPr>
              <w:spacing w:after="0" w:line="240" w:lineRule="auto"/>
              <w:ind w:left="110" w:right="64" w:firstLine="0"/>
            </w:pPr>
            <w:r w:rsidRPr="00C72FED">
              <w:t xml:space="preserve">e </w:t>
            </w:r>
            <w:r w:rsidRPr="00C72FED">
              <w:tab/>
              <w:t xml:space="preserve">avaliação de textos, para, com a ajuda do professor e a colaboração dos colegas, corrigir e aprimorar as produções </w:t>
            </w:r>
          </w:p>
          <w:p w14:paraId="0FAA5423" w14:textId="77777777" w:rsidR="00C72FED" w:rsidRPr="00C72FED" w:rsidRDefault="00C72FED" w:rsidP="00C72FED">
            <w:pPr>
              <w:spacing w:after="0" w:line="240" w:lineRule="auto"/>
              <w:ind w:left="110" w:firstLine="0"/>
              <w:jc w:val="left"/>
            </w:pPr>
            <w:r w:rsidRPr="00C72FED">
              <w:t xml:space="preserve">realizadas, </w:t>
            </w:r>
          </w:p>
          <w:p w14:paraId="146A7884" w14:textId="77777777" w:rsidR="00C72FED" w:rsidRPr="00C72FED" w:rsidRDefault="00C72FED" w:rsidP="00C72FED">
            <w:pPr>
              <w:spacing w:after="0" w:line="240" w:lineRule="auto"/>
              <w:ind w:left="110" w:firstLine="0"/>
              <w:jc w:val="left"/>
            </w:pPr>
            <w:r w:rsidRPr="00C72FED">
              <w:t xml:space="preserve">fazendo </w:t>
            </w:r>
            <w:r w:rsidRPr="00C72FED">
              <w:tab/>
              <w:t xml:space="preserve">cortes, acréscimos, reformulações, </w:t>
            </w:r>
          </w:p>
          <w:p w14:paraId="539E2376" w14:textId="77777777" w:rsidR="00C72FED" w:rsidRPr="00C72FED" w:rsidRDefault="00C72FED" w:rsidP="00C72FED">
            <w:pPr>
              <w:tabs>
                <w:tab w:val="center" w:pos="638"/>
                <w:tab w:val="center" w:pos="2030"/>
              </w:tabs>
              <w:spacing w:after="0" w:line="240" w:lineRule="auto"/>
              <w:ind w:left="0" w:firstLine="0"/>
              <w:jc w:val="left"/>
            </w:pPr>
            <w:r w:rsidRPr="00C72FED">
              <w:rPr>
                <w:rFonts w:ascii="Calibri" w:eastAsia="Calibri" w:hAnsi="Calibri" w:cs="Calibri"/>
                <w:sz w:val="22"/>
              </w:rPr>
              <w:tab/>
            </w:r>
            <w:r w:rsidRPr="00C72FED">
              <w:t xml:space="preserve">correções </w:t>
            </w:r>
            <w:r w:rsidRPr="00C72FED">
              <w:tab/>
              <w:t xml:space="preserve">de </w:t>
            </w:r>
          </w:p>
          <w:p w14:paraId="74C358F4" w14:textId="77777777" w:rsidR="00C72FED" w:rsidRPr="00C72FED" w:rsidRDefault="00C72FED" w:rsidP="00C72FED">
            <w:pPr>
              <w:spacing w:after="0" w:line="240" w:lineRule="auto"/>
              <w:ind w:left="110" w:firstLine="0"/>
              <w:jc w:val="left"/>
            </w:pPr>
            <w:r w:rsidRPr="00C72FED">
              <w:t xml:space="preserve">concordância, ortografia, </w:t>
            </w:r>
          </w:p>
          <w:p w14:paraId="053888D9" w14:textId="77777777" w:rsidR="00C72FED" w:rsidRPr="00C72FED" w:rsidRDefault="00C72FED" w:rsidP="00C72FED">
            <w:pPr>
              <w:tabs>
                <w:tab w:val="center" w:pos="177"/>
                <w:tab w:val="center" w:pos="1071"/>
                <w:tab w:val="center" w:pos="2030"/>
              </w:tabs>
              <w:spacing w:after="0" w:line="240" w:lineRule="auto"/>
              <w:ind w:left="0" w:firstLine="0"/>
            </w:pPr>
            <w:r w:rsidRPr="00C72FED">
              <w:t xml:space="preserve">pontuação </w:t>
            </w:r>
            <w:r w:rsidRPr="00C72FED">
              <w:tab/>
              <w:t xml:space="preserve">em textos e editando imagens, arquivos sonoros, </w:t>
            </w:r>
            <w:r w:rsidRPr="00C72FED">
              <w:tab/>
              <w:t xml:space="preserve">fazendo cortes, acréscimos, ajustes, acrescentando/ alterando </w:t>
            </w:r>
            <w:r w:rsidRPr="00C72FED">
              <w:tab/>
              <w:t xml:space="preserve">efeitos, ordenamentos etc.  </w:t>
            </w:r>
          </w:p>
        </w:tc>
        <w:tc>
          <w:tcPr>
            <w:tcW w:w="2405" w:type="dxa"/>
            <w:tcBorders>
              <w:top w:val="single" w:sz="4" w:space="0" w:color="000000"/>
              <w:left w:val="single" w:sz="6" w:space="0" w:color="000000"/>
              <w:bottom w:val="single" w:sz="4" w:space="0" w:color="000000"/>
              <w:right w:val="single" w:sz="6" w:space="0" w:color="000000"/>
            </w:tcBorders>
          </w:tcPr>
          <w:p w14:paraId="64E69837" w14:textId="77777777" w:rsidR="00C72FED" w:rsidRPr="00C72FED" w:rsidRDefault="00C72FED" w:rsidP="00C72FED">
            <w:pPr>
              <w:spacing w:after="0" w:line="240" w:lineRule="auto"/>
              <w:ind w:left="110" w:right="64" w:firstLine="0"/>
            </w:pPr>
            <w:r w:rsidRPr="00C72FED">
              <w:rPr>
                <w:b/>
              </w:rPr>
              <w:lastRenderedPageBreak/>
              <w:t xml:space="preserve">(EF69LP07RS-1) </w:t>
            </w:r>
            <w:r w:rsidRPr="00C72FED">
              <w:t xml:space="preserve">Produzir textos em diferentes gêneros, observando os aspectos lexicais, considerando sua adequação ao contexto, produção e circulação, ao modo, à variedade linguística e/ou semiótica apropriada a esse contexto, à construção da </w:t>
            </w:r>
          </w:p>
          <w:p w14:paraId="7D6A5656" w14:textId="77777777" w:rsidR="00C72FED" w:rsidRPr="00C72FED" w:rsidRDefault="00C72FED" w:rsidP="00C72FED">
            <w:pPr>
              <w:spacing w:after="0" w:line="240" w:lineRule="auto"/>
              <w:ind w:left="110" w:firstLine="0"/>
              <w:jc w:val="left"/>
            </w:pPr>
            <w:r w:rsidRPr="00C72FED">
              <w:t xml:space="preserve">textualidade </w:t>
            </w:r>
          </w:p>
          <w:p w14:paraId="737F11B5" w14:textId="77777777" w:rsidR="00C72FED" w:rsidRPr="00C72FED" w:rsidRDefault="00C72FED" w:rsidP="00C72FED">
            <w:pPr>
              <w:tabs>
                <w:tab w:val="center" w:pos="732"/>
                <w:tab w:val="center" w:pos="2174"/>
              </w:tabs>
              <w:spacing w:after="0" w:line="240" w:lineRule="auto"/>
              <w:ind w:left="0" w:firstLine="0"/>
              <w:jc w:val="left"/>
            </w:pPr>
            <w:r w:rsidRPr="00C72FED">
              <w:rPr>
                <w:rFonts w:ascii="Calibri" w:eastAsia="Calibri" w:hAnsi="Calibri" w:cs="Calibri"/>
                <w:sz w:val="22"/>
              </w:rPr>
              <w:tab/>
            </w:r>
            <w:r w:rsidRPr="00C72FED">
              <w:t xml:space="preserve">relacionada </w:t>
            </w:r>
            <w:r w:rsidRPr="00C72FED">
              <w:tab/>
              <w:t xml:space="preserve">às </w:t>
            </w:r>
          </w:p>
          <w:p w14:paraId="6CD73F51" w14:textId="77777777" w:rsidR="00C72FED" w:rsidRPr="00C72FED" w:rsidRDefault="00C72FED" w:rsidP="00C72FED">
            <w:pPr>
              <w:spacing w:after="0" w:line="240" w:lineRule="auto"/>
              <w:ind w:left="110" w:firstLine="0"/>
              <w:jc w:val="left"/>
            </w:pPr>
            <w:r w:rsidRPr="00C72FED">
              <w:t xml:space="preserve">propriedades </w:t>
            </w:r>
          </w:p>
          <w:p w14:paraId="18A4FC4A" w14:textId="77777777" w:rsidR="00C72FED" w:rsidRPr="00C72FED" w:rsidRDefault="00C72FED" w:rsidP="00C72FED">
            <w:pPr>
              <w:spacing w:after="0" w:line="240" w:lineRule="auto"/>
              <w:ind w:left="110" w:right="65" w:firstLine="0"/>
            </w:pPr>
            <w:r w:rsidRPr="00C72FED">
              <w:t xml:space="preserve">textuais e do gênero, utilizando estratégias de </w:t>
            </w:r>
          </w:p>
          <w:p w14:paraId="0C6F7216" w14:textId="77777777" w:rsidR="00C72FED" w:rsidRPr="00C72FED" w:rsidRDefault="00C72FED" w:rsidP="00C72FED">
            <w:pPr>
              <w:spacing w:after="0" w:line="240" w:lineRule="auto"/>
              <w:ind w:left="108" w:firstLine="0"/>
              <w:jc w:val="left"/>
            </w:pPr>
            <w:r w:rsidRPr="00C72FED">
              <w:t xml:space="preserve">planejamento, elaboração, revisão, edição, </w:t>
            </w:r>
          </w:p>
          <w:p w14:paraId="2A78693F" w14:textId="77777777" w:rsidR="00C72FED" w:rsidRPr="00C72FED" w:rsidRDefault="00C72FED" w:rsidP="00C72FED">
            <w:pPr>
              <w:spacing w:after="0" w:line="240" w:lineRule="auto"/>
              <w:ind w:left="108" w:right="64" w:firstLine="0"/>
            </w:pPr>
            <w:r w:rsidRPr="00C72FED">
              <w:t>reescrita/</w:t>
            </w:r>
            <w:proofErr w:type="spellStart"/>
            <w:r w:rsidRPr="00C72FED">
              <w:t>redesign</w:t>
            </w:r>
            <w:proofErr w:type="spellEnd"/>
            <w:r w:rsidRPr="00C72FED">
              <w:t xml:space="preserve"> e avaliação de</w:t>
            </w:r>
            <w:r w:rsidRPr="00C72FED">
              <w:rPr>
                <w:b/>
              </w:rPr>
              <w:t xml:space="preserve"> </w:t>
            </w:r>
            <w:r w:rsidRPr="00C72FED">
              <w:t xml:space="preserve">textos, para corrigir e aprimorar as </w:t>
            </w:r>
          </w:p>
          <w:p w14:paraId="686A52A7" w14:textId="77777777" w:rsidR="00C72FED" w:rsidRPr="00C72FED" w:rsidRDefault="00C72FED" w:rsidP="00C72FED">
            <w:pPr>
              <w:spacing w:after="0" w:line="240" w:lineRule="auto"/>
              <w:ind w:left="108" w:firstLine="0"/>
              <w:jc w:val="left"/>
              <w:rPr>
                <w:b/>
              </w:rPr>
            </w:pPr>
            <w:r w:rsidRPr="00C72FED">
              <w:t xml:space="preserve">produções realizadas, fazendo </w:t>
            </w:r>
            <w:r w:rsidRPr="00C72FED">
              <w:lastRenderedPageBreak/>
              <w:t xml:space="preserve">alterações necessárias, utilizando </w:t>
            </w:r>
            <w:r w:rsidRPr="00C72FED">
              <w:tab/>
              <w:t>a linguagem adequada em cada situação</w:t>
            </w:r>
            <w:r w:rsidRPr="00C72FED">
              <w:rPr>
                <w:b/>
              </w:rPr>
              <w:t xml:space="preserve">. </w:t>
            </w:r>
          </w:p>
          <w:p w14:paraId="51F1B66B" w14:textId="77777777" w:rsidR="00C72FED" w:rsidRPr="00C72FED" w:rsidRDefault="00C72FED" w:rsidP="00C72FED">
            <w:pPr>
              <w:spacing w:after="0" w:line="240" w:lineRule="auto"/>
              <w:ind w:left="110" w:right="11" w:firstLine="0"/>
              <w:jc w:val="left"/>
            </w:pPr>
          </w:p>
          <w:p w14:paraId="40F01A56" w14:textId="77777777" w:rsidR="00C72FED" w:rsidRPr="00C72FED" w:rsidRDefault="00C72FED" w:rsidP="00C72FED">
            <w:pPr>
              <w:spacing w:after="0" w:line="240" w:lineRule="auto"/>
              <w:ind w:left="110" w:firstLine="0"/>
              <w:jc w:val="left"/>
            </w:pPr>
            <w:r w:rsidRPr="00C72FED">
              <w:rPr>
                <w:b/>
              </w:rPr>
              <w:t xml:space="preserve">(EF69LP07RS-2) </w:t>
            </w:r>
          </w:p>
          <w:p w14:paraId="562F2B8F" w14:textId="77777777" w:rsidR="00C72FED" w:rsidRPr="00C72FED" w:rsidRDefault="00C72FED" w:rsidP="00C72FED">
            <w:pPr>
              <w:spacing w:after="0" w:line="240" w:lineRule="auto"/>
              <w:ind w:left="110" w:firstLine="0"/>
              <w:jc w:val="left"/>
            </w:pPr>
            <w:r w:rsidRPr="00C72FED">
              <w:t xml:space="preserve">Escrever </w:t>
            </w:r>
            <w:r w:rsidRPr="00C72FED">
              <w:tab/>
              <w:t xml:space="preserve">e reescrever </w:t>
            </w:r>
            <w:r w:rsidRPr="00C72FED">
              <w:tab/>
              <w:t xml:space="preserve">textos relativos à cultura gaúcha, considerando </w:t>
            </w:r>
          </w:p>
          <w:p w14:paraId="6AA6F060" w14:textId="77777777" w:rsidR="00C72FED" w:rsidRPr="00C72FED" w:rsidRDefault="00C72FED" w:rsidP="00C72FED">
            <w:pPr>
              <w:tabs>
                <w:tab w:val="center" w:pos="592"/>
                <w:tab w:val="center" w:pos="2234"/>
              </w:tabs>
              <w:spacing w:after="0" w:line="240" w:lineRule="auto"/>
              <w:ind w:left="0" w:firstLine="0"/>
              <w:jc w:val="left"/>
            </w:pPr>
            <w:r w:rsidRPr="00C72FED">
              <w:rPr>
                <w:rFonts w:ascii="Calibri" w:eastAsia="Calibri" w:hAnsi="Calibri" w:cs="Calibri"/>
                <w:sz w:val="22"/>
              </w:rPr>
              <w:tab/>
            </w:r>
            <w:r w:rsidRPr="00C72FED">
              <w:t xml:space="preserve">aspectos </w:t>
            </w:r>
            <w:r w:rsidRPr="00C72FED">
              <w:tab/>
              <w:t xml:space="preserve">e </w:t>
            </w:r>
          </w:p>
          <w:p w14:paraId="21609481" w14:textId="77777777" w:rsidR="00C72FED" w:rsidRPr="00C72FED" w:rsidRDefault="00C72FED" w:rsidP="00C72FED">
            <w:pPr>
              <w:tabs>
                <w:tab w:val="center" w:pos="618"/>
                <w:tab w:val="center" w:pos="2234"/>
              </w:tabs>
              <w:spacing w:after="0" w:line="240" w:lineRule="auto"/>
              <w:ind w:left="0" w:firstLine="0"/>
              <w:jc w:val="left"/>
            </w:pPr>
            <w:r w:rsidRPr="00C72FED">
              <w:t xml:space="preserve">variações linguísticas regionais, tais como, trovas, </w:t>
            </w:r>
            <w:r w:rsidRPr="00C72FED">
              <w:tab/>
              <w:t xml:space="preserve">causos, lendas, cancioneiros regionais etc.  </w:t>
            </w:r>
          </w:p>
        </w:tc>
        <w:tc>
          <w:tcPr>
            <w:tcW w:w="3729" w:type="dxa"/>
            <w:tcBorders>
              <w:top w:val="single" w:sz="4" w:space="0" w:color="000000"/>
              <w:left w:val="single" w:sz="6" w:space="0" w:color="000000"/>
              <w:bottom w:val="single" w:sz="4" w:space="0" w:color="000000"/>
              <w:right w:val="single" w:sz="6" w:space="0" w:color="000000"/>
            </w:tcBorders>
          </w:tcPr>
          <w:p w14:paraId="112DD57C" w14:textId="77777777" w:rsidR="00C72FED" w:rsidRPr="00C72FED" w:rsidRDefault="00C72FED" w:rsidP="00C72FED">
            <w:pPr>
              <w:spacing w:after="0" w:line="240" w:lineRule="auto"/>
              <w:ind w:left="110" w:right="64" w:firstLine="0"/>
              <w:rPr>
                <w:b/>
              </w:rPr>
            </w:pPr>
          </w:p>
        </w:tc>
      </w:tr>
    </w:tbl>
    <w:p w14:paraId="581DAED8" w14:textId="77777777" w:rsidR="00C72FED" w:rsidRPr="00C72FED" w:rsidRDefault="00C72FED" w:rsidP="00C72FED">
      <w:pPr>
        <w:spacing w:after="0" w:line="259" w:lineRule="auto"/>
        <w:ind w:left="-1440" w:right="10466" w:firstLine="0"/>
        <w:jc w:val="left"/>
      </w:pPr>
    </w:p>
    <w:tbl>
      <w:tblPr>
        <w:tblStyle w:val="TableGrid28"/>
        <w:tblW w:w="14969"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783"/>
      </w:tblGrid>
      <w:tr w:rsidR="00C72FED" w:rsidRPr="00C72FED" w14:paraId="317B56B0" w14:textId="77777777" w:rsidTr="00C72FED">
        <w:trPr>
          <w:trHeight w:val="4155"/>
        </w:trPr>
        <w:tc>
          <w:tcPr>
            <w:tcW w:w="991" w:type="dxa"/>
            <w:tcBorders>
              <w:top w:val="single" w:sz="6" w:space="0" w:color="000000"/>
              <w:left w:val="single" w:sz="6" w:space="0" w:color="000000"/>
              <w:bottom w:val="single" w:sz="6" w:space="0" w:color="000000"/>
              <w:right w:val="single" w:sz="6" w:space="0" w:color="000000"/>
            </w:tcBorders>
          </w:tcPr>
          <w:p w14:paraId="05C96A0A"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AF5C5BF"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61AFE822"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34693F96"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4B93229" w14:textId="77777777" w:rsidR="00C72FED" w:rsidRPr="00C72FED" w:rsidRDefault="00C72FED" w:rsidP="00C72FED">
            <w:pPr>
              <w:spacing w:after="117" w:line="259" w:lineRule="auto"/>
              <w:ind w:left="108" w:firstLine="0"/>
              <w:jc w:val="left"/>
            </w:pPr>
            <w:r w:rsidRPr="00C72FED">
              <w:t xml:space="preserve">Revisão/edição </w:t>
            </w:r>
          </w:p>
          <w:p w14:paraId="0FC6327A" w14:textId="77777777" w:rsidR="00C72FED" w:rsidRPr="00C72FED" w:rsidRDefault="00C72FED" w:rsidP="00C72FED">
            <w:pPr>
              <w:spacing w:after="2" w:line="359" w:lineRule="auto"/>
              <w:ind w:left="108" w:firstLine="0"/>
            </w:pPr>
            <w:r w:rsidRPr="00C72FED">
              <w:t xml:space="preserve">de texto informativo e </w:t>
            </w:r>
          </w:p>
          <w:p w14:paraId="418B3528" w14:textId="77777777" w:rsidR="00C72FED" w:rsidRPr="00C72FED" w:rsidRDefault="00C72FED" w:rsidP="00C72FED">
            <w:pPr>
              <w:spacing w:after="0" w:line="259" w:lineRule="auto"/>
              <w:ind w:left="108" w:firstLine="0"/>
              <w:jc w:val="left"/>
            </w:pPr>
            <w:r w:rsidRPr="00C72FED">
              <w:t xml:space="preserve">opinativo </w:t>
            </w:r>
          </w:p>
        </w:tc>
        <w:tc>
          <w:tcPr>
            <w:tcW w:w="2268" w:type="dxa"/>
            <w:tcBorders>
              <w:top w:val="single" w:sz="6" w:space="0" w:color="000000"/>
              <w:left w:val="single" w:sz="6" w:space="0" w:color="000000"/>
              <w:bottom w:val="single" w:sz="6" w:space="0" w:color="000000"/>
              <w:right w:val="single" w:sz="4" w:space="0" w:color="000000"/>
            </w:tcBorders>
          </w:tcPr>
          <w:p w14:paraId="14831A46" w14:textId="77777777" w:rsidR="00C72FED" w:rsidRPr="00C72FED" w:rsidRDefault="00C72FED" w:rsidP="00C72FED">
            <w:pPr>
              <w:spacing w:after="0" w:line="240" w:lineRule="auto"/>
              <w:ind w:left="108" w:right="64" w:firstLine="0"/>
            </w:pPr>
            <w:r w:rsidRPr="00C72FED">
              <w:rPr>
                <w:b/>
              </w:rPr>
              <w:t xml:space="preserve">(EF69LP08) </w:t>
            </w:r>
            <w:r w:rsidRPr="00C72FED">
              <w:t xml:space="preserve">Revisar/editar </w:t>
            </w:r>
            <w:r w:rsidRPr="00C72FED">
              <w:tab/>
              <w:t xml:space="preserve">o texto produzido – notícia, reportagem, resenha, artigo de opinião, </w:t>
            </w:r>
            <w:r w:rsidRPr="00C72FED">
              <w:tab/>
              <w:t xml:space="preserve">dentre outros –, tendo em vista </w:t>
            </w:r>
            <w:r w:rsidRPr="00C72FED">
              <w:tab/>
              <w:t xml:space="preserve">sua adequação </w:t>
            </w:r>
            <w:r w:rsidRPr="00C72FED">
              <w:tab/>
              <w:t xml:space="preserve">ao contexto de produção, a mídia em questão, características do gênero, aspectos relativos à textualidade, a relação entre as diferentes </w:t>
            </w:r>
          </w:p>
          <w:p w14:paraId="0493A1A3" w14:textId="77777777" w:rsidR="00C72FED" w:rsidRPr="00C72FED" w:rsidRDefault="00C72FED" w:rsidP="00C72FED">
            <w:pPr>
              <w:spacing w:after="0" w:line="240" w:lineRule="auto"/>
              <w:ind w:left="108" w:firstLine="0"/>
              <w:jc w:val="left"/>
            </w:pPr>
            <w:r w:rsidRPr="00C72FED">
              <w:t>semioses, a formatação e uso adequado das ferramentas de edição (de texto, foto, áudio e vídeo, dependendo do caso) e adequação à norma culta.</w:t>
            </w:r>
          </w:p>
        </w:tc>
        <w:tc>
          <w:tcPr>
            <w:tcW w:w="2405" w:type="dxa"/>
            <w:tcBorders>
              <w:top w:val="single" w:sz="4" w:space="0" w:color="000000"/>
              <w:left w:val="single" w:sz="4" w:space="0" w:color="000000"/>
              <w:bottom w:val="single" w:sz="6" w:space="0" w:color="000000"/>
              <w:right w:val="single" w:sz="6" w:space="0" w:color="000000"/>
            </w:tcBorders>
          </w:tcPr>
          <w:p w14:paraId="2EAC9227" w14:textId="77777777" w:rsidR="00C72FED" w:rsidRPr="00C72FED" w:rsidRDefault="00C72FED" w:rsidP="00C72FED">
            <w:pPr>
              <w:spacing w:after="0" w:line="259" w:lineRule="auto"/>
              <w:ind w:left="108" w:firstLine="0"/>
              <w:jc w:val="left"/>
            </w:pPr>
            <w:r w:rsidRPr="00C72FED">
              <w:t xml:space="preserve"> </w:t>
            </w:r>
          </w:p>
        </w:tc>
        <w:tc>
          <w:tcPr>
            <w:tcW w:w="3783" w:type="dxa"/>
            <w:tcBorders>
              <w:top w:val="single" w:sz="4" w:space="0" w:color="000000"/>
              <w:left w:val="single" w:sz="4" w:space="0" w:color="000000"/>
              <w:bottom w:val="single" w:sz="6" w:space="0" w:color="000000"/>
              <w:right w:val="single" w:sz="6" w:space="0" w:color="000000"/>
            </w:tcBorders>
          </w:tcPr>
          <w:p w14:paraId="2D6FB4E4" w14:textId="77777777" w:rsidR="00C72FED" w:rsidRPr="00C72FED" w:rsidRDefault="00C72FED" w:rsidP="00C72FED">
            <w:pPr>
              <w:spacing w:after="0" w:line="259" w:lineRule="auto"/>
              <w:ind w:left="108" w:firstLine="0"/>
              <w:jc w:val="left"/>
            </w:pPr>
          </w:p>
        </w:tc>
      </w:tr>
    </w:tbl>
    <w:p w14:paraId="63B958D4" w14:textId="77777777" w:rsidR="00C72FED" w:rsidRPr="00C72FED" w:rsidRDefault="00C72FED" w:rsidP="00C72FED">
      <w:pPr>
        <w:spacing w:after="0" w:line="259" w:lineRule="auto"/>
        <w:ind w:left="-1440" w:right="10466" w:firstLine="0"/>
        <w:jc w:val="left"/>
      </w:pPr>
    </w:p>
    <w:tbl>
      <w:tblPr>
        <w:tblStyle w:val="TableGrid28"/>
        <w:tblW w:w="14915"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729"/>
      </w:tblGrid>
      <w:tr w:rsidR="00C72FED" w:rsidRPr="00C72FED" w14:paraId="151AD09C" w14:textId="77777777" w:rsidTr="00C72FED">
        <w:trPr>
          <w:trHeight w:val="5810"/>
        </w:trPr>
        <w:tc>
          <w:tcPr>
            <w:tcW w:w="991" w:type="dxa"/>
            <w:tcBorders>
              <w:top w:val="single" w:sz="6" w:space="0" w:color="000000"/>
              <w:left w:val="single" w:sz="6" w:space="0" w:color="000000"/>
              <w:bottom w:val="single" w:sz="6" w:space="0" w:color="000000"/>
              <w:right w:val="single" w:sz="6" w:space="0" w:color="000000"/>
            </w:tcBorders>
          </w:tcPr>
          <w:p w14:paraId="5891B460"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8C1AE46"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6947A6BE"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7CD4B5C4"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74E0BE1" w14:textId="77777777" w:rsidR="00C72FED" w:rsidRPr="00C72FED" w:rsidRDefault="00C72FED" w:rsidP="00C72FED">
            <w:pPr>
              <w:spacing w:after="1" w:line="360" w:lineRule="auto"/>
              <w:ind w:left="108" w:right="68" w:firstLine="0"/>
            </w:pPr>
            <w:r w:rsidRPr="00C72FED">
              <w:t xml:space="preserve">Planejamento de textos de peças publicitárias de campanhas </w:t>
            </w:r>
          </w:p>
          <w:p w14:paraId="582A6AF6" w14:textId="77777777" w:rsidR="00C72FED" w:rsidRPr="00C72FED" w:rsidRDefault="00C72FED" w:rsidP="00C72FED">
            <w:pPr>
              <w:spacing w:after="0" w:line="259" w:lineRule="auto"/>
              <w:ind w:left="108" w:firstLine="0"/>
              <w:jc w:val="left"/>
            </w:pPr>
            <w:r w:rsidRPr="00C72FED">
              <w:t xml:space="preserve">sociais </w:t>
            </w:r>
          </w:p>
        </w:tc>
        <w:tc>
          <w:tcPr>
            <w:tcW w:w="2268" w:type="dxa"/>
            <w:tcBorders>
              <w:top w:val="single" w:sz="6" w:space="0" w:color="000000"/>
              <w:left w:val="single" w:sz="6" w:space="0" w:color="000000"/>
              <w:bottom w:val="single" w:sz="4" w:space="0" w:color="000000"/>
              <w:right w:val="single" w:sz="6" w:space="0" w:color="000000"/>
            </w:tcBorders>
          </w:tcPr>
          <w:p w14:paraId="6E56505B" w14:textId="77777777" w:rsidR="00C72FED" w:rsidRPr="00C72FED" w:rsidRDefault="00C72FED" w:rsidP="00C72FED">
            <w:pPr>
              <w:spacing w:after="117" w:line="259" w:lineRule="auto"/>
              <w:ind w:left="110" w:firstLine="0"/>
              <w:jc w:val="left"/>
            </w:pPr>
            <w:r w:rsidRPr="00C72FED">
              <w:rPr>
                <w:b/>
              </w:rPr>
              <w:t xml:space="preserve">(EF69LP09) </w:t>
            </w:r>
          </w:p>
          <w:p w14:paraId="0055AFF8" w14:textId="77777777" w:rsidR="00C72FED" w:rsidRPr="00C72FED" w:rsidRDefault="00C72FED" w:rsidP="00C72FED">
            <w:pPr>
              <w:spacing w:after="0" w:line="259" w:lineRule="auto"/>
              <w:ind w:left="110" w:right="64" w:firstLine="0"/>
              <w:rPr>
                <w:sz w:val="22"/>
              </w:rPr>
            </w:pPr>
            <w:r w:rsidRPr="00C72FED">
              <w:rPr>
                <w:sz w:val="22"/>
              </w:rPr>
              <w:t>Planejar uma campanha publicitária sobre questões/problema s, temas, causas significativas para a escola e/ou comunidade, a partir de um levantamento de material sobre o tema ou evento, da definição do público-alvo, do texto ou peça a ser produzido – cartaz, banner, folheto, panfleto, anúncio impresso e para internet, spot, propaganda de rádio, TV etc. –, da ferramenta de edição de texto, áudio ou vídeo que será utilizada, do recorte e enfoque a ser dado, das estratégias de persuasão que serão utilizadas etc.</w:t>
            </w:r>
          </w:p>
        </w:tc>
        <w:tc>
          <w:tcPr>
            <w:tcW w:w="2405" w:type="dxa"/>
            <w:tcBorders>
              <w:top w:val="single" w:sz="6" w:space="0" w:color="000000"/>
              <w:left w:val="single" w:sz="6" w:space="0" w:color="000000"/>
              <w:bottom w:val="single" w:sz="4" w:space="0" w:color="000000"/>
              <w:right w:val="single" w:sz="6" w:space="0" w:color="000000"/>
            </w:tcBorders>
          </w:tcPr>
          <w:p w14:paraId="724C68C6" w14:textId="77777777" w:rsidR="00C72FED" w:rsidRPr="00C72FED" w:rsidRDefault="00C72FED" w:rsidP="00C72FED">
            <w:pPr>
              <w:spacing w:after="117" w:line="259" w:lineRule="auto"/>
              <w:ind w:left="110" w:firstLine="0"/>
              <w:jc w:val="left"/>
            </w:pPr>
            <w:r w:rsidRPr="00C72FED">
              <w:rPr>
                <w:b/>
              </w:rPr>
              <w:t xml:space="preserve">(EF69LP09RS-1) </w:t>
            </w:r>
          </w:p>
          <w:p w14:paraId="785C7029" w14:textId="77777777" w:rsidR="00C72FED" w:rsidRPr="00C72FED" w:rsidRDefault="00C72FED" w:rsidP="00C72FED">
            <w:pPr>
              <w:spacing w:after="0" w:line="259" w:lineRule="auto"/>
              <w:ind w:left="110" w:right="64" w:firstLine="0"/>
            </w:pPr>
            <w:r w:rsidRPr="00C72FED">
              <w:t xml:space="preserve">Planejar e produzir textos publicitários de maneira clara, abordando temas de campanhas sociais de sua realidade. </w:t>
            </w:r>
          </w:p>
        </w:tc>
        <w:tc>
          <w:tcPr>
            <w:tcW w:w="3729" w:type="dxa"/>
            <w:tcBorders>
              <w:top w:val="single" w:sz="6" w:space="0" w:color="000000"/>
              <w:left w:val="single" w:sz="6" w:space="0" w:color="000000"/>
              <w:bottom w:val="single" w:sz="4" w:space="0" w:color="000000"/>
              <w:right w:val="single" w:sz="6" w:space="0" w:color="000000"/>
            </w:tcBorders>
          </w:tcPr>
          <w:p w14:paraId="0D47C344" w14:textId="77777777" w:rsidR="00C72FED" w:rsidRPr="00C72FED" w:rsidRDefault="00C72FED" w:rsidP="00C72FED">
            <w:pPr>
              <w:spacing w:after="117" w:line="259" w:lineRule="auto"/>
              <w:ind w:left="110" w:firstLine="0"/>
              <w:jc w:val="left"/>
              <w:rPr>
                <w:b/>
              </w:rPr>
            </w:pPr>
          </w:p>
        </w:tc>
      </w:tr>
    </w:tbl>
    <w:p w14:paraId="40C1C065" w14:textId="77777777" w:rsidR="00C72FED" w:rsidRPr="00C72FED" w:rsidRDefault="00C72FED" w:rsidP="00C72FED">
      <w:pPr>
        <w:spacing w:after="0" w:line="259" w:lineRule="auto"/>
        <w:ind w:left="-1440" w:right="10466" w:firstLine="0"/>
        <w:jc w:val="left"/>
      </w:pPr>
    </w:p>
    <w:tbl>
      <w:tblPr>
        <w:tblStyle w:val="TableGrid28"/>
        <w:tblW w:w="14969"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3783"/>
      </w:tblGrid>
      <w:tr w:rsidR="00C72FED" w:rsidRPr="00C72FED" w14:paraId="7B8EE6FE" w14:textId="77777777" w:rsidTr="00C72FED">
        <w:trPr>
          <w:trHeight w:val="5394"/>
        </w:trPr>
        <w:tc>
          <w:tcPr>
            <w:tcW w:w="991" w:type="dxa"/>
            <w:tcBorders>
              <w:top w:val="single" w:sz="6" w:space="0" w:color="000000"/>
              <w:left w:val="single" w:sz="6" w:space="0" w:color="000000"/>
              <w:bottom w:val="single" w:sz="6" w:space="0" w:color="000000"/>
              <w:right w:val="single" w:sz="6" w:space="0" w:color="000000"/>
            </w:tcBorders>
          </w:tcPr>
          <w:p w14:paraId="63FEC6B8"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01A6D7D"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0E73CC9" w14:textId="77777777" w:rsidR="00C72FED" w:rsidRPr="00C72FED" w:rsidRDefault="00C72FED" w:rsidP="00C72FED">
            <w:pPr>
              <w:spacing w:after="276" w:line="259" w:lineRule="auto"/>
              <w:ind w:left="110" w:firstLine="0"/>
              <w:jc w:val="left"/>
            </w:pPr>
            <w:r w:rsidRPr="00C72FED">
              <w:t xml:space="preserve">Oralidade </w:t>
            </w:r>
          </w:p>
          <w:p w14:paraId="5213C5D5" w14:textId="77777777" w:rsidR="00C72FED" w:rsidRPr="00C72FED" w:rsidRDefault="00C72FED" w:rsidP="00C72FED">
            <w:pPr>
              <w:spacing w:after="136" w:line="259" w:lineRule="auto"/>
              <w:ind w:left="110" w:firstLine="0"/>
              <w:jc w:val="left"/>
            </w:pPr>
            <w:r w:rsidRPr="00C72FED">
              <w:t xml:space="preserve">*Considerar </w:t>
            </w:r>
          </w:p>
          <w:p w14:paraId="5B995BE9" w14:textId="77777777" w:rsidR="00C72FED" w:rsidRPr="00C72FED" w:rsidRDefault="00C72FED" w:rsidP="00C72FED">
            <w:pPr>
              <w:tabs>
                <w:tab w:val="center" w:pos="406"/>
                <w:tab w:val="center" w:pos="1613"/>
              </w:tabs>
              <w:spacing w:after="125" w:line="259" w:lineRule="auto"/>
              <w:ind w:left="0" w:firstLine="0"/>
              <w:jc w:val="left"/>
            </w:pPr>
            <w:r w:rsidRPr="00C72FED">
              <w:rPr>
                <w:rFonts w:ascii="Calibri" w:eastAsia="Calibri" w:hAnsi="Calibri" w:cs="Calibri"/>
                <w:sz w:val="22"/>
              </w:rPr>
              <w:tab/>
            </w:r>
            <w:r w:rsidRPr="00C72FED">
              <w:t xml:space="preserve">todas </w:t>
            </w:r>
            <w:r w:rsidRPr="00C72FED">
              <w:tab/>
              <w:t xml:space="preserve">as </w:t>
            </w:r>
          </w:p>
          <w:p w14:paraId="2567EA30" w14:textId="77777777" w:rsidR="00C72FED" w:rsidRPr="00C72FED" w:rsidRDefault="00C72FED" w:rsidP="00C72FED">
            <w:pPr>
              <w:spacing w:after="115" w:line="259" w:lineRule="auto"/>
              <w:ind w:left="110" w:firstLine="0"/>
              <w:jc w:val="left"/>
            </w:pPr>
            <w:r w:rsidRPr="00C72FED">
              <w:t xml:space="preserve">habilidades </w:t>
            </w:r>
          </w:p>
          <w:p w14:paraId="1E900689" w14:textId="77777777" w:rsidR="00C72FED" w:rsidRPr="00C72FED" w:rsidRDefault="00C72FED" w:rsidP="00C72FED">
            <w:pPr>
              <w:spacing w:after="1" w:line="360" w:lineRule="auto"/>
              <w:ind w:left="110" w:right="65" w:firstLine="0"/>
            </w:pPr>
            <w:r w:rsidRPr="00C72FED">
              <w:t xml:space="preserve">dos eixos leitura e produção que se referem a textos ou </w:t>
            </w:r>
          </w:p>
          <w:p w14:paraId="16577A1B" w14:textId="77777777" w:rsidR="00C72FED" w:rsidRPr="00C72FED" w:rsidRDefault="00C72FED" w:rsidP="00C72FED">
            <w:pPr>
              <w:spacing w:after="0" w:line="259" w:lineRule="auto"/>
              <w:ind w:left="110" w:right="65" w:firstLine="0"/>
            </w:pPr>
            <w:r w:rsidRPr="00C72FED">
              <w:t xml:space="preserve">produções orais, em áudio ou vídeo </w:t>
            </w:r>
          </w:p>
        </w:tc>
        <w:tc>
          <w:tcPr>
            <w:tcW w:w="1613" w:type="dxa"/>
            <w:tcBorders>
              <w:top w:val="single" w:sz="6" w:space="0" w:color="000000"/>
              <w:left w:val="single" w:sz="6" w:space="0" w:color="000000"/>
              <w:bottom w:val="single" w:sz="6" w:space="0" w:color="000000"/>
              <w:right w:val="nil"/>
            </w:tcBorders>
          </w:tcPr>
          <w:p w14:paraId="34F42A76" w14:textId="77777777" w:rsidR="00C72FED" w:rsidRPr="00C72FED" w:rsidRDefault="00C72FED" w:rsidP="00C72FED">
            <w:pPr>
              <w:spacing w:after="0" w:line="259" w:lineRule="auto"/>
              <w:ind w:left="108" w:firstLine="0"/>
              <w:jc w:val="left"/>
            </w:pPr>
            <w:r w:rsidRPr="00C72FED">
              <w:t xml:space="preserve">Produção textos jornalísticos orais </w:t>
            </w:r>
          </w:p>
        </w:tc>
        <w:tc>
          <w:tcPr>
            <w:tcW w:w="372" w:type="dxa"/>
            <w:tcBorders>
              <w:top w:val="single" w:sz="6" w:space="0" w:color="000000"/>
              <w:left w:val="nil"/>
              <w:bottom w:val="single" w:sz="6" w:space="0" w:color="000000"/>
              <w:right w:val="single" w:sz="6" w:space="0" w:color="000000"/>
            </w:tcBorders>
          </w:tcPr>
          <w:p w14:paraId="160DC3BE" w14:textId="77777777" w:rsidR="00C72FED" w:rsidRPr="00C72FED" w:rsidRDefault="00C72FED" w:rsidP="00C72FED">
            <w:pPr>
              <w:spacing w:after="0" w:line="259" w:lineRule="auto"/>
              <w:ind w:left="0" w:firstLine="0"/>
            </w:pPr>
            <w:r w:rsidRPr="00C72FED">
              <w:t xml:space="preserve">de </w:t>
            </w:r>
          </w:p>
        </w:tc>
        <w:tc>
          <w:tcPr>
            <w:tcW w:w="2268" w:type="dxa"/>
            <w:tcBorders>
              <w:top w:val="single" w:sz="4" w:space="0" w:color="000000"/>
              <w:left w:val="single" w:sz="6" w:space="0" w:color="000000"/>
              <w:bottom w:val="single" w:sz="6" w:space="0" w:color="000000"/>
              <w:right w:val="single" w:sz="6" w:space="0" w:color="000000"/>
            </w:tcBorders>
          </w:tcPr>
          <w:p w14:paraId="291AFF74" w14:textId="77777777" w:rsidR="00C72FED" w:rsidRPr="00C72FED" w:rsidRDefault="00C72FED" w:rsidP="00C72FED">
            <w:pPr>
              <w:spacing w:after="115" w:line="259" w:lineRule="auto"/>
              <w:ind w:left="110" w:firstLine="0"/>
              <w:jc w:val="left"/>
            </w:pPr>
            <w:r w:rsidRPr="00C72FED">
              <w:rPr>
                <w:b/>
              </w:rPr>
              <w:t xml:space="preserve">(EF69LP10) </w:t>
            </w:r>
          </w:p>
          <w:p w14:paraId="0BC6DE29" w14:textId="77777777" w:rsidR="00C72FED" w:rsidRPr="00C72FED" w:rsidRDefault="00C72FED" w:rsidP="00C72FED">
            <w:pPr>
              <w:spacing w:after="0" w:line="240" w:lineRule="auto"/>
              <w:ind w:left="110" w:right="64" w:firstLine="0"/>
            </w:pPr>
            <w:r w:rsidRPr="00C72FED">
              <w:t xml:space="preserve">Produzir notícias para rádios, TV ou vídeos, podcasts noticiosos e de </w:t>
            </w:r>
          </w:p>
          <w:p w14:paraId="67457647" w14:textId="77777777" w:rsidR="00C72FED" w:rsidRPr="00C72FED" w:rsidRDefault="00C72FED" w:rsidP="00C72FED">
            <w:pPr>
              <w:spacing w:after="0" w:line="240" w:lineRule="auto"/>
              <w:ind w:left="110" w:right="64" w:firstLine="0"/>
            </w:pPr>
            <w:r w:rsidRPr="00C72FED">
              <w:t xml:space="preserve">opinião, entrevistas, comentários, </w:t>
            </w:r>
            <w:proofErr w:type="spellStart"/>
            <w:r w:rsidRPr="00C72FED">
              <w:t>vlogs</w:t>
            </w:r>
            <w:proofErr w:type="spellEnd"/>
            <w:r w:rsidRPr="00C72FED">
              <w:t xml:space="preserve">, jornais radiofônicos e </w:t>
            </w:r>
            <w:r w:rsidRPr="00C72FED">
              <w:tab/>
              <w:t xml:space="preserve">televisivos, dentre </w:t>
            </w:r>
            <w:r w:rsidRPr="00C72FED">
              <w:tab/>
              <w:t xml:space="preserve">outros possíveis, relativos a fato e temas de interesse pessoal, local ou global, e textos orais de apreciação e opinião – podcasts e </w:t>
            </w:r>
            <w:proofErr w:type="spellStart"/>
            <w:r w:rsidRPr="00C72FED">
              <w:t>vlogs</w:t>
            </w:r>
            <w:proofErr w:type="spellEnd"/>
            <w:r w:rsidRPr="00C72FED">
              <w:t xml:space="preserve"> noticiosos, culturais e de opinião </w:t>
            </w:r>
            <w:r w:rsidRPr="00C72FED">
              <w:tab/>
              <w:t xml:space="preserve">-, orientando-se por roteiro ou texto, considerando o contexto de produção e </w:t>
            </w:r>
          </w:p>
          <w:p w14:paraId="6ED76226" w14:textId="77777777" w:rsidR="00C72FED" w:rsidRPr="00C72FED" w:rsidRDefault="00C72FED" w:rsidP="00C72FED">
            <w:pPr>
              <w:spacing w:after="0" w:line="240" w:lineRule="auto"/>
              <w:ind w:left="110" w:firstLine="0"/>
            </w:pPr>
            <w:r w:rsidRPr="00C72FED">
              <w:t xml:space="preserve">demonstrando </w:t>
            </w:r>
          </w:p>
          <w:p w14:paraId="57DD3C45" w14:textId="77777777" w:rsidR="00C72FED" w:rsidRPr="00C72FED" w:rsidRDefault="00C72FED" w:rsidP="00C72FED">
            <w:pPr>
              <w:spacing w:after="0" w:line="240" w:lineRule="auto"/>
              <w:ind w:left="0" w:right="64" w:firstLine="0"/>
            </w:pPr>
            <w:r w:rsidRPr="00C72FED">
              <w:lastRenderedPageBreak/>
              <w:t xml:space="preserve">domínio </w:t>
            </w:r>
            <w:r w:rsidRPr="00C72FED">
              <w:tab/>
              <w:t xml:space="preserve">dos gêneros.  </w:t>
            </w:r>
          </w:p>
        </w:tc>
        <w:tc>
          <w:tcPr>
            <w:tcW w:w="2405" w:type="dxa"/>
            <w:tcBorders>
              <w:top w:val="single" w:sz="2" w:space="0" w:color="FFFFFF"/>
              <w:left w:val="single" w:sz="6" w:space="0" w:color="000000"/>
              <w:bottom w:val="single" w:sz="4" w:space="0" w:color="000000"/>
              <w:right w:val="single" w:sz="6" w:space="0" w:color="000000"/>
            </w:tcBorders>
          </w:tcPr>
          <w:p w14:paraId="5D5E15A1" w14:textId="77777777" w:rsidR="00C72FED" w:rsidRPr="00C72FED" w:rsidRDefault="00C72FED" w:rsidP="00C72FED">
            <w:pPr>
              <w:spacing w:after="0" w:line="360" w:lineRule="auto"/>
              <w:ind w:left="110" w:right="64" w:firstLine="0"/>
            </w:pPr>
            <w:r w:rsidRPr="00C72FED">
              <w:rPr>
                <w:b/>
              </w:rPr>
              <w:lastRenderedPageBreak/>
              <w:t xml:space="preserve">(EF69LP10RS-1) </w:t>
            </w:r>
            <w:r w:rsidRPr="00C72FED">
              <w:t xml:space="preserve">Produzir notícias nos variados meios de comunicação relativos a fato e temas de interesse pessoal, local ou global, e textos orais de apreciação e </w:t>
            </w:r>
          </w:p>
          <w:p w14:paraId="7D70B746" w14:textId="77777777" w:rsidR="00C72FED" w:rsidRPr="00C72FED" w:rsidRDefault="00C72FED" w:rsidP="00C72FED">
            <w:pPr>
              <w:spacing w:after="117" w:line="259" w:lineRule="auto"/>
              <w:ind w:left="110" w:firstLine="0"/>
              <w:jc w:val="left"/>
            </w:pPr>
            <w:r w:rsidRPr="00C72FED">
              <w:t xml:space="preserve">opinião, </w:t>
            </w:r>
          </w:p>
          <w:p w14:paraId="6833E6F2" w14:textId="77777777" w:rsidR="00C72FED" w:rsidRPr="00C72FED" w:rsidRDefault="00C72FED" w:rsidP="00C72FED">
            <w:pPr>
              <w:tabs>
                <w:tab w:val="center" w:pos="571"/>
                <w:tab w:val="center" w:pos="2108"/>
              </w:tabs>
              <w:spacing w:after="122" w:line="259" w:lineRule="auto"/>
              <w:ind w:left="0" w:firstLine="0"/>
              <w:jc w:val="left"/>
            </w:pPr>
            <w:r w:rsidRPr="00C72FED">
              <w:t xml:space="preserve">considerando o contexto de produção e os recursos </w:t>
            </w:r>
            <w:r w:rsidRPr="00C72FED">
              <w:tab/>
              <w:t xml:space="preserve">das </w:t>
            </w:r>
          </w:p>
          <w:p w14:paraId="2A2FCF1F" w14:textId="77777777" w:rsidR="00C72FED" w:rsidRPr="00C72FED" w:rsidRDefault="00C72FED" w:rsidP="00C72FED">
            <w:pPr>
              <w:spacing w:after="138" w:line="259" w:lineRule="auto"/>
              <w:ind w:left="110" w:firstLine="0"/>
              <w:jc w:val="left"/>
            </w:pPr>
            <w:r w:rsidRPr="00C72FED">
              <w:t xml:space="preserve">diferentes </w:t>
            </w:r>
          </w:p>
          <w:p w14:paraId="07299FBF" w14:textId="77777777" w:rsidR="00C72FED" w:rsidRPr="00C72FED" w:rsidRDefault="00C72FED" w:rsidP="00C72FED">
            <w:pPr>
              <w:tabs>
                <w:tab w:val="center" w:pos="691"/>
                <w:tab w:val="center" w:pos="2234"/>
              </w:tabs>
              <w:spacing w:after="122" w:line="259" w:lineRule="auto"/>
              <w:ind w:left="0" w:firstLine="0"/>
              <w:jc w:val="left"/>
            </w:pPr>
            <w:r w:rsidRPr="00C72FED">
              <w:rPr>
                <w:rFonts w:ascii="Calibri" w:eastAsia="Calibri" w:hAnsi="Calibri" w:cs="Calibri"/>
                <w:sz w:val="22"/>
              </w:rPr>
              <w:tab/>
            </w:r>
            <w:r w:rsidRPr="00C72FED">
              <w:t xml:space="preserve">linguagens </w:t>
            </w:r>
            <w:r w:rsidRPr="00C72FED">
              <w:tab/>
              <w:t xml:space="preserve">e </w:t>
            </w:r>
          </w:p>
          <w:p w14:paraId="62E220CD" w14:textId="77777777" w:rsidR="00C72FED" w:rsidRPr="00C72FED" w:rsidRDefault="00C72FED" w:rsidP="00C72FED">
            <w:pPr>
              <w:spacing w:after="117" w:line="259" w:lineRule="auto"/>
              <w:ind w:left="110" w:firstLine="0"/>
              <w:jc w:val="left"/>
            </w:pPr>
            <w:r w:rsidRPr="00C72FED">
              <w:t xml:space="preserve">demonstrando </w:t>
            </w:r>
          </w:p>
          <w:p w14:paraId="18113E14" w14:textId="77777777" w:rsidR="00C72FED" w:rsidRPr="00C72FED" w:rsidRDefault="00C72FED" w:rsidP="00C72FED">
            <w:pPr>
              <w:spacing w:after="150" w:line="368" w:lineRule="auto"/>
              <w:ind w:left="110" w:right="64" w:firstLine="0"/>
            </w:pPr>
            <w:r w:rsidRPr="00C72FED">
              <w:t xml:space="preserve">domínio dos gêneros, tendo em </w:t>
            </w:r>
            <w:r w:rsidRPr="00C72FED">
              <w:lastRenderedPageBreak/>
              <w:t xml:space="preserve">vista </w:t>
            </w:r>
            <w:r w:rsidRPr="00C72FED">
              <w:tab/>
              <w:t xml:space="preserve">a textualização. </w:t>
            </w:r>
          </w:p>
          <w:p w14:paraId="6887446E" w14:textId="77777777" w:rsidR="00C72FED" w:rsidRPr="00C72FED" w:rsidRDefault="00C72FED" w:rsidP="00C72FED">
            <w:pPr>
              <w:spacing w:after="0" w:line="259" w:lineRule="auto"/>
              <w:ind w:left="110" w:right="64" w:firstLine="0"/>
            </w:pPr>
          </w:p>
        </w:tc>
        <w:tc>
          <w:tcPr>
            <w:tcW w:w="3783" w:type="dxa"/>
            <w:tcBorders>
              <w:top w:val="single" w:sz="2" w:space="0" w:color="FFFFFF"/>
              <w:left w:val="single" w:sz="6" w:space="0" w:color="000000"/>
              <w:bottom w:val="single" w:sz="4" w:space="0" w:color="000000"/>
              <w:right w:val="single" w:sz="6" w:space="0" w:color="000000"/>
            </w:tcBorders>
          </w:tcPr>
          <w:p w14:paraId="28590E86" w14:textId="77777777" w:rsidR="00C72FED" w:rsidRPr="00C72FED" w:rsidRDefault="00C72FED" w:rsidP="00C72FED">
            <w:pPr>
              <w:spacing w:after="0" w:line="360" w:lineRule="auto"/>
              <w:ind w:left="110" w:right="64" w:firstLine="0"/>
              <w:rPr>
                <w:b/>
              </w:rPr>
            </w:pPr>
          </w:p>
        </w:tc>
      </w:tr>
    </w:tbl>
    <w:p w14:paraId="3440A6F2" w14:textId="77777777" w:rsidR="00C72FED" w:rsidRPr="00C72FED" w:rsidRDefault="00C72FED" w:rsidP="00C72FED">
      <w:pPr>
        <w:spacing w:after="0" w:line="259" w:lineRule="auto"/>
        <w:ind w:left="-1440" w:right="10466" w:firstLine="0"/>
        <w:jc w:val="left"/>
      </w:pPr>
    </w:p>
    <w:tbl>
      <w:tblPr>
        <w:tblStyle w:val="TableGrid28"/>
        <w:tblW w:w="14915"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3729"/>
      </w:tblGrid>
      <w:tr w:rsidR="00C72FED" w:rsidRPr="00C72FED" w14:paraId="4833F202" w14:textId="77777777" w:rsidTr="00C72FED">
        <w:trPr>
          <w:trHeight w:val="6637"/>
        </w:trPr>
        <w:tc>
          <w:tcPr>
            <w:tcW w:w="991" w:type="dxa"/>
            <w:tcBorders>
              <w:top w:val="single" w:sz="6" w:space="0" w:color="000000"/>
              <w:left w:val="single" w:sz="6" w:space="0" w:color="000000"/>
              <w:bottom w:val="single" w:sz="6" w:space="0" w:color="000000"/>
              <w:right w:val="single" w:sz="6" w:space="0" w:color="000000"/>
            </w:tcBorders>
          </w:tcPr>
          <w:p w14:paraId="2F515161"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DABCA4E"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27D0AE6" w14:textId="77777777" w:rsidR="00C72FED" w:rsidRPr="00C72FED" w:rsidRDefault="00C72FED" w:rsidP="00C72FED">
            <w:pPr>
              <w:spacing w:after="278" w:line="259" w:lineRule="auto"/>
              <w:ind w:left="110" w:firstLine="0"/>
              <w:jc w:val="left"/>
            </w:pPr>
            <w:r w:rsidRPr="00C72FED">
              <w:t xml:space="preserve">Oralidade </w:t>
            </w:r>
          </w:p>
          <w:p w14:paraId="3217D6FF" w14:textId="77777777" w:rsidR="00C72FED" w:rsidRPr="00C72FED" w:rsidRDefault="00C72FED" w:rsidP="00C72FED">
            <w:pPr>
              <w:spacing w:after="136" w:line="259" w:lineRule="auto"/>
              <w:ind w:left="110" w:firstLine="0"/>
              <w:jc w:val="left"/>
            </w:pPr>
            <w:r w:rsidRPr="00C72FED">
              <w:t xml:space="preserve">*Considerar </w:t>
            </w:r>
          </w:p>
          <w:p w14:paraId="579FCC60" w14:textId="77777777" w:rsidR="00C72FED" w:rsidRPr="00C72FED" w:rsidRDefault="00C72FED" w:rsidP="00C72FED">
            <w:pPr>
              <w:tabs>
                <w:tab w:val="center" w:pos="406"/>
                <w:tab w:val="center" w:pos="1613"/>
              </w:tabs>
              <w:spacing w:after="122" w:line="259" w:lineRule="auto"/>
              <w:ind w:left="0" w:firstLine="0"/>
              <w:jc w:val="left"/>
            </w:pPr>
            <w:r w:rsidRPr="00C72FED">
              <w:rPr>
                <w:rFonts w:ascii="Calibri" w:eastAsia="Calibri" w:hAnsi="Calibri" w:cs="Calibri"/>
                <w:sz w:val="22"/>
              </w:rPr>
              <w:tab/>
            </w:r>
            <w:r w:rsidRPr="00C72FED">
              <w:t xml:space="preserve">todas </w:t>
            </w:r>
            <w:r w:rsidRPr="00C72FED">
              <w:tab/>
              <w:t xml:space="preserve">as </w:t>
            </w:r>
          </w:p>
          <w:p w14:paraId="2870739D" w14:textId="77777777" w:rsidR="00C72FED" w:rsidRPr="00C72FED" w:rsidRDefault="00C72FED" w:rsidP="00C72FED">
            <w:pPr>
              <w:spacing w:after="117" w:line="259" w:lineRule="auto"/>
              <w:ind w:left="110" w:firstLine="0"/>
              <w:jc w:val="left"/>
            </w:pPr>
            <w:r w:rsidRPr="00C72FED">
              <w:t xml:space="preserve">habilidades </w:t>
            </w:r>
          </w:p>
          <w:p w14:paraId="7D1027B9" w14:textId="77777777" w:rsidR="00C72FED" w:rsidRPr="00C72FED" w:rsidRDefault="00C72FED" w:rsidP="00C72FED">
            <w:pPr>
              <w:spacing w:after="0" w:line="360" w:lineRule="auto"/>
              <w:ind w:left="110" w:right="65" w:firstLine="0"/>
            </w:pPr>
            <w:r w:rsidRPr="00C72FED">
              <w:t xml:space="preserve">dos eixos leitura e produção que se referem a textos ou </w:t>
            </w:r>
          </w:p>
          <w:p w14:paraId="6FD0CE4E" w14:textId="77777777" w:rsidR="00C72FED" w:rsidRPr="00C72FED" w:rsidRDefault="00C72FED" w:rsidP="00C72FED">
            <w:pPr>
              <w:spacing w:after="0" w:line="259" w:lineRule="auto"/>
              <w:ind w:left="110" w:right="65" w:firstLine="0"/>
            </w:pPr>
            <w:r w:rsidRPr="00C72FED">
              <w:t xml:space="preserve">produções orais, em áudio ou vídeo </w:t>
            </w:r>
          </w:p>
        </w:tc>
        <w:tc>
          <w:tcPr>
            <w:tcW w:w="1613" w:type="dxa"/>
            <w:tcBorders>
              <w:top w:val="single" w:sz="6" w:space="0" w:color="000000"/>
              <w:left w:val="single" w:sz="6" w:space="0" w:color="000000"/>
              <w:bottom w:val="single" w:sz="6" w:space="0" w:color="000000"/>
              <w:right w:val="nil"/>
            </w:tcBorders>
          </w:tcPr>
          <w:p w14:paraId="388767F8" w14:textId="77777777" w:rsidR="00C72FED" w:rsidRPr="00C72FED" w:rsidRDefault="00C72FED" w:rsidP="00C72FED">
            <w:pPr>
              <w:spacing w:after="0" w:line="259" w:lineRule="auto"/>
              <w:ind w:left="108" w:firstLine="0"/>
              <w:jc w:val="left"/>
            </w:pPr>
            <w:r w:rsidRPr="00C72FED">
              <w:t xml:space="preserve">Produção textos jornalísticos orais </w:t>
            </w:r>
          </w:p>
        </w:tc>
        <w:tc>
          <w:tcPr>
            <w:tcW w:w="372" w:type="dxa"/>
            <w:tcBorders>
              <w:top w:val="single" w:sz="6" w:space="0" w:color="000000"/>
              <w:left w:val="nil"/>
              <w:bottom w:val="single" w:sz="6" w:space="0" w:color="000000"/>
              <w:right w:val="single" w:sz="6" w:space="0" w:color="000000"/>
            </w:tcBorders>
          </w:tcPr>
          <w:p w14:paraId="3DAC62A5" w14:textId="77777777" w:rsidR="00C72FED" w:rsidRPr="00C72FED" w:rsidRDefault="00C72FED" w:rsidP="00C72FED">
            <w:pPr>
              <w:spacing w:after="0" w:line="259" w:lineRule="auto"/>
              <w:ind w:left="0" w:firstLine="0"/>
            </w:pPr>
            <w:r w:rsidRPr="00C72FED">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19512DB5" w14:textId="77777777" w:rsidR="00C72FED" w:rsidRPr="00C72FED" w:rsidRDefault="00C72FED" w:rsidP="00C72FED">
            <w:pPr>
              <w:spacing w:after="138" w:line="259" w:lineRule="auto"/>
              <w:ind w:left="110" w:firstLine="0"/>
              <w:jc w:val="left"/>
            </w:pPr>
            <w:r w:rsidRPr="00C72FED">
              <w:rPr>
                <w:b/>
              </w:rPr>
              <w:t xml:space="preserve">(EF69LP11) </w:t>
            </w:r>
          </w:p>
          <w:p w14:paraId="5A534375" w14:textId="77777777" w:rsidR="00C72FED" w:rsidRPr="00C72FED" w:rsidRDefault="00C72FED" w:rsidP="00C72FED">
            <w:pPr>
              <w:tabs>
                <w:tab w:val="center" w:pos="632"/>
                <w:tab w:val="center" w:pos="2097"/>
              </w:tabs>
              <w:spacing w:after="122" w:line="259" w:lineRule="auto"/>
              <w:ind w:left="0" w:firstLine="0"/>
              <w:jc w:val="left"/>
            </w:pPr>
            <w:r w:rsidRPr="00C72FED">
              <w:rPr>
                <w:rFonts w:ascii="Calibri" w:eastAsia="Calibri" w:hAnsi="Calibri" w:cs="Calibri"/>
                <w:sz w:val="22"/>
              </w:rPr>
              <w:tab/>
            </w:r>
            <w:r w:rsidRPr="00C72FED">
              <w:t xml:space="preserve">Identificar </w:t>
            </w:r>
            <w:r w:rsidRPr="00C72FED">
              <w:tab/>
              <w:t xml:space="preserve">e </w:t>
            </w:r>
          </w:p>
          <w:p w14:paraId="474FBD04" w14:textId="77777777" w:rsidR="00C72FED" w:rsidRPr="00C72FED" w:rsidRDefault="00C72FED" w:rsidP="00C72FED">
            <w:pPr>
              <w:spacing w:after="0"/>
              <w:ind w:left="110" w:firstLine="0"/>
              <w:jc w:val="left"/>
            </w:pPr>
            <w:r w:rsidRPr="00C72FED">
              <w:t xml:space="preserve">analisar posicionamentos </w:t>
            </w:r>
          </w:p>
          <w:p w14:paraId="5913104D" w14:textId="77777777" w:rsidR="00C72FED" w:rsidRPr="00C72FED" w:rsidRDefault="00C72FED" w:rsidP="00C72FED">
            <w:pPr>
              <w:spacing w:after="1" w:line="360" w:lineRule="auto"/>
              <w:ind w:left="110" w:right="65" w:firstLine="0"/>
            </w:pPr>
            <w:r w:rsidRPr="00C72FED">
              <w:t xml:space="preserve">defendidos e refutados na escuta de </w:t>
            </w:r>
          </w:p>
          <w:p w14:paraId="4B654F9C" w14:textId="77777777" w:rsidR="00C72FED" w:rsidRPr="00C72FED" w:rsidRDefault="00C72FED" w:rsidP="00C72FED">
            <w:pPr>
              <w:spacing w:after="136" w:line="259" w:lineRule="auto"/>
              <w:ind w:left="110" w:firstLine="0"/>
              <w:jc w:val="left"/>
            </w:pPr>
            <w:r w:rsidRPr="00C72FED">
              <w:t xml:space="preserve">interações </w:t>
            </w:r>
          </w:p>
          <w:p w14:paraId="08ABF442" w14:textId="77777777" w:rsidR="00C72FED" w:rsidRPr="00C72FED" w:rsidRDefault="00C72FED" w:rsidP="00C72FED">
            <w:pPr>
              <w:tabs>
                <w:tab w:val="center" w:pos="652"/>
                <w:tab w:val="center" w:pos="1997"/>
              </w:tabs>
              <w:spacing w:after="125" w:line="259" w:lineRule="auto"/>
              <w:ind w:left="0" w:firstLine="0"/>
              <w:jc w:val="left"/>
            </w:pPr>
            <w:r w:rsidRPr="00C72FED">
              <w:rPr>
                <w:rFonts w:ascii="Calibri" w:eastAsia="Calibri" w:hAnsi="Calibri" w:cs="Calibri"/>
                <w:sz w:val="22"/>
              </w:rPr>
              <w:tab/>
            </w:r>
            <w:r w:rsidRPr="00C72FED">
              <w:t xml:space="preserve">polêmicas </w:t>
            </w:r>
            <w:r w:rsidRPr="00C72FED">
              <w:tab/>
              <w:t xml:space="preserve">em </w:t>
            </w:r>
          </w:p>
          <w:p w14:paraId="47C6409F" w14:textId="77777777" w:rsidR="00C72FED" w:rsidRPr="00C72FED" w:rsidRDefault="00C72FED" w:rsidP="00C72FED">
            <w:pPr>
              <w:spacing w:after="115" w:line="259" w:lineRule="auto"/>
              <w:ind w:left="110" w:firstLine="0"/>
              <w:jc w:val="left"/>
            </w:pPr>
            <w:r w:rsidRPr="00C72FED">
              <w:t xml:space="preserve">entrevistas, </w:t>
            </w:r>
          </w:p>
          <w:p w14:paraId="1BA9F9E4" w14:textId="77777777" w:rsidR="00C72FED" w:rsidRPr="00C72FED" w:rsidRDefault="00C72FED" w:rsidP="00C72FED">
            <w:pPr>
              <w:spacing w:after="0" w:line="259" w:lineRule="auto"/>
              <w:ind w:left="110" w:right="64" w:firstLine="0"/>
            </w:pPr>
            <w:r w:rsidRPr="00C72FED">
              <w:t xml:space="preserve">discussões e debates (televisivo, em sala de aula, em redes sociais etc.), entre outros, e </w:t>
            </w:r>
            <w:r w:rsidRPr="00C72FED">
              <w:tab/>
              <w:t xml:space="preserve">se </w:t>
            </w:r>
            <w:r w:rsidRPr="00C72FED">
              <w:tab/>
              <w:t>posicionar frente a eles.</w:t>
            </w:r>
          </w:p>
        </w:tc>
        <w:tc>
          <w:tcPr>
            <w:tcW w:w="2405" w:type="dxa"/>
            <w:tcBorders>
              <w:top w:val="single" w:sz="2" w:space="0" w:color="FFFFFF"/>
              <w:left w:val="single" w:sz="6" w:space="0" w:color="000000"/>
              <w:bottom w:val="single" w:sz="4" w:space="0" w:color="000000"/>
              <w:right w:val="single" w:sz="6" w:space="0" w:color="000000"/>
            </w:tcBorders>
          </w:tcPr>
          <w:p w14:paraId="62E46968" w14:textId="77777777" w:rsidR="00C72FED" w:rsidRPr="00C72FED" w:rsidRDefault="00C72FED" w:rsidP="00C72FED">
            <w:pPr>
              <w:spacing w:after="117" w:line="259" w:lineRule="auto"/>
              <w:ind w:left="110" w:firstLine="0"/>
              <w:jc w:val="left"/>
            </w:pPr>
            <w:r w:rsidRPr="00C72FED">
              <w:rPr>
                <w:b/>
              </w:rPr>
              <w:t xml:space="preserve">(EF69LP11RS-1) </w:t>
            </w:r>
          </w:p>
          <w:p w14:paraId="6FACA2DB" w14:textId="77777777" w:rsidR="00C72FED" w:rsidRPr="00C72FED" w:rsidRDefault="00C72FED" w:rsidP="00C72FED">
            <w:pPr>
              <w:spacing w:after="2" w:line="359" w:lineRule="auto"/>
              <w:ind w:left="110" w:firstLine="0"/>
              <w:jc w:val="left"/>
            </w:pPr>
            <w:r w:rsidRPr="00C72FED">
              <w:t xml:space="preserve">Identificar e analisar posicionamentos </w:t>
            </w:r>
          </w:p>
          <w:p w14:paraId="4CF090DC" w14:textId="77777777" w:rsidR="00C72FED" w:rsidRPr="00C72FED" w:rsidRDefault="00C72FED" w:rsidP="00C72FED">
            <w:pPr>
              <w:spacing w:after="2" w:line="360" w:lineRule="auto"/>
              <w:ind w:left="110" w:right="64" w:firstLine="0"/>
            </w:pPr>
            <w:r w:rsidRPr="00C72FED">
              <w:t xml:space="preserve">defendidos e refutados na escuta de interações polêmicas em </w:t>
            </w:r>
          </w:p>
          <w:p w14:paraId="43F237F1" w14:textId="77777777" w:rsidR="00C72FED" w:rsidRPr="00C72FED" w:rsidRDefault="00C72FED" w:rsidP="00C72FED">
            <w:pPr>
              <w:spacing w:after="115" w:line="259" w:lineRule="auto"/>
              <w:ind w:left="110" w:firstLine="0"/>
              <w:jc w:val="left"/>
            </w:pPr>
            <w:r w:rsidRPr="00C72FED">
              <w:t xml:space="preserve">entrevistas, </w:t>
            </w:r>
          </w:p>
          <w:p w14:paraId="3E58E13B" w14:textId="77777777" w:rsidR="00C72FED" w:rsidRPr="00C72FED" w:rsidRDefault="00C72FED" w:rsidP="00C72FED">
            <w:pPr>
              <w:spacing w:after="0"/>
              <w:ind w:left="110" w:firstLine="0"/>
            </w:pPr>
            <w:r w:rsidRPr="00C72FED">
              <w:t xml:space="preserve">discussões e debates, entre </w:t>
            </w:r>
          </w:p>
          <w:p w14:paraId="72C5759D" w14:textId="77777777" w:rsidR="00C72FED" w:rsidRPr="00C72FED" w:rsidRDefault="00C72FED" w:rsidP="00C72FED">
            <w:pPr>
              <w:spacing w:after="117" w:line="259" w:lineRule="auto"/>
              <w:ind w:left="110" w:firstLine="0"/>
              <w:jc w:val="left"/>
            </w:pPr>
            <w:r w:rsidRPr="00C72FED">
              <w:t xml:space="preserve">outros, </w:t>
            </w:r>
          </w:p>
          <w:p w14:paraId="1C3DF86E" w14:textId="77777777" w:rsidR="00C72FED" w:rsidRPr="00C72FED" w:rsidRDefault="00C72FED" w:rsidP="00C72FED">
            <w:pPr>
              <w:spacing w:after="136" w:line="259" w:lineRule="auto"/>
              <w:ind w:left="2" w:firstLine="0"/>
              <w:jc w:val="left"/>
            </w:pPr>
            <w:r w:rsidRPr="00C72FED">
              <w:t xml:space="preserve">posicionando-se e expressando sua opinião frente a eles de maneira clara e objetiva. </w:t>
            </w:r>
            <w:r w:rsidRPr="00C72FED">
              <w:rPr>
                <w:b/>
              </w:rPr>
              <w:t xml:space="preserve">(EF69LP11RS-2) </w:t>
            </w:r>
          </w:p>
          <w:p w14:paraId="1070591F" w14:textId="77777777" w:rsidR="00C72FED" w:rsidRPr="00C72FED" w:rsidRDefault="00C72FED" w:rsidP="00C72FED">
            <w:pPr>
              <w:spacing w:after="0" w:line="259" w:lineRule="auto"/>
              <w:ind w:left="110" w:right="64" w:firstLine="0"/>
            </w:pPr>
            <w:r w:rsidRPr="00C72FED">
              <w:t xml:space="preserve">Valorizar </w:t>
            </w:r>
            <w:r w:rsidRPr="00C72FED">
              <w:tab/>
              <w:t>a expressão do outro, apreciando opiniões de diferentes fatos e temas.</w:t>
            </w:r>
          </w:p>
        </w:tc>
        <w:tc>
          <w:tcPr>
            <w:tcW w:w="3729" w:type="dxa"/>
            <w:tcBorders>
              <w:top w:val="single" w:sz="2" w:space="0" w:color="FFFFFF"/>
              <w:left w:val="single" w:sz="6" w:space="0" w:color="000000"/>
              <w:bottom w:val="single" w:sz="4" w:space="0" w:color="000000"/>
              <w:right w:val="single" w:sz="6" w:space="0" w:color="000000"/>
            </w:tcBorders>
          </w:tcPr>
          <w:p w14:paraId="4117C6D7" w14:textId="77777777" w:rsidR="00C72FED" w:rsidRPr="00C72FED" w:rsidRDefault="00C72FED" w:rsidP="00C72FED">
            <w:pPr>
              <w:spacing w:after="117" w:line="259" w:lineRule="auto"/>
              <w:ind w:left="110" w:firstLine="0"/>
              <w:jc w:val="left"/>
              <w:rPr>
                <w:b/>
              </w:rPr>
            </w:pPr>
          </w:p>
        </w:tc>
      </w:tr>
    </w:tbl>
    <w:tbl>
      <w:tblPr>
        <w:tblStyle w:val="TableGrid29"/>
        <w:tblW w:w="14827"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C72FED" w:rsidRPr="00C72FED" w14:paraId="3D9CB177" w14:textId="77777777" w:rsidTr="00C72FED">
        <w:trPr>
          <w:trHeight w:val="10777"/>
        </w:trPr>
        <w:tc>
          <w:tcPr>
            <w:tcW w:w="991" w:type="dxa"/>
            <w:tcBorders>
              <w:top w:val="single" w:sz="6" w:space="0" w:color="000000"/>
              <w:left w:val="single" w:sz="6" w:space="0" w:color="000000"/>
              <w:bottom w:val="single" w:sz="6" w:space="0" w:color="000000"/>
              <w:right w:val="single" w:sz="6" w:space="0" w:color="000000"/>
            </w:tcBorders>
          </w:tcPr>
          <w:p w14:paraId="05902018" w14:textId="77777777" w:rsidR="00C72FED" w:rsidRPr="00C72FED" w:rsidRDefault="00C72FED" w:rsidP="00C72FED">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052BDD70"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EDAC54F" w14:textId="77777777" w:rsidR="00C72FED" w:rsidRPr="00C72FED" w:rsidRDefault="00C72FED" w:rsidP="00C72FED">
            <w:pPr>
              <w:spacing w:after="276" w:line="259" w:lineRule="auto"/>
              <w:ind w:left="2" w:firstLine="0"/>
              <w:jc w:val="left"/>
            </w:pPr>
            <w:r w:rsidRPr="00C72FED">
              <w:t xml:space="preserve">Oralidade </w:t>
            </w:r>
          </w:p>
          <w:p w14:paraId="29D06DAC" w14:textId="77777777" w:rsidR="00C72FED" w:rsidRPr="00C72FED" w:rsidRDefault="00C72FED" w:rsidP="00C72FED">
            <w:pPr>
              <w:spacing w:after="138" w:line="259" w:lineRule="auto"/>
              <w:ind w:left="2" w:firstLine="0"/>
              <w:jc w:val="left"/>
            </w:pPr>
            <w:r w:rsidRPr="00C72FED">
              <w:t xml:space="preserve">*Considerar </w:t>
            </w:r>
          </w:p>
          <w:p w14:paraId="3C0C30A2" w14:textId="77777777" w:rsidR="00C72FED" w:rsidRPr="00C72FED" w:rsidRDefault="00C72FED" w:rsidP="00C72FED">
            <w:pPr>
              <w:tabs>
                <w:tab w:val="center" w:pos="298"/>
                <w:tab w:val="center" w:pos="1505"/>
              </w:tabs>
              <w:spacing w:after="122" w:line="259" w:lineRule="auto"/>
              <w:ind w:left="0" w:firstLine="0"/>
              <w:jc w:val="left"/>
            </w:pPr>
            <w:r w:rsidRPr="00C72FED">
              <w:rPr>
                <w:rFonts w:ascii="Calibri" w:eastAsia="Calibri" w:hAnsi="Calibri" w:cs="Calibri"/>
                <w:sz w:val="22"/>
              </w:rPr>
              <w:tab/>
            </w:r>
            <w:r w:rsidRPr="00C72FED">
              <w:t xml:space="preserve">todas </w:t>
            </w:r>
            <w:r w:rsidRPr="00C72FED">
              <w:tab/>
              <w:t xml:space="preserve">as </w:t>
            </w:r>
          </w:p>
          <w:p w14:paraId="3AB285D4" w14:textId="77777777" w:rsidR="00C72FED" w:rsidRPr="00C72FED" w:rsidRDefault="00C72FED" w:rsidP="00C72FED">
            <w:pPr>
              <w:spacing w:after="117" w:line="259" w:lineRule="auto"/>
              <w:ind w:left="2" w:firstLine="0"/>
              <w:jc w:val="left"/>
            </w:pPr>
            <w:r w:rsidRPr="00C72FED">
              <w:t xml:space="preserve">habilidades </w:t>
            </w:r>
          </w:p>
          <w:p w14:paraId="6DC4DAB9" w14:textId="77777777" w:rsidR="00C72FED" w:rsidRPr="00C72FED" w:rsidRDefault="00C72FED" w:rsidP="00C72FED">
            <w:pPr>
              <w:spacing w:after="0" w:line="360" w:lineRule="auto"/>
              <w:ind w:left="2" w:right="65" w:firstLine="0"/>
            </w:pPr>
            <w:r w:rsidRPr="00C72FED">
              <w:t xml:space="preserve">dos eixos leitura e produção que se referem a textos ou </w:t>
            </w:r>
          </w:p>
          <w:p w14:paraId="3407DAB4" w14:textId="77777777" w:rsidR="00C72FED" w:rsidRPr="00C72FED" w:rsidRDefault="00C72FED" w:rsidP="00C72FED">
            <w:pPr>
              <w:spacing w:after="0" w:line="259" w:lineRule="auto"/>
              <w:ind w:left="2" w:right="65" w:firstLine="0"/>
            </w:pPr>
            <w:r w:rsidRPr="00C72FED">
              <w:t xml:space="preserve">produções orais, em áudio ou vídeo </w:t>
            </w:r>
          </w:p>
        </w:tc>
        <w:tc>
          <w:tcPr>
            <w:tcW w:w="1985" w:type="dxa"/>
            <w:tcBorders>
              <w:top w:val="single" w:sz="6" w:space="0" w:color="000000"/>
              <w:left w:val="single" w:sz="6" w:space="0" w:color="000000"/>
              <w:bottom w:val="single" w:sz="6" w:space="0" w:color="000000"/>
              <w:right w:val="single" w:sz="6" w:space="0" w:color="000000"/>
            </w:tcBorders>
          </w:tcPr>
          <w:p w14:paraId="2C5DE9A8" w14:textId="77777777" w:rsidR="00C72FED" w:rsidRPr="00C72FED" w:rsidRDefault="00C72FED" w:rsidP="00C72FED">
            <w:pPr>
              <w:spacing w:after="0"/>
              <w:ind w:left="0" w:firstLine="0"/>
            </w:pPr>
            <w:r w:rsidRPr="00C72FED">
              <w:t xml:space="preserve">Planejamento e produção de </w:t>
            </w:r>
          </w:p>
          <w:p w14:paraId="29D9A9B3" w14:textId="77777777" w:rsidR="00C72FED" w:rsidRPr="00C72FED" w:rsidRDefault="00C72FED" w:rsidP="00C72FED">
            <w:pPr>
              <w:spacing w:after="0" w:line="259" w:lineRule="auto"/>
              <w:ind w:left="0" w:firstLine="0"/>
              <w:jc w:val="left"/>
            </w:pPr>
            <w:r w:rsidRPr="00C72FED">
              <w:t xml:space="preserve">textos jornalísticos orais </w:t>
            </w:r>
          </w:p>
        </w:tc>
        <w:tc>
          <w:tcPr>
            <w:tcW w:w="2268" w:type="dxa"/>
            <w:tcBorders>
              <w:top w:val="single" w:sz="6" w:space="0" w:color="000000"/>
              <w:left w:val="single" w:sz="6" w:space="0" w:color="000000"/>
              <w:bottom w:val="single" w:sz="6" w:space="0" w:color="000000"/>
              <w:right w:val="single" w:sz="6" w:space="0" w:color="000000"/>
            </w:tcBorders>
          </w:tcPr>
          <w:p w14:paraId="1E4FFF70" w14:textId="77777777" w:rsidR="00C72FED" w:rsidRPr="00694429" w:rsidRDefault="00C72FED" w:rsidP="00C72FED">
            <w:pPr>
              <w:spacing w:after="0" w:line="240" w:lineRule="auto"/>
              <w:ind w:left="2" w:firstLine="0"/>
              <w:jc w:val="left"/>
              <w:rPr>
                <w:sz w:val="20"/>
              </w:rPr>
            </w:pPr>
            <w:r w:rsidRPr="00694429">
              <w:rPr>
                <w:b/>
                <w:sz w:val="20"/>
              </w:rPr>
              <w:t xml:space="preserve">(EF69LP12) </w:t>
            </w:r>
            <w:r w:rsidRPr="00694429">
              <w:rPr>
                <w:sz w:val="20"/>
              </w:rPr>
              <w:t xml:space="preserve">Desenvolver estratégias </w:t>
            </w:r>
            <w:r w:rsidRPr="00694429">
              <w:rPr>
                <w:sz w:val="20"/>
              </w:rPr>
              <w:tab/>
              <w:t xml:space="preserve">de planejamento, elaboração, revisão, edição, reescrita/ </w:t>
            </w:r>
            <w:proofErr w:type="spellStart"/>
            <w:r w:rsidRPr="00694429">
              <w:rPr>
                <w:sz w:val="20"/>
              </w:rPr>
              <w:t>redesign</w:t>
            </w:r>
            <w:proofErr w:type="spellEnd"/>
            <w:r w:rsidRPr="00694429">
              <w:rPr>
                <w:sz w:val="20"/>
              </w:rPr>
              <w:t xml:space="preserve"> (esses três últimos quando não for situação ao vivo) e avaliação de textos orais, áudio e/ou vídeo, </w:t>
            </w:r>
          </w:p>
          <w:p w14:paraId="7E072322" w14:textId="77777777" w:rsidR="00C72FED" w:rsidRPr="00694429" w:rsidRDefault="00C72FED" w:rsidP="00C72FED">
            <w:pPr>
              <w:spacing w:after="0" w:line="240" w:lineRule="auto"/>
              <w:ind w:left="2" w:right="11" w:firstLine="0"/>
              <w:jc w:val="left"/>
              <w:rPr>
                <w:sz w:val="20"/>
              </w:rPr>
            </w:pPr>
            <w:r w:rsidRPr="00694429">
              <w:rPr>
                <w:sz w:val="20"/>
              </w:rPr>
              <w:t xml:space="preserve">considerando sua adequação </w:t>
            </w:r>
            <w:r w:rsidRPr="00694429">
              <w:rPr>
                <w:sz w:val="20"/>
              </w:rPr>
              <w:tab/>
              <w:t xml:space="preserve">aos contextos em que foram produzidos, à forma composicional e estilo de gêneros, a clareza, progressão </w:t>
            </w:r>
          </w:p>
          <w:p w14:paraId="72DBB913" w14:textId="77777777" w:rsidR="00C72FED" w:rsidRPr="00694429" w:rsidRDefault="00C72FED" w:rsidP="00C72FED">
            <w:pPr>
              <w:tabs>
                <w:tab w:val="center" w:pos="457"/>
                <w:tab w:val="center" w:pos="1989"/>
              </w:tabs>
              <w:spacing w:after="0" w:line="240" w:lineRule="auto"/>
              <w:ind w:left="0" w:firstLine="0"/>
              <w:jc w:val="left"/>
              <w:rPr>
                <w:sz w:val="20"/>
              </w:rPr>
            </w:pPr>
            <w:r w:rsidRPr="00694429">
              <w:rPr>
                <w:rFonts w:ascii="Calibri" w:eastAsia="Calibri" w:hAnsi="Calibri" w:cs="Calibri"/>
                <w:sz w:val="20"/>
              </w:rPr>
              <w:tab/>
            </w:r>
            <w:r w:rsidRPr="00694429">
              <w:rPr>
                <w:sz w:val="20"/>
              </w:rPr>
              <w:t xml:space="preserve">temática </w:t>
            </w:r>
            <w:r w:rsidRPr="00694429">
              <w:rPr>
                <w:sz w:val="20"/>
              </w:rPr>
              <w:tab/>
              <w:t xml:space="preserve">e </w:t>
            </w:r>
          </w:p>
          <w:p w14:paraId="7257F321" w14:textId="77777777" w:rsidR="00C72FED" w:rsidRPr="00694429" w:rsidRDefault="00C72FED" w:rsidP="00C72FED">
            <w:pPr>
              <w:spacing w:after="0" w:line="240" w:lineRule="auto"/>
              <w:ind w:left="2" w:firstLine="0"/>
              <w:jc w:val="left"/>
              <w:rPr>
                <w:sz w:val="20"/>
              </w:rPr>
            </w:pPr>
            <w:r w:rsidRPr="00694429">
              <w:rPr>
                <w:sz w:val="20"/>
              </w:rPr>
              <w:t xml:space="preserve">variedade linguística </w:t>
            </w:r>
          </w:p>
          <w:p w14:paraId="3317221D" w14:textId="77777777" w:rsidR="00C72FED" w:rsidRPr="00694429" w:rsidRDefault="00C72FED" w:rsidP="00C72FED">
            <w:pPr>
              <w:spacing w:after="0" w:line="240" w:lineRule="auto"/>
              <w:ind w:left="2" w:firstLine="0"/>
              <w:jc w:val="left"/>
              <w:rPr>
                <w:sz w:val="20"/>
              </w:rPr>
            </w:pPr>
            <w:r w:rsidRPr="00694429">
              <w:rPr>
                <w:sz w:val="20"/>
              </w:rPr>
              <w:t xml:space="preserve">empregada, </w:t>
            </w:r>
            <w:r w:rsidRPr="00694429">
              <w:rPr>
                <w:sz w:val="20"/>
              </w:rPr>
              <w:tab/>
              <w:t xml:space="preserve">os elementos relacionados à fala, tais </w:t>
            </w:r>
            <w:r w:rsidRPr="00694429">
              <w:rPr>
                <w:sz w:val="20"/>
              </w:rPr>
              <w:tab/>
              <w:t xml:space="preserve">como modulação de voz, entonação, ritmo, altura </w:t>
            </w:r>
            <w:r w:rsidRPr="00694429">
              <w:rPr>
                <w:sz w:val="20"/>
              </w:rPr>
              <w:tab/>
              <w:t xml:space="preserve">e </w:t>
            </w:r>
          </w:p>
          <w:p w14:paraId="19848662" w14:textId="77777777" w:rsidR="00C72FED" w:rsidRPr="00694429" w:rsidRDefault="00C72FED" w:rsidP="00C72FED">
            <w:pPr>
              <w:spacing w:after="0" w:line="240" w:lineRule="auto"/>
              <w:ind w:left="2" w:firstLine="0"/>
              <w:jc w:val="left"/>
              <w:rPr>
                <w:sz w:val="20"/>
              </w:rPr>
            </w:pPr>
            <w:r w:rsidRPr="00694429">
              <w:rPr>
                <w:sz w:val="20"/>
              </w:rPr>
              <w:t xml:space="preserve">intensidade, respiração etc., os elementos </w:t>
            </w:r>
            <w:proofErr w:type="spellStart"/>
            <w:r w:rsidRPr="00694429">
              <w:rPr>
                <w:sz w:val="20"/>
              </w:rPr>
              <w:t>cinésicos</w:t>
            </w:r>
            <w:proofErr w:type="spellEnd"/>
            <w:r w:rsidRPr="00694429">
              <w:rPr>
                <w:sz w:val="20"/>
              </w:rPr>
              <w:t xml:space="preserve">, tais como postura </w:t>
            </w:r>
          </w:p>
          <w:p w14:paraId="0C241AE5" w14:textId="77777777" w:rsidR="00C72FED" w:rsidRPr="00694429" w:rsidRDefault="00C72FED" w:rsidP="00C72FED">
            <w:pPr>
              <w:spacing w:after="0" w:line="240" w:lineRule="auto"/>
              <w:ind w:left="2" w:firstLine="0"/>
              <w:jc w:val="left"/>
              <w:rPr>
                <w:sz w:val="20"/>
                <w:szCs w:val="20"/>
              </w:rPr>
            </w:pPr>
            <w:r w:rsidRPr="00694429">
              <w:rPr>
                <w:sz w:val="20"/>
                <w:szCs w:val="20"/>
              </w:rPr>
              <w:t xml:space="preserve">corporal, </w:t>
            </w:r>
          </w:p>
          <w:p w14:paraId="60288CFE" w14:textId="77777777" w:rsidR="00C72FED" w:rsidRPr="00694429" w:rsidRDefault="00C72FED" w:rsidP="00C72FED">
            <w:pPr>
              <w:tabs>
                <w:tab w:val="center" w:pos="650"/>
                <w:tab w:val="center" w:pos="1989"/>
              </w:tabs>
              <w:spacing w:after="0" w:line="240" w:lineRule="auto"/>
              <w:ind w:left="0" w:firstLine="0"/>
              <w:jc w:val="left"/>
              <w:rPr>
                <w:sz w:val="20"/>
                <w:szCs w:val="20"/>
              </w:rPr>
            </w:pPr>
            <w:r w:rsidRPr="00694429">
              <w:rPr>
                <w:sz w:val="20"/>
                <w:szCs w:val="20"/>
              </w:rPr>
              <w:t xml:space="preserve">movimentos </w:t>
            </w:r>
            <w:r w:rsidRPr="00694429">
              <w:rPr>
                <w:sz w:val="20"/>
                <w:szCs w:val="20"/>
              </w:rPr>
              <w:tab/>
              <w:t xml:space="preserve">e </w:t>
            </w:r>
          </w:p>
          <w:p w14:paraId="0EB5E942" w14:textId="77777777" w:rsidR="00C72FED" w:rsidRPr="00694429" w:rsidRDefault="00C72FED" w:rsidP="00C72FED">
            <w:pPr>
              <w:spacing w:after="0" w:line="240" w:lineRule="auto"/>
              <w:ind w:left="2" w:firstLine="0"/>
              <w:jc w:val="left"/>
              <w:rPr>
                <w:sz w:val="20"/>
              </w:rPr>
            </w:pPr>
            <w:r w:rsidRPr="00694429">
              <w:rPr>
                <w:sz w:val="20"/>
                <w:szCs w:val="20"/>
              </w:rPr>
              <w:t xml:space="preserve">gestualidade significativa, expressão facial, contato </w:t>
            </w:r>
            <w:r w:rsidRPr="00694429">
              <w:rPr>
                <w:sz w:val="20"/>
                <w:szCs w:val="20"/>
              </w:rPr>
              <w:tab/>
              <w:t xml:space="preserve">de olho com plateia etc.  </w:t>
            </w:r>
          </w:p>
        </w:tc>
        <w:tc>
          <w:tcPr>
            <w:tcW w:w="2405" w:type="dxa"/>
            <w:tcBorders>
              <w:top w:val="single" w:sz="2" w:space="0" w:color="FFFFFF"/>
              <w:left w:val="single" w:sz="6" w:space="0" w:color="000000"/>
              <w:bottom w:val="single" w:sz="4" w:space="0" w:color="000000"/>
              <w:right w:val="single" w:sz="6" w:space="0" w:color="000000"/>
            </w:tcBorders>
          </w:tcPr>
          <w:p w14:paraId="73C23B8D" w14:textId="77777777" w:rsidR="00C72FED" w:rsidRPr="00C72FED" w:rsidRDefault="00C72FED" w:rsidP="00C72FED">
            <w:pPr>
              <w:spacing w:after="0" w:line="240" w:lineRule="auto"/>
              <w:ind w:left="2" w:firstLine="0"/>
            </w:pPr>
            <w:r w:rsidRPr="00C72FED">
              <w:rPr>
                <w:b/>
              </w:rPr>
              <w:t xml:space="preserve">(EF69LP12RS-1) </w:t>
            </w:r>
            <w:r w:rsidRPr="00C72FED">
              <w:t xml:space="preserve">Desenvolver </w:t>
            </w:r>
          </w:p>
          <w:p w14:paraId="7D73815C" w14:textId="77777777" w:rsidR="00C72FED" w:rsidRPr="00C72FED" w:rsidRDefault="00C72FED" w:rsidP="00C72FED">
            <w:pPr>
              <w:tabs>
                <w:tab w:val="center" w:pos="590"/>
                <w:tab w:val="center" w:pos="2060"/>
              </w:tabs>
              <w:spacing w:after="0" w:line="240" w:lineRule="auto"/>
              <w:ind w:left="0" w:firstLine="0"/>
            </w:pPr>
            <w:r w:rsidRPr="00C72FED">
              <w:rPr>
                <w:rFonts w:ascii="Calibri" w:eastAsia="Calibri" w:hAnsi="Calibri" w:cs="Calibri"/>
                <w:sz w:val="22"/>
              </w:rPr>
              <w:tab/>
            </w:r>
            <w:r w:rsidRPr="00C72FED">
              <w:t xml:space="preserve">estratégias </w:t>
            </w:r>
            <w:r w:rsidRPr="00C72FED">
              <w:tab/>
              <w:t xml:space="preserve">de </w:t>
            </w:r>
          </w:p>
          <w:p w14:paraId="5336B16A" w14:textId="77777777" w:rsidR="00C72FED" w:rsidRPr="00C72FED" w:rsidRDefault="00C72FED" w:rsidP="00C72FED">
            <w:pPr>
              <w:spacing w:after="0" w:line="240" w:lineRule="auto"/>
              <w:ind w:left="0" w:right="64" w:firstLine="0"/>
            </w:pPr>
            <w:r w:rsidRPr="00C72FED">
              <w:t xml:space="preserve">planejamento, elaboração, revisão, edição, reescrita/ </w:t>
            </w:r>
            <w:proofErr w:type="spellStart"/>
            <w:r w:rsidRPr="00C72FED">
              <w:t>redesign</w:t>
            </w:r>
            <w:proofErr w:type="spellEnd"/>
            <w:r w:rsidRPr="00C72FED">
              <w:t xml:space="preserve"> e avaliação de </w:t>
            </w:r>
            <w:r w:rsidRPr="00C72FED">
              <w:tab/>
              <w:t xml:space="preserve">textos </w:t>
            </w:r>
            <w:r w:rsidRPr="00C72FED">
              <w:tab/>
              <w:t xml:space="preserve">orais, áudio e/ou vídeo, considerando sua adequação </w:t>
            </w:r>
            <w:r w:rsidRPr="00C72FED">
              <w:tab/>
              <w:t xml:space="preserve">aos contextos em que foram produzidos, à forma composicional e estilo de gêneros, a </w:t>
            </w:r>
            <w:r w:rsidRPr="00C72FED">
              <w:tab/>
              <w:t xml:space="preserve">clareza, progressão temática e </w:t>
            </w:r>
            <w:r w:rsidRPr="00C72FED">
              <w:tab/>
              <w:t xml:space="preserve">variedade </w:t>
            </w:r>
          </w:p>
          <w:p w14:paraId="7441073F" w14:textId="77777777" w:rsidR="00C72FED" w:rsidRPr="00C72FED" w:rsidRDefault="00C72FED" w:rsidP="00C72FED">
            <w:pPr>
              <w:spacing w:after="0" w:line="240" w:lineRule="auto"/>
              <w:ind w:left="2" w:firstLine="0"/>
            </w:pPr>
            <w:r w:rsidRPr="00C72FED">
              <w:t xml:space="preserve">linguística </w:t>
            </w:r>
          </w:p>
          <w:p w14:paraId="7DBFF09F" w14:textId="77777777" w:rsidR="00C72FED" w:rsidRPr="00C72FED" w:rsidRDefault="00C72FED" w:rsidP="00C72FED">
            <w:pPr>
              <w:tabs>
                <w:tab w:val="center" w:pos="644"/>
                <w:tab w:val="center" w:pos="2066"/>
              </w:tabs>
              <w:spacing w:after="0" w:line="240" w:lineRule="auto"/>
              <w:ind w:left="0" w:firstLine="0"/>
            </w:pPr>
            <w:r w:rsidRPr="00C72FED">
              <w:rPr>
                <w:rFonts w:ascii="Calibri" w:eastAsia="Calibri" w:hAnsi="Calibri" w:cs="Calibri"/>
                <w:sz w:val="22"/>
              </w:rPr>
              <w:tab/>
            </w:r>
            <w:r w:rsidRPr="00C72FED">
              <w:t xml:space="preserve">empregada, </w:t>
            </w:r>
            <w:r w:rsidRPr="00C72FED">
              <w:tab/>
              <w:t xml:space="preserve">os </w:t>
            </w:r>
          </w:p>
          <w:p w14:paraId="477F03F7" w14:textId="77777777" w:rsidR="00C72FED" w:rsidRPr="00C72FED" w:rsidRDefault="00C72FED" w:rsidP="00C72FED">
            <w:pPr>
              <w:spacing w:after="0" w:line="240" w:lineRule="auto"/>
              <w:ind w:left="0" w:right="64" w:firstLine="0"/>
            </w:pPr>
            <w:r w:rsidRPr="00C72FED">
              <w:t xml:space="preserve">elementos relacionados à fala, os </w:t>
            </w:r>
            <w:r w:rsidRPr="00C72FED">
              <w:tab/>
              <w:t xml:space="preserve">elementos </w:t>
            </w:r>
            <w:proofErr w:type="spellStart"/>
            <w:r w:rsidRPr="00C72FED">
              <w:t>cinésicos</w:t>
            </w:r>
            <w:proofErr w:type="spellEnd"/>
            <w:r w:rsidRPr="00C72FED">
              <w:t xml:space="preserve">, de modo a </w:t>
            </w:r>
            <w:r w:rsidRPr="00C72FED">
              <w:tab/>
              <w:t xml:space="preserve">perceber os </w:t>
            </w:r>
          </w:p>
          <w:p w14:paraId="6EC7EC7A" w14:textId="77777777" w:rsidR="00C72FED" w:rsidRPr="00C72FED" w:rsidRDefault="00C72FED" w:rsidP="00C72FED">
            <w:pPr>
              <w:spacing w:after="0" w:line="240" w:lineRule="auto"/>
              <w:ind w:left="2" w:firstLine="0"/>
            </w:pPr>
            <w:r w:rsidRPr="00C72FED">
              <w:t>diferentes processos no desenvolvimento da oralidade nos diferentes gêneros.</w:t>
            </w:r>
          </w:p>
        </w:tc>
        <w:tc>
          <w:tcPr>
            <w:tcW w:w="3641" w:type="dxa"/>
            <w:tcBorders>
              <w:top w:val="single" w:sz="2" w:space="0" w:color="FFFFFF"/>
              <w:left w:val="single" w:sz="6" w:space="0" w:color="000000"/>
              <w:bottom w:val="single" w:sz="4" w:space="0" w:color="000000"/>
              <w:right w:val="single" w:sz="6" w:space="0" w:color="000000"/>
            </w:tcBorders>
          </w:tcPr>
          <w:p w14:paraId="06C7E4AF" w14:textId="77777777" w:rsidR="00C72FED" w:rsidRPr="00C72FED" w:rsidRDefault="00C72FED" w:rsidP="00C72FED">
            <w:pPr>
              <w:spacing w:after="0" w:line="240" w:lineRule="auto"/>
              <w:ind w:left="2" w:firstLine="0"/>
              <w:rPr>
                <w:b/>
              </w:rPr>
            </w:pPr>
          </w:p>
        </w:tc>
      </w:tr>
    </w:tbl>
    <w:p w14:paraId="3F50FC4B" w14:textId="77777777" w:rsidR="00C72FED" w:rsidRPr="00C72FED" w:rsidRDefault="00C72FED" w:rsidP="00C72FED">
      <w:pPr>
        <w:spacing w:after="0" w:line="259" w:lineRule="auto"/>
        <w:ind w:left="-1440" w:right="10466" w:firstLine="0"/>
        <w:jc w:val="left"/>
      </w:pPr>
    </w:p>
    <w:tbl>
      <w:tblPr>
        <w:tblStyle w:val="TableGrid29"/>
        <w:tblW w:w="14773"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C72FED" w:rsidRPr="00C72FED" w14:paraId="016DB0E9" w14:textId="77777777" w:rsidTr="00C72FED">
        <w:trPr>
          <w:trHeight w:val="5809"/>
        </w:trPr>
        <w:tc>
          <w:tcPr>
            <w:tcW w:w="991" w:type="dxa"/>
            <w:tcBorders>
              <w:top w:val="single" w:sz="6" w:space="0" w:color="000000"/>
              <w:left w:val="single" w:sz="6" w:space="0" w:color="000000"/>
              <w:bottom w:val="single" w:sz="6" w:space="0" w:color="000000"/>
              <w:right w:val="single" w:sz="6" w:space="0" w:color="000000"/>
            </w:tcBorders>
          </w:tcPr>
          <w:p w14:paraId="20EBAFD3"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CC4FEAF"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C6B288E" w14:textId="77777777" w:rsidR="00C72FED" w:rsidRPr="00C72FED" w:rsidRDefault="00C72FED" w:rsidP="00C72FED">
            <w:pPr>
              <w:spacing w:after="0" w:line="259" w:lineRule="auto"/>
              <w:ind w:left="2" w:firstLine="0"/>
              <w:jc w:val="left"/>
            </w:pPr>
            <w:r w:rsidRPr="00C72FE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35FFDD80" w14:textId="77777777" w:rsidR="00C72FED" w:rsidRPr="00C72FED" w:rsidRDefault="00C72FED" w:rsidP="00C72FED">
            <w:pPr>
              <w:spacing w:after="0" w:line="259" w:lineRule="auto"/>
              <w:ind w:left="0" w:right="66" w:firstLine="0"/>
            </w:pPr>
            <w:r w:rsidRPr="00C72FED">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33E1528A" w14:textId="77777777" w:rsidR="00C72FED" w:rsidRPr="00C72FED" w:rsidRDefault="00C72FED" w:rsidP="00C72FED">
            <w:pPr>
              <w:spacing w:after="117" w:line="259" w:lineRule="auto"/>
              <w:ind w:left="2" w:firstLine="0"/>
              <w:jc w:val="left"/>
            </w:pPr>
            <w:r w:rsidRPr="00C72FED">
              <w:rPr>
                <w:b/>
              </w:rPr>
              <w:t xml:space="preserve">(EF69LP13) </w:t>
            </w:r>
          </w:p>
          <w:p w14:paraId="66284635" w14:textId="77777777" w:rsidR="00C72FED" w:rsidRPr="00C72FED" w:rsidRDefault="00C72FED" w:rsidP="00C72FED">
            <w:pPr>
              <w:spacing w:after="0" w:line="369" w:lineRule="auto"/>
              <w:ind w:left="2" w:right="65" w:firstLine="0"/>
            </w:pPr>
            <w:r w:rsidRPr="00C72FED">
              <w:t xml:space="preserve">Engajar-se e contribuir com a busca </w:t>
            </w:r>
            <w:r w:rsidRPr="00C72FED">
              <w:tab/>
              <w:t xml:space="preserve">de </w:t>
            </w:r>
          </w:p>
          <w:p w14:paraId="321A436F" w14:textId="77777777" w:rsidR="00C72FED" w:rsidRPr="00C72FED" w:rsidRDefault="00C72FED" w:rsidP="00C72FED">
            <w:pPr>
              <w:spacing w:after="0" w:line="259" w:lineRule="auto"/>
              <w:ind w:left="2" w:right="7" w:firstLine="0"/>
              <w:jc w:val="left"/>
            </w:pPr>
            <w:r w:rsidRPr="00C72FED">
              <w:t xml:space="preserve">conclusões comuns relativas a problemas, temas ou </w:t>
            </w:r>
            <w:r w:rsidRPr="00C72FED">
              <w:tab/>
              <w:t xml:space="preserve">questões polêmicas </w:t>
            </w:r>
            <w:r w:rsidRPr="00C72FED">
              <w:tab/>
              <w:t xml:space="preserve">de interesse da turma e/ou de relevância social. </w:t>
            </w:r>
          </w:p>
        </w:tc>
        <w:tc>
          <w:tcPr>
            <w:tcW w:w="2405" w:type="dxa"/>
            <w:tcBorders>
              <w:top w:val="single" w:sz="2" w:space="0" w:color="FFFFFF"/>
              <w:left w:val="single" w:sz="6" w:space="0" w:color="000000"/>
              <w:bottom w:val="single" w:sz="4" w:space="0" w:color="000000"/>
              <w:right w:val="single" w:sz="6" w:space="0" w:color="000000"/>
            </w:tcBorders>
          </w:tcPr>
          <w:p w14:paraId="3499CD8B" w14:textId="77777777" w:rsidR="00C72FED" w:rsidRPr="00694429" w:rsidRDefault="00C72FED" w:rsidP="00C72FED">
            <w:pPr>
              <w:spacing w:after="117" w:line="259" w:lineRule="auto"/>
              <w:ind w:left="2" w:firstLine="0"/>
              <w:jc w:val="left"/>
              <w:rPr>
                <w:sz w:val="22"/>
              </w:rPr>
            </w:pPr>
            <w:r w:rsidRPr="00694429">
              <w:rPr>
                <w:b/>
                <w:sz w:val="22"/>
              </w:rPr>
              <w:t xml:space="preserve">(EF69LP13RS-1) </w:t>
            </w:r>
          </w:p>
          <w:p w14:paraId="0B6F2DA2" w14:textId="77777777" w:rsidR="00C72FED" w:rsidRPr="00694429" w:rsidRDefault="00C72FED" w:rsidP="00C72FED">
            <w:pPr>
              <w:spacing w:after="0" w:line="365" w:lineRule="auto"/>
              <w:ind w:left="2" w:firstLine="0"/>
              <w:jc w:val="left"/>
              <w:rPr>
                <w:sz w:val="22"/>
              </w:rPr>
            </w:pPr>
            <w:r w:rsidRPr="00694429">
              <w:rPr>
                <w:sz w:val="22"/>
              </w:rPr>
              <w:t xml:space="preserve">Engajar-se e contribuir com a busca </w:t>
            </w:r>
            <w:r w:rsidRPr="00694429">
              <w:rPr>
                <w:sz w:val="22"/>
              </w:rPr>
              <w:tab/>
              <w:t>de conclusões comuns relativas a problemas, temas ou questões polêmicas de interesse da turma e/ou de relevância social para compreendê-los e tomar uma posição em discussões a respeito.</w:t>
            </w:r>
            <w:r w:rsidRPr="00694429">
              <w:rPr>
                <w:b/>
                <w:sz w:val="22"/>
              </w:rPr>
              <w:t xml:space="preserve"> </w:t>
            </w:r>
          </w:p>
          <w:p w14:paraId="4336550D" w14:textId="77777777" w:rsidR="00C72FED" w:rsidRPr="00694429" w:rsidRDefault="00C72FED" w:rsidP="00C72FED">
            <w:pPr>
              <w:spacing w:after="115" w:line="259" w:lineRule="auto"/>
              <w:ind w:left="2" w:firstLine="0"/>
              <w:jc w:val="left"/>
              <w:rPr>
                <w:sz w:val="22"/>
              </w:rPr>
            </w:pPr>
            <w:r w:rsidRPr="00694429">
              <w:rPr>
                <w:b/>
                <w:sz w:val="22"/>
              </w:rPr>
              <w:t xml:space="preserve">(EF69LP13RS-2) </w:t>
            </w:r>
          </w:p>
          <w:p w14:paraId="1669AC37" w14:textId="77777777" w:rsidR="00C72FED" w:rsidRPr="00694429" w:rsidRDefault="00C72FED" w:rsidP="00C72FED">
            <w:pPr>
              <w:spacing w:after="0" w:line="259" w:lineRule="auto"/>
              <w:ind w:left="2" w:right="64" w:firstLine="0"/>
              <w:rPr>
                <w:sz w:val="22"/>
              </w:rPr>
            </w:pPr>
            <w:r w:rsidRPr="00694429">
              <w:rPr>
                <w:sz w:val="22"/>
              </w:rPr>
              <w:t xml:space="preserve">Ouvir as diferentes opiniões e destacar a importância do ato de ouvir, e respeito aos diferentes pontos de vista.  </w:t>
            </w:r>
          </w:p>
        </w:tc>
        <w:tc>
          <w:tcPr>
            <w:tcW w:w="3587" w:type="dxa"/>
            <w:tcBorders>
              <w:top w:val="single" w:sz="2" w:space="0" w:color="FFFFFF"/>
              <w:left w:val="single" w:sz="6" w:space="0" w:color="000000"/>
              <w:bottom w:val="single" w:sz="4" w:space="0" w:color="000000"/>
              <w:right w:val="single" w:sz="6" w:space="0" w:color="000000"/>
            </w:tcBorders>
          </w:tcPr>
          <w:p w14:paraId="6F00814F" w14:textId="77777777" w:rsidR="00C72FED" w:rsidRPr="00C72FED" w:rsidRDefault="00C72FED" w:rsidP="00C72FED">
            <w:pPr>
              <w:spacing w:after="117" w:line="259" w:lineRule="auto"/>
              <w:ind w:left="2" w:firstLine="0"/>
              <w:jc w:val="left"/>
              <w:rPr>
                <w:b/>
              </w:rPr>
            </w:pPr>
          </w:p>
        </w:tc>
      </w:tr>
    </w:tbl>
    <w:p w14:paraId="68287BD6" w14:textId="77777777" w:rsidR="00C72FED" w:rsidRPr="00C72FED" w:rsidRDefault="00C72FED" w:rsidP="00C72FED">
      <w:pPr>
        <w:spacing w:after="0" w:line="259" w:lineRule="auto"/>
        <w:ind w:left="-1440" w:right="10466" w:firstLine="0"/>
        <w:jc w:val="left"/>
      </w:pPr>
    </w:p>
    <w:tbl>
      <w:tblPr>
        <w:tblStyle w:val="TableGrid29"/>
        <w:tblW w:w="14685"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499"/>
      </w:tblGrid>
      <w:tr w:rsidR="00C72FED" w:rsidRPr="00C72FED" w14:paraId="3BF8E7F1" w14:textId="77777777" w:rsidTr="00C72FED">
        <w:trPr>
          <w:trHeight w:val="9534"/>
        </w:trPr>
        <w:tc>
          <w:tcPr>
            <w:tcW w:w="991" w:type="dxa"/>
            <w:tcBorders>
              <w:top w:val="single" w:sz="6" w:space="0" w:color="000000"/>
              <w:left w:val="single" w:sz="6" w:space="0" w:color="000000"/>
              <w:bottom w:val="single" w:sz="6" w:space="0" w:color="000000"/>
              <w:right w:val="single" w:sz="6" w:space="0" w:color="000000"/>
            </w:tcBorders>
          </w:tcPr>
          <w:p w14:paraId="7423AC7D"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79D245C"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2889519" w14:textId="77777777" w:rsidR="00C72FED" w:rsidRPr="00C72FED" w:rsidRDefault="00C72FED" w:rsidP="00C72FED">
            <w:pPr>
              <w:spacing w:after="0" w:line="259" w:lineRule="auto"/>
              <w:ind w:left="2" w:firstLine="0"/>
              <w:jc w:val="left"/>
            </w:pPr>
            <w:r w:rsidRPr="00C72FE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CCC91FC" w14:textId="77777777" w:rsidR="00C72FED" w:rsidRPr="00C72FED" w:rsidRDefault="00C72FED" w:rsidP="00C72FED">
            <w:pPr>
              <w:spacing w:after="0" w:line="259" w:lineRule="auto"/>
              <w:ind w:left="0" w:right="105" w:firstLine="0"/>
            </w:pPr>
            <w:r w:rsidRPr="00C72FED">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5F094956" w14:textId="77777777" w:rsidR="00C72FED" w:rsidRPr="00C72FED" w:rsidRDefault="00C72FED" w:rsidP="00C72FED">
            <w:pPr>
              <w:spacing w:after="24" w:line="359" w:lineRule="auto"/>
              <w:ind w:left="2" w:firstLine="0"/>
              <w:jc w:val="left"/>
            </w:pPr>
            <w:r w:rsidRPr="00C72FED">
              <w:rPr>
                <w:b/>
              </w:rPr>
              <w:t xml:space="preserve">(EF69LP14) </w:t>
            </w:r>
            <w:r w:rsidRPr="00C72FED">
              <w:t xml:space="preserve">Formular </w:t>
            </w:r>
          </w:p>
          <w:p w14:paraId="024F6274" w14:textId="77777777" w:rsidR="00C72FED" w:rsidRPr="00C72FED" w:rsidRDefault="00C72FED" w:rsidP="00C72FED">
            <w:pPr>
              <w:spacing w:after="0" w:line="259" w:lineRule="auto"/>
              <w:ind w:left="2" w:firstLine="0"/>
              <w:jc w:val="left"/>
            </w:pPr>
            <w:r w:rsidRPr="00C72FED">
              <w:t xml:space="preserve">perguntas </w:t>
            </w:r>
            <w:r w:rsidRPr="00C72FED">
              <w:tab/>
              <w:t xml:space="preserve">e decompor, com a ajuda dos colegas e dos professores, tema/questão polêmica, explicações e ou argumentos relativos ao objeto de discussão para análise </w:t>
            </w:r>
            <w:r w:rsidRPr="00C72FED">
              <w:tab/>
              <w:t xml:space="preserve">mais minuciosa e buscar em fontes diversas informações </w:t>
            </w:r>
            <w:r w:rsidRPr="00C72FED">
              <w:tab/>
              <w:t xml:space="preserve">ou dados </w:t>
            </w:r>
            <w:r w:rsidRPr="00C72FED">
              <w:tab/>
              <w:t xml:space="preserve">que permitam analisar partes da questão e compartilhá-los com a turma. </w:t>
            </w:r>
          </w:p>
        </w:tc>
        <w:tc>
          <w:tcPr>
            <w:tcW w:w="2405" w:type="dxa"/>
            <w:tcBorders>
              <w:top w:val="single" w:sz="2" w:space="0" w:color="FFFFFF"/>
              <w:left w:val="single" w:sz="6" w:space="0" w:color="000000"/>
              <w:bottom w:val="single" w:sz="4" w:space="0" w:color="000000"/>
              <w:right w:val="single" w:sz="6" w:space="0" w:color="000000"/>
            </w:tcBorders>
          </w:tcPr>
          <w:p w14:paraId="3A80B96F" w14:textId="77777777" w:rsidR="00C72FED" w:rsidRPr="00C72FED" w:rsidRDefault="00C72FED" w:rsidP="00C72FED">
            <w:pPr>
              <w:spacing w:after="0" w:line="240" w:lineRule="auto"/>
              <w:ind w:left="0" w:firstLine="0"/>
              <w:jc w:val="left"/>
            </w:pPr>
            <w:r w:rsidRPr="00C72FED">
              <w:rPr>
                <w:b/>
              </w:rPr>
              <w:t xml:space="preserve">(EF69LP14RS-1) </w:t>
            </w:r>
          </w:p>
          <w:p w14:paraId="7756A121" w14:textId="77777777" w:rsidR="00C72FED" w:rsidRPr="00C72FED" w:rsidRDefault="00C72FED" w:rsidP="00C72FED">
            <w:pPr>
              <w:spacing w:after="0" w:line="240" w:lineRule="auto"/>
              <w:ind w:left="0" w:firstLine="0"/>
              <w:jc w:val="left"/>
            </w:pPr>
            <w:r w:rsidRPr="00C72FED">
              <w:t xml:space="preserve">Formular perguntas, expressando-se </w:t>
            </w:r>
          </w:p>
          <w:p w14:paraId="51705C9C" w14:textId="77777777" w:rsidR="00C72FED" w:rsidRPr="00C72FED" w:rsidRDefault="00C72FED" w:rsidP="00C72FED">
            <w:pPr>
              <w:spacing w:after="0" w:line="240" w:lineRule="auto"/>
              <w:ind w:left="0" w:right="102" w:firstLine="0"/>
              <w:rPr>
                <w:b/>
              </w:rPr>
            </w:pPr>
            <w:r w:rsidRPr="00C72FED">
              <w:t>com clareza e coerência, e decompor, com a ajuda dos colegas e dos professores, tema/questão polêmica, explicações e ou argumentos relativos ao objeto de discussão para análise mais minuciosa e buscar em fontes diversas informações ou dados que permitam analisar partes da questão.</w:t>
            </w:r>
            <w:r w:rsidRPr="00C72FED">
              <w:rPr>
                <w:b/>
              </w:rPr>
              <w:t xml:space="preserve">      </w:t>
            </w:r>
          </w:p>
          <w:p w14:paraId="5E9D9C9E" w14:textId="77777777" w:rsidR="00C72FED" w:rsidRPr="00C72FED" w:rsidRDefault="00C72FED" w:rsidP="00C72FED">
            <w:pPr>
              <w:spacing w:after="0" w:line="240" w:lineRule="auto"/>
              <w:ind w:left="0" w:right="102" w:firstLine="0"/>
            </w:pPr>
            <w:r w:rsidRPr="00C72FED">
              <w:rPr>
                <w:b/>
              </w:rPr>
              <w:t xml:space="preserve">               </w:t>
            </w:r>
          </w:p>
          <w:p w14:paraId="5F8E5255" w14:textId="77777777" w:rsidR="00C72FED" w:rsidRPr="00C72FED" w:rsidRDefault="00C72FED" w:rsidP="00C72FED">
            <w:pPr>
              <w:spacing w:after="0" w:line="240" w:lineRule="auto"/>
              <w:ind w:left="0" w:firstLine="0"/>
              <w:jc w:val="left"/>
            </w:pPr>
            <w:r w:rsidRPr="00C72FED">
              <w:rPr>
                <w:b/>
              </w:rPr>
              <w:t xml:space="preserve">(EF69LP14RS-2) </w:t>
            </w:r>
          </w:p>
          <w:p w14:paraId="71F96729" w14:textId="77777777" w:rsidR="00C72FED" w:rsidRPr="00C72FED" w:rsidRDefault="00C72FED" w:rsidP="00C72FED">
            <w:pPr>
              <w:spacing w:after="0" w:line="240" w:lineRule="auto"/>
              <w:ind w:left="0" w:firstLine="0"/>
              <w:jc w:val="left"/>
            </w:pPr>
            <w:r w:rsidRPr="00C72FED">
              <w:t>Pesquisar, refletir e elaborar pontos de vista sobre os conteúdos.</w:t>
            </w:r>
          </w:p>
        </w:tc>
        <w:tc>
          <w:tcPr>
            <w:tcW w:w="3499" w:type="dxa"/>
            <w:tcBorders>
              <w:top w:val="single" w:sz="2" w:space="0" w:color="FFFFFF"/>
              <w:left w:val="single" w:sz="6" w:space="0" w:color="000000"/>
              <w:bottom w:val="single" w:sz="4" w:space="0" w:color="000000"/>
              <w:right w:val="single" w:sz="6" w:space="0" w:color="000000"/>
            </w:tcBorders>
          </w:tcPr>
          <w:p w14:paraId="07F77966" w14:textId="77777777" w:rsidR="00C72FED" w:rsidRPr="00C72FED" w:rsidRDefault="00C72FED" w:rsidP="00C72FED">
            <w:pPr>
              <w:spacing w:after="115" w:line="259" w:lineRule="auto"/>
              <w:ind w:left="2" w:firstLine="0"/>
              <w:jc w:val="left"/>
              <w:rPr>
                <w:b/>
              </w:rPr>
            </w:pPr>
          </w:p>
        </w:tc>
      </w:tr>
    </w:tbl>
    <w:p w14:paraId="56E6D0A1" w14:textId="77777777" w:rsidR="00C72FED" w:rsidRPr="00C72FED" w:rsidRDefault="00C72FED" w:rsidP="00C72FED">
      <w:pPr>
        <w:spacing w:after="0" w:line="259" w:lineRule="auto"/>
        <w:ind w:left="-1440" w:right="10466" w:firstLine="0"/>
        <w:jc w:val="left"/>
      </w:pPr>
    </w:p>
    <w:tbl>
      <w:tblPr>
        <w:tblStyle w:val="TableGrid29"/>
        <w:tblW w:w="1463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C72FED" w:rsidRPr="00C72FED" w14:paraId="3405766D" w14:textId="77777777" w:rsidTr="00C72FED">
        <w:trPr>
          <w:trHeight w:val="5556"/>
        </w:trPr>
        <w:tc>
          <w:tcPr>
            <w:tcW w:w="991" w:type="dxa"/>
            <w:tcBorders>
              <w:top w:val="single" w:sz="6" w:space="0" w:color="000000"/>
              <w:left w:val="single" w:sz="6" w:space="0" w:color="000000"/>
              <w:bottom w:val="single" w:sz="6" w:space="0" w:color="000000"/>
              <w:right w:val="single" w:sz="6" w:space="0" w:color="000000"/>
            </w:tcBorders>
          </w:tcPr>
          <w:p w14:paraId="6FDEA6A6"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BAC194D"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4538780" w14:textId="77777777" w:rsidR="00C72FED" w:rsidRPr="00C72FED" w:rsidRDefault="00C72FED" w:rsidP="00C72FED">
            <w:pPr>
              <w:spacing w:after="0" w:line="259" w:lineRule="auto"/>
              <w:ind w:left="2" w:firstLine="0"/>
              <w:jc w:val="left"/>
            </w:pPr>
            <w:r w:rsidRPr="00C72FE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3381FBE3" w14:textId="77777777" w:rsidR="00C72FED" w:rsidRPr="00C72FED" w:rsidRDefault="00C72FED" w:rsidP="00C72FED">
            <w:pPr>
              <w:spacing w:after="0" w:line="259" w:lineRule="auto"/>
              <w:ind w:left="0" w:right="66" w:firstLine="0"/>
            </w:pPr>
            <w:r w:rsidRPr="00C72FED">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1CA90AC2" w14:textId="77777777" w:rsidR="00C72FED" w:rsidRPr="00C72FED" w:rsidRDefault="00C72FED" w:rsidP="00C72FED">
            <w:pPr>
              <w:spacing w:after="19"/>
              <w:ind w:left="2" w:firstLine="0"/>
              <w:jc w:val="left"/>
            </w:pPr>
            <w:r w:rsidRPr="00C72FED">
              <w:rPr>
                <w:b/>
              </w:rPr>
              <w:t xml:space="preserve">(EF69LP15) </w:t>
            </w:r>
            <w:r w:rsidRPr="00C72FED">
              <w:t xml:space="preserve">Apresentar </w:t>
            </w:r>
          </w:p>
          <w:p w14:paraId="1C0E7F68" w14:textId="77777777" w:rsidR="00C72FED" w:rsidRPr="00C72FED" w:rsidRDefault="00C72FED" w:rsidP="00C72FED">
            <w:pPr>
              <w:tabs>
                <w:tab w:val="center" w:pos="637"/>
                <w:tab w:val="center" w:pos="1989"/>
              </w:tabs>
              <w:spacing w:after="122" w:line="259" w:lineRule="auto"/>
              <w:ind w:left="0" w:firstLine="0"/>
              <w:jc w:val="left"/>
            </w:pPr>
            <w:r w:rsidRPr="00C72FED">
              <w:rPr>
                <w:rFonts w:ascii="Calibri" w:eastAsia="Calibri" w:hAnsi="Calibri" w:cs="Calibri"/>
                <w:sz w:val="22"/>
              </w:rPr>
              <w:tab/>
            </w:r>
            <w:r w:rsidRPr="00C72FED">
              <w:t xml:space="preserve">argumentos </w:t>
            </w:r>
            <w:r w:rsidRPr="00C72FED">
              <w:tab/>
              <w:t xml:space="preserve">e </w:t>
            </w:r>
          </w:p>
          <w:p w14:paraId="733A84D5" w14:textId="77777777" w:rsidR="00C72FED" w:rsidRPr="00C72FED" w:rsidRDefault="00C72FED" w:rsidP="00C72FED">
            <w:pPr>
              <w:spacing w:after="0"/>
              <w:ind w:left="2" w:firstLine="0"/>
              <w:jc w:val="left"/>
            </w:pPr>
            <w:r w:rsidRPr="00C72FED">
              <w:t xml:space="preserve">contra-argumentos coerentes, </w:t>
            </w:r>
          </w:p>
          <w:p w14:paraId="2706C73B" w14:textId="77777777" w:rsidR="00C72FED" w:rsidRPr="00C72FED" w:rsidRDefault="00C72FED" w:rsidP="00C72FED">
            <w:pPr>
              <w:spacing w:after="1" w:line="360" w:lineRule="auto"/>
              <w:ind w:left="2" w:right="64" w:firstLine="0"/>
            </w:pPr>
            <w:r w:rsidRPr="00C72FED">
              <w:t xml:space="preserve">respeitando os turnos de fala, na participação em discussões sobre temas </w:t>
            </w:r>
          </w:p>
          <w:p w14:paraId="4A15F2FB" w14:textId="77777777" w:rsidR="00C72FED" w:rsidRPr="00C72FED" w:rsidRDefault="00C72FED" w:rsidP="00C72FED">
            <w:pPr>
              <w:spacing w:after="0" w:line="259" w:lineRule="auto"/>
              <w:ind w:left="2" w:firstLine="0"/>
              <w:jc w:val="left"/>
            </w:pPr>
            <w:r w:rsidRPr="00C72FED">
              <w:t xml:space="preserve">controversos e/ou polêmicos. </w:t>
            </w:r>
          </w:p>
        </w:tc>
        <w:tc>
          <w:tcPr>
            <w:tcW w:w="2405" w:type="dxa"/>
            <w:tcBorders>
              <w:top w:val="single" w:sz="2" w:space="0" w:color="FFFFFF"/>
              <w:left w:val="single" w:sz="6" w:space="0" w:color="000000"/>
              <w:bottom w:val="single" w:sz="2" w:space="0" w:color="FFFFFF"/>
              <w:right w:val="single" w:sz="6" w:space="0" w:color="000000"/>
            </w:tcBorders>
          </w:tcPr>
          <w:p w14:paraId="47176B23" w14:textId="77777777" w:rsidR="00C72FED" w:rsidRPr="00C72FED" w:rsidRDefault="00C72FED" w:rsidP="00C72FED">
            <w:pPr>
              <w:spacing w:after="117" w:line="259" w:lineRule="auto"/>
              <w:ind w:left="2" w:firstLine="0"/>
              <w:jc w:val="left"/>
            </w:pPr>
            <w:r w:rsidRPr="00C72FED">
              <w:rPr>
                <w:b/>
              </w:rPr>
              <w:t xml:space="preserve">(EF69LP15RS-1) </w:t>
            </w:r>
          </w:p>
          <w:p w14:paraId="68760364" w14:textId="77777777" w:rsidR="00C72FED" w:rsidRPr="00C72FED" w:rsidRDefault="00C72FED" w:rsidP="00C72FED">
            <w:pPr>
              <w:spacing w:after="136" w:line="259" w:lineRule="auto"/>
              <w:ind w:left="2" w:firstLine="0"/>
              <w:jc w:val="left"/>
            </w:pPr>
            <w:r w:rsidRPr="00C72FED">
              <w:t xml:space="preserve">Articular </w:t>
            </w:r>
          </w:p>
          <w:p w14:paraId="126CFFD4" w14:textId="77777777" w:rsidR="00C72FED" w:rsidRPr="00C72FED" w:rsidRDefault="00C72FED" w:rsidP="00C72FED">
            <w:pPr>
              <w:tabs>
                <w:tab w:val="center" w:pos="637"/>
                <w:tab w:val="center" w:pos="2126"/>
              </w:tabs>
              <w:spacing w:after="122" w:line="259" w:lineRule="auto"/>
              <w:ind w:left="0" w:firstLine="0"/>
              <w:jc w:val="left"/>
            </w:pPr>
            <w:r w:rsidRPr="00C72FED">
              <w:rPr>
                <w:rFonts w:ascii="Calibri" w:eastAsia="Calibri" w:hAnsi="Calibri" w:cs="Calibri"/>
                <w:sz w:val="22"/>
              </w:rPr>
              <w:tab/>
            </w:r>
            <w:r w:rsidRPr="00C72FED">
              <w:t xml:space="preserve">argumentos </w:t>
            </w:r>
            <w:r w:rsidRPr="00C72FED">
              <w:tab/>
              <w:t xml:space="preserve">e </w:t>
            </w:r>
          </w:p>
          <w:p w14:paraId="7A9F1C16" w14:textId="77777777" w:rsidR="00C72FED" w:rsidRPr="00C72FED" w:rsidRDefault="00C72FED" w:rsidP="00C72FED">
            <w:pPr>
              <w:spacing w:after="19"/>
              <w:ind w:left="2" w:firstLine="0"/>
              <w:jc w:val="left"/>
            </w:pPr>
            <w:r w:rsidRPr="00C72FED">
              <w:t xml:space="preserve">contra-argumentos coerentes, </w:t>
            </w:r>
          </w:p>
          <w:p w14:paraId="45058169" w14:textId="77777777" w:rsidR="00C72FED" w:rsidRPr="00C72FED" w:rsidRDefault="00C72FED" w:rsidP="00C72FED">
            <w:pPr>
              <w:spacing w:after="0" w:line="259" w:lineRule="auto"/>
              <w:ind w:left="2" w:firstLine="0"/>
              <w:jc w:val="left"/>
            </w:pPr>
            <w:r w:rsidRPr="00C72FED">
              <w:t xml:space="preserve">respeitando </w:t>
            </w:r>
            <w:r w:rsidRPr="00C72FED">
              <w:tab/>
              <w:t xml:space="preserve">os turnos de fala, na participação </w:t>
            </w:r>
            <w:r w:rsidRPr="00C72FED">
              <w:tab/>
              <w:t xml:space="preserve">em discussões </w:t>
            </w:r>
            <w:r w:rsidRPr="00C72FED">
              <w:tab/>
              <w:t xml:space="preserve">sobre temas controversos e/ou </w:t>
            </w:r>
            <w:r w:rsidRPr="00C72FED">
              <w:tab/>
              <w:t xml:space="preserve">polêmicos, posicionando-se criticamente. </w:t>
            </w:r>
          </w:p>
        </w:tc>
        <w:tc>
          <w:tcPr>
            <w:tcW w:w="3445" w:type="dxa"/>
            <w:tcBorders>
              <w:top w:val="single" w:sz="2" w:space="0" w:color="FFFFFF"/>
              <w:left w:val="single" w:sz="6" w:space="0" w:color="000000"/>
              <w:bottom w:val="single" w:sz="2" w:space="0" w:color="FFFFFF"/>
              <w:right w:val="single" w:sz="6" w:space="0" w:color="000000"/>
            </w:tcBorders>
          </w:tcPr>
          <w:p w14:paraId="7F427813" w14:textId="77777777" w:rsidR="00C72FED" w:rsidRPr="00C72FED" w:rsidRDefault="00C72FED" w:rsidP="00C72FED">
            <w:pPr>
              <w:spacing w:after="117" w:line="259" w:lineRule="auto"/>
              <w:ind w:left="2" w:firstLine="0"/>
              <w:jc w:val="left"/>
              <w:rPr>
                <w:b/>
              </w:rPr>
            </w:pPr>
          </w:p>
        </w:tc>
      </w:tr>
      <w:tr w:rsidR="00C72FED" w:rsidRPr="00C72FED" w14:paraId="559B38F3" w14:textId="77777777" w:rsidTr="00C72FED">
        <w:trPr>
          <w:trHeight w:val="6637"/>
        </w:trPr>
        <w:tc>
          <w:tcPr>
            <w:tcW w:w="991" w:type="dxa"/>
            <w:tcBorders>
              <w:top w:val="single" w:sz="6" w:space="0" w:color="000000"/>
              <w:left w:val="single" w:sz="6" w:space="0" w:color="000000"/>
              <w:bottom w:val="single" w:sz="6" w:space="0" w:color="000000"/>
              <w:right w:val="single" w:sz="6" w:space="0" w:color="000000"/>
            </w:tcBorders>
          </w:tcPr>
          <w:p w14:paraId="509D0173"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24D680D"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E9D9B4E" w14:textId="77777777" w:rsidR="00C72FED" w:rsidRPr="00C72FED" w:rsidRDefault="00C72FED" w:rsidP="00C72FED">
            <w:pPr>
              <w:spacing w:after="0"/>
              <w:ind w:left="2" w:firstLine="0"/>
              <w:jc w:val="left"/>
            </w:pPr>
            <w:r w:rsidRPr="00C72FED">
              <w:t>Análise linguística/sem</w:t>
            </w:r>
          </w:p>
          <w:p w14:paraId="5F5BDE58"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26DBC18" w14:textId="77777777" w:rsidR="00C72FED" w:rsidRPr="00C72FED" w:rsidRDefault="00C72FED" w:rsidP="00C72FED">
            <w:pPr>
              <w:spacing w:after="0" w:line="259" w:lineRule="auto"/>
              <w:ind w:left="0" w:firstLine="0"/>
              <w:jc w:val="left"/>
            </w:pPr>
            <w:r w:rsidRPr="00C72FED">
              <w:t xml:space="preserve">Construção composicional </w:t>
            </w:r>
          </w:p>
        </w:tc>
        <w:tc>
          <w:tcPr>
            <w:tcW w:w="2268" w:type="dxa"/>
            <w:tcBorders>
              <w:top w:val="single" w:sz="6" w:space="0" w:color="000000"/>
              <w:left w:val="single" w:sz="6" w:space="0" w:color="000000"/>
              <w:bottom w:val="single" w:sz="6" w:space="0" w:color="000000"/>
              <w:right w:val="single" w:sz="6" w:space="0" w:color="000000"/>
            </w:tcBorders>
          </w:tcPr>
          <w:p w14:paraId="26D5D4AA" w14:textId="77777777" w:rsidR="00C72FED" w:rsidRPr="00C72FED" w:rsidRDefault="00C72FED" w:rsidP="00C72FED">
            <w:pPr>
              <w:spacing w:after="0" w:line="240" w:lineRule="auto"/>
              <w:ind w:left="0" w:firstLine="0"/>
              <w:jc w:val="left"/>
              <w:rPr>
                <w:sz w:val="22"/>
              </w:rPr>
            </w:pPr>
            <w:r w:rsidRPr="00C72FED">
              <w:rPr>
                <w:b/>
                <w:sz w:val="22"/>
              </w:rPr>
              <w:t xml:space="preserve">(EF69LP16) </w:t>
            </w:r>
          </w:p>
          <w:p w14:paraId="744C3F78" w14:textId="77777777" w:rsidR="00C72FED" w:rsidRPr="00C72FED" w:rsidRDefault="00C72FED" w:rsidP="00C72FED">
            <w:pPr>
              <w:spacing w:after="0" w:line="240" w:lineRule="auto"/>
              <w:ind w:left="0" w:right="64" w:firstLine="0"/>
              <w:rPr>
                <w:sz w:val="22"/>
              </w:rPr>
            </w:pPr>
            <w:r w:rsidRPr="00C72FED">
              <w:rPr>
                <w:sz w:val="22"/>
              </w:rPr>
              <w:t xml:space="preserve">Analisar e utilizar as formas de composição dos gêneros jornalísticos da ordem do relatar, tais como notícias (pirâmide invertida no impresso X blocos noticiosos hipertextuais e </w:t>
            </w:r>
            <w:proofErr w:type="spellStart"/>
            <w:r w:rsidRPr="00C72FED">
              <w:rPr>
                <w:sz w:val="22"/>
              </w:rPr>
              <w:t>hipermidiáticos</w:t>
            </w:r>
            <w:proofErr w:type="spellEnd"/>
            <w:r w:rsidRPr="00C72FED">
              <w:rPr>
                <w:sz w:val="22"/>
              </w:rPr>
              <w:t xml:space="preserve"> no digital, que também pode contar com imagens de vários tipos, vídeos, gravações de áudio etc.), da ordem do argumentar, tais como artigos de opinião e editorial </w:t>
            </w:r>
          </w:p>
          <w:p w14:paraId="2C2BC3E6" w14:textId="77777777" w:rsidR="00C72FED" w:rsidRPr="00C72FED" w:rsidRDefault="00C72FED" w:rsidP="00C72FED">
            <w:pPr>
              <w:spacing w:after="0" w:line="240" w:lineRule="auto"/>
              <w:ind w:left="0" w:firstLine="0"/>
              <w:jc w:val="left"/>
              <w:rPr>
                <w:sz w:val="22"/>
              </w:rPr>
            </w:pPr>
            <w:r w:rsidRPr="00C72FED">
              <w:rPr>
                <w:sz w:val="22"/>
              </w:rPr>
              <w:t xml:space="preserve">(contextualização, </w:t>
            </w:r>
          </w:p>
          <w:p w14:paraId="26071836" w14:textId="77777777" w:rsidR="00C72FED" w:rsidRPr="00C72FED" w:rsidRDefault="00C72FED" w:rsidP="00C72FED">
            <w:pPr>
              <w:spacing w:after="0" w:line="240" w:lineRule="auto"/>
              <w:ind w:left="0" w:right="65" w:firstLine="0"/>
              <w:rPr>
                <w:sz w:val="22"/>
              </w:rPr>
            </w:pPr>
            <w:r w:rsidRPr="00C72FED">
              <w:rPr>
                <w:sz w:val="22"/>
              </w:rPr>
              <w:t xml:space="preserve">defesa de tese/opinião e uso de argumentos) e das entrevistas: apresentação e </w:t>
            </w:r>
          </w:p>
          <w:p w14:paraId="7938984B" w14:textId="77777777" w:rsidR="00C72FED" w:rsidRPr="00C72FED" w:rsidRDefault="00C72FED" w:rsidP="00C72FED">
            <w:pPr>
              <w:spacing w:after="0" w:line="240" w:lineRule="auto"/>
              <w:ind w:left="0" w:right="64" w:firstLine="0"/>
              <w:rPr>
                <w:sz w:val="22"/>
              </w:rPr>
            </w:pPr>
            <w:r w:rsidRPr="00C72FED">
              <w:rPr>
                <w:sz w:val="22"/>
              </w:rPr>
              <w:t>contextualização do entrevistado e do tema, estrutura pergunta e resposta etc.</w:t>
            </w:r>
          </w:p>
        </w:tc>
        <w:tc>
          <w:tcPr>
            <w:tcW w:w="2405" w:type="dxa"/>
            <w:tcBorders>
              <w:top w:val="single" w:sz="2" w:space="0" w:color="FFFFFF"/>
              <w:left w:val="single" w:sz="6" w:space="0" w:color="000000"/>
              <w:bottom w:val="single" w:sz="4" w:space="0" w:color="000000"/>
              <w:right w:val="single" w:sz="6" w:space="0" w:color="000000"/>
            </w:tcBorders>
          </w:tcPr>
          <w:p w14:paraId="0B377CCC" w14:textId="77777777" w:rsidR="00C72FED" w:rsidRPr="00C72FED" w:rsidRDefault="00C72FED" w:rsidP="00C72FED">
            <w:pPr>
              <w:spacing w:after="0" w:line="240" w:lineRule="auto"/>
              <w:ind w:left="0" w:firstLine="0"/>
              <w:jc w:val="left"/>
            </w:pPr>
            <w:r w:rsidRPr="00C72FED">
              <w:rPr>
                <w:b/>
              </w:rPr>
              <w:t xml:space="preserve">(EF69LP16RS-1) </w:t>
            </w:r>
          </w:p>
          <w:p w14:paraId="6ABB41D9" w14:textId="77777777" w:rsidR="00C72FED" w:rsidRPr="00C72FED" w:rsidRDefault="00C72FED" w:rsidP="00C72FED">
            <w:pPr>
              <w:spacing w:after="0" w:line="240" w:lineRule="auto"/>
              <w:ind w:left="0" w:right="64" w:firstLine="0"/>
            </w:pPr>
            <w:r w:rsidRPr="00C72FED">
              <w:t xml:space="preserve">Analisar e utilizar as formas de composição dos gêneros jornalísticos da ordem do relatar, tais como notícias, da ordem do argumentar, tais como artigos de opinião e editorial e das entrevistas: apresentação e contextualização do entrevistado e do tema, estrutura pergunta e resposta etc., </w:t>
            </w:r>
            <w:r w:rsidRPr="00C72FED">
              <w:tab/>
              <w:t xml:space="preserve">para compreender a forma </w:t>
            </w:r>
            <w:r w:rsidRPr="00C72FED">
              <w:tab/>
              <w:t xml:space="preserve">de composição desses gêneros. </w:t>
            </w:r>
          </w:p>
          <w:p w14:paraId="2CDA1453" w14:textId="77777777" w:rsidR="00C72FED" w:rsidRPr="00C72FED" w:rsidRDefault="00C72FED" w:rsidP="00C72FED">
            <w:pPr>
              <w:spacing w:after="0" w:line="240" w:lineRule="auto"/>
              <w:ind w:left="0" w:right="64" w:firstLine="0"/>
            </w:pPr>
          </w:p>
        </w:tc>
        <w:tc>
          <w:tcPr>
            <w:tcW w:w="3445" w:type="dxa"/>
            <w:tcBorders>
              <w:top w:val="single" w:sz="2" w:space="0" w:color="FFFFFF"/>
              <w:left w:val="single" w:sz="6" w:space="0" w:color="000000"/>
              <w:bottom w:val="single" w:sz="4" w:space="0" w:color="000000"/>
              <w:right w:val="single" w:sz="6" w:space="0" w:color="000000"/>
            </w:tcBorders>
          </w:tcPr>
          <w:p w14:paraId="454A7C9C" w14:textId="77777777" w:rsidR="00C72FED" w:rsidRPr="00C72FED" w:rsidRDefault="00C72FED" w:rsidP="00C72FED">
            <w:pPr>
              <w:spacing w:after="117" w:line="259" w:lineRule="auto"/>
              <w:ind w:left="2" w:firstLine="0"/>
              <w:jc w:val="left"/>
              <w:rPr>
                <w:b/>
              </w:rPr>
            </w:pPr>
          </w:p>
        </w:tc>
      </w:tr>
    </w:tbl>
    <w:p w14:paraId="3EE498AC" w14:textId="77777777" w:rsidR="00C72FED" w:rsidRPr="00C72FED" w:rsidRDefault="00C72FED" w:rsidP="00C72FED">
      <w:pPr>
        <w:spacing w:after="0" w:line="259" w:lineRule="auto"/>
        <w:ind w:left="-1440" w:right="10466" w:firstLine="0"/>
        <w:jc w:val="left"/>
      </w:pPr>
    </w:p>
    <w:tbl>
      <w:tblPr>
        <w:tblStyle w:val="TableGrid29"/>
        <w:tblW w:w="1463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C72FED" w:rsidRPr="00C72FED" w14:paraId="1496F380" w14:textId="77777777" w:rsidTr="00C72FED">
        <w:trPr>
          <w:trHeight w:val="5394"/>
        </w:trPr>
        <w:tc>
          <w:tcPr>
            <w:tcW w:w="991" w:type="dxa"/>
            <w:tcBorders>
              <w:top w:val="single" w:sz="6" w:space="0" w:color="000000"/>
              <w:left w:val="single" w:sz="6" w:space="0" w:color="000000"/>
              <w:bottom w:val="single" w:sz="6" w:space="0" w:color="000000"/>
              <w:right w:val="single" w:sz="6" w:space="0" w:color="000000"/>
            </w:tcBorders>
          </w:tcPr>
          <w:p w14:paraId="62C1C284"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E503F75"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79F4EDC" w14:textId="77777777" w:rsidR="00C72FED" w:rsidRPr="00C72FED" w:rsidRDefault="00C72FED" w:rsidP="00C72FED">
            <w:pPr>
              <w:spacing w:after="2" w:line="359" w:lineRule="auto"/>
              <w:ind w:left="2" w:firstLine="0"/>
              <w:jc w:val="left"/>
            </w:pPr>
            <w:r w:rsidRPr="00C72FED">
              <w:t>Análise linguística/sem</w:t>
            </w:r>
          </w:p>
          <w:p w14:paraId="25A12238"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1AA7F15" w14:textId="77777777" w:rsidR="00C72FED" w:rsidRPr="00C72FED" w:rsidRDefault="00C72FED" w:rsidP="00C72FED">
            <w:pPr>
              <w:spacing w:after="0" w:line="259" w:lineRule="auto"/>
              <w:ind w:left="0" w:firstLine="0"/>
              <w:jc w:val="left"/>
            </w:pPr>
            <w:r w:rsidRPr="00C72FED">
              <w:t xml:space="preserve">Estilo </w:t>
            </w:r>
          </w:p>
        </w:tc>
        <w:tc>
          <w:tcPr>
            <w:tcW w:w="2268" w:type="dxa"/>
            <w:tcBorders>
              <w:top w:val="single" w:sz="6" w:space="0" w:color="000000"/>
              <w:left w:val="single" w:sz="6" w:space="0" w:color="000000"/>
              <w:bottom w:val="single" w:sz="6" w:space="0" w:color="000000"/>
              <w:right w:val="single" w:sz="6" w:space="0" w:color="000000"/>
            </w:tcBorders>
          </w:tcPr>
          <w:p w14:paraId="74DA2011" w14:textId="77777777" w:rsidR="00C72FED" w:rsidRPr="00694429" w:rsidRDefault="00C72FED" w:rsidP="00C72FED">
            <w:pPr>
              <w:spacing w:after="0" w:line="240" w:lineRule="auto"/>
              <w:ind w:left="2" w:firstLine="0"/>
              <w:jc w:val="left"/>
              <w:rPr>
                <w:sz w:val="22"/>
              </w:rPr>
            </w:pPr>
            <w:r w:rsidRPr="00694429">
              <w:rPr>
                <w:b/>
                <w:sz w:val="22"/>
              </w:rPr>
              <w:t xml:space="preserve">(EF69LP17) </w:t>
            </w:r>
          </w:p>
          <w:p w14:paraId="6F0D2B67" w14:textId="77777777" w:rsidR="00C72FED" w:rsidRPr="00694429" w:rsidRDefault="00C72FED" w:rsidP="00C72FED">
            <w:pPr>
              <w:spacing w:after="0" w:line="240" w:lineRule="auto"/>
              <w:ind w:left="0" w:right="64" w:firstLine="0"/>
              <w:rPr>
                <w:sz w:val="22"/>
              </w:rPr>
            </w:pPr>
            <w:r w:rsidRPr="00694429">
              <w:rPr>
                <w:sz w:val="22"/>
              </w:rPr>
              <w:t xml:space="preserve">Perceber e analisar os recursos estilísticos e semióticos dos gêneros jornalísticos e publicitários, os aspectos relativos ao tratamento da informação em notícias, como a ordenação dos eventos, as escolhas lexicais, o efeito </w:t>
            </w:r>
            <w:r w:rsidRPr="00694429">
              <w:rPr>
                <w:sz w:val="22"/>
              </w:rPr>
              <w:tab/>
              <w:t xml:space="preserve">de imparcialidade do relato, a morfologia do verbo, em textos noticiosos e argumentativos, reconhecendo marcas de pessoa, número, tempo, modo, </w:t>
            </w:r>
            <w:r w:rsidRPr="00694429">
              <w:rPr>
                <w:sz w:val="22"/>
              </w:rPr>
              <w:tab/>
              <w:t xml:space="preserve">a distribuição dos verbos nos gêneros textuais (por exemplo, as formas de pretérito em relatos; as formas de presente e futuro em </w:t>
            </w:r>
          </w:p>
          <w:p w14:paraId="6746F8BD" w14:textId="77777777" w:rsidR="00C72FED" w:rsidRPr="00694429" w:rsidRDefault="00C72FED" w:rsidP="00C72FED">
            <w:pPr>
              <w:spacing w:after="0" w:line="240" w:lineRule="auto"/>
              <w:ind w:left="0" w:right="64" w:firstLine="0"/>
              <w:rPr>
                <w:sz w:val="22"/>
              </w:rPr>
            </w:pPr>
            <w:r w:rsidRPr="00694429">
              <w:rPr>
                <w:sz w:val="22"/>
              </w:rPr>
              <w:t xml:space="preserve">gêneros argumentativos; as </w:t>
            </w:r>
            <w:r w:rsidRPr="00694429">
              <w:rPr>
                <w:sz w:val="22"/>
              </w:rPr>
              <w:lastRenderedPageBreak/>
              <w:t xml:space="preserve">formas de imperativo em </w:t>
            </w:r>
          </w:p>
          <w:p w14:paraId="28C16146" w14:textId="77777777" w:rsidR="00C72FED" w:rsidRPr="00694429" w:rsidRDefault="00C72FED" w:rsidP="00C72FED">
            <w:pPr>
              <w:spacing w:after="0" w:line="240" w:lineRule="auto"/>
              <w:ind w:left="0" w:firstLine="0"/>
              <w:jc w:val="left"/>
              <w:rPr>
                <w:sz w:val="22"/>
              </w:rPr>
            </w:pPr>
            <w:r w:rsidRPr="00694429">
              <w:rPr>
                <w:sz w:val="22"/>
              </w:rPr>
              <w:t xml:space="preserve">gêneros </w:t>
            </w:r>
          </w:p>
          <w:p w14:paraId="1DBD8283" w14:textId="77777777" w:rsidR="00C72FED" w:rsidRPr="00694429" w:rsidRDefault="00C72FED" w:rsidP="00C72FED">
            <w:pPr>
              <w:spacing w:after="0" w:line="240" w:lineRule="auto"/>
              <w:ind w:left="0" w:right="64" w:firstLine="0"/>
              <w:rPr>
                <w:sz w:val="22"/>
              </w:rPr>
            </w:pPr>
            <w:r w:rsidRPr="00694429">
              <w:rPr>
                <w:sz w:val="22"/>
              </w:rPr>
              <w:t xml:space="preserve">publicitários), o uso de recursos persuasivos em </w:t>
            </w:r>
          </w:p>
          <w:p w14:paraId="0A44AB64" w14:textId="77777777" w:rsidR="00C72FED" w:rsidRPr="00694429" w:rsidRDefault="00C72FED" w:rsidP="00C72FED">
            <w:pPr>
              <w:spacing w:after="0" w:line="240" w:lineRule="auto"/>
              <w:ind w:left="2" w:firstLine="0"/>
              <w:jc w:val="left"/>
              <w:rPr>
                <w:sz w:val="22"/>
              </w:rPr>
            </w:pPr>
            <w:r w:rsidRPr="00694429">
              <w:rPr>
                <w:sz w:val="22"/>
              </w:rPr>
              <w:t xml:space="preserve">textos argumentativos diversos (como a elaboração do título, escolhas lexicais, construções metafóricas, </w:t>
            </w:r>
            <w:r w:rsidRPr="00694429">
              <w:rPr>
                <w:sz w:val="22"/>
              </w:rPr>
              <w:tab/>
              <w:t xml:space="preserve">a explicitação ou a ocultação de fontes de informação) e as estratégias de persuasão e apelo ao consumo com os </w:t>
            </w:r>
            <w:r w:rsidRPr="00694429">
              <w:rPr>
                <w:sz w:val="22"/>
              </w:rPr>
              <w:tab/>
              <w:t xml:space="preserve">recursos </w:t>
            </w:r>
          </w:p>
          <w:p w14:paraId="076FDFF7" w14:textId="77777777" w:rsidR="00C72FED" w:rsidRPr="00694429" w:rsidRDefault="00C72FED" w:rsidP="00C72FED">
            <w:pPr>
              <w:spacing w:after="0" w:line="240" w:lineRule="auto"/>
              <w:ind w:left="2" w:right="64" w:firstLine="0"/>
              <w:rPr>
                <w:sz w:val="22"/>
              </w:rPr>
            </w:pPr>
            <w:r w:rsidRPr="00694429">
              <w:rPr>
                <w:sz w:val="22"/>
              </w:rPr>
              <w:t>linguístico discursivos utilizados (tempo verbal, jogos de palavras, metáforas, imagens).</w:t>
            </w:r>
          </w:p>
        </w:tc>
        <w:tc>
          <w:tcPr>
            <w:tcW w:w="2405" w:type="dxa"/>
            <w:tcBorders>
              <w:top w:val="single" w:sz="2" w:space="0" w:color="FFFFFF"/>
              <w:left w:val="single" w:sz="6" w:space="0" w:color="000000"/>
              <w:bottom w:val="single" w:sz="4" w:space="0" w:color="000000"/>
              <w:right w:val="single" w:sz="6" w:space="0" w:color="000000"/>
            </w:tcBorders>
          </w:tcPr>
          <w:p w14:paraId="69EFC8E4" w14:textId="77777777" w:rsidR="00C72FED" w:rsidRPr="00C72FED" w:rsidRDefault="00C72FED" w:rsidP="00C72FED">
            <w:pPr>
              <w:spacing w:after="0" w:line="240" w:lineRule="auto"/>
              <w:ind w:left="2" w:firstLine="0"/>
            </w:pPr>
            <w:r w:rsidRPr="00C72FED">
              <w:rPr>
                <w:b/>
              </w:rPr>
              <w:lastRenderedPageBreak/>
              <w:t xml:space="preserve">(EF69LP17RS-1) </w:t>
            </w:r>
          </w:p>
          <w:p w14:paraId="2EFABB94" w14:textId="77777777" w:rsidR="00C72FED" w:rsidRPr="00C72FED" w:rsidRDefault="00C72FED" w:rsidP="00C72FED">
            <w:pPr>
              <w:spacing w:after="0" w:line="240" w:lineRule="auto"/>
              <w:ind w:left="0" w:right="64" w:firstLine="0"/>
            </w:pPr>
            <w:r w:rsidRPr="00C72FED">
              <w:t xml:space="preserve">Reconhecer e analisar os recursos estilísticos e semióticos dos gêneros jornalísticos e publicitários, os aspectos relativos ao tratamento da informação em notícias, como a ordenação dos eventos, as escolhas lexicais, o efeito de imparcialidade do relato, a morfologia do verbo, em textos noticiosos e </w:t>
            </w:r>
          </w:p>
          <w:p w14:paraId="63FAF40E" w14:textId="77777777" w:rsidR="00C72FED" w:rsidRPr="00C72FED" w:rsidRDefault="00C72FED" w:rsidP="00C72FED">
            <w:pPr>
              <w:spacing w:after="0" w:line="240" w:lineRule="auto"/>
              <w:ind w:left="0" w:right="64" w:firstLine="0"/>
            </w:pPr>
            <w:r w:rsidRPr="00C72FED">
              <w:t xml:space="preserve">argumentativos, reconhecendo marcas de pessoa, número, </w:t>
            </w:r>
            <w:r w:rsidRPr="00C72FED">
              <w:tab/>
              <w:t xml:space="preserve">tempo, modo, a distribuição dos </w:t>
            </w:r>
            <w:r w:rsidRPr="00C72FED">
              <w:tab/>
              <w:t xml:space="preserve">verbos nos gêneros textuais, o uso </w:t>
            </w:r>
            <w:r w:rsidRPr="00C72FED">
              <w:tab/>
              <w:t xml:space="preserve">de recursos persuasivos </w:t>
            </w:r>
            <w:r w:rsidRPr="00C72FED">
              <w:tab/>
              <w:t xml:space="preserve">em </w:t>
            </w:r>
          </w:p>
          <w:p w14:paraId="2D71AE61" w14:textId="77777777" w:rsidR="00C72FED" w:rsidRPr="00C72FED" w:rsidRDefault="00C72FED" w:rsidP="00C72FED">
            <w:pPr>
              <w:spacing w:after="0" w:line="240" w:lineRule="auto"/>
              <w:ind w:left="0" w:firstLine="0"/>
            </w:pPr>
            <w:r w:rsidRPr="00C72FED">
              <w:t xml:space="preserve">textos argumentativos </w:t>
            </w:r>
          </w:p>
          <w:p w14:paraId="7D3B8B49" w14:textId="77777777" w:rsidR="00C72FED" w:rsidRPr="00C72FED" w:rsidRDefault="00C72FED" w:rsidP="00C72FED">
            <w:pPr>
              <w:spacing w:after="0" w:line="240" w:lineRule="auto"/>
              <w:ind w:left="0" w:right="64" w:firstLine="0"/>
            </w:pPr>
            <w:r w:rsidRPr="00C72FED">
              <w:lastRenderedPageBreak/>
              <w:t xml:space="preserve">diversos </w:t>
            </w:r>
            <w:r w:rsidRPr="00C72FED">
              <w:tab/>
              <w:t xml:space="preserve">e as estratégias </w:t>
            </w:r>
            <w:r w:rsidRPr="00C72FED">
              <w:tab/>
              <w:t xml:space="preserve">de persuasão e apelo ao consumo com os recursos linguístico discursivos utilizados, de modo a </w:t>
            </w:r>
            <w:r w:rsidRPr="00C72FED">
              <w:tab/>
              <w:t xml:space="preserve">identificar </w:t>
            </w:r>
          </w:p>
          <w:p w14:paraId="705B7DBB" w14:textId="77777777" w:rsidR="00C72FED" w:rsidRPr="00C72FED" w:rsidRDefault="00C72FED" w:rsidP="00C72FED">
            <w:pPr>
              <w:spacing w:after="0" w:line="240" w:lineRule="auto"/>
              <w:ind w:left="2" w:right="64" w:firstLine="0"/>
            </w:pPr>
            <w:r w:rsidRPr="00C72FED">
              <w:t>intencionalidades variadas presentes em textos desses gêneros.</w:t>
            </w:r>
          </w:p>
        </w:tc>
        <w:tc>
          <w:tcPr>
            <w:tcW w:w="3445" w:type="dxa"/>
            <w:tcBorders>
              <w:top w:val="single" w:sz="2" w:space="0" w:color="FFFFFF"/>
              <w:left w:val="single" w:sz="6" w:space="0" w:color="000000"/>
              <w:bottom w:val="single" w:sz="4" w:space="0" w:color="000000"/>
              <w:right w:val="single" w:sz="6" w:space="0" w:color="000000"/>
            </w:tcBorders>
          </w:tcPr>
          <w:p w14:paraId="00F365D9" w14:textId="77777777" w:rsidR="00C72FED" w:rsidRPr="00C72FED" w:rsidRDefault="00C72FED" w:rsidP="00C72FED">
            <w:pPr>
              <w:spacing w:after="115" w:line="259" w:lineRule="auto"/>
              <w:ind w:left="2" w:firstLine="0"/>
              <w:jc w:val="left"/>
              <w:rPr>
                <w:b/>
              </w:rPr>
            </w:pPr>
          </w:p>
        </w:tc>
      </w:tr>
    </w:tbl>
    <w:p w14:paraId="7E083BC8" w14:textId="77777777" w:rsidR="00C72FED" w:rsidRPr="00C72FED" w:rsidRDefault="00C72FED" w:rsidP="00C72FED">
      <w:pPr>
        <w:spacing w:after="0" w:line="259" w:lineRule="auto"/>
        <w:ind w:left="-1440" w:right="10466" w:firstLine="0"/>
        <w:jc w:val="left"/>
      </w:pPr>
    </w:p>
    <w:p w14:paraId="1CEA5B89" w14:textId="77777777" w:rsidR="00C72FED" w:rsidRPr="00C72FED" w:rsidRDefault="00C72FED" w:rsidP="00C72FED">
      <w:pPr>
        <w:spacing w:after="0" w:line="259" w:lineRule="auto"/>
        <w:ind w:left="-1440" w:right="10466" w:firstLine="0"/>
        <w:jc w:val="left"/>
      </w:pPr>
    </w:p>
    <w:tbl>
      <w:tblPr>
        <w:tblStyle w:val="TableGrid29"/>
        <w:tblW w:w="1463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C72FED" w:rsidRPr="00C72FED" w14:paraId="62B3E689" w14:textId="77777777" w:rsidTr="00C72FED">
        <w:trPr>
          <w:trHeight w:val="6222"/>
        </w:trPr>
        <w:tc>
          <w:tcPr>
            <w:tcW w:w="991" w:type="dxa"/>
            <w:tcBorders>
              <w:top w:val="single" w:sz="6" w:space="0" w:color="000000"/>
              <w:left w:val="single" w:sz="6" w:space="0" w:color="000000"/>
              <w:bottom w:val="single" w:sz="6" w:space="0" w:color="000000"/>
              <w:right w:val="single" w:sz="6" w:space="0" w:color="000000"/>
            </w:tcBorders>
          </w:tcPr>
          <w:p w14:paraId="65C659FA"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576C967"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9193861" w14:textId="77777777" w:rsidR="00C72FED" w:rsidRPr="00C72FED" w:rsidRDefault="00C72FED" w:rsidP="00C72FED">
            <w:pPr>
              <w:spacing w:after="2" w:line="359" w:lineRule="auto"/>
              <w:ind w:left="2" w:firstLine="0"/>
              <w:jc w:val="left"/>
            </w:pPr>
            <w:r w:rsidRPr="00C72FED">
              <w:t>Análise linguística/sem</w:t>
            </w:r>
          </w:p>
          <w:p w14:paraId="1794B16A"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E66F09F" w14:textId="77777777" w:rsidR="00C72FED" w:rsidRPr="00C72FED" w:rsidRDefault="00C72FED" w:rsidP="00C72FED">
            <w:pPr>
              <w:spacing w:after="0" w:line="259" w:lineRule="auto"/>
              <w:ind w:left="0" w:firstLine="0"/>
              <w:jc w:val="left"/>
            </w:pPr>
            <w:r w:rsidRPr="00C72FED">
              <w:t xml:space="preserve">Estilo </w:t>
            </w:r>
          </w:p>
        </w:tc>
        <w:tc>
          <w:tcPr>
            <w:tcW w:w="2268" w:type="dxa"/>
            <w:tcBorders>
              <w:top w:val="single" w:sz="6" w:space="0" w:color="000000"/>
              <w:left w:val="single" w:sz="6" w:space="0" w:color="000000"/>
              <w:bottom w:val="single" w:sz="6" w:space="0" w:color="000000"/>
              <w:right w:val="single" w:sz="6" w:space="0" w:color="000000"/>
            </w:tcBorders>
          </w:tcPr>
          <w:p w14:paraId="0E29D7AF" w14:textId="77777777" w:rsidR="00C72FED" w:rsidRPr="00694429" w:rsidRDefault="00C72FED" w:rsidP="00C72FED">
            <w:pPr>
              <w:spacing w:after="0" w:line="240" w:lineRule="auto"/>
              <w:ind w:left="0" w:firstLine="0"/>
              <w:rPr>
                <w:sz w:val="22"/>
              </w:rPr>
            </w:pPr>
            <w:r w:rsidRPr="00694429">
              <w:rPr>
                <w:b/>
                <w:sz w:val="22"/>
              </w:rPr>
              <w:t xml:space="preserve">(EF69LP18) </w:t>
            </w:r>
          </w:p>
          <w:p w14:paraId="764418D5" w14:textId="77777777" w:rsidR="00C72FED" w:rsidRPr="00694429" w:rsidRDefault="00C72FED" w:rsidP="00C72FED">
            <w:pPr>
              <w:spacing w:after="0" w:line="240" w:lineRule="auto"/>
              <w:ind w:left="0" w:firstLine="0"/>
              <w:rPr>
                <w:sz w:val="22"/>
              </w:rPr>
            </w:pPr>
            <w:r w:rsidRPr="00694429">
              <w:rPr>
                <w:sz w:val="22"/>
              </w:rPr>
              <w:t xml:space="preserve">Utilizar, </w:t>
            </w:r>
            <w:r w:rsidRPr="00694429">
              <w:rPr>
                <w:sz w:val="22"/>
              </w:rPr>
              <w:tab/>
              <w:t xml:space="preserve">na escrita/reescrita de textos argumentativos, recursos linguísticos </w:t>
            </w:r>
            <w:r w:rsidRPr="00694429">
              <w:rPr>
                <w:sz w:val="22"/>
              </w:rPr>
              <w:tab/>
              <w:t xml:space="preserve">que marquem </w:t>
            </w:r>
            <w:r w:rsidRPr="00694429">
              <w:rPr>
                <w:sz w:val="22"/>
              </w:rPr>
              <w:tab/>
              <w:t xml:space="preserve">as relações de sentido entre parágrafos e enunciados </w:t>
            </w:r>
            <w:r w:rsidRPr="00694429">
              <w:rPr>
                <w:sz w:val="22"/>
              </w:rPr>
              <w:tab/>
              <w:t xml:space="preserve">do texto e operadores de </w:t>
            </w:r>
            <w:r w:rsidRPr="00694429">
              <w:rPr>
                <w:sz w:val="22"/>
              </w:rPr>
              <w:tab/>
              <w:t xml:space="preserve">conexão adequados </w:t>
            </w:r>
            <w:r w:rsidRPr="00694429">
              <w:rPr>
                <w:sz w:val="22"/>
              </w:rPr>
              <w:tab/>
              <w:t xml:space="preserve">aos tipos de argumento e à forma de composição de </w:t>
            </w:r>
          </w:p>
          <w:p w14:paraId="2D798F6D" w14:textId="77777777" w:rsidR="00C72FED" w:rsidRPr="00694429" w:rsidRDefault="00C72FED" w:rsidP="00C72FED">
            <w:pPr>
              <w:spacing w:after="0" w:line="240" w:lineRule="auto"/>
              <w:ind w:left="0" w:firstLine="0"/>
              <w:rPr>
                <w:sz w:val="22"/>
              </w:rPr>
            </w:pPr>
            <w:r w:rsidRPr="00694429">
              <w:rPr>
                <w:sz w:val="22"/>
              </w:rPr>
              <w:t xml:space="preserve">textos </w:t>
            </w:r>
          </w:p>
          <w:p w14:paraId="2B801FBE" w14:textId="77777777" w:rsidR="00C72FED" w:rsidRPr="00694429" w:rsidRDefault="00C72FED" w:rsidP="00C72FED">
            <w:pPr>
              <w:spacing w:after="0" w:line="240" w:lineRule="auto"/>
              <w:ind w:left="0" w:right="64" w:firstLine="0"/>
              <w:rPr>
                <w:sz w:val="22"/>
              </w:rPr>
            </w:pPr>
            <w:r w:rsidRPr="00694429">
              <w:rPr>
                <w:sz w:val="22"/>
              </w:rPr>
              <w:t xml:space="preserve">argumentativos, de maneira a garantir a coesão, a coerência e a </w:t>
            </w:r>
          </w:p>
          <w:p w14:paraId="6D4E7903" w14:textId="77777777" w:rsidR="00C72FED" w:rsidRPr="00694429" w:rsidRDefault="00C72FED" w:rsidP="00C72FED">
            <w:pPr>
              <w:spacing w:after="0" w:line="240" w:lineRule="auto"/>
              <w:ind w:left="0" w:firstLine="0"/>
              <w:rPr>
                <w:sz w:val="22"/>
              </w:rPr>
            </w:pPr>
            <w:r w:rsidRPr="00694429">
              <w:rPr>
                <w:sz w:val="22"/>
              </w:rPr>
              <w:t xml:space="preserve">progressão temática nesses </w:t>
            </w:r>
          </w:p>
          <w:p w14:paraId="768562BF" w14:textId="77777777" w:rsidR="00C72FED" w:rsidRPr="00694429" w:rsidRDefault="00C72FED" w:rsidP="00C72FED">
            <w:pPr>
              <w:spacing w:after="0" w:line="240" w:lineRule="auto"/>
              <w:ind w:left="0" w:firstLine="0"/>
              <w:rPr>
                <w:sz w:val="22"/>
              </w:rPr>
            </w:pPr>
            <w:r w:rsidRPr="00694429">
              <w:rPr>
                <w:sz w:val="22"/>
              </w:rPr>
              <w:t xml:space="preserve">textos </w:t>
            </w:r>
          </w:p>
          <w:p w14:paraId="762A208F" w14:textId="77777777" w:rsidR="00C72FED" w:rsidRPr="00694429" w:rsidRDefault="00C72FED" w:rsidP="00C72FED">
            <w:pPr>
              <w:spacing w:after="0" w:line="240" w:lineRule="auto"/>
              <w:ind w:left="0" w:firstLine="0"/>
              <w:rPr>
                <w:sz w:val="22"/>
              </w:rPr>
            </w:pPr>
            <w:r w:rsidRPr="00694429">
              <w:rPr>
                <w:sz w:val="22"/>
              </w:rPr>
              <w:t>(“primeiramente, mas, no entanto, em primeiro/segundo/t</w:t>
            </w:r>
          </w:p>
          <w:p w14:paraId="493012CC" w14:textId="77777777" w:rsidR="00C72FED" w:rsidRPr="00694429" w:rsidRDefault="00C72FED" w:rsidP="00C72FED">
            <w:pPr>
              <w:spacing w:after="0" w:line="240" w:lineRule="auto"/>
              <w:ind w:left="0" w:firstLine="0"/>
              <w:rPr>
                <w:sz w:val="22"/>
              </w:rPr>
            </w:pPr>
            <w:proofErr w:type="spellStart"/>
            <w:r w:rsidRPr="00694429">
              <w:rPr>
                <w:sz w:val="22"/>
              </w:rPr>
              <w:t>erceiro</w:t>
            </w:r>
            <w:proofErr w:type="spellEnd"/>
            <w:r w:rsidRPr="00694429">
              <w:rPr>
                <w:sz w:val="22"/>
              </w:rPr>
              <w:t xml:space="preserve"> lugar, finalmente, em conclusão” etc.).  </w:t>
            </w:r>
          </w:p>
        </w:tc>
        <w:tc>
          <w:tcPr>
            <w:tcW w:w="2405" w:type="dxa"/>
            <w:tcBorders>
              <w:top w:val="single" w:sz="2" w:space="0" w:color="FFFFFF"/>
              <w:left w:val="single" w:sz="6" w:space="0" w:color="000000"/>
              <w:bottom w:val="single" w:sz="4" w:space="0" w:color="000000"/>
              <w:right w:val="single" w:sz="6" w:space="0" w:color="000000"/>
            </w:tcBorders>
          </w:tcPr>
          <w:p w14:paraId="544DF7E5" w14:textId="77777777" w:rsidR="00C72FED" w:rsidRPr="00C72FED" w:rsidRDefault="00C72FED" w:rsidP="00C72FED">
            <w:pPr>
              <w:spacing w:after="115" w:line="259" w:lineRule="auto"/>
              <w:ind w:left="2" w:firstLine="0"/>
              <w:jc w:val="left"/>
            </w:pPr>
            <w:r w:rsidRPr="00C72FED">
              <w:rPr>
                <w:b/>
              </w:rPr>
              <w:t xml:space="preserve">(EF69LP18RS-1) </w:t>
            </w:r>
          </w:p>
          <w:p w14:paraId="4E2BF996" w14:textId="77777777" w:rsidR="00C72FED" w:rsidRPr="00C72FED" w:rsidRDefault="00C72FED" w:rsidP="00C72FED">
            <w:pPr>
              <w:spacing w:after="1" w:line="360" w:lineRule="auto"/>
              <w:ind w:left="2" w:right="65" w:firstLine="0"/>
            </w:pPr>
            <w:r w:rsidRPr="00C72FED">
              <w:t xml:space="preserve">Utilizar, na escrita/reescrita de textos </w:t>
            </w:r>
          </w:p>
          <w:p w14:paraId="0812D0D4" w14:textId="77777777" w:rsidR="00C72FED" w:rsidRPr="00C72FED" w:rsidRDefault="00C72FED" w:rsidP="00C72FED">
            <w:pPr>
              <w:spacing w:after="0" w:line="360" w:lineRule="auto"/>
              <w:ind w:left="2" w:right="65" w:firstLine="0"/>
            </w:pPr>
            <w:r w:rsidRPr="00C72FED">
              <w:t xml:space="preserve">argumentativos, de maneira a garantir a progressão e a unidade temática, recursos linguísticos que marquem as relações de sentido entre parágrafos e enunciados do texto e operadores de conexão adequados aos tipos de argumento e à forma de composição de </w:t>
            </w:r>
          </w:p>
          <w:p w14:paraId="54E2069E" w14:textId="77777777" w:rsidR="00C72FED" w:rsidRPr="00C72FED" w:rsidRDefault="00C72FED" w:rsidP="00C72FED">
            <w:pPr>
              <w:spacing w:after="0" w:line="259" w:lineRule="auto"/>
              <w:ind w:left="2" w:right="64" w:firstLine="0"/>
            </w:pPr>
            <w:r w:rsidRPr="00C72FED">
              <w:t>textos argumentativos.</w:t>
            </w:r>
          </w:p>
        </w:tc>
        <w:tc>
          <w:tcPr>
            <w:tcW w:w="3445" w:type="dxa"/>
            <w:tcBorders>
              <w:top w:val="single" w:sz="2" w:space="0" w:color="FFFFFF"/>
              <w:left w:val="single" w:sz="6" w:space="0" w:color="000000"/>
              <w:bottom w:val="single" w:sz="4" w:space="0" w:color="000000"/>
              <w:right w:val="single" w:sz="6" w:space="0" w:color="000000"/>
            </w:tcBorders>
          </w:tcPr>
          <w:p w14:paraId="7E24BEAD" w14:textId="77777777" w:rsidR="00C72FED" w:rsidRPr="00C72FED" w:rsidRDefault="00C72FED" w:rsidP="00C72FED">
            <w:pPr>
              <w:spacing w:after="115" w:line="259" w:lineRule="auto"/>
              <w:ind w:left="2" w:firstLine="0"/>
              <w:jc w:val="left"/>
              <w:rPr>
                <w:b/>
              </w:rPr>
            </w:pPr>
          </w:p>
        </w:tc>
      </w:tr>
    </w:tbl>
    <w:p w14:paraId="2AA000FE" w14:textId="77777777" w:rsidR="00C72FED" w:rsidRPr="00C72FED" w:rsidRDefault="00C72FED" w:rsidP="00C72FED">
      <w:pPr>
        <w:spacing w:after="0" w:line="259" w:lineRule="auto"/>
        <w:ind w:left="-1440" w:right="10466" w:firstLine="0"/>
        <w:jc w:val="left"/>
      </w:pPr>
    </w:p>
    <w:tbl>
      <w:tblPr>
        <w:tblStyle w:val="TableGrid29"/>
        <w:tblW w:w="14685"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C72FED" w:rsidRPr="00C72FED" w14:paraId="73B0BA3E" w14:textId="77777777" w:rsidTr="00C72FED">
        <w:trPr>
          <w:trHeight w:val="6222"/>
        </w:trPr>
        <w:tc>
          <w:tcPr>
            <w:tcW w:w="991" w:type="dxa"/>
            <w:tcBorders>
              <w:top w:val="single" w:sz="6" w:space="0" w:color="000000"/>
              <w:left w:val="single" w:sz="6" w:space="0" w:color="000000"/>
              <w:bottom w:val="single" w:sz="6" w:space="0" w:color="000000"/>
              <w:right w:val="single" w:sz="6" w:space="0" w:color="000000"/>
            </w:tcBorders>
          </w:tcPr>
          <w:p w14:paraId="5752E757"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281D0FF"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93B78B0" w14:textId="77777777" w:rsidR="00C72FED" w:rsidRPr="00C72FED" w:rsidRDefault="00C72FED" w:rsidP="00C72FED">
            <w:pPr>
              <w:spacing w:after="2" w:line="359" w:lineRule="auto"/>
              <w:ind w:left="2" w:firstLine="0"/>
              <w:jc w:val="left"/>
            </w:pPr>
            <w:r w:rsidRPr="00C72FED">
              <w:t>Análise linguística/sem</w:t>
            </w:r>
          </w:p>
          <w:p w14:paraId="2991DEAA"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C17FAB8" w14:textId="77777777" w:rsidR="00C72FED" w:rsidRPr="00C72FED" w:rsidRDefault="00C72FED" w:rsidP="00C72FED">
            <w:pPr>
              <w:spacing w:after="0" w:line="259" w:lineRule="auto"/>
              <w:ind w:left="0" w:firstLine="0"/>
              <w:jc w:val="left"/>
            </w:pPr>
            <w:r w:rsidRPr="00C72FED">
              <w:t xml:space="preserve">Efeito de sentido </w:t>
            </w:r>
          </w:p>
        </w:tc>
        <w:tc>
          <w:tcPr>
            <w:tcW w:w="2268" w:type="dxa"/>
            <w:tcBorders>
              <w:top w:val="single" w:sz="6" w:space="0" w:color="000000"/>
              <w:left w:val="single" w:sz="6" w:space="0" w:color="000000"/>
              <w:bottom w:val="single" w:sz="6" w:space="0" w:color="000000"/>
              <w:right w:val="single" w:sz="6" w:space="0" w:color="000000"/>
            </w:tcBorders>
          </w:tcPr>
          <w:p w14:paraId="1EFA5251" w14:textId="77777777" w:rsidR="00C72FED" w:rsidRPr="00C72FED" w:rsidRDefault="00C72FED" w:rsidP="00C72FED">
            <w:pPr>
              <w:spacing w:after="115" w:line="259" w:lineRule="auto"/>
              <w:ind w:left="2" w:firstLine="0"/>
              <w:jc w:val="left"/>
            </w:pPr>
            <w:r w:rsidRPr="00C72FED">
              <w:rPr>
                <w:b/>
              </w:rPr>
              <w:t xml:space="preserve">(EF69LP19) </w:t>
            </w:r>
          </w:p>
          <w:p w14:paraId="0434AF5E" w14:textId="77777777" w:rsidR="00C72FED" w:rsidRPr="00C72FED" w:rsidRDefault="00C72FED" w:rsidP="00C72FED">
            <w:pPr>
              <w:spacing w:after="0" w:line="259" w:lineRule="auto"/>
              <w:ind w:left="2" w:right="64" w:firstLine="0"/>
            </w:pPr>
            <w:r w:rsidRPr="00C72FED">
              <w:t xml:space="preserve">Analisar, em gêneros orais que envolvam argumentação, os efeitos de sentido de elementos típicos da modalidade falada, como a pausa, a entonação, o ritmo, a gestualidade e expressão facial, as hesitações etc. </w:t>
            </w:r>
          </w:p>
        </w:tc>
        <w:tc>
          <w:tcPr>
            <w:tcW w:w="2405" w:type="dxa"/>
            <w:tcBorders>
              <w:top w:val="single" w:sz="2" w:space="0" w:color="FFFFFF"/>
              <w:left w:val="single" w:sz="6" w:space="0" w:color="000000"/>
              <w:bottom w:val="single" w:sz="4" w:space="0" w:color="000000"/>
              <w:right w:val="single" w:sz="6" w:space="0" w:color="000000"/>
            </w:tcBorders>
          </w:tcPr>
          <w:p w14:paraId="743856A1" w14:textId="77777777" w:rsidR="00C72FED" w:rsidRPr="00C72FED" w:rsidRDefault="00C72FED" w:rsidP="00C72FED">
            <w:pPr>
              <w:spacing w:after="115" w:line="259" w:lineRule="auto"/>
              <w:ind w:left="2" w:firstLine="0"/>
              <w:jc w:val="left"/>
            </w:pPr>
            <w:r w:rsidRPr="00C72FED">
              <w:rPr>
                <w:b/>
              </w:rPr>
              <w:t xml:space="preserve">(EF69LP19RS-1) </w:t>
            </w:r>
          </w:p>
          <w:p w14:paraId="30604225" w14:textId="77777777" w:rsidR="00C72FED" w:rsidRPr="00C72FED" w:rsidRDefault="00C72FED" w:rsidP="00C72FED">
            <w:pPr>
              <w:spacing w:after="0" w:line="259" w:lineRule="auto"/>
              <w:ind w:left="2" w:right="64" w:firstLine="0"/>
            </w:pPr>
            <w:r w:rsidRPr="00C72FED">
              <w:t>Analisar, em gêneros orais que envolvam argumentação, os efeitos de sentido de elementos típicos da modalidade falada, como a pausa, a entonação, o ritmo, a gestualidade e expressão facial, as hesitações, etc., percebendo as implicações que produzem em diferentes situações de comunicação</w:t>
            </w:r>
          </w:p>
        </w:tc>
        <w:tc>
          <w:tcPr>
            <w:tcW w:w="3499" w:type="dxa"/>
            <w:tcBorders>
              <w:top w:val="single" w:sz="2" w:space="0" w:color="FFFFFF"/>
              <w:left w:val="single" w:sz="6" w:space="0" w:color="000000"/>
              <w:bottom w:val="single" w:sz="4" w:space="0" w:color="000000"/>
              <w:right w:val="single" w:sz="6" w:space="0" w:color="000000"/>
            </w:tcBorders>
          </w:tcPr>
          <w:p w14:paraId="77D64F64" w14:textId="77777777" w:rsidR="00C72FED" w:rsidRPr="00C72FED" w:rsidRDefault="00C72FED" w:rsidP="00C72FED">
            <w:pPr>
              <w:spacing w:after="115" w:line="259" w:lineRule="auto"/>
              <w:ind w:left="2" w:firstLine="0"/>
              <w:jc w:val="left"/>
              <w:rPr>
                <w:b/>
              </w:rPr>
            </w:pPr>
          </w:p>
        </w:tc>
      </w:tr>
    </w:tbl>
    <w:p w14:paraId="5DE5D3BC" w14:textId="77777777" w:rsidR="00C72FED" w:rsidRPr="00C72FED" w:rsidRDefault="00C72FED" w:rsidP="00C72FED">
      <w:pPr>
        <w:spacing w:after="0" w:line="259" w:lineRule="auto"/>
        <w:ind w:left="-1440" w:right="10466" w:firstLine="0"/>
        <w:jc w:val="left"/>
      </w:pPr>
    </w:p>
    <w:tbl>
      <w:tblPr>
        <w:tblStyle w:val="TableGrid29"/>
        <w:tblW w:w="13591"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2405"/>
      </w:tblGrid>
      <w:tr w:rsidR="00C72FED" w:rsidRPr="00C72FED" w14:paraId="433E4CC7" w14:textId="77777777" w:rsidTr="00C72FED">
        <w:trPr>
          <w:trHeight w:val="4898"/>
        </w:trPr>
        <w:tc>
          <w:tcPr>
            <w:tcW w:w="991" w:type="dxa"/>
            <w:tcBorders>
              <w:top w:val="single" w:sz="6" w:space="0" w:color="000000"/>
              <w:left w:val="single" w:sz="6" w:space="0" w:color="000000"/>
              <w:bottom w:val="single" w:sz="6" w:space="0" w:color="000000"/>
              <w:right w:val="single" w:sz="6" w:space="0" w:color="000000"/>
            </w:tcBorders>
          </w:tcPr>
          <w:p w14:paraId="54F8ACD6"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30B69E7"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7EAACCB"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10F3B47A" w14:textId="77777777" w:rsidR="00C72FED" w:rsidRPr="00C72FED" w:rsidRDefault="00C72FED" w:rsidP="00C72FED">
            <w:pPr>
              <w:spacing w:after="0" w:line="378" w:lineRule="auto"/>
              <w:ind w:left="0" w:right="67" w:firstLine="0"/>
              <w:jc w:val="right"/>
            </w:pPr>
            <w:r w:rsidRPr="00C72FED">
              <w:t xml:space="preserve">Reconstrução das </w:t>
            </w:r>
            <w:r w:rsidRPr="00C72FED">
              <w:tab/>
              <w:t xml:space="preserve">condições de produção e circulação </w:t>
            </w:r>
            <w:r w:rsidRPr="00C72FED">
              <w:tab/>
              <w:t xml:space="preserve">e adequação </w:t>
            </w:r>
            <w:r w:rsidRPr="00C72FED">
              <w:tab/>
              <w:t xml:space="preserve">do texto </w:t>
            </w:r>
            <w:r w:rsidRPr="00C72FED">
              <w:tab/>
              <w:t xml:space="preserve">à </w:t>
            </w:r>
          </w:p>
          <w:p w14:paraId="705F5FCB" w14:textId="77777777" w:rsidR="00C72FED" w:rsidRPr="00C72FED" w:rsidRDefault="00C72FED" w:rsidP="00C72FED">
            <w:pPr>
              <w:spacing w:after="159" w:line="360" w:lineRule="auto"/>
              <w:ind w:left="0" w:right="68" w:firstLine="0"/>
            </w:pPr>
            <w:r w:rsidRPr="00C72FED">
              <w:t xml:space="preserve">construção composicional e ao estilo de gênero </w:t>
            </w:r>
          </w:p>
          <w:p w14:paraId="15EAE6C9" w14:textId="77777777" w:rsidR="00C72FED" w:rsidRPr="00C72FED" w:rsidRDefault="00C72FED" w:rsidP="00C72FED">
            <w:pPr>
              <w:spacing w:after="0" w:line="259" w:lineRule="auto"/>
              <w:ind w:left="0" w:right="67" w:firstLine="0"/>
            </w:pPr>
            <w:r w:rsidRPr="00C72FED">
              <w:t xml:space="preserve">(Lei, código, estatuto, código, regimento etc.) </w:t>
            </w:r>
          </w:p>
        </w:tc>
        <w:tc>
          <w:tcPr>
            <w:tcW w:w="2268" w:type="dxa"/>
            <w:tcBorders>
              <w:top w:val="single" w:sz="6" w:space="0" w:color="000000"/>
              <w:left w:val="single" w:sz="6" w:space="0" w:color="000000"/>
              <w:bottom w:val="single" w:sz="6" w:space="0" w:color="000000"/>
              <w:right w:val="single" w:sz="6" w:space="0" w:color="000000"/>
            </w:tcBorders>
          </w:tcPr>
          <w:p w14:paraId="6FA46031" w14:textId="77777777" w:rsidR="00C72FED" w:rsidRPr="00C72FED" w:rsidRDefault="00C72FED" w:rsidP="00C72FED">
            <w:pPr>
              <w:spacing w:after="0" w:line="240" w:lineRule="auto"/>
              <w:ind w:left="2" w:firstLine="0"/>
            </w:pPr>
            <w:r w:rsidRPr="00C72FED">
              <w:rPr>
                <w:b/>
              </w:rPr>
              <w:t xml:space="preserve">(EF69LP20) </w:t>
            </w:r>
          </w:p>
          <w:p w14:paraId="100B3A54" w14:textId="77777777" w:rsidR="00C72FED" w:rsidRPr="00C72FED" w:rsidRDefault="00C72FED" w:rsidP="00C72FED">
            <w:pPr>
              <w:spacing w:after="0" w:line="240" w:lineRule="auto"/>
              <w:ind w:left="2" w:right="64" w:firstLine="0"/>
            </w:pPr>
            <w:r w:rsidRPr="00C72FED">
              <w:t xml:space="preserve">Identificar, tendo em vista o contexto de produção, a forma </w:t>
            </w:r>
            <w:r w:rsidRPr="00C72FED">
              <w:tab/>
              <w:t xml:space="preserve">de organização dos textos normativos e legais, a lógica de hierarquização de seus itens e subitens e suas partes: parte inicial (título – nome e data – e ementa), blocos de artigos (parte, livro, capítulo, seção, subseção), artigos (caput e parágrafos e incisos) e parte final (disposições pertinentes à sua implementação) e analisar efeitos de sentido causados pelo uso de </w:t>
            </w:r>
          </w:p>
          <w:p w14:paraId="19C96C2E" w14:textId="77777777" w:rsidR="00C72FED" w:rsidRPr="00C72FED" w:rsidRDefault="00C72FED" w:rsidP="00C72FED">
            <w:pPr>
              <w:spacing w:after="0" w:line="240" w:lineRule="auto"/>
              <w:ind w:left="110" w:firstLine="0"/>
            </w:pPr>
            <w:r w:rsidRPr="00C72FED">
              <w:t xml:space="preserve">vocabulário técnico, pelo uso do imperativo, de </w:t>
            </w:r>
            <w:r w:rsidRPr="00C72FED">
              <w:lastRenderedPageBreak/>
              <w:t xml:space="preserve">palavras e expressões que </w:t>
            </w:r>
          </w:p>
          <w:p w14:paraId="5F47D502" w14:textId="77777777" w:rsidR="00C72FED" w:rsidRPr="00C72FED" w:rsidRDefault="00C72FED" w:rsidP="00C72FED">
            <w:pPr>
              <w:spacing w:after="0" w:line="240" w:lineRule="auto"/>
              <w:ind w:left="110" w:right="65" w:firstLine="0"/>
            </w:pPr>
            <w:r w:rsidRPr="00C72FED">
              <w:t xml:space="preserve">indicam circunstâncias, como advérbios e locuções adverbiais, de palavras que </w:t>
            </w:r>
          </w:p>
          <w:p w14:paraId="61C3A5AF" w14:textId="77777777" w:rsidR="00C72FED" w:rsidRPr="00C72FED" w:rsidRDefault="00C72FED" w:rsidP="00C72FED">
            <w:pPr>
              <w:spacing w:after="0" w:line="240" w:lineRule="auto"/>
              <w:ind w:left="110" w:firstLine="0"/>
            </w:pPr>
            <w:r w:rsidRPr="00C72FED">
              <w:t xml:space="preserve">indicam generalidade, </w:t>
            </w:r>
          </w:p>
          <w:p w14:paraId="29B8235C" w14:textId="77777777" w:rsidR="00C72FED" w:rsidRPr="00C72FED" w:rsidRDefault="00C72FED" w:rsidP="00C72FED">
            <w:pPr>
              <w:tabs>
                <w:tab w:val="center" w:pos="405"/>
                <w:tab w:val="center" w:pos="1811"/>
              </w:tabs>
              <w:spacing w:after="0" w:line="240" w:lineRule="auto"/>
              <w:ind w:left="0" w:firstLine="0"/>
            </w:pPr>
            <w:r w:rsidRPr="00C72FED">
              <w:rPr>
                <w:rFonts w:ascii="Calibri" w:eastAsia="Calibri" w:hAnsi="Calibri" w:cs="Calibri"/>
                <w:sz w:val="22"/>
              </w:rPr>
              <w:tab/>
            </w:r>
            <w:r w:rsidRPr="00C72FED">
              <w:t xml:space="preserve">como </w:t>
            </w:r>
            <w:r w:rsidRPr="00C72FED">
              <w:tab/>
              <w:t xml:space="preserve">alguns </w:t>
            </w:r>
          </w:p>
          <w:p w14:paraId="183152C5" w14:textId="77777777" w:rsidR="00C72FED" w:rsidRPr="00C72FED" w:rsidRDefault="00C72FED" w:rsidP="00C72FED">
            <w:pPr>
              <w:spacing w:after="0" w:line="240" w:lineRule="auto"/>
              <w:ind w:left="2" w:right="65" w:firstLine="0"/>
            </w:pPr>
            <w:r w:rsidRPr="00C72FED">
              <w:t xml:space="preserve">pronomes indefinidos, </w:t>
            </w:r>
            <w:r w:rsidRPr="00C72FED">
              <w:tab/>
              <w:t xml:space="preserve">de forma </w:t>
            </w:r>
            <w:r w:rsidRPr="00C72FED">
              <w:tab/>
              <w:t xml:space="preserve">a </w:t>
            </w:r>
            <w:r w:rsidRPr="00C72FED">
              <w:tab/>
              <w:t xml:space="preserve">poder compreender </w:t>
            </w:r>
            <w:r w:rsidRPr="00C72FED">
              <w:tab/>
              <w:t xml:space="preserve">o caráter imperativo, coercitivo </w:t>
            </w:r>
            <w:r w:rsidRPr="00C72FED">
              <w:tab/>
              <w:t>e generalista das leis e de outras formas de regulamentação.</w:t>
            </w:r>
          </w:p>
        </w:tc>
        <w:tc>
          <w:tcPr>
            <w:tcW w:w="2405" w:type="dxa"/>
            <w:tcBorders>
              <w:top w:val="single" w:sz="2" w:space="0" w:color="FFFFFF"/>
              <w:left w:val="single" w:sz="6" w:space="0" w:color="000000"/>
              <w:bottom w:val="single" w:sz="4" w:space="0" w:color="000000"/>
              <w:right w:val="single" w:sz="6" w:space="0" w:color="000000"/>
            </w:tcBorders>
          </w:tcPr>
          <w:p w14:paraId="37411AF2" w14:textId="77777777" w:rsidR="00C72FED" w:rsidRPr="00C72FED" w:rsidRDefault="00C72FED" w:rsidP="00C72FED">
            <w:pPr>
              <w:spacing w:after="115" w:line="259" w:lineRule="auto"/>
              <w:ind w:left="2" w:firstLine="0"/>
              <w:jc w:val="left"/>
            </w:pPr>
            <w:r w:rsidRPr="00C72FED">
              <w:rPr>
                <w:b/>
              </w:rPr>
              <w:lastRenderedPageBreak/>
              <w:t xml:space="preserve">(EF69LP20RS-1) </w:t>
            </w:r>
          </w:p>
          <w:p w14:paraId="57B38569" w14:textId="77777777" w:rsidR="00C72FED" w:rsidRPr="00C72FED" w:rsidRDefault="00C72FED" w:rsidP="00C72FED">
            <w:pPr>
              <w:spacing w:after="0" w:line="360" w:lineRule="auto"/>
              <w:ind w:left="2" w:right="64" w:firstLine="0"/>
            </w:pPr>
            <w:r w:rsidRPr="00C72FED">
              <w:t xml:space="preserve">Identificar, tendo em vista o contexto de produção, a forma de organização dos textos normativos e legais, a lógica de hierarquização de seus itens, subitens e outras partes. </w:t>
            </w:r>
          </w:p>
          <w:p w14:paraId="1D1202A2" w14:textId="77777777" w:rsidR="00C72FED" w:rsidRPr="00C72FED" w:rsidRDefault="00C72FED" w:rsidP="00C72FED">
            <w:pPr>
              <w:spacing w:after="117" w:line="259" w:lineRule="auto"/>
              <w:ind w:left="2" w:firstLine="0"/>
              <w:jc w:val="left"/>
            </w:pPr>
            <w:r w:rsidRPr="00C72FED">
              <w:rPr>
                <w:b/>
              </w:rPr>
              <w:t xml:space="preserve">(EF69LP20RS-2) </w:t>
            </w:r>
          </w:p>
          <w:p w14:paraId="56FBD37F" w14:textId="77777777" w:rsidR="00C72FED" w:rsidRPr="00C72FED" w:rsidRDefault="00C72FED" w:rsidP="00C72FED">
            <w:pPr>
              <w:spacing w:after="1" w:line="360" w:lineRule="auto"/>
              <w:ind w:left="2" w:right="64" w:firstLine="0"/>
            </w:pPr>
            <w:r w:rsidRPr="00C72FED">
              <w:t xml:space="preserve">Analisar os efeitos de sentido causados pelo uso de vocabulário técnico, pelo uso do imperativo, de palavras e expressões que </w:t>
            </w:r>
          </w:p>
          <w:p w14:paraId="15ED9664" w14:textId="77777777" w:rsidR="00C72FED" w:rsidRPr="00C72FED" w:rsidRDefault="00C72FED" w:rsidP="00C72FED">
            <w:pPr>
              <w:spacing w:after="115" w:line="259" w:lineRule="auto"/>
              <w:ind w:left="2" w:firstLine="0"/>
              <w:jc w:val="left"/>
            </w:pPr>
            <w:r w:rsidRPr="00C72FED">
              <w:t xml:space="preserve">indicam </w:t>
            </w:r>
          </w:p>
          <w:p w14:paraId="56AF3957" w14:textId="77777777" w:rsidR="00C72FED" w:rsidRPr="00C72FED" w:rsidRDefault="00C72FED" w:rsidP="00C72FED">
            <w:pPr>
              <w:spacing w:after="0" w:line="259" w:lineRule="auto"/>
              <w:ind w:left="2" w:right="64" w:firstLine="0"/>
            </w:pPr>
            <w:r w:rsidRPr="00C72FED">
              <w:lastRenderedPageBreak/>
              <w:t xml:space="preserve">circunstâncias ou generalidade, de forma a poder compreender o caráter imperativo, coercitivo e generalista das leis e de outras formas de regulamentação. </w:t>
            </w:r>
          </w:p>
        </w:tc>
        <w:tc>
          <w:tcPr>
            <w:tcW w:w="2405" w:type="dxa"/>
            <w:tcBorders>
              <w:top w:val="single" w:sz="2" w:space="0" w:color="FFFFFF"/>
              <w:left w:val="single" w:sz="6" w:space="0" w:color="000000"/>
              <w:bottom w:val="single" w:sz="4" w:space="0" w:color="000000"/>
              <w:right w:val="single" w:sz="6" w:space="0" w:color="000000"/>
            </w:tcBorders>
          </w:tcPr>
          <w:p w14:paraId="1B37B598" w14:textId="77777777" w:rsidR="00C72FED" w:rsidRPr="00C72FED" w:rsidRDefault="00C72FED" w:rsidP="00C72FED">
            <w:pPr>
              <w:spacing w:after="115" w:line="259" w:lineRule="auto"/>
              <w:ind w:left="2" w:firstLine="0"/>
              <w:jc w:val="left"/>
              <w:rPr>
                <w:b/>
              </w:rPr>
            </w:pPr>
          </w:p>
        </w:tc>
      </w:tr>
    </w:tbl>
    <w:tbl>
      <w:tblPr>
        <w:tblStyle w:val="TableGrid30"/>
        <w:tblW w:w="14631" w:type="dxa"/>
        <w:tblInd w:w="-1085" w:type="dxa"/>
        <w:tblCellMar>
          <w:top w:w="55" w:type="dxa"/>
          <w:right w:w="39" w:type="dxa"/>
        </w:tblCellMar>
        <w:tblLook w:val="04A0" w:firstRow="1" w:lastRow="0" w:firstColumn="1" w:lastColumn="0" w:noHBand="0" w:noVBand="1"/>
      </w:tblPr>
      <w:tblGrid>
        <w:gridCol w:w="991"/>
        <w:gridCol w:w="1694"/>
        <w:gridCol w:w="1843"/>
        <w:gridCol w:w="1745"/>
        <w:gridCol w:w="240"/>
        <w:gridCol w:w="2268"/>
        <w:gridCol w:w="2405"/>
        <w:gridCol w:w="3445"/>
      </w:tblGrid>
      <w:tr w:rsidR="00C72FED" w:rsidRPr="00C72FED" w14:paraId="00B6AEAF" w14:textId="77777777" w:rsidTr="00C72FED">
        <w:trPr>
          <w:trHeight w:val="4566"/>
        </w:trPr>
        <w:tc>
          <w:tcPr>
            <w:tcW w:w="991" w:type="dxa"/>
            <w:tcBorders>
              <w:top w:val="single" w:sz="6" w:space="0" w:color="000000"/>
              <w:left w:val="single" w:sz="6" w:space="0" w:color="000000"/>
              <w:bottom w:val="single" w:sz="6" w:space="0" w:color="000000"/>
              <w:right w:val="single" w:sz="6" w:space="0" w:color="000000"/>
            </w:tcBorders>
          </w:tcPr>
          <w:p w14:paraId="168BF7E7" w14:textId="77777777" w:rsidR="00C72FED" w:rsidRPr="00C72FED" w:rsidRDefault="00C72FED" w:rsidP="00C72FED">
            <w:pPr>
              <w:spacing w:after="115" w:line="259" w:lineRule="auto"/>
              <w:ind w:left="110" w:firstLine="0"/>
              <w:jc w:val="left"/>
            </w:pPr>
            <w:r w:rsidRPr="00C72FED">
              <w:rPr>
                <w:b/>
                <w:color w:val="C00000"/>
              </w:rPr>
              <w:lastRenderedPageBreak/>
              <w:t xml:space="preserve">6º; 7º; </w:t>
            </w:r>
          </w:p>
          <w:p w14:paraId="12B21D1B" w14:textId="77777777" w:rsidR="00C72FED" w:rsidRPr="00C72FED" w:rsidRDefault="00C72FED" w:rsidP="00C72FED">
            <w:pPr>
              <w:spacing w:after="0" w:line="259" w:lineRule="auto"/>
              <w:ind w:left="110" w:firstLine="0"/>
              <w:jc w:val="left"/>
            </w:pPr>
            <w:r w:rsidRPr="00C72FED">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56135386" w14:textId="77777777" w:rsidR="00C72FED" w:rsidRPr="00C72FED" w:rsidRDefault="00C72FED" w:rsidP="00C72FED">
            <w:pPr>
              <w:spacing w:after="115" w:line="259" w:lineRule="auto"/>
              <w:ind w:left="108" w:firstLine="0"/>
            </w:pPr>
            <w:r w:rsidRPr="00C72FED">
              <w:rPr>
                <w:b/>
                <w:color w:val="C00000"/>
              </w:rPr>
              <w:t xml:space="preserve">CAMPO DE </w:t>
            </w:r>
          </w:p>
          <w:p w14:paraId="3E7816CB" w14:textId="77777777" w:rsidR="00C72FED" w:rsidRPr="00C72FED" w:rsidRDefault="00C72FED" w:rsidP="00C72FED">
            <w:pPr>
              <w:spacing w:after="138" w:line="259" w:lineRule="auto"/>
              <w:ind w:left="108" w:firstLine="0"/>
              <w:jc w:val="left"/>
            </w:pPr>
            <w:r w:rsidRPr="00C72FED">
              <w:rPr>
                <w:b/>
                <w:color w:val="C00000"/>
              </w:rPr>
              <w:t xml:space="preserve">ATUAÇÃO </w:t>
            </w:r>
          </w:p>
          <w:p w14:paraId="200F3ECB" w14:textId="77777777" w:rsidR="00C72FED" w:rsidRPr="00C72FED" w:rsidRDefault="00C72FED" w:rsidP="00C72FED">
            <w:pPr>
              <w:tabs>
                <w:tab w:val="center" w:pos="282"/>
                <w:tab w:val="center" w:pos="1300"/>
              </w:tabs>
              <w:spacing w:after="122" w:line="259" w:lineRule="auto"/>
              <w:ind w:left="0" w:firstLine="0"/>
              <w:jc w:val="left"/>
            </w:pPr>
            <w:r w:rsidRPr="00C72FED">
              <w:rPr>
                <w:rFonts w:ascii="Calibri" w:eastAsia="Calibri" w:hAnsi="Calibri" w:cs="Calibri"/>
                <w:sz w:val="22"/>
              </w:rPr>
              <w:tab/>
            </w:r>
            <w:r w:rsidRPr="00C72FED">
              <w:rPr>
                <w:b/>
                <w:color w:val="C00000"/>
              </w:rPr>
              <w:t xml:space="preserve">NA </w:t>
            </w:r>
            <w:r w:rsidRPr="00C72FED">
              <w:rPr>
                <w:b/>
                <w:color w:val="C00000"/>
              </w:rPr>
              <w:tab/>
              <w:t xml:space="preserve">VIDA </w:t>
            </w:r>
          </w:p>
          <w:p w14:paraId="03E8AB72" w14:textId="77777777" w:rsidR="00C72FED" w:rsidRPr="00C72FED" w:rsidRDefault="00C72FED" w:rsidP="00C72FED">
            <w:pPr>
              <w:spacing w:after="0" w:line="259" w:lineRule="auto"/>
              <w:ind w:left="108" w:firstLine="0"/>
              <w:jc w:val="left"/>
            </w:pPr>
            <w:r w:rsidRPr="00C72FED">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1005E2A6" w14:textId="77777777" w:rsidR="00C72FED" w:rsidRPr="00C72FED" w:rsidRDefault="00C72FED" w:rsidP="00C72FED">
            <w:pPr>
              <w:spacing w:after="0" w:line="259" w:lineRule="auto"/>
              <w:ind w:left="110" w:firstLine="0"/>
              <w:jc w:val="left"/>
            </w:pPr>
            <w:r w:rsidRPr="00C72FED">
              <w:t xml:space="preserve">Leitura </w:t>
            </w:r>
          </w:p>
        </w:tc>
        <w:tc>
          <w:tcPr>
            <w:tcW w:w="1745" w:type="dxa"/>
            <w:tcBorders>
              <w:top w:val="single" w:sz="6" w:space="0" w:color="000000"/>
              <w:left w:val="single" w:sz="6" w:space="0" w:color="000000"/>
              <w:bottom w:val="single" w:sz="6" w:space="0" w:color="000000"/>
              <w:right w:val="nil"/>
            </w:tcBorders>
          </w:tcPr>
          <w:p w14:paraId="4CD4B08D" w14:textId="77777777" w:rsidR="00C72FED" w:rsidRPr="00C72FED" w:rsidRDefault="00C72FED" w:rsidP="00C72FED">
            <w:pPr>
              <w:spacing w:after="0" w:line="259" w:lineRule="auto"/>
              <w:ind w:left="108" w:firstLine="0"/>
              <w:jc w:val="left"/>
            </w:pPr>
            <w:r w:rsidRPr="00C72FED">
              <w:t xml:space="preserve">Apreciação réplica </w:t>
            </w:r>
          </w:p>
        </w:tc>
        <w:tc>
          <w:tcPr>
            <w:tcW w:w="240" w:type="dxa"/>
            <w:tcBorders>
              <w:top w:val="single" w:sz="6" w:space="0" w:color="000000"/>
              <w:left w:val="nil"/>
              <w:bottom w:val="single" w:sz="6" w:space="0" w:color="000000"/>
              <w:right w:val="single" w:sz="6" w:space="0" w:color="000000"/>
            </w:tcBorders>
          </w:tcPr>
          <w:p w14:paraId="1685FE8C" w14:textId="77777777" w:rsidR="00C72FED" w:rsidRPr="00C72FED" w:rsidRDefault="00C72FED" w:rsidP="00C72FED">
            <w:pPr>
              <w:spacing w:after="0" w:line="259" w:lineRule="auto"/>
              <w:ind w:left="0" w:firstLine="0"/>
            </w:pPr>
            <w:r w:rsidRPr="00C72FED">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2D82F4DC" w14:textId="77777777" w:rsidR="00C72FED" w:rsidRPr="00694429" w:rsidRDefault="00C72FED" w:rsidP="00C72FED">
            <w:pPr>
              <w:spacing w:after="0" w:line="240" w:lineRule="auto"/>
              <w:ind w:left="108" w:right="65" w:firstLine="0"/>
              <w:rPr>
                <w:sz w:val="22"/>
              </w:rPr>
            </w:pPr>
            <w:r w:rsidRPr="00694429">
              <w:rPr>
                <w:b/>
                <w:sz w:val="22"/>
              </w:rPr>
              <w:t xml:space="preserve">(EF69LP21) </w:t>
            </w:r>
            <w:r w:rsidRPr="00694429">
              <w:rPr>
                <w:sz w:val="22"/>
              </w:rPr>
              <w:t xml:space="preserve">Posicionar-se em relação </w:t>
            </w:r>
            <w:r w:rsidRPr="00694429">
              <w:rPr>
                <w:sz w:val="22"/>
              </w:rPr>
              <w:tab/>
              <w:t xml:space="preserve">a </w:t>
            </w:r>
          </w:p>
          <w:p w14:paraId="13F87803" w14:textId="77777777" w:rsidR="00C72FED" w:rsidRPr="00694429" w:rsidRDefault="00C72FED" w:rsidP="00C72FED">
            <w:pPr>
              <w:spacing w:after="0" w:line="240" w:lineRule="auto"/>
              <w:ind w:left="108" w:firstLine="0"/>
              <w:rPr>
                <w:sz w:val="22"/>
              </w:rPr>
            </w:pPr>
            <w:r w:rsidRPr="00694429">
              <w:rPr>
                <w:sz w:val="22"/>
              </w:rPr>
              <w:t xml:space="preserve">conteúdos </w:t>
            </w:r>
          </w:p>
          <w:p w14:paraId="3E20C7A2" w14:textId="77777777" w:rsidR="00C72FED" w:rsidRPr="00694429" w:rsidRDefault="00C72FED" w:rsidP="00C72FED">
            <w:pPr>
              <w:spacing w:after="0" w:line="240" w:lineRule="auto"/>
              <w:ind w:left="108" w:firstLine="0"/>
              <w:rPr>
                <w:sz w:val="22"/>
              </w:rPr>
            </w:pPr>
            <w:r w:rsidRPr="00694429">
              <w:rPr>
                <w:sz w:val="22"/>
              </w:rPr>
              <w:t xml:space="preserve">veiculados em práticas não </w:t>
            </w:r>
          </w:p>
          <w:p w14:paraId="0A9762B4" w14:textId="77777777" w:rsidR="00C72FED" w:rsidRPr="00694429" w:rsidRDefault="00C72FED" w:rsidP="00C72FED">
            <w:pPr>
              <w:spacing w:after="0" w:line="240" w:lineRule="auto"/>
              <w:ind w:left="108" w:firstLine="0"/>
              <w:rPr>
                <w:sz w:val="22"/>
              </w:rPr>
            </w:pPr>
            <w:r w:rsidRPr="00694429">
              <w:rPr>
                <w:sz w:val="22"/>
              </w:rPr>
              <w:t xml:space="preserve">institucionalizadas </w:t>
            </w:r>
          </w:p>
          <w:p w14:paraId="6CB2467D" w14:textId="77777777" w:rsidR="00C72FED" w:rsidRPr="00694429" w:rsidRDefault="00C72FED" w:rsidP="00C72FED">
            <w:pPr>
              <w:spacing w:after="0" w:line="240" w:lineRule="auto"/>
              <w:ind w:left="108" w:firstLine="0"/>
              <w:rPr>
                <w:sz w:val="22"/>
              </w:rPr>
            </w:pPr>
            <w:r w:rsidRPr="00694429">
              <w:rPr>
                <w:sz w:val="22"/>
              </w:rPr>
              <w:t xml:space="preserve">de participação social, sobretudo àquelas vinculadas a manifestações artísticas, </w:t>
            </w:r>
          </w:p>
          <w:p w14:paraId="0E4724F8" w14:textId="77777777" w:rsidR="00C72FED" w:rsidRPr="00694429" w:rsidRDefault="00C72FED" w:rsidP="00C72FED">
            <w:pPr>
              <w:spacing w:after="0" w:line="240" w:lineRule="auto"/>
              <w:ind w:left="108" w:firstLine="0"/>
              <w:rPr>
                <w:sz w:val="22"/>
              </w:rPr>
            </w:pPr>
            <w:r w:rsidRPr="00694429">
              <w:rPr>
                <w:sz w:val="22"/>
              </w:rPr>
              <w:t xml:space="preserve">produções </w:t>
            </w:r>
          </w:p>
          <w:p w14:paraId="5A6205CD" w14:textId="77777777" w:rsidR="00C72FED" w:rsidRPr="00C72FED" w:rsidRDefault="00C72FED" w:rsidP="00C72FED">
            <w:pPr>
              <w:spacing w:after="0" w:line="240" w:lineRule="auto"/>
              <w:ind w:left="108" w:right="64" w:firstLine="0"/>
            </w:pPr>
            <w:r w:rsidRPr="00694429">
              <w:rPr>
                <w:sz w:val="22"/>
              </w:rPr>
              <w:t xml:space="preserve">culturais, intervenções urbanas e práticas próprias </w:t>
            </w:r>
            <w:r w:rsidRPr="00694429">
              <w:rPr>
                <w:sz w:val="22"/>
              </w:rPr>
              <w:tab/>
              <w:t xml:space="preserve">das culturas </w:t>
            </w:r>
            <w:r w:rsidRPr="00694429">
              <w:rPr>
                <w:sz w:val="22"/>
              </w:rPr>
              <w:tab/>
              <w:t xml:space="preserve">juvenis que </w:t>
            </w:r>
            <w:r w:rsidRPr="00694429">
              <w:rPr>
                <w:sz w:val="22"/>
              </w:rPr>
              <w:tab/>
              <w:t xml:space="preserve">pretendam denunciar, </w:t>
            </w:r>
            <w:r w:rsidRPr="00694429">
              <w:rPr>
                <w:sz w:val="22"/>
              </w:rPr>
              <w:tab/>
              <w:t xml:space="preserve">expor uma problemática ou “convocar” para uma reflexão/ação, relacionando esse texto/produção com seu contexto de </w:t>
            </w:r>
            <w:r w:rsidRPr="00694429">
              <w:rPr>
                <w:sz w:val="22"/>
              </w:rPr>
              <w:tab/>
              <w:t xml:space="preserve">produção e relacionando as partes e semioses presentes para a construção </w:t>
            </w:r>
            <w:r w:rsidRPr="00694429">
              <w:rPr>
                <w:sz w:val="22"/>
              </w:rPr>
              <w:tab/>
              <w:t>de sentidos.</w:t>
            </w:r>
          </w:p>
        </w:tc>
        <w:tc>
          <w:tcPr>
            <w:tcW w:w="2405" w:type="dxa"/>
            <w:tcBorders>
              <w:top w:val="single" w:sz="2" w:space="0" w:color="FFFFFF"/>
              <w:left w:val="single" w:sz="6" w:space="0" w:color="000000"/>
              <w:bottom w:val="single" w:sz="4" w:space="0" w:color="000000"/>
              <w:right w:val="single" w:sz="6" w:space="0" w:color="000000"/>
            </w:tcBorders>
          </w:tcPr>
          <w:p w14:paraId="7D855CCA" w14:textId="77777777" w:rsidR="00C72FED" w:rsidRPr="00C72FED" w:rsidRDefault="00C72FED" w:rsidP="00C72FED">
            <w:pPr>
              <w:spacing w:after="0" w:line="240" w:lineRule="auto"/>
              <w:ind w:left="108" w:right="64" w:firstLine="0"/>
            </w:pPr>
            <w:r w:rsidRPr="00C72FED">
              <w:rPr>
                <w:b/>
              </w:rPr>
              <w:t xml:space="preserve">(EF69LP21RS-1) </w:t>
            </w:r>
            <w:r w:rsidRPr="00C72FED">
              <w:t xml:space="preserve">Posicionar-se em relação a conteúdos veiculados em práticas não </w:t>
            </w:r>
          </w:p>
          <w:p w14:paraId="0045B0FD" w14:textId="77777777" w:rsidR="00C72FED" w:rsidRPr="00C72FED" w:rsidRDefault="00C72FED" w:rsidP="00C72FED">
            <w:pPr>
              <w:spacing w:after="0" w:line="240" w:lineRule="auto"/>
              <w:ind w:left="108" w:firstLine="0"/>
            </w:pPr>
            <w:r w:rsidRPr="00C72FED">
              <w:t xml:space="preserve">institucionalizadas </w:t>
            </w:r>
          </w:p>
          <w:p w14:paraId="0CA39A47" w14:textId="77777777" w:rsidR="00C72FED" w:rsidRPr="00C72FED" w:rsidRDefault="00C72FED" w:rsidP="00C72FED">
            <w:pPr>
              <w:spacing w:after="0" w:line="240" w:lineRule="auto"/>
              <w:ind w:left="108" w:right="64" w:firstLine="0"/>
            </w:pPr>
            <w:r w:rsidRPr="00C72FED">
              <w:t xml:space="preserve">de participação social, sobretudo àquelas vinculadas a manifestações </w:t>
            </w:r>
          </w:p>
          <w:p w14:paraId="7B624A64" w14:textId="77777777" w:rsidR="00C72FED" w:rsidRPr="00C72FED" w:rsidRDefault="00C72FED" w:rsidP="00C72FED">
            <w:pPr>
              <w:spacing w:after="0" w:line="240" w:lineRule="auto"/>
              <w:ind w:left="108" w:right="103" w:firstLine="0"/>
            </w:pPr>
            <w:r w:rsidRPr="00C72FED">
              <w:t>artísticas, produções culturais, intervenções urbanas e práticas próprias das culturas juvenis e das regiões onde estão inseridos</w:t>
            </w:r>
            <w:r w:rsidRPr="00C72FED">
              <w:rPr>
                <w:b/>
              </w:rPr>
              <w:t xml:space="preserve">.  (EF69LP21RS-2) </w:t>
            </w:r>
            <w:r w:rsidRPr="00C72FED">
              <w:t xml:space="preserve">Emitir parecer e apreciação de produções culturais com criticidade respeitando a argumentação e </w:t>
            </w:r>
          </w:p>
          <w:p w14:paraId="04CCDA2E" w14:textId="77777777" w:rsidR="00C72FED" w:rsidRPr="00C72FED" w:rsidRDefault="00C72FED" w:rsidP="00C72FED">
            <w:pPr>
              <w:spacing w:after="0" w:line="240" w:lineRule="auto"/>
              <w:ind w:left="108" w:firstLine="0"/>
            </w:pPr>
            <w:r w:rsidRPr="00C72FED">
              <w:t xml:space="preserve">contra argumentação, posicionando-se frente </w:t>
            </w:r>
            <w:r w:rsidRPr="00C72FED">
              <w:tab/>
              <w:t>aos fatos discutidos.</w:t>
            </w:r>
          </w:p>
        </w:tc>
        <w:tc>
          <w:tcPr>
            <w:tcW w:w="3445" w:type="dxa"/>
            <w:tcBorders>
              <w:top w:val="single" w:sz="2" w:space="0" w:color="FFFFFF"/>
              <w:left w:val="single" w:sz="6" w:space="0" w:color="000000"/>
              <w:bottom w:val="single" w:sz="4" w:space="0" w:color="000000"/>
              <w:right w:val="single" w:sz="6" w:space="0" w:color="000000"/>
            </w:tcBorders>
          </w:tcPr>
          <w:p w14:paraId="41DAC4A4" w14:textId="77777777" w:rsidR="00C72FED" w:rsidRPr="00C72FED" w:rsidRDefault="00C72FED" w:rsidP="00C72FED">
            <w:pPr>
              <w:spacing w:after="0" w:line="360" w:lineRule="auto"/>
              <w:ind w:left="110" w:right="64" w:firstLine="0"/>
              <w:rPr>
                <w:b/>
              </w:rPr>
            </w:pPr>
          </w:p>
        </w:tc>
      </w:tr>
    </w:tbl>
    <w:p w14:paraId="7B5820A6" w14:textId="77777777" w:rsidR="00C72FED" w:rsidRPr="00C72FED" w:rsidRDefault="00C72FED" w:rsidP="00C72FED">
      <w:pPr>
        <w:spacing w:after="0" w:line="259" w:lineRule="auto"/>
        <w:ind w:left="-1440" w:right="10466" w:firstLine="0"/>
        <w:jc w:val="left"/>
      </w:pPr>
    </w:p>
    <w:tbl>
      <w:tblPr>
        <w:tblStyle w:val="TableGrid30"/>
        <w:tblW w:w="14544" w:type="dxa"/>
        <w:tblInd w:w="-1085" w:type="dxa"/>
        <w:tblCellMar>
          <w:top w:w="55" w:type="dxa"/>
        </w:tblCellMar>
        <w:tblLook w:val="04A0" w:firstRow="1" w:lastRow="0" w:firstColumn="1" w:lastColumn="0" w:noHBand="0" w:noVBand="1"/>
      </w:tblPr>
      <w:tblGrid>
        <w:gridCol w:w="991"/>
        <w:gridCol w:w="1694"/>
        <w:gridCol w:w="1471"/>
        <w:gridCol w:w="372"/>
        <w:gridCol w:w="1985"/>
        <w:gridCol w:w="2268"/>
        <w:gridCol w:w="2405"/>
        <w:gridCol w:w="3358"/>
      </w:tblGrid>
      <w:tr w:rsidR="00C72FED" w:rsidRPr="00C72FED" w14:paraId="7F0E0BDC" w14:textId="77777777" w:rsidTr="00C72FED">
        <w:trPr>
          <w:trHeight w:val="4566"/>
        </w:trPr>
        <w:tc>
          <w:tcPr>
            <w:tcW w:w="991" w:type="dxa"/>
            <w:tcBorders>
              <w:top w:val="single" w:sz="6" w:space="0" w:color="000000"/>
              <w:left w:val="single" w:sz="6" w:space="0" w:color="000000"/>
              <w:bottom w:val="single" w:sz="6" w:space="0" w:color="000000"/>
              <w:right w:val="single" w:sz="6" w:space="0" w:color="000000"/>
            </w:tcBorders>
          </w:tcPr>
          <w:p w14:paraId="7EE97F88"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ECE7A1E"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322FB887"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6BC6CE89"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4EE4027" w14:textId="77777777" w:rsidR="00C72FED" w:rsidRPr="00C72FED" w:rsidRDefault="00C72FED" w:rsidP="00C72FED">
            <w:pPr>
              <w:spacing w:after="0" w:line="259" w:lineRule="auto"/>
              <w:ind w:left="108" w:firstLine="0"/>
              <w:jc w:val="left"/>
            </w:pPr>
            <w:r w:rsidRPr="00C72FED">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031FDEAE" w14:textId="77777777" w:rsidR="00C72FED" w:rsidRPr="00694429" w:rsidRDefault="00C72FED" w:rsidP="00C72FED">
            <w:pPr>
              <w:spacing w:after="115" w:line="259" w:lineRule="auto"/>
              <w:ind w:left="110" w:firstLine="0"/>
              <w:jc w:val="left"/>
              <w:rPr>
                <w:sz w:val="22"/>
              </w:rPr>
            </w:pPr>
            <w:r w:rsidRPr="00694429">
              <w:rPr>
                <w:b/>
                <w:sz w:val="22"/>
              </w:rPr>
              <w:t xml:space="preserve">(EF69LP22) </w:t>
            </w:r>
          </w:p>
          <w:p w14:paraId="78AE69C3" w14:textId="77777777" w:rsidR="00C72FED" w:rsidRPr="00694429" w:rsidRDefault="00C72FED" w:rsidP="00C72FED">
            <w:pPr>
              <w:spacing w:after="0" w:line="363" w:lineRule="auto"/>
              <w:ind w:left="110" w:firstLine="0"/>
              <w:jc w:val="left"/>
              <w:rPr>
                <w:sz w:val="22"/>
              </w:rPr>
            </w:pPr>
            <w:r w:rsidRPr="00694429">
              <w:rPr>
                <w:sz w:val="22"/>
              </w:rPr>
              <w:t xml:space="preserve">Produzir, revisar e editar textos reivindicatórios ou propositivos sobre problemas que afetam a vida escolar ou da comunidade, justificando pontos de </w:t>
            </w:r>
            <w:r w:rsidRPr="00694429">
              <w:rPr>
                <w:sz w:val="22"/>
              </w:rPr>
              <w:tab/>
              <w:t xml:space="preserve">vista, reivindicações </w:t>
            </w:r>
            <w:r w:rsidRPr="00694429">
              <w:rPr>
                <w:sz w:val="22"/>
              </w:rPr>
              <w:tab/>
              <w:t xml:space="preserve">e detalhando propostas </w:t>
            </w:r>
          </w:p>
          <w:p w14:paraId="561C52A8" w14:textId="77777777" w:rsidR="00C72FED" w:rsidRPr="00694429" w:rsidRDefault="00C72FED" w:rsidP="00C72FED">
            <w:pPr>
              <w:spacing w:after="138" w:line="259" w:lineRule="auto"/>
              <w:ind w:left="110" w:firstLine="0"/>
              <w:jc w:val="left"/>
              <w:rPr>
                <w:sz w:val="22"/>
              </w:rPr>
            </w:pPr>
            <w:r w:rsidRPr="00694429">
              <w:rPr>
                <w:sz w:val="22"/>
              </w:rPr>
              <w:t xml:space="preserve">(justificativa, </w:t>
            </w:r>
          </w:p>
          <w:p w14:paraId="179BC855" w14:textId="77777777" w:rsidR="00C72FED" w:rsidRPr="00C72FED" w:rsidRDefault="00C72FED" w:rsidP="00C72FED">
            <w:pPr>
              <w:spacing w:after="0" w:line="259" w:lineRule="auto"/>
              <w:ind w:left="110" w:right="103" w:firstLine="0"/>
            </w:pPr>
            <w:r w:rsidRPr="00694429">
              <w:rPr>
                <w:sz w:val="22"/>
              </w:rPr>
              <w:t xml:space="preserve">objetivos, </w:t>
            </w:r>
            <w:r w:rsidRPr="00694429">
              <w:rPr>
                <w:sz w:val="22"/>
              </w:rPr>
              <w:tab/>
              <w:t xml:space="preserve">ações previstas </w:t>
            </w:r>
            <w:r w:rsidRPr="00694429">
              <w:rPr>
                <w:sz w:val="22"/>
              </w:rPr>
              <w:tab/>
              <w:t xml:space="preserve">etc.), levando em conta seu contexto de produção </w:t>
            </w:r>
            <w:r w:rsidRPr="00694429">
              <w:rPr>
                <w:sz w:val="22"/>
              </w:rPr>
              <w:tab/>
              <w:t xml:space="preserve">e </w:t>
            </w:r>
            <w:r w:rsidRPr="00694429">
              <w:rPr>
                <w:sz w:val="22"/>
              </w:rPr>
              <w:tab/>
              <w:t xml:space="preserve">as características dos gêneros </w:t>
            </w:r>
            <w:r w:rsidRPr="00694429">
              <w:rPr>
                <w:sz w:val="22"/>
              </w:rPr>
              <w:tab/>
              <w:t>em questão.</w:t>
            </w:r>
          </w:p>
        </w:tc>
        <w:tc>
          <w:tcPr>
            <w:tcW w:w="2405" w:type="dxa"/>
            <w:tcBorders>
              <w:top w:val="single" w:sz="2" w:space="0" w:color="FFFFFF"/>
              <w:left w:val="single" w:sz="6" w:space="0" w:color="000000"/>
              <w:bottom w:val="single" w:sz="4" w:space="0" w:color="000000"/>
              <w:right w:val="single" w:sz="6" w:space="0" w:color="000000"/>
            </w:tcBorders>
          </w:tcPr>
          <w:p w14:paraId="4E611B6D" w14:textId="77777777" w:rsidR="00C72FED" w:rsidRPr="00C72FED" w:rsidRDefault="00C72FED" w:rsidP="00C72FED">
            <w:pPr>
              <w:spacing w:after="115" w:line="259" w:lineRule="auto"/>
              <w:ind w:left="110" w:firstLine="0"/>
              <w:jc w:val="left"/>
            </w:pPr>
            <w:r w:rsidRPr="00C72FED">
              <w:rPr>
                <w:b/>
              </w:rPr>
              <w:t xml:space="preserve">(EF69LP22RS-1) </w:t>
            </w:r>
          </w:p>
          <w:p w14:paraId="7E66076D" w14:textId="77777777" w:rsidR="00C72FED" w:rsidRPr="00C72FED" w:rsidRDefault="00C72FED" w:rsidP="00C72FED">
            <w:pPr>
              <w:spacing w:after="1" w:line="360" w:lineRule="auto"/>
              <w:ind w:left="110" w:right="103" w:firstLine="0"/>
            </w:pPr>
            <w:r w:rsidRPr="00C72FED">
              <w:t xml:space="preserve">Produzir, revisar e editar textos reivindicatórios ou propositivos sobre problemas que afetam a vida escolar ou da </w:t>
            </w:r>
          </w:p>
          <w:p w14:paraId="2B37D0D8" w14:textId="77777777" w:rsidR="00C72FED" w:rsidRPr="00C72FED" w:rsidRDefault="00C72FED" w:rsidP="00C72FED">
            <w:pPr>
              <w:spacing w:after="0" w:line="259" w:lineRule="auto"/>
              <w:ind w:left="110" w:right="104" w:firstLine="0"/>
            </w:pPr>
            <w:r w:rsidRPr="00C72FED">
              <w:t>comunidade, levando em conta seu contexto de produção e as características dos gêneros em questão, detalhando propostas que melhorem a vida da comunidade onde estão inseridos.</w:t>
            </w:r>
          </w:p>
        </w:tc>
        <w:tc>
          <w:tcPr>
            <w:tcW w:w="3358" w:type="dxa"/>
            <w:tcBorders>
              <w:top w:val="single" w:sz="2" w:space="0" w:color="FFFFFF"/>
              <w:left w:val="single" w:sz="6" w:space="0" w:color="000000"/>
              <w:bottom w:val="single" w:sz="4" w:space="0" w:color="000000"/>
              <w:right w:val="single" w:sz="6" w:space="0" w:color="000000"/>
            </w:tcBorders>
          </w:tcPr>
          <w:p w14:paraId="1753A5D8" w14:textId="77777777" w:rsidR="00C72FED" w:rsidRPr="00C72FED" w:rsidRDefault="00C72FED" w:rsidP="00C72FED">
            <w:pPr>
              <w:spacing w:after="115" w:line="259" w:lineRule="auto"/>
              <w:ind w:left="110" w:firstLine="0"/>
              <w:jc w:val="left"/>
              <w:rPr>
                <w:b/>
              </w:rPr>
            </w:pPr>
          </w:p>
        </w:tc>
      </w:tr>
    </w:tbl>
    <w:p w14:paraId="58E9E032" w14:textId="77777777" w:rsidR="00C72FED" w:rsidRPr="00C72FED" w:rsidRDefault="00C72FED" w:rsidP="00C72FED">
      <w:pPr>
        <w:spacing w:after="0" w:line="259" w:lineRule="auto"/>
        <w:ind w:left="-1440" w:right="10466" w:firstLine="0"/>
        <w:jc w:val="left"/>
      </w:pPr>
    </w:p>
    <w:tbl>
      <w:tblPr>
        <w:tblStyle w:val="TableGrid30"/>
        <w:tblW w:w="14631"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3445"/>
      </w:tblGrid>
      <w:tr w:rsidR="00C72FED" w:rsidRPr="00C72FED" w14:paraId="0D5DBE8A" w14:textId="77777777" w:rsidTr="00C72FED">
        <w:trPr>
          <w:trHeight w:val="8293"/>
        </w:trPr>
        <w:tc>
          <w:tcPr>
            <w:tcW w:w="991" w:type="dxa"/>
            <w:tcBorders>
              <w:top w:val="single" w:sz="6" w:space="0" w:color="000000"/>
              <w:left w:val="single" w:sz="6" w:space="0" w:color="000000"/>
              <w:bottom w:val="single" w:sz="6" w:space="0" w:color="000000"/>
              <w:right w:val="single" w:sz="6" w:space="0" w:color="000000"/>
            </w:tcBorders>
          </w:tcPr>
          <w:p w14:paraId="1F4ABFF3"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1B28254"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83E9B13"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64CFD11C"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3961BA1" w14:textId="77777777" w:rsidR="00C72FED" w:rsidRPr="00C72FED" w:rsidRDefault="00C72FED" w:rsidP="00C72FED">
            <w:pPr>
              <w:spacing w:after="0" w:line="259" w:lineRule="auto"/>
              <w:ind w:left="108" w:firstLine="0"/>
              <w:jc w:val="left"/>
            </w:pPr>
            <w:r w:rsidRPr="00C72FED">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00AEBE04" w14:textId="77777777" w:rsidR="00C72FED" w:rsidRPr="00694429" w:rsidRDefault="00C72FED" w:rsidP="00C72FED">
            <w:pPr>
              <w:spacing w:after="0" w:line="240" w:lineRule="auto"/>
              <w:ind w:left="108" w:firstLine="0"/>
              <w:jc w:val="left"/>
              <w:rPr>
                <w:sz w:val="22"/>
              </w:rPr>
            </w:pPr>
            <w:r w:rsidRPr="00694429">
              <w:rPr>
                <w:b/>
                <w:sz w:val="22"/>
              </w:rPr>
              <w:t xml:space="preserve">(EF69LP23) </w:t>
            </w:r>
            <w:r w:rsidRPr="00694429">
              <w:rPr>
                <w:sz w:val="22"/>
              </w:rPr>
              <w:t xml:space="preserve">Contribuir com a escrita de textos normativos, </w:t>
            </w:r>
          </w:p>
          <w:p w14:paraId="4ABC60B7" w14:textId="77777777" w:rsidR="00C72FED" w:rsidRPr="00694429" w:rsidRDefault="00C72FED" w:rsidP="00C72FED">
            <w:pPr>
              <w:spacing w:after="0" w:line="240" w:lineRule="auto"/>
              <w:ind w:left="108" w:right="65" w:firstLine="0"/>
              <w:rPr>
                <w:sz w:val="22"/>
              </w:rPr>
            </w:pPr>
            <w:r w:rsidRPr="00694429">
              <w:rPr>
                <w:sz w:val="22"/>
              </w:rPr>
              <w:t xml:space="preserve">quando houver esse tipo de demanda na escola </w:t>
            </w:r>
            <w:r w:rsidRPr="00694429">
              <w:rPr>
                <w:sz w:val="22"/>
              </w:rPr>
              <w:tab/>
              <w:t xml:space="preserve">– regimentos e estatutos de organizações da sociedade civil do âmbito da atuação das crianças e jovens (grêmio livre, clubes de </w:t>
            </w:r>
          </w:p>
          <w:p w14:paraId="37D72E57" w14:textId="77777777" w:rsidR="00C72FED" w:rsidRPr="00694429" w:rsidRDefault="00C72FED" w:rsidP="00C72FED">
            <w:pPr>
              <w:spacing w:after="0" w:line="240" w:lineRule="auto"/>
              <w:ind w:left="108" w:firstLine="0"/>
              <w:jc w:val="left"/>
              <w:rPr>
                <w:sz w:val="22"/>
              </w:rPr>
            </w:pPr>
            <w:r w:rsidRPr="00694429">
              <w:rPr>
                <w:sz w:val="22"/>
              </w:rPr>
              <w:t xml:space="preserve">leitura, </w:t>
            </w:r>
          </w:p>
          <w:p w14:paraId="55198716" w14:textId="77777777" w:rsidR="00C72FED" w:rsidRPr="00694429" w:rsidRDefault="00C72FED" w:rsidP="00C72FED">
            <w:pPr>
              <w:spacing w:after="0" w:line="240" w:lineRule="auto"/>
              <w:ind w:left="2" w:right="64" w:firstLine="0"/>
              <w:rPr>
                <w:sz w:val="22"/>
              </w:rPr>
            </w:pPr>
            <w:r w:rsidRPr="00694429">
              <w:rPr>
                <w:sz w:val="22"/>
              </w:rPr>
              <w:t xml:space="preserve">associações culturais etc.) – e de regras e regulamentos nos vários âmbitos da escola </w:t>
            </w:r>
            <w:r w:rsidRPr="00694429">
              <w:rPr>
                <w:sz w:val="22"/>
              </w:rPr>
              <w:tab/>
              <w:t xml:space="preserve">– </w:t>
            </w:r>
          </w:p>
          <w:p w14:paraId="4F603BC5" w14:textId="77777777" w:rsidR="00C72FED" w:rsidRPr="00C72FED" w:rsidRDefault="00C72FED" w:rsidP="00C72FED">
            <w:pPr>
              <w:spacing w:after="0" w:line="240" w:lineRule="auto"/>
              <w:ind w:left="108" w:right="65" w:firstLine="0"/>
            </w:pPr>
            <w:r w:rsidRPr="00694429">
              <w:rPr>
                <w:sz w:val="22"/>
              </w:rPr>
              <w:t>campeonatos, festivais, regras de convivência etc., levando em conta o contexto de produção e as características dos gêneros em questão.</w:t>
            </w:r>
          </w:p>
        </w:tc>
        <w:tc>
          <w:tcPr>
            <w:tcW w:w="2405" w:type="dxa"/>
            <w:tcBorders>
              <w:top w:val="single" w:sz="2" w:space="0" w:color="FFFFFF"/>
              <w:left w:val="single" w:sz="6" w:space="0" w:color="000000"/>
              <w:bottom w:val="single" w:sz="4" w:space="0" w:color="000000"/>
              <w:right w:val="single" w:sz="6" w:space="0" w:color="000000"/>
            </w:tcBorders>
          </w:tcPr>
          <w:p w14:paraId="39E1DA2B" w14:textId="77777777" w:rsidR="00C72FED" w:rsidRPr="00C72FED" w:rsidRDefault="00C72FED" w:rsidP="00C72FED">
            <w:pPr>
              <w:spacing w:after="0" w:line="360" w:lineRule="auto"/>
              <w:ind w:left="110" w:right="64" w:firstLine="0"/>
            </w:pPr>
            <w:r w:rsidRPr="00C72FED">
              <w:rPr>
                <w:b/>
              </w:rPr>
              <w:t xml:space="preserve">(EF69LP23RS-1) </w:t>
            </w:r>
            <w:r w:rsidRPr="00C72FED">
              <w:t xml:space="preserve">Contribuir com a escrita de textos normativos, quando houver esse tipo de demanda na escola, e de regras e regulamentos nos vários âmbitos da escola, levando em conta o contexto de produção e as características dos gêneros em </w:t>
            </w:r>
          </w:p>
          <w:p w14:paraId="287B8927" w14:textId="77777777" w:rsidR="00C72FED" w:rsidRPr="00C72FED" w:rsidRDefault="00C72FED" w:rsidP="00C72FED">
            <w:pPr>
              <w:spacing w:after="117" w:line="259" w:lineRule="auto"/>
              <w:ind w:left="110" w:firstLine="0"/>
              <w:jc w:val="left"/>
            </w:pPr>
            <w:r w:rsidRPr="00C72FED">
              <w:t xml:space="preserve">questão, </w:t>
            </w:r>
          </w:p>
          <w:p w14:paraId="2649555E" w14:textId="77777777" w:rsidR="00C72FED" w:rsidRPr="00C72FED" w:rsidRDefault="00C72FED" w:rsidP="00C72FED">
            <w:pPr>
              <w:spacing w:after="0" w:line="259" w:lineRule="auto"/>
              <w:ind w:left="110" w:right="65" w:firstLine="0"/>
            </w:pPr>
            <w:r w:rsidRPr="00C72FED">
              <w:t xml:space="preserve">evidenciando a participação que envolve direitos e responsabilidades. </w:t>
            </w:r>
          </w:p>
        </w:tc>
        <w:tc>
          <w:tcPr>
            <w:tcW w:w="3445" w:type="dxa"/>
            <w:tcBorders>
              <w:top w:val="single" w:sz="2" w:space="0" w:color="FFFFFF"/>
              <w:left w:val="single" w:sz="6" w:space="0" w:color="000000"/>
              <w:bottom w:val="single" w:sz="4" w:space="0" w:color="000000"/>
              <w:right w:val="single" w:sz="6" w:space="0" w:color="000000"/>
            </w:tcBorders>
          </w:tcPr>
          <w:p w14:paraId="665CB377" w14:textId="77777777" w:rsidR="00C72FED" w:rsidRPr="00C72FED" w:rsidRDefault="00C72FED" w:rsidP="00C72FED">
            <w:pPr>
              <w:spacing w:after="0" w:line="360" w:lineRule="auto"/>
              <w:ind w:left="110" w:right="64" w:firstLine="0"/>
              <w:rPr>
                <w:b/>
              </w:rPr>
            </w:pPr>
          </w:p>
        </w:tc>
      </w:tr>
    </w:tbl>
    <w:p w14:paraId="60637398" w14:textId="77777777" w:rsidR="00C72FED" w:rsidRPr="00C72FED" w:rsidRDefault="00C72FED" w:rsidP="00C72FED">
      <w:pPr>
        <w:spacing w:after="0" w:line="259" w:lineRule="auto"/>
        <w:ind w:left="-1440" w:right="10466" w:firstLine="0"/>
        <w:jc w:val="left"/>
      </w:pPr>
    </w:p>
    <w:tbl>
      <w:tblPr>
        <w:tblStyle w:val="TableGrid30"/>
        <w:tblW w:w="14544"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303"/>
        <w:gridCol w:w="55"/>
      </w:tblGrid>
      <w:tr w:rsidR="00C72FED" w:rsidRPr="00C72FED" w14:paraId="6D3B0A53" w14:textId="77777777" w:rsidTr="00C72FED">
        <w:trPr>
          <w:trHeight w:val="2347"/>
        </w:trPr>
        <w:tc>
          <w:tcPr>
            <w:tcW w:w="991" w:type="dxa"/>
            <w:tcBorders>
              <w:top w:val="single" w:sz="6" w:space="0" w:color="000000"/>
              <w:left w:val="single" w:sz="6" w:space="0" w:color="000000"/>
              <w:bottom w:val="single" w:sz="6" w:space="0" w:color="000000"/>
              <w:right w:val="single" w:sz="6" w:space="0" w:color="000000"/>
            </w:tcBorders>
          </w:tcPr>
          <w:p w14:paraId="625688A6"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CC540DE"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6564217" w14:textId="77777777" w:rsidR="00C72FED" w:rsidRPr="00C72FED" w:rsidRDefault="00C72FED" w:rsidP="00C72FED">
            <w:pPr>
              <w:spacing w:after="0" w:line="259" w:lineRule="auto"/>
              <w:ind w:left="2" w:firstLine="0"/>
              <w:jc w:val="left"/>
            </w:pPr>
            <w:r w:rsidRPr="00C72FE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6324418" w14:textId="77777777" w:rsidR="00C72FED" w:rsidRPr="00C72FED" w:rsidRDefault="00C72FED" w:rsidP="00C72FED">
            <w:pPr>
              <w:spacing w:after="0" w:line="259" w:lineRule="auto"/>
              <w:ind w:left="0" w:firstLine="0"/>
              <w:jc w:val="left"/>
            </w:pPr>
            <w:r w:rsidRPr="00C72FED">
              <w:t xml:space="preserve">Discussão oral </w:t>
            </w:r>
          </w:p>
        </w:tc>
        <w:tc>
          <w:tcPr>
            <w:tcW w:w="2268" w:type="dxa"/>
            <w:tcBorders>
              <w:top w:val="single" w:sz="6" w:space="0" w:color="000000"/>
              <w:left w:val="single" w:sz="6" w:space="0" w:color="000000"/>
              <w:bottom w:val="single" w:sz="6" w:space="0" w:color="000000"/>
              <w:right w:val="single" w:sz="4" w:space="0" w:color="000000"/>
            </w:tcBorders>
          </w:tcPr>
          <w:p w14:paraId="616B4175" w14:textId="77777777" w:rsidR="00C72FED" w:rsidRPr="00C72FED" w:rsidRDefault="00C72FED" w:rsidP="00C72FED">
            <w:pPr>
              <w:spacing w:after="0" w:line="240" w:lineRule="auto"/>
              <w:ind w:left="2" w:firstLine="0"/>
              <w:jc w:val="left"/>
            </w:pPr>
            <w:r w:rsidRPr="00C72FED">
              <w:rPr>
                <w:b/>
              </w:rPr>
              <w:t xml:space="preserve">(EF69LP24) </w:t>
            </w:r>
          </w:p>
          <w:p w14:paraId="6ABAFF31" w14:textId="77777777" w:rsidR="00C72FED" w:rsidRPr="00C72FED" w:rsidRDefault="00C72FED" w:rsidP="00C72FED">
            <w:pPr>
              <w:spacing w:after="0" w:line="240" w:lineRule="auto"/>
              <w:ind w:left="2" w:firstLine="0"/>
            </w:pPr>
            <w:r w:rsidRPr="00C72FED">
              <w:t xml:space="preserve">Discutir casos, reais ou </w:t>
            </w:r>
          </w:p>
          <w:p w14:paraId="22DCE4E7" w14:textId="77777777" w:rsidR="00C72FED" w:rsidRPr="00C72FED" w:rsidRDefault="00C72FED" w:rsidP="00C72FED">
            <w:pPr>
              <w:spacing w:after="0" w:line="240" w:lineRule="auto"/>
              <w:ind w:left="2" w:right="67" w:firstLine="0"/>
            </w:pPr>
            <w:r w:rsidRPr="00C72FED">
              <w:t xml:space="preserve">simulações, submetidos a juízo, que envolvam </w:t>
            </w:r>
          </w:p>
          <w:p w14:paraId="0F462D31" w14:textId="77777777" w:rsidR="00C72FED" w:rsidRPr="00C72FED" w:rsidRDefault="00C72FED" w:rsidP="00C72FED">
            <w:pPr>
              <w:spacing w:after="0" w:line="240" w:lineRule="auto"/>
              <w:ind w:left="2" w:firstLine="0"/>
              <w:jc w:val="left"/>
            </w:pPr>
            <w:r w:rsidRPr="00C72FED">
              <w:t xml:space="preserve">(supostos) </w:t>
            </w:r>
          </w:p>
          <w:p w14:paraId="124057EB" w14:textId="77777777" w:rsidR="00C72FED" w:rsidRPr="00C72FED" w:rsidRDefault="00C72FED" w:rsidP="00C72FED">
            <w:pPr>
              <w:spacing w:after="0" w:line="240" w:lineRule="auto"/>
              <w:ind w:left="2" w:right="64" w:firstLine="0"/>
            </w:pPr>
            <w:r w:rsidRPr="00C72FED">
              <w:t xml:space="preserve">desrespeitos a artigos, do ECA, do Código de Defesa do Consumidor, do Código Nacional de Trânsito, de regulamentações </w:t>
            </w:r>
          </w:p>
          <w:p w14:paraId="49797ECE" w14:textId="77777777" w:rsidR="00C72FED" w:rsidRPr="00C72FED" w:rsidRDefault="00C72FED" w:rsidP="00C72FED">
            <w:pPr>
              <w:tabs>
                <w:tab w:val="center" w:pos="371"/>
                <w:tab w:val="center" w:pos="1922"/>
              </w:tabs>
              <w:spacing w:after="0" w:line="240" w:lineRule="auto"/>
              <w:ind w:left="0" w:firstLine="0"/>
              <w:jc w:val="left"/>
            </w:pPr>
            <w:r w:rsidRPr="00C72FED">
              <w:t xml:space="preserve">do mercado publicitário etc., como forma de criar familiaridade com textos legais – seu vocabulário, </w:t>
            </w:r>
            <w:r w:rsidRPr="00C72FED">
              <w:rPr>
                <w:rFonts w:ascii="Calibri" w:eastAsia="Calibri" w:hAnsi="Calibri" w:cs="Calibri"/>
                <w:sz w:val="22"/>
              </w:rPr>
              <w:tab/>
            </w:r>
            <w:r w:rsidRPr="00C72FED">
              <w:t xml:space="preserve">formas </w:t>
            </w:r>
            <w:r w:rsidRPr="00C72FED">
              <w:tab/>
              <w:t xml:space="preserve">de </w:t>
            </w:r>
          </w:p>
          <w:p w14:paraId="550273A9" w14:textId="77777777" w:rsidR="00C72FED" w:rsidRPr="00C72FED" w:rsidRDefault="00C72FED" w:rsidP="00C72FED">
            <w:pPr>
              <w:spacing w:after="0" w:line="240" w:lineRule="auto"/>
              <w:ind w:left="2" w:right="64" w:firstLine="0"/>
            </w:pPr>
            <w:r w:rsidRPr="00C72FED">
              <w:t xml:space="preserve">organização, marcas de estilo etc. -, de maneira a facilitar </w:t>
            </w:r>
            <w:r w:rsidRPr="00C72FED">
              <w:tab/>
              <w:t xml:space="preserve">a compreensão de leis, fortalecer a defesa de direitos, fomentar a escrita </w:t>
            </w:r>
            <w:r w:rsidRPr="00C72FED">
              <w:lastRenderedPageBreak/>
              <w:t xml:space="preserve">de </w:t>
            </w:r>
            <w:r w:rsidRPr="00C72FED">
              <w:tab/>
              <w:t xml:space="preserve">textos normativos (se e quando isso for necessário) e possibilitar a compreensão do </w:t>
            </w:r>
          </w:p>
          <w:p w14:paraId="5A1BF787" w14:textId="77777777" w:rsidR="00C72FED" w:rsidRPr="00C72FED" w:rsidRDefault="00C72FED" w:rsidP="00C72FED">
            <w:pPr>
              <w:spacing w:after="0" w:line="240" w:lineRule="auto"/>
              <w:ind w:left="2" w:firstLine="0"/>
              <w:jc w:val="left"/>
            </w:pPr>
            <w:r w:rsidRPr="00C72FED">
              <w:t xml:space="preserve">caráter </w:t>
            </w:r>
          </w:p>
          <w:p w14:paraId="7DF3EDC6" w14:textId="77777777" w:rsidR="00C72FED" w:rsidRPr="00C72FED" w:rsidRDefault="00C72FED" w:rsidP="00C72FED">
            <w:pPr>
              <w:spacing w:after="0" w:line="240" w:lineRule="auto"/>
              <w:ind w:left="2" w:right="64" w:firstLine="0"/>
            </w:pPr>
            <w:r w:rsidRPr="00C72FED">
              <w:t xml:space="preserve">interpretativo das leis e as várias perspectivas que podem estar em </w:t>
            </w:r>
          </w:p>
          <w:p w14:paraId="11F5CF2D" w14:textId="77777777" w:rsidR="00C72FED" w:rsidRPr="00C72FED" w:rsidRDefault="00C72FED" w:rsidP="00C72FED">
            <w:pPr>
              <w:spacing w:after="0" w:line="240" w:lineRule="auto"/>
              <w:ind w:left="2" w:right="65" w:firstLine="0"/>
            </w:pPr>
            <w:r w:rsidRPr="00C72FED">
              <w:t>jogo.</w:t>
            </w:r>
          </w:p>
        </w:tc>
        <w:tc>
          <w:tcPr>
            <w:tcW w:w="2405" w:type="dxa"/>
            <w:tcBorders>
              <w:top w:val="single" w:sz="4" w:space="0" w:color="000000"/>
              <w:left w:val="single" w:sz="4" w:space="0" w:color="000000"/>
              <w:bottom w:val="single" w:sz="4" w:space="0" w:color="000000"/>
              <w:right w:val="single" w:sz="6" w:space="0" w:color="000000"/>
            </w:tcBorders>
          </w:tcPr>
          <w:p w14:paraId="1E19A9C5" w14:textId="77777777" w:rsidR="00C72FED" w:rsidRPr="00C72FED" w:rsidRDefault="00C72FED" w:rsidP="00C72FED">
            <w:pPr>
              <w:spacing w:after="0" w:line="259" w:lineRule="auto"/>
              <w:ind w:left="0" w:firstLine="0"/>
              <w:jc w:val="left"/>
            </w:pPr>
            <w:r w:rsidRPr="00C72FED">
              <w:lastRenderedPageBreak/>
              <w:t xml:space="preserve"> </w:t>
            </w:r>
          </w:p>
        </w:tc>
        <w:tc>
          <w:tcPr>
            <w:tcW w:w="3358" w:type="dxa"/>
            <w:gridSpan w:val="2"/>
            <w:tcBorders>
              <w:top w:val="single" w:sz="4" w:space="0" w:color="000000"/>
              <w:left w:val="single" w:sz="4" w:space="0" w:color="000000"/>
              <w:bottom w:val="single" w:sz="4" w:space="0" w:color="000000"/>
              <w:right w:val="single" w:sz="6" w:space="0" w:color="000000"/>
            </w:tcBorders>
          </w:tcPr>
          <w:p w14:paraId="5992BBCA" w14:textId="77777777" w:rsidR="00C72FED" w:rsidRPr="00C72FED" w:rsidRDefault="00C72FED" w:rsidP="00C72FED">
            <w:pPr>
              <w:spacing w:after="0" w:line="259" w:lineRule="auto"/>
              <w:ind w:left="0" w:firstLine="0"/>
              <w:jc w:val="left"/>
            </w:pPr>
          </w:p>
        </w:tc>
      </w:tr>
      <w:tr w:rsidR="00C72FED" w:rsidRPr="00C72FED" w14:paraId="7E86A10A" w14:textId="77777777" w:rsidTr="00C72FED">
        <w:tblPrEx>
          <w:tblCellMar>
            <w:top w:w="55" w:type="dxa"/>
          </w:tblCellMar>
        </w:tblPrEx>
        <w:trPr>
          <w:gridAfter w:val="1"/>
          <w:wAfter w:w="55" w:type="dxa"/>
          <w:trHeight w:val="4566"/>
        </w:trPr>
        <w:tc>
          <w:tcPr>
            <w:tcW w:w="991" w:type="dxa"/>
            <w:tcBorders>
              <w:top w:val="single" w:sz="6" w:space="0" w:color="000000"/>
              <w:left w:val="single" w:sz="6" w:space="0" w:color="000000"/>
              <w:bottom w:val="single" w:sz="6" w:space="0" w:color="000000"/>
              <w:right w:val="single" w:sz="6" w:space="0" w:color="000000"/>
            </w:tcBorders>
          </w:tcPr>
          <w:p w14:paraId="0D07F91B"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5EC4A78"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4F17FE9" w14:textId="77777777" w:rsidR="00C72FED" w:rsidRPr="00C72FED" w:rsidRDefault="00C72FED" w:rsidP="00C72FED">
            <w:pPr>
              <w:spacing w:after="0" w:line="259" w:lineRule="auto"/>
              <w:ind w:left="2" w:firstLine="0"/>
              <w:jc w:val="left"/>
            </w:pPr>
            <w:r w:rsidRPr="00C72FE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FC4EED3" w14:textId="77777777" w:rsidR="00C72FED" w:rsidRPr="00C72FED" w:rsidRDefault="00C72FED" w:rsidP="00C72FED">
            <w:pPr>
              <w:spacing w:after="0" w:line="259" w:lineRule="auto"/>
              <w:ind w:left="0" w:firstLine="0"/>
              <w:jc w:val="left"/>
            </w:pPr>
            <w:r w:rsidRPr="00C72FED">
              <w:t xml:space="preserve">Discussão oral </w:t>
            </w:r>
          </w:p>
        </w:tc>
        <w:tc>
          <w:tcPr>
            <w:tcW w:w="2268" w:type="dxa"/>
            <w:tcBorders>
              <w:top w:val="single" w:sz="6" w:space="0" w:color="000000"/>
              <w:left w:val="single" w:sz="6" w:space="0" w:color="000000"/>
              <w:bottom w:val="single" w:sz="6" w:space="0" w:color="000000"/>
              <w:right w:val="single" w:sz="6" w:space="0" w:color="000000"/>
            </w:tcBorders>
          </w:tcPr>
          <w:p w14:paraId="510B050B" w14:textId="77777777" w:rsidR="00C72FED" w:rsidRPr="00C72FED" w:rsidRDefault="00C72FED" w:rsidP="00C72FED">
            <w:pPr>
              <w:spacing w:after="0" w:line="240" w:lineRule="auto"/>
              <w:ind w:left="0" w:right="65" w:firstLine="0"/>
              <w:rPr>
                <w:sz w:val="22"/>
              </w:rPr>
            </w:pPr>
            <w:r w:rsidRPr="00C72FED">
              <w:rPr>
                <w:b/>
                <w:sz w:val="22"/>
              </w:rPr>
              <w:t xml:space="preserve">(EF69LP25) </w:t>
            </w:r>
            <w:r w:rsidRPr="00C72FED">
              <w:rPr>
                <w:sz w:val="22"/>
              </w:rPr>
              <w:t xml:space="preserve">Posicionar-se de forma consistente e sustentada em uma discussão, assembleia, </w:t>
            </w:r>
          </w:p>
          <w:p w14:paraId="2ECD6285" w14:textId="77777777" w:rsidR="00C72FED" w:rsidRPr="00C72FED" w:rsidRDefault="00C72FED" w:rsidP="00C72FED">
            <w:pPr>
              <w:spacing w:after="0" w:line="240" w:lineRule="auto"/>
              <w:ind w:left="0" w:right="65" w:firstLine="0"/>
              <w:rPr>
                <w:sz w:val="22"/>
              </w:rPr>
            </w:pPr>
            <w:r w:rsidRPr="00C72FED">
              <w:rPr>
                <w:sz w:val="22"/>
              </w:rPr>
              <w:t xml:space="preserve">reuniões de colegiados da escola, de agremiações e outras situações de apresentação de propostas e defesas de opiniões, </w:t>
            </w:r>
          </w:p>
          <w:p w14:paraId="184954E5" w14:textId="77777777" w:rsidR="00C72FED" w:rsidRPr="00C72FED" w:rsidRDefault="00C72FED" w:rsidP="00C72FED">
            <w:pPr>
              <w:spacing w:after="0" w:line="240" w:lineRule="auto"/>
              <w:ind w:left="0" w:firstLine="0"/>
              <w:jc w:val="left"/>
              <w:rPr>
                <w:sz w:val="22"/>
              </w:rPr>
            </w:pPr>
            <w:r w:rsidRPr="00C72FED">
              <w:rPr>
                <w:sz w:val="22"/>
              </w:rPr>
              <w:t xml:space="preserve">respeitando </w:t>
            </w:r>
            <w:r w:rsidRPr="00C72FED">
              <w:rPr>
                <w:sz w:val="22"/>
              </w:rPr>
              <w:tab/>
              <w:t xml:space="preserve">as opiniões contrárias e propostas alternativas </w:t>
            </w:r>
            <w:r w:rsidRPr="00C72FED">
              <w:rPr>
                <w:sz w:val="22"/>
              </w:rPr>
              <w:tab/>
              <w:t xml:space="preserve">e fundamentando seus </w:t>
            </w:r>
          </w:p>
          <w:p w14:paraId="504AA118" w14:textId="77777777" w:rsidR="00C72FED" w:rsidRPr="00C72FED" w:rsidRDefault="00C72FED" w:rsidP="00C72FED">
            <w:pPr>
              <w:spacing w:after="0" w:line="240" w:lineRule="auto"/>
              <w:ind w:left="0" w:right="65" w:firstLine="0"/>
              <w:rPr>
                <w:sz w:val="22"/>
              </w:rPr>
            </w:pPr>
            <w:r w:rsidRPr="00C72FED">
              <w:rPr>
                <w:sz w:val="22"/>
              </w:rPr>
              <w:lastRenderedPageBreak/>
              <w:t xml:space="preserve">posicionamentos, no tempo de fala previsto, valendo-se de sínteses e propostas claras e justificadas.  </w:t>
            </w:r>
          </w:p>
        </w:tc>
        <w:tc>
          <w:tcPr>
            <w:tcW w:w="2405" w:type="dxa"/>
            <w:tcBorders>
              <w:top w:val="single" w:sz="2" w:space="0" w:color="FFFFFF"/>
              <w:left w:val="single" w:sz="6" w:space="0" w:color="000000"/>
              <w:bottom w:val="single" w:sz="4" w:space="0" w:color="000000"/>
              <w:right w:val="single" w:sz="6" w:space="0" w:color="000000"/>
            </w:tcBorders>
          </w:tcPr>
          <w:p w14:paraId="5A12EFA2" w14:textId="77777777" w:rsidR="00C72FED" w:rsidRPr="00C72FED" w:rsidRDefault="00C72FED" w:rsidP="00C72FED">
            <w:pPr>
              <w:spacing w:after="0" w:line="259" w:lineRule="auto"/>
              <w:ind w:left="2" w:firstLine="0"/>
              <w:jc w:val="left"/>
            </w:pPr>
            <w:r w:rsidRPr="00C72FED">
              <w:rPr>
                <w:b/>
              </w:rPr>
              <w:lastRenderedPageBreak/>
              <w:t xml:space="preserve">(EF69LP25RS-1) </w:t>
            </w:r>
            <w:r w:rsidRPr="00C72FED">
              <w:t xml:space="preserve">Participar </w:t>
            </w:r>
            <w:r w:rsidRPr="00C72FED">
              <w:tab/>
              <w:t xml:space="preserve">de momentos </w:t>
            </w:r>
            <w:r w:rsidRPr="00C72FED">
              <w:tab/>
              <w:t xml:space="preserve">de debate, refletindo temas </w:t>
            </w:r>
            <w:r w:rsidRPr="00C72FED">
              <w:tab/>
              <w:t xml:space="preserve">atuais, sociais, analisando fatos, acontecimentos, textos, notícias e informações, compreendendo-os para posicionar-se perante as questões sociais de maneira respeitosa.  </w:t>
            </w:r>
          </w:p>
        </w:tc>
        <w:tc>
          <w:tcPr>
            <w:tcW w:w="3303" w:type="dxa"/>
            <w:tcBorders>
              <w:top w:val="single" w:sz="2" w:space="0" w:color="FFFFFF"/>
              <w:left w:val="single" w:sz="6" w:space="0" w:color="000000"/>
              <w:bottom w:val="single" w:sz="4" w:space="0" w:color="000000"/>
              <w:right w:val="single" w:sz="6" w:space="0" w:color="000000"/>
            </w:tcBorders>
          </w:tcPr>
          <w:p w14:paraId="237FF27E" w14:textId="77777777" w:rsidR="00C72FED" w:rsidRPr="00C72FED" w:rsidRDefault="00C72FED" w:rsidP="00C72FED">
            <w:pPr>
              <w:spacing w:after="0" w:line="259" w:lineRule="auto"/>
              <w:ind w:left="2" w:firstLine="0"/>
              <w:jc w:val="left"/>
              <w:rPr>
                <w:b/>
              </w:rPr>
            </w:pPr>
          </w:p>
        </w:tc>
      </w:tr>
    </w:tbl>
    <w:p w14:paraId="0DDCF199" w14:textId="77777777" w:rsidR="00C72FED" w:rsidRPr="00C72FED" w:rsidRDefault="00C72FED" w:rsidP="00C72FED">
      <w:pPr>
        <w:spacing w:after="0" w:line="259" w:lineRule="auto"/>
        <w:ind w:left="-1440" w:right="10466" w:firstLine="0"/>
        <w:jc w:val="left"/>
      </w:pPr>
    </w:p>
    <w:tbl>
      <w:tblPr>
        <w:tblStyle w:val="TableGrid30"/>
        <w:tblW w:w="14544"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358"/>
      </w:tblGrid>
      <w:tr w:rsidR="00C72FED" w:rsidRPr="00C72FED" w14:paraId="780DF2F7" w14:textId="77777777" w:rsidTr="00C72FED">
        <w:trPr>
          <w:trHeight w:val="6638"/>
        </w:trPr>
        <w:tc>
          <w:tcPr>
            <w:tcW w:w="991" w:type="dxa"/>
            <w:tcBorders>
              <w:top w:val="single" w:sz="6" w:space="0" w:color="000000"/>
              <w:left w:val="single" w:sz="6" w:space="0" w:color="000000"/>
              <w:bottom w:val="single" w:sz="6" w:space="0" w:color="000000"/>
              <w:right w:val="single" w:sz="6" w:space="0" w:color="000000"/>
            </w:tcBorders>
          </w:tcPr>
          <w:p w14:paraId="702D42E3"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36BE32C"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CF6C742" w14:textId="77777777" w:rsidR="00C72FED" w:rsidRPr="00C72FED" w:rsidRDefault="00C72FED" w:rsidP="00C72FED">
            <w:pPr>
              <w:spacing w:after="0" w:line="259" w:lineRule="auto"/>
              <w:ind w:left="2" w:firstLine="0"/>
              <w:jc w:val="left"/>
            </w:pPr>
            <w:r w:rsidRPr="00C72FE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246F244" w14:textId="77777777" w:rsidR="00C72FED" w:rsidRPr="00C72FED" w:rsidRDefault="00C72FED" w:rsidP="00C72FED">
            <w:pPr>
              <w:spacing w:after="0" w:line="259" w:lineRule="auto"/>
              <w:ind w:left="0" w:firstLine="0"/>
              <w:jc w:val="left"/>
            </w:pPr>
            <w:r w:rsidRPr="00C72FED">
              <w:t xml:space="preserve">Registro </w:t>
            </w:r>
          </w:p>
        </w:tc>
        <w:tc>
          <w:tcPr>
            <w:tcW w:w="2268" w:type="dxa"/>
            <w:tcBorders>
              <w:top w:val="single" w:sz="6" w:space="0" w:color="000000"/>
              <w:left w:val="single" w:sz="6" w:space="0" w:color="000000"/>
              <w:bottom w:val="single" w:sz="6" w:space="0" w:color="000000"/>
              <w:right w:val="single" w:sz="6" w:space="0" w:color="000000"/>
            </w:tcBorders>
          </w:tcPr>
          <w:p w14:paraId="46C8D286" w14:textId="77777777" w:rsidR="00C72FED" w:rsidRPr="00694429" w:rsidRDefault="00C72FED" w:rsidP="00C72FED">
            <w:pPr>
              <w:spacing w:after="0" w:line="379" w:lineRule="auto"/>
              <w:ind w:left="2" w:firstLine="0"/>
              <w:rPr>
                <w:sz w:val="22"/>
              </w:rPr>
            </w:pPr>
            <w:r w:rsidRPr="00694429">
              <w:rPr>
                <w:b/>
                <w:sz w:val="22"/>
              </w:rPr>
              <w:t xml:space="preserve">(EF69LP26) </w:t>
            </w:r>
            <w:r w:rsidRPr="00694429">
              <w:rPr>
                <w:sz w:val="22"/>
              </w:rPr>
              <w:t xml:space="preserve">Tomar nota </w:t>
            </w:r>
            <w:r w:rsidRPr="00694429">
              <w:rPr>
                <w:sz w:val="22"/>
              </w:rPr>
              <w:tab/>
              <w:t xml:space="preserve">em </w:t>
            </w:r>
          </w:p>
          <w:p w14:paraId="214144E2" w14:textId="77777777" w:rsidR="00C72FED" w:rsidRPr="00694429" w:rsidRDefault="00C72FED" w:rsidP="00C72FED">
            <w:pPr>
              <w:spacing w:after="0" w:line="360" w:lineRule="auto"/>
              <w:ind w:left="2" w:right="65" w:firstLine="0"/>
              <w:rPr>
                <w:sz w:val="22"/>
              </w:rPr>
            </w:pPr>
            <w:r w:rsidRPr="00694429">
              <w:rPr>
                <w:sz w:val="22"/>
              </w:rPr>
              <w:t xml:space="preserve">discussões, debates, palestras, apresentação de propostas, </w:t>
            </w:r>
          </w:p>
          <w:p w14:paraId="5FFC62A6" w14:textId="77777777" w:rsidR="00C72FED" w:rsidRPr="00694429" w:rsidRDefault="00C72FED" w:rsidP="00C72FED">
            <w:pPr>
              <w:spacing w:after="0" w:line="364" w:lineRule="auto"/>
              <w:ind w:left="2" w:right="65" w:firstLine="0"/>
              <w:rPr>
                <w:sz w:val="22"/>
              </w:rPr>
            </w:pPr>
            <w:r w:rsidRPr="00694429">
              <w:rPr>
                <w:sz w:val="22"/>
              </w:rPr>
              <w:t xml:space="preserve">reuniões, como forma </w:t>
            </w:r>
            <w:r w:rsidRPr="00694429">
              <w:rPr>
                <w:sz w:val="22"/>
              </w:rPr>
              <w:tab/>
              <w:t xml:space="preserve">de documentar o evento e apoiar a própria fala (que pode se dar no momento do evento ou </w:t>
            </w:r>
          </w:p>
          <w:p w14:paraId="70615E42" w14:textId="77777777" w:rsidR="00C72FED" w:rsidRPr="00694429" w:rsidRDefault="00C72FED" w:rsidP="00C72FED">
            <w:pPr>
              <w:spacing w:after="138" w:line="259" w:lineRule="auto"/>
              <w:ind w:left="2" w:firstLine="0"/>
              <w:jc w:val="left"/>
              <w:rPr>
                <w:sz w:val="22"/>
              </w:rPr>
            </w:pPr>
            <w:r w:rsidRPr="00694429">
              <w:rPr>
                <w:sz w:val="22"/>
              </w:rPr>
              <w:t xml:space="preserve">posteriormente, </w:t>
            </w:r>
          </w:p>
          <w:p w14:paraId="6269EFA7" w14:textId="77777777" w:rsidR="00C72FED" w:rsidRPr="00694429" w:rsidRDefault="00C72FED" w:rsidP="00C72FED">
            <w:pPr>
              <w:tabs>
                <w:tab w:val="center" w:pos="438"/>
                <w:tab w:val="center" w:pos="1883"/>
              </w:tabs>
              <w:spacing w:after="0" w:line="259" w:lineRule="auto"/>
              <w:ind w:left="0" w:firstLine="0"/>
              <w:jc w:val="left"/>
              <w:rPr>
                <w:sz w:val="22"/>
              </w:rPr>
            </w:pPr>
            <w:r w:rsidRPr="00694429">
              <w:rPr>
                <w:rFonts w:ascii="Calibri" w:eastAsia="Calibri" w:hAnsi="Calibri" w:cs="Calibri"/>
                <w:sz w:val="22"/>
              </w:rPr>
              <w:tab/>
            </w:r>
            <w:r w:rsidRPr="00694429">
              <w:rPr>
                <w:sz w:val="22"/>
              </w:rPr>
              <w:t xml:space="preserve">quando, </w:t>
            </w:r>
            <w:r w:rsidRPr="00694429">
              <w:rPr>
                <w:sz w:val="22"/>
              </w:rPr>
              <w:tab/>
              <w:t xml:space="preserve">por exemplo, for necessária a retomada dos assuntos tratados em outros contextos públicos, como diante dos representados).  </w:t>
            </w:r>
          </w:p>
        </w:tc>
        <w:tc>
          <w:tcPr>
            <w:tcW w:w="2405" w:type="dxa"/>
            <w:tcBorders>
              <w:top w:val="single" w:sz="2" w:space="0" w:color="FFFFFF"/>
              <w:left w:val="single" w:sz="6" w:space="0" w:color="000000"/>
              <w:bottom w:val="single" w:sz="6" w:space="0" w:color="000000"/>
              <w:right w:val="single" w:sz="6" w:space="0" w:color="000000"/>
            </w:tcBorders>
          </w:tcPr>
          <w:p w14:paraId="151BC63E" w14:textId="77777777" w:rsidR="00C72FED" w:rsidRPr="00C72FED" w:rsidRDefault="00C72FED" w:rsidP="00C72FED">
            <w:pPr>
              <w:spacing w:after="0" w:line="379" w:lineRule="auto"/>
              <w:ind w:left="2" w:firstLine="0"/>
              <w:jc w:val="left"/>
            </w:pPr>
            <w:r w:rsidRPr="00C72FED">
              <w:rPr>
                <w:b/>
              </w:rPr>
              <w:t xml:space="preserve">(EF69LP26RS-1) </w:t>
            </w:r>
            <w:r w:rsidRPr="00C72FED">
              <w:t xml:space="preserve">Tomar </w:t>
            </w:r>
            <w:r w:rsidRPr="00C72FED">
              <w:tab/>
              <w:t xml:space="preserve">nota </w:t>
            </w:r>
            <w:r w:rsidRPr="00C72FED">
              <w:tab/>
              <w:t xml:space="preserve">em </w:t>
            </w:r>
          </w:p>
          <w:p w14:paraId="6590F391" w14:textId="77777777" w:rsidR="00C72FED" w:rsidRPr="00C72FED" w:rsidRDefault="00C72FED" w:rsidP="00C72FED">
            <w:pPr>
              <w:spacing w:after="0" w:line="360" w:lineRule="auto"/>
              <w:ind w:left="2" w:right="64" w:firstLine="0"/>
            </w:pPr>
            <w:r w:rsidRPr="00C72FED">
              <w:t xml:space="preserve">discussões, debates, palestras, apresentação de propostas, reuniões, como forma de documentar o evento, resgatar as proposições e apoiar a própria fala (quando houver). </w:t>
            </w:r>
          </w:p>
          <w:p w14:paraId="04DCE09D" w14:textId="77777777" w:rsidR="00C72FED" w:rsidRPr="00C72FED" w:rsidRDefault="00C72FED" w:rsidP="00C72FED">
            <w:pPr>
              <w:spacing w:after="117" w:line="259" w:lineRule="auto"/>
              <w:ind w:left="2" w:firstLine="0"/>
              <w:jc w:val="left"/>
            </w:pPr>
            <w:r w:rsidRPr="00C72FED">
              <w:rPr>
                <w:b/>
              </w:rPr>
              <w:t xml:space="preserve">(EF69LP26RS-2) </w:t>
            </w:r>
          </w:p>
          <w:p w14:paraId="28A19FD5" w14:textId="77777777" w:rsidR="00C72FED" w:rsidRPr="00C72FED" w:rsidRDefault="00C72FED" w:rsidP="00C72FED">
            <w:pPr>
              <w:spacing w:after="0" w:line="259" w:lineRule="auto"/>
              <w:ind w:left="2" w:right="64" w:firstLine="0"/>
            </w:pPr>
            <w:r w:rsidRPr="00C72FED">
              <w:t>Registrar as diversas opiniões relatadas pelos colegas e fazer apreciação dos casos bem como sugerir pontos a serem melhorados.</w:t>
            </w:r>
          </w:p>
        </w:tc>
        <w:tc>
          <w:tcPr>
            <w:tcW w:w="3358" w:type="dxa"/>
            <w:tcBorders>
              <w:top w:val="single" w:sz="2" w:space="0" w:color="FFFFFF"/>
              <w:left w:val="single" w:sz="6" w:space="0" w:color="000000"/>
              <w:bottom w:val="single" w:sz="6" w:space="0" w:color="000000"/>
              <w:right w:val="single" w:sz="6" w:space="0" w:color="000000"/>
            </w:tcBorders>
          </w:tcPr>
          <w:p w14:paraId="5B7D7C14" w14:textId="77777777" w:rsidR="00C72FED" w:rsidRPr="00C72FED" w:rsidRDefault="00C72FED" w:rsidP="00C72FED">
            <w:pPr>
              <w:spacing w:after="0" w:line="379" w:lineRule="auto"/>
              <w:ind w:left="2" w:firstLine="0"/>
              <w:jc w:val="left"/>
              <w:rPr>
                <w:b/>
              </w:rPr>
            </w:pPr>
          </w:p>
        </w:tc>
      </w:tr>
    </w:tbl>
    <w:p w14:paraId="4A2ED68E" w14:textId="77777777" w:rsidR="00C72FED" w:rsidRPr="00C72FED" w:rsidRDefault="00C72FED" w:rsidP="00C72FED">
      <w:pPr>
        <w:spacing w:after="0" w:line="259" w:lineRule="auto"/>
        <w:ind w:left="-1440" w:right="10466" w:firstLine="0"/>
        <w:jc w:val="left"/>
      </w:pPr>
    </w:p>
    <w:tbl>
      <w:tblPr>
        <w:tblStyle w:val="TableGrid30"/>
        <w:tblW w:w="14544"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303"/>
        <w:gridCol w:w="55"/>
      </w:tblGrid>
      <w:tr w:rsidR="00C72FED" w:rsidRPr="00C72FED" w14:paraId="36534EEB" w14:textId="77777777" w:rsidTr="00C72FED">
        <w:trPr>
          <w:gridAfter w:val="1"/>
          <w:wAfter w:w="55" w:type="dxa"/>
          <w:trHeight w:val="4615"/>
        </w:trPr>
        <w:tc>
          <w:tcPr>
            <w:tcW w:w="991" w:type="dxa"/>
            <w:tcBorders>
              <w:top w:val="single" w:sz="6" w:space="0" w:color="000000"/>
              <w:left w:val="single" w:sz="6" w:space="0" w:color="000000"/>
              <w:bottom w:val="single" w:sz="6" w:space="0" w:color="000000"/>
              <w:right w:val="single" w:sz="6" w:space="0" w:color="000000"/>
            </w:tcBorders>
          </w:tcPr>
          <w:p w14:paraId="01E9E3ED"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4D9A284"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C3C43E6" w14:textId="77777777" w:rsidR="00C72FED" w:rsidRPr="00C72FED" w:rsidRDefault="00C72FED" w:rsidP="00C72FED">
            <w:pPr>
              <w:spacing w:after="0"/>
              <w:ind w:left="2" w:firstLine="0"/>
              <w:jc w:val="left"/>
            </w:pPr>
            <w:r w:rsidRPr="00C72FED">
              <w:t>Análise linguística/sem</w:t>
            </w:r>
          </w:p>
          <w:p w14:paraId="1F05A3E4"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66D2826" w14:textId="77777777" w:rsidR="00C72FED" w:rsidRPr="00C72FED" w:rsidRDefault="00C72FED" w:rsidP="00C72FED">
            <w:pPr>
              <w:tabs>
                <w:tab w:val="center" w:pos="394"/>
                <w:tab w:val="center" w:pos="1638"/>
              </w:tabs>
              <w:spacing w:after="125" w:line="259" w:lineRule="auto"/>
              <w:ind w:left="0" w:firstLine="0"/>
              <w:jc w:val="left"/>
            </w:pPr>
            <w:r w:rsidRPr="00C72FED">
              <w:rPr>
                <w:rFonts w:ascii="Calibri" w:eastAsia="Calibri" w:hAnsi="Calibri" w:cs="Calibri"/>
                <w:sz w:val="22"/>
              </w:rPr>
              <w:tab/>
            </w:r>
            <w:r w:rsidRPr="00C72FED">
              <w:t xml:space="preserve">Análise </w:t>
            </w:r>
            <w:r w:rsidRPr="00C72FED">
              <w:tab/>
              <w:t xml:space="preserve">de </w:t>
            </w:r>
          </w:p>
          <w:p w14:paraId="14AA127C" w14:textId="77777777" w:rsidR="00C72FED" w:rsidRPr="00C72FED" w:rsidRDefault="00C72FED" w:rsidP="00C72FED">
            <w:pPr>
              <w:spacing w:after="0" w:line="259" w:lineRule="auto"/>
              <w:ind w:left="0" w:firstLine="0"/>
              <w:jc w:val="left"/>
            </w:pPr>
            <w:r w:rsidRPr="00C72FED">
              <w:t xml:space="preserve">textos legais/normativo s, propositivos e reivindicatórios </w:t>
            </w:r>
          </w:p>
        </w:tc>
        <w:tc>
          <w:tcPr>
            <w:tcW w:w="2268" w:type="dxa"/>
            <w:tcBorders>
              <w:top w:val="single" w:sz="6" w:space="0" w:color="000000"/>
              <w:left w:val="single" w:sz="6" w:space="0" w:color="000000"/>
              <w:bottom w:val="single" w:sz="6" w:space="0" w:color="000000"/>
              <w:right w:val="single" w:sz="6" w:space="0" w:color="000000"/>
            </w:tcBorders>
          </w:tcPr>
          <w:p w14:paraId="5B93E494" w14:textId="77777777" w:rsidR="00C72FED" w:rsidRPr="00C72FED" w:rsidRDefault="00C72FED" w:rsidP="00C72FED">
            <w:pPr>
              <w:spacing w:after="0" w:line="240" w:lineRule="auto"/>
              <w:ind w:left="0" w:right="65" w:firstLine="0"/>
            </w:pPr>
            <w:r w:rsidRPr="00C72FED">
              <w:rPr>
                <w:b/>
              </w:rPr>
              <w:t xml:space="preserve">(EF69LP27) </w:t>
            </w:r>
            <w:r w:rsidRPr="00C72FED">
              <w:t xml:space="preserve">Analisar a forma composicional de textos </w:t>
            </w:r>
          </w:p>
          <w:p w14:paraId="53B4F12F" w14:textId="77777777" w:rsidR="00C72FED" w:rsidRPr="00C72FED" w:rsidRDefault="00C72FED" w:rsidP="00C72FED">
            <w:pPr>
              <w:spacing w:after="0" w:line="240" w:lineRule="auto"/>
              <w:ind w:left="0" w:firstLine="0"/>
              <w:jc w:val="left"/>
            </w:pPr>
            <w:r w:rsidRPr="00C72FED">
              <w:t xml:space="preserve">pertencentes a gêneros normativos/ </w:t>
            </w:r>
          </w:p>
          <w:p w14:paraId="5F9575BC" w14:textId="77777777" w:rsidR="00C72FED" w:rsidRPr="00C72FED" w:rsidRDefault="00C72FED" w:rsidP="00C72FED">
            <w:pPr>
              <w:spacing w:after="0" w:line="240" w:lineRule="auto"/>
              <w:ind w:left="0" w:right="65" w:firstLine="0"/>
            </w:pPr>
            <w:r w:rsidRPr="00C72FED">
              <w:t xml:space="preserve">jurídicos e a gêneros da esfera política, tais como propostas, programas </w:t>
            </w:r>
          </w:p>
          <w:p w14:paraId="03D28917" w14:textId="77777777" w:rsidR="00C72FED" w:rsidRPr="00C72FED" w:rsidRDefault="00C72FED" w:rsidP="00C72FED">
            <w:pPr>
              <w:spacing w:after="0" w:line="240" w:lineRule="auto"/>
              <w:ind w:left="0" w:firstLine="0"/>
              <w:jc w:val="left"/>
            </w:pPr>
            <w:r w:rsidRPr="00C72FED">
              <w:t xml:space="preserve">políticos </w:t>
            </w:r>
          </w:p>
          <w:p w14:paraId="3EE1D806" w14:textId="77777777" w:rsidR="00C72FED" w:rsidRPr="00C72FED" w:rsidRDefault="00C72FED" w:rsidP="00C72FED">
            <w:pPr>
              <w:spacing w:after="0" w:line="240" w:lineRule="auto"/>
              <w:ind w:left="0" w:right="64" w:firstLine="0"/>
            </w:pPr>
            <w:r w:rsidRPr="00C72FED">
              <w:t xml:space="preserve">(posicionamento quanto a diferentes ações a serem </w:t>
            </w:r>
          </w:p>
          <w:p w14:paraId="79293F82" w14:textId="77777777" w:rsidR="00C72FED" w:rsidRPr="00C72FED" w:rsidRDefault="00C72FED" w:rsidP="00C72FED">
            <w:pPr>
              <w:spacing w:after="0" w:line="240" w:lineRule="auto"/>
              <w:ind w:left="110" w:firstLine="0"/>
            </w:pPr>
            <w:r w:rsidRPr="00C72FED">
              <w:t xml:space="preserve">propostas, objetivos, </w:t>
            </w:r>
            <w:r w:rsidRPr="00C72FED">
              <w:tab/>
              <w:t xml:space="preserve">ações previstas </w:t>
            </w:r>
            <w:r w:rsidRPr="00C72FED">
              <w:tab/>
              <w:t xml:space="preserve">etc.), propaganda política (propostas e sua sustentação, posicionamento quanto a temas em discussão) e textos reivindicatórios: </w:t>
            </w:r>
          </w:p>
          <w:p w14:paraId="3E765C8E" w14:textId="77777777" w:rsidR="00C72FED" w:rsidRPr="00C72FED" w:rsidRDefault="00C72FED" w:rsidP="00C72FED">
            <w:pPr>
              <w:tabs>
                <w:tab w:val="center" w:pos="438"/>
                <w:tab w:val="center" w:pos="2030"/>
              </w:tabs>
              <w:spacing w:after="0" w:line="240" w:lineRule="auto"/>
              <w:ind w:left="0" w:firstLine="0"/>
              <w:jc w:val="left"/>
            </w:pPr>
            <w:r w:rsidRPr="00C72FED">
              <w:rPr>
                <w:rFonts w:ascii="Calibri" w:eastAsia="Calibri" w:hAnsi="Calibri" w:cs="Calibri"/>
                <w:sz w:val="22"/>
              </w:rPr>
              <w:tab/>
            </w:r>
            <w:r w:rsidRPr="00C72FED">
              <w:t xml:space="preserve">cartas </w:t>
            </w:r>
            <w:r w:rsidRPr="00C72FED">
              <w:tab/>
              <w:t xml:space="preserve">de </w:t>
            </w:r>
          </w:p>
          <w:p w14:paraId="5DC99704" w14:textId="77777777" w:rsidR="00C72FED" w:rsidRPr="00C72FED" w:rsidRDefault="00C72FED" w:rsidP="00C72FED">
            <w:pPr>
              <w:spacing w:after="0" w:line="240" w:lineRule="auto"/>
              <w:ind w:left="110" w:right="64" w:firstLine="0"/>
            </w:pPr>
            <w:r w:rsidRPr="00C72FED">
              <w:lastRenderedPageBreak/>
              <w:t xml:space="preserve">reclamação, petição (proposta, suas justificativas e ações a serem adotadas) e suas marcas linguísticas de forma a incrementar a forma de compreensão de textos pertencentes a esses gêneros e a possibilitar a produção de textos mais adequados </w:t>
            </w:r>
          </w:p>
          <w:p w14:paraId="19B34FB8" w14:textId="77777777" w:rsidR="00C72FED" w:rsidRPr="00C72FED" w:rsidRDefault="00C72FED" w:rsidP="00C72FED">
            <w:pPr>
              <w:spacing w:after="0" w:line="240" w:lineRule="auto"/>
              <w:ind w:left="0" w:right="8" w:firstLine="0"/>
              <w:jc w:val="left"/>
            </w:pPr>
            <w:r w:rsidRPr="00C72FED">
              <w:t xml:space="preserve">e/ou fundamentados quando </w:t>
            </w:r>
            <w:r w:rsidRPr="00C72FED">
              <w:tab/>
              <w:t>isso for requerido.</w:t>
            </w:r>
          </w:p>
        </w:tc>
        <w:tc>
          <w:tcPr>
            <w:tcW w:w="2405" w:type="dxa"/>
            <w:tcBorders>
              <w:top w:val="single" w:sz="6" w:space="0" w:color="000000"/>
              <w:left w:val="single" w:sz="6" w:space="0" w:color="000000"/>
              <w:bottom w:val="single" w:sz="4" w:space="0" w:color="000000"/>
              <w:right w:val="single" w:sz="6" w:space="0" w:color="000000"/>
            </w:tcBorders>
          </w:tcPr>
          <w:p w14:paraId="0F060277" w14:textId="77777777" w:rsidR="00C72FED" w:rsidRPr="00C72FED" w:rsidRDefault="00C72FED" w:rsidP="00C72FED">
            <w:pPr>
              <w:spacing w:after="0" w:line="259" w:lineRule="auto"/>
              <w:ind w:left="2" w:right="64" w:firstLine="0"/>
            </w:pPr>
            <w:r w:rsidRPr="00C72FED">
              <w:rPr>
                <w:b/>
              </w:rPr>
              <w:lastRenderedPageBreak/>
              <w:t xml:space="preserve">(EF69LP27RS-1) </w:t>
            </w:r>
            <w:r w:rsidRPr="00C72FED">
              <w:t xml:space="preserve">Analisar a forma composicional de textos pertencentes a gêneros normativos e jurídicos e a gêneros da esfera política e suas marcas linguísticas, de forma a incrementar a compreensão de textos pertencentes a esses gêneros e a possibilitar a produção de textos mais adequados e/ou fundamentados quando isso for requerido, tendo em vista os objetivos pretendidos. </w:t>
            </w:r>
          </w:p>
        </w:tc>
        <w:tc>
          <w:tcPr>
            <w:tcW w:w="3303" w:type="dxa"/>
            <w:tcBorders>
              <w:top w:val="single" w:sz="6" w:space="0" w:color="000000"/>
              <w:left w:val="single" w:sz="6" w:space="0" w:color="000000"/>
              <w:bottom w:val="single" w:sz="4" w:space="0" w:color="000000"/>
              <w:right w:val="single" w:sz="6" w:space="0" w:color="000000"/>
            </w:tcBorders>
          </w:tcPr>
          <w:p w14:paraId="749940AE" w14:textId="77777777" w:rsidR="00C72FED" w:rsidRPr="00C72FED" w:rsidRDefault="00C72FED" w:rsidP="00C72FED">
            <w:pPr>
              <w:spacing w:after="0" w:line="259" w:lineRule="auto"/>
              <w:ind w:left="2" w:right="64" w:firstLine="0"/>
              <w:rPr>
                <w:b/>
              </w:rPr>
            </w:pPr>
          </w:p>
        </w:tc>
      </w:tr>
      <w:tr w:rsidR="00C72FED" w:rsidRPr="00C72FED" w14:paraId="336E288B" w14:textId="77777777" w:rsidTr="00C72FED">
        <w:tblPrEx>
          <w:tblCellMar>
            <w:top w:w="57" w:type="dxa"/>
            <w:left w:w="0" w:type="dxa"/>
            <w:bottom w:w="94" w:type="dxa"/>
          </w:tblCellMar>
        </w:tblPrEx>
        <w:trPr>
          <w:trHeight w:val="3740"/>
        </w:trPr>
        <w:tc>
          <w:tcPr>
            <w:tcW w:w="991" w:type="dxa"/>
            <w:tcBorders>
              <w:top w:val="single" w:sz="6" w:space="0" w:color="000000"/>
              <w:left w:val="single" w:sz="6" w:space="0" w:color="000000"/>
              <w:bottom w:val="single" w:sz="6" w:space="0" w:color="000000"/>
              <w:right w:val="single" w:sz="6" w:space="0" w:color="000000"/>
            </w:tcBorders>
          </w:tcPr>
          <w:p w14:paraId="35076304"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76E5B87"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FBA4A65" w14:textId="77777777" w:rsidR="00C72FED" w:rsidRPr="00C72FED" w:rsidRDefault="00C72FED" w:rsidP="00C72FED">
            <w:pPr>
              <w:spacing w:after="2" w:line="359" w:lineRule="auto"/>
              <w:ind w:left="110" w:firstLine="0"/>
              <w:jc w:val="left"/>
            </w:pPr>
            <w:r w:rsidRPr="00C72FED">
              <w:t>Análise linguística/sem</w:t>
            </w:r>
          </w:p>
          <w:p w14:paraId="08C4E461" w14:textId="77777777" w:rsidR="00C72FED" w:rsidRPr="00C72FED" w:rsidRDefault="00C72FED" w:rsidP="00C72FED">
            <w:pPr>
              <w:spacing w:after="0" w:line="259" w:lineRule="auto"/>
              <w:ind w:left="110"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47A0EFF" w14:textId="77777777" w:rsidR="00C72FED" w:rsidRPr="00C72FED" w:rsidRDefault="00C72FED" w:rsidP="00C72FED">
            <w:pPr>
              <w:spacing w:after="0" w:line="259" w:lineRule="auto"/>
              <w:ind w:left="108" w:firstLine="0"/>
              <w:jc w:val="left"/>
            </w:pPr>
            <w:r w:rsidRPr="00C72FED">
              <w:t xml:space="preserve">Modalização </w:t>
            </w:r>
          </w:p>
        </w:tc>
        <w:tc>
          <w:tcPr>
            <w:tcW w:w="2268" w:type="dxa"/>
            <w:tcBorders>
              <w:top w:val="single" w:sz="6" w:space="0" w:color="000000"/>
              <w:left w:val="single" w:sz="6" w:space="0" w:color="000000"/>
              <w:bottom w:val="single" w:sz="6" w:space="0" w:color="000000"/>
              <w:right w:val="single" w:sz="6" w:space="0" w:color="000000"/>
            </w:tcBorders>
          </w:tcPr>
          <w:p w14:paraId="599DF120" w14:textId="77777777" w:rsidR="00C72FED" w:rsidRPr="00C72FED" w:rsidRDefault="00C72FED" w:rsidP="00C72FED">
            <w:pPr>
              <w:spacing w:after="0" w:line="240" w:lineRule="auto"/>
              <w:ind w:left="110" w:firstLine="0"/>
            </w:pPr>
            <w:r w:rsidRPr="00C72FED">
              <w:rPr>
                <w:b/>
              </w:rPr>
              <w:t xml:space="preserve">(EF69LP28) </w:t>
            </w:r>
          </w:p>
          <w:p w14:paraId="1B384413" w14:textId="77777777" w:rsidR="00C72FED" w:rsidRPr="00C72FED" w:rsidRDefault="00C72FED" w:rsidP="00C72FED">
            <w:pPr>
              <w:spacing w:after="0" w:line="240" w:lineRule="auto"/>
              <w:ind w:left="110" w:firstLine="0"/>
            </w:pPr>
            <w:r w:rsidRPr="00C72FED">
              <w:t xml:space="preserve">Observar os mecanismos de </w:t>
            </w:r>
          </w:p>
          <w:p w14:paraId="58985282" w14:textId="77777777" w:rsidR="00C72FED" w:rsidRPr="00C72FED" w:rsidRDefault="00C72FED" w:rsidP="00C72FED">
            <w:pPr>
              <w:spacing w:after="0" w:line="240" w:lineRule="auto"/>
              <w:ind w:left="110" w:firstLine="0"/>
            </w:pPr>
            <w:r w:rsidRPr="00C72FED">
              <w:t xml:space="preserve">modalização </w:t>
            </w:r>
          </w:p>
          <w:p w14:paraId="66A23B9C" w14:textId="77777777" w:rsidR="00C72FED" w:rsidRPr="00C72FED" w:rsidRDefault="00C72FED" w:rsidP="00C72FED">
            <w:pPr>
              <w:spacing w:after="0" w:line="240" w:lineRule="auto"/>
              <w:ind w:left="0" w:firstLine="0"/>
            </w:pPr>
            <w:r w:rsidRPr="00C72FED">
              <w:t xml:space="preserve">adequados </w:t>
            </w:r>
            <w:r w:rsidRPr="00C72FED">
              <w:tab/>
              <w:t xml:space="preserve">aos textos jurídicos, as modalidades </w:t>
            </w:r>
            <w:proofErr w:type="spellStart"/>
            <w:r w:rsidRPr="00C72FED">
              <w:t>deônticas</w:t>
            </w:r>
            <w:proofErr w:type="spellEnd"/>
            <w:r w:rsidRPr="00C72FED">
              <w:t xml:space="preserve">, que se referem ao eixo da conduta </w:t>
            </w:r>
          </w:p>
          <w:p w14:paraId="78D5CF92" w14:textId="77777777" w:rsidR="00C72FED" w:rsidRPr="00C72FED" w:rsidRDefault="00C72FED" w:rsidP="00C72FED">
            <w:pPr>
              <w:spacing w:after="0" w:line="240" w:lineRule="auto"/>
              <w:ind w:left="0" w:firstLine="0"/>
            </w:pPr>
            <w:r w:rsidRPr="00C72FED">
              <w:t xml:space="preserve">(obrigatoriedade/p </w:t>
            </w:r>
            <w:proofErr w:type="spellStart"/>
            <w:r w:rsidRPr="00C72FED">
              <w:t>ermissibilidade</w:t>
            </w:r>
            <w:proofErr w:type="spellEnd"/>
            <w:r w:rsidRPr="00C72FED">
              <w:t xml:space="preserve">) </w:t>
            </w:r>
          </w:p>
          <w:p w14:paraId="3D891691" w14:textId="77777777" w:rsidR="00C72FED" w:rsidRPr="00C72FED" w:rsidRDefault="00C72FED" w:rsidP="00C72FED">
            <w:pPr>
              <w:spacing w:after="0" w:line="368" w:lineRule="auto"/>
              <w:ind w:left="0" w:firstLine="0"/>
              <w:jc w:val="left"/>
            </w:pPr>
            <w:r w:rsidRPr="00C72FED">
              <w:t xml:space="preserve">como, por exemplo: </w:t>
            </w:r>
          </w:p>
          <w:p w14:paraId="4F337C56" w14:textId="77777777" w:rsidR="00C72FED" w:rsidRPr="00C72FED" w:rsidRDefault="00C72FED" w:rsidP="00C72FED">
            <w:pPr>
              <w:spacing w:after="0" w:line="240" w:lineRule="auto"/>
              <w:ind w:left="0" w:firstLine="0"/>
            </w:pPr>
            <w:r w:rsidRPr="00C72FED">
              <w:t xml:space="preserve">Proibição: “Não se deve fumar em </w:t>
            </w:r>
          </w:p>
          <w:p w14:paraId="0535C9E9" w14:textId="77777777" w:rsidR="00C72FED" w:rsidRPr="00C72FED" w:rsidRDefault="00C72FED" w:rsidP="00C72FED">
            <w:pPr>
              <w:spacing w:after="0" w:line="240" w:lineRule="auto"/>
              <w:ind w:left="0" w:right="20" w:firstLine="0"/>
              <w:jc w:val="left"/>
            </w:pPr>
            <w:r w:rsidRPr="00C72FED">
              <w:t xml:space="preserve">recintos fechados.”; </w:t>
            </w:r>
          </w:p>
          <w:p w14:paraId="7B8F9AE0" w14:textId="77777777" w:rsidR="00C72FED" w:rsidRPr="00C72FED" w:rsidRDefault="00C72FED" w:rsidP="00C72FED">
            <w:pPr>
              <w:spacing w:after="0" w:line="240" w:lineRule="auto"/>
              <w:ind w:left="0" w:right="22" w:firstLine="0"/>
              <w:jc w:val="left"/>
            </w:pPr>
            <w:r w:rsidRPr="00C72FED">
              <w:t xml:space="preserve">Obrigatoriedade: “A vida tem que valer a pena.”; Possibilidade: “É permitido a entrada de </w:t>
            </w:r>
            <w:r w:rsidRPr="00C72FED">
              <w:tab/>
              <w:t xml:space="preserve">menores acompanhados de adultos </w:t>
            </w:r>
          </w:p>
          <w:p w14:paraId="4F357C29" w14:textId="77777777" w:rsidR="00C72FED" w:rsidRPr="00C72FED" w:rsidRDefault="00C72FED" w:rsidP="00C72FED">
            <w:pPr>
              <w:spacing w:after="0" w:line="240" w:lineRule="auto"/>
              <w:ind w:left="0" w:firstLine="0"/>
            </w:pPr>
            <w:r w:rsidRPr="00C72FED">
              <w:t xml:space="preserve">responsáveis”, e os mecanismos de </w:t>
            </w:r>
          </w:p>
          <w:p w14:paraId="51E9033D" w14:textId="77777777" w:rsidR="00C72FED" w:rsidRPr="00C72FED" w:rsidRDefault="00C72FED" w:rsidP="00C72FED">
            <w:pPr>
              <w:spacing w:after="0" w:line="240" w:lineRule="auto"/>
              <w:ind w:left="0" w:firstLine="0"/>
              <w:jc w:val="left"/>
            </w:pPr>
            <w:r w:rsidRPr="00C72FED">
              <w:t xml:space="preserve">modalização </w:t>
            </w:r>
          </w:p>
          <w:p w14:paraId="732E2CE6" w14:textId="77777777" w:rsidR="00C72FED" w:rsidRPr="00C72FED" w:rsidRDefault="00C72FED" w:rsidP="00C72FED">
            <w:pPr>
              <w:spacing w:after="0" w:line="240" w:lineRule="auto"/>
              <w:ind w:left="2" w:firstLine="0"/>
            </w:pPr>
            <w:r w:rsidRPr="00C72FED">
              <w:t xml:space="preserve">adequados aos textos políticos e </w:t>
            </w:r>
            <w:r w:rsidRPr="00C72FED">
              <w:lastRenderedPageBreak/>
              <w:t xml:space="preserve">propositivos, as modalidades apreciativas, em que o locutor exprime um juízo de valor (positivo ou negativo) acerca do que enuncia. Por exemplo: “Que belo discurso!”; “Discordo das escolhas de </w:t>
            </w:r>
          </w:p>
          <w:p w14:paraId="4D7D696B" w14:textId="77777777" w:rsidR="00C72FED" w:rsidRPr="00C72FED" w:rsidRDefault="00C72FED" w:rsidP="00C72FED">
            <w:pPr>
              <w:spacing w:after="0" w:line="240" w:lineRule="auto"/>
              <w:ind w:left="2" w:firstLine="0"/>
              <w:jc w:val="left"/>
            </w:pPr>
            <w:r w:rsidRPr="00C72FED">
              <w:t xml:space="preserve">Antônio.”; </w:t>
            </w:r>
          </w:p>
          <w:p w14:paraId="5F41FD12" w14:textId="77777777" w:rsidR="00C72FED" w:rsidRPr="00C72FED" w:rsidRDefault="00C72FED" w:rsidP="00C72FED">
            <w:pPr>
              <w:spacing w:after="0" w:line="240" w:lineRule="auto"/>
              <w:ind w:left="110" w:firstLine="0"/>
              <w:jc w:val="left"/>
            </w:pPr>
            <w:r w:rsidRPr="00C72FED">
              <w:t>“Felizmente, o buraco ainda não causou acidentes mais graves.”.</w:t>
            </w:r>
          </w:p>
        </w:tc>
        <w:tc>
          <w:tcPr>
            <w:tcW w:w="2405" w:type="dxa"/>
            <w:tcBorders>
              <w:top w:val="single" w:sz="2" w:space="0" w:color="FFFFFF"/>
              <w:left w:val="single" w:sz="6" w:space="0" w:color="000000"/>
              <w:bottom w:val="single" w:sz="4" w:space="0" w:color="000000"/>
              <w:right w:val="single" w:sz="6" w:space="0" w:color="000000"/>
            </w:tcBorders>
          </w:tcPr>
          <w:p w14:paraId="01967528" w14:textId="77777777" w:rsidR="00C72FED" w:rsidRPr="00C72FED" w:rsidRDefault="00C72FED" w:rsidP="00C72FED">
            <w:pPr>
              <w:spacing w:after="0" w:line="240" w:lineRule="auto"/>
              <w:ind w:left="110" w:firstLine="0"/>
            </w:pPr>
            <w:r w:rsidRPr="00C72FED">
              <w:rPr>
                <w:b/>
              </w:rPr>
              <w:lastRenderedPageBreak/>
              <w:t xml:space="preserve">(EF69LP28RS-1) </w:t>
            </w:r>
          </w:p>
          <w:p w14:paraId="04193C4D" w14:textId="77777777" w:rsidR="00C72FED" w:rsidRPr="00C72FED" w:rsidRDefault="00C72FED" w:rsidP="00C72FED">
            <w:pPr>
              <w:spacing w:after="0" w:line="240" w:lineRule="auto"/>
              <w:ind w:left="110" w:firstLine="0"/>
            </w:pPr>
            <w:r w:rsidRPr="00C72FED">
              <w:t xml:space="preserve">Observar os mecanismos de </w:t>
            </w:r>
          </w:p>
          <w:p w14:paraId="572B155D" w14:textId="77777777" w:rsidR="00C72FED" w:rsidRPr="00C72FED" w:rsidRDefault="00C72FED" w:rsidP="00C72FED">
            <w:pPr>
              <w:spacing w:after="0" w:line="240" w:lineRule="auto"/>
              <w:ind w:left="110" w:firstLine="0"/>
            </w:pPr>
            <w:r w:rsidRPr="00C72FED">
              <w:t xml:space="preserve">modalização </w:t>
            </w:r>
          </w:p>
          <w:p w14:paraId="2ADF6963" w14:textId="77777777" w:rsidR="00C72FED" w:rsidRPr="00C72FED" w:rsidRDefault="00C72FED" w:rsidP="00C72FED">
            <w:pPr>
              <w:spacing w:after="0" w:line="240" w:lineRule="auto"/>
              <w:ind w:left="0" w:firstLine="0"/>
            </w:pPr>
            <w:r w:rsidRPr="00C72FED">
              <w:t xml:space="preserve">adequados </w:t>
            </w:r>
            <w:r w:rsidRPr="00C72FED">
              <w:tab/>
              <w:t xml:space="preserve">aos textos jurídicos, as modalidades </w:t>
            </w:r>
            <w:proofErr w:type="spellStart"/>
            <w:r w:rsidRPr="00C72FED">
              <w:t>deônticas</w:t>
            </w:r>
            <w:proofErr w:type="spellEnd"/>
            <w:r w:rsidRPr="00C72FED">
              <w:t xml:space="preserve">, que se referem ao eixo da conduta e os mecanismos de </w:t>
            </w:r>
          </w:p>
          <w:p w14:paraId="57DAB1F6" w14:textId="77777777" w:rsidR="00C72FED" w:rsidRPr="00C72FED" w:rsidRDefault="00C72FED" w:rsidP="00C72FED">
            <w:pPr>
              <w:spacing w:after="0" w:line="240" w:lineRule="auto"/>
              <w:ind w:left="0" w:firstLine="0"/>
              <w:jc w:val="left"/>
            </w:pPr>
            <w:r w:rsidRPr="00C72FED">
              <w:t xml:space="preserve">modalização </w:t>
            </w:r>
          </w:p>
          <w:p w14:paraId="7BEA10A4" w14:textId="77777777" w:rsidR="00C72FED" w:rsidRPr="00C72FED" w:rsidRDefault="00C72FED" w:rsidP="00C72FED">
            <w:pPr>
              <w:spacing w:after="0" w:line="240" w:lineRule="auto"/>
              <w:ind w:left="0" w:right="64" w:firstLine="0"/>
              <w:rPr>
                <w:b/>
              </w:rPr>
            </w:pPr>
            <w:r w:rsidRPr="00C72FED">
              <w:t>adequados aos textos políticos e propositivos, as modalidades apreciativas, em que o locutor exprime um juízo de valor acerca do que enuncia.</w:t>
            </w:r>
            <w:r w:rsidRPr="00C72FED">
              <w:rPr>
                <w:b/>
              </w:rPr>
              <w:t xml:space="preserve">     </w:t>
            </w:r>
          </w:p>
          <w:p w14:paraId="5D8D6175" w14:textId="77777777" w:rsidR="00C72FED" w:rsidRPr="00C72FED" w:rsidRDefault="00C72FED" w:rsidP="00C72FED">
            <w:pPr>
              <w:spacing w:after="0" w:line="240" w:lineRule="auto"/>
              <w:ind w:left="0" w:right="64" w:firstLine="0"/>
            </w:pPr>
            <w:r w:rsidRPr="00C72FED">
              <w:rPr>
                <w:b/>
              </w:rPr>
              <w:t xml:space="preserve">               </w:t>
            </w:r>
          </w:p>
          <w:p w14:paraId="13E0A557" w14:textId="77777777" w:rsidR="00C72FED" w:rsidRPr="00C72FED" w:rsidRDefault="00C72FED" w:rsidP="00C72FED">
            <w:pPr>
              <w:spacing w:after="0" w:line="240" w:lineRule="auto"/>
              <w:ind w:left="0" w:firstLine="0"/>
              <w:jc w:val="left"/>
            </w:pPr>
            <w:r w:rsidRPr="00C72FED">
              <w:rPr>
                <w:b/>
              </w:rPr>
              <w:t xml:space="preserve">(EF69LP28RS-2) </w:t>
            </w:r>
            <w:r w:rsidRPr="00C72FED">
              <w:t xml:space="preserve">Reconhecer </w:t>
            </w:r>
            <w:r w:rsidRPr="00C72FED">
              <w:tab/>
              <w:t xml:space="preserve">os recursos linguísticos empregados, compreendendo os efeitos de sentido produzidos </w:t>
            </w:r>
            <w:r w:rsidRPr="00C72FED">
              <w:tab/>
              <w:t xml:space="preserve">e analisar a coerência desses efeitos tanto </w:t>
            </w:r>
            <w:r w:rsidRPr="00C72FED">
              <w:lastRenderedPageBreak/>
              <w:t xml:space="preserve">com as intenções de significação pretendidas quanto com </w:t>
            </w:r>
            <w:r w:rsidRPr="00C72FED">
              <w:tab/>
              <w:t xml:space="preserve">a especificidade do gênero, </w:t>
            </w:r>
          </w:p>
          <w:p w14:paraId="2C33BA4C" w14:textId="77777777" w:rsidR="00C72FED" w:rsidRPr="00C72FED" w:rsidRDefault="00C72FED" w:rsidP="00C72FED">
            <w:pPr>
              <w:spacing w:after="0" w:line="259" w:lineRule="auto"/>
              <w:ind w:left="0" w:right="64" w:firstLine="0"/>
            </w:pPr>
            <w:r w:rsidRPr="00C72FED">
              <w:t xml:space="preserve">considerando </w:t>
            </w:r>
            <w:r w:rsidRPr="00C72FED">
              <w:tab/>
              <w:t>o campo de atuação, finalidade e espaço circulação.</w:t>
            </w:r>
          </w:p>
        </w:tc>
        <w:tc>
          <w:tcPr>
            <w:tcW w:w="3358" w:type="dxa"/>
            <w:gridSpan w:val="2"/>
            <w:tcBorders>
              <w:top w:val="single" w:sz="2" w:space="0" w:color="FFFFFF"/>
              <w:left w:val="single" w:sz="6" w:space="0" w:color="000000"/>
              <w:bottom w:val="single" w:sz="4" w:space="0" w:color="000000"/>
              <w:right w:val="single" w:sz="6" w:space="0" w:color="000000"/>
            </w:tcBorders>
          </w:tcPr>
          <w:p w14:paraId="577EB838" w14:textId="77777777" w:rsidR="00C72FED" w:rsidRPr="00C72FED" w:rsidRDefault="00C72FED" w:rsidP="00C72FED">
            <w:pPr>
              <w:spacing w:after="115" w:line="259" w:lineRule="auto"/>
              <w:ind w:left="110" w:firstLine="0"/>
              <w:jc w:val="left"/>
              <w:rPr>
                <w:b/>
              </w:rPr>
            </w:pPr>
          </w:p>
        </w:tc>
      </w:tr>
    </w:tbl>
    <w:tbl>
      <w:tblPr>
        <w:tblStyle w:val="TableGrid31"/>
        <w:tblW w:w="14544"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332"/>
        <w:gridCol w:w="653"/>
        <w:gridCol w:w="2268"/>
        <w:gridCol w:w="2405"/>
        <w:gridCol w:w="3303"/>
        <w:gridCol w:w="55"/>
      </w:tblGrid>
      <w:tr w:rsidR="00C72FED" w:rsidRPr="00C72FED" w14:paraId="2B2482D4" w14:textId="77777777" w:rsidTr="00C72FED">
        <w:trPr>
          <w:trHeight w:val="2065"/>
        </w:trPr>
        <w:tc>
          <w:tcPr>
            <w:tcW w:w="991" w:type="dxa"/>
            <w:tcBorders>
              <w:top w:val="single" w:sz="6" w:space="0" w:color="000000"/>
              <w:left w:val="single" w:sz="6" w:space="0" w:color="000000"/>
              <w:bottom w:val="single" w:sz="6" w:space="0" w:color="000000"/>
              <w:right w:val="single" w:sz="6" w:space="0" w:color="000000"/>
            </w:tcBorders>
          </w:tcPr>
          <w:p w14:paraId="22B9658C" w14:textId="77777777" w:rsidR="00C72FED" w:rsidRPr="00C72FED" w:rsidRDefault="00C72FED" w:rsidP="00C72FED">
            <w:pPr>
              <w:spacing w:after="115" w:line="259" w:lineRule="auto"/>
              <w:ind w:left="2" w:firstLine="0"/>
              <w:jc w:val="left"/>
            </w:pPr>
            <w:r w:rsidRPr="00C72FED">
              <w:rPr>
                <w:b/>
                <w:color w:val="C00000"/>
              </w:rPr>
              <w:t xml:space="preserve">6º; 7º; </w:t>
            </w:r>
          </w:p>
          <w:p w14:paraId="3D7971EB" w14:textId="77777777" w:rsidR="00C72FED" w:rsidRPr="00C72FED" w:rsidRDefault="00C72FED" w:rsidP="00C72FED">
            <w:pPr>
              <w:spacing w:after="0" w:line="259" w:lineRule="auto"/>
              <w:ind w:left="2" w:firstLine="0"/>
              <w:jc w:val="left"/>
            </w:pPr>
            <w:r w:rsidRPr="00C72FED">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771417D7" w14:textId="77777777" w:rsidR="00C72FED" w:rsidRPr="00C72FED" w:rsidRDefault="00C72FED" w:rsidP="00C72FED">
            <w:pPr>
              <w:spacing w:after="115" w:line="259" w:lineRule="auto"/>
              <w:ind w:left="0" w:firstLine="0"/>
            </w:pPr>
            <w:r w:rsidRPr="00C72FED">
              <w:rPr>
                <w:b/>
                <w:color w:val="C00000"/>
              </w:rPr>
              <w:t xml:space="preserve">CAMPO DAS </w:t>
            </w:r>
          </w:p>
          <w:p w14:paraId="58E37A48" w14:textId="77777777" w:rsidR="00C72FED" w:rsidRPr="00C72FED" w:rsidRDefault="00C72FED" w:rsidP="00C72FED">
            <w:pPr>
              <w:spacing w:after="117" w:line="259" w:lineRule="auto"/>
              <w:ind w:left="0" w:firstLine="0"/>
              <w:jc w:val="left"/>
            </w:pPr>
            <w:r w:rsidRPr="00C72FED">
              <w:rPr>
                <w:b/>
                <w:color w:val="C00000"/>
              </w:rPr>
              <w:t xml:space="preserve">PRÁTICAS </w:t>
            </w:r>
          </w:p>
          <w:p w14:paraId="29D6FAA4" w14:textId="77777777" w:rsidR="00C72FED" w:rsidRPr="00C72FED" w:rsidRDefault="00C72FED" w:rsidP="00C72FED">
            <w:pPr>
              <w:spacing w:after="115" w:line="259" w:lineRule="auto"/>
              <w:ind w:left="0" w:firstLine="0"/>
            </w:pPr>
            <w:r w:rsidRPr="00C72FED">
              <w:rPr>
                <w:b/>
                <w:color w:val="C00000"/>
              </w:rPr>
              <w:t xml:space="preserve">DE ESTUDO </w:t>
            </w:r>
          </w:p>
          <w:p w14:paraId="375A414B" w14:textId="77777777" w:rsidR="00C72FED" w:rsidRPr="00C72FED" w:rsidRDefault="00C72FED" w:rsidP="00C72FED">
            <w:pPr>
              <w:spacing w:after="0" w:line="259" w:lineRule="auto"/>
              <w:ind w:left="0" w:firstLine="0"/>
            </w:pPr>
            <w:r w:rsidRPr="00C72FED">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1C879A50" w14:textId="77777777" w:rsidR="00C72FED" w:rsidRPr="00C72FED" w:rsidRDefault="00C72FED" w:rsidP="00C72FED">
            <w:pPr>
              <w:spacing w:after="0" w:line="259" w:lineRule="auto"/>
              <w:ind w:left="2" w:firstLine="0"/>
              <w:jc w:val="left"/>
            </w:pPr>
            <w:r w:rsidRPr="00C72FED">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1937AE28" w14:textId="77777777" w:rsidR="00C72FED" w:rsidRPr="00C72FED" w:rsidRDefault="00C72FED" w:rsidP="00C72FED">
            <w:pPr>
              <w:spacing w:after="0" w:line="380" w:lineRule="auto"/>
              <w:ind w:left="0" w:right="67" w:firstLine="0"/>
              <w:jc w:val="right"/>
            </w:pPr>
            <w:r w:rsidRPr="00C72FED">
              <w:t xml:space="preserve">Reconstrução das </w:t>
            </w:r>
            <w:r w:rsidRPr="00C72FED">
              <w:tab/>
              <w:t xml:space="preserve">condições de produção e recepção </w:t>
            </w:r>
            <w:r w:rsidRPr="00C72FED">
              <w:tab/>
              <w:t xml:space="preserve">dos textos </w:t>
            </w:r>
            <w:r w:rsidRPr="00C72FED">
              <w:tab/>
              <w:t xml:space="preserve">e </w:t>
            </w:r>
            <w:r w:rsidRPr="00C72FED">
              <w:lastRenderedPageBreak/>
              <w:t xml:space="preserve">adequação </w:t>
            </w:r>
            <w:r w:rsidRPr="00C72FED">
              <w:tab/>
              <w:t xml:space="preserve">do texto </w:t>
            </w:r>
            <w:r w:rsidRPr="00C72FED">
              <w:tab/>
              <w:t xml:space="preserve">à </w:t>
            </w:r>
          </w:p>
          <w:p w14:paraId="0820E5C3" w14:textId="77777777" w:rsidR="00C72FED" w:rsidRPr="00C72FED" w:rsidRDefault="00C72FED" w:rsidP="00C72FED">
            <w:pPr>
              <w:spacing w:after="0" w:line="259" w:lineRule="auto"/>
              <w:ind w:left="0" w:right="68" w:firstLine="0"/>
            </w:pPr>
            <w:r w:rsidRPr="00C72FED">
              <w:t xml:space="preserve">construção composicional e ao estilo de gênero </w:t>
            </w:r>
          </w:p>
        </w:tc>
        <w:tc>
          <w:tcPr>
            <w:tcW w:w="2268" w:type="dxa"/>
            <w:tcBorders>
              <w:top w:val="single" w:sz="6" w:space="0" w:color="000000"/>
              <w:left w:val="single" w:sz="6" w:space="0" w:color="000000"/>
              <w:bottom w:val="single" w:sz="6" w:space="0" w:color="000000"/>
              <w:right w:val="single" w:sz="6" w:space="0" w:color="000000"/>
            </w:tcBorders>
          </w:tcPr>
          <w:p w14:paraId="711B2A47" w14:textId="77777777" w:rsidR="00C72FED" w:rsidRPr="00C72FED" w:rsidRDefault="00C72FED" w:rsidP="00C72FED">
            <w:pPr>
              <w:spacing w:after="0" w:line="240" w:lineRule="auto"/>
              <w:ind w:left="2" w:firstLine="0"/>
            </w:pPr>
            <w:r w:rsidRPr="00C72FED">
              <w:rPr>
                <w:b/>
              </w:rPr>
              <w:lastRenderedPageBreak/>
              <w:t xml:space="preserve">(EF69LP29) </w:t>
            </w:r>
            <w:r w:rsidRPr="00C72FED">
              <w:t xml:space="preserve">Refletir </w:t>
            </w:r>
            <w:r w:rsidRPr="00C72FED">
              <w:tab/>
              <w:t xml:space="preserve">sobre </w:t>
            </w:r>
            <w:r w:rsidRPr="00C72FED">
              <w:tab/>
              <w:t xml:space="preserve">a relação entre os contextos </w:t>
            </w:r>
            <w:r w:rsidRPr="00C72FED">
              <w:tab/>
              <w:t xml:space="preserve">de produção </w:t>
            </w:r>
            <w:r w:rsidRPr="00C72FED">
              <w:tab/>
              <w:t xml:space="preserve">dos gêneros </w:t>
            </w:r>
            <w:r w:rsidRPr="00C72FED">
              <w:tab/>
              <w:t xml:space="preserve">de </w:t>
            </w:r>
          </w:p>
          <w:p w14:paraId="3A31C7BA" w14:textId="77777777" w:rsidR="00C72FED" w:rsidRPr="00C72FED" w:rsidRDefault="00C72FED" w:rsidP="00C72FED">
            <w:pPr>
              <w:spacing w:after="0" w:line="240" w:lineRule="auto"/>
              <w:ind w:left="2" w:right="65" w:firstLine="0"/>
            </w:pPr>
            <w:r w:rsidRPr="00C72FED">
              <w:t xml:space="preserve">divulgação científica – texto didático, artigo de divulgação científica, </w:t>
            </w:r>
          </w:p>
          <w:p w14:paraId="22C7EDA2" w14:textId="77777777" w:rsidR="00C72FED" w:rsidRPr="00C72FED" w:rsidRDefault="00C72FED" w:rsidP="00C72FED">
            <w:pPr>
              <w:tabs>
                <w:tab w:val="center" w:pos="616"/>
                <w:tab w:val="center" w:pos="1922"/>
              </w:tabs>
              <w:spacing w:after="0" w:line="240" w:lineRule="auto"/>
              <w:ind w:left="0" w:firstLine="0"/>
              <w:jc w:val="left"/>
            </w:pPr>
            <w:r w:rsidRPr="00C72FED">
              <w:rPr>
                <w:rFonts w:ascii="Calibri" w:eastAsia="Calibri" w:hAnsi="Calibri" w:cs="Calibri"/>
                <w:sz w:val="22"/>
              </w:rPr>
              <w:tab/>
            </w:r>
            <w:r w:rsidRPr="00C72FED">
              <w:t xml:space="preserve">reportagem </w:t>
            </w:r>
            <w:r w:rsidRPr="00C72FED">
              <w:tab/>
              <w:t xml:space="preserve">de </w:t>
            </w:r>
          </w:p>
          <w:p w14:paraId="6AF42921" w14:textId="77777777" w:rsidR="00C72FED" w:rsidRPr="00C72FED" w:rsidRDefault="00C72FED" w:rsidP="00C72FED">
            <w:pPr>
              <w:spacing w:after="0" w:line="240" w:lineRule="auto"/>
              <w:ind w:left="2" w:right="65" w:firstLine="0"/>
            </w:pPr>
            <w:r w:rsidRPr="00C72FED">
              <w:lastRenderedPageBreak/>
              <w:t xml:space="preserve">divulgação científica, verbete de enciclopédia </w:t>
            </w:r>
          </w:p>
          <w:p w14:paraId="33DAC98E" w14:textId="77777777" w:rsidR="00C72FED" w:rsidRPr="00C72FED" w:rsidRDefault="00C72FED" w:rsidP="00C72FED">
            <w:pPr>
              <w:spacing w:after="0" w:line="240" w:lineRule="auto"/>
              <w:ind w:left="2" w:firstLine="0"/>
              <w:jc w:val="left"/>
            </w:pPr>
            <w:r w:rsidRPr="00C72FED">
              <w:t xml:space="preserve">(impressa </w:t>
            </w:r>
            <w:r w:rsidRPr="00C72FED">
              <w:tab/>
              <w:t xml:space="preserve">e digital), esquema, infográfico </w:t>
            </w:r>
          </w:p>
          <w:p w14:paraId="6B731C15" w14:textId="77777777" w:rsidR="00C72FED" w:rsidRPr="00C72FED" w:rsidRDefault="00C72FED" w:rsidP="00C72FED">
            <w:pPr>
              <w:spacing w:after="0" w:line="240" w:lineRule="auto"/>
              <w:ind w:left="2" w:firstLine="0"/>
              <w:jc w:val="left"/>
            </w:pPr>
            <w:r w:rsidRPr="00C72FED">
              <w:t xml:space="preserve">(estático </w:t>
            </w:r>
            <w:r w:rsidRPr="00C72FED">
              <w:tab/>
              <w:t xml:space="preserve">e animado), relatório, relato </w:t>
            </w:r>
          </w:p>
          <w:p w14:paraId="3A09471E" w14:textId="77777777" w:rsidR="00C72FED" w:rsidRPr="00C72FED" w:rsidRDefault="00C72FED" w:rsidP="00C72FED">
            <w:pPr>
              <w:spacing w:after="0" w:line="240" w:lineRule="auto"/>
              <w:ind w:left="2" w:right="65" w:firstLine="0"/>
            </w:pPr>
            <w:proofErr w:type="spellStart"/>
            <w:r w:rsidRPr="00C72FED">
              <w:t>multimidiático</w:t>
            </w:r>
            <w:proofErr w:type="spellEnd"/>
            <w:r w:rsidRPr="00C72FED">
              <w:t xml:space="preserve"> de campo, podcasts e vídeos variados de divulgação científica etc. – e os aspectos relativos à construção composicional e às marcas linguísticas características desses gêneros, de forma a ampliar suas possibilidades de compreensão (e de produção) de textos pertencentes a esses gêneros.</w:t>
            </w:r>
          </w:p>
        </w:tc>
        <w:tc>
          <w:tcPr>
            <w:tcW w:w="2405" w:type="dxa"/>
            <w:tcBorders>
              <w:top w:val="single" w:sz="2" w:space="0" w:color="FFFFFF"/>
              <w:left w:val="single" w:sz="6" w:space="0" w:color="000000"/>
              <w:bottom w:val="single" w:sz="4" w:space="0" w:color="000000"/>
              <w:right w:val="single" w:sz="6" w:space="0" w:color="000000"/>
            </w:tcBorders>
          </w:tcPr>
          <w:p w14:paraId="10FA1C8C" w14:textId="77777777" w:rsidR="00C72FED" w:rsidRPr="00C72FED" w:rsidRDefault="00C72FED" w:rsidP="00C72FED">
            <w:pPr>
              <w:spacing w:after="0" w:line="360" w:lineRule="auto"/>
              <w:ind w:left="2" w:right="64" w:firstLine="0"/>
            </w:pPr>
            <w:r w:rsidRPr="00C72FED">
              <w:rPr>
                <w:b/>
              </w:rPr>
              <w:lastRenderedPageBreak/>
              <w:t xml:space="preserve">(EF69LP29RS-1) </w:t>
            </w:r>
            <w:r w:rsidRPr="00C72FED">
              <w:t xml:space="preserve">Refletir sobre a relação entre os contextos de produção dos gêneros de divulgação científica e os aspectos relativos à </w:t>
            </w:r>
          </w:p>
          <w:p w14:paraId="6625E7BF" w14:textId="77777777" w:rsidR="00C72FED" w:rsidRPr="00C72FED" w:rsidRDefault="00C72FED" w:rsidP="00C72FED">
            <w:pPr>
              <w:spacing w:after="0" w:line="259" w:lineRule="auto"/>
              <w:ind w:left="2" w:right="64" w:firstLine="0"/>
            </w:pPr>
            <w:r w:rsidRPr="00C72FED">
              <w:lastRenderedPageBreak/>
              <w:t xml:space="preserve">construção composicional e às marcas linguísticas características desses gêneros, de forma a ampliar suas possibilidades de compreensão (e produção) de textos pertencentes a esses gêneros. </w:t>
            </w:r>
          </w:p>
        </w:tc>
        <w:tc>
          <w:tcPr>
            <w:tcW w:w="3358" w:type="dxa"/>
            <w:gridSpan w:val="2"/>
            <w:tcBorders>
              <w:top w:val="single" w:sz="2" w:space="0" w:color="FFFFFF"/>
              <w:left w:val="single" w:sz="6" w:space="0" w:color="000000"/>
              <w:bottom w:val="single" w:sz="4" w:space="0" w:color="000000"/>
              <w:right w:val="single" w:sz="6" w:space="0" w:color="000000"/>
            </w:tcBorders>
          </w:tcPr>
          <w:p w14:paraId="57386FC3" w14:textId="77777777" w:rsidR="00C72FED" w:rsidRPr="00C72FED" w:rsidRDefault="00C72FED" w:rsidP="00C72FED">
            <w:pPr>
              <w:spacing w:after="0" w:line="360" w:lineRule="auto"/>
              <w:ind w:left="2" w:right="64" w:firstLine="0"/>
              <w:rPr>
                <w:b/>
              </w:rPr>
            </w:pPr>
          </w:p>
        </w:tc>
      </w:tr>
      <w:tr w:rsidR="00C72FED" w:rsidRPr="00C72FED" w14:paraId="2EC02E44" w14:textId="77777777" w:rsidTr="00C72FED">
        <w:tblPrEx>
          <w:tblCellMar>
            <w:left w:w="0" w:type="dxa"/>
          </w:tblCellMar>
        </w:tblPrEx>
        <w:trPr>
          <w:gridAfter w:val="1"/>
          <w:wAfter w:w="55" w:type="dxa"/>
          <w:trHeight w:val="6637"/>
        </w:trPr>
        <w:tc>
          <w:tcPr>
            <w:tcW w:w="991" w:type="dxa"/>
            <w:tcBorders>
              <w:top w:val="single" w:sz="6" w:space="0" w:color="000000"/>
              <w:left w:val="single" w:sz="6" w:space="0" w:color="000000"/>
              <w:bottom w:val="single" w:sz="6" w:space="0" w:color="000000"/>
              <w:right w:val="single" w:sz="6" w:space="0" w:color="000000"/>
            </w:tcBorders>
          </w:tcPr>
          <w:p w14:paraId="32BBC393"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84ABFF5"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6B306E1" w14:textId="77777777" w:rsidR="00C72FED" w:rsidRPr="00C72FED" w:rsidRDefault="00C72FED" w:rsidP="00C72FED">
            <w:pPr>
              <w:spacing w:after="0" w:line="259" w:lineRule="auto"/>
              <w:ind w:left="110" w:firstLine="0"/>
              <w:jc w:val="left"/>
            </w:pPr>
            <w:r w:rsidRPr="00C72FED">
              <w:t xml:space="preserve">Leitura </w:t>
            </w:r>
          </w:p>
        </w:tc>
        <w:tc>
          <w:tcPr>
            <w:tcW w:w="1332" w:type="dxa"/>
            <w:tcBorders>
              <w:top w:val="single" w:sz="6" w:space="0" w:color="000000"/>
              <w:left w:val="single" w:sz="6" w:space="0" w:color="000000"/>
              <w:bottom w:val="single" w:sz="6" w:space="0" w:color="000000"/>
              <w:right w:val="nil"/>
            </w:tcBorders>
          </w:tcPr>
          <w:p w14:paraId="6D1B964A" w14:textId="77777777" w:rsidR="00C72FED" w:rsidRPr="00C72FED" w:rsidRDefault="00C72FED" w:rsidP="00C72FED">
            <w:pPr>
              <w:spacing w:after="0" w:line="259" w:lineRule="auto"/>
              <w:ind w:left="108" w:firstLine="0"/>
              <w:jc w:val="left"/>
            </w:pPr>
            <w:r w:rsidRPr="00C72FED">
              <w:t xml:space="preserve">Relação textos </w:t>
            </w:r>
          </w:p>
        </w:tc>
        <w:tc>
          <w:tcPr>
            <w:tcW w:w="653" w:type="dxa"/>
            <w:tcBorders>
              <w:top w:val="single" w:sz="6" w:space="0" w:color="000000"/>
              <w:left w:val="nil"/>
              <w:bottom w:val="single" w:sz="6" w:space="0" w:color="000000"/>
              <w:right w:val="single" w:sz="6" w:space="0" w:color="000000"/>
            </w:tcBorders>
          </w:tcPr>
          <w:p w14:paraId="566189B2" w14:textId="77777777" w:rsidR="00C72FED" w:rsidRPr="00C72FED" w:rsidRDefault="00C72FED" w:rsidP="00C72FED">
            <w:pPr>
              <w:spacing w:after="0" w:line="259" w:lineRule="auto"/>
              <w:ind w:left="0" w:firstLine="0"/>
            </w:pPr>
            <w:r w:rsidRPr="00C72FED">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76EC5265" w14:textId="77777777" w:rsidR="00C72FED" w:rsidRPr="00C72FED" w:rsidRDefault="00C72FED" w:rsidP="00C72FED">
            <w:pPr>
              <w:spacing w:after="117" w:line="259" w:lineRule="auto"/>
              <w:ind w:left="110" w:firstLine="0"/>
              <w:jc w:val="left"/>
            </w:pPr>
            <w:r w:rsidRPr="00C72FED">
              <w:rPr>
                <w:b/>
              </w:rPr>
              <w:t xml:space="preserve">(EF69LP30) </w:t>
            </w:r>
          </w:p>
          <w:p w14:paraId="6321D9A3" w14:textId="77777777" w:rsidR="00C72FED" w:rsidRPr="00C72FED" w:rsidRDefault="00C72FED" w:rsidP="00C72FED">
            <w:pPr>
              <w:spacing w:after="1" w:line="360" w:lineRule="auto"/>
              <w:ind w:left="110" w:right="64" w:firstLine="0"/>
            </w:pPr>
            <w:r w:rsidRPr="00C72FED">
              <w:t xml:space="preserve">Comparar, com a ajuda do professor, conteúdos, dados e informações de diferentes fontes, levando em conta seus contextos de produção e </w:t>
            </w:r>
          </w:p>
          <w:p w14:paraId="24A72040" w14:textId="77777777" w:rsidR="00C72FED" w:rsidRPr="00C72FED" w:rsidRDefault="00C72FED" w:rsidP="00C72FED">
            <w:pPr>
              <w:spacing w:after="1" w:line="360" w:lineRule="auto"/>
              <w:ind w:left="110" w:right="64" w:firstLine="0"/>
            </w:pPr>
            <w:r w:rsidRPr="00C72FED">
              <w:t xml:space="preserve">referências, identificando coincidências, </w:t>
            </w:r>
            <w:proofErr w:type="spellStart"/>
            <w:r w:rsidRPr="00C72FED">
              <w:t>complementaridad</w:t>
            </w:r>
            <w:proofErr w:type="spellEnd"/>
            <w:r w:rsidRPr="00C72FED">
              <w:t xml:space="preserve"> es e contradições, de forma a poder </w:t>
            </w:r>
          </w:p>
          <w:p w14:paraId="3A8D0F84" w14:textId="77777777" w:rsidR="00C72FED" w:rsidRPr="00C72FED" w:rsidRDefault="00C72FED" w:rsidP="00C72FED">
            <w:pPr>
              <w:spacing w:after="0" w:line="259" w:lineRule="auto"/>
              <w:ind w:left="110" w:firstLine="0"/>
              <w:jc w:val="left"/>
            </w:pPr>
            <w:r w:rsidRPr="00C72FED">
              <w:t xml:space="preserve">identificar </w:t>
            </w:r>
          </w:p>
        </w:tc>
        <w:tc>
          <w:tcPr>
            <w:tcW w:w="2405" w:type="dxa"/>
            <w:tcBorders>
              <w:top w:val="single" w:sz="2" w:space="0" w:color="FFFFFF"/>
              <w:left w:val="single" w:sz="6" w:space="0" w:color="000000"/>
              <w:bottom w:val="single" w:sz="4" w:space="0" w:color="000000"/>
              <w:right w:val="single" w:sz="6" w:space="0" w:color="000000"/>
            </w:tcBorders>
          </w:tcPr>
          <w:p w14:paraId="509913BE" w14:textId="77777777" w:rsidR="00C72FED" w:rsidRPr="00C72FED" w:rsidRDefault="00C72FED" w:rsidP="00C72FED">
            <w:pPr>
              <w:spacing w:after="0" w:line="370" w:lineRule="auto"/>
              <w:ind w:left="110" w:firstLine="0"/>
            </w:pPr>
            <w:r w:rsidRPr="00C72FED">
              <w:rPr>
                <w:b/>
              </w:rPr>
              <w:t xml:space="preserve">(EF69LP30RS-1) </w:t>
            </w:r>
            <w:r w:rsidRPr="00C72FED">
              <w:t xml:space="preserve">Comparar conteúdos, dados e informações de diferentes </w:t>
            </w:r>
            <w:r w:rsidRPr="00C72FED">
              <w:tab/>
              <w:t xml:space="preserve">fontes, levando em conta seus contextos de produção </w:t>
            </w:r>
            <w:r w:rsidRPr="00C72FED">
              <w:tab/>
              <w:t xml:space="preserve">e </w:t>
            </w:r>
          </w:p>
          <w:p w14:paraId="1B97433B" w14:textId="77777777" w:rsidR="00C72FED" w:rsidRPr="00C72FED" w:rsidRDefault="00C72FED" w:rsidP="00C72FED">
            <w:pPr>
              <w:spacing w:after="0" w:line="360" w:lineRule="auto"/>
              <w:ind w:left="110" w:right="64" w:firstLine="0"/>
            </w:pPr>
            <w:r w:rsidRPr="00C72FED">
              <w:t xml:space="preserve">referências, identificando coincidências, complementaridade s e contradições, de forma a poder </w:t>
            </w:r>
          </w:p>
          <w:p w14:paraId="14FAF4CB" w14:textId="77777777" w:rsidR="00C72FED" w:rsidRPr="00C72FED" w:rsidRDefault="00C72FED" w:rsidP="00C72FED">
            <w:pPr>
              <w:spacing w:after="0" w:line="259" w:lineRule="auto"/>
              <w:ind w:left="110" w:firstLine="0"/>
              <w:jc w:val="left"/>
            </w:pPr>
            <w:r w:rsidRPr="00C72FED">
              <w:t xml:space="preserve">identificar erros/imprecisões </w:t>
            </w:r>
          </w:p>
        </w:tc>
        <w:tc>
          <w:tcPr>
            <w:tcW w:w="3303" w:type="dxa"/>
            <w:tcBorders>
              <w:top w:val="single" w:sz="2" w:space="0" w:color="FFFFFF"/>
              <w:left w:val="single" w:sz="6" w:space="0" w:color="000000"/>
              <w:bottom w:val="single" w:sz="4" w:space="0" w:color="000000"/>
              <w:right w:val="single" w:sz="6" w:space="0" w:color="000000"/>
            </w:tcBorders>
          </w:tcPr>
          <w:p w14:paraId="7A8DD8B9" w14:textId="77777777" w:rsidR="00C72FED" w:rsidRPr="00C72FED" w:rsidRDefault="00C72FED" w:rsidP="00C72FED">
            <w:pPr>
              <w:spacing w:after="0" w:line="370" w:lineRule="auto"/>
              <w:ind w:left="110" w:firstLine="0"/>
              <w:jc w:val="left"/>
              <w:rPr>
                <w:b/>
              </w:rPr>
            </w:pPr>
          </w:p>
        </w:tc>
      </w:tr>
    </w:tbl>
    <w:p w14:paraId="1DBBA053" w14:textId="77777777" w:rsidR="00C72FED" w:rsidRPr="00C72FED" w:rsidRDefault="00C72FED" w:rsidP="00C72FED">
      <w:pPr>
        <w:spacing w:after="0" w:line="259" w:lineRule="auto"/>
        <w:ind w:left="-1440" w:right="10466" w:firstLine="0"/>
        <w:jc w:val="left"/>
      </w:pPr>
    </w:p>
    <w:tbl>
      <w:tblPr>
        <w:tblStyle w:val="TableGrid31"/>
        <w:tblW w:w="14544" w:type="dxa"/>
        <w:tblInd w:w="-1085" w:type="dxa"/>
        <w:tblCellMar>
          <w:top w:w="55" w:type="dxa"/>
        </w:tblCellMar>
        <w:tblLook w:val="04A0" w:firstRow="1" w:lastRow="0" w:firstColumn="1" w:lastColumn="0" w:noHBand="0" w:noVBand="1"/>
      </w:tblPr>
      <w:tblGrid>
        <w:gridCol w:w="957"/>
        <w:gridCol w:w="1631"/>
        <w:gridCol w:w="1804"/>
        <w:gridCol w:w="1728"/>
        <w:gridCol w:w="236"/>
        <w:gridCol w:w="2012"/>
        <w:gridCol w:w="433"/>
        <w:gridCol w:w="2385"/>
        <w:gridCol w:w="3358"/>
      </w:tblGrid>
      <w:tr w:rsidR="00C72FED" w:rsidRPr="00C72FED" w14:paraId="6BC0E121" w14:textId="77777777" w:rsidTr="00C72FED">
        <w:trPr>
          <w:trHeight w:val="8201"/>
        </w:trPr>
        <w:tc>
          <w:tcPr>
            <w:tcW w:w="957" w:type="dxa"/>
            <w:tcBorders>
              <w:top w:val="single" w:sz="6" w:space="0" w:color="000000"/>
              <w:left w:val="single" w:sz="6" w:space="0" w:color="000000"/>
              <w:bottom w:val="single" w:sz="6" w:space="0" w:color="000000"/>
              <w:right w:val="single" w:sz="6" w:space="0" w:color="000000"/>
            </w:tcBorders>
          </w:tcPr>
          <w:p w14:paraId="42025DC7" w14:textId="77777777" w:rsidR="00C72FED" w:rsidRPr="00C72FED" w:rsidRDefault="00C72FED" w:rsidP="00C72FED">
            <w:pPr>
              <w:spacing w:after="160" w:line="259" w:lineRule="auto"/>
              <w:ind w:left="0" w:firstLine="0"/>
              <w:jc w:val="left"/>
            </w:pPr>
          </w:p>
        </w:tc>
        <w:tc>
          <w:tcPr>
            <w:tcW w:w="1631" w:type="dxa"/>
            <w:tcBorders>
              <w:top w:val="single" w:sz="6" w:space="0" w:color="000000"/>
              <w:left w:val="single" w:sz="6" w:space="0" w:color="000000"/>
              <w:bottom w:val="single" w:sz="6" w:space="0" w:color="000000"/>
              <w:right w:val="single" w:sz="6" w:space="0" w:color="000000"/>
            </w:tcBorders>
          </w:tcPr>
          <w:p w14:paraId="6FD47C06" w14:textId="77777777" w:rsidR="00C72FED" w:rsidRPr="00C72FED" w:rsidRDefault="00C72FED" w:rsidP="00C72FED">
            <w:pPr>
              <w:spacing w:after="160" w:line="259" w:lineRule="auto"/>
              <w:ind w:left="0" w:firstLine="0"/>
              <w:jc w:val="left"/>
            </w:pPr>
          </w:p>
        </w:tc>
        <w:tc>
          <w:tcPr>
            <w:tcW w:w="1804" w:type="dxa"/>
            <w:tcBorders>
              <w:top w:val="single" w:sz="6" w:space="0" w:color="000000"/>
              <w:left w:val="single" w:sz="6" w:space="0" w:color="000000"/>
              <w:bottom w:val="single" w:sz="6" w:space="0" w:color="000000"/>
              <w:right w:val="single" w:sz="6" w:space="0" w:color="000000"/>
            </w:tcBorders>
          </w:tcPr>
          <w:p w14:paraId="45A6DF20" w14:textId="77777777" w:rsidR="00C72FED" w:rsidRPr="00C72FED" w:rsidRDefault="00C72FED" w:rsidP="00C72FED">
            <w:pPr>
              <w:spacing w:after="160" w:line="259" w:lineRule="auto"/>
              <w:ind w:left="0" w:firstLine="0"/>
              <w:jc w:val="left"/>
            </w:pPr>
          </w:p>
        </w:tc>
        <w:tc>
          <w:tcPr>
            <w:tcW w:w="1728" w:type="dxa"/>
            <w:tcBorders>
              <w:top w:val="single" w:sz="6" w:space="0" w:color="000000"/>
              <w:left w:val="single" w:sz="6" w:space="0" w:color="000000"/>
              <w:bottom w:val="single" w:sz="6" w:space="0" w:color="000000"/>
              <w:right w:val="nil"/>
            </w:tcBorders>
          </w:tcPr>
          <w:p w14:paraId="2DCAACA9" w14:textId="77777777" w:rsidR="00C72FED" w:rsidRPr="00C72FED" w:rsidRDefault="00C72FED" w:rsidP="00C72FED">
            <w:pPr>
              <w:spacing w:after="160" w:line="259" w:lineRule="auto"/>
              <w:ind w:left="0" w:firstLine="0"/>
              <w:jc w:val="left"/>
            </w:pPr>
          </w:p>
        </w:tc>
        <w:tc>
          <w:tcPr>
            <w:tcW w:w="236" w:type="dxa"/>
            <w:tcBorders>
              <w:top w:val="single" w:sz="6" w:space="0" w:color="000000"/>
              <w:left w:val="nil"/>
              <w:bottom w:val="single" w:sz="6" w:space="0" w:color="000000"/>
              <w:right w:val="single" w:sz="6" w:space="0" w:color="000000"/>
            </w:tcBorders>
          </w:tcPr>
          <w:p w14:paraId="534EA7A9" w14:textId="77777777" w:rsidR="00C72FED" w:rsidRPr="00C72FED" w:rsidRDefault="00C72FED" w:rsidP="00C72FED">
            <w:pPr>
              <w:spacing w:after="160" w:line="259" w:lineRule="auto"/>
              <w:ind w:left="0" w:firstLine="0"/>
              <w:jc w:val="left"/>
            </w:pPr>
          </w:p>
        </w:tc>
        <w:tc>
          <w:tcPr>
            <w:tcW w:w="2012" w:type="dxa"/>
            <w:tcBorders>
              <w:top w:val="single" w:sz="6" w:space="0" w:color="000000"/>
              <w:left w:val="single" w:sz="6" w:space="0" w:color="000000"/>
              <w:bottom w:val="single" w:sz="6" w:space="0" w:color="000000"/>
              <w:right w:val="nil"/>
            </w:tcBorders>
          </w:tcPr>
          <w:p w14:paraId="0B82D730" w14:textId="77777777" w:rsidR="00C72FED" w:rsidRPr="00C72FED" w:rsidRDefault="00C72FED" w:rsidP="00C72FED">
            <w:pPr>
              <w:spacing w:after="0" w:line="259" w:lineRule="auto"/>
              <w:ind w:left="110" w:right="-333" w:firstLine="0"/>
            </w:pPr>
            <w:r w:rsidRPr="00C72FED">
              <w:t xml:space="preserve">erros/imprecisões conceituais, compreender posicionar-se criticamente sobre os conteúdos informações questão. </w:t>
            </w:r>
          </w:p>
        </w:tc>
        <w:tc>
          <w:tcPr>
            <w:tcW w:w="433" w:type="dxa"/>
            <w:tcBorders>
              <w:top w:val="single" w:sz="6" w:space="0" w:color="000000"/>
              <w:left w:val="nil"/>
              <w:bottom w:val="single" w:sz="6" w:space="0" w:color="000000"/>
              <w:right w:val="single" w:sz="6" w:space="0" w:color="000000"/>
            </w:tcBorders>
          </w:tcPr>
          <w:p w14:paraId="35860948" w14:textId="77777777" w:rsidR="00C72FED" w:rsidRPr="00C72FED" w:rsidRDefault="00C72FED" w:rsidP="00C72FED">
            <w:pPr>
              <w:spacing w:after="943" w:line="259" w:lineRule="auto"/>
              <w:ind w:left="199" w:firstLine="0"/>
              <w:jc w:val="left"/>
            </w:pPr>
            <w:r w:rsidRPr="00C72FED">
              <w:t xml:space="preserve">e </w:t>
            </w:r>
          </w:p>
          <w:p w14:paraId="721ED583" w14:textId="77777777" w:rsidR="00C72FED" w:rsidRPr="00C72FED" w:rsidRDefault="00C72FED" w:rsidP="00C72FED">
            <w:pPr>
              <w:spacing w:after="0" w:line="259" w:lineRule="auto"/>
              <w:ind w:left="0" w:firstLine="199"/>
              <w:jc w:val="left"/>
            </w:pPr>
            <w:r w:rsidRPr="00C72FED">
              <w:t xml:space="preserve">e em </w:t>
            </w:r>
          </w:p>
        </w:tc>
        <w:tc>
          <w:tcPr>
            <w:tcW w:w="2385" w:type="dxa"/>
            <w:tcBorders>
              <w:top w:val="single" w:sz="4" w:space="0" w:color="000000"/>
              <w:left w:val="single" w:sz="6" w:space="0" w:color="000000"/>
              <w:bottom w:val="single" w:sz="2" w:space="0" w:color="FFFFFF"/>
              <w:right w:val="single" w:sz="6" w:space="0" w:color="000000"/>
            </w:tcBorders>
          </w:tcPr>
          <w:p w14:paraId="23F1F1EF" w14:textId="77777777" w:rsidR="00C72FED" w:rsidRPr="00C72FED" w:rsidRDefault="00C72FED" w:rsidP="00C72FED">
            <w:pPr>
              <w:spacing w:after="136" w:line="259" w:lineRule="auto"/>
              <w:ind w:left="110" w:firstLine="0"/>
              <w:jc w:val="left"/>
            </w:pPr>
            <w:r w:rsidRPr="00C72FED">
              <w:t xml:space="preserve">conceituais, </w:t>
            </w:r>
          </w:p>
          <w:p w14:paraId="13DB34AB" w14:textId="77777777" w:rsidR="00C72FED" w:rsidRPr="00C72FED" w:rsidRDefault="00C72FED" w:rsidP="00C72FED">
            <w:pPr>
              <w:tabs>
                <w:tab w:val="center" w:pos="819"/>
                <w:tab w:val="center" w:pos="2234"/>
              </w:tabs>
              <w:spacing w:after="125" w:line="259" w:lineRule="auto"/>
              <w:ind w:left="0" w:firstLine="0"/>
              <w:jc w:val="left"/>
            </w:pPr>
            <w:r w:rsidRPr="00C72FED">
              <w:rPr>
                <w:rFonts w:ascii="Calibri" w:eastAsia="Calibri" w:hAnsi="Calibri" w:cs="Calibri"/>
                <w:sz w:val="22"/>
              </w:rPr>
              <w:tab/>
            </w:r>
            <w:r w:rsidRPr="00C72FED">
              <w:t xml:space="preserve">compreender </w:t>
            </w:r>
            <w:r w:rsidRPr="00C72FED">
              <w:tab/>
              <w:t xml:space="preserve">e </w:t>
            </w:r>
          </w:p>
          <w:p w14:paraId="5B804B9A" w14:textId="77777777" w:rsidR="00C72FED" w:rsidRPr="00C72FED" w:rsidRDefault="00C72FED" w:rsidP="00C72FED">
            <w:pPr>
              <w:spacing w:after="160" w:line="360" w:lineRule="auto"/>
              <w:ind w:left="110" w:right="104" w:firstLine="0"/>
            </w:pPr>
            <w:r w:rsidRPr="00C72FED">
              <w:t xml:space="preserve">posicionar-se criticamente sobre os conteúdos e informações em questão. </w:t>
            </w:r>
            <w:r w:rsidRPr="00C72FED">
              <w:rPr>
                <w:b/>
              </w:rPr>
              <w:t xml:space="preserve"> </w:t>
            </w:r>
          </w:p>
          <w:p w14:paraId="63E137B9" w14:textId="77777777" w:rsidR="00C72FED" w:rsidRPr="00C72FED" w:rsidRDefault="00C72FED" w:rsidP="00C72FED">
            <w:pPr>
              <w:spacing w:after="2" w:line="359" w:lineRule="auto"/>
              <w:ind w:left="110" w:firstLine="0"/>
              <w:jc w:val="left"/>
            </w:pPr>
            <w:r w:rsidRPr="00C72FED">
              <w:rPr>
                <w:b/>
              </w:rPr>
              <w:t xml:space="preserve">(EF69LP30RS-2) </w:t>
            </w:r>
            <w:r w:rsidRPr="00C72FED">
              <w:t xml:space="preserve">Desenvolver </w:t>
            </w:r>
          </w:p>
          <w:p w14:paraId="522399CF" w14:textId="77777777" w:rsidR="00C72FED" w:rsidRPr="00C72FED" w:rsidRDefault="00C72FED" w:rsidP="00C72FED">
            <w:pPr>
              <w:spacing w:after="0" w:line="259" w:lineRule="auto"/>
              <w:ind w:left="110" w:right="103" w:firstLine="0"/>
            </w:pPr>
            <w:r w:rsidRPr="00C72FED">
              <w:t xml:space="preserve">estratégias e ferramentas de curadoria: busca e seleção de fontes confiáveis, usos de recursos de apoio à compreensão e análise das informações e generalizações. </w:t>
            </w:r>
          </w:p>
        </w:tc>
        <w:tc>
          <w:tcPr>
            <w:tcW w:w="3358" w:type="dxa"/>
            <w:tcBorders>
              <w:top w:val="single" w:sz="4" w:space="0" w:color="000000"/>
              <w:left w:val="single" w:sz="6" w:space="0" w:color="000000"/>
              <w:bottom w:val="single" w:sz="2" w:space="0" w:color="FFFFFF"/>
              <w:right w:val="single" w:sz="6" w:space="0" w:color="000000"/>
            </w:tcBorders>
          </w:tcPr>
          <w:p w14:paraId="3AD07FBA" w14:textId="77777777" w:rsidR="00C72FED" w:rsidRPr="00C72FED" w:rsidRDefault="00C72FED" w:rsidP="00C72FED">
            <w:pPr>
              <w:spacing w:after="136" w:line="259" w:lineRule="auto"/>
              <w:ind w:left="110" w:firstLine="0"/>
              <w:jc w:val="left"/>
            </w:pPr>
          </w:p>
        </w:tc>
      </w:tr>
      <w:tr w:rsidR="00C72FED" w:rsidRPr="00C72FED" w14:paraId="6F4AE471" w14:textId="77777777" w:rsidTr="00C72FED">
        <w:trPr>
          <w:trHeight w:val="5396"/>
        </w:trPr>
        <w:tc>
          <w:tcPr>
            <w:tcW w:w="957" w:type="dxa"/>
            <w:tcBorders>
              <w:top w:val="single" w:sz="6" w:space="0" w:color="000000"/>
              <w:left w:val="single" w:sz="6" w:space="0" w:color="000000"/>
              <w:bottom w:val="single" w:sz="6" w:space="0" w:color="000000"/>
              <w:right w:val="single" w:sz="6" w:space="0" w:color="000000"/>
            </w:tcBorders>
          </w:tcPr>
          <w:p w14:paraId="618991AB"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31" w:type="dxa"/>
            <w:tcBorders>
              <w:top w:val="single" w:sz="6" w:space="0" w:color="000000"/>
              <w:left w:val="single" w:sz="6" w:space="0" w:color="000000"/>
              <w:bottom w:val="single" w:sz="6" w:space="0" w:color="000000"/>
              <w:right w:val="single" w:sz="6" w:space="0" w:color="000000"/>
            </w:tcBorders>
          </w:tcPr>
          <w:p w14:paraId="75A62F80"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04" w:type="dxa"/>
            <w:tcBorders>
              <w:top w:val="single" w:sz="6" w:space="0" w:color="000000"/>
              <w:left w:val="single" w:sz="6" w:space="0" w:color="000000"/>
              <w:bottom w:val="single" w:sz="6" w:space="0" w:color="000000"/>
              <w:right w:val="single" w:sz="6" w:space="0" w:color="000000"/>
            </w:tcBorders>
          </w:tcPr>
          <w:p w14:paraId="03792E4D" w14:textId="77777777" w:rsidR="00C72FED" w:rsidRPr="00C72FED" w:rsidRDefault="00C72FED" w:rsidP="00C72FED">
            <w:pPr>
              <w:spacing w:after="0" w:line="259" w:lineRule="auto"/>
              <w:ind w:left="110" w:firstLine="0"/>
              <w:jc w:val="left"/>
            </w:pPr>
            <w:r w:rsidRPr="00C72FED">
              <w:t xml:space="preserve">Leitura </w:t>
            </w:r>
          </w:p>
        </w:tc>
        <w:tc>
          <w:tcPr>
            <w:tcW w:w="1728" w:type="dxa"/>
            <w:tcBorders>
              <w:top w:val="single" w:sz="6" w:space="0" w:color="000000"/>
              <w:left w:val="single" w:sz="6" w:space="0" w:color="000000"/>
              <w:bottom w:val="single" w:sz="6" w:space="0" w:color="000000"/>
              <w:right w:val="nil"/>
            </w:tcBorders>
          </w:tcPr>
          <w:p w14:paraId="5AF1E98E" w14:textId="77777777" w:rsidR="00C72FED" w:rsidRPr="00C72FED" w:rsidRDefault="00C72FED" w:rsidP="00C72FED">
            <w:pPr>
              <w:spacing w:after="0" w:line="259" w:lineRule="auto"/>
              <w:ind w:left="108" w:firstLine="0"/>
              <w:jc w:val="left"/>
            </w:pPr>
            <w:r w:rsidRPr="00C72FED">
              <w:t xml:space="preserve">Apreciação réplica </w:t>
            </w:r>
          </w:p>
        </w:tc>
        <w:tc>
          <w:tcPr>
            <w:tcW w:w="236" w:type="dxa"/>
            <w:tcBorders>
              <w:top w:val="single" w:sz="6" w:space="0" w:color="000000"/>
              <w:left w:val="nil"/>
              <w:bottom w:val="single" w:sz="6" w:space="0" w:color="000000"/>
              <w:right w:val="single" w:sz="6" w:space="0" w:color="000000"/>
            </w:tcBorders>
          </w:tcPr>
          <w:p w14:paraId="0D99E586" w14:textId="77777777" w:rsidR="00C72FED" w:rsidRPr="00C72FED" w:rsidRDefault="00C72FED" w:rsidP="00C72FED">
            <w:pPr>
              <w:spacing w:after="0" w:line="259" w:lineRule="auto"/>
              <w:ind w:left="0" w:firstLine="0"/>
            </w:pPr>
            <w:r w:rsidRPr="00C72FED">
              <w:t xml:space="preserve">e </w:t>
            </w:r>
          </w:p>
        </w:tc>
        <w:tc>
          <w:tcPr>
            <w:tcW w:w="2445" w:type="dxa"/>
            <w:gridSpan w:val="2"/>
            <w:tcBorders>
              <w:top w:val="single" w:sz="6" w:space="0" w:color="000000"/>
              <w:left w:val="single" w:sz="6" w:space="0" w:color="000000"/>
              <w:bottom w:val="single" w:sz="6" w:space="0" w:color="000000"/>
              <w:right w:val="single" w:sz="6" w:space="0" w:color="000000"/>
            </w:tcBorders>
          </w:tcPr>
          <w:p w14:paraId="6406FF99" w14:textId="77777777" w:rsidR="00C72FED" w:rsidRPr="00C72FED" w:rsidRDefault="00C72FED" w:rsidP="00C72FED">
            <w:pPr>
              <w:spacing w:after="117" w:line="259" w:lineRule="auto"/>
              <w:ind w:left="110" w:firstLine="0"/>
              <w:jc w:val="left"/>
            </w:pPr>
            <w:r w:rsidRPr="00C72FED">
              <w:rPr>
                <w:b/>
              </w:rPr>
              <w:t xml:space="preserve">(EF69LP31) </w:t>
            </w:r>
          </w:p>
          <w:p w14:paraId="7B887A14" w14:textId="77777777" w:rsidR="00C72FED" w:rsidRPr="00C72FED" w:rsidRDefault="00C72FED" w:rsidP="00C72FED">
            <w:pPr>
              <w:spacing w:after="0" w:line="360" w:lineRule="auto"/>
              <w:ind w:left="110" w:right="103" w:firstLine="0"/>
            </w:pPr>
            <w:r w:rsidRPr="00C72FED">
              <w:t xml:space="preserve">Utilizar pistas linguísticas – tais como “em </w:t>
            </w:r>
          </w:p>
          <w:p w14:paraId="3DC047E1" w14:textId="77777777" w:rsidR="00C72FED" w:rsidRPr="00C72FED" w:rsidRDefault="00C72FED" w:rsidP="00C72FED">
            <w:pPr>
              <w:spacing w:after="0" w:line="259" w:lineRule="auto"/>
              <w:ind w:left="110" w:right="102" w:firstLine="0"/>
            </w:pPr>
            <w:r w:rsidRPr="00C72FED">
              <w:t xml:space="preserve">primeiro/segundo/t </w:t>
            </w:r>
            <w:proofErr w:type="spellStart"/>
            <w:r w:rsidRPr="00C72FED">
              <w:t>erceiro</w:t>
            </w:r>
            <w:proofErr w:type="spellEnd"/>
            <w:r w:rsidRPr="00C72FED">
              <w:t xml:space="preserve"> lugar”, “por outro lado”, “dito de outro modo”, isto é”, “por exemplo” – para compreender a hierarquização das proposições, sintetizando o conteúdo dos textos.</w:t>
            </w:r>
          </w:p>
        </w:tc>
        <w:tc>
          <w:tcPr>
            <w:tcW w:w="2385" w:type="dxa"/>
            <w:tcBorders>
              <w:top w:val="single" w:sz="2" w:space="0" w:color="FFFFFF"/>
              <w:left w:val="single" w:sz="6" w:space="0" w:color="000000"/>
              <w:bottom w:val="single" w:sz="4" w:space="0" w:color="000000"/>
              <w:right w:val="single" w:sz="6" w:space="0" w:color="000000"/>
            </w:tcBorders>
          </w:tcPr>
          <w:p w14:paraId="14924AE6" w14:textId="77777777" w:rsidR="00C72FED" w:rsidRPr="00C72FED" w:rsidRDefault="00C72FED" w:rsidP="00C72FED">
            <w:pPr>
              <w:spacing w:after="0" w:line="379" w:lineRule="auto"/>
              <w:ind w:left="110" w:firstLine="0"/>
              <w:jc w:val="left"/>
            </w:pPr>
            <w:r w:rsidRPr="00C72FED">
              <w:rPr>
                <w:b/>
              </w:rPr>
              <w:t xml:space="preserve">(EF69LP31RS-1) </w:t>
            </w:r>
            <w:r w:rsidRPr="00C72FED">
              <w:t xml:space="preserve">Utilizar </w:t>
            </w:r>
            <w:r w:rsidRPr="00C72FED">
              <w:tab/>
              <w:t xml:space="preserve">pistas </w:t>
            </w:r>
          </w:p>
          <w:p w14:paraId="4B5009F5" w14:textId="77777777" w:rsidR="00C72FED" w:rsidRPr="00C72FED" w:rsidRDefault="00C72FED" w:rsidP="00C72FED">
            <w:pPr>
              <w:spacing w:after="1" w:line="360" w:lineRule="auto"/>
              <w:ind w:left="110" w:right="103" w:firstLine="0"/>
            </w:pPr>
            <w:r w:rsidRPr="00C72FED">
              <w:t xml:space="preserve">linguísticas inerentes aos textos para compreender a hierarquização das proposições, </w:t>
            </w:r>
          </w:p>
          <w:p w14:paraId="589AE2E1" w14:textId="77777777" w:rsidR="00C72FED" w:rsidRPr="00C72FED" w:rsidRDefault="00C72FED" w:rsidP="00C72FED">
            <w:pPr>
              <w:spacing w:after="0" w:line="259" w:lineRule="auto"/>
              <w:ind w:left="110" w:right="103" w:firstLine="0"/>
            </w:pPr>
            <w:r w:rsidRPr="00C72FED">
              <w:t xml:space="preserve">sintetizando o conteúdo dos textos e favorecendo a percepção das informações, bem como a identificação das ideias centrais e periféricas. </w:t>
            </w:r>
          </w:p>
        </w:tc>
        <w:tc>
          <w:tcPr>
            <w:tcW w:w="3358" w:type="dxa"/>
            <w:tcBorders>
              <w:top w:val="single" w:sz="2" w:space="0" w:color="FFFFFF"/>
              <w:left w:val="single" w:sz="6" w:space="0" w:color="000000"/>
              <w:bottom w:val="single" w:sz="4" w:space="0" w:color="000000"/>
              <w:right w:val="single" w:sz="6" w:space="0" w:color="000000"/>
            </w:tcBorders>
          </w:tcPr>
          <w:p w14:paraId="48FEBAA3" w14:textId="77777777" w:rsidR="00C72FED" w:rsidRPr="00C72FED" w:rsidRDefault="00C72FED" w:rsidP="00C72FED">
            <w:pPr>
              <w:spacing w:after="0" w:line="379" w:lineRule="auto"/>
              <w:ind w:left="110" w:firstLine="0"/>
              <w:jc w:val="left"/>
              <w:rPr>
                <w:b/>
              </w:rPr>
            </w:pPr>
          </w:p>
        </w:tc>
      </w:tr>
    </w:tbl>
    <w:p w14:paraId="272AAC1A" w14:textId="77777777" w:rsidR="00C72FED" w:rsidRPr="00C72FED" w:rsidRDefault="00C72FED" w:rsidP="00C72FED">
      <w:pPr>
        <w:spacing w:after="0" w:line="259" w:lineRule="auto"/>
        <w:ind w:left="-1440" w:right="10466" w:firstLine="0"/>
        <w:jc w:val="left"/>
      </w:pPr>
    </w:p>
    <w:tbl>
      <w:tblPr>
        <w:tblStyle w:val="TableGrid31"/>
        <w:tblW w:w="1440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216"/>
      </w:tblGrid>
      <w:tr w:rsidR="00C72FED" w:rsidRPr="00C72FED" w14:paraId="7270AF7A" w14:textId="77777777" w:rsidTr="00C72FED">
        <w:trPr>
          <w:trHeight w:val="9281"/>
        </w:trPr>
        <w:tc>
          <w:tcPr>
            <w:tcW w:w="991" w:type="dxa"/>
            <w:tcBorders>
              <w:top w:val="single" w:sz="6" w:space="0" w:color="000000"/>
              <w:left w:val="single" w:sz="6" w:space="0" w:color="000000"/>
              <w:bottom w:val="single" w:sz="6" w:space="0" w:color="000000"/>
              <w:right w:val="single" w:sz="6" w:space="0" w:color="000000"/>
            </w:tcBorders>
          </w:tcPr>
          <w:p w14:paraId="2B192E66"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015C771"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E90D8FF"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5E18926" w14:textId="77777777" w:rsidR="00C72FED" w:rsidRPr="00C72FED" w:rsidRDefault="00C72FED" w:rsidP="00C72FED">
            <w:pPr>
              <w:spacing w:after="0" w:line="365" w:lineRule="auto"/>
              <w:ind w:left="0" w:firstLine="0"/>
              <w:jc w:val="left"/>
            </w:pPr>
            <w:r w:rsidRPr="00C72FED">
              <w:t xml:space="preserve">Estratégias </w:t>
            </w:r>
            <w:r w:rsidRPr="00C72FED">
              <w:tab/>
              <w:t xml:space="preserve">e procedimentos </w:t>
            </w:r>
          </w:p>
          <w:p w14:paraId="68576E77" w14:textId="77777777" w:rsidR="00C72FED" w:rsidRPr="00C72FED" w:rsidRDefault="00C72FED" w:rsidP="00C72FED">
            <w:pPr>
              <w:spacing w:after="0" w:line="360" w:lineRule="auto"/>
              <w:ind w:left="0" w:right="68" w:firstLine="0"/>
            </w:pPr>
            <w:r w:rsidRPr="00C72FED">
              <w:t xml:space="preserve">de leitura Relação do verbal com </w:t>
            </w:r>
          </w:p>
          <w:p w14:paraId="7D35A837" w14:textId="77777777" w:rsidR="00C72FED" w:rsidRPr="00C72FED" w:rsidRDefault="00C72FED" w:rsidP="00C72FED">
            <w:pPr>
              <w:spacing w:after="276" w:line="259" w:lineRule="auto"/>
              <w:ind w:left="0" w:firstLine="0"/>
            </w:pPr>
            <w:r w:rsidRPr="00C72FED">
              <w:t xml:space="preserve">outras semioses </w:t>
            </w:r>
          </w:p>
          <w:p w14:paraId="0E832FC8" w14:textId="77777777" w:rsidR="00C72FED" w:rsidRPr="00C72FED" w:rsidRDefault="00C72FED" w:rsidP="00C72FED">
            <w:pPr>
              <w:spacing w:after="0" w:line="369" w:lineRule="auto"/>
              <w:ind w:left="0" w:right="68" w:firstLine="0"/>
            </w:pPr>
            <w:r w:rsidRPr="00C72FED">
              <w:t xml:space="preserve">Procedimentos e gêneros de apoio </w:t>
            </w:r>
            <w:r w:rsidRPr="00C72FED">
              <w:tab/>
              <w:t xml:space="preserve">à </w:t>
            </w:r>
          </w:p>
          <w:p w14:paraId="59CCD16A" w14:textId="77777777" w:rsidR="00C72FED" w:rsidRPr="00C72FED" w:rsidRDefault="00C72FED" w:rsidP="00C72FED">
            <w:pPr>
              <w:spacing w:after="0" w:line="259" w:lineRule="auto"/>
              <w:ind w:left="0" w:firstLine="0"/>
              <w:jc w:val="left"/>
            </w:pPr>
            <w:r w:rsidRPr="00C72FED">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218AAD78" w14:textId="77777777" w:rsidR="00C72FED" w:rsidRPr="00694429" w:rsidRDefault="00C72FED" w:rsidP="00C72FED">
            <w:pPr>
              <w:spacing w:after="2" w:line="359" w:lineRule="auto"/>
              <w:ind w:left="2" w:firstLine="0"/>
              <w:jc w:val="left"/>
              <w:rPr>
                <w:sz w:val="22"/>
              </w:rPr>
            </w:pPr>
            <w:r w:rsidRPr="00694429">
              <w:rPr>
                <w:b/>
                <w:sz w:val="22"/>
              </w:rPr>
              <w:t xml:space="preserve">(EF69LP32) </w:t>
            </w:r>
            <w:r w:rsidRPr="00694429">
              <w:rPr>
                <w:sz w:val="22"/>
              </w:rPr>
              <w:t xml:space="preserve">Selecionar </w:t>
            </w:r>
          </w:p>
          <w:p w14:paraId="602DA5E4" w14:textId="77777777" w:rsidR="00C72FED" w:rsidRPr="00694429" w:rsidRDefault="00C72FED" w:rsidP="00C72FED">
            <w:pPr>
              <w:spacing w:after="1" w:line="360" w:lineRule="auto"/>
              <w:ind w:left="2" w:right="64" w:firstLine="0"/>
              <w:rPr>
                <w:sz w:val="22"/>
              </w:rPr>
            </w:pPr>
            <w:r w:rsidRPr="00694429">
              <w:rPr>
                <w:sz w:val="22"/>
              </w:rPr>
              <w:t xml:space="preserve">informações e dados relevantes de fontes diversas (impressas, digitais, orais etc.), avaliando a qualidade e a utilidade dessas fontes, e organizar, </w:t>
            </w:r>
            <w:proofErr w:type="gramStart"/>
            <w:r w:rsidRPr="00694429">
              <w:rPr>
                <w:sz w:val="22"/>
              </w:rPr>
              <w:t>esquematicamente ,com</w:t>
            </w:r>
            <w:proofErr w:type="gramEnd"/>
            <w:r w:rsidRPr="00694429">
              <w:rPr>
                <w:sz w:val="22"/>
              </w:rPr>
              <w:t xml:space="preserve"> ajuda do professor, as </w:t>
            </w:r>
          </w:p>
          <w:p w14:paraId="5241F8BD" w14:textId="77777777" w:rsidR="00C72FED" w:rsidRPr="00694429" w:rsidRDefault="00C72FED" w:rsidP="00C72FED">
            <w:pPr>
              <w:spacing w:after="20" w:line="360" w:lineRule="auto"/>
              <w:ind w:left="2" w:right="65" w:firstLine="0"/>
              <w:rPr>
                <w:sz w:val="22"/>
              </w:rPr>
            </w:pPr>
            <w:r w:rsidRPr="00694429">
              <w:rPr>
                <w:sz w:val="22"/>
              </w:rPr>
              <w:t xml:space="preserve">informações necessárias (sem excedê-las) com ou sem apoio de ferramentas </w:t>
            </w:r>
          </w:p>
          <w:p w14:paraId="47F04D7E" w14:textId="77777777" w:rsidR="00C72FED" w:rsidRPr="00694429" w:rsidRDefault="00C72FED" w:rsidP="00C72FED">
            <w:pPr>
              <w:spacing w:after="0" w:line="259" w:lineRule="auto"/>
              <w:ind w:left="2" w:firstLine="0"/>
              <w:jc w:val="left"/>
              <w:rPr>
                <w:sz w:val="22"/>
              </w:rPr>
            </w:pPr>
            <w:r w:rsidRPr="00694429">
              <w:rPr>
                <w:sz w:val="22"/>
              </w:rPr>
              <w:t xml:space="preserve">digitais, </w:t>
            </w:r>
            <w:r w:rsidRPr="00694429">
              <w:rPr>
                <w:sz w:val="22"/>
              </w:rPr>
              <w:tab/>
              <w:t xml:space="preserve">em quadros, tabelas ou gráficos. </w:t>
            </w:r>
          </w:p>
        </w:tc>
        <w:tc>
          <w:tcPr>
            <w:tcW w:w="2405" w:type="dxa"/>
            <w:tcBorders>
              <w:top w:val="single" w:sz="2" w:space="0" w:color="FFFFFF"/>
              <w:left w:val="single" w:sz="6" w:space="0" w:color="000000"/>
              <w:bottom w:val="single" w:sz="2" w:space="0" w:color="FFFFFF"/>
              <w:right w:val="single" w:sz="6" w:space="0" w:color="000000"/>
            </w:tcBorders>
          </w:tcPr>
          <w:p w14:paraId="68D9A4A7" w14:textId="77777777" w:rsidR="00C72FED" w:rsidRPr="00C72FED" w:rsidRDefault="00C72FED" w:rsidP="00C72FED">
            <w:pPr>
              <w:spacing w:after="2" w:line="359" w:lineRule="auto"/>
              <w:ind w:left="2" w:firstLine="0"/>
              <w:jc w:val="left"/>
            </w:pPr>
            <w:r w:rsidRPr="00C72FED">
              <w:rPr>
                <w:b/>
              </w:rPr>
              <w:t xml:space="preserve">(EF69LP32RS-1) </w:t>
            </w:r>
            <w:r w:rsidRPr="00C72FED">
              <w:t xml:space="preserve">Selecionar </w:t>
            </w:r>
          </w:p>
          <w:p w14:paraId="008E7842" w14:textId="77777777" w:rsidR="00C72FED" w:rsidRPr="00C72FED" w:rsidRDefault="00C72FED" w:rsidP="00C72FED">
            <w:pPr>
              <w:spacing w:after="0" w:line="259" w:lineRule="auto"/>
              <w:ind w:left="2" w:right="64" w:firstLine="0"/>
            </w:pPr>
            <w:r w:rsidRPr="00C72FED">
              <w:t xml:space="preserve">informações e dados relevantes de fontes diversas, avaliando a qualidade e a utilidade dessas fontes e organizar, esquematicamente, as informações necessárias com ou sem apoio de ferramentas digitais, em quadros, tabelas ou gráficos. </w:t>
            </w:r>
          </w:p>
        </w:tc>
        <w:tc>
          <w:tcPr>
            <w:tcW w:w="3216" w:type="dxa"/>
            <w:tcBorders>
              <w:top w:val="single" w:sz="2" w:space="0" w:color="FFFFFF"/>
              <w:left w:val="single" w:sz="6" w:space="0" w:color="000000"/>
              <w:bottom w:val="single" w:sz="2" w:space="0" w:color="FFFFFF"/>
              <w:right w:val="single" w:sz="6" w:space="0" w:color="000000"/>
            </w:tcBorders>
          </w:tcPr>
          <w:p w14:paraId="74A82A6E" w14:textId="77777777" w:rsidR="00C72FED" w:rsidRPr="00C72FED" w:rsidRDefault="00C72FED" w:rsidP="00C72FED">
            <w:pPr>
              <w:spacing w:after="2" w:line="359" w:lineRule="auto"/>
              <w:ind w:left="2" w:firstLine="0"/>
              <w:jc w:val="left"/>
              <w:rPr>
                <w:b/>
              </w:rPr>
            </w:pPr>
          </w:p>
        </w:tc>
      </w:tr>
      <w:tr w:rsidR="00C72FED" w:rsidRPr="00C72FED" w14:paraId="71F0AEE8" w14:textId="77777777" w:rsidTr="00C72FED">
        <w:trPr>
          <w:trHeight w:val="2912"/>
        </w:trPr>
        <w:tc>
          <w:tcPr>
            <w:tcW w:w="991" w:type="dxa"/>
            <w:tcBorders>
              <w:top w:val="single" w:sz="6" w:space="0" w:color="000000"/>
              <w:left w:val="single" w:sz="6" w:space="0" w:color="000000"/>
              <w:bottom w:val="single" w:sz="6" w:space="0" w:color="000000"/>
              <w:right w:val="single" w:sz="6" w:space="0" w:color="000000"/>
            </w:tcBorders>
          </w:tcPr>
          <w:p w14:paraId="6808C7E4"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3E95750"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9C7579B"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F7889FD" w14:textId="77777777" w:rsidR="00C72FED" w:rsidRPr="00C72FED" w:rsidRDefault="00C72FED" w:rsidP="00C72FED">
            <w:pPr>
              <w:spacing w:after="0" w:line="365" w:lineRule="auto"/>
              <w:ind w:left="0" w:firstLine="0"/>
              <w:jc w:val="left"/>
            </w:pPr>
            <w:r w:rsidRPr="00C72FED">
              <w:t xml:space="preserve">Estratégias </w:t>
            </w:r>
            <w:r w:rsidRPr="00C72FED">
              <w:tab/>
              <w:t xml:space="preserve">e procedimentos </w:t>
            </w:r>
          </w:p>
          <w:p w14:paraId="1E5256A0" w14:textId="77777777" w:rsidR="00C72FED" w:rsidRPr="00C72FED" w:rsidRDefault="00C72FED" w:rsidP="00C72FED">
            <w:pPr>
              <w:spacing w:after="1" w:line="360" w:lineRule="auto"/>
              <w:ind w:left="0" w:right="68" w:firstLine="0"/>
            </w:pPr>
            <w:r w:rsidRPr="00C72FED">
              <w:t xml:space="preserve">de leitura Relação do verbal com </w:t>
            </w:r>
          </w:p>
          <w:p w14:paraId="57D1F5F1" w14:textId="77777777" w:rsidR="00C72FED" w:rsidRPr="00C72FED" w:rsidRDefault="00C72FED" w:rsidP="00C72FED">
            <w:pPr>
              <w:spacing w:after="0" w:line="259" w:lineRule="auto"/>
              <w:ind w:left="0" w:firstLine="0"/>
            </w:pPr>
            <w:r w:rsidRPr="00C72FED">
              <w:t>outras semioses</w:t>
            </w:r>
          </w:p>
          <w:p w14:paraId="2CD4F2C6" w14:textId="77777777" w:rsidR="00C72FED" w:rsidRPr="00C72FED" w:rsidRDefault="00C72FED" w:rsidP="00C72FED">
            <w:pPr>
              <w:spacing w:after="0" w:line="259" w:lineRule="auto"/>
              <w:ind w:left="0" w:firstLine="0"/>
            </w:pPr>
          </w:p>
          <w:p w14:paraId="00724FB4" w14:textId="77777777" w:rsidR="00C72FED" w:rsidRPr="00C72FED" w:rsidRDefault="00C72FED" w:rsidP="00C72FED">
            <w:pPr>
              <w:spacing w:after="0" w:line="259" w:lineRule="auto"/>
              <w:ind w:left="0" w:firstLine="0"/>
            </w:pPr>
          </w:p>
          <w:p w14:paraId="3C686197" w14:textId="77777777" w:rsidR="00C72FED" w:rsidRPr="00C72FED" w:rsidRDefault="00C72FED" w:rsidP="00C72FED">
            <w:pPr>
              <w:spacing w:after="0" w:line="369" w:lineRule="auto"/>
              <w:ind w:left="0" w:right="68" w:firstLine="0"/>
            </w:pPr>
            <w:r w:rsidRPr="00C72FED">
              <w:t xml:space="preserve">Procedimentos e gêneros de apoio </w:t>
            </w:r>
            <w:r w:rsidRPr="00C72FED">
              <w:tab/>
              <w:t xml:space="preserve">à </w:t>
            </w:r>
          </w:p>
          <w:p w14:paraId="0B74B65A" w14:textId="77777777" w:rsidR="00C72FED" w:rsidRPr="00C72FED" w:rsidRDefault="00C72FED" w:rsidP="00C72FED">
            <w:pPr>
              <w:spacing w:after="0" w:line="259" w:lineRule="auto"/>
              <w:ind w:left="0" w:firstLine="0"/>
            </w:pPr>
            <w:r w:rsidRPr="00C72FED">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17844721" w14:textId="77777777" w:rsidR="00C72FED" w:rsidRPr="00C72FED" w:rsidRDefault="00C72FED" w:rsidP="00C72FED">
            <w:pPr>
              <w:spacing w:after="0" w:line="240" w:lineRule="auto"/>
              <w:ind w:left="0" w:firstLine="0"/>
              <w:jc w:val="left"/>
              <w:rPr>
                <w:sz w:val="22"/>
              </w:rPr>
            </w:pPr>
            <w:r w:rsidRPr="00C72FED">
              <w:rPr>
                <w:b/>
                <w:sz w:val="22"/>
              </w:rPr>
              <w:t xml:space="preserve">(EF69LP33) </w:t>
            </w:r>
          </w:p>
          <w:p w14:paraId="48A98BD0" w14:textId="77777777" w:rsidR="00C72FED" w:rsidRPr="00C72FED" w:rsidRDefault="00C72FED" w:rsidP="00C72FED">
            <w:pPr>
              <w:spacing w:after="0" w:line="240" w:lineRule="auto"/>
              <w:ind w:left="0" w:firstLine="0"/>
              <w:rPr>
                <w:sz w:val="22"/>
              </w:rPr>
            </w:pPr>
            <w:r w:rsidRPr="00C72FED">
              <w:rPr>
                <w:sz w:val="22"/>
              </w:rPr>
              <w:t xml:space="preserve">Articular o verbal com os esquemas, </w:t>
            </w:r>
          </w:p>
          <w:p w14:paraId="2B6587B3" w14:textId="77777777" w:rsidR="00C72FED" w:rsidRPr="00C72FED" w:rsidRDefault="00C72FED" w:rsidP="00C72FED">
            <w:pPr>
              <w:spacing w:after="0" w:line="240" w:lineRule="auto"/>
              <w:ind w:left="0" w:firstLine="0"/>
              <w:jc w:val="left"/>
              <w:rPr>
                <w:sz w:val="22"/>
              </w:rPr>
            </w:pPr>
            <w:r w:rsidRPr="00C72FED">
              <w:rPr>
                <w:sz w:val="22"/>
              </w:rPr>
              <w:t xml:space="preserve">infográficos, </w:t>
            </w:r>
          </w:p>
          <w:p w14:paraId="7113AF66" w14:textId="77777777" w:rsidR="00C72FED" w:rsidRPr="00C72FED" w:rsidRDefault="00C72FED" w:rsidP="00C72FED">
            <w:pPr>
              <w:spacing w:after="0" w:line="240" w:lineRule="auto"/>
              <w:ind w:left="0" w:firstLine="0"/>
              <w:rPr>
                <w:sz w:val="22"/>
              </w:rPr>
            </w:pPr>
            <w:r w:rsidRPr="00C72FED">
              <w:rPr>
                <w:sz w:val="22"/>
              </w:rPr>
              <w:t xml:space="preserve">imagens variadas etc. </w:t>
            </w:r>
            <w:r w:rsidRPr="00C72FED">
              <w:rPr>
                <w:sz w:val="22"/>
              </w:rPr>
              <w:tab/>
              <w:t xml:space="preserve">na </w:t>
            </w:r>
          </w:p>
          <w:p w14:paraId="1B3CBFF0" w14:textId="77777777" w:rsidR="00C72FED" w:rsidRPr="00C72FED" w:rsidRDefault="00C72FED" w:rsidP="00C72FED">
            <w:pPr>
              <w:spacing w:after="0" w:line="240" w:lineRule="auto"/>
              <w:ind w:left="0" w:right="64" w:firstLine="0"/>
              <w:rPr>
                <w:sz w:val="22"/>
              </w:rPr>
            </w:pPr>
            <w:r w:rsidRPr="00C72FED">
              <w:rPr>
                <w:sz w:val="22"/>
              </w:rPr>
              <w:t>(</w:t>
            </w:r>
            <w:proofErr w:type="spellStart"/>
            <w:r w:rsidRPr="00C72FED">
              <w:rPr>
                <w:sz w:val="22"/>
              </w:rPr>
              <w:t>re</w:t>
            </w:r>
            <w:proofErr w:type="spellEnd"/>
            <w:r w:rsidRPr="00C72FED">
              <w:rPr>
                <w:sz w:val="22"/>
              </w:rPr>
              <w:t xml:space="preserve">)construção dos sentidos dos textos de divulgação científica e </w:t>
            </w:r>
            <w:proofErr w:type="spellStart"/>
            <w:r w:rsidRPr="00C72FED">
              <w:rPr>
                <w:sz w:val="22"/>
              </w:rPr>
              <w:t>retextualizar</w:t>
            </w:r>
            <w:proofErr w:type="spellEnd"/>
            <w:r w:rsidRPr="00C72FED">
              <w:rPr>
                <w:sz w:val="22"/>
              </w:rPr>
              <w:t xml:space="preserve"> do discursivo para o esquemático – </w:t>
            </w:r>
          </w:p>
          <w:p w14:paraId="049C129D" w14:textId="77777777" w:rsidR="00C72FED" w:rsidRPr="00C72FED" w:rsidRDefault="00C72FED" w:rsidP="00C72FED">
            <w:pPr>
              <w:spacing w:after="0" w:line="240" w:lineRule="auto"/>
              <w:ind w:left="0" w:firstLine="0"/>
              <w:jc w:val="left"/>
              <w:rPr>
                <w:sz w:val="22"/>
              </w:rPr>
            </w:pPr>
            <w:r w:rsidRPr="00C72FED">
              <w:rPr>
                <w:sz w:val="22"/>
              </w:rPr>
              <w:t xml:space="preserve">infográfico, </w:t>
            </w:r>
          </w:p>
          <w:p w14:paraId="7282BBE4" w14:textId="77777777" w:rsidR="00C72FED" w:rsidRPr="00C72FED" w:rsidRDefault="00C72FED" w:rsidP="00C72FED">
            <w:pPr>
              <w:spacing w:after="0" w:line="240" w:lineRule="auto"/>
              <w:ind w:left="0" w:right="65" w:firstLine="0"/>
              <w:rPr>
                <w:sz w:val="22"/>
              </w:rPr>
            </w:pPr>
            <w:r w:rsidRPr="00C72FED">
              <w:rPr>
                <w:sz w:val="22"/>
              </w:rPr>
              <w:t xml:space="preserve">esquema, tabela, gráfico, ilustração etc. – e, ao </w:t>
            </w:r>
          </w:p>
          <w:p w14:paraId="1C6F1623" w14:textId="77777777" w:rsidR="00C72FED" w:rsidRPr="00C72FED" w:rsidRDefault="00C72FED" w:rsidP="00C72FED">
            <w:pPr>
              <w:spacing w:after="0" w:line="240" w:lineRule="auto"/>
              <w:ind w:left="0" w:firstLine="0"/>
              <w:jc w:val="left"/>
              <w:rPr>
                <w:sz w:val="22"/>
              </w:rPr>
            </w:pPr>
            <w:r w:rsidRPr="00C72FED">
              <w:rPr>
                <w:sz w:val="22"/>
              </w:rPr>
              <w:t xml:space="preserve">contrário, </w:t>
            </w:r>
          </w:p>
          <w:p w14:paraId="6CB0FD60" w14:textId="77777777" w:rsidR="00C72FED" w:rsidRPr="00C72FED" w:rsidRDefault="00C72FED" w:rsidP="00C72FED">
            <w:pPr>
              <w:spacing w:after="0" w:line="240" w:lineRule="auto"/>
              <w:ind w:left="0" w:firstLine="0"/>
              <w:rPr>
                <w:sz w:val="22"/>
              </w:rPr>
            </w:pPr>
            <w:r w:rsidRPr="00C72FED">
              <w:rPr>
                <w:sz w:val="22"/>
              </w:rPr>
              <w:t xml:space="preserve">transformar o conteúdo das </w:t>
            </w:r>
          </w:p>
          <w:p w14:paraId="5CF542B6" w14:textId="77777777" w:rsidR="00C72FED" w:rsidRPr="00C72FED" w:rsidRDefault="00C72FED" w:rsidP="00C72FED">
            <w:pPr>
              <w:spacing w:after="0" w:line="240" w:lineRule="auto"/>
              <w:ind w:left="0" w:right="34" w:firstLine="0"/>
              <w:jc w:val="left"/>
              <w:rPr>
                <w:sz w:val="22"/>
              </w:rPr>
            </w:pPr>
            <w:r w:rsidRPr="00C72FED">
              <w:rPr>
                <w:sz w:val="22"/>
              </w:rPr>
              <w:t xml:space="preserve">tabelas, esquemas, </w:t>
            </w:r>
          </w:p>
          <w:p w14:paraId="480D1D41" w14:textId="77777777" w:rsidR="00C72FED" w:rsidRPr="00C72FED" w:rsidRDefault="00C72FED" w:rsidP="00C72FED">
            <w:pPr>
              <w:spacing w:after="0" w:line="240" w:lineRule="auto"/>
              <w:ind w:left="0" w:firstLine="0"/>
              <w:jc w:val="left"/>
              <w:rPr>
                <w:sz w:val="22"/>
              </w:rPr>
            </w:pPr>
            <w:r w:rsidRPr="00C72FED">
              <w:rPr>
                <w:sz w:val="22"/>
              </w:rPr>
              <w:t xml:space="preserve">infográficos, ilustrações etc. em texto </w:t>
            </w:r>
            <w:r w:rsidRPr="00C72FED">
              <w:rPr>
                <w:sz w:val="22"/>
              </w:rPr>
              <w:tab/>
              <w:t xml:space="preserve">discursivo, como </w:t>
            </w:r>
            <w:r w:rsidRPr="00C72FED">
              <w:rPr>
                <w:sz w:val="22"/>
              </w:rPr>
              <w:tab/>
              <w:t xml:space="preserve">forma </w:t>
            </w:r>
            <w:r w:rsidRPr="00C72FED">
              <w:rPr>
                <w:sz w:val="22"/>
              </w:rPr>
              <w:tab/>
              <w:t xml:space="preserve">de ampliar </w:t>
            </w:r>
            <w:r w:rsidRPr="00C72FED">
              <w:rPr>
                <w:sz w:val="22"/>
              </w:rPr>
              <w:tab/>
              <w:t xml:space="preserve">as possibilidades de compreensão desses textos e analisar </w:t>
            </w:r>
            <w:r w:rsidRPr="00C72FED">
              <w:rPr>
                <w:sz w:val="22"/>
              </w:rPr>
              <w:tab/>
              <w:t xml:space="preserve">as características das </w:t>
            </w:r>
            <w:proofErr w:type="spellStart"/>
            <w:r w:rsidRPr="00C72FED">
              <w:rPr>
                <w:sz w:val="22"/>
              </w:rPr>
              <w:t>multissemioses</w:t>
            </w:r>
            <w:proofErr w:type="spellEnd"/>
            <w:r w:rsidRPr="00C72FED">
              <w:rPr>
                <w:sz w:val="22"/>
              </w:rPr>
              <w:t xml:space="preserve"> e dos gêneros em questão.</w:t>
            </w:r>
          </w:p>
        </w:tc>
        <w:tc>
          <w:tcPr>
            <w:tcW w:w="2405" w:type="dxa"/>
            <w:tcBorders>
              <w:top w:val="single" w:sz="2" w:space="0" w:color="FFFFFF"/>
              <w:left w:val="single" w:sz="6" w:space="0" w:color="000000"/>
              <w:bottom w:val="single" w:sz="4" w:space="0" w:color="000000"/>
              <w:right w:val="single" w:sz="6" w:space="0" w:color="000000"/>
            </w:tcBorders>
          </w:tcPr>
          <w:p w14:paraId="3A2817FC" w14:textId="77777777" w:rsidR="00C72FED" w:rsidRPr="00C72FED" w:rsidRDefault="00C72FED" w:rsidP="00C72FED">
            <w:pPr>
              <w:spacing w:after="0" w:line="240" w:lineRule="auto"/>
              <w:ind w:left="0" w:right="64" w:firstLine="0"/>
              <w:rPr>
                <w:sz w:val="22"/>
              </w:rPr>
            </w:pPr>
            <w:r w:rsidRPr="00C72FED">
              <w:rPr>
                <w:b/>
                <w:sz w:val="22"/>
              </w:rPr>
              <w:t xml:space="preserve">(EF69LP33RS-1) </w:t>
            </w:r>
            <w:r w:rsidRPr="00C72FED">
              <w:rPr>
                <w:sz w:val="22"/>
              </w:rPr>
              <w:t xml:space="preserve">Articular o verbal com os esquemas, </w:t>
            </w:r>
          </w:p>
          <w:p w14:paraId="2F2D026D" w14:textId="77777777" w:rsidR="00C72FED" w:rsidRPr="00C72FED" w:rsidRDefault="00C72FED" w:rsidP="00C72FED">
            <w:pPr>
              <w:spacing w:after="0" w:line="240" w:lineRule="auto"/>
              <w:ind w:left="0" w:firstLine="0"/>
              <w:jc w:val="left"/>
              <w:rPr>
                <w:sz w:val="22"/>
              </w:rPr>
            </w:pPr>
            <w:r w:rsidRPr="00C72FED">
              <w:rPr>
                <w:sz w:val="22"/>
              </w:rPr>
              <w:t xml:space="preserve">infográficos, </w:t>
            </w:r>
          </w:p>
          <w:p w14:paraId="6CC2EE4E" w14:textId="77777777" w:rsidR="00C72FED" w:rsidRPr="00C72FED" w:rsidRDefault="00C72FED" w:rsidP="00C72FED">
            <w:pPr>
              <w:spacing w:after="0" w:line="240" w:lineRule="auto"/>
              <w:ind w:left="0" w:firstLine="0"/>
              <w:rPr>
                <w:sz w:val="22"/>
              </w:rPr>
            </w:pPr>
            <w:r w:rsidRPr="00C72FED">
              <w:rPr>
                <w:sz w:val="22"/>
              </w:rPr>
              <w:t xml:space="preserve">imagens variadas, etc. </w:t>
            </w:r>
            <w:r w:rsidRPr="00C72FED">
              <w:rPr>
                <w:sz w:val="22"/>
              </w:rPr>
              <w:tab/>
              <w:t xml:space="preserve">na </w:t>
            </w:r>
          </w:p>
          <w:p w14:paraId="0D3D16F5" w14:textId="77777777" w:rsidR="00C72FED" w:rsidRPr="00C72FED" w:rsidRDefault="00C72FED" w:rsidP="00C72FED">
            <w:pPr>
              <w:spacing w:after="0" w:line="240" w:lineRule="auto"/>
              <w:ind w:left="0" w:right="64" w:firstLine="0"/>
              <w:rPr>
                <w:sz w:val="22"/>
              </w:rPr>
            </w:pPr>
            <w:r w:rsidRPr="00C72FED">
              <w:rPr>
                <w:sz w:val="22"/>
              </w:rPr>
              <w:t>(</w:t>
            </w:r>
            <w:proofErr w:type="spellStart"/>
            <w:r w:rsidRPr="00C72FED">
              <w:rPr>
                <w:sz w:val="22"/>
              </w:rPr>
              <w:t>re</w:t>
            </w:r>
            <w:proofErr w:type="spellEnd"/>
            <w:r w:rsidRPr="00C72FED">
              <w:rPr>
                <w:sz w:val="22"/>
              </w:rPr>
              <w:t xml:space="preserve">)construção dos sentidos dos textos de divulgação científica e </w:t>
            </w:r>
            <w:proofErr w:type="spellStart"/>
            <w:r w:rsidRPr="00C72FED">
              <w:rPr>
                <w:sz w:val="22"/>
              </w:rPr>
              <w:t>retextualizar</w:t>
            </w:r>
            <w:proofErr w:type="spellEnd"/>
            <w:r w:rsidRPr="00C72FED">
              <w:rPr>
                <w:sz w:val="22"/>
              </w:rPr>
              <w:t xml:space="preserve"> do discursivo para o esquemático e, ao </w:t>
            </w:r>
          </w:p>
          <w:p w14:paraId="7BA668C7" w14:textId="77777777" w:rsidR="00C72FED" w:rsidRPr="00C72FED" w:rsidRDefault="00C72FED" w:rsidP="00C72FED">
            <w:pPr>
              <w:spacing w:after="0" w:line="240" w:lineRule="auto"/>
              <w:ind w:left="0" w:firstLine="0"/>
              <w:jc w:val="left"/>
              <w:rPr>
                <w:sz w:val="22"/>
              </w:rPr>
            </w:pPr>
            <w:r w:rsidRPr="00C72FED">
              <w:rPr>
                <w:sz w:val="22"/>
              </w:rPr>
              <w:t xml:space="preserve">contrário, </w:t>
            </w:r>
          </w:p>
          <w:p w14:paraId="3A0E87D7" w14:textId="77777777" w:rsidR="00C72FED" w:rsidRPr="00C72FED" w:rsidRDefault="00C72FED" w:rsidP="00C72FED">
            <w:pPr>
              <w:spacing w:after="0" w:line="240" w:lineRule="auto"/>
              <w:ind w:left="0" w:right="64" w:firstLine="0"/>
              <w:rPr>
                <w:sz w:val="22"/>
              </w:rPr>
            </w:pPr>
            <w:r w:rsidRPr="00C72FED">
              <w:rPr>
                <w:sz w:val="22"/>
              </w:rPr>
              <w:t xml:space="preserve">transformar o esquematizado em texto discursivo, como forma de ampliar as possibilidades de compreensão desses textos e analisar as características das </w:t>
            </w:r>
            <w:proofErr w:type="spellStart"/>
            <w:r w:rsidRPr="00C72FED">
              <w:rPr>
                <w:sz w:val="22"/>
              </w:rPr>
              <w:t>multissemioses</w:t>
            </w:r>
            <w:proofErr w:type="spellEnd"/>
            <w:r w:rsidRPr="00C72FED">
              <w:rPr>
                <w:sz w:val="22"/>
              </w:rPr>
              <w:t xml:space="preserve"> e dos gêneros em </w:t>
            </w:r>
          </w:p>
          <w:p w14:paraId="5A7E0C29" w14:textId="77777777" w:rsidR="00C72FED" w:rsidRPr="00C72FED" w:rsidRDefault="00C72FED" w:rsidP="00C72FED">
            <w:pPr>
              <w:spacing w:after="0" w:line="240" w:lineRule="auto"/>
              <w:ind w:left="0" w:firstLine="0"/>
              <w:jc w:val="left"/>
              <w:rPr>
                <w:sz w:val="22"/>
              </w:rPr>
            </w:pPr>
            <w:r w:rsidRPr="00C72FED">
              <w:rPr>
                <w:sz w:val="22"/>
              </w:rPr>
              <w:t xml:space="preserve">questão, </w:t>
            </w:r>
          </w:p>
          <w:p w14:paraId="30A55E8E" w14:textId="77777777" w:rsidR="00C72FED" w:rsidRPr="00C72FED" w:rsidRDefault="00C72FED" w:rsidP="00C72FED">
            <w:pPr>
              <w:spacing w:after="0" w:line="240" w:lineRule="auto"/>
              <w:ind w:left="0" w:firstLine="0"/>
              <w:jc w:val="left"/>
              <w:rPr>
                <w:sz w:val="22"/>
              </w:rPr>
            </w:pPr>
            <w:r w:rsidRPr="00C72FED">
              <w:rPr>
                <w:sz w:val="22"/>
              </w:rPr>
              <w:t>identificando a relação de sentido que estabelecem entre as partes e possibilitando a apropriação de diferentes formas de dizer recorrendo a diferentes linguagens.</w:t>
            </w:r>
          </w:p>
        </w:tc>
        <w:tc>
          <w:tcPr>
            <w:tcW w:w="3216" w:type="dxa"/>
            <w:tcBorders>
              <w:top w:val="single" w:sz="2" w:space="0" w:color="FFFFFF"/>
              <w:left w:val="single" w:sz="6" w:space="0" w:color="000000"/>
              <w:bottom w:val="single" w:sz="4" w:space="0" w:color="000000"/>
              <w:right w:val="single" w:sz="6" w:space="0" w:color="000000"/>
            </w:tcBorders>
          </w:tcPr>
          <w:p w14:paraId="5329495F" w14:textId="77777777" w:rsidR="00C72FED" w:rsidRPr="00C72FED" w:rsidRDefault="00C72FED" w:rsidP="00C72FED">
            <w:pPr>
              <w:spacing w:after="2" w:line="359" w:lineRule="auto"/>
              <w:ind w:left="2" w:right="64" w:firstLine="0"/>
              <w:rPr>
                <w:b/>
              </w:rPr>
            </w:pPr>
          </w:p>
        </w:tc>
      </w:tr>
    </w:tbl>
    <w:p w14:paraId="3972DB9D" w14:textId="77777777" w:rsidR="00C72FED" w:rsidRPr="00C72FED" w:rsidRDefault="00C72FED" w:rsidP="00C72FED">
      <w:pPr>
        <w:spacing w:after="0" w:line="259" w:lineRule="auto"/>
        <w:ind w:left="-1440" w:right="10466" w:firstLine="0"/>
        <w:jc w:val="left"/>
      </w:pPr>
    </w:p>
    <w:tbl>
      <w:tblPr>
        <w:tblStyle w:val="TableGrid31"/>
        <w:tblW w:w="1440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216"/>
      </w:tblGrid>
      <w:tr w:rsidR="00C72FED" w:rsidRPr="00C72FED" w14:paraId="08817705" w14:textId="77777777" w:rsidTr="00C72FED">
        <w:trPr>
          <w:trHeight w:val="8302"/>
        </w:trPr>
        <w:tc>
          <w:tcPr>
            <w:tcW w:w="991" w:type="dxa"/>
            <w:tcBorders>
              <w:top w:val="single" w:sz="6" w:space="0" w:color="000000"/>
              <w:left w:val="single" w:sz="6" w:space="0" w:color="000000"/>
              <w:bottom w:val="single" w:sz="6" w:space="0" w:color="000000"/>
              <w:right w:val="single" w:sz="6" w:space="0" w:color="000000"/>
            </w:tcBorders>
          </w:tcPr>
          <w:p w14:paraId="065FEE14" w14:textId="77777777" w:rsidR="00C72FED" w:rsidRPr="00C72FED" w:rsidRDefault="00C72FED" w:rsidP="00C72FED">
            <w:pPr>
              <w:spacing w:after="0" w:line="259" w:lineRule="auto"/>
              <w:ind w:left="2" w:firstLine="0"/>
              <w:jc w:val="left"/>
            </w:pPr>
            <w:r w:rsidRPr="00C72FED">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93D3927" w14:textId="77777777" w:rsidR="00C72FED" w:rsidRPr="00C72FED" w:rsidRDefault="00C72FED" w:rsidP="00C72FED">
            <w:pPr>
              <w:spacing w:after="0" w:line="259" w:lineRule="auto"/>
              <w:ind w:left="0" w:firstLine="0"/>
              <w:jc w:val="left"/>
            </w:pPr>
            <w:r w:rsidRPr="00C72FED">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CC65660"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FEC661C" w14:textId="77777777" w:rsidR="00C72FED" w:rsidRPr="00C72FED" w:rsidRDefault="00C72FED" w:rsidP="00C72FED">
            <w:pPr>
              <w:spacing w:after="0" w:line="360" w:lineRule="auto"/>
              <w:ind w:left="0" w:right="68" w:firstLine="0"/>
            </w:pPr>
            <w:r w:rsidRPr="00C72FED">
              <w:t xml:space="preserve">Estratégias </w:t>
            </w:r>
            <w:r w:rsidRPr="00C72FED">
              <w:tab/>
              <w:t xml:space="preserve">e procedimentos de leitura Relação do verbal com </w:t>
            </w:r>
          </w:p>
          <w:p w14:paraId="3B1613B8" w14:textId="77777777" w:rsidR="00C72FED" w:rsidRPr="00C72FED" w:rsidRDefault="00C72FED" w:rsidP="00C72FED">
            <w:pPr>
              <w:spacing w:after="276" w:line="259" w:lineRule="auto"/>
              <w:ind w:left="0" w:firstLine="0"/>
            </w:pPr>
            <w:r w:rsidRPr="00C72FED">
              <w:t xml:space="preserve">outras semioses </w:t>
            </w:r>
          </w:p>
          <w:p w14:paraId="58FF41A0" w14:textId="77777777" w:rsidR="00C72FED" w:rsidRPr="00C72FED" w:rsidRDefault="00C72FED" w:rsidP="00C72FED">
            <w:pPr>
              <w:spacing w:after="0" w:line="369" w:lineRule="auto"/>
              <w:ind w:left="0" w:right="68" w:firstLine="0"/>
            </w:pPr>
            <w:r w:rsidRPr="00C72FED">
              <w:t xml:space="preserve">Procedimentos e gêneros de apoio </w:t>
            </w:r>
            <w:r w:rsidRPr="00C72FED">
              <w:tab/>
              <w:t xml:space="preserve">à </w:t>
            </w:r>
          </w:p>
          <w:p w14:paraId="5385716A" w14:textId="77777777" w:rsidR="00C72FED" w:rsidRPr="00C72FED" w:rsidRDefault="00C72FED" w:rsidP="00C72FED">
            <w:pPr>
              <w:spacing w:after="0" w:line="259" w:lineRule="auto"/>
              <w:ind w:left="0" w:firstLine="0"/>
              <w:jc w:val="left"/>
            </w:pPr>
            <w:r w:rsidRPr="00C72FED">
              <w:t>compreensão</w:t>
            </w:r>
          </w:p>
        </w:tc>
        <w:tc>
          <w:tcPr>
            <w:tcW w:w="2268" w:type="dxa"/>
            <w:tcBorders>
              <w:top w:val="single" w:sz="6" w:space="0" w:color="000000"/>
              <w:left w:val="single" w:sz="6" w:space="0" w:color="000000"/>
              <w:bottom w:val="single" w:sz="6" w:space="0" w:color="000000"/>
              <w:right w:val="single" w:sz="6" w:space="0" w:color="000000"/>
            </w:tcBorders>
          </w:tcPr>
          <w:p w14:paraId="415CC4A0" w14:textId="77777777" w:rsidR="00C72FED" w:rsidRPr="00C72FED" w:rsidRDefault="00C72FED" w:rsidP="00C72FED">
            <w:pPr>
              <w:spacing w:after="0" w:line="240" w:lineRule="auto"/>
              <w:ind w:left="0" w:right="65" w:firstLine="0"/>
              <w:rPr>
                <w:sz w:val="22"/>
              </w:rPr>
            </w:pPr>
            <w:r w:rsidRPr="00C72FED">
              <w:rPr>
                <w:b/>
                <w:sz w:val="22"/>
              </w:rPr>
              <w:t xml:space="preserve">(EF69LP34) </w:t>
            </w:r>
            <w:r w:rsidRPr="00C72FED">
              <w:rPr>
                <w:sz w:val="22"/>
              </w:rPr>
              <w:t xml:space="preserve">Grifar as </w:t>
            </w:r>
            <w:r w:rsidRPr="00C72FED">
              <w:rPr>
                <w:sz w:val="22"/>
              </w:rPr>
              <w:tab/>
              <w:t xml:space="preserve">partes essenciais do texto, tendo em vista os objetivos de leitura, produzir marginalias (ou tomar notas em outro suporte), sínteses </w:t>
            </w:r>
          </w:p>
          <w:p w14:paraId="1EF01527" w14:textId="77777777" w:rsidR="00C72FED" w:rsidRPr="00C72FED" w:rsidRDefault="00C72FED" w:rsidP="00C72FED">
            <w:pPr>
              <w:spacing w:after="0" w:line="240" w:lineRule="auto"/>
              <w:ind w:left="0" w:right="65" w:firstLine="0"/>
              <w:rPr>
                <w:sz w:val="22"/>
              </w:rPr>
            </w:pPr>
            <w:r w:rsidRPr="00C72FED">
              <w:rPr>
                <w:sz w:val="22"/>
              </w:rPr>
              <w:t>organizadas em itens, quadro sinóptico, quadro comparativo, esquema, resumo ou resenha do texto lido (com ou sem comentário/</w:t>
            </w:r>
            <w:proofErr w:type="gramStart"/>
            <w:r w:rsidRPr="00C72FED">
              <w:rPr>
                <w:sz w:val="22"/>
              </w:rPr>
              <w:t>análise )</w:t>
            </w:r>
            <w:proofErr w:type="gramEnd"/>
            <w:r w:rsidRPr="00C72FED">
              <w:rPr>
                <w:sz w:val="22"/>
              </w:rPr>
              <w:t xml:space="preserve">, mapa conceitual, dependendo do que for mais adequado, como forma </w:t>
            </w:r>
            <w:r w:rsidRPr="00C72FED">
              <w:rPr>
                <w:sz w:val="22"/>
              </w:rPr>
              <w:tab/>
              <w:t xml:space="preserve">de possibilitar uma maior </w:t>
            </w:r>
          </w:p>
          <w:p w14:paraId="7B6849A3" w14:textId="77777777" w:rsidR="00C72FED" w:rsidRPr="00C72FED" w:rsidRDefault="00C72FED" w:rsidP="00C72FED">
            <w:pPr>
              <w:spacing w:after="0" w:line="240" w:lineRule="auto"/>
              <w:ind w:left="0" w:firstLine="0"/>
              <w:rPr>
                <w:sz w:val="22"/>
              </w:rPr>
            </w:pPr>
            <w:r w:rsidRPr="00C72FED">
              <w:rPr>
                <w:sz w:val="22"/>
              </w:rPr>
              <w:t xml:space="preserve">compreensão do texto, </w:t>
            </w:r>
            <w:r w:rsidRPr="00C72FED">
              <w:rPr>
                <w:sz w:val="22"/>
              </w:rPr>
              <w:tab/>
              <w:t>a sistematização de conteúdos e informações e um posicionamento frente aos textos, se esse for o caso.</w:t>
            </w:r>
          </w:p>
        </w:tc>
        <w:tc>
          <w:tcPr>
            <w:tcW w:w="2405" w:type="dxa"/>
            <w:tcBorders>
              <w:top w:val="single" w:sz="2" w:space="0" w:color="FFFFFF"/>
              <w:left w:val="single" w:sz="6" w:space="0" w:color="000000"/>
              <w:bottom w:val="single" w:sz="4" w:space="0" w:color="000000"/>
              <w:right w:val="single" w:sz="6" w:space="0" w:color="000000"/>
            </w:tcBorders>
          </w:tcPr>
          <w:p w14:paraId="6ADDF590" w14:textId="77777777" w:rsidR="00C72FED" w:rsidRPr="00C72FED" w:rsidRDefault="00C72FED" w:rsidP="00C72FED">
            <w:pPr>
              <w:spacing w:after="0" w:line="240" w:lineRule="auto"/>
              <w:ind w:left="2" w:firstLine="0"/>
              <w:jc w:val="left"/>
              <w:rPr>
                <w:sz w:val="22"/>
              </w:rPr>
            </w:pPr>
            <w:r w:rsidRPr="00C72FED">
              <w:rPr>
                <w:b/>
                <w:sz w:val="22"/>
              </w:rPr>
              <w:t xml:space="preserve">(EF69LP34RS-1) </w:t>
            </w:r>
          </w:p>
          <w:p w14:paraId="60227F2F" w14:textId="77777777" w:rsidR="00C72FED" w:rsidRPr="00C72FED" w:rsidRDefault="00C72FED" w:rsidP="00C72FED">
            <w:pPr>
              <w:spacing w:after="0" w:line="240" w:lineRule="auto"/>
              <w:ind w:left="2" w:right="64" w:firstLine="0"/>
              <w:rPr>
                <w:sz w:val="22"/>
              </w:rPr>
            </w:pPr>
            <w:r w:rsidRPr="00C72FED">
              <w:rPr>
                <w:rFonts w:ascii="Calibri" w:eastAsia="Calibri" w:hAnsi="Calibri" w:cs="Calibri"/>
                <w:sz w:val="22"/>
              </w:rPr>
              <w:tab/>
            </w:r>
            <w:r w:rsidRPr="00C72FED">
              <w:rPr>
                <w:sz w:val="22"/>
              </w:rPr>
              <w:t xml:space="preserve">Grifar </w:t>
            </w:r>
            <w:r w:rsidRPr="00C72FED">
              <w:rPr>
                <w:sz w:val="22"/>
              </w:rPr>
              <w:tab/>
              <w:t xml:space="preserve">as </w:t>
            </w:r>
            <w:r w:rsidRPr="00C72FED">
              <w:rPr>
                <w:sz w:val="22"/>
              </w:rPr>
              <w:tab/>
              <w:t xml:space="preserve">partes essenciais do texto, tendo em vista os objetivos de leitura, produzir notas, </w:t>
            </w:r>
          </w:p>
          <w:p w14:paraId="2676213E" w14:textId="77777777" w:rsidR="00C72FED" w:rsidRPr="00C72FED" w:rsidRDefault="00C72FED" w:rsidP="00C72FED">
            <w:pPr>
              <w:spacing w:after="0" w:line="240" w:lineRule="auto"/>
              <w:ind w:left="2" w:firstLine="0"/>
              <w:jc w:val="left"/>
              <w:rPr>
                <w:sz w:val="22"/>
              </w:rPr>
            </w:pPr>
            <w:r w:rsidRPr="00C72FED">
              <w:rPr>
                <w:sz w:val="22"/>
              </w:rPr>
              <w:t xml:space="preserve">sínteses </w:t>
            </w:r>
          </w:p>
          <w:p w14:paraId="1CE601F8" w14:textId="77777777" w:rsidR="00C72FED" w:rsidRPr="00C72FED" w:rsidRDefault="00C72FED" w:rsidP="00C72FED">
            <w:pPr>
              <w:spacing w:after="0" w:line="240" w:lineRule="auto"/>
              <w:ind w:left="2" w:right="65" w:firstLine="0"/>
              <w:rPr>
                <w:sz w:val="22"/>
              </w:rPr>
            </w:pPr>
            <w:r w:rsidRPr="00C72FED">
              <w:rPr>
                <w:sz w:val="22"/>
              </w:rPr>
              <w:t xml:space="preserve">organizadas em itens, quadro sinóptico, quadro comparativo, </w:t>
            </w:r>
          </w:p>
          <w:p w14:paraId="3EE654A5" w14:textId="77777777" w:rsidR="00C72FED" w:rsidRPr="00C72FED" w:rsidRDefault="00C72FED" w:rsidP="00C72FED">
            <w:pPr>
              <w:spacing w:after="0" w:line="240" w:lineRule="auto"/>
              <w:ind w:left="2" w:right="65" w:firstLine="0"/>
              <w:rPr>
                <w:sz w:val="22"/>
              </w:rPr>
            </w:pPr>
            <w:r w:rsidRPr="00C72FED">
              <w:rPr>
                <w:sz w:val="22"/>
              </w:rPr>
              <w:t xml:space="preserve">esquema, resumo ou resenha do texto lido, mapa </w:t>
            </w:r>
          </w:p>
          <w:p w14:paraId="254A17B5" w14:textId="77777777" w:rsidR="00C72FED" w:rsidRPr="00C72FED" w:rsidRDefault="00C72FED" w:rsidP="00C72FED">
            <w:pPr>
              <w:tabs>
                <w:tab w:val="center" w:pos="304"/>
                <w:tab w:val="center" w:pos="1066"/>
                <w:tab w:val="center" w:pos="1860"/>
              </w:tabs>
              <w:spacing w:after="0" w:line="240" w:lineRule="auto"/>
              <w:ind w:left="0" w:firstLine="0"/>
              <w:jc w:val="left"/>
              <w:rPr>
                <w:sz w:val="22"/>
              </w:rPr>
            </w:pPr>
            <w:r w:rsidRPr="00C72FED">
              <w:rPr>
                <w:sz w:val="22"/>
              </w:rPr>
              <w:t>conceitual, dependendo do que for mais adequado, como forma de possibilitar uma maior compreensão do texto, a sistematização de conteúdos e informações e o posicionamento frente aos textos, se esse for o caso, apropriando-se de uso de estratégias e procedimentos envolvidos na leitura para estudo.</w:t>
            </w:r>
          </w:p>
        </w:tc>
        <w:tc>
          <w:tcPr>
            <w:tcW w:w="3216" w:type="dxa"/>
            <w:tcBorders>
              <w:top w:val="single" w:sz="2" w:space="0" w:color="FFFFFF"/>
              <w:left w:val="single" w:sz="6" w:space="0" w:color="000000"/>
              <w:bottom w:val="single" w:sz="4" w:space="0" w:color="000000"/>
              <w:right w:val="single" w:sz="6" w:space="0" w:color="000000"/>
            </w:tcBorders>
          </w:tcPr>
          <w:p w14:paraId="267C4576" w14:textId="77777777" w:rsidR="00C72FED" w:rsidRPr="00C72FED" w:rsidRDefault="00C72FED" w:rsidP="00C72FED">
            <w:pPr>
              <w:spacing w:after="138" w:line="259" w:lineRule="auto"/>
              <w:ind w:left="2" w:firstLine="0"/>
              <w:jc w:val="left"/>
              <w:rPr>
                <w:b/>
              </w:rPr>
            </w:pPr>
          </w:p>
        </w:tc>
      </w:tr>
    </w:tbl>
    <w:p w14:paraId="69BFA24D" w14:textId="77777777" w:rsidR="00C72FED" w:rsidRPr="00C72FED" w:rsidRDefault="00C72FED" w:rsidP="00C72FED">
      <w:pPr>
        <w:spacing w:after="0" w:line="259" w:lineRule="auto"/>
        <w:ind w:left="-1440" w:right="10466" w:firstLine="0"/>
        <w:jc w:val="left"/>
      </w:pPr>
    </w:p>
    <w:p w14:paraId="77C2599B" w14:textId="77777777" w:rsidR="00C72FED" w:rsidRPr="00C72FED" w:rsidRDefault="00C72FED" w:rsidP="00C72FED">
      <w:pPr>
        <w:spacing w:after="0" w:line="259" w:lineRule="auto"/>
        <w:ind w:left="-1440" w:right="10466" w:firstLine="0"/>
        <w:jc w:val="left"/>
      </w:pPr>
    </w:p>
    <w:tbl>
      <w:tblPr>
        <w:tblStyle w:val="TableGrid31"/>
        <w:tblW w:w="14827" w:type="dxa"/>
        <w:tblInd w:w="-1085" w:type="dxa"/>
        <w:tblCellMar>
          <w:top w:w="57" w:type="dxa"/>
        </w:tblCellMar>
        <w:tblLook w:val="04A0" w:firstRow="1" w:lastRow="0" w:firstColumn="1" w:lastColumn="0" w:noHBand="0" w:noVBand="1"/>
      </w:tblPr>
      <w:tblGrid>
        <w:gridCol w:w="991"/>
        <w:gridCol w:w="1694"/>
        <w:gridCol w:w="1471"/>
        <w:gridCol w:w="372"/>
        <w:gridCol w:w="1985"/>
        <w:gridCol w:w="2268"/>
        <w:gridCol w:w="2405"/>
        <w:gridCol w:w="3641"/>
      </w:tblGrid>
      <w:tr w:rsidR="00C72FED" w:rsidRPr="00C72FED" w14:paraId="4B480695" w14:textId="77777777" w:rsidTr="00C72FED">
        <w:trPr>
          <w:trHeight w:val="6882"/>
        </w:trPr>
        <w:tc>
          <w:tcPr>
            <w:tcW w:w="991" w:type="dxa"/>
            <w:tcBorders>
              <w:top w:val="single" w:sz="6" w:space="0" w:color="000000"/>
              <w:left w:val="single" w:sz="6" w:space="0" w:color="000000"/>
              <w:bottom w:val="single" w:sz="6" w:space="0" w:color="000000"/>
              <w:right w:val="single" w:sz="6" w:space="0" w:color="000000"/>
            </w:tcBorders>
          </w:tcPr>
          <w:p w14:paraId="75F49640"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3351AB3"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674E0BD5"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3828DD2B"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2B99EF4" w14:textId="77777777" w:rsidR="00C72FED" w:rsidRPr="00C72FED" w:rsidRDefault="00C72FED" w:rsidP="00C72FED">
            <w:pPr>
              <w:spacing w:after="2" w:line="360" w:lineRule="auto"/>
              <w:ind w:left="108" w:right="106" w:firstLine="0"/>
            </w:pPr>
            <w:r w:rsidRPr="00C72FED">
              <w:t xml:space="preserve">Consideração das condições de produção de textos de </w:t>
            </w:r>
          </w:p>
          <w:p w14:paraId="7613B26E" w14:textId="77777777" w:rsidR="00C72FED" w:rsidRPr="00C72FED" w:rsidRDefault="00C72FED" w:rsidP="00C72FED">
            <w:pPr>
              <w:spacing w:after="182" w:line="359" w:lineRule="auto"/>
              <w:ind w:left="108" w:firstLine="0"/>
              <w:jc w:val="left"/>
            </w:pPr>
            <w:r w:rsidRPr="00C72FED">
              <w:t xml:space="preserve">divulgação científica  </w:t>
            </w:r>
          </w:p>
          <w:p w14:paraId="6CB12436" w14:textId="77777777" w:rsidR="00C72FED" w:rsidRPr="00C72FED" w:rsidRDefault="00C72FED" w:rsidP="00C72FED">
            <w:pPr>
              <w:tabs>
                <w:tab w:val="center" w:pos="709"/>
                <w:tab w:val="center" w:pos="1746"/>
              </w:tabs>
              <w:spacing w:after="125" w:line="259" w:lineRule="auto"/>
              <w:ind w:left="0" w:firstLine="0"/>
              <w:jc w:val="left"/>
            </w:pPr>
            <w:r w:rsidRPr="00C72FED">
              <w:rPr>
                <w:rFonts w:ascii="Calibri" w:eastAsia="Calibri" w:hAnsi="Calibri" w:cs="Calibri"/>
                <w:sz w:val="22"/>
              </w:rPr>
              <w:tab/>
            </w:r>
            <w:r w:rsidRPr="00C72FED">
              <w:t xml:space="preserve">Estratégias </w:t>
            </w:r>
            <w:r w:rsidRPr="00C72FED">
              <w:tab/>
              <w:t xml:space="preserve">de </w:t>
            </w:r>
          </w:p>
          <w:p w14:paraId="62C72E5E" w14:textId="77777777" w:rsidR="00C72FED" w:rsidRPr="00C72FED" w:rsidRDefault="00C72FED" w:rsidP="00C72FED">
            <w:pPr>
              <w:spacing w:after="0" w:line="259" w:lineRule="auto"/>
              <w:ind w:left="108" w:firstLine="0"/>
              <w:jc w:val="left"/>
            </w:pPr>
            <w:r w:rsidRPr="00C72FED">
              <w:t xml:space="preserve">escrita </w:t>
            </w:r>
          </w:p>
        </w:tc>
        <w:tc>
          <w:tcPr>
            <w:tcW w:w="2268" w:type="dxa"/>
            <w:tcBorders>
              <w:top w:val="single" w:sz="6" w:space="0" w:color="000000"/>
              <w:left w:val="single" w:sz="6" w:space="0" w:color="000000"/>
              <w:bottom w:val="single" w:sz="4" w:space="0" w:color="000000"/>
              <w:right w:val="single" w:sz="6" w:space="0" w:color="000000"/>
            </w:tcBorders>
          </w:tcPr>
          <w:p w14:paraId="0E4AA4A4" w14:textId="77777777" w:rsidR="00C72FED" w:rsidRPr="00C72FED" w:rsidRDefault="00C72FED" w:rsidP="00C72FED">
            <w:pPr>
              <w:spacing w:after="0" w:line="240" w:lineRule="auto"/>
              <w:ind w:left="0" w:right="102" w:firstLine="0"/>
            </w:pPr>
            <w:r w:rsidRPr="00C72FED">
              <w:rPr>
                <w:b/>
              </w:rPr>
              <w:t xml:space="preserve">(EF69LP35) </w:t>
            </w:r>
            <w:r w:rsidRPr="00C72FED">
              <w:t xml:space="preserve">Planejar textos de divulgação científica, a partir da elaboração de esquema </w:t>
            </w:r>
            <w:r w:rsidRPr="00C72FED">
              <w:tab/>
              <w:t xml:space="preserve">que considere </w:t>
            </w:r>
            <w:r w:rsidRPr="00C72FED">
              <w:tab/>
              <w:t xml:space="preserve">as pesquisas </w:t>
            </w:r>
            <w:r w:rsidRPr="00C72FED">
              <w:tab/>
              <w:t xml:space="preserve">feitas anteriormente, de notas e sínteses de leituras </w:t>
            </w:r>
            <w:r w:rsidRPr="00C72FED">
              <w:tab/>
              <w:t xml:space="preserve">ou de registros </w:t>
            </w:r>
            <w:r w:rsidRPr="00C72FED">
              <w:tab/>
              <w:t xml:space="preserve">de experimentos ou de estudo de campo, produzir, revisar e editar textos voltados para a divulgação do conhecimento e de dados </w:t>
            </w:r>
            <w:r w:rsidRPr="00C72FED">
              <w:tab/>
              <w:t xml:space="preserve">e resultados </w:t>
            </w:r>
            <w:r w:rsidRPr="00C72FED">
              <w:tab/>
              <w:t xml:space="preserve">de pesquisas, </w:t>
            </w:r>
            <w:r w:rsidRPr="00C72FED">
              <w:tab/>
              <w:t xml:space="preserve">tais como </w:t>
            </w:r>
            <w:r w:rsidRPr="00C72FED">
              <w:tab/>
              <w:t xml:space="preserve">artigo </w:t>
            </w:r>
            <w:r w:rsidRPr="00C72FED">
              <w:tab/>
              <w:t xml:space="preserve">de </w:t>
            </w:r>
          </w:p>
          <w:p w14:paraId="609AEEE8" w14:textId="77777777" w:rsidR="00C72FED" w:rsidRPr="00C72FED" w:rsidRDefault="00C72FED" w:rsidP="00C72FED">
            <w:pPr>
              <w:spacing w:after="0" w:line="240" w:lineRule="auto"/>
              <w:ind w:left="110" w:right="64" w:firstLine="0"/>
            </w:pPr>
            <w:r w:rsidRPr="00C72FED">
              <w:t xml:space="preserve">divulgação científica, artigo de opinião, reportagem científica, verbete </w:t>
            </w:r>
            <w:r w:rsidRPr="00C72FED">
              <w:lastRenderedPageBreak/>
              <w:t>de enciclopédia, verbete de enciclopédia digital colaborativa, infográfico, relatório, relato de experimento científico, relato (</w:t>
            </w:r>
            <w:proofErr w:type="spellStart"/>
            <w:r w:rsidRPr="00C72FED">
              <w:t>multimidiático</w:t>
            </w:r>
            <w:proofErr w:type="spellEnd"/>
            <w:r w:rsidRPr="00C72FED">
              <w:t xml:space="preserve">) de campo, tendo em vista seus contextos de produção, que podem envolver a disponibilização de informações e conhecimentos em circulação em um formato mais acessível para um público específico ou a divulgação de conhecimentos </w:t>
            </w:r>
          </w:p>
          <w:p w14:paraId="32CC377D" w14:textId="77777777" w:rsidR="00C72FED" w:rsidRPr="00C72FED" w:rsidRDefault="00C72FED" w:rsidP="00C72FED">
            <w:pPr>
              <w:tabs>
                <w:tab w:val="center" w:pos="592"/>
                <w:tab w:val="center" w:pos="2030"/>
              </w:tabs>
              <w:spacing w:after="0" w:line="240" w:lineRule="auto"/>
              <w:ind w:left="0" w:firstLine="0"/>
              <w:jc w:val="left"/>
            </w:pPr>
            <w:r w:rsidRPr="00C72FED">
              <w:rPr>
                <w:rFonts w:ascii="Calibri" w:eastAsia="Calibri" w:hAnsi="Calibri" w:cs="Calibri"/>
                <w:sz w:val="22"/>
              </w:rPr>
              <w:tab/>
            </w:r>
            <w:r w:rsidRPr="00C72FED">
              <w:t xml:space="preserve">advindos </w:t>
            </w:r>
            <w:r w:rsidRPr="00C72FED">
              <w:tab/>
              <w:t xml:space="preserve">de </w:t>
            </w:r>
          </w:p>
          <w:p w14:paraId="52DF789B" w14:textId="1418E460" w:rsidR="00C72FED" w:rsidRPr="00C72FED" w:rsidRDefault="00C72FED" w:rsidP="00694429">
            <w:pPr>
              <w:spacing w:after="0" w:line="240" w:lineRule="auto"/>
              <w:ind w:left="110" w:firstLine="0"/>
              <w:jc w:val="left"/>
            </w:pPr>
            <w:r w:rsidRPr="00C72FED">
              <w:t>pesquisas bibliográficas, experimentos científicos e estudos de campo realizados.</w:t>
            </w:r>
          </w:p>
        </w:tc>
        <w:tc>
          <w:tcPr>
            <w:tcW w:w="2405" w:type="dxa"/>
            <w:tcBorders>
              <w:top w:val="single" w:sz="4" w:space="0" w:color="000000"/>
              <w:left w:val="single" w:sz="6" w:space="0" w:color="000000"/>
              <w:bottom w:val="single" w:sz="4" w:space="0" w:color="000000"/>
              <w:right w:val="single" w:sz="6" w:space="0" w:color="000000"/>
            </w:tcBorders>
          </w:tcPr>
          <w:p w14:paraId="6222B7E9" w14:textId="77777777" w:rsidR="00C72FED" w:rsidRPr="00C72FED" w:rsidRDefault="00C72FED" w:rsidP="00C72FED">
            <w:pPr>
              <w:spacing w:after="0" w:line="240" w:lineRule="auto"/>
              <w:ind w:left="110" w:firstLine="0"/>
              <w:jc w:val="left"/>
            </w:pPr>
            <w:r w:rsidRPr="00C72FED">
              <w:rPr>
                <w:b/>
              </w:rPr>
              <w:lastRenderedPageBreak/>
              <w:t xml:space="preserve">(EF69LP35RS-1) </w:t>
            </w:r>
            <w:r w:rsidRPr="00C72FED">
              <w:t xml:space="preserve">Planejar textos de divulgação </w:t>
            </w:r>
          </w:p>
          <w:p w14:paraId="68F64B2C" w14:textId="77777777" w:rsidR="00C72FED" w:rsidRPr="00C72FED" w:rsidRDefault="00C72FED" w:rsidP="00C72FED">
            <w:pPr>
              <w:spacing w:after="0" w:line="240" w:lineRule="auto"/>
              <w:ind w:left="110" w:right="103" w:firstLine="0"/>
            </w:pPr>
            <w:r w:rsidRPr="00C72FED">
              <w:t>científica, a partir da elaboração de esquema que considere as pesquisas feitas anteriormente, de notas e sínteses de leituras ou de registros de experimentos ou de estudo de campo.</w:t>
            </w:r>
          </w:p>
          <w:p w14:paraId="4BAEB58B" w14:textId="77777777" w:rsidR="00C72FED" w:rsidRPr="00C72FED" w:rsidRDefault="00C72FED" w:rsidP="00C72FED">
            <w:pPr>
              <w:spacing w:after="0" w:line="240" w:lineRule="auto"/>
              <w:ind w:left="110" w:right="103" w:firstLine="0"/>
            </w:pPr>
          </w:p>
          <w:p w14:paraId="0877782E" w14:textId="77777777" w:rsidR="00C72FED" w:rsidRPr="00C72FED" w:rsidRDefault="00C72FED" w:rsidP="00C72FED">
            <w:pPr>
              <w:spacing w:after="0" w:line="240" w:lineRule="auto"/>
              <w:ind w:left="110" w:right="103" w:firstLine="0"/>
            </w:pPr>
            <w:r w:rsidRPr="00C72FED">
              <w:t xml:space="preserve">  </w:t>
            </w:r>
            <w:r w:rsidRPr="00C72FED">
              <w:rPr>
                <w:b/>
              </w:rPr>
              <w:t xml:space="preserve">(EF69LP35RS-2) </w:t>
            </w:r>
          </w:p>
          <w:p w14:paraId="6A4A38A7" w14:textId="77777777" w:rsidR="00C72FED" w:rsidRPr="00C72FED" w:rsidRDefault="00C72FED" w:rsidP="00C72FED">
            <w:pPr>
              <w:spacing w:after="0" w:line="240" w:lineRule="auto"/>
              <w:ind w:left="110" w:right="103" w:firstLine="0"/>
            </w:pPr>
            <w:r w:rsidRPr="00C72FED">
              <w:t xml:space="preserve">Produzir, revisar e editar textos voltados para a divulgação do conhecimento e de dados e resultados de pesquisas, tendo em vista seus contextos de produção, que podem envolver a disponibilização de </w:t>
            </w:r>
            <w:r w:rsidRPr="00C72FED">
              <w:lastRenderedPageBreak/>
              <w:t xml:space="preserve">informações e conhecimentos em circulação ou a divulgação de </w:t>
            </w:r>
          </w:p>
          <w:p w14:paraId="3C6C447F" w14:textId="77777777" w:rsidR="00C72FED" w:rsidRPr="00C72FED" w:rsidRDefault="00C72FED" w:rsidP="00C72FED">
            <w:pPr>
              <w:spacing w:after="0" w:line="240" w:lineRule="auto"/>
              <w:ind w:left="110" w:firstLine="0"/>
              <w:jc w:val="left"/>
            </w:pPr>
            <w:r w:rsidRPr="00C72FED">
              <w:t xml:space="preserve">conhecimentos </w:t>
            </w:r>
          </w:p>
          <w:p w14:paraId="208C9035" w14:textId="77777777" w:rsidR="00C72FED" w:rsidRPr="00C72FED" w:rsidRDefault="00C72FED" w:rsidP="00C72FED">
            <w:pPr>
              <w:tabs>
                <w:tab w:val="center" w:pos="592"/>
                <w:tab w:val="center" w:pos="2168"/>
              </w:tabs>
              <w:spacing w:after="0" w:line="240" w:lineRule="auto"/>
              <w:ind w:left="0" w:firstLine="0"/>
              <w:jc w:val="left"/>
            </w:pPr>
            <w:r w:rsidRPr="00C72FED">
              <w:rPr>
                <w:rFonts w:ascii="Calibri" w:eastAsia="Calibri" w:hAnsi="Calibri" w:cs="Calibri"/>
                <w:sz w:val="22"/>
              </w:rPr>
              <w:tab/>
            </w:r>
            <w:r w:rsidRPr="00C72FED">
              <w:t xml:space="preserve">advindos </w:t>
            </w:r>
            <w:r w:rsidRPr="00C72FED">
              <w:tab/>
              <w:t xml:space="preserve">de pesquisas bibliográficas, experimentos científicos e estudos de </w:t>
            </w:r>
            <w:r w:rsidRPr="00C72FED">
              <w:tab/>
              <w:t xml:space="preserve">campo realizados.  </w:t>
            </w:r>
          </w:p>
        </w:tc>
        <w:tc>
          <w:tcPr>
            <w:tcW w:w="3641" w:type="dxa"/>
            <w:tcBorders>
              <w:top w:val="single" w:sz="4" w:space="0" w:color="000000"/>
              <w:left w:val="single" w:sz="6" w:space="0" w:color="000000"/>
              <w:bottom w:val="single" w:sz="4" w:space="0" w:color="000000"/>
              <w:right w:val="single" w:sz="6" w:space="0" w:color="000000"/>
            </w:tcBorders>
          </w:tcPr>
          <w:p w14:paraId="4B851373" w14:textId="77777777" w:rsidR="00C72FED" w:rsidRPr="00C72FED" w:rsidRDefault="00C72FED" w:rsidP="00C72FED">
            <w:pPr>
              <w:spacing w:after="0" w:line="360" w:lineRule="auto"/>
              <w:ind w:left="110" w:firstLine="0"/>
              <w:jc w:val="left"/>
              <w:rPr>
                <w:b/>
              </w:rPr>
            </w:pPr>
          </w:p>
        </w:tc>
      </w:tr>
    </w:tbl>
    <w:p w14:paraId="253159DF" w14:textId="77777777" w:rsidR="00C72FED" w:rsidRPr="00C72FED" w:rsidRDefault="00C72FED" w:rsidP="00C72FED">
      <w:pPr>
        <w:spacing w:after="0" w:line="259" w:lineRule="auto"/>
        <w:ind w:left="-1440" w:right="10466" w:firstLine="0"/>
        <w:jc w:val="left"/>
      </w:pPr>
    </w:p>
    <w:tbl>
      <w:tblPr>
        <w:tblStyle w:val="TableGrid31"/>
        <w:tblW w:w="14915" w:type="dxa"/>
        <w:tblInd w:w="-1085" w:type="dxa"/>
        <w:tblCellMar>
          <w:top w:w="57" w:type="dxa"/>
          <w:right w:w="39" w:type="dxa"/>
        </w:tblCellMar>
        <w:tblLook w:val="04A0" w:firstRow="1" w:lastRow="0" w:firstColumn="1" w:lastColumn="0" w:noHBand="0" w:noVBand="1"/>
      </w:tblPr>
      <w:tblGrid>
        <w:gridCol w:w="991"/>
        <w:gridCol w:w="1694"/>
        <w:gridCol w:w="1471"/>
        <w:gridCol w:w="372"/>
        <w:gridCol w:w="1985"/>
        <w:gridCol w:w="2268"/>
        <w:gridCol w:w="2405"/>
        <w:gridCol w:w="3729"/>
      </w:tblGrid>
      <w:tr w:rsidR="00C72FED" w:rsidRPr="00C72FED" w14:paraId="7A0449FA" w14:textId="77777777" w:rsidTr="00C72FED">
        <w:trPr>
          <w:trHeight w:val="2912"/>
        </w:trPr>
        <w:tc>
          <w:tcPr>
            <w:tcW w:w="991" w:type="dxa"/>
            <w:tcBorders>
              <w:top w:val="single" w:sz="6" w:space="0" w:color="000000"/>
              <w:left w:val="single" w:sz="6" w:space="0" w:color="000000"/>
              <w:bottom w:val="single" w:sz="6" w:space="0" w:color="000000"/>
              <w:right w:val="single" w:sz="6" w:space="0" w:color="000000"/>
            </w:tcBorders>
          </w:tcPr>
          <w:p w14:paraId="71518E62"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0D045A7"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310D01D8"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5B0C7DB4"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93F521D" w14:textId="77777777" w:rsidR="00C72FED" w:rsidRPr="00C72FED" w:rsidRDefault="00C72FED" w:rsidP="00C72FED">
            <w:pPr>
              <w:spacing w:after="0" w:line="365" w:lineRule="auto"/>
              <w:ind w:left="108" w:firstLine="0"/>
              <w:jc w:val="left"/>
            </w:pPr>
            <w:r w:rsidRPr="00C72FED">
              <w:t xml:space="preserve">Estratégias </w:t>
            </w:r>
            <w:r w:rsidRPr="00C72FED">
              <w:tab/>
              <w:t xml:space="preserve">de escrita: </w:t>
            </w:r>
          </w:p>
          <w:p w14:paraId="5D3DCF57" w14:textId="77777777" w:rsidR="00C72FED" w:rsidRPr="00C72FED" w:rsidRDefault="00C72FED" w:rsidP="00C72FED">
            <w:pPr>
              <w:spacing w:after="0" w:line="259" w:lineRule="auto"/>
              <w:ind w:left="108" w:firstLine="0"/>
              <w:jc w:val="left"/>
            </w:pPr>
            <w:r w:rsidRPr="00C72FED">
              <w:t xml:space="preserve">textualização, revisão e edição </w:t>
            </w:r>
          </w:p>
        </w:tc>
        <w:tc>
          <w:tcPr>
            <w:tcW w:w="2268" w:type="dxa"/>
            <w:tcBorders>
              <w:top w:val="single" w:sz="4" w:space="0" w:color="000000"/>
              <w:left w:val="single" w:sz="6" w:space="0" w:color="000000"/>
              <w:bottom w:val="single" w:sz="6" w:space="0" w:color="000000"/>
              <w:right w:val="single" w:sz="6" w:space="0" w:color="000000"/>
            </w:tcBorders>
          </w:tcPr>
          <w:p w14:paraId="27482E46" w14:textId="77777777" w:rsidR="00C72FED" w:rsidRPr="00DB2EDE" w:rsidRDefault="00C72FED" w:rsidP="00C72FED">
            <w:pPr>
              <w:spacing w:after="115" w:line="259" w:lineRule="auto"/>
              <w:ind w:left="110" w:firstLine="0"/>
              <w:jc w:val="left"/>
              <w:rPr>
                <w:sz w:val="22"/>
              </w:rPr>
            </w:pPr>
            <w:r w:rsidRPr="00DB2EDE">
              <w:rPr>
                <w:b/>
                <w:sz w:val="22"/>
              </w:rPr>
              <w:t xml:space="preserve">(EF69LP36) </w:t>
            </w:r>
          </w:p>
          <w:p w14:paraId="1723FBF7" w14:textId="77777777" w:rsidR="00C72FED" w:rsidRPr="00DB2EDE" w:rsidRDefault="00C72FED" w:rsidP="00C72FED">
            <w:pPr>
              <w:spacing w:after="0" w:line="240" w:lineRule="auto"/>
              <w:ind w:left="108" w:firstLine="0"/>
              <w:rPr>
                <w:sz w:val="22"/>
              </w:rPr>
            </w:pPr>
            <w:r w:rsidRPr="00DB2EDE">
              <w:rPr>
                <w:sz w:val="22"/>
              </w:rPr>
              <w:t xml:space="preserve">Produzir, revisar e editar textos voltados para a divulgação do conhecimento e de dados e resultados de pesquisas, tais como artigos de divulgação científica, verbete de </w:t>
            </w:r>
            <w:r w:rsidRPr="00DB2EDE">
              <w:rPr>
                <w:sz w:val="22"/>
              </w:rPr>
              <w:tab/>
              <w:t xml:space="preserve">enciclopédia, </w:t>
            </w:r>
          </w:p>
          <w:p w14:paraId="5A85DF9C" w14:textId="77777777" w:rsidR="00C72FED" w:rsidRPr="00DB2EDE" w:rsidRDefault="00C72FED" w:rsidP="00C72FED">
            <w:pPr>
              <w:spacing w:after="0" w:line="240" w:lineRule="auto"/>
              <w:ind w:left="108" w:firstLine="0"/>
              <w:rPr>
                <w:sz w:val="22"/>
              </w:rPr>
            </w:pPr>
            <w:r w:rsidRPr="00DB2EDE">
              <w:rPr>
                <w:sz w:val="22"/>
              </w:rPr>
              <w:t xml:space="preserve">infográfico, infográfico </w:t>
            </w:r>
          </w:p>
          <w:p w14:paraId="5CE05C4E" w14:textId="77777777" w:rsidR="00C72FED" w:rsidRPr="00DB2EDE" w:rsidRDefault="00C72FED" w:rsidP="00C72FED">
            <w:pPr>
              <w:spacing w:after="0" w:line="240" w:lineRule="auto"/>
              <w:ind w:left="108" w:right="65" w:firstLine="0"/>
              <w:rPr>
                <w:sz w:val="22"/>
              </w:rPr>
            </w:pPr>
            <w:r w:rsidRPr="00DB2EDE">
              <w:rPr>
                <w:sz w:val="22"/>
              </w:rPr>
              <w:t xml:space="preserve">animado, podcast ou </w:t>
            </w:r>
            <w:proofErr w:type="spellStart"/>
            <w:r w:rsidRPr="00DB2EDE">
              <w:rPr>
                <w:sz w:val="22"/>
              </w:rPr>
              <w:t>vlog</w:t>
            </w:r>
            <w:proofErr w:type="spellEnd"/>
            <w:r w:rsidRPr="00DB2EDE">
              <w:rPr>
                <w:sz w:val="22"/>
              </w:rPr>
              <w:t xml:space="preserve"> científico, relato </w:t>
            </w:r>
            <w:r w:rsidRPr="00DB2EDE">
              <w:rPr>
                <w:sz w:val="22"/>
              </w:rPr>
              <w:tab/>
              <w:t xml:space="preserve">de </w:t>
            </w:r>
          </w:p>
          <w:p w14:paraId="2642071C" w14:textId="77777777" w:rsidR="00C72FED" w:rsidRPr="00DB2EDE" w:rsidRDefault="00C72FED" w:rsidP="00C72FED">
            <w:pPr>
              <w:spacing w:after="0" w:line="240" w:lineRule="auto"/>
              <w:ind w:left="108" w:firstLine="0"/>
              <w:rPr>
                <w:sz w:val="22"/>
              </w:rPr>
            </w:pPr>
            <w:r w:rsidRPr="00DB2EDE">
              <w:rPr>
                <w:sz w:val="22"/>
              </w:rPr>
              <w:t xml:space="preserve">experimento, relatório, relatório </w:t>
            </w:r>
            <w:proofErr w:type="spellStart"/>
            <w:r w:rsidRPr="00DB2EDE">
              <w:rPr>
                <w:sz w:val="22"/>
              </w:rPr>
              <w:t>multimidiático</w:t>
            </w:r>
            <w:proofErr w:type="spellEnd"/>
            <w:r w:rsidRPr="00DB2EDE">
              <w:rPr>
                <w:sz w:val="22"/>
              </w:rPr>
              <w:t xml:space="preserve"> de campo, </w:t>
            </w:r>
            <w:r w:rsidRPr="00DB2EDE">
              <w:rPr>
                <w:sz w:val="22"/>
              </w:rPr>
              <w:tab/>
              <w:t xml:space="preserve">dentre </w:t>
            </w:r>
          </w:p>
          <w:p w14:paraId="4E1790CB" w14:textId="77777777" w:rsidR="00C72FED" w:rsidRPr="00DB2EDE" w:rsidRDefault="00C72FED" w:rsidP="00C72FED">
            <w:pPr>
              <w:spacing w:after="117" w:line="259" w:lineRule="auto"/>
              <w:ind w:left="110" w:firstLine="0"/>
              <w:jc w:val="left"/>
              <w:rPr>
                <w:sz w:val="22"/>
              </w:rPr>
            </w:pPr>
            <w:r w:rsidRPr="00DB2EDE">
              <w:rPr>
                <w:sz w:val="22"/>
              </w:rPr>
              <w:t xml:space="preserve">outros, </w:t>
            </w:r>
          </w:p>
          <w:p w14:paraId="791A8A7E" w14:textId="77777777" w:rsidR="00C72FED" w:rsidRPr="00DB2EDE" w:rsidRDefault="00C72FED" w:rsidP="00C72FED">
            <w:pPr>
              <w:spacing w:after="0" w:line="240" w:lineRule="auto"/>
              <w:ind w:left="108" w:right="62" w:firstLine="0"/>
              <w:rPr>
                <w:sz w:val="22"/>
              </w:rPr>
            </w:pPr>
            <w:r w:rsidRPr="00DB2EDE">
              <w:rPr>
                <w:sz w:val="22"/>
              </w:rPr>
              <w:t xml:space="preserve">considerando o contexto de produção e as regularidades dos gêneros em termos de </w:t>
            </w:r>
            <w:r w:rsidRPr="00DB2EDE">
              <w:rPr>
                <w:sz w:val="22"/>
              </w:rPr>
              <w:tab/>
              <w:t>suas construções composicionais e estilos.</w:t>
            </w:r>
          </w:p>
          <w:p w14:paraId="0A40004F" w14:textId="77777777" w:rsidR="00C72FED" w:rsidRPr="00C72FED" w:rsidRDefault="00C72FED" w:rsidP="00C72FED">
            <w:pPr>
              <w:spacing w:after="0" w:line="259" w:lineRule="auto"/>
              <w:ind w:left="110" w:right="64" w:firstLine="0"/>
            </w:pPr>
            <w:r w:rsidRPr="00C72FED">
              <w:t xml:space="preserve"> </w:t>
            </w:r>
          </w:p>
        </w:tc>
        <w:tc>
          <w:tcPr>
            <w:tcW w:w="2405" w:type="dxa"/>
            <w:tcBorders>
              <w:top w:val="single" w:sz="2" w:space="0" w:color="FFFFFF"/>
              <w:left w:val="single" w:sz="6" w:space="0" w:color="000000"/>
              <w:bottom w:val="single" w:sz="4" w:space="0" w:color="000000"/>
              <w:right w:val="single" w:sz="6" w:space="0" w:color="000000"/>
            </w:tcBorders>
          </w:tcPr>
          <w:p w14:paraId="545885FA" w14:textId="77777777" w:rsidR="00C72FED" w:rsidRPr="00C72FED" w:rsidRDefault="00C72FED" w:rsidP="00C72FED">
            <w:pPr>
              <w:spacing w:after="115" w:line="259" w:lineRule="auto"/>
              <w:ind w:left="110" w:firstLine="0"/>
              <w:jc w:val="left"/>
            </w:pPr>
            <w:r w:rsidRPr="00C72FED">
              <w:rPr>
                <w:b/>
              </w:rPr>
              <w:t xml:space="preserve">(EF69LP36RS-1) </w:t>
            </w:r>
          </w:p>
          <w:p w14:paraId="6318B943" w14:textId="77777777" w:rsidR="00C72FED" w:rsidRPr="00C72FED" w:rsidRDefault="00C72FED" w:rsidP="00C72FED">
            <w:pPr>
              <w:spacing w:after="160" w:line="360" w:lineRule="auto"/>
              <w:ind w:left="110" w:right="64" w:firstLine="0"/>
            </w:pPr>
            <w:r w:rsidRPr="00C72FED">
              <w:t xml:space="preserve">Produzir, revisar e editar textos voltados para a divulgação do conhecimento e de dados e resultados de pesquisas, tendo em vista o contexto de produção e as regularidades dos gêneros em termos de suas construções composicionais e estilos. </w:t>
            </w:r>
          </w:p>
          <w:p w14:paraId="46881954" w14:textId="77777777" w:rsidR="00C72FED" w:rsidRPr="00C72FED" w:rsidRDefault="00C72FED" w:rsidP="00C72FED">
            <w:pPr>
              <w:spacing w:after="276" w:line="259" w:lineRule="auto"/>
              <w:ind w:left="110" w:firstLine="0"/>
              <w:jc w:val="left"/>
            </w:pPr>
            <w:r w:rsidRPr="00C72FED">
              <w:t xml:space="preserve"> </w:t>
            </w:r>
          </w:p>
          <w:p w14:paraId="6E408B1F" w14:textId="77777777" w:rsidR="00C72FED" w:rsidRPr="00C72FED" w:rsidRDefault="00C72FED" w:rsidP="00C72FED">
            <w:pPr>
              <w:spacing w:after="0" w:line="259" w:lineRule="auto"/>
              <w:ind w:left="110" w:right="64" w:firstLine="0"/>
            </w:pPr>
          </w:p>
        </w:tc>
        <w:tc>
          <w:tcPr>
            <w:tcW w:w="3729" w:type="dxa"/>
            <w:tcBorders>
              <w:top w:val="single" w:sz="2" w:space="0" w:color="FFFFFF"/>
              <w:left w:val="single" w:sz="6" w:space="0" w:color="000000"/>
              <w:bottom w:val="single" w:sz="4" w:space="0" w:color="000000"/>
              <w:right w:val="single" w:sz="6" w:space="0" w:color="000000"/>
            </w:tcBorders>
          </w:tcPr>
          <w:p w14:paraId="3D261BC6" w14:textId="77777777" w:rsidR="00C72FED" w:rsidRPr="00C72FED" w:rsidRDefault="00C72FED" w:rsidP="00C72FED">
            <w:pPr>
              <w:spacing w:after="115" w:line="259" w:lineRule="auto"/>
              <w:ind w:left="110" w:firstLine="0"/>
              <w:jc w:val="left"/>
              <w:rPr>
                <w:b/>
              </w:rPr>
            </w:pPr>
          </w:p>
        </w:tc>
      </w:tr>
    </w:tbl>
    <w:p w14:paraId="1196EDDD" w14:textId="77777777" w:rsidR="00C72FED" w:rsidRPr="00C72FED" w:rsidRDefault="00C72FED" w:rsidP="00C72FED">
      <w:pPr>
        <w:spacing w:after="0" w:line="259" w:lineRule="auto"/>
        <w:ind w:left="-1440" w:right="10466" w:firstLine="0"/>
        <w:jc w:val="left"/>
      </w:pPr>
    </w:p>
    <w:tbl>
      <w:tblPr>
        <w:tblStyle w:val="TableGrid31"/>
        <w:tblW w:w="14827" w:type="dxa"/>
        <w:tblInd w:w="-1085" w:type="dxa"/>
        <w:tblCellMar>
          <w:top w:w="55" w:type="dxa"/>
          <w:right w:w="39" w:type="dxa"/>
        </w:tblCellMar>
        <w:tblLook w:val="04A0" w:firstRow="1" w:lastRow="0" w:firstColumn="1" w:lastColumn="0" w:noHBand="0" w:noVBand="1"/>
      </w:tblPr>
      <w:tblGrid>
        <w:gridCol w:w="991"/>
        <w:gridCol w:w="1694"/>
        <w:gridCol w:w="1471"/>
        <w:gridCol w:w="372"/>
        <w:gridCol w:w="1613"/>
        <w:gridCol w:w="372"/>
        <w:gridCol w:w="2268"/>
        <w:gridCol w:w="2405"/>
        <w:gridCol w:w="3641"/>
      </w:tblGrid>
      <w:tr w:rsidR="00C72FED" w:rsidRPr="00C72FED" w14:paraId="3C0133FD" w14:textId="77777777" w:rsidTr="00C72FED">
        <w:trPr>
          <w:trHeight w:val="3325"/>
        </w:trPr>
        <w:tc>
          <w:tcPr>
            <w:tcW w:w="991" w:type="dxa"/>
            <w:tcBorders>
              <w:top w:val="single" w:sz="6" w:space="0" w:color="000000"/>
              <w:left w:val="single" w:sz="6" w:space="0" w:color="000000"/>
              <w:bottom w:val="single" w:sz="6" w:space="0" w:color="000000"/>
              <w:right w:val="single" w:sz="6" w:space="0" w:color="000000"/>
            </w:tcBorders>
          </w:tcPr>
          <w:p w14:paraId="662FFC71"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9F46DFD"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112C752E"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71981942" w14:textId="77777777" w:rsidR="00C72FED" w:rsidRPr="00C72FED" w:rsidRDefault="00C72FED" w:rsidP="00C72FED">
            <w:pPr>
              <w:spacing w:after="0" w:line="259" w:lineRule="auto"/>
              <w:ind w:left="0" w:firstLine="0"/>
            </w:pPr>
            <w:r w:rsidRPr="00C72FED">
              <w:t xml:space="preserve">de </w:t>
            </w:r>
          </w:p>
        </w:tc>
        <w:tc>
          <w:tcPr>
            <w:tcW w:w="1613" w:type="dxa"/>
            <w:tcBorders>
              <w:top w:val="single" w:sz="6" w:space="0" w:color="000000"/>
              <w:left w:val="single" w:sz="6" w:space="0" w:color="000000"/>
              <w:bottom w:val="single" w:sz="6" w:space="0" w:color="000000"/>
              <w:right w:val="nil"/>
            </w:tcBorders>
          </w:tcPr>
          <w:p w14:paraId="730DF7FA" w14:textId="77777777" w:rsidR="00C72FED" w:rsidRPr="00C72FED" w:rsidRDefault="00C72FED" w:rsidP="00C72FED">
            <w:pPr>
              <w:spacing w:after="0" w:line="259" w:lineRule="auto"/>
              <w:ind w:left="108" w:firstLine="0"/>
              <w:jc w:val="left"/>
            </w:pPr>
            <w:r w:rsidRPr="00C72FED">
              <w:t xml:space="preserve">Estratégias produção </w:t>
            </w:r>
          </w:p>
        </w:tc>
        <w:tc>
          <w:tcPr>
            <w:tcW w:w="372" w:type="dxa"/>
            <w:tcBorders>
              <w:top w:val="single" w:sz="6" w:space="0" w:color="000000"/>
              <w:left w:val="nil"/>
              <w:bottom w:val="single" w:sz="6" w:space="0" w:color="000000"/>
              <w:right w:val="single" w:sz="6" w:space="0" w:color="000000"/>
            </w:tcBorders>
          </w:tcPr>
          <w:p w14:paraId="79EF2D86" w14:textId="77777777" w:rsidR="00C72FED" w:rsidRPr="00C72FED" w:rsidRDefault="00C72FED" w:rsidP="00C72FED">
            <w:pPr>
              <w:spacing w:after="0" w:line="259" w:lineRule="auto"/>
              <w:ind w:left="0" w:firstLine="0"/>
            </w:pPr>
            <w:r w:rsidRPr="00C72FED">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67B269AF" w14:textId="77777777" w:rsidR="00C72FED" w:rsidRPr="00C72FED" w:rsidRDefault="00C72FED" w:rsidP="00C72FED">
            <w:pPr>
              <w:spacing w:after="117" w:line="259" w:lineRule="auto"/>
              <w:ind w:left="110" w:firstLine="0"/>
              <w:jc w:val="left"/>
            </w:pPr>
            <w:r w:rsidRPr="00C72FED">
              <w:rPr>
                <w:b/>
              </w:rPr>
              <w:t xml:space="preserve">(EF69LP37) </w:t>
            </w:r>
          </w:p>
          <w:p w14:paraId="428D5017" w14:textId="77777777" w:rsidR="00C72FED" w:rsidRPr="00C72FED" w:rsidRDefault="00C72FED" w:rsidP="00C72FED">
            <w:pPr>
              <w:spacing w:after="0" w:line="382" w:lineRule="auto"/>
              <w:ind w:left="0" w:right="103" w:firstLine="0"/>
            </w:pPr>
            <w:r w:rsidRPr="00C72FED">
              <w:t>Produzir roteiros para elaboração de vídeos de diferentes tipos (</w:t>
            </w:r>
            <w:proofErr w:type="spellStart"/>
            <w:r w:rsidRPr="00C72FED">
              <w:t>vlog</w:t>
            </w:r>
            <w:proofErr w:type="spellEnd"/>
            <w:r w:rsidRPr="00C72FED">
              <w:t xml:space="preserve"> científico, vídeo-minuto, programa de rádio, podcasts) </w:t>
            </w:r>
            <w:r w:rsidRPr="00C72FED">
              <w:tab/>
              <w:t xml:space="preserve">para divulgação </w:t>
            </w:r>
            <w:r w:rsidRPr="00C72FED">
              <w:tab/>
              <w:t xml:space="preserve">de conhecimentos científicos </w:t>
            </w:r>
            <w:r w:rsidRPr="00C72FED">
              <w:tab/>
              <w:t xml:space="preserve">e resultados </w:t>
            </w:r>
            <w:r w:rsidRPr="00C72FED">
              <w:tab/>
              <w:t xml:space="preserve">de pesquisa, </w:t>
            </w:r>
            <w:r w:rsidRPr="00C72FED">
              <w:tab/>
              <w:t xml:space="preserve">tendo em </w:t>
            </w:r>
            <w:r w:rsidRPr="00C72FED">
              <w:tab/>
              <w:t xml:space="preserve">vista </w:t>
            </w:r>
            <w:r w:rsidRPr="00C72FED">
              <w:tab/>
              <w:t xml:space="preserve">seu contexto </w:t>
            </w:r>
            <w:r w:rsidRPr="00C72FED">
              <w:tab/>
              <w:t xml:space="preserve">de produção, </w:t>
            </w:r>
            <w:r w:rsidRPr="00C72FED">
              <w:tab/>
              <w:t xml:space="preserve">os elementos </w:t>
            </w:r>
            <w:r w:rsidRPr="00C72FED">
              <w:tab/>
              <w:t xml:space="preserve">e a </w:t>
            </w:r>
          </w:p>
          <w:p w14:paraId="42466350" w14:textId="77777777" w:rsidR="00C72FED" w:rsidRPr="00C72FED" w:rsidRDefault="00C72FED" w:rsidP="00C72FED">
            <w:pPr>
              <w:spacing w:after="0" w:line="259" w:lineRule="auto"/>
              <w:ind w:left="110" w:right="64" w:firstLine="0"/>
            </w:pPr>
            <w:r w:rsidRPr="00C72FED">
              <w:lastRenderedPageBreak/>
              <w:t xml:space="preserve">construção composicionais dos roteiros.  </w:t>
            </w:r>
          </w:p>
        </w:tc>
        <w:tc>
          <w:tcPr>
            <w:tcW w:w="2405" w:type="dxa"/>
            <w:tcBorders>
              <w:top w:val="single" w:sz="2" w:space="0" w:color="FFFFFF"/>
              <w:left w:val="single" w:sz="6" w:space="0" w:color="000000"/>
              <w:bottom w:val="single" w:sz="4" w:space="0" w:color="000000"/>
              <w:right w:val="single" w:sz="6" w:space="0" w:color="000000"/>
            </w:tcBorders>
          </w:tcPr>
          <w:p w14:paraId="215CCF8D" w14:textId="77777777" w:rsidR="00C72FED" w:rsidRPr="00C72FED" w:rsidRDefault="00C72FED" w:rsidP="00C72FED">
            <w:pPr>
              <w:tabs>
                <w:tab w:val="center" w:pos="576"/>
                <w:tab w:val="center" w:pos="2059"/>
              </w:tabs>
              <w:spacing w:after="122" w:line="259" w:lineRule="auto"/>
              <w:ind w:left="0" w:firstLine="0"/>
              <w:jc w:val="left"/>
            </w:pPr>
            <w:r w:rsidRPr="00C72FED">
              <w:rPr>
                <w:b/>
              </w:rPr>
              <w:lastRenderedPageBreak/>
              <w:t xml:space="preserve">(EF69LP37RS-1) </w:t>
            </w:r>
            <w:r w:rsidRPr="00C72FED">
              <w:t>Produzir roteiros para elaboração de vídeos de diferentes tipos (</w:t>
            </w:r>
            <w:proofErr w:type="spellStart"/>
            <w:r w:rsidRPr="00C72FED">
              <w:t>vlog</w:t>
            </w:r>
            <w:proofErr w:type="spellEnd"/>
            <w:r w:rsidRPr="00C72FED">
              <w:t xml:space="preserve"> científico, vídeo-minuto, programa de rádio, podcasts) para divulgação </w:t>
            </w:r>
            <w:r w:rsidRPr="00C72FED">
              <w:tab/>
              <w:t xml:space="preserve">de </w:t>
            </w:r>
          </w:p>
          <w:p w14:paraId="009325C0" w14:textId="77777777" w:rsidR="00C72FED" w:rsidRPr="00C72FED" w:rsidRDefault="00C72FED" w:rsidP="00C72FED">
            <w:pPr>
              <w:spacing w:after="117" w:line="259" w:lineRule="auto"/>
              <w:ind w:left="2" w:firstLine="0"/>
              <w:jc w:val="left"/>
            </w:pPr>
            <w:r w:rsidRPr="00C72FED">
              <w:t xml:space="preserve">conhecimentos </w:t>
            </w:r>
          </w:p>
          <w:p w14:paraId="281BDBD7" w14:textId="77777777" w:rsidR="00C72FED" w:rsidRPr="00C72FED" w:rsidRDefault="00C72FED" w:rsidP="00C72FED">
            <w:pPr>
              <w:spacing w:after="1" w:line="360" w:lineRule="auto"/>
              <w:ind w:left="2" w:right="103" w:firstLine="0"/>
            </w:pPr>
            <w:r w:rsidRPr="00C72FED">
              <w:t xml:space="preserve">científicos e resultados de pesquisa, tendo em vista seu contexto de produção, os elementos e a </w:t>
            </w:r>
          </w:p>
          <w:p w14:paraId="4FCD9D93" w14:textId="77777777" w:rsidR="00C72FED" w:rsidRPr="00C72FED" w:rsidRDefault="00C72FED" w:rsidP="00C72FED">
            <w:pPr>
              <w:spacing w:after="0" w:line="259" w:lineRule="auto"/>
              <w:ind w:left="110" w:right="64" w:firstLine="0"/>
            </w:pPr>
            <w:r w:rsidRPr="00C72FED">
              <w:t xml:space="preserve">construção composicional dos roteiros, </w:t>
            </w:r>
            <w:r w:rsidRPr="00C72FED">
              <w:tab/>
              <w:t>com planejamento prévio compreendendo um processo envolvendo diferentes etapas.</w:t>
            </w:r>
          </w:p>
        </w:tc>
        <w:tc>
          <w:tcPr>
            <w:tcW w:w="3641" w:type="dxa"/>
            <w:tcBorders>
              <w:top w:val="single" w:sz="2" w:space="0" w:color="FFFFFF"/>
              <w:left w:val="single" w:sz="6" w:space="0" w:color="000000"/>
              <w:bottom w:val="single" w:sz="4" w:space="0" w:color="000000"/>
              <w:right w:val="single" w:sz="6" w:space="0" w:color="000000"/>
            </w:tcBorders>
          </w:tcPr>
          <w:p w14:paraId="1E22E6E9" w14:textId="77777777" w:rsidR="00C72FED" w:rsidRPr="00C72FED" w:rsidRDefault="00C72FED" w:rsidP="00C72FED">
            <w:pPr>
              <w:spacing w:after="0" w:line="259" w:lineRule="auto"/>
              <w:ind w:left="110" w:right="64" w:firstLine="0"/>
              <w:rPr>
                <w:b/>
              </w:rPr>
            </w:pPr>
          </w:p>
        </w:tc>
      </w:tr>
    </w:tbl>
    <w:p w14:paraId="1534455B" w14:textId="77777777" w:rsidR="00C72FED" w:rsidRPr="00C72FED" w:rsidRDefault="00C72FED" w:rsidP="00C72FED">
      <w:pPr>
        <w:spacing w:after="0" w:line="259" w:lineRule="auto"/>
        <w:ind w:left="-1440" w:right="10466" w:firstLine="0"/>
        <w:jc w:val="left"/>
      </w:pPr>
    </w:p>
    <w:tbl>
      <w:tblPr>
        <w:tblStyle w:val="TableGrid31"/>
        <w:tblW w:w="14762"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576"/>
      </w:tblGrid>
      <w:tr w:rsidR="00C72FED" w:rsidRPr="00C72FED" w14:paraId="449EF92A" w14:textId="77777777" w:rsidTr="00C72FED">
        <w:trPr>
          <w:trHeight w:val="6798"/>
        </w:trPr>
        <w:tc>
          <w:tcPr>
            <w:tcW w:w="991" w:type="dxa"/>
            <w:tcBorders>
              <w:top w:val="single" w:sz="6" w:space="0" w:color="000000"/>
              <w:left w:val="single" w:sz="6" w:space="0" w:color="000000"/>
              <w:bottom w:val="single" w:sz="6" w:space="0" w:color="000000"/>
              <w:right w:val="single" w:sz="6" w:space="0" w:color="000000"/>
            </w:tcBorders>
          </w:tcPr>
          <w:p w14:paraId="115582BD"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8853580"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96222C0" w14:textId="77777777" w:rsidR="00C72FED" w:rsidRPr="00C72FED" w:rsidRDefault="00C72FED" w:rsidP="00C72FED">
            <w:pPr>
              <w:spacing w:after="0" w:line="259" w:lineRule="auto"/>
              <w:ind w:left="2" w:firstLine="0"/>
              <w:jc w:val="left"/>
            </w:pPr>
            <w:r w:rsidRPr="00C72FED">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4DC02E1" w14:textId="77777777" w:rsidR="00C72FED" w:rsidRPr="00C72FED" w:rsidRDefault="00C72FED" w:rsidP="00C72FED">
            <w:pPr>
              <w:spacing w:after="0" w:line="368" w:lineRule="auto"/>
              <w:ind w:left="0" w:firstLine="0"/>
              <w:jc w:val="left"/>
            </w:pPr>
            <w:r w:rsidRPr="00C72FED">
              <w:t xml:space="preserve">Estratégias </w:t>
            </w:r>
            <w:r w:rsidRPr="00C72FED">
              <w:tab/>
              <w:t xml:space="preserve">de produção: </w:t>
            </w:r>
          </w:p>
          <w:p w14:paraId="1767577E" w14:textId="77777777" w:rsidR="00C72FED" w:rsidRPr="00C72FED" w:rsidRDefault="00C72FED" w:rsidP="00C72FED">
            <w:pPr>
              <w:spacing w:after="0"/>
              <w:ind w:left="0" w:firstLine="0"/>
            </w:pPr>
            <w:r w:rsidRPr="00C72FED">
              <w:t xml:space="preserve">planejamento e produção de </w:t>
            </w:r>
          </w:p>
          <w:p w14:paraId="729449DF" w14:textId="77777777" w:rsidR="00C72FED" w:rsidRPr="00C72FED" w:rsidRDefault="00C72FED" w:rsidP="00C72FED">
            <w:pPr>
              <w:spacing w:after="117" w:line="259" w:lineRule="auto"/>
              <w:ind w:left="0" w:firstLine="0"/>
              <w:jc w:val="left"/>
            </w:pPr>
            <w:r w:rsidRPr="00C72FED">
              <w:t xml:space="preserve">apresentações </w:t>
            </w:r>
          </w:p>
          <w:p w14:paraId="3DE2ECB1" w14:textId="77777777" w:rsidR="00C72FED" w:rsidRPr="00C72FED" w:rsidRDefault="00C72FED" w:rsidP="00C72FED">
            <w:pPr>
              <w:spacing w:after="0" w:line="259" w:lineRule="auto"/>
              <w:ind w:left="0" w:firstLine="0"/>
              <w:jc w:val="left"/>
            </w:pPr>
            <w:r w:rsidRPr="00C72FED">
              <w:t xml:space="preserve">orais </w:t>
            </w:r>
          </w:p>
        </w:tc>
        <w:tc>
          <w:tcPr>
            <w:tcW w:w="2268" w:type="dxa"/>
            <w:tcBorders>
              <w:top w:val="single" w:sz="6" w:space="0" w:color="000000"/>
              <w:left w:val="single" w:sz="6" w:space="0" w:color="000000"/>
              <w:bottom w:val="single" w:sz="6" w:space="0" w:color="000000"/>
              <w:right w:val="single" w:sz="6" w:space="0" w:color="000000"/>
            </w:tcBorders>
          </w:tcPr>
          <w:p w14:paraId="459F25BB" w14:textId="77777777" w:rsidR="00C72FED" w:rsidRPr="00C72FED" w:rsidRDefault="00C72FED" w:rsidP="00C72FED">
            <w:pPr>
              <w:spacing w:after="117" w:line="240" w:lineRule="auto"/>
              <w:ind w:left="0" w:firstLine="0"/>
              <w:jc w:val="left"/>
              <w:rPr>
                <w:sz w:val="22"/>
              </w:rPr>
            </w:pPr>
            <w:r w:rsidRPr="00C72FED">
              <w:rPr>
                <w:b/>
                <w:sz w:val="22"/>
              </w:rPr>
              <w:t xml:space="preserve">(EF69LP38) </w:t>
            </w:r>
          </w:p>
          <w:p w14:paraId="05775233" w14:textId="77777777" w:rsidR="00C72FED" w:rsidRPr="00C72FED" w:rsidRDefault="00C72FED" w:rsidP="00C72FED">
            <w:pPr>
              <w:spacing w:after="0" w:line="240" w:lineRule="auto"/>
              <w:ind w:left="0" w:firstLine="0"/>
              <w:rPr>
                <w:sz w:val="22"/>
              </w:rPr>
            </w:pPr>
            <w:r w:rsidRPr="00C72FED">
              <w:rPr>
                <w:sz w:val="22"/>
              </w:rPr>
              <w:t xml:space="preserve">Organizar os dados e informações pesquisados em painéis ou slides de apresentação, levando em conta o contexto de produção, o tempo disponível, as características do gênero apresentação oral, a </w:t>
            </w:r>
            <w:proofErr w:type="spellStart"/>
            <w:r w:rsidRPr="00C72FED">
              <w:rPr>
                <w:sz w:val="22"/>
              </w:rPr>
              <w:t>multissemiose</w:t>
            </w:r>
            <w:proofErr w:type="spellEnd"/>
            <w:r w:rsidRPr="00C72FED">
              <w:rPr>
                <w:sz w:val="22"/>
              </w:rPr>
              <w:t xml:space="preserve">, as mídias e tecnologias que serão utilizadas, ensaiar a </w:t>
            </w:r>
          </w:p>
          <w:p w14:paraId="4D992B25" w14:textId="77777777" w:rsidR="00C72FED" w:rsidRPr="00C72FED" w:rsidRDefault="00C72FED" w:rsidP="00C72FED">
            <w:pPr>
              <w:spacing w:after="0" w:line="240" w:lineRule="auto"/>
              <w:ind w:left="0" w:right="104" w:firstLine="0"/>
              <w:rPr>
                <w:sz w:val="22"/>
              </w:rPr>
            </w:pPr>
            <w:r w:rsidRPr="00C72FED">
              <w:rPr>
                <w:sz w:val="22"/>
              </w:rPr>
              <w:t xml:space="preserve">apresentação, considerando também elementos </w:t>
            </w:r>
            <w:proofErr w:type="spellStart"/>
            <w:r w:rsidRPr="00C72FED">
              <w:rPr>
                <w:sz w:val="22"/>
              </w:rPr>
              <w:t>paralinguísticos</w:t>
            </w:r>
            <w:proofErr w:type="spellEnd"/>
            <w:r w:rsidRPr="00C72FED">
              <w:rPr>
                <w:sz w:val="22"/>
              </w:rPr>
              <w:t xml:space="preserve"> e </w:t>
            </w:r>
            <w:proofErr w:type="spellStart"/>
            <w:r w:rsidRPr="00C72FED">
              <w:rPr>
                <w:sz w:val="22"/>
              </w:rPr>
              <w:t>cinésicos</w:t>
            </w:r>
            <w:proofErr w:type="spellEnd"/>
            <w:r w:rsidRPr="00C72FED">
              <w:rPr>
                <w:sz w:val="22"/>
              </w:rPr>
              <w:t xml:space="preserve"> e proceder à exposição oral de resultados de estudos e pesquisas, no tempo determinado, a partir do planejamento e da definição de diferentes formas de uso da fala – memorizada, com apoio da leitura ou fala espontânea.</w:t>
            </w:r>
          </w:p>
        </w:tc>
        <w:tc>
          <w:tcPr>
            <w:tcW w:w="2405" w:type="dxa"/>
            <w:tcBorders>
              <w:top w:val="single" w:sz="2" w:space="0" w:color="FFFFFF"/>
              <w:left w:val="single" w:sz="6" w:space="0" w:color="000000"/>
              <w:bottom w:val="single" w:sz="4" w:space="0" w:color="000000"/>
              <w:right w:val="single" w:sz="6" w:space="0" w:color="000000"/>
            </w:tcBorders>
          </w:tcPr>
          <w:p w14:paraId="08190243" w14:textId="77777777" w:rsidR="00C72FED" w:rsidRPr="00DB2EDE" w:rsidRDefault="00C72FED" w:rsidP="00C72FED">
            <w:pPr>
              <w:spacing w:after="0" w:line="240" w:lineRule="auto"/>
              <w:ind w:left="0" w:firstLine="0"/>
              <w:jc w:val="left"/>
              <w:rPr>
                <w:sz w:val="20"/>
              </w:rPr>
            </w:pPr>
            <w:r w:rsidRPr="00DB2EDE">
              <w:rPr>
                <w:b/>
                <w:sz w:val="20"/>
              </w:rPr>
              <w:t>(EF69LP38RS-1)</w:t>
            </w:r>
            <w:r w:rsidRPr="00DB2EDE">
              <w:rPr>
                <w:sz w:val="20"/>
              </w:rPr>
              <w:t xml:space="preserve"> Organizar dados e informações </w:t>
            </w:r>
          </w:p>
          <w:p w14:paraId="42787352" w14:textId="77777777" w:rsidR="00C72FED" w:rsidRPr="00DB2EDE" w:rsidRDefault="00C72FED" w:rsidP="00C72FED">
            <w:pPr>
              <w:spacing w:after="0" w:line="240" w:lineRule="auto"/>
              <w:ind w:left="0" w:right="103" w:firstLine="0"/>
              <w:rPr>
                <w:sz w:val="20"/>
              </w:rPr>
            </w:pPr>
            <w:r w:rsidRPr="00DB2EDE">
              <w:rPr>
                <w:sz w:val="20"/>
              </w:rPr>
              <w:t xml:space="preserve">pesquisadas em painéis ou slides de apresentação, levando em conta o contexto de produção, o tempo disponível, as características do gênero </w:t>
            </w:r>
          </w:p>
          <w:p w14:paraId="21ECE65C" w14:textId="77777777" w:rsidR="00C72FED" w:rsidRPr="00DB2EDE" w:rsidRDefault="00C72FED" w:rsidP="00C72FED">
            <w:pPr>
              <w:spacing w:after="0" w:line="240" w:lineRule="auto"/>
              <w:ind w:left="110" w:firstLine="0"/>
              <w:jc w:val="left"/>
              <w:rPr>
                <w:sz w:val="20"/>
              </w:rPr>
            </w:pPr>
            <w:r w:rsidRPr="00DB2EDE">
              <w:rPr>
                <w:sz w:val="20"/>
              </w:rPr>
              <w:t xml:space="preserve">apresentação oral, a </w:t>
            </w:r>
            <w:proofErr w:type="spellStart"/>
            <w:r w:rsidRPr="00DB2EDE">
              <w:rPr>
                <w:sz w:val="20"/>
              </w:rPr>
              <w:t>multissemiose</w:t>
            </w:r>
            <w:proofErr w:type="spellEnd"/>
            <w:r w:rsidRPr="00DB2EDE">
              <w:rPr>
                <w:sz w:val="20"/>
              </w:rPr>
              <w:t>, as mídias e tecnologias que serão utilizadas</w:t>
            </w:r>
            <w:r w:rsidRPr="00DB2EDE">
              <w:rPr>
                <w:b/>
                <w:sz w:val="20"/>
              </w:rPr>
              <w:t xml:space="preserve">. (EF69LP38RS-2) </w:t>
            </w:r>
          </w:p>
          <w:p w14:paraId="184E1B89" w14:textId="77777777" w:rsidR="00C72FED" w:rsidRPr="00DB2EDE" w:rsidRDefault="00C72FED" w:rsidP="00C72FED">
            <w:pPr>
              <w:tabs>
                <w:tab w:val="center" w:pos="519"/>
                <w:tab w:val="center" w:pos="2234"/>
              </w:tabs>
              <w:spacing w:after="0" w:line="240" w:lineRule="auto"/>
              <w:ind w:left="0" w:firstLine="0"/>
              <w:jc w:val="left"/>
              <w:rPr>
                <w:sz w:val="20"/>
              </w:rPr>
            </w:pPr>
            <w:r w:rsidRPr="00DB2EDE">
              <w:rPr>
                <w:rFonts w:ascii="Calibri" w:eastAsia="Calibri" w:hAnsi="Calibri" w:cs="Calibri"/>
                <w:sz w:val="20"/>
              </w:rPr>
              <w:tab/>
            </w:r>
            <w:r w:rsidRPr="00DB2EDE">
              <w:rPr>
                <w:sz w:val="20"/>
              </w:rPr>
              <w:t xml:space="preserve">Ensaiar </w:t>
            </w:r>
            <w:r w:rsidRPr="00DB2EDE">
              <w:rPr>
                <w:sz w:val="20"/>
              </w:rPr>
              <w:tab/>
              <w:t xml:space="preserve">a </w:t>
            </w:r>
          </w:p>
          <w:p w14:paraId="07830E85" w14:textId="77777777" w:rsidR="00C72FED" w:rsidRPr="00DB2EDE" w:rsidRDefault="00C72FED" w:rsidP="00C72FED">
            <w:pPr>
              <w:spacing w:after="0" w:line="240" w:lineRule="auto"/>
              <w:ind w:left="110" w:right="102" w:firstLine="0"/>
              <w:rPr>
                <w:sz w:val="20"/>
              </w:rPr>
            </w:pPr>
            <w:r w:rsidRPr="00DB2EDE">
              <w:rPr>
                <w:sz w:val="20"/>
              </w:rPr>
              <w:t xml:space="preserve">apresentação, considerando os elementos </w:t>
            </w:r>
            <w:proofErr w:type="spellStart"/>
            <w:r w:rsidRPr="00DB2EDE">
              <w:rPr>
                <w:sz w:val="20"/>
              </w:rPr>
              <w:t>paralinguísticos</w:t>
            </w:r>
            <w:proofErr w:type="spellEnd"/>
            <w:r w:rsidRPr="00DB2EDE">
              <w:rPr>
                <w:sz w:val="20"/>
              </w:rPr>
              <w:t xml:space="preserve"> e </w:t>
            </w:r>
            <w:proofErr w:type="spellStart"/>
            <w:r w:rsidRPr="00DB2EDE">
              <w:rPr>
                <w:sz w:val="20"/>
              </w:rPr>
              <w:t>cinésicos</w:t>
            </w:r>
            <w:proofErr w:type="spellEnd"/>
            <w:r w:rsidRPr="00DB2EDE">
              <w:rPr>
                <w:sz w:val="20"/>
              </w:rPr>
              <w:t xml:space="preserve"> e procedendo à exposição oral dos resultados de estudos </w:t>
            </w:r>
            <w:r w:rsidRPr="00DB2EDE">
              <w:rPr>
                <w:sz w:val="20"/>
              </w:rPr>
              <w:tab/>
              <w:t xml:space="preserve">e pesquisas, a partir do planejamento e da definição de diferentes formas de uso da fala.  </w:t>
            </w:r>
          </w:p>
          <w:p w14:paraId="49D0BD30" w14:textId="77777777" w:rsidR="00C72FED" w:rsidRPr="00DB2EDE" w:rsidRDefault="00C72FED" w:rsidP="00C72FED">
            <w:pPr>
              <w:spacing w:after="0" w:line="240" w:lineRule="auto"/>
              <w:ind w:left="110" w:firstLine="0"/>
              <w:jc w:val="left"/>
              <w:rPr>
                <w:sz w:val="20"/>
              </w:rPr>
            </w:pPr>
            <w:r w:rsidRPr="00DB2EDE">
              <w:rPr>
                <w:b/>
                <w:sz w:val="20"/>
              </w:rPr>
              <w:t xml:space="preserve">(EF69LP38RS-3) </w:t>
            </w:r>
          </w:p>
          <w:p w14:paraId="67F6AF1B" w14:textId="77777777" w:rsidR="00C72FED" w:rsidRPr="00DB2EDE" w:rsidRDefault="00C72FED" w:rsidP="00C72FED">
            <w:pPr>
              <w:spacing w:after="0" w:line="240" w:lineRule="auto"/>
              <w:ind w:left="0" w:right="103" w:firstLine="0"/>
              <w:rPr>
                <w:sz w:val="20"/>
              </w:rPr>
            </w:pPr>
            <w:r w:rsidRPr="00DB2EDE">
              <w:rPr>
                <w:sz w:val="20"/>
              </w:rPr>
              <w:t xml:space="preserve">Exercitar </w:t>
            </w:r>
            <w:r w:rsidRPr="00DB2EDE">
              <w:rPr>
                <w:sz w:val="20"/>
              </w:rPr>
              <w:tab/>
              <w:t xml:space="preserve">a oralidade. </w:t>
            </w:r>
            <w:r w:rsidRPr="00DB2EDE">
              <w:rPr>
                <w:b/>
                <w:sz w:val="20"/>
              </w:rPr>
              <w:t xml:space="preserve">  </w:t>
            </w:r>
          </w:p>
        </w:tc>
        <w:tc>
          <w:tcPr>
            <w:tcW w:w="3576" w:type="dxa"/>
            <w:tcBorders>
              <w:top w:val="single" w:sz="2" w:space="0" w:color="FFFFFF"/>
              <w:left w:val="single" w:sz="6" w:space="0" w:color="000000"/>
              <w:bottom w:val="single" w:sz="4" w:space="0" w:color="000000"/>
              <w:right w:val="single" w:sz="6" w:space="0" w:color="000000"/>
            </w:tcBorders>
          </w:tcPr>
          <w:p w14:paraId="7DA88263" w14:textId="77777777" w:rsidR="00C72FED" w:rsidRPr="00C72FED" w:rsidRDefault="00C72FED" w:rsidP="00C72FED">
            <w:pPr>
              <w:spacing w:after="1" w:line="360" w:lineRule="auto"/>
              <w:ind w:left="2" w:firstLine="0"/>
              <w:jc w:val="left"/>
              <w:rPr>
                <w:b/>
              </w:rPr>
            </w:pPr>
          </w:p>
        </w:tc>
      </w:tr>
    </w:tbl>
    <w:p w14:paraId="21C99B00" w14:textId="77777777" w:rsidR="00C72FED" w:rsidRPr="00C72FED" w:rsidRDefault="00C72FED" w:rsidP="00C72FED">
      <w:pPr>
        <w:spacing w:after="0" w:line="259" w:lineRule="auto"/>
        <w:ind w:left="-1440" w:right="10466" w:firstLine="0"/>
        <w:jc w:val="left"/>
      </w:pPr>
    </w:p>
    <w:tbl>
      <w:tblPr>
        <w:tblStyle w:val="TableGrid31"/>
        <w:tblW w:w="14685" w:type="dxa"/>
        <w:tblInd w:w="-1085" w:type="dxa"/>
        <w:tblCellMar>
          <w:top w:w="57" w:type="dxa"/>
        </w:tblCellMar>
        <w:tblLook w:val="04A0" w:firstRow="1" w:lastRow="0" w:firstColumn="1" w:lastColumn="0" w:noHBand="0" w:noVBand="1"/>
      </w:tblPr>
      <w:tblGrid>
        <w:gridCol w:w="991"/>
        <w:gridCol w:w="1694"/>
        <w:gridCol w:w="1843"/>
        <w:gridCol w:w="1613"/>
        <w:gridCol w:w="372"/>
        <w:gridCol w:w="2268"/>
        <w:gridCol w:w="2405"/>
        <w:gridCol w:w="3499"/>
      </w:tblGrid>
      <w:tr w:rsidR="00C72FED" w:rsidRPr="00C72FED" w14:paraId="0B55A76F" w14:textId="77777777" w:rsidTr="00C72FED">
        <w:trPr>
          <w:trHeight w:val="3740"/>
        </w:trPr>
        <w:tc>
          <w:tcPr>
            <w:tcW w:w="991" w:type="dxa"/>
            <w:tcBorders>
              <w:top w:val="single" w:sz="6" w:space="0" w:color="000000"/>
              <w:left w:val="single" w:sz="6" w:space="0" w:color="000000"/>
              <w:bottom w:val="single" w:sz="6" w:space="0" w:color="000000"/>
              <w:right w:val="single" w:sz="6" w:space="0" w:color="000000"/>
            </w:tcBorders>
          </w:tcPr>
          <w:p w14:paraId="4E4C0134"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4D6F631"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5AF8885" w14:textId="77777777" w:rsidR="00C72FED" w:rsidRPr="00C72FED" w:rsidRDefault="00C72FED" w:rsidP="00C72FED">
            <w:pPr>
              <w:spacing w:after="0" w:line="259" w:lineRule="auto"/>
              <w:ind w:left="110" w:firstLine="0"/>
              <w:jc w:val="left"/>
            </w:pPr>
            <w:r w:rsidRPr="00C72FED">
              <w:t xml:space="preserve">Oralidade </w:t>
            </w:r>
          </w:p>
        </w:tc>
        <w:tc>
          <w:tcPr>
            <w:tcW w:w="1613" w:type="dxa"/>
            <w:tcBorders>
              <w:top w:val="single" w:sz="6" w:space="0" w:color="000000"/>
              <w:left w:val="single" w:sz="6" w:space="0" w:color="000000"/>
              <w:bottom w:val="single" w:sz="6" w:space="0" w:color="000000"/>
              <w:right w:val="nil"/>
            </w:tcBorders>
          </w:tcPr>
          <w:p w14:paraId="4A154489" w14:textId="77777777" w:rsidR="00C72FED" w:rsidRPr="00C72FED" w:rsidRDefault="00C72FED" w:rsidP="00C72FED">
            <w:pPr>
              <w:spacing w:after="0" w:line="259" w:lineRule="auto"/>
              <w:ind w:left="108" w:firstLine="0"/>
              <w:jc w:val="left"/>
            </w:pPr>
            <w:r w:rsidRPr="00C72FED">
              <w:t xml:space="preserve">Estratégias produção </w:t>
            </w:r>
          </w:p>
        </w:tc>
        <w:tc>
          <w:tcPr>
            <w:tcW w:w="372" w:type="dxa"/>
            <w:tcBorders>
              <w:top w:val="single" w:sz="6" w:space="0" w:color="000000"/>
              <w:left w:val="nil"/>
              <w:bottom w:val="single" w:sz="6" w:space="0" w:color="000000"/>
              <w:right w:val="single" w:sz="6" w:space="0" w:color="000000"/>
            </w:tcBorders>
          </w:tcPr>
          <w:p w14:paraId="2CF31D07" w14:textId="77777777" w:rsidR="00C72FED" w:rsidRPr="00C72FED" w:rsidRDefault="00C72FED" w:rsidP="00C72FED">
            <w:pPr>
              <w:spacing w:after="0" w:line="259" w:lineRule="auto"/>
              <w:ind w:left="0" w:firstLine="0"/>
            </w:pPr>
            <w:r w:rsidRPr="00C72FED">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5AD668B" w14:textId="77777777" w:rsidR="00C72FED" w:rsidRPr="00C72FED" w:rsidRDefault="00C72FED" w:rsidP="00C72FED">
            <w:pPr>
              <w:spacing w:after="0" w:line="259" w:lineRule="auto"/>
              <w:ind w:left="110" w:right="102" w:firstLine="0"/>
            </w:pPr>
            <w:r w:rsidRPr="00C72FED">
              <w:rPr>
                <w:b/>
              </w:rPr>
              <w:t xml:space="preserve">(EF69LP39) </w:t>
            </w:r>
            <w:r w:rsidRPr="00C72FED">
              <w:t xml:space="preserve">Definir o recorte temático da entrevista e o entrevistado, levantar informações sobre o entrevistado e sobre o tema da entrevista, elaborar roteiro de perguntas, realizar entrevista, a partir do roteiro, abrindo possibilidades para fazer perguntas a partir da resposta, se o contexto permitir, tomar nota, gravar ou salvar a entrevista e </w:t>
            </w:r>
            <w:r w:rsidRPr="00C72FED">
              <w:tab/>
              <w:t xml:space="preserve">usar adequadamente as informações obtidas, de acordo com os objetivos estabelecidos.  </w:t>
            </w:r>
          </w:p>
        </w:tc>
        <w:tc>
          <w:tcPr>
            <w:tcW w:w="2405" w:type="dxa"/>
            <w:tcBorders>
              <w:top w:val="single" w:sz="2" w:space="0" w:color="FFFFFF"/>
              <w:left w:val="single" w:sz="6" w:space="0" w:color="000000"/>
              <w:bottom w:val="single" w:sz="4" w:space="0" w:color="000000"/>
              <w:right w:val="single" w:sz="6" w:space="0" w:color="000000"/>
            </w:tcBorders>
          </w:tcPr>
          <w:p w14:paraId="6843A388" w14:textId="77777777" w:rsidR="00C72FED" w:rsidRPr="00C72FED" w:rsidRDefault="00C72FED" w:rsidP="00C72FED">
            <w:pPr>
              <w:spacing w:after="115" w:line="259" w:lineRule="auto"/>
              <w:ind w:left="110" w:firstLine="0"/>
              <w:jc w:val="left"/>
            </w:pPr>
            <w:r w:rsidRPr="00C72FED">
              <w:rPr>
                <w:b/>
              </w:rPr>
              <w:t>(EF69LP39RS-1)</w:t>
            </w:r>
            <w:r w:rsidRPr="00C72FED">
              <w:t xml:space="preserve"> </w:t>
            </w:r>
          </w:p>
          <w:p w14:paraId="05E58BBA" w14:textId="77777777" w:rsidR="00C72FED" w:rsidRPr="00C72FED" w:rsidRDefault="00C72FED" w:rsidP="00C72FED">
            <w:pPr>
              <w:spacing w:after="0" w:line="240" w:lineRule="auto"/>
              <w:ind w:left="110" w:right="104" w:firstLine="0"/>
            </w:pPr>
            <w:r w:rsidRPr="00C72FED">
              <w:t xml:space="preserve">Planejar e realizar entrevistas, definindo o recorte temático e o </w:t>
            </w:r>
          </w:p>
          <w:p w14:paraId="522E0096" w14:textId="77777777" w:rsidR="00C72FED" w:rsidRPr="00C72FED" w:rsidRDefault="00C72FED" w:rsidP="00C72FED">
            <w:pPr>
              <w:spacing w:after="0" w:line="240" w:lineRule="auto"/>
              <w:ind w:left="2" w:right="65" w:firstLine="0"/>
            </w:pPr>
            <w:r w:rsidRPr="00C72FED">
              <w:t xml:space="preserve">entrevistado, levantando informações sobre o entrevistado e sobre o tema, elaborando roteiro de perguntas, abrindo </w:t>
            </w:r>
          </w:p>
          <w:p w14:paraId="49D9662A" w14:textId="77777777" w:rsidR="00C72FED" w:rsidRPr="00C72FED" w:rsidRDefault="00C72FED" w:rsidP="00C72FED">
            <w:pPr>
              <w:spacing w:after="0" w:line="240" w:lineRule="auto"/>
              <w:ind w:left="2" w:firstLine="0"/>
              <w:jc w:val="left"/>
            </w:pPr>
            <w:r w:rsidRPr="00C72FED">
              <w:t xml:space="preserve">possibilidades para fazê-las a partir da resposta, </w:t>
            </w:r>
            <w:r w:rsidRPr="00C72FED">
              <w:tab/>
              <w:t xml:space="preserve">se </w:t>
            </w:r>
            <w:r w:rsidRPr="00C72FED">
              <w:tab/>
              <w:t xml:space="preserve">o contexto </w:t>
            </w:r>
            <w:r w:rsidRPr="00C72FED">
              <w:tab/>
              <w:t xml:space="preserve">permitir, usando-a como um instrumento </w:t>
            </w:r>
            <w:r w:rsidRPr="00C72FED">
              <w:tab/>
              <w:t xml:space="preserve">para coletar </w:t>
            </w:r>
            <w:r w:rsidRPr="00C72FED">
              <w:tab/>
              <w:t xml:space="preserve">dados no interior </w:t>
            </w:r>
            <w:r w:rsidRPr="00C72FED">
              <w:tab/>
              <w:t>de uma pesquisa.</w:t>
            </w:r>
            <w:r w:rsidRPr="00C72FED">
              <w:rPr>
                <w:b/>
              </w:rPr>
              <w:t xml:space="preserve">  </w:t>
            </w:r>
          </w:p>
          <w:p w14:paraId="343133C6" w14:textId="77777777" w:rsidR="00C72FED" w:rsidRPr="00C72FED" w:rsidRDefault="00C72FED" w:rsidP="00C72FED">
            <w:pPr>
              <w:spacing w:after="0" w:line="240" w:lineRule="auto"/>
              <w:ind w:left="2" w:firstLine="0"/>
              <w:jc w:val="left"/>
            </w:pPr>
            <w:r w:rsidRPr="00C72FED">
              <w:rPr>
                <w:b/>
              </w:rPr>
              <w:t xml:space="preserve">(EF69LP39RS-2) </w:t>
            </w:r>
            <w:r w:rsidRPr="00C72FED">
              <w:t xml:space="preserve">Usar </w:t>
            </w:r>
          </w:p>
          <w:p w14:paraId="5E9BF697" w14:textId="77777777" w:rsidR="00C72FED" w:rsidRPr="00C72FED" w:rsidRDefault="00C72FED" w:rsidP="00C72FED">
            <w:pPr>
              <w:spacing w:after="0" w:line="240" w:lineRule="auto"/>
              <w:ind w:left="2" w:right="64" w:firstLine="0"/>
            </w:pPr>
            <w:r w:rsidRPr="00C72FED">
              <w:t xml:space="preserve">adequadamente as informações obtidas em uma entrevista, de acordo com </w:t>
            </w:r>
          </w:p>
          <w:p w14:paraId="204FD985" w14:textId="77777777" w:rsidR="00C72FED" w:rsidRPr="00C72FED" w:rsidRDefault="00C72FED" w:rsidP="00C72FED">
            <w:pPr>
              <w:spacing w:after="0" w:line="240" w:lineRule="auto"/>
              <w:ind w:left="110" w:firstLine="0"/>
              <w:jc w:val="left"/>
            </w:pPr>
            <w:r w:rsidRPr="00C72FED">
              <w:lastRenderedPageBreak/>
              <w:t>objetivos estabelecidos previamente.</w:t>
            </w:r>
          </w:p>
        </w:tc>
        <w:tc>
          <w:tcPr>
            <w:tcW w:w="3499" w:type="dxa"/>
            <w:tcBorders>
              <w:top w:val="single" w:sz="2" w:space="0" w:color="FFFFFF"/>
              <w:left w:val="single" w:sz="6" w:space="0" w:color="000000"/>
              <w:bottom w:val="single" w:sz="4" w:space="0" w:color="000000"/>
              <w:right w:val="single" w:sz="6" w:space="0" w:color="000000"/>
            </w:tcBorders>
          </w:tcPr>
          <w:p w14:paraId="325894EA" w14:textId="77777777" w:rsidR="00C72FED" w:rsidRPr="00C72FED" w:rsidRDefault="00C72FED" w:rsidP="00C72FED">
            <w:pPr>
              <w:spacing w:after="115" w:line="259" w:lineRule="auto"/>
              <w:ind w:left="110" w:firstLine="0"/>
              <w:jc w:val="left"/>
              <w:rPr>
                <w:b/>
              </w:rPr>
            </w:pPr>
          </w:p>
        </w:tc>
      </w:tr>
    </w:tbl>
    <w:p w14:paraId="7004F94E" w14:textId="77777777" w:rsidR="00C72FED" w:rsidRPr="00C72FED" w:rsidRDefault="00C72FED" w:rsidP="00C72FED">
      <w:pPr>
        <w:spacing w:after="0" w:line="259" w:lineRule="auto"/>
        <w:ind w:left="-1440" w:right="10466" w:firstLine="0"/>
        <w:jc w:val="left"/>
      </w:pPr>
    </w:p>
    <w:tbl>
      <w:tblPr>
        <w:tblStyle w:val="TableGrid31"/>
        <w:tblW w:w="14773"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C72FED" w:rsidRPr="00C72FED" w14:paraId="7D2F1181" w14:textId="77777777" w:rsidTr="00C72FED">
        <w:trPr>
          <w:trHeight w:val="4568"/>
        </w:trPr>
        <w:tc>
          <w:tcPr>
            <w:tcW w:w="991" w:type="dxa"/>
            <w:tcBorders>
              <w:top w:val="single" w:sz="6" w:space="0" w:color="000000"/>
              <w:left w:val="single" w:sz="6" w:space="0" w:color="000000"/>
              <w:bottom w:val="single" w:sz="6" w:space="0" w:color="000000"/>
              <w:right w:val="single" w:sz="6" w:space="0" w:color="000000"/>
            </w:tcBorders>
          </w:tcPr>
          <w:p w14:paraId="09DD1715"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1CB29EB"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A13D311" w14:textId="77777777" w:rsidR="00C72FED" w:rsidRPr="00C72FED" w:rsidRDefault="00C72FED" w:rsidP="00C72FED">
            <w:pPr>
              <w:spacing w:after="0"/>
              <w:ind w:left="2" w:firstLine="0"/>
              <w:jc w:val="left"/>
            </w:pPr>
            <w:r w:rsidRPr="00C72FED">
              <w:t>Análise linguística/sem</w:t>
            </w:r>
          </w:p>
          <w:p w14:paraId="159523F3"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590D38F" w14:textId="77777777" w:rsidR="00C72FED" w:rsidRPr="00C72FED" w:rsidRDefault="00C72FED" w:rsidP="00C72FED">
            <w:pPr>
              <w:spacing w:after="158"/>
              <w:ind w:left="0" w:firstLine="0"/>
              <w:jc w:val="left"/>
            </w:pPr>
            <w:r w:rsidRPr="00C72FED">
              <w:t xml:space="preserve">Construção composicional  </w:t>
            </w:r>
          </w:p>
          <w:p w14:paraId="7010C3DA" w14:textId="77777777" w:rsidR="00C72FED" w:rsidRPr="00C72FED" w:rsidRDefault="00C72FED" w:rsidP="00C72FED">
            <w:pPr>
              <w:spacing w:after="160" w:line="360" w:lineRule="auto"/>
              <w:ind w:left="0" w:firstLine="0"/>
              <w:jc w:val="left"/>
            </w:pPr>
            <w:r w:rsidRPr="00C72FED">
              <w:t xml:space="preserve">Elementos para linguísticos e </w:t>
            </w:r>
            <w:proofErr w:type="spellStart"/>
            <w:r w:rsidRPr="00C72FED">
              <w:t>cinésicos</w:t>
            </w:r>
            <w:proofErr w:type="spellEnd"/>
            <w:r w:rsidRPr="00C72FED">
              <w:t xml:space="preserve"> </w:t>
            </w:r>
          </w:p>
          <w:p w14:paraId="4E367728" w14:textId="77777777" w:rsidR="00C72FED" w:rsidRPr="00C72FED" w:rsidRDefault="00C72FED" w:rsidP="00C72FED">
            <w:pPr>
              <w:spacing w:after="117" w:line="259" w:lineRule="auto"/>
              <w:ind w:left="0" w:firstLine="0"/>
              <w:jc w:val="left"/>
            </w:pPr>
            <w:r w:rsidRPr="00C72FED">
              <w:t xml:space="preserve"> Apresentações </w:t>
            </w:r>
          </w:p>
          <w:p w14:paraId="1A862834" w14:textId="77777777" w:rsidR="00C72FED" w:rsidRPr="00C72FED" w:rsidRDefault="00C72FED" w:rsidP="00C72FED">
            <w:pPr>
              <w:spacing w:after="0" w:line="259" w:lineRule="auto"/>
              <w:ind w:left="0" w:firstLine="0"/>
              <w:jc w:val="left"/>
            </w:pPr>
            <w:r w:rsidRPr="00C72FED">
              <w:t xml:space="preserve">orais </w:t>
            </w:r>
          </w:p>
        </w:tc>
        <w:tc>
          <w:tcPr>
            <w:tcW w:w="2268" w:type="dxa"/>
            <w:tcBorders>
              <w:top w:val="single" w:sz="6" w:space="0" w:color="000000"/>
              <w:left w:val="single" w:sz="6" w:space="0" w:color="000000"/>
              <w:bottom w:val="single" w:sz="6" w:space="0" w:color="000000"/>
              <w:right w:val="single" w:sz="6" w:space="0" w:color="000000"/>
            </w:tcBorders>
          </w:tcPr>
          <w:p w14:paraId="27C1113C" w14:textId="77777777" w:rsidR="00C72FED" w:rsidRPr="00DB2EDE" w:rsidRDefault="00C72FED" w:rsidP="00C72FED">
            <w:pPr>
              <w:spacing w:after="0" w:line="240" w:lineRule="auto"/>
              <w:ind w:left="2" w:firstLine="0"/>
              <w:jc w:val="left"/>
              <w:rPr>
                <w:sz w:val="22"/>
              </w:rPr>
            </w:pPr>
            <w:r w:rsidRPr="00DB2EDE">
              <w:rPr>
                <w:b/>
                <w:sz w:val="22"/>
              </w:rPr>
              <w:t xml:space="preserve">(EF69LP40) </w:t>
            </w:r>
          </w:p>
          <w:p w14:paraId="34BEE312" w14:textId="77777777" w:rsidR="00C72FED" w:rsidRPr="00DB2EDE" w:rsidRDefault="00C72FED" w:rsidP="00C72FED">
            <w:pPr>
              <w:spacing w:after="0" w:line="240" w:lineRule="auto"/>
              <w:ind w:left="2" w:firstLine="0"/>
              <w:rPr>
                <w:sz w:val="22"/>
              </w:rPr>
            </w:pPr>
            <w:r w:rsidRPr="00DB2EDE">
              <w:rPr>
                <w:sz w:val="22"/>
              </w:rPr>
              <w:t xml:space="preserve">Analisar, em gravações de </w:t>
            </w:r>
          </w:p>
          <w:p w14:paraId="1A19ECD4" w14:textId="77777777" w:rsidR="00C72FED" w:rsidRPr="00DB2EDE" w:rsidRDefault="00C72FED" w:rsidP="00C72FED">
            <w:pPr>
              <w:spacing w:after="0" w:line="240" w:lineRule="auto"/>
              <w:ind w:left="2" w:firstLine="0"/>
              <w:jc w:val="left"/>
              <w:rPr>
                <w:sz w:val="22"/>
              </w:rPr>
            </w:pPr>
            <w:r w:rsidRPr="00DB2EDE">
              <w:rPr>
                <w:sz w:val="22"/>
              </w:rPr>
              <w:t xml:space="preserve">seminários, conferências rápidas, trechos de palestras, </w:t>
            </w:r>
            <w:r w:rsidRPr="00DB2EDE">
              <w:rPr>
                <w:sz w:val="22"/>
              </w:rPr>
              <w:tab/>
              <w:t xml:space="preserve">dentre outros, </w:t>
            </w:r>
            <w:r w:rsidRPr="00DB2EDE">
              <w:rPr>
                <w:sz w:val="22"/>
              </w:rPr>
              <w:tab/>
              <w:t xml:space="preserve">a </w:t>
            </w:r>
          </w:p>
          <w:p w14:paraId="6F9F38D6" w14:textId="77777777" w:rsidR="00C72FED" w:rsidRPr="00DB2EDE" w:rsidRDefault="00C72FED" w:rsidP="00C72FED">
            <w:pPr>
              <w:spacing w:after="0" w:line="240" w:lineRule="auto"/>
              <w:ind w:left="0" w:right="65" w:firstLine="0"/>
              <w:rPr>
                <w:sz w:val="22"/>
              </w:rPr>
            </w:pPr>
            <w:r w:rsidRPr="00DB2EDE">
              <w:rPr>
                <w:sz w:val="22"/>
              </w:rPr>
              <w:t xml:space="preserve">construção composicional dos gêneros </w:t>
            </w:r>
            <w:r w:rsidRPr="00DB2EDE">
              <w:rPr>
                <w:sz w:val="22"/>
              </w:rPr>
              <w:tab/>
              <w:t>de apresentação – abertura/</w:t>
            </w:r>
            <w:proofErr w:type="gramStart"/>
            <w:r w:rsidRPr="00DB2EDE">
              <w:rPr>
                <w:sz w:val="22"/>
              </w:rPr>
              <w:t>saudação ,</w:t>
            </w:r>
            <w:proofErr w:type="gramEnd"/>
            <w:r w:rsidRPr="00DB2EDE">
              <w:rPr>
                <w:sz w:val="22"/>
              </w:rPr>
              <w:t xml:space="preserve"> introdução ao tema, apresentação do plano </w:t>
            </w:r>
            <w:r w:rsidRPr="00DB2EDE">
              <w:rPr>
                <w:sz w:val="22"/>
              </w:rPr>
              <w:tab/>
              <w:t xml:space="preserve">de exposição, desenvolvimento dos conteúdos, por meio </w:t>
            </w:r>
            <w:r w:rsidRPr="00DB2EDE">
              <w:rPr>
                <w:sz w:val="22"/>
              </w:rPr>
              <w:tab/>
              <w:t xml:space="preserve">do encadeamento de temas e subtemas (coesão temática), síntese final e/ou conclusão, encerramento –, os elementos para linguísticos </w:t>
            </w:r>
          </w:p>
          <w:p w14:paraId="4A544FF2" w14:textId="77777777" w:rsidR="00C72FED" w:rsidRPr="00DB2EDE" w:rsidRDefault="00C72FED" w:rsidP="00C72FED">
            <w:pPr>
              <w:spacing w:after="0" w:line="240" w:lineRule="auto"/>
              <w:ind w:left="2" w:firstLine="0"/>
              <w:jc w:val="left"/>
              <w:rPr>
                <w:sz w:val="22"/>
              </w:rPr>
            </w:pPr>
            <w:r w:rsidRPr="00DB2EDE">
              <w:rPr>
                <w:sz w:val="22"/>
              </w:rPr>
              <w:t xml:space="preserve">(tais como: tom e volume da voz, pausas </w:t>
            </w:r>
            <w:r w:rsidRPr="00DB2EDE">
              <w:rPr>
                <w:sz w:val="22"/>
              </w:rPr>
              <w:tab/>
              <w:t>e hesitações – que,</w:t>
            </w:r>
          </w:p>
        </w:tc>
        <w:tc>
          <w:tcPr>
            <w:tcW w:w="2405" w:type="dxa"/>
            <w:tcBorders>
              <w:top w:val="single" w:sz="2" w:space="0" w:color="FFFFFF"/>
              <w:left w:val="single" w:sz="6" w:space="0" w:color="000000"/>
              <w:bottom w:val="single" w:sz="4" w:space="0" w:color="000000"/>
              <w:right w:val="single" w:sz="6" w:space="0" w:color="000000"/>
            </w:tcBorders>
          </w:tcPr>
          <w:p w14:paraId="1F8BC777" w14:textId="77777777" w:rsidR="00C72FED" w:rsidRPr="00C72FED" w:rsidRDefault="00C72FED" w:rsidP="00C72FED">
            <w:pPr>
              <w:spacing w:after="117" w:line="259" w:lineRule="auto"/>
              <w:ind w:left="2" w:firstLine="0"/>
              <w:jc w:val="left"/>
            </w:pPr>
            <w:r w:rsidRPr="00C72FED">
              <w:rPr>
                <w:b/>
              </w:rPr>
              <w:t xml:space="preserve">(EF69LP40RS-1) </w:t>
            </w:r>
          </w:p>
          <w:p w14:paraId="506FDDD2" w14:textId="77777777" w:rsidR="00C72FED" w:rsidRPr="00C72FED" w:rsidRDefault="00C72FED" w:rsidP="00C72FED">
            <w:pPr>
              <w:spacing w:after="2" w:line="359" w:lineRule="auto"/>
              <w:ind w:left="2" w:firstLine="0"/>
            </w:pPr>
            <w:r w:rsidRPr="00C72FED">
              <w:t xml:space="preserve">Analisar, em gravações de </w:t>
            </w:r>
          </w:p>
          <w:p w14:paraId="6E9DA6F7" w14:textId="77777777" w:rsidR="00C72FED" w:rsidRPr="00C72FED" w:rsidRDefault="00C72FED" w:rsidP="00C72FED">
            <w:pPr>
              <w:spacing w:after="0" w:line="259" w:lineRule="auto"/>
              <w:ind w:left="2" w:right="64" w:firstLine="0"/>
            </w:pPr>
            <w:r w:rsidRPr="00C72FED">
              <w:t xml:space="preserve">seminários, conferências rápidas, trechos de palestras, dentre outros, a construção composicional dos gêneros de apresentação, os elementos </w:t>
            </w:r>
            <w:proofErr w:type="spellStart"/>
            <w:r w:rsidRPr="00C72FED">
              <w:t>paralinguísticos</w:t>
            </w:r>
            <w:proofErr w:type="spellEnd"/>
            <w:r w:rsidRPr="00C72FED">
              <w:t xml:space="preserve"> e </w:t>
            </w:r>
            <w:proofErr w:type="spellStart"/>
            <w:r w:rsidRPr="00C72FED">
              <w:t>cinésicos</w:t>
            </w:r>
            <w:proofErr w:type="spellEnd"/>
            <w:r w:rsidRPr="00C72FED">
              <w:t>, para melhor performar apresentações orais no campo da divulgação do conhecimento com vistas a utilização em apresentações próprias.</w:t>
            </w:r>
          </w:p>
        </w:tc>
        <w:tc>
          <w:tcPr>
            <w:tcW w:w="3587" w:type="dxa"/>
            <w:tcBorders>
              <w:top w:val="single" w:sz="2" w:space="0" w:color="FFFFFF"/>
              <w:left w:val="single" w:sz="6" w:space="0" w:color="000000"/>
              <w:bottom w:val="single" w:sz="4" w:space="0" w:color="000000"/>
              <w:right w:val="single" w:sz="6" w:space="0" w:color="000000"/>
            </w:tcBorders>
          </w:tcPr>
          <w:p w14:paraId="311B3E3A" w14:textId="77777777" w:rsidR="00C72FED" w:rsidRPr="00C72FED" w:rsidRDefault="00C72FED" w:rsidP="00C72FED">
            <w:pPr>
              <w:spacing w:after="117" w:line="259" w:lineRule="auto"/>
              <w:ind w:left="2" w:firstLine="0"/>
              <w:jc w:val="left"/>
              <w:rPr>
                <w:b/>
              </w:rPr>
            </w:pPr>
          </w:p>
        </w:tc>
      </w:tr>
    </w:tbl>
    <w:p w14:paraId="11BF8B49" w14:textId="77777777" w:rsidR="00C72FED" w:rsidRPr="00C72FED" w:rsidRDefault="00C72FED" w:rsidP="00C72FED">
      <w:pPr>
        <w:spacing w:after="0" w:line="259" w:lineRule="auto"/>
        <w:ind w:left="-1440" w:right="10466" w:firstLine="0"/>
        <w:jc w:val="left"/>
      </w:pPr>
    </w:p>
    <w:tbl>
      <w:tblPr>
        <w:tblStyle w:val="TableGrid31"/>
        <w:tblW w:w="14827" w:type="dxa"/>
        <w:tblInd w:w="-1085" w:type="dxa"/>
        <w:tblCellMar>
          <w:top w:w="57" w:type="dxa"/>
          <w:left w:w="110" w:type="dxa"/>
          <w:right w:w="39" w:type="dxa"/>
        </w:tblCellMar>
        <w:tblLook w:val="04A0" w:firstRow="1" w:lastRow="0" w:firstColumn="1" w:lastColumn="0" w:noHBand="0" w:noVBand="1"/>
      </w:tblPr>
      <w:tblGrid>
        <w:gridCol w:w="991"/>
        <w:gridCol w:w="1694"/>
        <w:gridCol w:w="1843"/>
        <w:gridCol w:w="1985"/>
        <w:gridCol w:w="2268"/>
        <w:gridCol w:w="2405"/>
        <w:gridCol w:w="3641"/>
      </w:tblGrid>
      <w:tr w:rsidR="00C72FED" w:rsidRPr="00C72FED" w14:paraId="22162271" w14:textId="77777777" w:rsidTr="00C72FED">
        <w:trPr>
          <w:trHeight w:val="13676"/>
        </w:trPr>
        <w:tc>
          <w:tcPr>
            <w:tcW w:w="991" w:type="dxa"/>
            <w:tcBorders>
              <w:top w:val="single" w:sz="6" w:space="0" w:color="000000"/>
              <w:left w:val="single" w:sz="6" w:space="0" w:color="000000"/>
              <w:bottom w:val="single" w:sz="6" w:space="0" w:color="000000"/>
              <w:right w:val="single" w:sz="6" w:space="0" w:color="000000"/>
            </w:tcBorders>
          </w:tcPr>
          <w:p w14:paraId="7C4F2816" w14:textId="77777777" w:rsidR="00C72FED" w:rsidRPr="00C72FED" w:rsidRDefault="00C72FED" w:rsidP="00C72FED">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03C1D985" w14:textId="77777777" w:rsidR="00C72FED" w:rsidRPr="00C72FED" w:rsidRDefault="00C72FED" w:rsidP="00C72FED">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3EC26ACE" w14:textId="77777777" w:rsidR="00C72FED" w:rsidRPr="00C72FED" w:rsidRDefault="00C72FED" w:rsidP="00C72FED">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4388301C" w14:textId="77777777" w:rsidR="00C72FED" w:rsidRPr="00C72FED" w:rsidRDefault="00C72FED" w:rsidP="00C72FED">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5AAA82C1" w14:textId="77777777" w:rsidR="00C72FED" w:rsidRPr="00C72FED" w:rsidRDefault="00C72FED" w:rsidP="00C72FED">
            <w:pPr>
              <w:spacing w:after="0" w:line="240" w:lineRule="auto"/>
              <w:ind w:left="0" w:right="64" w:firstLine="0"/>
            </w:pPr>
            <w:r w:rsidRPr="00C72FED">
              <w:t xml:space="preserve">em geral, devem ser minimizadas –, modulação de voz e entonação, ritmo, respiração etc. e </w:t>
            </w:r>
            <w:proofErr w:type="spellStart"/>
            <w:r w:rsidRPr="00C72FED">
              <w:t>cinésicos</w:t>
            </w:r>
            <w:proofErr w:type="spellEnd"/>
            <w:r w:rsidRPr="00C72FED">
              <w:t xml:space="preserve"> (tais como: postura </w:t>
            </w:r>
          </w:p>
          <w:p w14:paraId="5A67051F" w14:textId="77777777" w:rsidR="00C72FED" w:rsidRPr="00C72FED" w:rsidRDefault="00C72FED" w:rsidP="00C72FED">
            <w:pPr>
              <w:spacing w:after="0" w:line="240" w:lineRule="auto"/>
              <w:ind w:left="0" w:firstLine="0"/>
              <w:jc w:val="left"/>
            </w:pPr>
            <w:r w:rsidRPr="00C72FED">
              <w:t xml:space="preserve">corporal, </w:t>
            </w:r>
          </w:p>
          <w:p w14:paraId="3D3C5C64" w14:textId="77777777" w:rsidR="00C72FED" w:rsidRPr="00C72FED" w:rsidRDefault="00C72FED" w:rsidP="00C72FED">
            <w:pPr>
              <w:tabs>
                <w:tab w:val="center" w:pos="648"/>
                <w:tab w:val="center" w:pos="1987"/>
              </w:tabs>
              <w:spacing w:after="0" w:line="240" w:lineRule="auto"/>
              <w:ind w:left="0" w:firstLine="0"/>
              <w:jc w:val="left"/>
            </w:pPr>
            <w:r w:rsidRPr="00C72FED">
              <w:rPr>
                <w:rFonts w:ascii="Calibri" w:eastAsia="Calibri" w:hAnsi="Calibri" w:cs="Calibri"/>
                <w:sz w:val="22"/>
              </w:rPr>
              <w:tab/>
            </w:r>
            <w:r w:rsidRPr="00C72FED">
              <w:t xml:space="preserve">movimentos </w:t>
            </w:r>
            <w:r w:rsidRPr="00C72FED">
              <w:tab/>
              <w:t xml:space="preserve">e </w:t>
            </w:r>
          </w:p>
          <w:p w14:paraId="4FB131E8" w14:textId="77777777" w:rsidR="00C72FED" w:rsidRPr="00C72FED" w:rsidRDefault="00C72FED" w:rsidP="00C72FED">
            <w:pPr>
              <w:spacing w:after="0" w:line="240" w:lineRule="auto"/>
              <w:ind w:left="0" w:firstLine="0"/>
            </w:pPr>
            <w:r w:rsidRPr="00C72FED">
              <w:t>gestualidade significativa, expressão facial, contato de olho com plateia, modulação de voz e entonação, sincronia da fala com ferramenta de apoio etc.), para melhor performar apresentações orais no campo da divulgação do conhecimento.</w:t>
            </w:r>
          </w:p>
        </w:tc>
        <w:tc>
          <w:tcPr>
            <w:tcW w:w="2405" w:type="dxa"/>
            <w:tcBorders>
              <w:top w:val="single" w:sz="4" w:space="0" w:color="000000"/>
              <w:left w:val="single" w:sz="6" w:space="0" w:color="000000"/>
              <w:bottom w:val="single" w:sz="4" w:space="0" w:color="000000"/>
              <w:right w:val="single" w:sz="6" w:space="0" w:color="000000"/>
            </w:tcBorders>
          </w:tcPr>
          <w:p w14:paraId="5BD4795B" w14:textId="77777777" w:rsidR="00C72FED" w:rsidRPr="00C72FED" w:rsidRDefault="00C72FED" w:rsidP="00C72FED">
            <w:pPr>
              <w:spacing w:after="0" w:line="259" w:lineRule="auto"/>
              <w:ind w:left="0" w:right="64" w:firstLine="0"/>
            </w:pPr>
          </w:p>
        </w:tc>
        <w:tc>
          <w:tcPr>
            <w:tcW w:w="3641" w:type="dxa"/>
            <w:tcBorders>
              <w:top w:val="single" w:sz="4" w:space="0" w:color="000000"/>
              <w:left w:val="single" w:sz="6" w:space="0" w:color="000000"/>
              <w:bottom w:val="single" w:sz="4" w:space="0" w:color="000000"/>
              <w:right w:val="single" w:sz="6" w:space="0" w:color="000000"/>
            </w:tcBorders>
          </w:tcPr>
          <w:p w14:paraId="01407D5E" w14:textId="77777777" w:rsidR="00C72FED" w:rsidRPr="00C72FED" w:rsidRDefault="00C72FED" w:rsidP="00C72FED">
            <w:pPr>
              <w:spacing w:after="0" w:line="259" w:lineRule="auto"/>
              <w:ind w:left="0" w:right="64" w:firstLine="0"/>
            </w:pPr>
          </w:p>
        </w:tc>
      </w:tr>
    </w:tbl>
    <w:p w14:paraId="463411BB" w14:textId="77777777" w:rsidR="00C72FED" w:rsidRPr="00C72FED" w:rsidRDefault="00C72FED" w:rsidP="00C72FED">
      <w:pPr>
        <w:spacing w:after="0" w:line="259" w:lineRule="auto"/>
        <w:ind w:left="-1440" w:right="10466" w:firstLine="0"/>
        <w:jc w:val="left"/>
      </w:pPr>
    </w:p>
    <w:tbl>
      <w:tblPr>
        <w:tblStyle w:val="TableGrid31"/>
        <w:tblW w:w="14773"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C72FED" w:rsidRPr="00C72FED" w14:paraId="6499635B" w14:textId="77777777" w:rsidTr="00C72FED">
        <w:trPr>
          <w:trHeight w:val="7878"/>
        </w:trPr>
        <w:tc>
          <w:tcPr>
            <w:tcW w:w="991" w:type="dxa"/>
            <w:tcBorders>
              <w:top w:val="single" w:sz="6" w:space="0" w:color="000000"/>
              <w:left w:val="single" w:sz="6" w:space="0" w:color="000000"/>
              <w:bottom w:val="single" w:sz="6" w:space="0" w:color="000000"/>
              <w:right w:val="single" w:sz="6" w:space="0" w:color="000000"/>
            </w:tcBorders>
          </w:tcPr>
          <w:p w14:paraId="56991F9E"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B5EC91D"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E5639C6" w14:textId="77777777" w:rsidR="00C72FED" w:rsidRPr="00C72FED" w:rsidRDefault="00C72FED" w:rsidP="00C72FED">
            <w:pPr>
              <w:spacing w:after="2" w:line="359" w:lineRule="auto"/>
              <w:ind w:left="2" w:firstLine="0"/>
              <w:jc w:val="left"/>
            </w:pPr>
            <w:r w:rsidRPr="00C72FED">
              <w:t>Análise linguística/sem</w:t>
            </w:r>
          </w:p>
          <w:p w14:paraId="1CF32B69"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7D523C0" w14:textId="77777777" w:rsidR="00C72FED" w:rsidRPr="00C72FED" w:rsidRDefault="00C72FED" w:rsidP="00C72FED">
            <w:pPr>
              <w:spacing w:after="2" w:line="366" w:lineRule="auto"/>
              <w:ind w:left="0" w:firstLine="0"/>
              <w:jc w:val="left"/>
            </w:pPr>
            <w:r w:rsidRPr="00C72FED">
              <w:t xml:space="preserve">Usar adequadamente ferramentas de apoio </w:t>
            </w:r>
            <w:r w:rsidRPr="00C72FED">
              <w:tab/>
              <w:t xml:space="preserve">a </w:t>
            </w:r>
          </w:p>
          <w:p w14:paraId="06C956F8" w14:textId="77777777" w:rsidR="00C72FED" w:rsidRPr="00C72FED" w:rsidRDefault="00C72FED" w:rsidP="00C72FED">
            <w:pPr>
              <w:spacing w:after="115" w:line="259" w:lineRule="auto"/>
              <w:ind w:left="0" w:firstLine="0"/>
              <w:jc w:val="left"/>
            </w:pPr>
            <w:r w:rsidRPr="00C72FED">
              <w:t xml:space="preserve">apresentações </w:t>
            </w:r>
          </w:p>
          <w:p w14:paraId="751A0FE1" w14:textId="77777777" w:rsidR="00C72FED" w:rsidRPr="00C72FED" w:rsidRDefault="00C72FED" w:rsidP="00C72FED">
            <w:pPr>
              <w:spacing w:after="0" w:line="259" w:lineRule="auto"/>
              <w:ind w:left="0" w:firstLine="0"/>
              <w:jc w:val="left"/>
            </w:pPr>
            <w:r w:rsidRPr="00C72FED">
              <w:t xml:space="preserve">orais </w:t>
            </w:r>
          </w:p>
        </w:tc>
        <w:tc>
          <w:tcPr>
            <w:tcW w:w="2268" w:type="dxa"/>
            <w:tcBorders>
              <w:top w:val="single" w:sz="6" w:space="0" w:color="000000"/>
              <w:left w:val="single" w:sz="6" w:space="0" w:color="000000"/>
              <w:bottom w:val="single" w:sz="6" w:space="0" w:color="000000"/>
              <w:right w:val="single" w:sz="6" w:space="0" w:color="000000"/>
            </w:tcBorders>
          </w:tcPr>
          <w:p w14:paraId="03E015E4" w14:textId="77777777" w:rsidR="00C72FED" w:rsidRPr="00DB2EDE" w:rsidRDefault="00C72FED" w:rsidP="00C72FED">
            <w:pPr>
              <w:spacing w:after="0" w:line="240" w:lineRule="auto"/>
              <w:ind w:left="2" w:right="65" w:firstLine="0"/>
              <w:rPr>
                <w:sz w:val="22"/>
              </w:rPr>
            </w:pPr>
            <w:r w:rsidRPr="00DB2EDE">
              <w:rPr>
                <w:b/>
                <w:sz w:val="22"/>
              </w:rPr>
              <w:t xml:space="preserve">(EF69LP41) </w:t>
            </w:r>
            <w:r w:rsidRPr="00DB2EDE">
              <w:rPr>
                <w:sz w:val="22"/>
              </w:rPr>
              <w:t xml:space="preserve">Usar adequadamente ferramentas de apoio </w:t>
            </w:r>
            <w:r w:rsidRPr="00DB2EDE">
              <w:rPr>
                <w:sz w:val="22"/>
              </w:rPr>
              <w:tab/>
              <w:t xml:space="preserve">a </w:t>
            </w:r>
          </w:p>
          <w:p w14:paraId="46B475B7" w14:textId="77777777" w:rsidR="00C72FED" w:rsidRPr="00DB2EDE" w:rsidRDefault="00C72FED" w:rsidP="00C72FED">
            <w:pPr>
              <w:spacing w:after="0" w:line="240" w:lineRule="auto"/>
              <w:ind w:left="2" w:right="65" w:firstLine="0"/>
              <w:rPr>
                <w:sz w:val="22"/>
              </w:rPr>
            </w:pPr>
            <w:r w:rsidRPr="00DB2EDE">
              <w:rPr>
                <w:sz w:val="22"/>
              </w:rPr>
              <w:t xml:space="preserve">apresentações orais, escolhendo e usando tipos e tamanhos de fontes que permitam boa </w:t>
            </w:r>
          </w:p>
          <w:p w14:paraId="1414B591" w14:textId="77777777" w:rsidR="00C72FED" w:rsidRPr="00DB2EDE" w:rsidRDefault="00C72FED" w:rsidP="00C72FED">
            <w:pPr>
              <w:spacing w:after="0" w:line="240" w:lineRule="auto"/>
              <w:ind w:left="2" w:firstLine="0"/>
              <w:jc w:val="left"/>
              <w:rPr>
                <w:sz w:val="22"/>
              </w:rPr>
            </w:pPr>
            <w:r w:rsidRPr="00DB2EDE">
              <w:rPr>
                <w:sz w:val="22"/>
              </w:rPr>
              <w:t xml:space="preserve">visualização, topicalizando e/ou organizando o conteúdo em itens, inserindo de forma adequada imagens, gráficos, tabelas, formas e elementos gráficos, </w:t>
            </w:r>
          </w:p>
          <w:p w14:paraId="7986251C" w14:textId="77777777" w:rsidR="00C72FED" w:rsidRPr="00DB2EDE" w:rsidRDefault="00C72FED" w:rsidP="00C72FED">
            <w:pPr>
              <w:spacing w:after="0" w:line="240" w:lineRule="auto"/>
              <w:ind w:left="2" w:right="102" w:firstLine="0"/>
              <w:rPr>
                <w:sz w:val="22"/>
              </w:rPr>
            </w:pPr>
            <w:r w:rsidRPr="00DB2EDE">
              <w:rPr>
                <w:sz w:val="22"/>
              </w:rPr>
              <w:t xml:space="preserve">dimensionando a quantidade de texto (e imagem) por slide, usando progressivamente </w:t>
            </w:r>
          </w:p>
          <w:p w14:paraId="2A4A8E2C" w14:textId="77777777" w:rsidR="00C72FED" w:rsidRPr="00DB2EDE" w:rsidRDefault="00C72FED" w:rsidP="00C72FED">
            <w:pPr>
              <w:tabs>
                <w:tab w:val="center" w:pos="69"/>
                <w:tab w:val="center" w:pos="790"/>
                <w:tab w:val="center" w:pos="1748"/>
              </w:tabs>
              <w:spacing w:after="0" w:line="240" w:lineRule="auto"/>
              <w:ind w:left="0" w:firstLine="0"/>
              <w:jc w:val="left"/>
              <w:rPr>
                <w:sz w:val="22"/>
              </w:rPr>
            </w:pPr>
            <w:r w:rsidRPr="00DB2EDE">
              <w:rPr>
                <w:rFonts w:ascii="Calibri" w:eastAsia="Calibri" w:hAnsi="Calibri" w:cs="Calibri"/>
                <w:sz w:val="22"/>
              </w:rPr>
              <w:tab/>
            </w:r>
            <w:r w:rsidRPr="00DB2EDE">
              <w:rPr>
                <w:sz w:val="22"/>
              </w:rPr>
              <w:t xml:space="preserve">e </w:t>
            </w:r>
            <w:r w:rsidRPr="00DB2EDE">
              <w:rPr>
                <w:sz w:val="22"/>
              </w:rPr>
              <w:tab/>
              <w:t xml:space="preserve">de </w:t>
            </w:r>
            <w:r w:rsidRPr="00DB2EDE">
              <w:rPr>
                <w:sz w:val="22"/>
              </w:rPr>
              <w:tab/>
              <w:t xml:space="preserve">forma </w:t>
            </w:r>
          </w:p>
          <w:p w14:paraId="093CF026" w14:textId="77777777" w:rsidR="00C72FED" w:rsidRPr="00DB2EDE" w:rsidRDefault="00C72FED" w:rsidP="00C72FED">
            <w:pPr>
              <w:spacing w:after="0" w:line="240" w:lineRule="auto"/>
              <w:ind w:left="2" w:firstLine="0"/>
              <w:jc w:val="left"/>
              <w:rPr>
                <w:sz w:val="22"/>
              </w:rPr>
            </w:pPr>
            <w:r w:rsidRPr="00DB2EDE">
              <w:rPr>
                <w:sz w:val="22"/>
              </w:rPr>
              <w:t xml:space="preserve">harmônica </w:t>
            </w:r>
          </w:p>
          <w:p w14:paraId="01D5A432" w14:textId="77777777" w:rsidR="00C72FED" w:rsidRPr="00DB2EDE" w:rsidRDefault="00C72FED" w:rsidP="00C72FED">
            <w:pPr>
              <w:spacing w:after="0" w:line="240" w:lineRule="auto"/>
              <w:ind w:left="2" w:right="65" w:firstLine="0"/>
              <w:rPr>
                <w:sz w:val="22"/>
              </w:rPr>
            </w:pPr>
            <w:r w:rsidRPr="00DB2EDE">
              <w:rPr>
                <w:sz w:val="22"/>
              </w:rPr>
              <w:t>recursos mais sofisticados, como efeitos de transição, slides mestres, layouts personalizados etc.</w:t>
            </w:r>
          </w:p>
        </w:tc>
        <w:tc>
          <w:tcPr>
            <w:tcW w:w="2405" w:type="dxa"/>
            <w:tcBorders>
              <w:top w:val="single" w:sz="2" w:space="0" w:color="FFFFFF"/>
              <w:left w:val="single" w:sz="6" w:space="0" w:color="000000"/>
              <w:bottom w:val="single" w:sz="4" w:space="0" w:color="000000"/>
              <w:right w:val="single" w:sz="6" w:space="0" w:color="000000"/>
            </w:tcBorders>
          </w:tcPr>
          <w:p w14:paraId="7C08C317" w14:textId="77777777" w:rsidR="00C72FED" w:rsidRPr="00C72FED" w:rsidRDefault="00C72FED" w:rsidP="00C72FED">
            <w:pPr>
              <w:spacing w:after="0" w:line="371" w:lineRule="auto"/>
              <w:ind w:left="0" w:right="65" w:firstLine="0"/>
            </w:pPr>
            <w:r w:rsidRPr="00C72FED">
              <w:rPr>
                <w:b/>
              </w:rPr>
              <w:t xml:space="preserve">(EF69LP41RS-1) </w:t>
            </w:r>
            <w:r w:rsidRPr="00C72FED">
              <w:t xml:space="preserve">Usar adequadamente ferramentas </w:t>
            </w:r>
            <w:r w:rsidRPr="00C72FED">
              <w:tab/>
              <w:t xml:space="preserve">de apoio </w:t>
            </w:r>
            <w:r w:rsidRPr="00C72FED">
              <w:tab/>
              <w:t xml:space="preserve">a </w:t>
            </w:r>
          </w:p>
          <w:p w14:paraId="77313AA5" w14:textId="77777777" w:rsidR="00C72FED" w:rsidRPr="00C72FED" w:rsidRDefault="00C72FED" w:rsidP="00C72FED">
            <w:pPr>
              <w:spacing w:after="159" w:line="360" w:lineRule="auto"/>
              <w:ind w:left="2" w:right="64" w:firstLine="0"/>
            </w:pPr>
            <w:r w:rsidRPr="00C72FED">
              <w:t xml:space="preserve">apresentações orais, articulando oralidade e escrita, escolhendo e utilizando tipos adequados de suporte de apresentações, com o uso dos aplicativos disponíveis. </w:t>
            </w:r>
          </w:p>
          <w:p w14:paraId="36A3D570" w14:textId="77777777" w:rsidR="00C72FED" w:rsidRPr="00C72FED" w:rsidRDefault="00C72FED" w:rsidP="00C72FED">
            <w:pPr>
              <w:spacing w:after="276" w:line="259" w:lineRule="auto"/>
              <w:ind w:left="2" w:firstLine="0"/>
              <w:jc w:val="left"/>
            </w:pPr>
            <w:r w:rsidRPr="00C72FED">
              <w:t xml:space="preserve"> </w:t>
            </w:r>
          </w:p>
          <w:p w14:paraId="463FE927" w14:textId="77777777" w:rsidR="00C72FED" w:rsidRPr="00C72FED" w:rsidRDefault="00C72FED" w:rsidP="00C72FED">
            <w:pPr>
              <w:spacing w:after="0" w:line="259" w:lineRule="auto"/>
              <w:ind w:left="2" w:firstLine="0"/>
              <w:jc w:val="left"/>
            </w:pPr>
            <w:r w:rsidRPr="00C72FED">
              <w:t xml:space="preserve"> </w:t>
            </w:r>
          </w:p>
        </w:tc>
        <w:tc>
          <w:tcPr>
            <w:tcW w:w="3587" w:type="dxa"/>
            <w:tcBorders>
              <w:top w:val="single" w:sz="2" w:space="0" w:color="FFFFFF"/>
              <w:left w:val="single" w:sz="6" w:space="0" w:color="000000"/>
              <w:bottom w:val="single" w:sz="4" w:space="0" w:color="000000"/>
              <w:right w:val="single" w:sz="6" w:space="0" w:color="000000"/>
            </w:tcBorders>
          </w:tcPr>
          <w:p w14:paraId="1CE0513D" w14:textId="77777777" w:rsidR="00C72FED" w:rsidRPr="00C72FED" w:rsidRDefault="00C72FED" w:rsidP="00C72FED">
            <w:pPr>
              <w:spacing w:after="0" w:line="371" w:lineRule="auto"/>
              <w:ind w:left="0" w:right="65" w:firstLine="0"/>
              <w:jc w:val="right"/>
              <w:rPr>
                <w:b/>
              </w:rPr>
            </w:pPr>
          </w:p>
        </w:tc>
      </w:tr>
    </w:tbl>
    <w:tbl>
      <w:tblPr>
        <w:tblStyle w:val="TableGrid32"/>
        <w:tblW w:w="14827"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641"/>
      </w:tblGrid>
      <w:tr w:rsidR="00C72FED" w:rsidRPr="00C72FED" w14:paraId="1D377934" w14:textId="77777777" w:rsidTr="00C72FED">
        <w:trPr>
          <w:trHeight w:val="7465"/>
        </w:trPr>
        <w:tc>
          <w:tcPr>
            <w:tcW w:w="991" w:type="dxa"/>
            <w:tcBorders>
              <w:top w:val="single" w:sz="6" w:space="0" w:color="000000"/>
              <w:left w:val="single" w:sz="6" w:space="0" w:color="000000"/>
              <w:bottom w:val="single" w:sz="6" w:space="0" w:color="000000"/>
              <w:right w:val="single" w:sz="6" w:space="0" w:color="000000"/>
            </w:tcBorders>
          </w:tcPr>
          <w:p w14:paraId="4EE027ED" w14:textId="77777777" w:rsidR="00C72FED" w:rsidRPr="00C72FED" w:rsidRDefault="00C72FED" w:rsidP="00C72FED">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08689108"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E90A2E5" w14:textId="77777777" w:rsidR="00C72FED" w:rsidRPr="00C72FED" w:rsidRDefault="00C72FED" w:rsidP="00C72FED">
            <w:pPr>
              <w:spacing w:after="0"/>
              <w:ind w:left="2" w:firstLine="0"/>
              <w:jc w:val="left"/>
            </w:pPr>
            <w:r w:rsidRPr="00C72FED">
              <w:t>Análise linguística/sem</w:t>
            </w:r>
          </w:p>
          <w:p w14:paraId="7DC5ED80"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D353E30" w14:textId="77777777" w:rsidR="00C72FED" w:rsidRPr="00C72FED" w:rsidRDefault="00C72FED" w:rsidP="00C72FED">
            <w:pPr>
              <w:spacing w:after="0" w:line="375" w:lineRule="auto"/>
              <w:ind w:left="0" w:firstLine="0"/>
              <w:jc w:val="left"/>
            </w:pPr>
            <w:r w:rsidRPr="00C72FED">
              <w:t xml:space="preserve">Construção composicional e estilo </w:t>
            </w:r>
            <w:r w:rsidRPr="00C72FED">
              <w:tab/>
              <w:t xml:space="preserve">Gêneros de </w:t>
            </w:r>
            <w:r w:rsidRPr="00C72FED">
              <w:tab/>
              <w:t xml:space="preserve">divulgação </w:t>
            </w:r>
          </w:p>
          <w:p w14:paraId="6E9F867C" w14:textId="77777777" w:rsidR="00C72FED" w:rsidRPr="00C72FED" w:rsidRDefault="00C72FED" w:rsidP="00C72FED">
            <w:pPr>
              <w:spacing w:after="0" w:line="259" w:lineRule="auto"/>
              <w:ind w:left="0" w:firstLine="0"/>
              <w:jc w:val="left"/>
            </w:pPr>
            <w:r w:rsidRPr="00C72FED">
              <w:t xml:space="preserve">científica </w:t>
            </w:r>
          </w:p>
        </w:tc>
        <w:tc>
          <w:tcPr>
            <w:tcW w:w="2268" w:type="dxa"/>
            <w:tcBorders>
              <w:top w:val="single" w:sz="6" w:space="0" w:color="000000"/>
              <w:left w:val="single" w:sz="6" w:space="0" w:color="000000"/>
              <w:bottom w:val="single" w:sz="6" w:space="0" w:color="000000"/>
              <w:right w:val="single" w:sz="6" w:space="0" w:color="000000"/>
            </w:tcBorders>
          </w:tcPr>
          <w:p w14:paraId="78F73516" w14:textId="77777777" w:rsidR="00C72FED" w:rsidRPr="00DB2EDE" w:rsidRDefault="00C72FED" w:rsidP="00C72FED">
            <w:pPr>
              <w:spacing w:after="0" w:line="240" w:lineRule="auto"/>
              <w:ind w:left="2" w:firstLine="0"/>
              <w:jc w:val="left"/>
              <w:rPr>
                <w:sz w:val="20"/>
              </w:rPr>
            </w:pPr>
            <w:r w:rsidRPr="00DB2EDE">
              <w:rPr>
                <w:b/>
                <w:sz w:val="20"/>
              </w:rPr>
              <w:t xml:space="preserve">(EF69LP42) </w:t>
            </w:r>
          </w:p>
          <w:p w14:paraId="3EBC7884" w14:textId="77777777" w:rsidR="00C72FED" w:rsidRPr="00DB2EDE" w:rsidRDefault="00C72FED" w:rsidP="00C72FED">
            <w:pPr>
              <w:tabs>
                <w:tab w:val="center" w:pos="437"/>
                <w:tab w:val="center" w:pos="1989"/>
              </w:tabs>
              <w:spacing w:after="0" w:line="240" w:lineRule="auto"/>
              <w:ind w:left="0" w:firstLine="0"/>
              <w:rPr>
                <w:sz w:val="20"/>
              </w:rPr>
            </w:pPr>
            <w:r w:rsidRPr="00DB2EDE">
              <w:rPr>
                <w:rFonts w:ascii="Calibri" w:eastAsia="Calibri" w:hAnsi="Calibri" w:cs="Calibri"/>
                <w:sz w:val="20"/>
              </w:rPr>
              <w:tab/>
            </w:r>
            <w:r w:rsidRPr="00DB2EDE">
              <w:rPr>
                <w:sz w:val="20"/>
              </w:rPr>
              <w:t xml:space="preserve">Analisar </w:t>
            </w:r>
            <w:r w:rsidRPr="00DB2EDE">
              <w:rPr>
                <w:sz w:val="20"/>
              </w:rPr>
              <w:tab/>
              <w:t xml:space="preserve">a </w:t>
            </w:r>
          </w:p>
          <w:p w14:paraId="5F682C9A" w14:textId="77777777" w:rsidR="00C72FED" w:rsidRPr="00DB2EDE" w:rsidRDefault="00C72FED" w:rsidP="00C72FED">
            <w:pPr>
              <w:spacing w:after="0" w:line="240" w:lineRule="auto"/>
              <w:ind w:left="2" w:firstLine="0"/>
              <w:rPr>
                <w:sz w:val="20"/>
              </w:rPr>
            </w:pPr>
            <w:r w:rsidRPr="00DB2EDE">
              <w:rPr>
                <w:sz w:val="20"/>
              </w:rPr>
              <w:t xml:space="preserve">construção composicional dos textos </w:t>
            </w:r>
          </w:p>
          <w:p w14:paraId="3A84092E" w14:textId="77777777" w:rsidR="00C72FED" w:rsidRPr="00DB2EDE" w:rsidRDefault="00C72FED" w:rsidP="00C72FED">
            <w:pPr>
              <w:spacing w:after="0" w:line="240" w:lineRule="auto"/>
              <w:ind w:left="2" w:firstLine="0"/>
              <w:rPr>
                <w:sz w:val="20"/>
              </w:rPr>
            </w:pPr>
            <w:r w:rsidRPr="00DB2EDE">
              <w:rPr>
                <w:sz w:val="20"/>
              </w:rPr>
              <w:t xml:space="preserve">pertencentes a gêneros relacionados à divulgação </w:t>
            </w:r>
            <w:r w:rsidRPr="00DB2EDE">
              <w:rPr>
                <w:sz w:val="20"/>
              </w:rPr>
              <w:tab/>
              <w:t xml:space="preserve">de conhecimentos: título, (olho), introdução, divisão do </w:t>
            </w:r>
            <w:r w:rsidRPr="00DB2EDE">
              <w:rPr>
                <w:sz w:val="20"/>
              </w:rPr>
              <w:tab/>
              <w:t xml:space="preserve">texto em subtítulos, imagens ilustrativas de conceitos, </w:t>
            </w:r>
          </w:p>
          <w:p w14:paraId="7660FF80" w14:textId="77777777" w:rsidR="00C72FED" w:rsidRPr="00DB2EDE" w:rsidRDefault="00C72FED" w:rsidP="00C72FED">
            <w:pPr>
              <w:tabs>
                <w:tab w:val="center" w:pos="491"/>
                <w:tab w:val="center" w:pos="1922"/>
              </w:tabs>
              <w:spacing w:after="0" w:line="240" w:lineRule="auto"/>
              <w:ind w:left="0" w:firstLine="0"/>
              <w:jc w:val="left"/>
              <w:rPr>
                <w:sz w:val="20"/>
              </w:rPr>
            </w:pPr>
            <w:r w:rsidRPr="00DB2EDE">
              <w:rPr>
                <w:rFonts w:ascii="Calibri" w:eastAsia="Calibri" w:hAnsi="Calibri" w:cs="Calibri"/>
                <w:sz w:val="20"/>
              </w:rPr>
              <w:tab/>
            </w:r>
            <w:r w:rsidRPr="00DB2EDE">
              <w:rPr>
                <w:sz w:val="20"/>
              </w:rPr>
              <w:t xml:space="preserve">relações, </w:t>
            </w:r>
            <w:r w:rsidRPr="00DB2EDE">
              <w:rPr>
                <w:sz w:val="20"/>
              </w:rPr>
              <w:tab/>
              <w:t xml:space="preserve">ou </w:t>
            </w:r>
          </w:p>
          <w:p w14:paraId="0236D0E2" w14:textId="77777777" w:rsidR="00C72FED" w:rsidRPr="00DB2EDE" w:rsidRDefault="00C72FED" w:rsidP="00C72FED">
            <w:pPr>
              <w:spacing w:after="0" w:line="240" w:lineRule="auto"/>
              <w:ind w:left="0" w:firstLine="0"/>
              <w:rPr>
                <w:sz w:val="20"/>
              </w:rPr>
            </w:pPr>
            <w:r w:rsidRPr="00DB2EDE">
              <w:rPr>
                <w:sz w:val="20"/>
              </w:rPr>
              <w:t xml:space="preserve">resultados complexos (fotos, ilustrações, esquemas, </w:t>
            </w:r>
          </w:p>
          <w:p w14:paraId="0BF8197D" w14:textId="77777777" w:rsidR="00C72FED" w:rsidRPr="00DB2EDE" w:rsidRDefault="00C72FED" w:rsidP="00C72FED">
            <w:pPr>
              <w:spacing w:after="0" w:line="240" w:lineRule="auto"/>
              <w:ind w:left="0" w:firstLine="0"/>
              <w:rPr>
                <w:sz w:val="20"/>
              </w:rPr>
            </w:pPr>
            <w:r w:rsidRPr="00DB2EDE">
              <w:rPr>
                <w:sz w:val="20"/>
              </w:rPr>
              <w:t xml:space="preserve">gráficos, infográficos, diagramas, figuras, tabelas, mapas) etc., exposição, contendo definições, descrições, comparações, enumerações, exemplificações e remissões </w:t>
            </w:r>
            <w:r w:rsidRPr="00DB2EDE">
              <w:rPr>
                <w:sz w:val="20"/>
              </w:rPr>
              <w:tab/>
              <w:t xml:space="preserve">a conceitos </w:t>
            </w:r>
            <w:r w:rsidRPr="00DB2EDE">
              <w:rPr>
                <w:sz w:val="20"/>
              </w:rPr>
              <w:tab/>
              <w:t xml:space="preserve">e relações por meio de notas </w:t>
            </w:r>
            <w:r w:rsidRPr="00DB2EDE">
              <w:rPr>
                <w:sz w:val="20"/>
              </w:rPr>
              <w:tab/>
              <w:t xml:space="preserve">de rodapé, boxes ou links; ou título, contextualização </w:t>
            </w:r>
          </w:p>
          <w:p w14:paraId="47F68A68" w14:textId="77777777" w:rsidR="00C72FED" w:rsidRPr="00DB2EDE" w:rsidRDefault="00C72FED" w:rsidP="00C72FED">
            <w:pPr>
              <w:spacing w:after="0" w:line="240" w:lineRule="auto"/>
              <w:ind w:left="2" w:firstLine="0"/>
              <w:jc w:val="left"/>
              <w:rPr>
                <w:sz w:val="20"/>
              </w:rPr>
            </w:pPr>
          </w:p>
        </w:tc>
        <w:tc>
          <w:tcPr>
            <w:tcW w:w="2405" w:type="dxa"/>
            <w:tcBorders>
              <w:top w:val="single" w:sz="2" w:space="0" w:color="FFFFFF"/>
              <w:left w:val="single" w:sz="6" w:space="0" w:color="000000"/>
              <w:bottom w:val="single" w:sz="4" w:space="0" w:color="000000"/>
              <w:right w:val="single" w:sz="6" w:space="0" w:color="000000"/>
            </w:tcBorders>
          </w:tcPr>
          <w:p w14:paraId="582898E1" w14:textId="77777777" w:rsidR="00C72FED" w:rsidRPr="00C72FED" w:rsidRDefault="00C72FED" w:rsidP="00C72FED">
            <w:pPr>
              <w:spacing w:after="0" w:line="240" w:lineRule="auto"/>
              <w:ind w:left="2" w:firstLine="0"/>
              <w:jc w:val="left"/>
            </w:pPr>
            <w:r w:rsidRPr="00C72FED">
              <w:rPr>
                <w:b/>
              </w:rPr>
              <w:t xml:space="preserve">(EF69LP42RS-1) </w:t>
            </w:r>
          </w:p>
          <w:p w14:paraId="287DC9E1" w14:textId="77777777" w:rsidR="00C72FED" w:rsidRPr="00C72FED" w:rsidRDefault="00C72FED" w:rsidP="00C72FED">
            <w:pPr>
              <w:tabs>
                <w:tab w:val="center" w:pos="437"/>
                <w:tab w:val="center" w:pos="2126"/>
              </w:tabs>
              <w:spacing w:after="0" w:line="240" w:lineRule="auto"/>
              <w:ind w:left="0" w:firstLine="0"/>
              <w:jc w:val="left"/>
            </w:pPr>
            <w:r w:rsidRPr="00C72FED">
              <w:rPr>
                <w:rFonts w:ascii="Calibri" w:eastAsia="Calibri" w:hAnsi="Calibri" w:cs="Calibri"/>
                <w:sz w:val="22"/>
              </w:rPr>
              <w:tab/>
            </w:r>
            <w:r w:rsidRPr="00C72FED">
              <w:t xml:space="preserve">Analisar </w:t>
            </w:r>
            <w:r w:rsidRPr="00C72FED">
              <w:tab/>
              <w:t xml:space="preserve">a </w:t>
            </w:r>
          </w:p>
          <w:p w14:paraId="7CB683EB" w14:textId="77777777" w:rsidR="00C72FED" w:rsidRPr="00C72FED" w:rsidRDefault="00C72FED" w:rsidP="00C72FED">
            <w:pPr>
              <w:spacing w:after="0" w:line="240" w:lineRule="auto"/>
              <w:ind w:left="2" w:right="103" w:firstLine="0"/>
            </w:pPr>
            <w:r w:rsidRPr="00C72FED">
              <w:t xml:space="preserve">construção composicional dos textos pertencentes a gêneros relacionados à divulgação de </w:t>
            </w:r>
          </w:p>
          <w:p w14:paraId="00EFBDA5" w14:textId="77777777" w:rsidR="00C72FED" w:rsidRPr="00C72FED" w:rsidRDefault="00C72FED" w:rsidP="00C72FED">
            <w:pPr>
              <w:spacing w:after="0" w:line="240" w:lineRule="auto"/>
              <w:ind w:left="2" w:firstLine="0"/>
              <w:jc w:val="left"/>
            </w:pPr>
            <w:r w:rsidRPr="00C72FED">
              <w:t xml:space="preserve">conhecimentos </w:t>
            </w:r>
          </w:p>
          <w:p w14:paraId="084B0C61" w14:textId="77777777" w:rsidR="00C72FED" w:rsidRPr="00C72FED" w:rsidRDefault="00C72FED" w:rsidP="00C72FED">
            <w:pPr>
              <w:spacing w:after="0" w:line="240" w:lineRule="auto"/>
              <w:ind w:left="2" w:right="103" w:firstLine="0"/>
            </w:pPr>
            <w:r w:rsidRPr="00C72FED">
              <w:t>como forma de ampliar suas capacidades de compreensão e produção de textos nesses gêneros.</w:t>
            </w:r>
          </w:p>
          <w:p w14:paraId="4226A9E0" w14:textId="77777777" w:rsidR="00C72FED" w:rsidRPr="00C72FED" w:rsidRDefault="00C72FED" w:rsidP="00C72FED">
            <w:pPr>
              <w:spacing w:after="0" w:line="240" w:lineRule="auto"/>
              <w:ind w:left="2" w:right="103" w:firstLine="0"/>
            </w:pPr>
          </w:p>
          <w:p w14:paraId="604FC409" w14:textId="77777777" w:rsidR="00C72FED" w:rsidRPr="00C72FED" w:rsidRDefault="00C72FED" w:rsidP="00C72FED">
            <w:pPr>
              <w:spacing w:after="0" w:line="240" w:lineRule="auto"/>
              <w:ind w:left="2" w:right="103" w:firstLine="0"/>
            </w:pPr>
            <w:r w:rsidRPr="00C72FED">
              <w:t xml:space="preserve">  </w:t>
            </w:r>
            <w:r w:rsidRPr="00C72FED">
              <w:rPr>
                <w:b/>
              </w:rPr>
              <w:t xml:space="preserve">(EF69LP42RS-2) </w:t>
            </w:r>
          </w:p>
          <w:p w14:paraId="6F2084B4" w14:textId="77777777" w:rsidR="00C72FED" w:rsidRPr="00C72FED" w:rsidRDefault="00C72FED" w:rsidP="00C72FED">
            <w:pPr>
              <w:spacing w:after="0" w:line="360" w:lineRule="auto"/>
              <w:ind w:left="0" w:right="64" w:firstLine="0"/>
            </w:pPr>
            <w:r w:rsidRPr="00C72FED">
              <w:t xml:space="preserve">Possibilitar práticas de leitura de variados gêneros textuais, a fim de que possam </w:t>
            </w:r>
          </w:p>
          <w:p w14:paraId="4D8FDBC2" w14:textId="77777777" w:rsidR="00C72FED" w:rsidRPr="00C72FED" w:rsidRDefault="00C72FED" w:rsidP="00C72FED">
            <w:pPr>
              <w:spacing w:after="0" w:line="375" w:lineRule="auto"/>
              <w:ind w:left="0" w:firstLine="0"/>
              <w:jc w:val="left"/>
            </w:pPr>
            <w:r w:rsidRPr="00C72FED">
              <w:t xml:space="preserve">reconhecê-los, diferenciá-los </w:t>
            </w:r>
            <w:r w:rsidRPr="00C72FED">
              <w:tab/>
              <w:t xml:space="preserve">e </w:t>
            </w:r>
            <w:r w:rsidRPr="00C72FED">
              <w:lastRenderedPageBreak/>
              <w:t xml:space="preserve">produzi-los de forma adequada </w:t>
            </w:r>
            <w:r w:rsidRPr="00C72FED">
              <w:tab/>
              <w:t xml:space="preserve">ao </w:t>
            </w:r>
          </w:p>
          <w:p w14:paraId="22EE90BF" w14:textId="77777777" w:rsidR="00C72FED" w:rsidRPr="00C72FED" w:rsidRDefault="00C72FED" w:rsidP="00C72FED">
            <w:pPr>
              <w:spacing w:after="0" w:line="240" w:lineRule="auto"/>
              <w:ind w:left="2" w:firstLine="0"/>
            </w:pPr>
            <w:r w:rsidRPr="00C72FED">
              <w:t>contexto comunicativo.</w:t>
            </w:r>
          </w:p>
        </w:tc>
        <w:tc>
          <w:tcPr>
            <w:tcW w:w="3641" w:type="dxa"/>
            <w:tcBorders>
              <w:top w:val="single" w:sz="2" w:space="0" w:color="FFFFFF"/>
              <w:left w:val="single" w:sz="6" w:space="0" w:color="000000"/>
              <w:bottom w:val="single" w:sz="4" w:space="0" w:color="000000"/>
              <w:right w:val="single" w:sz="6" w:space="0" w:color="000000"/>
            </w:tcBorders>
          </w:tcPr>
          <w:p w14:paraId="3533BF1D" w14:textId="77777777" w:rsidR="00C72FED" w:rsidRPr="00C72FED" w:rsidRDefault="00C72FED" w:rsidP="00C72FED">
            <w:pPr>
              <w:spacing w:after="138" w:line="259" w:lineRule="auto"/>
              <w:ind w:left="2" w:firstLine="0"/>
              <w:jc w:val="left"/>
              <w:rPr>
                <w:b/>
              </w:rPr>
            </w:pPr>
          </w:p>
        </w:tc>
      </w:tr>
    </w:tbl>
    <w:p w14:paraId="7431862C" w14:textId="77777777" w:rsidR="00C72FED" w:rsidRPr="00C72FED" w:rsidRDefault="00C72FED" w:rsidP="00C72FED">
      <w:pPr>
        <w:spacing w:after="0" w:line="259" w:lineRule="auto"/>
        <w:ind w:left="-1440" w:right="10466" w:firstLine="0"/>
        <w:jc w:val="left"/>
      </w:pPr>
    </w:p>
    <w:tbl>
      <w:tblPr>
        <w:tblStyle w:val="TableGrid32"/>
        <w:tblW w:w="14773" w:type="dxa"/>
        <w:tblInd w:w="-1085" w:type="dxa"/>
        <w:tblCellMar>
          <w:top w:w="57" w:type="dxa"/>
          <w:left w:w="110" w:type="dxa"/>
          <w:right w:w="39" w:type="dxa"/>
        </w:tblCellMar>
        <w:tblLook w:val="04A0" w:firstRow="1" w:lastRow="0" w:firstColumn="1" w:lastColumn="0" w:noHBand="0" w:noVBand="1"/>
      </w:tblPr>
      <w:tblGrid>
        <w:gridCol w:w="991"/>
        <w:gridCol w:w="1694"/>
        <w:gridCol w:w="1843"/>
        <w:gridCol w:w="1985"/>
        <w:gridCol w:w="2268"/>
        <w:gridCol w:w="2405"/>
        <w:gridCol w:w="3587"/>
      </w:tblGrid>
      <w:tr w:rsidR="00C72FED" w:rsidRPr="00C72FED" w14:paraId="19290B67" w14:textId="77777777" w:rsidTr="00C72FED">
        <w:trPr>
          <w:trHeight w:val="9292"/>
        </w:trPr>
        <w:tc>
          <w:tcPr>
            <w:tcW w:w="991" w:type="dxa"/>
            <w:tcBorders>
              <w:top w:val="single" w:sz="6" w:space="0" w:color="000000"/>
              <w:left w:val="single" w:sz="6" w:space="0" w:color="000000"/>
              <w:bottom w:val="single" w:sz="6" w:space="0" w:color="000000"/>
              <w:right w:val="single" w:sz="6" w:space="0" w:color="000000"/>
            </w:tcBorders>
          </w:tcPr>
          <w:p w14:paraId="2AF52E5C" w14:textId="77777777" w:rsidR="00C72FED" w:rsidRPr="00C72FED" w:rsidRDefault="00C72FED" w:rsidP="00C72FED">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1B005A50" w14:textId="77777777" w:rsidR="00C72FED" w:rsidRPr="00C72FED" w:rsidRDefault="00C72FED" w:rsidP="00C72FED">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77956F33" w14:textId="77777777" w:rsidR="00C72FED" w:rsidRPr="00C72FED" w:rsidRDefault="00C72FED" w:rsidP="00C72FED">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3AD7E3F3" w14:textId="77777777" w:rsidR="00C72FED" w:rsidRPr="00C72FED" w:rsidRDefault="00C72FED" w:rsidP="00C72FED">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0750B4D4" w14:textId="77777777" w:rsidR="00C72FED" w:rsidRPr="00DB2EDE" w:rsidRDefault="00C72FED" w:rsidP="00C72FED">
            <w:pPr>
              <w:tabs>
                <w:tab w:val="center" w:pos="134"/>
                <w:tab w:val="center" w:pos="1661"/>
              </w:tabs>
              <w:spacing w:after="0" w:line="240" w:lineRule="auto"/>
              <w:ind w:left="0" w:firstLine="0"/>
              <w:rPr>
                <w:sz w:val="20"/>
              </w:rPr>
            </w:pPr>
            <w:r w:rsidRPr="00DB2EDE">
              <w:rPr>
                <w:rFonts w:ascii="Calibri" w:eastAsia="Calibri" w:hAnsi="Calibri" w:cs="Calibri"/>
                <w:sz w:val="20"/>
              </w:rPr>
              <w:tab/>
            </w:r>
            <w:r w:rsidRPr="00DB2EDE">
              <w:rPr>
                <w:sz w:val="20"/>
              </w:rPr>
              <w:t xml:space="preserve">do </w:t>
            </w:r>
            <w:r w:rsidRPr="00DB2EDE">
              <w:rPr>
                <w:sz w:val="20"/>
              </w:rPr>
              <w:tab/>
              <w:t xml:space="preserve">campo, </w:t>
            </w:r>
          </w:p>
          <w:p w14:paraId="3E35CA6F" w14:textId="77777777" w:rsidR="00C72FED" w:rsidRPr="00DB2EDE" w:rsidRDefault="00C72FED" w:rsidP="00C72FED">
            <w:pPr>
              <w:spacing w:after="0" w:line="240" w:lineRule="auto"/>
              <w:ind w:left="0" w:firstLine="0"/>
              <w:rPr>
                <w:sz w:val="20"/>
              </w:rPr>
            </w:pPr>
            <w:r w:rsidRPr="00DB2EDE">
              <w:rPr>
                <w:sz w:val="20"/>
              </w:rPr>
              <w:t xml:space="preserve">ordenação </w:t>
            </w:r>
          </w:p>
          <w:p w14:paraId="30A3DE9D" w14:textId="77777777" w:rsidR="00C72FED" w:rsidRPr="00DB2EDE" w:rsidRDefault="00C72FED" w:rsidP="00C72FED">
            <w:pPr>
              <w:tabs>
                <w:tab w:val="center" w:pos="323"/>
                <w:tab w:val="center" w:pos="1922"/>
              </w:tabs>
              <w:spacing w:after="0" w:line="240" w:lineRule="auto"/>
              <w:ind w:left="0" w:firstLine="0"/>
              <w:rPr>
                <w:sz w:val="20"/>
              </w:rPr>
            </w:pPr>
            <w:r w:rsidRPr="00DB2EDE">
              <w:rPr>
                <w:sz w:val="20"/>
              </w:rPr>
              <w:t xml:space="preserve">temporal ou temática por tema ou subtema, intercalação de trechos verbais com fotos, ilustrações, áudios, vídeos etc. e reconhecer traços da linguagem dos textos </w:t>
            </w:r>
            <w:r w:rsidRPr="00DB2EDE">
              <w:rPr>
                <w:sz w:val="20"/>
              </w:rPr>
              <w:tab/>
              <w:t xml:space="preserve">de </w:t>
            </w:r>
          </w:p>
          <w:p w14:paraId="19A00228" w14:textId="77777777" w:rsidR="00C72FED" w:rsidRPr="00DB2EDE" w:rsidRDefault="00C72FED" w:rsidP="00C72FED">
            <w:pPr>
              <w:spacing w:after="0" w:line="240" w:lineRule="auto"/>
              <w:ind w:left="2" w:right="64" w:firstLine="0"/>
              <w:rPr>
                <w:sz w:val="20"/>
              </w:rPr>
            </w:pPr>
            <w:r w:rsidRPr="00DB2EDE">
              <w:rPr>
                <w:sz w:val="20"/>
              </w:rPr>
              <w:t xml:space="preserve">divulgação científica, fazendo uso consciente das estratégias de </w:t>
            </w:r>
            <w:proofErr w:type="spellStart"/>
            <w:r w:rsidRPr="00DB2EDE">
              <w:rPr>
                <w:sz w:val="20"/>
              </w:rPr>
              <w:t>impessoalização</w:t>
            </w:r>
            <w:proofErr w:type="spellEnd"/>
            <w:r w:rsidRPr="00DB2EDE">
              <w:rPr>
                <w:sz w:val="20"/>
              </w:rPr>
              <w:t xml:space="preserve"> da linguagem (ou de </w:t>
            </w:r>
            <w:proofErr w:type="spellStart"/>
            <w:r w:rsidRPr="00DB2EDE">
              <w:rPr>
                <w:sz w:val="20"/>
              </w:rPr>
              <w:t>pessoalização</w:t>
            </w:r>
            <w:proofErr w:type="spellEnd"/>
            <w:r w:rsidRPr="00DB2EDE">
              <w:rPr>
                <w:sz w:val="20"/>
              </w:rPr>
              <w:t>, se o tipo de publicação e objetivos assim o demandarem, como em alguns podcasts e vídeos de divulgação científica), 3ª pessoa, presente atemporal, recurso à citação, uso de vocabulário técnico/especializa</w:t>
            </w:r>
          </w:p>
          <w:p w14:paraId="2A7F7932" w14:textId="77777777" w:rsidR="00C72FED" w:rsidRPr="00DB2EDE" w:rsidRDefault="00C72FED" w:rsidP="00C72FED">
            <w:pPr>
              <w:spacing w:after="0" w:line="240" w:lineRule="auto"/>
              <w:ind w:left="0" w:right="64" w:firstLine="0"/>
              <w:rPr>
                <w:sz w:val="20"/>
              </w:rPr>
            </w:pPr>
            <w:r w:rsidRPr="00DB2EDE">
              <w:rPr>
                <w:sz w:val="20"/>
              </w:rPr>
              <w:t>do etc., como forma de ampliar suas capacidades de compreensão e produção de textos nesses gêneros.</w:t>
            </w:r>
          </w:p>
        </w:tc>
        <w:tc>
          <w:tcPr>
            <w:tcW w:w="2405" w:type="dxa"/>
            <w:tcBorders>
              <w:top w:val="single" w:sz="4" w:space="0" w:color="000000"/>
              <w:left w:val="single" w:sz="6" w:space="0" w:color="000000"/>
              <w:bottom w:val="single" w:sz="4" w:space="0" w:color="000000"/>
              <w:right w:val="single" w:sz="6" w:space="0" w:color="000000"/>
            </w:tcBorders>
          </w:tcPr>
          <w:p w14:paraId="775943A2" w14:textId="77777777" w:rsidR="00C72FED" w:rsidRPr="00C72FED" w:rsidRDefault="00C72FED" w:rsidP="00C72FED">
            <w:pPr>
              <w:spacing w:after="0" w:line="259" w:lineRule="auto"/>
              <w:ind w:left="0" w:firstLine="0"/>
              <w:jc w:val="left"/>
            </w:pPr>
            <w:r w:rsidRPr="00C72FED">
              <w:t xml:space="preserve"> </w:t>
            </w:r>
          </w:p>
        </w:tc>
        <w:tc>
          <w:tcPr>
            <w:tcW w:w="3587" w:type="dxa"/>
            <w:tcBorders>
              <w:top w:val="single" w:sz="4" w:space="0" w:color="000000"/>
              <w:left w:val="single" w:sz="6" w:space="0" w:color="000000"/>
              <w:bottom w:val="single" w:sz="4" w:space="0" w:color="000000"/>
              <w:right w:val="single" w:sz="6" w:space="0" w:color="000000"/>
            </w:tcBorders>
          </w:tcPr>
          <w:p w14:paraId="3684A134" w14:textId="77777777" w:rsidR="00C72FED" w:rsidRPr="00C72FED" w:rsidRDefault="00C72FED" w:rsidP="00C72FED">
            <w:pPr>
              <w:spacing w:after="0" w:line="259" w:lineRule="auto"/>
              <w:ind w:left="0" w:firstLine="0"/>
              <w:jc w:val="left"/>
            </w:pPr>
          </w:p>
        </w:tc>
      </w:tr>
    </w:tbl>
    <w:p w14:paraId="56A73B25" w14:textId="77777777" w:rsidR="00C72FED" w:rsidRPr="00C72FED" w:rsidRDefault="00C72FED" w:rsidP="00C72FED">
      <w:pPr>
        <w:spacing w:after="0" w:line="259" w:lineRule="auto"/>
        <w:ind w:left="-1440" w:right="10466" w:firstLine="0"/>
        <w:jc w:val="left"/>
      </w:pPr>
    </w:p>
    <w:tbl>
      <w:tblPr>
        <w:tblStyle w:val="TableGrid32"/>
        <w:tblW w:w="14685"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C72FED" w:rsidRPr="00C72FED" w14:paraId="0665BFF7" w14:textId="77777777" w:rsidTr="00C72FED">
        <w:trPr>
          <w:trHeight w:val="7567"/>
        </w:trPr>
        <w:tc>
          <w:tcPr>
            <w:tcW w:w="991" w:type="dxa"/>
            <w:tcBorders>
              <w:top w:val="single" w:sz="6" w:space="0" w:color="000000"/>
              <w:left w:val="single" w:sz="6" w:space="0" w:color="000000"/>
              <w:bottom w:val="single" w:sz="6" w:space="0" w:color="000000"/>
              <w:right w:val="single" w:sz="6" w:space="0" w:color="000000"/>
            </w:tcBorders>
          </w:tcPr>
          <w:p w14:paraId="6894D447"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0A09FD4"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D206168" w14:textId="77777777" w:rsidR="00C72FED" w:rsidRPr="00C72FED" w:rsidRDefault="00C72FED" w:rsidP="00C72FED">
            <w:pPr>
              <w:spacing w:after="2" w:line="359" w:lineRule="auto"/>
              <w:ind w:left="2" w:firstLine="0"/>
              <w:jc w:val="left"/>
            </w:pPr>
            <w:r w:rsidRPr="00C72FED">
              <w:t>Análise linguística/sem</w:t>
            </w:r>
          </w:p>
          <w:p w14:paraId="7E45A101" w14:textId="77777777" w:rsidR="00C72FED" w:rsidRPr="00C72FED" w:rsidRDefault="00C72FED" w:rsidP="00C72FED">
            <w:pPr>
              <w:spacing w:after="0" w:line="259" w:lineRule="auto"/>
              <w:ind w:left="2" w:firstLine="0"/>
              <w:jc w:val="left"/>
            </w:pPr>
            <w:proofErr w:type="spellStart"/>
            <w:r w:rsidRPr="00C72FED">
              <w:t>iótica</w:t>
            </w:r>
            <w:proofErr w:type="spellEnd"/>
            <w:r w:rsidRPr="00C72FED">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03E957A" w14:textId="77777777" w:rsidR="00C72FED" w:rsidRPr="00C72FED" w:rsidRDefault="00C72FED" w:rsidP="00C72FED">
            <w:pPr>
              <w:spacing w:after="115" w:line="259" w:lineRule="auto"/>
              <w:ind w:left="0" w:firstLine="0"/>
              <w:jc w:val="left"/>
            </w:pPr>
            <w:r w:rsidRPr="00C72FED">
              <w:t xml:space="preserve">Marcas </w:t>
            </w:r>
          </w:p>
          <w:p w14:paraId="0BF95BBD" w14:textId="77777777" w:rsidR="00C72FED" w:rsidRPr="00C72FED" w:rsidRDefault="00C72FED" w:rsidP="00C72FED">
            <w:pPr>
              <w:spacing w:after="0" w:line="259" w:lineRule="auto"/>
              <w:ind w:left="0" w:right="61" w:firstLine="0"/>
              <w:jc w:val="left"/>
            </w:pPr>
            <w:r w:rsidRPr="00C72FED">
              <w:t xml:space="preserve">linguísticas </w:t>
            </w:r>
            <w:proofErr w:type="spellStart"/>
            <w:r w:rsidRPr="00C72FED">
              <w:t>Intertextualidad</w:t>
            </w:r>
            <w:proofErr w:type="spellEnd"/>
            <w:r w:rsidRPr="00C72FED">
              <w:t xml:space="preserve"> e </w:t>
            </w:r>
          </w:p>
        </w:tc>
        <w:tc>
          <w:tcPr>
            <w:tcW w:w="2268" w:type="dxa"/>
            <w:tcBorders>
              <w:top w:val="single" w:sz="6" w:space="0" w:color="000000"/>
              <w:left w:val="single" w:sz="6" w:space="0" w:color="000000"/>
              <w:bottom w:val="single" w:sz="6" w:space="0" w:color="000000"/>
              <w:right w:val="single" w:sz="6" w:space="0" w:color="000000"/>
            </w:tcBorders>
          </w:tcPr>
          <w:p w14:paraId="78412325" w14:textId="77777777" w:rsidR="00C72FED" w:rsidRPr="00C72FED" w:rsidRDefault="00C72FED" w:rsidP="00C72FED">
            <w:pPr>
              <w:spacing w:after="0" w:line="240" w:lineRule="auto"/>
              <w:ind w:left="2" w:firstLine="0"/>
              <w:jc w:val="left"/>
              <w:rPr>
                <w:sz w:val="20"/>
                <w:szCs w:val="20"/>
              </w:rPr>
            </w:pPr>
            <w:r w:rsidRPr="00C72FED">
              <w:rPr>
                <w:b/>
                <w:sz w:val="20"/>
                <w:szCs w:val="20"/>
              </w:rPr>
              <w:t xml:space="preserve">(EF69LP43) </w:t>
            </w:r>
          </w:p>
          <w:p w14:paraId="75EE3933" w14:textId="77777777" w:rsidR="00C72FED" w:rsidRPr="00C72FED" w:rsidRDefault="00C72FED" w:rsidP="00C72FED">
            <w:pPr>
              <w:spacing w:after="0" w:line="240" w:lineRule="auto"/>
              <w:ind w:left="0" w:right="64" w:firstLine="0"/>
              <w:rPr>
                <w:sz w:val="20"/>
                <w:szCs w:val="20"/>
              </w:rPr>
            </w:pPr>
            <w:r w:rsidRPr="00C72FED">
              <w:rPr>
                <w:sz w:val="20"/>
                <w:szCs w:val="20"/>
              </w:rPr>
              <w:t xml:space="preserve">Identificar e utilizar os modos de introdução de outras vozes no texto – citação literal e sua formatação e paráfrase –, as pistas linguísticas responsáveis por introduzir no texto a posição do autor e dos outros autores citados (“Segundo X; De acordo com Y; De minha/nossa parte, penso/amos que”...) e os elementos de normatização (tais como as regras de inclusão e formatação de citações e paráfrases, de organização de referências bibliográficas) em textos científicos, desenvolvendo reflexão sobre o modo como a intertextualidade e a </w:t>
            </w:r>
            <w:proofErr w:type="spellStart"/>
            <w:r w:rsidRPr="00C72FED">
              <w:rPr>
                <w:sz w:val="20"/>
                <w:szCs w:val="20"/>
              </w:rPr>
              <w:t>retextualização</w:t>
            </w:r>
            <w:proofErr w:type="spellEnd"/>
            <w:r w:rsidRPr="00C72FED">
              <w:rPr>
                <w:sz w:val="20"/>
                <w:szCs w:val="20"/>
              </w:rPr>
              <w:t xml:space="preserve"> ocorrem nesses textos.</w:t>
            </w:r>
          </w:p>
          <w:p w14:paraId="4F1555FC" w14:textId="77777777" w:rsidR="00C72FED" w:rsidRPr="00C72FED" w:rsidRDefault="00C72FED" w:rsidP="00C72FED">
            <w:pPr>
              <w:spacing w:after="0" w:line="240" w:lineRule="auto"/>
              <w:ind w:left="2" w:right="65" w:firstLine="0"/>
              <w:rPr>
                <w:sz w:val="20"/>
                <w:szCs w:val="20"/>
              </w:rPr>
            </w:pPr>
          </w:p>
        </w:tc>
        <w:tc>
          <w:tcPr>
            <w:tcW w:w="2405" w:type="dxa"/>
            <w:tcBorders>
              <w:top w:val="single" w:sz="2" w:space="0" w:color="FFFFFF"/>
              <w:left w:val="single" w:sz="6" w:space="0" w:color="000000"/>
              <w:bottom w:val="single" w:sz="4" w:space="0" w:color="000000"/>
              <w:right w:val="single" w:sz="6" w:space="0" w:color="000000"/>
            </w:tcBorders>
          </w:tcPr>
          <w:p w14:paraId="00907327" w14:textId="77777777" w:rsidR="00C72FED" w:rsidRPr="00C72FED" w:rsidRDefault="00C72FED" w:rsidP="00C72FED">
            <w:pPr>
              <w:spacing w:after="115" w:line="259" w:lineRule="auto"/>
              <w:ind w:left="2" w:firstLine="0"/>
              <w:jc w:val="left"/>
            </w:pPr>
            <w:r w:rsidRPr="00C72FED">
              <w:rPr>
                <w:b/>
              </w:rPr>
              <w:t xml:space="preserve">(EF69LP43RS-1) </w:t>
            </w:r>
          </w:p>
          <w:p w14:paraId="409E4109" w14:textId="77777777" w:rsidR="00C72FED" w:rsidRPr="00C72FED" w:rsidRDefault="00C72FED" w:rsidP="00C72FED">
            <w:pPr>
              <w:spacing w:after="0" w:line="360" w:lineRule="auto"/>
              <w:ind w:left="0" w:right="65" w:firstLine="0"/>
            </w:pPr>
            <w:r w:rsidRPr="00C72FED">
              <w:t xml:space="preserve">Identificar e utilizar os modos de introdução de outras vozes em textos, desenvolvendo reflexão sobre o modo como a intertextualidade e a </w:t>
            </w:r>
            <w:proofErr w:type="spellStart"/>
            <w:r w:rsidRPr="00C72FED">
              <w:t>retextualização</w:t>
            </w:r>
            <w:proofErr w:type="spellEnd"/>
            <w:r w:rsidRPr="00C72FED">
              <w:t xml:space="preserve"> </w:t>
            </w:r>
          </w:p>
          <w:p w14:paraId="1231D402" w14:textId="77777777" w:rsidR="00C72FED" w:rsidRPr="00C72FED" w:rsidRDefault="00C72FED" w:rsidP="00C72FED">
            <w:pPr>
              <w:spacing w:after="159" w:line="360" w:lineRule="auto"/>
              <w:ind w:left="0" w:right="64" w:firstLine="0"/>
            </w:pPr>
            <w:r w:rsidRPr="00C72FED">
              <w:t xml:space="preserve">ocorrem nesses textos, articulando leitura e produção textual. </w:t>
            </w:r>
          </w:p>
          <w:p w14:paraId="1C9F1896" w14:textId="77777777" w:rsidR="00C72FED" w:rsidRPr="00C72FED" w:rsidRDefault="00C72FED" w:rsidP="00C72FED">
            <w:pPr>
              <w:spacing w:after="0" w:line="259" w:lineRule="auto"/>
              <w:ind w:left="2" w:right="64" w:firstLine="0"/>
            </w:pPr>
            <w:r w:rsidRPr="00C72FED">
              <w:t xml:space="preserve"> </w:t>
            </w:r>
          </w:p>
        </w:tc>
        <w:tc>
          <w:tcPr>
            <w:tcW w:w="3499" w:type="dxa"/>
            <w:tcBorders>
              <w:top w:val="single" w:sz="2" w:space="0" w:color="FFFFFF"/>
              <w:left w:val="single" w:sz="6" w:space="0" w:color="000000"/>
              <w:bottom w:val="single" w:sz="4" w:space="0" w:color="000000"/>
              <w:right w:val="single" w:sz="6" w:space="0" w:color="000000"/>
            </w:tcBorders>
          </w:tcPr>
          <w:p w14:paraId="1E7EED63" w14:textId="77777777" w:rsidR="00C72FED" w:rsidRPr="00C72FED" w:rsidRDefault="00C72FED" w:rsidP="00C72FED">
            <w:pPr>
              <w:spacing w:after="115" w:line="259" w:lineRule="auto"/>
              <w:ind w:left="2" w:firstLine="0"/>
              <w:jc w:val="left"/>
              <w:rPr>
                <w:b/>
              </w:rPr>
            </w:pPr>
          </w:p>
        </w:tc>
      </w:tr>
    </w:tbl>
    <w:p w14:paraId="088227C6" w14:textId="77777777" w:rsidR="00C72FED" w:rsidRPr="00C72FED" w:rsidRDefault="00C72FED" w:rsidP="00C72FED">
      <w:pPr>
        <w:spacing w:after="0" w:line="259" w:lineRule="auto"/>
        <w:ind w:left="-1440" w:right="10466" w:firstLine="0"/>
        <w:jc w:val="left"/>
      </w:pPr>
    </w:p>
    <w:p w14:paraId="043C7D86" w14:textId="77777777" w:rsidR="00C72FED" w:rsidRPr="00C72FED" w:rsidRDefault="00C72FED" w:rsidP="00C72FED">
      <w:pPr>
        <w:spacing w:after="0" w:line="259" w:lineRule="auto"/>
        <w:ind w:left="-1440" w:right="10466" w:firstLine="0"/>
        <w:jc w:val="left"/>
      </w:pPr>
    </w:p>
    <w:tbl>
      <w:tblPr>
        <w:tblStyle w:val="TableGrid32"/>
        <w:tblW w:w="14631"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445"/>
      </w:tblGrid>
      <w:tr w:rsidR="00C72FED" w:rsidRPr="00C72FED" w14:paraId="4CE69ABE" w14:textId="77777777" w:rsidTr="00C72FED">
        <w:trPr>
          <w:trHeight w:val="8583"/>
        </w:trPr>
        <w:tc>
          <w:tcPr>
            <w:tcW w:w="991" w:type="dxa"/>
            <w:tcBorders>
              <w:top w:val="single" w:sz="6" w:space="0" w:color="000000"/>
              <w:left w:val="single" w:sz="6" w:space="0" w:color="000000"/>
              <w:bottom w:val="single" w:sz="6" w:space="0" w:color="000000"/>
              <w:right w:val="single" w:sz="6" w:space="0" w:color="000000"/>
            </w:tcBorders>
          </w:tcPr>
          <w:p w14:paraId="1FA81FB3" w14:textId="77777777" w:rsidR="00C72FED" w:rsidRPr="00C72FED" w:rsidRDefault="00C72FED" w:rsidP="00C72FED">
            <w:pPr>
              <w:spacing w:after="115" w:line="259" w:lineRule="auto"/>
              <w:ind w:left="2" w:firstLine="0"/>
              <w:jc w:val="left"/>
            </w:pPr>
            <w:r w:rsidRPr="00C72FED">
              <w:rPr>
                <w:b/>
                <w:color w:val="C00000"/>
              </w:rPr>
              <w:lastRenderedPageBreak/>
              <w:t xml:space="preserve">6º; 7º; </w:t>
            </w:r>
          </w:p>
          <w:p w14:paraId="0FD4DB57" w14:textId="77777777" w:rsidR="00C72FED" w:rsidRPr="00C72FED" w:rsidRDefault="00C72FED" w:rsidP="00C72FED">
            <w:pPr>
              <w:spacing w:after="0" w:line="259" w:lineRule="auto"/>
              <w:ind w:left="2" w:firstLine="0"/>
              <w:jc w:val="left"/>
            </w:pPr>
            <w:r w:rsidRPr="00C72FED">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73EF4CC1" w14:textId="77777777" w:rsidR="00C72FED" w:rsidRPr="00C72FED" w:rsidRDefault="00C72FED" w:rsidP="00C72FED">
            <w:pPr>
              <w:spacing w:after="115" w:line="259" w:lineRule="auto"/>
              <w:ind w:left="0" w:firstLine="0"/>
              <w:jc w:val="left"/>
            </w:pPr>
            <w:r w:rsidRPr="00C72FED">
              <w:rPr>
                <w:b/>
                <w:color w:val="C00000"/>
              </w:rPr>
              <w:t xml:space="preserve">CAMPO </w:t>
            </w:r>
          </w:p>
          <w:p w14:paraId="3E607223" w14:textId="77777777" w:rsidR="00C72FED" w:rsidRPr="00C72FED" w:rsidRDefault="00C72FED" w:rsidP="00C72FED">
            <w:pPr>
              <w:spacing w:after="117" w:line="259" w:lineRule="auto"/>
              <w:ind w:left="0" w:firstLine="0"/>
              <w:jc w:val="left"/>
            </w:pPr>
            <w:r w:rsidRPr="00C72FED">
              <w:rPr>
                <w:b/>
                <w:color w:val="C00000"/>
              </w:rPr>
              <w:t>ARTÍSTICO-</w:t>
            </w:r>
          </w:p>
          <w:p w14:paraId="15078375" w14:textId="77777777" w:rsidR="00C72FED" w:rsidRPr="00C72FED" w:rsidRDefault="00C72FED" w:rsidP="00C72FED">
            <w:pPr>
              <w:spacing w:after="0" w:line="259" w:lineRule="auto"/>
              <w:ind w:left="0" w:firstLine="0"/>
              <w:jc w:val="left"/>
            </w:pPr>
            <w:r w:rsidRPr="00C72FED">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5C4AD1B4"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D5BDB0E" w14:textId="77777777" w:rsidR="00C72FED" w:rsidRPr="00C72FED" w:rsidRDefault="00C72FED" w:rsidP="00C72FED">
            <w:pPr>
              <w:spacing w:after="181" w:line="360" w:lineRule="auto"/>
              <w:ind w:left="0" w:right="67" w:firstLine="0"/>
            </w:pPr>
            <w:r w:rsidRPr="00C72FED">
              <w:t xml:space="preserve">Reconstrução das condições de produção, circulação e recepção </w:t>
            </w:r>
          </w:p>
          <w:p w14:paraId="07EF7ACF" w14:textId="77777777" w:rsidR="00C72FED" w:rsidRPr="00C72FED" w:rsidRDefault="00C72FED" w:rsidP="00C72FED">
            <w:pPr>
              <w:tabs>
                <w:tab w:val="center" w:pos="601"/>
                <w:tab w:val="center" w:pos="1704"/>
              </w:tabs>
              <w:spacing w:after="122" w:line="259" w:lineRule="auto"/>
              <w:ind w:left="0" w:firstLine="0"/>
              <w:jc w:val="left"/>
            </w:pPr>
            <w:r w:rsidRPr="00C72FED">
              <w:rPr>
                <w:rFonts w:ascii="Calibri" w:eastAsia="Calibri" w:hAnsi="Calibri" w:cs="Calibri"/>
                <w:sz w:val="22"/>
              </w:rPr>
              <w:tab/>
            </w:r>
            <w:r w:rsidRPr="00C72FED">
              <w:t xml:space="preserve">Apreciação </w:t>
            </w:r>
            <w:r w:rsidRPr="00C72FED">
              <w:tab/>
              <w:t xml:space="preserve">e </w:t>
            </w:r>
          </w:p>
          <w:p w14:paraId="09471F0F" w14:textId="77777777" w:rsidR="00C72FED" w:rsidRPr="00C72FED" w:rsidRDefault="00C72FED" w:rsidP="00C72FED">
            <w:pPr>
              <w:spacing w:after="0" w:line="259" w:lineRule="auto"/>
              <w:ind w:left="0" w:firstLine="0"/>
              <w:jc w:val="left"/>
            </w:pPr>
            <w:r w:rsidRPr="00C72FED">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087F3D59" w14:textId="77777777" w:rsidR="00C72FED" w:rsidRPr="00C72FED" w:rsidRDefault="00C72FED" w:rsidP="00C72FED">
            <w:pPr>
              <w:spacing w:after="0" w:line="360" w:lineRule="auto"/>
              <w:ind w:left="2" w:right="64" w:firstLine="0"/>
            </w:pPr>
            <w:r w:rsidRPr="00C72FED">
              <w:rPr>
                <w:b/>
              </w:rPr>
              <w:t xml:space="preserve">(EF69LP44) </w:t>
            </w:r>
            <w:r w:rsidRPr="00C72FED">
              <w:t xml:space="preserve">Inferir a presença de valores sociais, culturais e humanos e de diferentes visões de mundo, em textos literários, reconhecendo nesses textos formas de </w:t>
            </w:r>
          </w:p>
          <w:p w14:paraId="146129F8" w14:textId="77777777" w:rsidR="00C72FED" w:rsidRPr="00C72FED" w:rsidRDefault="00C72FED" w:rsidP="00C72FED">
            <w:pPr>
              <w:spacing w:after="0" w:line="369" w:lineRule="auto"/>
              <w:ind w:left="2" w:right="64" w:firstLine="0"/>
            </w:pPr>
            <w:r w:rsidRPr="00C72FED">
              <w:t xml:space="preserve">estabelecer múltiplos olhares sobre </w:t>
            </w:r>
            <w:r w:rsidRPr="00C72FED">
              <w:tab/>
              <w:t xml:space="preserve">as </w:t>
            </w:r>
          </w:p>
          <w:p w14:paraId="6E93D021" w14:textId="77777777" w:rsidR="00C72FED" w:rsidRPr="00C72FED" w:rsidRDefault="00C72FED" w:rsidP="00C72FED">
            <w:pPr>
              <w:spacing w:after="117" w:line="259" w:lineRule="auto"/>
              <w:ind w:left="2" w:firstLine="0"/>
              <w:jc w:val="left"/>
            </w:pPr>
            <w:r w:rsidRPr="00C72FED">
              <w:t xml:space="preserve">identidades, </w:t>
            </w:r>
          </w:p>
          <w:p w14:paraId="37A4754E" w14:textId="77777777" w:rsidR="00C72FED" w:rsidRPr="00C72FED" w:rsidRDefault="00C72FED" w:rsidP="00C72FED">
            <w:pPr>
              <w:spacing w:after="0" w:line="259" w:lineRule="auto"/>
              <w:ind w:left="2" w:right="65" w:firstLine="0"/>
            </w:pPr>
            <w:r w:rsidRPr="00C72FED">
              <w:t xml:space="preserve">sociedades e culturas e considerando a autoria e o contexto social e histórico de sua produção. </w:t>
            </w:r>
          </w:p>
        </w:tc>
        <w:tc>
          <w:tcPr>
            <w:tcW w:w="2405" w:type="dxa"/>
            <w:tcBorders>
              <w:top w:val="single" w:sz="2" w:space="0" w:color="FFFFFF"/>
              <w:left w:val="single" w:sz="6" w:space="0" w:color="000000"/>
              <w:bottom w:val="single" w:sz="4" w:space="0" w:color="000000"/>
              <w:right w:val="single" w:sz="6" w:space="0" w:color="000000"/>
            </w:tcBorders>
          </w:tcPr>
          <w:p w14:paraId="3B34F9CB" w14:textId="77777777" w:rsidR="00C72FED" w:rsidRPr="00C72FED" w:rsidRDefault="00C72FED" w:rsidP="00C72FED">
            <w:pPr>
              <w:spacing w:after="0" w:line="240" w:lineRule="auto"/>
              <w:ind w:left="2" w:firstLine="0"/>
              <w:jc w:val="left"/>
            </w:pPr>
            <w:r w:rsidRPr="00C72FED">
              <w:rPr>
                <w:b/>
              </w:rPr>
              <w:t xml:space="preserve">(EF69LP44RS-1) </w:t>
            </w:r>
          </w:p>
          <w:p w14:paraId="7A5FAD05" w14:textId="77777777" w:rsidR="00C72FED" w:rsidRPr="00C72FED" w:rsidRDefault="00C72FED" w:rsidP="00C72FED">
            <w:pPr>
              <w:spacing w:after="0" w:line="240" w:lineRule="auto"/>
              <w:ind w:left="2" w:right="64" w:firstLine="0"/>
            </w:pPr>
            <w:r w:rsidRPr="00C72FED">
              <w:t xml:space="preserve">Identificar e analisar a presença de valores sociais, culturais e humanos e de diferentes visões de mundo, em textos literários, reconhecendo </w:t>
            </w:r>
          </w:p>
          <w:p w14:paraId="437D9592" w14:textId="77777777" w:rsidR="00C72FED" w:rsidRPr="00C72FED" w:rsidRDefault="00C72FED" w:rsidP="00C72FED">
            <w:pPr>
              <w:spacing w:after="0" w:line="240" w:lineRule="auto"/>
              <w:ind w:left="2" w:firstLine="0"/>
            </w:pPr>
            <w:r w:rsidRPr="00C72FED">
              <w:t xml:space="preserve">nesses textos formas de estabelecer múltiplos </w:t>
            </w:r>
            <w:r w:rsidRPr="00C72FED">
              <w:tab/>
              <w:t xml:space="preserve">olhares sobre </w:t>
            </w:r>
            <w:r w:rsidRPr="00C72FED">
              <w:tab/>
              <w:t xml:space="preserve">as </w:t>
            </w:r>
          </w:p>
          <w:p w14:paraId="43DFEC83" w14:textId="77777777" w:rsidR="00C72FED" w:rsidRPr="00C72FED" w:rsidRDefault="00C72FED" w:rsidP="00C72FED">
            <w:pPr>
              <w:spacing w:after="0" w:line="240" w:lineRule="auto"/>
              <w:ind w:left="2" w:firstLine="0"/>
              <w:jc w:val="left"/>
            </w:pPr>
            <w:r w:rsidRPr="00C72FED">
              <w:t xml:space="preserve">identidades, </w:t>
            </w:r>
          </w:p>
          <w:p w14:paraId="00813BB4" w14:textId="77777777" w:rsidR="00C72FED" w:rsidRPr="00C72FED" w:rsidRDefault="00C72FED" w:rsidP="00C72FED">
            <w:pPr>
              <w:tabs>
                <w:tab w:val="center" w:pos="611"/>
                <w:tab w:val="center" w:pos="2126"/>
              </w:tabs>
              <w:spacing w:after="0" w:line="240" w:lineRule="auto"/>
              <w:ind w:left="0" w:firstLine="0"/>
              <w:jc w:val="left"/>
            </w:pPr>
            <w:r w:rsidRPr="00C72FED">
              <w:rPr>
                <w:rFonts w:ascii="Calibri" w:eastAsia="Calibri" w:hAnsi="Calibri" w:cs="Calibri"/>
                <w:sz w:val="22"/>
              </w:rPr>
              <w:tab/>
            </w:r>
            <w:r w:rsidRPr="00C72FED">
              <w:t xml:space="preserve">sociedades </w:t>
            </w:r>
            <w:r w:rsidRPr="00C72FED">
              <w:tab/>
              <w:t xml:space="preserve">e </w:t>
            </w:r>
          </w:p>
          <w:p w14:paraId="78DC2142" w14:textId="77777777" w:rsidR="00C72FED" w:rsidRPr="00C72FED" w:rsidRDefault="00C72FED" w:rsidP="00C72FED">
            <w:pPr>
              <w:spacing w:after="0" w:line="240" w:lineRule="auto"/>
              <w:ind w:left="2" w:firstLine="0"/>
              <w:jc w:val="left"/>
            </w:pPr>
            <w:r w:rsidRPr="00C72FED">
              <w:t xml:space="preserve">culturas, </w:t>
            </w:r>
          </w:p>
          <w:p w14:paraId="2FF4DC03" w14:textId="77777777" w:rsidR="00C72FED" w:rsidRPr="00C72FED" w:rsidRDefault="00C72FED" w:rsidP="00C72FED">
            <w:pPr>
              <w:spacing w:after="0" w:line="240" w:lineRule="auto"/>
              <w:ind w:left="2" w:right="65" w:firstLine="0"/>
              <w:rPr>
                <w:b/>
              </w:rPr>
            </w:pPr>
            <w:r w:rsidRPr="00C72FED">
              <w:t>considerando a autoria e o contexto social e histórico de sua produção.</w:t>
            </w:r>
            <w:r w:rsidRPr="00C72FED">
              <w:rPr>
                <w:b/>
              </w:rPr>
              <w:t xml:space="preserve"> </w:t>
            </w:r>
          </w:p>
          <w:p w14:paraId="5FA927D8" w14:textId="77777777" w:rsidR="00C72FED" w:rsidRPr="00C72FED" w:rsidRDefault="00C72FED" w:rsidP="00C72FED">
            <w:pPr>
              <w:spacing w:after="0" w:line="240" w:lineRule="auto"/>
              <w:ind w:left="2" w:right="65" w:firstLine="0"/>
            </w:pPr>
          </w:p>
          <w:p w14:paraId="776A719E" w14:textId="77777777" w:rsidR="00C72FED" w:rsidRPr="00C72FED" w:rsidRDefault="00C72FED" w:rsidP="00C72FED">
            <w:pPr>
              <w:spacing w:after="0" w:line="240" w:lineRule="auto"/>
              <w:ind w:left="2" w:firstLine="0"/>
              <w:jc w:val="left"/>
            </w:pPr>
            <w:r w:rsidRPr="00C72FED">
              <w:rPr>
                <w:b/>
              </w:rPr>
              <w:t xml:space="preserve">(EF69LP44RS-2) </w:t>
            </w:r>
          </w:p>
          <w:p w14:paraId="4995A6AB" w14:textId="77777777" w:rsidR="00C72FED" w:rsidRPr="00C72FED" w:rsidRDefault="00C72FED" w:rsidP="00C72FED">
            <w:pPr>
              <w:spacing w:after="0" w:line="240" w:lineRule="auto"/>
              <w:ind w:left="0" w:right="64" w:firstLine="0"/>
            </w:pPr>
            <w:r w:rsidRPr="00C72FED">
              <w:t xml:space="preserve">Reconhecer </w:t>
            </w:r>
            <w:r w:rsidRPr="00C72FED">
              <w:tab/>
              <w:t>a linguagem utilizada nos textos literários regionais relacionando-os às demais realidades linguísticas.</w:t>
            </w:r>
          </w:p>
        </w:tc>
        <w:tc>
          <w:tcPr>
            <w:tcW w:w="3445" w:type="dxa"/>
            <w:tcBorders>
              <w:top w:val="single" w:sz="2" w:space="0" w:color="FFFFFF"/>
              <w:left w:val="single" w:sz="6" w:space="0" w:color="000000"/>
              <w:bottom w:val="single" w:sz="4" w:space="0" w:color="000000"/>
              <w:right w:val="single" w:sz="6" w:space="0" w:color="000000"/>
            </w:tcBorders>
          </w:tcPr>
          <w:p w14:paraId="0D27DA19" w14:textId="77777777" w:rsidR="00C72FED" w:rsidRPr="00C72FED" w:rsidRDefault="00C72FED" w:rsidP="00C72FED">
            <w:pPr>
              <w:spacing w:after="0" w:line="240" w:lineRule="auto"/>
              <w:ind w:left="2" w:firstLine="0"/>
              <w:jc w:val="left"/>
              <w:rPr>
                <w:b/>
              </w:rPr>
            </w:pPr>
          </w:p>
        </w:tc>
      </w:tr>
    </w:tbl>
    <w:p w14:paraId="45CB4490" w14:textId="77777777" w:rsidR="00C72FED" w:rsidRPr="00C72FED" w:rsidRDefault="00C72FED" w:rsidP="00C72FED">
      <w:pPr>
        <w:spacing w:after="0" w:line="259" w:lineRule="auto"/>
        <w:ind w:left="-1440" w:right="10466" w:firstLine="0"/>
        <w:jc w:val="left"/>
      </w:pPr>
    </w:p>
    <w:tbl>
      <w:tblPr>
        <w:tblStyle w:val="TableGrid32"/>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C72FED" w:rsidRPr="00C72FED" w14:paraId="3D46A1D9" w14:textId="77777777" w:rsidTr="00C72FED">
        <w:trPr>
          <w:trHeight w:val="8585"/>
        </w:trPr>
        <w:tc>
          <w:tcPr>
            <w:tcW w:w="991" w:type="dxa"/>
            <w:tcBorders>
              <w:top w:val="single" w:sz="6" w:space="0" w:color="000000"/>
              <w:left w:val="single" w:sz="6" w:space="0" w:color="000000"/>
              <w:bottom w:val="single" w:sz="6" w:space="0" w:color="000000"/>
              <w:right w:val="single" w:sz="6" w:space="0" w:color="000000"/>
            </w:tcBorders>
          </w:tcPr>
          <w:p w14:paraId="2212247A" w14:textId="77777777" w:rsidR="00C72FED" w:rsidRPr="00C72FED" w:rsidRDefault="00C72FED" w:rsidP="00C72FED">
            <w:pPr>
              <w:spacing w:after="117" w:line="259" w:lineRule="auto"/>
              <w:ind w:left="2" w:firstLine="0"/>
              <w:jc w:val="left"/>
            </w:pPr>
            <w:r w:rsidRPr="00C72FED">
              <w:rPr>
                <w:b/>
                <w:color w:val="C00000"/>
              </w:rPr>
              <w:lastRenderedPageBreak/>
              <w:t xml:space="preserve">6º; 7º; </w:t>
            </w:r>
          </w:p>
          <w:p w14:paraId="2D0E1FD5" w14:textId="77777777" w:rsidR="00C72FED" w:rsidRPr="00C72FED" w:rsidRDefault="00C72FED" w:rsidP="00C72FED">
            <w:pPr>
              <w:spacing w:after="0" w:line="259" w:lineRule="auto"/>
              <w:ind w:left="2" w:firstLine="0"/>
              <w:jc w:val="left"/>
            </w:pPr>
            <w:r w:rsidRPr="00C72FED">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11E7FB1C" w14:textId="77777777" w:rsidR="00C72FED" w:rsidRPr="00C72FED" w:rsidRDefault="00C72FED" w:rsidP="00C72FED">
            <w:pPr>
              <w:spacing w:after="117" w:line="259" w:lineRule="auto"/>
              <w:ind w:left="0" w:firstLine="0"/>
              <w:jc w:val="left"/>
            </w:pPr>
            <w:r w:rsidRPr="00C72FED">
              <w:rPr>
                <w:b/>
                <w:color w:val="C00000"/>
              </w:rPr>
              <w:t xml:space="preserve">CAMPO </w:t>
            </w:r>
          </w:p>
          <w:p w14:paraId="0B9914A7" w14:textId="77777777" w:rsidR="00C72FED" w:rsidRPr="00C72FED" w:rsidRDefault="00C72FED" w:rsidP="00C72FED">
            <w:pPr>
              <w:spacing w:after="115" w:line="259" w:lineRule="auto"/>
              <w:ind w:left="0" w:firstLine="0"/>
              <w:jc w:val="left"/>
            </w:pPr>
            <w:r w:rsidRPr="00C72FED">
              <w:rPr>
                <w:b/>
                <w:color w:val="C00000"/>
              </w:rPr>
              <w:t>ARTÍSTICO-</w:t>
            </w:r>
          </w:p>
          <w:p w14:paraId="0AB9F5FB" w14:textId="77777777" w:rsidR="00C72FED" w:rsidRPr="00C72FED" w:rsidRDefault="00C72FED" w:rsidP="00C72FED">
            <w:pPr>
              <w:spacing w:after="0" w:line="259" w:lineRule="auto"/>
              <w:ind w:left="0" w:firstLine="0"/>
              <w:jc w:val="left"/>
            </w:pPr>
            <w:r w:rsidRPr="00C72FED">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1B1E5136"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51E52D7" w14:textId="77777777" w:rsidR="00C72FED" w:rsidRPr="00C72FED" w:rsidRDefault="00C72FED" w:rsidP="00C72FED">
            <w:pPr>
              <w:spacing w:after="183" w:line="360" w:lineRule="auto"/>
              <w:ind w:left="0" w:right="67" w:firstLine="0"/>
            </w:pPr>
            <w:r w:rsidRPr="00C72FED">
              <w:t xml:space="preserve">Reconstrução das condições de produção, circulação e recepção </w:t>
            </w:r>
          </w:p>
          <w:p w14:paraId="275CF439" w14:textId="77777777" w:rsidR="00C72FED" w:rsidRPr="00C72FED" w:rsidRDefault="00C72FED" w:rsidP="00C72FED">
            <w:pPr>
              <w:tabs>
                <w:tab w:val="center" w:pos="601"/>
                <w:tab w:val="center" w:pos="1704"/>
              </w:tabs>
              <w:spacing w:after="122" w:line="259" w:lineRule="auto"/>
              <w:ind w:left="0" w:firstLine="0"/>
              <w:jc w:val="left"/>
            </w:pPr>
            <w:r w:rsidRPr="00C72FED">
              <w:rPr>
                <w:rFonts w:ascii="Calibri" w:eastAsia="Calibri" w:hAnsi="Calibri" w:cs="Calibri"/>
                <w:sz w:val="22"/>
              </w:rPr>
              <w:tab/>
            </w:r>
            <w:r w:rsidRPr="00C72FED">
              <w:t xml:space="preserve">Apreciação </w:t>
            </w:r>
            <w:r w:rsidRPr="00C72FED">
              <w:tab/>
              <w:t xml:space="preserve">e </w:t>
            </w:r>
          </w:p>
          <w:p w14:paraId="3411FAC3" w14:textId="77777777" w:rsidR="00C72FED" w:rsidRPr="00C72FED" w:rsidRDefault="00C72FED" w:rsidP="00C72FED">
            <w:pPr>
              <w:spacing w:after="0" w:line="259" w:lineRule="auto"/>
              <w:ind w:left="0" w:firstLine="0"/>
              <w:jc w:val="left"/>
            </w:pPr>
            <w:r w:rsidRPr="00C72FED">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30CDCC54" w14:textId="77777777" w:rsidR="00C72FED" w:rsidRPr="00DB2EDE" w:rsidRDefault="00C72FED" w:rsidP="00C72FED">
            <w:pPr>
              <w:spacing w:after="0" w:line="240" w:lineRule="auto"/>
              <w:ind w:left="0" w:right="64" w:firstLine="0"/>
              <w:rPr>
                <w:sz w:val="20"/>
              </w:rPr>
            </w:pPr>
            <w:r w:rsidRPr="00DB2EDE">
              <w:rPr>
                <w:b/>
                <w:sz w:val="20"/>
              </w:rPr>
              <w:t xml:space="preserve">(EF69LP45) </w:t>
            </w:r>
            <w:r w:rsidRPr="00DB2EDE">
              <w:rPr>
                <w:sz w:val="20"/>
              </w:rPr>
              <w:t xml:space="preserve">Posicionar-se criticamente em relação a textos pertencentes a gêneros como </w:t>
            </w:r>
          </w:p>
          <w:p w14:paraId="622482E9" w14:textId="77777777" w:rsidR="00C72FED" w:rsidRPr="00DB2EDE" w:rsidRDefault="00C72FED" w:rsidP="00C72FED">
            <w:pPr>
              <w:spacing w:after="0" w:line="240" w:lineRule="auto"/>
              <w:ind w:left="0" w:firstLine="0"/>
              <w:jc w:val="left"/>
              <w:rPr>
                <w:sz w:val="20"/>
              </w:rPr>
            </w:pPr>
            <w:r w:rsidRPr="00DB2EDE">
              <w:rPr>
                <w:sz w:val="20"/>
              </w:rPr>
              <w:t xml:space="preserve">quarta-capa, </w:t>
            </w:r>
          </w:p>
          <w:p w14:paraId="2DBF2107" w14:textId="77777777" w:rsidR="00C72FED" w:rsidRPr="00DB2EDE" w:rsidRDefault="00C72FED" w:rsidP="00C72FED">
            <w:pPr>
              <w:spacing w:after="0" w:line="240" w:lineRule="auto"/>
              <w:ind w:left="0" w:right="64" w:firstLine="0"/>
              <w:rPr>
                <w:sz w:val="20"/>
              </w:rPr>
            </w:pPr>
            <w:r w:rsidRPr="00DB2EDE">
              <w:rPr>
                <w:sz w:val="20"/>
              </w:rPr>
              <w:t>programa (de teatro, dança, exposição etc.), sinopse, resenha crítica, comentário em blog/</w:t>
            </w:r>
            <w:proofErr w:type="spellStart"/>
            <w:r w:rsidRPr="00DB2EDE">
              <w:rPr>
                <w:sz w:val="20"/>
              </w:rPr>
              <w:t>vlog</w:t>
            </w:r>
            <w:proofErr w:type="spellEnd"/>
            <w:r w:rsidRPr="00DB2EDE">
              <w:rPr>
                <w:sz w:val="20"/>
              </w:rPr>
              <w:t xml:space="preserve"> cultural etc., para selecionar obras literárias e outras manifestações artísticas (cinema, teatro, exposições, espetáculos, </w:t>
            </w:r>
            <w:proofErr w:type="spellStart"/>
            <w:r w:rsidRPr="00DB2EDE">
              <w:rPr>
                <w:sz w:val="20"/>
              </w:rPr>
              <w:t>CD´s</w:t>
            </w:r>
            <w:proofErr w:type="spellEnd"/>
            <w:r w:rsidRPr="00DB2EDE">
              <w:rPr>
                <w:sz w:val="20"/>
              </w:rPr>
              <w:t xml:space="preserve">, </w:t>
            </w:r>
          </w:p>
          <w:p w14:paraId="1862D11A" w14:textId="77777777" w:rsidR="00C72FED" w:rsidRPr="00DB2EDE" w:rsidRDefault="00C72FED" w:rsidP="00C72FED">
            <w:pPr>
              <w:spacing w:after="0" w:line="240" w:lineRule="auto"/>
              <w:ind w:left="0" w:right="64" w:firstLine="0"/>
              <w:rPr>
                <w:sz w:val="20"/>
              </w:rPr>
            </w:pPr>
            <w:proofErr w:type="spellStart"/>
            <w:r w:rsidRPr="00DB2EDE">
              <w:rPr>
                <w:sz w:val="20"/>
              </w:rPr>
              <w:t>DVD´s</w:t>
            </w:r>
            <w:proofErr w:type="spellEnd"/>
            <w:r w:rsidRPr="00DB2EDE">
              <w:rPr>
                <w:sz w:val="20"/>
              </w:rPr>
              <w:t xml:space="preserve"> etc.), diferenciando as sequências </w:t>
            </w:r>
          </w:p>
          <w:p w14:paraId="21FC97D5" w14:textId="77777777" w:rsidR="00C72FED" w:rsidRPr="00DB2EDE" w:rsidRDefault="00C72FED" w:rsidP="00C72FED">
            <w:pPr>
              <w:spacing w:after="0" w:line="240" w:lineRule="auto"/>
              <w:ind w:left="0" w:right="65" w:firstLine="0"/>
              <w:rPr>
                <w:sz w:val="20"/>
              </w:rPr>
            </w:pPr>
            <w:r w:rsidRPr="00DB2EDE">
              <w:rPr>
                <w:sz w:val="20"/>
              </w:rPr>
              <w:t xml:space="preserve">descritivas e avaliativas e reconhecendo-os como gêneros que apoiam a escolha do livro ou produção cultural e consultando-os no momento de fazer escolhas quando for o caso. </w:t>
            </w:r>
          </w:p>
        </w:tc>
        <w:tc>
          <w:tcPr>
            <w:tcW w:w="2405" w:type="dxa"/>
            <w:tcBorders>
              <w:top w:val="single" w:sz="2" w:space="0" w:color="FFFFFF"/>
              <w:left w:val="single" w:sz="6" w:space="0" w:color="000000"/>
              <w:bottom w:val="single" w:sz="4" w:space="0" w:color="000000"/>
              <w:right w:val="single" w:sz="6" w:space="0" w:color="000000"/>
            </w:tcBorders>
          </w:tcPr>
          <w:p w14:paraId="7259817F" w14:textId="77777777" w:rsidR="00C72FED" w:rsidRPr="00C72FED" w:rsidRDefault="00C72FED" w:rsidP="00C72FED">
            <w:pPr>
              <w:spacing w:after="0"/>
              <w:ind w:left="2" w:firstLine="0"/>
              <w:jc w:val="left"/>
              <w:rPr>
                <w:sz w:val="22"/>
              </w:rPr>
            </w:pPr>
            <w:r w:rsidRPr="00C72FED">
              <w:rPr>
                <w:b/>
                <w:sz w:val="22"/>
              </w:rPr>
              <w:t xml:space="preserve">(EF69LP45RS-1) </w:t>
            </w:r>
            <w:r w:rsidRPr="00C72FED">
              <w:rPr>
                <w:sz w:val="22"/>
              </w:rPr>
              <w:t xml:space="preserve">Posicionar-se </w:t>
            </w:r>
          </w:p>
          <w:p w14:paraId="6EC9CB09" w14:textId="77777777" w:rsidR="00C72FED" w:rsidRPr="00C72FED" w:rsidRDefault="00C72FED" w:rsidP="00C72FED">
            <w:pPr>
              <w:spacing w:line="363" w:lineRule="auto"/>
              <w:ind w:left="2" w:right="64" w:firstLine="0"/>
              <w:rPr>
                <w:sz w:val="22"/>
              </w:rPr>
            </w:pPr>
            <w:r w:rsidRPr="00C72FED">
              <w:rPr>
                <w:sz w:val="22"/>
              </w:rPr>
              <w:t xml:space="preserve">criticamente em relação a textos que descrevem ou opinam sobre obras literárias e de outras linguagens para selecionar as obras e </w:t>
            </w:r>
            <w:r w:rsidRPr="00C72FED">
              <w:rPr>
                <w:sz w:val="22"/>
              </w:rPr>
              <w:tab/>
              <w:t xml:space="preserve">outras </w:t>
            </w:r>
          </w:p>
          <w:p w14:paraId="4E7F19AC" w14:textId="77777777" w:rsidR="00C72FED" w:rsidRPr="00C72FED" w:rsidRDefault="00C72FED" w:rsidP="00C72FED">
            <w:pPr>
              <w:spacing w:after="117" w:line="259" w:lineRule="auto"/>
              <w:ind w:left="2" w:firstLine="0"/>
              <w:jc w:val="left"/>
              <w:rPr>
                <w:sz w:val="22"/>
              </w:rPr>
            </w:pPr>
            <w:r w:rsidRPr="00C72FED">
              <w:rPr>
                <w:sz w:val="22"/>
              </w:rPr>
              <w:t xml:space="preserve">manifestações </w:t>
            </w:r>
          </w:p>
          <w:p w14:paraId="7D08A9A2" w14:textId="77777777" w:rsidR="00C72FED" w:rsidRPr="00C72FED" w:rsidRDefault="00C72FED" w:rsidP="00C72FED">
            <w:pPr>
              <w:spacing w:after="136" w:line="259" w:lineRule="auto"/>
              <w:ind w:left="2" w:firstLine="0"/>
              <w:jc w:val="left"/>
              <w:rPr>
                <w:sz w:val="22"/>
              </w:rPr>
            </w:pPr>
            <w:r w:rsidRPr="00C72FED">
              <w:rPr>
                <w:sz w:val="22"/>
              </w:rPr>
              <w:t xml:space="preserve">artísticas, </w:t>
            </w:r>
          </w:p>
          <w:p w14:paraId="50609700" w14:textId="77777777" w:rsidR="00C72FED" w:rsidRPr="00C72FED" w:rsidRDefault="00C72FED" w:rsidP="00C72FED">
            <w:pPr>
              <w:spacing w:after="0" w:line="368" w:lineRule="auto"/>
              <w:ind w:left="2" w:firstLine="0"/>
              <w:jc w:val="left"/>
              <w:rPr>
                <w:sz w:val="22"/>
              </w:rPr>
            </w:pPr>
            <w:r w:rsidRPr="00C72FED">
              <w:rPr>
                <w:sz w:val="22"/>
              </w:rPr>
              <w:t xml:space="preserve">diferenciando </w:t>
            </w:r>
            <w:r w:rsidRPr="00C72FED">
              <w:rPr>
                <w:sz w:val="22"/>
              </w:rPr>
              <w:tab/>
              <w:t xml:space="preserve">as sequências </w:t>
            </w:r>
          </w:p>
          <w:p w14:paraId="248DAB40" w14:textId="77777777" w:rsidR="00C72FED" w:rsidRPr="00C72FED" w:rsidRDefault="00C72FED" w:rsidP="00C72FED">
            <w:pPr>
              <w:spacing w:after="0"/>
              <w:ind w:left="2" w:firstLine="0"/>
              <w:rPr>
                <w:sz w:val="22"/>
              </w:rPr>
            </w:pPr>
            <w:r w:rsidRPr="00C72FED">
              <w:rPr>
                <w:sz w:val="22"/>
              </w:rPr>
              <w:t xml:space="preserve">descritivas e avaliativas e </w:t>
            </w:r>
          </w:p>
          <w:p w14:paraId="69EF7E54" w14:textId="77777777" w:rsidR="00C72FED" w:rsidRPr="00C72FED" w:rsidRDefault="00C72FED" w:rsidP="00C72FED">
            <w:pPr>
              <w:spacing w:after="0" w:line="259" w:lineRule="auto"/>
              <w:ind w:left="2" w:right="65" w:firstLine="0"/>
              <w:rPr>
                <w:sz w:val="22"/>
              </w:rPr>
            </w:pPr>
            <w:r w:rsidRPr="00C72FED">
              <w:rPr>
                <w:sz w:val="22"/>
              </w:rPr>
              <w:t xml:space="preserve">reconhecendo-os como gêneros que apoiam a escolha do livro ou produção cultural </w:t>
            </w:r>
            <w:r w:rsidRPr="00C72FED">
              <w:rPr>
                <w:sz w:val="22"/>
              </w:rPr>
              <w:tab/>
              <w:t xml:space="preserve">e consultando-os no momento de fazer escolhas, quando for o caso. </w:t>
            </w:r>
          </w:p>
        </w:tc>
        <w:tc>
          <w:tcPr>
            <w:tcW w:w="3870" w:type="dxa"/>
            <w:tcBorders>
              <w:top w:val="single" w:sz="2" w:space="0" w:color="FFFFFF"/>
              <w:left w:val="single" w:sz="6" w:space="0" w:color="000000"/>
              <w:bottom w:val="single" w:sz="4" w:space="0" w:color="000000"/>
              <w:right w:val="single" w:sz="6" w:space="0" w:color="000000"/>
            </w:tcBorders>
          </w:tcPr>
          <w:p w14:paraId="23CE52AE" w14:textId="77777777" w:rsidR="00C72FED" w:rsidRPr="00C72FED" w:rsidRDefault="00C72FED" w:rsidP="00C72FED">
            <w:pPr>
              <w:spacing w:after="0"/>
              <w:ind w:left="2" w:firstLine="0"/>
              <w:jc w:val="left"/>
              <w:rPr>
                <w:b/>
              </w:rPr>
            </w:pPr>
          </w:p>
        </w:tc>
      </w:tr>
    </w:tbl>
    <w:p w14:paraId="59BBC3FE" w14:textId="77777777" w:rsidR="00C72FED" w:rsidRPr="00C72FED" w:rsidRDefault="00C72FED" w:rsidP="00C72FED">
      <w:pPr>
        <w:spacing w:after="0" w:line="259" w:lineRule="auto"/>
        <w:ind w:left="-1440" w:right="10466" w:firstLine="0"/>
        <w:jc w:val="left"/>
      </w:pPr>
    </w:p>
    <w:tbl>
      <w:tblPr>
        <w:tblStyle w:val="TableGrid32"/>
        <w:tblW w:w="15252"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C72FED" w:rsidRPr="00C72FED" w14:paraId="3ACDF6AE" w14:textId="77777777" w:rsidTr="00C72FED">
        <w:trPr>
          <w:trHeight w:val="1354"/>
        </w:trPr>
        <w:tc>
          <w:tcPr>
            <w:tcW w:w="991" w:type="dxa"/>
            <w:tcBorders>
              <w:top w:val="single" w:sz="6" w:space="0" w:color="000000"/>
              <w:left w:val="single" w:sz="6" w:space="0" w:color="000000"/>
              <w:bottom w:val="single" w:sz="6" w:space="0" w:color="000000"/>
              <w:right w:val="single" w:sz="6" w:space="0" w:color="000000"/>
            </w:tcBorders>
          </w:tcPr>
          <w:p w14:paraId="135AD007" w14:textId="77777777" w:rsidR="00C72FED" w:rsidRPr="00C72FED" w:rsidRDefault="00C72FED" w:rsidP="00C72FED">
            <w:pPr>
              <w:spacing w:after="0" w:line="259" w:lineRule="auto"/>
              <w:ind w:left="2"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DEB4D79"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707E5E2"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50B0185" w14:textId="77777777" w:rsidR="00C72FED" w:rsidRPr="00C72FED" w:rsidRDefault="00C72FED" w:rsidP="00C72FED">
            <w:pPr>
              <w:spacing w:after="181" w:line="360" w:lineRule="auto"/>
              <w:ind w:left="0" w:right="67" w:firstLine="0"/>
            </w:pPr>
            <w:r w:rsidRPr="00C72FED">
              <w:t xml:space="preserve">Reconstrução das condições de produção, circulação e recepção </w:t>
            </w:r>
          </w:p>
          <w:p w14:paraId="02460CCF" w14:textId="77777777" w:rsidR="00C72FED" w:rsidRPr="00C72FED" w:rsidRDefault="00C72FED" w:rsidP="00C72FED">
            <w:pPr>
              <w:tabs>
                <w:tab w:val="center" w:pos="601"/>
                <w:tab w:val="center" w:pos="1704"/>
              </w:tabs>
              <w:spacing w:after="122" w:line="259" w:lineRule="auto"/>
              <w:ind w:left="0" w:firstLine="0"/>
              <w:jc w:val="left"/>
            </w:pPr>
            <w:r w:rsidRPr="00C72FED">
              <w:rPr>
                <w:rFonts w:ascii="Calibri" w:eastAsia="Calibri" w:hAnsi="Calibri" w:cs="Calibri"/>
                <w:sz w:val="22"/>
              </w:rPr>
              <w:tab/>
            </w:r>
            <w:r w:rsidRPr="00C72FED">
              <w:t xml:space="preserve">Apreciação </w:t>
            </w:r>
            <w:r w:rsidRPr="00C72FED">
              <w:tab/>
              <w:t xml:space="preserve">e </w:t>
            </w:r>
          </w:p>
          <w:p w14:paraId="54660B3C" w14:textId="77777777" w:rsidR="00C72FED" w:rsidRPr="00C72FED" w:rsidRDefault="00C72FED" w:rsidP="00C72FED">
            <w:pPr>
              <w:spacing w:after="0" w:line="259" w:lineRule="auto"/>
              <w:ind w:left="0" w:firstLine="0"/>
              <w:jc w:val="left"/>
            </w:pPr>
            <w:r w:rsidRPr="00C72FED">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69C9D2D1" w14:textId="77777777" w:rsidR="00C72FED" w:rsidRPr="00C72FED" w:rsidRDefault="00C72FED" w:rsidP="00C72FED">
            <w:pPr>
              <w:spacing w:after="0" w:line="240" w:lineRule="auto"/>
              <w:ind w:left="0" w:firstLine="0"/>
              <w:jc w:val="left"/>
            </w:pPr>
            <w:r w:rsidRPr="00C72FED">
              <w:rPr>
                <w:b/>
              </w:rPr>
              <w:t xml:space="preserve">(EF69LP46) </w:t>
            </w:r>
          </w:p>
          <w:p w14:paraId="7EA97A7B" w14:textId="77777777" w:rsidR="00C72FED" w:rsidRPr="00C72FED" w:rsidRDefault="00C72FED" w:rsidP="00C72FED">
            <w:pPr>
              <w:spacing w:after="0" w:line="240" w:lineRule="auto"/>
              <w:ind w:left="0" w:firstLine="0"/>
            </w:pPr>
            <w:r w:rsidRPr="00C72FED">
              <w:t xml:space="preserve">Participar de práticas de </w:t>
            </w:r>
          </w:p>
          <w:p w14:paraId="46CCC9BA" w14:textId="77777777" w:rsidR="00C72FED" w:rsidRPr="00C72FED" w:rsidRDefault="00C72FED" w:rsidP="00C72FED">
            <w:pPr>
              <w:spacing w:after="0" w:line="240" w:lineRule="auto"/>
              <w:ind w:left="0" w:right="65" w:firstLine="0"/>
            </w:pPr>
            <w:r w:rsidRPr="00C72FED">
              <w:t xml:space="preserve">compartilhamento de leitura/recepção de obras literárias/ manifestações artísticas, como rodas de leitura, clubes de leitura, eventos de </w:t>
            </w:r>
            <w:proofErr w:type="spellStart"/>
            <w:r w:rsidRPr="00C72FED">
              <w:t>contação</w:t>
            </w:r>
            <w:proofErr w:type="spellEnd"/>
            <w:r w:rsidRPr="00C72FED">
              <w:t xml:space="preserve"> de histórias, de </w:t>
            </w:r>
          </w:p>
          <w:p w14:paraId="3963C6F4" w14:textId="77777777" w:rsidR="00C72FED" w:rsidRPr="00C72FED" w:rsidRDefault="00C72FED" w:rsidP="00C72FED">
            <w:pPr>
              <w:spacing w:after="0" w:line="240" w:lineRule="auto"/>
              <w:ind w:left="0" w:firstLine="0"/>
              <w:jc w:val="left"/>
            </w:pPr>
            <w:r w:rsidRPr="00C72FED">
              <w:t xml:space="preserve">leituras </w:t>
            </w:r>
          </w:p>
          <w:p w14:paraId="43D44513" w14:textId="77777777" w:rsidR="00C72FED" w:rsidRPr="00C72FED" w:rsidRDefault="00C72FED" w:rsidP="00C72FED">
            <w:pPr>
              <w:spacing w:after="0" w:line="240" w:lineRule="auto"/>
              <w:ind w:left="0" w:right="65" w:firstLine="0"/>
            </w:pPr>
            <w:r w:rsidRPr="00C72FED">
              <w:t xml:space="preserve">dramáticas, de apresentações teatrais, musicais e de filmes, </w:t>
            </w:r>
          </w:p>
          <w:p w14:paraId="416AB9DA" w14:textId="77777777" w:rsidR="00C72FED" w:rsidRPr="00C72FED" w:rsidRDefault="00C72FED" w:rsidP="00C72FED">
            <w:pPr>
              <w:tabs>
                <w:tab w:val="center" w:pos="462"/>
                <w:tab w:val="center" w:pos="1653"/>
              </w:tabs>
              <w:spacing w:after="0" w:line="240" w:lineRule="auto"/>
              <w:ind w:left="0" w:firstLine="0"/>
              <w:jc w:val="left"/>
            </w:pPr>
            <w:r w:rsidRPr="00C72FED">
              <w:t xml:space="preserve">cineclubes, festivais de vídeo, saraus, </w:t>
            </w:r>
            <w:proofErr w:type="spellStart"/>
            <w:r w:rsidRPr="00C72FED">
              <w:t>slams</w:t>
            </w:r>
            <w:proofErr w:type="spellEnd"/>
            <w:r w:rsidRPr="00C72FED">
              <w:t xml:space="preserve">, canais de </w:t>
            </w:r>
            <w:proofErr w:type="spellStart"/>
            <w:r w:rsidRPr="00C72FED">
              <w:t>booktubers</w:t>
            </w:r>
            <w:proofErr w:type="spellEnd"/>
            <w:r w:rsidRPr="00C72FED">
              <w:t xml:space="preserve">, redes sociais temáticas (de leitores, de cinéfilos, de música etc.), dentre outros, tecendo, </w:t>
            </w:r>
            <w:r w:rsidRPr="00C72FED">
              <w:tab/>
              <w:t xml:space="preserve">quando </w:t>
            </w:r>
          </w:p>
          <w:p w14:paraId="3668B2C4" w14:textId="77777777" w:rsidR="00C72FED" w:rsidRPr="00C72FED" w:rsidRDefault="00C72FED" w:rsidP="00C72FED">
            <w:pPr>
              <w:spacing w:after="0" w:line="240" w:lineRule="auto"/>
              <w:ind w:left="0" w:firstLine="0"/>
              <w:jc w:val="left"/>
            </w:pPr>
            <w:r w:rsidRPr="00C72FED">
              <w:t xml:space="preserve">possível, </w:t>
            </w:r>
          </w:p>
          <w:p w14:paraId="699EE97C" w14:textId="77777777" w:rsidR="00C72FED" w:rsidRPr="00C72FED" w:rsidRDefault="00C72FED" w:rsidP="00C72FED">
            <w:pPr>
              <w:spacing w:after="0" w:line="240" w:lineRule="auto"/>
              <w:ind w:left="0" w:right="64" w:firstLine="0"/>
            </w:pPr>
            <w:r w:rsidRPr="00C72FED">
              <w:lastRenderedPageBreak/>
              <w:t xml:space="preserve">comentários de ordem estética e afetiva </w:t>
            </w:r>
            <w:r w:rsidRPr="00C72FED">
              <w:tab/>
              <w:t xml:space="preserve">e justificando </w:t>
            </w:r>
            <w:proofErr w:type="spellStart"/>
            <w:r w:rsidRPr="00C72FED">
              <w:t>suas</w:t>
            </w:r>
            <w:proofErr w:type="spellEnd"/>
            <w:r w:rsidRPr="00C72FED">
              <w:t xml:space="preserve"> apreciações, escrevendo </w:t>
            </w:r>
          </w:p>
          <w:p w14:paraId="1070238D" w14:textId="77777777" w:rsidR="00C72FED" w:rsidRPr="00C72FED" w:rsidRDefault="00C72FED" w:rsidP="00C72FED">
            <w:pPr>
              <w:spacing w:after="0" w:line="240" w:lineRule="auto"/>
              <w:ind w:left="0" w:right="64" w:firstLine="0"/>
            </w:pPr>
            <w:r w:rsidRPr="00C72FED">
              <w:t xml:space="preserve">comentários e resenhas para jornais, blogs e redes sociais e utilizando formas de expressão </w:t>
            </w:r>
            <w:proofErr w:type="gramStart"/>
            <w:r w:rsidRPr="00C72FED">
              <w:t>da culturas juvenis</w:t>
            </w:r>
            <w:proofErr w:type="gramEnd"/>
            <w:r w:rsidRPr="00C72FED">
              <w:t xml:space="preserve">, tais como, </w:t>
            </w:r>
            <w:proofErr w:type="spellStart"/>
            <w:r w:rsidRPr="00C72FED">
              <w:t>vlogs</w:t>
            </w:r>
            <w:proofErr w:type="spellEnd"/>
            <w:r w:rsidRPr="00C72FED">
              <w:t xml:space="preserve"> e podcasts culturais (literatura, cinema, teatro, música), </w:t>
            </w:r>
          </w:p>
          <w:p w14:paraId="3910821C" w14:textId="77777777" w:rsidR="00C72FED" w:rsidRPr="00C72FED" w:rsidRDefault="00C72FED" w:rsidP="00C72FED">
            <w:pPr>
              <w:spacing w:after="0" w:line="240" w:lineRule="auto"/>
              <w:ind w:left="0" w:firstLine="0"/>
              <w:jc w:val="left"/>
            </w:pPr>
            <w:r w:rsidRPr="00C72FED">
              <w:t xml:space="preserve">playlists </w:t>
            </w:r>
          </w:p>
          <w:p w14:paraId="495C3441" w14:textId="77777777" w:rsidR="00C72FED" w:rsidRPr="00C72FED" w:rsidRDefault="00C72FED" w:rsidP="00C72FED">
            <w:pPr>
              <w:spacing w:after="0" w:line="240" w:lineRule="auto"/>
              <w:ind w:left="0" w:right="64" w:firstLine="0"/>
            </w:pPr>
            <w:r w:rsidRPr="00C72FED">
              <w:t xml:space="preserve">comentadas, fanfics, </w:t>
            </w:r>
            <w:proofErr w:type="spellStart"/>
            <w:r w:rsidRPr="00C72FED">
              <w:t>fanzines</w:t>
            </w:r>
            <w:proofErr w:type="spellEnd"/>
            <w:r w:rsidRPr="00C72FED">
              <w:t xml:space="preserve">, </w:t>
            </w:r>
            <w:proofErr w:type="spellStart"/>
            <w:r w:rsidRPr="00C72FED">
              <w:t>ezines</w:t>
            </w:r>
            <w:proofErr w:type="spellEnd"/>
            <w:r w:rsidRPr="00C72FED">
              <w:t xml:space="preserve">, </w:t>
            </w:r>
            <w:proofErr w:type="spellStart"/>
            <w:r w:rsidRPr="00C72FED">
              <w:t>fanvídeos</w:t>
            </w:r>
            <w:proofErr w:type="spellEnd"/>
            <w:r w:rsidRPr="00C72FED">
              <w:t xml:space="preserve">, </w:t>
            </w:r>
            <w:proofErr w:type="spellStart"/>
            <w:r w:rsidRPr="00C72FED">
              <w:t>fanclipes</w:t>
            </w:r>
            <w:proofErr w:type="spellEnd"/>
            <w:r w:rsidRPr="00C72FED">
              <w:t xml:space="preserve">, post em fanpages, trailer honesto, </w:t>
            </w:r>
            <w:proofErr w:type="spellStart"/>
            <w:r w:rsidRPr="00C72FED">
              <w:t>vídeominuto</w:t>
            </w:r>
            <w:proofErr w:type="spellEnd"/>
            <w:r w:rsidRPr="00C72FED">
              <w:t xml:space="preserve">, dentre </w:t>
            </w:r>
          </w:p>
          <w:p w14:paraId="714D7169" w14:textId="77777777" w:rsidR="00C72FED" w:rsidRPr="00C72FED" w:rsidRDefault="00C72FED" w:rsidP="00C72FED">
            <w:pPr>
              <w:spacing w:after="0" w:line="240" w:lineRule="auto"/>
              <w:ind w:left="0" w:firstLine="0"/>
              <w:jc w:val="left"/>
            </w:pPr>
            <w:r w:rsidRPr="00C72FED">
              <w:t xml:space="preserve">outras </w:t>
            </w:r>
          </w:p>
          <w:p w14:paraId="4304B424" w14:textId="77777777" w:rsidR="00C72FED" w:rsidRPr="00C72FED" w:rsidRDefault="00C72FED" w:rsidP="00C72FED">
            <w:pPr>
              <w:spacing w:after="0" w:line="240" w:lineRule="auto"/>
              <w:ind w:left="0" w:firstLine="0"/>
              <w:jc w:val="left"/>
            </w:pPr>
            <w:r w:rsidRPr="00C72FED">
              <w:t xml:space="preserve">possibilidades de práticas de apreciação e de </w:t>
            </w:r>
            <w:r w:rsidRPr="00C72FED">
              <w:lastRenderedPageBreak/>
              <w:t>manifestação da cultura de fãs.</w:t>
            </w:r>
          </w:p>
          <w:p w14:paraId="267FB19B" w14:textId="77777777" w:rsidR="00C72FED" w:rsidRPr="00C72FED" w:rsidRDefault="00C72FED" w:rsidP="00C72FED">
            <w:pPr>
              <w:spacing w:after="0" w:line="240" w:lineRule="auto"/>
              <w:ind w:left="0" w:right="64" w:firstLine="0"/>
            </w:pPr>
          </w:p>
        </w:tc>
        <w:tc>
          <w:tcPr>
            <w:tcW w:w="2405" w:type="dxa"/>
            <w:tcBorders>
              <w:top w:val="single" w:sz="2" w:space="0" w:color="FFFFFF"/>
              <w:left w:val="single" w:sz="6" w:space="0" w:color="000000"/>
              <w:bottom w:val="single" w:sz="4" w:space="0" w:color="000000"/>
              <w:right w:val="single" w:sz="6" w:space="0" w:color="000000"/>
            </w:tcBorders>
          </w:tcPr>
          <w:p w14:paraId="0BCD49B3" w14:textId="77777777" w:rsidR="00C72FED" w:rsidRPr="00C72FED" w:rsidRDefault="00C72FED" w:rsidP="00C72FED">
            <w:pPr>
              <w:spacing w:after="0" w:line="360" w:lineRule="auto"/>
              <w:ind w:left="2" w:right="65" w:firstLine="0"/>
            </w:pPr>
            <w:r w:rsidRPr="00C72FED">
              <w:rPr>
                <w:b/>
              </w:rPr>
              <w:lastRenderedPageBreak/>
              <w:t xml:space="preserve">(EF69LP46RS-1) </w:t>
            </w:r>
            <w:r w:rsidRPr="00C72FED">
              <w:t xml:space="preserve">Participar de práticas de </w:t>
            </w:r>
          </w:p>
          <w:p w14:paraId="5D9108F4" w14:textId="77777777" w:rsidR="00C72FED" w:rsidRPr="00C72FED" w:rsidRDefault="00C72FED" w:rsidP="00C72FED">
            <w:pPr>
              <w:spacing w:after="0" w:line="360" w:lineRule="auto"/>
              <w:ind w:left="2" w:right="65" w:firstLine="0"/>
            </w:pPr>
            <w:r w:rsidRPr="00C72FED">
              <w:t xml:space="preserve">compartilhamento de leitura/recepção de obras literárias/ manifestações artísticas, tecendo, quando possível, comentários de ordem estética e afetiva e justificando sua apreciação, escrevendo </w:t>
            </w:r>
          </w:p>
          <w:p w14:paraId="201169EF" w14:textId="77777777" w:rsidR="00C72FED" w:rsidRPr="00C72FED" w:rsidRDefault="00C72FED" w:rsidP="00C72FED">
            <w:pPr>
              <w:spacing w:after="159" w:line="360" w:lineRule="auto"/>
              <w:ind w:left="2" w:right="65" w:firstLine="0"/>
            </w:pPr>
            <w:r w:rsidRPr="00C72FED">
              <w:t xml:space="preserve">comentários e resenhas com vistas a práticas de apreciação e de </w:t>
            </w:r>
            <w:r w:rsidRPr="00C72FED">
              <w:lastRenderedPageBreak/>
              <w:t xml:space="preserve">manifestação da cultura de fãs. </w:t>
            </w:r>
          </w:p>
          <w:p w14:paraId="5719C1E0" w14:textId="77777777" w:rsidR="00C72FED" w:rsidRPr="00C72FED" w:rsidRDefault="00C72FED" w:rsidP="00C72FED">
            <w:pPr>
              <w:spacing w:after="276" w:line="259" w:lineRule="auto"/>
              <w:ind w:left="2" w:firstLine="0"/>
              <w:jc w:val="left"/>
            </w:pPr>
            <w:r w:rsidRPr="00C72FED">
              <w:t xml:space="preserve"> </w:t>
            </w:r>
          </w:p>
          <w:p w14:paraId="122F963B" w14:textId="77777777" w:rsidR="00C72FED" w:rsidRPr="00C72FED" w:rsidRDefault="00C72FED" w:rsidP="00C72FED">
            <w:pPr>
              <w:spacing w:after="276" w:line="259" w:lineRule="auto"/>
              <w:ind w:left="2" w:firstLine="0"/>
              <w:jc w:val="left"/>
            </w:pPr>
            <w:r w:rsidRPr="00C72FED">
              <w:t xml:space="preserve"> </w:t>
            </w:r>
          </w:p>
          <w:p w14:paraId="46A2FF78" w14:textId="77777777" w:rsidR="00C72FED" w:rsidRPr="00C72FED" w:rsidRDefault="00C72FED" w:rsidP="00C72FED">
            <w:pPr>
              <w:spacing w:after="276" w:line="259" w:lineRule="auto"/>
              <w:ind w:left="2" w:firstLine="0"/>
              <w:jc w:val="left"/>
            </w:pPr>
            <w:r w:rsidRPr="00C72FED">
              <w:t xml:space="preserve"> </w:t>
            </w:r>
          </w:p>
          <w:p w14:paraId="762F749C" w14:textId="77777777" w:rsidR="00C72FED" w:rsidRPr="00C72FED" w:rsidRDefault="00C72FED" w:rsidP="00C72FED">
            <w:pPr>
              <w:spacing w:after="0" w:line="259" w:lineRule="auto"/>
              <w:ind w:left="2" w:firstLine="0"/>
              <w:jc w:val="left"/>
            </w:pPr>
            <w:r w:rsidRPr="00C72FED">
              <w:t xml:space="preserve"> </w:t>
            </w:r>
          </w:p>
        </w:tc>
        <w:tc>
          <w:tcPr>
            <w:tcW w:w="4066" w:type="dxa"/>
            <w:tcBorders>
              <w:top w:val="single" w:sz="2" w:space="0" w:color="FFFFFF"/>
              <w:left w:val="single" w:sz="6" w:space="0" w:color="000000"/>
              <w:bottom w:val="single" w:sz="4" w:space="0" w:color="000000"/>
              <w:right w:val="single" w:sz="6" w:space="0" w:color="000000"/>
            </w:tcBorders>
          </w:tcPr>
          <w:p w14:paraId="15997298" w14:textId="77777777" w:rsidR="00C72FED" w:rsidRPr="00C72FED" w:rsidRDefault="00C72FED" w:rsidP="00C72FED">
            <w:pPr>
              <w:spacing w:after="0" w:line="360" w:lineRule="auto"/>
              <w:ind w:left="2" w:right="65" w:firstLine="0"/>
              <w:rPr>
                <w:b/>
              </w:rPr>
            </w:pPr>
          </w:p>
        </w:tc>
      </w:tr>
    </w:tbl>
    <w:p w14:paraId="0A7D334D" w14:textId="77777777" w:rsidR="00C72FED" w:rsidRPr="00C72FED" w:rsidRDefault="00C72FED" w:rsidP="00C72FED">
      <w:pPr>
        <w:spacing w:after="0" w:line="259" w:lineRule="auto"/>
        <w:ind w:left="-1440" w:right="10466" w:firstLine="0"/>
        <w:jc w:val="left"/>
      </w:pPr>
    </w:p>
    <w:p w14:paraId="0025CC65" w14:textId="77777777" w:rsidR="00C72FED" w:rsidRPr="00C72FED" w:rsidRDefault="00C72FED" w:rsidP="00C72FED">
      <w:pPr>
        <w:spacing w:after="0" w:line="259" w:lineRule="auto"/>
        <w:ind w:left="-1440" w:right="10466" w:firstLine="0"/>
        <w:jc w:val="left"/>
      </w:pPr>
    </w:p>
    <w:tbl>
      <w:tblPr>
        <w:tblStyle w:val="TableGrid32"/>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C72FED" w:rsidRPr="00C72FED" w14:paraId="2D1DB3AF" w14:textId="77777777" w:rsidTr="00C72FED">
        <w:trPr>
          <w:trHeight w:val="7735"/>
        </w:trPr>
        <w:tc>
          <w:tcPr>
            <w:tcW w:w="991" w:type="dxa"/>
            <w:tcBorders>
              <w:top w:val="single" w:sz="6" w:space="0" w:color="000000"/>
              <w:left w:val="single" w:sz="6" w:space="0" w:color="000000"/>
              <w:bottom w:val="single" w:sz="6" w:space="0" w:color="000000"/>
              <w:right w:val="single" w:sz="6" w:space="0" w:color="000000"/>
            </w:tcBorders>
          </w:tcPr>
          <w:p w14:paraId="451EF3BE"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F798A94"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4C62DBB"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1D509DE" w14:textId="77777777" w:rsidR="00C72FED" w:rsidRPr="00C72FED" w:rsidRDefault="00C72FED" w:rsidP="00C72FED">
            <w:pPr>
              <w:spacing w:after="0" w:line="360" w:lineRule="auto"/>
              <w:ind w:left="0" w:right="68" w:firstLine="0"/>
            </w:pPr>
            <w:r w:rsidRPr="00C72FED">
              <w:t xml:space="preserve">Reconstrução da textualidade e compreensão </w:t>
            </w:r>
          </w:p>
          <w:p w14:paraId="24E86690" w14:textId="77777777" w:rsidR="00C72FED" w:rsidRPr="00C72FED" w:rsidRDefault="00C72FED" w:rsidP="00C72FED">
            <w:pPr>
              <w:spacing w:after="297" w:line="259" w:lineRule="auto"/>
              <w:ind w:left="0" w:firstLine="0"/>
              <w:jc w:val="left"/>
            </w:pPr>
            <w:r w:rsidRPr="00C72FED">
              <w:t xml:space="preserve">dos efeitos </w:t>
            </w:r>
          </w:p>
          <w:p w14:paraId="02B35EC9" w14:textId="77777777" w:rsidR="00C72FED" w:rsidRPr="00C72FED" w:rsidRDefault="00C72FED" w:rsidP="00C72FED">
            <w:pPr>
              <w:tabs>
                <w:tab w:val="center" w:pos="134"/>
                <w:tab w:val="center" w:pos="1325"/>
              </w:tabs>
              <w:spacing w:after="125" w:line="259" w:lineRule="auto"/>
              <w:ind w:left="0" w:firstLine="0"/>
              <w:jc w:val="left"/>
            </w:pPr>
            <w:r w:rsidRPr="00C72FED">
              <w:rPr>
                <w:rFonts w:ascii="Calibri" w:eastAsia="Calibri" w:hAnsi="Calibri" w:cs="Calibri"/>
                <w:sz w:val="22"/>
              </w:rPr>
              <w:tab/>
            </w:r>
            <w:r w:rsidRPr="00C72FED">
              <w:t xml:space="preserve">de </w:t>
            </w:r>
            <w:r w:rsidRPr="00C72FED">
              <w:tab/>
              <w:t xml:space="preserve">sentidos </w:t>
            </w:r>
          </w:p>
          <w:p w14:paraId="3647E889" w14:textId="77777777" w:rsidR="00C72FED" w:rsidRPr="00C72FED" w:rsidRDefault="00C72FED" w:rsidP="00C72FED">
            <w:pPr>
              <w:spacing w:after="0" w:line="259" w:lineRule="auto"/>
              <w:ind w:left="0" w:firstLine="0"/>
              <w:jc w:val="left"/>
            </w:pPr>
            <w:r w:rsidRPr="00C72FED">
              <w:t xml:space="preserve">provocados pelos usos de recursos linguísticos </w:t>
            </w:r>
            <w:r w:rsidRPr="00C72FED">
              <w:tab/>
              <w:t xml:space="preserve">e </w:t>
            </w:r>
            <w:proofErr w:type="spellStart"/>
            <w:r w:rsidRPr="00C72FED">
              <w:t>multissemióticos</w:t>
            </w:r>
            <w:proofErr w:type="spellEnd"/>
            <w:r w:rsidRPr="00C72FED">
              <w:t xml:space="preserve"> </w:t>
            </w:r>
          </w:p>
        </w:tc>
        <w:tc>
          <w:tcPr>
            <w:tcW w:w="2268" w:type="dxa"/>
            <w:tcBorders>
              <w:top w:val="single" w:sz="6" w:space="0" w:color="000000"/>
              <w:left w:val="single" w:sz="6" w:space="0" w:color="000000"/>
              <w:bottom w:val="single" w:sz="6" w:space="0" w:color="000000"/>
              <w:right w:val="single" w:sz="6" w:space="0" w:color="000000"/>
            </w:tcBorders>
          </w:tcPr>
          <w:p w14:paraId="7FB0AD5B" w14:textId="77777777" w:rsidR="00C72FED" w:rsidRPr="00C72FED" w:rsidRDefault="00C72FED" w:rsidP="00C72FED">
            <w:pPr>
              <w:spacing w:after="115" w:line="259" w:lineRule="auto"/>
              <w:ind w:left="2" w:firstLine="0"/>
              <w:jc w:val="left"/>
              <w:rPr>
                <w:sz w:val="22"/>
              </w:rPr>
            </w:pPr>
            <w:r w:rsidRPr="00C72FED">
              <w:rPr>
                <w:b/>
                <w:sz w:val="22"/>
              </w:rPr>
              <w:t xml:space="preserve">(EF69LP47) </w:t>
            </w:r>
          </w:p>
          <w:p w14:paraId="37F767E2" w14:textId="77777777" w:rsidR="00C72FED" w:rsidRPr="00C72FED" w:rsidRDefault="00C72FED" w:rsidP="00C72FED">
            <w:pPr>
              <w:spacing w:after="0"/>
              <w:ind w:left="2" w:firstLine="0"/>
              <w:jc w:val="left"/>
              <w:rPr>
                <w:sz w:val="22"/>
              </w:rPr>
            </w:pPr>
            <w:r w:rsidRPr="00C72FED">
              <w:rPr>
                <w:sz w:val="22"/>
              </w:rPr>
              <w:t xml:space="preserve">Analisar, em textos narrativos </w:t>
            </w:r>
          </w:p>
          <w:p w14:paraId="29590B44" w14:textId="77777777" w:rsidR="00C72FED" w:rsidRPr="00C72FED" w:rsidRDefault="00C72FED" w:rsidP="00C72FED">
            <w:pPr>
              <w:spacing w:after="0" w:line="240" w:lineRule="auto"/>
              <w:ind w:left="110" w:right="102" w:firstLine="0"/>
              <w:rPr>
                <w:sz w:val="22"/>
              </w:rPr>
            </w:pPr>
            <w:r w:rsidRPr="00C72FED">
              <w:rPr>
                <w:sz w:val="22"/>
              </w:rPr>
              <w:t xml:space="preserve">ficcionais, as diferentes formas de composição próprias de cada gênero, os recursos coesivos que constroem a passagem do tempo e articulam suas partes, a escolha lexical típica de cada gênero para a caracterização dos cenários e dos personagens e os efeitos de sentido decorrentes dos tempos verbais, dos tipos de discurso, dos verbos de enunciação e das variedades linguísticas (no discurso direto, se houver) empregados, </w:t>
            </w:r>
            <w:r w:rsidRPr="00C72FED">
              <w:rPr>
                <w:sz w:val="22"/>
              </w:rPr>
              <w:lastRenderedPageBreak/>
              <w:t xml:space="preserve">identificando o enredo e o foco narrativo e percebendo como se estrutura a narrativa nos diferentes gêneros e os efeitos de sentido </w:t>
            </w:r>
          </w:p>
          <w:p w14:paraId="5811F217" w14:textId="77777777" w:rsidR="00C72FED" w:rsidRPr="00C72FED" w:rsidRDefault="00C72FED" w:rsidP="00C72FED">
            <w:pPr>
              <w:spacing w:after="0" w:line="259" w:lineRule="auto"/>
              <w:ind w:left="2" w:right="64" w:firstLine="0"/>
              <w:rPr>
                <w:sz w:val="22"/>
              </w:rPr>
            </w:pPr>
            <w:r w:rsidRPr="00C72FED">
              <w:rPr>
                <w:sz w:val="22"/>
              </w:rPr>
              <w:t xml:space="preserve">decorrentes </w:t>
            </w:r>
            <w:r w:rsidRPr="00C72FED">
              <w:rPr>
                <w:sz w:val="22"/>
              </w:rPr>
              <w:tab/>
              <w:t xml:space="preserve">do foco </w:t>
            </w:r>
            <w:r w:rsidRPr="00C72FED">
              <w:rPr>
                <w:sz w:val="22"/>
              </w:rPr>
              <w:tab/>
              <w:t xml:space="preserve">narrativo típico </w:t>
            </w:r>
            <w:r w:rsidRPr="00C72FED">
              <w:rPr>
                <w:sz w:val="22"/>
              </w:rPr>
              <w:tab/>
              <w:t xml:space="preserve">de </w:t>
            </w:r>
            <w:r w:rsidRPr="00C72FED">
              <w:rPr>
                <w:sz w:val="22"/>
              </w:rPr>
              <w:tab/>
              <w:t xml:space="preserve">cada gênero, </w:t>
            </w:r>
            <w:r w:rsidRPr="00C72FED">
              <w:rPr>
                <w:sz w:val="22"/>
              </w:rPr>
              <w:tab/>
              <w:t xml:space="preserve">da caracterização dos espaços físico e psicológico e dos tempos cronológico e psicológico, das diferentes vozes no texto (do narrador, de personagens em discurso direto e indireto), do uso de pontuação expressiva, palavras e expressões conotativas </w:t>
            </w:r>
            <w:proofErr w:type="gramStart"/>
            <w:r w:rsidRPr="00C72FED">
              <w:rPr>
                <w:sz w:val="22"/>
              </w:rPr>
              <w:t>e  processos</w:t>
            </w:r>
            <w:proofErr w:type="gramEnd"/>
            <w:r w:rsidRPr="00C72FED">
              <w:rPr>
                <w:sz w:val="22"/>
              </w:rPr>
              <w:t xml:space="preserve"> figurativas e do uso de recursos linguístico gramaticais próprios </w:t>
            </w:r>
            <w:r w:rsidRPr="00C72FED">
              <w:rPr>
                <w:sz w:val="22"/>
              </w:rPr>
              <w:lastRenderedPageBreak/>
              <w:t>a cada gênero narrativo.</w:t>
            </w:r>
          </w:p>
        </w:tc>
        <w:tc>
          <w:tcPr>
            <w:tcW w:w="2405" w:type="dxa"/>
            <w:tcBorders>
              <w:top w:val="single" w:sz="2" w:space="0" w:color="FFFFFF"/>
              <w:left w:val="single" w:sz="6" w:space="0" w:color="000000"/>
              <w:bottom w:val="single" w:sz="4" w:space="0" w:color="000000"/>
              <w:right w:val="single" w:sz="6" w:space="0" w:color="000000"/>
            </w:tcBorders>
          </w:tcPr>
          <w:p w14:paraId="438133A6" w14:textId="77777777" w:rsidR="00C72FED" w:rsidRPr="00C72FED" w:rsidRDefault="00C72FED" w:rsidP="00C72FED">
            <w:pPr>
              <w:spacing w:after="115" w:line="259" w:lineRule="auto"/>
              <w:ind w:left="2" w:firstLine="0"/>
              <w:jc w:val="left"/>
            </w:pPr>
            <w:r w:rsidRPr="00C72FED">
              <w:rPr>
                <w:b/>
              </w:rPr>
              <w:lastRenderedPageBreak/>
              <w:t xml:space="preserve">(EF69LP47RS-1) </w:t>
            </w:r>
          </w:p>
          <w:p w14:paraId="4EA7323B" w14:textId="77777777" w:rsidR="00C72FED" w:rsidRPr="00C72FED" w:rsidRDefault="00C72FED" w:rsidP="00C72FED">
            <w:pPr>
              <w:spacing w:after="0" w:line="259" w:lineRule="auto"/>
              <w:ind w:left="2" w:right="64" w:firstLine="0"/>
            </w:pPr>
            <w:r w:rsidRPr="00C72FED">
              <w:t xml:space="preserve">Analisar, em textos narrativos ficcionais, as diferentes formas de composição próprias de cada gênero, percebendo como se estrutura a narrativa nos diferentes gêneros e os efeitos de sentido decorrentes do foco narrativo. </w:t>
            </w:r>
          </w:p>
        </w:tc>
        <w:tc>
          <w:tcPr>
            <w:tcW w:w="4012" w:type="dxa"/>
            <w:tcBorders>
              <w:top w:val="single" w:sz="2" w:space="0" w:color="FFFFFF"/>
              <w:left w:val="single" w:sz="6" w:space="0" w:color="000000"/>
              <w:bottom w:val="single" w:sz="4" w:space="0" w:color="000000"/>
              <w:right w:val="single" w:sz="6" w:space="0" w:color="000000"/>
            </w:tcBorders>
          </w:tcPr>
          <w:p w14:paraId="7F3EF3D8" w14:textId="77777777" w:rsidR="00C72FED" w:rsidRPr="00C72FED" w:rsidRDefault="00C72FED" w:rsidP="00C72FED">
            <w:pPr>
              <w:spacing w:after="115" w:line="259" w:lineRule="auto"/>
              <w:ind w:left="2" w:firstLine="0"/>
              <w:jc w:val="left"/>
              <w:rPr>
                <w:b/>
              </w:rPr>
            </w:pPr>
          </w:p>
        </w:tc>
      </w:tr>
    </w:tbl>
    <w:p w14:paraId="6783111F" w14:textId="77777777" w:rsidR="00C72FED" w:rsidRPr="00C72FED" w:rsidRDefault="00C72FED" w:rsidP="00C72FED">
      <w:pPr>
        <w:spacing w:after="0" w:line="259" w:lineRule="auto"/>
        <w:ind w:left="-1440" w:right="10466" w:firstLine="0"/>
        <w:jc w:val="left"/>
      </w:pPr>
    </w:p>
    <w:p w14:paraId="2A34B638" w14:textId="77777777" w:rsidR="00C72FED" w:rsidRPr="00C72FED" w:rsidRDefault="00C72FED" w:rsidP="00C72FED">
      <w:pPr>
        <w:spacing w:after="0" w:line="259" w:lineRule="auto"/>
        <w:ind w:left="-1440" w:right="10466" w:firstLine="0"/>
        <w:jc w:val="left"/>
      </w:pPr>
    </w:p>
    <w:tbl>
      <w:tblPr>
        <w:tblStyle w:val="TableGrid32"/>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C72FED" w:rsidRPr="00C72FED" w14:paraId="5CA7C319" w14:textId="77777777" w:rsidTr="00C72FED">
        <w:trPr>
          <w:trHeight w:val="8039"/>
        </w:trPr>
        <w:tc>
          <w:tcPr>
            <w:tcW w:w="991" w:type="dxa"/>
            <w:tcBorders>
              <w:top w:val="single" w:sz="6" w:space="0" w:color="000000"/>
              <w:left w:val="single" w:sz="6" w:space="0" w:color="000000"/>
              <w:bottom w:val="single" w:sz="6" w:space="0" w:color="000000"/>
              <w:right w:val="single" w:sz="6" w:space="0" w:color="000000"/>
            </w:tcBorders>
          </w:tcPr>
          <w:p w14:paraId="433F41A9" w14:textId="77777777" w:rsidR="00C72FED" w:rsidRPr="00C72FED" w:rsidRDefault="00C72FED" w:rsidP="00C72FED">
            <w:pPr>
              <w:spacing w:after="0" w:line="259" w:lineRule="auto"/>
              <w:ind w:left="2"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CC6B686" w14:textId="77777777" w:rsidR="00C72FED" w:rsidRPr="00C72FED" w:rsidRDefault="00C72FED" w:rsidP="00C72FED">
            <w:pPr>
              <w:spacing w:after="0" w:line="259" w:lineRule="auto"/>
              <w:ind w:left="0"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E55337C" w14:textId="77777777" w:rsidR="00C72FED" w:rsidRPr="00C72FED" w:rsidRDefault="00C72FED" w:rsidP="00C72FED">
            <w:pPr>
              <w:spacing w:after="0" w:line="259" w:lineRule="auto"/>
              <w:ind w:left="2" w:firstLine="0"/>
              <w:jc w:val="left"/>
            </w:pPr>
            <w:r w:rsidRPr="00C72FED">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5A4D8D0" w14:textId="77777777" w:rsidR="00C72FED" w:rsidRPr="00C72FED" w:rsidRDefault="00C72FED" w:rsidP="00C72FED">
            <w:pPr>
              <w:spacing w:after="0" w:line="259" w:lineRule="auto"/>
              <w:ind w:left="0" w:right="20" w:firstLine="0"/>
              <w:jc w:val="left"/>
            </w:pPr>
            <w:r w:rsidRPr="00C72FED">
              <w:t xml:space="preserve">Reconstrução da textualidade e compreensão dos efeitos de sentidos provocados pelos usos de recursos linguísticos </w:t>
            </w:r>
            <w:r w:rsidRPr="00C72FED">
              <w:tab/>
              <w:t xml:space="preserve">e </w:t>
            </w:r>
            <w:proofErr w:type="spellStart"/>
            <w:r w:rsidRPr="00C72FED">
              <w:t>multissemióticos</w:t>
            </w:r>
            <w:proofErr w:type="spellEnd"/>
            <w:r w:rsidRPr="00C72FED">
              <w:t xml:space="preserve"> </w:t>
            </w:r>
          </w:p>
        </w:tc>
        <w:tc>
          <w:tcPr>
            <w:tcW w:w="2268" w:type="dxa"/>
            <w:tcBorders>
              <w:top w:val="single" w:sz="6" w:space="0" w:color="000000"/>
              <w:left w:val="single" w:sz="6" w:space="0" w:color="000000"/>
              <w:bottom w:val="single" w:sz="6" w:space="0" w:color="000000"/>
              <w:right w:val="single" w:sz="6" w:space="0" w:color="000000"/>
            </w:tcBorders>
          </w:tcPr>
          <w:p w14:paraId="601E8950" w14:textId="77777777" w:rsidR="00C72FED" w:rsidRPr="00C72FED" w:rsidRDefault="00C72FED" w:rsidP="00C72FED">
            <w:pPr>
              <w:spacing w:after="117" w:line="259" w:lineRule="auto"/>
              <w:ind w:left="2" w:firstLine="0"/>
              <w:jc w:val="left"/>
            </w:pPr>
            <w:r w:rsidRPr="00C72FED">
              <w:rPr>
                <w:b/>
              </w:rPr>
              <w:t xml:space="preserve">(EF69LP48) </w:t>
            </w:r>
          </w:p>
          <w:p w14:paraId="0E86B588" w14:textId="77777777" w:rsidR="00C72FED" w:rsidRPr="00C72FED" w:rsidRDefault="00C72FED" w:rsidP="00C72FED">
            <w:pPr>
              <w:spacing w:after="1" w:line="360" w:lineRule="auto"/>
              <w:ind w:left="2" w:right="64" w:firstLine="0"/>
            </w:pPr>
            <w:r w:rsidRPr="00C72FED">
              <w:t xml:space="preserve">Interpretar, em poemas, efeitos produzidos pelo uso de recursos expressivos sonoros </w:t>
            </w:r>
          </w:p>
          <w:p w14:paraId="60EED25C" w14:textId="77777777" w:rsidR="00C72FED" w:rsidRPr="00C72FED" w:rsidRDefault="00C72FED" w:rsidP="00C72FED">
            <w:pPr>
              <w:spacing w:after="20" w:line="360" w:lineRule="auto"/>
              <w:ind w:left="2" w:right="65" w:firstLine="0"/>
            </w:pPr>
            <w:r w:rsidRPr="00C72FED">
              <w:t>(</w:t>
            </w:r>
            <w:proofErr w:type="spellStart"/>
            <w:r w:rsidRPr="00C72FED">
              <w:t>estrofação</w:t>
            </w:r>
            <w:proofErr w:type="spellEnd"/>
            <w:r w:rsidRPr="00C72FED">
              <w:t xml:space="preserve">, rimas, aliterações etc.), semânticos </w:t>
            </w:r>
          </w:p>
          <w:p w14:paraId="4508F6DA" w14:textId="77777777" w:rsidR="00C72FED" w:rsidRPr="00C72FED" w:rsidRDefault="00C72FED" w:rsidP="00C72FED">
            <w:pPr>
              <w:spacing w:after="8" w:line="371" w:lineRule="auto"/>
              <w:ind w:left="2" w:firstLine="0"/>
              <w:jc w:val="left"/>
            </w:pPr>
            <w:r w:rsidRPr="00C72FED">
              <w:t xml:space="preserve">(figuras </w:t>
            </w:r>
            <w:r w:rsidRPr="00C72FED">
              <w:tab/>
              <w:t xml:space="preserve">de linguagem, </w:t>
            </w:r>
            <w:r w:rsidRPr="00C72FED">
              <w:tab/>
              <w:t xml:space="preserve">por exemplo), gráfico- espacial </w:t>
            </w:r>
          </w:p>
          <w:p w14:paraId="03F2E476" w14:textId="77777777" w:rsidR="00C72FED" w:rsidRPr="00C72FED" w:rsidRDefault="00C72FED" w:rsidP="00C72FED">
            <w:pPr>
              <w:spacing w:after="0" w:line="259" w:lineRule="auto"/>
              <w:ind w:left="2" w:firstLine="0"/>
              <w:jc w:val="left"/>
            </w:pPr>
            <w:r w:rsidRPr="00C72FED">
              <w:t xml:space="preserve">(distribuição </w:t>
            </w:r>
            <w:r w:rsidRPr="00C72FED">
              <w:tab/>
              <w:t xml:space="preserve">da mancha gráfica no papel), imagens e sua relação com o texto verbal. </w:t>
            </w:r>
          </w:p>
        </w:tc>
        <w:tc>
          <w:tcPr>
            <w:tcW w:w="2405" w:type="dxa"/>
            <w:tcBorders>
              <w:top w:val="single" w:sz="2" w:space="0" w:color="FFFFFF"/>
              <w:left w:val="single" w:sz="6" w:space="0" w:color="000000"/>
              <w:bottom w:val="single" w:sz="4" w:space="0" w:color="000000"/>
              <w:right w:val="single" w:sz="6" w:space="0" w:color="000000"/>
            </w:tcBorders>
          </w:tcPr>
          <w:p w14:paraId="18333F7D" w14:textId="77777777" w:rsidR="00C72FED" w:rsidRPr="00C72FED" w:rsidRDefault="00C72FED" w:rsidP="00C72FED">
            <w:pPr>
              <w:spacing w:after="0" w:line="377" w:lineRule="auto"/>
              <w:ind w:left="0" w:right="64" w:firstLine="0"/>
            </w:pPr>
            <w:r w:rsidRPr="00C72FED">
              <w:rPr>
                <w:b/>
              </w:rPr>
              <w:t xml:space="preserve">(EF69LP48RS-1) </w:t>
            </w:r>
            <w:r w:rsidRPr="00C72FED">
              <w:t xml:space="preserve">Interpretar, </w:t>
            </w:r>
            <w:r w:rsidRPr="00C72FED">
              <w:tab/>
              <w:t xml:space="preserve">em poemas, </w:t>
            </w:r>
            <w:r w:rsidRPr="00C72FED">
              <w:tab/>
              <w:t xml:space="preserve">efeitos produzidos pelo uso de </w:t>
            </w:r>
            <w:r w:rsidRPr="00C72FED">
              <w:tab/>
              <w:t xml:space="preserve">recursos </w:t>
            </w:r>
          </w:p>
          <w:p w14:paraId="01174FDE" w14:textId="77777777" w:rsidR="00C72FED" w:rsidRPr="00C72FED" w:rsidRDefault="00C72FED" w:rsidP="00C72FED">
            <w:pPr>
              <w:spacing w:after="2" w:line="359" w:lineRule="auto"/>
              <w:ind w:left="2" w:right="1" w:firstLine="0"/>
              <w:jc w:val="left"/>
            </w:pPr>
            <w:r w:rsidRPr="00C72FED">
              <w:t xml:space="preserve">expressivos sonoros, </w:t>
            </w:r>
          </w:p>
          <w:p w14:paraId="765FA6A0" w14:textId="77777777" w:rsidR="00C72FED" w:rsidRPr="00C72FED" w:rsidRDefault="00C72FED" w:rsidP="00C72FED">
            <w:pPr>
              <w:spacing w:after="0" w:line="259" w:lineRule="auto"/>
              <w:ind w:left="2" w:right="64" w:firstLine="0"/>
            </w:pPr>
            <w:r w:rsidRPr="00C72FED">
              <w:t xml:space="preserve">semânticos, gráfico espacial, imagens e sua relação com o texto verbal, como forma </w:t>
            </w:r>
            <w:r w:rsidRPr="00C72FED">
              <w:tab/>
              <w:t xml:space="preserve">de apropriação desse texto literário. </w:t>
            </w:r>
          </w:p>
        </w:tc>
        <w:tc>
          <w:tcPr>
            <w:tcW w:w="4012" w:type="dxa"/>
            <w:tcBorders>
              <w:top w:val="single" w:sz="2" w:space="0" w:color="FFFFFF"/>
              <w:left w:val="single" w:sz="6" w:space="0" w:color="000000"/>
              <w:bottom w:val="single" w:sz="4" w:space="0" w:color="000000"/>
              <w:right w:val="single" w:sz="6" w:space="0" w:color="000000"/>
            </w:tcBorders>
          </w:tcPr>
          <w:p w14:paraId="4E88440F" w14:textId="77777777" w:rsidR="00C72FED" w:rsidRPr="00C72FED" w:rsidRDefault="00C72FED" w:rsidP="00C72FED">
            <w:pPr>
              <w:spacing w:after="0" w:line="377" w:lineRule="auto"/>
              <w:ind w:left="0" w:right="64" w:firstLine="0"/>
              <w:jc w:val="right"/>
              <w:rPr>
                <w:b/>
              </w:rPr>
            </w:pPr>
          </w:p>
        </w:tc>
      </w:tr>
    </w:tbl>
    <w:p w14:paraId="2AF47325" w14:textId="77777777" w:rsidR="00C72FED" w:rsidRPr="00C72FED" w:rsidRDefault="00C72FED" w:rsidP="00C72FED">
      <w:pPr>
        <w:spacing w:after="0" w:line="259" w:lineRule="auto"/>
        <w:ind w:left="-1440" w:right="10466" w:firstLine="0"/>
        <w:jc w:val="left"/>
      </w:pPr>
    </w:p>
    <w:tbl>
      <w:tblPr>
        <w:tblStyle w:val="TableGrid32"/>
        <w:tblW w:w="15041" w:type="dxa"/>
        <w:tblInd w:w="-1085" w:type="dxa"/>
        <w:tblCellMar>
          <w:top w:w="57" w:type="dxa"/>
        </w:tblCellMar>
        <w:tblLook w:val="04A0" w:firstRow="1" w:lastRow="0" w:firstColumn="1" w:lastColumn="0" w:noHBand="0" w:noVBand="1"/>
      </w:tblPr>
      <w:tblGrid>
        <w:gridCol w:w="991"/>
        <w:gridCol w:w="1694"/>
        <w:gridCol w:w="1843"/>
        <w:gridCol w:w="1613"/>
        <w:gridCol w:w="372"/>
        <w:gridCol w:w="2268"/>
        <w:gridCol w:w="2405"/>
        <w:gridCol w:w="3855"/>
      </w:tblGrid>
      <w:tr w:rsidR="00C72FED" w:rsidRPr="00C72FED" w14:paraId="7EDEFF3A" w14:textId="77777777" w:rsidTr="00C72FED">
        <w:trPr>
          <w:trHeight w:val="7874"/>
        </w:trPr>
        <w:tc>
          <w:tcPr>
            <w:tcW w:w="991" w:type="dxa"/>
            <w:tcBorders>
              <w:top w:val="single" w:sz="6" w:space="0" w:color="000000"/>
              <w:left w:val="single" w:sz="6" w:space="0" w:color="000000"/>
              <w:bottom w:val="single" w:sz="6" w:space="0" w:color="000000"/>
              <w:right w:val="single" w:sz="6" w:space="0" w:color="000000"/>
            </w:tcBorders>
          </w:tcPr>
          <w:p w14:paraId="7EF21CD7" w14:textId="77777777" w:rsidR="00C72FED" w:rsidRPr="00C72FED" w:rsidRDefault="00C72FED" w:rsidP="00C72FED">
            <w:pPr>
              <w:spacing w:after="115" w:line="259" w:lineRule="auto"/>
              <w:ind w:left="110" w:firstLine="0"/>
              <w:jc w:val="left"/>
            </w:pPr>
            <w:r w:rsidRPr="00C72FED">
              <w:rPr>
                <w:b/>
                <w:color w:val="C00000"/>
              </w:rPr>
              <w:lastRenderedPageBreak/>
              <w:t xml:space="preserve">6º; 7º; </w:t>
            </w:r>
          </w:p>
          <w:p w14:paraId="29497279" w14:textId="77777777" w:rsidR="00C72FED" w:rsidRPr="00C72FED" w:rsidRDefault="00C72FED" w:rsidP="00C72FED">
            <w:pPr>
              <w:spacing w:after="0" w:line="259" w:lineRule="auto"/>
              <w:ind w:left="110" w:firstLine="0"/>
              <w:jc w:val="left"/>
            </w:pPr>
            <w:r w:rsidRPr="00C72FED">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01B943EF" w14:textId="77777777" w:rsidR="00C72FED" w:rsidRPr="00C72FED" w:rsidRDefault="00C72FED" w:rsidP="00C72FED">
            <w:pPr>
              <w:spacing w:after="115" w:line="259" w:lineRule="auto"/>
              <w:ind w:left="108" w:firstLine="0"/>
              <w:jc w:val="left"/>
            </w:pPr>
            <w:r w:rsidRPr="00C72FED">
              <w:rPr>
                <w:b/>
                <w:color w:val="C00000"/>
              </w:rPr>
              <w:t xml:space="preserve">CAMPO </w:t>
            </w:r>
          </w:p>
          <w:p w14:paraId="3B6FCF3D" w14:textId="77777777" w:rsidR="00C72FED" w:rsidRPr="00C72FED" w:rsidRDefault="00C72FED" w:rsidP="00C72FED">
            <w:pPr>
              <w:spacing w:after="117" w:line="259" w:lineRule="auto"/>
              <w:ind w:left="108" w:firstLine="0"/>
              <w:jc w:val="left"/>
            </w:pPr>
            <w:r w:rsidRPr="00C72FED">
              <w:rPr>
                <w:b/>
                <w:color w:val="C00000"/>
              </w:rPr>
              <w:t>ARTÍSTICO-</w:t>
            </w:r>
          </w:p>
          <w:p w14:paraId="4B6E1F78" w14:textId="77777777" w:rsidR="00C72FED" w:rsidRPr="00C72FED" w:rsidRDefault="00C72FED" w:rsidP="00C72FED">
            <w:pPr>
              <w:spacing w:after="0" w:line="259" w:lineRule="auto"/>
              <w:ind w:left="108" w:firstLine="0"/>
              <w:jc w:val="left"/>
            </w:pPr>
            <w:r w:rsidRPr="00C72FED">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5ABA13F0" w14:textId="77777777" w:rsidR="00C72FED" w:rsidRPr="00C72FED" w:rsidRDefault="00C72FED" w:rsidP="00C72FED">
            <w:pPr>
              <w:spacing w:after="0" w:line="259" w:lineRule="auto"/>
              <w:ind w:left="110" w:firstLine="0"/>
              <w:jc w:val="left"/>
            </w:pPr>
            <w:r w:rsidRPr="00C72FED">
              <w:t xml:space="preserve">Leitura </w:t>
            </w:r>
          </w:p>
        </w:tc>
        <w:tc>
          <w:tcPr>
            <w:tcW w:w="1613" w:type="dxa"/>
            <w:tcBorders>
              <w:top w:val="single" w:sz="6" w:space="0" w:color="000000"/>
              <w:left w:val="single" w:sz="6" w:space="0" w:color="000000"/>
              <w:bottom w:val="single" w:sz="6" w:space="0" w:color="000000"/>
              <w:right w:val="nil"/>
            </w:tcBorders>
          </w:tcPr>
          <w:p w14:paraId="2F9BB3C2" w14:textId="77777777" w:rsidR="00C72FED" w:rsidRPr="00C72FED" w:rsidRDefault="00C72FED" w:rsidP="00C72FED">
            <w:pPr>
              <w:spacing w:after="0" w:line="259" w:lineRule="auto"/>
              <w:ind w:left="108" w:firstLine="0"/>
              <w:jc w:val="left"/>
            </w:pPr>
            <w:r w:rsidRPr="00C72FED">
              <w:t xml:space="preserve">Adesão práticas leitura </w:t>
            </w:r>
          </w:p>
        </w:tc>
        <w:tc>
          <w:tcPr>
            <w:tcW w:w="372" w:type="dxa"/>
            <w:tcBorders>
              <w:top w:val="single" w:sz="6" w:space="0" w:color="000000"/>
              <w:left w:val="nil"/>
              <w:bottom w:val="single" w:sz="6" w:space="0" w:color="000000"/>
              <w:right w:val="single" w:sz="6" w:space="0" w:color="000000"/>
            </w:tcBorders>
          </w:tcPr>
          <w:p w14:paraId="034BDD97" w14:textId="77777777" w:rsidR="00C72FED" w:rsidRPr="00C72FED" w:rsidRDefault="00C72FED" w:rsidP="00C72FED">
            <w:pPr>
              <w:spacing w:after="0" w:line="259" w:lineRule="auto"/>
              <w:ind w:left="0" w:firstLine="12"/>
              <w:jc w:val="left"/>
            </w:pPr>
            <w:r w:rsidRPr="00C72FED">
              <w:t xml:space="preserve">às de </w:t>
            </w:r>
          </w:p>
        </w:tc>
        <w:tc>
          <w:tcPr>
            <w:tcW w:w="2268" w:type="dxa"/>
            <w:tcBorders>
              <w:top w:val="single" w:sz="6" w:space="0" w:color="000000"/>
              <w:left w:val="single" w:sz="6" w:space="0" w:color="000000"/>
              <w:bottom w:val="single" w:sz="6" w:space="0" w:color="000000"/>
              <w:right w:val="single" w:sz="6" w:space="0" w:color="000000"/>
            </w:tcBorders>
          </w:tcPr>
          <w:p w14:paraId="1080A19B" w14:textId="77777777" w:rsidR="00C72FED" w:rsidRPr="00C72FED" w:rsidRDefault="00C72FED" w:rsidP="00C72FED">
            <w:pPr>
              <w:spacing w:after="2" w:line="359" w:lineRule="auto"/>
              <w:ind w:left="110" w:firstLine="0"/>
              <w:jc w:val="left"/>
            </w:pPr>
            <w:r w:rsidRPr="00C72FED">
              <w:rPr>
                <w:b/>
              </w:rPr>
              <w:t xml:space="preserve">(EF69LP49) </w:t>
            </w:r>
            <w:r w:rsidRPr="00C72FED">
              <w:t xml:space="preserve">Mostrar-se </w:t>
            </w:r>
          </w:p>
          <w:p w14:paraId="31C4702F" w14:textId="77777777" w:rsidR="00C72FED" w:rsidRPr="00C72FED" w:rsidRDefault="00C72FED" w:rsidP="00C72FED">
            <w:pPr>
              <w:spacing w:after="7"/>
              <w:ind w:left="110" w:right="102" w:firstLine="0"/>
            </w:pPr>
            <w:r w:rsidRPr="00C72FED">
              <w:t xml:space="preserve">interessado e envolvido pela leitura de livros de literatura e por outras produções culturais do campo e receptivo a textos que rompam com seu universo de expectativas, que representem um desafio em relação às </w:t>
            </w:r>
            <w:r w:rsidRPr="00C72FED">
              <w:tab/>
              <w:t xml:space="preserve">suas </w:t>
            </w:r>
          </w:p>
          <w:p w14:paraId="58108062" w14:textId="77777777" w:rsidR="00C72FED" w:rsidRPr="00C72FED" w:rsidRDefault="00C72FED" w:rsidP="00C72FED">
            <w:pPr>
              <w:spacing w:after="136" w:line="259" w:lineRule="auto"/>
              <w:ind w:left="110" w:firstLine="0"/>
              <w:jc w:val="left"/>
            </w:pPr>
            <w:r w:rsidRPr="00C72FED">
              <w:t xml:space="preserve">possibilidades </w:t>
            </w:r>
          </w:p>
          <w:p w14:paraId="0C1A0A1E" w14:textId="77777777" w:rsidR="00C72FED" w:rsidRPr="00C72FED" w:rsidRDefault="00C72FED" w:rsidP="00C72FED">
            <w:pPr>
              <w:tabs>
                <w:tab w:val="center" w:pos="432"/>
                <w:tab w:val="center" w:pos="1204"/>
                <w:tab w:val="center" w:pos="1912"/>
              </w:tabs>
              <w:spacing w:after="125" w:line="259" w:lineRule="auto"/>
              <w:ind w:left="0" w:firstLine="0"/>
              <w:jc w:val="left"/>
            </w:pPr>
            <w:r w:rsidRPr="00C72FED">
              <w:rPr>
                <w:rFonts w:ascii="Calibri" w:eastAsia="Calibri" w:hAnsi="Calibri" w:cs="Calibri"/>
                <w:sz w:val="22"/>
              </w:rPr>
              <w:tab/>
            </w:r>
            <w:r w:rsidRPr="00C72FED">
              <w:t xml:space="preserve">atuais </w:t>
            </w:r>
            <w:r w:rsidRPr="00C72FED">
              <w:tab/>
              <w:t xml:space="preserve">e </w:t>
            </w:r>
            <w:r w:rsidRPr="00C72FED">
              <w:tab/>
              <w:t xml:space="preserve">suas </w:t>
            </w:r>
          </w:p>
          <w:p w14:paraId="5E02E48F" w14:textId="77777777" w:rsidR="00C72FED" w:rsidRPr="00C72FED" w:rsidRDefault="00C72FED" w:rsidP="00C72FED">
            <w:pPr>
              <w:spacing w:after="136" w:line="259" w:lineRule="auto"/>
              <w:ind w:left="110" w:firstLine="0"/>
              <w:jc w:val="left"/>
            </w:pPr>
            <w:r w:rsidRPr="00C72FED">
              <w:t xml:space="preserve">experiências </w:t>
            </w:r>
          </w:p>
          <w:p w14:paraId="30071C9D" w14:textId="77777777" w:rsidR="00C72FED" w:rsidRPr="00C72FED" w:rsidRDefault="00C72FED" w:rsidP="00C72FED">
            <w:pPr>
              <w:tabs>
                <w:tab w:val="center" w:pos="646"/>
                <w:tab w:val="center" w:pos="2030"/>
              </w:tabs>
              <w:spacing w:after="125" w:line="259" w:lineRule="auto"/>
              <w:ind w:left="0" w:firstLine="0"/>
              <w:jc w:val="left"/>
            </w:pPr>
            <w:r w:rsidRPr="00C72FED">
              <w:rPr>
                <w:rFonts w:ascii="Calibri" w:eastAsia="Calibri" w:hAnsi="Calibri" w:cs="Calibri"/>
                <w:sz w:val="22"/>
              </w:rPr>
              <w:tab/>
            </w:r>
            <w:r w:rsidRPr="00C72FED">
              <w:t xml:space="preserve">anteriores </w:t>
            </w:r>
            <w:r w:rsidRPr="00C72FED">
              <w:tab/>
              <w:t xml:space="preserve">de </w:t>
            </w:r>
          </w:p>
          <w:p w14:paraId="1BE184A2" w14:textId="77777777" w:rsidR="00C72FED" w:rsidRPr="00C72FED" w:rsidRDefault="00C72FED" w:rsidP="00C72FED">
            <w:pPr>
              <w:spacing w:after="115" w:line="259" w:lineRule="auto"/>
              <w:ind w:left="110" w:firstLine="0"/>
              <w:jc w:val="left"/>
            </w:pPr>
            <w:r w:rsidRPr="00C72FED">
              <w:t>leitura, apoiando-</w:t>
            </w:r>
          </w:p>
          <w:p w14:paraId="35AA0D46" w14:textId="77777777" w:rsidR="00C72FED" w:rsidRPr="00C72FED" w:rsidRDefault="00C72FED" w:rsidP="00C72FED">
            <w:pPr>
              <w:spacing w:after="0" w:line="259" w:lineRule="auto"/>
              <w:ind w:left="110" w:right="103" w:firstLine="0"/>
            </w:pPr>
            <w:r w:rsidRPr="00C72FED">
              <w:lastRenderedPageBreak/>
              <w:t xml:space="preserve">se nas marcas linguísticas, em seu conhecimento sobre os gêneros e a temática e nas orientações dadas pelo professor. </w:t>
            </w:r>
          </w:p>
        </w:tc>
        <w:tc>
          <w:tcPr>
            <w:tcW w:w="2405" w:type="dxa"/>
            <w:tcBorders>
              <w:top w:val="single" w:sz="4" w:space="0" w:color="000000"/>
              <w:left w:val="single" w:sz="6" w:space="0" w:color="000000"/>
              <w:bottom w:val="single" w:sz="4" w:space="0" w:color="000000"/>
              <w:right w:val="single" w:sz="6" w:space="0" w:color="000000"/>
            </w:tcBorders>
          </w:tcPr>
          <w:p w14:paraId="57CC08C6" w14:textId="77777777" w:rsidR="00C72FED" w:rsidRPr="00C72FED" w:rsidRDefault="00C72FED" w:rsidP="00C72FED">
            <w:pPr>
              <w:spacing w:after="115" w:line="259" w:lineRule="auto"/>
              <w:ind w:left="110" w:firstLine="0"/>
              <w:jc w:val="left"/>
            </w:pPr>
            <w:r w:rsidRPr="00C72FED">
              <w:rPr>
                <w:b/>
              </w:rPr>
              <w:lastRenderedPageBreak/>
              <w:t xml:space="preserve">(EF69LP49RS-1) </w:t>
            </w:r>
          </w:p>
          <w:p w14:paraId="497985AC" w14:textId="77777777" w:rsidR="00C72FED" w:rsidRPr="00C72FED" w:rsidRDefault="00C72FED" w:rsidP="00C72FED">
            <w:pPr>
              <w:spacing w:after="4" w:line="362" w:lineRule="auto"/>
              <w:ind w:left="110" w:right="103" w:firstLine="0"/>
            </w:pPr>
            <w:r w:rsidRPr="00C72FED">
              <w:t xml:space="preserve">Realizar leitura de livros de literatura e de outras produções culturais do campo, sendo receptivo a textos que rompam com seu universo de expectativas e que representem um desafio em relação às </w:t>
            </w:r>
            <w:r w:rsidRPr="00C72FED">
              <w:tab/>
              <w:t xml:space="preserve">suas </w:t>
            </w:r>
          </w:p>
          <w:p w14:paraId="5609E6FB" w14:textId="77777777" w:rsidR="00C72FED" w:rsidRPr="00C72FED" w:rsidRDefault="00C72FED" w:rsidP="00C72FED">
            <w:pPr>
              <w:spacing w:after="138" w:line="259" w:lineRule="auto"/>
              <w:ind w:left="110" w:firstLine="0"/>
              <w:jc w:val="left"/>
            </w:pPr>
            <w:r w:rsidRPr="00C72FED">
              <w:t xml:space="preserve">possibilidades </w:t>
            </w:r>
          </w:p>
          <w:p w14:paraId="54EF20AC" w14:textId="77777777" w:rsidR="00C72FED" w:rsidRPr="00C72FED" w:rsidRDefault="00C72FED" w:rsidP="00C72FED">
            <w:pPr>
              <w:tabs>
                <w:tab w:val="center" w:pos="432"/>
                <w:tab w:val="center" w:pos="1274"/>
                <w:tab w:val="center" w:pos="2048"/>
              </w:tabs>
              <w:spacing w:after="122" w:line="259" w:lineRule="auto"/>
              <w:ind w:left="0" w:firstLine="0"/>
              <w:jc w:val="left"/>
            </w:pPr>
            <w:r w:rsidRPr="00C72FED">
              <w:rPr>
                <w:rFonts w:ascii="Calibri" w:eastAsia="Calibri" w:hAnsi="Calibri" w:cs="Calibri"/>
                <w:sz w:val="22"/>
              </w:rPr>
              <w:tab/>
            </w:r>
            <w:r w:rsidRPr="00C72FED">
              <w:t xml:space="preserve">atuais </w:t>
            </w:r>
            <w:r w:rsidRPr="00C72FED">
              <w:tab/>
              <w:t xml:space="preserve">e </w:t>
            </w:r>
            <w:r w:rsidRPr="00C72FED">
              <w:tab/>
              <w:t xml:space="preserve">suas </w:t>
            </w:r>
          </w:p>
          <w:p w14:paraId="74C53921" w14:textId="77777777" w:rsidR="00C72FED" w:rsidRPr="00DB2EDE" w:rsidRDefault="00C72FED" w:rsidP="00C72FED">
            <w:pPr>
              <w:spacing w:after="156" w:line="363" w:lineRule="auto"/>
              <w:ind w:left="110" w:right="103" w:firstLine="0"/>
              <w:rPr>
                <w:sz w:val="22"/>
              </w:rPr>
            </w:pPr>
            <w:r w:rsidRPr="00C72FED">
              <w:t xml:space="preserve">experiências anteriores de leitura, apoiando-se nas marcas linguísticas, em </w:t>
            </w:r>
            <w:r w:rsidRPr="00C72FED">
              <w:tab/>
              <w:t xml:space="preserve">seu conhecimento sobre </w:t>
            </w:r>
            <w:r w:rsidRPr="00DB2EDE">
              <w:rPr>
                <w:sz w:val="22"/>
              </w:rPr>
              <w:lastRenderedPageBreak/>
              <w:t xml:space="preserve">os gêneros e a temática, de modo a promover a formação leitora.        </w:t>
            </w:r>
          </w:p>
          <w:p w14:paraId="4D2D8E3D" w14:textId="77777777" w:rsidR="00C72FED" w:rsidRPr="00DB2EDE" w:rsidRDefault="00C72FED" w:rsidP="00C72FED">
            <w:pPr>
              <w:spacing w:after="0" w:line="360" w:lineRule="auto"/>
              <w:ind w:left="110" w:right="66" w:firstLine="0"/>
              <w:rPr>
                <w:sz w:val="22"/>
              </w:rPr>
            </w:pPr>
            <w:r w:rsidRPr="00DB2EDE">
              <w:rPr>
                <w:b/>
                <w:sz w:val="22"/>
              </w:rPr>
              <w:t xml:space="preserve">(EF69LP49RS-2) </w:t>
            </w:r>
            <w:r w:rsidRPr="00DB2EDE">
              <w:rPr>
                <w:sz w:val="22"/>
              </w:rPr>
              <w:t xml:space="preserve">Ler e interpretar textos variados sobre o folclore gaúcho - contos e lendas - com a finalidade de conhecer a cultura gaúcha e produzir textos de diversos gêneros.                   </w:t>
            </w:r>
          </w:p>
          <w:p w14:paraId="67B69FB0" w14:textId="77777777" w:rsidR="00C72FED" w:rsidRPr="00DB2EDE" w:rsidRDefault="00C72FED" w:rsidP="00C72FED">
            <w:pPr>
              <w:spacing w:after="138" w:line="259" w:lineRule="auto"/>
              <w:ind w:left="110" w:firstLine="0"/>
              <w:jc w:val="left"/>
              <w:rPr>
                <w:sz w:val="22"/>
              </w:rPr>
            </w:pPr>
            <w:r w:rsidRPr="00DB2EDE">
              <w:rPr>
                <w:b/>
                <w:sz w:val="22"/>
              </w:rPr>
              <w:t xml:space="preserve">(EF69LP49RS-3) </w:t>
            </w:r>
          </w:p>
          <w:p w14:paraId="6419017F" w14:textId="77777777" w:rsidR="00C72FED" w:rsidRPr="00C72FED" w:rsidRDefault="00C72FED" w:rsidP="00C72FED">
            <w:pPr>
              <w:spacing w:after="0" w:line="259" w:lineRule="auto"/>
              <w:ind w:left="110" w:right="102" w:firstLine="0"/>
            </w:pPr>
            <w:r w:rsidRPr="00DB2EDE">
              <w:rPr>
                <w:sz w:val="22"/>
              </w:rPr>
              <w:t xml:space="preserve">Refletir </w:t>
            </w:r>
            <w:r w:rsidRPr="00DB2EDE">
              <w:rPr>
                <w:sz w:val="22"/>
              </w:rPr>
              <w:tab/>
              <w:t>a intertextualidade da região gaúcha, utilizando poemas, crônicas e contos de autores gaúchos.</w:t>
            </w:r>
          </w:p>
        </w:tc>
        <w:tc>
          <w:tcPr>
            <w:tcW w:w="3855" w:type="dxa"/>
            <w:tcBorders>
              <w:top w:val="single" w:sz="4" w:space="0" w:color="000000"/>
              <w:left w:val="single" w:sz="6" w:space="0" w:color="000000"/>
              <w:bottom w:val="single" w:sz="4" w:space="0" w:color="000000"/>
              <w:right w:val="single" w:sz="6" w:space="0" w:color="000000"/>
            </w:tcBorders>
          </w:tcPr>
          <w:p w14:paraId="2E5B47D2" w14:textId="77777777" w:rsidR="00C72FED" w:rsidRPr="00C72FED" w:rsidRDefault="00C72FED" w:rsidP="00C72FED">
            <w:pPr>
              <w:spacing w:after="115" w:line="259" w:lineRule="auto"/>
              <w:ind w:left="110" w:firstLine="0"/>
              <w:jc w:val="left"/>
              <w:rPr>
                <w:b/>
              </w:rPr>
            </w:pPr>
          </w:p>
        </w:tc>
      </w:tr>
    </w:tbl>
    <w:p w14:paraId="4BF26043" w14:textId="77777777" w:rsidR="00C72FED" w:rsidRPr="00C72FED" w:rsidRDefault="00C72FED" w:rsidP="00C72FED">
      <w:pPr>
        <w:spacing w:after="0" w:line="259" w:lineRule="auto"/>
        <w:ind w:left="-1440" w:right="10466" w:firstLine="0"/>
        <w:jc w:val="left"/>
      </w:pPr>
    </w:p>
    <w:tbl>
      <w:tblPr>
        <w:tblStyle w:val="TableGrid32"/>
        <w:tblW w:w="15111" w:type="dxa"/>
        <w:tblInd w:w="-1085" w:type="dxa"/>
        <w:tblCellMar>
          <w:top w:w="55" w:type="dxa"/>
          <w:right w:w="39" w:type="dxa"/>
        </w:tblCellMar>
        <w:tblLook w:val="04A0" w:firstRow="1" w:lastRow="0" w:firstColumn="1" w:lastColumn="0" w:noHBand="0" w:noVBand="1"/>
      </w:tblPr>
      <w:tblGrid>
        <w:gridCol w:w="991"/>
        <w:gridCol w:w="1694"/>
        <w:gridCol w:w="1471"/>
        <w:gridCol w:w="372"/>
        <w:gridCol w:w="1332"/>
        <w:gridCol w:w="653"/>
        <w:gridCol w:w="2268"/>
        <w:gridCol w:w="2405"/>
        <w:gridCol w:w="3925"/>
      </w:tblGrid>
      <w:tr w:rsidR="00C72FED" w:rsidRPr="00C72FED" w14:paraId="38FAE1F4" w14:textId="77777777" w:rsidTr="00C72FED">
        <w:trPr>
          <w:trHeight w:val="8160"/>
        </w:trPr>
        <w:tc>
          <w:tcPr>
            <w:tcW w:w="991" w:type="dxa"/>
            <w:tcBorders>
              <w:top w:val="single" w:sz="6" w:space="0" w:color="000000"/>
              <w:left w:val="single" w:sz="6" w:space="0" w:color="000000"/>
              <w:bottom w:val="single" w:sz="6" w:space="0" w:color="000000"/>
              <w:right w:val="single" w:sz="6" w:space="0" w:color="000000"/>
            </w:tcBorders>
          </w:tcPr>
          <w:p w14:paraId="2C63BE7C"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98F7437"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F6A1B4D"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04A63118" w14:textId="77777777" w:rsidR="00C72FED" w:rsidRPr="00C72FED" w:rsidRDefault="00C72FED" w:rsidP="00C72FED">
            <w:pPr>
              <w:spacing w:after="0" w:line="259" w:lineRule="auto"/>
              <w:ind w:left="0" w:firstLine="0"/>
            </w:pPr>
            <w:r w:rsidRPr="00C72FED">
              <w:t xml:space="preserve">de </w:t>
            </w:r>
          </w:p>
        </w:tc>
        <w:tc>
          <w:tcPr>
            <w:tcW w:w="1332" w:type="dxa"/>
            <w:tcBorders>
              <w:top w:val="single" w:sz="6" w:space="0" w:color="000000"/>
              <w:left w:val="single" w:sz="6" w:space="0" w:color="000000"/>
              <w:bottom w:val="single" w:sz="6" w:space="0" w:color="000000"/>
              <w:right w:val="nil"/>
            </w:tcBorders>
          </w:tcPr>
          <w:p w14:paraId="76B60A35" w14:textId="77777777" w:rsidR="00C72FED" w:rsidRPr="00C72FED" w:rsidRDefault="00C72FED" w:rsidP="00C72FED">
            <w:pPr>
              <w:spacing w:after="0" w:line="259" w:lineRule="auto"/>
              <w:ind w:left="108" w:firstLine="0"/>
              <w:jc w:val="left"/>
            </w:pPr>
            <w:r w:rsidRPr="00C72FED">
              <w:t xml:space="preserve">Relação textos </w:t>
            </w:r>
          </w:p>
        </w:tc>
        <w:tc>
          <w:tcPr>
            <w:tcW w:w="653" w:type="dxa"/>
            <w:tcBorders>
              <w:top w:val="single" w:sz="6" w:space="0" w:color="000000"/>
              <w:left w:val="nil"/>
              <w:bottom w:val="single" w:sz="6" w:space="0" w:color="000000"/>
              <w:right w:val="single" w:sz="6" w:space="0" w:color="000000"/>
            </w:tcBorders>
          </w:tcPr>
          <w:p w14:paraId="40B27EB4" w14:textId="77777777" w:rsidR="00C72FED" w:rsidRPr="00C72FED" w:rsidRDefault="00C72FED" w:rsidP="00C72FED">
            <w:pPr>
              <w:spacing w:after="0" w:line="259" w:lineRule="auto"/>
              <w:ind w:left="0" w:firstLine="0"/>
            </w:pPr>
            <w:r w:rsidRPr="00C72FED">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1AB38527" w14:textId="77777777" w:rsidR="00C72FED" w:rsidRPr="00C72FED" w:rsidRDefault="00C72FED" w:rsidP="00C72FED">
            <w:pPr>
              <w:spacing w:after="138" w:line="259" w:lineRule="auto"/>
              <w:ind w:left="110" w:firstLine="0"/>
              <w:jc w:val="left"/>
            </w:pPr>
            <w:r w:rsidRPr="00C72FED">
              <w:rPr>
                <w:b/>
              </w:rPr>
              <w:t xml:space="preserve">(EF69LP50) </w:t>
            </w:r>
          </w:p>
          <w:p w14:paraId="7407E0C3" w14:textId="77777777" w:rsidR="00C72FED" w:rsidRPr="00C72FED" w:rsidRDefault="00C72FED" w:rsidP="00C72FED">
            <w:pPr>
              <w:spacing w:after="0" w:line="240" w:lineRule="auto"/>
              <w:ind w:left="0" w:right="62" w:firstLine="0"/>
              <w:rPr>
                <w:sz w:val="22"/>
              </w:rPr>
            </w:pPr>
            <w:r w:rsidRPr="00C72FED">
              <w:rPr>
                <w:sz w:val="22"/>
              </w:rPr>
              <w:t xml:space="preserve">Elaborar </w:t>
            </w:r>
            <w:r w:rsidRPr="00C72FED">
              <w:rPr>
                <w:sz w:val="22"/>
              </w:rPr>
              <w:tab/>
              <w:t xml:space="preserve">texto teatral, a partir da adaptação </w:t>
            </w:r>
            <w:r w:rsidRPr="00C72FED">
              <w:rPr>
                <w:sz w:val="22"/>
              </w:rPr>
              <w:tab/>
              <w:t xml:space="preserve">de romances, contos, mitos, </w:t>
            </w:r>
            <w:r w:rsidRPr="00C72FED">
              <w:rPr>
                <w:sz w:val="22"/>
              </w:rPr>
              <w:tab/>
              <w:t xml:space="preserve">narrativas de enigma e de aventura, novelas, biografias romanceadas, crônicas, </w:t>
            </w:r>
            <w:r w:rsidRPr="00C72FED">
              <w:rPr>
                <w:sz w:val="22"/>
              </w:rPr>
              <w:tab/>
              <w:t xml:space="preserve">dentre outros, indicando as rubricas para caracterização do cenário, </w:t>
            </w:r>
            <w:r w:rsidRPr="00C72FED">
              <w:rPr>
                <w:sz w:val="22"/>
              </w:rPr>
              <w:tab/>
              <w:t xml:space="preserve">do espaço, do tempo; explicitando </w:t>
            </w:r>
            <w:r w:rsidRPr="00C72FED">
              <w:rPr>
                <w:sz w:val="22"/>
              </w:rPr>
              <w:tab/>
              <w:t xml:space="preserve">a </w:t>
            </w:r>
          </w:p>
          <w:p w14:paraId="6D46907F" w14:textId="77777777" w:rsidR="00C72FED" w:rsidRPr="00C72FED" w:rsidRDefault="00C72FED" w:rsidP="00C72FED">
            <w:pPr>
              <w:spacing w:after="0" w:line="240" w:lineRule="auto"/>
              <w:ind w:left="108" w:right="65" w:firstLine="0"/>
              <w:rPr>
                <w:sz w:val="22"/>
              </w:rPr>
            </w:pPr>
            <w:r w:rsidRPr="00C72FED">
              <w:rPr>
                <w:sz w:val="22"/>
              </w:rPr>
              <w:t xml:space="preserve">caracterização física e psicológica dos personagens e dos seus modos de ação; reconfigurando a inserção do discurso direto e dos tipos de </w:t>
            </w:r>
          </w:p>
          <w:p w14:paraId="47225B7C" w14:textId="77777777" w:rsidR="00C72FED" w:rsidRPr="00C72FED" w:rsidRDefault="00C72FED" w:rsidP="00C72FED">
            <w:pPr>
              <w:spacing w:after="0" w:line="240" w:lineRule="auto"/>
              <w:ind w:left="108" w:firstLine="0"/>
              <w:jc w:val="left"/>
              <w:rPr>
                <w:sz w:val="22"/>
              </w:rPr>
            </w:pPr>
            <w:r w:rsidRPr="00C72FED">
              <w:rPr>
                <w:sz w:val="22"/>
              </w:rPr>
              <w:t xml:space="preserve">narrador; </w:t>
            </w:r>
          </w:p>
          <w:p w14:paraId="0C1C8DED" w14:textId="77777777" w:rsidR="00C72FED" w:rsidRPr="00C72FED" w:rsidRDefault="00C72FED" w:rsidP="00C72FED">
            <w:pPr>
              <w:spacing w:after="0" w:line="240" w:lineRule="auto"/>
              <w:ind w:left="108" w:right="62" w:firstLine="0"/>
            </w:pPr>
            <w:r w:rsidRPr="00C72FED">
              <w:rPr>
                <w:sz w:val="22"/>
              </w:rPr>
              <w:t xml:space="preserve">explicitando as marcas de variação linguística (dialetos, registros e jargões) e </w:t>
            </w:r>
            <w:proofErr w:type="spellStart"/>
            <w:r w:rsidRPr="00C72FED">
              <w:rPr>
                <w:sz w:val="22"/>
              </w:rPr>
              <w:t>retextualizando</w:t>
            </w:r>
            <w:proofErr w:type="spellEnd"/>
            <w:r w:rsidRPr="00C72FED">
              <w:rPr>
                <w:sz w:val="22"/>
              </w:rPr>
              <w:t xml:space="preserve"> o</w:t>
            </w:r>
            <w:r w:rsidRPr="00C72FED">
              <w:t xml:space="preserve"> tratamento da temática.</w:t>
            </w:r>
          </w:p>
        </w:tc>
        <w:tc>
          <w:tcPr>
            <w:tcW w:w="2405" w:type="dxa"/>
            <w:tcBorders>
              <w:top w:val="single" w:sz="2" w:space="0" w:color="FFFFFF"/>
              <w:left w:val="single" w:sz="6" w:space="0" w:color="000000"/>
              <w:bottom w:val="single" w:sz="4" w:space="0" w:color="000000"/>
              <w:right w:val="single" w:sz="6" w:space="0" w:color="000000"/>
            </w:tcBorders>
          </w:tcPr>
          <w:p w14:paraId="3E7D6376" w14:textId="77777777" w:rsidR="00C72FED" w:rsidRPr="00C72FED" w:rsidRDefault="00C72FED" w:rsidP="00C72FED">
            <w:pPr>
              <w:spacing w:after="117" w:line="259" w:lineRule="auto"/>
              <w:ind w:left="110" w:firstLine="0"/>
              <w:jc w:val="left"/>
            </w:pPr>
            <w:r w:rsidRPr="00C72FED">
              <w:rPr>
                <w:b/>
              </w:rPr>
              <w:t xml:space="preserve">(EF69LP50RS-1) </w:t>
            </w:r>
          </w:p>
          <w:p w14:paraId="6B5D7FB4" w14:textId="77777777" w:rsidR="00C72FED" w:rsidRPr="00C72FED" w:rsidRDefault="00C72FED" w:rsidP="00C72FED">
            <w:pPr>
              <w:spacing w:after="1" w:line="360" w:lineRule="auto"/>
              <w:ind w:left="110" w:right="64" w:firstLine="0"/>
            </w:pPr>
            <w:r w:rsidRPr="00C72FED">
              <w:t xml:space="preserve">Produzir texto teatral, a partir da adaptação de textos referentes à cultura gaúcha, indicando a apropriação da </w:t>
            </w:r>
          </w:p>
          <w:p w14:paraId="7CF9146C" w14:textId="77777777" w:rsidR="00C72FED" w:rsidRPr="00C72FED" w:rsidRDefault="00C72FED" w:rsidP="00C72FED">
            <w:pPr>
              <w:spacing w:after="0" w:line="259" w:lineRule="auto"/>
              <w:ind w:left="110" w:right="25" w:firstLine="0"/>
              <w:jc w:val="left"/>
            </w:pPr>
            <w:r w:rsidRPr="00C72FED">
              <w:t xml:space="preserve">estrutura composicional desse gênero. </w:t>
            </w:r>
          </w:p>
        </w:tc>
        <w:tc>
          <w:tcPr>
            <w:tcW w:w="3925" w:type="dxa"/>
            <w:tcBorders>
              <w:top w:val="single" w:sz="2" w:space="0" w:color="FFFFFF"/>
              <w:left w:val="single" w:sz="6" w:space="0" w:color="000000"/>
              <w:bottom w:val="single" w:sz="4" w:space="0" w:color="000000"/>
              <w:right w:val="single" w:sz="6" w:space="0" w:color="000000"/>
            </w:tcBorders>
          </w:tcPr>
          <w:p w14:paraId="7A917322" w14:textId="77777777" w:rsidR="00C72FED" w:rsidRPr="00C72FED" w:rsidRDefault="00C72FED" w:rsidP="00C72FED">
            <w:pPr>
              <w:spacing w:after="117" w:line="259" w:lineRule="auto"/>
              <w:ind w:left="110" w:firstLine="0"/>
              <w:jc w:val="left"/>
              <w:rPr>
                <w:b/>
              </w:rPr>
            </w:pPr>
          </w:p>
        </w:tc>
      </w:tr>
    </w:tbl>
    <w:p w14:paraId="0BBB1833" w14:textId="77777777" w:rsidR="00C72FED" w:rsidRPr="00C72FED" w:rsidRDefault="00C72FED" w:rsidP="00C72FED">
      <w:pPr>
        <w:spacing w:after="0" w:line="259" w:lineRule="auto"/>
        <w:ind w:left="-1440" w:right="10466" w:firstLine="0"/>
        <w:jc w:val="left"/>
      </w:pPr>
    </w:p>
    <w:tbl>
      <w:tblPr>
        <w:tblStyle w:val="TableGrid32"/>
        <w:tblW w:w="15056"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3870"/>
      </w:tblGrid>
      <w:tr w:rsidR="00C72FED" w:rsidRPr="00C72FED" w14:paraId="442536E1" w14:textId="77777777" w:rsidTr="00C72FED">
        <w:trPr>
          <w:trHeight w:val="7878"/>
        </w:trPr>
        <w:tc>
          <w:tcPr>
            <w:tcW w:w="991" w:type="dxa"/>
            <w:tcBorders>
              <w:top w:val="single" w:sz="6" w:space="0" w:color="000000"/>
              <w:left w:val="single" w:sz="6" w:space="0" w:color="000000"/>
              <w:bottom w:val="single" w:sz="6" w:space="0" w:color="000000"/>
              <w:right w:val="single" w:sz="6" w:space="0" w:color="000000"/>
            </w:tcBorders>
          </w:tcPr>
          <w:p w14:paraId="239C05BD" w14:textId="77777777" w:rsidR="00C72FED" w:rsidRPr="00C72FED" w:rsidRDefault="00C72FED" w:rsidP="00C72FED">
            <w:pPr>
              <w:spacing w:after="0" w:line="259" w:lineRule="auto"/>
              <w:ind w:left="110" w:firstLine="0"/>
              <w:jc w:val="left"/>
            </w:pPr>
            <w:r w:rsidRPr="00C72FED">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394F9C1" w14:textId="77777777" w:rsidR="00C72FED" w:rsidRPr="00C72FED" w:rsidRDefault="00C72FED" w:rsidP="00C72FED">
            <w:pPr>
              <w:spacing w:after="0" w:line="259" w:lineRule="auto"/>
              <w:ind w:left="108" w:firstLine="0"/>
              <w:jc w:val="left"/>
            </w:pPr>
            <w:r w:rsidRPr="00C72FED">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753E2FA3" w14:textId="77777777" w:rsidR="00C72FED" w:rsidRPr="00C72FED" w:rsidRDefault="00C72FED" w:rsidP="00C72FED">
            <w:pPr>
              <w:spacing w:after="0" w:line="259" w:lineRule="auto"/>
              <w:ind w:left="110" w:firstLine="0"/>
              <w:jc w:val="left"/>
            </w:pPr>
            <w:r w:rsidRPr="00C72FED">
              <w:t xml:space="preserve">Produção textos </w:t>
            </w:r>
          </w:p>
        </w:tc>
        <w:tc>
          <w:tcPr>
            <w:tcW w:w="372" w:type="dxa"/>
            <w:tcBorders>
              <w:top w:val="single" w:sz="6" w:space="0" w:color="000000"/>
              <w:left w:val="nil"/>
              <w:bottom w:val="single" w:sz="6" w:space="0" w:color="000000"/>
              <w:right w:val="single" w:sz="6" w:space="0" w:color="000000"/>
            </w:tcBorders>
          </w:tcPr>
          <w:p w14:paraId="6DB667D7" w14:textId="77777777" w:rsidR="00C72FED" w:rsidRPr="00C72FED" w:rsidRDefault="00C72FED" w:rsidP="00C72FED">
            <w:pPr>
              <w:spacing w:after="0" w:line="259" w:lineRule="auto"/>
              <w:ind w:left="0" w:firstLine="0"/>
            </w:pPr>
            <w:r w:rsidRPr="00C72FED">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9BA850A" w14:textId="77777777" w:rsidR="00C72FED" w:rsidRPr="00C72FED" w:rsidRDefault="00C72FED" w:rsidP="00C72FED">
            <w:pPr>
              <w:spacing w:after="166" w:line="372" w:lineRule="auto"/>
              <w:ind w:left="108" w:firstLine="0"/>
              <w:jc w:val="left"/>
            </w:pPr>
            <w:r w:rsidRPr="00C72FED">
              <w:t xml:space="preserve">Consideração das </w:t>
            </w:r>
            <w:r w:rsidRPr="00C72FED">
              <w:tab/>
              <w:t xml:space="preserve">condições de produção </w:t>
            </w:r>
          </w:p>
          <w:p w14:paraId="538E93B1" w14:textId="77777777" w:rsidR="00C72FED" w:rsidRPr="00C72FED" w:rsidRDefault="00C72FED" w:rsidP="00C72FED">
            <w:pPr>
              <w:spacing w:after="0" w:line="368" w:lineRule="auto"/>
              <w:ind w:left="108" w:firstLine="0"/>
              <w:jc w:val="left"/>
            </w:pPr>
            <w:r w:rsidRPr="00C72FED">
              <w:t xml:space="preserve">Estratégias </w:t>
            </w:r>
            <w:r w:rsidRPr="00C72FED">
              <w:tab/>
              <w:t xml:space="preserve">de produção: </w:t>
            </w:r>
          </w:p>
          <w:p w14:paraId="1FC4DCF2" w14:textId="77777777" w:rsidR="00C72FED" w:rsidRPr="00C72FED" w:rsidRDefault="00C72FED" w:rsidP="00C72FED">
            <w:pPr>
              <w:spacing w:after="0" w:line="259" w:lineRule="auto"/>
              <w:ind w:left="108" w:firstLine="0"/>
              <w:jc w:val="left"/>
            </w:pPr>
            <w:r w:rsidRPr="00C72FED">
              <w:t xml:space="preserve">planejamento, textualização e revisão/edição </w:t>
            </w:r>
          </w:p>
        </w:tc>
        <w:tc>
          <w:tcPr>
            <w:tcW w:w="2268" w:type="dxa"/>
            <w:tcBorders>
              <w:top w:val="single" w:sz="6" w:space="0" w:color="000000"/>
              <w:left w:val="single" w:sz="6" w:space="0" w:color="000000"/>
              <w:bottom w:val="single" w:sz="6" w:space="0" w:color="000000"/>
              <w:right w:val="single" w:sz="6" w:space="0" w:color="000000"/>
            </w:tcBorders>
          </w:tcPr>
          <w:p w14:paraId="5E5CFC1D" w14:textId="77777777" w:rsidR="00C72FED" w:rsidRPr="00C72FED" w:rsidRDefault="00C72FED" w:rsidP="00C72FED">
            <w:pPr>
              <w:spacing w:after="0" w:line="240" w:lineRule="auto"/>
              <w:ind w:left="110" w:firstLine="0"/>
              <w:jc w:val="left"/>
            </w:pPr>
            <w:r w:rsidRPr="00C72FED">
              <w:rPr>
                <w:b/>
              </w:rPr>
              <w:t xml:space="preserve">(EF69LP51) </w:t>
            </w:r>
            <w:r w:rsidRPr="00C72FED">
              <w:t xml:space="preserve">Engajar-se </w:t>
            </w:r>
          </w:p>
          <w:p w14:paraId="3040DA53" w14:textId="77777777" w:rsidR="00C72FED" w:rsidRPr="00C72FED" w:rsidRDefault="00C72FED" w:rsidP="00C72FED">
            <w:pPr>
              <w:spacing w:after="0" w:line="240" w:lineRule="auto"/>
              <w:ind w:left="110" w:firstLine="0"/>
            </w:pPr>
            <w:r w:rsidRPr="00C72FED">
              <w:t xml:space="preserve">ativamente nos processos de </w:t>
            </w:r>
          </w:p>
          <w:p w14:paraId="43046A4F" w14:textId="77777777" w:rsidR="00C72FED" w:rsidRPr="00C72FED" w:rsidRDefault="00C72FED" w:rsidP="00C72FED">
            <w:pPr>
              <w:spacing w:after="0" w:line="240" w:lineRule="auto"/>
              <w:ind w:left="110" w:right="64" w:firstLine="0"/>
            </w:pPr>
            <w:r w:rsidRPr="00C72FED">
              <w:t xml:space="preserve">planejamento, textualização, revisão/edição e reescrita, tendo em vista as restrições temáticas, composicionais e estilísticas </w:t>
            </w:r>
            <w:r w:rsidRPr="00C72FED">
              <w:tab/>
              <w:t xml:space="preserve">dos textos pretendidos e as configurações da situação </w:t>
            </w:r>
            <w:r w:rsidRPr="00C72FED">
              <w:tab/>
              <w:t xml:space="preserve">de produção – o leitor pretendido, </w:t>
            </w:r>
            <w:r w:rsidRPr="00C72FED">
              <w:tab/>
              <w:t xml:space="preserve">o suporte, o contexto de circulação do texto, </w:t>
            </w:r>
            <w:r w:rsidRPr="00C72FED">
              <w:tab/>
              <w:t xml:space="preserve">as finalidades etc. – e considerando a imaginação, a estesia e a </w:t>
            </w:r>
          </w:p>
          <w:p w14:paraId="1B6F2F78" w14:textId="77777777" w:rsidR="00C72FED" w:rsidRPr="00C72FED" w:rsidRDefault="00C72FED" w:rsidP="00C72FED">
            <w:pPr>
              <w:spacing w:after="0" w:line="240" w:lineRule="auto"/>
              <w:ind w:left="0" w:right="64" w:firstLine="0"/>
            </w:pPr>
            <w:r w:rsidRPr="00C72FED">
              <w:t>verossimilhança próprias ao texto literário.</w:t>
            </w:r>
          </w:p>
        </w:tc>
        <w:tc>
          <w:tcPr>
            <w:tcW w:w="2405" w:type="dxa"/>
            <w:tcBorders>
              <w:top w:val="single" w:sz="2" w:space="0" w:color="FFFFFF"/>
              <w:left w:val="single" w:sz="6" w:space="0" w:color="000000"/>
              <w:bottom w:val="single" w:sz="4" w:space="0" w:color="000000"/>
              <w:right w:val="single" w:sz="6" w:space="0" w:color="000000"/>
            </w:tcBorders>
          </w:tcPr>
          <w:p w14:paraId="137CCF1C" w14:textId="77777777" w:rsidR="00C72FED" w:rsidRPr="00C72FED" w:rsidRDefault="00C72FED" w:rsidP="00C72FED">
            <w:pPr>
              <w:spacing w:after="115" w:line="259" w:lineRule="auto"/>
              <w:ind w:left="110" w:firstLine="0"/>
              <w:jc w:val="left"/>
            </w:pPr>
            <w:r w:rsidRPr="00C72FED">
              <w:rPr>
                <w:b/>
              </w:rPr>
              <w:t xml:space="preserve">(EF69LP51RS-1) </w:t>
            </w:r>
          </w:p>
          <w:p w14:paraId="362227B6" w14:textId="77777777" w:rsidR="00C72FED" w:rsidRPr="00C72FED" w:rsidRDefault="00C72FED" w:rsidP="00C72FED">
            <w:pPr>
              <w:spacing w:after="0" w:line="240" w:lineRule="auto"/>
              <w:ind w:left="108" w:firstLine="0"/>
            </w:pPr>
            <w:r w:rsidRPr="00C72FED">
              <w:t xml:space="preserve">Participar dos processos de </w:t>
            </w:r>
          </w:p>
          <w:p w14:paraId="575A2FFB" w14:textId="77777777" w:rsidR="00C72FED" w:rsidRPr="00C72FED" w:rsidRDefault="00C72FED" w:rsidP="00C72FED">
            <w:pPr>
              <w:spacing w:after="0" w:line="240" w:lineRule="auto"/>
              <w:ind w:left="108" w:firstLine="0"/>
              <w:jc w:val="left"/>
            </w:pPr>
            <w:r w:rsidRPr="00C72FED">
              <w:t xml:space="preserve">planejamento, textualização, </w:t>
            </w:r>
          </w:p>
          <w:p w14:paraId="39EF993C" w14:textId="77777777" w:rsidR="00C72FED" w:rsidRPr="00C72FED" w:rsidRDefault="00C72FED" w:rsidP="00C72FED">
            <w:pPr>
              <w:spacing w:after="0" w:line="240" w:lineRule="auto"/>
              <w:ind w:left="108" w:firstLine="0"/>
              <w:jc w:val="left"/>
            </w:pPr>
            <w:r w:rsidRPr="00C72FED">
              <w:t xml:space="preserve">revisão/edição e reescrita, tendo em vista as restrições temáticas, composicionais e estilísticas dos textos pretendidos e as configurações da situação de produção – o leitor pretendido, o suporte, o contexto de circulação do texto, as finalidades etc. – de forma a engajar-se </w:t>
            </w:r>
          </w:p>
          <w:p w14:paraId="37D65F99" w14:textId="77777777" w:rsidR="00C72FED" w:rsidRPr="00C72FED" w:rsidRDefault="00C72FED" w:rsidP="00C72FED">
            <w:pPr>
              <w:spacing w:after="0" w:line="259" w:lineRule="auto"/>
              <w:ind w:left="110" w:right="64" w:firstLine="0"/>
            </w:pPr>
            <w:r w:rsidRPr="00C72FED">
              <w:t xml:space="preserve">ativamente na experimentação de produções literárias </w:t>
            </w:r>
          </w:p>
        </w:tc>
        <w:tc>
          <w:tcPr>
            <w:tcW w:w="3870" w:type="dxa"/>
            <w:tcBorders>
              <w:top w:val="single" w:sz="2" w:space="0" w:color="FFFFFF"/>
              <w:left w:val="single" w:sz="6" w:space="0" w:color="000000"/>
              <w:bottom w:val="single" w:sz="4" w:space="0" w:color="000000"/>
              <w:right w:val="single" w:sz="6" w:space="0" w:color="000000"/>
            </w:tcBorders>
          </w:tcPr>
          <w:p w14:paraId="361E5164" w14:textId="77777777" w:rsidR="00C72FED" w:rsidRPr="00C72FED" w:rsidRDefault="00C72FED" w:rsidP="00C72FED">
            <w:pPr>
              <w:spacing w:after="115" w:line="259" w:lineRule="auto"/>
              <w:ind w:left="110" w:firstLine="0"/>
              <w:jc w:val="left"/>
              <w:rPr>
                <w:b/>
              </w:rPr>
            </w:pPr>
          </w:p>
        </w:tc>
      </w:tr>
    </w:tbl>
    <w:p w14:paraId="62B72F80" w14:textId="77777777" w:rsidR="00C72FED" w:rsidRPr="00C72FED" w:rsidRDefault="00C72FED" w:rsidP="00C72FED">
      <w:pPr>
        <w:spacing w:after="0" w:line="259" w:lineRule="auto"/>
        <w:ind w:left="-1440" w:right="10466" w:firstLine="0"/>
        <w:jc w:val="left"/>
      </w:pPr>
    </w:p>
    <w:tbl>
      <w:tblPr>
        <w:tblStyle w:val="TableGrid32"/>
        <w:tblW w:w="14969"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783"/>
      </w:tblGrid>
      <w:tr w:rsidR="00C72FED" w:rsidRPr="00C72FED" w14:paraId="3DB87091" w14:textId="77777777" w:rsidTr="00C72FED">
        <w:trPr>
          <w:trHeight w:val="8726"/>
        </w:trPr>
        <w:tc>
          <w:tcPr>
            <w:tcW w:w="991" w:type="dxa"/>
            <w:tcBorders>
              <w:top w:val="single" w:sz="6" w:space="0" w:color="000000"/>
              <w:left w:val="single" w:sz="6" w:space="0" w:color="000000"/>
              <w:bottom w:val="single" w:sz="6" w:space="0" w:color="000000"/>
              <w:right w:val="single" w:sz="6" w:space="0" w:color="000000"/>
            </w:tcBorders>
          </w:tcPr>
          <w:p w14:paraId="28A63292" w14:textId="77777777" w:rsidR="00C72FED" w:rsidRPr="00C72FED" w:rsidRDefault="00C72FED" w:rsidP="00C72FED">
            <w:pPr>
              <w:spacing w:after="0" w:line="259" w:lineRule="auto"/>
              <w:ind w:left="110" w:firstLine="0"/>
              <w:jc w:val="left"/>
            </w:pPr>
            <w:r w:rsidRPr="00C72FED">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AEEC231" w14:textId="77777777" w:rsidR="00C72FED" w:rsidRPr="00C72FED" w:rsidRDefault="00C72FED" w:rsidP="00C72FED">
            <w:pPr>
              <w:spacing w:after="0" w:line="259" w:lineRule="auto"/>
              <w:ind w:left="108" w:firstLine="0"/>
              <w:jc w:val="left"/>
            </w:pPr>
            <w:r w:rsidRPr="00C72FED">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49C794B" w14:textId="77777777" w:rsidR="00C72FED" w:rsidRPr="00C72FED" w:rsidRDefault="00C72FED" w:rsidP="00C72FED">
            <w:pPr>
              <w:spacing w:after="0" w:line="259" w:lineRule="auto"/>
              <w:ind w:left="110" w:firstLine="0"/>
              <w:jc w:val="left"/>
            </w:pPr>
            <w:r w:rsidRPr="00C72FED">
              <w:t xml:space="preserve">Oralidade </w:t>
            </w:r>
          </w:p>
        </w:tc>
        <w:tc>
          <w:tcPr>
            <w:tcW w:w="1613" w:type="dxa"/>
            <w:tcBorders>
              <w:top w:val="single" w:sz="6" w:space="0" w:color="000000"/>
              <w:left w:val="single" w:sz="6" w:space="0" w:color="000000"/>
              <w:bottom w:val="single" w:sz="6" w:space="0" w:color="000000"/>
              <w:right w:val="nil"/>
            </w:tcBorders>
          </w:tcPr>
          <w:p w14:paraId="01E5DB29" w14:textId="77777777" w:rsidR="00C72FED" w:rsidRPr="00C72FED" w:rsidRDefault="00C72FED" w:rsidP="00C72FED">
            <w:pPr>
              <w:spacing w:after="117" w:line="259" w:lineRule="auto"/>
              <w:ind w:left="108" w:firstLine="0"/>
              <w:jc w:val="left"/>
            </w:pPr>
            <w:r w:rsidRPr="00C72FED">
              <w:t xml:space="preserve">Produção </w:t>
            </w:r>
          </w:p>
          <w:p w14:paraId="6A156E1D" w14:textId="77777777" w:rsidR="00C72FED" w:rsidRPr="00C72FED" w:rsidRDefault="00C72FED" w:rsidP="00C72FED">
            <w:pPr>
              <w:spacing w:after="0" w:line="259" w:lineRule="auto"/>
              <w:ind w:left="108" w:firstLine="0"/>
              <w:jc w:val="left"/>
            </w:pPr>
            <w:r w:rsidRPr="00C72FED">
              <w:t xml:space="preserve">textos orais </w:t>
            </w:r>
          </w:p>
        </w:tc>
        <w:tc>
          <w:tcPr>
            <w:tcW w:w="372" w:type="dxa"/>
            <w:tcBorders>
              <w:top w:val="single" w:sz="6" w:space="0" w:color="000000"/>
              <w:left w:val="nil"/>
              <w:bottom w:val="single" w:sz="6" w:space="0" w:color="000000"/>
              <w:right w:val="single" w:sz="6" w:space="0" w:color="000000"/>
            </w:tcBorders>
          </w:tcPr>
          <w:p w14:paraId="532E2D8C" w14:textId="77777777" w:rsidR="00C72FED" w:rsidRPr="00C72FED" w:rsidRDefault="00C72FED" w:rsidP="00C72FED">
            <w:pPr>
              <w:spacing w:after="0" w:line="259" w:lineRule="auto"/>
              <w:ind w:left="0" w:firstLine="0"/>
            </w:pPr>
            <w:r w:rsidRPr="00C72FED">
              <w:t xml:space="preserve">de </w:t>
            </w:r>
          </w:p>
        </w:tc>
        <w:tc>
          <w:tcPr>
            <w:tcW w:w="2268" w:type="dxa"/>
            <w:tcBorders>
              <w:top w:val="single" w:sz="6" w:space="0" w:color="000000"/>
              <w:left w:val="single" w:sz="6" w:space="0" w:color="000000"/>
              <w:bottom w:val="single" w:sz="6" w:space="0" w:color="000000"/>
              <w:right w:val="single" w:sz="4" w:space="0" w:color="000000"/>
            </w:tcBorders>
          </w:tcPr>
          <w:p w14:paraId="2D962AA1" w14:textId="77777777" w:rsidR="00C72FED" w:rsidRPr="00DB2EDE" w:rsidRDefault="00C72FED" w:rsidP="00C72FED">
            <w:pPr>
              <w:spacing w:after="117" w:line="259" w:lineRule="auto"/>
              <w:ind w:left="110" w:firstLine="0"/>
              <w:jc w:val="left"/>
              <w:rPr>
                <w:sz w:val="22"/>
              </w:rPr>
            </w:pPr>
            <w:r w:rsidRPr="00DB2EDE">
              <w:rPr>
                <w:b/>
                <w:sz w:val="22"/>
              </w:rPr>
              <w:t xml:space="preserve">(EF69LP52) </w:t>
            </w:r>
          </w:p>
          <w:p w14:paraId="74EE2300" w14:textId="77777777" w:rsidR="00C72FED" w:rsidRPr="00DB2EDE" w:rsidRDefault="00C72FED" w:rsidP="00C72FED">
            <w:pPr>
              <w:spacing w:after="0" w:line="240" w:lineRule="auto"/>
              <w:ind w:left="110" w:firstLine="0"/>
              <w:rPr>
                <w:sz w:val="22"/>
              </w:rPr>
            </w:pPr>
            <w:r w:rsidRPr="00DB2EDE">
              <w:rPr>
                <w:sz w:val="22"/>
              </w:rPr>
              <w:t xml:space="preserve">Representar cenas ou </w:t>
            </w:r>
            <w:r w:rsidRPr="00DB2EDE">
              <w:rPr>
                <w:sz w:val="22"/>
              </w:rPr>
              <w:tab/>
              <w:t xml:space="preserve">textos </w:t>
            </w:r>
          </w:p>
          <w:p w14:paraId="6EC19FE6" w14:textId="77777777" w:rsidR="00C72FED" w:rsidRPr="00DB2EDE" w:rsidRDefault="00C72FED" w:rsidP="00C72FED">
            <w:pPr>
              <w:spacing w:after="0" w:line="240" w:lineRule="auto"/>
              <w:ind w:left="0" w:right="64" w:firstLine="0"/>
              <w:rPr>
                <w:sz w:val="22"/>
              </w:rPr>
            </w:pPr>
            <w:r w:rsidRPr="00DB2EDE">
              <w:rPr>
                <w:sz w:val="22"/>
              </w:rPr>
              <w:t xml:space="preserve">dramáticos, considerando, na caracterização dos personagens, os aspectos linguísticos </w:t>
            </w:r>
            <w:r w:rsidRPr="00DB2EDE">
              <w:rPr>
                <w:sz w:val="22"/>
              </w:rPr>
              <w:tab/>
              <w:t xml:space="preserve">e </w:t>
            </w:r>
          </w:p>
          <w:p w14:paraId="15201FC9" w14:textId="77777777" w:rsidR="00C72FED" w:rsidRPr="00DB2EDE" w:rsidRDefault="00C72FED" w:rsidP="00C72FED">
            <w:pPr>
              <w:spacing w:after="0" w:line="240" w:lineRule="auto"/>
              <w:ind w:left="0" w:right="64" w:firstLine="0"/>
              <w:rPr>
                <w:sz w:val="22"/>
              </w:rPr>
            </w:pPr>
            <w:r w:rsidRPr="00DB2EDE">
              <w:rPr>
                <w:sz w:val="22"/>
              </w:rPr>
              <w:t xml:space="preserve">para linguísticos das falas (timbre e tom de voz, pausas e hesitações, entonação </w:t>
            </w:r>
            <w:r w:rsidRPr="00DB2EDE">
              <w:rPr>
                <w:sz w:val="22"/>
              </w:rPr>
              <w:tab/>
              <w:t xml:space="preserve">e </w:t>
            </w:r>
          </w:p>
          <w:p w14:paraId="0C7024C9" w14:textId="77777777" w:rsidR="00C72FED" w:rsidRPr="00DB2EDE" w:rsidRDefault="00C72FED" w:rsidP="00C72FED">
            <w:pPr>
              <w:spacing w:after="0" w:line="240" w:lineRule="auto"/>
              <w:ind w:left="110" w:firstLine="0"/>
              <w:rPr>
                <w:sz w:val="22"/>
              </w:rPr>
            </w:pPr>
            <w:r w:rsidRPr="00DB2EDE">
              <w:rPr>
                <w:sz w:val="22"/>
              </w:rPr>
              <w:t xml:space="preserve">expressividade, </w:t>
            </w:r>
          </w:p>
          <w:p w14:paraId="453FE06D" w14:textId="77777777" w:rsidR="00C72FED" w:rsidRPr="00DB2EDE" w:rsidRDefault="00C72FED" w:rsidP="00C72FED">
            <w:pPr>
              <w:tabs>
                <w:tab w:val="center" w:pos="698"/>
                <w:tab w:val="center" w:pos="2097"/>
              </w:tabs>
              <w:spacing w:after="0" w:line="240" w:lineRule="auto"/>
              <w:ind w:left="0" w:firstLine="0"/>
              <w:rPr>
                <w:sz w:val="22"/>
              </w:rPr>
            </w:pPr>
            <w:r w:rsidRPr="00DB2EDE">
              <w:rPr>
                <w:rFonts w:ascii="Calibri" w:eastAsia="Calibri" w:hAnsi="Calibri" w:cs="Calibri"/>
                <w:sz w:val="20"/>
              </w:rPr>
              <w:tab/>
            </w:r>
            <w:r w:rsidRPr="00DB2EDE">
              <w:rPr>
                <w:sz w:val="22"/>
              </w:rPr>
              <w:t xml:space="preserve">variedades </w:t>
            </w:r>
            <w:r w:rsidRPr="00DB2EDE">
              <w:rPr>
                <w:sz w:val="22"/>
              </w:rPr>
              <w:tab/>
              <w:t xml:space="preserve">e </w:t>
            </w:r>
          </w:p>
          <w:p w14:paraId="3E919249" w14:textId="77777777" w:rsidR="00C72FED" w:rsidRPr="00C72FED" w:rsidRDefault="00C72FED" w:rsidP="00C72FED">
            <w:pPr>
              <w:spacing w:after="0" w:line="240" w:lineRule="auto"/>
              <w:ind w:left="0" w:right="64" w:firstLine="0"/>
            </w:pPr>
            <w:r w:rsidRPr="00DB2EDE">
              <w:rPr>
                <w:sz w:val="22"/>
              </w:rPr>
              <w:t xml:space="preserve">registros linguísticos), </w:t>
            </w:r>
            <w:r w:rsidRPr="00DB2EDE">
              <w:rPr>
                <w:sz w:val="22"/>
              </w:rPr>
              <w:tab/>
              <w:t xml:space="preserve">os gestos </w:t>
            </w:r>
            <w:r w:rsidRPr="00DB2EDE">
              <w:rPr>
                <w:sz w:val="22"/>
              </w:rPr>
              <w:tab/>
              <w:t xml:space="preserve">e os deslocamentos no espaço cênico, o figurino </w:t>
            </w:r>
            <w:r w:rsidRPr="00DB2EDE">
              <w:rPr>
                <w:sz w:val="22"/>
              </w:rPr>
              <w:tab/>
              <w:t xml:space="preserve">e a maquiagem </w:t>
            </w:r>
            <w:r w:rsidRPr="00DB2EDE">
              <w:rPr>
                <w:sz w:val="22"/>
              </w:rPr>
              <w:tab/>
              <w:t xml:space="preserve">e elaborando </w:t>
            </w:r>
            <w:r w:rsidRPr="00DB2EDE">
              <w:rPr>
                <w:sz w:val="22"/>
              </w:rPr>
              <w:tab/>
              <w:t>as rubricas indicadas pelo autor por meio do cenário, da trilha sonora e da exploração dos modos de interpretação.</w:t>
            </w:r>
          </w:p>
        </w:tc>
        <w:tc>
          <w:tcPr>
            <w:tcW w:w="2405" w:type="dxa"/>
            <w:tcBorders>
              <w:top w:val="single" w:sz="4" w:space="0" w:color="000000"/>
              <w:left w:val="single" w:sz="4" w:space="0" w:color="000000"/>
              <w:bottom w:val="single" w:sz="4" w:space="0" w:color="000000"/>
              <w:right w:val="single" w:sz="6" w:space="0" w:color="000000"/>
            </w:tcBorders>
          </w:tcPr>
          <w:p w14:paraId="71A5C871" w14:textId="77777777" w:rsidR="00C72FED" w:rsidRPr="00C72FED" w:rsidRDefault="00C72FED" w:rsidP="00C72FED">
            <w:pPr>
              <w:spacing w:after="0" w:line="259" w:lineRule="auto"/>
              <w:ind w:left="108" w:firstLine="0"/>
              <w:jc w:val="left"/>
            </w:pPr>
            <w:r w:rsidRPr="00C72FED">
              <w:t xml:space="preserve"> </w:t>
            </w:r>
          </w:p>
        </w:tc>
        <w:tc>
          <w:tcPr>
            <w:tcW w:w="3783" w:type="dxa"/>
            <w:tcBorders>
              <w:top w:val="single" w:sz="4" w:space="0" w:color="000000"/>
              <w:left w:val="single" w:sz="4" w:space="0" w:color="000000"/>
              <w:bottom w:val="single" w:sz="4" w:space="0" w:color="000000"/>
              <w:right w:val="single" w:sz="6" w:space="0" w:color="000000"/>
            </w:tcBorders>
          </w:tcPr>
          <w:p w14:paraId="000793A9" w14:textId="77777777" w:rsidR="00C72FED" w:rsidRPr="00C72FED" w:rsidRDefault="00C72FED" w:rsidP="00C72FED">
            <w:pPr>
              <w:spacing w:after="0" w:line="259" w:lineRule="auto"/>
              <w:ind w:left="108" w:firstLine="0"/>
              <w:jc w:val="left"/>
            </w:pPr>
          </w:p>
        </w:tc>
      </w:tr>
    </w:tbl>
    <w:tbl>
      <w:tblPr>
        <w:tblStyle w:val="TableGrid33"/>
        <w:tblW w:w="14915"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302028" w:rsidRPr="00302028" w14:paraId="0B5B6DD5" w14:textId="77777777" w:rsidTr="00302028">
        <w:trPr>
          <w:trHeight w:val="7451"/>
        </w:trPr>
        <w:tc>
          <w:tcPr>
            <w:tcW w:w="991" w:type="dxa"/>
            <w:tcBorders>
              <w:top w:val="single" w:sz="6" w:space="0" w:color="000000"/>
              <w:left w:val="single" w:sz="6" w:space="0" w:color="000000"/>
              <w:bottom w:val="single" w:sz="6" w:space="0" w:color="000000"/>
              <w:right w:val="single" w:sz="6" w:space="0" w:color="000000"/>
            </w:tcBorders>
          </w:tcPr>
          <w:p w14:paraId="25720DED" w14:textId="77777777" w:rsidR="00302028" w:rsidRPr="00302028" w:rsidRDefault="00302028" w:rsidP="00302028">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238D10B8"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5C73197"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75C66A62" w14:textId="77777777" w:rsidR="00302028" w:rsidRPr="00302028" w:rsidRDefault="00302028" w:rsidP="00302028">
            <w:pPr>
              <w:spacing w:after="0" w:line="259" w:lineRule="auto"/>
              <w:ind w:left="0" w:firstLine="0"/>
              <w:jc w:val="left"/>
            </w:pPr>
            <w:r w:rsidRPr="00302028">
              <w:t xml:space="preserve">Produção de textos orais Oralização </w:t>
            </w:r>
          </w:p>
        </w:tc>
        <w:tc>
          <w:tcPr>
            <w:tcW w:w="2268" w:type="dxa"/>
            <w:tcBorders>
              <w:top w:val="single" w:sz="6" w:space="0" w:color="000000"/>
              <w:left w:val="single" w:sz="6" w:space="0" w:color="000000"/>
              <w:bottom w:val="single" w:sz="6" w:space="0" w:color="000000"/>
              <w:right w:val="single" w:sz="6" w:space="0" w:color="000000"/>
            </w:tcBorders>
          </w:tcPr>
          <w:p w14:paraId="57EC2D9B" w14:textId="77777777" w:rsidR="00302028" w:rsidRPr="00DB2EDE" w:rsidRDefault="00302028" w:rsidP="00302028">
            <w:pPr>
              <w:spacing w:after="0" w:line="240" w:lineRule="auto"/>
              <w:ind w:left="0" w:right="51" w:firstLine="0"/>
              <w:rPr>
                <w:sz w:val="22"/>
              </w:rPr>
            </w:pPr>
            <w:r w:rsidRPr="00DB2EDE">
              <w:rPr>
                <w:b/>
                <w:sz w:val="22"/>
              </w:rPr>
              <w:t xml:space="preserve">(EF69LP53) </w:t>
            </w:r>
            <w:r w:rsidRPr="00DB2EDE">
              <w:rPr>
                <w:sz w:val="22"/>
              </w:rPr>
              <w:t xml:space="preserve">Ler em voz alta textos literários diversos – como contos de amor, de humor, de suspense, de terror; crônicas líricas, </w:t>
            </w:r>
          </w:p>
          <w:p w14:paraId="1A9E84D4" w14:textId="77777777" w:rsidR="00302028" w:rsidRPr="00DB2EDE" w:rsidRDefault="00302028" w:rsidP="00302028">
            <w:pPr>
              <w:spacing w:after="0" w:line="240" w:lineRule="auto"/>
              <w:ind w:left="0" w:firstLine="0"/>
              <w:rPr>
                <w:sz w:val="22"/>
              </w:rPr>
            </w:pPr>
            <w:r w:rsidRPr="00DB2EDE">
              <w:rPr>
                <w:sz w:val="22"/>
              </w:rPr>
              <w:t xml:space="preserve">humorísticas, críticas; bem como leituras orais capituladas </w:t>
            </w:r>
          </w:p>
          <w:p w14:paraId="4E5A739C" w14:textId="77777777" w:rsidR="00302028" w:rsidRPr="00DB2EDE" w:rsidRDefault="00302028" w:rsidP="00302028">
            <w:pPr>
              <w:spacing w:after="0" w:line="240" w:lineRule="auto"/>
              <w:ind w:left="0" w:firstLine="0"/>
              <w:rPr>
                <w:sz w:val="22"/>
              </w:rPr>
            </w:pPr>
            <w:r w:rsidRPr="00DB2EDE">
              <w:rPr>
                <w:sz w:val="22"/>
              </w:rPr>
              <w:t xml:space="preserve">(compartilhadas ou não com o professor) de livros de maior extensão, como romances, narrativas de enigma, narrativas de aventura, literatura </w:t>
            </w:r>
            <w:proofErr w:type="spellStart"/>
            <w:r w:rsidRPr="00DB2EDE">
              <w:rPr>
                <w:sz w:val="22"/>
              </w:rPr>
              <w:t>infantojuvenil</w:t>
            </w:r>
            <w:proofErr w:type="spellEnd"/>
            <w:r w:rsidRPr="00DB2EDE">
              <w:rPr>
                <w:sz w:val="22"/>
              </w:rPr>
              <w:t xml:space="preserve">, – contar/recontar histórias tanto da tradição oral (causos, contos de esperteza, contos de animais, contos de amor, contos de encantamento, piadas, dentre outros) quanto da tradição literária escrita, expressando a compreensão e interpretação do texto por meio de uma </w:t>
            </w:r>
            <w:r w:rsidRPr="00DB2EDE">
              <w:rPr>
                <w:sz w:val="22"/>
              </w:rPr>
              <w:lastRenderedPageBreak/>
              <w:t xml:space="preserve">leitura ou fala expressiva e fluente, que respeite o ritmo, as pausas, as hesitações, a entonação indicados tanto pela pontuação quanto por outros recursos gráfico editoriais, como negritos, itálicos, caixa-alta, ilustrações etc., gravando essa leitura ou esse conto/reconto, seja para análise posterior, seja para produção de </w:t>
            </w:r>
            <w:proofErr w:type="spellStart"/>
            <w:r w:rsidRPr="00DB2EDE">
              <w:rPr>
                <w:sz w:val="22"/>
              </w:rPr>
              <w:t>audiobooks</w:t>
            </w:r>
            <w:proofErr w:type="spellEnd"/>
            <w:r w:rsidRPr="00DB2EDE">
              <w:rPr>
                <w:sz w:val="22"/>
              </w:rPr>
              <w:t xml:space="preserve"> de </w:t>
            </w:r>
          </w:p>
          <w:p w14:paraId="7F120328" w14:textId="77777777" w:rsidR="00302028" w:rsidRPr="00DB2EDE" w:rsidRDefault="00302028" w:rsidP="00302028">
            <w:pPr>
              <w:spacing w:after="0" w:line="240" w:lineRule="auto"/>
              <w:ind w:left="0" w:firstLine="0"/>
              <w:jc w:val="left"/>
              <w:rPr>
                <w:sz w:val="22"/>
              </w:rPr>
            </w:pPr>
            <w:r w:rsidRPr="00DB2EDE">
              <w:rPr>
                <w:sz w:val="22"/>
              </w:rPr>
              <w:t xml:space="preserve">textos literários diversos ou de podcasts de leituras dramáticas com ou sem </w:t>
            </w:r>
          </w:p>
          <w:p w14:paraId="71100D6A" w14:textId="77777777" w:rsidR="00302028" w:rsidRPr="00DB2EDE" w:rsidRDefault="00302028" w:rsidP="00302028">
            <w:pPr>
              <w:spacing w:after="0" w:line="240" w:lineRule="auto"/>
              <w:ind w:left="0" w:right="27" w:firstLine="0"/>
              <w:jc w:val="left"/>
              <w:rPr>
                <w:sz w:val="22"/>
              </w:rPr>
            </w:pPr>
            <w:r w:rsidRPr="00DB2EDE">
              <w:rPr>
                <w:sz w:val="22"/>
              </w:rPr>
              <w:t xml:space="preserve">efeitos especiais e ler e/ou declamar poemas diversos, tanto de forma livre quanto de forma fixa (como quadras, sonetos, liras, haicais etc.), </w:t>
            </w:r>
          </w:p>
          <w:p w14:paraId="0FDF8D54" w14:textId="77777777" w:rsidR="00302028" w:rsidRPr="00DB2EDE" w:rsidRDefault="00302028" w:rsidP="00302028">
            <w:pPr>
              <w:spacing w:after="0" w:line="240" w:lineRule="auto"/>
              <w:ind w:left="0" w:firstLine="0"/>
              <w:rPr>
                <w:sz w:val="22"/>
              </w:rPr>
            </w:pPr>
            <w:r w:rsidRPr="00DB2EDE">
              <w:rPr>
                <w:sz w:val="22"/>
              </w:rPr>
              <w:lastRenderedPageBreak/>
              <w:t xml:space="preserve">empregando os recursos linguísticos, para linguísticos e </w:t>
            </w:r>
            <w:proofErr w:type="spellStart"/>
            <w:r w:rsidRPr="00DB2EDE">
              <w:rPr>
                <w:sz w:val="22"/>
              </w:rPr>
              <w:t>cinésicos</w:t>
            </w:r>
            <w:proofErr w:type="spellEnd"/>
            <w:r w:rsidRPr="00DB2EDE">
              <w:rPr>
                <w:sz w:val="22"/>
              </w:rPr>
              <w:t xml:space="preserve"> necessários aos efeitos de sentido pretendidos, como o ritmo e a entonação, o emprego de pausas e prolongamentos, o tom e o timbre vocais, bem como eventuais recursos de gestualidade e pantomima que convenham ao gênero poético e à situação de compartilhamento em questão.</w:t>
            </w:r>
          </w:p>
        </w:tc>
        <w:tc>
          <w:tcPr>
            <w:tcW w:w="2405" w:type="dxa"/>
            <w:tcBorders>
              <w:top w:val="single" w:sz="2" w:space="0" w:color="FFFFFF"/>
              <w:left w:val="single" w:sz="6" w:space="0" w:color="000000"/>
              <w:bottom w:val="single" w:sz="6" w:space="0" w:color="000000"/>
              <w:right w:val="single" w:sz="6" w:space="0" w:color="000000"/>
            </w:tcBorders>
          </w:tcPr>
          <w:p w14:paraId="0E3D7FB3" w14:textId="77777777" w:rsidR="00302028" w:rsidRPr="00302028" w:rsidRDefault="00302028" w:rsidP="00302028">
            <w:pPr>
              <w:spacing w:after="115" w:line="259" w:lineRule="auto"/>
              <w:ind w:left="2" w:firstLine="0"/>
              <w:jc w:val="left"/>
            </w:pPr>
            <w:r w:rsidRPr="00302028">
              <w:rPr>
                <w:b/>
              </w:rPr>
              <w:lastRenderedPageBreak/>
              <w:t xml:space="preserve">(EF69LP53RS-1) </w:t>
            </w:r>
          </w:p>
          <w:p w14:paraId="6858A1A2" w14:textId="77777777" w:rsidR="00302028" w:rsidRPr="00302028" w:rsidRDefault="00302028" w:rsidP="00302028">
            <w:pPr>
              <w:spacing w:after="1" w:line="360" w:lineRule="auto"/>
              <w:ind w:left="2" w:firstLine="0"/>
            </w:pPr>
            <w:r w:rsidRPr="00302028">
              <w:t xml:space="preserve">Ler textos de diversos gêneros oralmente, utilizando-se de recursos </w:t>
            </w:r>
          </w:p>
          <w:p w14:paraId="2B3DB91E" w14:textId="77777777" w:rsidR="00302028" w:rsidRPr="00302028" w:rsidRDefault="00302028" w:rsidP="00302028">
            <w:pPr>
              <w:spacing w:after="0" w:line="259" w:lineRule="auto"/>
              <w:ind w:left="2" w:firstLine="0"/>
            </w:pPr>
            <w:r w:rsidRPr="00302028">
              <w:t xml:space="preserve">linguísticos, como a pontuação e as figuras de linguagem, para compreender a funcionalidade da língua em suas diferentes expressões, desenvolvendo os recursos próprios da linguagem oral, como a pronúncia das palavras e suas variações e a entonação, de acordo com a situação textual apresentada.  </w:t>
            </w:r>
          </w:p>
        </w:tc>
        <w:tc>
          <w:tcPr>
            <w:tcW w:w="3729" w:type="dxa"/>
            <w:tcBorders>
              <w:top w:val="single" w:sz="2" w:space="0" w:color="FFFFFF"/>
              <w:left w:val="single" w:sz="6" w:space="0" w:color="000000"/>
              <w:bottom w:val="single" w:sz="6" w:space="0" w:color="000000"/>
              <w:right w:val="single" w:sz="6" w:space="0" w:color="000000"/>
            </w:tcBorders>
          </w:tcPr>
          <w:p w14:paraId="79F371A3" w14:textId="77777777" w:rsidR="00302028" w:rsidRPr="00302028" w:rsidRDefault="00302028" w:rsidP="00302028">
            <w:pPr>
              <w:spacing w:after="115" w:line="259" w:lineRule="auto"/>
              <w:ind w:left="2" w:firstLine="0"/>
              <w:jc w:val="left"/>
              <w:rPr>
                <w:b/>
              </w:rPr>
            </w:pPr>
          </w:p>
        </w:tc>
      </w:tr>
    </w:tbl>
    <w:p w14:paraId="4D914258" w14:textId="77777777" w:rsidR="00302028" w:rsidRPr="00302028" w:rsidRDefault="00302028" w:rsidP="00302028">
      <w:pPr>
        <w:spacing w:after="0" w:line="259" w:lineRule="auto"/>
        <w:ind w:left="-1440" w:right="10466" w:firstLine="0"/>
        <w:jc w:val="left"/>
      </w:pPr>
    </w:p>
    <w:p w14:paraId="58AB0C20" w14:textId="77777777" w:rsidR="00302028" w:rsidRPr="00302028" w:rsidRDefault="00302028" w:rsidP="00302028">
      <w:pPr>
        <w:spacing w:after="0" w:line="259" w:lineRule="auto"/>
        <w:ind w:left="-1440" w:right="10466" w:firstLine="0"/>
        <w:jc w:val="left"/>
      </w:pPr>
    </w:p>
    <w:p w14:paraId="34FCFF84" w14:textId="77777777" w:rsidR="00302028" w:rsidRPr="00302028" w:rsidRDefault="00302028" w:rsidP="00302028">
      <w:pPr>
        <w:spacing w:after="0" w:line="259" w:lineRule="auto"/>
        <w:ind w:left="-1440" w:right="10466" w:firstLine="0"/>
        <w:jc w:val="left"/>
      </w:pPr>
    </w:p>
    <w:tbl>
      <w:tblPr>
        <w:tblStyle w:val="TableGrid33"/>
        <w:tblW w:w="1482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302028" w:rsidRPr="00302028" w14:paraId="31FD1C87" w14:textId="77777777" w:rsidTr="00302028">
        <w:trPr>
          <w:trHeight w:val="2347"/>
        </w:trPr>
        <w:tc>
          <w:tcPr>
            <w:tcW w:w="991" w:type="dxa"/>
            <w:tcBorders>
              <w:top w:val="single" w:sz="6" w:space="0" w:color="000000"/>
              <w:left w:val="single" w:sz="6" w:space="0" w:color="000000"/>
              <w:bottom w:val="single" w:sz="6" w:space="0" w:color="000000"/>
              <w:right w:val="single" w:sz="6" w:space="0" w:color="000000"/>
            </w:tcBorders>
          </w:tcPr>
          <w:p w14:paraId="68E34743" w14:textId="77777777" w:rsidR="00302028" w:rsidRPr="00302028" w:rsidRDefault="00302028" w:rsidP="00302028">
            <w:pPr>
              <w:spacing w:after="0" w:line="259" w:lineRule="auto"/>
              <w:ind w:left="2" w:firstLine="0"/>
              <w:jc w:val="left"/>
            </w:pPr>
            <w:r w:rsidRPr="00302028">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231CD26" w14:textId="77777777" w:rsidR="00302028" w:rsidRPr="00302028" w:rsidRDefault="00302028" w:rsidP="00302028">
            <w:pPr>
              <w:spacing w:after="0" w:line="259" w:lineRule="auto"/>
              <w:ind w:left="0" w:firstLine="0"/>
              <w:jc w:val="left"/>
            </w:pPr>
            <w:r w:rsidRPr="00302028">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B9815A6" w14:textId="77777777" w:rsidR="00302028" w:rsidRPr="00302028" w:rsidRDefault="00302028" w:rsidP="00302028">
            <w:pPr>
              <w:spacing w:after="2" w:line="359" w:lineRule="auto"/>
              <w:ind w:left="2" w:firstLine="0"/>
              <w:jc w:val="left"/>
            </w:pPr>
            <w:r w:rsidRPr="00302028">
              <w:t>Análise linguística/sem</w:t>
            </w:r>
          </w:p>
          <w:p w14:paraId="14838269"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42EA86D" w14:textId="77777777" w:rsidR="00302028" w:rsidRPr="00302028" w:rsidRDefault="00302028" w:rsidP="00302028">
            <w:pPr>
              <w:spacing w:after="0" w:line="374" w:lineRule="auto"/>
              <w:ind w:left="0" w:firstLine="0"/>
              <w:jc w:val="left"/>
            </w:pPr>
            <w:r w:rsidRPr="00302028">
              <w:t xml:space="preserve">Recursos linguísticos </w:t>
            </w:r>
            <w:r w:rsidRPr="00302028">
              <w:tab/>
              <w:t xml:space="preserve">e semióticos que operam </w:t>
            </w:r>
            <w:r w:rsidRPr="00302028">
              <w:tab/>
              <w:t xml:space="preserve">nos </w:t>
            </w:r>
          </w:p>
          <w:p w14:paraId="5D000C80" w14:textId="77777777" w:rsidR="00302028" w:rsidRPr="00302028" w:rsidRDefault="00302028" w:rsidP="00302028">
            <w:pPr>
              <w:spacing w:after="24" w:line="359" w:lineRule="auto"/>
              <w:ind w:left="0" w:firstLine="0"/>
              <w:jc w:val="left"/>
            </w:pPr>
            <w:r w:rsidRPr="00302028">
              <w:t xml:space="preserve">textos pertencentes </w:t>
            </w:r>
          </w:p>
          <w:p w14:paraId="65EC7F76" w14:textId="77777777" w:rsidR="00302028" w:rsidRPr="00302028" w:rsidRDefault="00302028" w:rsidP="00302028">
            <w:pPr>
              <w:tabs>
                <w:tab w:val="center" w:pos="194"/>
                <w:tab w:val="center" w:pos="1338"/>
              </w:tabs>
              <w:spacing w:after="122" w:line="259" w:lineRule="auto"/>
              <w:ind w:left="0" w:firstLine="0"/>
              <w:jc w:val="left"/>
            </w:pPr>
            <w:r w:rsidRPr="00302028">
              <w:rPr>
                <w:rFonts w:ascii="Calibri" w:eastAsia="Calibri" w:hAnsi="Calibri" w:cs="Calibri"/>
                <w:sz w:val="22"/>
              </w:rPr>
              <w:tab/>
            </w:r>
            <w:r w:rsidRPr="00302028">
              <w:t xml:space="preserve">aos </w:t>
            </w:r>
            <w:r w:rsidRPr="00302028">
              <w:tab/>
              <w:t xml:space="preserve">gêneros </w:t>
            </w:r>
          </w:p>
          <w:p w14:paraId="3CE2C076" w14:textId="77777777" w:rsidR="00302028" w:rsidRPr="00302028" w:rsidRDefault="00302028" w:rsidP="00302028">
            <w:pPr>
              <w:spacing w:after="0" w:line="259" w:lineRule="auto"/>
              <w:ind w:left="0" w:firstLine="0"/>
              <w:jc w:val="left"/>
            </w:pPr>
            <w:r w:rsidRPr="00302028">
              <w:t xml:space="preserve">literários </w:t>
            </w:r>
          </w:p>
        </w:tc>
        <w:tc>
          <w:tcPr>
            <w:tcW w:w="2268" w:type="dxa"/>
            <w:tcBorders>
              <w:top w:val="single" w:sz="6" w:space="0" w:color="000000"/>
              <w:left w:val="single" w:sz="6" w:space="0" w:color="000000"/>
              <w:bottom w:val="single" w:sz="6" w:space="0" w:color="000000"/>
              <w:right w:val="single" w:sz="4" w:space="0" w:color="000000"/>
            </w:tcBorders>
          </w:tcPr>
          <w:p w14:paraId="61FE4C9A" w14:textId="77777777" w:rsidR="00302028" w:rsidRPr="00302028" w:rsidRDefault="00302028" w:rsidP="00302028">
            <w:pPr>
              <w:spacing w:after="115" w:line="259" w:lineRule="auto"/>
              <w:ind w:left="2" w:firstLine="0"/>
              <w:jc w:val="left"/>
              <w:rPr>
                <w:sz w:val="22"/>
              </w:rPr>
            </w:pPr>
            <w:r w:rsidRPr="00302028">
              <w:rPr>
                <w:b/>
                <w:sz w:val="22"/>
              </w:rPr>
              <w:t xml:space="preserve">(EF69LP54) </w:t>
            </w:r>
          </w:p>
          <w:p w14:paraId="73CD92B3" w14:textId="77777777" w:rsidR="00302028" w:rsidRPr="00302028" w:rsidRDefault="00302028" w:rsidP="00302028">
            <w:pPr>
              <w:spacing w:after="0" w:line="259" w:lineRule="auto"/>
              <w:ind w:left="2" w:right="64" w:firstLine="0"/>
              <w:rPr>
                <w:sz w:val="22"/>
              </w:rPr>
            </w:pPr>
            <w:r w:rsidRPr="00302028">
              <w:rPr>
                <w:sz w:val="22"/>
              </w:rPr>
              <w:t xml:space="preserve">Analisar os efeitos de sentido decorrentes da interação entre os elementos linguísticos e os recursos para linguísticos e </w:t>
            </w:r>
            <w:proofErr w:type="spellStart"/>
            <w:r w:rsidRPr="00302028">
              <w:rPr>
                <w:sz w:val="22"/>
              </w:rPr>
              <w:t>cinésicos</w:t>
            </w:r>
            <w:proofErr w:type="spellEnd"/>
            <w:r w:rsidRPr="00302028">
              <w:rPr>
                <w:sz w:val="22"/>
              </w:rPr>
              <w:t xml:space="preserve">, como as variações no ritmo, as modulações no tom de voz, as pausas, as manipulações do estrato sonoro da linguagem, obtidos por meio da </w:t>
            </w:r>
            <w:proofErr w:type="spellStart"/>
            <w:r w:rsidRPr="00302028">
              <w:rPr>
                <w:sz w:val="22"/>
              </w:rPr>
              <w:t>estrofação</w:t>
            </w:r>
            <w:proofErr w:type="spellEnd"/>
            <w:r w:rsidRPr="00302028">
              <w:rPr>
                <w:sz w:val="22"/>
              </w:rPr>
              <w:t xml:space="preserve">, das rimas e de figuras de linguagem como as aliterações, as assonâncias, as onomatopeias, dentre outras, a postura corporal e a gestualidade, na declamação </w:t>
            </w:r>
            <w:r w:rsidRPr="00302028">
              <w:rPr>
                <w:sz w:val="22"/>
              </w:rPr>
              <w:tab/>
              <w:t xml:space="preserve">de poemas, apresentações </w:t>
            </w:r>
            <w:r w:rsidRPr="00302028">
              <w:rPr>
                <w:sz w:val="22"/>
              </w:rPr>
              <w:lastRenderedPageBreak/>
              <w:t xml:space="preserve">musicais e teatrais, tanto em gêneros em prosa quanto nos gêneros poéticos, os efeitos de sentido decorrentes </w:t>
            </w:r>
            <w:r w:rsidRPr="00302028">
              <w:rPr>
                <w:sz w:val="22"/>
              </w:rPr>
              <w:tab/>
              <w:t xml:space="preserve">do emprego de figuras de linguagem, tais como comparação, metáfora, personificação, metonímia, hipérbole, eufemismo, ironia, paradoxo </w:t>
            </w:r>
            <w:r w:rsidRPr="00302028">
              <w:rPr>
                <w:sz w:val="22"/>
              </w:rPr>
              <w:tab/>
              <w:t xml:space="preserve">e antítese </w:t>
            </w:r>
            <w:r w:rsidRPr="00302028">
              <w:rPr>
                <w:sz w:val="22"/>
              </w:rPr>
              <w:tab/>
              <w:t xml:space="preserve">e os efeitos de sentido decorrentes </w:t>
            </w:r>
            <w:r w:rsidRPr="00302028">
              <w:rPr>
                <w:sz w:val="22"/>
              </w:rPr>
              <w:tab/>
              <w:t xml:space="preserve">do emprego de palavras e expressões  denotativas e conotativas (adjetivos, locuções adjetivas, orações subordinadas adjetivas, </w:t>
            </w:r>
            <w:proofErr w:type="spellStart"/>
            <w:r w:rsidRPr="00302028">
              <w:rPr>
                <w:sz w:val="22"/>
              </w:rPr>
              <w:t>etc</w:t>
            </w:r>
            <w:proofErr w:type="spellEnd"/>
            <w:r w:rsidRPr="00302028">
              <w:rPr>
                <w:sz w:val="22"/>
              </w:rPr>
              <w:t xml:space="preserve">) que funcionam como modificadores, percebendo sua função na </w:t>
            </w:r>
            <w:r w:rsidRPr="00302028">
              <w:rPr>
                <w:sz w:val="22"/>
              </w:rPr>
              <w:lastRenderedPageBreak/>
              <w:t>caracterização dos espaços, tempos, personagens e ações próprios de cada gênero narrativo.</w:t>
            </w:r>
          </w:p>
        </w:tc>
        <w:tc>
          <w:tcPr>
            <w:tcW w:w="2405" w:type="dxa"/>
            <w:tcBorders>
              <w:top w:val="single" w:sz="6" w:space="0" w:color="000000"/>
              <w:left w:val="single" w:sz="4" w:space="0" w:color="000000"/>
              <w:bottom w:val="single" w:sz="6" w:space="0" w:color="000000"/>
              <w:right w:val="single" w:sz="6" w:space="0" w:color="000000"/>
            </w:tcBorders>
          </w:tcPr>
          <w:p w14:paraId="3081C64E" w14:textId="77777777" w:rsidR="00302028" w:rsidRPr="00302028" w:rsidRDefault="00302028" w:rsidP="00302028">
            <w:pPr>
              <w:spacing w:after="0" w:line="259" w:lineRule="auto"/>
              <w:ind w:left="0" w:firstLine="0"/>
              <w:jc w:val="left"/>
            </w:pPr>
            <w:r w:rsidRPr="00302028">
              <w:lastRenderedPageBreak/>
              <w:t xml:space="preserve"> </w:t>
            </w:r>
          </w:p>
        </w:tc>
        <w:tc>
          <w:tcPr>
            <w:tcW w:w="3641" w:type="dxa"/>
            <w:tcBorders>
              <w:top w:val="single" w:sz="6" w:space="0" w:color="000000"/>
              <w:left w:val="single" w:sz="4" w:space="0" w:color="000000"/>
              <w:bottom w:val="single" w:sz="6" w:space="0" w:color="000000"/>
              <w:right w:val="single" w:sz="6" w:space="0" w:color="000000"/>
            </w:tcBorders>
          </w:tcPr>
          <w:p w14:paraId="7DA159C0" w14:textId="77777777" w:rsidR="00302028" w:rsidRPr="00302028" w:rsidRDefault="00302028" w:rsidP="00302028">
            <w:pPr>
              <w:spacing w:after="0" w:line="259" w:lineRule="auto"/>
              <w:ind w:left="0" w:firstLine="0"/>
              <w:jc w:val="left"/>
            </w:pPr>
          </w:p>
        </w:tc>
      </w:tr>
    </w:tbl>
    <w:p w14:paraId="563C3198" w14:textId="77777777" w:rsidR="00302028" w:rsidRPr="00302028" w:rsidRDefault="00302028" w:rsidP="00302028">
      <w:pPr>
        <w:spacing w:after="0" w:line="259" w:lineRule="auto"/>
        <w:ind w:left="-1440" w:right="10466" w:firstLine="0"/>
        <w:jc w:val="left"/>
      </w:pPr>
    </w:p>
    <w:p w14:paraId="5E478A28" w14:textId="77777777" w:rsidR="00302028" w:rsidRPr="00302028" w:rsidRDefault="00302028" w:rsidP="00302028">
      <w:pPr>
        <w:spacing w:after="0" w:line="259" w:lineRule="auto"/>
        <w:ind w:left="-1440" w:right="10466" w:firstLine="0"/>
        <w:jc w:val="left"/>
      </w:pPr>
    </w:p>
    <w:tbl>
      <w:tblPr>
        <w:tblStyle w:val="TableGrid33"/>
        <w:tblW w:w="14827"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641"/>
      </w:tblGrid>
      <w:tr w:rsidR="00302028" w:rsidRPr="00302028" w14:paraId="2B33EE48" w14:textId="77777777" w:rsidTr="00302028">
        <w:trPr>
          <w:trHeight w:val="8159"/>
        </w:trPr>
        <w:tc>
          <w:tcPr>
            <w:tcW w:w="991" w:type="dxa"/>
            <w:tcBorders>
              <w:top w:val="single" w:sz="6" w:space="0" w:color="000000"/>
              <w:left w:val="single" w:sz="6" w:space="0" w:color="000000"/>
              <w:bottom w:val="single" w:sz="6" w:space="0" w:color="000000"/>
              <w:right w:val="single" w:sz="6" w:space="0" w:color="000000"/>
            </w:tcBorders>
          </w:tcPr>
          <w:p w14:paraId="798BF69F" w14:textId="77777777" w:rsidR="00302028" w:rsidRPr="00302028" w:rsidRDefault="00302028" w:rsidP="00302028">
            <w:pPr>
              <w:spacing w:after="117" w:line="259" w:lineRule="auto"/>
              <w:ind w:left="2" w:firstLine="0"/>
              <w:jc w:val="left"/>
            </w:pPr>
            <w:r w:rsidRPr="00302028">
              <w:rPr>
                <w:b/>
                <w:color w:val="C00000"/>
              </w:rPr>
              <w:lastRenderedPageBreak/>
              <w:t xml:space="preserve">6º; 7º; </w:t>
            </w:r>
          </w:p>
          <w:p w14:paraId="098126A7" w14:textId="77777777" w:rsidR="00302028" w:rsidRPr="00302028" w:rsidRDefault="00302028" w:rsidP="00302028">
            <w:pPr>
              <w:spacing w:after="0" w:line="259" w:lineRule="auto"/>
              <w:ind w:left="2" w:firstLine="0"/>
              <w:jc w:val="left"/>
            </w:pPr>
            <w:r w:rsidRPr="00302028">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3AB495EE" w14:textId="77777777" w:rsidR="00302028" w:rsidRPr="00302028" w:rsidRDefault="00302028" w:rsidP="00302028">
            <w:pPr>
              <w:tabs>
                <w:tab w:val="center" w:pos="427"/>
                <w:tab w:val="center" w:pos="1306"/>
              </w:tabs>
              <w:spacing w:after="125" w:line="259" w:lineRule="auto"/>
              <w:ind w:left="0" w:firstLine="0"/>
              <w:jc w:val="left"/>
            </w:pPr>
            <w:r w:rsidRPr="00302028">
              <w:rPr>
                <w:rFonts w:ascii="Calibri" w:eastAsia="Calibri" w:hAnsi="Calibri" w:cs="Calibri"/>
                <w:sz w:val="22"/>
              </w:rPr>
              <w:tab/>
            </w:r>
            <w:r w:rsidRPr="00302028">
              <w:rPr>
                <w:b/>
                <w:color w:val="C00000"/>
              </w:rPr>
              <w:t xml:space="preserve">TODOS </w:t>
            </w:r>
            <w:r w:rsidRPr="00302028">
              <w:rPr>
                <w:b/>
                <w:color w:val="C00000"/>
              </w:rPr>
              <w:tab/>
              <w:t xml:space="preserve">OS </w:t>
            </w:r>
          </w:p>
          <w:p w14:paraId="3CE8AD51" w14:textId="77777777" w:rsidR="00302028" w:rsidRPr="00302028" w:rsidRDefault="00302028" w:rsidP="00302028">
            <w:pPr>
              <w:spacing w:after="115" w:line="259" w:lineRule="auto"/>
              <w:ind w:left="0" w:firstLine="0"/>
            </w:pPr>
            <w:r w:rsidRPr="00302028">
              <w:rPr>
                <w:b/>
                <w:color w:val="C00000"/>
              </w:rPr>
              <w:t xml:space="preserve">CAMPOS DE </w:t>
            </w:r>
          </w:p>
          <w:p w14:paraId="454DDECE" w14:textId="77777777" w:rsidR="00302028" w:rsidRPr="00302028" w:rsidRDefault="00302028" w:rsidP="00302028">
            <w:pPr>
              <w:spacing w:after="0" w:line="259" w:lineRule="auto"/>
              <w:ind w:left="0" w:firstLine="0"/>
              <w:jc w:val="left"/>
            </w:pPr>
            <w:r w:rsidRPr="00302028">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576971A1" w14:textId="77777777" w:rsidR="00302028" w:rsidRPr="00302028" w:rsidRDefault="00302028" w:rsidP="00302028">
            <w:pPr>
              <w:spacing w:after="0"/>
              <w:ind w:left="2" w:firstLine="0"/>
              <w:jc w:val="left"/>
            </w:pPr>
            <w:r w:rsidRPr="00302028">
              <w:t>Análise linguística/sem</w:t>
            </w:r>
          </w:p>
          <w:p w14:paraId="033923CE"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21F420B" w14:textId="77777777" w:rsidR="00302028" w:rsidRPr="00302028" w:rsidRDefault="00302028" w:rsidP="00302028">
            <w:pPr>
              <w:spacing w:after="0" w:line="259" w:lineRule="auto"/>
              <w:ind w:left="0" w:firstLine="0"/>
              <w:jc w:val="left"/>
            </w:pPr>
            <w:r w:rsidRPr="00302028">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44358048" w14:textId="77777777" w:rsidR="00302028" w:rsidRPr="00302028" w:rsidRDefault="00302028" w:rsidP="00302028">
            <w:pPr>
              <w:spacing w:after="117" w:line="259" w:lineRule="auto"/>
              <w:ind w:left="2" w:firstLine="0"/>
              <w:jc w:val="left"/>
            </w:pPr>
            <w:r w:rsidRPr="00302028">
              <w:rPr>
                <w:b/>
              </w:rPr>
              <w:t xml:space="preserve">(EF69LP55) </w:t>
            </w:r>
          </w:p>
          <w:p w14:paraId="5387244B" w14:textId="77777777" w:rsidR="00302028" w:rsidRPr="00302028" w:rsidRDefault="00302028" w:rsidP="00302028">
            <w:pPr>
              <w:spacing w:after="2" w:line="360" w:lineRule="auto"/>
              <w:ind w:left="2" w:right="102" w:firstLine="0"/>
            </w:pPr>
            <w:r w:rsidRPr="00302028">
              <w:t>Reconhecer as variedades da língua falada, o conceito de norma-</w:t>
            </w:r>
          </w:p>
          <w:p w14:paraId="02883ECC" w14:textId="77777777" w:rsidR="00302028" w:rsidRPr="00302028" w:rsidRDefault="00302028" w:rsidP="00302028">
            <w:pPr>
              <w:spacing w:after="115" w:line="259" w:lineRule="auto"/>
              <w:ind w:left="2" w:firstLine="0"/>
            </w:pPr>
            <w:r w:rsidRPr="00302028">
              <w:t xml:space="preserve">padrão e o de </w:t>
            </w:r>
          </w:p>
          <w:p w14:paraId="3FDDBAA7" w14:textId="77777777" w:rsidR="00302028" w:rsidRPr="00302028" w:rsidRDefault="00302028" w:rsidP="00302028">
            <w:pPr>
              <w:spacing w:after="0" w:line="259" w:lineRule="auto"/>
              <w:ind w:left="2" w:firstLine="0"/>
              <w:jc w:val="left"/>
            </w:pPr>
            <w:r w:rsidRPr="00302028">
              <w:t xml:space="preserve">preconceito linguístico. </w:t>
            </w:r>
          </w:p>
        </w:tc>
        <w:tc>
          <w:tcPr>
            <w:tcW w:w="2405" w:type="dxa"/>
            <w:tcBorders>
              <w:top w:val="single" w:sz="6" w:space="0" w:color="000000"/>
              <w:left w:val="single" w:sz="6" w:space="0" w:color="000000"/>
              <w:bottom w:val="single" w:sz="4" w:space="0" w:color="000000"/>
              <w:right w:val="single" w:sz="6" w:space="0" w:color="000000"/>
            </w:tcBorders>
          </w:tcPr>
          <w:p w14:paraId="384E6865" w14:textId="77777777" w:rsidR="00302028" w:rsidRPr="00302028" w:rsidRDefault="00302028" w:rsidP="00302028">
            <w:pPr>
              <w:spacing w:after="0" w:line="240" w:lineRule="auto"/>
              <w:ind w:left="2" w:right="102" w:firstLine="0"/>
            </w:pPr>
            <w:r w:rsidRPr="00302028">
              <w:rPr>
                <w:b/>
              </w:rPr>
              <w:t xml:space="preserve">(EF69LP55RS-1) </w:t>
            </w:r>
            <w:r w:rsidRPr="00302028">
              <w:t>Reconhecer as variedades da língua falada, o conceito de norma-</w:t>
            </w:r>
          </w:p>
          <w:p w14:paraId="3307BF5D" w14:textId="77777777" w:rsidR="00302028" w:rsidRPr="00302028" w:rsidRDefault="00302028" w:rsidP="00302028">
            <w:pPr>
              <w:tabs>
                <w:tab w:val="center" w:pos="376"/>
                <w:tab w:val="center" w:pos="1120"/>
                <w:tab w:val="center" w:pos="1557"/>
                <w:tab w:val="center" w:pos="2060"/>
              </w:tabs>
              <w:spacing w:after="0" w:line="240" w:lineRule="auto"/>
              <w:ind w:left="0" w:firstLine="0"/>
              <w:jc w:val="left"/>
            </w:pPr>
            <w:r w:rsidRPr="00302028">
              <w:rPr>
                <w:rFonts w:ascii="Calibri" w:eastAsia="Calibri" w:hAnsi="Calibri" w:cs="Calibri"/>
                <w:sz w:val="22"/>
              </w:rPr>
              <w:tab/>
            </w:r>
            <w:r w:rsidRPr="00302028">
              <w:t xml:space="preserve">padrão </w:t>
            </w:r>
            <w:r w:rsidRPr="00302028">
              <w:tab/>
              <w:t xml:space="preserve">e </w:t>
            </w:r>
            <w:r w:rsidRPr="00302028">
              <w:tab/>
              <w:t xml:space="preserve">o </w:t>
            </w:r>
            <w:r w:rsidRPr="00302028">
              <w:tab/>
              <w:t xml:space="preserve">de </w:t>
            </w:r>
          </w:p>
          <w:p w14:paraId="4B451000" w14:textId="77777777" w:rsidR="00302028" w:rsidRPr="00302028" w:rsidRDefault="00302028" w:rsidP="00302028">
            <w:pPr>
              <w:spacing w:after="0" w:line="240" w:lineRule="auto"/>
              <w:ind w:left="2" w:firstLine="0"/>
              <w:jc w:val="left"/>
            </w:pPr>
            <w:r w:rsidRPr="00302028">
              <w:t xml:space="preserve">preconceito linguístico, </w:t>
            </w:r>
          </w:p>
          <w:p w14:paraId="3383B933" w14:textId="77777777" w:rsidR="00302028" w:rsidRPr="00302028" w:rsidRDefault="00302028" w:rsidP="00302028">
            <w:pPr>
              <w:spacing w:after="0" w:line="240" w:lineRule="auto"/>
              <w:ind w:left="2" w:right="104" w:firstLine="0"/>
              <w:rPr>
                <w:b/>
              </w:rPr>
            </w:pPr>
            <w:r w:rsidRPr="00302028">
              <w:t>adequando o uso de cada variedade de acordo com a situação em que está inserido.</w:t>
            </w:r>
            <w:r w:rsidRPr="00302028">
              <w:rPr>
                <w:b/>
              </w:rPr>
              <w:t xml:space="preserve"> </w:t>
            </w:r>
          </w:p>
          <w:p w14:paraId="5F64B444" w14:textId="77777777" w:rsidR="00302028" w:rsidRPr="00302028" w:rsidRDefault="00302028" w:rsidP="00302028">
            <w:pPr>
              <w:spacing w:after="0" w:line="240" w:lineRule="auto"/>
              <w:ind w:left="2" w:right="104" w:firstLine="0"/>
            </w:pPr>
          </w:p>
          <w:p w14:paraId="35646D45" w14:textId="77777777" w:rsidR="00302028" w:rsidRPr="00302028" w:rsidRDefault="00302028" w:rsidP="00302028">
            <w:pPr>
              <w:spacing w:after="0" w:line="240" w:lineRule="auto"/>
              <w:ind w:left="2" w:right="103" w:firstLine="0"/>
            </w:pPr>
            <w:r w:rsidRPr="00302028">
              <w:rPr>
                <w:b/>
              </w:rPr>
              <w:t xml:space="preserve">(EF69LP55RS-2) </w:t>
            </w:r>
            <w:r w:rsidRPr="00302028">
              <w:t>Fazer comparações entre as variedades linguísticas no RS e em outros Estados.</w:t>
            </w:r>
          </w:p>
          <w:p w14:paraId="68C0BE5D" w14:textId="77777777" w:rsidR="00302028" w:rsidRPr="00302028" w:rsidRDefault="00302028" w:rsidP="00302028">
            <w:pPr>
              <w:spacing w:after="0" w:line="240" w:lineRule="auto"/>
              <w:ind w:left="2" w:right="103" w:firstLine="0"/>
            </w:pPr>
          </w:p>
          <w:p w14:paraId="4553EEDF" w14:textId="77777777" w:rsidR="00302028" w:rsidRPr="00302028" w:rsidRDefault="00302028" w:rsidP="00302028">
            <w:pPr>
              <w:spacing w:after="0" w:line="240" w:lineRule="auto"/>
              <w:ind w:left="2" w:right="103" w:firstLine="0"/>
            </w:pPr>
            <w:r w:rsidRPr="00302028">
              <w:t xml:space="preserve">  </w:t>
            </w:r>
            <w:r w:rsidRPr="00302028">
              <w:rPr>
                <w:b/>
              </w:rPr>
              <w:t xml:space="preserve">(EF69LP55RS-3) </w:t>
            </w:r>
          </w:p>
          <w:p w14:paraId="3FFFA8DE" w14:textId="77777777" w:rsidR="00302028" w:rsidRPr="00302028" w:rsidRDefault="00302028" w:rsidP="00302028">
            <w:pPr>
              <w:spacing w:after="0" w:line="240" w:lineRule="auto"/>
              <w:ind w:left="2" w:right="104" w:firstLine="0"/>
            </w:pPr>
            <w:r w:rsidRPr="00302028">
              <w:t xml:space="preserve">Reconhecer, em expressões orais, mitos, provérbios ou trovas gaúchas, as variedades linguísticas presentes no estado do RS.   </w:t>
            </w:r>
          </w:p>
        </w:tc>
        <w:tc>
          <w:tcPr>
            <w:tcW w:w="3641" w:type="dxa"/>
            <w:tcBorders>
              <w:top w:val="single" w:sz="6" w:space="0" w:color="000000"/>
              <w:left w:val="single" w:sz="6" w:space="0" w:color="000000"/>
              <w:bottom w:val="single" w:sz="4" w:space="0" w:color="000000"/>
              <w:right w:val="single" w:sz="6" w:space="0" w:color="000000"/>
            </w:tcBorders>
          </w:tcPr>
          <w:p w14:paraId="4DFE2DE8" w14:textId="77777777" w:rsidR="00302028" w:rsidRPr="00302028" w:rsidRDefault="00302028" w:rsidP="00302028">
            <w:pPr>
              <w:spacing w:after="0" w:line="240" w:lineRule="auto"/>
              <w:ind w:left="2" w:right="102" w:firstLine="0"/>
              <w:rPr>
                <w:b/>
              </w:rPr>
            </w:pPr>
          </w:p>
        </w:tc>
      </w:tr>
    </w:tbl>
    <w:p w14:paraId="02490133" w14:textId="77777777" w:rsidR="00302028" w:rsidRPr="00302028" w:rsidRDefault="00302028" w:rsidP="00302028">
      <w:pPr>
        <w:spacing w:after="0" w:line="259" w:lineRule="auto"/>
        <w:ind w:left="-1440" w:right="10466" w:firstLine="0"/>
        <w:jc w:val="left"/>
      </w:pPr>
    </w:p>
    <w:tbl>
      <w:tblPr>
        <w:tblStyle w:val="TableGrid33"/>
        <w:tblW w:w="14767" w:type="dxa"/>
        <w:tblInd w:w="-1083" w:type="dxa"/>
        <w:tblCellMar>
          <w:top w:w="55" w:type="dxa"/>
          <w:left w:w="108" w:type="dxa"/>
          <w:right w:w="39" w:type="dxa"/>
        </w:tblCellMar>
        <w:tblLook w:val="04A0" w:firstRow="1" w:lastRow="0" w:firstColumn="1" w:lastColumn="0" w:noHBand="0" w:noVBand="1"/>
      </w:tblPr>
      <w:tblGrid>
        <w:gridCol w:w="989"/>
        <w:gridCol w:w="1694"/>
        <w:gridCol w:w="1843"/>
        <w:gridCol w:w="1985"/>
        <w:gridCol w:w="2268"/>
        <w:gridCol w:w="2433"/>
        <w:gridCol w:w="3555"/>
      </w:tblGrid>
      <w:tr w:rsidR="00302028" w:rsidRPr="00302028" w14:paraId="13A5AFDC" w14:textId="77777777" w:rsidTr="00302028">
        <w:trPr>
          <w:trHeight w:val="4333"/>
        </w:trPr>
        <w:tc>
          <w:tcPr>
            <w:tcW w:w="989" w:type="dxa"/>
            <w:tcBorders>
              <w:top w:val="single" w:sz="6" w:space="0" w:color="000000"/>
              <w:left w:val="single" w:sz="6" w:space="0" w:color="000000"/>
              <w:bottom w:val="single" w:sz="6" w:space="0" w:color="000000"/>
              <w:right w:val="single" w:sz="6" w:space="0" w:color="000000"/>
            </w:tcBorders>
          </w:tcPr>
          <w:p w14:paraId="45BFA81E" w14:textId="77777777" w:rsidR="00302028" w:rsidRPr="00302028" w:rsidRDefault="00302028" w:rsidP="00302028">
            <w:pPr>
              <w:spacing w:after="0" w:line="259" w:lineRule="auto"/>
              <w:ind w:left="1"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4A14F48"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B6B5978" w14:textId="77777777" w:rsidR="00302028" w:rsidRPr="00302028" w:rsidRDefault="00302028" w:rsidP="00302028">
            <w:pPr>
              <w:spacing w:after="0"/>
              <w:ind w:left="2" w:firstLine="0"/>
              <w:jc w:val="left"/>
            </w:pPr>
            <w:r w:rsidRPr="00302028">
              <w:t>Análise linguística/sem</w:t>
            </w:r>
          </w:p>
          <w:p w14:paraId="0054220C"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6AAC47B" w14:textId="77777777" w:rsidR="00302028" w:rsidRPr="00302028" w:rsidRDefault="00302028" w:rsidP="00302028">
            <w:pPr>
              <w:spacing w:after="0" w:line="259" w:lineRule="auto"/>
              <w:ind w:left="0" w:firstLine="0"/>
              <w:jc w:val="left"/>
            </w:pPr>
            <w:r w:rsidRPr="00302028">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50407D46" w14:textId="77777777" w:rsidR="00302028" w:rsidRPr="00302028" w:rsidRDefault="00302028" w:rsidP="00302028">
            <w:pPr>
              <w:spacing w:after="0" w:line="259" w:lineRule="auto"/>
              <w:ind w:left="2" w:right="64" w:firstLine="0"/>
            </w:pPr>
            <w:r w:rsidRPr="00302028">
              <w:rPr>
                <w:b/>
              </w:rPr>
              <w:t xml:space="preserve">(EF69LP56) </w:t>
            </w:r>
            <w:r w:rsidRPr="00302028">
              <w:t xml:space="preserve">Fazer uso consciente e reflexivo de regras e normas da norma-padrão em situações de fala e escrita nas quais ela deve ser usada. </w:t>
            </w:r>
          </w:p>
        </w:tc>
        <w:tc>
          <w:tcPr>
            <w:tcW w:w="2433" w:type="dxa"/>
            <w:tcBorders>
              <w:top w:val="single" w:sz="2" w:space="0" w:color="FFFFFF"/>
              <w:left w:val="single" w:sz="6" w:space="0" w:color="000000"/>
              <w:bottom w:val="single" w:sz="6" w:space="0" w:color="000000"/>
              <w:right w:val="single" w:sz="6" w:space="0" w:color="000000"/>
            </w:tcBorders>
          </w:tcPr>
          <w:p w14:paraId="5512BF72" w14:textId="77777777" w:rsidR="00302028" w:rsidRPr="00302028" w:rsidRDefault="00302028" w:rsidP="00302028">
            <w:pPr>
              <w:spacing w:after="0" w:line="240" w:lineRule="auto"/>
              <w:ind w:left="0" w:firstLine="0"/>
              <w:jc w:val="left"/>
            </w:pPr>
            <w:r w:rsidRPr="00302028">
              <w:rPr>
                <w:b/>
              </w:rPr>
              <w:t xml:space="preserve">(EF69LP56RS-1) </w:t>
            </w:r>
          </w:p>
          <w:p w14:paraId="4B474A29" w14:textId="77777777" w:rsidR="00302028" w:rsidRPr="00302028" w:rsidRDefault="00302028" w:rsidP="00302028">
            <w:pPr>
              <w:spacing w:after="0" w:line="240" w:lineRule="auto"/>
              <w:ind w:left="0" w:right="91" w:firstLine="0"/>
              <w:rPr>
                <w:b/>
              </w:rPr>
            </w:pPr>
            <w:r w:rsidRPr="00302028">
              <w:t>Fazer uso consciente e reflexivo de regras e normas da norma padrão em situações de fala e escrita em contexto em que é requerida.</w:t>
            </w:r>
            <w:r w:rsidRPr="00302028">
              <w:rPr>
                <w:b/>
              </w:rPr>
              <w:t xml:space="preserve">  </w:t>
            </w:r>
          </w:p>
          <w:p w14:paraId="08F4E742" w14:textId="77777777" w:rsidR="00302028" w:rsidRPr="00302028" w:rsidRDefault="00302028" w:rsidP="00302028">
            <w:pPr>
              <w:spacing w:after="0" w:line="240" w:lineRule="auto"/>
              <w:ind w:left="0" w:right="91" w:firstLine="0"/>
            </w:pPr>
          </w:p>
          <w:p w14:paraId="365872B8" w14:textId="77777777" w:rsidR="00302028" w:rsidRPr="00302028" w:rsidRDefault="00302028" w:rsidP="00302028">
            <w:pPr>
              <w:spacing w:after="0" w:line="240" w:lineRule="auto"/>
              <w:ind w:left="0" w:firstLine="0"/>
              <w:jc w:val="left"/>
            </w:pPr>
            <w:r w:rsidRPr="00302028">
              <w:rPr>
                <w:b/>
              </w:rPr>
              <w:t xml:space="preserve">(EF69LP56RS-2) </w:t>
            </w:r>
          </w:p>
          <w:p w14:paraId="7A35C8F8" w14:textId="77777777" w:rsidR="00302028" w:rsidRPr="00302028" w:rsidRDefault="00302028" w:rsidP="00302028">
            <w:pPr>
              <w:spacing w:after="0" w:line="240" w:lineRule="auto"/>
              <w:ind w:left="0" w:right="92" w:firstLine="0"/>
            </w:pPr>
            <w:r w:rsidRPr="00302028">
              <w:t xml:space="preserve">Compreender os valores socialmente atribuídos às </w:t>
            </w:r>
          </w:p>
          <w:p w14:paraId="7C6BC0E9" w14:textId="77777777" w:rsidR="00302028" w:rsidRPr="00302028" w:rsidRDefault="00302028" w:rsidP="00302028">
            <w:pPr>
              <w:spacing w:after="0" w:line="240" w:lineRule="auto"/>
              <w:ind w:left="0" w:firstLine="0"/>
            </w:pPr>
            <w:r w:rsidRPr="00302028">
              <w:t>diferentes variedades linguísticas.</w:t>
            </w:r>
          </w:p>
        </w:tc>
        <w:tc>
          <w:tcPr>
            <w:tcW w:w="3555" w:type="dxa"/>
            <w:tcBorders>
              <w:top w:val="single" w:sz="2" w:space="0" w:color="FFFFFF"/>
              <w:left w:val="single" w:sz="6" w:space="0" w:color="000000"/>
              <w:bottom w:val="single" w:sz="6" w:space="0" w:color="000000"/>
              <w:right w:val="single" w:sz="6" w:space="0" w:color="000000"/>
            </w:tcBorders>
          </w:tcPr>
          <w:p w14:paraId="4CD49D5C" w14:textId="77777777" w:rsidR="00302028" w:rsidRPr="00302028" w:rsidRDefault="00302028" w:rsidP="00302028">
            <w:pPr>
              <w:spacing w:after="117" w:line="259" w:lineRule="auto"/>
              <w:ind w:left="2" w:firstLine="0"/>
              <w:jc w:val="left"/>
              <w:rPr>
                <w:b/>
              </w:rPr>
            </w:pPr>
          </w:p>
        </w:tc>
      </w:tr>
      <w:tr w:rsidR="00302028" w:rsidRPr="00302028" w14:paraId="6485FAA4" w14:textId="77777777" w:rsidTr="00302028">
        <w:trPr>
          <w:trHeight w:val="631"/>
        </w:trPr>
        <w:tc>
          <w:tcPr>
            <w:tcW w:w="11212" w:type="dxa"/>
            <w:gridSpan w:val="6"/>
            <w:tcBorders>
              <w:top w:val="single" w:sz="6" w:space="0" w:color="000000"/>
              <w:left w:val="single" w:sz="4" w:space="0" w:color="000000"/>
              <w:bottom w:val="single" w:sz="6" w:space="0" w:color="000000"/>
              <w:right w:val="single" w:sz="6" w:space="0" w:color="000000"/>
            </w:tcBorders>
            <w:shd w:val="clear" w:color="auto" w:fill="960000"/>
          </w:tcPr>
          <w:p w14:paraId="565851CE" w14:textId="77777777" w:rsidR="00302028" w:rsidRPr="00302028" w:rsidRDefault="00302028" w:rsidP="00302028">
            <w:pPr>
              <w:spacing w:after="0" w:line="259" w:lineRule="auto"/>
              <w:ind w:left="0" w:right="39" w:firstLine="0"/>
              <w:jc w:val="center"/>
            </w:pPr>
            <w:r w:rsidRPr="00302028">
              <w:rPr>
                <w:b/>
                <w:color w:val="FFFFFF"/>
              </w:rPr>
              <w:t xml:space="preserve">7ºANO </w:t>
            </w:r>
          </w:p>
        </w:tc>
        <w:tc>
          <w:tcPr>
            <w:tcW w:w="3555" w:type="dxa"/>
            <w:tcBorders>
              <w:top w:val="single" w:sz="6" w:space="0" w:color="000000"/>
              <w:left w:val="single" w:sz="4" w:space="0" w:color="000000"/>
              <w:bottom w:val="single" w:sz="6" w:space="0" w:color="000000"/>
              <w:right w:val="single" w:sz="6" w:space="0" w:color="000000"/>
            </w:tcBorders>
            <w:shd w:val="clear" w:color="auto" w:fill="960000"/>
          </w:tcPr>
          <w:p w14:paraId="15471F3C" w14:textId="77777777" w:rsidR="00302028" w:rsidRPr="00302028" w:rsidRDefault="00302028" w:rsidP="00302028">
            <w:pPr>
              <w:spacing w:after="0" w:line="259" w:lineRule="auto"/>
              <w:ind w:left="0" w:right="39" w:firstLine="0"/>
              <w:jc w:val="center"/>
              <w:rPr>
                <w:b/>
                <w:color w:val="FFFFFF"/>
              </w:rPr>
            </w:pPr>
          </w:p>
        </w:tc>
      </w:tr>
      <w:tr w:rsidR="00302028" w:rsidRPr="00302028" w14:paraId="448D7B31" w14:textId="77777777" w:rsidTr="00302028">
        <w:trPr>
          <w:trHeight w:val="3904"/>
        </w:trPr>
        <w:tc>
          <w:tcPr>
            <w:tcW w:w="989" w:type="dxa"/>
            <w:tcBorders>
              <w:top w:val="single" w:sz="6" w:space="0" w:color="000000"/>
              <w:left w:val="single" w:sz="6" w:space="0" w:color="000000"/>
              <w:bottom w:val="single" w:sz="6" w:space="0" w:color="000000"/>
              <w:right w:val="single" w:sz="6" w:space="0" w:color="000000"/>
            </w:tcBorders>
          </w:tcPr>
          <w:p w14:paraId="02ED481D" w14:textId="77777777" w:rsidR="00302028" w:rsidRPr="00302028" w:rsidRDefault="00302028" w:rsidP="00302028">
            <w:pPr>
              <w:spacing w:after="0" w:line="259" w:lineRule="auto"/>
              <w:ind w:left="1" w:firstLine="0"/>
              <w:jc w:val="left"/>
            </w:pPr>
            <w:r w:rsidRPr="00302028">
              <w:rPr>
                <w:b/>
                <w:color w:val="C00000"/>
              </w:rPr>
              <w:lastRenderedPageBreak/>
              <w:t xml:space="preserve">7º </w:t>
            </w:r>
          </w:p>
        </w:tc>
        <w:tc>
          <w:tcPr>
            <w:tcW w:w="1694" w:type="dxa"/>
            <w:tcBorders>
              <w:top w:val="single" w:sz="6" w:space="0" w:color="000000"/>
              <w:left w:val="single" w:sz="6" w:space="0" w:color="000000"/>
              <w:bottom w:val="single" w:sz="6" w:space="0" w:color="000000"/>
              <w:right w:val="single" w:sz="6" w:space="0" w:color="000000"/>
            </w:tcBorders>
          </w:tcPr>
          <w:p w14:paraId="63F42E8A" w14:textId="77777777" w:rsidR="00302028" w:rsidRPr="00302028" w:rsidRDefault="00302028" w:rsidP="00302028">
            <w:pPr>
              <w:spacing w:after="115" w:line="259" w:lineRule="auto"/>
              <w:ind w:left="0" w:firstLine="0"/>
              <w:jc w:val="left"/>
            </w:pPr>
            <w:r w:rsidRPr="00302028">
              <w:rPr>
                <w:b/>
                <w:color w:val="C00000"/>
              </w:rPr>
              <w:t xml:space="preserve">CAMPO </w:t>
            </w:r>
          </w:p>
          <w:p w14:paraId="29AA5235" w14:textId="77777777" w:rsidR="00302028" w:rsidRPr="00302028" w:rsidRDefault="00302028" w:rsidP="00302028">
            <w:pPr>
              <w:spacing w:after="117" w:line="259" w:lineRule="auto"/>
              <w:ind w:left="0" w:firstLine="0"/>
              <w:jc w:val="left"/>
            </w:pPr>
            <w:r w:rsidRPr="00302028">
              <w:rPr>
                <w:b/>
                <w:color w:val="C00000"/>
              </w:rPr>
              <w:t>JORNALÍSTI</w:t>
            </w:r>
          </w:p>
          <w:p w14:paraId="06207F38" w14:textId="77777777" w:rsidR="00302028" w:rsidRPr="00302028" w:rsidRDefault="00302028" w:rsidP="00302028">
            <w:pPr>
              <w:spacing w:after="115" w:line="259" w:lineRule="auto"/>
              <w:ind w:left="0" w:firstLine="0"/>
              <w:jc w:val="left"/>
            </w:pPr>
            <w:r w:rsidRPr="00302028">
              <w:rPr>
                <w:b/>
                <w:color w:val="C00000"/>
              </w:rPr>
              <w:t>CO/MIDIÁTI</w:t>
            </w:r>
          </w:p>
          <w:p w14:paraId="27BD3128" w14:textId="77777777" w:rsidR="00302028" w:rsidRPr="00302028" w:rsidRDefault="00302028" w:rsidP="00302028">
            <w:pPr>
              <w:spacing w:after="0" w:line="259" w:lineRule="auto"/>
              <w:ind w:left="0" w:firstLine="0"/>
              <w:jc w:val="left"/>
            </w:pPr>
            <w:r w:rsidRPr="00302028">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20138CA5"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90769DD" w14:textId="77777777" w:rsidR="00302028" w:rsidRPr="00302028" w:rsidRDefault="00302028" w:rsidP="00302028">
            <w:pPr>
              <w:spacing w:after="0" w:line="371" w:lineRule="auto"/>
              <w:ind w:left="0" w:right="20" w:firstLine="0"/>
              <w:jc w:val="left"/>
            </w:pPr>
            <w:r w:rsidRPr="00302028">
              <w:t xml:space="preserve">Reconstrução do contexto de produção, circulação </w:t>
            </w:r>
            <w:r w:rsidRPr="00302028">
              <w:tab/>
              <w:t xml:space="preserve">e recepção </w:t>
            </w:r>
            <w:r w:rsidRPr="00302028">
              <w:tab/>
              <w:t xml:space="preserve">de </w:t>
            </w:r>
          </w:p>
          <w:p w14:paraId="1C75078C" w14:textId="77777777" w:rsidR="00302028" w:rsidRPr="00302028" w:rsidRDefault="00302028" w:rsidP="00302028">
            <w:pPr>
              <w:spacing w:after="276" w:line="259" w:lineRule="auto"/>
              <w:ind w:left="0" w:firstLine="0"/>
              <w:jc w:val="left"/>
            </w:pPr>
            <w:r w:rsidRPr="00302028">
              <w:t xml:space="preserve">textos </w:t>
            </w:r>
          </w:p>
          <w:p w14:paraId="50AF4B8B" w14:textId="77777777" w:rsidR="00302028" w:rsidRPr="00302028" w:rsidRDefault="00302028" w:rsidP="00302028">
            <w:pPr>
              <w:spacing w:after="117" w:line="259" w:lineRule="auto"/>
              <w:ind w:left="0" w:firstLine="0"/>
              <w:jc w:val="left"/>
            </w:pPr>
            <w:r w:rsidRPr="00302028">
              <w:t xml:space="preserve">Caracterização </w:t>
            </w:r>
          </w:p>
          <w:p w14:paraId="6FF1EA7C" w14:textId="77777777" w:rsidR="00302028" w:rsidRPr="00302028" w:rsidRDefault="00302028" w:rsidP="00302028">
            <w:pPr>
              <w:spacing w:after="0" w:line="259" w:lineRule="auto"/>
              <w:ind w:left="0" w:firstLine="0"/>
            </w:pPr>
            <w:r w:rsidRPr="00302028">
              <w:t xml:space="preserve">do campo jornalístico e </w:t>
            </w:r>
          </w:p>
        </w:tc>
        <w:tc>
          <w:tcPr>
            <w:tcW w:w="2268" w:type="dxa"/>
            <w:tcBorders>
              <w:top w:val="single" w:sz="6" w:space="0" w:color="000000"/>
              <w:left w:val="single" w:sz="6" w:space="0" w:color="000000"/>
              <w:bottom w:val="single" w:sz="6" w:space="0" w:color="000000"/>
              <w:right w:val="single" w:sz="6" w:space="0" w:color="000000"/>
            </w:tcBorders>
          </w:tcPr>
          <w:p w14:paraId="2EBD92D4" w14:textId="77777777" w:rsidR="00302028" w:rsidRPr="00302028" w:rsidRDefault="00302028" w:rsidP="00302028">
            <w:pPr>
              <w:spacing w:after="115" w:line="259" w:lineRule="auto"/>
              <w:ind w:left="2" w:firstLine="0"/>
              <w:jc w:val="left"/>
            </w:pPr>
            <w:r w:rsidRPr="00302028">
              <w:rPr>
                <w:b/>
              </w:rPr>
              <w:t xml:space="preserve">(EF07LP01) </w:t>
            </w:r>
          </w:p>
          <w:p w14:paraId="39B6AB8E" w14:textId="77777777" w:rsidR="00302028" w:rsidRPr="00302028" w:rsidRDefault="00302028" w:rsidP="00302028">
            <w:pPr>
              <w:spacing w:after="22" w:line="360" w:lineRule="auto"/>
              <w:ind w:left="2" w:firstLine="0"/>
              <w:jc w:val="left"/>
            </w:pPr>
            <w:r w:rsidRPr="00302028">
              <w:t xml:space="preserve">Distinguir diferentes propostas </w:t>
            </w:r>
          </w:p>
          <w:p w14:paraId="2FE02693" w14:textId="77777777" w:rsidR="00302028" w:rsidRPr="00302028" w:rsidRDefault="00302028" w:rsidP="00302028">
            <w:pPr>
              <w:tabs>
                <w:tab w:val="center" w:pos="484"/>
                <w:tab w:val="center" w:pos="1989"/>
              </w:tabs>
              <w:spacing w:after="122" w:line="259" w:lineRule="auto"/>
              <w:ind w:left="0" w:firstLine="0"/>
              <w:jc w:val="left"/>
            </w:pPr>
            <w:r w:rsidRPr="00302028">
              <w:rPr>
                <w:rFonts w:ascii="Calibri" w:eastAsia="Calibri" w:hAnsi="Calibri" w:cs="Calibri"/>
                <w:sz w:val="22"/>
              </w:rPr>
              <w:tab/>
            </w:r>
            <w:r w:rsidRPr="00302028">
              <w:t xml:space="preserve">editoriais </w:t>
            </w:r>
            <w:r w:rsidRPr="00302028">
              <w:tab/>
              <w:t xml:space="preserve">– </w:t>
            </w:r>
          </w:p>
          <w:p w14:paraId="4534B3E3" w14:textId="77777777" w:rsidR="00302028" w:rsidRPr="00302028" w:rsidRDefault="00302028" w:rsidP="00302028">
            <w:pPr>
              <w:spacing w:after="0" w:line="259" w:lineRule="auto"/>
              <w:ind w:left="2" w:firstLine="0"/>
              <w:jc w:val="left"/>
            </w:pPr>
            <w:r w:rsidRPr="00302028">
              <w:t xml:space="preserve">sensacionalismo, jornalismo investigativo etc. –, de </w:t>
            </w:r>
            <w:r w:rsidRPr="00302028">
              <w:tab/>
              <w:t xml:space="preserve">forma </w:t>
            </w:r>
            <w:r w:rsidRPr="00302028">
              <w:tab/>
              <w:t xml:space="preserve">a </w:t>
            </w:r>
          </w:p>
        </w:tc>
        <w:tc>
          <w:tcPr>
            <w:tcW w:w="2433" w:type="dxa"/>
            <w:tcBorders>
              <w:top w:val="single" w:sz="6" w:space="0" w:color="000000"/>
              <w:left w:val="single" w:sz="6" w:space="0" w:color="000000"/>
              <w:bottom w:val="single" w:sz="6" w:space="0" w:color="000000"/>
              <w:right w:val="single" w:sz="6" w:space="0" w:color="000000"/>
            </w:tcBorders>
          </w:tcPr>
          <w:p w14:paraId="11E5E72E" w14:textId="77777777" w:rsidR="00302028" w:rsidRPr="00302028" w:rsidRDefault="00302028" w:rsidP="00302028">
            <w:pPr>
              <w:spacing w:after="115" w:line="259" w:lineRule="auto"/>
              <w:ind w:left="2" w:firstLine="0"/>
              <w:jc w:val="left"/>
            </w:pPr>
            <w:r w:rsidRPr="00302028">
              <w:rPr>
                <w:b/>
              </w:rPr>
              <w:t xml:space="preserve">(EF07LP01RS-1) </w:t>
            </w:r>
          </w:p>
          <w:p w14:paraId="3BE28FC6" w14:textId="77777777" w:rsidR="00302028" w:rsidRPr="00302028" w:rsidRDefault="00302028" w:rsidP="00302028">
            <w:pPr>
              <w:spacing w:after="0" w:line="259" w:lineRule="auto"/>
              <w:ind w:left="2" w:right="92" w:firstLine="0"/>
            </w:pPr>
            <w:r w:rsidRPr="00302028">
              <w:t xml:space="preserve">Distinguir diferentes propostas editoriais (sensacionalismo, jornalismo investigativo etc.), de forma a identificar os recursos utilizados </w:t>
            </w:r>
          </w:p>
        </w:tc>
        <w:tc>
          <w:tcPr>
            <w:tcW w:w="3555" w:type="dxa"/>
            <w:tcBorders>
              <w:top w:val="single" w:sz="6" w:space="0" w:color="000000"/>
              <w:left w:val="single" w:sz="6" w:space="0" w:color="000000"/>
              <w:bottom w:val="single" w:sz="6" w:space="0" w:color="000000"/>
              <w:right w:val="single" w:sz="6" w:space="0" w:color="000000"/>
            </w:tcBorders>
          </w:tcPr>
          <w:p w14:paraId="7DB28461" w14:textId="77777777" w:rsidR="00302028" w:rsidRPr="00302028" w:rsidRDefault="00302028" w:rsidP="00302028">
            <w:pPr>
              <w:spacing w:after="115" w:line="259" w:lineRule="auto"/>
              <w:ind w:left="2" w:firstLine="0"/>
              <w:jc w:val="left"/>
              <w:rPr>
                <w:b/>
              </w:rPr>
            </w:pPr>
          </w:p>
        </w:tc>
      </w:tr>
    </w:tbl>
    <w:p w14:paraId="02BBEDAE" w14:textId="77777777" w:rsidR="00302028" w:rsidRPr="00302028" w:rsidRDefault="00302028" w:rsidP="00302028">
      <w:pPr>
        <w:spacing w:after="0" w:line="259" w:lineRule="auto"/>
        <w:ind w:left="-1440" w:right="10466" w:firstLine="0"/>
        <w:jc w:val="left"/>
      </w:pPr>
    </w:p>
    <w:tbl>
      <w:tblPr>
        <w:tblStyle w:val="TableGrid33"/>
        <w:tblW w:w="1482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302028" w:rsidRPr="00302028" w14:paraId="7CD6A9AA" w14:textId="77777777" w:rsidTr="00302028">
        <w:trPr>
          <w:trHeight w:val="5558"/>
        </w:trPr>
        <w:tc>
          <w:tcPr>
            <w:tcW w:w="991" w:type="dxa"/>
            <w:tcBorders>
              <w:top w:val="single" w:sz="6" w:space="0" w:color="000000"/>
              <w:left w:val="single" w:sz="6" w:space="0" w:color="000000"/>
              <w:bottom w:val="single" w:sz="6" w:space="0" w:color="000000"/>
              <w:right w:val="single" w:sz="6" w:space="0" w:color="000000"/>
            </w:tcBorders>
          </w:tcPr>
          <w:p w14:paraId="7E99EEBE" w14:textId="77777777" w:rsidR="00302028" w:rsidRPr="00302028" w:rsidRDefault="00302028" w:rsidP="00302028">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7268FA9D" w14:textId="77777777" w:rsidR="00302028" w:rsidRPr="00302028" w:rsidRDefault="00302028" w:rsidP="00302028">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40635917"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3E5D8B2A" w14:textId="77777777" w:rsidR="00302028" w:rsidRPr="00302028" w:rsidRDefault="00302028" w:rsidP="00302028">
            <w:pPr>
              <w:spacing w:after="2" w:line="359" w:lineRule="auto"/>
              <w:ind w:left="0" w:firstLine="0"/>
            </w:pPr>
            <w:r w:rsidRPr="00302028">
              <w:t xml:space="preserve">relação entre os gêneros em </w:t>
            </w:r>
          </w:p>
          <w:p w14:paraId="25B0B2DC" w14:textId="77777777" w:rsidR="00302028" w:rsidRPr="00302028" w:rsidRDefault="00302028" w:rsidP="00302028">
            <w:pPr>
              <w:spacing w:after="115" w:line="259" w:lineRule="auto"/>
              <w:ind w:left="0" w:firstLine="0"/>
              <w:jc w:val="left"/>
            </w:pPr>
            <w:r w:rsidRPr="00302028">
              <w:t xml:space="preserve">circulação, </w:t>
            </w:r>
          </w:p>
          <w:p w14:paraId="06CA6B48" w14:textId="77777777" w:rsidR="00302028" w:rsidRPr="00302028" w:rsidRDefault="00302028" w:rsidP="00302028">
            <w:pPr>
              <w:spacing w:after="0"/>
              <w:ind w:left="0" w:firstLine="0"/>
            </w:pPr>
            <w:r w:rsidRPr="00302028">
              <w:t xml:space="preserve">mídias e práticas da </w:t>
            </w:r>
          </w:p>
          <w:p w14:paraId="1E8255F7" w14:textId="77777777" w:rsidR="00302028" w:rsidRPr="00302028" w:rsidRDefault="00302028" w:rsidP="00302028">
            <w:pPr>
              <w:spacing w:after="0" w:line="259" w:lineRule="auto"/>
              <w:ind w:left="0" w:firstLine="0"/>
              <w:jc w:val="left"/>
            </w:pPr>
            <w:r w:rsidRPr="00302028">
              <w:t xml:space="preserve">cultura digital </w:t>
            </w:r>
          </w:p>
        </w:tc>
        <w:tc>
          <w:tcPr>
            <w:tcW w:w="2268" w:type="dxa"/>
            <w:tcBorders>
              <w:top w:val="single" w:sz="6" w:space="0" w:color="000000"/>
              <w:left w:val="single" w:sz="6" w:space="0" w:color="000000"/>
              <w:bottom w:val="single" w:sz="6" w:space="0" w:color="000000"/>
              <w:right w:val="single" w:sz="6" w:space="0" w:color="000000"/>
            </w:tcBorders>
          </w:tcPr>
          <w:p w14:paraId="0928B009" w14:textId="77777777" w:rsidR="00302028" w:rsidRPr="00302028" w:rsidRDefault="00302028" w:rsidP="00302028">
            <w:pPr>
              <w:spacing w:after="0" w:line="363" w:lineRule="auto"/>
              <w:ind w:left="2" w:firstLine="0"/>
              <w:jc w:val="left"/>
            </w:pPr>
            <w:r w:rsidRPr="00302028">
              <w:t xml:space="preserve">identificar </w:t>
            </w:r>
            <w:r w:rsidRPr="00302028">
              <w:tab/>
              <w:t xml:space="preserve">os recursos utilizados para </w:t>
            </w:r>
          </w:p>
          <w:p w14:paraId="78F611CC" w14:textId="77777777" w:rsidR="00302028" w:rsidRPr="00302028" w:rsidRDefault="00302028" w:rsidP="00302028">
            <w:pPr>
              <w:spacing w:after="0" w:line="259" w:lineRule="auto"/>
              <w:ind w:left="2" w:right="65" w:firstLine="0"/>
            </w:pPr>
            <w:r w:rsidRPr="00302028">
              <w:t xml:space="preserve">impactar/chocar o leitor que podem comprometer uma análise crítica da notícia e do fato noticiado. </w:t>
            </w:r>
          </w:p>
        </w:tc>
        <w:tc>
          <w:tcPr>
            <w:tcW w:w="2405" w:type="dxa"/>
            <w:tcBorders>
              <w:top w:val="single" w:sz="6" w:space="0" w:color="000000"/>
              <w:left w:val="single" w:sz="6" w:space="0" w:color="000000"/>
              <w:bottom w:val="single" w:sz="6" w:space="0" w:color="000000"/>
              <w:right w:val="single" w:sz="6" w:space="0" w:color="000000"/>
            </w:tcBorders>
          </w:tcPr>
          <w:p w14:paraId="1315B8B9" w14:textId="77777777" w:rsidR="00302028" w:rsidRPr="00302028" w:rsidRDefault="00302028" w:rsidP="00302028">
            <w:pPr>
              <w:spacing w:after="115" w:line="259" w:lineRule="auto"/>
              <w:ind w:left="2" w:firstLine="0"/>
              <w:jc w:val="left"/>
            </w:pPr>
            <w:r w:rsidRPr="00302028">
              <w:t xml:space="preserve">para </w:t>
            </w:r>
          </w:p>
          <w:p w14:paraId="435C3D31" w14:textId="77777777" w:rsidR="00302028" w:rsidRPr="00302028" w:rsidRDefault="00302028" w:rsidP="00302028">
            <w:pPr>
              <w:spacing w:after="0" w:line="360" w:lineRule="auto"/>
              <w:ind w:left="2" w:right="65" w:firstLine="0"/>
            </w:pPr>
            <w:r w:rsidRPr="00302028">
              <w:t xml:space="preserve">impactar/chocar o leitor que podem comprometer uma análise crítica da notícia e do fato noticiado, </w:t>
            </w:r>
          </w:p>
          <w:p w14:paraId="44A44C2E" w14:textId="77777777" w:rsidR="00302028" w:rsidRPr="00302028" w:rsidRDefault="00302028" w:rsidP="00302028">
            <w:pPr>
              <w:spacing w:after="20" w:line="360" w:lineRule="auto"/>
              <w:ind w:left="2" w:right="64" w:firstLine="0"/>
            </w:pPr>
            <w:r w:rsidRPr="00302028">
              <w:t xml:space="preserve">analisando com coerência e imparcialidade as notícias </w:t>
            </w:r>
          </w:p>
          <w:p w14:paraId="6E0B5035" w14:textId="77777777" w:rsidR="00302028" w:rsidRPr="00302028" w:rsidRDefault="00302028" w:rsidP="00302028">
            <w:pPr>
              <w:spacing w:after="0" w:line="259" w:lineRule="auto"/>
              <w:ind w:left="2" w:firstLine="0"/>
              <w:jc w:val="left"/>
            </w:pPr>
            <w:r w:rsidRPr="00302028">
              <w:t xml:space="preserve">apresentadas </w:t>
            </w:r>
            <w:r w:rsidRPr="00302028">
              <w:tab/>
              <w:t xml:space="preserve">nas diferentes mídias. </w:t>
            </w:r>
          </w:p>
        </w:tc>
        <w:tc>
          <w:tcPr>
            <w:tcW w:w="3641" w:type="dxa"/>
            <w:tcBorders>
              <w:top w:val="single" w:sz="6" w:space="0" w:color="000000"/>
              <w:left w:val="single" w:sz="6" w:space="0" w:color="000000"/>
              <w:bottom w:val="single" w:sz="6" w:space="0" w:color="000000"/>
              <w:right w:val="single" w:sz="6" w:space="0" w:color="000000"/>
            </w:tcBorders>
          </w:tcPr>
          <w:p w14:paraId="4310F6BE" w14:textId="77777777" w:rsidR="00302028" w:rsidRPr="00302028" w:rsidRDefault="00302028" w:rsidP="00302028">
            <w:pPr>
              <w:spacing w:after="115" w:line="259" w:lineRule="auto"/>
              <w:ind w:left="2" w:firstLine="0"/>
              <w:jc w:val="left"/>
            </w:pPr>
          </w:p>
        </w:tc>
      </w:tr>
      <w:tr w:rsidR="00302028" w:rsidRPr="00302028" w14:paraId="2D0770A9" w14:textId="77777777" w:rsidTr="00302028">
        <w:trPr>
          <w:trHeight w:val="7879"/>
        </w:trPr>
        <w:tc>
          <w:tcPr>
            <w:tcW w:w="991" w:type="dxa"/>
            <w:tcBorders>
              <w:top w:val="single" w:sz="6" w:space="0" w:color="000000"/>
              <w:left w:val="single" w:sz="6" w:space="0" w:color="000000"/>
              <w:bottom w:val="single" w:sz="6" w:space="0" w:color="000000"/>
              <w:right w:val="single" w:sz="6" w:space="0" w:color="000000"/>
            </w:tcBorders>
          </w:tcPr>
          <w:p w14:paraId="5237EC5F"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673DE0A"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61A0431"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F1FAE7C" w14:textId="77777777" w:rsidR="00302028" w:rsidRPr="00302028" w:rsidRDefault="00302028" w:rsidP="00302028">
            <w:pPr>
              <w:spacing w:after="0" w:line="371" w:lineRule="auto"/>
              <w:ind w:left="0" w:right="20" w:firstLine="0"/>
              <w:jc w:val="left"/>
            </w:pPr>
            <w:r w:rsidRPr="00302028">
              <w:t xml:space="preserve">Reconstrução do contexto de produção, circulação </w:t>
            </w:r>
            <w:r w:rsidRPr="00302028">
              <w:tab/>
              <w:t xml:space="preserve">e recepção </w:t>
            </w:r>
            <w:r w:rsidRPr="00302028">
              <w:tab/>
              <w:t xml:space="preserve">de </w:t>
            </w:r>
          </w:p>
          <w:p w14:paraId="4D7586FD" w14:textId="77777777" w:rsidR="00302028" w:rsidRPr="00302028" w:rsidRDefault="00302028" w:rsidP="00302028">
            <w:pPr>
              <w:spacing w:after="276" w:line="259" w:lineRule="auto"/>
              <w:ind w:left="0" w:firstLine="0"/>
              <w:jc w:val="left"/>
            </w:pPr>
            <w:r w:rsidRPr="00302028">
              <w:t xml:space="preserve">textos </w:t>
            </w:r>
          </w:p>
          <w:p w14:paraId="30C87DBD" w14:textId="77777777" w:rsidR="00302028" w:rsidRPr="00302028" w:rsidRDefault="00302028" w:rsidP="00302028">
            <w:pPr>
              <w:spacing w:after="117" w:line="259" w:lineRule="auto"/>
              <w:ind w:left="0" w:firstLine="0"/>
              <w:jc w:val="left"/>
            </w:pPr>
            <w:r w:rsidRPr="00302028">
              <w:t xml:space="preserve">Caracterização </w:t>
            </w:r>
          </w:p>
          <w:p w14:paraId="168C8FBC" w14:textId="77777777" w:rsidR="00302028" w:rsidRPr="00302028" w:rsidRDefault="00302028" w:rsidP="00302028">
            <w:pPr>
              <w:spacing w:after="2" w:line="360" w:lineRule="auto"/>
              <w:ind w:left="0" w:right="67" w:firstLine="0"/>
            </w:pPr>
            <w:r w:rsidRPr="00302028">
              <w:t xml:space="preserve">do campo jornalístico e relação entre os gêneros em </w:t>
            </w:r>
          </w:p>
          <w:p w14:paraId="2972CB22" w14:textId="77777777" w:rsidR="00302028" w:rsidRPr="00302028" w:rsidRDefault="00302028" w:rsidP="00302028">
            <w:pPr>
              <w:spacing w:after="115" w:line="259" w:lineRule="auto"/>
              <w:ind w:left="0" w:firstLine="0"/>
              <w:jc w:val="left"/>
            </w:pPr>
            <w:r w:rsidRPr="00302028">
              <w:t xml:space="preserve">circulação, </w:t>
            </w:r>
          </w:p>
          <w:p w14:paraId="33E794CB" w14:textId="77777777" w:rsidR="00302028" w:rsidRPr="00302028" w:rsidRDefault="00302028" w:rsidP="00302028">
            <w:pPr>
              <w:spacing w:after="0"/>
              <w:ind w:left="0" w:firstLine="0"/>
            </w:pPr>
            <w:r w:rsidRPr="00302028">
              <w:t xml:space="preserve">mídias e práticas da </w:t>
            </w:r>
          </w:p>
          <w:p w14:paraId="5644077C" w14:textId="77777777" w:rsidR="00302028" w:rsidRPr="00302028" w:rsidRDefault="00302028" w:rsidP="00302028">
            <w:pPr>
              <w:spacing w:after="0" w:line="259" w:lineRule="auto"/>
              <w:ind w:left="0" w:firstLine="0"/>
              <w:jc w:val="left"/>
            </w:pPr>
            <w:r w:rsidRPr="00302028">
              <w:t xml:space="preserve">cultura digital </w:t>
            </w:r>
          </w:p>
        </w:tc>
        <w:tc>
          <w:tcPr>
            <w:tcW w:w="2268" w:type="dxa"/>
            <w:tcBorders>
              <w:top w:val="single" w:sz="6" w:space="0" w:color="000000"/>
              <w:left w:val="single" w:sz="6" w:space="0" w:color="000000"/>
              <w:bottom w:val="single" w:sz="6" w:space="0" w:color="000000"/>
              <w:right w:val="single" w:sz="6" w:space="0" w:color="000000"/>
            </w:tcBorders>
          </w:tcPr>
          <w:p w14:paraId="0AE014CA" w14:textId="77777777" w:rsidR="00302028" w:rsidRPr="00302028" w:rsidRDefault="00302028" w:rsidP="00302028">
            <w:pPr>
              <w:spacing w:after="115" w:line="259" w:lineRule="auto"/>
              <w:ind w:left="2" w:firstLine="0"/>
              <w:jc w:val="left"/>
            </w:pPr>
            <w:r w:rsidRPr="00302028">
              <w:rPr>
                <w:b/>
              </w:rPr>
              <w:t xml:space="preserve">(EF07LP02) </w:t>
            </w:r>
          </w:p>
          <w:p w14:paraId="518A3CB5" w14:textId="77777777" w:rsidR="00302028" w:rsidRPr="00302028" w:rsidRDefault="00302028" w:rsidP="00302028">
            <w:pPr>
              <w:spacing w:after="0" w:line="360" w:lineRule="auto"/>
              <w:ind w:left="2" w:right="64" w:firstLine="0"/>
            </w:pPr>
            <w:r w:rsidRPr="00302028">
              <w:t xml:space="preserve">Comparar notícias e reportagens sobre um mesmo fato divulgadas em diferentes mídias, analisando as </w:t>
            </w:r>
          </w:p>
          <w:p w14:paraId="3F47D5DA" w14:textId="77777777" w:rsidR="00302028" w:rsidRPr="00302028" w:rsidRDefault="00302028" w:rsidP="00302028">
            <w:pPr>
              <w:spacing w:after="117" w:line="259" w:lineRule="auto"/>
              <w:ind w:left="2" w:firstLine="0"/>
              <w:jc w:val="left"/>
            </w:pPr>
            <w:r w:rsidRPr="00302028">
              <w:t xml:space="preserve">especificidades </w:t>
            </w:r>
          </w:p>
          <w:p w14:paraId="41E3EDD4" w14:textId="77777777" w:rsidR="00302028" w:rsidRPr="00302028" w:rsidRDefault="00302028" w:rsidP="00302028">
            <w:pPr>
              <w:spacing w:after="2" w:line="359" w:lineRule="auto"/>
              <w:ind w:left="2" w:firstLine="0"/>
            </w:pPr>
            <w:r w:rsidRPr="00302028">
              <w:t xml:space="preserve">das mídias, os processos de </w:t>
            </w:r>
          </w:p>
          <w:p w14:paraId="6027AB7D" w14:textId="77777777" w:rsidR="00302028" w:rsidRPr="00302028" w:rsidRDefault="00302028" w:rsidP="00302028">
            <w:pPr>
              <w:spacing w:after="0" w:line="259" w:lineRule="auto"/>
              <w:ind w:left="2" w:right="64" w:firstLine="0"/>
            </w:pPr>
            <w:r w:rsidRPr="00302028">
              <w:t>(</w:t>
            </w:r>
            <w:proofErr w:type="spellStart"/>
            <w:r w:rsidRPr="00302028">
              <w:t>re</w:t>
            </w:r>
            <w:proofErr w:type="spellEnd"/>
            <w:r w:rsidRPr="00302028">
              <w:t xml:space="preserve">) elaboração dos textos e a convergência das mídias em notícias ou reportagens </w:t>
            </w:r>
            <w:proofErr w:type="spellStart"/>
            <w:r w:rsidRPr="00302028">
              <w:t>multissemióticas</w:t>
            </w:r>
            <w:proofErr w:type="spellEnd"/>
            <w:r w:rsidRPr="00302028">
              <w:t xml:space="preserve">. </w:t>
            </w:r>
          </w:p>
        </w:tc>
        <w:tc>
          <w:tcPr>
            <w:tcW w:w="2405" w:type="dxa"/>
            <w:tcBorders>
              <w:top w:val="single" w:sz="6" w:space="0" w:color="000000"/>
              <w:left w:val="single" w:sz="6" w:space="0" w:color="000000"/>
              <w:bottom w:val="single" w:sz="6" w:space="0" w:color="000000"/>
              <w:right w:val="single" w:sz="6" w:space="0" w:color="000000"/>
            </w:tcBorders>
          </w:tcPr>
          <w:p w14:paraId="6CEAD391" w14:textId="77777777" w:rsidR="00302028" w:rsidRPr="00DB2EDE" w:rsidRDefault="00302028" w:rsidP="00302028">
            <w:pPr>
              <w:spacing w:after="0" w:line="240" w:lineRule="auto"/>
              <w:ind w:left="0" w:firstLine="0"/>
              <w:jc w:val="left"/>
              <w:rPr>
                <w:sz w:val="22"/>
              </w:rPr>
            </w:pPr>
            <w:r w:rsidRPr="00DB2EDE">
              <w:rPr>
                <w:b/>
                <w:sz w:val="22"/>
              </w:rPr>
              <w:t xml:space="preserve">(EF07LP02RS-1) </w:t>
            </w:r>
          </w:p>
          <w:p w14:paraId="07C356DE" w14:textId="77777777" w:rsidR="00302028" w:rsidRPr="00DB2EDE" w:rsidRDefault="00302028" w:rsidP="00302028">
            <w:pPr>
              <w:spacing w:after="0" w:line="240" w:lineRule="auto"/>
              <w:ind w:left="0" w:right="64" w:firstLine="0"/>
              <w:rPr>
                <w:sz w:val="22"/>
              </w:rPr>
            </w:pPr>
            <w:r w:rsidRPr="00DB2EDE">
              <w:rPr>
                <w:sz w:val="22"/>
              </w:rPr>
              <w:t>Comparar notícias e reportagens sobre um mesmo fato divulgadas em diferentes</w:t>
            </w:r>
            <w:r w:rsidRPr="00DB2EDE">
              <w:rPr>
                <w:b/>
                <w:sz w:val="22"/>
              </w:rPr>
              <w:t xml:space="preserve"> </w:t>
            </w:r>
            <w:r w:rsidRPr="00DB2EDE">
              <w:rPr>
                <w:sz w:val="22"/>
              </w:rPr>
              <w:t>mídias, analisando as</w:t>
            </w:r>
            <w:r w:rsidRPr="00DB2EDE">
              <w:rPr>
                <w:b/>
                <w:sz w:val="22"/>
              </w:rPr>
              <w:t xml:space="preserve"> </w:t>
            </w:r>
            <w:r w:rsidRPr="00DB2EDE">
              <w:rPr>
                <w:sz w:val="22"/>
              </w:rPr>
              <w:t xml:space="preserve">especificidades das mídias, os processos de </w:t>
            </w:r>
          </w:p>
          <w:p w14:paraId="6BE8396B" w14:textId="77777777" w:rsidR="00302028" w:rsidRPr="00DB2EDE" w:rsidRDefault="00302028" w:rsidP="00302028">
            <w:pPr>
              <w:spacing w:after="0" w:line="240" w:lineRule="auto"/>
              <w:ind w:left="0" w:right="64" w:firstLine="0"/>
              <w:rPr>
                <w:sz w:val="22"/>
              </w:rPr>
            </w:pPr>
            <w:r w:rsidRPr="00DB2EDE">
              <w:rPr>
                <w:sz w:val="22"/>
              </w:rPr>
              <w:t>(</w:t>
            </w:r>
            <w:proofErr w:type="spellStart"/>
            <w:r w:rsidRPr="00DB2EDE">
              <w:rPr>
                <w:sz w:val="22"/>
              </w:rPr>
              <w:t>re</w:t>
            </w:r>
            <w:proofErr w:type="spellEnd"/>
            <w:r w:rsidRPr="00DB2EDE">
              <w:rPr>
                <w:sz w:val="22"/>
              </w:rPr>
              <w:t xml:space="preserve">)elaboração dos textos e a convergência das mídias em notícias ou reportagens </w:t>
            </w:r>
            <w:proofErr w:type="spellStart"/>
            <w:r w:rsidRPr="00DB2EDE">
              <w:rPr>
                <w:sz w:val="22"/>
              </w:rPr>
              <w:t>multissemióticas</w:t>
            </w:r>
            <w:proofErr w:type="spellEnd"/>
            <w:r w:rsidRPr="00DB2EDE">
              <w:rPr>
                <w:sz w:val="22"/>
              </w:rPr>
              <w:t xml:space="preserve">, de modo </w:t>
            </w:r>
            <w:r w:rsidRPr="00DB2EDE">
              <w:rPr>
                <w:sz w:val="22"/>
              </w:rPr>
              <w:tab/>
              <w:t xml:space="preserve">a compreender as </w:t>
            </w:r>
          </w:p>
          <w:p w14:paraId="46EFB59B" w14:textId="77777777" w:rsidR="00302028" w:rsidRPr="00DB2EDE" w:rsidRDefault="00302028" w:rsidP="00302028">
            <w:pPr>
              <w:spacing w:after="0" w:line="240" w:lineRule="auto"/>
              <w:ind w:left="2" w:firstLine="0"/>
              <w:jc w:val="left"/>
              <w:rPr>
                <w:sz w:val="22"/>
              </w:rPr>
            </w:pPr>
            <w:r w:rsidRPr="00DB2EDE">
              <w:rPr>
                <w:sz w:val="22"/>
              </w:rPr>
              <w:t xml:space="preserve">diferentes abordagens </w:t>
            </w:r>
            <w:r w:rsidRPr="00DB2EDE">
              <w:rPr>
                <w:sz w:val="22"/>
              </w:rPr>
              <w:tab/>
              <w:t xml:space="preserve">e realizar uma leitura produtiva sobre os textos.                       </w:t>
            </w:r>
          </w:p>
          <w:p w14:paraId="7516DF56" w14:textId="77777777" w:rsidR="00302028" w:rsidRPr="00DB2EDE" w:rsidRDefault="00302028" w:rsidP="00302028">
            <w:pPr>
              <w:spacing w:after="136" w:line="259" w:lineRule="auto"/>
              <w:ind w:left="2" w:firstLine="0"/>
              <w:jc w:val="left"/>
              <w:rPr>
                <w:sz w:val="22"/>
              </w:rPr>
            </w:pPr>
            <w:r w:rsidRPr="00DB2EDE">
              <w:rPr>
                <w:b/>
                <w:sz w:val="22"/>
              </w:rPr>
              <w:t xml:space="preserve">(EF07LP02RS-2) </w:t>
            </w:r>
          </w:p>
          <w:p w14:paraId="0982D2E4" w14:textId="77777777" w:rsidR="00302028" w:rsidRPr="00DB2EDE" w:rsidRDefault="00302028" w:rsidP="00302028">
            <w:pPr>
              <w:spacing w:after="0" w:line="240" w:lineRule="auto"/>
              <w:ind w:left="0" w:firstLine="0"/>
              <w:jc w:val="left"/>
              <w:rPr>
                <w:sz w:val="22"/>
              </w:rPr>
            </w:pPr>
            <w:r w:rsidRPr="00DB2EDE">
              <w:rPr>
                <w:sz w:val="22"/>
              </w:rPr>
              <w:t xml:space="preserve">Conhecer </w:t>
            </w:r>
            <w:r w:rsidRPr="00DB2EDE">
              <w:rPr>
                <w:sz w:val="22"/>
              </w:rPr>
              <w:tab/>
              <w:t xml:space="preserve">os recursos </w:t>
            </w:r>
            <w:r w:rsidRPr="00DB2EDE">
              <w:rPr>
                <w:sz w:val="22"/>
              </w:rPr>
              <w:tab/>
              <w:t xml:space="preserve">de linguagem próprios de cada mídia para perceber </w:t>
            </w:r>
            <w:r w:rsidRPr="00DB2EDE">
              <w:rPr>
                <w:sz w:val="22"/>
              </w:rPr>
              <w:tab/>
              <w:t xml:space="preserve">as diferenças </w:t>
            </w:r>
            <w:r w:rsidRPr="00DB2EDE">
              <w:rPr>
                <w:sz w:val="22"/>
              </w:rPr>
              <w:tab/>
              <w:t>entre elas.</w:t>
            </w:r>
          </w:p>
        </w:tc>
        <w:tc>
          <w:tcPr>
            <w:tcW w:w="3641" w:type="dxa"/>
            <w:tcBorders>
              <w:top w:val="single" w:sz="6" w:space="0" w:color="000000"/>
              <w:left w:val="single" w:sz="6" w:space="0" w:color="000000"/>
              <w:bottom w:val="single" w:sz="6" w:space="0" w:color="000000"/>
              <w:right w:val="single" w:sz="6" w:space="0" w:color="000000"/>
            </w:tcBorders>
          </w:tcPr>
          <w:p w14:paraId="7AE136FD" w14:textId="77777777" w:rsidR="00302028" w:rsidRPr="00302028" w:rsidRDefault="00302028" w:rsidP="00302028">
            <w:pPr>
              <w:spacing w:after="115" w:line="259" w:lineRule="auto"/>
              <w:ind w:left="2" w:firstLine="0"/>
              <w:jc w:val="left"/>
              <w:rPr>
                <w:b/>
              </w:rPr>
            </w:pPr>
          </w:p>
        </w:tc>
      </w:tr>
    </w:tbl>
    <w:p w14:paraId="1179DAD7" w14:textId="77777777" w:rsidR="00302028" w:rsidRPr="00302028" w:rsidRDefault="00302028" w:rsidP="00302028">
      <w:pPr>
        <w:spacing w:after="0" w:line="259" w:lineRule="auto"/>
        <w:ind w:left="-1440" w:right="10466" w:firstLine="0"/>
      </w:pPr>
    </w:p>
    <w:tbl>
      <w:tblPr>
        <w:tblStyle w:val="TableGrid33"/>
        <w:tblW w:w="1468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499"/>
      </w:tblGrid>
      <w:tr w:rsidR="00302028" w:rsidRPr="00302028" w14:paraId="1B158AFD" w14:textId="77777777" w:rsidTr="00302028">
        <w:trPr>
          <w:trHeight w:val="4749"/>
        </w:trPr>
        <w:tc>
          <w:tcPr>
            <w:tcW w:w="991" w:type="dxa"/>
            <w:tcBorders>
              <w:top w:val="single" w:sz="6" w:space="0" w:color="000000"/>
              <w:left w:val="single" w:sz="6" w:space="0" w:color="000000"/>
              <w:bottom w:val="single" w:sz="6" w:space="0" w:color="000000"/>
              <w:right w:val="single" w:sz="6" w:space="0" w:color="000000"/>
            </w:tcBorders>
          </w:tcPr>
          <w:p w14:paraId="0ACD1C9C"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9CF507B"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14F6749" w14:textId="77777777" w:rsidR="00302028" w:rsidRPr="00302028" w:rsidRDefault="00302028" w:rsidP="00302028">
            <w:pPr>
              <w:spacing w:after="0"/>
              <w:ind w:left="2" w:firstLine="0"/>
              <w:jc w:val="left"/>
            </w:pPr>
            <w:r w:rsidRPr="00302028">
              <w:t>Análise linguística/sem</w:t>
            </w:r>
          </w:p>
          <w:p w14:paraId="7E3A24DF"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7A5788C" w14:textId="77777777" w:rsidR="00302028" w:rsidRPr="00302028" w:rsidRDefault="00302028" w:rsidP="00302028">
            <w:pPr>
              <w:spacing w:after="0" w:line="259" w:lineRule="auto"/>
              <w:ind w:left="0" w:firstLine="0"/>
              <w:jc w:val="left"/>
            </w:pPr>
            <w:r w:rsidRPr="00302028">
              <w:t>Léxico/</w:t>
            </w:r>
            <w:proofErr w:type="spellStart"/>
            <w:r w:rsidRPr="00302028">
              <w:t>morfologi</w:t>
            </w:r>
            <w:proofErr w:type="spellEnd"/>
            <w:r w:rsidRPr="00302028">
              <w:t xml:space="preserve"> a </w:t>
            </w:r>
          </w:p>
        </w:tc>
        <w:tc>
          <w:tcPr>
            <w:tcW w:w="2268" w:type="dxa"/>
            <w:tcBorders>
              <w:top w:val="single" w:sz="6" w:space="0" w:color="000000"/>
              <w:left w:val="single" w:sz="6" w:space="0" w:color="000000"/>
              <w:bottom w:val="single" w:sz="6" w:space="0" w:color="000000"/>
              <w:right w:val="single" w:sz="6" w:space="0" w:color="000000"/>
            </w:tcBorders>
          </w:tcPr>
          <w:p w14:paraId="420E5E50" w14:textId="77777777" w:rsidR="00302028" w:rsidRPr="00302028" w:rsidRDefault="00302028" w:rsidP="00302028">
            <w:pPr>
              <w:spacing w:after="0" w:line="259" w:lineRule="auto"/>
              <w:ind w:left="2" w:right="64" w:firstLine="0"/>
            </w:pPr>
            <w:r w:rsidRPr="00302028">
              <w:rPr>
                <w:b/>
              </w:rPr>
              <w:t xml:space="preserve">(EF07LP03) </w:t>
            </w:r>
            <w:r w:rsidRPr="00302028">
              <w:t xml:space="preserve">Formar, com base em palavras primitivas, palavras derivadas com os prefixos e sufixos mais produtivos no português. </w:t>
            </w:r>
          </w:p>
        </w:tc>
        <w:tc>
          <w:tcPr>
            <w:tcW w:w="2405" w:type="dxa"/>
            <w:tcBorders>
              <w:top w:val="single" w:sz="6" w:space="0" w:color="000000"/>
              <w:left w:val="single" w:sz="6" w:space="0" w:color="000000"/>
              <w:bottom w:val="single" w:sz="6" w:space="0" w:color="000000"/>
              <w:right w:val="single" w:sz="6" w:space="0" w:color="000000"/>
            </w:tcBorders>
          </w:tcPr>
          <w:p w14:paraId="3C44F988" w14:textId="77777777" w:rsidR="00302028" w:rsidRPr="00302028" w:rsidRDefault="00302028" w:rsidP="00302028">
            <w:pPr>
              <w:spacing w:after="117" w:line="259" w:lineRule="auto"/>
              <w:ind w:left="2" w:firstLine="0"/>
              <w:jc w:val="left"/>
            </w:pPr>
            <w:r w:rsidRPr="00302028">
              <w:rPr>
                <w:b/>
              </w:rPr>
              <w:t xml:space="preserve">(EF07LP03RS-1) </w:t>
            </w:r>
          </w:p>
          <w:p w14:paraId="3D25A169" w14:textId="77777777" w:rsidR="00302028" w:rsidRPr="00302028" w:rsidRDefault="00302028" w:rsidP="00302028">
            <w:pPr>
              <w:spacing w:after="0" w:line="259" w:lineRule="auto"/>
              <w:ind w:left="2" w:right="64" w:firstLine="0"/>
            </w:pPr>
            <w:r w:rsidRPr="00302028">
              <w:t xml:space="preserve">Identificar os prefixos e sufixos que constituem palavras cognatas. </w:t>
            </w:r>
            <w:r w:rsidRPr="00302028">
              <w:rPr>
                <w:b/>
              </w:rPr>
              <w:t xml:space="preserve">(EF07LP03RS-2) </w:t>
            </w:r>
            <w:r w:rsidRPr="00302028">
              <w:t xml:space="preserve">Formar, com base em palavras primitivas, palavras derivadas com os prefixos e sufixos, apontando o sentido dos afixos ao constituírem a palavra. </w:t>
            </w:r>
          </w:p>
        </w:tc>
        <w:tc>
          <w:tcPr>
            <w:tcW w:w="3499" w:type="dxa"/>
            <w:tcBorders>
              <w:top w:val="single" w:sz="6" w:space="0" w:color="000000"/>
              <w:left w:val="single" w:sz="6" w:space="0" w:color="000000"/>
              <w:bottom w:val="single" w:sz="6" w:space="0" w:color="000000"/>
              <w:right w:val="single" w:sz="6" w:space="0" w:color="000000"/>
            </w:tcBorders>
          </w:tcPr>
          <w:p w14:paraId="67AE0C2A" w14:textId="77777777" w:rsidR="00302028" w:rsidRPr="00302028" w:rsidRDefault="00302028" w:rsidP="00302028">
            <w:pPr>
              <w:spacing w:after="117" w:line="259" w:lineRule="auto"/>
              <w:ind w:left="2" w:firstLine="0"/>
              <w:jc w:val="left"/>
              <w:rPr>
                <w:b/>
              </w:rPr>
            </w:pPr>
          </w:p>
        </w:tc>
      </w:tr>
      <w:tr w:rsidR="00302028" w:rsidRPr="00302028" w14:paraId="71C845A2" w14:textId="77777777" w:rsidTr="00302028">
        <w:trPr>
          <w:trHeight w:val="2246"/>
        </w:trPr>
        <w:tc>
          <w:tcPr>
            <w:tcW w:w="991" w:type="dxa"/>
            <w:tcBorders>
              <w:top w:val="single" w:sz="6" w:space="0" w:color="000000"/>
              <w:left w:val="single" w:sz="6" w:space="0" w:color="000000"/>
              <w:bottom w:val="single" w:sz="6" w:space="0" w:color="000000"/>
              <w:right w:val="single" w:sz="6" w:space="0" w:color="000000"/>
            </w:tcBorders>
          </w:tcPr>
          <w:p w14:paraId="2481DCAF"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4FBF812"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168A3DA" w14:textId="77777777" w:rsidR="00302028" w:rsidRPr="00302028" w:rsidRDefault="00302028" w:rsidP="00302028">
            <w:pPr>
              <w:spacing w:after="2" w:line="359" w:lineRule="auto"/>
              <w:ind w:left="2" w:firstLine="0"/>
              <w:jc w:val="left"/>
            </w:pPr>
            <w:r w:rsidRPr="00302028">
              <w:t>Análise linguística/sem</w:t>
            </w:r>
          </w:p>
          <w:p w14:paraId="5662CFD0"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7CB54E0" w14:textId="77777777" w:rsidR="00302028" w:rsidRPr="00302028" w:rsidRDefault="00302028" w:rsidP="00302028">
            <w:pPr>
              <w:spacing w:after="0" w:line="259" w:lineRule="auto"/>
              <w:ind w:left="0" w:firstLine="0"/>
              <w:jc w:val="left"/>
            </w:pPr>
            <w:r w:rsidRPr="00302028">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3E83E7F2" w14:textId="77777777" w:rsidR="00302028" w:rsidRPr="00302028" w:rsidRDefault="00302028" w:rsidP="00302028">
            <w:pPr>
              <w:spacing w:after="115" w:line="259" w:lineRule="auto"/>
              <w:ind w:left="2" w:firstLine="0"/>
              <w:jc w:val="left"/>
            </w:pPr>
            <w:r w:rsidRPr="00302028">
              <w:rPr>
                <w:b/>
              </w:rPr>
              <w:t xml:space="preserve">(EF07LP04) </w:t>
            </w:r>
          </w:p>
          <w:p w14:paraId="65660F32" w14:textId="77777777" w:rsidR="00302028" w:rsidRPr="00302028" w:rsidRDefault="00302028" w:rsidP="00302028">
            <w:pPr>
              <w:spacing w:after="0" w:line="259" w:lineRule="auto"/>
              <w:ind w:left="2" w:right="64" w:firstLine="0"/>
            </w:pPr>
            <w:r w:rsidRPr="00302028">
              <w:t xml:space="preserve">Reconhecer, em textos, o verbo como o núcleo das orações. </w:t>
            </w:r>
          </w:p>
        </w:tc>
        <w:tc>
          <w:tcPr>
            <w:tcW w:w="2405" w:type="dxa"/>
            <w:tcBorders>
              <w:top w:val="single" w:sz="6" w:space="0" w:color="000000"/>
              <w:left w:val="single" w:sz="6" w:space="0" w:color="000000"/>
              <w:bottom w:val="single" w:sz="6" w:space="0" w:color="000000"/>
              <w:right w:val="single" w:sz="6" w:space="0" w:color="000000"/>
            </w:tcBorders>
          </w:tcPr>
          <w:p w14:paraId="1761DAAA" w14:textId="77777777" w:rsidR="00302028" w:rsidRPr="00302028" w:rsidRDefault="00302028" w:rsidP="00302028">
            <w:pPr>
              <w:spacing w:after="115" w:line="259" w:lineRule="auto"/>
              <w:ind w:left="2" w:firstLine="0"/>
              <w:jc w:val="left"/>
            </w:pPr>
            <w:r w:rsidRPr="00302028">
              <w:rPr>
                <w:b/>
              </w:rPr>
              <w:t xml:space="preserve">(EF07LP04RS-1) </w:t>
            </w:r>
          </w:p>
          <w:p w14:paraId="200E7C02" w14:textId="77777777" w:rsidR="00302028" w:rsidRPr="00302028" w:rsidRDefault="00302028" w:rsidP="00302028">
            <w:pPr>
              <w:spacing w:after="1" w:line="360" w:lineRule="auto"/>
              <w:ind w:left="2" w:right="64" w:firstLine="0"/>
            </w:pPr>
            <w:r w:rsidRPr="00302028">
              <w:t xml:space="preserve">Reconhecer, em textos, o verbo como o núcleo das </w:t>
            </w:r>
          </w:p>
          <w:p w14:paraId="66B820CE" w14:textId="77777777" w:rsidR="00302028" w:rsidRPr="00302028" w:rsidRDefault="00302028" w:rsidP="00302028">
            <w:pPr>
              <w:spacing w:after="0" w:line="259" w:lineRule="auto"/>
              <w:ind w:left="2" w:firstLine="0"/>
              <w:jc w:val="left"/>
            </w:pPr>
            <w:r w:rsidRPr="00302028">
              <w:t>orações, identificando-o como parte da estrutura básica das orações.</w:t>
            </w:r>
          </w:p>
        </w:tc>
        <w:tc>
          <w:tcPr>
            <w:tcW w:w="3499" w:type="dxa"/>
            <w:tcBorders>
              <w:top w:val="single" w:sz="6" w:space="0" w:color="000000"/>
              <w:left w:val="single" w:sz="6" w:space="0" w:color="000000"/>
              <w:bottom w:val="single" w:sz="6" w:space="0" w:color="000000"/>
              <w:right w:val="single" w:sz="6" w:space="0" w:color="000000"/>
            </w:tcBorders>
          </w:tcPr>
          <w:p w14:paraId="40CF7500" w14:textId="77777777" w:rsidR="00302028" w:rsidRPr="00302028" w:rsidRDefault="00302028" w:rsidP="00302028">
            <w:pPr>
              <w:spacing w:after="115" w:line="259" w:lineRule="auto"/>
              <w:ind w:left="2" w:firstLine="0"/>
              <w:jc w:val="left"/>
              <w:rPr>
                <w:b/>
              </w:rPr>
            </w:pPr>
          </w:p>
        </w:tc>
      </w:tr>
    </w:tbl>
    <w:p w14:paraId="2B244061" w14:textId="77777777" w:rsidR="00302028" w:rsidRPr="00302028" w:rsidRDefault="00302028" w:rsidP="00302028">
      <w:pPr>
        <w:spacing w:after="0" w:line="259" w:lineRule="auto"/>
        <w:ind w:left="-1440" w:right="10466" w:firstLine="0"/>
        <w:jc w:val="left"/>
      </w:pPr>
    </w:p>
    <w:tbl>
      <w:tblPr>
        <w:tblStyle w:val="TableGrid33"/>
        <w:tblW w:w="14849" w:type="dxa"/>
        <w:tblInd w:w="-1085" w:type="dxa"/>
        <w:tblCellMar>
          <w:top w:w="56" w:type="dxa"/>
        </w:tblCellMar>
        <w:tblLook w:val="04A0" w:firstRow="1" w:lastRow="0" w:firstColumn="1" w:lastColumn="0" w:noHBand="0" w:noVBand="1"/>
      </w:tblPr>
      <w:tblGrid>
        <w:gridCol w:w="991"/>
        <w:gridCol w:w="1694"/>
        <w:gridCol w:w="1843"/>
        <w:gridCol w:w="1985"/>
        <w:gridCol w:w="1896"/>
        <w:gridCol w:w="372"/>
        <w:gridCol w:w="2405"/>
        <w:gridCol w:w="3586"/>
        <w:gridCol w:w="77"/>
      </w:tblGrid>
      <w:tr w:rsidR="00302028" w:rsidRPr="00302028" w14:paraId="7BE8F182" w14:textId="77777777" w:rsidTr="00302028">
        <w:trPr>
          <w:trHeight w:val="5971"/>
        </w:trPr>
        <w:tc>
          <w:tcPr>
            <w:tcW w:w="991" w:type="dxa"/>
            <w:tcBorders>
              <w:top w:val="single" w:sz="6" w:space="0" w:color="000000"/>
              <w:left w:val="single" w:sz="6" w:space="0" w:color="000000"/>
              <w:bottom w:val="single" w:sz="6" w:space="0" w:color="000000"/>
              <w:right w:val="single" w:sz="6" w:space="0" w:color="000000"/>
            </w:tcBorders>
          </w:tcPr>
          <w:p w14:paraId="28C68BB4"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3EA3049"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A4B4DB1" w14:textId="77777777" w:rsidR="00302028" w:rsidRPr="00302028" w:rsidRDefault="00302028" w:rsidP="00302028">
            <w:pPr>
              <w:spacing w:after="0"/>
              <w:ind w:left="110" w:firstLine="0"/>
              <w:jc w:val="left"/>
            </w:pPr>
            <w:r w:rsidRPr="00302028">
              <w:t>Análise linguística/sem</w:t>
            </w:r>
          </w:p>
          <w:p w14:paraId="25F04BBB" w14:textId="77777777" w:rsidR="00302028" w:rsidRPr="00302028" w:rsidRDefault="00302028" w:rsidP="00302028">
            <w:pPr>
              <w:spacing w:after="0" w:line="259" w:lineRule="auto"/>
              <w:ind w:left="110"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E9602E7" w14:textId="77777777" w:rsidR="00302028" w:rsidRPr="00302028" w:rsidRDefault="00302028" w:rsidP="00302028">
            <w:pPr>
              <w:spacing w:after="0" w:line="259" w:lineRule="auto"/>
              <w:ind w:left="108" w:firstLine="0"/>
              <w:jc w:val="left"/>
            </w:pPr>
            <w:r w:rsidRPr="00302028">
              <w:t xml:space="preserve">Morfossintaxe </w:t>
            </w:r>
          </w:p>
        </w:tc>
        <w:tc>
          <w:tcPr>
            <w:tcW w:w="1896" w:type="dxa"/>
            <w:tcBorders>
              <w:top w:val="single" w:sz="6" w:space="0" w:color="000000"/>
              <w:left w:val="single" w:sz="6" w:space="0" w:color="000000"/>
              <w:bottom w:val="single" w:sz="6" w:space="0" w:color="000000"/>
              <w:right w:val="nil"/>
            </w:tcBorders>
          </w:tcPr>
          <w:p w14:paraId="2BFA13B6" w14:textId="77777777" w:rsidR="00302028" w:rsidRPr="00302028" w:rsidRDefault="00302028" w:rsidP="00302028">
            <w:pPr>
              <w:spacing w:after="117" w:line="259" w:lineRule="auto"/>
              <w:ind w:left="110" w:firstLine="0"/>
              <w:jc w:val="left"/>
            </w:pPr>
            <w:r w:rsidRPr="00302028">
              <w:rPr>
                <w:b/>
              </w:rPr>
              <w:t xml:space="preserve">(EF07LP05) </w:t>
            </w:r>
          </w:p>
          <w:p w14:paraId="33D30502" w14:textId="77777777" w:rsidR="00302028" w:rsidRPr="00302028" w:rsidRDefault="00302028" w:rsidP="00302028">
            <w:pPr>
              <w:spacing w:after="115" w:line="259" w:lineRule="auto"/>
              <w:ind w:left="110" w:firstLine="0"/>
              <w:jc w:val="left"/>
            </w:pPr>
            <w:r w:rsidRPr="00302028">
              <w:t xml:space="preserve">Identificar, </w:t>
            </w:r>
          </w:p>
          <w:p w14:paraId="4173FA0A" w14:textId="77777777" w:rsidR="00302028" w:rsidRPr="00302028" w:rsidRDefault="00302028" w:rsidP="00302028">
            <w:pPr>
              <w:spacing w:after="0" w:line="259" w:lineRule="auto"/>
              <w:ind w:left="110" w:right="-269" w:firstLine="0"/>
            </w:pPr>
            <w:r w:rsidRPr="00302028">
              <w:t xml:space="preserve">orações de textos lidos ou produção </w:t>
            </w:r>
            <w:proofErr w:type="spellStart"/>
            <w:r w:rsidRPr="00302028">
              <w:t>próp</w:t>
            </w:r>
            <w:proofErr w:type="spellEnd"/>
            <w:r w:rsidRPr="00302028">
              <w:t xml:space="preserve"> verbos predicação completa incompleta: intransitivos transitivos. </w:t>
            </w:r>
          </w:p>
        </w:tc>
        <w:tc>
          <w:tcPr>
            <w:tcW w:w="372" w:type="dxa"/>
            <w:tcBorders>
              <w:top w:val="single" w:sz="6" w:space="0" w:color="000000"/>
              <w:left w:val="nil"/>
              <w:bottom w:val="single" w:sz="6" w:space="0" w:color="000000"/>
              <w:right w:val="single" w:sz="6" w:space="0" w:color="000000"/>
            </w:tcBorders>
          </w:tcPr>
          <w:p w14:paraId="194C2315" w14:textId="77777777" w:rsidR="00302028" w:rsidRPr="00302028" w:rsidRDefault="00302028" w:rsidP="00302028">
            <w:pPr>
              <w:spacing w:after="530" w:line="259" w:lineRule="auto"/>
              <w:ind w:left="-65" w:firstLine="0"/>
            </w:pPr>
            <w:r w:rsidRPr="00302028">
              <w:t xml:space="preserve">em </w:t>
            </w:r>
          </w:p>
          <w:p w14:paraId="18EAA11E" w14:textId="77777777" w:rsidR="00302028" w:rsidRPr="00302028" w:rsidRDefault="00302028" w:rsidP="00302028">
            <w:pPr>
              <w:spacing w:after="414" w:line="360" w:lineRule="auto"/>
              <w:ind w:left="-65" w:firstLine="65"/>
              <w:jc w:val="left"/>
            </w:pPr>
            <w:r w:rsidRPr="00302028">
              <w:t xml:space="preserve">de ria, de </w:t>
            </w:r>
          </w:p>
          <w:p w14:paraId="7C33B01F" w14:textId="77777777" w:rsidR="00302028" w:rsidRPr="00302028" w:rsidRDefault="00302028" w:rsidP="00302028">
            <w:pPr>
              <w:spacing w:after="530" w:line="259" w:lineRule="auto"/>
              <w:ind w:left="134" w:firstLine="0"/>
              <w:jc w:val="left"/>
            </w:pPr>
            <w:r w:rsidRPr="00302028">
              <w:t xml:space="preserve">e </w:t>
            </w:r>
          </w:p>
          <w:p w14:paraId="65F88640" w14:textId="77777777" w:rsidR="00302028" w:rsidRPr="00302028" w:rsidRDefault="00302028" w:rsidP="00302028">
            <w:pPr>
              <w:spacing w:after="0" w:line="259" w:lineRule="auto"/>
              <w:ind w:left="134" w:firstLine="0"/>
              <w:jc w:val="left"/>
            </w:pPr>
            <w:r w:rsidRPr="00302028">
              <w:t xml:space="preserve">e </w:t>
            </w:r>
          </w:p>
        </w:tc>
        <w:tc>
          <w:tcPr>
            <w:tcW w:w="2405" w:type="dxa"/>
            <w:tcBorders>
              <w:top w:val="single" w:sz="6" w:space="0" w:color="000000"/>
              <w:left w:val="single" w:sz="6" w:space="0" w:color="000000"/>
              <w:bottom w:val="single" w:sz="6" w:space="0" w:color="000000"/>
              <w:right w:val="single" w:sz="6" w:space="0" w:color="000000"/>
            </w:tcBorders>
          </w:tcPr>
          <w:p w14:paraId="0A434229" w14:textId="77777777" w:rsidR="00302028" w:rsidRPr="00302028" w:rsidRDefault="00302028" w:rsidP="00302028">
            <w:pPr>
              <w:spacing w:after="0" w:line="371" w:lineRule="auto"/>
              <w:ind w:left="0" w:right="103" w:firstLine="0"/>
              <w:jc w:val="right"/>
            </w:pPr>
            <w:r w:rsidRPr="00302028">
              <w:rPr>
                <w:b/>
              </w:rPr>
              <w:t xml:space="preserve">(EF07LP05RS-1) </w:t>
            </w:r>
            <w:r w:rsidRPr="00302028">
              <w:t xml:space="preserve">Identificar, </w:t>
            </w:r>
            <w:r w:rsidRPr="00302028">
              <w:tab/>
              <w:t xml:space="preserve">em orações de textos lidos ou de produção própria, os verbos de </w:t>
            </w:r>
            <w:r w:rsidRPr="00302028">
              <w:tab/>
              <w:t xml:space="preserve">predicação completa </w:t>
            </w:r>
            <w:r w:rsidRPr="00302028">
              <w:tab/>
              <w:t xml:space="preserve">e </w:t>
            </w:r>
          </w:p>
          <w:p w14:paraId="514DCA81" w14:textId="77777777" w:rsidR="00302028" w:rsidRPr="00302028" w:rsidRDefault="00302028" w:rsidP="00302028">
            <w:pPr>
              <w:spacing w:after="136" w:line="259" w:lineRule="auto"/>
              <w:ind w:left="110" w:firstLine="0"/>
              <w:jc w:val="left"/>
            </w:pPr>
            <w:r w:rsidRPr="00302028">
              <w:t xml:space="preserve">incompleta, </w:t>
            </w:r>
          </w:p>
          <w:p w14:paraId="305E85C4" w14:textId="77777777" w:rsidR="00302028" w:rsidRPr="00302028" w:rsidRDefault="00302028" w:rsidP="00302028">
            <w:pPr>
              <w:tabs>
                <w:tab w:val="center" w:pos="745"/>
                <w:tab w:val="center" w:pos="2101"/>
              </w:tabs>
              <w:spacing w:after="125" w:line="259" w:lineRule="auto"/>
              <w:ind w:left="0" w:firstLine="0"/>
              <w:jc w:val="left"/>
            </w:pPr>
            <w:r w:rsidRPr="00302028">
              <w:rPr>
                <w:rFonts w:ascii="Calibri" w:eastAsia="Calibri" w:hAnsi="Calibri" w:cs="Calibri"/>
                <w:sz w:val="22"/>
              </w:rPr>
              <w:tab/>
            </w:r>
            <w:r w:rsidRPr="00302028">
              <w:t xml:space="preserve">percebendo </w:t>
            </w:r>
            <w:r w:rsidRPr="00302028">
              <w:tab/>
              <w:t xml:space="preserve">que </w:t>
            </w:r>
          </w:p>
          <w:p w14:paraId="353E6DF2" w14:textId="77777777" w:rsidR="00302028" w:rsidRPr="00302028" w:rsidRDefault="00302028" w:rsidP="00302028">
            <w:pPr>
              <w:spacing w:after="0" w:line="259" w:lineRule="auto"/>
              <w:ind w:left="110" w:right="104" w:firstLine="0"/>
            </w:pPr>
            <w:r w:rsidRPr="00302028">
              <w:t xml:space="preserve">determinados verbos necessitam de elementos que complementam o seu sentido.     </w:t>
            </w:r>
          </w:p>
        </w:tc>
        <w:tc>
          <w:tcPr>
            <w:tcW w:w="3663" w:type="dxa"/>
            <w:gridSpan w:val="2"/>
            <w:tcBorders>
              <w:top w:val="single" w:sz="6" w:space="0" w:color="000000"/>
              <w:left w:val="single" w:sz="6" w:space="0" w:color="000000"/>
              <w:bottom w:val="single" w:sz="6" w:space="0" w:color="000000"/>
              <w:right w:val="single" w:sz="6" w:space="0" w:color="000000"/>
            </w:tcBorders>
          </w:tcPr>
          <w:p w14:paraId="370CAA2A" w14:textId="77777777" w:rsidR="00302028" w:rsidRPr="00302028" w:rsidRDefault="00302028" w:rsidP="00302028">
            <w:pPr>
              <w:spacing w:after="0" w:line="371" w:lineRule="auto"/>
              <w:ind w:left="0" w:right="103" w:firstLine="0"/>
              <w:jc w:val="right"/>
              <w:rPr>
                <w:b/>
              </w:rPr>
            </w:pPr>
          </w:p>
        </w:tc>
      </w:tr>
      <w:tr w:rsidR="00302028" w:rsidRPr="00302028" w14:paraId="46AE824D" w14:textId="77777777" w:rsidTr="00302028">
        <w:trPr>
          <w:trHeight w:val="4899"/>
        </w:trPr>
        <w:tc>
          <w:tcPr>
            <w:tcW w:w="991" w:type="dxa"/>
            <w:tcBorders>
              <w:top w:val="single" w:sz="6" w:space="0" w:color="000000"/>
              <w:left w:val="single" w:sz="6" w:space="0" w:color="000000"/>
              <w:bottom w:val="single" w:sz="6" w:space="0" w:color="000000"/>
              <w:right w:val="single" w:sz="6" w:space="0" w:color="000000"/>
            </w:tcBorders>
          </w:tcPr>
          <w:p w14:paraId="328609C7"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B31F361"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652B325" w14:textId="77777777" w:rsidR="00302028" w:rsidRPr="00302028" w:rsidRDefault="00302028" w:rsidP="00302028">
            <w:pPr>
              <w:spacing w:after="2" w:line="359" w:lineRule="auto"/>
              <w:ind w:left="110" w:firstLine="0"/>
              <w:jc w:val="left"/>
            </w:pPr>
            <w:r w:rsidRPr="00302028">
              <w:t>Análise linguística/sem</w:t>
            </w:r>
          </w:p>
          <w:p w14:paraId="4DAF634A" w14:textId="77777777" w:rsidR="00302028" w:rsidRPr="00302028" w:rsidRDefault="00302028" w:rsidP="00302028">
            <w:pPr>
              <w:spacing w:after="0" w:line="259" w:lineRule="auto"/>
              <w:ind w:left="110"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C80E759" w14:textId="77777777" w:rsidR="00302028" w:rsidRPr="00302028" w:rsidRDefault="00302028" w:rsidP="00302028">
            <w:pPr>
              <w:spacing w:after="0" w:line="259" w:lineRule="auto"/>
              <w:ind w:left="108" w:firstLine="0"/>
              <w:jc w:val="left"/>
            </w:pPr>
            <w:r w:rsidRPr="00302028">
              <w:t xml:space="preserve">Morfossintaxe </w:t>
            </w:r>
          </w:p>
        </w:tc>
        <w:tc>
          <w:tcPr>
            <w:tcW w:w="2268" w:type="dxa"/>
            <w:gridSpan w:val="2"/>
            <w:tcBorders>
              <w:top w:val="single" w:sz="6" w:space="0" w:color="000000"/>
              <w:left w:val="single" w:sz="6" w:space="0" w:color="000000"/>
              <w:bottom w:val="single" w:sz="6" w:space="0" w:color="000000"/>
              <w:right w:val="single" w:sz="6" w:space="0" w:color="000000"/>
            </w:tcBorders>
          </w:tcPr>
          <w:p w14:paraId="58381686" w14:textId="77777777" w:rsidR="00302028" w:rsidRPr="00302028" w:rsidRDefault="00302028" w:rsidP="00302028">
            <w:pPr>
              <w:spacing w:after="136" w:line="259" w:lineRule="auto"/>
              <w:ind w:left="110" w:firstLine="0"/>
              <w:jc w:val="left"/>
            </w:pPr>
            <w:r w:rsidRPr="00302028">
              <w:rPr>
                <w:b/>
              </w:rPr>
              <w:t xml:space="preserve">(EF07LP06) </w:t>
            </w:r>
          </w:p>
          <w:p w14:paraId="7AC500AC" w14:textId="77777777" w:rsidR="00302028" w:rsidRPr="00302028" w:rsidRDefault="00302028" w:rsidP="00302028">
            <w:pPr>
              <w:spacing w:after="0" w:line="259" w:lineRule="auto"/>
              <w:ind w:left="110" w:firstLine="0"/>
              <w:jc w:val="left"/>
            </w:pPr>
            <w:r w:rsidRPr="00302028">
              <w:t xml:space="preserve">Empregar </w:t>
            </w:r>
            <w:r w:rsidRPr="00302028">
              <w:tab/>
              <w:t xml:space="preserve">as regras básicas de concordância nominal e verbal em </w:t>
            </w:r>
            <w:r w:rsidRPr="00302028">
              <w:tab/>
              <w:t xml:space="preserve">situações comunicativas e na produção </w:t>
            </w:r>
            <w:r w:rsidRPr="00302028">
              <w:tab/>
              <w:t xml:space="preserve">de textos. </w:t>
            </w:r>
          </w:p>
        </w:tc>
        <w:tc>
          <w:tcPr>
            <w:tcW w:w="2405" w:type="dxa"/>
            <w:tcBorders>
              <w:top w:val="single" w:sz="6" w:space="0" w:color="000000"/>
              <w:left w:val="single" w:sz="6" w:space="0" w:color="000000"/>
              <w:bottom w:val="single" w:sz="6" w:space="0" w:color="000000"/>
              <w:right w:val="single" w:sz="6" w:space="0" w:color="000000"/>
            </w:tcBorders>
          </w:tcPr>
          <w:p w14:paraId="72B7B932" w14:textId="77777777" w:rsidR="00302028" w:rsidRPr="00302028" w:rsidRDefault="00302028" w:rsidP="00302028">
            <w:pPr>
              <w:spacing w:after="0" w:line="360" w:lineRule="auto"/>
              <w:ind w:left="110" w:right="103" w:firstLine="0"/>
            </w:pPr>
            <w:r w:rsidRPr="00302028">
              <w:rPr>
                <w:b/>
              </w:rPr>
              <w:t xml:space="preserve">(EF07LP06RS-1) </w:t>
            </w:r>
            <w:r w:rsidRPr="00302028">
              <w:t xml:space="preserve">Aplicar as regras básicas de </w:t>
            </w:r>
          </w:p>
          <w:p w14:paraId="0D48B6F7" w14:textId="77777777" w:rsidR="00302028" w:rsidRPr="00302028" w:rsidRDefault="00302028" w:rsidP="00302028">
            <w:pPr>
              <w:spacing w:after="0" w:line="259" w:lineRule="auto"/>
              <w:ind w:left="110" w:right="104" w:firstLine="0"/>
            </w:pPr>
            <w:r w:rsidRPr="00302028">
              <w:t xml:space="preserve">concordância nominal e verbal em situações comunicativas e na produção de textos, percebendo sua importância na comunicação e na compreensão da mensagem e na utilização da norma padrão. </w:t>
            </w:r>
          </w:p>
        </w:tc>
        <w:tc>
          <w:tcPr>
            <w:tcW w:w="3663" w:type="dxa"/>
            <w:gridSpan w:val="2"/>
            <w:tcBorders>
              <w:top w:val="single" w:sz="6" w:space="0" w:color="000000"/>
              <w:left w:val="single" w:sz="6" w:space="0" w:color="000000"/>
              <w:bottom w:val="single" w:sz="6" w:space="0" w:color="000000"/>
              <w:right w:val="single" w:sz="6" w:space="0" w:color="000000"/>
            </w:tcBorders>
          </w:tcPr>
          <w:p w14:paraId="399FE8B0" w14:textId="77777777" w:rsidR="00302028" w:rsidRPr="00302028" w:rsidRDefault="00302028" w:rsidP="00302028">
            <w:pPr>
              <w:spacing w:after="0" w:line="360" w:lineRule="auto"/>
              <w:ind w:left="110" w:right="103" w:firstLine="0"/>
              <w:rPr>
                <w:b/>
              </w:rPr>
            </w:pPr>
          </w:p>
        </w:tc>
      </w:tr>
      <w:tr w:rsidR="00302028" w:rsidRPr="00302028" w14:paraId="1135A68D" w14:textId="77777777" w:rsidTr="00302028">
        <w:tblPrEx>
          <w:tblCellMar>
            <w:left w:w="108" w:type="dxa"/>
            <w:right w:w="39" w:type="dxa"/>
          </w:tblCellMar>
        </w:tblPrEx>
        <w:trPr>
          <w:trHeight w:val="3623"/>
        </w:trPr>
        <w:tc>
          <w:tcPr>
            <w:tcW w:w="991" w:type="dxa"/>
            <w:tcBorders>
              <w:top w:val="single" w:sz="6" w:space="0" w:color="000000"/>
              <w:left w:val="single" w:sz="6" w:space="0" w:color="000000"/>
              <w:bottom w:val="single" w:sz="6" w:space="0" w:color="000000"/>
              <w:right w:val="single" w:sz="6" w:space="0" w:color="000000"/>
            </w:tcBorders>
          </w:tcPr>
          <w:p w14:paraId="2FC9A010"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50E425A"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F146DE7" w14:textId="77777777" w:rsidR="00302028" w:rsidRPr="00302028" w:rsidRDefault="00302028" w:rsidP="00302028">
            <w:pPr>
              <w:spacing w:after="2" w:line="359" w:lineRule="auto"/>
              <w:ind w:left="2" w:firstLine="0"/>
              <w:jc w:val="left"/>
            </w:pPr>
            <w:r w:rsidRPr="00302028">
              <w:t>Análise linguística/sem</w:t>
            </w:r>
          </w:p>
          <w:p w14:paraId="7DC936BE"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B4612BB" w14:textId="77777777" w:rsidR="00302028" w:rsidRPr="00302028" w:rsidRDefault="00302028" w:rsidP="00302028">
            <w:pPr>
              <w:spacing w:after="0" w:line="259" w:lineRule="auto"/>
              <w:ind w:left="0" w:firstLine="0"/>
              <w:jc w:val="left"/>
            </w:pPr>
            <w:r w:rsidRPr="00302028">
              <w:t xml:space="preserve">Morfossintaxe </w:t>
            </w:r>
          </w:p>
        </w:tc>
        <w:tc>
          <w:tcPr>
            <w:tcW w:w="2268" w:type="dxa"/>
            <w:gridSpan w:val="2"/>
            <w:tcBorders>
              <w:top w:val="single" w:sz="6" w:space="0" w:color="000000"/>
              <w:left w:val="single" w:sz="6" w:space="0" w:color="000000"/>
              <w:bottom w:val="single" w:sz="6" w:space="0" w:color="000000"/>
              <w:right w:val="single" w:sz="6" w:space="0" w:color="000000"/>
            </w:tcBorders>
          </w:tcPr>
          <w:p w14:paraId="3A496594" w14:textId="77777777" w:rsidR="00302028" w:rsidRPr="00302028" w:rsidRDefault="00302028" w:rsidP="00302028">
            <w:pPr>
              <w:spacing w:after="136" w:line="259" w:lineRule="auto"/>
              <w:ind w:left="2" w:firstLine="0"/>
              <w:jc w:val="left"/>
            </w:pPr>
            <w:r w:rsidRPr="00302028">
              <w:rPr>
                <w:b/>
              </w:rPr>
              <w:t xml:space="preserve">(EF07LP07) </w:t>
            </w:r>
          </w:p>
          <w:p w14:paraId="2CCAA9D8" w14:textId="77777777" w:rsidR="00302028" w:rsidRPr="00302028" w:rsidRDefault="00302028" w:rsidP="00302028">
            <w:pPr>
              <w:spacing w:after="0" w:line="259" w:lineRule="auto"/>
              <w:ind w:left="2" w:firstLine="0"/>
            </w:pPr>
            <w:r w:rsidRPr="00302028">
              <w:t xml:space="preserve">Identificar, </w:t>
            </w:r>
            <w:r w:rsidRPr="00302028">
              <w:tab/>
              <w:t xml:space="preserve">em textos lidos ou de produção própria, a estrutura básica da oração: sujeito, predicado, complemento (objetos direto e indireto). </w:t>
            </w:r>
          </w:p>
        </w:tc>
        <w:tc>
          <w:tcPr>
            <w:tcW w:w="2405" w:type="dxa"/>
            <w:tcBorders>
              <w:top w:val="single" w:sz="6" w:space="0" w:color="000000"/>
              <w:left w:val="single" w:sz="6" w:space="0" w:color="000000"/>
              <w:bottom w:val="single" w:sz="6" w:space="0" w:color="000000"/>
              <w:right w:val="single" w:sz="6" w:space="0" w:color="000000"/>
            </w:tcBorders>
          </w:tcPr>
          <w:p w14:paraId="75E29D74" w14:textId="77777777" w:rsidR="00302028" w:rsidRPr="00302028" w:rsidRDefault="00302028" w:rsidP="00302028">
            <w:pPr>
              <w:spacing w:after="115" w:line="259" w:lineRule="auto"/>
              <w:ind w:left="2" w:firstLine="0"/>
              <w:jc w:val="left"/>
            </w:pPr>
            <w:r w:rsidRPr="00302028">
              <w:rPr>
                <w:b/>
              </w:rPr>
              <w:t xml:space="preserve">(EF07LP07RS-1) </w:t>
            </w:r>
          </w:p>
          <w:p w14:paraId="11BF711E" w14:textId="77777777" w:rsidR="00302028" w:rsidRPr="00302028" w:rsidRDefault="00302028" w:rsidP="00302028">
            <w:pPr>
              <w:spacing w:after="0" w:line="259" w:lineRule="auto"/>
              <w:ind w:left="2" w:right="64" w:firstLine="0"/>
            </w:pPr>
            <w:r w:rsidRPr="00302028">
              <w:t xml:space="preserve">Identificar, em textos diversos, a estrutura básica da oração: sujeito, predicado, complementos verbais (objeto direto e indireto). </w:t>
            </w:r>
          </w:p>
        </w:tc>
        <w:tc>
          <w:tcPr>
            <w:tcW w:w="3663" w:type="dxa"/>
            <w:gridSpan w:val="2"/>
            <w:tcBorders>
              <w:top w:val="single" w:sz="6" w:space="0" w:color="000000"/>
              <w:left w:val="single" w:sz="6" w:space="0" w:color="000000"/>
              <w:bottom w:val="single" w:sz="6" w:space="0" w:color="000000"/>
              <w:right w:val="single" w:sz="6" w:space="0" w:color="000000"/>
            </w:tcBorders>
          </w:tcPr>
          <w:p w14:paraId="786336AE" w14:textId="77777777" w:rsidR="00302028" w:rsidRPr="00302028" w:rsidRDefault="00302028" w:rsidP="00302028">
            <w:pPr>
              <w:spacing w:after="115" w:line="259" w:lineRule="auto"/>
              <w:ind w:left="2" w:firstLine="0"/>
              <w:jc w:val="left"/>
              <w:rPr>
                <w:b/>
              </w:rPr>
            </w:pPr>
          </w:p>
        </w:tc>
      </w:tr>
      <w:tr w:rsidR="00302028" w:rsidRPr="00302028" w14:paraId="6381D7D4" w14:textId="77777777" w:rsidTr="00302028">
        <w:tblPrEx>
          <w:tblCellMar>
            <w:left w:w="108" w:type="dxa"/>
            <w:right w:w="39" w:type="dxa"/>
          </w:tblCellMar>
        </w:tblPrEx>
        <w:trPr>
          <w:trHeight w:val="5040"/>
        </w:trPr>
        <w:tc>
          <w:tcPr>
            <w:tcW w:w="991" w:type="dxa"/>
            <w:tcBorders>
              <w:top w:val="single" w:sz="6" w:space="0" w:color="000000"/>
              <w:left w:val="single" w:sz="6" w:space="0" w:color="000000"/>
              <w:bottom w:val="single" w:sz="6" w:space="0" w:color="000000"/>
              <w:right w:val="single" w:sz="6" w:space="0" w:color="000000"/>
            </w:tcBorders>
          </w:tcPr>
          <w:p w14:paraId="52433415"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731E0B1"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F85E90D" w14:textId="77777777" w:rsidR="00302028" w:rsidRPr="00302028" w:rsidRDefault="00302028" w:rsidP="00302028">
            <w:pPr>
              <w:spacing w:after="0"/>
              <w:ind w:left="2" w:firstLine="0"/>
              <w:jc w:val="left"/>
            </w:pPr>
            <w:r w:rsidRPr="00302028">
              <w:t>Análise linguística/sem</w:t>
            </w:r>
          </w:p>
          <w:p w14:paraId="5F4A7036"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5BFB550" w14:textId="77777777" w:rsidR="00302028" w:rsidRPr="00302028" w:rsidRDefault="00302028" w:rsidP="00302028">
            <w:pPr>
              <w:spacing w:after="0" w:line="259" w:lineRule="auto"/>
              <w:ind w:left="0" w:firstLine="0"/>
              <w:jc w:val="left"/>
            </w:pPr>
            <w:r w:rsidRPr="00302028">
              <w:t xml:space="preserve">Morfossintaxe </w:t>
            </w:r>
          </w:p>
        </w:tc>
        <w:tc>
          <w:tcPr>
            <w:tcW w:w="2268" w:type="dxa"/>
            <w:gridSpan w:val="2"/>
            <w:tcBorders>
              <w:top w:val="single" w:sz="6" w:space="0" w:color="000000"/>
              <w:left w:val="single" w:sz="6" w:space="0" w:color="000000"/>
              <w:bottom w:val="single" w:sz="6" w:space="0" w:color="000000"/>
              <w:right w:val="single" w:sz="6" w:space="0" w:color="000000"/>
            </w:tcBorders>
          </w:tcPr>
          <w:p w14:paraId="669B94E7" w14:textId="77777777" w:rsidR="00302028" w:rsidRPr="00302028" w:rsidRDefault="00302028" w:rsidP="00302028">
            <w:pPr>
              <w:spacing w:after="117" w:line="259" w:lineRule="auto"/>
              <w:ind w:left="2" w:firstLine="0"/>
              <w:jc w:val="left"/>
            </w:pPr>
            <w:r w:rsidRPr="00302028">
              <w:rPr>
                <w:b/>
              </w:rPr>
              <w:t xml:space="preserve">(EF07LP08) </w:t>
            </w:r>
          </w:p>
          <w:p w14:paraId="79AC4FC2" w14:textId="77777777" w:rsidR="00302028" w:rsidRPr="00302028" w:rsidRDefault="00302028" w:rsidP="00302028">
            <w:pPr>
              <w:spacing w:after="0" w:line="360" w:lineRule="auto"/>
              <w:ind w:left="2" w:right="65" w:firstLine="0"/>
            </w:pPr>
            <w:r w:rsidRPr="00302028">
              <w:t xml:space="preserve">Identificar, em textos lidos ou de produção própria, adjetivos que ampliam o sentido do substantivo sujeito ou </w:t>
            </w:r>
          </w:p>
          <w:p w14:paraId="627CD09E" w14:textId="77777777" w:rsidR="00302028" w:rsidRPr="00302028" w:rsidRDefault="00302028" w:rsidP="00302028">
            <w:pPr>
              <w:spacing w:after="0" w:line="259" w:lineRule="auto"/>
              <w:ind w:left="2" w:firstLine="0"/>
              <w:jc w:val="left"/>
            </w:pPr>
            <w:r w:rsidRPr="00302028">
              <w:t xml:space="preserve">complemento verbal. </w:t>
            </w:r>
          </w:p>
        </w:tc>
        <w:tc>
          <w:tcPr>
            <w:tcW w:w="2405" w:type="dxa"/>
            <w:tcBorders>
              <w:top w:val="single" w:sz="6" w:space="0" w:color="000000"/>
              <w:left w:val="single" w:sz="6" w:space="0" w:color="000000"/>
              <w:bottom w:val="single" w:sz="6" w:space="0" w:color="000000"/>
              <w:right w:val="single" w:sz="6" w:space="0" w:color="000000"/>
            </w:tcBorders>
          </w:tcPr>
          <w:p w14:paraId="695C2313" w14:textId="77777777" w:rsidR="00302028" w:rsidRPr="00302028" w:rsidRDefault="00302028" w:rsidP="00302028">
            <w:pPr>
              <w:spacing w:after="117" w:line="259" w:lineRule="auto"/>
              <w:ind w:left="2" w:firstLine="0"/>
              <w:jc w:val="left"/>
            </w:pPr>
            <w:r w:rsidRPr="00302028">
              <w:rPr>
                <w:b/>
              </w:rPr>
              <w:t xml:space="preserve">(EF07LP08RS-1) </w:t>
            </w:r>
          </w:p>
          <w:p w14:paraId="0EBA7C67" w14:textId="77777777" w:rsidR="00302028" w:rsidRPr="00302028" w:rsidRDefault="00302028" w:rsidP="00302028">
            <w:pPr>
              <w:spacing w:after="0" w:line="259" w:lineRule="auto"/>
              <w:ind w:left="2" w:right="64" w:firstLine="0"/>
            </w:pPr>
            <w:r w:rsidRPr="00302028">
              <w:t xml:space="preserve">Identificar, em textos lidos ou de produção própria, adjetivos que ampliam o sentido do substantivo sujeito ou complemento verbal, como forma de compreender a relação de dependência entre essas estruturas e os sentidos semânticos que promovem. </w:t>
            </w:r>
          </w:p>
        </w:tc>
        <w:tc>
          <w:tcPr>
            <w:tcW w:w="3663" w:type="dxa"/>
            <w:gridSpan w:val="2"/>
            <w:tcBorders>
              <w:top w:val="single" w:sz="6" w:space="0" w:color="000000"/>
              <w:left w:val="single" w:sz="6" w:space="0" w:color="000000"/>
              <w:bottom w:val="single" w:sz="6" w:space="0" w:color="000000"/>
              <w:right w:val="single" w:sz="6" w:space="0" w:color="000000"/>
            </w:tcBorders>
          </w:tcPr>
          <w:p w14:paraId="23432F7F" w14:textId="77777777" w:rsidR="00302028" w:rsidRPr="00302028" w:rsidRDefault="00302028" w:rsidP="00302028">
            <w:pPr>
              <w:spacing w:after="117" w:line="259" w:lineRule="auto"/>
              <w:ind w:left="2" w:firstLine="0"/>
              <w:jc w:val="left"/>
              <w:rPr>
                <w:b/>
              </w:rPr>
            </w:pPr>
          </w:p>
        </w:tc>
      </w:tr>
      <w:tr w:rsidR="00302028" w:rsidRPr="00302028" w14:paraId="10F0408D" w14:textId="77777777" w:rsidTr="00302028">
        <w:tblPrEx>
          <w:tblCellMar>
            <w:left w:w="108" w:type="dxa"/>
            <w:right w:w="39" w:type="dxa"/>
          </w:tblCellMar>
        </w:tblPrEx>
        <w:trPr>
          <w:gridAfter w:val="1"/>
          <w:wAfter w:w="77" w:type="dxa"/>
          <w:trHeight w:val="3481"/>
        </w:trPr>
        <w:tc>
          <w:tcPr>
            <w:tcW w:w="991" w:type="dxa"/>
            <w:tcBorders>
              <w:top w:val="single" w:sz="6" w:space="0" w:color="000000"/>
              <w:left w:val="single" w:sz="6" w:space="0" w:color="000000"/>
              <w:bottom w:val="single" w:sz="6" w:space="0" w:color="000000"/>
              <w:right w:val="single" w:sz="6" w:space="0" w:color="000000"/>
            </w:tcBorders>
          </w:tcPr>
          <w:p w14:paraId="0741BECE"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0418FB3"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E32759B" w14:textId="77777777" w:rsidR="00302028" w:rsidRPr="00302028" w:rsidRDefault="00302028" w:rsidP="00302028">
            <w:pPr>
              <w:spacing w:after="2" w:line="359" w:lineRule="auto"/>
              <w:ind w:left="2" w:firstLine="0"/>
              <w:jc w:val="left"/>
            </w:pPr>
            <w:r w:rsidRPr="00302028">
              <w:t>Análise linguística/sem</w:t>
            </w:r>
          </w:p>
          <w:p w14:paraId="20D6A244"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51BBC3B" w14:textId="77777777" w:rsidR="00302028" w:rsidRPr="00302028" w:rsidRDefault="00302028" w:rsidP="00302028">
            <w:pPr>
              <w:spacing w:after="0" w:line="259" w:lineRule="auto"/>
              <w:ind w:left="0" w:firstLine="0"/>
              <w:jc w:val="left"/>
            </w:pPr>
            <w:r w:rsidRPr="00302028">
              <w:t xml:space="preserve">Morfossintaxe </w:t>
            </w:r>
          </w:p>
        </w:tc>
        <w:tc>
          <w:tcPr>
            <w:tcW w:w="2268" w:type="dxa"/>
            <w:gridSpan w:val="2"/>
            <w:tcBorders>
              <w:top w:val="single" w:sz="6" w:space="0" w:color="000000"/>
              <w:left w:val="single" w:sz="6" w:space="0" w:color="000000"/>
              <w:bottom w:val="single" w:sz="6" w:space="0" w:color="000000"/>
              <w:right w:val="single" w:sz="6" w:space="0" w:color="000000"/>
            </w:tcBorders>
          </w:tcPr>
          <w:p w14:paraId="7410FFBE" w14:textId="77777777" w:rsidR="00302028" w:rsidRPr="00302028" w:rsidRDefault="00302028" w:rsidP="00302028">
            <w:pPr>
              <w:spacing w:after="115" w:line="259" w:lineRule="auto"/>
              <w:ind w:left="2" w:firstLine="0"/>
              <w:jc w:val="left"/>
            </w:pPr>
            <w:r w:rsidRPr="00302028">
              <w:rPr>
                <w:b/>
              </w:rPr>
              <w:t xml:space="preserve">(EF07LP09) </w:t>
            </w:r>
          </w:p>
          <w:p w14:paraId="4B3013D5" w14:textId="77777777" w:rsidR="00302028" w:rsidRPr="00302028" w:rsidRDefault="00302028" w:rsidP="00302028">
            <w:pPr>
              <w:spacing w:after="0" w:line="360" w:lineRule="auto"/>
              <w:ind w:left="2" w:right="65" w:firstLine="0"/>
            </w:pPr>
            <w:r w:rsidRPr="00302028">
              <w:t xml:space="preserve">Identificar, em textos lidos ou de produção própria, advérbios e </w:t>
            </w:r>
          </w:p>
          <w:p w14:paraId="0E75BD4E" w14:textId="77777777" w:rsidR="00302028" w:rsidRPr="00302028" w:rsidRDefault="00302028" w:rsidP="00302028">
            <w:pPr>
              <w:spacing w:after="0" w:line="259" w:lineRule="auto"/>
              <w:ind w:left="2" w:right="10" w:firstLine="0"/>
              <w:jc w:val="left"/>
            </w:pPr>
            <w:r w:rsidRPr="00302028">
              <w:t xml:space="preserve">locuções adverbiais </w:t>
            </w:r>
            <w:r w:rsidRPr="00302028">
              <w:tab/>
              <w:t xml:space="preserve">que ampliam o sentido do verbo núcleo da oração. </w:t>
            </w:r>
          </w:p>
        </w:tc>
        <w:tc>
          <w:tcPr>
            <w:tcW w:w="2405" w:type="dxa"/>
            <w:tcBorders>
              <w:top w:val="single" w:sz="6" w:space="0" w:color="000000"/>
              <w:left w:val="single" w:sz="6" w:space="0" w:color="000000"/>
              <w:bottom w:val="single" w:sz="6" w:space="0" w:color="000000"/>
              <w:right w:val="single" w:sz="6" w:space="0" w:color="000000"/>
            </w:tcBorders>
          </w:tcPr>
          <w:p w14:paraId="55EC1487" w14:textId="77777777" w:rsidR="00302028" w:rsidRPr="00302028" w:rsidRDefault="00302028" w:rsidP="00302028">
            <w:pPr>
              <w:spacing w:after="115" w:line="259" w:lineRule="auto"/>
              <w:ind w:left="2" w:firstLine="0"/>
              <w:jc w:val="left"/>
            </w:pPr>
            <w:r w:rsidRPr="00302028">
              <w:rPr>
                <w:b/>
              </w:rPr>
              <w:t xml:space="preserve">(EF07LP09RS-1) </w:t>
            </w:r>
          </w:p>
          <w:p w14:paraId="5CDC6BEA" w14:textId="77777777" w:rsidR="00302028" w:rsidRPr="00302028" w:rsidRDefault="00302028" w:rsidP="00302028">
            <w:pPr>
              <w:spacing w:after="0" w:line="259" w:lineRule="auto"/>
              <w:ind w:left="2" w:right="64" w:firstLine="0"/>
            </w:pPr>
            <w:r w:rsidRPr="00302028">
              <w:t xml:space="preserve">Identificar, em textos lidos ou de produção própria, advérbios e locuções adverbiais que ampliam o sentido do verbo núcleo da oração e as circunstâncias em que a ação ocorre.         </w:t>
            </w:r>
          </w:p>
        </w:tc>
        <w:tc>
          <w:tcPr>
            <w:tcW w:w="3586" w:type="dxa"/>
            <w:tcBorders>
              <w:top w:val="single" w:sz="6" w:space="0" w:color="000000"/>
              <w:left w:val="single" w:sz="6" w:space="0" w:color="000000"/>
              <w:bottom w:val="single" w:sz="6" w:space="0" w:color="000000"/>
              <w:right w:val="single" w:sz="6" w:space="0" w:color="000000"/>
            </w:tcBorders>
          </w:tcPr>
          <w:p w14:paraId="0F24C6EE" w14:textId="77777777" w:rsidR="00302028" w:rsidRPr="00302028" w:rsidRDefault="00302028" w:rsidP="00302028">
            <w:pPr>
              <w:spacing w:after="115" w:line="259" w:lineRule="auto"/>
              <w:ind w:left="2" w:firstLine="0"/>
              <w:jc w:val="left"/>
              <w:rPr>
                <w:b/>
              </w:rPr>
            </w:pPr>
          </w:p>
        </w:tc>
      </w:tr>
      <w:tr w:rsidR="00302028" w:rsidRPr="00302028" w14:paraId="05A3C9CB" w14:textId="77777777" w:rsidTr="00302028">
        <w:tblPrEx>
          <w:tblCellMar>
            <w:left w:w="108" w:type="dxa"/>
            <w:right w:w="39" w:type="dxa"/>
          </w:tblCellMar>
        </w:tblPrEx>
        <w:trPr>
          <w:gridAfter w:val="1"/>
          <w:wAfter w:w="77" w:type="dxa"/>
          <w:trHeight w:val="4728"/>
        </w:trPr>
        <w:tc>
          <w:tcPr>
            <w:tcW w:w="991" w:type="dxa"/>
            <w:tcBorders>
              <w:top w:val="single" w:sz="6" w:space="0" w:color="000000"/>
              <w:left w:val="single" w:sz="6" w:space="0" w:color="000000"/>
              <w:bottom w:val="single" w:sz="6" w:space="0" w:color="000000"/>
              <w:right w:val="single" w:sz="6" w:space="0" w:color="000000"/>
            </w:tcBorders>
          </w:tcPr>
          <w:p w14:paraId="6BE91B84"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8D17CEE"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7B2988B" w14:textId="77777777" w:rsidR="00302028" w:rsidRPr="00302028" w:rsidRDefault="00302028" w:rsidP="00302028">
            <w:pPr>
              <w:spacing w:after="2" w:line="359" w:lineRule="auto"/>
              <w:ind w:left="2" w:firstLine="0"/>
              <w:jc w:val="left"/>
            </w:pPr>
            <w:r w:rsidRPr="00302028">
              <w:t>Análise linguística/sem</w:t>
            </w:r>
          </w:p>
          <w:p w14:paraId="2992DD6C"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245324F" w14:textId="77777777" w:rsidR="00302028" w:rsidRPr="00302028" w:rsidRDefault="00302028" w:rsidP="00302028">
            <w:pPr>
              <w:spacing w:after="0" w:line="259" w:lineRule="auto"/>
              <w:ind w:left="0" w:firstLine="0"/>
              <w:jc w:val="left"/>
            </w:pPr>
            <w:r w:rsidRPr="00302028">
              <w:t xml:space="preserve">Morfossintaxe </w:t>
            </w:r>
          </w:p>
        </w:tc>
        <w:tc>
          <w:tcPr>
            <w:tcW w:w="2268" w:type="dxa"/>
            <w:gridSpan w:val="2"/>
            <w:tcBorders>
              <w:top w:val="single" w:sz="6" w:space="0" w:color="000000"/>
              <w:left w:val="single" w:sz="6" w:space="0" w:color="000000"/>
              <w:bottom w:val="single" w:sz="6" w:space="0" w:color="000000"/>
              <w:right w:val="single" w:sz="6" w:space="0" w:color="000000"/>
            </w:tcBorders>
          </w:tcPr>
          <w:p w14:paraId="33A7AB69" w14:textId="77777777" w:rsidR="00302028" w:rsidRPr="00302028" w:rsidRDefault="00302028" w:rsidP="00302028">
            <w:pPr>
              <w:spacing w:after="115" w:line="259" w:lineRule="auto"/>
              <w:ind w:left="2" w:firstLine="0"/>
              <w:jc w:val="left"/>
            </w:pPr>
            <w:r w:rsidRPr="00302028">
              <w:rPr>
                <w:b/>
              </w:rPr>
              <w:t xml:space="preserve">(EF07LP10) </w:t>
            </w:r>
          </w:p>
          <w:p w14:paraId="4267A327" w14:textId="77777777" w:rsidR="00302028" w:rsidRPr="00302028" w:rsidRDefault="00302028" w:rsidP="00302028">
            <w:pPr>
              <w:spacing w:after="0"/>
              <w:ind w:left="2" w:firstLine="0"/>
              <w:jc w:val="left"/>
            </w:pPr>
            <w:r w:rsidRPr="00302028">
              <w:t xml:space="preserve">Utilizar, ao produzir texto, </w:t>
            </w:r>
          </w:p>
          <w:p w14:paraId="1CEAEF01" w14:textId="77777777" w:rsidR="00302028" w:rsidRPr="00302028" w:rsidRDefault="00302028" w:rsidP="00302028">
            <w:pPr>
              <w:spacing w:after="0" w:line="372" w:lineRule="auto"/>
              <w:ind w:left="2" w:firstLine="0"/>
              <w:jc w:val="left"/>
            </w:pPr>
            <w:r w:rsidRPr="00302028">
              <w:t xml:space="preserve">conhecimentos linguísticos </w:t>
            </w:r>
            <w:r w:rsidRPr="00302028">
              <w:tab/>
              <w:t xml:space="preserve">e gramaticais: </w:t>
            </w:r>
          </w:p>
          <w:p w14:paraId="7BDFB90D" w14:textId="77777777" w:rsidR="00302028" w:rsidRPr="00302028" w:rsidRDefault="00302028" w:rsidP="00302028">
            <w:pPr>
              <w:spacing w:after="115" w:line="259" w:lineRule="auto"/>
              <w:ind w:left="2" w:firstLine="0"/>
            </w:pPr>
            <w:r w:rsidRPr="00302028">
              <w:t xml:space="preserve">modos e tempos </w:t>
            </w:r>
          </w:p>
          <w:p w14:paraId="50CB10B2" w14:textId="77777777" w:rsidR="00302028" w:rsidRPr="00302028" w:rsidRDefault="00302028" w:rsidP="00302028">
            <w:pPr>
              <w:spacing w:after="0" w:line="259" w:lineRule="auto"/>
              <w:ind w:left="2" w:right="65" w:firstLine="0"/>
            </w:pPr>
            <w:r w:rsidRPr="00302028">
              <w:t xml:space="preserve">verbais, concordância nominal e verbal, pontuação etc. </w:t>
            </w:r>
          </w:p>
        </w:tc>
        <w:tc>
          <w:tcPr>
            <w:tcW w:w="2405" w:type="dxa"/>
            <w:tcBorders>
              <w:top w:val="single" w:sz="6" w:space="0" w:color="000000"/>
              <w:left w:val="single" w:sz="6" w:space="0" w:color="000000"/>
              <w:bottom w:val="single" w:sz="6" w:space="0" w:color="000000"/>
              <w:right w:val="single" w:sz="6" w:space="0" w:color="000000"/>
            </w:tcBorders>
          </w:tcPr>
          <w:p w14:paraId="194C68F0" w14:textId="77777777" w:rsidR="00302028" w:rsidRPr="00302028" w:rsidRDefault="00302028" w:rsidP="00302028">
            <w:pPr>
              <w:spacing w:after="115" w:line="259" w:lineRule="auto"/>
              <w:ind w:left="2" w:firstLine="0"/>
              <w:jc w:val="left"/>
            </w:pPr>
            <w:r w:rsidRPr="00302028">
              <w:rPr>
                <w:b/>
              </w:rPr>
              <w:t xml:space="preserve">(EF07LP10RS-1) </w:t>
            </w:r>
          </w:p>
          <w:p w14:paraId="236284B9" w14:textId="77777777" w:rsidR="00302028" w:rsidRPr="00302028" w:rsidRDefault="00302028" w:rsidP="00302028">
            <w:pPr>
              <w:spacing w:after="0" w:line="363" w:lineRule="auto"/>
              <w:ind w:left="2" w:firstLine="0"/>
              <w:jc w:val="left"/>
            </w:pPr>
            <w:r w:rsidRPr="00302028">
              <w:t xml:space="preserve">Aplicar, ao produzir textos diversos, os conhecimentos linguísticos </w:t>
            </w:r>
            <w:r w:rsidRPr="00302028">
              <w:tab/>
              <w:t xml:space="preserve">e gramaticais: modos e tempos verbais, concordância nominal e verbal, pontuação, </w:t>
            </w:r>
          </w:p>
          <w:p w14:paraId="158A7644" w14:textId="77777777" w:rsidR="00302028" w:rsidRPr="00302028" w:rsidRDefault="00302028" w:rsidP="00302028">
            <w:pPr>
              <w:spacing w:after="0" w:line="259" w:lineRule="auto"/>
              <w:ind w:left="2" w:firstLine="0"/>
              <w:jc w:val="left"/>
            </w:pPr>
            <w:r w:rsidRPr="00302028">
              <w:t xml:space="preserve">ortografia, etc.,  </w:t>
            </w:r>
          </w:p>
        </w:tc>
        <w:tc>
          <w:tcPr>
            <w:tcW w:w="3586" w:type="dxa"/>
            <w:tcBorders>
              <w:top w:val="single" w:sz="6" w:space="0" w:color="000000"/>
              <w:left w:val="single" w:sz="6" w:space="0" w:color="000000"/>
              <w:bottom w:val="single" w:sz="6" w:space="0" w:color="000000"/>
              <w:right w:val="single" w:sz="6" w:space="0" w:color="000000"/>
            </w:tcBorders>
          </w:tcPr>
          <w:p w14:paraId="7BE7C5FF" w14:textId="77777777" w:rsidR="00302028" w:rsidRPr="00302028" w:rsidRDefault="00302028" w:rsidP="00302028">
            <w:pPr>
              <w:spacing w:after="115" w:line="259" w:lineRule="auto"/>
              <w:ind w:left="2" w:firstLine="0"/>
              <w:jc w:val="left"/>
              <w:rPr>
                <w:b/>
              </w:rPr>
            </w:pPr>
          </w:p>
        </w:tc>
      </w:tr>
      <w:tr w:rsidR="00302028" w:rsidRPr="00302028" w14:paraId="02399503" w14:textId="77777777" w:rsidTr="00302028">
        <w:tblPrEx>
          <w:tblCellMar>
            <w:left w:w="108" w:type="dxa"/>
            <w:right w:w="39" w:type="dxa"/>
          </w:tblCellMar>
        </w:tblPrEx>
        <w:trPr>
          <w:gridAfter w:val="1"/>
          <w:wAfter w:w="77" w:type="dxa"/>
          <w:trHeight w:val="4154"/>
        </w:trPr>
        <w:tc>
          <w:tcPr>
            <w:tcW w:w="991" w:type="dxa"/>
            <w:tcBorders>
              <w:top w:val="single" w:sz="6" w:space="0" w:color="000000"/>
              <w:left w:val="single" w:sz="6" w:space="0" w:color="000000"/>
              <w:bottom w:val="single" w:sz="6" w:space="0" w:color="000000"/>
              <w:right w:val="single" w:sz="6" w:space="0" w:color="000000"/>
            </w:tcBorders>
          </w:tcPr>
          <w:p w14:paraId="7781117D"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D88D0B6"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4BBA9F6" w14:textId="77777777" w:rsidR="00302028" w:rsidRPr="00302028" w:rsidRDefault="00302028" w:rsidP="00302028">
            <w:pPr>
              <w:spacing w:after="0"/>
              <w:ind w:left="2" w:firstLine="0"/>
              <w:jc w:val="left"/>
            </w:pPr>
            <w:r w:rsidRPr="00302028">
              <w:t>Análise linguística/sem</w:t>
            </w:r>
          </w:p>
          <w:p w14:paraId="5E742605"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8E37E23" w14:textId="77777777" w:rsidR="00302028" w:rsidRPr="00302028" w:rsidRDefault="00302028" w:rsidP="00302028">
            <w:pPr>
              <w:spacing w:after="0" w:line="259" w:lineRule="auto"/>
              <w:ind w:left="0" w:firstLine="0"/>
              <w:jc w:val="left"/>
            </w:pPr>
            <w:r w:rsidRPr="00302028">
              <w:t xml:space="preserve">Morfossintaxe </w:t>
            </w:r>
          </w:p>
        </w:tc>
        <w:tc>
          <w:tcPr>
            <w:tcW w:w="2268" w:type="dxa"/>
            <w:gridSpan w:val="2"/>
            <w:tcBorders>
              <w:top w:val="single" w:sz="6" w:space="0" w:color="000000"/>
              <w:left w:val="single" w:sz="6" w:space="0" w:color="000000"/>
              <w:bottom w:val="single" w:sz="6" w:space="0" w:color="000000"/>
              <w:right w:val="single" w:sz="6" w:space="0" w:color="000000"/>
            </w:tcBorders>
          </w:tcPr>
          <w:p w14:paraId="3A6AC2E8" w14:textId="77777777" w:rsidR="00302028" w:rsidRPr="00302028" w:rsidRDefault="00302028" w:rsidP="00302028">
            <w:pPr>
              <w:spacing w:after="117" w:line="259" w:lineRule="auto"/>
              <w:ind w:left="2" w:firstLine="0"/>
              <w:jc w:val="left"/>
            </w:pPr>
            <w:r w:rsidRPr="00302028">
              <w:rPr>
                <w:b/>
              </w:rPr>
              <w:t xml:space="preserve">(EF07LP11) </w:t>
            </w:r>
          </w:p>
          <w:p w14:paraId="2CC40EFB" w14:textId="77777777" w:rsidR="00302028" w:rsidRPr="00302028" w:rsidRDefault="00302028" w:rsidP="00302028">
            <w:pPr>
              <w:spacing w:after="2" w:line="360" w:lineRule="auto"/>
              <w:ind w:left="2" w:right="65" w:firstLine="0"/>
            </w:pPr>
            <w:r w:rsidRPr="00302028">
              <w:t xml:space="preserve">Identificar, em textos lidos ou de produção própria, períodos </w:t>
            </w:r>
          </w:p>
          <w:p w14:paraId="787F7EB5" w14:textId="77777777" w:rsidR="00302028" w:rsidRPr="00302028" w:rsidRDefault="00302028" w:rsidP="00302028">
            <w:pPr>
              <w:spacing w:after="0" w:line="259" w:lineRule="auto"/>
              <w:ind w:left="2" w:right="64" w:firstLine="0"/>
            </w:pPr>
            <w:r w:rsidRPr="00302028">
              <w:t xml:space="preserve">compostos nos quais duas orações são conectadas por vírgula, ou por conjunções que </w:t>
            </w:r>
          </w:p>
        </w:tc>
        <w:tc>
          <w:tcPr>
            <w:tcW w:w="2405" w:type="dxa"/>
            <w:tcBorders>
              <w:top w:val="single" w:sz="6" w:space="0" w:color="000000"/>
              <w:left w:val="single" w:sz="6" w:space="0" w:color="000000"/>
              <w:bottom w:val="single" w:sz="6" w:space="0" w:color="000000"/>
              <w:right w:val="single" w:sz="6" w:space="0" w:color="000000"/>
            </w:tcBorders>
          </w:tcPr>
          <w:p w14:paraId="4E2CE98D" w14:textId="77777777" w:rsidR="00302028" w:rsidRPr="00302028" w:rsidRDefault="00302028" w:rsidP="00302028">
            <w:pPr>
              <w:spacing w:after="117" w:line="259" w:lineRule="auto"/>
              <w:ind w:left="2" w:firstLine="0"/>
              <w:jc w:val="left"/>
            </w:pPr>
            <w:r w:rsidRPr="00302028">
              <w:rPr>
                <w:b/>
              </w:rPr>
              <w:t xml:space="preserve">(EF07LP11RS-1) </w:t>
            </w:r>
          </w:p>
          <w:p w14:paraId="2C08B38B" w14:textId="77777777" w:rsidR="00302028" w:rsidRPr="00302028" w:rsidRDefault="00302028" w:rsidP="00302028">
            <w:pPr>
              <w:spacing w:after="0" w:line="259" w:lineRule="auto"/>
              <w:ind w:left="2" w:right="64" w:firstLine="0"/>
            </w:pPr>
            <w:r w:rsidRPr="00302028">
              <w:t xml:space="preserve">Identificar, em textos lidos ou de produção própria, períodos compostos nos quais duas orações são conectadas por vírgula ou por conjunções que expressem soma de </w:t>
            </w:r>
          </w:p>
        </w:tc>
        <w:tc>
          <w:tcPr>
            <w:tcW w:w="3586" w:type="dxa"/>
            <w:tcBorders>
              <w:top w:val="single" w:sz="6" w:space="0" w:color="000000"/>
              <w:left w:val="single" w:sz="6" w:space="0" w:color="000000"/>
              <w:bottom w:val="single" w:sz="6" w:space="0" w:color="000000"/>
              <w:right w:val="single" w:sz="6" w:space="0" w:color="000000"/>
            </w:tcBorders>
          </w:tcPr>
          <w:p w14:paraId="64DCB5DC" w14:textId="77777777" w:rsidR="00302028" w:rsidRPr="00302028" w:rsidRDefault="00302028" w:rsidP="00302028">
            <w:pPr>
              <w:spacing w:after="117" w:line="259" w:lineRule="auto"/>
              <w:ind w:left="2" w:firstLine="0"/>
              <w:jc w:val="left"/>
              <w:rPr>
                <w:b/>
              </w:rPr>
            </w:pPr>
          </w:p>
        </w:tc>
      </w:tr>
    </w:tbl>
    <w:p w14:paraId="761650A1" w14:textId="77777777" w:rsidR="00302028" w:rsidRPr="00302028" w:rsidRDefault="00302028" w:rsidP="00302028">
      <w:pPr>
        <w:spacing w:after="0" w:line="259" w:lineRule="auto"/>
        <w:ind w:left="-1440" w:right="10466" w:firstLine="0"/>
      </w:pPr>
    </w:p>
    <w:tbl>
      <w:tblPr>
        <w:tblStyle w:val="TableGrid33"/>
        <w:tblW w:w="14757" w:type="dxa"/>
        <w:tblInd w:w="-1085" w:type="dxa"/>
        <w:tblCellMar>
          <w:top w:w="56" w:type="dxa"/>
        </w:tblCellMar>
        <w:tblLook w:val="04A0" w:firstRow="1" w:lastRow="0" w:firstColumn="1" w:lastColumn="0" w:noHBand="0" w:noVBand="1"/>
      </w:tblPr>
      <w:tblGrid>
        <w:gridCol w:w="988"/>
        <w:gridCol w:w="1690"/>
        <w:gridCol w:w="1843"/>
        <w:gridCol w:w="1983"/>
        <w:gridCol w:w="1896"/>
        <w:gridCol w:w="382"/>
        <w:gridCol w:w="2404"/>
        <w:gridCol w:w="3571"/>
      </w:tblGrid>
      <w:tr w:rsidR="00302028" w:rsidRPr="00302028" w14:paraId="71FF4015" w14:textId="77777777" w:rsidTr="00302028">
        <w:trPr>
          <w:trHeight w:val="8455"/>
        </w:trPr>
        <w:tc>
          <w:tcPr>
            <w:tcW w:w="988" w:type="dxa"/>
            <w:tcBorders>
              <w:top w:val="single" w:sz="6" w:space="0" w:color="000000"/>
              <w:left w:val="single" w:sz="6" w:space="0" w:color="000000"/>
              <w:bottom w:val="single" w:sz="6" w:space="0" w:color="000000"/>
              <w:right w:val="single" w:sz="6" w:space="0" w:color="000000"/>
            </w:tcBorders>
          </w:tcPr>
          <w:p w14:paraId="512027B3" w14:textId="77777777" w:rsidR="00302028" w:rsidRPr="00302028" w:rsidRDefault="00302028" w:rsidP="00302028">
            <w:pPr>
              <w:spacing w:after="160" w:line="259" w:lineRule="auto"/>
              <w:ind w:left="0" w:firstLine="0"/>
              <w:jc w:val="left"/>
            </w:pPr>
          </w:p>
        </w:tc>
        <w:tc>
          <w:tcPr>
            <w:tcW w:w="1690" w:type="dxa"/>
            <w:tcBorders>
              <w:top w:val="single" w:sz="6" w:space="0" w:color="000000"/>
              <w:left w:val="single" w:sz="6" w:space="0" w:color="000000"/>
              <w:bottom w:val="single" w:sz="6" w:space="0" w:color="000000"/>
              <w:right w:val="single" w:sz="6" w:space="0" w:color="000000"/>
            </w:tcBorders>
          </w:tcPr>
          <w:p w14:paraId="599FEE7E" w14:textId="77777777" w:rsidR="00302028" w:rsidRPr="00302028" w:rsidRDefault="00302028" w:rsidP="00302028">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678D4A43" w14:textId="77777777" w:rsidR="00302028" w:rsidRPr="00302028" w:rsidRDefault="00302028" w:rsidP="00302028">
            <w:pPr>
              <w:spacing w:after="160" w:line="259" w:lineRule="auto"/>
              <w:ind w:left="0" w:firstLine="0"/>
              <w:jc w:val="left"/>
            </w:pPr>
          </w:p>
        </w:tc>
        <w:tc>
          <w:tcPr>
            <w:tcW w:w="1983" w:type="dxa"/>
            <w:tcBorders>
              <w:top w:val="single" w:sz="6" w:space="0" w:color="000000"/>
              <w:left w:val="single" w:sz="6" w:space="0" w:color="000000"/>
              <w:bottom w:val="single" w:sz="6" w:space="0" w:color="000000"/>
              <w:right w:val="single" w:sz="6" w:space="0" w:color="000000"/>
            </w:tcBorders>
          </w:tcPr>
          <w:p w14:paraId="3266DB29" w14:textId="77777777" w:rsidR="00302028" w:rsidRPr="00302028" w:rsidRDefault="00302028" w:rsidP="00302028">
            <w:pPr>
              <w:spacing w:after="160" w:line="259" w:lineRule="auto"/>
              <w:ind w:left="0" w:firstLine="0"/>
              <w:jc w:val="left"/>
            </w:pPr>
          </w:p>
        </w:tc>
        <w:tc>
          <w:tcPr>
            <w:tcW w:w="1896" w:type="dxa"/>
            <w:tcBorders>
              <w:top w:val="single" w:sz="6" w:space="0" w:color="000000"/>
              <w:left w:val="single" w:sz="6" w:space="0" w:color="000000"/>
              <w:bottom w:val="single" w:sz="6" w:space="0" w:color="000000"/>
              <w:right w:val="nil"/>
            </w:tcBorders>
          </w:tcPr>
          <w:p w14:paraId="2EF2802C" w14:textId="77777777" w:rsidR="00302028" w:rsidRPr="00302028" w:rsidRDefault="00302028" w:rsidP="00302028">
            <w:pPr>
              <w:spacing w:after="136" w:line="259" w:lineRule="auto"/>
              <w:ind w:left="110" w:firstLine="0"/>
              <w:jc w:val="left"/>
            </w:pPr>
            <w:r w:rsidRPr="00302028">
              <w:t xml:space="preserve">expressem </w:t>
            </w:r>
          </w:p>
          <w:p w14:paraId="282BEE61" w14:textId="77777777" w:rsidR="00302028" w:rsidRPr="00302028" w:rsidRDefault="00302028" w:rsidP="00302028">
            <w:pPr>
              <w:tabs>
                <w:tab w:val="right" w:pos="2164"/>
              </w:tabs>
              <w:spacing w:after="125" w:line="259" w:lineRule="auto"/>
              <w:ind w:left="0" w:right="-268" w:firstLine="0"/>
              <w:jc w:val="left"/>
            </w:pPr>
            <w:r w:rsidRPr="00302028">
              <w:t xml:space="preserve">de </w:t>
            </w:r>
            <w:r w:rsidRPr="00302028">
              <w:tab/>
              <w:t xml:space="preserve">sentido </w:t>
            </w:r>
          </w:p>
          <w:p w14:paraId="3864C346" w14:textId="77777777" w:rsidR="00302028" w:rsidRPr="00302028" w:rsidRDefault="00302028" w:rsidP="00302028">
            <w:pPr>
              <w:spacing w:after="0" w:line="360" w:lineRule="auto"/>
              <w:ind w:left="110" w:right="-268" w:firstLine="0"/>
              <w:jc w:val="left"/>
            </w:pPr>
            <w:r w:rsidRPr="00302028">
              <w:t xml:space="preserve">(conjunção “e”) ou oposição sentidos </w:t>
            </w:r>
          </w:p>
          <w:p w14:paraId="0CA42B93" w14:textId="77777777" w:rsidR="00302028" w:rsidRPr="00302028" w:rsidRDefault="00302028" w:rsidP="00302028">
            <w:pPr>
              <w:spacing w:after="0" w:line="259" w:lineRule="auto"/>
              <w:ind w:left="110" w:right="-268" w:firstLine="0"/>
              <w:jc w:val="left"/>
            </w:pPr>
            <w:r w:rsidRPr="00302028">
              <w:t>(</w:t>
            </w:r>
            <w:proofErr w:type="gramStart"/>
            <w:r w:rsidRPr="00302028">
              <w:t>conjunções</w:t>
            </w:r>
            <w:proofErr w:type="gramEnd"/>
            <w:r w:rsidRPr="00302028">
              <w:t xml:space="preserve"> “mas”, “porém”). </w:t>
            </w:r>
          </w:p>
        </w:tc>
        <w:tc>
          <w:tcPr>
            <w:tcW w:w="382" w:type="dxa"/>
            <w:tcBorders>
              <w:top w:val="single" w:sz="6" w:space="0" w:color="000000"/>
              <w:left w:val="nil"/>
              <w:bottom w:val="single" w:sz="6" w:space="0" w:color="000000"/>
              <w:right w:val="single" w:sz="6" w:space="0" w:color="000000"/>
            </w:tcBorders>
          </w:tcPr>
          <w:p w14:paraId="11286366" w14:textId="77777777" w:rsidR="00302028" w:rsidRPr="00302028" w:rsidRDefault="00302028" w:rsidP="00302028">
            <w:pPr>
              <w:spacing w:after="943" w:line="259" w:lineRule="auto"/>
              <w:ind w:left="-317" w:right="104" w:firstLine="0"/>
              <w:jc w:val="right"/>
            </w:pPr>
            <w:r w:rsidRPr="00302028">
              <w:t xml:space="preserve">soma </w:t>
            </w:r>
          </w:p>
          <w:p w14:paraId="5579EDFC" w14:textId="77777777" w:rsidR="00302028" w:rsidRPr="00302028" w:rsidRDefault="00302028" w:rsidP="00302028">
            <w:pPr>
              <w:spacing w:after="0" w:line="259" w:lineRule="auto"/>
              <w:ind w:left="0" w:firstLine="0"/>
            </w:pPr>
            <w:r w:rsidRPr="00302028">
              <w:t xml:space="preserve">de </w:t>
            </w:r>
          </w:p>
        </w:tc>
        <w:tc>
          <w:tcPr>
            <w:tcW w:w="2404" w:type="dxa"/>
            <w:tcBorders>
              <w:top w:val="single" w:sz="6" w:space="0" w:color="000000"/>
              <w:left w:val="single" w:sz="6" w:space="0" w:color="000000"/>
              <w:bottom w:val="single" w:sz="6" w:space="0" w:color="000000"/>
              <w:right w:val="single" w:sz="6" w:space="0" w:color="000000"/>
            </w:tcBorders>
          </w:tcPr>
          <w:p w14:paraId="41ABC3A6" w14:textId="77777777" w:rsidR="00302028" w:rsidRPr="00302028" w:rsidRDefault="00302028" w:rsidP="00302028">
            <w:pPr>
              <w:spacing w:after="2" w:line="359" w:lineRule="auto"/>
              <w:ind w:left="110" w:firstLine="0"/>
            </w:pPr>
            <w:r w:rsidRPr="00302028">
              <w:t xml:space="preserve">sentido (aditivas) ou oposição de </w:t>
            </w:r>
          </w:p>
          <w:p w14:paraId="757D8EBE" w14:textId="77777777" w:rsidR="00302028" w:rsidRPr="00302028" w:rsidRDefault="00302028" w:rsidP="00302028">
            <w:pPr>
              <w:spacing w:after="115" w:line="259" w:lineRule="auto"/>
              <w:ind w:left="110" w:firstLine="0"/>
              <w:jc w:val="left"/>
            </w:pPr>
            <w:r w:rsidRPr="00302028">
              <w:t xml:space="preserve">sentidos </w:t>
            </w:r>
          </w:p>
          <w:p w14:paraId="6CDA0E40" w14:textId="77777777" w:rsidR="00302028" w:rsidRPr="00302028" w:rsidRDefault="00302028" w:rsidP="00302028">
            <w:pPr>
              <w:spacing w:after="117" w:line="259" w:lineRule="auto"/>
              <w:ind w:left="110" w:firstLine="0"/>
              <w:jc w:val="left"/>
            </w:pPr>
            <w:r w:rsidRPr="00302028">
              <w:t xml:space="preserve">(adversativas).          </w:t>
            </w:r>
          </w:p>
          <w:p w14:paraId="04619794" w14:textId="77777777" w:rsidR="00302028" w:rsidRPr="00302028" w:rsidRDefault="00302028" w:rsidP="00302028">
            <w:pPr>
              <w:spacing w:after="115" w:line="259" w:lineRule="auto"/>
              <w:ind w:left="110" w:firstLine="0"/>
              <w:jc w:val="left"/>
            </w:pPr>
            <w:r w:rsidRPr="00302028">
              <w:rPr>
                <w:b/>
              </w:rPr>
              <w:t xml:space="preserve">(EF07LP11-2) </w:t>
            </w:r>
          </w:p>
          <w:p w14:paraId="2F00B2A7" w14:textId="77777777" w:rsidR="00302028" w:rsidRPr="00302028" w:rsidRDefault="00302028" w:rsidP="00302028">
            <w:pPr>
              <w:spacing w:after="0" w:line="360" w:lineRule="auto"/>
              <w:ind w:left="110" w:right="103" w:firstLine="0"/>
            </w:pPr>
            <w:r w:rsidRPr="00302028">
              <w:t xml:space="preserve">Compreender o uso das conjunções como conectivos textuais e os sentidos que certas conjunções expressam.               </w:t>
            </w:r>
          </w:p>
          <w:p w14:paraId="48D278C0" w14:textId="77777777" w:rsidR="00302028" w:rsidRPr="00302028" w:rsidRDefault="00302028" w:rsidP="00302028">
            <w:pPr>
              <w:spacing w:after="117" w:line="259" w:lineRule="auto"/>
              <w:ind w:left="110" w:firstLine="0"/>
              <w:jc w:val="left"/>
            </w:pPr>
            <w:r w:rsidRPr="00302028">
              <w:rPr>
                <w:b/>
              </w:rPr>
              <w:t xml:space="preserve">(EF07LP11RS-3) </w:t>
            </w:r>
          </w:p>
          <w:p w14:paraId="4D6F2D8C" w14:textId="77777777" w:rsidR="00302028" w:rsidRPr="00302028" w:rsidRDefault="00302028" w:rsidP="00302028">
            <w:pPr>
              <w:spacing w:after="0" w:line="259" w:lineRule="auto"/>
              <w:ind w:left="110" w:right="103" w:firstLine="0"/>
            </w:pPr>
            <w:r w:rsidRPr="00302028">
              <w:t xml:space="preserve">Identificar os diferentes sentidos que as orações assumem com o uso da vírgula e/ou conectivos aditivos e adversativos.              </w:t>
            </w:r>
          </w:p>
        </w:tc>
        <w:tc>
          <w:tcPr>
            <w:tcW w:w="3571" w:type="dxa"/>
            <w:tcBorders>
              <w:top w:val="single" w:sz="6" w:space="0" w:color="000000"/>
              <w:left w:val="single" w:sz="6" w:space="0" w:color="000000"/>
              <w:bottom w:val="single" w:sz="6" w:space="0" w:color="000000"/>
              <w:right w:val="single" w:sz="6" w:space="0" w:color="000000"/>
            </w:tcBorders>
          </w:tcPr>
          <w:p w14:paraId="3D333EDC" w14:textId="77777777" w:rsidR="00302028" w:rsidRPr="00302028" w:rsidRDefault="00302028" w:rsidP="00302028">
            <w:pPr>
              <w:tabs>
                <w:tab w:val="left" w:pos="1175"/>
              </w:tabs>
              <w:spacing w:after="2" w:line="359" w:lineRule="auto"/>
              <w:ind w:left="355" w:hanging="245"/>
            </w:pPr>
          </w:p>
        </w:tc>
      </w:tr>
      <w:tr w:rsidR="00302028" w:rsidRPr="00302028" w14:paraId="7A2D8464" w14:textId="77777777" w:rsidTr="00302028">
        <w:trPr>
          <w:trHeight w:val="4982"/>
        </w:trPr>
        <w:tc>
          <w:tcPr>
            <w:tcW w:w="988" w:type="dxa"/>
            <w:tcBorders>
              <w:top w:val="single" w:sz="6" w:space="0" w:color="000000"/>
              <w:left w:val="single" w:sz="6" w:space="0" w:color="000000"/>
              <w:bottom w:val="single" w:sz="6" w:space="0" w:color="000000"/>
              <w:right w:val="single" w:sz="6" w:space="0" w:color="000000"/>
            </w:tcBorders>
          </w:tcPr>
          <w:p w14:paraId="684A4E60"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0" w:type="dxa"/>
            <w:tcBorders>
              <w:top w:val="single" w:sz="6" w:space="0" w:color="000000"/>
              <w:left w:val="single" w:sz="6" w:space="0" w:color="000000"/>
              <w:bottom w:val="single" w:sz="6" w:space="0" w:color="000000"/>
              <w:right w:val="single" w:sz="6" w:space="0" w:color="000000"/>
            </w:tcBorders>
          </w:tcPr>
          <w:p w14:paraId="05ADB6AF"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4460A13" w14:textId="77777777" w:rsidR="00302028" w:rsidRPr="00302028" w:rsidRDefault="00302028" w:rsidP="00302028">
            <w:pPr>
              <w:spacing w:after="0"/>
              <w:ind w:left="110" w:firstLine="0"/>
              <w:jc w:val="left"/>
            </w:pPr>
            <w:r w:rsidRPr="00302028">
              <w:t>Análise linguística/sem</w:t>
            </w:r>
          </w:p>
          <w:p w14:paraId="3DFD6514" w14:textId="77777777" w:rsidR="00302028" w:rsidRPr="00302028" w:rsidRDefault="00302028" w:rsidP="00302028">
            <w:pPr>
              <w:spacing w:after="0" w:line="259" w:lineRule="auto"/>
              <w:ind w:left="110" w:firstLine="0"/>
              <w:jc w:val="left"/>
            </w:pPr>
            <w:proofErr w:type="spellStart"/>
            <w:r w:rsidRPr="00302028">
              <w:t>iótica</w:t>
            </w:r>
            <w:proofErr w:type="spellEnd"/>
            <w:r w:rsidRPr="00302028">
              <w:t xml:space="preserve"> </w:t>
            </w:r>
          </w:p>
        </w:tc>
        <w:tc>
          <w:tcPr>
            <w:tcW w:w="1983" w:type="dxa"/>
            <w:tcBorders>
              <w:top w:val="single" w:sz="6" w:space="0" w:color="000000"/>
              <w:left w:val="single" w:sz="6" w:space="0" w:color="000000"/>
              <w:bottom w:val="single" w:sz="6" w:space="0" w:color="000000"/>
              <w:right w:val="single" w:sz="6" w:space="0" w:color="000000"/>
            </w:tcBorders>
          </w:tcPr>
          <w:p w14:paraId="3D1B7294" w14:textId="77777777" w:rsidR="00302028" w:rsidRPr="00302028" w:rsidRDefault="00302028" w:rsidP="00302028">
            <w:pPr>
              <w:spacing w:after="117" w:line="259" w:lineRule="auto"/>
              <w:ind w:left="108" w:firstLine="0"/>
              <w:jc w:val="left"/>
            </w:pPr>
            <w:r w:rsidRPr="00302028">
              <w:t xml:space="preserve">Semântica </w:t>
            </w:r>
          </w:p>
          <w:p w14:paraId="61076816" w14:textId="77777777" w:rsidR="00302028" w:rsidRPr="00302028" w:rsidRDefault="00302028" w:rsidP="00302028">
            <w:pPr>
              <w:spacing w:after="0" w:line="259" w:lineRule="auto"/>
              <w:ind w:left="108" w:firstLine="0"/>
              <w:jc w:val="left"/>
            </w:pPr>
            <w:r w:rsidRPr="00302028">
              <w:t xml:space="preserve">Coesão </w:t>
            </w:r>
          </w:p>
        </w:tc>
        <w:tc>
          <w:tcPr>
            <w:tcW w:w="2278" w:type="dxa"/>
            <w:gridSpan w:val="2"/>
            <w:tcBorders>
              <w:top w:val="single" w:sz="6" w:space="0" w:color="000000"/>
              <w:left w:val="single" w:sz="6" w:space="0" w:color="000000"/>
              <w:bottom w:val="single" w:sz="6" w:space="0" w:color="000000"/>
              <w:right w:val="single" w:sz="6" w:space="0" w:color="000000"/>
            </w:tcBorders>
          </w:tcPr>
          <w:p w14:paraId="74310967" w14:textId="77777777" w:rsidR="00302028" w:rsidRPr="00302028" w:rsidRDefault="00302028" w:rsidP="00302028">
            <w:pPr>
              <w:spacing w:after="19"/>
              <w:ind w:left="110" w:firstLine="0"/>
              <w:jc w:val="left"/>
            </w:pPr>
            <w:r w:rsidRPr="00302028">
              <w:rPr>
                <w:b/>
              </w:rPr>
              <w:t xml:space="preserve">(EF07LP12) </w:t>
            </w:r>
            <w:r w:rsidRPr="00302028">
              <w:t xml:space="preserve">Reconhecer </w:t>
            </w:r>
          </w:p>
          <w:p w14:paraId="1842A676" w14:textId="77777777" w:rsidR="00302028" w:rsidRPr="00302028" w:rsidRDefault="00302028" w:rsidP="00302028">
            <w:pPr>
              <w:spacing w:after="0" w:line="363" w:lineRule="auto"/>
              <w:ind w:left="110" w:firstLine="0"/>
              <w:jc w:val="left"/>
            </w:pPr>
            <w:r w:rsidRPr="00302028">
              <w:t xml:space="preserve">recursos </w:t>
            </w:r>
            <w:r w:rsidRPr="00302028">
              <w:tab/>
              <w:t xml:space="preserve">de coesão referencial: substituições </w:t>
            </w:r>
          </w:p>
          <w:p w14:paraId="4FF8C206" w14:textId="77777777" w:rsidR="00302028" w:rsidRPr="00302028" w:rsidRDefault="00302028" w:rsidP="00302028">
            <w:pPr>
              <w:spacing w:after="1" w:line="360" w:lineRule="auto"/>
              <w:ind w:left="110" w:right="102" w:firstLine="0"/>
            </w:pPr>
            <w:r w:rsidRPr="00302028">
              <w:t xml:space="preserve">lexicais (de substantivos por sinônimos) ou pronominais (uso de pronomes anafóricos – </w:t>
            </w:r>
          </w:p>
          <w:p w14:paraId="1538531F" w14:textId="77777777" w:rsidR="00302028" w:rsidRPr="00302028" w:rsidRDefault="00302028" w:rsidP="00302028">
            <w:pPr>
              <w:spacing w:after="0" w:line="259" w:lineRule="auto"/>
              <w:ind w:left="110" w:firstLine="0"/>
              <w:jc w:val="left"/>
            </w:pPr>
            <w:r w:rsidRPr="00302028">
              <w:t>pessoais, possessivos, demonstrativos).</w:t>
            </w:r>
          </w:p>
        </w:tc>
        <w:tc>
          <w:tcPr>
            <w:tcW w:w="2404" w:type="dxa"/>
            <w:tcBorders>
              <w:top w:val="single" w:sz="6" w:space="0" w:color="000000"/>
              <w:left w:val="single" w:sz="6" w:space="0" w:color="000000"/>
              <w:bottom w:val="single" w:sz="6" w:space="0" w:color="000000"/>
              <w:right w:val="single" w:sz="6" w:space="0" w:color="000000"/>
            </w:tcBorders>
          </w:tcPr>
          <w:p w14:paraId="2CD9982A" w14:textId="77777777" w:rsidR="00302028" w:rsidRPr="00302028" w:rsidRDefault="00302028" w:rsidP="00302028">
            <w:pPr>
              <w:spacing w:after="1" w:line="360" w:lineRule="auto"/>
              <w:ind w:left="110" w:right="103" w:firstLine="0"/>
            </w:pPr>
            <w:r w:rsidRPr="00302028">
              <w:rPr>
                <w:b/>
              </w:rPr>
              <w:t xml:space="preserve">(EF07LP12RS-1) </w:t>
            </w:r>
            <w:r w:rsidRPr="00302028">
              <w:t xml:space="preserve">Reconhecer recursos de coesão referencial e as relações entre substantivos e seus sinônimos e os pronomes e seus referentes.   </w:t>
            </w:r>
          </w:p>
          <w:p w14:paraId="32AF5D2C" w14:textId="77777777" w:rsidR="00302028" w:rsidRPr="00302028" w:rsidRDefault="00302028" w:rsidP="00302028">
            <w:pPr>
              <w:spacing w:after="0" w:line="259" w:lineRule="auto"/>
              <w:ind w:left="0" w:right="103" w:firstLine="0"/>
            </w:pPr>
            <w:r w:rsidRPr="00302028">
              <w:rPr>
                <w:b/>
              </w:rPr>
              <w:t xml:space="preserve">(EF07LP12RS-1) </w:t>
            </w:r>
            <w:r w:rsidRPr="00302028">
              <w:t xml:space="preserve">Compreender </w:t>
            </w:r>
            <w:r w:rsidRPr="00302028">
              <w:tab/>
              <w:t xml:space="preserve">a funcionalidade dos elementos anafóricos para a coesão do texto. </w:t>
            </w:r>
          </w:p>
        </w:tc>
        <w:tc>
          <w:tcPr>
            <w:tcW w:w="3571" w:type="dxa"/>
            <w:tcBorders>
              <w:top w:val="single" w:sz="6" w:space="0" w:color="000000"/>
              <w:left w:val="single" w:sz="6" w:space="0" w:color="000000"/>
              <w:bottom w:val="single" w:sz="6" w:space="0" w:color="000000"/>
              <w:right w:val="single" w:sz="6" w:space="0" w:color="000000"/>
            </w:tcBorders>
          </w:tcPr>
          <w:p w14:paraId="0C9639A1" w14:textId="77777777" w:rsidR="00302028" w:rsidRPr="00302028" w:rsidRDefault="00302028" w:rsidP="00302028">
            <w:pPr>
              <w:tabs>
                <w:tab w:val="left" w:pos="1175"/>
              </w:tabs>
              <w:spacing w:after="1" w:line="360" w:lineRule="auto"/>
              <w:ind w:left="355" w:right="103" w:hanging="245"/>
              <w:rPr>
                <w:b/>
              </w:rPr>
            </w:pPr>
          </w:p>
        </w:tc>
      </w:tr>
    </w:tbl>
    <w:tbl>
      <w:tblPr>
        <w:tblStyle w:val="TableGrid34"/>
        <w:tblW w:w="14773" w:type="dxa"/>
        <w:tblInd w:w="-1085" w:type="dxa"/>
        <w:tblCellMar>
          <w:top w:w="58"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302028" w:rsidRPr="00302028" w14:paraId="06D059CC" w14:textId="77777777" w:rsidTr="00302028">
        <w:trPr>
          <w:trHeight w:val="10526"/>
        </w:trPr>
        <w:tc>
          <w:tcPr>
            <w:tcW w:w="991" w:type="dxa"/>
            <w:tcBorders>
              <w:top w:val="single" w:sz="6" w:space="0" w:color="000000"/>
              <w:left w:val="single" w:sz="6" w:space="0" w:color="000000"/>
              <w:bottom w:val="single" w:sz="6" w:space="0" w:color="000000"/>
              <w:right w:val="single" w:sz="6" w:space="0" w:color="000000"/>
            </w:tcBorders>
          </w:tcPr>
          <w:p w14:paraId="4BE581BB" w14:textId="77777777" w:rsidR="00302028" w:rsidRPr="00302028" w:rsidRDefault="00302028" w:rsidP="00302028">
            <w:pPr>
              <w:spacing w:after="0" w:line="259" w:lineRule="auto"/>
              <w:ind w:left="2" w:firstLine="0"/>
              <w:jc w:val="left"/>
            </w:pPr>
            <w:r w:rsidRPr="00302028">
              <w:rPr>
                <w:b/>
                <w:color w:val="C00000"/>
              </w:rPr>
              <w:lastRenderedPageBreak/>
              <w:t xml:space="preserve">7º </w:t>
            </w:r>
          </w:p>
        </w:tc>
        <w:tc>
          <w:tcPr>
            <w:tcW w:w="1694" w:type="dxa"/>
            <w:tcBorders>
              <w:top w:val="single" w:sz="6" w:space="0" w:color="000000"/>
              <w:left w:val="single" w:sz="6" w:space="0" w:color="000000"/>
              <w:bottom w:val="single" w:sz="6" w:space="0" w:color="000000"/>
              <w:right w:val="single" w:sz="6" w:space="0" w:color="000000"/>
            </w:tcBorders>
          </w:tcPr>
          <w:p w14:paraId="3EAEB5A5" w14:textId="77777777" w:rsidR="00302028" w:rsidRPr="00302028" w:rsidRDefault="00302028" w:rsidP="00302028">
            <w:pPr>
              <w:tabs>
                <w:tab w:val="center" w:pos="427"/>
                <w:tab w:val="center" w:pos="1306"/>
              </w:tabs>
              <w:spacing w:after="122" w:line="259" w:lineRule="auto"/>
              <w:ind w:left="0" w:firstLine="0"/>
              <w:jc w:val="left"/>
            </w:pPr>
            <w:r w:rsidRPr="00302028">
              <w:rPr>
                <w:rFonts w:ascii="Calibri" w:eastAsia="Calibri" w:hAnsi="Calibri" w:cs="Calibri"/>
                <w:sz w:val="22"/>
              </w:rPr>
              <w:tab/>
            </w:r>
            <w:r w:rsidRPr="00302028">
              <w:rPr>
                <w:b/>
                <w:color w:val="C00000"/>
              </w:rPr>
              <w:t xml:space="preserve">TODOS </w:t>
            </w:r>
            <w:r w:rsidRPr="00302028">
              <w:rPr>
                <w:b/>
                <w:color w:val="C00000"/>
              </w:rPr>
              <w:tab/>
              <w:t xml:space="preserve">OS </w:t>
            </w:r>
          </w:p>
          <w:p w14:paraId="4F7B59E0" w14:textId="77777777" w:rsidR="00302028" w:rsidRPr="00302028" w:rsidRDefault="00302028" w:rsidP="00302028">
            <w:pPr>
              <w:spacing w:after="117" w:line="259" w:lineRule="auto"/>
              <w:ind w:left="0" w:firstLine="0"/>
            </w:pPr>
            <w:r w:rsidRPr="00302028">
              <w:rPr>
                <w:b/>
                <w:color w:val="C00000"/>
              </w:rPr>
              <w:t xml:space="preserve">CAMPOS DE </w:t>
            </w:r>
          </w:p>
          <w:p w14:paraId="4A33C589" w14:textId="77777777" w:rsidR="00302028" w:rsidRPr="00302028" w:rsidRDefault="00302028" w:rsidP="00302028">
            <w:pPr>
              <w:spacing w:after="0" w:line="259" w:lineRule="auto"/>
              <w:ind w:left="0" w:firstLine="0"/>
              <w:jc w:val="left"/>
            </w:pPr>
            <w:r w:rsidRPr="00302028">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3F2DE678" w14:textId="77777777" w:rsidR="00302028" w:rsidRPr="00302028" w:rsidRDefault="00302028" w:rsidP="00302028">
            <w:pPr>
              <w:spacing w:after="2" w:line="359" w:lineRule="auto"/>
              <w:ind w:left="2" w:firstLine="0"/>
              <w:jc w:val="left"/>
            </w:pPr>
            <w:r w:rsidRPr="00302028">
              <w:t>Análise linguística/sem</w:t>
            </w:r>
          </w:p>
          <w:p w14:paraId="5EEF714B"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2DA3313" w14:textId="77777777" w:rsidR="00302028" w:rsidRPr="00302028" w:rsidRDefault="00302028" w:rsidP="00302028">
            <w:pPr>
              <w:spacing w:after="0" w:line="259" w:lineRule="auto"/>
              <w:ind w:left="0" w:firstLine="0"/>
              <w:jc w:val="left"/>
            </w:pPr>
            <w:r w:rsidRPr="00302028">
              <w:t xml:space="preserve">Coesão </w:t>
            </w:r>
          </w:p>
        </w:tc>
        <w:tc>
          <w:tcPr>
            <w:tcW w:w="2268" w:type="dxa"/>
            <w:tcBorders>
              <w:top w:val="single" w:sz="6" w:space="0" w:color="000000"/>
              <w:left w:val="single" w:sz="6" w:space="0" w:color="000000"/>
              <w:bottom w:val="single" w:sz="6" w:space="0" w:color="000000"/>
              <w:right w:val="single" w:sz="6" w:space="0" w:color="000000"/>
            </w:tcBorders>
          </w:tcPr>
          <w:p w14:paraId="27E617CD" w14:textId="77777777" w:rsidR="00302028" w:rsidRPr="00302028" w:rsidRDefault="00302028" w:rsidP="00302028">
            <w:pPr>
              <w:spacing w:after="24" w:line="359" w:lineRule="auto"/>
              <w:ind w:left="2" w:firstLine="0"/>
              <w:jc w:val="left"/>
            </w:pPr>
            <w:r w:rsidRPr="00302028">
              <w:rPr>
                <w:b/>
              </w:rPr>
              <w:t xml:space="preserve">(EF07LP13) </w:t>
            </w:r>
            <w:r w:rsidRPr="00302028">
              <w:t xml:space="preserve">Estabelecer </w:t>
            </w:r>
          </w:p>
          <w:p w14:paraId="412BDA48" w14:textId="77777777" w:rsidR="00302028" w:rsidRPr="00302028" w:rsidRDefault="00302028" w:rsidP="00302028">
            <w:pPr>
              <w:spacing w:after="0" w:line="362" w:lineRule="auto"/>
              <w:ind w:left="2" w:firstLine="0"/>
              <w:jc w:val="left"/>
            </w:pPr>
            <w:r w:rsidRPr="00302028">
              <w:t xml:space="preserve">relações </w:t>
            </w:r>
            <w:r w:rsidRPr="00302028">
              <w:tab/>
              <w:t xml:space="preserve">entre partes do texto, identificando substituições </w:t>
            </w:r>
          </w:p>
          <w:p w14:paraId="4A61C895" w14:textId="77777777" w:rsidR="00302028" w:rsidRPr="00302028" w:rsidRDefault="00302028" w:rsidP="00302028">
            <w:pPr>
              <w:spacing w:after="0" w:line="360" w:lineRule="auto"/>
              <w:ind w:left="2" w:right="64" w:firstLine="0"/>
            </w:pPr>
            <w:r w:rsidRPr="00302028">
              <w:t xml:space="preserve">lexicais (de substantivos por sinônimos) ou pronominais (uso de pronomes anafóricos – </w:t>
            </w:r>
          </w:p>
          <w:p w14:paraId="2458E076" w14:textId="77777777" w:rsidR="00302028" w:rsidRPr="00302028" w:rsidRDefault="00302028" w:rsidP="00302028">
            <w:pPr>
              <w:spacing w:after="22" w:line="360" w:lineRule="auto"/>
              <w:ind w:left="2" w:firstLine="0"/>
              <w:jc w:val="left"/>
            </w:pPr>
            <w:r w:rsidRPr="00302028">
              <w:t xml:space="preserve">pessoais, possessivos, demonstrativos), </w:t>
            </w:r>
          </w:p>
          <w:p w14:paraId="00A7CAAA" w14:textId="77777777" w:rsidR="00302028" w:rsidRPr="00302028" w:rsidRDefault="00302028" w:rsidP="00302028">
            <w:pPr>
              <w:spacing w:after="0" w:line="259" w:lineRule="auto"/>
              <w:ind w:left="2" w:firstLine="0"/>
              <w:jc w:val="left"/>
            </w:pPr>
            <w:r w:rsidRPr="00302028">
              <w:t xml:space="preserve">que </w:t>
            </w:r>
            <w:r w:rsidRPr="00302028">
              <w:tab/>
              <w:t xml:space="preserve">contribuem para </w:t>
            </w:r>
            <w:r w:rsidRPr="00302028">
              <w:tab/>
              <w:t xml:space="preserve">a continuidade </w:t>
            </w:r>
            <w:r w:rsidRPr="00302028">
              <w:tab/>
              <w:t xml:space="preserve">do texto. </w:t>
            </w:r>
          </w:p>
        </w:tc>
        <w:tc>
          <w:tcPr>
            <w:tcW w:w="2405" w:type="dxa"/>
            <w:tcBorders>
              <w:top w:val="single" w:sz="6" w:space="0" w:color="000000"/>
              <w:left w:val="single" w:sz="6" w:space="0" w:color="000000"/>
              <w:bottom w:val="single" w:sz="6" w:space="0" w:color="000000"/>
              <w:right w:val="single" w:sz="6" w:space="0" w:color="000000"/>
            </w:tcBorders>
          </w:tcPr>
          <w:p w14:paraId="40168D49" w14:textId="77777777" w:rsidR="00302028" w:rsidRPr="00302028" w:rsidRDefault="00302028" w:rsidP="00302028">
            <w:pPr>
              <w:spacing w:after="0" w:line="240" w:lineRule="auto"/>
              <w:ind w:left="2" w:firstLine="0"/>
              <w:jc w:val="left"/>
            </w:pPr>
            <w:r w:rsidRPr="00302028">
              <w:rPr>
                <w:b/>
              </w:rPr>
              <w:t xml:space="preserve">(EF07LP13RS-1) </w:t>
            </w:r>
            <w:r w:rsidRPr="00302028">
              <w:t xml:space="preserve">Estabelecer </w:t>
            </w:r>
          </w:p>
          <w:p w14:paraId="3C3705D5" w14:textId="77777777" w:rsidR="00302028" w:rsidRPr="00302028" w:rsidRDefault="00302028" w:rsidP="00302028">
            <w:pPr>
              <w:spacing w:after="0" w:line="240" w:lineRule="auto"/>
              <w:ind w:left="2" w:firstLine="0"/>
            </w:pPr>
            <w:r w:rsidRPr="00302028">
              <w:t xml:space="preserve">relações entre partes do texto, </w:t>
            </w:r>
          </w:p>
          <w:p w14:paraId="25E7994B" w14:textId="77777777" w:rsidR="00302028" w:rsidRPr="00302028" w:rsidRDefault="00302028" w:rsidP="00302028">
            <w:pPr>
              <w:spacing w:after="0" w:line="240" w:lineRule="auto"/>
              <w:ind w:left="2" w:firstLine="0"/>
              <w:jc w:val="left"/>
            </w:pPr>
            <w:r w:rsidRPr="00302028">
              <w:t xml:space="preserve">identificando substituições </w:t>
            </w:r>
          </w:p>
          <w:p w14:paraId="40F08EB7" w14:textId="77777777" w:rsidR="00302028" w:rsidRPr="00302028" w:rsidRDefault="00302028" w:rsidP="00302028">
            <w:pPr>
              <w:spacing w:after="0" w:line="240" w:lineRule="auto"/>
              <w:ind w:left="2" w:firstLine="0"/>
              <w:jc w:val="left"/>
            </w:pPr>
            <w:r w:rsidRPr="00302028">
              <w:t xml:space="preserve">lexicais </w:t>
            </w:r>
            <w:r w:rsidRPr="00302028">
              <w:tab/>
              <w:t xml:space="preserve">(de substantivos </w:t>
            </w:r>
            <w:r w:rsidRPr="00302028">
              <w:tab/>
              <w:t xml:space="preserve">por sinônimos) </w:t>
            </w:r>
            <w:r w:rsidRPr="00302028">
              <w:tab/>
              <w:t xml:space="preserve">ou pronominais (uso de pronomes </w:t>
            </w:r>
          </w:p>
          <w:p w14:paraId="679FCC5C" w14:textId="77777777" w:rsidR="00302028" w:rsidRPr="00302028" w:rsidRDefault="00302028" w:rsidP="00302028">
            <w:pPr>
              <w:tabs>
                <w:tab w:val="center" w:pos="557"/>
                <w:tab w:val="center" w:pos="2126"/>
              </w:tabs>
              <w:spacing w:after="0" w:line="240" w:lineRule="auto"/>
              <w:ind w:left="0" w:firstLine="0"/>
              <w:jc w:val="left"/>
            </w:pPr>
            <w:r w:rsidRPr="00302028">
              <w:rPr>
                <w:rFonts w:ascii="Calibri" w:eastAsia="Calibri" w:hAnsi="Calibri" w:cs="Calibri"/>
                <w:sz w:val="22"/>
              </w:rPr>
              <w:tab/>
            </w:r>
            <w:r w:rsidRPr="00302028">
              <w:t xml:space="preserve">anafóricos </w:t>
            </w:r>
            <w:r w:rsidRPr="00302028">
              <w:tab/>
              <w:t xml:space="preserve">– </w:t>
            </w:r>
          </w:p>
          <w:p w14:paraId="786FC301" w14:textId="77777777" w:rsidR="00302028" w:rsidRPr="00302028" w:rsidRDefault="00302028" w:rsidP="00302028">
            <w:pPr>
              <w:spacing w:after="0" w:line="240" w:lineRule="auto"/>
              <w:ind w:left="2" w:right="15" w:firstLine="0"/>
              <w:jc w:val="left"/>
            </w:pPr>
            <w:r w:rsidRPr="00302028">
              <w:t xml:space="preserve">pessoais, possessivos, demonstrativos), que contribuem para a progressão e a estabilidade </w:t>
            </w:r>
            <w:r w:rsidRPr="00302028">
              <w:tab/>
              <w:t xml:space="preserve">do texto.     </w:t>
            </w:r>
          </w:p>
          <w:p w14:paraId="7298F88B" w14:textId="77777777" w:rsidR="00302028" w:rsidRPr="00302028" w:rsidRDefault="00302028" w:rsidP="00302028">
            <w:pPr>
              <w:spacing w:after="0" w:line="240" w:lineRule="auto"/>
              <w:ind w:left="2" w:right="15" w:firstLine="0"/>
              <w:jc w:val="left"/>
            </w:pPr>
            <w:r w:rsidRPr="00302028">
              <w:t xml:space="preserve">  </w:t>
            </w:r>
            <w:r w:rsidRPr="00302028">
              <w:rPr>
                <w:b/>
              </w:rPr>
              <w:t xml:space="preserve">        </w:t>
            </w:r>
          </w:p>
          <w:p w14:paraId="7183DE02" w14:textId="77777777" w:rsidR="00302028" w:rsidRPr="00302028" w:rsidRDefault="00302028" w:rsidP="00302028">
            <w:pPr>
              <w:spacing w:after="0" w:line="240" w:lineRule="auto"/>
              <w:ind w:left="2" w:right="64" w:firstLine="0"/>
            </w:pPr>
            <w:r w:rsidRPr="00302028">
              <w:rPr>
                <w:b/>
              </w:rPr>
              <w:t xml:space="preserve">(EF07LP13RS-2) </w:t>
            </w:r>
            <w:r w:rsidRPr="00302028">
              <w:t xml:space="preserve">Produzir textos fazendo o uso adequado dos conectores ao seu contexto semântico. </w:t>
            </w:r>
          </w:p>
        </w:tc>
        <w:tc>
          <w:tcPr>
            <w:tcW w:w="3587" w:type="dxa"/>
            <w:tcBorders>
              <w:top w:val="single" w:sz="6" w:space="0" w:color="000000"/>
              <w:left w:val="single" w:sz="6" w:space="0" w:color="000000"/>
              <w:bottom w:val="single" w:sz="6" w:space="0" w:color="000000"/>
              <w:right w:val="single" w:sz="6" w:space="0" w:color="000000"/>
            </w:tcBorders>
          </w:tcPr>
          <w:p w14:paraId="6AE8FA1F" w14:textId="77777777" w:rsidR="00302028" w:rsidRPr="00302028" w:rsidRDefault="00302028" w:rsidP="00302028">
            <w:pPr>
              <w:spacing w:after="0" w:line="240" w:lineRule="auto"/>
              <w:ind w:left="2" w:firstLine="0"/>
              <w:jc w:val="left"/>
              <w:rPr>
                <w:b/>
              </w:rPr>
            </w:pPr>
          </w:p>
        </w:tc>
      </w:tr>
    </w:tbl>
    <w:p w14:paraId="02119532" w14:textId="77777777" w:rsidR="00302028" w:rsidRPr="00302028" w:rsidRDefault="00302028" w:rsidP="00302028">
      <w:pPr>
        <w:spacing w:after="0" w:line="259" w:lineRule="auto"/>
        <w:ind w:left="-1440" w:right="10466" w:firstLine="0"/>
        <w:jc w:val="left"/>
      </w:pPr>
    </w:p>
    <w:tbl>
      <w:tblPr>
        <w:tblStyle w:val="TableGrid34"/>
        <w:tblW w:w="14685"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499"/>
      </w:tblGrid>
      <w:tr w:rsidR="00302028" w:rsidRPr="00302028" w14:paraId="01D4FFF4" w14:textId="77777777" w:rsidTr="00302028">
        <w:trPr>
          <w:trHeight w:val="7627"/>
        </w:trPr>
        <w:tc>
          <w:tcPr>
            <w:tcW w:w="991" w:type="dxa"/>
            <w:tcBorders>
              <w:top w:val="single" w:sz="6" w:space="0" w:color="000000"/>
              <w:left w:val="single" w:sz="6" w:space="0" w:color="000000"/>
              <w:bottom w:val="single" w:sz="6" w:space="0" w:color="000000"/>
              <w:right w:val="single" w:sz="6" w:space="0" w:color="000000"/>
            </w:tcBorders>
          </w:tcPr>
          <w:p w14:paraId="77954779"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4E3E286"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575F8F0" w14:textId="77777777" w:rsidR="00302028" w:rsidRPr="00302028" w:rsidRDefault="00302028" w:rsidP="00302028">
            <w:pPr>
              <w:spacing w:after="2" w:line="359" w:lineRule="auto"/>
              <w:ind w:left="2" w:firstLine="0"/>
              <w:jc w:val="left"/>
            </w:pPr>
            <w:r w:rsidRPr="00302028">
              <w:t>Análise linguística/sem</w:t>
            </w:r>
          </w:p>
          <w:p w14:paraId="39DBC2E4"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ED0650B" w14:textId="77777777" w:rsidR="00302028" w:rsidRPr="00302028" w:rsidRDefault="00302028" w:rsidP="00302028">
            <w:pPr>
              <w:spacing w:after="0" w:line="259" w:lineRule="auto"/>
              <w:ind w:left="0" w:firstLine="0"/>
              <w:jc w:val="left"/>
            </w:pPr>
            <w:r w:rsidRPr="00302028">
              <w:t xml:space="preserve">Modalização </w:t>
            </w:r>
          </w:p>
        </w:tc>
        <w:tc>
          <w:tcPr>
            <w:tcW w:w="2268" w:type="dxa"/>
            <w:tcBorders>
              <w:top w:val="single" w:sz="6" w:space="0" w:color="000000"/>
              <w:left w:val="single" w:sz="6" w:space="0" w:color="000000"/>
              <w:bottom w:val="single" w:sz="6" w:space="0" w:color="000000"/>
              <w:right w:val="single" w:sz="6" w:space="0" w:color="000000"/>
            </w:tcBorders>
          </w:tcPr>
          <w:p w14:paraId="5BC12405" w14:textId="77777777" w:rsidR="00302028" w:rsidRPr="00302028" w:rsidRDefault="00302028" w:rsidP="00302028">
            <w:pPr>
              <w:spacing w:after="115" w:line="259" w:lineRule="auto"/>
              <w:ind w:left="2" w:firstLine="0"/>
              <w:jc w:val="left"/>
            </w:pPr>
            <w:r w:rsidRPr="00302028">
              <w:rPr>
                <w:b/>
              </w:rPr>
              <w:t xml:space="preserve">(EF07LP14) </w:t>
            </w:r>
          </w:p>
          <w:p w14:paraId="1B8FC988" w14:textId="77777777" w:rsidR="00302028" w:rsidRPr="00302028" w:rsidRDefault="00302028" w:rsidP="00302028">
            <w:pPr>
              <w:spacing w:after="0" w:line="259" w:lineRule="auto"/>
              <w:ind w:left="2" w:right="103" w:firstLine="0"/>
            </w:pPr>
            <w:r w:rsidRPr="00302028">
              <w:t xml:space="preserve">Identificar, em textos, os efeitos de sentido do uso de estratégias de modalização e argumentatividade. </w:t>
            </w:r>
          </w:p>
        </w:tc>
        <w:tc>
          <w:tcPr>
            <w:tcW w:w="2405" w:type="dxa"/>
            <w:tcBorders>
              <w:top w:val="single" w:sz="6" w:space="0" w:color="000000"/>
              <w:left w:val="single" w:sz="6" w:space="0" w:color="000000"/>
              <w:bottom w:val="single" w:sz="6" w:space="0" w:color="000000"/>
              <w:right w:val="single" w:sz="6" w:space="0" w:color="000000"/>
            </w:tcBorders>
          </w:tcPr>
          <w:p w14:paraId="76332797" w14:textId="77777777" w:rsidR="00302028" w:rsidRPr="00302028" w:rsidRDefault="00302028" w:rsidP="00302028">
            <w:pPr>
              <w:spacing w:after="0" w:line="373" w:lineRule="auto"/>
              <w:ind w:left="0" w:right="104" w:firstLine="0"/>
              <w:jc w:val="right"/>
            </w:pPr>
            <w:r w:rsidRPr="00302028">
              <w:rPr>
                <w:b/>
              </w:rPr>
              <w:t xml:space="preserve">(EF07LP14RS-1) </w:t>
            </w:r>
            <w:r w:rsidRPr="00302028">
              <w:t xml:space="preserve">Identificar, </w:t>
            </w:r>
            <w:r w:rsidRPr="00302028">
              <w:tab/>
              <w:t xml:space="preserve">em textos, os efeitos de sentido do uso de estratégias </w:t>
            </w:r>
            <w:r w:rsidRPr="00302028">
              <w:tab/>
              <w:t xml:space="preserve">de modalização </w:t>
            </w:r>
            <w:r w:rsidRPr="00302028">
              <w:tab/>
              <w:t xml:space="preserve">e </w:t>
            </w:r>
          </w:p>
          <w:p w14:paraId="2382CD1C" w14:textId="77777777" w:rsidR="00302028" w:rsidRPr="00302028" w:rsidRDefault="00302028" w:rsidP="00302028">
            <w:pPr>
              <w:spacing w:after="136" w:line="259" w:lineRule="auto"/>
              <w:ind w:left="2" w:firstLine="0"/>
              <w:jc w:val="left"/>
            </w:pPr>
            <w:r w:rsidRPr="00302028">
              <w:t xml:space="preserve">argumentatividade, </w:t>
            </w:r>
          </w:p>
          <w:p w14:paraId="6C036B62" w14:textId="77777777" w:rsidR="00302028" w:rsidRPr="00302028" w:rsidRDefault="00302028" w:rsidP="00302028">
            <w:pPr>
              <w:spacing w:after="0" w:line="368" w:lineRule="auto"/>
              <w:ind w:left="2" w:firstLine="0"/>
              <w:jc w:val="left"/>
            </w:pPr>
            <w:r w:rsidRPr="00302028">
              <w:t xml:space="preserve">de </w:t>
            </w:r>
            <w:r w:rsidRPr="00302028">
              <w:tab/>
              <w:t>forma contextualizada</w:t>
            </w:r>
            <w:r w:rsidRPr="00302028">
              <w:rPr>
                <w:b/>
              </w:rPr>
              <w:t xml:space="preserve">.         </w:t>
            </w:r>
          </w:p>
          <w:p w14:paraId="5A3B81FD" w14:textId="77777777" w:rsidR="00302028" w:rsidRPr="00302028" w:rsidRDefault="00302028" w:rsidP="00302028">
            <w:pPr>
              <w:spacing w:after="138" w:line="259" w:lineRule="auto"/>
              <w:ind w:left="2" w:firstLine="0"/>
              <w:jc w:val="left"/>
            </w:pPr>
            <w:r w:rsidRPr="00302028">
              <w:rPr>
                <w:b/>
              </w:rPr>
              <w:t xml:space="preserve">(EF07LP14RS-2) </w:t>
            </w:r>
          </w:p>
          <w:p w14:paraId="37F6BCA0" w14:textId="77777777" w:rsidR="00302028" w:rsidRPr="00302028" w:rsidRDefault="00302028" w:rsidP="00302028">
            <w:pPr>
              <w:tabs>
                <w:tab w:val="center" w:pos="483"/>
                <w:tab w:val="center" w:pos="2066"/>
              </w:tabs>
              <w:spacing w:after="122" w:line="259" w:lineRule="auto"/>
              <w:ind w:left="0" w:firstLine="0"/>
              <w:jc w:val="left"/>
            </w:pPr>
            <w:r w:rsidRPr="00302028">
              <w:rPr>
                <w:rFonts w:ascii="Calibri" w:eastAsia="Calibri" w:hAnsi="Calibri" w:cs="Calibri"/>
                <w:sz w:val="22"/>
              </w:rPr>
              <w:tab/>
            </w:r>
            <w:r w:rsidRPr="00302028">
              <w:t xml:space="preserve">Localizar </w:t>
            </w:r>
            <w:r w:rsidRPr="00302028">
              <w:tab/>
              <w:t xml:space="preserve">as </w:t>
            </w:r>
          </w:p>
          <w:p w14:paraId="0FAF0751" w14:textId="77777777" w:rsidR="00302028" w:rsidRPr="00302028" w:rsidRDefault="00302028" w:rsidP="00302028">
            <w:pPr>
              <w:spacing w:after="2" w:line="359" w:lineRule="auto"/>
              <w:ind w:left="2" w:firstLine="0"/>
              <w:jc w:val="left"/>
            </w:pPr>
            <w:r w:rsidRPr="00302028">
              <w:t xml:space="preserve">informações explícitas no texto.  </w:t>
            </w:r>
          </w:p>
          <w:p w14:paraId="48B862F3" w14:textId="77777777" w:rsidR="00302028" w:rsidRPr="00302028" w:rsidRDefault="00302028" w:rsidP="00302028">
            <w:pPr>
              <w:spacing w:after="115" w:line="259" w:lineRule="auto"/>
              <w:ind w:left="2" w:firstLine="0"/>
              <w:jc w:val="left"/>
            </w:pPr>
            <w:r w:rsidRPr="00302028">
              <w:rPr>
                <w:b/>
              </w:rPr>
              <w:t xml:space="preserve">(EF07LP14RS-3) </w:t>
            </w:r>
          </w:p>
          <w:p w14:paraId="64B8EAC7" w14:textId="77777777" w:rsidR="00302028" w:rsidRPr="00302028" w:rsidRDefault="00302028" w:rsidP="00302028">
            <w:pPr>
              <w:spacing w:after="0" w:line="259" w:lineRule="auto"/>
              <w:ind w:left="2" w:right="103" w:firstLine="0"/>
            </w:pPr>
            <w:r w:rsidRPr="00302028">
              <w:t xml:space="preserve">Estimular a exposição oral e crítica de assuntos diversos. </w:t>
            </w:r>
          </w:p>
        </w:tc>
        <w:tc>
          <w:tcPr>
            <w:tcW w:w="3499" w:type="dxa"/>
            <w:tcBorders>
              <w:top w:val="single" w:sz="6" w:space="0" w:color="000000"/>
              <w:left w:val="single" w:sz="6" w:space="0" w:color="000000"/>
              <w:bottom w:val="single" w:sz="6" w:space="0" w:color="000000"/>
              <w:right w:val="single" w:sz="6" w:space="0" w:color="000000"/>
            </w:tcBorders>
          </w:tcPr>
          <w:p w14:paraId="2513C0B7" w14:textId="77777777" w:rsidR="00302028" w:rsidRPr="00302028" w:rsidRDefault="00302028" w:rsidP="00302028">
            <w:pPr>
              <w:spacing w:after="0" w:line="373" w:lineRule="auto"/>
              <w:ind w:left="0" w:right="104" w:firstLine="0"/>
              <w:jc w:val="right"/>
              <w:rPr>
                <w:b/>
              </w:rPr>
            </w:pPr>
          </w:p>
        </w:tc>
      </w:tr>
      <w:tr w:rsidR="00302028" w:rsidRPr="00302028" w14:paraId="46EC0C46" w14:textId="77777777" w:rsidTr="00302028">
        <w:trPr>
          <w:trHeight w:val="5971"/>
        </w:trPr>
        <w:tc>
          <w:tcPr>
            <w:tcW w:w="991" w:type="dxa"/>
            <w:tcBorders>
              <w:top w:val="single" w:sz="6" w:space="0" w:color="000000"/>
              <w:left w:val="single" w:sz="6" w:space="0" w:color="000000"/>
              <w:bottom w:val="single" w:sz="6" w:space="0" w:color="000000"/>
              <w:right w:val="single" w:sz="6" w:space="0" w:color="000000"/>
            </w:tcBorders>
          </w:tcPr>
          <w:p w14:paraId="636BF474" w14:textId="77777777" w:rsidR="00302028" w:rsidRPr="00302028" w:rsidRDefault="00302028" w:rsidP="00302028">
            <w:pPr>
              <w:spacing w:after="0" w:line="259" w:lineRule="auto"/>
              <w:ind w:left="2" w:firstLine="0"/>
              <w:jc w:val="left"/>
            </w:pPr>
            <w:r w:rsidRPr="00302028">
              <w:rPr>
                <w:b/>
                <w:color w:val="C00000"/>
              </w:rPr>
              <w:lastRenderedPageBreak/>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3F8DE48E" w14:textId="77777777" w:rsidR="00302028" w:rsidRPr="00302028" w:rsidRDefault="00302028" w:rsidP="00302028">
            <w:pPr>
              <w:spacing w:after="117" w:line="259" w:lineRule="auto"/>
              <w:ind w:left="0" w:firstLine="0"/>
              <w:jc w:val="left"/>
            </w:pPr>
            <w:r w:rsidRPr="00302028">
              <w:rPr>
                <w:b/>
                <w:color w:val="C00000"/>
              </w:rPr>
              <w:t xml:space="preserve">CAMPO </w:t>
            </w:r>
          </w:p>
          <w:p w14:paraId="4185E0F8" w14:textId="77777777" w:rsidR="00302028" w:rsidRPr="00302028" w:rsidRDefault="00302028" w:rsidP="00302028">
            <w:pPr>
              <w:spacing w:after="115" w:line="259" w:lineRule="auto"/>
              <w:ind w:left="0" w:firstLine="0"/>
              <w:jc w:val="left"/>
            </w:pPr>
            <w:r w:rsidRPr="00302028">
              <w:rPr>
                <w:b/>
                <w:color w:val="C00000"/>
              </w:rPr>
              <w:t>JORNALÍSTI</w:t>
            </w:r>
          </w:p>
          <w:p w14:paraId="48146B93" w14:textId="77777777" w:rsidR="00302028" w:rsidRPr="00302028" w:rsidRDefault="00302028" w:rsidP="00302028">
            <w:pPr>
              <w:spacing w:after="117" w:line="259" w:lineRule="auto"/>
              <w:ind w:left="0" w:firstLine="0"/>
              <w:jc w:val="left"/>
            </w:pPr>
            <w:r w:rsidRPr="00302028">
              <w:rPr>
                <w:b/>
                <w:color w:val="C00000"/>
              </w:rPr>
              <w:t>CO/MIDIÁTI</w:t>
            </w:r>
          </w:p>
          <w:p w14:paraId="526FCC4E" w14:textId="77777777" w:rsidR="00302028" w:rsidRPr="00302028" w:rsidRDefault="00302028" w:rsidP="00302028">
            <w:pPr>
              <w:spacing w:after="0" w:line="259" w:lineRule="auto"/>
              <w:ind w:left="0" w:firstLine="0"/>
              <w:jc w:val="left"/>
            </w:pPr>
            <w:r w:rsidRPr="00302028">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25FDA760"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F0ADBF4" w14:textId="77777777" w:rsidR="00302028" w:rsidRPr="00302028" w:rsidRDefault="00302028" w:rsidP="00302028">
            <w:pPr>
              <w:spacing w:after="0" w:line="371" w:lineRule="auto"/>
              <w:ind w:left="0" w:right="59" w:firstLine="0"/>
              <w:jc w:val="left"/>
            </w:pPr>
            <w:r w:rsidRPr="00302028">
              <w:t xml:space="preserve">Reconstrução do contexto de produção, circulação </w:t>
            </w:r>
            <w:r w:rsidRPr="00302028">
              <w:tab/>
              <w:t xml:space="preserve">e recepção </w:t>
            </w:r>
            <w:r w:rsidRPr="00302028">
              <w:tab/>
              <w:t xml:space="preserve">de </w:t>
            </w:r>
          </w:p>
          <w:p w14:paraId="2EA4DD75" w14:textId="77777777" w:rsidR="00302028" w:rsidRPr="00302028" w:rsidRDefault="00302028" w:rsidP="00302028">
            <w:pPr>
              <w:spacing w:after="276" w:line="259" w:lineRule="auto"/>
              <w:ind w:left="0" w:firstLine="0"/>
              <w:jc w:val="left"/>
            </w:pPr>
            <w:r w:rsidRPr="00302028">
              <w:t xml:space="preserve">textos </w:t>
            </w:r>
          </w:p>
          <w:p w14:paraId="05D0A5BA" w14:textId="77777777" w:rsidR="00302028" w:rsidRPr="00302028" w:rsidRDefault="00302028" w:rsidP="00302028">
            <w:pPr>
              <w:spacing w:after="115" w:line="259" w:lineRule="auto"/>
              <w:ind w:left="0" w:firstLine="0"/>
              <w:jc w:val="left"/>
            </w:pPr>
            <w:r w:rsidRPr="00302028">
              <w:t xml:space="preserve">Caracterização </w:t>
            </w:r>
          </w:p>
          <w:p w14:paraId="30728A57" w14:textId="77777777" w:rsidR="00302028" w:rsidRPr="00302028" w:rsidRDefault="00302028" w:rsidP="00302028">
            <w:pPr>
              <w:spacing w:after="0" w:line="360" w:lineRule="auto"/>
              <w:ind w:left="0" w:right="106" w:firstLine="0"/>
            </w:pPr>
            <w:r w:rsidRPr="00302028">
              <w:t xml:space="preserve">do campo jornalístico e relação entre os gêneros em </w:t>
            </w:r>
          </w:p>
          <w:p w14:paraId="3532072B" w14:textId="77777777" w:rsidR="00302028" w:rsidRPr="00302028" w:rsidRDefault="00302028" w:rsidP="00302028">
            <w:pPr>
              <w:spacing w:after="138" w:line="259" w:lineRule="auto"/>
              <w:ind w:left="0" w:firstLine="0"/>
              <w:jc w:val="left"/>
            </w:pPr>
            <w:r w:rsidRPr="00302028">
              <w:t xml:space="preserve">circulação, </w:t>
            </w:r>
          </w:p>
          <w:p w14:paraId="5B49D51C" w14:textId="77777777" w:rsidR="00302028" w:rsidRPr="00302028" w:rsidRDefault="00302028" w:rsidP="00302028">
            <w:pPr>
              <w:tabs>
                <w:tab w:val="center" w:pos="354"/>
                <w:tab w:val="center" w:pos="1704"/>
              </w:tabs>
              <w:spacing w:after="0" w:line="259" w:lineRule="auto"/>
              <w:ind w:left="0" w:firstLine="0"/>
              <w:jc w:val="left"/>
            </w:pPr>
            <w:r w:rsidRPr="00302028">
              <w:rPr>
                <w:rFonts w:ascii="Calibri" w:eastAsia="Calibri" w:hAnsi="Calibri" w:cs="Calibri"/>
                <w:sz w:val="22"/>
              </w:rPr>
              <w:tab/>
            </w:r>
            <w:r w:rsidRPr="00302028">
              <w:t xml:space="preserve">mídias </w:t>
            </w:r>
            <w:r w:rsidRPr="00302028">
              <w:tab/>
              <w:t xml:space="preserve">e práticas da cultura digital. </w:t>
            </w:r>
          </w:p>
        </w:tc>
        <w:tc>
          <w:tcPr>
            <w:tcW w:w="2268" w:type="dxa"/>
            <w:tcBorders>
              <w:top w:val="single" w:sz="6" w:space="0" w:color="000000"/>
              <w:left w:val="single" w:sz="6" w:space="0" w:color="000000"/>
              <w:bottom w:val="single" w:sz="6" w:space="0" w:color="000000"/>
              <w:right w:val="single" w:sz="6" w:space="0" w:color="000000"/>
            </w:tcBorders>
          </w:tcPr>
          <w:p w14:paraId="3A8180DE" w14:textId="77777777" w:rsidR="00302028" w:rsidRPr="00302028" w:rsidRDefault="00302028" w:rsidP="00302028">
            <w:pPr>
              <w:spacing w:after="117" w:line="259" w:lineRule="auto"/>
              <w:ind w:left="2" w:firstLine="0"/>
              <w:jc w:val="left"/>
            </w:pPr>
            <w:r w:rsidRPr="00302028">
              <w:rPr>
                <w:b/>
              </w:rPr>
              <w:t xml:space="preserve">(EF67LP01) </w:t>
            </w:r>
          </w:p>
          <w:p w14:paraId="15399B7E" w14:textId="77777777" w:rsidR="00302028" w:rsidRPr="00302028" w:rsidRDefault="00302028" w:rsidP="00302028">
            <w:pPr>
              <w:spacing w:after="0" w:line="259" w:lineRule="auto"/>
              <w:ind w:left="2" w:right="103" w:firstLine="0"/>
            </w:pPr>
            <w:r w:rsidRPr="00302028">
              <w:t xml:space="preserve">Analisar a estrutura e funcionamento dos hiperlinks em textos noticiosos publicados na Web e vislumbrar possibilidades de uma escrita hipertextual. </w:t>
            </w:r>
          </w:p>
        </w:tc>
        <w:tc>
          <w:tcPr>
            <w:tcW w:w="2405" w:type="dxa"/>
            <w:tcBorders>
              <w:top w:val="single" w:sz="6" w:space="0" w:color="000000"/>
              <w:left w:val="single" w:sz="6" w:space="0" w:color="000000"/>
              <w:bottom w:val="single" w:sz="6" w:space="0" w:color="000000"/>
              <w:right w:val="single" w:sz="6" w:space="0" w:color="000000"/>
            </w:tcBorders>
          </w:tcPr>
          <w:p w14:paraId="5E0EF841" w14:textId="77777777" w:rsidR="00302028" w:rsidRPr="00302028" w:rsidRDefault="00302028" w:rsidP="00302028">
            <w:pPr>
              <w:spacing w:after="117" w:line="259" w:lineRule="auto"/>
              <w:ind w:left="2" w:firstLine="0"/>
              <w:jc w:val="left"/>
            </w:pPr>
            <w:r w:rsidRPr="00302028">
              <w:rPr>
                <w:b/>
              </w:rPr>
              <w:t xml:space="preserve">(EF67LP01RS-1) </w:t>
            </w:r>
          </w:p>
          <w:p w14:paraId="7F56BA63" w14:textId="77777777" w:rsidR="00302028" w:rsidRPr="00302028" w:rsidRDefault="00302028" w:rsidP="00302028">
            <w:pPr>
              <w:spacing w:after="1" w:line="360" w:lineRule="auto"/>
              <w:ind w:left="2" w:right="102" w:firstLine="0"/>
            </w:pPr>
            <w:r w:rsidRPr="00302028">
              <w:t xml:space="preserve">Analisar a estrutura e funcionamento dos hiperlinks em textos noticiosos publicados na Web e vislumbrar possibilidades de uma escrita </w:t>
            </w:r>
          </w:p>
          <w:p w14:paraId="3D3973EE" w14:textId="77777777" w:rsidR="00302028" w:rsidRPr="00302028" w:rsidRDefault="00302028" w:rsidP="00302028">
            <w:pPr>
              <w:spacing w:after="115" w:line="259" w:lineRule="auto"/>
              <w:ind w:left="2" w:firstLine="0"/>
              <w:jc w:val="left"/>
            </w:pPr>
            <w:r w:rsidRPr="00302028">
              <w:t xml:space="preserve">hipertextual, </w:t>
            </w:r>
          </w:p>
          <w:p w14:paraId="602156FD" w14:textId="77777777" w:rsidR="00302028" w:rsidRPr="00302028" w:rsidRDefault="00302028" w:rsidP="00302028">
            <w:pPr>
              <w:spacing w:after="0" w:line="259" w:lineRule="auto"/>
              <w:ind w:left="2" w:right="103" w:firstLine="0"/>
            </w:pPr>
            <w:r w:rsidRPr="00302028">
              <w:t xml:space="preserve">observando a relevância e a relação entre os textos. </w:t>
            </w:r>
          </w:p>
        </w:tc>
        <w:tc>
          <w:tcPr>
            <w:tcW w:w="3499" w:type="dxa"/>
            <w:tcBorders>
              <w:top w:val="single" w:sz="6" w:space="0" w:color="000000"/>
              <w:left w:val="single" w:sz="6" w:space="0" w:color="000000"/>
              <w:bottom w:val="single" w:sz="6" w:space="0" w:color="000000"/>
              <w:right w:val="single" w:sz="6" w:space="0" w:color="000000"/>
            </w:tcBorders>
          </w:tcPr>
          <w:p w14:paraId="7A130677" w14:textId="77777777" w:rsidR="00302028" w:rsidRPr="00302028" w:rsidRDefault="00302028" w:rsidP="00302028">
            <w:pPr>
              <w:spacing w:after="117" w:line="259" w:lineRule="auto"/>
              <w:ind w:left="2" w:firstLine="0"/>
              <w:jc w:val="left"/>
              <w:rPr>
                <w:b/>
              </w:rPr>
            </w:pPr>
          </w:p>
        </w:tc>
      </w:tr>
    </w:tbl>
    <w:p w14:paraId="689FBBCF" w14:textId="77777777" w:rsidR="00302028" w:rsidRPr="00302028" w:rsidRDefault="00302028" w:rsidP="00302028">
      <w:pPr>
        <w:spacing w:after="0" w:line="259" w:lineRule="auto"/>
        <w:ind w:left="-1440" w:right="10466" w:firstLine="0"/>
        <w:jc w:val="left"/>
      </w:pPr>
    </w:p>
    <w:tbl>
      <w:tblPr>
        <w:tblStyle w:val="TableGrid34"/>
        <w:tblW w:w="14758" w:type="dxa"/>
        <w:tblInd w:w="-1085" w:type="dxa"/>
        <w:tblCellMar>
          <w:top w:w="56" w:type="dxa"/>
          <w:left w:w="108" w:type="dxa"/>
        </w:tblCellMar>
        <w:tblLook w:val="04A0" w:firstRow="1" w:lastRow="0" w:firstColumn="1" w:lastColumn="0" w:noHBand="0" w:noVBand="1"/>
      </w:tblPr>
      <w:tblGrid>
        <w:gridCol w:w="991"/>
        <w:gridCol w:w="1694"/>
        <w:gridCol w:w="1843"/>
        <w:gridCol w:w="1332"/>
        <w:gridCol w:w="653"/>
        <w:gridCol w:w="2268"/>
        <w:gridCol w:w="2405"/>
        <w:gridCol w:w="3499"/>
        <w:gridCol w:w="73"/>
      </w:tblGrid>
      <w:tr w:rsidR="00302028" w:rsidRPr="00302028" w14:paraId="52A05FCA" w14:textId="77777777" w:rsidTr="00302028">
        <w:trPr>
          <w:gridAfter w:val="1"/>
          <w:wAfter w:w="73" w:type="dxa"/>
          <w:trHeight w:val="10939"/>
        </w:trPr>
        <w:tc>
          <w:tcPr>
            <w:tcW w:w="991" w:type="dxa"/>
            <w:tcBorders>
              <w:top w:val="single" w:sz="6" w:space="0" w:color="000000"/>
              <w:left w:val="single" w:sz="6" w:space="0" w:color="000000"/>
              <w:bottom w:val="single" w:sz="6" w:space="0" w:color="000000"/>
              <w:right w:val="single" w:sz="6" w:space="0" w:color="000000"/>
            </w:tcBorders>
          </w:tcPr>
          <w:p w14:paraId="52F4E0FF"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7686697"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B345B11" w14:textId="77777777" w:rsidR="00302028" w:rsidRPr="00302028" w:rsidRDefault="00302028" w:rsidP="00302028">
            <w:pPr>
              <w:spacing w:after="0" w:line="259" w:lineRule="auto"/>
              <w:ind w:left="2" w:firstLine="0"/>
              <w:jc w:val="left"/>
            </w:pPr>
            <w:r w:rsidRPr="00302028">
              <w:t xml:space="preserve">Leitura </w:t>
            </w:r>
          </w:p>
        </w:tc>
        <w:tc>
          <w:tcPr>
            <w:tcW w:w="1332" w:type="dxa"/>
            <w:tcBorders>
              <w:top w:val="single" w:sz="6" w:space="0" w:color="000000"/>
              <w:left w:val="single" w:sz="6" w:space="0" w:color="000000"/>
              <w:bottom w:val="single" w:sz="6" w:space="0" w:color="000000"/>
              <w:right w:val="nil"/>
            </w:tcBorders>
          </w:tcPr>
          <w:p w14:paraId="42965518" w14:textId="77777777" w:rsidR="00302028" w:rsidRPr="00302028" w:rsidRDefault="00302028" w:rsidP="00302028">
            <w:pPr>
              <w:spacing w:after="0" w:line="259" w:lineRule="auto"/>
              <w:ind w:left="0" w:firstLine="0"/>
              <w:jc w:val="left"/>
            </w:pPr>
            <w:r w:rsidRPr="00302028">
              <w:t xml:space="preserve">Apreciação réplica </w:t>
            </w:r>
          </w:p>
        </w:tc>
        <w:tc>
          <w:tcPr>
            <w:tcW w:w="653" w:type="dxa"/>
            <w:tcBorders>
              <w:top w:val="single" w:sz="6" w:space="0" w:color="000000"/>
              <w:left w:val="nil"/>
              <w:bottom w:val="single" w:sz="6" w:space="0" w:color="000000"/>
              <w:right w:val="single" w:sz="6" w:space="0" w:color="000000"/>
            </w:tcBorders>
          </w:tcPr>
          <w:p w14:paraId="1C4B6338" w14:textId="77777777" w:rsidR="00302028" w:rsidRPr="00302028" w:rsidRDefault="00302028" w:rsidP="00302028">
            <w:pPr>
              <w:spacing w:after="0" w:line="259" w:lineRule="auto"/>
              <w:ind w:left="0" w:right="107" w:firstLine="0"/>
              <w:jc w:val="right"/>
            </w:pPr>
            <w:r w:rsidRPr="00302028">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132A2B98" w14:textId="77777777" w:rsidR="00302028" w:rsidRPr="00302028" w:rsidRDefault="00302028" w:rsidP="00302028">
            <w:pPr>
              <w:spacing w:after="0" w:line="240" w:lineRule="auto"/>
              <w:ind w:left="0" w:firstLine="0"/>
              <w:jc w:val="left"/>
            </w:pPr>
            <w:r w:rsidRPr="00302028">
              <w:rPr>
                <w:b/>
              </w:rPr>
              <w:t xml:space="preserve">(EF67LP02) </w:t>
            </w:r>
          </w:p>
          <w:p w14:paraId="53D72E4D" w14:textId="77777777" w:rsidR="00302028" w:rsidRPr="00302028" w:rsidRDefault="00302028" w:rsidP="00302028">
            <w:pPr>
              <w:spacing w:after="0" w:line="240" w:lineRule="auto"/>
              <w:ind w:left="0" w:firstLine="0"/>
              <w:jc w:val="left"/>
            </w:pPr>
            <w:r w:rsidRPr="00302028">
              <w:t xml:space="preserve">Explorar o espaço reservado ao leitor nos </w:t>
            </w:r>
            <w:r w:rsidRPr="00302028">
              <w:tab/>
              <w:t xml:space="preserve">jornais, revistas, impressos e </w:t>
            </w:r>
            <w:r w:rsidRPr="00302028">
              <w:tab/>
              <w:t xml:space="preserve">on-line, </w:t>
            </w:r>
            <w:r w:rsidRPr="00302028">
              <w:tab/>
              <w:t xml:space="preserve">sites noticiosos </w:t>
            </w:r>
            <w:r w:rsidRPr="00302028">
              <w:tab/>
              <w:t xml:space="preserve">etc., destacando notícias, fotorreportagens, entrevistas, charges, assuntos, temas, debates em foco, </w:t>
            </w:r>
          </w:p>
          <w:p w14:paraId="01180FC7" w14:textId="77777777" w:rsidR="00302028" w:rsidRPr="00302028" w:rsidRDefault="00302028" w:rsidP="00302028">
            <w:pPr>
              <w:spacing w:after="0" w:line="240" w:lineRule="auto"/>
              <w:ind w:left="0" w:right="103" w:firstLine="0"/>
            </w:pPr>
            <w:r w:rsidRPr="00302028">
              <w:t xml:space="preserve">posicionando-se de maneira ética e respeitosa frente a esses textos e opiniões a eles relacionadas, e publicar notícias, notas jornalísticas, fotorreportagem de interesse geral nesses espaços do leitor. </w:t>
            </w:r>
          </w:p>
        </w:tc>
        <w:tc>
          <w:tcPr>
            <w:tcW w:w="2405" w:type="dxa"/>
            <w:tcBorders>
              <w:top w:val="single" w:sz="6" w:space="0" w:color="000000"/>
              <w:left w:val="single" w:sz="6" w:space="0" w:color="000000"/>
              <w:bottom w:val="single" w:sz="6" w:space="0" w:color="000000"/>
              <w:right w:val="single" w:sz="6" w:space="0" w:color="000000"/>
            </w:tcBorders>
          </w:tcPr>
          <w:p w14:paraId="1321E391" w14:textId="77777777" w:rsidR="00302028" w:rsidRPr="00302028" w:rsidRDefault="00302028" w:rsidP="00302028">
            <w:pPr>
              <w:spacing w:after="7" w:line="362" w:lineRule="auto"/>
              <w:ind w:left="2" w:right="102" w:firstLine="0"/>
            </w:pPr>
            <w:r w:rsidRPr="00302028">
              <w:rPr>
                <w:b/>
              </w:rPr>
              <w:t xml:space="preserve">(EF67LP02RS-1) </w:t>
            </w:r>
            <w:r w:rsidRPr="00302028">
              <w:t xml:space="preserve">Explorar o espaço reservado ao leitor nos jornais, revistas, impressos e online, sites noticiosos etc., analisando textos de gêneros próprios desse campo (dos mais informativos aos </w:t>
            </w:r>
            <w:r w:rsidRPr="00302028">
              <w:tab/>
              <w:t xml:space="preserve">mais </w:t>
            </w:r>
          </w:p>
          <w:p w14:paraId="1623F3D7" w14:textId="77777777" w:rsidR="00302028" w:rsidRPr="00302028" w:rsidRDefault="00302028" w:rsidP="00302028">
            <w:pPr>
              <w:spacing w:after="136" w:line="259" w:lineRule="auto"/>
              <w:ind w:left="2" w:firstLine="0"/>
              <w:jc w:val="left"/>
            </w:pPr>
            <w:r w:rsidRPr="00302028">
              <w:t xml:space="preserve">argumentativos) </w:t>
            </w:r>
          </w:p>
          <w:p w14:paraId="7C4E4CFD" w14:textId="77777777" w:rsidR="00302028" w:rsidRPr="00302028" w:rsidRDefault="00302028" w:rsidP="00302028">
            <w:pPr>
              <w:tabs>
                <w:tab w:val="center" w:pos="370"/>
                <w:tab w:val="center" w:pos="1272"/>
                <w:tab w:val="center" w:pos="2000"/>
              </w:tabs>
              <w:spacing w:after="125" w:line="259" w:lineRule="auto"/>
              <w:ind w:left="0" w:firstLine="0"/>
              <w:jc w:val="left"/>
            </w:pPr>
            <w:r w:rsidRPr="00302028">
              <w:rPr>
                <w:rFonts w:ascii="Calibri" w:eastAsia="Calibri" w:hAnsi="Calibri" w:cs="Calibri"/>
                <w:sz w:val="22"/>
              </w:rPr>
              <w:tab/>
            </w:r>
            <w:r w:rsidRPr="00302028">
              <w:t xml:space="preserve">quanto </w:t>
            </w:r>
            <w:r w:rsidRPr="00302028">
              <w:tab/>
              <w:t xml:space="preserve">a </w:t>
            </w:r>
            <w:r w:rsidRPr="00302028">
              <w:tab/>
              <w:t xml:space="preserve">sua </w:t>
            </w:r>
          </w:p>
          <w:p w14:paraId="62EC9236" w14:textId="77777777" w:rsidR="00302028" w:rsidRPr="00302028" w:rsidRDefault="00302028" w:rsidP="00302028">
            <w:pPr>
              <w:spacing w:after="0" w:line="259" w:lineRule="auto"/>
              <w:ind w:left="2" w:right="103" w:firstLine="0"/>
            </w:pPr>
            <w:r w:rsidRPr="00302028">
              <w:t xml:space="preserve">confiabilidade, manifestando-se de maneira ética e respeitosa a esses textos e opiniões a eles relacionadas. </w:t>
            </w:r>
          </w:p>
        </w:tc>
        <w:tc>
          <w:tcPr>
            <w:tcW w:w="3499" w:type="dxa"/>
            <w:tcBorders>
              <w:top w:val="single" w:sz="6" w:space="0" w:color="000000"/>
              <w:left w:val="single" w:sz="6" w:space="0" w:color="000000"/>
              <w:bottom w:val="single" w:sz="6" w:space="0" w:color="000000"/>
              <w:right w:val="single" w:sz="6" w:space="0" w:color="000000"/>
            </w:tcBorders>
          </w:tcPr>
          <w:p w14:paraId="28B2136F" w14:textId="77777777" w:rsidR="00302028" w:rsidRPr="00302028" w:rsidRDefault="00302028" w:rsidP="00302028">
            <w:pPr>
              <w:spacing w:after="7" w:line="362" w:lineRule="auto"/>
              <w:ind w:left="2" w:right="102" w:firstLine="0"/>
              <w:rPr>
                <w:b/>
              </w:rPr>
            </w:pPr>
          </w:p>
        </w:tc>
      </w:tr>
      <w:tr w:rsidR="00302028" w:rsidRPr="00302028" w14:paraId="6FFABECA" w14:textId="77777777" w:rsidTr="00302028">
        <w:trPr>
          <w:gridAfter w:val="1"/>
          <w:wAfter w:w="73" w:type="dxa"/>
          <w:trHeight w:val="1670"/>
        </w:trPr>
        <w:tc>
          <w:tcPr>
            <w:tcW w:w="991" w:type="dxa"/>
            <w:tcBorders>
              <w:top w:val="single" w:sz="6" w:space="0" w:color="000000"/>
              <w:left w:val="single" w:sz="6" w:space="0" w:color="000000"/>
              <w:bottom w:val="single" w:sz="6" w:space="0" w:color="000000"/>
              <w:right w:val="single" w:sz="6" w:space="0" w:color="000000"/>
            </w:tcBorders>
          </w:tcPr>
          <w:p w14:paraId="6D87B9BF" w14:textId="77777777" w:rsidR="00302028" w:rsidRPr="00302028" w:rsidRDefault="00302028" w:rsidP="00302028">
            <w:pPr>
              <w:spacing w:after="0" w:line="259" w:lineRule="auto"/>
              <w:ind w:left="2" w:firstLine="0"/>
              <w:jc w:val="left"/>
            </w:pPr>
            <w:r w:rsidRPr="00302028">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AEDCDC6"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FFBE24B" w14:textId="77777777" w:rsidR="00302028" w:rsidRPr="00302028" w:rsidRDefault="00302028" w:rsidP="00302028">
            <w:pPr>
              <w:spacing w:after="0" w:line="259" w:lineRule="auto"/>
              <w:ind w:left="2" w:firstLine="0"/>
              <w:jc w:val="left"/>
            </w:pPr>
            <w:r w:rsidRPr="00302028">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5D254E61" w14:textId="77777777" w:rsidR="00302028" w:rsidRPr="00302028" w:rsidRDefault="00302028" w:rsidP="00302028">
            <w:pPr>
              <w:tabs>
                <w:tab w:val="center" w:pos="441"/>
                <w:tab w:val="center" w:pos="1497"/>
              </w:tabs>
              <w:spacing w:after="125" w:line="259" w:lineRule="auto"/>
              <w:ind w:left="0" w:firstLine="0"/>
              <w:jc w:val="left"/>
            </w:pPr>
            <w:r w:rsidRPr="00302028">
              <w:rPr>
                <w:rFonts w:ascii="Calibri" w:eastAsia="Calibri" w:hAnsi="Calibri" w:cs="Calibri"/>
                <w:sz w:val="22"/>
              </w:rPr>
              <w:tab/>
            </w:r>
            <w:r w:rsidRPr="00302028">
              <w:t xml:space="preserve">Relação </w:t>
            </w:r>
            <w:r w:rsidRPr="00302028">
              <w:tab/>
              <w:t xml:space="preserve">entre </w:t>
            </w:r>
          </w:p>
          <w:p w14:paraId="7B3CD818" w14:textId="77777777" w:rsidR="00302028" w:rsidRPr="00302028" w:rsidRDefault="00302028" w:rsidP="00302028">
            <w:pPr>
              <w:spacing w:after="0" w:line="259" w:lineRule="auto"/>
              <w:ind w:left="0" w:firstLine="0"/>
              <w:jc w:val="left"/>
            </w:pPr>
            <w:r w:rsidRPr="00302028">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683B1065" w14:textId="77777777" w:rsidR="00302028" w:rsidRPr="00302028" w:rsidRDefault="00302028" w:rsidP="00302028">
            <w:pPr>
              <w:spacing w:after="0" w:line="259" w:lineRule="auto"/>
              <w:ind w:left="2" w:right="104" w:firstLine="0"/>
            </w:pPr>
            <w:r w:rsidRPr="00302028">
              <w:rPr>
                <w:b/>
              </w:rPr>
              <w:t xml:space="preserve">(EF67LP03) </w:t>
            </w:r>
            <w:r w:rsidRPr="00302028">
              <w:t>Comparar informações sobre um mesmo fato divulgadas em diferentes veículos e mídias, analisando e avaliando a confiabilidade.</w:t>
            </w:r>
          </w:p>
        </w:tc>
        <w:tc>
          <w:tcPr>
            <w:tcW w:w="2405" w:type="dxa"/>
            <w:tcBorders>
              <w:top w:val="single" w:sz="6" w:space="0" w:color="000000"/>
              <w:left w:val="single" w:sz="6" w:space="0" w:color="000000"/>
              <w:bottom w:val="single" w:sz="6" w:space="0" w:color="000000"/>
              <w:right w:val="single" w:sz="6" w:space="0" w:color="000000"/>
            </w:tcBorders>
          </w:tcPr>
          <w:p w14:paraId="3CF0E050" w14:textId="77777777" w:rsidR="00302028" w:rsidRPr="00302028" w:rsidRDefault="00302028" w:rsidP="00302028">
            <w:pPr>
              <w:spacing w:after="0" w:line="259" w:lineRule="auto"/>
              <w:ind w:left="2" w:right="104" w:firstLine="0"/>
            </w:pPr>
            <w:r w:rsidRPr="00302028">
              <w:rPr>
                <w:b/>
              </w:rPr>
              <w:t xml:space="preserve">(EF67LP03RS-1) </w:t>
            </w:r>
            <w:r w:rsidRPr="00302028">
              <w:t>Comparar informações que se referem a um mesmo fato ou assunto, relatado de formas diferentes, analisando o tipo de veículo ou mídia abordado e os efeitos de sentido produzidos pelos recursos linguísticos usados, assim como sua confiabilidade.</w:t>
            </w:r>
          </w:p>
        </w:tc>
        <w:tc>
          <w:tcPr>
            <w:tcW w:w="3499" w:type="dxa"/>
            <w:tcBorders>
              <w:top w:val="single" w:sz="6" w:space="0" w:color="000000"/>
              <w:left w:val="single" w:sz="6" w:space="0" w:color="000000"/>
              <w:bottom w:val="single" w:sz="6" w:space="0" w:color="000000"/>
              <w:right w:val="single" w:sz="6" w:space="0" w:color="000000"/>
            </w:tcBorders>
          </w:tcPr>
          <w:p w14:paraId="7FDA2CEF" w14:textId="77777777" w:rsidR="00302028" w:rsidRPr="00302028" w:rsidRDefault="00302028" w:rsidP="00302028">
            <w:pPr>
              <w:spacing w:after="0" w:line="259" w:lineRule="auto"/>
              <w:ind w:left="2" w:right="104" w:firstLine="0"/>
              <w:rPr>
                <w:b/>
              </w:rPr>
            </w:pPr>
          </w:p>
        </w:tc>
      </w:tr>
      <w:tr w:rsidR="00302028" w:rsidRPr="00302028" w14:paraId="1BC9F350" w14:textId="77777777" w:rsidTr="00302028">
        <w:tblPrEx>
          <w:tblCellMar>
            <w:left w:w="0" w:type="dxa"/>
          </w:tblCellMar>
        </w:tblPrEx>
        <w:trPr>
          <w:trHeight w:val="3900"/>
        </w:trPr>
        <w:tc>
          <w:tcPr>
            <w:tcW w:w="991" w:type="dxa"/>
            <w:tcBorders>
              <w:top w:val="single" w:sz="6" w:space="0" w:color="000000"/>
              <w:left w:val="single" w:sz="6" w:space="0" w:color="000000"/>
              <w:bottom w:val="single" w:sz="6" w:space="0" w:color="000000"/>
              <w:right w:val="single" w:sz="6" w:space="0" w:color="000000"/>
            </w:tcBorders>
          </w:tcPr>
          <w:p w14:paraId="01762FDE" w14:textId="77777777" w:rsidR="00302028" w:rsidRPr="00302028" w:rsidRDefault="00302028" w:rsidP="00302028">
            <w:pPr>
              <w:spacing w:after="0" w:line="259" w:lineRule="auto"/>
              <w:ind w:left="110" w:firstLine="0"/>
              <w:jc w:val="left"/>
            </w:pPr>
            <w:r w:rsidRPr="00302028">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E16FB17"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2AB77F9" w14:textId="77777777" w:rsidR="00302028" w:rsidRPr="00302028" w:rsidRDefault="00302028" w:rsidP="00302028">
            <w:pPr>
              <w:spacing w:after="0" w:line="259" w:lineRule="auto"/>
              <w:ind w:left="110" w:firstLine="0"/>
              <w:jc w:val="left"/>
            </w:pPr>
            <w:r w:rsidRPr="00302028">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47266FE6" w14:textId="77777777" w:rsidR="00302028" w:rsidRPr="00302028" w:rsidRDefault="00302028" w:rsidP="00302028">
            <w:pPr>
              <w:spacing w:after="0" w:line="259" w:lineRule="auto"/>
              <w:ind w:left="108" w:right="107" w:firstLine="0"/>
            </w:pPr>
            <w:r w:rsidRPr="00302028">
              <w:t xml:space="preserve">Estratégia de leitura Distinção de fato e opinião </w:t>
            </w:r>
          </w:p>
        </w:tc>
        <w:tc>
          <w:tcPr>
            <w:tcW w:w="2268" w:type="dxa"/>
            <w:tcBorders>
              <w:top w:val="single" w:sz="6" w:space="0" w:color="000000"/>
              <w:left w:val="single" w:sz="6" w:space="0" w:color="000000"/>
              <w:bottom w:val="single" w:sz="6" w:space="0" w:color="000000"/>
              <w:right w:val="single" w:sz="6" w:space="0" w:color="000000"/>
            </w:tcBorders>
          </w:tcPr>
          <w:p w14:paraId="289FA405" w14:textId="77777777" w:rsidR="00302028" w:rsidRPr="00302028" w:rsidRDefault="00302028" w:rsidP="00302028">
            <w:pPr>
              <w:spacing w:after="0" w:line="259" w:lineRule="auto"/>
              <w:ind w:left="110" w:firstLine="0"/>
            </w:pPr>
            <w:r w:rsidRPr="00302028">
              <w:rPr>
                <w:b/>
              </w:rPr>
              <w:t xml:space="preserve">(EF67LP04) </w:t>
            </w:r>
            <w:r w:rsidRPr="00302028">
              <w:t xml:space="preserve">Distinguir, </w:t>
            </w:r>
            <w:r w:rsidRPr="00302028">
              <w:tab/>
              <w:t xml:space="preserve">em segmentos descontínuos de textos, </w:t>
            </w:r>
            <w:r w:rsidRPr="00302028">
              <w:tab/>
              <w:t xml:space="preserve">fato da opinião enunciada em relação a esse mesmo fato. </w:t>
            </w:r>
          </w:p>
        </w:tc>
        <w:tc>
          <w:tcPr>
            <w:tcW w:w="2405" w:type="dxa"/>
            <w:tcBorders>
              <w:top w:val="single" w:sz="6" w:space="0" w:color="000000"/>
              <w:left w:val="single" w:sz="6" w:space="0" w:color="000000"/>
              <w:bottom w:val="single" w:sz="6" w:space="0" w:color="000000"/>
              <w:right w:val="single" w:sz="6" w:space="0" w:color="000000"/>
            </w:tcBorders>
          </w:tcPr>
          <w:p w14:paraId="0F642903" w14:textId="77777777" w:rsidR="00302028" w:rsidRPr="00302028" w:rsidRDefault="00302028" w:rsidP="00302028">
            <w:pPr>
              <w:spacing w:after="115" w:line="259" w:lineRule="auto"/>
              <w:ind w:left="110" w:firstLine="0"/>
              <w:jc w:val="left"/>
            </w:pPr>
            <w:r w:rsidRPr="00302028">
              <w:rPr>
                <w:b/>
              </w:rPr>
              <w:t xml:space="preserve">(EF67LP04RS-1) </w:t>
            </w:r>
          </w:p>
          <w:p w14:paraId="10861FB9" w14:textId="77777777" w:rsidR="00302028" w:rsidRPr="00302028" w:rsidRDefault="00302028" w:rsidP="00302028">
            <w:pPr>
              <w:spacing w:after="0" w:line="259" w:lineRule="auto"/>
              <w:ind w:left="110" w:firstLine="0"/>
              <w:jc w:val="left"/>
            </w:pPr>
            <w:r w:rsidRPr="00302028">
              <w:t xml:space="preserve">Diferenciar fato de opinião, reconhecendo recursos linguísticos que </w:t>
            </w:r>
            <w:r w:rsidRPr="00302028">
              <w:tab/>
              <w:t xml:space="preserve">possibilitem identificar o que é apreciação e o que é fato. </w:t>
            </w:r>
          </w:p>
        </w:tc>
        <w:tc>
          <w:tcPr>
            <w:tcW w:w="3572" w:type="dxa"/>
            <w:gridSpan w:val="2"/>
            <w:tcBorders>
              <w:top w:val="single" w:sz="6" w:space="0" w:color="000000"/>
              <w:left w:val="single" w:sz="6" w:space="0" w:color="000000"/>
              <w:bottom w:val="single" w:sz="6" w:space="0" w:color="000000"/>
              <w:right w:val="single" w:sz="6" w:space="0" w:color="000000"/>
            </w:tcBorders>
          </w:tcPr>
          <w:p w14:paraId="047BC890" w14:textId="77777777" w:rsidR="00302028" w:rsidRPr="00302028" w:rsidRDefault="00302028" w:rsidP="00302028">
            <w:pPr>
              <w:spacing w:after="115" w:line="259" w:lineRule="auto"/>
              <w:ind w:left="110" w:firstLine="0"/>
              <w:jc w:val="left"/>
              <w:rPr>
                <w:b/>
              </w:rPr>
            </w:pPr>
          </w:p>
        </w:tc>
      </w:tr>
      <w:tr w:rsidR="00302028" w:rsidRPr="00302028" w14:paraId="65A41ED8" w14:textId="77777777" w:rsidTr="00302028">
        <w:tblPrEx>
          <w:tblCellMar>
            <w:left w:w="0" w:type="dxa"/>
          </w:tblCellMar>
        </w:tblPrEx>
        <w:trPr>
          <w:trHeight w:val="4982"/>
        </w:trPr>
        <w:tc>
          <w:tcPr>
            <w:tcW w:w="991" w:type="dxa"/>
            <w:tcBorders>
              <w:top w:val="single" w:sz="6" w:space="0" w:color="000000"/>
              <w:left w:val="single" w:sz="6" w:space="0" w:color="000000"/>
              <w:bottom w:val="single" w:sz="6" w:space="0" w:color="000000"/>
              <w:right w:val="single" w:sz="6" w:space="0" w:color="000000"/>
            </w:tcBorders>
          </w:tcPr>
          <w:p w14:paraId="2D8803FA" w14:textId="77777777" w:rsidR="00302028" w:rsidRPr="00302028" w:rsidRDefault="00302028" w:rsidP="00302028">
            <w:pPr>
              <w:spacing w:after="0" w:line="259" w:lineRule="auto"/>
              <w:ind w:left="110" w:firstLine="0"/>
              <w:jc w:val="left"/>
            </w:pPr>
            <w:r w:rsidRPr="00302028">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60D6556"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AF57413" w14:textId="77777777" w:rsidR="00302028" w:rsidRPr="00302028" w:rsidRDefault="00302028" w:rsidP="00302028">
            <w:pPr>
              <w:spacing w:after="0" w:line="259" w:lineRule="auto"/>
              <w:ind w:left="110" w:firstLine="0"/>
              <w:jc w:val="left"/>
            </w:pPr>
            <w:r w:rsidRPr="00302028">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1572E2F5" w14:textId="77777777" w:rsidR="00302028" w:rsidRPr="00302028" w:rsidRDefault="00302028" w:rsidP="00302028">
            <w:pPr>
              <w:spacing w:after="0" w:line="368" w:lineRule="auto"/>
              <w:ind w:left="108" w:firstLine="0"/>
              <w:jc w:val="left"/>
            </w:pPr>
            <w:r w:rsidRPr="00302028">
              <w:t xml:space="preserve">Estratégia </w:t>
            </w:r>
            <w:r w:rsidRPr="00302028">
              <w:tab/>
              <w:t xml:space="preserve">de leitura: </w:t>
            </w:r>
          </w:p>
          <w:p w14:paraId="7379939D" w14:textId="77777777" w:rsidR="00302028" w:rsidRPr="00302028" w:rsidRDefault="00302028" w:rsidP="00302028">
            <w:pPr>
              <w:spacing w:after="0" w:line="379" w:lineRule="auto"/>
              <w:ind w:left="108" w:firstLine="0"/>
            </w:pPr>
            <w:r w:rsidRPr="00302028">
              <w:t xml:space="preserve">identificação de teses </w:t>
            </w:r>
            <w:r w:rsidRPr="00302028">
              <w:tab/>
              <w:t xml:space="preserve">e </w:t>
            </w:r>
          </w:p>
          <w:p w14:paraId="1A20DA3C" w14:textId="77777777" w:rsidR="00302028" w:rsidRPr="00302028" w:rsidRDefault="00302028" w:rsidP="00302028">
            <w:pPr>
              <w:spacing w:after="297" w:line="259" w:lineRule="auto"/>
              <w:ind w:left="108" w:firstLine="0"/>
              <w:jc w:val="left"/>
            </w:pPr>
            <w:r w:rsidRPr="00302028">
              <w:t xml:space="preserve">argumentos </w:t>
            </w:r>
          </w:p>
          <w:p w14:paraId="7960EE5C" w14:textId="77777777" w:rsidR="00302028" w:rsidRPr="00302028" w:rsidRDefault="00302028" w:rsidP="00302028">
            <w:pPr>
              <w:tabs>
                <w:tab w:val="center" w:pos="709"/>
                <w:tab w:val="center" w:pos="1812"/>
              </w:tabs>
              <w:spacing w:after="125" w:line="259" w:lineRule="auto"/>
              <w:ind w:left="0" w:firstLine="0"/>
              <w:jc w:val="left"/>
            </w:pPr>
            <w:r w:rsidRPr="00302028">
              <w:rPr>
                <w:rFonts w:ascii="Calibri" w:eastAsia="Calibri" w:hAnsi="Calibri" w:cs="Calibri"/>
                <w:sz w:val="22"/>
              </w:rPr>
              <w:tab/>
            </w:r>
            <w:r w:rsidRPr="00302028">
              <w:t xml:space="preserve">Apreciação </w:t>
            </w:r>
            <w:r w:rsidRPr="00302028">
              <w:tab/>
              <w:t xml:space="preserve">e </w:t>
            </w:r>
          </w:p>
          <w:p w14:paraId="16A532F7" w14:textId="77777777" w:rsidR="00302028" w:rsidRPr="00302028" w:rsidRDefault="00302028" w:rsidP="00302028">
            <w:pPr>
              <w:spacing w:after="0" w:line="259" w:lineRule="auto"/>
              <w:ind w:left="108" w:firstLine="0"/>
              <w:jc w:val="left"/>
            </w:pPr>
            <w:r w:rsidRPr="00302028">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5AA0E4CD" w14:textId="77777777" w:rsidR="00302028" w:rsidRPr="00302028" w:rsidRDefault="00302028" w:rsidP="00302028">
            <w:pPr>
              <w:spacing w:after="117" w:line="259" w:lineRule="auto"/>
              <w:ind w:left="110" w:firstLine="0"/>
              <w:jc w:val="left"/>
            </w:pPr>
            <w:r w:rsidRPr="00302028">
              <w:rPr>
                <w:b/>
              </w:rPr>
              <w:t xml:space="preserve">(EF67LP05) </w:t>
            </w:r>
          </w:p>
          <w:p w14:paraId="697679B7" w14:textId="77777777" w:rsidR="00302028" w:rsidRPr="00302028" w:rsidRDefault="00302028" w:rsidP="00302028">
            <w:pPr>
              <w:spacing w:after="0" w:line="360" w:lineRule="auto"/>
              <w:ind w:left="110" w:firstLine="0"/>
              <w:jc w:val="left"/>
            </w:pPr>
            <w:r w:rsidRPr="00302028">
              <w:t>Identificar e avaliar teses/opiniões/</w:t>
            </w:r>
            <w:proofErr w:type="spellStart"/>
            <w:r w:rsidRPr="00302028">
              <w:t>posi</w:t>
            </w:r>
            <w:proofErr w:type="spellEnd"/>
            <w:r w:rsidRPr="00302028">
              <w:t xml:space="preserve"> </w:t>
            </w:r>
            <w:proofErr w:type="spellStart"/>
            <w:r w:rsidRPr="00302028">
              <w:t>cionamentos</w:t>
            </w:r>
            <w:proofErr w:type="spellEnd"/>
            <w:r w:rsidRPr="00302028">
              <w:t xml:space="preserve"> </w:t>
            </w:r>
          </w:p>
          <w:p w14:paraId="01285B3E" w14:textId="77777777" w:rsidR="00302028" w:rsidRPr="00302028" w:rsidRDefault="00302028" w:rsidP="00302028">
            <w:pPr>
              <w:spacing w:after="0"/>
              <w:ind w:left="110" w:firstLine="0"/>
            </w:pPr>
            <w:r w:rsidRPr="00302028">
              <w:t xml:space="preserve">explícitos e argumentos em </w:t>
            </w:r>
          </w:p>
          <w:p w14:paraId="0441135F" w14:textId="77777777" w:rsidR="00302028" w:rsidRPr="00302028" w:rsidRDefault="00302028" w:rsidP="00302028">
            <w:pPr>
              <w:spacing w:after="0"/>
              <w:ind w:left="110" w:firstLine="0"/>
              <w:jc w:val="left"/>
            </w:pPr>
            <w:r w:rsidRPr="00302028">
              <w:t xml:space="preserve">textos argumentativos </w:t>
            </w:r>
          </w:p>
          <w:p w14:paraId="4F90DFAE" w14:textId="77777777" w:rsidR="00302028" w:rsidRPr="00302028" w:rsidRDefault="00302028" w:rsidP="00302028">
            <w:pPr>
              <w:spacing w:after="0" w:line="259" w:lineRule="auto"/>
              <w:ind w:left="110" w:right="104" w:firstLine="0"/>
            </w:pPr>
            <w:r w:rsidRPr="00302028">
              <w:t>(carta de leitor, comentário, artigo de opinião, resenha crítica etc.), manifestando concordância ou discordância.</w:t>
            </w:r>
          </w:p>
        </w:tc>
        <w:tc>
          <w:tcPr>
            <w:tcW w:w="2405" w:type="dxa"/>
            <w:tcBorders>
              <w:top w:val="single" w:sz="6" w:space="0" w:color="000000"/>
              <w:left w:val="single" w:sz="6" w:space="0" w:color="000000"/>
              <w:bottom w:val="single" w:sz="6" w:space="0" w:color="000000"/>
              <w:right w:val="single" w:sz="6" w:space="0" w:color="000000"/>
            </w:tcBorders>
          </w:tcPr>
          <w:p w14:paraId="03E1F615" w14:textId="77777777" w:rsidR="00302028" w:rsidRPr="00302028" w:rsidRDefault="00302028" w:rsidP="00302028">
            <w:pPr>
              <w:spacing w:after="117" w:line="259" w:lineRule="auto"/>
              <w:ind w:left="110" w:firstLine="0"/>
              <w:jc w:val="left"/>
            </w:pPr>
            <w:r w:rsidRPr="00302028">
              <w:rPr>
                <w:b/>
              </w:rPr>
              <w:t xml:space="preserve">(EF67LP05RS-1) </w:t>
            </w:r>
          </w:p>
          <w:p w14:paraId="0EAA2C05" w14:textId="77777777" w:rsidR="00302028" w:rsidRPr="00302028" w:rsidRDefault="00302028" w:rsidP="00302028">
            <w:pPr>
              <w:spacing w:after="0" w:line="360" w:lineRule="auto"/>
              <w:ind w:left="110" w:firstLine="0"/>
              <w:jc w:val="left"/>
            </w:pPr>
            <w:r w:rsidRPr="00302028">
              <w:t>Identificar e avaliar teses/opiniões/</w:t>
            </w:r>
            <w:proofErr w:type="spellStart"/>
            <w:r w:rsidRPr="00302028">
              <w:t>posic</w:t>
            </w:r>
            <w:proofErr w:type="spellEnd"/>
            <w:r w:rsidRPr="00302028">
              <w:t xml:space="preserve"> </w:t>
            </w:r>
            <w:proofErr w:type="spellStart"/>
            <w:r w:rsidRPr="00302028">
              <w:t>ionamentos</w:t>
            </w:r>
            <w:proofErr w:type="spellEnd"/>
            <w:r w:rsidRPr="00302028">
              <w:t xml:space="preserve"> </w:t>
            </w:r>
          </w:p>
          <w:p w14:paraId="31676B9F" w14:textId="77777777" w:rsidR="00302028" w:rsidRPr="00302028" w:rsidRDefault="00302028" w:rsidP="00302028">
            <w:pPr>
              <w:tabs>
                <w:tab w:val="center" w:pos="310"/>
                <w:tab w:val="center" w:pos="2173"/>
              </w:tabs>
              <w:spacing w:after="122" w:line="259" w:lineRule="auto"/>
              <w:ind w:left="0" w:firstLine="0"/>
              <w:jc w:val="left"/>
            </w:pPr>
            <w:r w:rsidRPr="00302028">
              <w:t xml:space="preserve">explícitos e argumentos (carta de </w:t>
            </w:r>
            <w:r w:rsidRPr="00302028">
              <w:tab/>
              <w:t xml:space="preserve">leitor, comentário, artigo de opinião, resenha crítica, etc.), posicionando-se criticamente sobre o que </w:t>
            </w:r>
            <w:r w:rsidRPr="00302028">
              <w:tab/>
              <w:t xml:space="preserve">foi </w:t>
            </w:r>
          </w:p>
          <w:p w14:paraId="67988841" w14:textId="77777777" w:rsidR="00302028" w:rsidRPr="00302028" w:rsidRDefault="00302028" w:rsidP="00302028">
            <w:pPr>
              <w:spacing w:after="117" w:line="259" w:lineRule="auto"/>
              <w:ind w:left="110" w:firstLine="0"/>
              <w:jc w:val="left"/>
            </w:pPr>
            <w:r w:rsidRPr="00302028">
              <w:t xml:space="preserve">lido/escutado, </w:t>
            </w:r>
          </w:p>
          <w:p w14:paraId="61B0091E" w14:textId="77777777" w:rsidR="00302028" w:rsidRPr="00302028" w:rsidRDefault="00302028" w:rsidP="00302028">
            <w:pPr>
              <w:spacing w:after="0" w:line="259" w:lineRule="auto"/>
              <w:ind w:left="110" w:right="104" w:firstLine="0"/>
            </w:pPr>
            <w:r w:rsidRPr="00302028">
              <w:t xml:space="preserve">manifestando sua concordância ou discordância.  </w:t>
            </w:r>
          </w:p>
        </w:tc>
        <w:tc>
          <w:tcPr>
            <w:tcW w:w="3572" w:type="dxa"/>
            <w:gridSpan w:val="2"/>
            <w:tcBorders>
              <w:top w:val="single" w:sz="6" w:space="0" w:color="000000"/>
              <w:left w:val="single" w:sz="6" w:space="0" w:color="000000"/>
              <w:bottom w:val="single" w:sz="6" w:space="0" w:color="000000"/>
              <w:right w:val="single" w:sz="6" w:space="0" w:color="000000"/>
            </w:tcBorders>
          </w:tcPr>
          <w:p w14:paraId="395AA621" w14:textId="77777777" w:rsidR="00302028" w:rsidRPr="00302028" w:rsidRDefault="00302028" w:rsidP="00302028">
            <w:pPr>
              <w:spacing w:after="117" w:line="259" w:lineRule="auto"/>
              <w:ind w:left="110" w:firstLine="0"/>
              <w:jc w:val="left"/>
              <w:rPr>
                <w:b/>
              </w:rPr>
            </w:pPr>
          </w:p>
        </w:tc>
      </w:tr>
    </w:tbl>
    <w:p w14:paraId="64404305" w14:textId="77777777" w:rsidR="00302028" w:rsidRPr="00302028" w:rsidRDefault="00302028" w:rsidP="00302028">
      <w:pPr>
        <w:spacing w:after="0" w:line="259" w:lineRule="auto"/>
        <w:ind w:left="-1440" w:right="10466" w:firstLine="0"/>
        <w:jc w:val="left"/>
      </w:pPr>
    </w:p>
    <w:tbl>
      <w:tblPr>
        <w:tblStyle w:val="TableGrid34"/>
        <w:tblW w:w="14773"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587"/>
      </w:tblGrid>
      <w:tr w:rsidR="00302028" w:rsidRPr="00302028" w14:paraId="5B316373" w14:textId="77777777" w:rsidTr="00302028">
        <w:trPr>
          <w:trHeight w:val="5749"/>
        </w:trPr>
        <w:tc>
          <w:tcPr>
            <w:tcW w:w="991" w:type="dxa"/>
            <w:tcBorders>
              <w:top w:val="single" w:sz="6" w:space="0" w:color="000000"/>
              <w:left w:val="single" w:sz="6" w:space="0" w:color="000000"/>
              <w:bottom w:val="single" w:sz="6" w:space="0" w:color="000000"/>
              <w:right w:val="single" w:sz="6" w:space="0" w:color="000000"/>
            </w:tcBorders>
          </w:tcPr>
          <w:p w14:paraId="10580F01" w14:textId="77777777" w:rsidR="00302028" w:rsidRPr="00302028" w:rsidRDefault="00302028" w:rsidP="00302028">
            <w:pPr>
              <w:spacing w:after="0" w:line="259" w:lineRule="auto"/>
              <w:ind w:left="110" w:firstLine="0"/>
              <w:jc w:val="left"/>
            </w:pPr>
            <w:r w:rsidRPr="00302028">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D445A54"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24A0E7F" w14:textId="77777777" w:rsidR="00302028" w:rsidRPr="00302028" w:rsidRDefault="00302028" w:rsidP="00302028">
            <w:pPr>
              <w:spacing w:after="0" w:line="259" w:lineRule="auto"/>
              <w:ind w:left="110" w:firstLine="0"/>
              <w:jc w:val="left"/>
            </w:pPr>
            <w:r w:rsidRPr="00302028">
              <w:t xml:space="preserve">Leitura </w:t>
            </w:r>
          </w:p>
        </w:tc>
        <w:tc>
          <w:tcPr>
            <w:tcW w:w="1613" w:type="dxa"/>
            <w:tcBorders>
              <w:top w:val="single" w:sz="6" w:space="0" w:color="000000"/>
              <w:left w:val="single" w:sz="6" w:space="0" w:color="000000"/>
              <w:bottom w:val="single" w:sz="6" w:space="0" w:color="000000"/>
              <w:right w:val="nil"/>
            </w:tcBorders>
          </w:tcPr>
          <w:p w14:paraId="4E1B1100" w14:textId="77777777" w:rsidR="00302028" w:rsidRPr="00302028" w:rsidRDefault="00302028" w:rsidP="00302028">
            <w:pPr>
              <w:spacing w:after="0" w:line="259" w:lineRule="auto"/>
              <w:ind w:left="108" w:firstLine="0"/>
              <w:jc w:val="left"/>
            </w:pPr>
            <w:r w:rsidRPr="00302028">
              <w:t xml:space="preserve">Efeitos sentido </w:t>
            </w:r>
          </w:p>
        </w:tc>
        <w:tc>
          <w:tcPr>
            <w:tcW w:w="372" w:type="dxa"/>
            <w:tcBorders>
              <w:top w:val="single" w:sz="6" w:space="0" w:color="000000"/>
              <w:left w:val="nil"/>
              <w:bottom w:val="single" w:sz="6" w:space="0" w:color="000000"/>
              <w:right w:val="single" w:sz="6" w:space="0" w:color="000000"/>
            </w:tcBorders>
          </w:tcPr>
          <w:p w14:paraId="7F68184B"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5778F9A5" w14:textId="77777777" w:rsidR="00302028" w:rsidRPr="00302028" w:rsidRDefault="00302028" w:rsidP="00302028">
            <w:pPr>
              <w:spacing w:after="117" w:line="259" w:lineRule="auto"/>
              <w:ind w:left="110" w:firstLine="0"/>
              <w:jc w:val="left"/>
            </w:pPr>
            <w:r w:rsidRPr="00302028">
              <w:rPr>
                <w:b/>
              </w:rPr>
              <w:t xml:space="preserve">(EF67LP06) </w:t>
            </w:r>
          </w:p>
          <w:p w14:paraId="570E0748" w14:textId="77777777" w:rsidR="00302028" w:rsidRPr="00302028" w:rsidRDefault="00302028" w:rsidP="00302028">
            <w:pPr>
              <w:spacing w:after="0" w:line="259" w:lineRule="auto"/>
              <w:ind w:left="110" w:right="64" w:firstLine="0"/>
            </w:pPr>
            <w:r w:rsidRPr="00302028">
              <w:t xml:space="preserve">Identificar os efeitos de sentido provocados pela seleção lexical, topicalização de elementos e seleção e hierarquização de informações, uso de 3ª pessoa etc. </w:t>
            </w:r>
          </w:p>
        </w:tc>
        <w:tc>
          <w:tcPr>
            <w:tcW w:w="2405" w:type="dxa"/>
            <w:tcBorders>
              <w:top w:val="single" w:sz="6" w:space="0" w:color="000000"/>
              <w:left w:val="single" w:sz="6" w:space="0" w:color="000000"/>
              <w:bottom w:val="single" w:sz="6" w:space="0" w:color="000000"/>
              <w:right w:val="single" w:sz="6" w:space="0" w:color="000000"/>
            </w:tcBorders>
          </w:tcPr>
          <w:p w14:paraId="503A34EA" w14:textId="77777777" w:rsidR="00302028" w:rsidRPr="00302028" w:rsidRDefault="00302028" w:rsidP="00302028">
            <w:pPr>
              <w:spacing w:after="0" w:line="259" w:lineRule="auto"/>
              <w:ind w:left="110" w:right="64" w:firstLine="0"/>
            </w:pPr>
            <w:r w:rsidRPr="00302028">
              <w:rPr>
                <w:b/>
              </w:rPr>
              <w:t xml:space="preserve">(EF67LP06RS-1) </w:t>
            </w:r>
            <w:r w:rsidRPr="00302028">
              <w:t xml:space="preserve">Reconhecer os efeitos de sentido provocados por recursos léxicos, analisando os valores ideológicos que orientaram as escolhas lexicais e sintáticas, a coerência desses efeitos tanto em relação às intenções presumidas do texto quanto à finalidade do gênero e às características dos espaços de circulação do texto. </w:t>
            </w:r>
          </w:p>
        </w:tc>
        <w:tc>
          <w:tcPr>
            <w:tcW w:w="3587" w:type="dxa"/>
            <w:tcBorders>
              <w:top w:val="single" w:sz="6" w:space="0" w:color="000000"/>
              <w:left w:val="single" w:sz="6" w:space="0" w:color="000000"/>
              <w:bottom w:val="single" w:sz="6" w:space="0" w:color="000000"/>
              <w:right w:val="single" w:sz="6" w:space="0" w:color="000000"/>
            </w:tcBorders>
          </w:tcPr>
          <w:p w14:paraId="640CD417" w14:textId="77777777" w:rsidR="00302028" w:rsidRPr="00302028" w:rsidRDefault="00302028" w:rsidP="00302028">
            <w:pPr>
              <w:spacing w:after="0" w:line="259" w:lineRule="auto"/>
              <w:ind w:left="110" w:right="64" w:firstLine="0"/>
              <w:rPr>
                <w:b/>
              </w:rPr>
            </w:pPr>
          </w:p>
        </w:tc>
      </w:tr>
    </w:tbl>
    <w:p w14:paraId="10C11E9A" w14:textId="77777777" w:rsidR="00302028" w:rsidRPr="00302028" w:rsidRDefault="00302028" w:rsidP="00302028">
      <w:pPr>
        <w:spacing w:after="0" w:line="259" w:lineRule="auto"/>
        <w:ind w:left="-1440" w:right="10466" w:firstLine="0"/>
        <w:jc w:val="left"/>
      </w:pPr>
    </w:p>
    <w:tbl>
      <w:tblPr>
        <w:tblStyle w:val="TableGrid34"/>
        <w:tblW w:w="14685"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499"/>
      </w:tblGrid>
      <w:tr w:rsidR="00302028" w:rsidRPr="00302028" w14:paraId="39F0ED81" w14:textId="77777777" w:rsidTr="00302028">
        <w:trPr>
          <w:trHeight w:val="9283"/>
        </w:trPr>
        <w:tc>
          <w:tcPr>
            <w:tcW w:w="991" w:type="dxa"/>
            <w:tcBorders>
              <w:top w:val="single" w:sz="6" w:space="0" w:color="000000"/>
              <w:left w:val="single" w:sz="6" w:space="0" w:color="000000"/>
              <w:bottom w:val="single" w:sz="6" w:space="0" w:color="000000"/>
              <w:right w:val="single" w:sz="6" w:space="0" w:color="000000"/>
            </w:tcBorders>
          </w:tcPr>
          <w:p w14:paraId="5BBFBC08" w14:textId="77777777" w:rsidR="00302028" w:rsidRPr="00302028" w:rsidRDefault="00302028" w:rsidP="00302028">
            <w:pPr>
              <w:spacing w:after="0" w:line="259" w:lineRule="auto"/>
              <w:ind w:left="110" w:firstLine="0"/>
              <w:jc w:val="left"/>
            </w:pPr>
            <w:r w:rsidRPr="00302028">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59D60B0"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931B59" w14:textId="77777777" w:rsidR="00302028" w:rsidRPr="00302028" w:rsidRDefault="00302028" w:rsidP="00302028">
            <w:pPr>
              <w:spacing w:after="0" w:line="259" w:lineRule="auto"/>
              <w:ind w:left="110" w:firstLine="0"/>
              <w:jc w:val="left"/>
            </w:pPr>
            <w:r w:rsidRPr="00302028">
              <w:t xml:space="preserve">Leitura </w:t>
            </w:r>
          </w:p>
        </w:tc>
        <w:tc>
          <w:tcPr>
            <w:tcW w:w="1613" w:type="dxa"/>
            <w:tcBorders>
              <w:top w:val="single" w:sz="6" w:space="0" w:color="000000"/>
              <w:left w:val="single" w:sz="6" w:space="0" w:color="000000"/>
              <w:bottom w:val="single" w:sz="6" w:space="0" w:color="000000"/>
              <w:right w:val="nil"/>
            </w:tcBorders>
          </w:tcPr>
          <w:p w14:paraId="638D163F" w14:textId="77777777" w:rsidR="00302028" w:rsidRPr="00302028" w:rsidRDefault="00302028" w:rsidP="00302028">
            <w:pPr>
              <w:spacing w:after="0" w:line="259" w:lineRule="auto"/>
              <w:ind w:left="108" w:firstLine="0"/>
              <w:jc w:val="left"/>
            </w:pPr>
            <w:r w:rsidRPr="00302028">
              <w:t xml:space="preserve">Efeitos sentido </w:t>
            </w:r>
          </w:p>
        </w:tc>
        <w:tc>
          <w:tcPr>
            <w:tcW w:w="372" w:type="dxa"/>
            <w:tcBorders>
              <w:top w:val="single" w:sz="6" w:space="0" w:color="000000"/>
              <w:left w:val="nil"/>
              <w:bottom w:val="single" w:sz="6" w:space="0" w:color="000000"/>
              <w:right w:val="single" w:sz="6" w:space="0" w:color="000000"/>
            </w:tcBorders>
          </w:tcPr>
          <w:p w14:paraId="369B64D3"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277C8C0" w14:textId="77777777" w:rsidR="00302028" w:rsidRPr="00302028" w:rsidRDefault="00302028" w:rsidP="00302028">
            <w:pPr>
              <w:spacing w:after="115" w:line="259" w:lineRule="auto"/>
              <w:ind w:left="110" w:firstLine="0"/>
              <w:jc w:val="left"/>
            </w:pPr>
            <w:r w:rsidRPr="00302028">
              <w:rPr>
                <w:b/>
              </w:rPr>
              <w:t xml:space="preserve">(EF67LP07) </w:t>
            </w:r>
          </w:p>
          <w:p w14:paraId="485D15E9" w14:textId="77777777" w:rsidR="00302028" w:rsidRPr="00302028" w:rsidRDefault="00302028" w:rsidP="00302028">
            <w:pPr>
              <w:spacing w:after="19"/>
              <w:ind w:left="110" w:firstLine="0"/>
              <w:jc w:val="left"/>
            </w:pPr>
            <w:r w:rsidRPr="00302028">
              <w:t xml:space="preserve">Identificar o uso de recursos </w:t>
            </w:r>
          </w:p>
          <w:p w14:paraId="361E7346" w14:textId="77777777" w:rsidR="00302028" w:rsidRPr="00302028" w:rsidRDefault="00302028" w:rsidP="00302028">
            <w:pPr>
              <w:tabs>
                <w:tab w:val="center" w:pos="751"/>
                <w:tab w:val="center" w:pos="1997"/>
              </w:tabs>
              <w:spacing w:after="125" w:line="259" w:lineRule="auto"/>
              <w:ind w:left="0" w:firstLine="0"/>
              <w:jc w:val="left"/>
            </w:pPr>
            <w:r w:rsidRPr="00302028">
              <w:rPr>
                <w:rFonts w:ascii="Calibri" w:eastAsia="Calibri" w:hAnsi="Calibri" w:cs="Calibri"/>
                <w:sz w:val="22"/>
              </w:rPr>
              <w:tab/>
            </w:r>
            <w:r w:rsidRPr="00302028">
              <w:t xml:space="preserve">persuasivos </w:t>
            </w:r>
            <w:r w:rsidRPr="00302028">
              <w:tab/>
              <w:t xml:space="preserve">em </w:t>
            </w:r>
          </w:p>
          <w:p w14:paraId="493916ED" w14:textId="77777777" w:rsidR="00302028" w:rsidRPr="00302028" w:rsidRDefault="00302028" w:rsidP="00302028">
            <w:pPr>
              <w:spacing w:after="0" w:line="360" w:lineRule="auto"/>
              <w:ind w:left="110" w:right="64" w:firstLine="0"/>
            </w:pPr>
            <w:r w:rsidRPr="00302028">
              <w:t xml:space="preserve">textos argumentativos diversos (como a elaboração do título, escolhas </w:t>
            </w:r>
          </w:p>
          <w:p w14:paraId="2E315B6A" w14:textId="77777777" w:rsidR="00302028" w:rsidRPr="00302028" w:rsidRDefault="00302028" w:rsidP="00302028">
            <w:pPr>
              <w:spacing w:after="0" w:line="259" w:lineRule="auto"/>
              <w:ind w:left="110" w:firstLine="0"/>
              <w:jc w:val="left"/>
            </w:pPr>
            <w:r w:rsidRPr="00302028">
              <w:t xml:space="preserve">lexicais, construções metafóricas, </w:t>
            </w:r>
            <w:r w:rsidRPr="00302028">
              <w:tab/>
              <w:t xml:space="preserve">a explicitação ou a ocultação de fontes de informação) e perceber </w:t>
            </w:r>
            <w:r w:rsidRPr="00302028">
              <w:tab/>
              <w:t xml:space="preserve">seus efeitos de sentido. </w:t>
            </w:r>
          </w:p>
        </w:tc>
        <w:tc>
          <w:tcPr>
            <w:tcW w:w="2405" w:type="dxa"/>
            <w:tcBorders>
              <w:top w:val="single" w:sz="6" w:space="0" w:color="000000"/>
              <w:left w:val="single" w:sz="6" w:space="0" w:color="000000"/>
              <w:bottom w:val="single" w:sz="6" w:space="0" w:color="000000"/>
              <w:right w:val="single" w:sz="6" w:space="0" w:color="000000"/>
            </w:tcBorders>
          </w:tcPr>
          <w:p w14:paraId="368CB8C4" w14:textId="77777777" w:rsidR="00302028" w:rsidRPr="00302028" w:rsidRDefault="00302028" w:rsidP="00302028">
            <w:pPr>
              <w:spacing w:after="115" w:line="259" w:lineRule="auto"/>
              <w:ind w:left="110" w:firstLine="0"/>
              <w:jc w:val="left"/>
            </w:pPr>
            <w:r w:rsidRPr="00302028">
              <w:rPr>
                <w:b/>
              </w:rPr>
              <w:t xml:space="preserve">(EF67LP07RS-1) </w:t>
            </w:r>
          </w:p>
          <w:p w14:paraId="4F990713" w14:textId="77777777" w:rsidR="00302028" w:rsidRPr="00302028" w:rsidRDefault="00302028" w:rsidP="00302028">
            <w:pPr>
              <w:spacing w:after="19"/>
              <w:ind w:left="110" w:firstLine="0"/>
              <w:jc w:val="left"/>
            </w:pPr>
            <w:r w:rsidRPr="00302028">
              <w:t xml:space="preserve">Identificar o uso de recursos </w:t>
            </w:r>
          </w:p>
          <w:p w14:paraId="3CB155DE" w14:textId="77777777" w:rsidR="00302028" w:rsidRPr="00302028" w:rsidRDefault="00302028" w:rsidP="00302028">
            <w:pPr>
              <w:tabs>
                <w:tab w:val="center" w:pos="751"/>
                <w:tab w:val="center" w:pos="2134"/>
              </w:tabs>
              <w:spacing w:after="125" w:line="259" w:lineRule="auto"/>
              <w:ind w:left="0" w:firstLine="0"/>
              <w:jc w:val="left"/>
            </w:pPr>
            <w:r w:rsidRPr="00302028">
              <w:rPr>
                <w:rFonts w:ascii="Calibri" w:eastAsia="Calibri" w:hAnsi="Calibri" w:cs="Calibri"/>
                <w:sz w:val="22"/>
              </w:rPr>
              <w:tab/>
            </w:r>
            <w:r w:rsidRPr="00302028">
              <w:t xml:space="preserve">persuasivos </w:t>
            </w:r>
            <w:r w:rsidRPr="00302028">
              <w:tab/>
              <w:t xml:space="preserve">em </w:t>
            </w:r>
          </w:p>
          <w:p w14:paraId="7A380A0D" w14:textId="77777777" w:rsidR="00302028" w:rsidRPr="00302028" w:rsidRDefault="00302028" w:rsidP="00302028">
            <w:pPr>
              <w:spacing w:after="1" w:line="360" w:lineRule="auto"/>
              <w:ind w:left="110" w:right="65" w:firstLine="0"/>
            </w:pPr>
            <w:r w:rsidRPr="00302028">
              <w:t xml:space="preserve">textos argumentativos diversos (como a elaboração do título, escolhas lexicais, construções </w:t>
            </w:r>
          </w:p>
          <w:p w14:paraId="52E67DD9" w14:textId="77777777" w:rsidR="00302028" w:rsidRPr="00302028" w:rsidRDefault="00302028" w:rsidP="00302028">
            <w:pPr>
              <w:spacing w:after="0" w:line="259" w:lineRule="auto"/>
              <w:ind w:left="110" w:right="64" w:firstLine="0"/>
            </w:pPr>
            <w:r w:rsidRPr="00302028">
              <w:t xml:space="preserve">metafóricas, a explicitação ou ocultação de fontes de informação) e perceber seus efeitos de sentido, reconhecendo a força que um argumento usado para sustentar uma opinião pode trazer ao texto. </w:t>
            </w:r>
          </w:p>
        </w:tc>
        <w:tc>
          <w:tcPr>
            <w:tcW w:w="3499" w:type="dxa"/>
            <w:tcBorders>
              <w:top w:val="single" w:sz="6" w:space="0" w:color="000000"/>
              <w:left w:val="single" w:sz="6" w:space="0" w:color="000000"/>
              <w:bottom w:val="single" w:sz="6" w:space="0" w:color="000000"/>
              <w:right w:val="single" w:sz="6" w:space="0" w:color="000000"/>
            </w:tcBorders>
          </w:tcPr>
          <w:p w14:paraId="6F76C1AD" w14:textId="77777777" w:rsidR="00302028" w:rsidRPr="00302028" w:rsidRDefault="00302028" w:rsidP="00302028">
            <w:pPr>
              <w:spacing w:after="115" w:line="259" w:lineRule="auto"/>
              <w:ind w:left="110" w:firstLine="0"/>
              <w:jc w:val="left"/>
              <w:rPr>
                <w:b/>
              </w:rPr>
            </w:pPr>
          </w:p>
        </w:tc>
      </w:tr>
      <w:tr w:rsidR="00302028" w:rsidRPr="00302028" w14:paraId="15FDCEDA" w14:textId="77777777" w:rsidTr="00302028">
        <w:trPr>
          <w:trHeight w:val="4154"/>
        </w:trPr>
        <w:tc>
          <w:tcPr>
            <w:tcW w:w="991" w:type="dxa"/>
            <w:tcBorders>
              <w:top w:val="single" w:sz="6" w:space="0" w:color="000000"/>
              <w:left w:val="single" w:sz="6" w:space="0" w:color="000000"/>
              <w:bottom w:val="single" w:sz="6" w:space="0" w:color="000000"/>
              <w:right w:val="single" w:sz="6" w:space="0" w:color="000000"/>
            </w:tcBorders>
          </w:tcPr>
          <w:p w14:paraId="6AD437D1"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A6E317A"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06D0C89" w14:textId="77777777" w:rsidR="00302028" w:rsidRPr="00302028" w:rsidRDefault="00302028" w:rsidP="00302028">
            <w:pPr>
              <w:spacing w:after="0" w:line="259" w:lineRule="auto"/>
              <w:ind w:left="110" w:firstLine="0"/>
              <w:jc w:val="left"/>
            </w:pPr>
            <w:r w:rsidRPr="00302028">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128696E0" w14:textId="77777777" w:rsidR="00302028" w:rsidRPr="00302028" w:rsidRDefault="00302028" w:rsidP="00302028">
            <w:pPr>
              <w:tabs>
                <w:tab w:val="center" w:pos="476"/>
                <w:tab w:val="center" w:pos="1746"/>
              </w:tabs>
              <w:spacing w:after="125" w:line="259" w:lineRule="auto"/>
              <w:ind w:left="0" w:firstLine="0"/>
              <w:jc w:val="left"/>
            </w:pPr>
            <w:r w:rsidRPr="00302028">
              <w:rPr>
                <w:rFonts w:ascii="Calibri" w:eastAsia="Calibri" w:hAnsi="Calibri" w:cs="Calibri"/>
                <w:sz w:val="22"/>
              </w:rPr>
              <w:tab/>
            </w:r>
            <w:r w:rsidRPr="00302028">
              <w:t xml:space="preserve">Efeitos </w:t>
            </w:r>
            <w:r w:rsidRPr="00302028">
              <w:tab/>
              <w:t xml:space="preserve">de </w:t>
            </w:r>
          </w:p>
          <w:p w14:paraId="5056BE34" w14:textId="77777777" w:rsidR="00302028" w:rsidRPr="00302028" w:rsidRDefault="00302028" w:rsidP="00302028">
            <w:pPr>
              <w:spacing w:after="136" w:line="259" w:lineRule="auto"/>
              <w:ind w:left="108" w:firstLine="0"/>
              <w:jc w:val="left"/>
            </w:pPr>
            <w:r w:rsidRPr="00302028">
              <w:t xml:space="preserve">sentido </w:t>
            </w:r>
          </w:p>
          <w:p w14:paraId="2ACBBEE3" w14:textId="77777777" w:rsidR="00302028" w:rsidRPr="00302028" w:rsidRDefault="00302028" w:rsidP="00302028">
            <w:pPr>
              <w:spacing w:after="0" w:line="259" w:lineRule="auto"/>
              <w:ind w:left="108" w:firstLine="0"/>
              <w:jc w:val="left"/>
            </w:pPr>
            <w:r w:rsidRPr="00302028">
              <w:t xml:space="preserve">Exploração </w:t>
            </w:r>
            <w:r w:rsidRPr="00302028">
              <w:tab/>
              <w:t xml:space="preserve">da </w:t>
            </w:r>
            <w:proofErr w:type="spellStart"/>
            <w:r w:rsidRPr="00302028">
              <w:t>multissemiose</w:t>
            </w:r>
            <w:proofErr w:type="spellEnd"/>
            <w:r w:rsidRPr="00302028">
              <w:t xml:space="preserve"> </w:t>
            </w:r>
          </w:p>
        </w:tc>
        <w:tc>
          <w:tcPr>
            <w:tcW w:w="2268" w:type="dxa"/>
            <w:tcBorders>
              <w:top w:val="single" w:sz="6" w:space="0" w:color="000000"/>
              <w:left w:val="single" w:sz="6" w:space="0" w:color="000000"/>
              <w:bottom w:val="single" w:sz="6" w:space="0" w:color="000000"/>
              <w:right w:val="single" w:sz="6" w:space="0" w:color="000000"/>
            </w:tcBorders>
          </w:tcPr>
          <w:p w14:paraId="6566D6D1" w14:textId="77777777" w:rsidR="00302028" w:rsidRPr="00DB2EDE" w:rsidRDefault="00302028" w:rsidP="00302028">
            <w:pPr>
              <w:spacing w:after="117" w:line="259" w:lineRule="auto"/>
              <w:ind w:left="110" w:firstLine="0"/>
              <w:jc w:val="left"/>
              <w:rPr>
                <w:sz w:val="22"/>
              </w:rPr>
            </w:pPr>
            <w:r w:rsidRPr="00DB2EDE">
              <w:rPr>
                <w:b/>
                <w:sz w:val="22"/>
              </w:rPr>
              <w:t xml:space="preserve">(EF67LP08) </w:t>
            </w:r>
          </w:p>
          <w:p w14:paraId="354BED4A" w14:textId="77777777" w:rsidR="00302028" w:rsidRPr="00DB2EDE" w:rsidRDefault="00302028" w:rsidP="00302028">
            <w:pPr>
              <w:spacing w:after="0" w:line="240" w:lineRule="auto"/>
              <w:ind w:left="110" w:right="64" w:firstLine="0"/>
              <w:rPr>
                <w:sz w:val="22"/>
              </w:rPr>
            </w:pPr>
            <w:r w:rsidRPr="00DB2EDE">
              <w:rPr>
                <w:sz w:val="22"/>
              </w:rPr>
              <w:t xml:space="preserve">Identificar os efeitos de sentido devidos à escolha de imagens </w:t>
            </w:r>
          </w:p>
          <w:p w14:paraId="3CDAEFCC" w14:textId="77777777" w:rsidR="00302028" w:rsidRPr="00DB2EDE" w:rsidRDefault="00302028" w:rsidP="00302028">
            <w:pPr>
              <w:spacing w:after="0" w:line="240" w:lineRule="auto"/>
              <w:ind w:left="110" w:firstLine="0"/>
              <w:jc w:val="left"/>
              <w:rPr>
                <w:sz w:val="22"/>
              </w:rPr>
            </w:pPr>
            <w:r w:rsidRPr="00DB2EDE">
              <w:rPr>
                <w:sz w:val="22"/>
              </w:rPr>
              <w:t xml:space="preserve">estáticas, </w:t>
            </w:r>
          </w:p>
          <w:p w14:paraId="362E3CA0" w14:textId="77777777" w:rsidR="00302028" w:rsidRPr="00DB2EDE" w:rsidRDefault="00302028" w:rsidP="00302028">
            <w:pPr>
              <w:spacing w:after="0" w:line="240" w:lineRule="auto"/>
              <w:ind w:left="110" w:firstLine="0"/>
              <w:jc w:val="left"/>
              <w:rPr>
                <w:sz w:val="22"/>
              </w:rPr>
            </w:pPr>
            <w:r w:rsidRPr="00DB2EDE">
              <w:rPr>
                <w:sz w:val="22"/>
              </w:rPr>
              <w:t xml:space="preserve">sequenciação ou sobreposição de imagens, definição de figura/fundo, ângulo, </w:t>
            </w:r>
          </w:p>
          <w:p w14:paraId="26D8A5F6" w14:textId="77777777" w:rsidR="00302028" w:rsidRPr="00DB2EDE" w:rsidRDefault="00302028" w:rsidP="00302028">
            <w:pPr>
              <w:tabs>
                <w:tab w:val="center" w:pos="812"/>
                <w:tab w:val="center" w:pos="2097"/>
              </w:tabs>
              <w:spacing w:after="0" w:line="240" w:lineRule="auto"/>
              <w:ind w:left="0" w:firstLine="0"/>
              <w:jc w:val="left"/>
              <w:rPr>
                <w:sz w:val="22"/>
              </w:rPr>
            </w:pPr>
            <w:r w:rsidRPr="00DB2EDE">
              <w:rPr>
                <w:rFonts w:ascii="Calibri" w:eastAsia="Calibri" w:hAnsi="Calibri" w:cs="Calibri"/>
                <w:sz w:val="20"/>
              </w:rPr>
              <w:tab/>
            </w:r>
            <w:r w:rsidRPr="00DB2EDE">
              <w:rPr>
                <w:sz w:val="22"/>
              </w:rPr>
              <w:t xml:space="preserve">profundidade </w:t>
            </w:r>
            <w:r w:rsidRPr="00DB2EDE">
              <w:rPr>
                <w:sz w:val="22"/>
              </w:rPr>
              <w:tab/>
              <w:t xml:space="preserve">e </w:t>
            </w:r>
          </w:p>
          <w:p w14:paraId="60638E0E" w14:textId="77777777" w:rsidR="00302028" w:rsidRPr="00DB2EDE" w:rsidRDefault="00302028" w:rsidP="00302028">
            <w:pPr>
              <w:spacing w:after="0" w:line="240" w:lineRule="auto"/>
              <w:ind w:left="110" w:firstLine="0"/>
              <w:jc w:val="left"/>
              <w:rPr>
                <w:sz w:val="22"/>
              </w:rPr>
            </w:pPr>
            <w:r w:rsidRPr="00DB2EDE">
              <w:rPr>
                <w:sz w:val="22"/>
              </w:rPr>
              <w:t xml:space="preserve">foco, </w:t>
            </w:r>
          </w:p>
          <w:p w14:paraId="664D980F" w14:textId="77777777" w:rsidR="00302028" w:rsidRPr="00DB2EDE" w:rsidRDefault="00302028" w:rsidP="00302028">
            <w:pPr>
              <w:spacing w:after="0" w:line="240" w:lineRule="auto"/>
              <w:ind w:left="110" w:firstLine="0"/>
              <w:jc w:val="left"/>
              <w:rPr>
                <w:sz w:val="22"/>
              </w:rPr>
            </w:pPr>
            <w:r w:rsidRPr="00DB2EDE">
              <w:rPr>
                <w:sz w:val="22"/>
              </w:rPr>
              <w:t xml:space="preserve">cores/tonalidades, </w:t>
            </w:r>
          </w:p>
          <w:p w14:paraId="49CF63A5" w14:textId="77777777" w:rsidR="00302028" w:rsidRPr="00DB2EDE" w:rsidRDefault="00302028" w:rsidP="00302028">
            <w:pPr>
              <w:spacing w:after="0" w:line="240" w:lineRule="auto"/>
              <w:ind w:left="110" w:right="64" w:firstLine="0"/>
              <w:rPr>
                <w:sz w:val="22"/>
              </w:rPr>
            </w:pPr>
            <w:r w:rsidRPr="00DB2EDE">
              <w:rPr>
                <w:sz w:val="22"/>
              </w:rPr>
              <w:t xml:space="preserve">relação com o escrito (relações de reiteração, complementação ou oposição) etc. em notícias, </w:t>
            </w:r>
          </w:p>
          <w:p w14:paraId="342E95DF" w14:textId="77777777" w:rsidR="00302028" w:rsidRPr="00DB2EDE" w:rsidRDefault="00302028" w:rsidP="00302028">
            <w:pPr>
              <w:spacing w:after="0" w:line="240" w:lineRule="auto"/>
              <w:ind w:left="110" w:firstLine="0"/>
              <w:jc w:val="left"/>
              <w:rPr>
                <w:sz w:val="22"/>
              </w:rPr>
            </w:pPr>
            <w:r w:rsidRPr="00DB2EDE">
              <w:rPr>
                <w:sz w:val="22"/>
              </w:rPr>
              <w:t xml:space="preserve">reportagens, fotorreportagens, foto-denúncias, </w:t>
            </w:r>
          </w:p>
          <w:p w14:paraId="7A38592F" w14:textId="77777777" w:rsidR="00302028" w:rsidRPr="00DB2EDE" w:rsidRDefault="00302028" w:rsidP="00302028">
            <w:pPr>
              <w:tabs>
                <w:tab w:val="center" w:pos="539"/>
                <w:tab w:val="center" w:pos="1945"/>
              </w:tabs>
              <w:spacing w:after="0" w:line="240" w:lineRule="auto"/>
              <w:ind w:left="0" w:firstLine="0"/>
              <w:jc w:val="left"/>
              <w:rPr>
                <w:sz w:val="22"/>
              </w:rPr>
            </w:pPr>
            <w:r w:rsidRPr="00DB2EDE">
              <w:rPr>
                <w:rFonts w:ascii="Calibri" w:eastAsia="Calibri" w:hAnsi="Calibri" w:cs="Calibri"/>
                <w:sz w:val="20"/>
              </w:rPr>
              <w:tab/>
            </w:r>
            <w:r w:rsidRPr="00DB2EDE">
              <w:rPr>
                <w:sz w:val="22"/>
              </w:rPr>
              <w:t xml:space="preserve">memes, </w:t>
            </w:r>
            <w:r w:rsidRPr="00DB2EDE">
              <w:rPr>
                <w:sz w:val="22"/>
              </w:rPr>
              <w:tab/>
              <w:t xml:space="preserve">gifs, </w:t>
            </w:r>
          </w:p>
          <w:p w14:paraId="5EC263B9" w14:textId="77777777" w:rsidR="00302028" w:rsidRPr="00302028" w:rsidRDefault="00302028" w:rsidP="00302028">
            <w:pPr>
              <w:spacing w:after="0" w:line="240" w:lineRule="auto"/>
              <w:ind w:left="110" w:right="65" w:firstLine="0"/>
            </w:pPr>
            <w:r w:rsidRPr="00DB2EDE">
              <w:rPr>
                <w:sz w:val="22"/>
              </w:rPr>
              <w:t xml:space="preserve">anúncios publicitários e propagandas publicados em jornais, revistas, sites na internet etc.  </w:t>
            </w:r>
          </w:p>
        </w:tc>
        <w:tc>
          <w:tcPr>
            <w:tcW w:w="2405" w:type="dxa"/>
            <w:tcBorders>
              <w:top w:val="single" w:sz="6" w:space="0" w:color="000000"/>
              <w:left w:val="single" w:sz="6" w:space="0" w:color="000000"/>
              <w:bottom w:val="single" w:sz="6" w:space="0" w:color="000000"/>
              <w:right w:val="single" w:sz="6" w:space="0" w:color="000000"/>
            </w:tcBorders>
          </w:tcPr>
          <w:p w14:paraId="62788F97" w14:textId="77777777" w:rsidR="00302028" w:rsidRPr="00302028" w:rsidRDefault="00302028" w:rsidP="00302028">
            <w:pPr>
              <w:spacing w:after="117" w:line="259" w:lineRule="auto"/>
              <w:ind w:left="110" w:firstLine="0"/>
              <w:jc w:val="left"/>
            </w:pPr>
            <w:r w:rsidRPr="00302028">
              <w:rPr>
                <w:b/>
              </w:rPr>
              <w:t xml:space="preserve">(EF67LP08RS-1) </w:t>
            </w:r>
          </w:p>
          <w:p w14:paraId="46297676" w14:textId="77777777" w:rsidR="00302028" w:rsidRPr="00302028" w:rsidRDefault="00302028" w:rsidP="00302028">
            <w:pPr>
              <w:spacing w:after="2" w:line="359" w:lineRule="auto"/>
              <w:ind w:left="110" w:firstLine="0"/>
            </w:pPr>
            <w:r w:rsidRPr="00302028">
              <w:t xml:space="preserve">Identificar os efeitos de sentido </w:t>
            </w:r>
          </w:p>
          <w:p w14:paraId="3FB26835" w14:textId="77777777" w:rsidR="00302028" w:rsidRPr="00302028" w:rsidRDefault="00302028" w:rsidP="00302028">
            <w:pPr>
              <w:spacing w:after="136" w:line="259" w:lineRule="auto"/>
              <w:ind w:left="110" w:firstLine="0"/>
              <w:jc w:val="left"/>
            </w:pPr>
            <w:r w:rsidRPr="00302028">
              <w:t xml:space="preserve">produzidos, </w:t>
            </w:r>
          </w:p>
          <w:p w14:paraId="3A547CD7" w14:textId="77777777" w:rsidR="00302028" w:rsidRPr="00302028" w:rsidRDefault="00302028" w:rsidP="00302028">
            <w:pPr>
              <w:spacing w:after="0" w:line="363" w:lineRule="auto"/>
              <w:ind w:left="110" w:firstLine="0"/>
              <w:jc w:val="left"/>
            </w:pPr>
            <w:r w:rsidRPr="00302028">
              <w:t xml:space="preserve">considerando </w:t>
            </w:r>
            <w:r w:rsidRPr="00302028">
              <w:tab/>
              <w:t xml:space="preserve">o texto verbal e a(s) foto(s) </w:t>
            </w:r>
          </w:p>
          <w:p w14:paraId="564617CD" w14:textId="77777777" w:rsidR="00302028" w:rsidRPr="00302028" w:rsidRDefault="00302028" w:rsidP="00302028">
            <w:pPr>
              <w:spacing w:after="0" w:line="259" w:lineRule="auto"/>
              <w:ind w:left="110" w:right="64" w:firstLine="0"/>
            </w:pPr>
            <w:r w:rsidRPr="00302028">
              <w:t>selecionada(s) para compor a notícia, percebendo se as escolhas feitas nessa composição e as intenções contidas podem reiterar ou se contrapor ao que é noticiado.</w:t>
            </w:r>
          </w:p>
        </w:tc>
        <w:tc>
          <w:tcPr>
            <w:tcW w:w="3499" w:type="dxa"/>
            <w:tcBorders>
              <w:top w:val="single" w:sz="6" w:space="0" w:color="000000"/>
              <w:left w:val="single" w:sz="6" w:space="0" w:color="000000"/>
              <w:bottom w:val="single" w:sz="6" w:space="0" w:color="000000"/>
              <w:right w:val="single" w:sz="6" w:space="0" w:color="000000"/>
            </w:tcBorders>
          </w:tcPr>
          <w:p w14:paraId="5A0BE930" w14:textId="77777777" w:rsidR="00302028" w:rsidRPr="00302028" w:rsidRDefault="00302028" w:rsidP="00302028">
            <w:pPr>
              <w:spacing w:after="117" w:line="259" w:lineRule="auto"/>
              <w:ind w:left="110" w:firstLine="0"/>
              <w:jc w:val="left"/>
              <w:rPr>
                <w:b/>
              </w:rPr>
            </w:pPr>
          </w:p>
        </w:tc>
      </w:tr>
    </w:tbl>
    <w:p w14:paraId="44F530B3" w14:textId="77777777" w:rsidR="00302028" w:rsidRPr="00302028" w:rsidRDefault="00302028" w:rsidP="00302028">
      <w:pPr>
        <w:spacing w:after="0" w:line="259" w:lineRule="auto"/>
        <w:ind w:left="-1440" w:right="10466" w:firstLine="0"/>
        <w:jc w:val="left"/>
      </w:pPr>
    </w:p>
    <w:tbl>
      <w:tblPr>
        <w:tblStyle w:val="TableGrid34"/>
        <w:tblW w:w="14685"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499"/>
      </w:tblGrid>
      <w:tr w:rsidR="00302028" w:rsidRPr="00302028" w14:paraId="177A448C" w14:textId="77777777" w:rsidTr="00302028">
        <w:trPr>
          <w:trHeight w:val="3198"/>
        </w:trPr>
        <w:tc>
          <w:tcPr>
            <w:tcW w:w="991" w:type="dxa"/>
            <w:tcBorders>
              <w:top w:val="single" w:sz="6" w:space="0" w:color="000000"/>
              <w:left w:val="single" w:sz="6" w:space="0" w:color="000000"/>
              <w:bottom w:val="single" w:sz="6" w:space="0" w:color="000000"/>
              <w:right w:val="single" w:sz="6" w:space="0" w:color="000000"/>
            </w:tcBorders>
          </w:tcPr>
          <w:p w14:paraId="0D5A2304"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5FDF7B7"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B150837"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40E8EC90"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2C82E33" w14:textId="77777777" w:rsidR="00302028" w:rsidRPr="00302028" w:rsidRDefault="00302028" w:rsidP="00302028">
            <w:pPr>
              <w:spacing w:after="0" w:line="365" w:lineRule="auto"/>
              <w:ind w:left="108" w:firstLine="0"/>
              <w:jc w:val="left"/>
            </w:pPr>
            <w:r w:rsidRPr="00302028">
              <w:t xml:space="preserve">Estratégias </w:t>
            </w:r>
            <w:r w:rsidRPr="00302028">
              <w:tab/>
              <w:t xml:space="preserve">de produção: </w:t>
            </w:r>
          </w:p>
          <w:p w14:paraId="14A124DC" w14:textId="77777777" w:rsidR="00302028" w:rsidRPr="00302028" w:rsidRDefault="00302028" w:rsidP="00302028">
            <w:pPr>
              <w:spacing w:after="0" w:line="259" w:lineRule="auto"/>
              <w:ind w:left="108" w:firstLine="0"/>
              <w:jc w:val="left"/>
            </w:pPr>
            <w:r w:rsidRPr="00302028">
              <w:t xml:space="preserve">planejamento de textos informativos </w:t>
            </w:r>
          </w:p>
        </w:tc>
        <w:tc>
          <w:tcPr>
            <w:tcW w:w="2268" w:type="dxa"/>
            <w:tcBorders>
              <w:top w:val="single" w:sz="6" w:space="0" w:color="000000"/>
              <w:left w:val="single" w:sz="6" w:space="0" w:color="000000"/>
              <w:bottom w:val="single" w:sz="6" w:space="0" w:color="000000"/>
              <w:right w:val="single" w:sz="6" w:space="0" w:color="000000"/>
            </w:tcBorders>
          </w:tcPr>
          <w:p w14:paraId="050FC698" w14:textId="77777777" w:rsidR="00302028" w:rsidRPr="00302028" w:rsidRDefault="00302028" w:rsidP="00302028">
            <w:pPr>
              <w:spacing w:after="0" w:line="240" w:lineRule="auto"/>
              <w:ind w:left="110" w:right="64" w:firstLine="0"/>
            </w:pPr>
            <w:r w:rsidRPr="00302028">
              <w:rPr>
                <w:b/>
              </w:rPr>
              <w:t xml:space="preserve">(EF67LP09) </w:t>
            </w:r>
            <w:r w:rsidRPr="00302028">
              <w:t xml:space="preserve">Planejar notícia impressa e para circulação em outras mídias </w:t>
            </w:r>
          </w:p>
          <w:p w14:paraId="49427150" w14:textId="77777777" w:rsidR="00302028" w:rsidRPr="00302028" w:rsidRDefault="00302028" w:rsidP="00302028">
            <w:pPr>
              <w:tabs>
                <w:tab w:val="center" w:pos="417"/>
                <w:tab w:val="center" w:pos="2030"/>
              </w:tabs>
              <w:spacing w:after="0" w:line="240" w:lineRule="auto"/>
              <w:ind w:left="0" w:firstLine="0"/>
              <w:jc w:val="left"/>
            </w:pPr>
            <w:r w:rsidRPr="00302028">
              <w:rPr>
                <w:rFonts w:ascii="Calibri" w:eastAsia="Calibri" w:hAnsi="Calibri" w:cs="Calibri"/>
                <w:sz w:val="22"/>
              </w:rPr>
              <w:tab/>
            </w:r>
            <w:r w:rsidRPr="00302028">
              <w:t xml:space="preserve">(rádio </w:t>
            </w:r>
            <w:r w:rsidRPr="00302028">
              <w:tab/>
              <w:t xml:space="preserve">ou </w:t>
            </w:r>
          </w:p>
          <w:p w14:paraId="1501D777" w14:textId="77777777" w:rsidR="00302028" w:rsidRPr="00302028" w:rsidRDefault="00302028" w:rsidP="00302028">
            <w:pPr>
              <w:spacing w:after="0" w:line="240" w:lineRule="auto"/>
              <w:ind w:left="110" w:right="64" w:firstLine="0"/>
            </w:pPr>
            <w:r w:rsidRPr="00302028">
              <w:t>TV/vídeo), tendo em vista as condições de produção, do texto–objetivo, leitores/espectador</w:t>
            </w:r>
          </w:p>
          <w:p w14:paraId="02B3BC10" w14:textId="77777777" w:rsidR="00302028" w:rsidRPr="00302028" w:rsidRDefault="00302028" w:rsidP="00302028">
            <w:pPr>
              <w:spacing w:after="0" w:line="240" w:lineRule="auto"/>
              <w:ind w:left="0" w:right="65" w:firstLine="0"/>
            </w:pPr>
            <w:r w:rsidRPr="00302028">
              <w:t xml:space="preserve">es, veículos e mídia de circulação etc. –, a partir da escolha do fato a ser noticiado (de relevância para a turma, escola ou comunidade), do levantamento de dados </w:t>
            </w:r>
            <w:r w:rsidRPr="00302028">
              <w:tab/>
              <w:t xml:space="preserve">e informações sobre o fato – que pode envolver entrevistas com envolvidos ou com especialistas, consultas a fontes, análise de </w:t>
            </w:r>
          </w:p>
          <w:p w14:paraId="44425E65" w14:textId="77777777" w:rsidR="00302028" w:rsidRPr="00302028" w:rsidRDefault="00302028" w:rsidP="00302028">
            <w:pPr>
              <w:spacing w:after="0" w:line="240" w:lineRule="auto"/>
              <w:ind w:left="0" w:firstLine="0"/>
              <w:jc w:val="left"/>
            </w:pPr>
            <w:r w:rsidRPr="00302028">
              <w:t xml:space="preserve">documentos, </w:t>
            </w:r>
          </w:p>
          <w:p w14:paraId="412C2575" w14:textId="77777777" w:rsidR="00302028" w:rsidRPr="00302028" w:rsidRDefault="00302028" w:rsidP="00302028">
            <w:pPr>
              <w:spacing w:after="0" w:line="240" w:lineRule="auto"/>
              <w:ind w:left="0" w:right="64" w:firstLine="0"/>
            </w:pPr>
            <w:r w:rsidRPr="00302028">
              <w:lastRenderedPageBreak/>
              <w:t xml:space="preserve">cobertura de eventos etc.–, do registro dessas informações e dados, da escolha de fotos ou imagens a produzir ou a utilizar etc. e a previsão de uma </w:t>
            </w:r>
          </w:p>
          <w:p w14:paraId="55A5BF09" w14:textId="77777777" w:rsidR="00302028" w:rsidRPr="00302028" w:rsidRDefault="00302028" w:rsidP="00302028">
            <w:pPr>
              <w:tabs>
                <w:tab w:val="center" w:pos="177"/>
                <w:tab w:val="center" w:pos="1716"/>
              </w:tabs>
              <w:spacing w:after="0" w:line="240" w:lineRule="auto"/>
              <w:ind w:left="0" w:firstLine="0"/>
              <w:jc w:val="left"/>
            </w:pPr>
            <w:r w:rsidRPr="00302028">
              <w:t>estrutura hipertextual (no caso de publicação em sites ou blogs noticiosos).</w:t>
            </w:r>
          </w:p>
        </w:tc>
        <w:tc>
          <w:tcPr>
            <w:tcW w:w="2405" w:type="dxa"/>
            <w:tcBorders>
              <w:top w:val="single" w:sz="6" w:space="0" w:color="000000"/>
              <w:left w:val="single" w:sz="6" w:space="0" w:color="000000"/>
              <w:bottom w:val="single" w:sz="6" w:space="0" w:color="000000"/>
              <w:right w:val="single" w:sz="6" w:space="0" w:color="000000"/>
            </w:tcBorders>
          </w:tcPr>
          <w:p w14:paraId="529EABB0" w14:textId="77777777" w:rsidR="00302028" w:rsidRPr="00302028" w:rsidRDefault="00302028" w:rsidP="00302028">
            <w:pPr>
              <w:spacing w:after="1" w:line="360" w:lineRule="auto"/>
              <w:ind w:left="110" w:right="64" w:firstLine="0"/>
            </w:pPr>
            <w:r w:rsidRPr="00302028">
              <w:rPr>
                <w:b/>
              </w:rPr>
              <w:lastRenderedPageBreak/>
              <w:t xml:space="preserve">(EF67LP09RS-1) </w:t>
            </w:r>
            <w:r w:rsidRPr="00302028">
              <w:t xml:space="preserve">Planejar notícia impressa e para circulação em outras mídias (rádio ou TV/vídeo), </w:t>
            </w:r>
          </w:p>
          <w:p w14:paraId="2C2D5C99" w14:textId="77777777" w:rsidR="00302028" w:rsidRPr="00302028" w:rsidRDefault="00302028" w:rsidP="00302028">
            <w:pPr>
              <w:spacing w:after="0" w:line="259" w:lineRule="auto"/>
              <w:ind w:left="110" w:right="64" w:firstLine="0"/>
            </w:pPr>
            <w:r w:rsidRPr="00302028">
              <w:t xml:space="preserve">considerando as condições de produção e circulação, decisões quanto ao fato/assunto e seu recorte e os objetivos, além do uso </w:t>
            </w:r>
            <w:r w:rsidRPr="00302028">
              <w:tab/>
              <w:t>de procedimentos e estratégias de curadoria de informação.</w:t>
            </w:r>
          </w:p>
        </w:tc>
        <w:tc>
          <w:tcPr>
            <w:tcW w:w="3499" w:type="dxa"/>
            <w:tcBorders>
              <w:top w:val="single" w:sz="6" w:space="0" w:color="000000"/>
              <w:left w:val="single" w:sz="6" w:space="0" w:color="000000"/>
              <w:bottom w:val="single" w:sz="6" w:space="0" w:color="000000"/>
              <w:right w:val="single" w:sz="6" w:space="0" w:color="000000"/>
            </w:tcBorders>
          </w:tcPr>
          <w:p w14:paraId="6346355E" w14:textId="77777777" w:rsidR="00302028" w:rsidRPr="00302028" w:rsidRDefault="00302028" w:rsidP="00302028">
            <w:pPr>
              <w:spacing w:after="1" w:line="360" w:lineRule="auto"/>
              <w:ind w:left="110" w:right="64" w:firstLine="0"/>
              <w:rPr>
                <w:b/>
              </w:rPr>
            </w:pPr>
          </w:p>
        </w:tc>
      </w:tr>
    </w:tbl>
    <w:p w14:paraId="48A469D4" w14:textId="77777777" w:rsidR="00302028" w:rsidRPr="00302028" w:rsidRDefault="00302028" w:rsidP="00302028">
      <w:pPr>
        <w:spacing w:after="0" w:line="259" w:lineRule="auto"/>
        <w:ind w:left="-1440" w:right="10466" w:firstLine="0"/>
        <w:jc w:val="left"/>
      </w:pPr>
    </w:p>
    <w:p w14:paraId="667CC1FB" w14:textId="77777777" w:rsidR="00302028" w:rsidRPr="00302028" w:rsidRDefault="00302028" w:rsidP="00302028">
      <w:pPr>
        <w:spacing w:after="0" w:line="259" w:lineRule="auto"/>
        <w:ind w:left="-1440" w:right="10466" w:firstLine="0"/>
        <w:jc w:val="left"/>
      </w:pPr>
    </w:p>
    <w:tbl>
      <w:tblPr>
        <w:tblStyle w:val="TableGrid34"/>
        <w:tblW w:w="15198" w:type="dxa"/>
        <w:tblInd w:w="-1085" w:type="dxa"/>
        <w:tblCellMar>
          <w:top w:w="58" w:type="dxa"/>
          <w:right w:w="39" w:type="dxa"/>
        </w:tblCellMar>
        <w:tblLook w:val="04A0" w:firstRow="1" w:lastRow="0" w:firstColumn="1" w:lastColumn="0" w:noHBand="0" w:noVBand="1"/>
      </w:tblPr>
      <w:tblGrid>
        <w:gridCol w:w="991"/>
        <w:gridCol w:w="1694"/>
        <w:gridCol w:w="1471"/>
        <w:gridCol w:w="372"/>
        <w:gridCol w:w="1985"/>
        <w:gridCol w:w="2268"/>
        <w:gridCol w:w="2405"/>
        <w:gridCol w:w="4012"/>
      </w:tblGrid>
      <w:tr w:rsidR="00302028" w:rsidRPr="00302028" w14:paraId="25312359" w14:textId="77777777" w:rsidTr="00302028">
        <w:trPr>
          <w:trHeight w:val="8441"/>
        </w:trPr>
        <w:tc>
          <w:tcPr>
            <w:tcW w:w="991" w:type="dxa"/>
            <w:tcBorders>
              <w:top w:val="single" w:sz="6" w:space="0" w:color="000000"/>
              <w:left w:val="single" w:sz="6" w:space="0" w:color="000000"/>
              <w:bottom w:val="single" w:sz="6" w:space="0" w:color="000000"/>
              <w:right w:val="single" w:sz="6" w:space="0" w:color="000000"/>
            </w:tcBorders>
          </w:tcPr>
          <w:p w14:paraId="5B2A9D76"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CE7AB8F"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EAD51CF"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4A284944"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68F9218" w14:textId="77777777" w:rsidR="00302028" w:rsidRPr="00302028" w:rsidRDefault="00302028" w:rsidP="00302028">
            <w:pPr>
              <w:spacing w:after="2" w:line="360" w:lineRule="auto"/>
              <w:ind w:left="108" w:right="67" w:firstLine="0"/>
            </w:pPr>
            <w:r w:rsidRPr="00302028">
              <w:t xml:space="preserve">Textualização, tendo em vista suas condições de produção, as características </w:t>
            </w:r>
          </w:p>
          <w:p w14:paraId="4CE454C5" w14:textId="77777777" w:rsidR="00302028" w:rsidRPr="00302028" w:rsidRDefault="00302028" w:rsidP="00302028">
            <w:pPr>
              <w:spacing w:after="2" w:line="359" w:lineRule="auto"/>
              <w:ind w:left="108" w:firstLine="0"/>
            </w:pPr>
            <w:r w:rsidRPr="00302028">
              <w:t xml:space="preserve">do gênero em questão, o </w:t>
            </w:r>
          </w:p>
          <w:p w14:paraId="6E94F04A" w14:textId="77777777" w:rsidR="00302028" w:rsidRPr="00302028" w:rsidRDefault="00302028" w:rsidP="00302028">
            <w:pPr>
              <w:spacing w:after="0" w:line="259" w:lineRule="auto"/>
              <w:ind w:left="108" w:right="67" w:firstLine="0"/>
            </w:pPr>
            <w:r w:rsidRPr="00302028">
              <w:t xml:space="preserve">estabelecimento de coesão, adequação à norma-padrão e o uso adequado de ferramentas de edição </w:t>
            </w:r>
          </w:p>
        </w:tc>
        <w:tc>
          <w:tcPr>
            <w:tcW w:w="2268" w:type="dxa"/>
            <w:tcBorders>
              <w:top w:val="single" w:sz="6" w:space="0" w:color="000000"/>
              <w:left w:val="single" w:sz="6" w:space="0" w:color="000000"/>
              <w:bottom w:val="single" w:sz="6" w:space="0" w:color="000000"/>
              <w:right w:val="single" w:sz="6" w:space="0" w:color="000000"/>
            </w:tcBorders>
          </w:tcPr>
          <w:p w14:paraId="62D34835" w14:textId="77777777" w:rsidR="00302028" w:rsidRPr="00302028" w:rsidRDefault="00302028" w:rsidP="00302028">
            <w:pPr>
              <w:spacing w:after="0" w:line="240" w:lineRule="auto"/>
              <w:ind w:left="108" w:right="66" w:firstLine="0"/>
              <w:rPr>
                <w:sz w:val="22"/>
              </w:rPr>
            </w:pPr>
            <w:r w:rsidRPr="00302028">
              <w:rPr>
                <w:b/>
              </w:rPr>
              <w:t xml:space="preserve">(EF67LP10) </w:t>
            </w:r>
            <w:r w:rsidRPr="00302028">
              <w:rPr>
                <w:sz w:val="22"/>
              </w:rPr>
              <w:t xml:space="preserve">Produzir notícia impressa tendo em </w:t>
            </w:r>
          </w:p>
          <w:p w14:paraId="5E8606DF" w14:textId="77777777" w:rsidR="00302028" w:rsidRPr="00302028" w:rsidRDefault="00302028" w:rsidP="00302028">
            <w:pPr>
              <w:spacing w:after="0" w:line="240" w:lineRule="auto"/>
              <w:ind w:left="108" w:firstLine="0"/>
              <w:jc w:val="left"/>
              <w:rPr>
                <w:sz w:val="22"/>
              </w:rPr>
            </w:pPr>
            <w:r w:rsidRPr="00302028">
              <w:rPr>
                <w:sz w:val="22"/>
              </w:rPr>
              <w:t xml:space="preserve">vista </w:t>
            </w:r>
          </w:p>
          <w:p w14:paraId="56C28F3F" w14:textId="77777777" w:rsidR="00302028" w:rsidRPr="00302028" w:rsidRDefault="00302028" w:rsidP="00302028">
            <w:pPr>
              <w:spacing w:after="0" w:line="240" w:lineRule="auto"/>
              <w:ind w:left="108" w:right="64" w:firstLine="0"/>
              <w:rPr>
                <w:sz w:val="22"/>
              </w:rPr>
            </w:pPr>
            <w:r w:rsidRPr="00302028">
              <w:rPr>
                <w:sz w:val="22"/>
              </w:rPr>
              <w:t xml:space="preserve">características do gênero – título ou manchete com verbo no tempo presente, linha fina (opcional), lide, progressão dada pela ordem decrescente de importância dos fatos, uso de 3ª pessoa, de palavras que indicam precisão –, e </w:t>
            </w:r>
            <w:r w:rsidRPr="00302028">
              <w:rPr>
                <w:sz w:val="22"/>
              </w:rPr>
              <w:tab/>
              <w:t xml:space="preserve">o </w:t>
            </w:r>
          </w:p>
          <w:p w14:paraId="00FE55DB" w14:textId="77777777" w:rsidR="00302028" w:rsidRPr="00302028" w:rsidRDefault="00302028" w:rsidP="00302028">
            <w:pPr>
              <w:spacing w:after="0" w:line="240" w:lineRule="auto"/>
              <w:ind w:left="108" w:firstLine="0"/>
              <w:jc w:val="left"/>
              <w:rPr>
                <w:sz w:val="22"/>
              </w:rPr>
            </w:pPr>
            <w:r w:rsidRPr="00302028">
              <w:rPr>
                <w:sz w:val="22"/>
              </w:rPr>
              <w:t xml:space="preserve">estabelecimento </w:t>
            </w:r>
          </w:p>
          <w:p w14:paraId="3830709A" w14:textId="77777777" w:rsidR="00302028" w:rsidRPr="00302028" w:rsidRDefault="00302028" w:rsidP="00302028">
            <w:pPr>
              <w:spacing w:after="0" w:line="240" w:lineRule="auto"/>
              <w:ind w:left="108" w:right="64" w:firstLine="0"/>
            </w:pPr>
            <w:r w:rsidRPr="00302028">
              <w:rPr>
                <w:sz w:val="22"/>
              </w:rPr>
              <w:t xml:space="preserve">adequado de coesão e produzir notícia para TV, rádio e internet, tendo em vista, além </w:t>
            </w:r>
            <w:r w:rsidRPr="00302028">
              <w:rPr>
                <w:sz w:val="22"/>
              </w:rPr>
              <w:tab/>
              <w:t xml:space="preserve">das características do gênero, os recursos de mídias disponíveis e o manejo </w:t>
            </w:r>
            <w:r w:rsidRPr="00302028">
              <w:rPr>
                <w:sz w:val="22"/>
              </w:rPr>
              <w:tab/>
              <w:t xml:space="preserve">de recursos </w:t>
            </w:r>
            <w:r w:rsidRPr="00302028">
              <w:rPr>
                <w:sz w:val="22"/>
              </w:rPr>
              <w:tab/>
              <w:t xml:space="preserve">de captação e </w:t>
            </w:r>
            <w:proofErr w:type="gramStart"/>
            <w:r w:rsidRPr="00302028">
              <w:rPr>
                <w:sz w:val="22"/>
              </w:rPr>
              <w:t>edição  de</w:t>
            </w:r>
            <w:proofErr w:type="gramEnd"/>
            <w:r w:rsidRPr="00302028">
              <w:rPr>
                <w:sz w:val="22"/>
              </w:rPr>
              <w:t xml:space="preserve"> </w:t>
            </w:r>
            <w:r w:rsidRPr="00302028">
              <w:rPr>
                <w:sz w:val="22"/>
              </w:rPr>
              <w:tab/>
              <w:t xml:space="preserve">áudio </w:t>
            </w:r>
            <w:r w:rsidRPr="00302028">
              <w:rPr>
                <w:sz w:val="22"/>
              </w:rPr>
              <w:tab/>
              <w:t>e imagem.</w:t>
            </w:r>
          </w:p>
        </w:tc>
        <w:tc>
          <w:tcPr>
            <w:tcW w:w="2405" w:type="dxa"/>
            <w:tcBorders>
              <w:top w:val="single" w:sz="6" w:space="0" w:color="000000"/>
              <w:left w:val="single" w:sz="6" w:space="0" w:color="000000"/>
              <w:bottom w:val="single" w:sz="6" w:space="0" w:color="000000"/>
              <w:right w:val="single" w:sz="6" w:space="0" w:color="000000"/>
            </w:tcBorders>
          </w:tcPr>
          <w:p w14:paraId="355C86B5" w14:textId="77777777" w:rsidR="00302028" w:rsidRPr="00302028" w:rsidRDefault="00302028" w:rsidP="00302028">
            <w:pPr>
              <w:spacing w:after="115" w:line="259" w:lineRule="auto"/>
              <w:ind w:left="110" w:firstLine="0"/>
              <w:jc w:val="left"/>
            </w:pPr>
            <w:r w:rsidRPr="00302028">
              <w:rPr>
                <w:b/>
              </w:rPr>
              <w:t xml:space="preserve">(EF67LP10RS-1) </w:t>
            </w:r>
          </w:p>
          <w:p w14:paraId="39A8ACFD" w14:textId="77777777" w:rsidR="00302028" w:rsidRPr="00302028" w:rsidRDefault="00302028" w:rsidP="00302028">
            <w:pPr>
              <w:spacing w:after="0" w:line="259" w:lineRule="auto"/>
              <w:ind w:left="110" w:right="64" w:firstLine="0"/>
            </w:pPr>
            <w:r w:rsidRPr="00302028">
              <w:t xml:space="preserve">Produzir notícia para diferentes suportes, considerando o modo como se organiza o gênero textual e os recursos de linguagem válidos (a verbal, a imagética - imagens estáticas e em movimento presentes em fotos, vídeos, infográficos, etc.), tento em vista a construção do texto.  </w:t>
            </w:r>
          </w:p>
        </w:tc>
        <w:tc>
          <w:tcPr>
            <w:tcW w:w="4012" w:type="dxa"/>
            <w:tcBorders>
              <w:top w:val="single" w:sz="6" w:space="0" w:color="000000"/>
              <w:left w:val="single" w:sz="6" w:space="0" w:color="000000"/>
              <w:bottom w:val="single" w:sz="6" w:space="0" w:color="000000"/>
              <w:right w:val="single" w:sz="6" w:space="0" w:color="000000"/>
            </w:tcBorders>
          </w:tcPr>
          <w:p w14:paraId="17013A95" w14:textId="77777777" w:rsidR="00302028" w:rsidRPr="00302028" w:rsidRDefault="00302028" w:rsidP="00302028">
            <w:pPr>
              <w:spacing w:after="115" w:line="259" w:lineRule="auto"/>
              <w:ind w:left="110" w:firstLine="0"/>
              <w:jc w:val="left"/>
              <w:rPr>
                <w:b/>
              </w:rPr>
            </w:pPr>
          </w:p>
        </w:tc>
      </w:tr>
    </w:tbl>
    <w:p w14:paraId="6925D02A" w14:textId="77777777" w:rsidR="00302028" w:rsidRPr="00302028" w:rsidRDefault="00302028" w:rsidP="00302028">
      <w:pPr>
        <w:spacing w:after="0" w:line="259" w:lineRule="auto"/>
        <w:ind w:left="-1440" w:right="10466" w:firstLine="0"/>
        <w:jc w:val="left"/>
      </w:pPr>
    </w:p>
    <w:tbl>
      <w:tblPr>
        <w:tblStyle w:val="TableGrid34"/>
        <w:tblW w:w="15198"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925"/>
        <w:gridCol w:w="87"/>
      </w:tblGrid>
      <w:tr w:rsidR="00302028" w:rsidRPr="00302028" w14:paraId="6F9F2233" w14:textId="77777777" w:rsidTr="00302028">
        <w:trPr>
          <w:trHeight w:val="5324"/>
        </w:trPr>
        <w:tc>
          <w:tcPr>
            <w:tcW w:w="991" w:type="dxa"/>
            <w:tcBorders>
              <w:top w:val="single" w:sz="6" w:space="0" w:color="000000"/>
              <w:left w:val="single" w:sz="6" w:space="0" w:color="000000"/>
              <w:bottom w:val="single" w:sz="6" w:space="0" w:color="000000"/>
              <w:right w:val="single" w:sz="6" w:space="0" w:color="000000"/>
            </w:tcBorders>
          </w:tcPr>
          <w:p w14:paraId="6AAFDC5B" w14:textId="77777777" w:rsidR="00302028" w:rsidRPr="00302028" w:rsidRDefault="00302028" w:rsidP="00302028">
            <w:pPr>
              <w:spacing w:after="0" w:line="259" w:lineRule="auto"/>
              <w:ind w:left="110"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7A58DFC"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544F136"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60E67769"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47FEC56" w14:textId="77777777" w:rsidR="00302028" w:rsidRPr="00302028" w:rsidRDefault="00302028" w:rsidP="00302028">
            <w:pPr>
              <w:spacing w:after="0" w:line="368" w:lineRule="auto"/>
              <w:ind w:left="108" w:firstLine="0"/>
              <w:jc w:val="left"/>
            </w:pPr>
            <w:r w:rsidRPr="00302028">
              <w:t xml:space="preserve">Estratégias </w:t>
            </w:r>
            <w:r w:rsidRPr="00302028">
              <w:tab/>
              <w:t xml:space="preserve">de produção: </w:t>
            </w:r>
          </w:p>
          <w:p w14:paraId="3A9A5604" w14:textId="77777777" w:rsidR="00302028" w:rsidRPr="00302028" w:rsidRDefault="00302028" w:rsidP="00302028">
            <w:pPr>
              <w:spacing w:after="0" w:line="259" w:lineRule="auto"/>
              <w:ind w:left="108" w:right="68" w:firstLine="0"/>
            </w:pPr>
            <w:r w:rsidRPr="00302028">
              <w:t xml:space="preserve">planejamento de textos argumentativos e apreciativos </w:t>
            </w:r>
          </w:p>
        </w:tc>
        <w:tc>
          <w:tcPr>
            <w:tcW w:w="2268" w:type="dxa"/>
            <w:tcBorders>
              <w:top w:val="single" w:sz="6" w:space="0" w:color="000000"/>
              <w:left w:val="single" w:sz="6" w:space="0" w:color="000000"/>
              <w:bottom w:val="single" w:sz="6" w:space="0" w:color="000000"/>
              <w:right w:val="single" w:sz="6" w:space="0" w:color="000000"/>
            </w:tcBorders>
          </w:tcPr>
          <w:p w14:paraId="4DE2A8D3" w14:textId="77777777" w:rsidR="00302028" w:rsidRPr="00302028" w:rsidRDefault="00302028" w:rsidP="00302028">
            <w:pPr>
              <w:spacing w:after="117" w:line="259" w:lineRule="auto"/>
              <w:ind w:left="110" w:firstLine="0"/>
              <w:jc w:val="left"/>
            </w:pPr>
            <w:r w:rsidRPr="00302028">
              <w:rPr>
                <w:b/>
              </w:rPr>
              <w:t xml:space="preserve">(EF67LP11) </w:t>
            </w:r>
          </w:p>
          <w:p w14:paraId="0B738A89" w14:textId="77777777" w:rsidR="00302028" w:rsidRPr="00302028" w:rsidRDefault="00302028" w:rsidP="00302028">
            <w:pPr>
              <w:spacing w:after="0" w:line="240" w:lineRule="auto"/>
              <w:ind w:left="110" w:right="65" w:firstLine="0"/>
            </w:pPr>
            <w:r w:rsidRPr="00302028">
              <w:t xml:space="preserve">Planejar resenhas, </w:t>
            </w:r>
            <w:proofErr w:type="spellStart"/>
            <w:r w:rsidRPr="00302028">
              <w:t>vlogs</w:t>
            </w:r>
            <w:proofErr w:type="spellEnd"/>
            <w:r w:rsidRPr="00302028">
              <w:t xml:space="preserve">, vídeos e podcasts variados, e textos e vídeos de apresentação e apreciação </w:t>
            </w:r>
          </w:p>
          <w:p w14:paraId="6A96621D" w14:textId="77777777" w:rsidR="00302028" w:rsidRPr="00302028" w:rsidRDefault="00302028" w:rsidP="00302028">
            <w:pPr>
              <w:spacing w:after="0" w:line="240" w:lineRule="auto"/>
              <w:ind w:left="110" w:firstLine="0"/>
            </w:pPr>
            <w:r w:rsidRPr="00302028">
              <w:t xml:space="preserve">próprios das culturas juvenis </w:t>
            </w:r>
          </w:p>
          <w:p w14:paraId="263EE327" w14:textId="77777777" w:rsidR="00302028" w:rsidRPr="00302028" w:rsidRDefault="00302028" w:rsidP="00302028">
            <w:pPr>
              <w:spacing w:after="0" w:line="240" w:lineRule="auto"/>
              <w:ind w:left="110" w:firstLine="0"/>
              <w:jc w:val="left"/>
            </w:pPr>
            <w:r w:rsidRPr="00302028">
              <w:t xml:space="preserve">(algumas possibilidades: </w:t>
            </w:r>
          </w:p>
          <w:p w14:paraId="559D293B" w14:textId="77777777" w:rsidR="00302028" w:rsidRPr="00302028" w:rsidRDefault="00302028" w:rsidP="00302028">
            <w:pPr>
              <w:spacing w:after="0" w:line="240" w:lineRule="auto"/>
              <w:ind w:left="110" w:right="64" w:firstLine="0"/>
            </w:pPr>
            <w:proofErr w:type="spellStart"/>
            <w:r w:rsidRPr="00302028">
              <w:t>fanzines</w:t>
            </w:r>
            <w:proofErr w:type="spellEnd"/>
            <w:r w:rsidRPr="00302028">
              <w:t xml:space="preserve">, </w:t>
            </w:r>
            <w:proofErr w:type="spellStart"/>
            <w:r w:rsidRPr="00302028">
              <w:t>fanclipes</w:t>
            </w:r>
            <w:proofErr w:type="spellEnd"/>
            <w:r w:rsidRPr="00302028">
              <w:t xml:space="preserve">, e-zines, gameplay, detonado etc.), dentre outros, tendo em vista as condições de produção do texto </w:t>
            </w:r>
          </w:p>
          <w:p w14:paraId="0943A304" w14:textId="77777777" w:rsidR="00302028" w:rsidRPr="00302028" w:rsidRDefault="00302028" w:rsidP="00302028">
            <w:pPr>
              <w:tabs>
                <w:tab w:val="center" w:pos="177"/>
                <w:tab w:val="center" w:pos="1716"/>
              </w:tabs>
              <w:spacing w:after="0" w:line="240" w:lineRule="auto"/>
              <w:ind w:left="0" w:firstLine="0"/>
              <w:jc w:val="left"/>
            </w:pPr>
            <w:r w:rsidRPr="00302028">
              <w:rPr>
                <w:rFonts w:ascii="Calibri" w:eastAsia="Calibri" w:hAnsi="Calibri" w:cs="Calibri"/>
                <w:sz w:val="22"/>
              </w:rPr>
              <w:tab/>
            </w:r>
            <w:r w:rsidRPr="00302028">
              <w:t xml:space="preserve">– </w:t>
            </w:r>
            <w:r w:rsidRPr="00302028">
              <w:tab/>
            </w:r>
            <w:proofErr w:type="gramStart"/>
            <w:r w:rsidRPr="00302028">
              <w:t>objetivo</w:t>
            </w:r>
            <w:proofErr w:type="gramEnd"/>
            <w:r w:rsidRPr="00302028">
              <w:t xml:space="preserve">, </w:t>
            </w:r>
          </w:p>
          <w:p w14:paraId="02D1771F" w14:textId="77777777" w:rsidR="00302028" w:rsidRPr="00302028" w:rsidRDefault="00302028" w:rsidP="00302028">
            <w:pPr>
              <w:spacing w:after="0" w:line="240" w:lineRule="auto"/>
              <w:ind w:left="110" w:firstLine="0"/>
              <w:jc w:val="left"/>
            </w:pPr>
            <w:r w:rsidRPr="00302028">
              <w:t>leitores/espectador</w:t>
            </w:r>
          </w:p>
          <w:p w14:paraId="38D38940" w14:textId="77777777" w:rsidR="00302028" w:rsidRPr="00302028" w:rsidRDefault="00302028" w:rsidP="00302028">
            <w:pPr>
              <w:spacing w:after="0" w:line="240" w:lineRule="auto"/>
              <w:ind w:left="110" w:right="65" w:firstLine="0"/>
            </w:pPr>
            <w:r w:rsidRPr="00302028">
              <w:t xml:space="preserve">es, veículos e mídia de circulação etc. –, a partir da escolha de uma produção ou evento cultural para analisar – </w:t>
            </w:r>
            <w:r w:rsidRPr="00302028">
              <w:lastRenderedPageBreak/>
              <w:t xml:space="preserve">livro, filme, série, game, canção, </w:t>
            </w:r>
          </w:p>
          <w:p w14:paraId="26451D71" w14:textId="77777777" w:rsidR="00302028" w:rsidRPr="00302028" w:rsidRDefault="00302028" w:rsidP="00302028">
            <w:pPr>
              <w:spacing w:after="0" w:line="240" w:lineRule="auto"/>
              <w:ind w:left="108" w:firstLine="0"/>
              <w:jc w:val="left"/>
            </w:pPr>
            <w:r w:rsidRPr="00302028">
              <w:t xml:space="preserve">videoclipe, </w:t>
            </w:r>
          </w:p>
          <w:p w14:paraId="44874394" w14:textId="77777777" w:rsidR="00302028" w:rsidRPr="00302028" w:rsidRDefault="00302028" w:rsidP="00302028">
            <w:pPr>
              <w:spacing w:after="0" w:line="240" w:lineRule="auto"/>
              <w:ind w:left="108" w:firstLine="0"/>
            </w:pPr>
            <w:proofErr w:type="spellStart"/>
            <w:r w:rsidRPr="00302028">
              <w:t>fanclipe</w:t>
            </w:r>
            <w:proofErr w:type="spellEnd"/>
            <w:r w:rsidRPr="00302028">
              <w:t xml:space="preserve">, show, saraus, </w:t>
            </w:r>
            <w:proofErr w:type="spellStart"/>
            <w:r w:rsidRPr="00302028">
              <w:t>slams</w:t>
            </w:r>
            <w:proofErr w:type="spellEnd"/>
            <w:r w:rsidRPr="00302028">
              <w:t xml:space="preserve"> etc. </w:t>
            </w:r>
          </w:p>
          <w:p w14:paraId="14386234" w14:textId="77777777" w:rsidR="00302028" w:rsidRPr="00302028" w:rsidRDefault="00302028" w:rsidP="00302028">
            <w:pPr>
              <w:spacing w:after="0" w:line="240" w:lineRule="auto"/>
              <w:ind w:left="108" w:right="65" w:firstLine="0"/>
            </w:pPr>
            <w:r w:rsidRPr="00302028">
              <w:t xml:space="preserve">– </w:t>
            </w:r>
            <w:proofErr w:type="gramStart"/>
            <w:r w:rsidRPr="00302028">
              <w:t>da</w:t>
            </w:r>
            <w:proofErr w:type="gramEnd"/>
            <w:r w:rsidRPr="00302028">
              <w:t xml:space="preserve"> busca de informação sobre a produção ou evento escolhido, da síntese de informações sobre a obra/evento e do elenco/seleção de aspectos, </w:t>
            </w:r>
          </w:p>
          <w:p w14:paraId="521C2BC6" w14:textId="77777777" w:rsidR="00302028" w:rsidRPr="00302028" w:rsidRDefault="00302028" w:rsidP="00302028">
            <w:pPr>
              <w:spacing w:after="0" w:line="240" w:lineRule="auto"/>
              <w:ind w:left="108" w:right="64" w:firstLine="0"/>
            </w:pPr>
            <w:r w:rsidRPr="00302028">
              <w:t xml:space="preserve">elementos ou recursos que possam ser </w:t>
            </w:r>
          </w:p>
          <w:p w14:paraId="1DC81E54" w14:textId="77777777" w:rsidR="00302028" w:rsidRPr="00302028" w:rsidRDefault="00302028" w:rsidP="00302028">
            <w:pPr>
              <w:spacing w:after="0" w:line="240" w:lineRule="auto"/>
              <w:ind w:left="108" w:firstLine="0"/>
              <w:jc w:val="left"/>
            </w:pPr>
            <w:r w:rsidRPr="00302028">
              <w:t xml:space="preserve">destacados </w:t>
            </w:r>
          </w:p>
          <w:p w14:paraId="2140365D" w14:textId="77777777" w:rsidR="00302028" w:rsidRPr="00302028" w:rsidRDefault="00302028" w:rsidP="00302028">
            <w:pPr>
              <w:spacing w:after="0" w:line="240" w:lineRule="auto"/>
              <w:ind w:left="108" w:right="64" w:firstLine="0"/>
            </w:pPr>
            <w:r w:rsidRPr="00302028">
              <w:t>positiva ou negativamente ou da roteirização do passo a passo do game para posterior gravação dos vídeos.</w:t>
            </w:r>
          </w:p>
        </w:tc>
        <w:tc>
          <w:tcPr>
            <w:tcW w:w="2405" w:type="dxa"/>
            <w:tcBorders>
              <w:top w:val="single" w:sz="6" w:space="0" w:color="000000"/>
              <w:left w:val="single" w:sz="6" w:space="0" w:color="000000"/>
              <w:bottom w:val="single" w:sz="6" w:space="0" w:color="000000"/>
              <w:right w:val="single" w:sz="6" w:space="0" w:color="000000"/>
            </w:tcBorders>
          </w:tcPr>
          <w:p w14:paraId="377249F4" w14:textId="77777777" w:rsidR="00302028" w:rsidRPr="00302028" w:rsidRDefault="00302028" w:rsidP="00302028">
            <w:pPr>
              <w:spacing w:after="1" w:line="360" w:lineRule="auto"/>
              <w:ind w:left="110" w:right="64" w:firstLine="0"/>
            </w:pPr>
            <w:r w:rsidRPr="00302028">
              <w:rPr>
                <w:b/>
              </w:rPr>
              <w:lastRenderedPageBreak/>
              <w:t xml:space="preserve">(EF67LP11RS-1) </w:t>
            </w:r>
            <w:r w:rsidRPr="00302028">
              <w:t xml:space="preserve">Planejar resenhas, </w:t>
            </w:r>
            <w:proofErr w:type="spellStart"/>
            <w:r w:rsidRPr="00302028">
              <w:t>vlogs</w:t>
            </w:r>
            <w:proofErr w:type="spellEnd"/>
            <w:r w:rsidRPr="00302028">
              <w:t xml:space="preserve">, vídeos e podcasts variados, e textos e vídeos de apresentação e apreciação próprios das culturas juvenis e de entretenimento, selecionando fato/assunto/objeto </w:t>
            </w:r>
          </w:p>
          <w:p w14:paraId="368BEA03" w14:textId="77777777" w:rsidR="00302028" w:rsidRPr="00302028" w:rsidRDefault="00302028" w:rsidP="00302028">
            <w:pPr>
              <w:spacing w:after="0" w:line="360" w:lineRule="auto"/>
              <w:ind w:left="110" w:right="64" w:firstLine="0"/>
            </w:pPr>
            <w:r w:rsidRPr="00302028">
              <w:t xml:space="preserve">cultural a ser tratado, curadoria da informação, </w:t>
            </w:r>
          </w:p>
          <w:p w14:paraId="309D3CCC" w14:textId="77777777" w:rsidR="00302028" w:rsidRPr="00302028" w:rsidRDefault="00302028" w:rsidP="00302028">
            <w:pPr>
              <w:spacing w:after="0" w:line="259" w:lineRule="auto"/>
              <w:ind w:left="110" w:right="64" w:firstLine="0"/>
            </w:pPr>
            <w:r w:rsidRPr="00302028">
              <w:t xml:space="preserve">elaboração de esquema de texto a ser produzido parte a </w:t>
            </w:r>
            <w:r w:rsidRPr="00302028">
              <w:tab/>
              <w:t xml:space="preserve">parte, posicionando-se de maneira crítica e ética, preparando os </w:t>
            </w:r>
            <w:r w:rsidRPr="00302028">
              <w:lastRenderedPageBreak/>
              <w:t xml:space="preserve">argumentos e analisando os recursos linguísticos e semióticos próprios </w:t>
            </w:r>
            <w:r w:rsidRPr="00302028">
              <w:tab/>
              <w:t>desses gêneros.</w:t>
            </w:r>
          </w:p>
        </w:tc>
        <w:tc>
          <w:tcPr>
            <w:tcW w:w="4012" w:type="dxa"/>
            <w:gridSpan w:val="2"/>
            <w:tcBorders>
              <w:top w:val="single" w:sz="6" w:space="0" w:color="000000"/>
              <w:left w:val="single" w:sz="6" w:space="0" w:color="000000"/>
              <w:bottom w:val="single" w:sz="6" w:space="0" w:color="000000"/>
              <w:right w:val="single" w:sz="6" w:space="0" w:color="000000"/>
            </w:tcBorders>
          </w:tcPr>
          <w:p w14:paraId="1B32316F" w14:textId="77777777" w:rsidR="00302028" w:rsidRPr="00302028" w:rsidRDefault="00302028" w:rsidP="00302028">
            <w:pPr>
              <w:spacing w:after="1" w:line="360" w:lineRule="auto"/>
              <w:ind w:left="110" w:right="64" w:firstLine="0"/>
              <w:rPr>
                <w:b/>
              </w:rPr>
            </w:pPr>
          </w:p>
        </w:tc>
      </w:tr>
      <w:tr w:rsidR="00302028" w:rsidRPr="00302028" w14:paraId="7C2DA1AA" w14:textId="77777777" w:rsidTr="00302028">
        <w:trPr>
          <w:gridAfter w:val="1"/>
          <w:wAfter w:w="87" w:type="dxa"/>
          <w:trHeight w:val="2498"/>
        </w:trPr>
        <w:tc>
          <w:tcPr>
            <w:tcW w:w="991" w:type="dxa"/>
            <w:tcBorders>
              <w:top w:val="single" w:sz="6" w:space="0" w:color="000000"/>
              <w:left w:val="single" w:sz="6" w:space="0" w:color="000000"/>
              <w:bottom w:val="single" w:sz="6" w:space="0" w:color="000000"/>
              <w:right w:val="single" w:sz="6" w:space="0" w:color="000000"/>
            </w:tcBorders>
          </w:tcPr>
          <w:p w14:paraId="46EFE52E"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C37E9DA"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8134FBA"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67E64C0A"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90001B0" w14:textId="77777777" w:rsidR="00302028" w:rsidRPr="00302028" w:rsidRDefault="00302028" w:rsidP="00302028">
            <w:pPr>
              <w:spacing w:after="138" w:line="259" w:lineRule="auto"/>
              <w:ind w:left="108" w:firstLine="0"/>
              <w:jc w:val="left"/>
            </w:pPr>
            <w:r w:rsidRPr="00302028">
              <w:t xml:space="preserve">Textualização </w:t>
            </w:r>
          </w:p>
          <w:p w14:paraId="604D7F8C" w14:textId="77777777" w:rsidR="00302028" w:rsidRPr="00302028" w:rsidRDefault="00302028" w:rsidP="00302028">
            <w:pPr>
              <w:tabs>
                <w:tab w:val="center" w:pos="242"/>
                <w:tab w:val="center" w:pos="1559"/>
              </w:tabs>
              <w:spacing w:after="122" w:line="259" w:lineRule="auto"/>
              <w:ind w:left="0" w:firstLine="0"/>
              <w:jc w:val="left"/>
            </w:pPr>
            <w:r w:rsidRPr="00302028">
              <w:rPr>
                <w:rFonts w:ascii="Calibri" w:eastAsia="Calibri" w:hAnsi="Calibri" w:cs="Calibri"/>
                <w:sz w:val="22"/>
              </w:rPr>
              <w:tab/>
            </w:r>
            <w:r w:rsidRPr="00302028">
              <w:t xml:space="preserve">de </w:t>
            </w:r>
            <w:r w:rsidRPr="00302028">
              <w:tab/>
              <w:t xml:space="preserve">textos </w:t>
            </w:r>
          </w:p>
          <w:p w14:paraId="18230A0F" w14:textId="77777777" w:rsidR="00302028" w:rsidRPr="00302028" w:rsidRDefault="00302028" w:rsidP="00302028">
            <w:pPr>
              <w:spacing w:after="0" w:line="259" w:lineRule="auto"/>
              <w:ind w:left="108" w:firstLine="0"/>
              <w:jc w:val="left"/>
            </w:pPr>
            <w:r w:rsidRPr="00302028">
              <w:t xml:space="preserve">argumentativos e apreciativos </w:t>
            </w:r>
          </w:p>
        </w:tc>
        <w:tc>
          <w:tcPr>
            <w:tcW w:w="2268" w:type="dxa"/>
            <w:tcBorders>
              <w:top w:val="single" w:sz="6" w:space="0" w:color="000000"/>
              <w:left w:val="single" w:sz="6" w:space="0" w:color="000000"/>
              <w:bottom w:val="single" w:sz="6" w:space="0" w:color="000000"/>
              <w:right w:val="single" w:sz="6" w:space="0" w:color="000000"/>
            </w:tcBorders>
          </w:tcPr>
          <w:p w14:paraId="1345A004" w14:textId="77777777" w:rsidR="00302028" w:rsidRPr="003D7211" w:rsidRDefault="00302028" w:rsidP="00302028">
            <w:pPr>
              <w:spacing w:after="117" w:line="259" w:lineRule="auto"/>
              <w:ind w:left="110" w:firstLine="0"/>
              <w:jc w:val="left"/>
              <w:rPr>
                <w:sz w:val="22"/>
              </w:rPr>
            </w:pPr>
            <w:r w:rsidRPr="003D7211">
              <w:rPr>
                <w:b/>
                <w:sz w:val="22"/>
              </w:rPr>
              <w:t xml:space="preserve">(EF67LP12) </w:t>
            </w:r>
          </w:p>
          <w:p w14:paraId="711886A0" w14:textId="77777777" w:rsidR="00302028" w:rsidRPr="00302028" w:rsidRDefault="00302028" w:rsidP="00302028">
            <w:pPr>
              <w:spacing w:after="0" w:line="259" w:lineRule="auto"/>
              <w:ind w:left="110" w:right="64" w:firstLine="0"/>
            </w:pPr>
            <w:r w:rsidRPr="003D7211">
              <w:rPr>
                <w:sz w:val="22"/>
              </w:rPr>
              <w:t xml:space="preserve">Produzir resenhas críticas, </w:t>
            </w:r>
            <w:proofErr w:type="spellStart"/>
            <w:r w:rsidRPr="003D7211">
              <w:rPr>
                <w:sz w:val="22"/>
              </w:rPr>
              <w:t>vlogs</w:t>
            </w:r>
            <w:proofErr w:type="spellEnd"/>
            <w:r w:rsidRPr="003D7211">
              <w:rPr>
                <w:sz w:val="22"/>
              </w:rPr>
              <w:t xml:space="preserve">, vídeos, podcasts variados e produções e </w:t>
            </w:r>
          </w:p>
        </w:tc>
        <w:tc>
          <w:tcPr>
            <w:tcW w:w="2405" w:type="dxa"/>
            <w:tcBorders>
              <w:top w:val="single" w:sz="6" w:space="0" w:color="000000"/>
              <w:left w:val="single" w:sz="6" w:space="0" w:color="000000"/>
              <w:bottom w:val="single" w:sz="6" w:space="0" w:color="000000"/>
              <w:right w:val="single" w:sz="6" w:space="0" w:color="000000"/>
            </w:tcBorders>
          </w:tcPr>
          <w:p w14:paraId="54F1ABC6" w14:textId="77777777" w:rsidR="00302028" w:rsidRPr="00302028" w:rsidRDefault="00302028" w:rsidP="00302028">
            <w:pPr>
              <w:spacing w:after="0" w:line="259" w:lineRule="auto"/>
              <w:ind w:left="110" w:right="64" w:firstLine="0"/>
            </w:pPr>
            <w:r w:rsidRPr="00302028">
              <w:rPr>
                <w:b/>
              </w:rPr>
              <w:t xml:space="preserve">(EF67LP12RS-1) </w:t>
            </w:r>
            <w:r w:rsidRPr="00302028">
              <w:t xml:space="preserve">Produzir resenhas críticas, </w:t>
            </w:r>
            <w:proofErr w:type="spellStart"/>
            <w:r w:rsidRPr="00302028">
              <w:t>vlogs</w:t>
            </w:r>
            <w:proofErr w:type="spellEnd"/>
            <w:r w:rsidRPr="00302028">
              <w:t xml:space="preserve">, vídeos, podcasts variados e produções e </w:t>
            </w:r>
          </w:p>
        </w:tc>
        <w:tc>
          <w:tcPr>
            <w:tcW w:w="3925" w:type="dxa"/>
            <w:tcBorders>
              <w:top w:val="single" w:sz="6" w:space="0" w:color="000000"/>
              <w:left w:val="single" w:sz="6" w:space="0" w:color="000000"/>
              <w:bottom w:val="single" w:sz="6" w:space="0" w:color="000000"/>
              <w:right w:val="single" w:sz="6" w:space="0" w:color="000000"/>
            </w:tcBorders>
          </w:tcPr>
          <w:p w14:paraId="5657AA50" w14:textId="77777777" w:rsidR="00302028" w:rsidRPr="00302028" w:rsidRDefault="00302028" w:rsidP="00302028">
            <w:pPr>
              <w:spacing w:after="0" w:line="259" w:lineRule="auto"/>
              <w:ind w:left="110" w:right="64" w:firstLine="0"/>
              <w:rPr>
                <w:b/>
              </w:rPr>
            </w:pPr>
          </w:p>
        </w:tc>
      </w:tr>
    </w:tbl>
    <w:p w14:paraId="7D9FF875" w14:textId="77777777" w:rsidR="00302028" w:rsidRPr="00302028" w:rsidRDefault="00302028" w:rsidP="00302028">
      <w:pPr>
        <w:spacing w:after="0" w:line="259" w:lineRule="auto"/>
        <w:ind w:left="-1440" w:right="10466" w:firstLine="0"/>
        <w:jc w:val="left"/>
      </w:pPr>
    </w:p>
    <w:tbl>
      <w:tblPr>
        <w:tblStyle w:val="TableGrid34"/>
        <w:tblW w:w="15056" w:type="dxa"/>
        <w:tblInd w:w="-1085" w:type="dxa"/>
        <w:tblCellMar>
          <w:top w:w="58" w:type="dxa"/>
          <w:right w:w="39" w:type="dxa"/>
        </w:tblCellMar>
        <w:tblLook w:val="04A0" w:firstRow="1" w:lastRow="0" w:firstColumn="1" w:lastColumn="0" w:noHBand="0" w:noVBand="1"/>
      </w:tblPr>
      <w:tblGrid>
        <w:gridCol w:w="991"/>
        <w:gridCol w:w="1694"/>
        <w:gridCol w:w="1471"/>
        <w:gridCol w:w="372"/>
        <w:gridCol w:w="1985"/>
        <w:gridCol w:w="2268"/>
        <w:gridCol w:w="2405"/>
        <w:gridCol w:w="3870"/>
      </w:tblGrid>
      <w:tr w:rsidR="00302028" w:rsidRPr="00302028" w14:paraId="410A832A" w14:textId="77777777" w:rsidTr="00302028">
        <w:trPr>
          <w:trHeight w:val="11352"/>
        </w:trPr>
        <w:tc>
          <w:tcPr>
            <w:tcW w:w="991" w:type="dxa"/>
            <w:tcBorders>
              <w:top w:val="single" w:sz="6" w:space="0" w:color="000000"/>
              <w:left w:val="single" w:sz="6" w:space="0" w:color="000000"/>
              <w:bottom w:val="single" w:sz="6" w:space="0" w:color="000000"/>
              <w:right w:val="single" w:sz="6" w:space="0" w:color="000000"/>
            </w:tcBorders>
          </w:tcPr>
          <w:p w14:paraId="7D0B8A86" w14:textId="77777777" w:rsidR="00302028" w:rsidRPr="00302028" w:rsidRDefault="00302028" w:rsidP="00302028">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3ECE37C8" w14:textId="77777777" w:rsidR="00302028" w:rsidRPr="00302028" w:rsidRDefault="00302028" w:rsidP="00302028">
            <w:pPr>
              <w:spacing w:after="160" w:line="259" w:lineRule="auto"/>
              <w:ind w:left="0" w:firstLine="0"/>
              <w:jc w:val="left"/>
            </w:pPr>
          </w:p>
        </w:tc>
        <w:tc>
          <w:tcPr>
            <w:tcW w:w="1471" w:type="dxa"/>
            <w:tcBorders>
              <w:top w:val="single" w:sz="6" w:space="0" w:color="000000"/>
              <w:left w:val="single" w:sz="6" w:space="0" w:color="000000"/>
              <w:bottom w:val="single" w:sz="6" w:space="0" w:color="000000"/>
              <w:right w:val="nil"/>
            </w:tcBorders>
          </w:tcPr>
          <w:p w14:paraId="083ECC4D" w14:textId="77777777" w:rsidR="00302028" w:rsidRPr="00302028" w:rsidRDefault="00302028" w:rsidP="00302028">
            <w:pPr>
              <w:spacing w:after="160" w:line="259" w:lineRule="auto"/>
              <w:ind w:left="0" w:firstLine="0"/>
              <w:jc w:val="left"/>
            </w:pPr>
          </w:p>
        </w:tc>
        <w:tc>
          <w:tcPr>
            <w:tcW w:w="372" w:type="dxa"/>
            <w:tcBorders>
              <w:top w:val="single" w:sz="6" w:space="0" w:color="000000"/>
              <w:left w:val="nil"/>
              <w:bottom w:val="single" w:sz="6" w:space="0" w:color="000000"/>
              <w:right w:val="single" w:sz="6" w:space="0" w:color="000000"/>
            </w:tcBorders>
          </w:tcPr>
          <w:p w14:paraId="6C3054E0"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15350A57" w14:textId="77777777" w:rsidR="00302028" w:rsidRPr="00302028" w:rsidRDefault="00302028" w:rsidP="00302028">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2EDA73EA" w14:textId="77777777" w:rsidR="00302028" w:rsidRPr="003D7211" w:rsidRDefault="00302028" w:rsidP="00302028">
            <w:pPr>
              <w:spacing w:after="2" w:line="360" w:lineRule="auto"/>
              <w:ind w:left="110" w:right="64" w:firstLine="0"/>
              <w:rPr>
                <w:sz w:val="22"/>
              </w:rPr>
            </w:pPr>
            <w:r w:rsidRPr="003D7211">
              <w:rPr>
                <w:sz w:val="22"/>
              </w:rPr>
              <w:t xml:space="preserve">gêneros próprios das culturas juvenis (algumas possibilidades: </w:t>
            </w:r>
          </w:p>
          <w:p w14:paraId="0D9D965A" w14:textId="77777777" w:rsidR="00302028" w:rsidRPr="00302028" w:rsidRDefault="00302028" w:rsidP="00302028">
            <w:pPr>
              <w:spacing w:after="0" w:line="259" w:lineRule="auto"/>
              <w:ind w:left="110" w:right="64" w:firstLine="0"/>
            </w:pPr>
            <w:proofErr w:type="spellStart"/>
            <w:r w:rsidRPr="003D7211">
              <w:rPr>
                <w:sz w:val="22"/>
              </w:rPr>
              <w:t>fanzines</w:t>
            </w:r>
            <w:proofErr w:type="spellEnd"/>
            <w:r w:rsidRPr="003D7211">
              <w:rPr>
                <w:sz w:val="22"/>
              </w:rPr>
              <w:t xml:space="preserve">, </w:t>
            </w:r>
            <w:proofErr w:type="spellStart"/>
            <w:r w:rsidRPr="003D7211">
              <w:rPr>
                <w:sz w:val="22"/>
              </w:rPr>
              <w:t>fanclipes</w:t>
            </w:r>
            <w:proofErr w:type="spellEnd"/>
            <w:r w:rsidRPr="003D7211">
              <w:rPr>
                <w:sz w:val="22"/>
              </w:rPr>
              <w:t>, e-zines, gameplay, detonado etc.), que apresentem/</w:t>
            </w:r>
            <w:proofErr w:type="spellStart"/>
            <w:r w:rsidRPr="003D7211">
              <w:rPr>
                <w:sz w:val="22"/>
              </w:rPr>
              <w:t>descr</w:t>
            </w:r>
            <w:proofErr w:type="spellEnd"/>
            <w:r w:rsidRPr="003D7211">
              <w:rPr>
                <w:sz w:val="22"/>
              </w:rPr>
              <w:t xml:space="preserve"> </w:t>
            </w:r>
            <w:proofErr w:type="spellStart"/>
            <w:r w:rsidRPr="003D7211">
              <w:rPr>
                <w:sz w:val="22"/>
              </w:rPr>
              <w:t>evam</w:t>
            </w:r>
            <w:proofErr w:type="spellEnd"/>
            <w:r w:rsidRPr="003D7211">
              <w:rPr>
                <w:sz w:val="22"/>
              </w:rPr>
              <w:t xml:space="preserve"> e/ou avaliem produções culturais (livro, filme, série, game, canção, disco, videoclipe etc.) ou evento (show, sarau, </w:t>
            </w:r>
            <w:proofErr w:type="spellStart"/>
            <w:r w:rsidRPr="003D7211">
              <w:rPr>
                <w:sz w:val="22"/>
              </w:rPr>
              <w:t>slam</w:t>
            </w:r>
            <w:proofErr w:type="spellEnd"/>
            <w:r w:rsidRPr="003D7211">
              <w:rPr>
                <w:sz w:val="22"/>
              </w:rPr>
              <w:t xml:space="preserve"> etc.), tendo em vista o contexto de produção dado, as características do gênero, os recursos das mídias envolvidas e a textualização adequada dos textos e/ou produções. </w:t>
            </w:r>
          </w:p>
        </w:tc>
        <w:tc>
          <w:tcPr>
            <w:tcW w:w="2405" w:type="dxa"/>
            <w:tcBorders>
              <w:top w:val="single" w:sz="6" w:space="0" w:color="000000"/>
              <w:left w:val="single" w:sz="6" w:space="0" w:color="000000"/>
              <w:bottom w:val="single" w:sz="6" w:space="0" w:color="000000"/>
              <w:right w:val="single" w:sz="6" w:space="0" w:color="000000"/>
            </w:tcBorders>
          </w:tcPr>
          <w:p w14:paraId="719DB2F7" w14:textId="77777777" w:rsidR="00302028" w:rsidRPr="00302028" w:rsidRDefault="00302028" w:rsidP="00302028">
            <w:pPr>
              <w:spacing w:after="0" w:line="360" w:lineRule="auto"/>
              <w:ind w:left="110" w:right="64" w:firstLine="0"/>
            </w:pPr>
            <w:r w:rsidRPr="00302028">
              <w:t xml:space="preserve">gêneros próprios das culturas juvenis, tendo em vista o contexto de produção dado, as características do gênero, os recursos das mídias envolvidas e a </w:t>
            </w:r>
          </w:p>
          <w:p w14:paraId="49E79761" w14:textId="77777777" w:rsidR="00302028" w:rsidRPr="00302028" w:rsidRDefault="00302028" w:rsidP="00302028">
            <w:pPr>
              <w:spacing w:after="117" w:line="259" w:lineRule="auto"/>
              <w:ind w:left="110" w:firstLine="0"/>
              <w:jc w:val="left"/>
            </w:pPr>
            <w:r w:rsidRPr="00302028">
              <w:t xml:space="preserve">construção </w:t>
            </w:r>
          </w:p>
          <w:p w14:paraId="54A74292" w14:textId="77777777" w:rsidR="00302028" w:rsidRPr="00302028" w:rsidRDefault="00302028" w:rsidP="00302028">
            <w:pPr>
              <w:spacing w:after="0" w:line="366" w:lineRule="auto"/>
              <w:ind w:left="110" w:right="64" w:firstLine="0"/>
            </w:pPr>
            <w:r w:rsidRPr="00302028">
              <w:t xml:space="preserve">adequada dos textos, com tratamento ético em relação </w:t>
            </w:r>
            <w:r w:rsidRPr="00302028">
              <w:tab/>
              <w:t xml:space="preserve">à informação e o </w:t>
            </w:r>
          </w:p>
          <w:p w14:paraId="2FB1CF2E" w14:textId="77777777" w:rsidR="00302028" w:rsidRPr="00302028" w:rsidRDefault="00302028" w:rsidP="00302028">
            <w:pPr>
              <w:spacing w:after="2" w:line="359" w:lineRule="auto"/>
              <w:ind w:left="110" w:firstLine="0"/>
              <w:jc w:val="left"/>
            </w:pPr>
            <w:r w:rsidRPr="00302028">
              <w:t>posicionamento crítico/</w:t>
            </w:r>
            <w:proofErr w:type="spellStart"/>
            <w:r w:rsidRPr="00302028">
              <w:t>argumentativ</w:t>
            </w:r>
            <w:proofErr w:type="spellEnd"/>
          </w:p>
          <w:p w14:paraId="5365E004" w14:textId="77777777" w:rsidR="00302028" w:rsidRPr="00302028" w:rsidRDefault="00302028" w:rsidP="00302028">
            <w:pPr>
              <w:spacing w:after="0" w:line="259" w:lineRule="auto"/>
              <w:ind w:left="110" w:firstLine="0"/>
              <w:jc w:val="left"/>
            </w:pPr>
            <w:r w:rsidRPr="00302028">
              <w:t xml:space="preserve">o. </w:t>
            </w:r>
          </w:p>
        </w:tc>
        <w:tc>
          <w:tcPr>
            <w:tcW w:w="3870" w:type="dxa"/>
            <w:tcBorders>
              <w:top w:val="single" w:sz="6" w:space="0" w:color="000000"/>
              <w:left w:val="single" w:sz="6" w:space="0" w:color="000000"/>
              <w:bottom w:val="single" w:sz="6" w:space="0" w:color="000000"/>
              <w:right w:val="single" w:sz="6" w:space="0" w:color="000000"/>
            </w:tcBorders>
          </w:tcPr>
          <w:p w14:paraId="064FDE29" w14:textId="77777777" w:rsidR="00302028" w:rsidRPr="00302028" w:rsidRDefault="00302028" w:rsidP="00302028">
            <w:pPr>
              <w:spacing w:after="0" w:line="360" w:lineRule="auto"/>
              <w:ind w:left="110" w:right="64" w:firstLine="0"/>
            </w:pPr>
          </w:p>
        </w:tc>
      </w:tr>
      <w:tr w:rsidR="00302028" w:rsidRPr="00302028" w14:paraId="49E4F108" w14:textId="77777777" w:rsidTr="00302028">
        <w:trPr>
          <w:trHeight w:val="2086"/>
        </w:trPr>
        <w:tc>
          <w:tcPr>
            <w:tcW w:w="991" w:type="dxa"/>
            <w:tcBorders>
              <w:top w:val="single" w:sz="6" w:space="0" w:color="000000"/>
              <w:left w:val="single" w:sz="6" w:space="0" w:color="000000"/>
              <w:bottom w:val="single" w:sz="6" w:space="0" w:color="000000"/>
              <w:right w:val="single" w:sz="6" w:space="0" w:color="000000"/>
            </w:tcBorders>
          </w:tcPr>
          <w:p w14:paraId="4B56CBE8"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BD96177"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3D7CF86F"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7E538ADE"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660370F7" w14:textId="77777777" w:rsidR="00302028" w:rsidRPr="00302028" w:rsidRDefault="00302028" w:rsidP="00302028">
            <w:pPr>
              <w:spacing w:after="0" w:line="259" w:lineRule="auto"/>
              <w:ind w:left="108" w:right="67" w:firstLine="0"/>
            </w:pPr>
            <w:r w:rsidRPr="00302028">
              <w:t xml:space="preserve">Produção e edição de textos publicitários </w:t>
            </w:r>
          </w:p>
        </w:tc>
        <w:tc>
          <w:tcPr>
            <w:tcW w:w="2268" w:type="dxa"/>
            <w:tcBorders>
              <w:top w:val="single" w:sz="6" w:space="0" w:color="000000"/>
              <w:left w:val="single" w:sz="6" w:space="0" w:color="000000"/>
              <w:bottom w:val="single" w:sz="6" w:space="0" w:color="000000"/>
              <w:right w:val="single" w:sz="6" w:space="0" w:color="000000"/>
            </w:tcBorders>
          </w:tcPr>
          <w:p w14:paraId="2D11998F" w14:textId="77777777" w:rsidR="00302028" w:rsidRPr="00302028" w:rsidRDefault="00302028" w:rsidP="00302028">
            <w:pPr>
              <w:spacing w:after="115" w:line="259" w:lineRule="auto"/>
              <w:ind w:left="110" w:firstLine="0"/>
              <w:jc w:val="left"/>
            </w:pPr>
            <w:r w:rsidRPr="00302028">
              <w:rPr>
                <w:b/>
              </w:rPr>
              <w:t xml:space="preserve">(EF67LP13) </w:t>
            </w:r>
          </w:p>
          <w:p w14:paraId="173CD706" w14:textId="77777777" w:rsidR="00302028" w:rsidRPr="00302028" w:rsidRDefault="00302028" w:rsidP="00302028">
            <w:pPr>
              <w:spacing w:after="0"/>
              <w:ind w:left="110" w:firstLine="0"/>
            </w:pPr>
            <w:r w:rsidRPr="00302028">
              <w:t xml:space="preserve">Produzir, revisar e editar textos </w:t>
            </w:r>
          </w:p>
          <w:p w14:paraId="1411AD04" w14:textId="77777777" w:rsidR="00302028" w:rsidRPr="00302028" w:rsidRDefault="00302028" w:rsidP="00302028">
            <w:pPr>
              <w:spacing w:after="0" w:line="363" w:lineRule="auto"/>
              <w:ind w:left="2" w:firstLine="0"/>
              <w:jc w:val="left"/>
            </w:pPr>
            <w:r w:rsidRPr="00302028">
              <w:t xml:space="preserve">publicitários, levando em conta o contexto </w:t>
            </w:r>
            <w:r w:rsidRPr="00302028">
              <w:tab/>
              <w:t xml:space="preserve">de produção </w:t>
            </w:r>
            <w:r w:rsidRPr="00302028">
              <w:tab/>
              <w:t xml:space="preserve">dado, explorando recursos </w:t>
            </w:r>
            <w:proofErr w:type="spellStart"/>
            <w:r w:rsidRPr="00302028">
              <w:t>multissemióticos</w:t>
            </w:r>
            <w:proofErr w:type="spellEnd"/>
            <w:r w:rsidRPr="00302028">
              <w:t xml:space="preserve">, relacionando elementos verbais e visuais, utilizando adequadamente estratégias </w:t>
            </w:r>
          </w:p>
          <w:p w14:paraId="05272FE6" w14:textId="77777777" w:rsidR="00302028" w:rsidRPr="00302028" w:rsidRDefault="00302028" w:rsidP="00302028">
            <w:pPr>
              <w:spacing w:after="0" w:line="259" w:lineRule="auto"/>
              <w:ind w:left="110" w:firstLine="0"/>
              <w:jc w:val="left"/>
            </w:pPr>
            <w:r w:rsidRPr="00302028">
              <w:t xml:space="preserve">discursivas de persuasão e/ou convencimento e criando título ou slogan que façam o leitor motivar-se a interagir com o texto produzido e </w:t>
            </w:r>
            <w:r w:rsidRPr="00302028">
              <w:lastRenderedPageBreak/>
              <w:t xml:space="preserve">se sinta atraído pelo serviço, ideia ou produto em questão.  </w:t>
            </w:r>
          </w:p>
        </w:tc>
        <w:tc>
          <w:tcPr>
            <w:tcW w:w="2405" w:type="dxa"/>
            <w:tcBorders>
              <w:top w:val="single" w:sz="6" w:space="0" w:color="000000"/>
              <w:left w:val="single" w:sz="6" w:space="0" w:color="000000"/>
              <w:bottom w:val="single" w:sz="6" w:space="0" w:color="000000"/>
              <w:right w:val="single" w:sz="6" w:space="0" w:color="000000"/>
            </w:tcBorders>
          </w:tcPr>
          <w:p w14:paraId="4B653BEF" w14:textId="77777777" w:rsidR="00302028" w:rsidRPr="00302028" w:rsidRDefault="00302028" w:rsidP="00302028">
            <w:pPr>
              <w:spacing w:after="115" w:line="259" w:lineRule="auto"/>
              <w:ind w:left="110" w:firstLine="0"/>
              <w:jc w:val="left"/>
            </w:pPr>
            <w:r w:rsidRPr="00302028">
              <w:rPr>
                <w:b/>
              </w:rPr>
              <w:lastRenderedPageBreak/>
              <w:t xml:space="preserve">(EF67LP13RS-1) </w:t>
            </w:r>
          </w:p>
          <w:p w14:paraId="05B90E34" w14:textId="77777777" w:rsidR="00302028" w:rsidRPr="00302028" w:rsidRDefault="00302028" w:rsidP="00302028">
            <w:pPr>
              <w:spacing w:after="0"/>
              <w:ind w:left="110" w:firstLine="0"/>
            </w:pPr>
            <w:r w:rsidRPr="00302028">
              <w:t xml:space="preserve">Produzir, revisar e editar textos </w:t>
            </w:r>
          </w:p>
          <w:p w14:paraId="27629438" w14:textId="77777777" w:rsidR="00302028" w:rsidRPr="00302028" w:rsidRDefault="00302028" w:rsidP="00302028">
            <w:pPr>
              <w:spacing w:after="138" w:line="259" w:lineRule="auto"/>
              <w:ind w:left="110" w:firstLine="0"/>
              <w:jc w:val="left"/>
            </w:pPr>
            <w:r w:rsidRPr="00302028">
              <w:t xml:space="preserve">publicitários, </w:t>
            </w:r>
          </w:p>
          <w:p w14:paraId="0BDCEC15" w14:textId="77777777" w:rsidR="00302028" w:rsidRPr="00302028" w:rsidRDefault="00302028" w:rsidP="00302028">
            <w:pPr>
              <w:tabs>
                <w:tab w:val="center" w:pos="831"/>
                <w:tab w:val="center" w:pos="2234"/>
              </w:tabs>
              <w:spacing w:after="0" w:line="259" w:lineRule="auto"/>
              <w:ind w:left="0" w:firstLine="0"/>
              <w:jc w:val="left"/>
            </w:pPr>
            <w:r w:rsidRPr="00302028">
              <w:rPr>
                <w:rFonts w:ascii="Calibri" w:eastAsia="Calibri" w:hAnsi="Calibri" w:cs="Calibri"/>
                <w:sz w:val="22"/>
              </w:rPr>
              <w:tab/>
            </w:r>
            <w:r w:rsidRPr="00302028">
              <w:t xml:space="preserve">considerando </w:t>
            </w:r>
            <w:r w:rsidRPr="00302028">
              <w:tab/>
              <w:t xml:space="preserve">o contexto de produção e a esquematização, a aplicação de recursos linguísticos e semióticos na elaboração desses gêneros, analisando a relação entre a esfera publicitária e jornalística.  </w:t>
            </w:r>
          </w:p>
        </w:tc>
        <w:tc>
          <w:tcPr>
            <w:tcW w:w="3870" w:type="dxa"/>
            <w:tcBorders>
              <w:top w:val="single" w:sz="6" w:space="0" w:color="000000"/>
              <w:left w:val="single" w:sz="6" w:space="0" w:color="000000"/>
              <w:bottom w:val="single" w:sz="6" w:space="0" w:color="000000"/>
              <w:right w:val="single" w:sz="6" w:space="0" w:color="000000"/>
            </w:tcBorders>
          </w:tcPr>
          <w:p w14:paraId="35599CE6" w14:textId="77777777" w:rsidR="00302028" w:rsidRPr="00302028" w:rsidRDefault="00302028" w:rsidP="00302028">
            <w:pPr>
              <w:spacing w:after="115" w:line="259" w:lineRule="auto"/>
              <w:ind w:left="110" w:firstLine="0"/>
              <w:jc w:val="left"/>
              <w:rPr>
                <w:b/>
              </w:rPr>
            </w:pPr>
          </w:p>
        </w:tc>
      </w:tr>
    </w:tbl>
    <w:p w14:paraId="6EFF92B3" w14:textId="77777777" w:rsidR="00302028" w:rsidRPr="00302028" w:rsidRDefault="00302028" w:rsidP="00302028">
      <w:pPr>
        <w:spacing w:after="0" w:line="259" w:lineRule="auto"/>
        <w:ind w:left="-1440" w:right="10466" w:firstLine="0"/>
        <w:jc w:val="left"/>
      </w:pPr>
    </w:p>
    <w:tbl>
      <w:tblPr>
        <w:tblStyle w:val="TableGrid34"/>
        <w:tblW w:w="15056"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302028" w:rsidRPr="00302028" w14:paraId="5ABB222D" w14:textId="77777777" w:rsidTr="00302028">
        <w:trPr>
          <w:trHeight w:val="4154"/>
        </w:trPr>
        <w:tc>
          <w:tcPr>
            <w:tcW w:w="991" w:type="dxa"/>
            <w:tcBorders>
              <w:top w:val="single" w:sz="6" w:space="0" w:color="000000"/>
              <w:left w:val="single" w:sz="6" w:space="0" w:color="000000"/>
              <w:bottom w:val="single" w:sz="6" w:space="0" w:color="000000"/>
              <w:right w:val="single" w:sz="6" w:space="0" w:color="000000"/>
            </w:tcBorders>
          </w:tcPr>
          <w:p w14:paraId="5DABD237"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3AC651E"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7B00146"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262D97F3" w14:textId="77777777" w:rsidR="00302028" w:rsidRPr="00302028" w:rsidRDefault="00302028" w:rsidP="00302028">
            <w:pPr>
              <w:spacing w:after="0"/>
              <w:ind w:left="0" w:firstLine="0"/>
            </w:pPr>
            <w:r w:rsidRPr="00302028">
              <w:t xml:space="preserve">Planejamento e produção de </w:t>
            </w:r>
          </w:p>
          <w:p w14:paraId="3E2AFDA0" w14:textId="77777777" w:rsidR="00302028" w:rsidRPr="00302028" w:rsidRDefault="00302028" w:rsidP="00302028">
            <w:pPr>
              <w:spacing w:after="0" w:line="259" w:lineRule="auto"/>
              <w:ind w:left="0" w:firstLine="0"/>
              <w:jc w:val="left"/>
            </w:pPr>
            <w:r w:rsidRPr="00302028">
              <w:t xml:space="preserve">entrevistas orais </w:t>
            </w:r>
          </w:p>
        </w:tc>
        <w:tc>
          <w:tcPr>
            <w:tcW w:w="2268" w:type="dxa"/>
            <w:tcBorders>
              <w:top w:val="single" w:sz="6" w:space="0" w:color="000000"/>
              <w:left w:val="single" w:sz="6" w:space="0" w:color="000000"/>
              <w:bottom w:val="single" w:sz="6" w:space="0" w:color="000000"/>
              <w:right w:val="single" w:sz="6" w:space="0" w:color="000000"/>
            </w:tcBorders>
          </w:tcPr>
          <w:p w14:paraId="1250AD62" w14:textId="77777777" w:rsidR="00302028" w:rsidRPr="00302028" w:rsidRDefault="00302028" w:rsidP="00302028">
            <w:pPr>
              <w:spacing w:after="0" w:line="240" w:lineRule="auto"/>
              <w:ind w:left="0" w:right="64" w:firstLine="0"/>
            </w:pPr>
            <w:r w:rsidRPr="00302028">
              <w:rPr>
                <w:b/>
              </w:rPr>
              <w:t xml:space="preserve">(EF67LP14) </w:t>
            </w:r>
            <w:r w:rsidRPr="00302028">
              <w:t xml:space="preserve">Definir o contexto de produção da </w:t>
            </w:r>
          </w:p>
          <w:p w14:paraId="3C183C4D" w14:textId="77777777" w:rsidR="00302028" w:rsidRPr="00302028" w:rsidRDefault="00302028" w:rsidP="00302028">
            <w:pPr>
              <w:spacing w:after="0" w:line="240" w:lineRule="auto"/>
              <w:ind w:left="0" w:firstLine="0"/>
              <w:jc w:val="left"/>
            </w:pPr>
            <w:r w:rsidRPr="00302028">
              <w:t xml:space="preserve">entrevista </w:t>
            </w:r>
          </w:p>
          <w:p w14:paraId="08CE3C8E" w14:textId="77777777" w:rsidR="00302028" w:rsidRPr="00302028" w:rsidRDefault="00302028" w:rsidP="00302028">
            <w:pPr>
              <w:spacing w:after="0" w:line="240" w:lineRule="auto"/>
              <w:ind w:left="0" w:right="65" w:firstLine="0"/>
            </w:pPr>
            <w:r w:rsidRPr="00302028">
              <w:t xml:space="preserve">(objetivos, o que se pretende conseguir, por que aquele </w:t>
            </w:r>
          </w:p>
          <w:p w14:paraId="6AF5BA3F" w14:textId="77777777" w:rsidR="00302028" w:rsidRPr="00302028" w:rsidRDefault="00302028" w:rsidP="00302028">
            <w:pPr>
              <w:spacing w:after="0" w:line="240" w:lineRule="auto"/>
              <w:ind w:left="0" w:right="65" w:firstLine="0"/>
            </w:pPr>
            <w:r w:rsidRPr="00302028">
              <w:t xml:space="preserve">entrevistado etc.), levantar informações sobre o entrevistado e sobre </w:t>
            </w:r>
            <w:r w:rsidRPr="00302028">
              <w:tab/>
              <w:t xml:space="preserve">o acontecimento ou tema em questão, preparar o roteiro de perguntas e realizar entrevista oral </w:t>
            </w:r>
            <w:r w:rsidRPr="00302028">
              <w:tab/>
              <w:t xml:space="preserve">com envolvidos ou </w:t>
            </w:r>
          </w:p>
          <w:p w14:paraId="6FF6F899" w14:textId="77777777" w:rsidR="00302028" w:rsidRPr="00302028" w:rsidRDefault="00302028" w:rsidP="00302028">
            <w:pPr>
              <w:spacing w:after="0" w:line="240" w:lineRule="auto"/>
              <w:ind w:left="0" w:firstLine="0"/>
              <w:jc w:val="left"/>
            </w:pPr>
            <w:r w:rsidRPr="00302028">
              <w:lastRenderedPageBreak/>
              <w:t>especialistas relacionados com o fato noticiado ou com o tema em pauta, usando roteiro previamente elaborado e formulando outras perguntas a partir das respostas dadas e, quando for o caso</w:t>
            </w:r>
          </w:p>
        </w:tc>
        <w:tc>
          <w:tcPr>
            <w:tcW w:w="2405" w:type="dxa"/>
            <w:tcBorders>
              <w:top w:val="single" w:sz="6" w:space="0" w:color="000000"/>
              <w:left w:val="single" w:sz="6" w:space="0" w:color="000000"/>
              <w:bottom w:val="single" w:sz="6" w:space="0" w:color="000000"/>
              <w:right w:val="single" w:sz="6" w:space="0" w:color="000000"/>
            </w:tcBorders>
          </w:tcPr>
          <w:p w14:paraId="70ABED35" w14:textId="77777777" w:rsidR="00302028" w:rsidRPr="00302028" w:rsidRDefault="00302028" w:rsidP="00302028">
            <w:pPr>
              <w:spacing w:after="138" w:line="259" w:lineRule="auto"/>
              <w:ind w:left="2" w:firstLine="0"/>
              <w:jc w:val="left"/>
            </w:pPr>
            <w:r w:rsidRPr="00302028">
              <w:rPr>
                <w:b/>
              </w:rPr>
              <w:lastRenderedPageBreak/>
              <w:t xml:space="preserve">(EF67LP14RS-1) </w:t>
            </w:r>
          </w:p>
          <w:p w14:paraId="0EB7EC30" w14:textId="77777777" w:rsidR="00302028" w:rsidRPr="00302028" w:rsidRDefault="00302028" w:rsidP="00302028">
            <w:pPr>
              <w:tabs>
                <w:tab w:val="center" w:pos="543"/>
                <w:tab w:val="center" w:pos="2126"/>
              </w:tabs>
              <w:spacing w:after="122" w:line="259" w:lineRule="auto"/>
              <w:ind w:left="0" w:firstLine="0"/>
              <w:jc w:val="left"/>
            </w:pPr>
            <w:r w:rsidRPr="00302028">
              <w:rPr>
                <w:rFonts w:ascii="Calibri" w:eastAsia="Calibri" w:hAnsi="Calibri" w:cs="Calibri"/>
                <w:sz w:val="22"/>
              </w:rPr>
              <w:tab/>
            </w:r>
            <w:r w:rsidRPr="00302028">
              <w:t xml:space="preserve">Expressar </w:t>
            </w:r>
            <w:r w:rsidRPr="00302028">
              <w:tab/>
              <w:t xml:space="preserve">a </w:t>
            </w:r>
          </w:p>
          <w:p w14:paraId="40ECB080" w14:textId="77777777" w:rsidR="00302028" w:rsidRPr="00302028" w:rsidRDefault="00302028" w:rsidP="00302028">
            <w:pPr>
              <w:spacing w:after="138" w:line="259" w:lineRule="auto"/>
              <w:ind w:left="2" w:firstLine="0"/>
              <w:jc w:val="left"/>
            </w:pPr>
            <w:r w:rsidRPr="00302028">
              <w:t xml:space="preserve">oralidade, </w:t>
            </w:r>
          </w:p>
          <w:p w14:paraId="533BE7C7" w14:textId="77777777" w:rsidR="00302028" w:rsidRPr="00302028" w:rsidRDefault="00302028" w:rsidP="00302028">
            <w:pPr>
              <w:tabs>
                <w:tab w:val="center" w:pos="770"/>
                <w:tab w:val="center" w:pos="2126"/>
              </w:tabs>
              <w:spacing w:after="122" w:line="259" w:lineRule="auto"/>
              <w:ind w:left="0" w:firstLine="0"/>
              <w:jc w:val="left"/>
            </w:pPr>
            <w:r w:rsidRPr="00302028">
              <w:rPr>
                <w:rFonts w:ascii="Calibri" w:eastAsia="Calibri" w:hAnsi="Calibri" w:cs="Calibri"/>
                <w:sz w:val="22"/>
              </w:rPr>
              <w:tab/>
            </w:r>
            <w:r w:rsidRPr="00302028">
              <w:t xml:space="preserve">argumentação </w:t>
            </w:r>
            <w:r w:rsidRPr="00302028">
              <w:tab/>
              <w:t xml:space="preserve">e </w:t>
            </w:r>
          </w:p>
          <w:p w14:paraId="3C37AFDC" w14:textId="77777777" w:rsidR="00302028" w:rsidRPr="00302028" w:rsidRDefault="00302028" w:rsidP="00302028">
            <w:pPr>
              <w:spacing w:after="117" w:line="259" w:lineRule="auto"/>
              <w:ind w:left="2" w:firstLine="0"/>
              <w:jc w:val="left"/>
            </w:pPr>
            <w:r w:rsidRPr="00302028">
              <w:t xml:space="preserve">escrita, </w:t>
            </w:r>
          </w:p>
          <w:p w14:paraId="3F625A59" w14:textId="77777777" w:rsidR="00302028" w:rsidRPr="00302028" w:rsidRDefault="00302028" w:rsidP="00302028">
            <w:pPr>
              <w:spacing w:after="0" w:line="259" w:lineRule="auto"/>
              <w:ind w:left="2" w:right="64" w:firstLine="0"/>
            </w:pPr>
            <w:r w:rsidRPr="00302028">
              <w:t xml:space="preserve">compreendendo a complexidade do gênero discursivo entrevista e suas variações, definindo o meio de veiculação de acordo com o contexto e o resultado almejado, analisando o público </w:t>
            </w:r>
            <w:r w:rsidRPr="00302028">
              <w:lastRenderedPageBreak/>
              <w:t xml:space="preserve">alvo e a relevância do tema.  </w:t>
            </w:r>
          </w:p>
        </w:tc>
        <w:tc>
          <w:tcPr>
            <w:tcW w:w="3870" w:type="dxa"/>
            <w:tcBorders>
              <w:top w:val="single" w:sz="6" w:space="0" w:color="000000"/>
              <w:left w:val="single" w:sz="6" w:space="0" w:color="000000"/>
              <w:bottom w:val="single" w:sz="6" w:space="0" w:color="000000"/>
              <w:right w:val="single" w:sz="6" w:space="0" w:color="000000"/>
            </w:tcBorders>
          </w:tcPr>
          <w:p w14:paraId="3B30D07D" w14:textId="77777777" w:rsidR="00302028" w:rsidRPr="00302028" w:rsidRDefault="00302028" w:rsidP="00302028">
            <w:pPr>
              <w:spacing w:after="138" w:line="259" w:lineRule="auto"/>
              <w:ind w:left="2" w:firstLine="0"/>
              <w:jc w:val="left"/>
              <w:rPr>
                <w:b/>
              </w:rPr>
            </w:pPr>
          </w:p>
        </w:tc>
      </w:tr>
    </w:tbl>
    <w:p w14:paraId="581AFF39" w14:textId="77777777" w:rsidR="00302028" w:rsidRPr="00302028" w:rsidRDefault="00302028" w:rsidP="00302028">
      <w:pPr>
        <w:spacing w:after="0" w:line="259" w:lineRule="auto"/>
        <w:ind w:left="-1440" w:right="10466" w:firstLine="0"/>
        <w:jc w:val="left"/>
      </w:pPr>
    </w:p>
    <w:tbl>
      <w:tblPr>
        <w:tblStyle w:val="TableGrid34"/>
        <w:tblW w:w="14969" w:type="dxa"/>
        <w:tblInd w:w="-1085" w:type="dxa"/>
        <w:tblCellMar>
          <w:top w:w="58" w:type="dxa"/>
          <w:left w:w="110" w:type="dxa"/>
          <w:right w:w="39" w:type="dxa"/>
        </w:tblCellMar>
        <w:tblLook w:val="04A0" w:firstRow="1" w:lastRow="0" w:firstColumn="1" w:lastColumn="0" w:noHBand="0" w:noVBand="1"/>
      </w:tblPr>
      <w:tblGrid>
        <w:gridCol w:w="991"/>
        <w:gridCol w:w="1694"/>
        <w:gridCol w:w="1843"/>
        <w:gridCol w:w="1985"/>
        <w:gridCol w:w="2268"/>
        <w:gridCol w:w="2405"/>
        <w:gridCol w:w="3783"/>
      </w:tblGrid>
      <w:tr w:rsidR="00302028" w:rsidRPr="00302028" w14:paraId="5F5496A5" w14:textId="77777777" w:rsidTr="00302028">
        <w:trPr>
          <w:trHeight w:val="5747"/>
        </w:trPr>
        <w:tc>
          <w:tcPr>
            <w:tcW w:w="991" w:type="dxa"/>
            <w:tcBorders>
              <w:top w:val="single" w:sz="6" w:space="0" w:color="000000"/>
              <w:left w:val="single" w:sz="6" w:space="0" w:color="000000"/>
              <w:bottom w:val="single" w:sz="6" w:space="0" w:color="000000"/>
              <w:right w:val="single" w:sz="6" w:space="0" w:color="000000"/>
            </w:tcBorders>
          </w:tcPr>
          <w:p w14:paraId="1EBE169C" w14:textId="77777777" w:rsidR="00302028" w:rsidRPr="00302028" w:rsidRDefault="00302028" w:rsidP="00302028">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7D761D89" w14:textId="77777777" w:rsidR="00302028" w:rsidRPr="00302028" w:rsidRDefault="00302028" w:rsidP="00302028">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3757F9D2"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4517BA3E" w14:textId="77777777" w:rsidR="00302028" w:rsidRPr="00302028" w:rsidRDefault="00302028" w:rsidP="00302028">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3A50A4E8" w14:textId="77777777" w:rsidR="00302028" w:rsidRPr="00302028" w:rsidRDefault="00302028" w:rsidP="00302028">
            <w:pPr>
              <w:spacing w:after="1" w:line="360" w:lineRule="auto"/>
              <w:ind w:left="0" w:right="64" w:firstLine="0"/>
            </w:pPr>
            <w:r w:rsidRPr="00302028">
              <w:t xml:space="preserve">, selecionar partes, transcrever e proceder a uma edição escrita de texto adequando-a a seu contexto de publicação, à </w:t>
            </w:r>
          </w:p>
          <w:p w14:paraId="42D31D97" w14:textId="77777777" w:rsidR="00302028" w:rsidRPr="00302028" w:rsidRDefault="00302028" w:rsidP="00302028">
            <w:pPr>
              <w:spacing w:after="0" w:line="259" w:lineRule="auto"/>
              <w:ind w:left="0" w:right="65" w:firstLine="0"/>
            </w:pPr>
            <w:r w:rsidRPr="00302028">
              <w:t xml:space="preserve">construção composicional do gênero </w:t>
            </w:r>
            <w:r w:rsidRPr="00302028">
              <w:tab/>
              <w:t>e garantindo a relevância das informações mantidas e a continuidade temática.</w:t>
            </w:r>
          </w:p>
        </w:tc>
        <w:tc>
          <w:tcPr>
            <w:tcW w:w="2405" w:type="dxa"/>
            <w:tcBorders>
              <w:top w:val="single" w:sz="6" w:space="0" w:color="000000"/>
              <w:left w:val="single" w:sz="6" w:space="0" w:color="000000"/>
              <w:bottom w:val="single" w:sz="6" w:space="0" w:color="000000"/>
              <w:right w:val="single" w:sz="6" w:space="0" w:color="000000"/>
            </w:tcBorders>
          </w:tcPr>
          <w:p w14:paraId="3823045F" w14:textId="77777777" w:rsidR="00302028" w:rsidRPr="00302028" w:rsidRDefault="00302028" w:rsidP="00302028">
            <w:pPr>
              <w:spacing w:after="0" w:line="259" w:lineRule="auto"/>
              <w:ind w:left="0" w:right="65" w:firstLine="0"/>
            </w:pPr>
          </w:p>
        </w:tc>
        <w:tc>
          <w:tcPr>
            <w:tcW w:w="3783" w:type="dxa"/>
            <w:tcBorders>
              <w:top w:val="single" w:sz="6" w:space="0" w:color="000000"/>
              <w:left w:val="single" w:sz="6" w:space="0" w:color="000000"/>
              <w:bottom w:val="single" w:sz="6" w:space="0" w:color="000000"/>
              <w:right w:val="single" w:sz="6" w:space="0" w:color="000000"/>
            </w:tcBorders>
          </w:tcPr>
          <w:p w14:paraId="326B742C" w14:textId="77777777" w:rsidR="00302028" w:rsidRPr="00302028" w:rsidRDefault="00302028" w:rsidP="00302028">
            <w:pPr>
              <w:spacing w:after="0" w:line="259" w:lineRule="auto"/>
              <w:ind w:left="0" w:right="65" w:firstLine="0"/>
            </w:pPr>
          </w:p>
        </w:tc>
      </w:tr>
    </w:tbl>
    <w:p w14:paraId="4B242FE7" w14:textId="77777777" w:rsidR="00302028" w:rsidRPr="00302028" w:rsidRDefault="00302028" w:rsidP="00302028">
      <w:pPr>
        <w:spacing w:after="0" w:line="259" w:lineRule="auto"/>
        <w:ind w:left="-1440" w:right="10466" w:firstLine="0"/>
        <w:jc w:val="left"/>
      </w:pPr>
    </w:p>
    <w:tbl>
      <w:tblPr>
        <w:tblStyle w:val="TableGrid34"/>
        <w:tblW w:w="14915" w:type="dxa"/>
        <w:tblInd w:w="-1085" w:type="dxa"/>
        <w:tblCellMar>
          <w:top w:w="56" w:type="dxa"/>
          <w:right w:w="39" w:type="dxa"/>
        </w:tblCellMar>
        <w:tblLook w:val="04A0" w:firstRow="1" w:lastRow="0" w:firstColumn="1" w:lastColumn="0" w:noHBand="0" w:noVBand="1"/>
      </w:tblPr>
      <w:tblGrid>
        <w:gridCol w:w="991"/>
        <w:gridCol w:w="1694"/>
        <w:gridCol w:w="1843"/>
        <w:gridCol w:w="1985"/>
        <w:gridCol w:w="2268"/>
        <w:gridCol w:w="2405"/>
        <w:gridCol w:w="3729"/>
      </w:tblGrid>
      <w:tr w:rsidR="00302028" w:rsidRPr="00302028" w14:paraId="3A8B76F5" w14:textId="77777777" w:rsidTr="00302028">
        <w:trPr>
          <w:trHeight w:val="6741"/>
        </w:trPr>
        <w:tc>
          <w:tcPr>
            <w:tcW w:w="991" w:type="dxa"/>
            <w:tcBorders>
              <w:top w:val="single" w:sz="6" w:space="0" w:color="000000"/>
              <w:left w:val="single" w:sz="6" w:space="0" w:color="000000"/>
              <w:bottom w:val="single" w:sz="6" w:space="0" w:color="000000"/>
              <w:right w:val="single" w:sz="6" w:space="0" w:color="000000"/>
            </w:tcBorders>
          </w:tcPr>
          <w:p w14:paraId="464E8357" w14:textId="77777777" w:rsidR="00302028" w:rsidRPr="00302028" w:rsidRDefault="00302028" w:rsidP="00302028">
            <w:pPr>
              <w:spacing w:after="0" w:line="259" w:lineRule="auto"/>
              <w:ind w:left="110" w:firstLine="0"/>
              <w:jc w:val="left"/>
            </w:pPr>
            <w:r w:rsidRPr="00302028">
              <w:rPr>
                <w:b/>
                <w:color w:val="C00000"/>
              </w:rPr>
              <w:lastRenderedPageBreak/>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4D1172F4" w14:textId="77777777" w:rsidR="00302028" w:rsidRPr="00302028" w:rsidRDefault="00302028" w:rsidP="00302028">
            <w:pPr>
              <w:spacing w:after="117" w:line="259" w:lineRule="auto"/>
              <w:ind w:left="108" w:firstLine="0"/>
            </w:pPr>
            <w:r w:rsidRPr="00302028">
              <w:rPr>
                <w:b/>
                <w:color w:val="C00000"/>
              </w:rPr>
              <w:t xml:space="preserve">CAMPO DE </w:t>
            </w:r>
          </w:p>
          <w:p w14:paraId="3173C605" w14:textId="77777777" w:rsidR="00302028" w:rsidRPr="00302028" w:rsidRDefault="00302028" w:rsidP="00302028">
            <w:pPr>
              <w:spacing w:after="136" w:line="259" w:lineRule="auto"/>
              <w:ind w:left="108" w:firstLine="0"/>
              <w:jc w:val="left"/>
            </w:pPr>
            <w:r w:rsidRPr="00302028">
              <w:rPr>
                <w:b/>
                <w:color w:val="C00000"/>
              </w:rPr>
              <w:t xml:space="preserve">ATUAÇÃO </w:t>
            </w:r>
          </w:p>
          <w:p w14:paraId="41807D51" w14:textId="77777777" w:rsidR="00302028" w:rsidRPr="00302028" w:rsidRDefault="00302028" w:rsidP="00302028">
            <w:pPr>
              <w:tabs>
                <w:tab w:val="center" w:pos="282"/>
                <w:tab w:val="center" w:pos="1300"/>
              </w:tabs>
              <w:spacing w:after="125" w:line="259" w:lineRule="auto"/>
              <w:ind w:left="0" w:firstLine="0"/>
              <w:jc w:val="left"/>
            </w:pPr>
            <w:r w:rsidRPr="00302028">
              <w:rPr>
                <w:rFonts w:ascii="Calibri" w:eastAsia="Calibri" w:hAnsi="Calibri" w:cs="Calibri"/>
                <w:sz w:val="22"/>
              </w:rPr>
              <w:tab/>
            </w:r>
            <w:r w:rsidRPr="00302028">
              <w:rPr>
                <w:b/>
                <w:color w:val="C00000"/>
              </w:rPr>
              <w:t xml:space="preserve">NA </w:t>
            </w:r>
            <w:r w:rsidRPr="00302028">
              <w:rPr>
                <w:b/>
                <w:color w:val="C00000"/>
              </w:rPr>
              <w:tab/>
              <w:t xml:space="preserve">VIDA </w:t>
            </w:r>
          </w:p>
          <w:p w14:paraId="79545B8C" w14:textId="77777777" w:rsidR="00302028" w:rsidRPr="00302028" w:rsidRDefault="00302028" w:rsidP="00302028">
            <w:pPr>
              <w:spacing w:after="0" w:line="259" w:lineRule="auto"/>
              <w:ind w:left="108" w:firstLine="0"/>
              <w:jc w:val="left"/>
            </w:pPr>
            <w:r w:rsidRPr="00302028">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344902DF" w14:textId="77777777" w:rsidR="00302028" w:rsidRPr="00302028" w:rsidRDefault="00302028" w:rsidP="00302028">
            <w:pPr>
              <w:spacing w:after="0" w:line="259" w:lineRule="auto"/>
              <w:ind w:left="110"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FFFE5F9" w14:textId="77777777" w:rsidR="00302028" w:rsidRPr="00302028" w:rsidRDefault="00302028" w:rsidP="00302028">
            <w:pPr>
              <w:spacing w:after="0" w:line="259" w:lineRule="auto"/>
              <w:ind w:left="108" w:right="68" w:firstLine="0"/>
            </w:pPr>
            <w:r w:rsidRPr="00302028">
              <w:t xml:space="preserve">Estratégias e procedimentos de leitura em textos legais e normativos </w:t>
            </w:r>
          </w:p>
        </w:tc>
        <w:tc>
          <w:tcPr>
            <w:tcW w:w="2268" w:type="dxa"/>
            <w:tcBorders>
              <w:top w:val="single" w:sz="6" w:space="0" w:color="000000"/>
              <w:left w:val="single" w:sz="6" w:space="0" w:color="000000"/>
              <w:bottom w:val="single" w:sz="6" w:space="0" w:color="000000"/>
              <w:right w:val="single" w:sz="6" w:space="0" w:color="000000"/>
            </w:tcBorders>
          </w:tcPr>
          <w:p w14:paraId="47266DCE" w14:textId="77777777" w:rsidR="00302028" w:rsidRPr="00302028" w:rsidRDefault="00302028" w:rsidP="00302028">
            <w:pPr>
              <w:spacing w:after="138" w:line="259" w:lineRule="auto"/>
              <w:ind w:left="110" w:firstLine="0"/>
              <w:jc w:val="left"/>
            </w:pPr>
            <w:r w:rsidRPr="00302028">
              <w:rPr>
                <w:b/>
              </w:rPr>
              <w:t xml:space="preserve">(EF67LP15) </w:t>
            </w:r>
          </w:p>
          <w:p w14:paraId="284F447D" w14:textId="77777777" w:rsidR="00302028" w:rsidRPr="00302028" w:rsidRDefault="00302028" w:rsidP="00302028">
            <w:pPr>
              <w:spacing w:after="0" w:line="240" w:lineRule="auto"/>
              <w:ind w:left="108" w:firstLine="0"/>
              <w:jc w:val="left"/>
            </w:pPr>
            <w:r w:rsidRPr="00302028">
              <w:t xml:space="preserve">Identificar </w:t>
            </w:r>
            <w:r w:rsidRPr="00302028">
              <w:tab/>
              <w:t xml:space="preserve">a proibição imposta ou </w:t>
            </w:r>
            <w:r w:rsidRPr="00302028">
              <w:tab/>
              <w:t xml:space="preserve">o </w:t>
            </w:r>
            <w:r w:rsidRPr="00302028">
              <w:tab/>
              <w:t xml:space="preserve">direito garantido, </w:t>
            </w:r>
            <w:r w:rsidRPr="00302028">
              <w:tab/>
              <w:t xml:space="preserve">bem como </w:t>
            </w:r>
            <w:r w:rsidRPr="00302028">
              <w:tab/>
              <w:t xml:space="preserve">as circunstâncias de sua aplicação, em artigos relativos a normas, regimentos escolares, </w:t>
            </w:r>
          </w:p>
          <w:p w14:paraId="04034249" w14:textId="77777777" w:rsidR="00302028" w:rsidRPr="00302028" w:rsidRDefault="00302028" w:rsidP="00302028">
            <w:pPr>
              <w:spacing w:after="0" w:line="240" w:lineRule="auto"/>
              <w:ind w:left="108" w:right="65" w:firstLine="0"/>
            </w:pPr>
            <w:r w:rsidRPr="00302028">
              <w:t xml:space="preserve">regimentos e estatutos da sociedade civil, regulamentações para o mercado publicitário, Código de Defesa do </w:t>
            </w:r>
          </w:p>
          <w:p w14:paraId="0C1299F4" w14:textId="77777777" w:rsidR="00302028" w:rsidRPr="00302028" w:rsidRDefault="00302028" w:rsidP="00302028">
            <w:pPr>
              <w:spacing w:after="0" w:line="240" w:lineRule="auto"/>
              <w:ind w:left="108" w:firstLine="0"/>
              <w:jc w:val="left"/>
            </w:pPr>
            <w:r w:rsidRPr="00302028">
              <w:t xml:space="preserve">Consumidor, </w:t>
            </w:r>
          </w:p>
          <w:p w14:paraId="40A8D84B" w14:textId="77777777" w:rsidR="00302028" w:rsidRPr="00302028" w:rsidRDefault="00302028" w:rsidP="00302028">
            <w:pPr>
              <w:spacing w:after="0" w:line="240" w:lineRule="auto"/>
              <w:ind w:left="108" w:firstLine="0"/>
              <w:jc w:val="left"/>
            </w:pPr>
            <w:r w:rsidRPr="00302028">
              <w:t xml:space="preserve">Código Nacional de Trânsito, ECA, Constituição, dentre outros. </w:t>
            </w:r>
          </w:p>
        </w:tc>
        <w:tc>
          <w:tcPr>
            <w:tcW w:w="2405" w:type="dxa"/>
            <w:tcBorders>
              <w:top w:val="single" w:sz="6" w:space="0" w:color="000000"/>
              <w:left w:val="single" w:sz="6" w:space="0" w:color="000000"/>
              <w:bottom w:val="single" w:sz="6" w:space="0" w:color="000000"/>
              <w:right w:val="single" w:sz="6" w:space="0" w:color="000000"/>
            </w:tcBorders>
          </w:tcPr>
          <w:p w14:paraId="287E86FF" w14:textId="77777777" w:rsidR="00302028" w:rsidRPr="00302028" w:rsidRDefault="00302028" w:rsidP="00302028">
            <w:pPr>
              <w:spacing w:after="0" w:line="259" w:lineRule="auto"/>
              <w:ind w:left="110" w:right="64" w:firstLine="0"/>
            </w:pPr>
            <w:r w:rsidRPr="00302028">
              <w:rPr>
                <w:b/>
              </w:rPr>
              <w:t xml:space="preserve">(EF67LP15RS-1) </w:t>
            </w:r>
            <w:r w:rsidRPr="00302028">
              <w:t xml:space="preserve">Distinguir o que é proibição imposta do que são direitos garantidos e compreender os contextos de aplicação da norma de direito em textos jurídicos, normativos e reguladores elaborados para diferentes âmbitos da sociedade. </w:t>
            </w:r>
          </w:p>
        </w:tc>
        <w:tc>
          <w:tcPr>
            <w:tcW w:w="3729" w:type="dxa"/>
            <w:tcBorders>
              <w:top w:val="single" w:sz="6" w:space="0" w:color="000000"/>
              <w:left w:val="single" w:sz="6" w:space="0" w:color="000000"/>
              <w:bottom w:val="single" w:sz="6" w:space="0" w:color="000000"/>
              <w:right w:val="single" w:sz="6" w:space="0" w:color="000000"/>
            </w:tcBorders>
          </w:tcPr>
          <w:p w14:paraId="190D9EA2" w14:textId="77777777" w:rsidR="00302028" w:rsidRPr="00302028" w:rsidRDefault="00302028" w:rsidP="00302028">
            <w:pPr>
              <w:spacing w:after="0" w:line="259" w:lineRule="auto"/>
              <w:ind w:left="110" w:right="64" w:firstLine="0"/>
              <w:rPr>
                <w:b/>
              </w:rPr>
            </w:pPr>
          </w:p>
        </w:tc>
      </w:tr>
    </w:tbl>
    <w:p w14:paraId="135F6122" w14:textId="77777777" w:rsidR="00302028" w:rsidRPr="00302028" w:rsidRDefault="00302028" w:rsidP="00302028">
      <w:pPr>
        <w:spacing w:after="0" w:line="259" w:lineRule="auto"/>
        <w:ind w:left="-1440" w:right="10466" w:firstLine="0"/>
        <w:jc w:val="left"/>
      </w:pPr>
    </w:p>
    <w:tbl>
      <w:tblPr>
        <w:tblStyle w:val="TableGrid34"/>
        <w:tblW w:w="14969" w:type="dxa"/>
        <w:tblInd w:w="-1085" w:type="dxa"/>
        <w:tblCellMar>
          <w:top w:w="58"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302028" w:rsidRPr="00302028" w14:paraId="5205E745" w14:textId="77777777" w:rsidTr="00302028">
        <w:trPr>
          <w:trHeight w:val="9007"/>
        </w:trPr>
        <w:tc>
          <w:tcPr>
            <w:tcW w:w="991" w:type="dxa"/>
            <w:tcBorders>
              <w:top w:val="single" w:sz="6" w:space="0" w:color="000000"/>
              <w:left w:val="single" w:sz="6" w:space="0" w:color="000000"/>
              <w:bottom w:val="single" w:sz="6" w:space="0" w:color="000000"/>
              <w:right w:val="single" w:sz="6" w:space="0" w:color="000000"/>
            </w:tcBorders>
          </w:tcPr>
          <w:p w14:paraId="4D1E1DCF"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76A5A7B"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61DD0B6"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0DCC085" w14:textId="77777777" w:rsidR="00302028" w:rsidRPr="00302028" w:rsidRDefault="00302028" w:rsidP="00302028">
            <w:pPr>
              <w:tabs>
                <w:tab w:val="center" w:pos="481"/>
                <w:tab w:val="center" w:pos="1638"/>
              </w:tabs>
              <w:spacing w:after="122" w:line="259" w:lineRule="auto"/>
              <w:ind w:left="0" w:firstLine="0"/>
              <w:jc w:val="left"/>
            </w:pPr>
            <w:r w:rsidRPr="00302028">
              <w:rPr>
                <w:rFonts w:ascii="Calibri" w:eastAsia="Calibri" w:hAnsi="Calibri" w:cs="Calibri"/>
                <w:sz w:val="22"/>
              </w:rPr>
              <w:tab/>
            </w:r>
            <w:r w:rsidRPr="00302028">
              <w:t xml:space="preserve">Contexto </w:t>
            </w:r>
            <w:r w:rsidRPr="00302028">
              <w:tab/>
              <w:t xml:space="preserve">de </w:t>
            </w:r>
          </w:p>
          <w:p w14:paraId="4FD25F18" w14:textId="77777777" w:rsidR="00302028" w:rsidRPr="00302028" w:rsidRDefault="00302028" w:rsidP="00302028">
            <w:pPr>
              <w:spacing w:after="1" w:line="360" w:lineRule="auto"/>
              <w:ind w:left="0" w:right="67" w:firstLine="0"/>
            </w:pPr>
            <w:r w:rsidRPr="00302028">
              <w:t xml:space="preserve">produção, circulação e recepção de textos e práticas relacionadas à defesa de direitos e à </w:t>
            </w:r>
          </w:p>
          <w:p w14:paraId="5496FF13" w14:textId="77777777" w:rsidR="00302028" w:rsidRPr="00302028" w:rsidRDefault="00302028" w:rsidP="00302028">
            <w:pPr>
              <w:spacing w:after="0" w:line="259" w:lineRule="auto"/>
              <w:ind w:left="0" w:firstLine="0"/>
              <w:jc w:val="left"/>
            </w:pPr>
            <w:r w:rsidRPr="00302028">
              <w:t xml:space="preserve">participação social </w:t>
            </w:r>
          </w:p>
        </w:tc>
        <w:tc>
          <w:tcPr>
            <w:tcW w:w="2268" w:type="dxa"/>
            <w:tcBorders>
              <w:top w:val="single" w:sz="6" w:space="0" w:color="000000"/>
              <w:left w:val="single" w:sz="6" w:space="0" w:color="000000"/>
              <w:bottom w:val="single" w:sz="6" w:space="0" w:color="000000"/>
              <w:right w:val="single" w:sz="6" w:space="0" w:color="000000"/>
            </w:tcBorders>
          </w:tcPr>
          <w:p w14:paraId="3FC45032" w14:textId="77777777" w:rsidR="00302028" w:rsidRPr="00302028" w:rsidRDefault="00302028" w:rsidP="00302028">
            <w:pPr>
              <w:spacing w:after="0" w:line="240" w:lineRule="auto"/>
              <w:ind w:left="0" w:firstLine="0"/>
              <w:jc w:val="left"/>
            </w:pPr>
            <w:r w:rsidRPr="00302028">
              <w:rPr>
                <w:b/>
              </w:rPr>
              <w:t xml:space="preserve">(EF67LP16) </w:t>
            </w:r>
          </w:p>
          <w:p w14:paraId="69457543" w14:textId="77777777" w:rsidR="00302028" w:rsidRPr="00302028" w:rsidRDefault="00302028" w:rsidP="00302028">
            <w:pPr>
              <w:spacing w:after="0" w:line="240" w:lineRule="auto"/>
              <w:ind w:left="0" w:right="64" w:firstLine="0"/>
              <w:rPr>
                <w:sz w:val="22"/>
              </w:rPr>
            </w:pPr>
            <w:r w:rsidRPr="00302028">
              <w:rPr>
                <w:sz w:val="22"/>
              </w:rPr>
              <w:t xml:space="preserve">Explorar e analisar espaços de reclamação de direitos e de envio de solicitações (tais como ouvidorias, SAC, canais ligados a órgãos públicos, plataformas do consumidor, plataformas de reclamação), bem como de textos pertencentes a gêneros que circulam nesses espaços, </w:t>
            </w:r>
          </w:p>
          <w:p w14:paraId="28B08925" w14:textId="77777777" w:rsidR="00302028" w:rsidRPr="00302028" w:rsidRDefault="00302028" w:rsidP="00302028">
            <w:pPr>
              <w:spacing w:after="0" w:line="240" w:lineRule="auto"/>
              <w:ind w:left="0" w:firstLine="0"/>
              <w:rPr>
                <w:sz w:val="20"/>
                <w:szCs w:val="20"/>
              </w:rPr>
            </w:pPr>
            <w:r w:rsidRPr="00302028">
              <w:rPr>
                <w:sz w:val="22"/>
              </w:rPr>
              <w:t xml:space="preserve">reclamação ou carta de reclamação, solicitação ou carta de solicitação, como forma de ampliar as possibilidades de produção desses textos em casos que remetam a </w:t>
            </w:r>
            <w:r w:rsidRPr="00302028">
              <w:rPr>
                <w:sz w:val="20"/>
                <w:szCs w:val="20"/>
              </w:rPr>
              <w:t xml:space="preserve">reivindicações que envolvam a escola, a comunidade ou algum de seus membros como forma de se engajar na </w:t>
            </w:r>
            <w:r w:rsidRPr="00302028">
              <w:rPr>
                <w:sz w:val="20"/>
                <w:szCs w:val="20"/>
              </w:rPr>
              <w:lastRenderedPageBreak/>
              <w:t>busca de solução de problemas</w:t>
            </w:r>
          </w:p>
          <w:p w14:paraId="178A294F" w14:textId="77777777" w:rsidR="00302028" w:rsidRPr="00302028" w:rsidRDefault="00302028" w:rsidP="00302028">
            <w:pPr>
              <w:spacing w:after="0" w:line="240" w:lineRule="auto"/>
              <w:ind w:left="0" w:right="64" w:firstLine="0"/>
            </w:pPr>
            <w:r w:rsidRPr="00302028">
              <w:rPr>
                <w:sz w:val="20"/>
                <w:szCs w:val="20"/>
              </w:rPr>
              <w:t>pessoais, dos outros e coletivos.</w:t>
            </w:r>
          </w:p>
        </w:tc>
        <w:tc>
          <w:tcPr>
            <w:tcW w:w="2405" w:type="dxa"/>
            <w:tcBorders>
              <w:top w:val="single" w:sz="6" w:space="0" w:color="000000"/>
              <w:left w:val="single" w:sz="6" w:space="0" w:color="000000"/>
              <w:bottom w:val="single" w:sz="6" w:space="0" w:color="000000"/>
              <w:right w:val="single" w:sz="6" w:space="0" w:color="000000"/>
            </w:tcBorders>
          </w:tcPr>
          <w:p w14:paraId="2A5F7F83" w14:textId="77777777" w:rsidR="00302028" w:rsidRPr="00302028" w:rsidRDefault="00302028" w:rsidP="00302028">
            <w:pPr>
              <w:spacing w:after="115" w:line="259" w:lineRule="auto"/>
              <w:ind w:left="2" w:firstLine="0"/>
              <w:jc w:val="left"/>
            </w:pPr>
            <w:r w:rsidRPr="00302028">
              <w:rPr>
                <w:b/>
              </w:rPr>
              <w:lastRenderedPageBreak/>
              <w:t xml:space="preserve">(EF67LP16RS-1) </w:t>
            </w:r>
          </w:p>
          <w:p w14:paraId="2CAB86D4" w14:textId="77777777" w:rsidR="00302028" w:rsidRPr="00302028" w:rsidRDefault="00302028" w:rsidP="00302028">
            <w:pPr>
              <w:spacing w:after="0" w:line="372" w:lineRule="auto"/>
              <w:ind w:left="0" w:right="64" w:firstLine="0"/>
            </w:pPr>
            <w:r w:rsidRPr="00302028">
              <w:t xml:space="preserve">Explorar e analisar as características e procedimentos convencionados para a apresentação das </w:t>
            </w:r>
            <w:r w:rsidRPr="00302028">
              <w:tab/>
              <w:t xml:space="preserve">solicitações e/ou </w:t>
            </w:r>
            <w:r w:rsidRPr="00302028">
              <w:tab/>
              <w:t xml:space="preserve">reclamações de </w:t>
            </w:r>
            <w:r w:rsidRPr="00302028">
              <w:tab/>
              <w:t xml:space="preserve">direitos, </w:t>
            </w:r>
            <w:r w:rsidRPr="00302028">
              <w:tab/>
              <w:t xml:space="preserve">a participação da vida em comunidade, do estado </w:t>
            </w:r>
            <w:r w:rsidRPr="00302028">
              <w:tab/>
              <w:t xml:space="preserve">ou </w:t>
            </w:r>
            <w:r w:rsidRPr="00302028">
              <w:tab/>
              <w:t xml:space="preserve">país, organizando </w:t>
            </w:r>
            <w:r w:rsidRPr="00302028">
              <w:tab/>
              <w:t xml:space="preserve">o discurso </w:t>
            </w:r>
            <w:r w:rsidRPr="00302028">
              <w:tab/>
              <w:t xml:space="preserve">com os </w:t>
            </w:r>
          </w:p>
          <w:p w14:paraId="4B603C5F" w14:textId="77777777" w:rsidR="00302028" w:rsidRPr="00302028" w:rsidRDefault="00302028" w:rsidP="00302028">
            <w:pPr>
              <w:spacing w:after="117" w:line="259" w:lineRule="auto"/>
              <w:ind w:left="2" w:firstLine="0"/>
              <w:jc w:val="left"/>
            </w:pPr>
            <w:r w:rsidRPr="00302028">
              <w:t xml:space="preserve">recursos </w:t>
            </w:r>
          </w:p>
          <w:p w14:paraId="45F8DBAF" w14:textId="77777777" w:rsidR="00302028" w:rsidRPr="00302028" w:rsidRDefault="00302028" w:rsidP="00302028">
            <w:pPr>
              <w:spacing w:after="0" w:line="259" w:lineRule="auto"/>
              <w:ind w:left="2" w:right="66" w:firstLine="0"/>
            </w:pPr>
            <w:r w:rsidRPr="00302028">
              <w:t xml:space="preserve">adequados, com vistas a atingir seus objetivos. </w:t>
            </w:r>
          </w:p>
        </w:tc>
        <w:tc>
          <w:tcPr>
            <w:tcW w:w="3783" w:type="dxa"/>
            <w:tcBorders>
              <w:top w:val="single" w:sz="6" w:space="0" w:color="000000"/>
              <w:left w:val="single" w:sz="6" w:space="0" w:color="000000"/>
              <w:bottom w:val="single" w:sz="6" w:space="0" w:color="000000"/>
              <w:right w:val="single" w:sz="6" w:space="0" w:color="000000"/>
            </w:tcBorders>
          </w:tcPr>
          <w:p w14:paraId="771093E0" w14:textId="77777777" w:rsidR="00302028" w:rsidRPr="00302028" w:rsidRDefault="00302028" w:rsidP="00302028">
            <w:pPr>
              <w:spacing w:after="115" w:line="259" w:lineRule="auto"/>
              <w:ind w:left="2" w:firstLine="0"/>
              <w:jc w:val="left"/>
              <w:rPr>
                <w:b/>
              </w:rPr>
            </w:pPr>
          </w:p>
        </w:tc>
      </w:tr>
    </w:tbl>
    <w:tbl>
      <w:tblPr>
        <w:tblStyle w:val="TableGrid35"/>
        <w:tblW w:w="15111" w:type="dxa"/>
        <w:tblInd w:w="-1085" w:type="dxa"/>
        <w:tblCellMar>
          <w:top w:w="56" w:type="dxa"/>
          <w:left w:w="108" w:type="dxa"/>
          <w:right w:w="39" w:type="dxa"/>
        </w:tblCellMar>
        <w:tblLook w:val="04A0" w:firstRow="1" w:lastRow="0" w:firstColumn="1" w:lastColumn="0" w:noHBand="0" w:noVBand="1"/>
      </w:tblPr>
      <w:tblGrid>
        <w:gridCol w:w="990"/>
        <w:gridCol w:w="1693"/>
        <w:gridCol w:w="1842"/>
        <w:gridCol w:w="1985"/>
        <w:gridCol w:w="2268"/>
        <w:gridCol w:w="1687"/>
        <w:gridCol w:w="724"/>
        <w:gridCol w:w="3867"/>
        <w:gridCol w:w="55"/>
      </w:tblGrid>
      <w:tr w:rsidR="00302028" w:rsidRPr="00302028" w14:paraId="5F48D3A7" w14:textId="77777777" w:rsidTr="00302028">
        <w:trPr>
          <w:gridAfter w:val="1"/>
          <w:wAfter w:w="55" w:type="dxa"/>
          <w:trHeight w:val="4332"/>
        </w:trPr>
        <w:tc>
          <w:tcPr>
            <w:tcW w:w="990" w:type="dxa"/>
            <w:tcBorders>
              <w:top w:val="single" w:sz="6" w:space="0" w:color="000000"/>
              <w:left w:val="single" w:sz="6" w:space="0" w:color="000000"/>
              <w:bottom w:val="single" w:sz="6" w:space="0" w:color="000000"/>
              <w:right w:val="single" w:sz="6" w:space="0" w:color="000000"/>
            </w:tcBorders>
          </w:tcPr>
          <w:p w14:paraId="22C12751" w14:textId="77777777" w:rsidR="00302028" w:rsidRPr="00302028" w:rsidRDefault="00302028" w:rsidP="00302028">
            <w:pPr>
              <w:spacing w:after="0" w:line="259" w:lineRule="auto"/>
              <w:ind w:left="2" w:firstLine="0"/>
              <w:jc w:val="left"/>
            </w:pPr>
          </w:p>
        </w:tc>
        <w:tc>
          <w:tcPr>
            <w:tcW w:w="1693" w:type="dxa"/>
            <w:tcBorders>
              <w:top w:val="single" w:sz="6" w:space="0" w:color="000000"/>
              <w:left w:val="single" w:sz="6" w:space="0" w:color="000000"/>
              <w:bottom w:val="single" w:sz="6" w:space="0" w:color="000000"/>
              <w:right w:val="single" w:sz="6" w:space="0" w:color="000000"/>
            </w:tcBorders>
          </w:tcPr>
          <w:p w14:paraId="670E03EC" w14:textId="77777777" w:rsidR="00302028" w:rsidRPr="00302028" w:rsidRDefault="00302028" w:rsidP="00302028">
            <w:pPr>
              <w:spacing w:after="0" w:line="259" w:lineRule="auto"/>
              <w:ind w:left="0" w:firstLine="0"/>
              <w:jc w:val="left"/>
            </w:pPr>
            <w:r w:rsidRPr="00302028">
              <w:rPr>
                <w:b/>
                <w:color w:val="C00000"/>
              </w:rPr>
              <w:t xml:space="preserve"> </w:t>
            </w:r>
          </w:p>
        </w:tc>
        <w:tc>
          <w:tcPr>
            <w:tcW w:w="1842" w:type="dxa"/>
            <w:tcBorders>
              <w:top w:val="single" w:sz="6" w:space="0" w:color="000000"/>
              <w:left w:val="single" w:sz="6" w:space="0" w:color="000000"/>
              <w:bottom w:val="single" w:sz="6" w:space="0" w:color="000000"/>
              <w:right w:val="single" w:sz="6" w:space="0" w:color="000000"/>
            </w:tcBorders>
          </w:tcPr>
          <w:p w14:paraId="1FB9691A"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701C14B" w14:textId="77777777" w:rsidR="00302028" w:rsidRPr="00302028" w:rsidRDefault="00302028" w:rsidP="00302028">
            <w:pPr>
              <w:spacing w:after="1" w:line="360" w:lineRule="auto"/>
              <w:ind w:left="0" w:right="68" w:firstLine="0"/>
            </w:pPr>
            <w:r w:rsidRPr="00302028">
              <w:t xml:space="preserve">Relação entre contexto de produção e </w:t>
            </w:r>
          </w:p>
          <w:p w14:paraId="09613297" w14:textId="77777777" w:rsidR="00302028" w:rsidRPr="00302028" w:rsidRDefault="00302028" w:rsidP="00302028">
            <w:pPr>
              <w:spacing w:after="1" w:line="360" w:lineRule="auto"/>
              <w:ind w:left="0" w:right="67" w:firstLine="0"/>
            </w:pPr>
            <w:r w:rsidRPr="00302028">
              <w:t xml:space="preserve">características composicionais e estilísticas dos gêneros (carta de solicitação, carta de </w:t>
            </w:r>
          </w:p>
          <w:p w14:paraId="70DE843F" w14:textId="77777777" w:rsidR="00302028" w:rsidRPr="00302028" w:rsidRDefault="00302028" w:rsidP="00302028">
            <w:pPr>
              <w:spacing w:after="175" w:line="365" w:lineRule="auto"/>
              <w:ind w:left="0" w:right="21" w:firstLine="0"/>
              <w:jc w:val="left"/>
            </w:pPr>
            <w:r w:rsidRPr="00302028">
              <w:t xml:space="preserve">reclamação, petição on-line, carta </w:t>
            </w:r>
            <w:r w:rsidRPr="00302028">
              <w:tab/>
              <w:t xml:space="preserve">aberta, </w:t>
            </w:r>
            <w:proofErr w:type="spellStart"/>
            <w:r w:rsidRPr="00302028">
              <w:t>abaixoassinado</w:t>
            </w:r>
            <w:proofErr w:type="spellEnd"/>
            <w:r w:rsidRPr="00302028">
              <w:t xml:space="preserve">, proposta etc.) </w:t>
            </w:r>
          </w:p>
          <w:p w14:paraId="23846A56" w14:textId="77777777" w:rsidR="00302028" w:rsidRPr="00302028" w:rsidRDefault="00302028" w:rsidP="00302028">
            <w:pPr>
              <w:tabs>
                <w:tab w:val="center" w:pos="601"/>
                <w:tab w:val="center" w:pos="1704"/>
              </w:tabs>
              <w:spacing w:after="125" w:line="259" w:lineRule="auto"/>
              <w:ind w:left="0" w:firstLine="0"/>
              <w:jc w:val="left"/>
            </w:pPr>
            <w:r w:rsidRPr="00302028">
              <w:rPr>
                <w:rFonts w:ascii="Calibri" w:eastAsia="Calibri" w:hAnsi="Calibri" w:cs="Calibri"/>
                <w:sz w:val="22"/>
              </w:rPr>
              <w:tab/>
            </w:r>
            <w:r w:rsidRPr="00302028">
              <w:t xml:space="preserve">Apreciação </w:t>
            </w:r>
            <w:r w:rsidRPr="00302028">
              <w:tab/>
              <w:t xml:space="preserve">e </w:t>
            </w:r>
          </w:p>
          <w:p w14:paraId="29F02C0D" w14:textId="77777777" w:rsidR="00302028" w:rsidRPr="00302028" w:rsidRDefault="00302028" w:rsidP="00302028">
            <w:pPr>
              <w:spacing w:after="0" w:line="259" w:lineRule="auto"/>
              <w:ind w:left="0" w:firstLine="0"/>
              <w:jc w:val="left"/>
            </w:pPr>
            <w:r w:rsidRPr="00302028">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7DD6BB25" w14:textId="77777777" w:rsidR="00302028" w:rsidRPr="00302028" w:rsidRDefault="00302028" w:rsidP="00302028">
            <w:pPr>
              <w:spacing w:after="0" w:line="240" w:lineRule="auto"/>
              <w:ind w:left="2" w:firstLine="0"/>
              <w:jc w:val="left"/>
            </w:pPr>
            <w:r w:rsidRPr="00302028">
              <w:rPr>
                <w:b/>
              </w:rPr>
              <w:t xml:space="preserve">(EF67LP17) </w:t>
            </w:r>
          </w:p>
          <w:p w14:paraId="31D68523" w14:textId="77777777" w:rsidR="00302028" w:rsidRPr="00302028" w:rsidRDefault="00302028" w:rsidP="00302028">
            <w:pPr>
              <w:spacing w:after="0" w:line="240" w:lineRule="auto"/>
              <w:ind w:left="2" w:right="65" w:firstLine="0"/>
            </w:pPr>
            <w:r w:rsidRPr="00302028">
              <w:t xml:space="preserve">Analisar, a partir do contexto de produção, a forma de organização das cartas de solicitação e de reclamação (datação, forma de </w:t>
            </w:r>
          </w:p>
          <w:p w14:paraId="0DBE4B96" w14:textId="77777777" w:rsidR="00302028" w:rsidRPr="00302028" w:rsidRDefault="00302028" w:rsidP="00302028">
            <w:pPr>
              <w:spacing w:after="0" w:line="240" w:lineRule="auto"/>
              <w:ind w:left="2" w:firstLine="0"/>
              <w:jc w:val="left"/>
            </w:pPr>
            <w:r w:rsidRPr="00302028">
              <w:t xml:space="preserve">início, </w:t>
            </w:r>
          </w:p>
          <w:p w14:paraId="586671FD" w14:textId="77777777" w:rsidR="00302028" w:rsidRPr="00302028" w:rsidRDefault="00302028" w:rsidP="00302028">
            <w:pPr>
              <w:spacing w:after="0" w:line="240" w:lineRule="auto"/>
              <w:ind w:left="2" w:firstLine="0"/>
              <w:jc w:val="left"/>
            </w:pPr>
            <w:r w:rsidRPr="00302028">
              <w:t xml:space="preserve">apresentação contextualizada do pedido </w:t>
            </w:r>
            <w:r w:rsidRPr="00302028">
              <w:tab/>
              <w:t xml:space="preserve">ou da reclamação, </w:t>
            </w:r>
            <w:r w:rsidRPr="00302028">
              <w:tab/>
              <w:t xml:space="preserve">em </w:t>
            </w:r>
          </w:p>
          <w:p w14:paraId="6D2FCF19" w14:textId="77777777" w:rsidR="00302028" w:rsidRPr="00302028" w:rsidRDefault="00302028" w:rsidP="00302028">
            <w:pPr>
              <w:spacing w:after="0" w:line="240" w:lineRule="auto"/>
              <w:ind w:left="2" w:firstLine="0"/>
              <w:jc w:val="left"/>
            </w:pPr>
            <w:r w:rsidRPr="00302028">
              <w:t xml:space="preserve">geral, </w:t>
            </w:r>
          </w:p>
          <w:p w14:paraId="5E28EA44" w14:textId="77777777" w:rsidR="00302028" w:rsidRPr="00302028" w:rsidRDefault="00302028" w:rsidP="00302028">
            <w:pPr>
              <w:spacing w:after="0" w:line="240" w:lineRule="auto"/>
              <w:ind w:left="2" w:firstLine="0"/>
            </w:pPr>
            <w:r w:rsidRPr="00302028">
              <w:t xml:space="preserve">acompanhada de </w:t>
            </w:r>
          </w:p>
          <w:p w14:paraId="62B01A07" w14:textId="77777777" w:rsidR="00302028" w:rsidRPr="00302028" w:rsidRDefault="00302028" w:rsidP="00302028">
            <w:pPr>
              <w:spacing w:after="0" w:line="240" w:lineRule="auto"/>
              <w:ind w:left="110" w:right="103" w:firstLine="0"/>
            </w:pPr>
            <w:r w:rsidRPr="00302028">
              <w:t xml:space="preserve">explicações, argumentos e/ou relatos do problema, fórmula de finalização mais ou menos cordata, dependendo do tipo de carta e subscrição) e algumas das marcas linguísticas </w:t>
            </w:r>
            <w:r w:rsidRPr="00302028">
              <w:lastRenderedPageBreak/>
              <w:t xml:space="preserve">relacionadas à argumentação, </w:t>
            </w:r>
          </w:p>
          <w:p w14:paraId="18E36AE4" w14:textId="77777777" w:rsidR="00302028" w:rsidRPr="00302028" w:rsidRDefault="00302028" w:rsidP="00302028">
            <w:pPr>
              <w:spacing w:after="0" w:line="240" w:lineRule="auto"/>
              <w:ind w:left="110" w:right="104" w:firstLine="0"/>
            </w:pPr>
            <w:r w:rsidRPr="00302028">
              <w:t xml:space="preserve">explicação ou relato de fatos, como forma de possibilitar a </w:t>
            </w:r>
          </w:p>
          <w:p w14:paraId="67887954" w14:textId="77777777" w:rsidR="00302028" w:rsidRPr="00302028" w:rsidRDefault="00302028" w:rsidP="00302028">
            <w:pPr>
              <w:spacing w:after="0" w:line="240" w:lineRule="auto"/>
              <w:ind w:left="110" w:firstLine="0"/>
              <w:jc w:val="left"/>
            </w:pPr>
            <w:r w:rsidRPr="00302028">
              <w:t xml:space="preserve">escrita </w:t>
            </w:r>
          </w:p>
          <w:p w14:paraId="79A376CF" w14:textId="77777777" w:rsidR="00302028" w:rsidRPr="00302028" w:rsidRDefault="00302028" w:rsidP="00302028">
            <w:pPr>
              <w:spacing w:after="0" w:line="240" w:lineRule="auto"/>
              <w:ind w:left="2" w:right="64" w:firstLine="0"/>
            </w:pPr>
            <w:r w:rsidRPr="00302028">
              <w:t>fundamentada de cartas como essas ou de postagens em canais próprios de reclamações e solicitações em situações que envolvam questões relativas à escola, à comunidade ou a algum dos seus membros.</w:t>
            </w:r>
          </w:p>
        </w:tc>
        <w:tc>
          <w:tcPr>
            <w:tcW w:w="2411" w:type="dxa"/>
            <w:gridSpan w:val="2"/>
            <w:tcBorders>
              <w:top w:val="single" w:sz="6" w:space="0" w:color="000000"/>
              <w:left w:val="single" w:sz="6" w:space="0" w:color="000000"/>
              <w:bottom w:val="single" w:sz="6" w:space="0" w:color="000000"/>
              <w:right w:val="single" w:sz="6" w:space="0" w:color="000000"/>
            </w:tcBorders>
          </w:tcPr>
          <w:p w14:paraId="0F11E79A" w14:textId="77777777" w:rsidR="00302028" w:rsidRPr="00302028" w:rsidRDefault="00302028" w:rsidP="00302028">
            <w:pPr>
              <w:spacing w:after="1" w:line="360" w:lineRule="auto"/>
              <w:ind w:left="2" w:right="65" w:firstLine="0"/>
            </w:pPr>
            <w:r w:rsidRPr="00302028">
              <w:rPr>
                <w:b/>
              </w:rPr>
              <w:lastRenderedPageBreak/>
              <w:t xml:space="preserve">(EF67LP17RS-1) </w:t>
            </w:r>
            <w:r w:rsidRPr="00302028">
              <w:t xml:space="preserve">Analisar cartas de solicitação e </w:t>
            </w:r>
          </w:p>
          <w:p w14:paraId="3CEEB0EC" w14:textId="77777777" w:rsidR="00302028" w:rsidRPr="00302028" w:rsidRDefault="00302028" w:rsidP="00302028">
            <w:pPr>
              <w:spacing w:after="115" w:line="259" w:lineRule="auto"/>
              <w:ind w:left="2" w:firstLine="0"/>
              <w:jc w:val="left"/>
            </w:pPr>
            <w:r w:rsidRPr="00302028">
              <w:t xml:space="preserve">reclamação, </w:t>
            </w:r>
          </w:p>
          <w:p w14:paraId="2C062D7F" w14:textId="77777777" w:rsidR="00302028" w:rsidRPr="00302028" w:rsidRDefault="00302028" w:rsidP="00302028">
            <w:pPr>
              <w:spacing w:after="0" w:line="259" w:lineRule="auto"/>
              <w:ind w:left="2" w:right="64" w:firstLine="0"/>
            </w:pPr>
            <w:r w:rsidRPr="00302028">
              <w:t xml:space="preserve">considerando a forma </w:t>
            </w:r>
            <w:r w:rsidRPr="00302028">
              <w:tab/>
              <w:t xml:space="preserve">de organização e seus mecanismos argumentativos, a ordem </w:t>
            </w:r>
            <w:r w:rsidRPr="00302028">
              <w:tab/>
              <w:t xml:space="preserve">de apresentação das informações e ideia, coesão e coerência, bem como situações que envolvam questões relativas à escola, </w:t>
            </w:r>
            <w:r w:rsidRPr="00302028">
              <w:tab/>
              <w:t xml:space="preserve">à comunidade ou a algum de seus membros e analisando a pertinência das reclamações e/ou solicitações. </w:t>
            </w:r>
          </w:p>
        </w:tc>
        <w:tc>
          <w:tcPr>
            <w:tcW w:w="3867" w:type="dxa"/>
            <w:tcBorders>
              <w:top w:val="single" w:sz="6" w:space="0" w:color="000000"/>
              <w:left w:val="single" w:sz="6" w:space="0" w:color="000000"/>
              <w:bottom w:val="single" w:sz="6" w:space="0" w:color="000000"/>
              <w:right w:val="single" w:sz="6" w:space="0" w:color="000000"/>
            </w:tcBorders>
          </w:tcPr>
          <w:p w14:paraId="040C19DD" w14:textId="77777777" w:rsidR="00302028" w:rsidRPr="00302028" w:rsidRDefault="00302028" w:rsidP="00302028">
            <w:pPr>
              <w:spacing w:after="1" w:line="360" w:lineRule="auto"/>
              <w:ind w:left="2" w:right="65" w:firstLine="0"/>
              <w:rPr>
                <w:b/>
              </w:rPr>
            </w:pPr>
          </w:p>
        </w:tc>
      </w:tr>
      <w:tr w:rsidR="00302028" w:rsidRPr="00302028" w14:paraId="73122E13" w14:textId="77777777" w:rsidTr="00302028">
        <w:tblPrEx>
          <w:tblCellMar>
            <w:left w:w="0" w:type="dxa"/>
            <w:right w:w="0" w:type="dxa"/>
          </w:tblCellMar>
        </w:tblPrEx>
        <w:trPr>
          <w:trHeight w:val="4154"/>
        </w:trPr>
        <w:tc>
          <w:tcPr>
            <w:tcW w:w="990" w:type="dxa"/>
            <w:tcBorders>
              <w:top w:val="single" w:sz="6" w:space="0" w:color="000000"/>
              <w:left w:val="single" w:sz="6" w:space="0" w:color="000000"/>
              <w:bottom w:val="single" w:sz="6" w:space="0" w:color="000000"/>
              <w:right w:val="single" w:sz="6" w:space="0" w:color="000000"/>
            </w:tcBorders>
          </w:tcPr>
          <w:p w14:paraId="07EC997E"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3" w:type="dxa"/>
            <w:tcBorders>
              <w:top w:val="single" w:sz="6" w:space="0" w:color="000000"/>
              <w:left w:val="single" w:sz="6" w:space="0" w:color="000000"/>
              <w:bottom w:val="single" w:sz="6" w:space="0" w:color="000000"/>
              <w:right w:val="single" w:sz="6" w:space="0" w:color="000000"/>
            </w:tcBorders>
          </w:tcPr>
          <w:p w14:paraId="1AC938DD"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2" w:type="dxa"/>
            <w:tcBorders>
              <w:top w:val="single" w:sz="6" w:space="0" w:color="000000"/>
              <w:left w:val="single" w:sz="6" w:space="0" w:color="000000"/>
              <w:bottom w:val="single" w:sz="6" w:space="0" w:color="000000"/>
              <w:right w:val="single" w:sz="6" w:space="0" w:color="000000"/>
            </w:tcBorders>
          </w:tcPr>
          <w:p w14:paraId="349731B4" w14:textId="77777777" w:rsidR="00302028" w:rsidRPr="00302028" w:rsidRDefault="00302028" w:rsidP="00302028">
            <w:pPr>
              <w:spacing w:after="0" w:line="259" w:lineRule="auto"/>
              <w:ind w:left="110"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75AA1CE" w14:textId="77777777" w:rsidR="00302028" w:rsidRPr="00302028" w:rsidRDefault="00302028" w:rsidP="00302028">
            <w:pPr>
              <w:spacing w:after="1" w:line="360" w:lineRule="auto"/>
              <w:ind w:left="108" w:firstLine="0"/>
              <w:jc w:val="left"/>
            </w:pPr>
            <w:r w:rsidRPr="00302028">
              <w:t xml:space="preserve">Estratégias, procedimentos de leitura em </w:t>
            </w:r>
          </w:p>
          <w:p w14:paraId="5AFE2663" w14:textId="77777777" w:rsidR="00302028" w:rsidRPr="00302028" w:rsidRDefault="00302028" w:rsidP="00302028">
            <w:pPr>
              <w:spacing w:after="0" w:line="259" w:lineRule="auto"/>
              <w:ind w:left="108" w:firstLine="0"/>
              <w:jc w:val="left"/>
            </w:pPr>
            <w:r w:rsidRPr="00302028">
              <w:t xml:space="preserve">textos reivindicatórios ou propositivos </w:t>
            </w:r>
          </w:p>
        </w:tc>
        <w:tc>
          <w:tcPr>
            <w:tcW w:w="2268" w:type="dxa"/>
            <w:tcBorders>
              <w:top w:val="single" w:sz="6" w:space="0" w:color="000000"/>
              <w:left w:val="single" w:sz="6" w:space="0" w:color="000000"/>
              <w:bottom w:val="single" w:sz="6" w:space="0" w:color="000000"/>
              <w:right w:val="single" w:sz="6" w:space="0" w:color="000000"/>
            </w:tcBorders>
          </w:tcPr>
          <w:p w14:paraId="631399E6" w14:textId="77777777" w:rsidR="00302028" w:rsidRPr="00302028" w:rsidRDefault="00302028" w:rsidP="00302028">
            <w:pPr>
              <w:spacing w:after="117" w:line="259" w:lineRule="auto"/>
              <w:ind w:left="110" w:firstLine="0"/>
              <w:jc w:val="left"/>
            </w:pPr>
            <w:r w:rsidRPr="00302028">
              <w:rPr>
                <w:b/>
              </w:rPr>
              <w:t xml:space="preserve">(EF67LP18) </w:t>
            </w:r>
          </w:p>
          <w:p w14:paraId="02040904" w14:textId="77777777" w:rsidR="00302028" w:rsidRPr="00302028" w:rsidRDefault="00302028" w:rsidP="00302028">
            <w:pPr>
              <w:spacing w:after="0" w:line="259" w:lineRule="auto"/>
              <w:ind w:left="110" w:right="102" w:firstLine="0"/>
            </w:pPr>
            <w:r w:rsidRPr="00302028">
              <w:t>Identificar o objeto da reclamação e/ou da solicitação e sua sustentação, explicação ou justificativa, de forma a poder analisar a pertinência da solicitação ou justificação.</w:t>
            </w:r>
          </w:p>
        </w:tc>
        <w:tc>
          <w:tcPr>
            <w:tcW w:w="1687" w:type="dxa"/>
            <w:tcBorders>
              <w:top w:val="single" w:sz="6" w:space="0" w:color="000000"/>
              <w:left w:val="single" w:sz="6" w:space="0" w:color="000000"/>
              <w:bottom w:val="single" w:sz="6" w:space="0" w:color="000000"/>
              <w:right w:val="nil"/>
            </w:tcBorders>
          </w:tcPr>
          <w:p w14:paraId="6FDA869D" w14:textId="77777777" w:rsidR="00302028" w:rsidRPr="00302028" w:rsidRDefault="00302028" w:rsidP="00302028">
            <w:pPr>
              <w:spacing w:after="0" w:line="240" w:lineRule="auto"/>
              <w:ind w:left="110" w:firstLine="0"/>
              <w:rPr>
                <w:sz w:val="20"/>
                <w:szCs w:val="20"/>
              </w:rPr>
            </w:pPr>
            <w:r w:rsidRPr="00302028">
              <w:rPr>
                <w:b/>
                <w:sz w:val="20"/>
                <w:szCs w:val="20"/>
              </w:rPr>
              <w:t>(EF67LP18RS</w:t>
            </w:r>
          </w:p>
          <w:p w14:paraId="2D6B1CAA" w14:textId="77777777" w:rsidR="00302028" w:rsidRPr="00302028" w:rsidRDefault="00302028" w:rsidP="00302028">
            <w:pPr>
              <w:spacing w:after="0" w:line="240" w:lineRule="auto"/>
              <w:ind w:left="110" w:right="-613" w:firstLine="0"/>
              <w:rPr>
                <w:sz w:val="20"/>
                <w:szCs w:val="20"/>
              </w:rPr>
            </w:pPr>
            <w:r w:rsidRPr="00302028">
              <w:rPr>
                <w:sz w:val="20"/>
                <w:szCs w:val="20"/>
              </w:rPr>
              <w:t xml:space="preserve">Identificar o objeto da reclamação e/ou da solicitação sustentação, explicação </w:t>
            </w:r>
          </w:p>
          <w:p w14:paraId="01377842" w14:textId="77777777" w:rsidR="00302028" w:rsidRPr="00302028" w:rsidRDefault="00302028" w:rsidP="00302028">
            <w:pPr>
              <w:spacing w:after="0" w:line="240" w:lineRule="auto"/>
              <w:ind w:left="110" w:firstLine="0"/>
              <w:jc w:val="left"/>
              <w:rPr>
                <w:sz w:val="20"/>
                <w:szCs w:val="20"/>
              </w:rPr>
            </w:pPr>
            <w:r w:rsidRPr="00302028">
              <w:rPr>
                <w:sz w:val="20"/>
                <w:szCs w:val="20"/>
              </w:rPr>
              <w:t xml:space="preserve">justificativa, </w:t>
            </w:r>
          </w:p>
          <w:p w14:paraId="480D2EED" w14:textId="77777777" w:rsidR="00302028" w:rsidRPr="00302028" w:rsidRDefault="00302028" w:rsidP="00302028">
            <w:pPr>
              <w:tabs>
                <w:tab w:val="center" w:pos="418"/>
                <w:tab w:val="center" w:pos="1207"/>
              </w:tabs>
              <w:spacing w:after="0" w:line="240" w:lineRule="auto"/>
              <w:ind w:left="0" w:firstLine="0"/>
              <w:jc w:val="left"/>
              <w:rPr>
                <w:sz w:val="20"/>
                <w:szCs w:val="20"/>
              </w:rPr>
            </w:pPr>
            <w:r w:rsidRPr="00302028">
              <w:rPr>
                <w:rFonts w:ascii="Calibri" w:eastAsia="Calibri" w:hAnsi="Calibri" w:cs="Calibri"/>
                <w:sz w:val="20"/>
                <w:szCs w:val="20"/>
              </w:rPr>
              <w:tab/>
            </w:r>
            <w:r w:rsidRPr="00302028">
              <w:rPr>
                <w:sz w:val="20"/>
                <w:szCs w:val="20"/>
              </w:rPr>
              <w:t xml:space="preserve">forma </w:t>
            </w:r>
            <w:r w:rsidRPr="00302028">
              <w:rPr>
                <w:sz w:val="20"/>
                <w:szCs w:val="20"/>
              </w:rPr>
              <w:tab/>
              <w:t xml:space="preserve">a analisar pertinência solicitação ou justificação, considerando o contexto de produção: quem e para quem se reclama/solicita, quais os interesses em jogo, etc. </w:t>
            </w:r>
          </w:p>
        </w:tc>
        <w:tc>
          <w:tcPr>
            <w:tcW w:w="724" w:type="dxa"/>
            <w:tcBorders>
              <w:top w:val="single" w:sz="6" w:space="0" w:color="000000"/>
              <w:left w:val="nil"/>
              <w:bottom w:val="single" w:sz="6" w:space="0" w:color="000000"/>
              <w:right w:val="single" w:sz="6" w:space="0" w:color="000000"/>
            </w:tcBorders>
          </w:tcPr>
          <w:p w14:paraId="3CCE27B8" w14:textId="77777777" w:rsidR="00302028" w:rsidRPr="00302028" w:rsidRDefault="00302028" w:rsidP="00302028">
            <w:pPr>
              <w:spacing w:after="0" w:line="240" w:lineRule="auto"/>
              <w:ind w:left="-14" w:firstLine="0"/>
              <w:jc w:val="left"/>
              <w:rPr>
                <w:sz w:val="20"/>
                <w:szCs w:val="20"/>
              </w:rPr>
            </w:pPr>
            <w:r w:rsidRPr="00302028">
              <w:rPr>
                <w:b/>
                <w:sz w:val="20"/>
                <w:szCs w:val="20"/>
              </w:rPr>
              <w:t xml:space="preserve">-1) </w:t>
            </w:r>
          </w:p>
          <w:p w14:paraId="4BD6992E" w14:textId="77777777" w:rsidR="00302028" w:rsidRPr="00302028" w:rsidRDefault="00302028" w:rsidP="00302028">
            <w:pPr>
              <w:spacing w:after="0" w:line="240" w:lineRule="auto"/>
              <w:ind w:left="0" w:firstLine="0"/>
              <w:rPr>
                <w:sz w:val="20"/>
                <w:szCs w:val="20"/>
              </w:rPr>
            </w:pPr>
            <w:r w:rsidRPr="00302028">
              <w:rPr>
                <w:sz w:val="20"/>
                <w:szCs w:val="20"/>
              </w:rPr>
              <w:t xml:space="preserve">e sua </w:t>
            </w:r>
          </w:p>
          <w:p w14:paraId="02BF63AA" w14:textId="77777777" w:rsidR="00302028" w:rsidRPr="00302028" w:rsidRDefault="00302028" w:rsidP="00302028">
            <w:pPr>
              <w:spacing w:after="0" w:line="240" w:lineRule="auto"/>
              <w:ind w:left="0" w:right="102" w:firstLine="0"/>
              <w:jc w:val="right"/>
              <w:rPr>
                <w:sz w:val="20"/>
                <w:szCs w:val="20"/>
              </w:rPr>
            </w:pPr>
            <w:r w:rsidRPr="00302028">
              <w:rPr>
                <w:sz w:val="20"/>
                <w:szCs w:val="20"/>
              </w:rPr>
              <w:t xml:space="preserve">ou de poder a da </w:t>
            </w:r>
          </w:p>
        </w:tc>
        <w:tc>
          <w:tcPr>
            <w:tcW w:w="3922" w:type="dxa"/>
            <w:gridSpan w:val="2"/>
            <w:tcBorders>
              <w:top w:val="single" w:sz="6" w:space="0" w:color="000000"/>
              <w:left w:val="nil"/>
              <w:bottom w:val="single" w:sz="6" w:space="0" w:color="000000"/>
              <w:right w:val="single" w:sz="6" w:space="0" w:color="000000"/>
            </w:tcBorders>
          </w:tcPr>
          <w:p w14:paraId="035F1E18" w14:textId="77777777" w:rsidR="00302028" w:rsidRPr="00302028" w:rsidRDefault="00302028" w:rsidP="00302028">
            <w:pPr>
              <w:spacing w:after="945" w:line="259" w:lineRule="auto"/>
              <w:ind w:left="-14" w:firstLine="0"/>
              <w:jc w:val="left"/>
              <w:rPr>
                <w:b/>
              </w:rPr>
            </w:pPr>
          </w:p>
        </w:tc>
      </w:tr>
    </w:tbl>
    <w:p w14:paraId="1B7E77F2" w14:textId="77777777" w:rsidR="00302028" w:rsidRPr="00302028" w:rsidRDefault="00302028" w:rsidP="00302028">
      <w:pPr>
        <w:spacing w:after="0" w:line="259" w:lineRule="auto"/>
        <w:ind w:left="-1440" w:right="10466" w:firstLine="0"/>
        <w:jc w:val="left"/>
      </w:pPr>
    </w:p>
    <w:tbl>
      <w:tblPr>
        <w:tblStyle w:val="TableGrid35"/>
        <w:tblW w:w="15111"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925"/>
      </w:tblGrid>
      <w:tr w:rsidR="00302028" w:rsidRPr="00302028" w14:paraId="05687558" w14:textId="77777777" w:rsidTr="00302028">
        <w:trPr>
          <w:trHeight w:val="2914"/>
        </w:trPr>
        <w:tc>
          <w:tcPr>
            <w:tcW w:w="991" w:type="dxa"/>
            <w:tcBorders>
              <w:top w:val="single" w:sz="6" w:space="0" w:color="000000"/>
              <w:left w:val="single" w:sz="6" w:space="0" w:color="000000"/>
              <w:bottom w:val="single" w:sz="6" w:space="0" w:color="000000"/>
              <w:right w:val="single" w:sz="6" w:space="0" w:color="000000"/>
            </w:tcBorders>
          </w:tcPr>
          <w:p w14:paraId="5DCC3C94" w14:textId="77777777" w:rsidR="00302028" w:rsidRPr="00302028" w:rsidRDefault="00302028" w:rsidP="00302028">
            <w:pPr>
              <w:spacing w:after="0" w:line="259" w:lineRule="auto"/>
              <w:ind w:left="110" w:firstLine="0"/>
              <w:jc w:val="left"/>
            </w:pPr>
            <w:r w:rsidRPr="00302028">
              <w:rPr>
                <w:b/>
                <w:color w:val="C00000"/>
              </w:rPr>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7F3CE668" w14:textId="77777777" w:rsidR="00302028" w:rsidRPr="00302028" w:rsidRDefault="00302028" w:rsidP="00302028">
            <w:pPr>
              <w:spacing w:after="115" w:line="259" w:lineRule="auto"/>
              <w:ind w:left="108" w:firstLine="0"/>
            </w:pPr>
            <w:r w:rsidRPr="00302028">
              <w:rPr>
                <w:b/>
                <w:color w:val="C00000"/>
              </w:rPr>
              <w:t xml:space="preserve">CAMPO DE </w:t>
            </w:r>
          </w:p>
          <w:p w14:paraId="5E603285" w14:textId="77777777" w:rsidR="00302028" w:rsidRPr="00302028" w:rsidRDefault="00302028" w:rsidP="00302028">
            <w:pPr>
              <w:spacing w:after="138" w:line="259" w:lineRule="auto"/>
              <w:ind w:left="108" w:firstLine="0"/>
              <w:jc w:val="left"/>
            </w:pPr>
            <w:r w:rsidRPr="00302028">
              <w:rPr>
                <w:b/>
                <w:color w:val="C00000"/>
              </w:rPr>
              <w:t xml:space="preserve">ATUAÇÃO </w:t>
            </w:r>
          </w:p>
          <w:p w14:paraId="2B7EF335" w14:textId="77777777" w:rsidR="00302028" w:rsidRPr="00302028" w:rsidRDefault="00302028" w:rsidP="00302028">
            <w:pPr>
              <w:tabs>
                <w:tab w:val="center" w:pos="282"/>
                <w:tab w:val="center" w:pos="1300"/>
              </w:tabs>
              <w:spacing w:after="122" w:line="259" w:lineRule="auto"/>
              <w:ind w:left="0" w:firstLine="0"/>
              <w:jc w:val="left"/>
            </w:pPr>
            <w:r w:rsidRPr="00302028">
              <w:rPr>
                <w:rFonts w:ascii="Calibri" w:eastAsia="Calibri" w:hAnsi="Calibri" w:cs="Calibri"/>
                <w:sz w:val="22"/>
              </w:rPr>
              <w:tab/>
            </w:r>
            <w:r w:rsidRPr="00302028">
              <w:rPr>
                <w:b/>
                <w:color w:val="C00000"/>
              </w:rPr>
              <w:t xml:space="preserve">NA </w:t>
            </w:r>
            <w:r w:rsidRPr="00302028">
              <w:rPr>
                <w:b/>
                <w:color w:val="C00000"/>
              </w:rPr>
              <w:tab/>
              <w:t xml:space="preserve">VIDA </w:t>
            </w:r>
          </w:p>
          <w:p w14:paraId="4044F865" w14:textId="77777777" w:rsidR="00302028" w:rsidRPr="00302028" w:rsidRDefault="00302028" w:rsidP="00302028">
            <w:pPr>
              <w:spacing w:after="0" w:line="259" w:lineRule="auto"/>
              <w:ind w:left="108" w:firstLine="0"/>
              <w:jc w:val="left"/>
            </w:pPr>
            <w:r w:rsidRPr="00302028">
              <w:rPr>
                <w:b/>
                <w:color w:val="C00000"/>
              </w:rPr>
              <w:t xml:space="preserve">PÚBLICA </w:t>
            </w:r>
          </w:p>
        </w:tc>
        <w:tc>
          <w:tcPr>
            <w:tcW w:w="1471" w:type="dxa"/>
            <w:tcBorders>
              <w:top w:val="single" w:sz="6" w:space="0" w:color="000000"/>
              <w:left w:val="single" w:sz="6" w:space="0" w:color="000000"/>
              <w:bottom w:val="single" w:sz="6" w:space="0" w:color="000000"/>
              <w:right w:val="nil"/>
            </w:tcBorders>
          </w:tcPr>
          <w:p w14:paraId="30FA00C0"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01FB9939"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C31E086" w14:textId="77777777" w:rsidR="00302028" w:rsidRPr="00302028" w:rsidRDefault="00302028" w:rsidP="00302028">
            <w:pPr>
              <w:spacing w:after="0" w:line="365" w:lineRule="auto"/>
              <w:ind w:left="108" w:firstLine="0"/>
              <w:jc w:val="left"/>
            </w:pPr>
            <w:r w:rsidRPr="00302028">
              <w:t xml:space="preserve">Estratégia </w:t>
            </w:r>
            <w:r w:rsidRPr="00302028">
              <w:tab/>
              <w:t xml:space="preserve">de produção: </w:t>
            </w:r>
          </w:p>
          <w:p w14:paraId="107F2CBB" w14:textId="77777777" w:rsidR="00302028" w:rsidRPr="00302028" w:rsidRDefault="00302028" w:rsidP="00302028">
            <w:pPr>
              <w:spacing w:after="0" w:line="259" w:lineRule="auto"/>
              <w:ind w:left="108" w:right="68" w:firstLine="0"/>
            </w:pPr>
            <w:r w:rsidRPr="00302028">
              <w:t xml:space="preserve">planejamento de textos reivindicatórios ou propositivos </w:t>
            </w:r>
          </w:p>
        </w:tc>
        <w:tc>
          <w:tcPr>
            <w:tcW w:w="2268" w:type="dxa"/>
            <w:tcBorders>
              <w:top w:val="single" w:sz="6" w:space="0" w:color="000000"/>
              <w:left w:val="single" w:sz="6" w:space="0" w:color="000000"/>
              <w:bottom w:val="single" w:sz="6" w:space="0" w:color="000000"/>
              <w:right w:val="single" w:sz="6" w:space="0" w:color="000000"/>
            </w:tcBorders>
          </w:tcPr>
          <w:p w14:paraId="79E3C750" w14:textId="77777777" w:rsidR="00302028" w:rsidRPr="00302028" w:rsidRDefault="00302028" w:rsidP="00302028">
            <w:pPr>
              <w:spacing w:after="0" w:line="368" w:lineRule="auto"/>
              <w:ind w:left="110" w:firstLine="0"/>
              <w:jc w:val="left"/>
            </w:pPr>
            <w:r w:rsidRPr="00302028">
              <w:rPr>
                <w:b/>
              </w:rPr>
              <w:t xml:space="preserve">(EF67LP19) </w:t>
            </w:r>
            <w:r w:rsidRPr="00302028">
              <w:t xml:space="preserve">Realizar levantamento </w:t>
            </w:r>
            <w:r w:rsidRPr="00302028">
              <w:tab/>
              <w:t xml:space="preserve">de questões, </w:t>
            </w:r>
          </w:p>
          <w:p w14:paraId="32624FE9" w14:textId="77777777" w:rsidR="00302028" w:rsidRPr="00302028" w:rsidRDefault="00302028" w:rsidP="00302028">
            <w:pPr>
              <w:spacing w:after="2" w:line="360" w:lineRule="auto"/>
              <w:ind w:left="110" w:right="65" w:firstLine="0"/>
            </w:pPr>
            <w:r w:rsidRPr="00302028">
              <w:t xml:space="preserve">problemas que requeiram a denúncia de desrespeito a </w:t>
            </w:r>
          </w:p>
          <w:p w14:paraId="00A05D43" w14:textId="77777777" w:rsidR="00302028" w:rsidRPr="00302028" w:rsidRDefault="00302028" w:rsidP="00302028">
            <w:pPr>
              <w:spacing w:after="0" w:line="360" w:lineRule="auto"/>
              <w:ind w:left="110" w:right="65" w:firstLine="0"/>
            </w:pPr>
            <w:r w:rsidRPr="00302028">
              <w:lastRenderedPageBreak/>
              <w:t xml:space="preserve">direitos, reivindicações, reclamações, solicitações que contemplem a </w:t>
            </w:r>
          </w:p>
          <w:p w14:paraId="23268EFC" w14:textId="77777777" w:rsidR="00302028" w:rsidRPr="00302028" w:rsidRDefault="00302028" w:rsidP="00302028">
            <w:pPr>
              <w:spacing w:after="0" w:line="259" w:lineRule="auto"/>
              <w:ind w:left="110" w:right="64" w:firstLine="0"/>
            </w:pPr>
            <w:r w:rsidRPr="00302028">
              <w:t xml:space="preserve">comunidade escolar ou algum de seus membros e examinar normas e legislações. </w:t>
            </w:r>
          </w:p>
        </w:tc>
        <w:tc>
          <w:tcPr>
            <w:tcW w:w="2405" w:type="dxa"/>
            <w:tcBorders>
              <w:top w:val="single" w:sz="6" w:space="0" w:color="000000"/>
              <w:left w:val="single" w:sz="6" w:space="0" w:color="000000"/>
              <w:bottom w:val="single" w:sz="6" w:space="0" w:color="000000"/>
              <w:right w:val="single" w:sz="6" w:space="0" w:color="000000"/>
            </w:tcBorders>
          </w:tcPr>
          <w:p w14:paraId="19482381" w14:textId="77777777" w:rsidR="00302028" w:rsidRPr="00302028" w:rsidRDefault="00302028" w:rsidP="00302028">
            <w:pPr>
              <w:spacing w:after="0" w:line="240" w:lineRule="auto"/>
              <w:ind w:left="110" w:firstLine="0"/>
              <w:jc w:val="left"/>
            </w:pPr>
            <w:r w:rsidRPr="00302028">
              <w:rPr>
                <w:b/>
              </w:rPr>
              <w:lastRenderedPageBreak/>
              <w:t xml:space="preserve">(EF67LP19RS-1) </w:t>
            </w:r>
            <w:r w:rsidRPr="00302028">
              <w:t xml:space="preserve">Realizar </w:t>
            </w:r>
          </w:p>
          <w:p w14:paraId="7F86D58D" w14:textId="77777777" w:rsidR="00302028" w:rsidRPr="00302028" w:rsidRDefault="00302028" w:rsidP="00302028">
            <w:pPr>
              <w:spacing w:after="0" w:line="240" w:lineRule="auto"/>
              <w:ind w:left="110" w:right="65" w:firstLine="0"/>
            </w:pPr>
            <w:r w:rsidRPr="00302028">
              <w:t xml:space="preserve">levantamento de questões, de problemas que requeiram denúncia de desrespeito a </w:t>
            </w:r>
          </w:p>
          <w:p w14:paraId="72BB87EE" w14:textId="77777777" w:rsidR="00302028" w:rsidRPr="00302028" w:rsidRDefault="00302028" w:rsidP="00302028">
            <w:pPr>
              <w:spacing w:after="0" w:line="240" w:lineRule="auto"/>
              <w:ind w:left="0" w:right="64" w:firstLine="0"/>
            </w:pPr>
            <w:r w:rsidRPr="00302028">
              <w:t xml:space="preserve">direitos, reivindicações, reclamações, solicitações </w:t>
            </w:r>
            <w:r w:rsidRPr="00302028">
              <w:tab/>
              <w:t xml:space="preserve">que contemplem </w:t>
            </w:r>
            <w:r w:rsidRPr="00302028">
              <w:tab/>
              <w:t xml:space="preserve">a comunidade escolar ou algum de seus </w:t>
            </w:r>
            <w:r w:rsidRPr="00302028">
              <w:lastRenderedPageBreak/>
              <w:t xml:space="preserve">membros </w:t>
            </w:r>
            <w:r w:rsidRPr="00302028">
              <w:tab/>
              <w:t xml:space="preserve">e examinar normas e legislações, </w:t>
            </w:r>
            <w:r w:rsidRPr="00302028">
              <w:tab/>
              <w:t xml:space="preserve">por meio </w:t>
            </w:r>
            <w:r w:rsidRPr="00302028">
              <w:tab/>
              <w:t xml:space="preserve">de </w:t>
            </w:r>
            <w:r w:rsidRPr="00302028">
              <w:tab/>
              <w:t xml:space="preserve">textos normativos, tomada de notas, sínteses de leituras, elaboração de entrevistas, enquetes etc., percebendo diferentes pontos de vista sobre temas controversos e de relevância social.  </w:t>
            </w:r>
          </w:p>
          <w:p w14:paraId="1F5AA7E1" w14:textId="77777777" w:rsidR="00302028" w:rsidRPr="00302028" w:rsidRDefault="00302028" w:rsidP="00302028">
            <w:pPr>
              <w:spacing w:after="0" w:line="240" w:lineRule="auto"/>
              <w:ind w:left="110" w:firstLine="0"/>
              <w:jc w:val="left"/>
            </w:pPr>
            <w:r w:rsidRPr="00302028">
              <w:t>entrevistas.</w:t>
            </w:r>
          </w:p>
        </w:tc>
        <w:tc>
          <w:tcPr>
            <w:tcW w:w="3925" w:type="dxa"/>
            <w:tcBorders>
              <w:top w:val="single" w:sz="6" w:space="0" w:color="000000"/>
              <w:left w:val="single" w:sz="6" w:space="0" w:color="000000"/>
              <w:bottom w:val="single" w:sz="6" w:space="0" w:color="000000"/>
              <w:right w:val="single" w:sz="6" w:space="0" w:color="000000"/>
            </w:tcBorders>
          </w:tcPr>
          <w:p w14:paraId="73E7244C" w14:textId="77777777" w:rsidR="00302028" w:rsidRPr="00302028" w:rsidRDefault="00302028" w:rsidP="00302028">
            <w:pPr>
              <w:spacing w:after="2" w:line="359" w:lineRule="auto"/>
              <w:ind w:left="110" w:firstLine="0"/>
              <w:jc w:val="left"/>
              <w:rPr>
                <w:b/>
              </w:rPr>
            </w:pPr>
          </w:p>
        </w:tc>
      </w:tr>
    </w:tbl>
    <w:p w14:paraId="136A5CA8" w14:textId="77777777" w:rsidR="00302028" w:rsidRPr="00302028" w:rsidRDefault="00302028" w:rsidP="00302028">
      <w:pPr>
        <w:spacing w:after="0" w:line="259" w:lineRule="auto"/>
        <w:ind w:left="-1440" w:right="10466" w:firstLine="0"/>
        <w:jc w:val="left"/>
      </w:pPr>
    </w:p>
    <w:tbl>
      <w:tblPr>
        <w:tblStyle w:val="TableGrid35"/>
        <w:tblW w:w="15111" w:type="dxa"/>
        <w:tblInd w:w="-1085" w:type="dxa"/>
        <w:tblCellMar>
          <w:top w:w="56" w:type="dxa"/>
          <w:right w:w="39" w:type="dxa"/>
        </w:tblCellMar>
        <w:tblLook w:val="04A0" w:firstRow="1" w:lastRow="0" w:firstColumn="1" w:lastColumn="0" w:noHBand="0" w:noVBand="1"/>
      </w:tblPr>
      <w:tblGrid>
        <w:gridCol w:w="991"/>
        <w:gridCol w:w="1694"/>
        <w:gridCol w:w="1471"/>
        <w:gridCol w:w="372"/>
        <w:gridCol w:w="1613"/>
        <w:gridCol w:w="372"/>
        <w:gridCol w:w="2268"/>
        <w:gridCol w:w="2405"/>
        <w:gridCol w:w="3925"/>
      </w:tblGrid>
      <w:tr w:rsidR="00302028" w:rsidRPr="00302028" w14:paraId="611EE6A1" w14:textId="77777777" w:rsidTr="00302028">
        <w:trPr>
          <w:trHeight w:val="6384"/>
        </w:trPr>
        <w:tc>
          <w:tcPr>
            <w:tcW w:w="991" w:type="dxa"/>
            <w:tcBorders>
              <w:top w:val="single" w:sz="6" w:space="0" w:color="000000"/>
              <w:left w:val="single" w:sz="6" w:space="0" w:color="000000"/>
              <w:bottom w:val="single" w:sz="6" w:space="0" w:color="000000"/>
              <w:right w:val="single" w:sz="6" w:space="0" w:color="000000"/>
            </w:tcBorders>
          </w:tcPr>
          <w:p w14:paraId="72714888" w14:textId="77777777" w:rsidR="00302028" w:rsidRPr="00302028" w:rsidRDefault="00302028" w:rsidP="00302028">
            <w:pPr>
              <w:spacing w:after="0" w:line="259" w:lineRule="auto"/>
              <w:ind w:left="110" w:firstLine="0"/>
              <w:jc w:val="left"/>
            </w:pPr>
            <w:r w:rsidRPr="00302028">
              <w:rPr>
                <w:b/>
                <w:color w:val="C00000"/>
              </w:rPr>
              <w:lastRenderedPageBreak/>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7EF88FC0" w14:textId="77777777" w:rsidR="00302028" w:rsidRPr="00302028" w:rsidRDefault="00302028" w:rsidP="00302028">
            <w:pPr>
              <w:spacing w:after="117" w:line="259" w:lineRule="auto"/>
              <w:ind w:left="108" w:firstLine="0"/>
            </w:pPr>
            <w:r w:rsidRPr="00302028">
              <w:rPr>
                <w:b/>
                <w:color w:val="C00000"/>
              </w:rPr>
              <w:t xml:space="preserve">CAMPO DAS </w:t>
            </w:r>
          </w:p>
          <w:p w14:paraId="20AFACD1" w14:textId="77777777" w:rsidR="00302028" w:rsidRPr="00302028" w:rsidRDefault="00302028" w:rsidP="00302028">
            <w:pPr>
              <w:spacing w:after="115" w:line="259" w:lineRule="auto"/>
              <w:ind w:left="108" w:firstLine="0"/>
              <w:jc w:val="left"/>
            </w:pPr>
            <w:r w:rsidRPr="00302028">
              <w:rPr>
                <w:b/>
                <w:color w:val="C00000"/>
              </w:rPr>
              <w:t xml:space="preserve">PRÁTICAS </w:t>
            </w:r>
          </w:p>
          <w:p w14:paraId="0E858F57" w14:textId="77777777" w:rsidR="00302028" w:rsidRPr="00302028" w:rsidRDefault="00302028" w:rsidP="00302028">
            <w:pPr>
              <w:spacing w:after="117" w:line="259" w:lineRule="auto"/>
              <w:ind w:left="108" w:firstLine="0"/>
            </w:pPr>
            <w:r w:rsidRPr="00302028">
              <w:rPr>
                <w:b/>
                <w:color w:val="C00000"/>
              </w:rPr>
              <w:t xml:space="preserve">DE ESTUDO </w:t>
            </w:r>
          </w:p>
          <w:p w14:paraId="34D8C609" w14:textId="77777777" w:rsidR="00302028" w:rsidRPr="00302028" w:rsidRDefault="00302028" w:rsidP="00302028">
            <w:pPr>
              <w:spacing w:after="0" w:line="259" w:lineRule="auto"/>
              <w:ind w:left="108" w:firstLine="0"/>
            </w:pPr>
            <w:r w:rsidRPr="00302028">
              <w:rPr>
                <w:b/>
                <w:color w:val="C00000"/>
              </w:rPr>
              <w:t xml:space="preserve">E PESQUISA </w:t>
            </w:r>
          </w:p>
        </w:tc>
        <w:tc>
          <w:tcPr>
            <w:tcW w:w="1471" w:type="dxa"/>
            <w:tcBorders>
              <w:top w:val="single" w:sz="6" w:space="0" w:color="000000"/>
              <w:left w:val="single" w:sz="6" w:space="0" w:color="000000"/>
              <w:bottom w:val="single" w:sz="6" w:space="0" w:color="000000"/>
              <w:right w:val="nil"/>
            </w:tcBorders>
          </w:tcPr>
          <w:p w14:paraId="7B322168" w14:textId="77777777" w:rsidR="00302028" w:rsidRPr="00302028" w:rsidRDefault="00302028" w:rsidP="00302028">
            <w:pPr>
              <w:spacing w:after="0" w:line="259" w:lineRule="auto"/>
              <w:ind w:left="110" w:firstLine="0"/>
              <w:jc w:val="left"/>
            </w:pPr>
            <w:r w:rsidRPr="00302028">
              <w:t xml:space="preserve">Leitura </w:t>
            </w:r>
          </w:p>
        </w:tc>
        <w:tc>
          <w:tcPr>
            <w:tcW w:w="372" w:type="dxa"/>
            <w:tcBorders>
              <w:top w:val="single" w:sz="6" w:space="0" w:color="000000"/>
              <w:left w:val="nil"/>
              <w:bottom w:val="single" w:sz="6" w:space="0" w:color="000000"/>
              <w:right w:val="single" w:sz="6" w:space="0" w:color="000000"/>
            </w:tcBorders>
          </w:tcPr>
          <w:p w14:paraId="4D388053" w14:textId="77777777" w:rsidR="00302028" w:rsidRPr="00302028" w:rsidRDefault="00302028" w:rsidP="00302028">
            <w:pPr>
              <w:spacing w:after="160" w:line="259" w:lineRule="auto"/>
              <w:ind w:left="0" w:firstLine="0"/>
              <w:jc w:val="left"/>
            </w:pPr>
          </w:p>
        </w:tc>
        <w:tc>
          <w:tcPr>
            <w:tcW w:w="1613" w:type="dxa"/>
            <w:tcBorders>
              <w:top w:val="single" w:sz="6" w:space="0" w:color="000000"/>
              <w:left w:val="single" w:sz="6" w:space="0" w:color="000000"/>
              <w:bottom w:val="single" w:sz="6" w:space="0" w:color="000000"/>
              <w:right w:val="nil"/>
            </w:tcBorders>
          </w:tcPr>
          <w:p w14:paraId="0B9FDF93" w14:textId="77777777" w:rsidR="00302028" w:rsidRPr="00302028" w:rsidRDefault="00302028" w:rsidP="00302028">
            <w:pPr>
              <w:spacing w:after="0" w:line="259" w:lineRule="auto"/>
              <w:ind w:left="108" w:firstLine="0"/>
              <w:jc w:val="left"/>
            </w:pPr>
            <w:r w:rsidRPr="00302028">
              <w:t xml:space="preserve">Curadoria informação </w:t>
            </w:r>
          </w:p>
        </w:tc>
        <w:tc>
          <w:tcPr>
            <w:tcW w:w="372" w:type="dxa"/>
            <w:tcBorders>
              <w:top w:val="single" w:sz="6" w:space="0" w:color="000000"/>
              <w:left w:val="nil"/>
              <w:bottom w:val="single" w:sz="6" w:space="0" w:color="000000"/>
              <w:right w:val="single" w:sz="6" w:space="0" w:color="000000"/>
            </w:tcBorders>
          </w:tcPr>
          <w:p w14:paraId="0F50C1B4"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2823CBD1" w14:textId="77777777" w:rsidR="00302028" w:rsidRPr="00302028" w:rsidRDefault="00302028" w:rsidP="00302028">
            <w:pPr>
              <w:spacing w:after="117" w:line="259" w:lineRule="auto"/>
              <w:ind w:left="110" w:firstLine="0"/>
              <w:jc w:val="left"/>
            </w:pPr>
            <w:r w:rsidRPr="00302028">
              <w:rPr>
                <w:b/>
              </w:rPr>
              <w:t xml:space="preserve">(EF67LP20) </w:t>
            </w:r>
          </w:p>
          <w:p w14:paraId="004ED7F6" w14:textId="77777777" w:rsidR="00302028" w:rsidRPr="00302028" w:rsidRDefault="00302028" w:rsidP="00302028">
            <w:pPr>
              <w:spacing w:after="0" w:line="360" w:lineRule="auto"/>
              <w:ind w:left="110" w:right="64" w:firstLine="0"/>
            </w:pPr>
            <w:r w:rsidRPr="00302028">
              <w:t xml:space="preserve">Realizar pesquisa, a partir de recortes e questões </w:t>
            </w:r>
          </w:p>
          <w:p w14:paraId="6BBFB355" w14:textId="77777777" w:rsidR="00302028" w:rsidRPr="00302028" w:rsidRDefault="00302028" w:rsidP="00302028">
            <w:pPr>
              <w:spacing w:after="0"/>
              <w:ind w:left="110" w:firstLine="0"/>
              <w:jc w:val="left"/>
            </w:pPr>
            <w:r w:rsidRPr="00302028">
              <w:t xml:space="preserve">definidos previamente, </w:t>
            </w:r>
          </w:p>
          <w:p w14:paraId="344FC236" w14:textId="77777777" w:rsidR="00302028" w:rsidRPr="00302028" w:rsidRDefault="00302028" w:rsidP="00302028">
            <w:pPr>
              <w:spacing w:after="0" w:line="259" w:lineRule="auto"/>
              <w:ind w:left="110" w:right="64" w:firstLine="0"/>
            </w:pPr>
            <w:r w:rsidRPr="00302028">
              <w:t xml:space="preserve">usando fontes indicadas e abertas. </w:t>
            </w:r>
          </w:p>
        </w:tc>
        <w:tc>
          <w:tcPr>
            <w:tcW w:w="2405" w:type="dxa"/>
            <w:tcBorders>
              <w:top w:val="single" w:sz="6" w:space="0" w:color="000000"/>
              <w:left w:val="single" w:sz="6" w:space="0" w:color="000000"/>
              <w:bottom w:val="single" w:sz="6" w:space="0" w:color="000000"/>
              <w:right w:val="single" w:sz="6" w:space="0" w:color="000000"/>
            </w:tcBorders>
          </w:tcPr>
          <w:p w14:paraId="72DA5CEB" w14:textId="77777777" w:rsidR="00302028" w:rsidRPr="00302028" w:rsidRDefault="00302028" w:rsidP="00302028">
            <w:pPr>
              <w:spacing w:after="117" w:line="259" w:lineRule="auto"/>
              <w:ind w:left="110" w:firstLine="0"/>
              <w:jc w:val="left"/>
            </w:pPr>
            <w:r w:rsidRPr="00302028">
              <w:rPr>
                <w:b/>
              </w:rPr>
              <w:t xml:space="preserve">(EF67LP20RS-1) </w:t>
            </w:r>
          </w:p>
          <w:p w14:paraId="3E2B9244" w14:textId="77777777" w:rsidR="00302028" w:rsidRPr="00302028" w:rsidRDefault="00302028" w:rsidP="00302028">
            <w:pPr>
              <w:spacing w:after="2" w:line="360" w:lineRule="auto"/>
              <w:ind w:left="110" w:right="64" w:firstLine="0"/>
            </w:pPr>
            <w:r w:rsidRPr="00302028">
              <w:t xml:space="preserve">Realizar pesquisa, a partir de recortes e questões definidos previamente, </w:t>
            </w:r>
          </w:p>
          <w:p w14:paraId="28970DF3" w14:textId="77777777" w:rsidR="00302028" w:rsidRPr="00302028" w:rsidRDefault="00302028" w:rsidP="00302028">
            <w:pPr>
              <w:spacing w:after="0" w:line="259" w:lineRule="auto"/>
              <w:ind w:left="110" w:right="64" w:firstLine="0"/>
            </w:pPr>
            <w:r w:rsidRPr="00302028">
              <w:t xml:space="preserve">usando fontes indicadas e abertas, verificando a fidedignidade das fontes ao buscar e/ou selecionar as informações que possam solucionar um problema proposto. </w:t>
            </w:r>
          </w:p>
        </w:tc>
        <w:tc>
          <w:tcPr>
            <w:tcW w:w="3925" w:type="dxa"/>
            <w:tcBorders>
              <w:top w:val="single" w:sz="6" w:space="0" w:color="000000"/>
              <w:left w:val="single" w:sz="6" w:space="0" w:color="000000"/>
              <w:bottom w:val="single" w:sz="6" w:space="0" w:color="000000"/>
              <w:right w:val="single" w:sz="6" w:space="0" w:color="000000"/>
            </w:tcBorders>
          </w:tcPr>
          <w:p w14:paraId="45FEF58C" w14:textId="77777777" w:rsidR="00302028" w:rsidRPr="00302028" w:rsidRDefault="00302028" w:rsidP="00302028">
            <w:pPr>
              <w:spacing w:after="117" w:line="259" w:lineRule="auto"/>
              <w:ind w:left="110" w:firstLine="0"/>
              <w:jc w:val="left"/>
              <w:rPr>
                <w:b/>
              </w:rPr>
            </w:pPr>
          </w:p>
        </w:tc>
      </w:tr>
      <w:tr w:rsidR="00302028" w:rsidRPr="00302028" w14:paraId="0CDDBF04" w14:textId="77777777" w:rsidTr="00302028">
        <w:trPr>
          <w:trHeight w:val="4157"/>
        </w:trPr>
        <w:tc>
          <w:tcPr>
            <w:tcW w:w="991" w:type="dxa"/>
            <w:tcBorders>
              <w:top w:val="single" w:sz="6" w:space="0" w:color="000000"/>
              <w:left w:val="single" w:sz="6" w:space="0" w:color="000000"/>
              <w:bottom w:val="single" w:sz="6" w:space="0" w:color="000000"/>
              <w:right w:val="single" w:sz="6" w:space="0" w:color="000000"/>
            </w:tcBorders>
          </w:tcPr>
          <w:p w14:paraId="7982A878"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485F8B5"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2A30DFF"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045CCC1A" w14:textId="77777777" w:rsidR="00302028" w:rsidRPr="00302028" w:rsidRDefault="00302028" w:rsidP="00302028">
            <w:pPr>
              <w:spacing w:after="0" w:line="259" w:lineRule="auto"/>
              <w:ind w:left="0" w:firstLine="0"/>
            </w:pPr>
            <w:r w:rsidRPr="00302028">
              <w:t xml:space="preserve">de </w:t>
            </w:r>
          </w:p>
        </w:tc>
        <w:tc>
          <w:tcPr>
            <w:tcW w:w="1985" w:type="dxa"/>
            <w:gridSpan w:val="2"/>
            <w:tcBorders>
              <w:top w:val="single" w:sz="6" w:space="0" w:color="000000"/>
              <w:left w:val="single" w:sz="6" w:space="0" w:color="000000"/>
              <w:bottom w:val="single" w:sz="6" w:space="0" w:color="000000"/>
              <w:right w:val="single" w:sz="6" w:space="0" w:color="000000"/>
            </w:tcBorders>
          </w:tcPr>
          <w:p w14:paraId="770EBA76" w14:textId="77777777" w:rsidR="00302028" w:rsidRPr="00302028" w:rsidRDefault="00302028" w:rsidP="00302028">
            <w:pPr>
              <w:spacing w:after="0" w:line="368" w:lineRule="auto"/>
              <w:ind w:left="108" w:firstLine="0"/>
              <w:jc w:val="left"/>
            </w:pPr>
            <w:r w:rsidRPr="00302028">
              <w:t xml:space="preserve">Estratégias </w:t>
            </w:r>
            <w:r w:rsidRPr="00302028">
              <w:tab/>
              <w:t xml:space="preserve">de escrita: </w:t>
            </w:r>
          </w:p>
          <w:p w14:paraId="0B1449D7" w14:textId="77777777" w:rsidR="00302028" w:rsidRPr="00302028" w:rsidRDefault="00302028" w:rsidP="00302028">
            <w:pPr>
              <w:spacing w:after="0" w:line="259" w:lineRule="auto"/>
              <w:ind w:left="108" w:firstLine="0"/>
              <w:jc w:val="left"/>
            </w:pPr>
            <w:r w:rsidRPr="00302028">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24617215" w14:textId="77777777" w:rsidR="00302028" w:rsidRPr="00302028" w:rsidRDefault="00302028" w:rsidP="00302028">
            <w:pPr>
              <w:spacing w:after="117" w:line="259" w:lineRule="auto"/>
              <w:ind w:left="110" w:firstLine="0"/>
              <w:jc w:val="left"/>
            </w:pPr>
            <w:r w:rsidRPr="00302028">
              <w:rPr>
                <w:b/>
              </w:rPr>
              <w:t xml:space="preserve">(EF67LP21) </w:t>
            </w:r>
          </w:p>
          <w:p w14:paraId="49625337" w14:textId="77777777" w:rsidR="00302028" w:rsidRPr="00302028" w:rsidRDefault="00302028" w:rsidP="00302028">
            <w:pPr>
              <w:spacing w:after="0" w:line="369" w:lineRule="auto"/>
              <w:ind w:left="110" w:right="64" w:firstLine="0"/>
            </w:pPr>
            <w:r w:rsidRPr="00302028">
              <w:t xml:space="preserve">Divulgar resultados de pesquisas por meio </w:t>
            </w:r>
            <w:r w:rsidRPr="00302028">
              <w:tab/>
              <w:t xml:space="preserve">de </w:t>
            </w:r>
          </w:p>
          <w:p w14:paraId="5C1F38AD" w14:textId="77777777" w:rsidR="00302028" w:rsidRPr="00302028" w:rsidRDefault="00302028" w:rsidP="00302028">
            <w:pPr>
              <w:spacing w:after="0" w:line="382" w:lineRule="auto"/>
              <w:ind w:left="0" w:right="65" w:firstLine="0"/>
              <w:jc w:val="right"/>
            </w:pPr>
            <w:r w:rsidRPr="00302028">
              <w:t xml:space="preserve">apresentações orais, </w:t>
            </w:r>
            <w:r w:rsidRPr="00302028">
              <w:tab/>
              <w:t xml:space="preserve">painéis, artigos </w:t>
            </w:r>
            <w:r w:rsidRPr="00302028">
              <w:tab/>
              <w:t xml:space="preserve">de </w:t>
            </w:r>
          </w:p>
          <w:p w14:paraId="34CE1A91" w14:textId="77777777" w:rsidR="00302028" w:rsidRPr="00302028" w:rsidRDefault="00302028" w:rsidP="00302028">
            <w:pPr>
              <w:spacing w:after="0" w:line="259" w:lineRule="auto"/>
              <w:ind w:left="0" w:right="64" w:firstLine="0"/>
              <w:jc w:val="right"/>
            </w:pPr>
            <w:r w:rsidRPr="00302028">
              <w:t xml:space="preserve">divulgação científica, verbetes de </w:t>
            </w:r>
            <w:r w:rsidRPr="00302028">
              <w:tab/>
              <w:t xml:space="preserve">enciclopédia, podcasts científicos etc.  </w:t>
            </w:r>
          </w:p>
        </w:tc>
        <w:tc>
          <w:tcPr>
            <w:tcW w:w="2405" w:type="dxa"/>
            <w:tcBorders>
              <w:top w:val="single" w:sz="6" w:space="0" w:color="000000"/>
              <w:left w:val="single" w:sz="6" w:space="0" w:color="000000"/>
              <w:bottom w:val="single" w:sz="6" w:space="0" w:color="000000"/>
              <w:right w:val="single" w:sz="6" w:space="0" w:color="000000"/>
            </w:tcBorders>
          </w:tcPr>
          <w:p w14:paraId="61DDFEB8" w14:textId="77777777" w:rsidR="00302028" w:rsidRPr="00302028" w:rsidRDefault="00302028" w:rsidP="00302028">
            <w:pPr>
              <w:spacing w:after="117" w:line="259" w:lineRule="auto"/>
              <w:ind w:left="110" w:firstLine="0"/>
              <w:jc w:val="left"/>
            </w:pPr>
            <w:r w:rsidRPr="00302028">
              <w:rPr>
                <w:b/>
              </w:rPr>
              <w:t xml:space="preserve">(EF67LP21RS-1) </w:t>
            </w:r>
          </w:p>
          <w:p w14:paraId="1C81D514" w14:textId="77777777" w:rsidR="00302028" w:rsidRPr="00302028" w:rsidRDefault="00302028" w:rsidP="00302028">
            <w:pPr>
              <w:spacing w:after="0" w:line="369" w:lineRule="auto"/>
              <w:ind w:left="110" w:right="64" w:firstLine="0"/>
            </w:pPr>
            <w:r w:rsidRPr="00302028">
              <w:t xml:space="preserve">Divulgar resultados de pesquisas por meio </w:t>
            </w:r>
            <w:r w:rsidRPr="00302028">
              <w:tab/>
              <w:t xml:space="preserve">de </w:t>
            </w:r>
          </w:p>
          <w:p w14:paraId="3BD819E3" w14:textId="77777777" w:rsidR="00302028" w:rsidRPr="00302028" w:rsidRDefault="00302028" w:rsidP="00302028">
            <w:pPr>
              <w:spacing w:after="0" w:line="369" w:lineRule="auto"/>
              <w:ind w:left="110" w:right="65" w:firstLine="0"/>
            </w:pPr>
            <w:r w:rsidRPr="00302028">
              <w:t xml:space="preserve">apresentações orais, painéis, artigos </w:t>
            </w:r>
            <w:r w:rsidRPr="00302028">
              <w:tab/>
              <w:t xml:space="preserve">de </w:t>
            </w:r>
          </w:p>
          <w:p w14:paraId="6C65E717" w14:textId="77777777" w:rsidR="00302028" w:rsidRPr="00302028" w:rsidRDefault="00302028" w:rsidP="00302028">
            <w:pPr>
              <w:spacing w:after="0" w:line="259" w:lineRule="auto"/>
              <w:ind w:left="110" w:right="64" w:firstLine="0"/>
            </w:pPr>
            <w:r w:rsidRPr="00302028">
              <w:t>divulgação científica, verbetes de enciclopédia, podcasts científicos etc., considerando a natureza dos resultados, as intencionalidades e o público.</w:t>
            </w:r>
          </w:p>
        </w:tc>
        <w:tc>
          <w:tcPr>
            <w:tcW w:w="3925" w:type="dxa"/>
            <w:tcBorders>
              <w:top w:val="single" w:sz="6" w:space="0" w:color="000000"/>
              <w:left w:val="single" w:sz="6" w:space="0" w:color="000000"/>
              <w:bottom w:val="single" w:sz="6" w:space="0" w:color="000000"/>
              <w:right w:val="single" w:sz="6" w:space="0" w:color="000000"/>
            </w:tcBorders>
          </w:tcPr>
          <w:p w14:paraId="1C5F3E17" w14:textId="77777777" w:rsidR="00302028" w:rsidRPr="00302028" w:rsidRDefault="00302028" w:rsidP="00302028">
            <w:pPr>
              <w:spacing w:after="117" w:line="259" w:lineRule="auto"/>
              <w:ind w:left="110" w:firstLine="0"/>
              <w:jc w:val="left"/>
              <w:rPr>
                <w:b/>
              </w:rPr>
            </w:pPr>
          </w:p>
        </w:tc>
      </w:tr>
    </w:tbl>
    <w:p w14:paraId="31F5BAF2" w14:textId="77777777" w:rsidR="00302028" w:rsidRPr="00302028" w:rsidRDefault="00302028" w:rsidP="00302028">
      <w:pPr>
        <w:spacing w:after="0" w:line="259" w:lineRule="auto"/>
        <w:ind w:left="-1440" w:right="10466" w:firstLine="0"/>
        <w:jc w:val="left"/>
      </w:pPr>
    </w:p>
    <w:tbl>
      <w:tblPr>
        <w:tblStyle w:val="TableGrid35"/>
        <w:tblW w:w="15111" w:type="dxa"/>
        <w:tblInd w:w="-1085" w:type="dxa"/>
        <w:tblCellMar>
          <w:top w:w="56" w:type="dxa"/>
        </w:tblCellMar>
        <w:tblLook w:val="04A0" w:firstRow="1" w:lastRow="0" w:firstColumn="1" w:lastColumn="0" w:noHBand="0" w:noVBand="1"/>
      </w:tblPr>
      <w:tblGrid>
        <w:gridCol w:w="991"/>
        <w:gridCol w:w="1691"/>
        <w:gridCol w:w="1470"/>
        <w:gridCol w:w="372"/>
        <w:gridCol w:w="1984"/>
        <w:gridCol w:w="1895"/>
        <w:gridCol w:w="379"/>
        <w:gridCol w:w="2404"/>
        <w:gridCol w:w="3925"/>
      </w:tblGrid>
      <w:tr w:rsidR="00302028" w:rsidRPr="00302028" w14:paraId="3B971D97" w14:textId="77777777" w:rsidTr="00302028">
        <w:trPr>
          <w:trHeight w:val="7212"/>
        </w:trPr>
        <w:tc>
          <w:tcPr>
            <w:tcW w:w="991" w:type="dxa"/>
            <w:tcBorders>
              <w:top w:val="single" w:sz="6" w:space="0" w:color="000000"/>
              <w:left w:val="single" w:sz="6" w:space="0" w:color="000000"/>
              <w:bottom w:val="single" w:sz="6" w:space="0" w:color="000000"/>
              <w:right w:val="single" w:sz="6" w:space="0" w:color="000000"/>
            </w:tcBorders>
          </w:tcPr>
          <w:p w14:paraId="3B119C1F"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1" w:type="dxa"/>
            <w:tcBorders>
              <w:top w:val="single" w:sz="6" w:space="0" w:color="000000"/>
              <w:left w:val="single" w:sz="6" w:space="0" w:color="000000"/>
              <w:bottom w:val="single" w:sz="6" w:space="0" w:color="000000"/>
              <w:right w:val="single" w:sz="6" w:space="0" w:color="000000"/>
            </w:tcBorders>
          </w:tcPr>
          <w:p w14:paraId="2D9F32AC"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0" w:type="dxa"/>
            <w:tcBorders>
              <w:top w:val="single" w:sz="6" w:space="0" w:color="000000"/>
              <w:left w:val="single" w:sz="6" w:space="0" w:color="000000"/>
              <w:bottom w:val="single" w:sz="6" w:space="0" w:color="000000"/>
              <w:right w:val="nil"/>
            </w:tcBorders>
          </w:tcPr>
          <w:p w14:paraId="4F67A90E"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56CD5D3E" w14:textId="77777777" w:rsidR="00302028" w:rsidRPr="00302028" w:rsidRDefault="00302028" w:rsidP="00302028">
            <w:pPr>
              <w:spacing w:after="0" w:line="259" w:lineRule="auto"/>
              <w:ind w:left="0" w:firstLine="0"/>
            </w:pPr>
            <w:r w:rsidRPr="00302028">
              <w:t xml:space="preserve">de </w:t>
            </w:r>
          </w:p>
        </w:tc>
        <w:tc>
          <w:tcPr>
            <w:tcW w:w="1984" w:type="dxa"/>
            <w:tcBorders>
              <w:top w:val="single" w:sz="6" w:space="0" w:color="000000"/>
              <w:left w:val="single" w:sz="6" w:space="0" w:color="000000"/>
              <w:bottom w:val="single" w:sz="6" w:space="0" w:color="000000"/>
              <w:right w:val="single" w:sz="6" w:space="0" w:color="000000"/>
            </w:tcBorders>
          </w:tcPr>
          <w:p w14:paraId="1F7F0797" w14:textId="77777777" w:rsidR="00302028" w:rsidRPr="00302028" w:rsidRDefault="00302028" w:rsidP="00302028">
            <w:pPr>
              <w:spacing w:after="0" w:line="368" w:lineRule="auto"/>
              <w:ind w:left="108" w:firstLine="0"/>
              <w:jc w:val="left"/>
            </w:pPr>
            <w:r w:rsidRPr="00302028">
              <w:t xml:space="preserve">Estratégias </w:t>
            </w:r>
            <w:r w:rsidRPr="00302028">
              <w:tab/>
              <w:t xml:space="preserve">de escrita: </w:t>
            </w:r>
          </w:p>
          <w:p w14:paraId="6752ED31" w14:textId="77777777" w:rsidR="00302028" w:rsidRPr="00302028" w:rsidRDefault="00302028" w:rsidP="00302028">
            <w:pPr>
              <w:spacing w:after="0" w:line="259" w:lineRule="auto"/>
              <w:ind w:left="108" w:firstLine="0"/>
              <w:jc w:val="left"/>
            </w:pPr>
            <w:r w:rsidRPr="00302028">
              <w:t xml:space="preserve">textualização, revisão e edição </w:t>
            </w:r>
          </w:p>
        </w:tc>
        <w:tc>
          <w:tcPr>
            <w:tcW w:w="1895" w:type="dxa"/>
            <w:tcBorders>
              <w:top w:val="single" w:sz="6" w:space="0" w:color="000000"/>
              <w:left w:val="single" w:sz="6" w:space="0" w:color="000000"/>
              <w:bottom w:val="single" w:sz="6" w:space="0" w:color="000000"/>
              <w:right w:val="nil"/>
            </w:tcBorders>
          </w:tcPr>
          <w:p w14:paraId="7362599F" w14:textId="77777777" w:rsidR="00302028" w:rsidRPr="00302028" w:rsidRDefault="00302028" w:rsidP="00302028">
            <w:pPr>
              <w:spacing w:after="117" w:line="259" w:lineRule="auto"/>
              <w:ind w:left="110" w:firstLine="0"/>
              <w:jc w:val="left"/>
            </w:pPr>
            <w:r w:rsidRPr="00302028">
              <w:rPr>
                <w:b/>
              </w:rPr>
              <w:t xml:space="preserve">(EF67LP22) </w:t>
            </w:r>
          </w:p>
          <w:p w14:paraId="1F152D63" w14:textId="77777777" w:rsidR="00302028" w:rsidRPr="00302028" w:rsidRDefault="00302028" w:rsidP="00302028">
            <w:pPr>
              <w:spacing w:after="0" w:line="259" w:lineRule="auto"/>
              <w:ind w:left="110" w:right="-269" w:firstLine="0"/>
            </w:pPr>
            <w:r w:rsidRPr="00302028">
              <w:t xml:space="preserve">Produzir resumos, a partir das notas e/ou esquemas feitos, com o uso adequado paráfrases citações. </w:t>
            </w:r>
          </w:p>
        </w:tc>
        <w:tc>
          <w:tcPr>
            <w:tcW w:w="379" w:type="dxa"/>
            <w:tcBorders>
              <w:top w:val="single" w:sz="6" w:space="0" w:color="000000"/>
              <w:left w:val="nil"/>
              <w:bottom w:val="single" w:sz="6" w:space="0" w:color="000000"/>
              <w:right w:val="single" w:sz="6" w:space="0" w:color="000000"/>
            </w:tcBorders>
          </w:tcPr>
          <w:p w14:paraId="0A7AF5ED" w14:textId="77777777" w:rsidR="00302028" w:rsidRPr="00302028" w:rsidRDefault="00302028" w:rsidP="00302028">
            <w:pPr>
              <w:spacing w:after="0" w:line="259" w:lineRule="auto"/>
              <w:ind w:left="0" w:right="104" w:firstLine="0"/>
              <w:jc w:val="right"/>
            </w:pPr>
            <w:r w:rsidRPr="00302028">
              <w:t xml:space="preserve">de e </w:t>
            </w:r>
          </w:p>
        </w:tc>
        <w:tc>
          <w:tcPr>
            <w:tcW w:w="2404" w:type="dxa"/>
            <w:tcBorders>
              <w:top w:val="single" w:sz="6" w:space="0" w:color="000000"/>
              <w:left w:val="single" w:sz="6" w:space="0" w:color="000000"/>
              <w:bottom w:val="single" w:sz="6" w:space="0" w:color="000000"/>
              <w:right w:val="single" w:sz="6" w:space="0" w:color="000000"/>
            </w:tcBorders>
          </w:tcPr>
          <w:p w14:paraId="2A393919" w14:textId="77777777" w:rsidR="00302028" w:rsidRPr="00302028" w:rsidRDefault="00302028" w:rsidP="00302028">
            <w:pPr>
              <w:spacing w:after="117" w:line="259" w:lineRule="auto"/>
              <w:ind w:left="110" w:firstLine="0"/>
              <w:jc w:val="left"/>
            </w:pPr>
            <w:r w:rsidRPr="00302028">
              <w:rPr>
                <w:b/>
              </w:rPr>
              <w:t xml:space="preserve">(EF67LP22RS-1) </w:t>
            </w:r>
          </w:p>
          <w:p w14:paraId="7050502B" w14:textId="77777777" w:rsidR="00302028" w:rsidRPr="00302028" w:rsidRDefault="00302028" w:rsidP="00302028">
            <w:pPr>
              <w:spacing w:after="1" w:line="360" w:lineRule="auto"/>
              <w:ind w:left="110" w:right="104" w:firstLine="0"/>
            </w:pPr>
            <w:r w:rsidRPr="00302028">
              <w:t xml:space="preserve">Produzir resumos, a partir das notas e/ou esquemas feitos, com o uso adequado de paráfrases e </w:t>
            </w:r>
          </w:p>
          <w:p w14:paraId="54206487" w14:textId="77777777" w:rsidR="00302028" w:rsidRPr="00302028" w:rsidRDefault="00302028" w:rsidP="00302028">
            <w:pPr>
              <w:spacing w:after="115" w:line="259" w:lineRule="auto"/>
              <w:ind w:left="110" w:firstLine="0"/>
              <w:jc w:val="left"/>
            </w:pPr>
            <w:r w:rsidRPr="00302028">
              <w:t xml:space="preserve">citações, </w:t>
            </w:r>
          </w:p>
          <w:p w14:paraId="79BD5FE3" w14:textId="77777777" w:rsidR="00302028" w:rsidRPr="00302028" w:rsidRDefault="00302028" w:rsidP="00302028">
            <w:pPr>
              <w:spacing w:after="0" w:line="259" w:lineRule="auto"/>
              <w:ind w:left="110" w:right="103" w:firstLine="0"/>
            </w:pPr>
            <w:r w:rsidRPr="00302028">
              <w:t xml:space="preserve">incorporando ao texto as vozes dos outros, com vistas à outra produção ou para o estudo de apropriação de conceitos que serão aplicados em outros contextos. </w:t>
            </w:r>
          </w:p>
        </w:tc>
        <w:tc>
          <w:tcPr>
            <w:tcW w:w="3925" w:type="dxa"/>
            <w:tcBorders>
              <w:top w:val="single" w:sz="6" w:space="0" w:color="000000"/>
              <w:left w:val="single" w:sz="6" w:space="0" w:color="000000"/>
              <w:bottom w:val="single" w:sz="6" w:space="0" w:color="000000"/>
              <w:right w:val="single" w:sz="6" w:space="0" w:color="000000"/>
            </w:tcBorders>
          </w:tcPr>
          <w:p w14:paraId="7114874A" w14:textId="77777777" w:rsidR="00302028" w:rsidRPr="00302028" w:rsidRDefault="00302028" w:rsidP="00302028">
            <w:pPr>
              <w:spacing w:after="117" w:line="259" w:lineRule="auto"/>
              <w:ind w:left="110" w:firstLine="0"/>
              <w:jc w:val="left"/>
              <w:rPr>
                <w:b/>
              </w:rPr>
            </w:pPr>
          </w:p>
        </w:tc>
      </w:tr>
      <w:tr w:rsidR="00302028" w:rsidRPr="00302028" w14:paraId="60887C8A" w14:textId="77777777" w:rsidTr="00302028">
        <w:trPr>
          <w:trHeight w:val="3329"/>
        </w:trPr>
        <w:tc>
          <w:tcPr>
            <w:tcW w:w="991" w:type="dxa"/>
            <w:tcBorders>
              <w:top w:val="single" w:sz="6" w:space="0" w:color="000000"/>
              <w:left w:val="single" w:sz="6" w:space="0" w:color="000000"/>
              <w:bottom w:val="single" w:sz="6" w:space="0" w:color="000000"/>
              <w:right w:val="single" w:sz="6" w:space="0" w:color="000000"/>
            </w:tcBorders>
          </w:tcPr>
          <w:p w14:paraId="2F56FF80"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1" w:type="dxa"/>
            <w:tcBorders>
              <w:top w:val="single" w:sz="6" w:space="0" w:color="000000"/>
              <w:left w:val="single" w:sz="6" w:space="0" w:color="000000"/>
              <w:bottom w:val="single" w:sz="6" w:space="0" w:color="000000"/>
              <w:right w:val="single" w:sz="6" w:space="0" w:color="000000"/>
            </w:tcBorders>
          </w:tcPr>
          <w:p w14:paraId="37949C94"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0" w:type="dxa"/>
            <w:tcBorders>
              <w:top w:val="single" w:sz="6" w:space="0" w:color="000000"/>
              <w:left w:val="single" w:sz="6" w:space="0" w:color="000000"/>
              <w:bottom w:val="single" w:sz="6" w:space="0" w:color="000000"/>
              <w:right w:val="nil"/>
            </w:tcBorders>
          </w:tcPr>
          <w:p w14:paraId="5B47B3C1" w14:textId="77777777" w:rsidR="00302028" w:rsidRPr="00302028" w:rsidRDefault="00302028" w:rsidP="00302028">
            <w:pPr>
              <w:spacing w:after="0" w:line="259" w:lineRule="auto"/>
              <w:ind w:left="110" w:firstLine="0"/>
              <w:jc w:val="left"/>
            </w:pPr>
            <w:r w:rsidRPr="00302028">
              <w:t xml:space="preserve">Oralidade </w:t>
            </w:r>
          </w:p>
        </w:tc>
        <w:tc>
          <w:tcPr>
            <w:tcW w:w="372" w:type="dxa"/>
            <w:tcBorders>
              <w:top w:val="single" w:sz="6" w:space="0" w:color="000000"/>
              <w:left w:val="nil"/>
              <w:bottom w:val="single" w:sz="6" w:space="0" w:color="000000"/>
              <w:right w:val="single" w:sz="6" w:space="0" w:color="000000"/>
            </w:tcBorders>
          </w:tcPr>
          <w:p w14:paraId="68C7D2B8" w14:textId="77777777" w:rsidR="00302028" w:rsidRPr="00302028" w:rsidRDefault="00302028" w:rsidP="00302028">
            <w:pPr>
              <w:spacing w:after="160" w:line="259" w:lineRule="auto"/>
              <w:ind w:left="0" w:firstLine="0"/>
              <w:jc w:val="left"/>
            </w:pPr>
          </w:p>
        </w:tc>
        <w:tc>
          <w:tcPr>
            <w:tcW w:w="1984" w:type="dxa"/>
            <w:tcBorders>
              <w:top w:val="single" w:sz="6" w:space="0" w:color="000000"/>
              <w:left w:val="single" w:sz="6" w:space="0" w:color="000000"/>
              <w:bottom w:val="single" w:sz="6" w:space="0" w:color="000000"/>
              <w:right w:val="single" w:sz="6" w:space="0" w:color="000000"/>
            </w:tcBorders>
          </w:tcPr>
          <w:p w14:paraId="54EBD45A" w14:textId="77777777" w:rsidR="00302028" w:rsidRPr="00302028" w:rsidRDefault="00302028" w:rsidP="00302028">
            <w:pPr>
              <w:spacing w:after="0" w:line="259" w:lineRule="auto"/>
              <w:ind w:left="108" w:firstLine="0"/>
              <w:jc w:val="left"/>
            </w:pPr>
            <w:r w:rsidRPr="00302028">
              <w:t xml:space="preserve">Conversação espontânea </w:t>
            </w:r>
          </w:p>
        </w:tc>
        <w:tc>
          <w:tcPr>
            <w:tcW w:w="2274" w:type="dxa"/>
            <w:gridSpan w:val="2"/>
            <w:tcBorders>
              <w:top w:val="single" w:sz="6" w:space="0" w:color="000000"/>
              <w:left w:val="single" w:sz="6" w:space="0" w:color="000000"/>
              <w:bottom w:val="single" w:sz="6" w:space="0" w:color="000000"/>
              <w:right w:val="single" w:sz="6" w:space="0" w:color="000000"/>
            </w:tcBorders>
          </w:tcPr>
          <w:p w14:paraId="763E7608" w14:textId="77777777" w:rsidR="00302028" w:rsidRPr="00302028" w:rsidRDefault="00302028" w:rsidP="00302028">
            <w:pPr>
              <w:spacing w:after="117" w:line="259" w:lineRule="auto"/>
              <w:ind w:left="110" w:firstLine="0"/>
              <w:jc w:val="left"/>
            </w:pPr>
            <w:r w:rsidRPr="00302028">
              <w:rPr>
                <w:b/>
              </w:rPr>
              <w:t xml:space="preserve">(EF67LP23) </w:t>
            </w:r>
          </w:p>
          <w:p w14:paraId="5542FBFA" w14:textId="77777777" w:rsidR="00302028" w:rsidRPr="00302028" w:rsidRDefault="00302028" w:rsidP="00302028">
            <w:pPr>
              <w:spacing w:after="0" w:line="360" w:lineRule="auto"/>
              <w:ind w:left="110" w:right="103" w:firstLine="0"/>
            </w:pPr>
            <w:r w:rsidRPr="00302028">
              <w:t xml:space="preserve">Respeitar os turnos de fala, na participação em conversações e em discussões ou </w:t>
            </w:r>
          </w:p>
          <w:p w14:paraId="05C99564" w14:textId="77777777" w:rsidR="00302028" w:rsidRPr="00302028" w:rsidRDefault="00302028" w:rsidP="00302028">
            <w:pPr>
              <w:spacing w:after="2" w:line="359" w:lineRule="auto"/>
              <w:ind w:left="2" w:firstLine="0"/>
            </w:pPr>
            <w:r w:rsidRPr="00302028">
              <w:t xml:space="preserve">atividades coletivas, na sala de aula e na escola e formular </w:t>
            </w:r>
          </w:p>
          <w:p w14:paraId="2174E290" w14:textId="77777777" w:rsidR="00302028" w:rsidRPr="00302028" w:rsidRDefault="00302028" w:rsidP="00302028">
            <w:pPr>
              <w:spacing w:after="136" w:line="259" w:lineRule="auto"/>
              <w:ind w:left="2" w:firstLine="0"/>
              <w:jc w:val="left"/>
            </w:pPr>
            <w:r w:rsidRPr="00302028">
              <w:t xml:space="preserve">perguntas </w:t>
            </w:r>
          </w:p>
          <w:p w14:paraId="1C2481DC" w14:textId="77777777" w:rsidR="00302028" w:rsidRPr="00302028" w:rsidRDefault="00302028" w:rsidP="00302028">
            <w:pPr>
              <w:spacing w:after="0" w:line="259" w:lineRule="auto"/>
              <w:ind w:left="110" w:right="8" w:firstLine="0"/>
              <w:jc w:val="left"/>
            </w:pPr>
            <w:r w:rsidRPr="00302028">
              <w:t xml:space="preserve">coerentes </w:t>
            </w:r>
            <w:r w:rsidRPr="00302028">
              <w:tab/>
              <w:t xml:space="preserve">e adequadas </w:t>
            </w:r>
            <w:r w:rsidRPr="00302028">
              <w:tab/>
              <w:t xml:space="preserve">em momentos oportunos </w:t>
            </w:r>
            <w:r w:rsidRPr="00302028">
              <w:tab/>
              <w:t xml:space="preserve">em situações de aulas, apresentação oral, seminário etc.  </w:t>
            </w:r>
          </w:p>
        </w:tc>
        <w:tc>
          <w:tcPr>
            <w:tcW w:w="2404" w:type="dxa"/>
            <w:tcBorders>
              <w:top w:val="single" w:sz="6" w:space="0" w:color="000000"/>
              <w:left w:val="single" w:sz="6" w:space="0" w:color="000000"/>
              <w:bottom w:val="single" w:sz="6" w:space="0" w:color="000000"/>
              <w:right w:val="single" w:sz="6" w:space="0" w:color="000000"/>
            </w:tcBorders>
          </w:tcPr>
          <w:p w14:paraId="3F969CB4" w14:textId="77777777" w:rsidR="00302028" w:rsidRPr="00302028" w:rsidRDefault="00302028" w:rsidP="00302028">
            <w:pPr>
              <w:spacing w:after="117" w:line="259" w:lineRule="auto"/>
              <w:ind w:left="110" w:firstLine="0"/>
              <w:jc w:val="left"/>
            </w:pPr>
            <w:r w:rsidRPr="00302028">
              <w:rPr>
                <w:b/>
              </w:rPr>
              <w:t xml:space="preserve">(EF67LP23RS-1) </w:t>
            </w:r>
          </w:p>
          <w:p w14:paraId="10067FAF" w14:textId="77777777" w:rsidR="00302028" w:rsidRPr="00302028" w:rsidRDefault="00302028" w:rsidP="00302028">
            <w:pPr>
              <w:spacing w:after="0" w:line="259" w:lineRule="auto"/>
              <w:ind w:left="110" w:right="103" w:firstLine="0"/>
            </w:pPr>
            <w:r w:rsidRPr="00302028">
              <w:t xml:space="preserve">Respeitar os turnos de fala, na participação em conversações e em discussões ou atividades coletivas, relacionando a outras informações para que, a partir disso, possa elaborar perguntas sobre possíveis dúvidas ou se posicionar e argumentar, de forma ética, em relação ao que foi dito.  </w:t>
            </w:r>
          </w:p>
        </w:tc>
        <w:tc>
          <w:tcPr>
            <w:tcW w:w="3925" w:type="dxa"/>
            <w:tcBorders>
              <w:top w:val="single" w:sz="6" w:space="0" w:color="000000"/>
              <w:left w:val="single" w:sz="6" w:space="0" w:color="000000"/>
              <w:bottom w:val="single" w:sz="6" w:space="0" w:color="000000"/>
              <w:right w:val="single" w:sz="6" w:space="0" w:color="000000"/>
            </w:tcBorders>
          </w:tcPr>
          <w:p w14:paraId="645D0B54" w14:textId="77777777" w:rsidR="00302028" w:rsidRPr="00302028" w:rsidRDefault="00302028" w:rsidP="00302028">
            <w:pPr>
              <w:spacing w:after="117" w:line="259" w:lineRule="auto"/>
              <w:ind w:left="110" w:firstLine="0"/>
              <w:jc w:val="left"/>
              <w:rPr>
                <w:b/>
              </w:rPr>
            </w:pPr>
          </w:p>
        </w:tc>
      </w:tr>
    </w:tbl>
    <w:p w14:paraId="6F1EB0F7" w14:textId="77777777" w:rsidR="00302028" w:rsidRPr="00302028" w:rsidRDefault="00302028" w:rsidP="00302028">
      <w:pPr>
        <w:spacing w:after="0" w:line="259" w:lineRule="auto"/>
        <w:ind w:left="-1440" w:right="10466" w:firstLine="0"/>
        <w:jc w:val="left"/>
      </w:pPr>
    </w:p>
    <w:tbl>
      <w:tblPr>
        <w:tblStyle w:val="TableGrid35"/>
        <w:tblW w:w="1511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302028" w:rsidRPr="00302028" w14:paraId="05C42027" w14:textId="77777777" w:rsidTr="00302028">
        <w:trPr>
          <w:trHeight w:val="5749"/>
        </w:trPr>
        <w:tc>
          <w:tcPr>
            <w:tcW w:w="991" w:type="dxa"/>
            <w:tcBorders>
              <w:top w:val="single" w:sz="6" w:space="0" w:color="000000"/>
              <w:left w:val="single" w:sz="6" w:space="0" w:color="000000"/>
              <w:bottom w:val="single" w:sz="6" w:space="0" w:color="000000"/>
              <w:right w:val="single" w:sz="6" w:space="0" w:color="000000"/>
            </w:tcBorders>
          </w:tcPr>
          <w:p w14:paraId="0777F715"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04EA424"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3FBC5CF"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CE049AC" w14:textId="77777777" w:rsidR="00302028" w:rsidRPr="00302028" w:rsidRDefault="00302028" w:rsidP="00302028">
            <w:pPr>
              <w:spacing w:after="136" w:line="259" w:lineRule="auto"/>
              <w:ind w:left="0" w:firstLine="0"/>
              <w:jc w:val="left"/>
            </w:pPr>
            <w:r w:rsidRPr="00302028">
              <w:t xml:space="preserve">Procedimentos </w:t>
            </w:r>
          </w:p>
          <w:p w14:paraId="73774384" w14:textId="77777777" w:rsidR="00302028" w:rsidRPr="00302028" w:rsidRDefault="00302028" w:rsidP="00302028">
            <w:pPr>
              <w:tabs>
                <w:tab w:val="center" w:pos="134"/>
                <w:tab w:val="center" w:pos="954"/>
                <w:tab w:val="center" w:pos="1704"/>
              </w:tabs>
              <w:spacing w:after="125" w:line="259" w:lineRule="auto"/>
              <w:ind w:left="0" w:firstLine="0"/>
              <w:jc w:val="left"/>
            </w:pPr>
            <w:r w:rsidRPr="00302028">
              <w:rPr>
                <w:rFonts w:ascii="Calibri" w:eastAsia="Calibri" w:hAnsi="Calibri" w:cs="Calibri"/>
                <w:sz w:val="22"/>
              </w:rPr>
              <w:tab/>
            </w:r>
            <w:r w:rsidRPr="00302028">
              <w:t xml:space="preserve">de </w:t>
            </w:r>
            <w:r w:rsidRPr="00302028">
              <w:tab/>
              <w:t xml:space="preserve">apoio </w:t>
            </w:r>
            <w:r w:rsidRPr="00302028">
              <w:tab/>
              <w:t xml:space="preserve">à </w:t>
            </w:r>
          </w:p>
          <w:p w14:paraId="41661EDB" w14:textId="77777777" w:rsidR="00302028" w:rsidRPr="00302028" w:rsidRDefault="00302028" w:rsidP="00302028">
            <w:pPr>
              <w:spacing w:after="115" w:line="259" w:lineRule="auto"/>
              <w:ind w:left="0" w:firstLine="0"/>
              <w:jc w:val="left"/>
            </w:pPr>
            <w:r w:rsidRPr="00302028">
              <w:t xml:space="preserve">compreensão </w:t>
            </w:r>
          </w:p>
          <w:p w14:paraId="05BA93CD" w14:textId="77777777" w:rsidR="00302028" w:rsidRPr="00302028" w:rsidRDefault="00302028" w:rsidP="00302028">
            <w:pPr>
              <w:spacing w:after="0" w:line="259" w:lineRule="auto"/>
              <w:ind w:left="0" w:firstLine="0"/>
            </w:pPr>
            <w:r w:rsidRPr="00302028">
              <w:t xml:space="preserve">Tomada de nota </w:t>
            </w:r>
          </w:p>
        </w:tc>
        <w:tc>
          <w:tcPr>
            <w:tcW w:w="2268" w:type="dxa"/>
            <w:tcBorders>
              <w:top w:val="single" w:sz="6" w:space="0" w:color="000000"/>
              <w:left w:val="single" w:sz="6" w:space="0" w:color="000000"/>
              <w:bottom w:val="single" w:sz="6" w:space="0" w:color="000000"/>
              <w:right w:val="single" w:sz="6" w:space="0" w:color="000000"/>
            </w:tcBorders>
          </w:tcPr>
          <w:p w14:paraId="61C4C396" w14:textId="77777777" w:rsidR="00302028" w:rsidRPr="00302028" w:rsidRDefault="00302028" w:rsidP="00302028">
            <w:pPr>
              <w:spacing w:after="1" w:line="360" w:lineRule="auto"/>
              <w:ind w:left="2" w:right="64" w:firstLine="0"/>
            </w:pPr>
            <w:r w:rsidRPr="00302028">
              <w:rPr>
                <w:b/>
              </w:rPr>
              <w:t xml:space="preserve">(EF67LP24) </w:t>
            </w:r>
            <w:r w:rsidRPr="00302028">
              <w:t xml:space="preserve">Tomar nota de aulas, apresentações orais, entrevistas (ao vivo, áudio, TV, vídeo), </w:t>
            </w:r>
          </w:p>
          <w:p w14:paraId="54904076" w14:textId="77777777" w:rsidR="00302028" w:rsidRPr="00302028" w:rsidRDefault="00302028" w:rsidP="00302028">
            <w:pPr>
              <w:spacing w:after="0" w:line="259" w:lineRule="auto"/>
              <w:ind w:left="2" w:right="64" w:firstLine="0"/>
            </w:pPr>
            <w:r w:rsidRPr="00302028">
              <w:t xml:space="preserve">identificando e hierarquizando as informações principais, tendo em vista apoiar o estudo e a produção de sínteses e reflexões pessoais ou outros objetivos em questão. </w:t>
            </w:r>
          </w:p>
        </w:tc>
        <w:tc>
          <w:tcPr>
            <w:tcW w:w="2405" w:type="dxa"/>
            <w:tcBorders>
              <w:top w:val="single" w:sz="6" w:space="0" w:color="000000"/>
              <w:left w:val="single" w:sz="6" w:space="0" w:color="000000"/>
              <w:bottom w:val="single" w:sz="6" w:space="0" w:color="000000"/>
              <w:right w:val="single" w:sz="6" w:space="0" w:color="000000"/>
            </w:tcBorders>
          </w:tcPr>
          <w:p w14:paraId="3D05C915" w14:textId="77777777" w:rsidR="00302028" w:rsidRPr="00302028" w:rsidRDefault="00302028" w:rsidP="00302028">
            <w:pPr>
              <w:spacing w:after="0" w:line="360" w:lineRule="auto"/>
              <w:ind w:left="2" w:right="64" w:firstLine="0"/>
            </w:pPr>
            <w:r w:rsidRPr="00302028">
              <w:rPr>
                <w:b/>
              </w:rPr>
              <w:t xml:space="preserve">(EF67LP24RS-1) </w:t>
            </w:r>
            <w:r w:rsidRPr="00302028">
              <w:t xml:space="preserve">Registrar aulas, apresentações orais, entrevistas (ao vivo, áudio, TV, vídeo), identificando informações </w:t>
            </w:r>
          </w:p>
          <w:p w14:paraId="21FFF8C8" w14:textId="77777777" w:rsidR="00302028" w:rsidRPr="00302028" w:rsidRDefault="00302028" w:rsidP="00302028">
            <w:pPr>
              <w:spacing w:after="0" w:line="259" w:lineRule="auto"/>
              <w:ind w:left="2" w:right="64" w:firstLine="0"/>
            </w:pPr>
            <w:r w:rsidRPr="00302028">
              <w:t xml:space="preserve">relevantes e sintetizando-as de modo coerente, garantindo a possibilidade de retomada das ideias pelo(a) seu(sua) autor(a). </w:t>
            </w:r>
          </w:p>
        </w:tc>
        <w:tc>
          <w:tcPr>
            <w:tcW w:w="3925" w:type="dxa"/>
            <w:tcBorders>
              <w:top w:val="single" w:sz="6" w:space="0" w:color="000000"/>
              <w:left w:val="single" w:sz="6" w:space="0" w:color="000000"/>
              <w:bottom w:val="single" w:sz="6" w:space="0" w:color="000000"/>
              <w:right w:val="single" w:sz="6" w:space="0" w:color="000000"/>
            </w:tcBorders>
          </w:tcPr>
          <w:p w14:paraId="73F7D570" w14:textId="77777777" w:rsidR="00302028" w:rsidRPr="00302028" w:rsidRDefault="00302028" w:rsidP="00302028">
            <w:pPr>
              <w:spacing w:after="0" w:line="360" w:lineRule="auto"/>
              <w:ind w:left="2" w:right="64" w:firstLine="0"/>
              <w:rPr>
                <w:b/>
              </w:rPr>
            </w:pPr>
          </w:p>
        </w:tc>
      </w:tr>
      <w:tr w:rsidR="00302028" w:rsidRPr="00302028" w14:paraId="1EB0D02B" w14:textId="77777777" w:rsidTr="00302028">
        <w:trPr>
          <w:trHeight w:val="1831"/>
        </w:trPr>
        <w:tc>
          <w:tcPr>
            <w:tcW w:w="991" w:type="dxa"/>
            <w:tcBorders>
              <w:top w:val="single" w:sz="6" w:space="0" w:color="000000"/>
              <w:left w:val="single" w:sz="6" w:space="0" w:color="000000"/>
              <w:bottom w:val="single" w:sz="6" w:space="0" w:color="000000"/>
              <w:right w:val="single" w:sz="6" w:space="0" w:color="000000"/>
            </w:tcBorders>
          </w:tcPr>
          <w:p w14:paraId="50123263" w14:textId="77777777" w:rsidR="00302028" w:rsidRPr="00302028" w:rsidRDefault="00302028" w:rsidP="00302028">
            <w:pPr>
              <w:spacing w:after="0" w:line="259" w:lineRule="auto"/>
              <w:ind w:left="2" w:firstLine="0"/>
              <w:jc w:val="left"/>
            </w:pPr>
            <w:r w:rsidRPr="00302028">
              <w:rPr>
                <w:b/>
                <w:color w:val="C00000"/>
              </w:rPr>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6523DEF9" w14:textId="77777777" w:rsidR="00302028" w:rsidRPr="00302028" w:rsidRDefault="00302028" w:rsidP="00302028">
            <w:pPr>
              <w:spacing w:after="117" w:line="259" w:lineRule="auto"/>
              <w:ind w:left="0" w:firstLine="0"/>
            </w:pPr>
            <w:r w:rsidRPr="00302028">
              <w:rPr>
                <w:b/>
                <w:color w:val="C00000"/>
              </w:rPr>
              <w:t xml:space="preserve">CAMPO DAS </w:t>
            </w:r>
          </w:p>
          <w:p w14:paraId="2C2DDC96" w14:textId="77777777" w:rsidR="00302028" w:rsidRPr="00302028" w:rsidRDefault="00302028" w:rsidP="00302028">
            <w:pPr>
              <w:spacing w:after="115" w:line="259" w:lineRule="auto"/>
              <w:ind w:left="0" w:firstLine="0"/>
              <w:jc w:val="left"/>
            </w:pPr>
            <w:r w:rsidRPr="00302028">
              <w:rPr>
                <w:b/>
                <w:color w:val="C00000"/>
              </w:rPr>
              <w:t xml:space="preserve">PRÁTICAS </w:t>
            </w:r>
          </w:p>
          <w:p w14:paraId="76743012" w14:textId="77777777" w:rsidR="00302028" w:rsidRPr="00302028" w:rsidRDefault="00302028" w:rsidP="00302028">
            <w:pPr>
              <w:spacing w:after="117" w:line="259" w:lineRule="auto"/>
              <w:ind w:left="0" w:firstLine="0"/>
            </w:pPr>
            <w:r w:rsidRPr="00302028">
              <w:rPr>
                <w:b/>
                <w:color w:val="C00000"/>
              </w:rPr>
              <w:t xml:space="preserve">DE ESTUDO </w:t>
            </w:r>
          </w:p>
          <w:p w14:paraId="62650A9D" w14:textId="77777777" w:rsidR="00302028" w:rsidRPr="00302028" w:rsidRDefault="00302028" w:rsidP="00302028">
            <w:pPr>
              <w:spacing w:after="0" w:line="259" w:lineRule="auto"/>
              <w:ind w:left="0" w:firstLine="0"/>
            </w:pPr>
            <w:r w:rsidRPr="00302028">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59550E69" w14:textId="77777777" w:rsidR="00302028" w:rsidRPr="00302028" w:rsidRDefault="00302028" w:rsidP="00302028">
            <w:pPr>
              <w:spacing w:after="0"/>
              <w:ind w:left="2" w:firstLine="0"/>
              <w:jc w:val="left"/>
            </w:pPr>
            <w:r w:rsidRPr="00302028">
              <w:t>Análise linguística/sem</w:t>
            </w:r>
          </w:p>
          <w:p w14:paraId="2F16C922"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82EE1EA" w14:textId="77777777" w:rsidR="00302028" w:rsidRPr="00302028" w:rsidRDefault="00302028" w:rsidP="00302028">
            <w:pPr>
              <w:spacing w:after="0" w:line="259" w:lineRule="auto"/>
              <w:ind w:left="0" w:firstLine="0"/>
              <w:jc w:val="left"/>
            </w:pPr>
            <w:r w:rsidRPr="00302028">
              <w:t xml:space="preserve">Textualização Progressão temática </w:t>
            </w:r>
          </w:p>
        </w:tc>
        <w:tc>
          <w:tcPr>
            <w:tcW w:w="2268" w:type="dxa"/>
            <w:tcBorders>
              <w:top w:val="single" w:sz="6" w:space="0" w:color="000000"/>
              <w:left w:val="single" w:sz="6" w:space="0" w:color="000000"/>
              <w:bottom w:val="single" w:sz="6" w:space="0" w:color="000000"/>
              <w:right w:val="single" w:sz="6" w:space="0" w:color="000000"/>
            </w:tcBorders>
          </w:tcPr>
          <w:p w14:paraId="599D8933" w14:textId="77777777" w:rsidR="00302028" w:rsidRPr="003D7211" w:rsidRDefault="00302028" w:rsidP="00302028">
            <w:pPr>
              <w:spacing w:after="117" w:line="259" w:lineRule="auto"/>
              <w:ind w:left="2" w:firstLine="0"/>
              <w:jc w:val="left"/>
              <w:rPr>
                <w:sz w:val="22"/>
              </w:rPr>
            </w:pPr>
            <w:r w:rsidRPr="003D7211">
              <w:rPr>
                <w:b/>
                <w:sz w:val="22"/>
              </w:rPr>
              <w:t xml:space="preserve">(EF67LP25) </w:t>
            </w:r>
          </w:p>
          <w:p w14:paraId="0BA55667" w14:textId="77777777" w:rsidR="00302028" w:rsidRPr="003D7211" w:rsidRDefault="00302028" w:rsidP="00302028">
            <w:pPr>
              <w:spacing w:after="0" w:line="259" w:lineRule="auto"/>
              <w:ind w:left="2" w:right="65" w:firstLine="0"/>
              <w:rPr>
                <w:sz w:val="22"/>
              </w:rPr>
            </w:pPr>
            <w:r w:rsidRPr="003D7211">
              <w:rPr>
                <w:sz w:val="22"/>
              </w:rPr>
              <w:t xml:space="preserve">Reconhecer e utilizar os critérios de organização </w:t>
            </w:r>
          </w:p>
        </w:tc>
        <w:tc>
          <w:tcPr>
            <w:tcW w:w="2405" w:type="dxa"/>
            <w:tcBorders>
              <w:top w:val="single" w:sz="6" w:space="0" w:color="000000"/>
              <w:left w:val="single" w:sz="6" w:space="0" w:color="000000"/>
              <w:bottom w:val="single" w:sz="6" w:space="0" w:color="000000"/>
              <w:right w:val="single" w:sz="6" w:space="0" w:color="000000"/>
            </w:tcBorders>
          </w:tcPr>
          <w:p w14:paraId="60F05DF8" w14:textId="77777777" w:rsidR="00302028" w:rsidRPr="00302028" w:rsidRDefault="00302028" w:rsidP="00302028">
            <w:pPr>
              <w:spacing w:after="117" w:line="259" w:lineRule="auto"/>
              <w:ind w:left="2" w:firstLine="0"/>
              <w:jc w:val="left"/>
            </w:pPr>
            <w:r w:rsidRPr="00302028">
              <w:rPr>
                <w:b/>
              </w:rPr>
              <w:t xml:space="preserve">(EF67LP25RS-1) </w:t>
            </w:r>
          </w:p>
          <w:p w14:paraId="0051E7E9" w14:textId="77777777" w:rsidR="00302028" w:rsidRPr="00302028" w:rsidRDefault="00302028" w:rsidP="00302028">
            <w:pPr>
              <w:spacing w:after="0" w:line="259" w:lineRule="auto"/>
              <w:ind w:left="2" w:right="65" w:firstLine="0"/>
            </w:pPr>
            <w:r w:rsidRPr="00302028">
              <w:t xml:space="preserve">Reconhecer e utilizar os critérios de organização </w:t>
            </w:r>
          </w:p>
        </w:tc>
        <w:tc>
          <w:tcPr>
            <w:tcW w:w="3925" w:type="dxa"/>
            <w:tcBorders>
              <w:top w:val="single" w:sz="6" w:space="0" w:color="000000"/>
              <w:left w:val="single" w:sz="6" w:space="0" w:color="000000"/>
              <w:bottom w:val="single" w:sz="6" w:space="0" w:color="000000"/>
              <w:right w:val="single" w:sz="6" w:space="0" w:color="000000"/>
            </w:tcBorders>
          </w:tcPr>
          <w:p w14:paraId="613A8FF0" w14:textId="77777777" w:rsidR="00302028" w:rsidRPr="00302028" w:rsidRDefault="00302028" w:rsidP="00302028">
            <w:pPr>
              <w:spacing w:after="117" w:line="259" w:lineRule="auto"/>
              <w:ind w:left="2" w:firstLine="0"/>
              <w:jc w:val="left"/>
              <w:rPr>
                <w:b/>
              </w:rPr>
            </w:pPr>
          </w:p>
        </w:tc>
      </w:tr>
    </w:tbl>
    <w:p w14:paraId="002ECBA8" w14:textId="77777777" w:rsidR="00302028" w:rsidRPr="00302028" w:rsidRDefault="00302028" w:rsidP="00302028">
      <w:pPr>
        <w:spacing w:after="0" w:line="259" w:lineRule="auto"/>
        <w:ind w:left="-1440" w:right="10466" w:firstLine="0"/>
        <w:jc w:val="left"/>
      </w:pPr>
    </w:p>
    <w:tbl>
      <w:tblPr>
        <w:tblStyle w:val="TableGrid35"/>
        <w:tblW w:w="15198" w:type="dxa"/>
        <w:tblInd w:w="-1085" w:type="dxa"/>
        <w:tblCellMar>
          <w:top w:w="56" w:type="dxa"/>
          <w:bottom w:w="146" w:type="dxa"/>
          <w:right w:w="39" w:type="dxa"/>
        </w:tblCellMar>
        <w:tblLook w:val="04A0" w:firstRow="1" w:lastRow="0" w:firstColumn="1" w:lastColumn="0" w:noHBand="0" w:noVBand="1"/>
      </w:tblPr>
      <w:tblGrid>
        <w:gridCol w:w="991"/>
        <w:gridCol w:w="1694"/>
        <w:gridCol w:w="1843"/>
        <w:gridCol w:w="1985"/>
        <w:gridCol w:w="1831"/>
        <w:gridCol w:w="437"/>
        <w:gridCol w:w="2405"/>
        <w:gridCol w:w="4012"/>
      </w:tblGrid>
      <w:tr w:rsidR="00302028" w:rsidRPr="00302028" w14:paraId="311016DB" w14:textId="77777777" w:rsidTr="00302028">
        <w:trPr>
          <w:trHeight w:val="9283"/>
        </w:trPr>
        <w:tc>
          <w:tcPr>
            <w:tcW w:w="991" w:type="dxa"/>
            <w:tcBorders>
              <w:top w:val="single" w:sz="6" w:space="0" w:color="000000"/>
              <w:left w:val="single" w:sz="6" w:space="0" w:color="000000"/>
              <w:bottom w:val="single" w:sz="6" w:space="0" w:color="000000"/>
              <w:right w:val="single" w:sz="6" w:space="0" w:color="000000"/>
            </w:tcBorders>
          </w:tcPr>
          <w:p w14:paraId="1E478AD4" w14:textId="77777777" w:rsidR="00302028" w:rsidRPr="00302028" w:rsidRDefault="00302028" w:rsidP="00302028">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39A5B398" w14:textId="77777777" w:rsidR="00302028" w:rsidRPr="00302028" w:rsidRDefault="00302028" w:rsidP="00302028">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24E7A882"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66385858" w14:textId="77777777" w:rsidR="00302028" w:rsidRPr="00302028" w:rsidRDefault="00302028" w:rsidP="00302028">
            <w:pPr>
              <w:spacing w:after="160" w:line="259" w:lineRule="auto"/>
              <w:ind w:left="0" w:firstLine="0"/>
              <w:jc w:val="left"/>
            </w:pPr>
          </w:p>
        </w:tc>
        <w:tc>
          <w:tcPr>
            <w:tcW w:w="2268" w:type="dxa"/>
            <w:gridSpan w:val="2"/>
            <w:tcBorders>
              <w:top w:val="single" w:sz="6" w:space="0" w:color="000000"/>
              <w:left w:val="single" w:sz="6" w:space="0" w:color="000000"/>
              <w:bottom w:val="single" w:sz="6" w:space="0" w:color="000000"/>
              <w:right w:val="single" w:sz="6" w:space="0" w:color="000000"/>
            </w:tcBorders>
          </w:tcPr>
          <w:p w14:paraId="1AA20EFF" w14:textId="77777777" w:rsidR="00302028" w:rsidRPr="003D7211" w:rsidRDefault="00302028" w:rsidP="00302028">
            <w:pPr>
              <w:spacing w:after="0" w:line="360" w:lineRule="auto"/>
              <w:ind w:left="110" w:right="64" w:firstLine="0"/>
              <w:rPr>
                <w:sz w:val="22"/>
              </w:rPr>
            </w:pPr>
            <w:r w:rsidRPr="003D7211">
              <w:rPr>
                <w:sz w:val="22"/>
              </w:rPr>
              <w:t xml:space="preserve">tópica (do geral para o específico, do específico para o geral etc.), as marcas linguísticas dessa organização (marcadores de ordenação e enumeração, de </w:t>
            </w:r>
          </w:p>
          <w:p w14:paraId="56261D1C" w14:textId="77777777" w:rsidR="00302028" w:rsidRPr="003D7211" w:rsidRDefault="00302028" w:rsidP="00302028">
            <w:pPr>
              <w:spacing w:after="117" w:line="259" w:lineRule="auto"/>
              <w:ind w:left="110" w:firstLine="0"/>
              <w:jc w:val="left"/>
              <w:rPr>
                <w:sz w:val="22"/>
              </w:rPr>
            </w:pPr>
            <w:r w:rsidRPr="003D7211">
              <w:rPr>
                <w:sz w:val="22"/>
              </w:rPr>
              <w:t xml:space="preserve">explicação, </w:t>
            </w:r>
          </w:p>
          <w:p w14:paraId="0F379829" w14:textId="77777777" w:rsidR="00302028" w:rsidRPr="003D7211" w:rsidRDefault="00302028" w:rsidP="00302028">
            <w:pPr>
              <w:spacing w:after="2" w:line="360" w:lineRule="auto"/>
              <w:ind w:left="110" w:right="64" w:firstLine="0"/>
              <w:rPr>
                <w:sz w:val="22"/>
              </w:rPr>
            </w:pPr>
            <w:r w:rsidRPr="003D7211">
              <w:rPr>
                <w:sz w:val="22"/>
              </w:rPr>
              <w:t xml:space="preserve">definição e exemplificação, por exemplo) e os mecanismos de paráfrase, de maneira a organizar mais adequadamente a coesão e a </w:t>
            </w:r>
          </w:p>
          <w:p w14:paraId="62D52054" w14:textId="77777777" w:rsidR="00302028" w:rsidRPr="00302028" w:rsidRDefault="00302028" w:rsidP="00302028">
            <w:pPr>
              <w:spacing w:after="0" w:line="259" w:lineRule="auto"/>
              <w:ind w:left="110" w:firstLine="0"/>
              <w:jc w:val="left"/>
            </w:pPr>
            <w:r w:rsidRPr="003D7211">
              <w:rPr>
                <w:sz w:val="22"/>
              </w:rPr>
              <w:t xml:space="preserve">progressão temática de seus textos. </w:t>
            </w:r>
          </w:p>
        </w:tc>
        <w:tc>
          <w:tcPr>
            <w:tcW w:w="2405" w:type="dxa"/>
            <w:tcBorders>
              <w:top w:val="single" w:sz="6" w:space="0" w:color="000000"/>
              <w:left w:val="single" w:sz="6" w:space="0" w:color="000000"/>
              <w:bottom w:val="single" w:sz="6" w:space="0" w:color="000000"/>
              <w:right w:val="single" w:sz="6" w:space="0" w:color="000000"/>
            </w:tcBorders>
          </w:tcPr>
          <w:p w14:paraId="254622A4" w14:textId="77777777" w:rsidR="00302028" w:rsidRPr="00302028" w:rsidRDefault="00302028" w:rsidP="00302028">
            <w:pPr>
              <w:spacing w:after="2" w:line="366" w:lineRule="auto"/>
              <w:ind w:left="110" w:right="64" w:firstLine="0"/>
            </w:pPr>
            <w:r w:rsidRPr="00302028">
              <w:t xml:space="preserve">interna dos textos, estabelecendo as relações adequadas entre </w:t>
            </w:r>
            <w:r w:rsidRPr="00302028">
              <w:tab/>
              <w:t xml:space="preserve">as </w:t>
            </w:r>
          </w:p>
          <w:p w14:paraId="0EABA52E" w14:textId="77777777" w:rsidR="00302028" w:rsidRPr="00302028" w:rsidRDefault="00302028" w:rsidP="00302028">
            <w:pPr>
              <w:spacing w:after="0" w:line="259" w:lineRule="auto"/>
              <w:ind w:left="110" w:right="64" w:firstLine="0"/>
            </w:pPr>
            <w:r w:rsidRPr="00302028">
              <w:t xml:space="preserve">informações, identificando as marcas linguísticas utilizadas, fazendo uso </w:t>
            </w:r>
            <w:r w:rsidRPr="00302028">
              <w:tab/>
              <w:t xml:space="preserve">dos mecanismos de paráfrase, de maneira coesa e coerente. </w:t>
            </w:r>
          </w:p>
        </w:tc>
        <w:tc>
          <w:tcPr>
            <w:tcW w:w="4012" w:type="dxa"/>
            <w:tcBorders>
              <w:top w:val="single" w:sz="6" w:space="0" w:color="000000"/>
              <w:left w:val="single" w:sz="6" w:space="0" w:color="000000"/>
              <w:bottom w:val="single" w:sz="6" w:space="0" w:color="000000"/>
              <w:right w:val="single" w:sz="6" w:space="0" w:color="000000"/>
            </w:tcBorders>
          </w:tcPr>
          <w:p w14:paraId="69EC80A5" w14:textId="77777777" w:rsidR="00302028" w:rsidRPr="00302028" w:rsidRDefault="00302028" w:rsidP="00302028">
            <w:pPr>
              <w:spacing w:after="2" w:line="366" w:lineRule="auto"/>
              <w:ind w:left="110" w:right="64" w:firstLine="0"/>
            </w:pPr>
          </w:p>
        </w:tc>
      </w:tr>
      <w:tr w:rsidR="00302028" w:rsidRPr="00302028" w14:paraId="10744FF7" w14:textId="77777777" w:rsidTr="00302028">
        <w:trPr>
          <w:trHeight w:val="4154"/>
        </w:trPr>
        <w:tc>
          <w:tcPr>
            <w:tcW w:w="991" w:type="dxa"/>
            <w:tcBorders>
              <w:top w:val="single" w:sz="6" w:space="0" w:color="000000"/>
              <w:left w:val="single" w:sz="6" w:space="0" w:color="000000"/>
              <w:bottom w:val="single" w:sz="6" w:space="0" w:color="000000"/>
              <w:right w:val="single" w:sz="6" w:space="0" w:color="000000"/>
            </w:tcBorders>
          </w:tcPr>
          <w:p w14:paraId="51498C06"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D8DB26D"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002B6D3" w14:textId="77777777" w:rsidR="00302028" w:rsidRPr="00302028" w:rsidRDefault="00302028" w:rsidP="00302028">
            <w:pPr>
              <w:spacing w:after="0"/>
              <w:ind w:left="110" w:firstLine="0"/>
              <w:jc w:val="left"/>
            </w:pPr>
            <w:r w:rsidRPr="00302028">
              <w:t>Análise linguística/sem</w:t>
            </w:r>
          </w:p>
          <w:p w14:paraId="532C6B1B" w14:textId="77777777" w:rsidR="00302028" w:rsidRPr="00302028" w:rsidRDefault="00302028" w:rsidP="00302028">
            <w:pPr>
              <w:spacing w:after="0" w:line="259" w:lineRule="auto"/>
              <w:ind w:left="110"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A15DC53" w14:textId="77777777" w:rsidR="00302028" w:rsidRPr="00302028" w:rsidRDefault="00302028" w:rsidP="00302028">
            <w:pPr>
              <w:spacing w:after="0" w:line="259" w:lineRule="auto"/>
              <w:ind w:left="108" w:firstLine="0"/>
              <w:jc w:val="left"/>
            </w:pPr>
            <w:r w:rsidRPr="00302028">
              <w:t xml:space="preserve">Textualização </w:t>
            </w:r>
          </w:p>
        </w:tc>
        <w:tc>
          <w:tcPr>
            <w:tcW w:w="1831" w:type="dxa"/>
            <w:tcBorders>
              <w:top w:val="single" w:sz="6" w:space="0" w:color="000000"/>
              <w:left w:val="single" w:sz="6" w:space="0" w:color="000000"/>
              <w:bottom w:val="single" w:sz="6" w:space="0" w:color="000000"/>
              <w:right w:val="nil"/>
            </w:tcBorders>
          </w:tcPr>
          <w:p w14:paraId="63B23D1C" w14:textId="77777777" w:rsidR="00302028" w:rsidRPr="00302028" w:rsidRDefault="00302028" w:rsidP="00302028">
            <w:pPr>
              <w:spacing w:after="0" w:line="259" w:lineRule="auto"/>
              <w:ind w:left="110" w:firstLine="0"/>
              <w:jc w:val="left"/>
            </w:pPr>
            <w:r w:rsidRPr="00302028">
              <w:rPr>
                <w:b/>
              </w:rPr>
              <w:t xml:space="preserve">(EF67LP26) </w:t>
            </w:r>
            <w:r w:rsidRPr="00302028">
              <w:t xml:space="preserve">Reconhecer a estrutura de hipertexto em textos </w:t>
            </w:r>
            <w:proofErr w:type="gramStart"/>
            <w:r w:rsidRPr="00302028">
              <w:t>de  divulgação</w:t>
            </w:r>
            <w:proofErr w:type="gramEnd"/>
            <w:r w:rsidRPr="00302028">
              <w:t xml:space="preserve"> científica e proceder  a remissão conceitos e relações por meio de notas de rodapés ou boxes.</w:t>
            </w:r>
          </w:p>
        </w:tc>
        <w:tc>
          <w:tcPr>
            <w:tcW w:w="437" w:type="dxa"/>
            <w:tcBorders>
              <w:top w:val="single" w:sz="6" w:space="0" w:color="000000"/>
              <w:left w:val="nil"/>
              <w:bottom w:val="single" w:sz="6" w:space="0" w:color="000000"/>
              <w:right w:val="single" w:sz="6" w:space="0" w:color="000000"/>
            </w:tcBorders>
            <w:vAlign w:val="bottom"/>
          </w:tcPr>
          <w:p w14:paraId="47DF36A9" w14:textId="77777777" w:rsidR="00302028" w:rsidRPr="00302028" w:rsidRDefault="00302028" w:rsidP="00302028">
            <w:pPr>
              <w:spacing w:after="0" w:line="259" w:lineRule="auto"/>
              <w:ind w:left="132" w:firstLine="0"/>
              <w:jc w:val="center"/>
            </w:pPr>
          </w:p>
        </w:tc>
        <w:tc>
          <w:tcPr>
            <w:tcW w:w="2405" w:type="dxa"/>
            <w:tcBorders>
              <w:top w:val="single" w:sz="6" w:space="0" w:color="000000"/>
              <w:left w:val="single" w:sz="6" w:space="0" w:color="000000"/>
              <w:bottom w:val="single" w:sz="6" w:space="0" w:color="000000"/>
              <w:right w:val="single" w:sz="6" w:space="0" w:color="000000"/>
            </w:tcBorders>
          </w:tcPr>
          <w:p w14:paraId="5940C2EA" w14:textId="77777777" w:rsidR="00302028" w:rsidRPr="00302028" w:rsidRDefault="00302028" w:rsidP="00302028">
            <w:pPr>
              <w:spacing w:after="117" w:line="259" w:lineRule="auto"/>
              <w:ind w:left="110" w:firstLine="0"/>
              <w:jc w:val="left"/>
            </w:pPr>
            <w:r w:rsidRPr="00302028">
              <w:rPr>
                <w:b/>
              </w:rPr>
              <w:t xml:space="preserve">(EF67LP26RS-1) </w:t>
            </w:r>
          </w:p>
          <w:p w14:paraId="24827CD3" w14:textId="77777777" w:rsidR="00302028" w:rsidRPr="00302028" w:rsidRDefault="00302028" w:rsidP="00302028">
            <w:pPr>
              <w:spacing w:after="2" w:line="359" w:lineRule="auto"/>
              <w:ind w:left="110" w:firstLine="0"/>
            </w:pPr>
            <w:r w:rsidRPr="00302028">
              <w:t xml:space="preserve">Reconhecer a estrutura de hipertexto em textos de divulgação científica, assim como a capacidade de acessar e articular textos periféricos, como notas de rodapé e boxes com o texto </w:t>
            </w:r>
          </w:p>
          <w:p w14:paraId="3CFB811F" w14:textId="77777777" w:rsidR="00302028" w:rsidRPr="00302028" w:rsidRDefault="00302028" w:rsidP="00302028">
            <w:pPr>
              <w:spacing w:after="115" w:line="259" w:lineRule="auto"/>
              <w:ind w:left="110" w:firstLine="0"/>
              <w:jc w:val="left"/>
            </w:pPr>
            <w:r w:rsidRPr="00302028">
              <w:t xml:space="preserve">principal, </w:t>
            </w:r>
          </w:p>
          <w:p w14:paraId="17954D45" w14:textId="77777777" w:rsidR="00302028" w:rsidRPr="00302028" w:rsidRDefault="00302028" w:rsidP="00302028">
            <w:pPr>
              <w:spacing w:after="1" w:line="360" w:lineRule="auto"/>
              <w:ind w:left="110" w:right="65" w:firstLine="0"/>
            </w:pPr>
            <w:r w:rsidRPr="00302028">
              <w:t xml:space="preserve">compreendendo que eles mantêm uma relação de </w:t>
            </w:r>
          </w:p>
          <w:p w14:paraId="55C1FCB9" w14:textId="77777777" w:rsidR="00302028" w:rsidRPr="00302028" w:rsidRDefault="00302028" w:rsidP="00302028">
            <w:pPr>
              <w:spacing w:after="0" w:line="259" w:lineRule="auto"/>
              <w:ind w:left="110" w:right="64" w:firstLine="0"/>
            </w:pPr>
            <w:r w:rsidRPr="00302028">
              <w:t xml:space="preserve">complementaridade e/ou contraponto, usada </w:t>
            </w:r>
            <w:r w:rsidRPr="00302028">
              <w:tab/>
              <w:t xml:space="preserve">na construção dos sentidos do texto.  </w:t>
            </w:r>
          </w:p>
        </w:tc>
        <w:tc>
          <w:tcPr>
            <w:tcW w:w="4012" w:type="dxa"/>
            <w:tcBorders>
              <w:top w:val="single" w:sz="6" w:space="0" w:color="000000"/>
              <w:left w:val="single" w:sz="6" w:space="0" w:color="000000"/>
              <w:bottom w:val="single" w:sz="6" w:space="0" w:color="000000"/>
              <w:right w:val="single" w:sz="6" w:space="0" w:color="000000"/>
            </w:tcBorders>
          </w:tcPr>
          <w:p w14:paraId="0E0928F1" w14:textId="77777777" w:rsidR="00302028" w:rsidRPr="00302028" w:rsidRDefault="00302028" w:rsidP="00302028">
            <w:pPr>
              <w:spacing w:after="117" w:line="259" w:lineRule="auto"/>
              <w:ind w:left="110" w:firstLine="0"/>
              <w:jc w:val="left"/>
              <w:rPr>
                <w:b/>
              </w:rPr>
            </w:pPr>
          </w:p>
        </w:tc>
      </w:tr>
    </w:tbl>
    <w:p w14:paraId="592C62DD" w14:textId="77777777" w:rsidR="00302028" w:rsidRPr="00302028" w:rsidRDefault="00302028" w:rsidP="00302028">
      <w:pPr>
        <w:spacing w:after="0" w:line="259" w:lineRule="auto"/>
        <w:ind w:left="-1440" w:right="10466" w:firstLine="0"/>
        <w:jc w:val="left"/>
      </w:pPr>
    </w:p>
    <w:tbl>
      <w:tblPr>
        <w:tblStyle w:val="TableGrid35"/>
        <w:tblW w:w="15198" w:type="dxa"/>
        <w:tblInd w:w="-1085" w:type="dxa"/>
        <w:tblCellMar>
          <w:top w:w="56" w:type="dxa"/>
          <w:right w:w="39" w:type="dxa"/>
        </w:tblCellMar>
        <w:tblLook w:val="04A0" w:firstRow="1" w:lastRow="0" w:firstColumn="1" w:lastColumn="0" w:noHBand="0" w:noVBand="1"/>
      </w:tblPr>
      <w:tblGrid>
        <w:gridCol w:w="991"/>
        <w:gridCol w:w="1694"/>
        <w:gridCol w:w="1843"/>
        <w:gridCol w:w="1332"/>
        <w:gridCol w:w="653"/>
        <w:gridCol w:w="2268"/>
        <w:gridCol w:w="2405"/>
        <w:gridCol w:w="4012"/>
      </w:tblGrid>
      <w:tr w:rsidR="00302028" w:rsidRPr="00302028" w14:paraId="737ECE1D" w14:textId="77777777" w:rsidTr="00302028">
        <w:trPr>
          <w:trHeight w:val="8040"/>
        </w:trPr>
        <w:tc>
          <w:tcPr>
            <w:tcW w:w="991" w:type="dxa"/>
            <w:tcBorders>
              <w:top w:val="single" w:sz="6" w:space="0" w:color="000000"/>
              <w:left w:val="single" w:sz="6" w:space="0" w:color="000000"/>
              <w:bottom w:val="single" w:sz="6" w:space="0" w:color="000000"/>
              <w:right w:val="single" w:sz="6" w:space="0" w:color="000000"/>
            </w:tcBorders>
          </w:tcPr>
          <w:p w14:paraId="16D9919A" w14:textId="77777777" w:rsidR="00302028" w:rsidRPr="00302028" w:rsidRDefault="00302028" w:rsidP="00302028">
            <w:pPr>
              <w:spacing w:after="0" w:line="259" w:lineRule="auto"/>
              <w:ind w:left="110" w:firstLine="0"/>
              <w:jc w:val="left"/>
            </w:pPr>
            <w:r w:rsidRPr="00302028">
              <w:rPr>
                <w:b/>
                <w:color w:val="C00000"/>
              </w:rPr>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33B38834" w14:textId="77777777" w:rsidR="00302028" w:rsidRPr="00302028" w:rsidRDefault="00302028" w:rsidP="00302028">
            <w:pPr>
              <w:spacing w:after="115" w:line="259" w:lineRule="auto"/>
              <w:ind w:left="108" w:firstLine="0"/>
              <w:jc w:val="left"/>
            </w:pPr>
            <w:r w:rsidRPr="00302028">
              <w:rPr>
                <w:b/>
                <w:color w:val="C00000"/>
              </w:rPr>
              <w:t xml:space="preserve">CAMPO </w:t>
            </w:r>
          </w:p>
          <w:p w14:paraId="097D02C5" w14:textId="77777777" w:rsidR="00302028" w:rsidRPr="00302028" w:rsidRDefault="00302028" w:rsidP="00302028">
            <w:pPr>
              <w:spacing w:after="117" w:line="259" w:lineRule="auto"/>
              <w:ind w:left="108" w:firstLine="0"/>
              <w:jc w:val="left"/>
            </w:pPr>
            <w:r w:rsidRPr="00302028">
              <w:rPr>
                <w:b/>
                <w:color w:val="C00000"/>
              </w:rPr>
              <w:t>ARTÍSTICO-</w:t>
            </w:r>
          </w:p>
          <w:p w14:paraId="1BDFE4CF" w14:textId="77777777" w:rsidR="00302028" w:rsidRPr="00302028" w:rsidRDefault="00302028" w:rsidP="00302028">
            <w:pPr>
              <w:spacing w:after="0" w:line="259" w:lineRule="auto"/>
              <w:ind w:left="108" w:firstLine="0"/>
              <w:jc w:val="left"/>
            </w:pPr>
            <w:r w:rsidRPr="00302028">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7759973D" w14:textId="77777777" w:rsidR="00302028" w:rsidRPr="00302028" w:rsidRDefault="00302028" w:rsidP="00302028">
            <w:pPr>
              <w:spacing w:after="0" w:line="259" w:lineRule="auto"/>
              <w:ind w:left="110" w:firstLine="0"/>
              <w:jc w:val="left"/>
            </w:pPr>
            <w:r w:rsidRPr="00302028">
              <w:t xml:space="preserve">Leitura </w:t>
            </w:r>
          </w:p>
        </w:tc>
        <w:tc>
          <w:tcPr>
            <w:tcW w:w="1332" w:type="dxa"/>
            <w:tcBorders>
              <w:top w:val="single" w:sz="6" w:space="0" w:color="000000"/>
              <w:left w:val="single" w:sz="6" w:space="0" w:color="000000"/>
              <w:bottom w:val="single" w:sz="6" w:space="0" w:color="000000"/>
              <w:right w:val="nil"/>
            </w:tcBorders>
          </w:tcPr>
          <w:p w14:paraId="430BE849" w14:textId="77777777" w:rsidR="00302028" w:rsidRPr="00302028" w:rsidRDefault="00302028" w:rsidP="00302028">
            <w:pPr>
              <w:spacing w:after="0" w:line="259" w:lineRule="auto"/>
              <w:ind w:left="108" w:firstLine="0"/>
              <w:jc w:val="left"/>
            </w:pPr>
            <w:r w:rsidRPr="00302028">
              <w:t xml:space="preserve">Relação textos </w:t>
            </w:r>
          </w:p>
        </w:tc>
        <w:tc>
          <w:tcPr>
            <w:tcW w:w="653" w:type="dxa"/>
            <w:tcBorders>
              <w:top w:val="single" w:sz="6" w:space="0" w:color="000000"/>
              <w:left w:val="nil"/>
              <w:bottom w:val="single" w:sz="6" w:space="0" w:color="000000"/>
              <w:right w:val="single" w:sz="6" w:space="0" w:color="000000"/>
            </w:tcBorders>
          </w:tcPr>
          <w:p w14:paraId="3ADB0C5D" w14:textId="77777777" w:rsidR="00302028" w:rsidRPr="00302028" w:rsidRDefault="00302028" w:rsidP="00302028">
            <w:pPr>
              <w:spacing w:after="0" w:line="259" w:lineRule="auto"/>
              <w:ind w:left="0" w:firstLine="0"/>
            </w:pPr>
            <w:r w:rsidRPr="00302028">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00762F72" w14:textId="77777777" w:rsidR="00302028" w:rsidRPr="00302028" w:rsidRDefault="00302028" w:rsidP="00302028">
            <w:pPr>
              <w:spacing w:after="115" w:line="259" w:lineRule="auto"/>
              <w:ind w:left="110" w:firstLine="0"/>
              <w:jc w:val="left"/>
            </w:pPr>
            <w:r w:rsidRPr="00302028">
              <w:rPr>
                <w:b/>
              </w:rPr>
              <w:t xml:space="preserve">(EF67LP27) </w:t>
            </w:r>
          </w:p>
          <w:p w14:paraId="5106CBDB" w14:textId="77777777" w:rsidR="00302028" w:rsidRPr="00302028" w:rsidRDefault="00302028" w:rsidP="00302028">
            <w:pPr>
              <w:spacing w:after="1" w:line="360" w:lineRule="auto"/>
              <w:ind w:left="110" w:right="64" w:firstLine="0"/>
            </w:pPr>
            <w:r w:rsidRPr="00302028">
              <w:t xml:space="preserve">Analisar, entre os textos literários e entre estes e </w:t>
            </w:r>
          </w:p>
          <w:p w14:paraId="0CC7672E" w14:textId="77777777" w:rsidR="00302028" w:rsidRPr="00302028" w:rsidRDefault="00302028" w:rsidP="00302028">
            <w:pPr>
              <w:spacing w:after="5" w:line="363" w:lineRule="auto"/>
              <w:ind w:left="110" w:right="64" w:firstLine="0"/>
            </w:pPr>
            <w:r w:rsidRPr="00302028">
              <w:t xml:space="preserve">outras manifestações artísticas (como cinema, teatro, música, artes visuais </w:t>
            </w:r>
            <w:r w:rsidRPr="00302028">
              <w:tab/>
              <w:t xml:space="preserve">e </w:t>
            </w:r>
          </w:p>
          <w:p w14:paraId="58CE0DC0" w14:textId="77777777" w:rsidR="00302028" w:rsidRPr="00302028" w:rsidRDefault="00302028" w:rsidP="00302028">
            <w:pPr>
              <w:spacing w:after="24" w:line="359" w:lineRule="auto"/>
              <w:ind w:left="110" w:firstLine="0"/>
              <w:jc w:val="left"/>
            </w:pPr>
            <w:r w:rsidRPr="00302028">
              <w:t xml:space="preserve">midiáticas), referências </w:t>
            </w:r>
          </w:p>
          <w:p w14:paraId="73F267DF" w14:textId="77777777" w:rsidR="00302028" w:rsidRPr="00302028" w:rsidRDefault="00302028" w:rsidP="00302028">
            <w:pPr>
              <w:spacing w:after="20" w:line="362" w:lineRule="auto"/>
              <w:ind w:left="110" w:firstLine="0"/>
              <w:jc w:val="left"/>
            </w:pPr>
            <w:r w:rsidRPr="00302028">
              <w:t xml:space="preserve">explícitas </w:t>
            </w:r>
            <w:r w:rsidRPr="00302028">
              <w:tab/>
              <w:t xml:space="preserve">ou implícitas a outros textos, quanto aos temas, </w:t>
            </w:r>
          </w:p>
          <w:p w14:paraId="3587D025" w14:textId="77777777" w:rsidR="00302028" w:rsidRPr="00302028" w:rsidRDefault="00302028" w:rsidP="00302028">
            <w:pPr>
              <w:spacing w:after="0" w:line="259" w:lineRule="auto"/>
              <w:ind w:left="110" w:firstLine="0"/>
              <w:jc w:val="left"/>
            </w:pPr>
            <w:r w:rsidRPr="00302028">
              <w:t xml:space="preserve">personagens </w:t>
            </w:r>
            <w:r w:rsidRPr="00302028">
              <w:tab/>
              <w:t>e recursos literários e semióticos.</w:t>
            </w:r>
          </w:p>
        </w:tc>
        <w:tc>
          <w:tcPr>
            <w:tcW w:w="2405" w:type="dxa"/>
            <w:tcBorders>
              <w:top w:val="single" w:sz="6" w:space="0" w:color="000000"/>
              <w:left w:val="single" w:sz="6" w:space="0" w:color="000000"/>
              <w:bottom w:val="single" w:sz="6" w:space="0" w:color="000000"/>
              <w:right w:val="single" w:sz="6" w:space="0" w:color="000000"/>
            </w:tcBorders>
          </w:tcPr>
          <w:p w14:paraId="3648F847" w14:textId="77777777" w:rsidR="00302028" w:rsidRPr="00302028" w:rsidRDefault="00302028" w:rsidP="00302028">
            <w:pPr>
              <w:spacing w:after="115" w:line="259" w:lineRule="auto"/>
              <w:ind w:left="110" w:firstLine="0"/>
              <w:jc w:val="left"/>
            </w:pPr>
            <w:r w:rsidRPr="00302028">
              <w:rPr>
                <w:b/>
              </w:rPr>
              <w:t xml:space="preserve">(EF67LP27RS-1) </w:t>
            </w:r>
          </w:p>
          <w:p w14:paraId="286997A8" w14:textId="77777777" w:rsidR="00302028" w:rsidRPr="00302028" w:rsidRDefault="00302028" w:rsidP="00302028">
            <w:pPr>
              <w:spacing w:after="0" w:line="259" w:lineRule="auto"/>
              <w:ind w:left="110" w:right="64" w:firstLine="0"/>
            </w:pPr>
            <w:r w:rsidRPr="00302028">
              <w:t xml:space="preserve">Analisar obras literárias entre si e com outras manifestações de arte, no que diz respeito às relações interdiscursivas e intertextuais (os diálogos) entre esses diferentes textos, ampliando seu repertório e construindo mais sentido em suas leituras. </w:t>
            </w:r>
          </w:p>
        </w:tc>
        <w:tc>
          <w:tcPr>
            <w:tcW w:w="4012" w:type="dxa"/>
            <w:tcBorders>
              <w:top w:val="single" w:sz="6" w:space="0" w:color="000000"/>
              <w:left w:val="single" w:sz="6" w:space="0" w:color="000000"/>
              <w:bottom w:val="single" w:sz="6" w:space="0" w:color="000000"/>
              <w:right w:val="single" w:sz="6" w:space="0" w:color="000000"/>
            </w:tcBorders>
          </w:tcPr>
          <w:p w14:paraId="75EBD607" w14:textId="77777777" w:rsidR="00302028" w:rsidRPr="00302028" w:rsidRDefault="00302028" w:rsidP="00302028">
            <w:pPr>
              <w:spacing w:after="115" w:line="259" w:lineRule="auto"/>
              <w:ind w:left="110" w:firstLine="0"/>
              <w:jc w:val="left"/>
              <w:rPr>
                <w:b/>
              </w:rPr>
            </w:pPr>
          </w:p>
        </w:tc>
      </w:tr>
    </w:tbl>
    <w:p w14:paraId="62B62D3D" w14:textId="77777777" w:rsidR="00302028" w:rsidRPr="00302028" w:rsidRDefault="00302028" w:rsidP="00302028">
      <w:pPr>
        <w:spacing w:after="0" w:line="259" w:lineRule="auto"/>
        <w:ind w:left="-1440" w:right="10466" w:firstLine="0"/>
        <w:jc w:val="left"/>
      </w:pPr>
    </w:p>
    <w:tbl>
      <w:tblPr>
        <w:tblStyle w:val="TableGrid35"/>
        <w:tblW w:w="15252" w:type="dxa"/>
        <w:tblInd w:w="-1085" w:type="dxa"/>
        <w:tblCellMar>
          <w:top w:w="58" w:type="dxa"/>
          <w:right w:w="39" w:type="dxa"/>
        </w:tblCellMar>
        <w:tblLook w:val="04A0" w:firstRow="1" w:lastRow="0" w:firstColumn="1" w:lastColumn="0" w:noHBand="0" w:noVBand="1"/>
      </w:tblPr>
      <w:tblGrid>
        <w:gridCol w:w="991"/>
        <w:gridCol w:w="1694"/>
        <w:gridCol w:w="1843"/>
        <w:gridCol w:w="1613"/>
        <w:gridCol w:w="372"/>
        <w:gridCol w:w="2268"/>
        <w:gridCol w:w="2405"/>
        <w:gridCol w:w="4066"/>
      </w:tblGrid>
      <w:tr w:rsidR="00302028" w:rsidRPr="00302028" w14:paraId="14046435" w14:textId="77777777" w:rsidTr="00302028">
        <w:trPr>
          <w:trHeight w:val="13678"/>
        </w:trPr>
        <w:tc>
          <w:tcPr>
            <w:tcW w:w="991" w:type="dxa"/>
            <w:tcBorders>
              <w:top w:val="single" w:sz="6" w:space="0" w:color="000000"/>
              <w:left w:val="single" w:sz="6" w:space="0" w:color="000000"/>
              <w:bottom w:val="single" w:sz="6" w:space="0" w:color="000000"/>
              <w:right w:val="single" w:sz="6" w:space="0" w:color="000000"/>
            </w:tcBorders>
          </w:tcPr>
          <w:p w14:paraId="01F25CFF"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9E66253"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656F322" w14:textId="77777777" w:rsidR="00302028" w:rsidRPr="00302028" w:rsidRDefault="00302028" w:rsidP="00302028">
            <w:pPr>
              <w:spacing w:after="0" w:line="259" w:lineRule="auto"/>
              <w:ind w:left="110" w:firstLine="0"/>
              <w:jc w:val="left"/>
            </w:pPr>
            <w:r w:rsidRPr="00302028">
              <w:t xml:space="preserve">Leitura </w:t>
            </w:r>
          </w:p>
        </w:tc>
        <w:tc>
          <w:tcPr>
            <w:tcW w:w="1613" w:type="dxa"/>
            <w:tcBorders>
              <w:top w:val="single" w:sz="6" w:space="0" w:color="000000"/>
              <w:left w:val="single" w:sz="6" w:space="0" w:color="000000"/>
              <w:bottom w:val="single" w:sz="6" w:space="0" w:color="000000"/>
              <w:right w:val="nil"/>
            </w:tcBorders>
          </w:tcPr>
          <w:p w14:paraId="70BA15D2" w14:textId="77777777" w:rsidR="00302028" w:rsidRPr="00302028" w:rsidRDefault="00302028" w:rsidP="00302028">
            <w:pPr>
              <w:spacing w:after="2" w:line="359" w:lineRule="auto"/>
              <w:ind w:left="108" w:firstLine="0"/>
              <w:jc w:val="left"/>
            </w:pPr>
            <w:r w:rsidRPr="00302028">
              <w:t xml:space="preserve">Estratégias leitura </w:t>
            </w:r>
          </w:p>
          <w:p w14:paraId="2DE41B84" w14:textId="77777777" w:rsidR="00302028" w:rsidRPr="00302028" w:rsidRDefault="00302028" w:rsidP="00302028">
            <w:pPr>
              <w:spacing w:after="0" w:line="259" w:lineRule="auto"/>
              <w:ind w:left="108" w:firstLine="0"/>
              <w:jc w:val="left"/>
            </w:pPr>
            <w:r w:rsidRPr="00302028">
              <w:t xml:space="preserve">Apreciação réplica </w:t>
            </w:r>
          </w:p>
        </w:tc>
        <w:tc>
          <w:tcPr>
            <w:tcW w:w="372" w:type="dxa"/>
            <w:tcBorders>
              <w:top w:val="single" w:sz="6" w:space="0" w:color="000000"/>
              <w:left w:val="nil"/>
              <w:bottom w:val="single" w:sz="6" w:space="0" w:color="000000"/>
              <w:right w:val="single" w:sz="6" w:space="0" w:color="000000"/>
            </w:tcBorders>
          </w:tcPr>
          <w:p w14:paraId="2300651B" w14:textId="77777777" w:rsidR="00302028" w:rsidRPr="00302028" w:rsidRDefault="00302028" w:rsidP="00302028">
            <w:pPr>
              <w:spacing w:after="530" w:line="259" w:lineRule="auto"/>
              <w:ind w:left="0" w:firstLine="0"/>
            </w:pPr>
            <w:r w:rsidRPr="00302028">
              <w:t xml:space="preserve">de </w:t>
            </w:r>
          </w:p>
          <w:p w14:paraId="61338197" w14:textId="77777777" w:rsidR="00302028" w:rsidRPr="00302028" w:rsidRDefault="00302028" w:rsidP="00302028">
            <w:pPr>
              <w:spacing w:after="0" w:line="259" w:lineRule="auto"/>
              <w:ind w:left="132" w:firstLine="0"/>
              <w:jc w:val="left"/>
            </w:pPr>
            <w:r w:rsidRPr="00302028">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0FFF7452" w14:textId="77777777" w:rsidR="00302028" w:rsidRPr="003D7211" w:rsidRDefault="00302028" w:rsidP="00302028">
            <w:pPr>
              <w:spacing w:after="0" w:line="240" w:lineRule="auto"/>
              <w:ind w:left="110" w:right="65" w:firstLine="0"/>
              <w:rPr>
                <w:sz w:val="20"/>
              </w:rPr>
            </w:pPr>
            <w:r w:rsidRPr="003D7211">
              <w:rPr>
                <w:b/>
                <w:sz w:val="22"/>
              </w:rPr>
              <w:t xml:space="preserve">(EF67LP28) </w:t>
            </w:r>
            <w:r w:rsidRPr="003D7211">
              <w:rPr>
                <w:sz w:val="20"/>
              </w:rPr>
              <w:t xml:space="preserve">Ler, de forma autônoma, e compreender – </w:t>
            </w:r>
          </w:p>
          <w:p w14:paraId="561E27EF" w14:textId="77777777" w:rsidR="00302028" w:rsidRPr="003D7211" w:rsidRDefault="00302028" w:rsidP="00302028">
            <w:pPr>
              <w:spacing w:after="0" w:line="240" w:lineRule="auto"/>
              <w:ind w:left="110" w:right="64" w:firstLine="0"/>
              <w:rPr>
                <w:sz w:val="20"/>
              </w:rPr>
            </w:pPr>
            <w:r w:rsidRPr="003D7211">
              <w:rPr>
                <w:sz w:val="20"/>
              </w:rPr>
              <w:t xml:space="preserve">selecionando procedimentos e estratégias de leitura adequados a diferentes objetivos e levando em </w:t>
            </w:r>
            <w:r w:rsidRPr="003D7211">
              <w:rPr>
                <w:sz w:val="20"/>
              </w:rPr>
              <w:tab/>
              <w:t xml:space="preserve">conta características dos gêneros e suportes, romances infanto-juvenis, contos populares, contos de terror, lendas brasileiras, </w:t>
            </w:r>
          </w:p>
          <w:p w14:paraId="5DEED3DD" w14:textId="77777777" w:rsidR="00302028" w:rsidRPr="003D7211" w:rsidRDefault="00302028" w:rsidP="00302028">
            <w:pPr>
              <w:tabs>
                <w:tab w:val="center" w:pos="631"/>
                <w:tab w:val="center" w:pos="2097"/>
              </w:tabs>
              <w:spacing w:after="0" w:line="240" w:lineRule="auto"/>
              <w:ind w:left="0" w:firstLine="0"/>
              <w:jc w:val="left"/>
              <w:rPr>
                <w:sz w:val="20"/>
              </w:rPr>
            </w:pPr>
            <w:r w:rsidRPr="003D7211">
              <w:rPr>
                <w:rFonts w:ascii="Calibri" w:eastAsia="Calibri" w:hAnsi="Calibri" w:cs="Calibri"/>
                <w:sz w:val="20"/>
              </w:rPr>
              <w:tab/>
            </w:r>
            <w:r w:rsidRPr="003D7211">
              <w:rPr>
                <w:sz w:val="20"/>
              </w:rPr>
              <w:t xml:space="preserve">indígenas e </w:t>
            </w:r>
          </w:p>
          <w:p w14:paraId="2E42AF89" w14:textId="77777777" w:rsidR="00302028" w:rsidRPr="003D7211" w:rsidRDefault="00302028" w:rsidP="00302028">
            <w:pPr>
              <w:spacing w:after="0" w:line="240" w:lineRule="auto"/>
              <w:ind w:left="110" w:firstLine="0"/>
              <w:jc w:val="left"/>
              <w:rPr>
                <w:sz w:val="20"/>
              </w:rPr>
            </w:pPr>
            <w:r w:rsidRPr="003D7211">
              <w:rPr>
                <w:sz w:val="20"/>
              </w:rPr>
              <w:t xml:space="preserve">africanas, </w:t>
            </w:r>
          </w:p>
          <w:p w14:paraId="4F54E3F9" w14:textId="77777777" w:rsidR="00302028" w:rsidRPr="003D7211" w:rsidRDefault="00302028" w:rsidP="00302028">
            <w:pPr>
              <w:tabs>
                <w:tab w:val="center" w:pos="637"/>
                <w:tab w:val="center" w:pos="2030"/>
              </w:tabs>
              <w:spacing w:after="0" w:line="240" w:lineRule="auto"/>
              <w:ind w:left="0" w:firstLine="0"/>
              <w:jc w:val="left"/>
              <w:rPr>
                <w:sz w:val="20"/>
              </w:rPr>
            </w:pPr>
            <w:r w:rsidRPr="003D7211">
              <w:rPr>
                <w:sz w:val="20"/>
              </w:rPr>
              <w:t xml:space="preserve">narrativas de </w:t>
            </w:r>
          </w:p>
          <w:p w14:paraId="06BAB30F" w14:textId="77777777" w:rsidR="00302028" w:rsidRPr="003D7211" w:rsidRDefault="00302028" w:rsidP="00302028">
            <w:pPr>
              <w:spacing w:after="0" w:line="240" w:lineRule="auto"/>
              <w:ind w:left="110" w:firstLine="0"/>
              <w:jc w:val="left"/>
              <w:rPr>
                <w:sz w:val="20"/>
              </w:rPr>
            </w:pPr>
            <w:r w:rsidRPr="003D7211">
              <w:rPr>
                <w:sz w:val="20"/>
              </w:rPr>
              <w:t xml:space="preserve">aventuras, </w:t>
            </w:r>
          </w:p>
          <w:p w14:paraId="4373F3A2" w14:textId="77777777" w:rsidR="00302028" w:rsidRPr="003D7211" w:rsidRDefault="00302028" w:rsidP="00302028">
            <w:pPr>
              <w:spacing w:after="0" w:line="240" w:lineRule="auto"/>
              <w:ind w:left="110" w:firstLine="0"/>
              <w:rPr>
                <w:sz w:val="20"/>
              </w:rPr>
            </w:pPr>
            <w:r w:rsidRPr="003D7211">
              <w:rPr>
                <w:sz w:val="20"/>
              </w:rPr>
              <w:t xml:space="preserve">narrativas de enigma, mitos, crônicas, autobiografias, </w:t>
            </w:r>
          </w:p>
          <w:p w14:paraId="525655A2" w14:textId="77777777" w:rsidR="00302028" w:rsidRPr="003D7211" w:rsidRDefault="00302028" w:rsidP="00302028">
            <w:pPr>
              <w:tabs>
                <w:tab w:val="center" w:pos="558"/>
                <w:tab w:val="center" w:pos="1997"/>
              </w:tabs>
              <w:spacing w:after="0" w:line="240" w:lineRule="auto"/>
              <w:ind w:left="0" w:firstLine="0"/>
              <w:jc w:val="left"/>
              <w:rPr>
                <w:sz w:val="20"/>
              </w:rPr>
            </w:pPr>
            <w:r w:rsidRPr="003D7211">
              <w:rPr>
                <w:rFonts w:ascii="Calibri" w:eastAsia="Calibri" w:hAnsi="Calibri" w:cs="Calibri"/>
                <w:sz w:val="20"/>
              </w:rPr>
              <w:tab/>
            </w:r>
            <w:r w:rsidRPr="003D7211">
              <w:rPr>
                <w:sz w:val="20"/>
              </w:rPr>
              <w:t xml:space="preserve">histórias </w:t>
            </w:r>
            <w:r w:rsidRPr="003D7211">
              <w:rPr>
                <w:sz w:val="20"/>
              </w:rPr>
              <w:tab/>
              <w:t xml:space="preserve">em </w:t>
            </w:r>
          </w:p>
          <w:p w14:paraId="55200224" w14:textId="77777777" w:rsidR="00302028" w:rsidRPr="003D7211" w:rsidRDefault="00302028" w:rsidP="00302028">
            <w:pPr>
              <w:spacing w:after="0" w:line="240" w:lineRule="auto"/>
              <w:ind w:left="110" w:firstLine="0"/>
              <w:jc w:val="left"/>
              <w:rPr>
                <w:sz w:val="20"/>
              </w:rPr>
            </w:pPr>
            <w:r w:rsidRPr="003D7211">
              <w:rPr>
                <w:sz w:val="20"/>
              </w:rPr>
              <w:t xml:space="preserve">quadrinhos, </w:t>
            </w:r>
          </w:p>
          <w:p w14:paraId="47FEF432" w14:textId="77777777" w:rsidR="00302028" w:rsidRPr="003D7211" w:rsidRDefault="00302028" w:rsidP="00302028">
            <w:pPr>
              <w:spacing w:after="0" w:line="240" w:lineRule="auto"/>
              <w:ind w:left="110" w:firstLine="0"/>
              <w:rPr>
                <w:sz w:val="18"/>
                <w:szCs w:val="20"/>
              </w:rPr>
            </w:pPr>
            <w:r w:rsidRPr="003D7211">
              <w:rPr>
                <w:sz w:val="20"/>
              </w:rPr>
              <w:t xml:space="preserve">mangás, poemas de </w:t>
            </w:r>
            <w:r w:rsidRPr="003D7211">
              <w:rPr>
                <w:sz w:val="18"/>
                <w:szCs w:val="20"/>
              </w:rPr>
              <w:t xml:space="preserve">forma livre e fixa </w:t>
            </w:r>
          </w:p>
          <w:p w14:paraId="1AEB0931" w14:textId="77777777" w:rsidR="00302028" w:rsidRPr="003D7211" w:rsidRDefault="00302028" w:rsidP="00302028">
            <w:pPr>
              <w:tabs>
                <w:tab w:val="center" w:pos="402"/>
                <w:tab w:val="center" w:pos="1714"/>
              </w:tabs>
              <w:spacing w:after="0" w:line="240" w:lineRule="auto"/>
              <w:ind w:left="0" w:firstLine="0"/>
              <w:jc w:val="left"/>
              <w:rPr>
                <w:sz w:val="18"/>
                <w:szCs w:val="20"/>
              </w:rPr>
            </w:pPr>
            <w:r w:rsidRPr="003D7211">
              <w:rPr>
                <w:sz w:val="18"/>
                <w:szCs w:val="20"/>
              </w:rPr>
              <w:t xml:space="preserve">(como sonetos e cordéis), </w:t>
            </w:r>
            <w:proofErr w:type="spellStart"/>
            <w:r w:rsidRPr="003D7211">
              <w:rPr>
                <w:sz w:val="18"/>
                <w:szCs w:val="20"/>
              </w:rPr>
              <w:t>vídeopoemas</w:t>
            </w:r>
            <w:proofErr w:type="spellEnd"/>
            <w:r w:rsidRPr="003D7211">
              <w:rPr>
                <w:sz w:val="18"/>
                <w:szCs w:val="20"/>
              </w:rPr>
              <w:t xml:space="preserve">, poemas visuais, </w:t>
            </w:r>
            <w:r w:rsidRPr="003D7211">
              <w:rPr>
                <w:sz w:val="18"/>
                <w:szCs w:val="20"/>
              </w:rPr>
              <w:tab/>
              <w:t xml:space="preserve">dentre </w:t>
            </w:r>
          </w:p>
          <w:p w14:paraId="45CC6D46" w14:textId="77777777" w:rsidR="00302028" w:rsidRPr="003D7211" w:rsidRDefault="00302028" w:rsidP="00302028">
            <w:pPr>
              <w:spacing w:after="0" w:line="240" w:lineRule="auto"/>
              <w:ind w:left="2" w:right="65" w:firstLine="0"/>
              <w:rPr>
                <w:sz w:val="18"/>
                <w:szCs w:val="20"/>
              </w:rPr>
            </w:pPr>
            <w:r w:rsidRPr="003D7211">
              <w:rPr>
                <w:sz w:val="18"/>
                <w:szCs w:val="20"/>
              </w:rPr>
              <w:t xml:space="preserve">outros, expressando avaliação sobre o texto lido e </w:t>
            </w:r>
          </w:p>
          <w:p w14:paraId="4E88F36A" w14:textId="77777777" w:rsidR="00302028" w:rsidRPr="00302028" w:rsidRDefault="00302028" w:rsidP="00302028">
            <w:pPr>
              <w:spacing w:after="0" w:line="259" w:lineRule="auto"/>
              <w:ind w:left="110" w:right="64" w:firstLine="0"/>
            </w:pPr>
            <w:r w:rsidRPr="003D7211">
              <w:rPr>
                <w:sz w:val="18"/>
                <w:szCs w:val="20"/>
              </w:rPr>
              <w:t>estabelecendo preferências por gêneros, temas, autores.</w:t>
            </w:r>
          </w:p>
        </w:tc>
        <w:tc>
          <w:tcPr>
            <w:tcW w:w="2405" w:type="dxa"/>
            <w:tcBorders>
              <w:top w:val="single" w:sz="6" w:space="0" w:color="000000"/>
              <w:left w:val="single" w:sz="6" w:space="0" w:color="000000"/>
              <w:bottom w:val="single" w:sz="6" w:space="0" w:color="000000"/>
              <w:right w:val="single" w:sz="6" w:space="0" w:color="000000"/>
            </w:tcBorders>
          </w:tcPr>
          <w:p w14:paraId="76EF134E" w14:textId="77777777" w:rsidR="00302028" w:rsidRPr="00302028" w:rsidRDefault="00302028" w:rsidP="00302028">
            <w:pPr>
              <w:spacing w:after="115" w:line="259" w:lineRule="auto"/>
              <w:ind w:left="110" w:firstLine="0"/>
              <w:jc w:val="left"/>
            </w:pPr>
            <w:r w:rsidRPr="00302028">
              <w:rPr>
                <w:b/>
              </w:rPr>
              <w:t xml:space="preserve">(EF67LP28RS-1) </w:t>
            </w:r>
          </w:p>
          <w:p w14:paraId="4CC48375" w14:textId="77777777" w:rsidR="00302028" w:rsidRPr="00302028" w:rsidRDefault="00302028" w:rsidP="00302028">
            <w:pPr>
              <w:spacing w:after="0" w:line="360" w:lineRule="auto"/>
              <w:ind w:left="110" w:right="64" w:firstLine="0"/>
            </w:pPr>
            <w:r w:rsidRPr="00302028">
              <w:t xml:space="preserve">Ler, com autonomia, compreendendo e apreciando diferentes gêneros </w:t>
            </w:r>
          </w:p>
          <w:p w14:paraId="29F3FD8A" w14:textId="77777777" w:rsidR="00302028" w:rsidRPr="00302028" w:rsidRDefault="00302028" w:rsidP="00302028">
            <w:pPr>
              <w:spacing w:after="117" w:line="259" w:lineRule="auto"/>
              <w:ind w:left="110" w:firstLine="0"/>
              <w:jc w:val="left"/>
            </w:pPr>
            <w:r w:rsidRPr="00302028">
              <w:t xml:space="preserve">literários, </w:t>
            </w:r>
          </w:p>
          <w:p w14:paraId="10526F67" w14:textId="77777777" w:rsidR="00302028" w:rsidRPr="00302028" w:rsidRDefault="00302028" w:rsidP="00302028">
            <w:pPr>
              <w:spacing w:after="2" w:line="359" w:lineRule="auto"/>
              <w:ind w:left="110" w:firstLine="0"/>
            </w:pPr>
            <w:r w:rsidRPr="00302028">
              <w:t xml:space="preserve">considerando as suas marcas </w:t>
            </w:r>
          </w:p>
          <w:p w14:paraId="458874D8" w14:textId="77777777" w:rsidR="00302028" w:rsidRPr="00302028" w:rsidRDefault="00302028" w:rsidP="00302028">
            <w:pPr>
              <w:spacing w:after="0" w:line="259" w:lineRule="auto"/>
              <w:ind w:left="110" w:firstLine="0"/>
              <w:jc w:val="left"/>
            </w:pPr>
            <w:r w:rsidRPr="00302028">
              <w:t xml:space="preserve">específicas, adquirindo </w:t>
            </w:r>
            <w:r w:rsidRPr="00302028">
              <w:tab/>
              <w:t xml:space="preserve">fruição literária, por meio de práticas </w:t>
            </w:r>
            <w:r w:rsidRPr="00302028">
              <w:tab/>
              <w:t xml:space="preserve">variadas, ampliando </w:t>
            </w:r>
            <w:r w:rsidRPr="00302028">
              <w:tab/>
              <w:t xml:space="preserve">seu repertório cultural e consciência multicultural. </w:t>
            </w:r>
          </w:p>
        </w:tc>
        <w:tc>
          <w:tcPr>
            <w:tcW w:w="4066" w:type="dxa"/>
            <w:tcBorders>
              <w:top w:val="single" w:sz="6" w:space="0" w:color="000000"/>
              <w:left w:val="single" w:sz="6" w:space="0" w:color="000000"/>
              <w:bottom w:val="single" w:sz="6" w:space="0" w:color="000000"/>
              <w:right w:val="single" w:sz="6" w:space="0" w:color="000000"/>
            </w:tcBorders>
          </w:tcPr>
          <w:p w14:paraId="1EF765AD" w14:textId="77777777" w:rsidR="00302028" w:rsidRPr="00302028" w:rsidRDefault="00302028" w:rsidP="00302028">
            <w:pPr>
              <w:spacing w:after="115" w:line="259" w:lineRule="auto"/>
              <w:ind w:left="110" w:firstLine="0"/>
              <w:jc w:val="left"/>
              <w:rPr>
                <w:b/>
              </w:rPr>
            </w:pPr>
          </w:p>
        </w:tc>
      </w:tr>
    </w:tbl>
    <w:p w14:paraId="07850E3D" w14:textId="77777777" w:rsidR="00302028" w:rsidRPr="00302028" w:rsidRDefault="00302028" w:rsidP="00302028">
      <w:pPr>
        <w:spacing w:after="0" w:line="259" w:lineRule="auto"/>
        <w:ind w:left="-1440" w:right="10466" w:firstLine="0"/>
        <w:jc w:val="left"/>
      </w:pPr>
    </w:p>
    <w:tbl>
      <w:tblPr>
        <w:tblStyle w:val="TableGrid35"/>
        <w:tblW w:w="1533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149"/>
      </w:tblGrid>
      <w:tr w:rsidR="00302028" w:rsidRPr="00302028" w14:paraId="3755DE11" w14:textId="77777777" w:rsidTr="00302028">
        <w:trPr>
          <w:trHeight w:val="7567"/>
        </w:trPr>
        <w:tc>
          <w:tcPr>
            <w:tcW w:w="991" w:type="dxa"/>
            <w:tcBorders>
              <w:top w:val="single" w:sz="6" w:space="0" w:color="000000"/>
              <w:left w:val="single" w:sz="6" w:space="0" w:color="000000"/>
              <w:bottom w:val="single" w:sz="6" w:space="0" w:color="000000"/>
              <w:right w:val="single" w:sz="6" w:space="0" w:color="000000"/>
            </w:tcBorders>
          </w:tcPr>
          <w:p w14:paraId="167FEA7E"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4539D52"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6C71972"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F280F45" w14:textId="77777777" w:rsidR="00302028" w:rsidRPr="00302028" w:rsidRDefault="00302028" w:rsidP="00302028">
            <w:pPr>
              <w:spacing w:after="184" w:line="359" w:lineRule="auto"/>
              <w:ind w:left="0" w:right="20" w:firstLine="0"/>
              <w:jc w:val="left"/>
            </w:pPr>
            <w:r w:rsidRPr="00302028">
              <w:t xml:space="preserve">Reconstrução da textualidade </w:t>
            </w:r>
          </w:p>
          <w:p w14:paraId="2EDE9047" w14:textId="77777777" w:rsidR="00302028" w:rsidRPr="00302028" w:rsidRDefault="00302028" w:rsidP="00302028">
            <w:pPr>
              <w:tabs>
                <w:tab w:val="center" w:pos="368"/>
                <w:tab w:val="center" w:pos="1638"/>
              </w:tabs>
              <w:spacing w:after="122" w:line="259" w:lineRule="auto"/>
              <w:ind w:left="0" w:firstLine="0"/>
              <w:jc w:val="left"/>
            </w:pPr>
            <w:r w:rsidRPr="00302028">
              <w:rPr>
                <w:rFonts w:ascii="Calibri" w:eastAsia="Calibri" w:hAnsi="Calibri" w:cs="Calibri"/>
                <w:sz w:val="22"/>
              </w:rPr>
              <w:tab/>
            </w:r>
            <w:r w:rsidRPr="00302028">
              <w:t xml:space="preserve">Efeitos </w:t>
            </w:r>
            <w:r w:rsidRPr="00302028">
              <w:tab/>
              <w:t xml:space="preserve">de </w:t>
            </w:r>
          </w:p>
          <w:p w14:paraId="2B51AED7" w14:textId="77777777" w:rsidR="00302028" w:rsidRPr="00302028" w:rsidRDefault="00302028" w:rsidP="00302028">
            <w:pPr>
              <w:spacing w:after="0" w:line="259" w:lineRule="auto"/>
              <w:ind w:left="0" w:right="68" w:firstLine="0"/>
            </w:pPr>
            <w:r w:rsidRPr="00302028">
              <w:t xml:space="preserve">sentidos provocados pelos usos de recursos linguísticos e </w:t>
            </w:r>
            <w:proofErr w:type="spellStart"/>
            <w:r w:rsidRPr="00302028">
              <w:t>multissemióticos</w:t>
            </w:r>
            <w:proofErr w:type="spellEnd"/>
            <w:r w:rsidRPr="00302028">
              <w:t xml:space="preserve"> </w:t>
            </w:r>
          </w:p>
        </w:tc>
        <w:tc>
          <w:tcPr>
            <w:tcW w:w="2268" w:type="dxa"/>
            <w:tcBorders>
              <w:top w:val="single" w:sz="6" w:space="0" w:color="000000"/>
              <w:left w:val="single" w:sz="6" w:space="0" w:color="000000"/>
              <w:bottom w:val="single" w:sz="6" w:space="0" w:color="000000"/>
              <w:right w:val="single" w:sz="6" w:space="0" w:color="000000"/>
            </w:tcBorders>
          </w:tcPr>
          <w:p w14:paraId="77AD26AC" w14:textId="77777777" w:rsidR="00302028" w:rsidRPr="00302028" w:rsidRDefault="00302028" w:rsidP="00302028">
            <w:pPr>
              <w:spacing w:after="115" w:line="259" w:lineRule="auto"/>
              <w:ind w:left="2" w:firstLine="0"/>
              <w:jc w:val="left"/>
            </w:pPr>
            <w:r w:rsidRPr="00302028">
              <w:rPr>
                <w:b/>
              </w:rPr>
              <w:t xml:space="preserve">(EF67LP29) </w:t>
            </w:r>
          </w:p>
          <w:p w14:paraId="48B19A02" w14:textId="77777777" w:rsidR="00302028" w:rsidRPr="00302028" w:rsidRDefault="00302028" w:rsidP="00302028">
            <w:pPr>
              <w:spacing w:after="0" w:line="259" w:lineRule="auto"/>
              <w:ind w:left="2" w:right="64" w:firstLine="0"/>
            </w:pPr>
            <w:r w:rsidRPr="00302028">
              <w:t xml:space="preserve">Identificar, em texto dramático, personagem, ato, cena, fala e indicações cênicas e a organização do texto: enredo, conflitos, ideias principais, pontos de vista, universos de referência. </w:t>
            </w:r>
          </w:p>
        </w:tc>
        <w:tc>
          <w:tcPr>
            <w:tcW w:w="2405" w:type="dxa"/>
            <w:tcBorders>
              <w:top w:val="single" w:sz="6" w:space="0" w:color="000000"/>
              <w:left w:val="single" w:sz="6" w:space="0" w:color="000000"/>
              <w:bottom w:val="single" w:sz="6" w:space="0" w:color="000000"/>
              <w:right w:val="single" w:sz="6" w:space="0" w:color="000000"/>
            </w:tcBorders>
          </w:tcPr>
          <w:p w14:paraId="606E0C93" w14:textId="77777777" w:rsidR="00302028" w:rsidRPr="00302028" w:rsidRDefault="00302028" w:rsidP="00302028">
            <w:pPr>
              <w:spacing w:after="0" w:line="377" w:lineRule="auto"/>
              <w:ind w:left="2" w:firstLine="0"/>
              <w:jc w:val="left"/>
            </w:pPr>
            <w:r w:rsidRPr="00302028">
              <w:rPr>
                <w:b/>
              </w:rPr>
              <w:t xml:space="preserve">(EF67LP29RS-1) </w:t>
            </w:r>
            <w:r w:rsidRPr="00302028">
              <w:t xml:space="preserve">Distinguir </w:t>
            </w:r>
            <w:r w:rsidRPr="00302028">
              <w:tab/>
              <w:t xml:space="preserve">os </w:t>
            </w:r>
          </w:p>
          <w:p w14:paraId="78E55909" w14:textId="77777777" w:rsidR="00302028" w:rsidRPr="00302028" w:rsidRDefault="00302028" w:rsidP="00302028">
            <w:pPr>
              <w:spacing w:after="0" w:line="259" w:lineRule="auto"/>
              <w:ind w:left="2" w:right="64" w:firstLine="0"/>
            </w:pPr>
            <w:r w:rsidRPr="00302028">
              <w:t xml:space="preserve">elementos constitutivos do gênero de texto dramático, seja em relação a sua forma e aos recursos usados nessa forma de se estruturar (as rubricas, a marcação das personagens, a divisão das cenas e atos etc.), seja em relação ao conteúdo (quem são essas personagens, que ideias e visões de mundo defendem, como se relacionam, que conflitos são gerados nessa relação, etc.). </w:t>
            </w:r>
          </w:p>
        </w:tc>
        <w:tc>
          <w:tcPr>
            <w:tcW w:w="4149" w:type="dxa"/>
            <w:tcBorders>
              <w:top w:val="single" w:sz="6" w:space="0" w:color="000000"/>
              <w:left w:val="single" w:sz="6" w:space="0" w:color="000000"/>
              <w:bottom w:val="single" w:sz="6" w:space="0" w:color="000000"/>
              <w:right w:val="single" w:sz="6" w:space="0" w:color="000000"/>
            </w:tcBorders>
          </w:tcPr>
          <w:p w14:paraId="1195B538" w14:textId="77777777" w:rsidR="00302028" w:rsidRPr="00302028" w:rsidRDefault="00302028" w:rsidP="00302028">
            <w:pPr>
              <w:spacing w:after="0" w:line="377" w:lineRule="auto"/>
              <w:ind w:left="2" w:firstLine="0"/>
              <w:jc w:val="left"/>
              <w:rPr>
                <w:b/>
              </w:rPr>
            </w:pPr>
          </w:p>
        </w:tc>
      </w:tr>
    </w:tbl>
    <w:p w14:paraId="7434F8E8" w14:textId="77777777" w:rsidR="00302028" w:rsidRPr="00302028" w:rsidRDefault="00302028" w:rsidP="00302028">
      <w:pPr>
        <w:spacing w:after="0" w:line="259" w:lineRule="auto"/>
        <w:ind w:left="-1440" w:right="10466" w:firstLine="0"/>
        <w:jc w:val="left"/>
      </w:pPr>
    </w:p>
    <w:tbl>
      <w:tblPr>
        <w:tblStyle w:val="TableGrid35"/>
        <w:tblW w:w="15340" w:type="dxa"/>
        <w:tblInd w:w="-1085" w:type="dxa"/>
        <w:tblCellMar>
          <w:top w:w="58" w:type="dxa"/>
          <w:right w:w="39" w:type="dxa"/>
        </w:tblCellMar>
        <w:tblLook w:val="04A0" w:firstRow="1" w:lastRow="0" w:firstColumn="1" w:lastColumn="0" w:noHBand="0" w:noVBand="1"/>
      </w:tblPr>
      <w:tblGrid>
        <w:gridCol w:w="991"/>
        <w:gridCol w:w="1694"/>
        <w:gridCol w:w="1471"/>
        <w:gridCol w:w="372"/>
        <w:gridCol w:w="1985"/>
        <w:gridCol w:w="2268"/>
        <w:gridCol w:w="2405"/>
        <w:gridCol w:w="4154"/>
      </w:tblGrid>
      <w:tr w:rsidR="00302028" w:rsidRPr="00302028" w14:paraId="41F12BF7" w14:textId="77777777" w:rsidTr="00302028">
        <w:trPr>
          <w:trHeight w:val="8724"/>
        </w:trPr>
        <w:tc>
          <w:tcPr>
            <w:tcW w:w="991" w:type="dxa"/>
            <w:tcBorders>
              <w:top w:val="single" w:sz="6" w:space="0" w:color="000000"/>
              <w:left w:val="single" w:sz="6" w:space="0" w:color="000000"/>
              <w:bottom w:val="single" w:sz="6" w:space="0" w:color="000000"/>
              <w:right w:val="single" w:sz="6" w:space="0" w:color="000000"/>
            </w:tcBorders>
          </w:tcPr>
          <w:p w14:paraId="2F3DC81B"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03275F8"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AE493D8"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0E089CEA"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7B786F82" w14:textId="77777777" w:rsidR="00302028" w:rsidRPr="00302028" w:rsidRDefault="00302028" w:rsidP="00302028">
            <w:pPr>
              <w:spacing w:after="16" w:line="365" w:lineRule="auto"/>
              <w:ind w:left="108" w:firstLine="0"/>
              <w:jc w:val="left"/>
            </w:pPr>
            <w:r w:rsidRPr="00302028">
              <w:t xml:space="preserve">Construção </w:t>
            </w:r>
            <w:r w:rsidRPr="00302028">
              <w:tab/>
              <w:t xml:space="preserve">da textualidade </w:t>
            </w:r>
          </w:p>
          <w:p w14:paraId="565AB866" w14:textId="77777777" w:rsidR="00302028" w:rsidRPr="00302028" w:rsidRDefault="00302028" w:rsidP="00302028">
            <w:pPr>
              <w:tabs>
                <w:tab w:val="center" w:pos="549"/>
                <w:tab w:val="center" w:pos="1605"/>
              </w:tabs>
              <w:spacing w:after="122" w:line="259" w:lineRule="auto"/>
              <w:ind w:left="0" w:firstLine="0"/>
              <w:jc w:val="left"/>
            </w:pPr>
            <w:r w:rsidRPr="00302028">
              <w:rPr>
                <w:rFonts w:ascii="Calibri" w:eastAsia="Calibri" w:hAnsi="Calibri" w:cs="Calibri"/>
                <w:sz w:val="22"/>
              </w:rPr>
              <w:tab/>
            </w:r>
            <w:r w:rsidRPr="00302028">
              <w:t xml:space="preserve">Relação </w:t>
            </w:r>
            <w:r w:rsidRPr="00302028">
              <w:tab/>
              <w:t xml:space="preserve">entre </w:t>
            </w:r>
          </w:p>
          <w:p w14:paraId="716109BA" w14:textId="77777777" w:rsidR="00302028" w:rsidRPr="00302028" w:rsidRDefault="00302028" w:rsidP="00302028">
            <w:pPr>
              <w:spacing w:after="0" w:line="259" w:lineRule="auto"/>
              <w:ind w:left="108" w:firstLine="0"/>
              <w:jc w:val="left"/>
            </w:pPr>
            <w:r w:rsidRPr="00302028">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32BF1B42" w14:textId="77777777" w:rsidR="00302028" w:rsidRPr="003D7211" w:rsidRDefault="00302028" w:rsidP="00302028">
            <w:pPr>
              <w:spacing w:after="0" w:line="240" w:lineRule="auto"/>
              <w:ind w:left="108" w:right="64" w:firstLine="0"/>
              <w:rPr>
                <w:sz w:val="20"/>
              </w:rPr>
            </w:pPr>
            <w:r w:rsidRPr="003D7211">
              <w:rPr>
                <w:b/>
                <w:sz w:val="22"/>
              </w:rPr>
              <w:t xml:space="preserve">(EF67LP30) </w:t>
            </w:r>
            <w:r w:rsidRPr="003D7211">
              <w:rPr>
                <w:sz w:val="20"/>
              </w:rPr>
              <w:t xml:space="preserve">Criar narrativas ficcionais, tais como contos populares, contos de suspense, mistério, terror, humor, narrativas de enigma, crônicas, histórias em quadrinhos, dentre outros, que utilizem cenários e personagens realistas ou de </w:t>
            </w:r>
          </w:p>
          <w:p w14:paraId="68858206" w14:textId="77777777" w:rsidR="00302028" w:rsidRPr="003D7211" w:rsidRDefault="00302028" w:rsidP="00302028">
            <w:pPr>
              <w:spacing w:after="0" w:line="240" w:lineRule="auto"/>
              <w:ind w:left="108" w:firstLine="0"/>
              <w:jc w:val="left"/>
              <w:rPr>
                <w:sz w:val="20"/>
              </w:rPr>
            </w:pPr>
            <w:r w:rsidRPr="003D7211">
              <w:rPr>
                <w:sz w:val="20"/>
              </w:rPr>
              <w:t xml:space="preserve">fantasia, </w:t>
            </w:r>
          </w:p>
          <w:p w14:paraId="64DA1238" w14:textId="77777777" w:rsidR="00302028" w:rsidRPr="003D7211" w:rsidRDefault="00302028" w:rsidP="00302028">
            <w:pPr>
              <w:spacing w:after="0" w:line="240" w:lineRule="auto"/>
              <w:ind w:left="108" w:right="64" w:firstLine="0"/>
              <w:rPr>
                <w:sz w:val="20"/>
              </w:rPr>
            </w:pPr>
            <w:r w:rsidRPr="003D7211">
              <w:rPr>
                <w:sz w:val="20"/>
              </w:rPr>
              <w:t xml:space="preserve">observando os elementos da estrutura narrativa próprios ao gênero pretendido, tais como enredo, </w:t>
            </w:r>
          </w:p>
          <w:p w14:paraId="1CF9D9B8" w14:textId="77777777" w:rsidR="00302028" w:rsidRPr="00302028" w:rsidRDefault="00302028" w:rsidP="00302028">
            <w:pPr>
              <w:spacing w:after="0" w:line="240" w:lineRule="auto"/>
              <w:ind w:left="108" w:right="64" w:firstLine="0"/>
            </w:pPr>
            <w:r w:rsidRPr="003D7211">
              <w:rPr>
                <w:sz w:val="20"/>
              </w:rPr>
              <w:t>personagens, tempo, espaço e narrador, utilizando tempos verbais adequados à narração de fatos passados, empregando conhecimentos sobre diferentes modos de se iniciar uma história e de inserir os discursos direto e indireto.</w:t>
            </w:r>
          </w:p>
        </w:tc>
        <w:tc>
          <w:tcPr>
            <w:tcW w:w="2405" w:type="dxa"/>
            <w:tcBorders>
              <w:top w:val="single" w:sz="6" w:space="0" w:color="000000"/>
              <w:left w:val="single" w:sz="6" w:space="0" w:color="000000"/>
              <w:bottom w:val="single" w:sz="6" w:space="0" w:color="000000"/>
              <w:right w:val="single" w:sz="6" w:space="0" w:color="000000"/>
            </w:tcBorders>
          </w:tcPr>
          <w:p w14:paraId="3822267C" w14:textId="77777777" w:rsidR="00302028" w:rsidRPr="00302028" w:rsidRDefault="00302028" w:rsidP="00302028">
            <w:pPr>
              <w:spacing w:after="0" w:line="259" w:lineRule="auto"/>
              <w:ind w:left="110" w:right="64" w:firstLine="0"/>
            </w:pPr>
            <w:r w:rsidRPr="00302028">
              <w:rPr>
                <w:b/>
              </w:rPr>
              <w:t xml:space="preserve">(EF67LP30RS-1) </w:t>
            </w:r>
            <w:r w:rsidRPr="00302028">
              <w:t xml:space="preserve">Criar narrativas ficcionais, tais como contos populares, contos de suspense, mistério, terror, humor, narrativas de enigma, crônicas, histórias em quadrinhos, dentre outros, analisando os elementos da estrutura e os recursos usados na produção de sentido nos textos desse gênero, planejando de acordo com as características do texto escolhido. </w:t>
            </w:r>
          </w:p>
        </w:tc>
        <w:tc>
          <w:tcPr>
            <w:tcW w:w="4154" w:type="dxa"/>
            <w:tcBorders>
              <w:top w:val="single" w:sz="6" w:space="0" w:color="000000"/>
              <w:left w:val="single" w:sz="6" w:space="0" w:color="000000"/>
              <w:bottom w:val="single" w:sz="6" w:space="0" w:color="000000"/>
              <w:right w:val="single" w:sz="6" w:space="0" w:color="000000"/>
            </w:tcBorders>
          </w:tcPr>
          <w:p w14:paraId="112B3732" w14:textId="77777777" w:rsidR="00302028" w:rsidRPr="00302028" w:rsidRDefault="00302028" w:rsidP="00302028">
            <w:pPr>
              <w:spacing w:after="0" w:line="259" w:lineRule="auto"/>
              <w:ind w:left="110" w:right="64" w:firstLine="0"/>
              <w:rPr>
                <w:b/>
              </w:rPr>
            </w:pPr>
          </w:p>
        </w:tc>
      </w:tr>
    </w:tbl>
    <w:p w14:paraId="5C30826A" w14:textId="77777777" w:rsidR="00302028" w:rsidRPr="00302028" w:rsidRDefault="00302028" w:rsidP="00302028">
      <w:pPr>
        <w:spacing w:after="0" w:line="259" w:lineRule="auto"/>
        <w:ind w:left="-1440" w:right="10466" w:firstLine="0"/>
        <w:jc w:val="left"/>
      </w:pPr>
    </w:p>
    <w:tbl>
      <w:tblPr>
        <w:tblStyle w:val="TableGrid35"/>
        <w:tblW w:w="15340"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4154"/>
      </w:tblGrid>
      <w:tr w:rsidR="00302028" w:rsidRPr="00302028" w14:paraId="7C7E6B10" w14:textId="77777777" w:rsidTr="00302028">
        <w:trPr>
          <w:trHeight w:val="7025"/>
        </w:trPr>
        <w:tc>
          <w:tcPr>
            <w:tcW w:w="991" w:type="dxa"/>
            <w:tcBorders>
              <w:top w:val="single" w:sz="6" w:space="0" w:color="000000"/>
              <w:left w:val="single" w:sz="6" w:space="0" w:color="000000"/>
              <w:bottom w:val="single" w:sz="6" w:space="0" w:color="000000"/>
              <w:right w:val="single" w:sz="6" w:space="0" w:color="000000"/>
            </w:tcBorders>
          </w:tcPr>
          <w:p w14:paraId="4C07F4A0" w14:textId="77777777" w:rsidR="00302028" w:rsidRPr="00302028" w:rsidRDefault="00302028" w:rsidP="00302028">
            <w:pPr>
              <w:spacing w:after="0" w:line="259" w:lineRule="auto"/>
              <w:ind w:left="110"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84068FA"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A082A45"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764A5EAC"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E1EE2E0" w14:textId="77777777" w:rsidR="00302028" w:rsidRPr="00302028" w:rsidRDefault="00302028" w:rsidP="00302028">
            <w:pPr>
              <w:spacing w:after="16" w:line="365" w:lineRule="auto"/>
              <w:ind w:left="108" w:firstLine="0"/>
              <w:jc w:val="left"/>
            </w:pPr>
            <w:r w:rsidRPr="00302028">
              <w:t xml:space="preserve">Construção </w:t>
            </w:r>
            <w:r w:rsidRPr="00302028">
              <w:tab/>
              <w:t xml:space="preserve">da textualidade </w:t>
            </w:r>
          </w:p>
          <w:p w14:paraId="21F25E8E" w14:textId="77777777" w:rsidR="00302028" w:rsidRPr="00302028" w:rsidRDefault="00302028" w:rsidP="00302028">
            <w:pPr>
              <w:tabs>
                <w:tab w:val="center" w:pos="549"/>
                <w:tab w:val="center" w:pos="1605"/>
              </w:tabs>
              <w:spacing w:after="122" w:line="259" w:lineRule="auto"/>
              <w:ind w:left="0" w:firstLine="0"/>
              <w:jc w:val="left"/>
            </w:pPr>
            <w:r w:rsidRPr="00302028">
              <w:rPr>
                <w:rFonts w:ascii="Calibri" w:eastAsia="Calibri" w:hAnsi="Calibri" w:cs="Calibri"/>
                <w:sz w:val="22"/>
              </w:rPr>
              <w:tab/>
            </w:r>
            <w:r w:rsidRPr="00302028">
              <w:t xml:space="preserve">Relação </w:t>
            </w:r>
            <w:r w:rsidRPr="00302028">
              <w:tab/>
              <w:t xml:space="preserve">entre </w:t>
            </w:r>
          </w:p>
          <w:p w14:paraId="6A222362" w14:textId="77777777" w:rsidR="00302028" w:rsidRPr="00302028" w:rsidRDefault="00302028" w:rsidP="00302028">
            <w:pPr>
              <w:spacing w:after="0" w:line="259" w:lineRule="auto"/>
              <w:ind w:left="108" w:firstLine="0"/>
              <w:jc w:val="left"/>
            </w:pPr>
            <w:r w:rsidRPr="00302028">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3AB4507A" w14:textId="77777777" w:rsidR="00302028" w:rsidRPr="00302028" w:rsidRDefault="00302028" w:rsidP="00302028">
            <w:pPr>
              <w:spacing w:after="0" w:line="259" w:lineRule="auto"/>
              <w:ind w:left="110" w:right="64" w:firstLine="0"/>
            </w:pPr>
            <w:r w:rsidRPr="00302028">
              <w:rPr>
                <w:b/>
              </w:rPr>
              <w:t xml:space="preserve">(EF67LP31) </w:t>
            </w:r>
            <w:r w:rsidRPr="00302028">
              <w:t xml:space="preserve">Criar poemas compostos por versos livres e de forma fixa (como quadras e sonetos), utilizando recursos visuais, semânticos e sonoros, tais como cadências, ritmos e rimas, e poemas visuais e </w:t>
            </w:r>
            <w:proofErr w:type="spellStart"/>
            <w:r w:rsidRPr="00302028">
              <w:t>vídeopoemas</w:t>
            </w:r>
            <w:proofErr w:type="spellEnd"/>
            <w:r w:rsidRPr="00302028">
              <w:t xml:space="preserve">, explorando as relações entre imagem e texto verbal, </w:t>
            </w:r>
            <w:r w:rsidRPr="00302028">
              <w:tab/>
              <w:t xml:space="preserve">a distribuição da mancha gráfica (poema visual) e outros recursos visuais e sonoros. </w:t>
            </w:r>
          </w:p>
        </w:tc>
        <w:tc>
          <w:tcPr>
            <w:tcW w:w="2405" w:type="dxa"/>
            <w:tcBorders>
              <w:top w:val="single" w:sz="6" w:space="0" w:color="000000"/>
              <w:left w:val="single" w:sz="6" w:space="0" w:color="000000"/>
              <w:bottom w:val="single" w:sz="6" w:space="0" w:color="000000"/>
              <w:right w:val="single" w:sz="6" w:space="0" w:color="000000"/>
            </w:tcBorders>
          </w:tcPr>
          <w:p w14:paraId="3280250C" w14:textId="77777777" w:rsidR="00302028" w:rsidRPr="00302028" w:rsidRDefault="00302028" w:rsidP="00302028">
            <w:pPr>
              <w:spacing w:after="115" w:line="259" w:lineRule="auto"/>
              <w:ind w:left="110" w:firstLine="0"/>
              <w:jc w:val="left"/>
            </w:pPr>
            <w:r w:rsidRPr="00302028">
              <w:rPr>
                <w:b/>
              </w:rPr>
              <w:t xml:space="preserve">(EF67LP31RS-1) </w:t>
            </w:r>
          </w:p>
          <w:p w14:paraId="791A1732" w14:textId="77777777" w:rsidR="00302028" w:rsidRPr="00302028" w:rsidRDefault="00302028" w:rsidP="00302028">
            <w:pPr>
              <w:spacing w:after="0" w:line="259" w:lineRule="auto"/>
              <w:ind w:left="110" w:right="64" w:firstLine="0"/>
            </w:pPr>
            <w:r w:rsidRPr="00302028">
              <w:t xml:space="preserve">Criar poemas compostos por versos livres e de forma fixa, identificando e utilizando recursos usados na produção de sentidos, nos gêneros literários líricos. </w:t>
            </w:r>
          </w:p>
        </w:tc>
        <w:tc>
          <w:tcPr>
            <w:tcW w:w="4154" w:type="dxa"/>
            <w:tcBorders>
              <w:top w:val="single" w:sz="6" w:space="0" w:color="000000"/>
              <w:left w:val="single" w:sz="6" w:space="0" w:color="000000"/>
              <w:bottom w:val="single" w:sz="6" w:space="0" w:color="000000"/>
              <w:right w:val="single" w:sz="6" w:space="0" w:color="000000"/>
            </w:tcBorders>
          </w:tcPr>
          <w:p w14:paraId="78F8D132" w14:textId="77777777" w:rsidR="00302028" w:rsidRPr="00302028" w:rsidRDefault="00302028" w:rsidP="00302028">
            <w:pPr>
              <w:spacing w:after="115" w:line="259" w:lineRule="auto"/>
              <w:ind w:left="110" w:firstLine="0"/>
              <w:jc w:val="left"/>
              <w:rPr>
                <w:b/>
              </w:rPr>
            </w:pPr>
          </w:p>
        </w:tc>
      </w:tr>
    </w:tbl>
    <w:p w14:paraId="18DE476A" w14:textId="77777777" w:rsidR="00302028" w:rsidRPr="00302028" w:rsidRDefault="00302028" w:rsidP="00302028">
      <w:pPr>
        <w:spacing w:after="0" w:line="259" w:lineRule="auto"/>
        <w:ind w:left="-1440" w:right="10466" w:firstLine="0"/>
        <w:jc w:val="left"/>
      </w:pPr>
    </w:p>
    <w:tbl>
      <w:tblPr>
        <w:tblStyle w:val="TableGrid35"/>
        <w:tblW w:w="15252"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302028" w:rsidRPr="00302028" w14:paraId="4C52619E" w14:textId="77777777" w:rsidTr="00302028">
        <w:trPr>
          <w:trHeight w:val="2772"/>
        </w:trPr>
        <w:tc>
          <w:tcPr>
            <w:tcW w:w="991" w:type="dxa"/>
            <w:tcBorders>
              <w:top w:val="single" w:sz="6" w:space="0" w:color="000000"/>
              <w:left w:val="single" w:sz="6" w:space="0" w:color="000000"/>
              <w:bottom w:val="single" w:sz="6" w:space="0" w:color="000000"/>
              <w:right w:val="single" w:sz="6" w:space="0" w:color="000000"/>
            </w:tcBorders>
          </w:tcPr>
          <w:p w14:paraId="22667810" w14:textId="77777777" w:rsidR="00302028" w:rsidRPr="00302028" w:rsidRDefault="00302028" w:rsidP="00302028">
            <w:pPr>
              <w:spacing w:after="0" w:line="259" w:lineRule="auto"/>
              <w:ind w:left="2" w:firstLine="0"/>
              <w:jc w:val="left"/>
            </w:pPr>
            <w:r w:rsidRPr="00302028">
              <w:rPr>
                <w:b/>
                <w:color w:val="C00000"/>
              </w:rPr>
              <w:lastRenderedPageBreak/>
              <w:t xml:space="preserve">6º, 7º </w:t>
            </w:r>
          </w:p>
        </w:tc>
        <w:tc>
          <w:tcPr>
            <w:tcW w:w="1694" w:type="dxa"/>
            <w:tcBorders>
              <w:top w:val="single" w:sz="6" w:space="0" w:color="000000"/>
              <w:left w:val="single" w:sz="6" w:space="0" w:color="000000"/>
              <w:bottom w:val="single" w:sz="6" w:space="0" w:color="000000"/>
              <w:right w:val="single" w:sz="6" w:space="0" w:color="000000"/>
            </w:tcBorders>
          </w:tcPr>
          <w:p w14:paraId="5018CD63" w14:textId="77777777" w:rsidR="00302028" w:rsidRPr="00302028" w:rsidRDefault="00302028" w:rsidP="00302028">
            <w:pPr>
              <w:tabs>
                <w:tab w:val="center" w:pos="427"/>
                <w:tab w:val="center" w:pos="1306"/>
              </w:tabs>
              <w:spacing w:after="122" w:line="259" w:lineRule="auto"/>
              <w:ind w:left="0" w:firstLine="0"/>
              <w:jc w:val="left"/>
            </w:pPr>
            <w:r w:rsidRPr="00302028">
              <w:rPr>
                <w:rFonts w:ascii="Calibri" w:eastAsia="Calibri" w:hAnsi="Calibri" w:cs="Calibri"/>
                <w:sz w:val="22"/>
              </w:rPr>
              <w:tab/>
            </w:r>
            <w:r w:rsidRPr="00302028">
              <w:rPr>
                <w:b/>
                <w:color w:val="C00000"/>
              </w:rPr>
              <w:t xml:space="preserve">TODOS </w:t>
            </w:r>
            <w:r w:rsidRPr="00302028">
              <w:rPr>
                <w:b/>
                <w:color w:val="C00000"/>
              </w:rPr>
              <w:tab/>
              <w:t xml:space="preserve">OS </w:t>
            </w:r>
          </w:p>
          <w:p w14:paraId="628C250E" w14:textId="77777777" w:rsidR="00302028" w:rsidRPr="00302028" w:rsidRDefault="00302028" w:rsidP="00302028">
            <w:pPr>
              <w:spacing w:after="117" w:line="259" w:lineRule="auto"/>
              <w:ind w:left="0" w:firstLine="0"/>
            </w:pPr>
            <w:r w:rsidRPr="00302028">
              <w:rPr>
                <w:b/>
                <w:color w:val="C00000"/>
              </w:rPr>
              <w:t xml:space="preserve">CAMPOS DE </w:t>
            </w:r>
          </w:p>
          <w:p w14:paraId="35767EFA" w14:textId="77777777" w:rsidR="00302028" w:rsidRPr="00302028" w:rsidRDefault="00302028" w:rsidP="00302028">
            <w:pPr>
              <w:spacing w:after="0" w:line="259" w:lineRule="auto"/>
              <w:ind w:left="0" w:firstLine="0"/>
              <w:jc w:val="left"/>
            </w:pPr>
            <w:r w:rsidRPr="00302028">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1DF1FE16" w14:textId="77777777" w:rsidR="00302028" w:rsidRPr="00302028" w:rsidRDefault="00302028" w:rsidP="00302028">
            <w:pPr>
              <w:spacing w:after="2" w:line="359" w:lineRule="auto"/>
              <w:ind w:left="2" w:firstLine="0"/>
              <w:jc w:val="left"/>
            </w:pPr>
            <w:r w:rsidRPr="00302028">
              <w:t>Análise linguística/sem</w:t>
            </w:r>
          </w:p>
          <w:p w14:paraId="67AD4D7C"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E82706D" w14:textId="77777777" w:rsidR="00302028" w:rsidRPr="00302028" w:rsidRDefault="00302028" w:rsidP="00302028">
            <w:pPr>
              <w:spacing w:after="0" w:line="259" w:lineRule="auto"/>
              <w:ind w:left="0" w:firstLine="0"/>
              <w:jc w:val="left"/>
            </w:pPr>
            <w:proofErr w:type="spellStart"/>
            <w:r w:rsidRPr="00302028">
              <w:t>Fono</w:t>
            </w:r>
            <w:proofErr w:type="spellEnd"/>
            <w:r w:rsidRPr="00302028">
              <w:t xml:space="preserve">-ortografia </w:t>
            </w:r>
          </w:p>
        </w:tc>
        <w:tc>
          <w:tcPr>
            <w:tcW w:w="2268" w:type="dxa"/>
            <w:tcBorders>
              <w:top w:val="single" w:sz="6" w:space="0" w:color="000000"/>
              <w:left w:val="single" w:sz="6" w:space="0" w:color="000000"/>
              <w:bottom w:val="single" w:sz="6" w:space="0" w:color="000000"/>
              <w:right w:val="single" w:sz="6" w:space="0" w:color="000000"/>
            </w:tcBorders>
          </w:tcPr>
          <w:p w14:paraId="6D1FF264" w14:textId="77777777" w:rsidR="00302028" w:rsidRPr="00302028" w:rsidRDefault="00302028" w:rsidP="00302028">
            <w:pPr>
              <w:spacing w:after="115" w:line="259" w:lineRule="auto"/>
              <w:ind w:left="2" w:firstLine="0"/>
              <w:jc w:val="left"/>
            </w:pPr>
            <w:r w:rsidRPr="00302028">
              <w:rPr>
                <w:b/>
              </w:rPr>
              <w:t xml:space="preserve">(EF67LP32) </w:t>
            </w:r>
          </w:p>
          <w:p w14:paraId="7DA2DCA3" w14:textId="77777777" w:rsidR="00302028" w:rsidRPr="00302028" w:rsidRDefault="00302028" w:rsidP="00302028">
            <w:pPr>
              <w:spacing w:after="0"/>
              <w:ind w:left="2" w:firstLine="0"/>
            </w:pPr>
            <w:r w:rsidRPr="00302028">
              <w:t xml:space="preserve">Escrever palavras com correção </w:t>
            </w:r>
          </w:p>
          <w:p w14:paraId="6BF75239" w14:textId="77777777" w:rsidR="00302028" w:rsidRPr="00302028" w:rsidRDefault="00302028" w:rsidP="00302028">
            <w:pPr>
              <w:spacing w:after="138" w:line="259" w:lineRule="auto"/>
              <w:ind w:left="2" w:firstLine="0"/>
              <w:jc w:val="left"/>
            </w:pPr>
            <w:r w:rsidRPr="00302028">
              <w:t xml:space="preserve">ortográfica, </w:t>
            </w:r>
          </w:p>
          <w:p w14:paraId="0A1A3C09" w14:textId="77777777" w:rsidR="00302028" w:rsidRPr="00302028" w:rsidRDefault="00302028" w:rsidP="00302028">
            <w:pPr>
              <w:spacing w:after="0" w:line="259" w:lineRule="auto"/>
              <w:ind w:left="2" w:firstLine="0"/>
              <w:jc w:val="left"/>
            </w:pPr>
            <w:r w:rsidRPr="00302028">
              <w:t xml:space="preserve">obedecendo </w:t>
            </w:r>
            <w:r w:rsidRPr="00302028">
              <w:tab/>
              <w:t xml:space="preserve">as convenções </w:t>
            </w:r>
            <w:r w:rsidRPr="00302028">
              <w:tab/>
              <w:t xml:space="preserve">da língua escrita. </w:t>
            </w:r>
          </w:p>
        </w:tc>
        <w:tc>
          <w:tcPr>
            <w:tcW w:w="2405" w:type="dxa"/>
            <w:tcBorders>
              <w:top w:val="single" w:sz="6" w:space="0" w:color="000000"/>
              <w:left w:val="single" w:sz="6" w:space="0" w:color="000000"/>
              <w:bottom w:val="single" w:sz="6" w:space="0" w:color="000000"/>
              <w:right w:val="single" w:sz="6" w:space="0" w:color="000000"/>
            </w:tcBorders>
          </w:tcPr>
          <w:p w14:paraId="2B7DEB54" w14:textId="77777777" w:rsidR="00302028" w:rsidRPr="00302028" w:rsidRDefault="00302028" w:rsidP="00302028">
            <w:pPr>
              <w:spacing w:after="115" w:line="259" w:lineRule="auto"/>
              <w:ind w:left="2" w:firstLine="0"/>
              <w:jc w:val="left"/>
            </w:pPr>
            <w:r w:rsidRPr="00302028">
              <w:rPr>
                <w:b/>
              </w:rPr>
              <w:t xml:space="preserve">(EF67LP32RS-1) </w:t>
            </w:r>
          </w:p>
          <w:p w14:paraId="18B9C8FD" w14:textId="77777777" w:rsidR="00302028" w:rsidRPr="00302028" w:rsidRDefault="00302028" w:rsidP="00302028">
            <w:pPr>
              <w:spacing w:after="0" w:line="259" w:lineRule="auto"/>
              <w:ind w:left="2" w:right="64" w:firstLine="0"/>
            </w:pPr>
            <w:r w:rsidRPr="00302028">
              <w:t xml:space="preserve">Grafar palavras com correção ortográfica em contextos de produção e revisão de textos escritos, obedecendo às convenções da língua escrita. </w:t>
            </w:r>
          </w:p>
        </w:tc>
        <w:tc>
          <w:tcPr>
            <w:tcW w:w="4066" w:type="dxa"/>
            <w:tcBorders>
              <w:top w:val="single" w:sz="6" w:space="0" w:color="000000"/>
              <w:left w:val="single" w:sz="6" w:space="0" w:color="000000"/>
              <w:bottom w:val="single" w:sz="6" w:space="0" w:color="000000"/>
              <w:right w:val="single" w:sz="6" w:space="0" w:color="000000"/>
            </w:tcBorders>
          </w:tcPr>
          <w:p w14:paraId="2A6052BA" w14:textId="77777777" w:rsidR="00302028" w:rsidRPr="00302028" w:rsidRDefault="00302028" w:rsidP="00302028">
            <w:pPr>
              <w:spacing w:after="115" w:line="259" w:lineRule="auto"/>
              <w:ind w:left="2" w:firstLine="0"/>
              <w:jc w:val="left"/>
              <w:rPr>
                <w:b/>
              </w:rPr>
            </w:pPr>
          </w:p>
        </w:tc>
      </w:tr>
      <w:tr w:rsidR="00302028" w:rsidRPr="00302028" w14:paraId="7E2ECE49" w14:textId="77777777" w:rsidTr="00302028">
        <w:trPr>
          <w:trHeight w:val="2174"/>
        </w:trPr>
        <w:tc>
          <w:tcPr>
            <w:tcW w:w="991" w:type="dxa"/>
            <w:tcBorders>
              <w:top w:val="single" w:sz="6" w:space="0" w:color="000000"/>
              <w:left w:val="single" w:sz="6" w:space="0" w:color="000000"/>
              <w:bottom w:val="single" w:sz="6" w:space="0" w:color="000000"/>
              <w:right w:val="single" w:sz="6" w:space="0" w:color="000000"/>
            </w:tcBorders>
          </w:tcPr>
          <w:p w14:paraId="0F77BF25"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FECB29F"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68D8934" w14:textId="77777777" w:rsidR="00302028" w:rsidRPr="00302028" w:rsidRDefault="00302028" w:rsidP="00302028">
            <w:pPr>
              <w:spacing w:after="2" w:line="359" w:lineRule="auto"/>
              <w:ind w:left="2" w:firstLine="0"/>
              <w:jc w:val="left"/>
            </w:pPr>
            <w:r w:rsidRPr="00302028">
              <w:t>Análise linguística/sem</w:t>
            </w:r>
          </w:p>
          <w:p w14:paraId="6ED56B13"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C79BA48" w14:textId="77777777" w:rsidR="00302028" w:rsidRPr="00302028" w:rsidRDefault="00302028" w:rsidP="00302028">
            <w:pPr>
              <w:spacing w:after="0" w:line="377" w:lineRule="auto"/>
              <w:ind w:left="0" w:firstLine="0"/>
              <w:jc w:val="left"/>
            </w:pPr>
            <w:r w:rsidRPr="00302028">
              <w:t xml:space="preserve">Elementos notacionais </w:t>
            </w:r>
            <w:r w:rsidRPr="00302028">
              <w:tab/>
              <w:t xml:space="preserve">da </w:t>
            </w:r>
          </w:p>
          <w:p w14:paraId="34EC11BB" w14:textId="77777777" w:rsidR="00302028" w:rsidRPr="00302028" w:rsidRDefault="00302028" w:rsidP="00302028">
            <w:pPr>
              <w:spacing w:after="0" w:line="259" w:lineRule="auto"/>
              <w:ind w:left="0" w:firstLine="0"/>
              <w:jc w:val="left"/>
            </w:pPr>
            <w:r w:rsidRPr="00302028">
              <w:t xml:space="preserve">escrita </w:t>
            </w:r>
          </w:p>
        </w:tc>
        <w:tc>
          <w:tcPr>
            <w:tcW w:w="2268" w:type="dxa"/>
            <w:tcBorders>
              <w:top w:val="single" w:sz="6" w:space="0" w:color="000000"/>
              <w:left w:val="single" w:sz="6" w:space="0" w:color="000000"/>
              <w:bottom w:val="single" w:sz="6" w:space="0" w:color="000000"/>
              <w:right w:val="single" w:sz="6" w:space="0" w:color="000000"/>
            </w:tcBorders>
          </w:tcPr>
          <w:p w14:paraId="5F7107E7" w14:textId="77777777" w:rsidR="00302028" w:rsidRPr="00302028" w:rsidRDefault="00302028" w:rsidP="00302028">
            <w:pPr>
              <w:spacing w:after="0" w:line="259" w:lineRule="auto"/>
              <w:ind w:left="2" w:firstLine="0"/>
              <w:jc w:val="left"/>
            </w:pPr>
            <w:r w:rsidRPr="00302028">
              <w:rPr>
                <w:b/>
              </w:rPr>
              <w:t xml:space="preserve">(EF67LP33) </w:t>
            </w:r>
            <w:r w:rsidRPr="00302028">
              <w:t xml:space="preserve">Pontuar </w:t>
            </w:r>
            <w:r w:rsidRPr="00302028">
              <w:tab/>
              <w:t xml:space="preserve">textos adequadamente. </w:t>
            </w:r>
          </w:p>
        </w:tc>
        <w:tc>
          <w:tcPr>
            <w:tcW w:w="2405" w:type="dxa"/>
            <w:tcBorders>
              <w:top w:val="single" w:sz="6" w:space="0" w:color="000000"/>
              <w:left w:val="single" w:sz="6" w:space="0" w:color="000000"/>
              <w:bottom w:val="single" w:sz="6" w:space="0" w:color="000000"/>
              <w:right w:val="single" w:sz="6" w:space="0" w:color="000000"/>
            </w:tcBorders>
          </w:tcPr>
          <w:p w14:paraId="0E490203" w14:textId="77777777" w:rsidR="00302028" w:rsidRPr="00302028" w:rsidRDefault="00302028" w:rsidP="00302028">
            <w:pPr>
              <w:spacing w:after="0" w:line="259" w:lineRule="auto"/>
              <w:ind w:left="2" w:right="64" w:firstLine="0"/>
            </w:pPr>
            <w:r w:rsidRPr="00302028">
              <w:rPr>
                <w:b/>
              </w:rPr>
              <w:t xml:space="preserve">(EF67LP33RS-1) </w:t>
            </w:r>
            <w:r w:rsidRPr="00302028">
              <w:t xml:space="preserve">Empregar adequadamente as regras de pontuação de textos de qualquer gênero ou campo de atuação. </w:t>
            </w:r>
          </w:p>
        </w:tc>
        <w:tc>
          <w:tcPr>
            <w:tcW w:w="4066" w:type="dxa"/>
            <w:tcBorders>
              <w:top w:val="single" w:sz="6" w:space="0" w:color="000000"/>
              <w:left w:val="single" w:sz="6" w:space="0" w:color="000000"/>
              <w:bottom w:val="single" w:sz="6" w:space="0" w:color="000000"/>
              <w:right w:val="single" w:sz="6" w:space="0" w:color="000000"/>
            </w:tcBorders>
          </w:tcPr>
          <w:p w14:paraId="21DEDF72" w14:textId="77777777" w:rsidR="00302028" w:rsidRPr="00302028" w:rsidRDefault="00302028" w:rsidP="00302028">
            <w:pPr>
              <w:spacing w:after="0" w:line="259" w:lineRule="auto"/>
              <w:ind w:left="2" w:right="64" w:firstLine="0"/>
              <w:rPr>
                <w:b/>
              </w:rPr>
            </w:pPr>
          </w:p>
        </w:tc>
      </w:tr>
      <w:tr w:rsidR="00302028" w:rsidRPr="00302028" w14:paraId="0F3CAA85" w14:textId="77777777" w:rsidTr="00302028">
        <w:trPr>
          <w:trHeight w:val="3340"/>
        </w:trPr>
        <w:tc>
          <w:tcPr>
            <w:tcW w:w="991" w:type="dxa"/>
            <w:tcBorders>
              <w:top w:val="single" w:sz="6" w:space="0" w:color="000000"/>
              <w:left w:val="single" w:sz="6" w:space="0" w:color="000000"/>
              <w:bottom w:val="single" w:sz="6" w:space="0" w:color="000000"/>
              <w:right w:val="single" w:sz="6" w:space="0" w:color="000000"/>
            </w:tcBorders>
          </w:tcPr>
          <w:p w14:paraId="64ACB75C"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103338A"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2DD1D4A" w14:textId="77777777" w:rsidR="00302028" w:rsidRPr="00302028" w:rsidRDefault="00302028" w:rsidP="00302028">
            <w:pPr>
              <w:spacing w:after="0"/>
              <w:ind w:left="2" w:firstLine="0"/>
              <w:jc w:val="left"/>
            </w:pPr>
            <w:r w:rsidRPr="00302028">
              <w:t>Análise linguística/sem</w:t>
            </w:r>
          </w:p>
          <w:p w14:paraId="77B93F6D"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8C32480" w14:textId="77777777" w:rsidR="00302028" w:rsidRPr="00302028" w:rsidRDefault="00302028" w:rsidP="00302028">
            <w:pPr>
              <w:spacing w:after="0" w:line="259" w:lineRule="auto"/>
              <w:ind w:left="0" w:firstLine="0"/>
              <w:jc w:val="left"/>
            </w:pPr>
            <w:r w:rsidRPr="00302028">
              <w:t>Léxico/</w:t>
            </w:r>
            <w:proofErr w:type="spellStart"/>
            <w:r w:rsidRPr="00302028">
              <w:t>morfologi</w:t>
            </w:r>
            <w:proofErr w:type="spellEnd"/>
            <w:r w:rsidRPr="00302028">
              <w:t xml:space="preserve"> a </w:t>
            </w:r>
          </w:p>
        </w:tc>
        <w:tc>
          <w:tcPr>
            <w:tcW w:w="2268" w:type="dxa"/>
            <w:tcBorders>
              <w:top w:val="single" w:sz="6" w:space="0" w:color="000000"/>
              <w:left w:val="single" w:sz="6" w:space="0" w:color="000000"/>
              <w:bottom w:val="single" w:sz="6" w:space="0" w:color="000000"/>
              <w:right w:val="single" w:sz="6" w:space="0" w:color="000000"/>
            </w:tcBorders>
          </w:tcPr>
          <w:p w14:paraId="115BFC46" w14:textId="77777777" w:rsidR="00302028" w:rsidRPr="00302028" w:rsidRDefault="00302028" w:rsidP="00302028">
            <w:pPr>
              <w:spacing w:after="0" w:line="259" w:lineRule="auto"/>
              <w:ind w:left="2" w:firstLine="0"/>
              <w:jc w:val="left"/>
            </w:pPr>
            <w:r w:rsidRPr="00302028">
              <w:rPr>
                <w:b/>
              </w:rPr>
              <w:t xml:space="preserve">(EF67LP34) </w:t>
            </w:r>
            <w:r w:rsidRPr="00302028">
              <w:t xml:space="preserve">Formar antônimos com acréscimo de prefixos </w:t>
            </w:r>
            <w:r w:rsidRPr="00302028">
              <w:tab/>
              <w:t xml:space="preserve">que expressam noção de negação. </w:t>
            </w:r>
          </w:p>
        </w:tc>
        <w:tc>
          <w:tcPr>
            <w:tcW w:w="2405" w:type="dxa"/>
            <w:tcBorders>
              <w:top w:val="single" w:sz="6" w:space="0" w:color="000000"/>
              <w:left w:val="single" w:sz="6" w:space="0" w:color="000000"/>
              <w:bottom w:val="single" w:sz="6" w:space="0" w:color="000000"/>
              <w:right w:val="single" w:sz="6" w:space="0" w:color="000000"/>
            </w:tcBorders>
          </w:tcPr>
          <w:p w14:paraId="10E9BEA2" w14:textId="77777777" w:rsidR="00302028" w:rsidRPr="00302028" w:rsidRDefault="00302028" w:rsidP="00302028">
            <w:pPr>
              <w:spacing w:after="0" w:line="259" w:lineRule="auto"/>
              <w:ind w:left="2" w:right="64" w:firstLine="0"/>
            </w:pPr>
            <w:r w:rsidRPr="00302028">
              <w:rPr>
                <w:b/>
              </w:rPr>
              <w:t xml:space="preserve">(EF67LP34RS-1) </w:t>
            </w:r>
            <w:r w:rsidRPr="00302028">
              <w:t xml:space="preserve">Formar antônimos com acréscimo de prefixos que expressam noção de negação, compreendendo as relações semânticas que podem se estabelecer entre as palavras. </w:t>
            </w:r>
          </w:p>
        </w:tc>
        <w:tc>
          <w:tcPr>
            <w:tcW w:w="4066" w:type="dxa"/>
            <w:tcBorders>
              <w:top w:val="single" w:sz="6" w:space="0" w:color="000000"/>
              <w:left w:val="single" w:sz="6" w:space="0" w:color="000000"/>
              <w:bottom w:val="single" w:sz="6" w:space="0" w:color="000000"/>
              <w:right w:val="single" w:sz="6" w:space="0" w:color="000000"/>
            </w:tcBorders>
          </w:tcPr>
          <w:p w14:paraId="7242FEFA" w14:textId="77777777" w:rsidR="00302028" w:rsidRPr="00302028" w:rsidRDefault="00302028" w:rsidP="00302028">
            <w:pPr>
              <w:spacing w:after="0" w:line="259" w:lineRule="auto"/>
              <w:ind w:left="2" w:right="64" w:firstLine="0"/>
              <w:rPr>
                <w:b/>
              </w:rPr>
            </w:pPr>
          </w:p>
        </w:tc>
      </w:tr>
      <w:tr w:rsidR="00302028" w:rsidRPr="00302028" w14:paraId="21DE01DB" w14:textId="77777777" w:rsidTr="00302028">
        <w:trPr>
          <w:trHeight w:val="2086"/>
        </w:trPr>
        <w:tc>
          <w:tcPr>
            <w:tcW w:w="991" w:type="dxa"/>
            <w:tcBorders>
              <w:top w:val="single" w:sz="6" w:space="0" w:color="000000"/>
              <w:left w:val="single" w:sz="6" w:space="0" w:color="000000"/>
              <w:bottom w:val="single" w:sz="6" w:space="0" w:color="000000"/>
              <w:right w:val="single" w:sz="6" w:space="0" w:color="000000"/>
            </w:tcBorders>
          </w:tcPr>
          <w:p w14:paraId="256660CC"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39C3997"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B5A3AA1" w14:textId="77777777" w:rsidR="00302028" w:rsidRPr="00302028" w:rsidRDefault="00302028" w:rsidP="00302028">
            <w:pPr>
              <w:spacing w:after="0" w:line="359" w:lineRule="auto"/>
              <w:ind w:left="2" w:firstLine="0"/>
              <w:jc w:val="left"/>
            </w:pPr>
            <w:r w:rsidRPr="00302028">
              <w:t>Análise linguística/sem</w:t>
            </w:r>
          </w:p>
          <w:p w14:paraId="4F883E74"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8D0CDAB" w14:textId="77777777" w:rsidR="00302028" w:rsidRPr="00302028" w:rsidRDefault="00302028" w:rsidP="00302028">
            <w:pPr>
              <w:spacing w:after="0" w:line="259" w:lineRule="auto"/>
              <w:ind w:left="0" w:firstLine="0"/>
              <w:jc w:val="left"/>
            </w:pPr>
            <w:r w:rsidRPr="00302028">
              <w:t>Léxico/</w:t>
            </w:r>
            <w:proofErr w:type="spellStart"/>
            <w:r w:rsidRPr="00302028">
              <w:t>morfologi</w:t>
            </w:r>
            <w:proofErr w:type="spellEnd"/>
            <w:r w:rsidRPr="00302028">
              <w:t xml:space="preserve"> a </w:t>
            </w:r>
          </w:p>
        </w:tc>
        <w:tc>
          <w:tcPr>
            <w:tcW w:w="2268" w:type="dxa"/>
            <w:tcBorders>
              <w:top w:val="single" w:sz="6" w:space="0" w:color="000000"/>
              <w:left w:val="single" w:sz="6" w:space="0" w:color="000000"/>
              <w:bottom w:val="single" w:sz="6" w:space="0" w:color="000000"/>
              <w:right w:val="single" w:sz="6" w:space="0" w:color="000000"/>
            </w:tcBorders>
          </w:tcPr>
          <w:p w14:paraId="3D6EF7AE" w14:textId="77777777" w:rsidR="00302028" w:rsidRPr="00302028" w:rsidRDefault="00302028" w:rsidP="00302028">
            <w:pPr>
              <w:spacing w:after="115" w:line="259" w:lineRule="auto"/>
              <w:ind w:left="2" w:firstLine="0"/>
              <w:jc w:val="left"/>
            </w:pPr>
            <w:r w:rsidRPr="00302028">
              <w:rPr>
                <w:b/>
              </w:rPr>
              <w:t xml:space="preserve">(EF67LP35) </w:t>
            </w:r>
          </w:p>
          <w:p w14:paraId="6520B0E4" w14:textId="77777777" w:rsidR="00302028" w:rsidRPr="00302028" w:rsidRDefault="00302028" w:rsidP="00302028">
            <w:pPr>
              <w:spacing w:after="0" w:line="259" w:lineRule="auto"/>
              <w:ind w:left="2" w:right="64" w:firstLine="0"/>
            </w:pPr>
            <w:r w:rsidRPr="00302028">
              <w:t>Distinguir palavras derivadas por acréscimo de afixos e palavras compostas.</w:t>
            </w:r>
          </w:p>
        </w:tc>
        <w:tc>
          <w:tcPr>
            <w:tcW w:w="2405" w:type="dxa"/>
            <w:tcBorders>
              <w:top w:val="single" w:sz="6" w:space="0" w:color="000000"/>
              <w:left w:val="single" w:sz="6" w:space="0" w:color="000000"/>
              <w:bottom w:val="single" w:sz="6" w:space="0" w:color="000000"/>
              <w:right w:val="single" w:sz="6" w:space="0" w:color="000000"/>
            </w:tcBorders>
          </w:tcPr>
          <w:p w14:paraId="322EFD23" w14:textId="77777777" w:rsidR="00302028" w:rsidRPr="003D7211" w:rsidRDefault="00302028" w:rsidP="00302028">
            <w:pPr>
              <w:spacing w:after="115" w:line="259" w:lineRule="auto"/>
              <w:ind w:left="2" w:firstLine="0"/>
              <w:jc w:val="left"/>
              <w:rPr>
                <w:sz w:val="22"/>
              </w:rPr>
            </w:pPr>
            <w:r w:rsidRPr="003D7211">
              <w:rPr>
                <w:b/>
                <w:sz w:val="22"/>
              </w:rPr>
              <w:t xml:space="preserve">(EF67LP35RS-1) </w:t>
            </w:r>
          </w:p>
          <w:p w14:paraId="4FB1E72E" w14:textId="77777777" w:rsidR="00302028" w:rsidRPr="003D7211" w:rsidRDefault="00302028" w:rsidP="00302028">
            <w:pPr>
              <w:spacing w:after="0" w:line="259" w:lineRule="auto"/>
              <w:ind w:left="2" w:right="64" w:firstLine="0"/>
              <w:rPr>
                <w:sz w:val="22"/>
              </w:rPr>
            </w:pPr>
            <w:r w:rsidRPr="003D7211">
              <w:rPr>
                <w:sz w:val="22"/>
              </w:rPr>
              <w:t>Distinguir palavras derivadas por acréscimo de afixos e palavras compostas, compreendendo os diferentes processos morfológicos e semânticos de formação das palavras e relacionando o sentido dos afixos na composição de diferentes morfemas.</w:t>
            </w:r>
          </w:p>
        </w:tc>
        <w:tc>
          <w:tcPr>
            <w:tcW w:w="4066" w:type="dxa"/>
            <w:tcBorders>
              <w:top w:val="single" w:sz="6" w:space="0" w:color="000000"/>
              <w:left w:val="single" w:sz="6" w:space="0" w:color="000000"/>
              <w:bottom w:val="single" w:sz="6" w:space="0" w:color="000000"/>
              <w:right w:val="single" w:sz="6" w:space="0" w:color="000000"/>
            </w:tcBorders>
          </w:tcPr>
          <w:p w14:paraId="76FEA3C7" w14:textId="77777777" w:rsidR="00302028" w:rsidRPr="00302028" w:rsidRDefault="00302028" w:rsidP="00302028">
            <w:pPr>
              <w:spacing w:after="115" w:line="259" w:lineRule="auto"/>
              <w:ind w:left="2" w:firstLine="0"/>
              <w:jc w:val="left"/>
              <w:rPr>
                <w:b/>
              </w:rPr>
            </w:pPr>
          </w:p>
        </w:tc>
      </w:tr>
    </w:tbl>
    <w:p w14:paraId="5CF9EC13" w14:textId="77777777" w:rsidR="00302028" w:rsidRPr="00302028" w:rsidRDefault="00302028" w:rsidP="00302028">
      <w:pPr>
        <w:spacing w:after="0" w:line="259" w:lineRule="auto"/>
        <w:ind w:left="-1440" w:right="10466" w:firstLine="0"/>
        <w:jc w:val="left"/>
      </w:pPr>
    </w:p>
    <w:tbl>
      <w:tblPr>
        <w:tblStyle w:val="TableGrid35"/>
        <w:tblW w:w="15111" w:type="dxa"/>
        <w:tblInd w:w="-1085" w:type="dxa"/>
        <w:tblCellMar>
          <w:top w:w="56" w:type="dxa"/>
          <w:bottom w:w="94" w:type="dxa"/>
        </w:tblCellMar>
        <w:tblLook w:val="04A0" w:firstRow="1" w:lastRow="0" w:firstColumn="1" w:lastColumn="0" w:noHBand="0" w:noVBand="1"/>
      </w:tblPr>
      <w:tblGrid>
        <w:gridCol w:w="991"/>
        <w:gridCol w:w="1694"/>
        <w:gridCol w:w="1843"/>
        <w:gridCol w:w="1985"/>
        <w:gridCol w:w="2268"/>
        <w:gridCol w:w="2405"/>
        <w:gridCol w:w="3925"/>
      </w:tblGrid>
      <w:tr w:rsidR="00302028" w:rsidRPr="00302028" w14:paraId="0ADCCDEF" w14:textId="77777777" w:rsidTr="00302028">
        <w:trPr>
          <w:trHeight w:val="4615"/>
        </w:trPr>
        <w:tc>
          <w:tcPr>
            <w:tcW w:w="991" w:type="dxa"/>
            <w:tcBorders>
              <w:top w:val="single" w:sz="6" w:space="0" w:color="000000"/>
              <w:left w:val="single" w:sz="6" w:space="0" w:color="000000"/>
              <w:bottom w:val="single" w:sz="6" w:space="0" w:color="000000"/>
              <w:right w:val="single" w:sz="6" w:space="0" w:color="000000"/>
            </w:tcBorders>
          </w:tcPr>
          <w:p w14:paraId="7AE2739C"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7A184A"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302A905" w14:textId="77777777" w:rsidR="00302028" w:rsidRPr="00302028" w:rsidRDefault="00302028" w:rsidP="00302028">
            <w:pPr>
              <w:spacing w:after="2" w:line="359" w:lineRule="auto"/>
              <w:ind w:left="110" w:firstLine="0"/>
              <w:jc w:val="left"/>
            </w:pPr>
            <w:r w:rsidRPr="00302028">
              <w:t>Análise linguística/sem</w:t>
            </w:r>
          </w:p>
          <w:p w14:paraId="281B125D" w14:textId="77777777" w:rsidR="00302028" w:rsidRPr="00302028" w:rsidRDefault="00302028" w:rsidP="00302028">
            <w:pPr>
              <w:spacing w:after="0" w:line="259" w:lineRule="auto"/>
              <w:ind w:left="110"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19C42B1" w14:textId="77777777" w:rsidR="00302028" w:rsidRPr="00302028" w:rsidRDefault="00302028" w:rsidP="00302028">
            <w:pPr>
              <w:spacing w:after="0" w:line="259" w:lineRule="auto"/>
              <w:ind w:left="108" w:firstLine="0"/>
              <w:jc w:val="left"/>
            </w:pPr>
            <w:r w:rsidRPr="00302028">
              <w:t xml:space="preserve">Coesão </w:t>
            </w:r>
          </w:p>
        </w:tc>
        <w:tc>
          <w:tcPr>
            <w:tcW w:w="2268" w:type="dxa"/>
            <w:tcBorders>
              <w:top w:val="single" w:sz="6" w:space="0" w:color="000000"/>
              <w:left w:val="single" w:sz="6" w:space="0" w:color="000000"/>
              <w:bottom w:val="single" w:sz="6" w:space="0" w:color="000000"/>
              <w:right w:val="single" w:sz="6" w:space="0" w:color="000000"/>
            </w:tcBorders>
          </w:tcPr>
          <w:p w14:paraId="52B75006" w14:textId="77777777" w:rsidR="00302028" w:rsidRPr="00302028" w:rsidRDefault="00302028" w:rsidP="00302028">
            <w:pPr>
              <w:spacing w:after="115" w:line="259" w:lineRule="auto"/>
              <w:ind w:left="110" w:firstLine="0"/>
              <w:jc w:val="left"/>
            </w:pPr>
            <w:r w:rsidRPr="00302028">
              <w:rPr>
                <w:b/>
              </w:rPr>
              <w:t xml:space="preserve">(EF67LP36) </w:t>
            </w:r>
          </w:p>
          <w:p w14:paraId="5D85DA35" w14:textId="77777777" w:rsidR="00302028" w:rsidRPr="00302028" w:rsidRDefault="00302028" w:rsidP="00302028">
            <w:pPr>
              <w:spacing w:after="0" w:line="240" w:lineRule="auto"/>
              <w:ind w:left="108" w:right="102" w:firstLine="0"/>
            </w:pPr>
            <w:r w:rsidRPr="00302028">
              <w:t xml:space="preserve">Utilizar, ao produzir texto, recursos de coesão referencial </w:t>
            </w:r>
          </w:p>
          <w:p w14:paraId="73110FE6" w14:textId="77777777" w:rsidR="00302028" w:rsidRPr="00302028" w:rsidRDefault="00302028" w:rsidP="00302028">
            <w:pPr>
              <w:spacing w:after="0" w:line="240" w:lineRule="auto"/>
              <w:ind w:left="108" w:firstLine="0"/>
              <w:jc w:val="left"/>
            </w:pPr>
            <w:r w:rsidRPr="00302028">
              <w:t xml:space="preserve">(léxica </w:t>
            </w:r>
            <w:r w:rsidRPr="00302028">
              <w:tab/>
              <w:t xml:space="preserve">e pronominal) </w:t>
            </w:r>
            <w:r w:rsidRPr="00302028">
              <w:tab/>
              <w:t xml:space="preserve">e sequencial e outros recursos expressivos </w:t>
            </w:r>
          </w:p>
          <w:p w14:paraId="709BD2ED" w14:textId="77777777" w:rsidR="00302028" w:rsidRPr="00302028" w:rsidRDefault="00302028" w:rsidP="00302028">
            <w:pPr>
              <w:spacing w:after="0" w:line="240" w:lineRule="auto"/>
              <w:ind w:left="108" w:firstLine="0"/>
              <w:jc w:val="left"/>
            </w:pPr>
            <w:r w:rsidRPr="00302028">
              <w:t xml:space="preserve">adequados </w:t>
            </w:r>
            <w:r w:rsidRPr="00302028">
              <w:tab/>
              <w:t xml:space="preserve">ao gênero textual. </w:t>
            </w:r>
          </w:p>
        </w:tc>
        <w:tc>
          <w:tcPr>
            <w:tcW w:w="2405" w:type="dxa"/>
            <w:tcBorders>
              <w:top w:val="single" w:sz="6" w:space="0" w:color="000000"/>
              <w:left w:val="single" w:sz="6" w:space="0" w:color="000000"/>
              <w:bottom w:val="single" w:sz="6" w:space="0" w:color="000000"/>
              <w:right w:val="single" w:sz="6" w:space="0" w:color="000000"/>
            </w:tcBorders>
          </w:tcPr>
          <w:p w14:paraId="24F7CF5A" w14:textId="77777777" w:rsidR="00302028" w:rsidRPr="00302028" w:rsidRDefault="00302028" w:rsidP="00302028">
            <w:pPr>
              <w:spacing w:after="115" w:line="259" w:lineRule="auto"/>
              <w:ind w:left="110" w:firstLine="0"/>
              <w:jc w:val="left"/>
            </w:pPr>
            <w:r w:rsidRPr="00302028">
              <w:rPr>
                <w:b/>
              </w:rPr>
              <w:t xml:space="preserve">(EF67LP36RS-1) </w:t>
            </w:r>
          </w:p>
          <w:p w14:paraId="51DA6FE8" w14:textId="77777777" w:rsidR="00302028" w:rsidRPr="00302028" w:rsidRDefault="00302028" w:rsidP="00302028">
            <w:pPr>
              <w:spacing w:after="0" w:line="240" w:lineRule="auto"/>
              <w:ind w:left="108" w:right="102" w:firstLine="0"/>
            </w:pPr>
            <w:r w:rsidRPr="00302028">
              <w:t xml:space="preserve">Utilizar, ao produzir texto, recursos de coesão (referencial e sequencial), adequando os recursos que pretende empregar ao gênero que será produzido, </w:t>
            </w:r>
          </w:p>
          <w:p w14:paraId="44040AAC" w14:textId="77777777" w:rsidR="00302028" w:rsidRPr="00302028" w:rsidRDefault="00302028" w:rsidP="00302028">
            <w:pPr>
              <w:spacing w:after="0" w:line="240" w:lineRule="auto"/>
              <w:ind w:left="108" w:right="103" w:firstLine="0"/>
            </w:pPr>
            <w:r w:rsidRPr="00302028">
              <w:t xml:space="preserve">considerando a situação de comunicação e as intenções e/ou objetivos a serem alcançados. </w:t>
            </w:r>
          </w:p>
        </w:tc>
        <w:tc>
          <w:tcPr>
            <w:tcW w:w="3925" w:type="dxa"/>
            <w:tcBorders>
              <w:top w:val="single" w:sz="6" w:space="0" w:color="000000"/>
              <w:left w:val="single" w:sz="6" w:space="0" w:color="000000"/>
              <w:bottom w:val="single" w:sz="6" w:space="0" w:color="000000"/>
              <w:right w:val="single" w:sz="6" w:space="0" w:color="000000"/>
            </w:tcBorders>
          </w:tcPr>
          <w:p w14:paraId="6A1A37D5" w14:textId="77777777" w:rsidR="00302028" w:rsidRPr="00302028" w:rsidRDefault="00302028" w:rsidP="00302028">
            <w:pPr>
              <w:spacing w:after="115" w:line="259" w:lineRule="auto"/>
              <w:ind w:left="110" w:firstLine="0"/>
              <w:jc w:val="left"/>
              <w:rPr>
                <w:b/>
              </w:rPr>
            </w:pPr>
          </w:p>
        </w:tc>
      </w:tr>
      <w:tr w:rsidR="00302028" w:rsidRPr="00302028" w14:paraId="2DCF317C" w14:textId="77777777" w:rsidTr="00302028">
        <w:trPr>
          <w:trHeight w:val="1423"/>
        </w:trPr>
        <w:tc>
          <w:tcPr>
            <w:tcW w:w="991" w:type="dxa"/>
            <w:tcBorders>
              <w:top w:val="single" w:sz="6" w:space="0" w:color="000000"/>
              <w:left w:val="single" w:sz="6" w:space="0" w:color="000000"/>
              <w:bottom w:val="single" w:sz="6" w:space="0" w:color="000000"/>
              <w:right w:val="single" w:sz="6" w:space="0" w:color="000000"/>
            </w:tcBorders>
          </w:tcPr>
          <w:p w14:paraId="53D4FE59" w14:textId="77777777" w:rsidR="00302028" w:rsidRPr="00302028" w:rsidRDefault="00302028" w:rsidP="00302028">
            <w:pPr>
              <w:spacing w:after="0" w:line="259" w:lineRule="auto"/>
              <w:ind w:left="110"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D2E82D6"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C5E11CC" w14:textId="77777777" w:rsidR="00302028" w:rsidRPr="00302028" w:rsidRDefault="00302028" w:rsidP="00302028">
            <w:pPr>
              <w:spacing w:after="2" w:line="359" w:lineRule="auto"/>
              <w:ind w:left="110" w:firstLine="0"/>
              <w:jc w:val="left"/>
            </w:pPr>
            <w:r w:rsidRPr="00302028">
              <w:t>Análise linguística/sem</w:t>
            </w:r>
          </w:p>
          <w:p w14:paraId="6FDDB8F1" w14:textId="77777777" w:rsidR="00302028" w:rsidRPr="00302028" w:rsidRDefault="00302028" w:rsidP="00302028">
            <w:pPr>
              <w:spacing w:after="0" w:line="259" w:lineRule="auto"/>
              <w:ind w:left="110"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80CDCE1" w14:textId="77777777" w:rsidR="00302028" w:rsidRPr="00302028" w:rsidRDefault="00302028" w:rsidP="00302028">
            <w:pPr>
              <w:spacing w:after="0" w:line="259" w:lineRule="auto"/>
              <w:ind w:left="108" w:firstLine="0"/>
              <w:jc w:val="left"/>
            </w:pPr>
            <w:r w:rsidRPr="00302028">
              <w:t xml:space="preserve">Sequências textuais </w:t>
            </w:r>
          </w:p>
        </w:tc>
        <w:tc>
          <w:tcPr>
            <w:tcW w:w="2268" w:type="dxa"/>
            <w:tcBorders>
              <w:top w:val="single" w:sz="6" w:space="0" w:color="000000"/>
              <w:left w:val="single" w:sz="6" w:space="0" w:color="000000"/>
              <w:bottom w:val="single" w:sz="6" w:space="0" w:color="000000"/>
              <w:right w:val="single" w:sz="6" w:space="0" w:color="000000"/>
            </w:tcBorders>
          </w:tcPr>
          <w:p w14:paraId="108269CD" w14:textId="77777777" w:rsidR="00302028" w:rsidRPr="00302028" w:rsidRDefault="00302028" w:rsidP="00302028">
            <w:pPr>
              <w:spacing w:after="115" w:line="259" w:lineRule="auto"/>
              <w:ind w:left="110" w:firstLine="0"/>
              <w:jc w:val="left"/>
            </w:pPr>
            <w:r w:rsidRPr="00302028">
              <w:rPr>
                <w:b/>
              </w:rPr>
              <w:t xml:space="preserve">(EF67LP37) </w:t>
            </w:r>
          </w:p>
          <w:p w14:paraId="76218A94" w14:textId="77777777" w:rsidR="00302028" w:rsidRPr="00302028" w:rsidRDefault="00302028" w:rsidP="00302028">
            <w:pPr>
              <w:spacing w:after="0" w:line="259" w:lineRule="auto"/>
              <w:ind w:left="110" w:firstLine="0"/>
            </w:pPr>
            <w:r w:rsidRPr="00302028">
              <w:t xml:space="preserve">Analisar, em diferentes textos, os </w:t>
            </w:r>
            <w:proofErr w:type="gramStart"/>
            <w:r w:rsidRPr="00302028">
              <w:t>efeitos sentido</w:t>
            </w:r>
            <w:proofErr w:type="gramEnd"/>
            <w:r w:rsidRPr="00302028">
              <w:t xml:space="preserve"> de decorrentes do uso de recursos linguísticos discursivos, prescrição, casualidade, sequencias </w:t>
            </w:r>
            <w:r w:rsidRPr="00302028">
              <w:lastRenderedPageBreak/>
              <w:t>descritivas, expositivas e organização de eventos.</w:t>
            </w:r>
          </w:p>
        </w:tc>
        <w:tc>
          <w:tcPr>
            <w:tcW w:w="2405" w:type="dxa"/>
            <w:tcBorders>
              <w:top w:val="single" w:sz="6" w:space="0" w:color="000000"/>
              <w:left w:val="single" w:sz="6" w:space="0" w:color="000000"/>
              <w:bottom w:val="single" w:sz="6" w:space="0" w:color="000000"/>
              <w:right w:val="single" w:sz="6" w:space="0" w:color="000000"/>
            </w:tcBorders>
          </w:tcPr>
          <w:p w14:paraId="7FCE36F0" w14:textId="77777777" w:rsidR="00302028" w:rsidRPr="00302028" w:rsidRDefault="00302028" w:rsidP="00302028">
            <w:pPr>
              <w:spacing w:after="115" w:line="259" w:lineRule="auto"/>
              <w:ind w:left="110" w:firstLine="0"/>
              <w:jc w:val="left"/>
            </w:pPr>
            <w:r w:rsidRPr="00302028">
              <w:rPr>
                <w:b/>
              </w:rPr>
              <w:lastRenderedPageBreak/>
              <w:t xml:space="preserve">(EF67LP37RS-1) </w:t>
            </w:r>
          </w:p>
          <w:p w14:paraId="251E9A0A" w14:textId="77777777" w:rsidR="00302028" w:rsidRPr="00302028" w:rsidRDefault="00302028" w:rsidP="00302028">
            <w:pPr>
              <w:spacing w:after="0" w:line="259" w:lineRule="auto"/>
              <w:ind w:left="110" w:firstLine="0"/>
            </w:pPr>
            <w:r w:rsidRPr="00302028">
              <w:t xml:space="preserve">Reconhecer, na leitura ou na produção/revisão de textos, a presente e/ou emprego de recursos linguísticos discursivos e prescrição, casualidade, sequencias </w:t>
            </w:r>
            <w:r w:rsidRPr="00302028">
              <w:lastRenderedPageBreak/>
              <w:t>descritivas e expositivas e ordenação de eventos.</w:t>
            </w:r>
          </w:p>
        </w:tc>
        <w:tc>
          <w:tcPr>
            <w:tcW w:w="3925" w:type="dxa"/>
            <w:tcBorders>
              <w:top w:val="single" w:sz="6" w:space="0" w:color="000000"/>
              <w:left w:val="single" w:sz="6" w:space="0" w:color="000000"/>
              <w:bottom w:val="single" w:sz="6" w:space="0" w:color="000000"/>
              <w:right w:val="single" w:sz="6" w:space="0" w:color="000000"/>
            </w:tcBorders>
          </w:tcPr>
          <w:p w14:paraId="2208270F" w14:textId="77777777" w:rsidR="00302028" w:rsidRPr="00302028" w:rsidRDefault="00302028" w:rsidP="00302028">
            <w:pPr>
              <w:spacing w:after="115" w:line="259" w:lineRule="auto"/>
              <w:ind w:left="110" w:firstLine="0"/>
              <w:jc w:val="left"/>
              <w:rPr>
                <w:b/>
              </w:rPr>
            </w:pPr>
          </w:p>
        </w:tc>
      </w:tr>
    </w:tbl>
    <w:p w14:paraId="00AA1D05" w14:textId="77777777" w:rsidR="00302028" w:rsidRPr="00302028" w:rsidRDefault="00302028" w:rsidP="00302028">
      <w:pPr>
        <w:spacing w:after="0" w:line="259" w:lineRule="auto"/>
        <w:ind w:left="-1440" w:right="10466" w:firstLine="0"/>
        <w:jc w:val="left"/>
      </w:pPr>
    </w:p>
    <w:tbl>
      <w:tblPr>
        <w:tblStyle w:val="TableGrid35"/>
        <w:tblW w:w="15040" w:type="dxa"/>
        <w:tblInd w:w="-1085" w:type="dxa"/>
        <w:tblCellMar>
          <w:top w:w="56" w:type="dxa"/>
          <w:bottom w:w="307" w:type="dxa"/>
        </w:tblCellMar>
        <w:tblLook w:val="04A0" w:firstRow="1" w:lastRow="0" w:firstColumn="1" w:lastColumn="0" w:noHBand="0" w:noVBand="1"/>
      </w:tblPr>
      <w:tblGrid>
        <w:gridCol w:w="865"/>
        <w:gridCol w:w="1463"/>
        <w:gridCol w:w="1824"/>
        <w:gridCol w:w="1553"/>
        <w:gridCol w:w="359"/>
        <w:gridCol w:w="2733"/>
        <w:gridCol w:w="2389"/>
        <w:gridCol w:w="3854"/>
      </w:tblGrid>
      <w:tr w:rsidR="00302028" w:rsidRPr="00302028" w14:paraId="5384A19D" w14:textId="77777777" w:rsidTr="00302028">
        <w:trPr>
          <w:trHeight w:val="3740"/>
        </w:trPr>
        <w:tc>
          <w:tcPr>
            <w:tcW w:w="865" w:type="dxa"/>
            <w:tcBorders>
              <w:top w:val="single" w:sz="6" w:space="0" w:color="000000"/>
              <w:left w:val="single" w:sz="6" w:space="0" w:color="000000"/>
              <w:bottom w:val="single" w:sz="6" w:space="0" w:color="000000"/>
              <w:right w:val="single" w:sz="6" w:space="0" w:color="000000"/>
            </w:tcBorders>
          </w:tcPr>
          <w:p w14:paraId="1927FA6C" w14:textId="77777777" w:rsidR="00302028" w:rsidRPr="00302028" w:rsidRDefault="00302028" w:rsidP="00302028">
            <w:pPr>
              <w:spacing w:after="0" w:line="259" w:lineRule="auto"/>
              <w:ind w:left="110" w:firstLine="0"/>
              <w:jc w:val="left"/>
            </w:pPr>
            <w:r w:rsidRPr="00302028">
              <w:rPr>
                <w:b/>
                <w:color w:val="C00000"/>
              </w:rPr>
              <w:t xml:space="preserve"> </w:t>
            </w:r>
          </w:p>
        </w:tc>
        <w:tc>
          <w:tcPr>
            <w:tcW w:w="1463" w:type="dxa"/>
            <w:tcBorders>
              <w:top w:val="single" w:sz="6" w:space="0" w:color="000000"/>
              <w:left w:val="single" w:sz="6" w:space="0" w:color="000000"/>
              <w:bottom w:val="single" w:sz="6" w:space="0" w:color="000000"/>
              <w:right w:val="single" w:sz="6" w:space="0" w:color="000000"/>
            </w:tcBorders>
          </w:tcPr>
          <w:p w14:paraId="2DBEBE27"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24" w:type="dxa"/>
            <w:tcBorders>
              <w:top w:val="single" w:sz="6" w:space="0" w:color="000000"/>
              <w:left w:val="single" w:sz="6" w:space="0" w:color="000000"/>
              <w:bottom w:val="single" w:sz="6" w:space="0" w:color="000000"/>
              <w:right w:val="single" w:sz="6" w:space="0" w:color="000000"/>
            </w:tcBorders>
          </w:tcPr>
          <w:p w14:paraId="0991B700" w14:textId="77777777" w:rsidR="00302028" w:rsidRPr="00302028" w:rsidRDefault="00302028" w:rsidP="00302028">
            <w:pPr>
              <w:spacing w:after="2" w:line="359" w:lineRule="auto"/>
              <w:ind w:left="110" w:firstLine="0"/>
              <w:jc w:val="left"/>
            </w:pPr>
            <w:r w:rsidRPr="00302028">
              <w:t>Análise linguística/sem</w:t>
            </w:r>
          </w:p>
          <w:p w14:paraId="36262825" w14:textId="77777777" w:rsidR="00302028" w:rsidRPr="00302028" w:rsidRDefault="00302028" w:rsidP="00302028">
            <w:pPr>
              <w:spacing w:after="0" w:line="259" w:lineRule="auto"/>
              <w:ind w:left="110" w:firstLine="0"/>
              <w:jc w:val="left"/>
            </w:pPr>
            <w:proofErr w:type="spellStart"/>
            <w:r w:rsidRPr="00302028">
              <w:t>iótica</w:t>
            </w:r>
            <w:proofErr w:type="spellEnd"/>
            <w:r w:rsidRPr="00302028">
              <w:t xml:space="preserve"> </w:t>
            </w:r>
          </w:p>
        </w:tc>
        <w:tc>
          <w:tcPr>
            <w:tcW w:w="1553" w:type="dxa"/>
            <w:tcBorders>
              <w:top w:val="single" w:sz="6" w:space="0" w:color="000000"/>
              <w:left w:val="single" w:sz="6" w:space="0" w:color="000000"/>
              <w:bottom w:val="single" w:sz="6" w:space="0" w:color="000000"/>
              <w:right w:val="nil"/>
            </w:tcBorders>
          </w:tcPr>
          <w:p w14:paraId="70DEEAEB" w14:textId="77777777" w:rsidR="00302028" w:rsidRPr="00302028" w:rsidRDefault="00302028" w:rsidP="00302028">
            <w:pPr>
              <w:spacing w:after="0" w:line="259" w:lineRule="auto"/>
              <w:ind w:left="108" w:firstLine="0"/>
              <w:jc w:val="left"/>
            </w:pPr>
            <w:r w:rsidRPr="00302028">
              <w:t xml:space="preserve">Figuras linguagem </w:t>
            </w:r>
          </w:p>
        </w:tc>
        <w:tc>
          <w:tcPr>
            <w:tcW w:w="359" w:type="dxa"/>
            <w:tcBorders>
              <w:top w:val="single" w:sz="6" w:space="0" w:color="000000"/>
              <w:left w:val="nil"/>
              <w:bottom w:val="single" w:sz="6" w:space="0" w:color="000000"/>
              <w:right w:val="single" w:sz="6" w:space="0" w:color="000000"/>
            </w:tcBorders>
          </w:tcPr>
          <w:p w14:paraId="32E728DE" w14:textId="77777777" w:rsidR="00302028" w:rsidRPr="00302028" w:rsidRDefault="00302028" w:rsidP="00302028">
            <w:pPr>
              <w:spacing w:after="0" w:line="259" w:lineRule="auto"/>
              <w:ind w:left="0" w:firstLine="0"/>
            </w:pPr>
            <w:r w:rsidRPr="00302028">
              <w:t xml:space="preserve">de </w:t>
            </w:r>
          </w:p>
        </w:tc>
        <w:tc>
          <w:tcPr>
            <w:tcW w:w="2733" w:type="dxa"/>
            <w:tcBorders>
              <w:top w:val="single" w:sz="6" w:space="0" w:color="000000"/>
              <w:left w:val="single" w:sz="6" w:space="0" w:color="000000"/>
              <w:bottom w:val="single" w:sz="6" w:space="0" w:color="000000"/>
              <w:right w:val="single" w:sz="6" w:space="0" w:color="000000"/>
            </w:tcBorders>
          </w:tcPr>
          <w:p w14:paraId="69178AE9" w14:textId="77777777" w:rsidR="00302028" w:rsidRPr="00302028" w:rsidRDefault="00302028" w:rsidP="00302028">
            <w:pPr>
              <w:spacing w:after="115" w:line="259" w:lineRule="auto"/>
              <w:ind w:left="110" w:firstLine="0"/>
              <w:jc w:val="left"/>
            </w:pPr>
            <w:r w:rsidRPr="00302028">
              <w:rPr>
                <w:b/>
              </w:rPr>
              <w:t xml:space="preserve">(EF67LP38) </w:t>
            </w:r>
          </w:p>
          <w:p w14:paraId="47390AAC" w14:textId="77777777" w:rsidR="00302028" w:rsidRPr="00302028" w:rsidRDefault="00302028" w:rsidP="00302028">
            <w:pPr>
              <w:spacing w:after="0" w:line="259" w:lineRule="auto"/>
              <w:ind w:left="110" w:right="103" w:firstLine="0"/>
            </w:pPr>
            <w:r w:rsidRPr="00302028">
              <w:t xml:space="preserve">Analisar os efeitos de sentido do uso de figuras de linguagem, como comparação, metáfora, metonímia, personificação, hipérbole, dentre outras. </w:t>
            </w:r>
          </w:p>
        </w:tc>
        <w:tc>
          <w:tcPr>
            <w:tcW w:w="2389" w:type="dxa"/>
            <w:tcBorders>
              <w:top w:val="single" w:sz="6" w:space="0" w:color="000000"/>
              <w:left w:val="single" w:sz="6" w:space="0" w:color="000000"/>
              <w:bottom w:val="single" w:sz="6" w:space="0" w:color="000000"/>
              <w:right w:val="single" w:sz="6" w:space="0" w:color="000000"/>
            </w:tcBorders>
          </w:tcPr>
          <w:p w14:paraId="725B5640" w14:textId="77777777" w:rsidR="00302028" w:rsidRPr="00302028" w:rsidRDefault="00302028" w:rsidP="00302028">
            <w:pPr>
              <w:spacing w:after="115" w:line="259" w:lineRule="auto"/>
              <w:ind w:left="110" w:firstLine="0"/>
              <w:jc w:val="left"/>
            </w:pPr>
            <w:r w:rsidRPr="00302028">
              <w:rPr>
                <w:b/>
              </w:rPr>
              <w:t xml:space="preserve">(EF67LP38RS-1) </w:t>
            </w:r>
          </w:p>
          <w:p w14:paraId="3508D96D" w14:textId="77777777" w:rsidR="00302028" w:rsidRPr="00302028" w:rsidRDefault="00302028" w:rsidP="00302028">
            <w:pPr>
              <w:spacing w:after="0" w:line="240" w:lineRule="auto"/>
              <w:ind w:left="108" w:right="102" w:firstLine="0"/>
            </w:pPr>
            <w:r w:rsidRPr="00302028">
              <w:t xml:space="preserve">Analisar os efeitos de sentido do uso das figuras de linguagem, em gêneros e textos de qualquer campo de atuação, e também interpretando os mecanismos de </w:t>
            </w:r>
          </w:p>
          <w:p w14:paraId="2F89EDF6" w14:textId="77777777" w:rsidR="00302028" w:rsidRPr="00302028" w:rsidRDefault="00302028" w:rsidP="00302028">
            <w:pPr>
              <w:spacing w:after="0" w:line="240" w:lineRule="auto"/>
              <w:ind w:left="108" w:right="102" w:firstLine="0"/>
            </w:pPr>
            <w:r w:rsidRPr="00302028">
              <w:t>(</w:t>
            </w:r>
            <w:proofErr w:type="spellStart"/>
            <w:r w:rsidRPr="00302028">
              <w:t>re</w:t>
            </w:r>
            <w:proofErr w:type="spellEnd"/>
            <w:r w:rsidRPr="00302028">
              <w:t xml:space="preserve">)construção do texto e de seus sentidos. </w:t>
            </w:r>
          </w:p>
        </w:tc>
        <w:tc>
          <w:tcPr>
            <w:tcW w:w="3854" w:type="dxa"/>
            <w:tcBorders>
              <w:top w:val="single" w:sz="6" w:space="0" w:color="000000"/>
              <w:left w:val="single" w:sz="6" w:space="0" w:color="000000"/>
              <w:bottom w:val="single" w:sz="6" w:space="0" w:color="000000"/>
              <w:right w:val="single" w:sz="6" w:space="0" w:color="000000"/>
            </w:tcBorders>
          </w:tcPr>
          <w:p w14:paraId="597AB528" w14:textId="77777777" w:rsidR="00302028" w:rsidRPr="00302028" w:rsidRDefault="00302028" w:rsidP="00302028">
            <w:pPr>
              <w:spacing w:after="115" w:line="259" w:lineRule="auto"/>
              <w:ind w:left="110" w:firstLine="0"/>
              <w:jc w:val="left"/>
              <w:rPr>
                <w:b/>
              </w:rPr>
            </w:pPr>
          </w:p>
        </w:tc>
      </w:tr>
    </w:tbl>
    <w:tbl>
      <w:tblPr>
        <w:tblStyle w:val="TableGrid36"/>
        <w:tblW w:w="1511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302028" w:rsidRPr="00302028" w14:paraId="6721C154" w14:textId="77777777" w:rsidTr="00302028">
        <w:trPr>
          <w:trHeight w:val="5559"/>
        </w:trPr>
        <w:tc>
          <w:tcPr>
            <w:tcW w:w="991" w:type="dxa"/>
            <w:tcBorders>
              <w:top w:val="single" w:sz="6" w:space="0" w:color="000000"/>
              <w:left w:val="single" w:sz="6" w:space="0" w:color="000000"/>
              <w:bottom w:val="single" w:sz="6" w:space="0" w:color="000000"/>
              <w:right w:val="single" w:sz="6" w:space="0" w:color="000000"/>
            </w:tcBorders>
          </w:tcPr>
          <w:p w14:paraId="0E78E3DB" w14:textId="77777777" w:rsidR="00302028" w:rsidRPr="00302028" w:rsidRDefault="00302028" w:rsidP="00302028">
            <w:pPr>
              <w:spacing w:after="115" w:line="259" w:lineRule="auto"/>
              <w:ind w:left="2" w:firstLine="0"/>
              <w:jc w:val="left"/>
            </w:pPr>
            <w:r w:rsidRPr="00302028">
              <w:rPr>
                <w:b/>
                <w:color w:val="C00000"/>
              </w:rPr>
              <w:lastRenderedPageBreak/>
              <w:t xml:space="preserve">6º; 7º; </w:t>
            </w:r>
          </w:p>
          <w:p w14:paraId="4ECA0566" w14:textId="77777777" w:rsidR="00302028" w:rsidRPr="00302028" w:rsidRDefault="00302028" w:rsidP="00302028">
            <w:pPr>
              <w:spacing w:after="0" w:line="259" w:lineRule="auto"/>
              <w:ind w:left="2" w:firstLine="0"/>
              <w:jc w:val="left"/>
            </w:pPr>
            <w:r w:rsidRPr="00302028">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373E06C7" w14:textId="77777777" w:rsidR="00302028" w:rsidRPr="00302028" w:rsidRDefault="00302028" w:rsidP="00302028">
            <w:pPr>
              <w:spacing w:after="115" w:line="259" w:lineRule="auto"/>
              <w:ind w:left="0" w:firstLine="0"/>
              <w:jc w:val="left"/>
            </w:pPr>
            <w:r w:rsidRPr="00302028">
              <w:rPr>
                <w:b/>
                <w:color w:val="C00000"/>
              </w:rPr>
              <w:t xml:space="preserve">CAMPO </w:t>
            </w:r>
          </w:p>
          <w:p w14:paraId="6196C945" w14:textId="77777777" w:rsidR="00302028" w:rsidRPr="00302028" w:rsidRDefault="00302028" w:rsidP="00302028">
            <w:pPr>
              <w:spacing w:after="117" w:line="259" w:lineRule="auto"/>
              <w:ind w:left="0" w:firstLine="0"/>
              <w:jc w:val="left"/>
            </w:pPr>
            <w:r w:rsidRPr="00302028">
              <w:rPr>
                <w:b/>
                <w:color w:val="C00000"/>
              </w:rPr>
              <w:t>JORNALÍSTI</w:t>
            </w:r>
          </w:p>
          <w:p w14:paraId="70B4591E" w14:textId="77777777" w:rsidR="00302028" w:rsidRPr="00302028" w:rsidRDefault="00302028" w:rsidP="00302028">
            <w:pPr>
              <w:spacing w:after="115" w:line="259" w:lineRule="auto"/>
              <w:ind w:left="0" w:firstLine="0"/>
              <w:jc w:val="left"/>
            </w:pPr>
            <w:r w:rsidRPr="00302028">
              <w:rPr>
                <w:b/>
                <w:color w:val="C00000"/>
              </w:rPr>
              <w:t>CO/MIDIÁTI</w:t>
            </w:r>
          </w:p>
          <w:p w14:paraId="51CBDA2B" w14:textId="77777777" w:rsidR="00302028" w:rsidRPr="00302028" w:rsidRDefault="00302028" w:rsidP="00302028">
            <w:pPr>
              <w:spacing w:after="0" w:line="259" w:lineRule="auto"/>
              <w:ind w:left="0" w:firstLine="0"/>
              <w:jc w:val="left"/>
            </w:pPr>
            <w:r w:rsidRPr="00302028">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147D90A5"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022C86F" w14:textId="77777777" w:rsidR="00302028" w:rsidRPr="00302028" w:rsidRDefault="00302028" w:rsidP="00302028">
            <w:pPr>
              <w:tabs>
                <w:tab w:val="center" w:pos="601"/>
                <w:tab w:val="center" w:pos="1704"/>
              </w:tabs>
              <w:spacing w:after="122" w:line="259" w:lineRule="auto"/>
              <w:ind w:left="0" w:firstLine="0"/>
              <w:jc w:val="left"/>
            </w:pPr>
            <w:r w:rsidRPr="00302028">
              <w:rPr>
                <w:rFonts w:ascii="Calibri" w:eastAsia="Calibri" w:hAnsi="Calibri" w:cs="Calibri"/>
                <w:sz w:val="22"/>
              </w:rPr>
              <w:tab/>
            </w:r>
            <w:r w:rsidRPr="00302028">
              <w:t xml:space="preserve">Apreciação </w:t>
            </w:r>
            <w:r w:rsidRPr="00302028">
              <w:tab/>
              <w:t xml:space="preserve">e </w:t>
            </w:r>
          </w:p>
          <w:p w14:paraId="41701088" w14:textId="77777777" w:rsidR="00302028" w:rsidRPr="00302028" w:rsidRDefault="00302028" w:rsidP="00302028">
            <w:pPr>
              <w:spacing w:after="276" w:line="259" w:lineRule="auto"/>
              <w:ind w:left="0" w:firstLine="0"/>
              <w:jc w:val="left"/>
            </w:pPr>
            <w:r w:rsidRPr="00302028">
              <w:t xml:space="preserve">réplica </w:t>
            </w:r>
          </w:p>
          <w:p w14:paraId="033712D1" w14:textId="77777777" w:rsidR="00302028" w:rsidRPr="00302028" w:rsidRDefault="00302028" w:rsidP="00302028">
            <w:pPr>
              <w:spacing w:after="0"/>
              <w:ind w:left="0" w:firstLine="0"/>
            </w:pPr>
            <w:r w:rsidRPr="00302028">
              <w:t xml:space="preserve">Relação entre gêneros e </w:t>
            </w:r>
          </w:p>
          <w:p w14:paraId="72D9947E" w14:textId="77777777" w:rsidR="00302028" w:rsidRPr="00302028" w:rsidRDefault="00302028" w:rsidP="00302028">
            <w:pPr>
              <w:spacing w:after="0" w:line="259" w:lineRule="auto"/>
              <w:ind w:left="0" w:firstLine="0"/>
              <w:jc w:val="left"/>
            </w:pPr>
            <w:r w:rsidRPr="00302028">
              <w:t xml:space="preserve">mídias </w:t>
            </w:r>
          </w:p>
        </w:tc>
        <w:tc>
          <w:tcPr>
            <w:tcW w:w="2268" w:type="dxa"/>
            <w:tcBorders>
              <w:top w:val="single" w:sz="6" w:space="0" w:color="000000"/>
              <w:left w:val="single" w:sz="6" w:space="0" w:color="000000"/>
              <w:bottom w:val="single" w:sz="6" w:space="0" w:color="000000"/>
              <w:right w:val="single" w:sz="4" w:space="0" w:color="000000"/>
            </w:tcBorders>
          </w:tcPr>
          <w:p w14:paraId="2022AB4D" w14:textId="77777777" w:rsidR="00302028" w:rsidRPr="00302028" w:rsidRDefault="00302028" w:rsidP="00302028">
            <w:pPr>
              <w:spacing w:after="2" w:line="359" w:lineRule="auto"/>
              <w:ind w:left="2" w:firstLine="0"/>
              <w:jc w:val="left"/>
            </w:pPr>
            <w:r w:rsidRPr="00302028">
              <w:rPr>
                <w:b/>
              </w:rPr>
              <w:t xml:space="preserve">(EF69LP01) </w:t>
            </w:r>
            <w:r w:rsidRPr="00302028">
              <w:t xml:space="preserve">Diferenciar </w:t>
            </w:r>
          </w:p>
          <w:p w14:paraId="6D126763" w14:textId="77777777" w:rsidR="00302028" w:rsidRPr="00302028" w:rsidRDefault="00302028" w:rsidP="00302028">
            <w:pPr>
              <w:spacing w:after="0" w:line="360" w:lineRule="auto"/>
              <w:ind w:left="2" w:right="65" w:firstLine="0"/>
            </w:pPr>
            <w:r w:rsidRPr="00302028">
              <w:t xml:space="preserve">liberdade de expressão de discursos de ódio, posicionando-se contrariamente a esse tipo de discurso e </w:t>
            </w:r>
          </w:p>
          <w:p w14:paraId="76152691" w14:textId="77777777" w:rsidR="00302028" w:rsidRPr="00302028" w:rsidRDefault="00302028" w:rsidP="00302028">
            <w:pPr>
              <w:spacing w:after="0" w:line="259" w:lineRule="auto"/>
              <w:ind w:left="2" w:right="65" w:firstLine="0"/>
            </w:pPr>
            <w:r w:rsidRPr="00302028">
              <w:t xml:space="preserve">vislumbrando possibilidades de denúncia quando for o caso. </w:t>
            </w:r>
          </w:p>
        </w:tc>
        <w:tc>
          <w:tcPr>
            <w:tcW w:w="2405" w:type="dxa"/>
            <w:tcBorders>
              <w:top w:val="single" w:sz="6" w:space="0" w:color="000000"/>
              <w:left w:val="single" w:sz="4" w:space="0" w:color="000000"/>
              <w:bottom w:val="single" w:sz="2" w:space="0" w:color="FFFFFF"/>
              <w:right w:val="single" w:sz="6" w:space="0" w:color="000000"/>
            </w:tcBorders>
          </w:tcPr>
          <w:p w14:paraId="24756E35" w14:textId="77777777" w:rsidR="00302028" w:rsidRPr="00302028" w:rsidRDefault="00302028" w:rsidP="00302028">
            <w:pPr>
              <w:spacing w:after="0" w:line="259" w:lineRule="auto"/>
              <w:ind w:left="0" w:firstLine="0"/>
              <w:jc w:val="left"/>
            </w:pPr>
            <w:r w:rsidRPr="00302028">
              <w:t xml:space="preserve"> </w:t>
            </w:r>
          </w:p>
        </w:tc>
        <w:tc>
          <w:tcPr>
            <w:tcW w:w="3925" w:type="dxa"/>
            <w:tcBorders>
              <w:top w:val="single" w:sz="6" w:space="0" w:color="000000"/>
              <w:left w:val="single" w:sz="4" w:space="0" w:color="000000"/>
              <w:bottom w:val="single" w:sz="2" w:space="0" w:color="FFFFFF"/>
              <w:right w:val="single" w:sz="6" w:space="0" w:color="000000"/>
            </w:tcBorders>
          </w:tcPr>
          <w:p w14:paraId="48119F86" w14:textId="77777777" w:rsidR="00302028" w:rsidRPr="00302028" w:rsidRDefault="00302028" w:rsidP="00302028">
            <w:pPr>
              <w:spacing w:after="0" w:line="259" w:lineRule="auto"/>
              <w:ind w:left="0" w:firstLine="0"/>
              <w:jc w:val="left"/>
            </w:pPr>
          </w:p>
        </w:tc>
      </w:tr>
      <w:tr w:rsidR="00302028" w:rsidRPr="00302028" w14:paraId="3A2D9B98" w14:textId="77777777" w:rsidTr="00302028">
        <w:trPr>
          <w:trHeight w:val="7879"/>
        </w:trPr>
        <w:tc>
          <w:tcPr>
            <w:tcW w:w="991" w:type="dxa"/>
            <w:tcBorders>
              <w:top w:val="single" w:sz="6" w:space="0" w:color="000000"/>
              <w:left w:val="single" w:sz="6" w:space="0" w:color="000000"/>
              <w:bottom w:val="single" w:sz="6" w:space="0" w:color="000000"/>
              <w:right w:val="single" w:sz="6" w:space="0" w:color="000000"/>
            </w:tcBorders>
          </w:tcPr>
          <w:p w14:paraId="150291B4"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E9C663B"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10AB5FB"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2F44223" w14:textId="77777777" w:rsidR="00302028" w:rsidRPr="00302028" w:rsidRDefault="00302028" w:rsidP="00302028">
            <w:pPr>
              <w:tabs>
                <w:tab w:val="center" w:pos="601"/>
                <w:tab w:val="center" w:pos="1704"/>
              </w:tabs>
              <w:spacing w:after="122" w:line="259" w:lineRule="auto"/>
              <w:ind w:left="0" w:firstLine="0"/>
              <w:jc w:val="left"/>
            </w:pPr>
            <w:r w:rsidRPr="00302028">
              <w:rPr>
                <w:rFonts w:ascii="Calibri" w:eastAsia="Calibri" w:hAnsi="Calibri" w:cs="Calibri"/>
                <w:sz w:val="22"/>
              </w:rPr>
              <w:tab/>
            </w:r>
            <w:r w:rsidRPr="00302028">
              <w:t xml:space="preserve">Apreciação </w:t>
            </w:r>
            <w:r w:rsidRPr="00302028">
              <w:tab/>
              <w:t xml:space="preserve">e </w:t>
            </w:r>
          </w:p>
          <w:p w14:paraId="2F9A1E8B" w14:textId="77777777" w:rsidR="00302028" w:rsidRPr="00302028" w:rsidRDefault="00302028" w:rsidP="00302028">
            <w:pPr>
              <w:spacing w:after="278" w:line="259" w:lineRule="auto"/>
              <w:ind w:left="0" w:firstLine="0"/>
              <w:jc w:val="left"/>
            </w:pPr>
            <w:r w:rsidRPr="00302028">
              <w:t xml:space="preserve">réplica </w:t>
            </w:r>
          </w:p>
          <w:p w14:paraId="46928E91" w14:textId="77777777" w:rsidR="00302028" w:rsidRPr="00302028" w:rsidRDefault="00302028" w:rsidP="00302028">
            <w:pPr>
              <w:spacing w:after="2" w:line="359" w:lineRule="auto"/>
              <w:ind w:left="0" w:firstLine="0"/>
            </w:pPr>
            <w:r w:rsidRPr="00302028">
              <w:t xml:space="preserve">Relação entre gêneros e </w:t>
            </w:r>
          </w:p>
          <w:p w14:paraId="7F7422DE" w14:textId="77777777" w:rsidR="00302028" w:rsidRPr="00302028" w:rsidRDefault="00302028" w:rsidP="00302028">
            <w:pPr>
              <w:spacing w:after="0" w:line="259" w:lineRule="auto"/>
              <w:ind w:left="0" w:firstLine="0"/>
              <w:jc w:val="left"/>
            </w:pPr>
            <w:r w:rsidRPr="00302028">
              <w:t xml:space="preserve">mídias </w:t>
            </w:r>
          </w:p>
        </w:tc>
        <w:tc>
          <w:tcPr>
            <w:tcW w:w="2268" w:type="dxa"/>
            <w:tcBorders>
              <w:top w:val="single" w:sz="6" w:space="0" w:color="000000"/>
              <w:left w:val="single" w:sz="6" w:space="0" w:color="000000"/>
              <w:bottom w:val="single" w:sz="6" w:space="0" w:color="000000"/>
              <w:right w:val="single" w:sz="6" w:space="0" w:color="000000"/>
            </w:tcBorders>
          </w:tcPr>
          <w:p w14:paraId="256AA8D1" w14:textId="77777777" w:rsidR="00302028" w:rsidRPr="00302028" w:rsidRDefault="00302028" w:rsidP="00302028">
            <w:pPr>
              <w:spacing w:after="115" w:line="259" w:lineRule="auto"/>
              <w:ind w:left="2" w:firstLine="0"/>
              <w:jc w:val="left"/>
            </w:pPr>
            <w:r w:rsidRPr="00302028">
              <w:rPr>
                <w:b/>
              </w:rPr>
              <w:t xml:space="preserve">(EF69LP02) </w:t>
            </w:r>
          </w:p>
          <w:p w14:paraId="07DB31AC" w14:textId="77777777" w:rsidR="00302028" w:rsidRPr="00302028" w:rsidRDefault="00302028" w:rsidP="00302028">
            <w:pPr>
              <w:spacing w:after="0" w:line="240" w:lineRule="auto"/>
              <w:ind w:left="0" w:firstLine="0"/>
              <w:rPr>
                <w:sz w:val="22"/>
              </w:rPr>
            </w:pPr>
            <w:r w:rsidRPr="00302028">
              <w:rPr>
                <w:sz w:val="22"/>
              </w:rPr>
              <w:t xml:space="preserve">Analisar e comparar peças </w:t>
            </w:r>
          </w:p>
          <w:p w14:paraId="7F0D3B7E" w14:textId="77777777" w:rsidR="00302028" w:rsidRPr="00302028" w:rsidRDefault="00302028" w:rsidP="00302028">
            <w:pPr>
              <w:spacing w:after="0" w:line="240" w:lineRule="auto"/>
              <w:ind w:left="0" w:right="64" w:firstLine="0"/>
              <w:rPr>
                <w:sz w:val="22"/>
              </w:rPr>
            </w:pPr>
            <w:r w:rsidRPr="00302028">
              <w:rPr>
                <w:sz w:val="22"/>
              </w:rPr>
              <w:t xml:space="preserve">publicitárias variadas (cartazes, folhetos, outdoor, anúncios e propagandas em diferentes mídias, spots, jingle, vídeos etc.), de forma a perceber a articulação entre elas </w:t>
            </w:r>
            <w:r w:rsidRPr="00302028">
              <w:rPr>
                <w:sz w:val="22"/>
              </w:rPr>
              <w:tab/>
              <w:t xml:space="preserve">em campanhas, as </w:t>
            </w:r>
          </w:p>
          <w:p w14:paraId="39B050D4" w14:textId="77777777" w:rsidR="00302028" w:rsidRPr="00302028" w:rsidRDefault="00302028" w:rsidP="00302028">
            <w:pPr>
              <w:spacing w:after="0" w:line="240" w:lineRule="auto"/>
              <w:ind w:left="0" w:firstLine="0"/>
              <w:jc w:val="left"/>
              <w:rPr>
                <w:sz w:val="22"/>
              </w:rPr>
            </w:pPr>
            <w:r w:rsidRPr="00302028">
              <w:rPr>
                <w:sz w:val="22"/>
              </w:rPr>
              <w:t xml:space="preserve">especificidades </w:t>
            </w:r>
          </w:p>
          <w:p w14:paraId="3C1998D4" w14:textId="77777777" w:rsidR="00302028" w:rsidRPr="00302028" w:rsidRDefault="00302028" w:rsidP="00302028">
            <w:pPr>
              <w:spacing w:after="0" w:line="240" w:lineRule="auto"/>
              <w:ind w:left="0" w:right="64" w:firstLine="0"/>
              <w:rPr>
                <w:sz w:val="22"/>
              </w:rPr>
            </w:pPr>
            <w:r w:rsidRPr="00302028">
              <w:rPr>
                <w:sz w:val="22"/>
              </w:rPr>
              <w:t xml:space="preserve">das várias semioses e mídias, a adequação dessas peças ao público-alvo, aos objetivos do anunciante e/ou da campanha e à </w:t>
            </w:r>
          </w:p>
          <w:p w14:paraId="3D08BF41" w14:textId="77777777" w:rsidR="00302028" w:rsidRPr="00302028" w:rsidRDefault="00302028" w:rsidP="00302028">
            <w:pPr>
              <w:spacing w:after="0" w:line="240" w:lineRule="auto"/>
              <w:ind w:left="0" w:right="64" w:firstLine="0"/>
              <w:rPr>
                <w:sz w:val="22"/>
              </w:rPr>
            </w:pPr>
            <w:r w:rsidRPr="00302028">
              <w:rPr>
                <w:sz w:val="22"/>
              </w:rPr>
              <w:t xml:space="preserve">construção composicional e estilo dos gêneros em questão, como forma de ampliar suas </w:t>
            </w:r>
          </w:p>
          <w:p w14:paraId="139DE9F9" w14:textId="77777777" w:rsidR="00302028" w:rsidRPr="00302028" w:rsidRDefault="00302028" w:rsidP="00302028">
            <w:pPr>
              <w:spacing w:after="0" w:line="240" w:lineRule="auto"/>
              <w:ind w:left="0" w:right="65" w:firstLine="0"/>
              <w:rPr>
                <w:sz w:val="22"/>
              </w:rPr>
            </w:pPr>
            <w:r w:rsidRPr="00302028">
              <w:rPr>
                <w:sz w:val="22"/>
              </w:rPr>
              <w:t xml:space="preserve">possibilidades de compreensão (e produção) de </w:t>
            </w:r>
          </w:p>
          <w:p w14:paraId="2C25A244" w14:textId="77777777" w:rsidR="00302028" w:rsidRPr="00302028" w:rsidRDefault="00302028" w:rsidP="00302028">
            <w:pPr>
              <w:spacing w:after="0" w:line="240" w:lineRule="auto"/>
              <w:ind w:left="0" w:firstLine="0"/>
              <w:jc w:val="left"/>
              <w:rPr>
                <w:sz w:val="22"/>
              </w:rPr>
            </w:pPr>
            <w:r w:rsidRPr="00302028">
              <w:rPr>
                <w:sz w:val="22"/>
              </w:rPr>
              <w:t xml:space="preserve">textos </w:t>
            </w:r>
          </w:p>
          <w:p w14:paraId="3ACED602" w14:textId="77777777" w:rsidR="00302028" w:rsidRPr="00302028" w:rsidRDefault="00302028" w:rsidP="00302028">
            <w:pPr>
              <w:spacing w:after="0" w:line="240" w:lineRule="auto"/>
              <w:ind w:left="0" w:right="65" w:firstLine="0"/>
            </w:pPr>
            <w:r w:rsidRPr="00302028">
              <w:rPr>
                <w:sz w:val="22"/>
              </w:rPr>
              <w:lastRenderedPageBreak/>
              <w:t xml:space="preserve">pertencentes </w:t>
            </w:r>
            <w:r w:rsidRPr="00302028">
              <w:rPr>
                <w:sz w:val="22"/>
              </w:rPr>
              <w:tab/>
              <w:t>a esses gêneros.</w:t>
            </w:r>
          </w:p>
        </w:tc>
        <w:tc>
          <w:tcPr>
            <w:tcW w:w="2405" w:type="dxa"/>
            <w:tcBorders>
              <w:top w:val="single" w:sz="2" w:space="0" w:color="FFFFFF"/>
              <w:left w:val="single" w:sz="6" w:space="0" w:color="000000"/>
              <w:bottom w:val="single" w:sz="6" w:space="0" w:color="000000"/>
              <w:right w:val="single" w:sz="6" w:space="0" w:color="000000"/>
            </w:tcBorders>
          </w:tcPr>
          <w:p w14:paraId="2BF4D342" w14:textId="77777777" w:rsidR="00302028" w:rsidRPr="00302028" w:rsidRDefault="00302028" w:rsidP="00302028">
            <w:pPr>
              <w:spacing w:after="115" w:line="259" w:lineRule="auto"/>
              <w:ind w:left="2" w:firstLine="0"/>
              <w:jc w:val="left"/>
            </w:pPr>
            <w:r w:rsidRPr="00302028">
              <w:rPr>
                <w:b/>
              </w:rPr>
              <w:lastRenderedPageBreak/>
              <w:t xml:space="preserve">(EF69LP02RS-1) </w:t>
            </w:r>
          </w:p>
          <w:p w14:paraId="6A595E38" w14:textId="77777777" w:rsidR="00302028" w:rsidRPr="00302028" w:rsidRDefault="00302028" w:rsidP="00302028">
            <w:pPr>
              <w:spacing w:after="0" w:line="259" w:lineRule="auto"/>
              <w:ind w:left="2" w:right="64" w:firstLine="0"/>
            </w:pPr>
            <w:r w:rsidRPr="00302028">
              <w:t xml:space="preserve">Analisar e comparar peças publicitárias variadas, de forma a perceber a articulação entre elas em campanhas, as especificidades das várias semioses e mídias, a adequação dessas peças ao público-alvo, aos objetivos do anunciante e/ou da campanha e à construção composicional e estilo dos gêneros em questão, considerando as linguagens formal e informal, bem como as variedades linguísticas, de modo a ampliar as possibilidades de compreensão (e </w:t>
            </w:r>
            <w:r w:rsidRPr="00302028">
              <w:lastRenderedPageBreak/>
              <w:t>produção) de textos pertencentes a esses gêneros.</w:t>
            </w:r>
          </w:p>
        </w:tc>
        <w:tc>
          <w:tcPr>
            <w:tcW w:w="3925" w:type="dxa"/>
            <w:tcBorders>
              <w:top w:val="single" w:sz="2" w:space="0" w:color="FFFFFF"/>
              <w:left w:val="single" w:sz="6" w:space="0" w:color="000000"/>
              <w:bottom w:val="single" w:sz="6" w:space="0" w:color="000000"/>
              <w:right w:val="single" w:sz="6" w:space="0" w:color="000000"/>
            </w:tcBorders>
          </w:tcPr>
          <w:p w14:paraId="018082FC" w14:textId="77777777" w:rsidR="00302028" w:rsidRPr="00302028" w:rsidRDefault="00302028" w:rsidP="00302028">
            <w:pPr>
              <w:spacing w:after="115" w:line="259" w:lineRule="auto"/>
              <w:ind w:left="2" w:firstLine="0"/>
              <w:jc w:val="left"/>
              <w:rPr>
                <w:b/>
              </w:rPr>
            </w:pPr>
          </w:p>
        </w:tc>
      </w:tr>
    </w:tbl>
    <w:p w14:paraId="02B6E9D8" w14:textId="77777777" w:rsidR="00302028" w:rsidRPr="00302028" w:rsidRDefault="00302028" w:rsidP="00302028">
      <w:pPr>
        <w:spacing w:after="0" w:line="259" w:lineRule="auto"/>
        <w:ind w:left="-1440" w:right="10466" w:firstLine="0"/>
        <w:jc w:val="left"/>
      </w:pPr>
    </w:p>
    <w:tbl>
      <w:tblPr>
        <w:tblStyle w:val="TableGrid36"/>
        <w:tblW w:w="15252"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302028" w:rsidRPr="00302028" w14:paraId="44B65352" w14:textId="77777777" w:rsidTr="00302028">
        <w:trPr>
          <w:trHeight w:val="6223"/>
        </w:trPr>
        <w:tc>
          <w:tcPr>
            <w:tcW w:w="991" w:type="dxa"/>
            <w:tcBorders>
              <w:top w:val="single" w:sz="6" w:space="0" w:color="000000"/>
              <w:left w:val="single" w:sz="6" w:space="0" w:color="000000"/>
              <w:bottom w:val="single" w:sz="6" w:space="0" w:color="000000"/>
              <w:right w:val="single" w:sz="6" w:space="0" w:color="000000"/>
            </w:tcBorders>
          </w:tcPr>
          <w:p w14:paraId="3E35B752"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DC692F1"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6000357"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98CE7A3" w14:textId="77777777" w:rsidR="00302028" w:rsidRPr="00302028" w:rsidRDefault="00302028" w:rsidP="00302028">
            <w:pPr>
              <w:spacing w:after="0" w:line="365" w:lineRule="auto"/>
              <w:ind w:left="0" w:firstLine="0"/>
              <w:jc w:val="left"/>
            </w:pPr>
            <w:r w:rsidRPr="00302028">
              <w:t xml:space="preserve">Estratégia </w:t>
            </w:r>
            <w:r w:rsidRPr="00302028">
              <w:tab/>
              <w:t xml:space="preserve">de leitura: </w:t>
            </w:r>
          </w:p>
          <w:p w14:paraId="6D9F398B" w14:textId="77777777" w:rsidR="00302028" w:rsidRPr="00302028" w:rsidRDefault="00302028" w:rsidP="00302028">
            <w:pPr>
              <w:spacing w:after="0" w:line="259" w:lineRule="auto"/>
              <w:ind w:left="0" w:right="67" w:firstLine="0"/>
            </w:pPr>
            <w:r w:rsidRPr="00302028">
              <w:t xml:space="preserve">apreender os sentidos globais do texto </w:t>
            </w:r>
          </w:p>
        </w:tc>
        <w:tc>
          <w:tcPr>
            <w:tcW w:w="2268" w:type="dxa"/>
            <w:tcBorders>
              <w:top w:val="single" w:sz="6" w:space="0" w:color="000000"/>
              <w:left w:val="single" w:sz="6" w:space="0" w:color="000000"/>
              <w:bottom w:val="single" w:sz="6" w:space="0" w:color="000000"/>
              <w:right w:val="single" w:sz="6" w:space="0" w:color="000000"/>
            </w:tcBorders>
          </w:tcPr>
          <w:p w14:paraId="106F87D4" w14:textId="77777777" w:rsidR="00302028" w:rsidRPr="003D7211" w:rsidRDefault="00302028" w:rsidP="00302028">
            <w:pPr>
              <w:spacing w:after="115" w:line="259" w:lineRule="auto"/>
              <w:ind w:left="2" w:firstLine="0"/>
              <w:jc w:val="left"/>
              <w:rPr>
                <w:sz w:val="22"/>
              </w:rPr>
            </w:pPr>
            <w:r w:rsidRPr="003D7211">
              <w:rPr>
                <w:b/>
                <w:sz w:val="22"/>
              </w:rPr>
              <w:t xml:space="preserve">(EF69LP03) </w:t>
            </w:r>
          </w:p>
          <w:p w14:paraId="21BA8D16" w14:textId="77777777" w:rsidR="00302028" w:rsidRPr="003D7211" w:rsidRDefault="00302028" w:rsidP="00302028">
            <w:pPr>
              <w:spacing w:after="1" w:line="360" w:lineRule="auto"/>
              <w:ind w:left="2" w:right="64" w:firstLine="0"/>
              <w:rPr>
                <w:sz w:val="22"/>
              </w:rPr>
            </w:pPr>
            <w:r w:rsidRPr="003D7211">
              <w:rPr>
                <w:sz w:val="22"/>
              </w:rPr>
              <w:t xml:space="preserve">Identificar, em notícias, o fato central, suas </w:t>
            </w:r>
          </w:p>
          <w:p w14:paraId="0CC339E5" w14:textId="77777777" w:rsidR="00302028" w:rsidRPr="003D7211" w:rsidRDefault="00302028" w:rsidP="00302028">
            <w:pPr>
              <w:spacing w:after="136" w:line="259" w:lineRule="auto"/>
              <w:ind w:left="2" w:firstLine="0"/>
              <w:jc w:val="left"/>
              <w:rPr>
                <w:sz w:val="22"/>
              </w:rPr>
            </w:pPr>
            <w:r w:rsidRPr="003D7211">
              <w:rPr>
                <w:sz w:val="22"/>
              </w:rPr>
              <w:t xml:space="preserve">principais </w:t>
            </w:r>
          </w:p>
          <w:p w14:paraId="3890C2CF" w14:textId="77777777" w:rsidR="00302028" w:rsidRPr="003D7211" w:rsidRDefault="00302028" w:rsidP="00302028">
            <w:pPr>
              <w:spacing w:after="0" w:line="259" w:lineRule="auto"/>
              <w:ind w:left="0" w:right="64" w:firstLine="0"/>
              <w:jc w:val="right"/>
              <w:rPr>
                <w:sz w:val="22"/>
              </w:rPr>
            </w:pPr>
            <w:r w:rsidRPr="003D7211">
              <w:rPr>
                <w:sz w:val="22"/>
              </w:rPr>
              <w:t xml:space="preserve">circunstâncias </w:t>
            </w:r>
            <w:r w:rsidRPr="003D7211">
              <w:rPr>
                <w:sz w:val="22"/>
              </w:rPr>
              <w:tab/>
              <w:t xml:space="preserve">e eventuais decorrências; </w:t>
            </w:r>
            <w:r w:rsidRPr="003D7211">
              <w:rPr>
                <w:sz w:val="22"/>
              </w:rPr>
              <w:tab/>
              <w:t xml:space="preserve">em reportagens </w:t>
            </w:r>
            <w:r w:rsidRPr="003D7211">
              <w:rPr>
                <w:sz w:val="22"/>
              </w:rPr>
              <w:tab/>
              <w:t xml:space="preserve">e fotorreportagens, o fato ou a temática retratada </w:t>
            </w:r>
            <w:r w:rsidRPr="003D7211">
              <w:rPr>
                <w:sz w:val="22"/>
              </w:rPr>
              <w:tab/>
              <w:t xml:space="preserve">e </w:t>
            </w:r>
            <w:r w:rsidRPr="003D7211">
              <w:rPr>
                <w:sz w:val="22"/>
              </w:rPr>
              <w:tab/>
              <w:t xml:space="preserve">a perspectiva </w:t>
            </w:r>
            <w:r w:rsidRPr="003D7211">
              <w:rPr>
                <w:sz w:val="22"/>
              </w:rPr>
              <w:tab/>
              <w:t xml:space="preserve">de abordagem; </w:t>
            </w:r>
            <w:r w:rsidRPr="003D7211">
              <w:rPr>
                <w:sz w:val="22"/>
              </w:rPr>
              <w:tab/>
              <w:t xml:space="preserve">em entrevistas, </w:t>
            </w:r>
            <w:r w:rsidRPr="003D7211">
              <w:rPr>
                <w:sz w:val="22"/>
              </w:rPr>
              <w:tab/>
              <w:t xml:space="preserve">os principais temas/subtemas abordados, explicações dadas ou </w:t>
            </w:r>
            <w:r w:rsidRPr="003D7211">
              <w:rPr>
                <w:sz w:val="22"/>
              </w:rPr>
              <w:tab/>
              <w:t xml:space="preserve">teses defendidas </w:t>
            </w:r>
            <w:r w:rsidRPr="003D7211">
              <w:rPr>
                <w:sz w:val="22"/>
              </w:rPr>
              <w:tab/>
              <w:t xml:space="preserve">em relação a esses subtemas; </w:t>
            </w:r>
            <w:r w:rsidRPr="003D7211">
              <w:rPr>
                <w:sz w:val="22"/>
              </w:rPr>
              <w:tab/>
              <w:t xml:space="preserve">em tirinhas, </w:t>
            </w:r>
            <w:r w:rsidRPr="003D7211">
              <w:rPr>
                <w:sz w:val="22"/>
              </w:rPr>
              <w:tab/>
              <w:t xml:space="preserve">memes, charge, a crítica, </w:t>
            </w:r>
            <w:r w:rsidRPr="003D7211">
              <w:rPr>
                <w:sz w:val="22"/>
              </w:rPr>
              <w:lastRenderedPageBreak/>
              <w:t xml:space="preserve">ironia ou humor presente.  </w:t>
            </w:r>
          </w:p>
        </w:tc>
        <w:tc>
          <w:tcPr>
            <w:tcW w:w="2405" w:type="dxa"/>
            <w:tcBorders>
              <w:top w:val="single" w:sz="6" w:space="0" w:color="000000"/>
              <w:left w:val="single" w:sz="6" w:space="0" w:color="000000"/>
              <w:bottom w:val="single" w:sz="4" w:space="0" w:color="000000"/>
              <w:right w:val="single" w:sz="6" w:space="0" w:color="000000"/>
            </w:tcBorders>
          </w:tcPr>
          <w:p w14:paraId="248E5704" w14:textId="77777777" w:rsidR="00302028" w:rsidRPr="00302028" w:rsidRDefault="00302028" w:rsidP="00302028">
            <w:pPr>
              <w:spacing w:after="115" w:line="259" w:lineRule="auto"/>
              <w:ind w:left="2" w:firstLine="0"/>
              <w:jc w:val="left"/>
            </w:pPr>
            <w:r w:rsidRPr="00302028">
              <w:rPr>
                <w:b/>
              </w:rPr>
              <w:lastRenderedPageBreak/>
              <w:t xml:space="preserve">(EF69LP03RS-1) </w:t>
            </w:r>
          </w:p>
          <w:p w14:paraId="03AD09CD" w14:textId="77777777" w:rsidR="00302028" w:rsidRPr="00302028" w:rsidRDefault="00302028" w:rsidP="00302028">
            <w:pPr>
              <w:spacing w:after="0" w:line="259" w:lineRule="auto"/>
              <w:ind w:left="2" w:right="64" w:firstLine="0"/>
            </w:pPr>
            <w:r w:rsidRPr="00302028">
              <w:t xml:space="preserve">Manusear os diferentes textos jornalísticos nos variados meios em que são vinculados para, por meio de leituras e análises, identificar os temas globais do texto. </w:t>
            </w:r>
          </w:p>
        </w:tc>
        <w:tc>
          <w:tcPr>
            <w:tcW w:w="4066" w:type="dxa"/>
            <w:tcBorders>
              <w:top w:val="single" w:sz="6" w:space="0" w:color="000000"/>
              <w:left w:val="single" w:sz="6" w:space="0" w:color="000000"/>
              <w:bottom w:val="single" w:sz="4" w:space="0" w:color="000000"/>
              <w:right w:val="single" w:sz="6" w:space="0" w:color="000000"/>
            </w:tcBorders>
          </w:tcPr>
          <w:p w14:paraId="205DACAE" w14:textId="77777777" w:rsidR="00302028" w:rsidRPr="00302028" w:rsidRDefault="00302028" w:rsidP="00302028">
            <w:pPr>
              <w:spacing w:after="115" w:line="259" w:lineRule="auto"/>
              <w:ind w:left="2" w:firstLine="0"/>
              <w:jc w:val="left"/>
              <w:rPr>
                <w:b/>
              </w:rPr>
            </w:pPr>
          </w:p>
        </w:tc>
      </w:tr>
    </w:tbl>
    <w:p w14:paraId="21A74EE7" w14:textId="77777777" w:rsidR="00302028" w:rsidRPr="00302028" w:rsidRDefault="00302028" w:rsidP="00302028">
      <w:pPr>
        <w:spacing w:after="0" w:line="259" w:lineRule="auto"/>
        <w:ind w:left="-1440" w:right="10466" w:firstLine="0"/>
        <w:jc w:val="left"/>
      </w:pPr>
    </w:p>
    <w:tbl>
      <w:tblPr>
        <w:tblStyle w:val="TableGrid36"/>
        <w:tblW w:w="15187" w:type="dxa"/>
        <w:tblInd w:w="-1085" w:type="dxa"/>
        <w:tblCellMar>
          <w:top w:w="55" w:type="dxa"/>
          <w:right w:w="39" w:type="dxa"/>
        </w:tblCellMar>
        <w:tblLook w:val="04A0" w:firstRow="1" w:lastRow="0" w:firstColumn="1" w:lastColumn="0" w:noHBand="0" w:noVBand="1"/>
      </w:tblPr>
      <w:tblGrid>
        <w:gridCol w:w="955"/>
        <w:gridCol w:w="1629"/>
        <w:gridCol w:w="1802"/>
        <w:gridCol w:w="1584"/>
        <w:gridCol w:w="369"/>
        <w:gridCol w:w="2468"/>
        <w:gridCol w:w="2379"/>
        <w:gridCol w:w="4001"/>
      </w:tblGrid>
      <w:tr w:rsidR="00302028" w:rsidRPr="00302028" w14:paraId="0E98967B" w14:textId="77777777" w:rsidTr="00302028">
        <w:trPr>
          <w:trHeight w:val="8293"/>
        </w:trPr>
        <w:tc>
          <w:tcPr>
            <w:tcW w:w="955" w:type="dxa"/>
            <w:tcBorders>
              <w:top w:val="single" w:sz="6" w:space="0" w:color="000000"/>
              <w:left w:val="single" w:sz="6" w:space="0" w:color="000000"/>
              <w:bottom w:val="single" w:sz="6" w:space="0" w:color="000000"/>
              <w:right w:val="single" w:sz="6" w:space="0" w:color="000000"/>
            </w:tcBorders>
          </w:tcPr>
          <w:p w14:paraId="2A8AACCA"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29" w:type="dxa"/>
            <w:tcBorders>
              <w:top w:val="single" w:sz="6" w:space="0" w:color="000000"/>
              <w:left w:val="single" w:sz="6" w:space="0" w:color="000000"/>
              <w:bottom w:val="single" w:sz="6" w:space="0" w:color="000000"/>
              <w:right w:val="single" w:sz="6" w:space="0" w:color="000000"/>
            </w:tcBorders>
          </w:tcPr>
          <w:p w14:paraId="2513960E"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02" w:type="dxa"/>
            <w:tcBorders>
              <w:top w:val="single" w:sz="6" w:space="0" w:color="000000"/>
              <w:left w:val="single" w:sz="6" w:space="0" w:color="000000"/>
              <w:bottom w:val="single" w:sz="6" w:space="0" w:color="000000"/>
              <w:right w:val="single" w:sz="6" w:space="0" w:color="000000"/>
            </w:tcBorders>
          </w:tcPr>
          <w:p w14:paraId="7B70544D" w14:textId="77777777" w:rsidR="00302028" w:rsidRPr="00302028" w:rsidRDefault="00302028" w:rsidP="00302028">
            <w:pPr>
              <w:spacing w:after="0" w:line="259" w:lineRule="auto"/>
              <w:ind w:left="110" w:firstLine="0"/>
              <w:jc w:val="left"/>
            </w:pPr>
            <w:r w:rsidRPr="00302028">
              <w:t xml:space="preserve">Leitura </w:t>
            </w:r>
          </w:p>
        </w:tc>
        <w:tc>
          <w:tcPr>
            <w:tcW w:w="1584" w:type="dxa"/>
            <w:tcBorders>
              <w:top w:val="single" w:sz="6" w:space="0" w:color="000000"/>
              <w:left w:val="single" w:sz="6" w:space="0" w:color="000000"/>
              <w:bottom w:val="single" w:sz="6" w:space="0" w:color="000000"/>
              <w:right w:val="nil"/>
            </w:tcBorders>
          </w:tcPr>
          <w:p w14:paraId="1F5EF72D" w14:textId="77777777" w:rsidR="00302028" w:rsidRPr="00302028" w:rsidRDefault="00302028" w:rsidP="00302028">
            <w:pPr>
              <w:spacing w:after="0" w:line="259" w:lineRule="auto"/>
              <w:ind w:left="108" w:firstLine="0"/>
              <w:jc w:val="left"/>
            </w:pPr>
            <w:r w:rsidRPr="00302028">
              <w:t xml:space="preserve">Efeitos sentido </w:t>
            </w:r>
          </w:p>
        </w:tc>
        <w:tc>
          <w:tcPr>
            <w:tcW w:w="369" w:type="dxa"/>
            <w:tcBorders>
              <w:top w:val="single" w:sz="6" w:space="0" w:color="000000"/>
              <w:left w:val="nil"/>
              <w:bottom w:val="single" w:sz="6" w:space="0" w:color="000000"/>
              <w:right w:val="single" w:sz="6" w:space="0" w:color="000000"/>
            </w:tcBorders>
          </w:tcPr>
          <w:p w14:paraId="193D2DBA" w14:textId="77777777" w:rsidR="00302028" w:rsidRPr="00302028" w:rsidRDefault="00302028" w:rsidP="00302028">
            <w:pPr>
              <w:spacing w:after="0" w:line="259" w:lineRule="auto"/>
              <w:ind w:left="0" w:firstLine="0"/>
            </w:pPr>
            <w:r w:rsidRPr="00302028">
              <w:t xml:space="preserve">de </w:t>
            </w:r>
          </w:p>
        </w:tc>
        <w:tc>
          <w:tcPr>
            <w:tcW w:w="2468" w:type="dxa"/>
            <w:tcBorders>
              <w:top w:val="single" w:sz="6" w:space="0" w:color="000000"/>
              <w:left w:val="single" w:sz="6" w:space="0" w:color="000000"/>
              <w:bottom w:val="single" w:sz="6" w:space="0" w:color="000000"/>
              <w:right w:val="single" w:sz="4" w:space="0" w:color="000000"/>
            </w:tcBorders>
          </w:tcPr>
          <w:p w14:paraId="5B0FEAC5" w14:textId="77777777" w:rsidR="00302028" w:rsidRPr="00302028" w:rsidRDefault="00302028" w:rsidP="00302028">
            <w:pPr>
              <w:spacing w:after="117" w:line="259" w:lineRule="auto"/>
              <w:ind w:left="110" w:firstLine="0"/>
              <w:jc w:val="left"/>
            </w:pPr>
            <w:r w:rsidRPr="00302028">
              <w:rPr>
                <w:b/>
              </w:rPr>
              <w:t xml:space="preserve">(EF69LP04) </w:t>
            </w:r>
          </w:p>
          <w:p w14:paraId="0CAE7C3C" w14:textId="77777777" w:rsidR="00302028" w:rsidRPr="00302028" w:rsidRDefault="00302028" w:rsidP="00302028">
            <w:pPr>
              <w:spacing w:after="0" w:line="360" w:lineRule="auto"/>
              <w:ind w:left="110" w:right="64" w:firstLine="0"/>
            </w:pPr>
            <w:r w:rsidRPr="00302028">
              <w:t xml:space="preserve">Identificar e analisar os efeitos de sentido que fortalecem a persuasão nos textos publicitários, relacionando as estratégias de persuasão e apelo ao consumo com os recursos </w:t>
            </w:r>
          </w:p>
          <w:p w14:paraId="1CE0B628" w14:textId="77777777" w:rsidR="00302028" w:rsidRPr="00302028" w:rsidRDefault="00302028" w:rsidP="00302028">
            <w:pPr>
              <w:spacing w:after="0" w:line="259" w:lineRule="auto"/>
              <w:ind w:left="110" w:right="64" w:firstLine="0"/>
            </w:pPr>
            <w:r w:rsidRPr="00302028">
              <w:t>linguístico discursivos utilizados, como imagens, tempo verbal, jogos de palavras, figuras de linguagem etc., com vistas a fomentar práticas de consumo conscientes.</w:t>
            </w:r>
          </w:p>
        </w:tc>
        <w:tc>
          <w:tcPr>
            <w:tcW w:w="2379" w:type="dxa"/>
            <w:tcBorders>
              <w:top w:val="single" w:sz="2" w:space="0" w:color="FFFFFF"/>
              <w:left w:val="single" w:sz="4" w:space="0" w:color="000000"/>
              <w:bottom w:val="single" w:sz="4" w:space="0" w:color="000000"/>
              <w:right w:val="single" w:sz="6" w:space="0" w:color="000000"/>
            </w:tcBorders>
          </w:tcPr>
          <w:p w14:paraId="73B8E462" w14:textId="77777777" w:rsidR="00302028" w:rsidRPr="00302028" w:rsidRDefault="00302028" w:rsidP="00302028">
            <w:pPr>
              <w:spacing w:after="117" w:line="259" w:lineRule="auto"/>
              <w:ind w:left="108" w:firstLine="0"/>
              <w:jc w:val="left"/>
            </w:pPr>
            <w:r w:rsidRPr="00302028">
              <w:rPr>
                <w:b/>
              </w:rPr>
              <w:t xml:space="preserve">(EF69LP04RS-1) </w:t>
            </w:r>
          </w:p>
          <w:p w14:paraId="171E8B39" w14:textId="77777777" w:rsidR="00302028" w:rsidRPr="00302028" w:rsidRDefault="00302028" w:rsidP="00302028">
            <w:pPr>
              <w:spacing w:after="160" w:line="360" w:lineRule="auto"/>
              <w:ind w:left="108" w:right="66" w:firstLine="0"/>
            </w:pPr>
            <w:r w:rsidRPr="00302028">
              <w:t xml:space="preserve">Reconhecer o efeito de sentido e o poder de persuasão sobre o leitor de acordo com a linguagem utilizada, seja ela verbal ou não verbal. </w:t>
            </w:r>
          </w:p>
          <w:p w14:paraId="09CFDADC" w14:textId="77777777" w:rsidR="00302028" w:rsidRPr="00302028" w:rsidRDefault="00302028" w:rsidP="00302028">
            <w:pPr>
              <w:spacing w:after="0" w:line="259" w:lineRule="auto"/>
              <w:ind w:left="108" w:firstLine="0"/>
              <w:jc w:val="left"/>
            </w:pPr>
            <w:r w:rsidRPr="00302028">
              <w:t xml:space="preserve"> </w:t>
            </w:r>
          </w:p>
        </w:tc>
        <w:tc>
          <w:tcPr>
            <w:tcW w:w="4001" w:type="dxa"/>
            <w:tcBorders>
              <w:top w:val="single" w:sz="2" w:space="0" w:color="FFFFFF"/>
              <w:left w:val="single" w:sz="4" w:space="0" w:color="000000"/>
              <w:bottom w:val="single" w:sz="4" w:space="0" w:color="000000"/>
              <w:right w:val="single" w:sz="6" w:space="0" w:color="000000"/>
            </w:tcBorders>
          </w:tcPr>
          <w:p w14:paraId="060BD289" w14:textId="77777777" w:rsidR="00302028" w:rsidRPr="00302028" w:rsidRDefault="00302028" w:rsidP="00302028">
            <w:pPr>
              <w:spacing w:after="117" w:line="259" w:lineRule="auto"/>
              <w:ind w:left="108" w:firstLine="0"/>
              <w:jc w:val="left"/>
              <w:rPr>
                <w:b/>
              </w:rPr>
            </w:pPr>
          </w:p>
        </w:tc>
      </w:tr>
    </w:tbl>
    <w:p w14:paraId="0ED1B5D1" w14:textId="77777777" w:rsidR="00302028" w:rsidRPr="00302028" w:rsidRDefault="00302028" w:rsidP="00302028">
      <w:pPr>
        <w:spacing w:after="0" w:line="259" w:lineRule="auto"/>
        <w:ind w:left="-1440" w:right="10466" w:firstLine="0"/>
        <w:jc w:val="left"/>
      </w:pPr>
    </w:p>
    <w:tbl>
      <w:tblPr>
        <w:tblStyle w:val="TableGrid36"/>
        <w:tblW w:w="15111" w:type="dxa"/>
        <w:tblInd w:w="-1085" w:type="dxa"/>
        <w:tblCellMar>
          <w:top w:w="55" w:type="dxa"/>
          <w:bottom w:w="94" w:type="dxa"/>
          <w:right w:w="39" w:type="dxa"/>
        </w:tblCellMar>
        <w:tblLook w:val="04A0" w:firstRow="1" w:lastRow="0" w:firstColumn="1" w:lastColumn="0" w:noHBand="0" w:noVBand="1"/>
      </w:tblPr>
      <w:tblGrid>
        <w:gridCol w:w="991"/>
        <w:gridCol w:w="1694"/>
        <w:gridCol w:w="1471"/>
        <w:gridCol w:w="372"/>
        <w:gridCol w:w="1985"/>
        <w:gridCol w:w="1896"/>
        <w:gridCol w:w="372"/>
        <w:gridCol w:w="2405"/>
        <w:gridCol w:w="3925"/>
      </w:tblGrid>
      <w:tr w:rsidR="00302028" w:rsidRPr="00302028" w14:paraId="69B0C3DF" w14:textId="77777777" w:rsidTr="00302028">
        <w:trPr>
          <w:trHeight w:val="4515"/>
        </w:trPr>
        <w:tc>
          <w:tcPr>
            <w:tcW w:w="991" w:type="dxa"/>
            <w:tcBorders>
              <w:top w:val="single" w:sz="6" w:space="0" w:color="000000"/>
              <w:left w:val="single" w:sz="6" w:space="0" w:color="000000"/>
              <w:bottom w:val="nil"/>
              <w:right w:val="single" w:sz="6" w:space="0" w:color="000000"/>
            </w:tcBorders>
          </w:tcPr>
          <w:p w14:paraId="1E38D132" w14:textId="77777777" w:rsidR="00302028" w:rsidRPr="00302028" w:rsidRDefault="00302028" w:rsidP="00302028">
            <w:pPr>
              <w:spacing w:after="0" w:line="259" w:lineRule="auto"/>
              <w:ind w:left="110" w:firstLine="0"/>
              <w:jc w:val="left"/>
            </w:pPr>
            <w:r w:rsidRPr="00302028">
              <w:rPr>
                <w:b/>
                <w:color w:val="C00000"/>
              </w:rPr>
              <w:t xml:space="preserve"> </w:t>
            </w:r>
          </w:p>
        </w:tc>
        <w:tc>
          <w:tcPr>
            <w:tcW w:w="1694" w:type="dxa"/>
            <w:tcBorders>
              <w:top w:val="single" w:sz="6" w:space="0" w:color="000000"/>
              <w:left w:val="single" w:sz="6" w:space="0" w:color="000000"/>
              <w:bottom w:val="nil"/>
              <w:right w:val="single" w:sz="6" w:space="0" w:color="000000"/>
            </w:tcBorders>
          </w:tcPr>
          <w:p w14:paraId="04BE1C79"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nil"/>
              <w:right w:val="nil"/>
            </w:tcBorders>
          </w:tcPr>
          <w:p w14:paraId="0C56EF01" w14:textId="77777777" w:rsidR="00302028" w:rsidRPr="00302028" w:rsidRDefault="00302028" w:rsidP="00302028">
            <w:pPr>
              <w:spacing w:after="0" w:line="259" w:lineRule="auto"/>
              <w:ind w:left="110" w:firstLine="0"/>
              <w:jc w:val="left"/>
            </w:pPr>
            <w:r w:rsidRPr="00302028">
              <w:t xml:space="preserve">Leitura </w:t>
            </w:r>
          </w:p>
        </w:tc>
        <w:tc>
          <w:tcPr>
            <w:tcW w:w="372" w:type="dxa"/>
            <w:tcBorders>
              <w:top w:val="single" w:sz="6" w:space="0" w:color="000000"/>
              <w:left w:val="nil"/>
              <w:bottom w:val="nil"/>
              <w:right w:val="single" w:sz="6" w:space="0" w:color="000000"/>
            </w:tcBorders>
          </w:tcPr>
          <w:p w14:paraId="7E1BB0CF"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nil"/>
              <w:right w:val="single" w:sz="6" w:space="0" w:color="000000"/>
            </w:tcBorders>
          </w:tcPr>
          <w:p w14:paraId="075ADEED" w14:textId="77777777" w:rsidR="00302028" w:rsidRPr="00302028" w:rsidRDefault="00302028" w:rsidP="00302028">
            <w:pPr>
              <w:tabs>
                <w:tab w:val="center" w:pos="476"/>
                <w:tab w:val="center" w:pos="1746"/>
              </w:tabs>
              <w:spacing w:after="125" w:line="259" w:lineRule="auto"/>
              <w:ind w:left="0" w:firstLine="0"/>
              <w:jc w:val="left"/>
            </w:pPr>
            <w:r w:rsidRPr="00302028">
              <w:rPr>
                <w:rFonts w:ascii="Calibri" w:eastAsia="Calibri" w:hAnsi="Calibri" w:cs="Calibri"/>
                <w:sz w:val="22"/>
              </w:rPr>
              <w:tab/>
            </w:r>
            <w:r w:rsidRPr="00302028">
              <w:t xml:space="preserve">Efeitos </w:t>
            </w:r>
            <w:r w:rsidRPr="00302028">
              <w:tab/>
              <w:t xml:space="preserve">de </w:t>
            </w:r>
          </w:p>
          <w:p w14:paraId="4426E8F6" w14:textId="77777777" w:rsidR="00302028" w:rsidRPr="00302028" w:rsidRDefault="00302028" w:rsidP="00302028">
            <w:pPr>
              <w:spacing w:after="0" w:line="259" w:lineRule="auto"/>
              <w:ind w:left="108" w:firstLine="0"/>
              <w:jc w:val="left"/>
            </w:pPr>
            <w:r w:rsidRPr="00302028">
              <w:t xml:space="preserve">sentido </w:t>
            </w:r>
          </w:p>
        </w:tc>
        <w:tc>
          <w:tcPr>
            <w:tcW w:w="2268" w:type="dxa"/>
            <w:gridSpan w:val="2"/>
            <w:tcBorders>
              <w:top w:val="single" w:sz="6" w:space="0" w:color="000000"/>
              <w:left w:val="single" w:sz="6" w:space="0" w:color="000000"/>
              <w:bottom w:val="nil"/>
              <w:right w:val="single" w:sz="4" w:space="0" w:color="000000"/>
            </w:tcBorders>
          </w:tcPr>
          <w:p w14:paraId="23C40E6B" w14:textId="77777777" w:rsidR="00302028" w:rsidRPr="00302028" w:rsidRDefault="00302028" w:rsidP="00302028">
            <w:pPr>
              <w:spacing w:after="0" w:line="360" w:lineRule="auto"/>
              <w:ind w:left="110" w:right="66" w:firstLine="0"/>
            </w:pPr>
            <w:r w:rsidRPr="00302028">
              <w:rPr>
                <w:b/>
              </w:rPr>
              <w:t xml:space="preserve">(EF69LP05) </w:t>
            </w:r>
            <w:r w:rsidRPr="00302028">
              <w:t xml:space="preserve">Inferir e justificar, em textos </w:t>
            </w:r>
          </w:p>
          <w:p w14:paraId="3369EBAC" w14:textId="77777777" w:rsidR="00302028" w:rsidRPr="00302028" w:rsidRDefault="00302028" w:rsidP="00302028">
            <w:pPr>
              <w:spacing w:after="0" w:line="259" w:lineRule="auto"/>
              <w:ind w:left="110" w:right="65" w:firstLine="0"/>
            </w:pPr>
            <w:proofErr w:type="spellStart"/>
            <w:r w:rsidRPr="00302028">
              <w:t>multissemióticos</w:t>
            </w:r>
            <w:proofErr w:type="spellEnd"/>
            <w:r w:rsidRPr="00302028">
              <w:t xml:space="preserve"> – tirinhas, charges, memes, gifs etc. –, o efeito de humor, ironia e/ou crítica pelo uso ambíguo de palavras, expressões ou </w:t>
            </w:r>
          </w:p>
        </w:tc>
        <w:tc>
          <w:tcPr>
            <w:tcW w:w="2405" w:type="dxa"/>
            <w:tcBorders>
              <w:top w:val="single" w:sz="6" w:space="0" w:color="000000"/>
              <w:left w:val="single" w:sz="4" w:space="0" w:color="000000"/>
              <w:bottom w:val="nil"/>
              <w:right w:val="single" w:sz="6" w:space="0" w:color="000000"/>
            </w:tcBorders>
          </w:tcPr>
          <w:p w14:paraId="0183064C" w14:textId="77777777" w:rsidR="00302028" w:rsidRPr="00302028" w:rsidRDefault="00302028" w:rsidP="00302028">
            <w:pPr>
              <w:spacing w:after="0" w:line="259" w:lineRule="auto"/>
              <w:ind w:left="108" w:firstLine="0"/>
              <w:jc w:val="left"/>
            </w:pPr>
            <w:r w:rsidRPr="00302028">
              <w:t xml:space="preserve"> </w:t>
            </w:r>
          </w:p>
        </w:tc>
        <w:tc>
          <w:tcPr>
            <w:tcW w:w="3925" w:type="dxa"/>
            <w:tcBorders>
              <w:top w:val="single" w:sz="6" w:space="0" w:color="000000"/>
              <w:left w:val="single" w:sz="4" w:space="0" w:color="000000"/>
              <w:bottom w:val="nil"/>
              <w:right w:val="single" w:sz="6" w:space="0" w:color="000000"/>
            </w:tcBorders>
          </w:tcPr>
          <w:p w14:paraId="1A9538CD" w14:textId="77777777" w:rsidR="00302028" w:rsidRPr="00302028" w:rsidRDefault="00302028" w:rsidP="00302028">
            <w:pPr>
              <w:spacing w:after="0" w:line="259" w:lineRule="auto"/>
              <w:ind w:left="108" w:firstLine="0"/>
              <w:jc w:val="left"/>
            </w:pPr>
          </w:p>
        </w:tc>
      </w:tr>
      <w:tr w:rsidR="00302028" w:rsidRPr="00302028" w14:paraId="6C87AADF" w14:textId="77777777" w:rsidTr="00302028">
        <w:trPr>
          <w:trHeight w:val="828"/>
        </w:trPr>
        <w:tc>
          <w:tcPr>
            <w:tcW w:w="991" w:type="dxa"/>
            <w:tcBorders>
              <w:top w:val="nil"/>
              <w:left w:val="single" w:sz="6" w:space="0" w:color="000000"/>
              <w:bottom w:val="nil"/>
              <w:right w:val="single" w:sz="6" w:space="0" w:color="000000"/>
            </w:tcBorders>
          </w:tcPr>
          <w:p w14:paraId="3D573E95" w14:textId="77777777" w:rsidR="00302028" w:rsidRPr="00302028" w:rsidRDefault="00302028" w:rsidP="00302028">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57089FF6" w14:textId="77777777" w:rsidR="00302028" w:rsidRPr="00302028" w:rsidRDefault="00302028" w:rsidP="00302028">
            <w:pPr>
              <w:spacing w:after="160" w:line="259" w:lineRule="auto"/>
              <w:ind w:left="0" w:firstLine="0"/>
              <w:jc w:val="left"/>
            </w:pPr>
          </w:p>
        </w:tc>
        <w:tc>
          <w:tcPr>
            <w:tcW w:w="1471" w:type="dxa"/>
            <w:tcBorders>
              <w:top w:val="nil"/>
              <w:left w:val="single" w:sz="6" w:space="0" w:color="000000"/>
              <w:bottom w:val="nil"/>
              <w:right w:val="nil"/>
            </w:tcBorders>
          </w:tcPr>
          <w:p w14:paraId="00ED854D" w14:textId="77777777" w:rsidR="00302028" w:rsidRPr="00302028" w:rsidRDefault="00302028" w:rsidP="00302028">
            <w:pPr>
              <w:spacing w:after="160" w:line="259" w:lineRule="auto"/>
              <w:ind w:left="0" w:firstLine="0"/>
              <w:jc w:val="left"/>
            </w:pPr>
          </w:p>
        </w:tc>
        <w:tc>
          <w:tcPr>
            <w:tcW w:w="372" w:type="dxa"/>
            <w:tcBorders>
              <w:top w:val="nil"/>
              <w:left w:val="nil"/>
              <w:bottom w:val="nil"/>
              <w:right w:val="single" w:sz="6" w:space="0" w:color="000000"/>
            </w:tcBorders>
          </w:tcPr>
          <w:p w14:paraId="331F81C9" w14:textId="77777777" w:rsidR="00302028" w:rsidRPr="00302028" w:rsidRDefault="00302028" w:rsidP="00302028">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5AC2D94E" w14:textId="77777777" w:rsidR="00302028" w:rsidRPr="00302028" w:rsidRDefault="00302028" w:rsidP="00302028">
            <w:pPr>
              <w:spacing w:after="160" w:line="259" w:lineRule="auto"/>
              <w:ind w:left="0" w:firstLine="0"/>
              <w:jc w:val="left"/>
            </w:pPr>
          </w:p>
        </w:tc>
        <w:tc>
          <w:tcPr>
            <w:tcW w:w="1896" w:type="dxa"/>
            <w:tcBorders>
              <w:top w:val="nil"/>
              <w:left w:val="single" w:sz="6" w:space="0" w:color="000000"/>
              <w:bottom w:val="nil"/>
              <w:right w:val="nil"/>
            </w:tcBorders>
          </w:tcPr>
          <w:p w14:paraId="00177027" w14:textId="77777777" w:rsidR="00302028" w:rsidRPr="00302028" w:rsidRDefault="00302028" w:rsidP="00302028">
            <w:pPr>
              <w:spacing w:after="0" w:line="259" w:lineRule="auto"/>
              <w:ind w:left="110" w:firstLine="0"/>
              <w:jc w:val="left"/>
            </w:pPr>
            <w:r w:rsidRPr="00302028">
              <w:t xml:space="preserve">imagens ambíguas, </w:t>
            </w:r>
          </w:p>
        </w:tc>
        <w:tc>
          <w:tcPr>
            <w:tcW w:w="372" w:type="dxa"/>
            <w:tcBorders>
              <w:top w:val="nil"/>
              <w:left w:val="nil"/>
              <w:bottom w:val="nil"/>
              <w:right w:val="single" w:sz="4" w:space="0" w:color="000000"/>
            </w:tcBorders>
            <w:vAlign w:val="bottom"/>
          </w:tcPr>
          <w:p w14:paraId="1E3625B1" w14:textId="77777777" w:rsidR="00302028" w:rsidRPr="00302028" w:rsidRDefault="00302028" w:rsidP="00302028">
            <w:pPr>
              <w:spacing w:after="0" w:line="259" w:lineRule="auto"/>
              <w:ind w:left="0" w:firstLine="0"/>
            </w:pPr>
            <w:r w:rsidRPr="00302028">
              <w:t xml:space="preserve">de </w:t>
            </w:r>
          </w:p>
        </w:tc>
        <w:tc>
          <w:tcPr>
            <w:tcW w:w="2405" w:type="dxa"/>
            <w:tcBorders>
              <w:top w:val="nil"/>
              <w:left w:val="single" w:sz="4" w:space="0" w:color="000000"/>
              <w:bottom w:val="nil"/>
              <w:right w:val="single" w:sz="6" w:space="0" w:color="000000"/>
            </w:tcBorders>
          </w:tcPr>
          <w:p w14:paraId="1E50C082" w14:textId="77777777" w:rsidR="00302028" w:rsidRPr="00302028" w:rsidRDefault="00302028" w:rsidP="00302028">
            <w:pPr>
              <w:spacing w:after="160" w:line="259" w:lineRule="auto"/>
              <w:ind w:left="0" w:firstLine="0"/>
              <w:jc w:val="left"/>
            </w:pPr>
          </w:p>
        </w:tc>
        <w:tc>
          <w:tcPr>
            <w:tcW w:w="3925" w:type="dxa"/>
            <w:tcBorders>
              <w:top w:val="nil"/>
              <w:left w:val="single" w:sz="4" w:space="0" w:color="000000"/>
              <w:bottom w:val="nil"/>
              <w:right w:val="single" w:sz="6" w:space="0" w:color="000000"/>
            </w:tcBorders>
          </w:tcPr>
          <w:p w14:paraId="1AF60E1A" w14:textId="77777777" w:rsidR="00302028" w:rsidRPr="00302028" w:rsidRDefault="00302028" w:rsidP="00302028">
            <w:pPr>
              <w:spacing w:after="160" w:line="259" w:lineRule="auto"/>
              <w:ind w:left="0" w:firstLine="0"/>
              <w:jc w:val="left"/>
            </w:pPr>
          </w:p>
        </w:tc>
      </w:tr>
      <w:tr w:rsidR="00302028" w:rsidRPr="00302028" w14:paraId="2D4ED40C" w14:textId="77777777" w:rsidTr="00302028">
        <w:trPr>
          <w:trHeight w:val="414"/>
        </w:trPr>
        <w:tc>
          <w:tcPr>
            <w:tcW w:w="991" w:type="dxa"/>
            <w:tcBorders>
              <w:top w:val="nil"/>
              <w:left w:val="single" w:sz="6" w:space="0" w:color="000000"/>
              <w:bottom w:val="nil"/>
              <w:right w:val="single" w:sz="6" w:space="0" w:color="000000"/>
            </w:tcBorders>
          </w:tcPr>
          <w:p w14:paraId="2BB32C64" w14:textId="77777777" w:rsidR="00302028" w:rsidRPr="00302028" w:rsidRDefault="00302028" w:rsidP="00302028">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13BACA14" w14:textId="77777777" w:rsidR="00302028" w:rsidRPr="00302028" w:rsidRDefault="00302028" w:rsidP="00302028">
            <w:pPr>
              <w:spacing w:after="160" w:line="259" w:lineRule="auto"/>
              <w:ind w:left="0" w:firstLine="0"/>
              <w:jc w:val="left"/>
            </w:pPr>
          </w:p>
        </w:tc>
        <w:tc>
          <w:tcPr>
            <w:tcW w:w="1471" w:type="dxa"/>
            <w:tcBorders>
              <w:top w:val="nil"/>
              <w:left w:val="single" w:sz="6" w:space="0" w:color="000000"/>
              <w:bottom w:val="nil"/>
              <w:right w:val="nil"/>
            </w:tcBorders>
          </w:tcPr>
          <w:p w14:paraId="7FE71B42" w14:textId="77777777" w:rsidR="00302028" w:rsidRPr="00302028" w:rsidRDefault="00302028" w:rsidP="00302028">
            <w:pPr>
              <w:spacing w:after="160" w:line="259" w:lineRule="auto"/>
              <w:ind w:left="0" w:firstLine="0"/>
              <w:jc w:val="left"/>
            </w:pPr>
          </w:p>
        </w:tc>
        <w:tc>
          <w:tcPr>
            <w:tcW w:w="372" w:type="dxa"/>
            <w:tcBorders>
              <w:top w:val="nil"/>
              <w:left w:val="nil"/>
              <w:bottom w:val="nil"/>
              <w:right w:val="single" w:sz="6" w:space="0" w:color="000000"/>
            </w:tcBorders>
          </w:tcPr>
          <w:p w14:paraId="600DA371" w14:textId="77777777" w:rsidR="00302028" w:rsidRPr="00302028" w:rsidRDefault="00302028" w:rsidP="00302028">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0644189F" w14:textId="77777777" w:rsidR="00302028" w:rsidRPr="00302028" w:rsidRDefault="00302028" w:rsidP="00302028">
            <w:pPr>
              <w:spacing w:after="160" w:line="259" w:lineRule="auto"/>
              <w:ind w:left="0" w:firstLine="0"/>
              <w:jc w:val="left"/>
            </w:pPr>
          </w:p>
        </w:tc>
        <w:tc>
          <w:tcPr>
            <w:tcW w:w="1896" w:type="dxa"/>
            <w:tcBorders>
              <w:top w:val="nil"/>
              <w:left w:val="single" w:sz="6" w:space="0" w:color="000000"/>
              <w:bottom w:val="nil"/>
              <w:right w:val="nil"/>
            </w:tcBorders>
          </w:tcPr>
          <w:p w14:paraId="7D7134D2" w14:textId="77777777" w:rsidR="00302028" w:rsidRPr="00302028" w:rsidRDefault="00302028" w:rsidP="00302028">
            <w:pPr>
              <w:spacing w:after="0" w:line="259" w:lineRule="auto"/>
              <w:ind w:left="110" w:firstLine="0"/>
              <w:jc w:val="left"/>
            </w:pPr>
            <w:r w:rsidRPr="00302028">
              <w:t xml:space="preserve">clichês, </w:t>
            </w:r>
          </w:p>
        </w:tc>
        <w:tc>
          <w:tcPr>
            <w:tcW w:w="372" w:type="dxa"/>
            <w:tcBorders>
              <w:top w:val="nil"/>
              <w:left w:val="nil"/>
              <w:bottom w:val="nil"/>
              <w:right w:val="single" w:sz="4" w:space="0" w:color="000000"/>
            </w:tcBorders>
          </w:tcPr>
          <w:p w14:paraId="7B044ACE" w14:textId="77777777" w:rsidR="00302028" w:rsidRPr="00302028" w:rsidRDefault="00302028" w:rsidP="00302028">
            <w:pPr>
              <w:spacing w:after="0" w:line="259" w:lineRule="auto"/>
              <w:ind w:left="0" w:firstLine="0"/>
            </w:pPr>
            <w:r w:rsidRPr="00302028">
              <w:t xml:space="preserve">de </w:t>
            </w:r>
          </w:p>
        </w:tc>
        <w:tc>
          <w:tcPr>
            <w:tcW w:w="2405" w:type="dxa"/>
            <w:tcBorders>
              <w:top w:val="nil"/>
              <w:left w:val="single" w:sz="4" w:space="0" w:color="000000"/>
              <w:bottom w:val="nil"/>
              <w:right w:val="single" w:sz="6" w:space="0" w:color="000000"/>
            </w:tcBorders>
          </w:tcPr>
          <w:p w14:paraId="6EB6BE0A" w14:textId="77777777" w:rsidR="00302028" w:rsidRPr="00302028" w:rsidRDefault="00302028" w:rsidP="00302028">
            <w:pPr>
              <w:spacing w:after="160" w:line="259" w:lineRule="auto"/>
              <w:ind w:left="0" w:firstLine="0"/>
              <w:jc w:val="left"/>
            </w:pPr>
          </w:p>
        </w:tc>
        <w:tc>
          <w:tcPr>
            <w:tcW w:w="3925" w:type="dxa"/>
            <w:tcBorders>
              <w:top w:val="nil"/>
              <w:left w:val="single" w:sz="4" w:space="0" w:color="000000"/>
              <w:bottom w:val="nil"/>
              <w:right w:val="single" w:sz="6" w:space="0" w:color="000000"/>
            </w:tcBorders>
          </w:tcPr>
          <w:p w14:paraId="73A5738D" w14:textId="77777777" w:rsidR="00302028" w:rsidRPr="00302028" w:rsidRDefault="00302028" w:rsidP="00302028">
            <w:pPr>
              <w:spacing w:after="160" w:line="259" w:lineRule="auto"/>
              <w:ind w:left="0" w:firstLine="0"/>
              <w:jc w:val="left"/>
            </w:pPr>
          </w:p>
        </w:tc>
      </w:tr>
      <w:tr w:rsidR="00302028" w:rsidRPr="00302028" w14:paraId="3D5BA6AF" w14:textId="77777777" w:rsidTr="00302028">
        <w:trPr>
          <w:trHeight w:val="1456"/>
        </w:trPr>
        <w:tc>
          <w:tcPr>
            <w:tcW w:w="991" w:type="dxa"/>
            <w:tcBorders>
              <w:top w:val="nil"/>
              <w:left w:val="single" w:sz="6" w:space="0" w:color="000000"/>
              <w:bottom w:val="single" w:sz="6" w:space="0" w:color="000000"/>
              <w:right w:val="single" w:sz="6" w:space="0" w:color="000000"/>
            </w:tcBorders>
          </w:tcPr>
          <w:p w14:paraId="44299285" w14:textId="77777777" w:rsidR="00302028" w:rsidRPr="00302028" w:rsidRDefault="00302028" w:rsidP="00302028">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09E6E112" w14:textId="77777777" w:rsidR="00302028" w:rsidRPr="00302028" w:rsidRDefault="00302028" w:rsidP="00302028">
            <w:pPr>
              <w:spacing w:after="160" w:line="259" w:lineRule="auto"/>
              <w:ind w:left="0" w:firstLine="0"/>
              <w:jc w:val="left"/>
            </w:pPr>
          </w:p>
        </w:tc>
        <w:tc>
          <w:tcPr>
            <w:tcW w:w="1471" w:type="dxa"/>
            <w:tcBorders>
              <w:top w:val="nil"/>
              <w:left w:val="single" w:sz="6" w:space="0" w:color="000000"/>
              <w:bottom w:val="single" w:sz="6" w:space="0" w:color="000000"/>
              <w:right w:val="nil"/>
            </w:tcBorders>
          </w:tcPr>
          <w:p w14:paraId="79552077" w14:textId="77777777" w:rsidR="00302028" w:rsidRPr="00302028" w:rsidRDefault="00302028" w:rsidP="00302028">
            <w:pPr>
              <w:spacing w:after="160" w:line="259" w:lineRule="auto"/>
              <w:ind w:left="0" w:firstLine="0"/>
              <w:jc w:val="left"/>
            </w:pPr>
          </w:p>
        </w:tc>
        <w:tc>
          <w:tcPr>
            <w:tcW w:w="372" w:type="dxa"/>
            <w:tcBorders>
              <w:top w:val="nil"/>
              <w:left w:val="nil"/>
              <w:bottom w:val="single" w:sz="6" w:space="0" w:color="000000"/>
              <w:right w:val="single" w:sz="6" w:space="0" w:color="000000"/>
            </w:tcBorders>
          </w:tcPr>
          <w:p w14:paraId="51CB6685" w14:textId="77777777" w:rsidR="00302028" w:rsidRPr="00302028" w:rsidRDefault="00302028" w:rsidP="00302028">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0328EEBC" w14:textId="77777777" w:rsidR="00302028" w:rsidRPr="00302028" w:rsidRDefault="00302028" w:rsidP="00302028">
            <w:pPr>
              <w:spacing w:after="160" w:line="259" w:lineRule="auto"/>
              <w:ind w:left="0" w:firstLine="0"/>
              <w:jc w:val="left"/>
            </w:pPr>
          </w:p>
        </w:tc>
        <w:tc>
          <w:tcPr>
            <w:tcW w:w="2268" w:type="dxa"/>
            <w:gridSpan w:val="2"/>
            <w:tcBorders>
              <w:top w:val="nil"/>
              <w:left w:val="single" w:sz="6" w:space="0" w:color="000000"/>
              <w:bottom w:val="single" w:sz="6" w:space="0" w:color="000000"/>
              <w:right w:val="single" w:sz="4" w:space="0" w:color="000000"/>
            </w:tcBorders>
          </w:tcPr>
          <w:p w14:paraId="545B63C9" w14:textId="77777777" w:rsidR="00302028" w:rsidRPr="00302028" w:rsidRDefault="00302028" w:rsidP="00302028">
            <w:pPr>
              <w:spacing w:after="0" w:line="259" w:lineRule="auto"/>
              <w:ind w:left="110" w:right="65" w:firstLine="0"/>
            </w:pPr>
            <w:r w:rsidRPr="00302028">
              <w:t xml:space="preserve">recursos iconográficos, de pontuação etc. </w:t>
            </w:r>
          </w:p>
        </w:tc>
        <w:tc>
          <w:tcPr>
            <w:tcW w:w="2405" w:type="dxa"/>
            <w:tcBorders>
              <w:top w:val="nil"/>
              <w:left w:val="single" w:sz="4" w:space="0" w:color="000000"/>
              <w:bottom w:val="single" w:sz="2" w:space="0" w:color="FFFFFF"/>
              <w:right w:val="single" w:sz="6" w:space="0" w:color="000000"/>
            </w:tcBorders>
          </w:tcPr>
          <w:p w14:paraId="510FE66B" w14:textId="77777777" w:rsidR="00302028" w:rsidRPr="00302028" w:rsidRDefault="00302028" w:rsidP="00302028">
            <w:pPr>
              <w:spacing w:after="160" w:line="259" w:lineRule="auto"/>
              <w:ind w:left="0" w:firstLine="0"/>
              <w:jc w:val="left"/>
            </w:pPr>
          </w:p>
        </w:tc>
        <w:tc>
          <w:tcPr>
            <w:tcW w:w="3925" w:type="dxa"/>
            <w:tcBorders>
              <w:top w:val="nil"/>
              <w:left w:val="single" w:sz="4" w:space="0" w:color="000000"/>
              <w:bottom w:val="single" w:sz="2" w:space="0" w:color="FFFFFF"/>
              <w:right w:val="single" w:sz="6" w:space="0" w:color="000000"/>
            </w:tcBorders>
          </w:tcPr>
          <w:p w14:paraId="6A0783E4" w14:textId="77777777" w:rsidR="00302028" w:rsidRPr="00302028" w:rsidRDefault="00302028" w:rsidP="00302028">
            <w:pPr>
              <w:spacing w:after="160" w:line="259" w:lineRule="auto"/>
              <w:ind w:left="0" w:firstLine="0"/>
              <w:jc w:val="left"/>
            </w:pPr>
          </w:p>
        </w:tc>
      </w:tr>
      <w:tr w:rsidR="00302028" w:rsidRPr="00302028" w14:paraId="196B85A2" w14:textId="77777777" w:rsidTr="00302028">
        <w:trPr>
          <w:trHeight w:val="4981"/>
        </w:trPr>
        <w:tc>
          <w:tcPr>
            <w:tcW w:w="991" w:type="dxa"/>
            <w:tcBorders>
              <w:top w:val="single" w:sz="6" w:space="0" w:color="000000"/>
              <w:left w:val="single" w:sz="6" w:space="0" w:color="000000"/>
              <w:bottom w:val="single" w:sz="6" w:space="0" w:color="000000"/>
              <w:right w:val="single" w:sz="6" w:space="0" w:color="000000"/>
            </w:tcBorders>
          </w:tcPr>
          <w:p w14:paraId="00164DC9"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2B2D30F"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157EBBF"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34FBEB42"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3F7D19E5" w14:textId="77777777" w:rsidR="00302028" w:rsidRPr="00302028" w:rsidRDefault="00302028" w:rsidP="00302028">
            <w:pPr>
              <w:spacing w:after="20" w:line="360" w:lineRule="auto"/>
              <w:ind w:left="108" w:right="68" w:firstLine="0"/>
            </w:pPr>
            <w:r w:rsidRPr="00302028">
              <w:t xml:space="preserve">Relação do texto com o contexto de produção e experimentação </w:t>
            </w:r>
          </w:p>
          <w:p w14:paraId="3D5734A4" w14:textId="77777777" w:rsidR="00302028" w:rsidRPr="00302028" w:rsidRDefault="00302028" w:rsidP="00302028">
            <w:pPr>
              <w:tabs>
                <w:tab w:val="center" w:pos="242"/>
                <w:tab w:val="center" w:pos="1525"/>
              </w:tabs>
              <w:spacing w:after="125" w:line="259" w:lineRule="auto"/>
              <w:ind w:left="0" w:firstLine="0"/>
              <w:jc w:val="left"/>
            </w:pPr>
            <w:r w:rsidRPr="00302028">
              <w:rPr>
                <w:rFonts w:ascii="Calibri" w:eastAsia="Calibri" w:hAnsi="Calibri" w:cs="Calibri"/>
                <w:sz w:val="22"/>
              </w:rPr>
              <w:tab/>
            </w:r>
            <w:r w:rsidRPr="00302028">
              <w:t xml:space="preserve">de </w:t>
            </w:r>
            <w:r w:rsidRPr="00302028">
              <w:tab/>
              <w:t xml:space="preserve">papéis </w:t>
            </w:r>
          </w:p>
          <w:p w14:paraId="558B583C" w14:textId="77777777" w:rsidR="00302028" w:rsidRPr="00302028" w:rsidRDefault="00302028" w:rsidP="00302028">
            <w:pPr>
              <w:spacing w:after="0" w:line="259" w:lineRule="auto"/>
              <w:ind w:left="108" w:firstLine="0"/>
              <w:jc w:val="left"/>
            </w:pPr>
            <w:r w:rsidRPr="00302028">
              <w:t xml:space="preserve">sociais </w:t>
            </w:r>
          </w:p>
        </w:tc>
        <w:tc>
          <w:tcPr>
            <w:tcW w:w="2268" w:type="dxa"/>
            <w:gridSpan w:val="2"/>
            <w:tcBorders>
              <w:top w:val="single" w:sz="6" w:space="0" w:color="000000"/>
              <w:left w:val="single" w:sz="6" w:space="0" w:color="000000"/>
              <w:bottom w:val="single" w:sz="6" w:space="0" w:color="000000"/>
              <w:right w:val="single" w:sz="6" w:space="0" w:color="000000"/>
            </w:tcBorders>
          </w:tcPr>
          <w:p w14:paraId="5DC4DBC6" w14:textId="77777777" w:rsidR="00302028" w:rsidRPr="003D7211" w:rsidRDefault="00302028" w:rsidP="00302028">
            <w:pPr>
              <w:spacing w:after="117" w:line="259" w:lineRule="auto"/>
              <w:ind w:left="110" w:firstLine="0"/>
              <w:jc w:val="left"/>
              <w:rPr>
                <w:sz w:val="20"/>
                <w:szCs w:val="20"/>
              </w:rPr>
            </w:pPr>
            <w:r w:rsidRPr="003D7211">
              <w:rPr>
                <w:b/>
                <w:sz w:val="20"/>
                <w:szCs w:val="20"/>
              </w:rPr>
              <w:t xml:space="preserve">(EF69LP06) </w:t>
            </w:r>
          </w:p>
          <w:p w14:paraId="64301CEF" w14:textId="77777777" w:rsidR="00302028" w:rsidRPr="003D7211" w:rsidRDefault="00302028" w:rsidP="00302028">
            <w:pPr>
              <w:spacing w:after="0" w:line="240" w:lineRule="auto"/>
              <w:ind w:left="110" w:firstLine="0"/>
              <w:rPr>
                <w:sz w:val="20"/>
                <w:szCs w:val="20"/>
              </w:rPr>
            </w:pPr>
            <w:r w:rsidRPr="003D7211">
              <w:rPr>
                <w:sz w:val="20"/>
                <w:szCs w:val="20"/>
              </w:rPr>
              <w:t xml:space="preserve">Produzir e publicar notícias, foto </w:t>
            </w:r>
          </w:p>
          <w:p w14:paraId="24D2ED25" w14:textId="77777777" w:rsidR="00302028" w:rsidRPr="003D7211" w:rsidRDefault="00302028" w:rsidP="00302028">
            <w:pPr>
              <w:tabs>
                <w:tab w:val="center" w:pos="134"/>
                <w:tab w:val="center" w:pos="1760"/>
              </w:tabs>
              <w:spacing w:after="0" w:line="240" w:lineRule="auto"/>
              <w:ind w:left="0" w:firstLine="0"/>
              <w:jc w:val="left"/>
              <w:rPr>
                <w:sz w:val="20"/>
                <w:szCs w:val="20"/>
              </w:rPr>
            </w:pPr>
            <w:r w:rsidRPr="003D7211">
              <w:rPr>
                <w:sz w:val="20"/>
                <w:szCs w:val="20"/>
              </w:rPr>
              <w:t xml:space="preserve">denúncias, fotorreportagens, reportagens, reportagens </w:t>
            </w:r>
            <w:proofErr w:type="spellStart"/>
            <w:r w:rsidRPr="003D7211">
              <w:rPr>
                <w:sz w:val="20"/>
                <w:szCs w:val="20"/>
              </w:rPr>
              <w:t>multimidiáticas</w:t>
            </w:r>
            <w:proofErr w:type="spellEnd"/>
            <w:r w:rsidRPr="003D7211">
              <w:rPr>
                <w:sz w:val="20"/>
                <w:szCs w:val="20"/>
              </w:rPr>
              <w:t>, infográficos, podcasts noticiosos, entrevistas, cartas</w:t>
            </w:r>
            <w:r w:rsidRPr="003D7211">
              <w:rPr>
                <w:rFonts w:ascii="Calibri" w:eastAsia="Calibri" w:hAnsi="Calibri" w:cs="Calibri"/>
                <w:sz w:val="20"/>
                <w:szCs w:val="20"/>
              </w:rPr>
              <w:t xml:space="preserve"> </w:t>
            </w:r>
            <w:r w:rsidRPr="003D7211">
              <w:rPr>
                <w:rFonts w:ascii="Calibri" w:eastAsia="Calibri" w:hAnsi="Calibri" w:cs="Calibri"/>
                <w:sz w:val="20"/>
                <w:szCs w:val="20"/>
              </w:rPr>
              <w:tab/>
            </w:r>
            <w:r w:rsidRPr="003D7211">
              <w:rPr>
                <w:sz w:val="20"/>
                <w:szCs w:val="20"/>
              </w:rPr>
              <w:t xml:space="preserve">de </w:t>
            </w:r>
            <w:r w:rsidRPr="003D7211">
              <w:rPr>
                <w:sz w:val="20"/>
                <w:szCs w:val="20"/>
              </w:rPr>
              <w:tab/>
              <w:t xml:space="preserve">leitor, </w:t>
            </w:r>
          </w:p>
          <w:p w14:paraId="4AE062A2" w14:textId="77777777" w:rsidR="00302028" w:rsidRPr="003D7211" w:rsidRDefault="00302028" w:rsidP="00302028">
            <w:pPr>
              <w:spacing w:after="0" w:line="240" w:lineRule="auto"/>
              <w:ind w:left="0" w:right="64" w:firstLine="0"/>
              <w:rPr>
                <w:sz w:val="20"/>
                <w:szCs w:val="20"/>
              </w:rPr>
            </w:pPr>
            <w:r w:rsidRPr="003D7211">
              <w:rPr>
                <w:sz w:val="20"/>
                <w:szCs w:val="20"/>
              </w:rPr>
              <w:t xml:space="preserve">comentários, artigos de opinião de interesse local ou global, textos de apresentação e apreciação de produção cultural – resenhas e outros próprios das formas de expressão das culturas juvenis, tais como </w:t>
            </w:r>
            <w:proofErr w:type="spellStart"/>
            <w:r w:rsidRPr="003D7211">
              <w:rPr>
                <w:sz w:val="20"/>
                <w:szCs w:val="20"/>
              </w:rPr>
              <w:t>vlogs</w:t>
            </w:r>
            <w:proofErr w:type="spellEnd"/>
            <w:r w:rsidRPr="003D7211">
              <w:rPr>
                <w:sz w:val="20"/>
                <w:szCs w:val="20"/>
              </w:rPr>
              <w:t xml:space="preserve"> e podcasts culturais, gameplay, detonado etc.– e cartazes, anúncios, propagandas, spots, jingles de campanhas sociais, dentre outros em várias mídias, </w:t>
            </w:r>
          </w:p>
          <w:p w14:paraId="1D34B18D" w14:textId="77777777" w:rsidR="00302028" w:rsidRPr="003D7211" w:rsidRDefault="00302028" w:rsidP="00302028">
            <w:pPr>
              <w:spacing w:after="0" w:line="240" w:lineRule="auto"/>
              <w:ind w:left="0" w:right="64" w:firstLine="0"/>
              <w:rPr>
                <w:sz w:val="20"/>
                <w:szCs w:val="20"/>
              </w:rPr>
            </w:pPr>
            <w:r w:rsidRPr="003D7211">
              <w:rPr>
                <w:sz w:val="20"/>
                <w:szCs w:val="20"/>
              </w:rPr>
              <w:t xml:space="preserve">vivenciando de forma significativa o papel de repórter, de comentador, de analista, de crítico, de editor ou articulista, de </w:t>
            </w:r>
            <w:proofErr w:type="spellStart"/>
            <w:r w:rsidRPr="003D7211">
              <w:rPr>
                <w:sz w:val="20"/>
                <w:szCs w:val="20"/>
              </w:rPr>
              <w:t>booktuber</w:t>
            </w:r>
            <w:proofErr w:type="spellEnd"/>
            <w:r w:rsidRPr="003D7211">
              <w:rPr>
                <w:sz w:val="20"/>
                <w:szCs w:val="20"/>
              </w:rPr>
              <w:t xml:space="preserve">, </w:t>
            </w:r>
            <w:r w:rsidRPr="003D7211">
              <w:rPr>
                <w:sz w:val="20"/>
                <w:szCs w:val="20"/>
              </w:rPr>
              <w:lastRenderedPageBreak/>
              <w:t>de vlogger (</w:t>
            </w:r>
            <w:proofErr w:type="spellStart"/>
            <w:r w:rsidRPr="003D7211">
              <w:rPr>
                <w:sz w:val="20"/>
                <w:szCs w:val="20"/>
              </w:rPr>
              <w:t>vlogueiro</w:t>
            </w:r>
            <w:proofErr w:type="spellEnd"/>
            <w:r w:rsidRPr="003D7211">
              <w:rPr>
                <w:sz w:val="20"/>
                <w:szCs w:val="20"/>
              </w:rPr>
              <w:t xml:space="preserve">) etc., como forma de compreender as condições de produção que envolvem a circulação desses textos e poder participar e </w:t>
            </w:r>
          </w:p>
          <w:p w14:paraId="098C39C1" w14:textId="77777777" w:rsidR="00302028" w:rsidRPr="003D7211" w:rsidRDefault="00302028" w:rsidP="00302028">
            <w:pPr>
              <w:spacing w:after="0" w:line="240" w:lineRule="auto"/>
              <w:ind w:left="0" w:right="64" w:firstLine="0"/>
              <w:rPr>
                <w:sz w:val="20"/>
                <w:szCs w:val="20"/>
              </w:rPr>
            </w:pPr>
            <w:r w:rsidRPr="003D7211">
              <w:rPr>
                <w:sz w:val="20"/>
                <w:szCs w:val="20"/>
              </w:rPr>
              <w:t xml:space="preserve">vislumbrar possibilidades de participação nas práticas de linguagem do campo jornalístico e do campo midiático de forma ética e </w:t>
            </w:r>
          </w:p>
          <w:p w14:paraId="6390582F" w14:textId="77777777" w:rsidR="00302028" w:rsidRPr="003D7211" w:rsidRDefault="00302028" w:rsidP="00302028">
            <w:pPr>
              <w:spacing w:after="0" w:line="240" w:lineRule="auto"/>
              <w:ind w:left="0" w:firstLine="0"/>
              <w:jc w:val="left"/>
              <w:rPr>
                <w:sz w:val="20"/>
                <w:szCs w:val="20"/>
              </w:rPr>
            </w:pPr>
            <w:r w:rsidRPr="003D7211">
              <w:rPr>
                <w:sz w:val="20"/>
                <w:szCs w:val="20"/>
              </w:rPr>
              <w:t xml:space="preserve">responsável, </w:t>
            </w:r>
          </w:p>
          <w:p w14:paraId="3393F052" w14:textId="77777777" w:rsidR="00302028" w:rsidRPr="00302028" w:rsidRDefault="00302028" w:rsidP="00302028">
            <w:pPr>
              <w:spacing w:after="0" w:line="240" w:lineRule="auto"/>
              <w:ind w:left="110" w:firstLine="0"/>
              <w:jc w:val="left"/>
            </w:pPr>
            <w:r w:rsidRPr="003D7211">
              <w:rPr>
                <w:sz w:val="20"/>
                <w:szCs w:val="20"/>
              </w:rPr>
              <w:t xml:space="preserve">levando-se em consideração o contexto da Web 2.0, que amplia a possibilidade de circulação desses textos e “funde” os papéis de leitor e autor, </w:t>
            </w:r>
            <w:r w:rsidRPr="003D7211">
              <w:rPr>
                <w:sz w:val="20"/>
                <w:szCs w:val="20"/>
              </w:rPr>
              <w:tab/>
              <w:t>de consumidor e produtor.</w:t>
            </w:r>
          </w:p>
        </w:tc>
        <w:tc>
          <w:tcPr>
            <w:tcW w:w="2405" w:type="dxa"/>
            <w:tcBorders>
              <w:top w:val="single" w:sz="2" w:space="0" w:color="FFFFFF"/>
              <w:left w:val="single" w:sz="6" w:space="0" w:color="000000"/>
              <w:bottom w:val="single" w:sz="4" w:space="0" w:color="000000"/>
              <w:right w:val="single" w:sz="6" w:space="0" w:color="000000"/>
            </w:tcBorders>
          </w:tcPr>
          <w:p w14:paraId="4D774D2F" w14:textId="77777777" w:rsidR="00302028" w:rsidRPr="00302028" w:rsidRDefault="00302028" w:rsidP="00302028">
            <w:pPr>
              <w:spacing w:after="117" w:line="259" w:lineRule="auto"/>
              <w:ind w:left="110" w:firstLine="0"/>
              <w:jc w:val="left"/>
            </w:pPr>
            <w:r w:rsidRPr="00302028">
              <w:rPr>
                <w:b/>
              </w:rPr>
              <w:lastRenderedPageBreak/>
              <w:t xml:space="preserve">(EF69LP06RS-1) </w:t>
            </w:r>
          </w:p>
          <w:p w14:paraId="74D8E447" w14:textId="77777777" w:rsidR="00302028" w:rsidRPr="00302028" w:rsidRDefault="00302028" w:rsidP="00302028">
            <w:pPr>
              <w:spacing w:after="2" w:line="359" w:lineRule="auto"/>
              <w:ind w:left="110" w:firstLine="0"/>
            </w:pPr>
            <w:r w:rsidRPr="00302028">
              <w:t xml:space="preserve">Analisar, planejar e produzir textos </w:t>
            </w:r>
          </w:p>
          <w:p w14:paraId="3FBA80B0" w14:textId="77777777" w:rsidR="00302028" w:rsidRPr="00302028" w:rsidRDefault="00302028" w:rsidP="00302028">
            <w:pPr>
              <w:spacing w:after="115" w:line="259" w:lineRule="auto"/>
              <w:ind w:left="110" w:firstLine="0"/>
              <w:jc w:val="left"/>
            </w:pPr>
            <w:r w:rsidRPr="00302028">
              <w:t xml:space="preserve">jornalísticos </w:t>
            </w:r>
          </w:p>
          <w:p w14:paraId="70E7B461" w14:textId="77777777" w:rsidR="00302028" w:rsidRPr="00302028" w:rsidRDefault="00302028" w:rsidP="00302028">
            <w:pPr>
              <w:spacing w:after="159" w:line="360" w:lineRule="auto"/>
              <w:ind w:left="110" w:right="64" w:firstLine="0"/>
            </w:pPr>
            <w:r w:rsidRPr="00302028">
              <w:t xml:space="preserve">considerando os diferentes suportes, objetivos, público-alvo e circulação, tendo em vista o público leitor. </w:t>
            </w:r>
          </w:p>
          <w:p w14:paraId="03FFE248" w14:textId="77777777" w:rsidR="00302028" w:rsidRPr="00302028" w:rsidRDefault="00302028" w:rsidP="00302028">
            <w:pPr>
              <w:spacing w:after="0" w:line="259" w:lineRule="auto"/>
              <w:ind w:left="110" w:firstLine="0"/>
              <w:jc w:val="left"/>
            </w:pPr>
            <w:r w:rsidRPr="00302028">
              <w:t xml:space="preserve"> </w:t>
            </w:r>
          </w:p>
        </w:tc>
        <w:tc>
          <w:tcPr>
            <w:tcW w:w="3925" w:type="dxa"/>
            <w:tcBorders>
              <w:top w:val="single" w:sz="2" w:space="0" w:color="FFFFFF"/>
              <w:left w:val="single" w:sz="6" w:space="0" w:color="000000"/>
              <w:bottom w:val="single" w:sz="4" w:space="0" w:color="000000"/>
              <w:right w:val="single" w:sz="6" w:space="0" w:color="000000"/>
            </w:tcBorders>
          </w:tcPr>
          <w:p w14:paraId="0A988D25" w14:textId="77777777" w:rsidR="00302028" w:rsidRPr="00302028" w:rsidRDefault="00302028" w:rsidP="00302028">
            <w:pPr>
              <w:spacing w:after="117" w:line="259" w:lineRule="auto"/>
              <w:ind w:left="110" w:firstLine="0"/>
              <w:jc w:val="left"/>
              <w:rPr>
                <w:b/>
              </w:rPr>
            </w:pPr>
          </w:p>
        </w:tc>
      </w:tr>
    </w:tbl>
    <w:p w14:paraId="4CF24C60" w14:textId="77777777" w:rsidR="00302028" w:rsidRPr="00302028" w:rsidRDefault="00302028" w:rsidP="00302028">
      <w:pPr>
        <w:spacing w:after="0" w:line="259" w:lineRule="auto"/>
        <w:ind w:left="-1440" w:right="10466" w:firstLine="0"/>
        <w:jc w:val="left"/>
      </w:pPr>
    </w:p>
    <w:p w14:paraId="0668E561" w14:textId="77777777" w:rsidR="00302028" w:rsidRPr="00302028" w:rsidRDefault="00302028" w:rsidP="00302028">
      <w:pPr>
        <w:spacing w:after="0" w:line="259" w:lineRule="auto"/>
        <w:ind w:left="-1440" w:right="10466" w:firstLine="0"/>
        <w:jc w:val="left"/>
      </w:pPr>
    </w:p>
    <w:p w14:paraId="0134804D" w14:textId="77777777" w:rsidR="00302028" w:rsidRPr="00302028" w:rsidRDefault="00302028" w:rsidP="00302028">
      <w:pPr>
        <w:spacing w:after="0" w:line="259" w:lineRule="auto"/>
        <w:ind w:left="-1440" w:right="10466" w:firstLine="0"/>
        <w:jc w:val="left"/>
      </w:pPr>
    </w:p>
    <w:tbl>
      <w:tblPr>
        <w:tblStyle w:val="TableGrid36"/>
        <w:tblW w:w="15252" w:type="dxa"/>
        <w:tblInd w:w="-1085" w:type="dxa"/>
        <w:tblCellMar>
          <w:top w:w="57"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302028" w:rsidRPr="00302028" w14:paraId="2A2ED8F4" w14:textId="77777777" w:rsidTr="00302028">
        <w:trPr>
          <w:trHeight w:val="5606"/>
        </w:trPr>
        <w:tc>
          <w:tcPr>
            <w:tcW w:w="991" w:type="dxa"/>
            <w:tcBorders>
              <w:top w:val="single" w:sz="6" w:space="0" w:color="000000"/>
              <w:left w:val="single" w:sz="6" w:space="0" w:color="000000"/>
              <w:bottom w:val="single" w:sz="6" w:space="0" w:color="000000"/>
              <w:right w:val="single" w:sz="6" w:space="0" w:color="000000"/>
            </w:tcBorders>
          </w:tcPr>
          <w:p w14:paraId="562AB714"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FBE6172"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5AD15EE"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5C2EF1D3"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000057F" w14:textId="77777777" w:rsidR="00302028" w:rsidRPr="00302028" w:rsidRDefault="00302028" w:rsidP="00302028">
            <w:pPr>
              <w:spacing w:after="0" w:line="259" w:lineRule="auto"/>
              <w:ind w:left="108" w:firstLine="0"/>
              <w:jc w:val="left"/>
            </w:pPr>
            <w:r w:rsidRPr="00302028">
              <w:t xml:space="preserve">Textualização </w:t>
            </w:r>
          </w:p>
        </w:tc>
        <w:tc>
          <w:tcPr>
            <w:tcW w:w="2268" w:type="dxa"/>
            <w:tcBorders>
              <w:top w:val="single" w:sz="6" w:space="0" w:color="000000"/>
              <w:left w:val="single" w:sz="6" w:space="0" w:color="000000"/>
              <w:bottom w:val="single" w:sz="6" w:space="0" w:color="000000"/>
              <w:right w:val="single" w:sz="6" w:space="0" w:color="000000"/>
            </w:tcBorders>
          </w:tcPr>
          <w:p w14:paraId="6BDF8471" w14:textId="77777777" w:rsidR="00302028" w:rsidRPr="00302028" w:rsidRDefault="00302028" w:rsidP="00302028">
            <w:pPr>
              <w:spacing w:after="0" w:line="240" w:lineRule="auto"/>
              <w:ind w:left="110" w:firstLine="0"/>
            </w:pPr>
            <w:r w:rsidRPr="00302028">
              <w:rPr>
                <w:b/>
              </w:rPr>
              <w:t xml:space="preserve">(EF69LP07) </w:t>
            </w:r>
          </w:p>
          <w:p w14:paraId="78E8E2CD" w14:textId="77777777" w:rsidR="00302028" w:rsidRPr="00302028" w:rsidRDefault="00302028" w:rsidP="00302028">
            <w:pPr>
              <w:spacing w:after="0" w:line="240" w:lineRule="auto"/>
              <w:ind w:left="0" w:right="64" w:firstLine="0"/>
            </w:pPr>
            <w:r w:rsidRPr="00302028">
              <w:t xml:space="preserve">Produzir textos em diferentes gêneros, considerando sua adequação </w:t>
            </w:r>
            <w:r w:rsidRPr="00302028">
              <w:tab/>
              <w:t xml:space="preserve">ao contexto produção e circulação – os enunciadores envolvidos, </w:t>
            </w:r>
            <w:r w:rsidRPr="00302028">
              <w:tab/>
              <w:t xml:space="preserve">os objetivos, </w:t>
            </w:r>
            <w:r w:rsidRPr="00302028">
              <w:tab/>
              <w:t xml:space="preserve">o gênero, o suporte, a circulação -, ao modo (escrito ou oral; </w:t>
            </w:r>
            <w:r w:rsidRPr="00302028">
              <w:tab/>
              <w:t xml:space="preserve">imagem estática </w:t>
            </w:r>
            <w:r w:rsidRPr="00302028">
              <w:tab/>
              <w:t xml:space="preserve">ou em movimento etc.), à variedade linguística </w:t>
            </w:r>
            <w:r w:rsidRPr="00302028">
              <w:tab/>
              <w:t xml:space="preserve">e/ou semiótica apropriada a esse contexto, </w:t>
            </w:r>
            <w:r w:rsidRPr="00302028">
              <w:tab/>
              <w:t xml:space="preserve">à construção </w:t>
            </w:r>
            <w:r w:rsidRPr="00302028">
              <w:tab/>
              <w:t xml:space="preserve">da </w:t>
            </w:r>
          </w:p>
          <w:p w14:paraId="1951C724" w14:textId="77777777" w:rsidR="00302028" w:rsidRPr="00302028" w:rsidRDefault="00302028" w:rsidP="00302028">
            <w:pPr>
              <w:spacing w:after="0" w:line="240" w:lineRule="auto"/>
              <w:ind w:left="110" w:firstLine="0"/>
            </w:pPr>
            <w:r w:rsidRPr="00302028">
              <w:t xml:space="preserve">textualidade </w:t>
            </w:r>
          </w:p>
          <w:p w14:paraId="71515C82" w14:textId="77777777" w:rsidR="00302028" w:rsidRPr="00302028" w:rsidRDefault="00302028" w:rsidP="00302028">
            <w:pPr>
              <w:spacing w:after="0" w:line="240" w:lineRule="auto"/>
              <w:ind w:left="110" w:firstLine="0"/>
            </w:pPr>
            <w:r w:rsidRPr="00302028">
              <w:t xml:space="preserve">relacionada às propriedades </w:t>
            </w:r>
          </w:p>
          <w:p w14:paraId="5956DC6A" w14:textId="77777777" w:rsidR="00302028" w:rsidRPr="00302028" w:rsidRDefault="00302028" w:rsidP="00302028">
            <w:pPr>
              <w:spacing w:after="0" w:line="240" w:lineRule="auto"/>
              <w:ind w:left="110" w:right="65" w:firstLine="0"/>
            </w:pPr>
            <w:r w:rsidRPr="00302028">
              <w:t xml:space="preserve">textuais e do gênero, utilizando estratégias de planejamento, elaboração, </w:t>
            </w:r>
            <w:r w:rsidRPr="00302028">
              <w:lastRenderedPageBreak/>
              <w:t>revisão, edição, reescrita/</w:t>
            </w:r>
            <w:proofErr w:type="spellStart"/>
            <w:r w:rsidRPr="00302028">
              <w:t>redesign</w:t>
            </w:r>
            <w:proofErr w:type="spellEnd"/>
            <w:r w:rsidRPr="00302028">
              <w:t xml:space="preserve"> </w:t>
            </w:r>
          </w:p>
          <w:p w14:paraId="7452ABA4" w14:textId="77777777" w:rsidR="00302028" w:rsidRPr="00302028" w:rsidRDefault="00302028" w:rsidP="00302028">
            <w:pPr>
              <w:spacing w:after="0" w:line="240" w:lineRule="auto"/>
              <w:ind w:left="110" w:right="64" w:firstLine="0"/>
            </w:pPr>
            <w:r w:rsidRPr="00302028">
              <w:t xml:space="preserve">e </w:t>
            </w:r>
            <w:r w:rsidRPr="00302028">
              <w:tab/>
              <w:t xml:space="preserve">avaliação de textos, para, com a ajuda do professor e a colaboração dos colegas, corrigir e aprimorar as produções </w:t>
            </w:r>
          </w:p>
          <w:p w14:paraId="228FAA51" w14:textId="77777777" w:rsidR="00302028" w:rsidRPr="00302028" w:rsidRDefault="00302028" w:rsidP="00302028">
            <w:pPr>
              <w:spacing w:after="0" w:line="240" w:lineRule="auto"/>
              <w:ind w:left="110" w:firstLine="0"/>
            </w:pPr>
            <w:r w:rsidRPr="00302028">
              <w:t xml:space="preserve">realizadas, </w:t>
            </w:r>
          </w:p>
          <w:p w14:paraId="7C85A317" w14:textId="77777777" w:rsidR="00302028" w:rsidRPr="00302028" w:rsidRDefault="00302028" w:rsidP="00302028">
            <w:pPr>
              <w:spacing w:after="0" w:line="240" w:lineRule="auto"/>
              <w:ind w:left="110" w:firstLine="0"/>
            </w:pPr>
            <w:r w:rsidRPr="00302028">
              <w:t xml:space="preserve">fazendo </w:t>
            </w:r>
            <w:r w:rsidRPr="00302028">
              <w:tab/>
              <w:t xml:space="preserve">cortes, acréscimos, reformulações, </w:t>
            </w:r>
          </w:p>
          <w:p w14:paraId="2DCE9601" w14:textId="77777777" w:rsidR="00302028" w:rsidRPr="00302028" w:rsidRDefault="00302028" w:rsidP="00302028">
            <w:pPr>
              <w:tabs>
                <w:tab w:val="center" w:pos="638"/>
                <w:tab w:val="center" w:pos="2030"/>
              </w:tabs>
              <w:spacing w:after="0" w:line="240" w:lineRule="auto"/>
              <w:ind w:left="0" w:firstLine="0"/>
            </w:pPr>
            <w:r w:rsidRPr="00302028">
              <w:rPr>
                <w:rFonts w:ascii="Calibri" w:eastAsia="Calibri" w:hAnsi="Calibri" w:cs="Calibri"/>
                <w:sz w:val="22"/>
              </w:rPr>
              <w:tab/>
            </w:r>
            <w:r w:rsidRPr="00302028">
              <w:t xml:space="preserve">correções </w:t>
            </w:r>
            <w:r w:rsidRPr="00302028">
              <w:tab/>
              <w:t xml:space="preserve">de </w:t>
            </w:r>
          </w:p>
          <w:p w14:paraId="695D6686" w14:textId="77777777" w:rsidR="00302028" w:rsidRPr="00302028" w:rsidRDefault="00302028" w:rsidP="00302028">
            <w:pPr>
              <w:spacing w:after="0" w:line="240" w:lineRule="auto"/>
              <w:ind w:left="110" w:firstLine="0"/>
            </w:pPr>
            <w:r w:rsidRPr="00302028">
              <w:t xml:space="preserve">concordância, ortografia, </w:t>
            </w:r>
          </w:p>
          <w:p w14:paraId="3F330B6E" w14:textId="77777777" w:rsidR="00302028" w:rsidRPr="00302028" w:rsidRDefault="00302028" w:rsidP="00302028">
            <w:pPr>
              <w:tabs>
                <w:tab w:val="center" w:pos="177"/>
                <w:tab w:val="center" w:pos="1071"/>
                <w:tab w:val="center" w:pos="2030"/>
              </w:tabs>
              <w:spacing w:after="0" w:line="240" w:lineRule="auto"/>
              <w:ind w:left="0" w:firstLine="0"/>
            </w:pPr>
            <w:r w:rsidRPr="00302028">
              <w:t xml:space="preserve">pontuação </w:t>
            </w:r>
            <w:r w:rsidRPr="00302028">
              <w:tab/>
              <w:t xml:space="preserve">em textos e editando imagens, arquivos sonoros, </w:t>
            </w:r>
            <w:r w:rsidRPr="00302028">
              <w:tab/>
              <w:t xml:space="preserve">fazendo cortes, acréscimos, ajustes, acrescentando/ alterando </w:t>
            </w:r>
            <w:r w:rsidRPr="00302028">
              <w:tab/>
              <w:t xml:space="preserve">efeitos, ordenamentos etc.  </w:t>
            </w:r>
          </w:p>
        </w:tc>
        <w:tc>
          <w:tcPr>
            <w:tcW w:w="2405" w:type="dxa"/>
            <w:tcBorders>
              <w:top w:val="single" w:sz="4" w:space="0" w:color="000000"/>
              <w:left w:val="single" w:sz="6" w:space="0" w:color="000000"/>
              <w:bottom w:val="single" w:sz="6" w:space="0" w:color="000000"/>
              <w:right w:val="single" w:sz="6" w:space="0" w:color="000000"/>
            </w:tcBorders>
          </w:tcPr>
          <w:p w14:paraId="244A5241" w14:textId="77777777" w:rsidR="00302028" w:rsidRPr="00302028" w:rsidRDefault="00302028" w:rsidP="00302028">
            <w:pPr>
              <w:spacing w:after="0" w:line="240" w:lineRule="auto"/>
              <w:ind w:left="110" w:right="64" w:firstLine="0"/>
            </w:pPr>
            <w:r w:rsidRPr="00302028">
              <w:rPr>
                <w:b/>
              </w:rPr>
              <w:lastRenderedPageBreak/>
              <w:t xml:space="preserve">(EF69LP07RS-1) </w:t>
            </w:r>
            <w:r w:rsidRPr="00302028">
              <w:t xml:space="preserve">Produzir textos de diferentes gêneros, observando os aspectos lexicais, sua adequação ao contexto, produção e circulação, ao modo, à variedade linguística e/ou semiótica apropriada a esse contexto, à construção da </w:t>
            </w:r>
          </w:p>
          <w:p w14:paraId="5242528A" w14:textId="77777777" w:rsidR="00302028" w:rsidRPr="00302028" w:rsidRDefault="00302028" w:rsidP="00302028">
            <w:pPr>
              <w:spacing w:after="0" w:line="240" w:lineRule="auto"/>
              <w:ind w:left="110" w:firstLine="0"/>
            </w:pPr>
            <w:r w:rsidRPr="00302028">
              <w:t xml:space="preserve">textualidade </w:t>
            </w:r>
          </w:p>
          <w:p w14:paraId="55656A8C" w14:textId="77777777" w:rsidR="00302028" w:rsidRPr="00302028" w:rsidRDefault="00302028" w:rsidP="00302028">
            <w:pPr>
              <w:tabs>
                <w:tab w:val="center" w:pos="732"/>
                <w:tab w:val="center" w:pos="2174"/>
              </w:tabs>
              <w:spacing w:after="0" w:line="240" w:lineRule="auto"/>
              <w:ind w:left="0" w:firstLine="0"/>
            </w:pPr>
            <w:r w:rsidRPr="00302028">
              <w:rPr>
                <w:rFonts w:ascii="Calibri" w:eastAsia="Calibri" w:hAnsi="Calibri" w:cs="Calibri"/>
                <w:sz w:val="22"/>
              </w:rPr>
              <w:tab/>
            </w:r>
            <w:r w:rsidRPr="00302028">
              <w:t xml:space="preserve">relacionada </w:t>
            </w:r>
            <w:r w:rsidRPr="00302028">
              <w:tab/>
              <w:t xml:space="preserve">às </w:t>
            </w:r>
          </w:p>
          <w:p w14:paraId="2EB564B6" w14:textId="77777777" w:rsidR="00302028" w:rsidRPr="00302028" w:rsidRDefault="00302028" w:rsidP="00302028">
            <w:pPr>
              <w:spacing w:after="0" w:line="240" w:lineRule="auto"/>
              <w:ind w:left="110" w:firstLine="0"/>
            </w:pPr>
            <w:r w:rsidRPr="00302028">
              <w:t xml:space="preserve">propriedades </w:t>
            </w:r>
          </w:p>
          <w:p w14:paraId="7FE56A83" w14:textId="77777777" w:rsidR="00302028" w:rsidRPr="00302028" w:rsidRDefault="00302028" w:rsidP="00302028">
            <w:pPr>
              <w:spacing w:after="0" w:line="240" w:lineRule="auto"/>
              <w:ind w:left="110" w:right="65" w:firstLine="0"/>
            </w:pPr>
            <w:r w:rsidRPr="00302028">
              <w:t xml:space="preserve">textuais e do gênero, utilizando estratégias de </w:t>
            </w:r>
          </w:p>
          <w:p w14:paraId="1F341FF9" w14:textId="77777777" w:rsidR="00302028" w:rsidRPr="00302028" w:rsidRDefault="00302028" w:rsidP="00302028">
            <w:pPr>
              <w:spacing w:after="0" w:line="240" w:lineRule="auto"/>
              <w:ind w:left="110" w:firstLine="0"/>
            </w:pPr>
            <w:r w:rsidRPr="00302028">
              <w:t xml:space="preserve">planejamento, elaboração, revisão, edição, </w:t>
            </w:r>
          </w:p>
          <w:p w14:paraId="2DBB5B04" w14:textId="77777777" w:rsidR="00302028" w:rsidRPr="00302028" w:rsidRDefault="00302028" w:rsidP="00302028">
            <w:pPr>
              <w:spacing w:after="0" w:line="240" w:lineRule="auto"/>
              <w:ind w:left="110" w:right="64" w:firstLine="0"/>
            </w:pPr>
            <w:r w:rsidRPr="00302028">
              <w:t>reescrita/</w:t>
            </w:r>
            <w:proofErr w:type="spellStart"/>
            <w:r w:rsidRPr="00302028">
              <w:t>redesign</w:t>
            </w:r>
            <w:proofErr w:type="spellEnd"/>
            <w:r w:rsidRPr="00302028">
              <w:t xml:space="preserve"> e avaliação de textos, para corrigir e aprimorar as </w:t>
            </w:r>
          </w:p>
          <w:p w14:paraId="079F6DD7" w14:textId="77777777" w:rsidR="00302028" w:rsidRPr="00302028" w:rsidRDefault="00302028" w:rsidP="00302028">
            <w:pPr>
              <w:spacing w:after="0" w:line="240" w:lineRule="auto"/>
              <w:ind w:left="110" w:firstLine="0"/>
            </w:pPr>
            <w:r w:rsidRPr="00302028">
              <w:t xml:space="preserve">produções realizadas, fazendo alterações </w:t>
            </w:r>
          </w:p>
          <w:p w14:paraId="0A458C3A" w14:textId="77777777" w:rsidR="00302028" w:rsidRPr="00302028" w:rsidRDefault="00302028" w:rsidP="00302028">
            <w:pPr>
              <w:spacing w:after="0" w:line="240" w:lineRule="auto"/>
              <w:ind w:left="110" w:firstLine="0"/>
            </w:pPr>
            <w:r w:rsidRPr="00302028">
              <w:lastRenderedPageBreak/>
              <w:t xml:space="preserve">necessárias e utilizando a </w:t>
            </w:r>
          </w:p>
          <w:p w14:paraId="29214C9C" w14:textId="77777777" w:rsidR="00302028" w:rsidRPr="00302028" w:rsidRDefault="00302028" w:rsidP="00302028">
            <w:pPr>
              <w:spacing w:after="0" w:line="240" w:lineRule="auto"/>
              <w:ind w:left="110" w:firstLine="0"/>
            </w:pPr>
            <w:r w:rsidRPr="00302028">
              <w:t xml:space="preserve">linguagem adequada em cada situação.  </w:t>
            </w:r>
          </w:p>
          <w:p w14:paraId="7D84D7B5" w14:textId="77777777" w:rsidR="00302028" w:rsidRPr="00302028" w:rsidRDefault="00302028" w:rsidP="00302028">
            <w:pPr>
              <w:spacing w:after="0" w:line="240" w:lineRule="auto"/>
              <w:ind w:left="110" w:firstLine="0"/>
            </w:pPr>
            <w:r w:rsidRPr="00302028">
              <w:rPr>
                <w:b/>
              </w:rPr>
              <w:t xml:space="preserve">(EF69LP07RS-2) </w:t>
            </w:r>
          </w:p>
          <w:p w14:paraId="6C542F31" w14:textId="77777777" w:rsidR="00302028" w:rsidRPr="00302028" w:rsidRDefault="00302028" w:rsidP="00302028">
            <w:pPr>
              <w:spacing w:after="0" w:line="240" w:lineRule="auto"/>
              <w:ind w:left="110" w:firstLine="0"/>
            </w:pPr>
            <w:r w:rsidRPr="00302028">
              <w:t xml:space="preserve">Escrever </w:t>
            </w:r>
            <w:r w:rsidRPr="00302028">
              <w:tab/>
              <w:t xml:space="preserve">e reescrever </w:t>
            </w:r>
            <w:r w:rsidRPr="00302028">
              <w:tab/>
              <w:t xml:space="preserve">textos relativos à cultura gaúcha, considerando </w:t>
            </w:r>
          </w:p>
          <w:p w14:paraId="74A34F20" w14:textId="77777777" w:rsidR="00302028" w:rsidRPr="00302028" w:rsidRDefault="00302028" w:rsidP="00302028">
            <w:pPr>
              <w:tabs>
                <w:tab w:val="center" w:pos="592"/>
                <w:tab w:val="center" w:pos="2234"/>
              </w:tabs>
              <w:spacing w:after="0" w:line="240" w:lineRule="auto"/>
              <w:ind w:left="0" w:firstLine="0"/>
            </w:pPr>
            <w:r w:rsidRPr="00302028">
              <w:rPr>
                <w:rFonts w:ascii="Calibri" w:eastAsia="Calibri" w:hAnsi="Calibri" w:cs="Calibri"/>
                <w:sz w:val="22"/>
              </w:rPr>
              <w:tab/>
            </w:r>
            <w:r w:rsidRPr="00302028">
              <w:t xml:space="preserve">aspectos </w:t>
            </w:r>
            <w:r w:rsidRPr="00302028">
              <w:tab/>
              <w:t xml:space="preserve">e </w:t>
            </w:r>
          </w:p>
          <w:p w14:paraId="381F8738" w14:textId="77777777" w:rsidR="00302028" w:rsidRPr="00302028" w:rsidRDefault="00302028" w:rsidP="00302028">
            <w:pPr>
              <w:spacing w:after="0" w:line="240" w:lineRule="auto"/>
              <w:ind w:left="110" w:firstLine="0"/>
            </w:pPr>
            <w:r w:rsidRPr="00302028">
              <w:t>variações linguísticas regionais.</w:t>
            </w:r>
          </w:p>
        </w:tc>
        <w:tc>
          <w:tcPr>
            <w:tcW w:w="4066" w:type="dxa"/>
            <w:tcBorders>
              <w:top w:val="single" w:sz="4" w:space="0" w:color="000000"/>
              <w:left w:val="single" w:sz="6" w:space="0" w:color="000000"/>
              <w:bottom w:val="single" w:sz="6" w:space="0" w:color="000000"/>
              <w:right w:val="single" w:sz="6" w:space="0" w:color="000000"/>
            </w:tcBorders>
          </w:tcPr>
          <w:p w14:paraId="2C934E48" w14:textId="77777777" w:rsidR="00302028" w:rsidRPr="00302028" w:rsidRDefault="00302028" w:rsidP="00302028">
            <w:pPr>
              <w:spacing w:after="0" w:line="240" w:lineRule="auto"/>
              <w:ind w:left="110" w:right="64" w:firstLine="0"/>
              <w:rPr>
                <w:b/>
              </w:rPr>
            </w:pPr>
          </w:p>
        </w:tc>
      </w:tr>
    </w:tbl>
    <w:p w14:paraId="6245D657" w14:textId="77777777" w:rsidR="00302028" w:rsidRPr="00302028" w:rsidRDefault="00302028" w:rsidP="00302028">
      <w:pPr>
        <w:spacing w:after="0" w:line="259" w:lineRule="auto"/>
        <w:ind w:left="-1440" w:right="10466" w:firstLine="0"/>
        <w:jc w:val="left"/>
      </w:pPr>
    </w:p>
    <w:tbl>
      <w:tblPr>
        <w:tblStyle w:val="TableGrid36"/>
        <w:tblW w:w="15198"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4012"/>
      </w:tblGrid>
      <w:tr w:rsidR="00302028" w:rsidRPr="00302028" w14:paraId="66D0D2B9" w14:textId="77777777" w:rsidTr="00302028">
        <w:trPr>
          <w:trHeight w:val="4154"/>
        </w:trPr>
        <w:tc>
          <w:tcPr>
            <w:tcW w:w="991" w:type="dxa"/>
            <w:tcBorders>
              <w:top w:val="single" w:sz="6" w:space="0" w:color="000000"/>
              <w:left w:val="single" w:sz="6" w:space="0" w:color="000000"/>
              <w:bottom w:val="single" w:sz="6" w:space="0" w:color="000000"/>
              <w:right w:val="single" w:sz="6" w:space="0" w:color="000000"/>
            </w:tcBorders>
          </w:tcPr>
          <w:p w14:paraId="2C3CAF4F"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F1E2C29"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3390FF28"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5C996856"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4449E09" w14:textId="77777777" w:rsidR="00302028" w:rsidRPr="00302028" w:rsidRDefault="00302028" w:rsidP="00302028">
            <w:pPr>
              <w:spacing w:after="117" w:line="259" w:lineRule="auto"/>
              <w:ind w:left="108" w:firstLine="0"/>
              <w:jc w:val="left"/>
            </w:pPr>
            <w:r w:rsidRPr="00302028">
              <w:t xml:space="preserve">Revisão/edição </w:t>
            </w:r>
          </w:p>
          <w:p w14:paraId="576F7D3C" w14:textId="77777777" w:rsidR="00302028" w:rsidRPr="00302028" w:rsidRDefault="00302028" w:rsidP="00302028">
            <w:pPr>
              <w:spacing w:after="2" w:line="359" w:lineRule="auto"/>
              <w:ind w:left="108" w:firstLine="0"/>
            </w:pPr>
            <w:r w:rsidRPr="00302028">
              <w:t xml:space="preserve">de texto informativo e </w:t>
            </w:r>
          </w:p>
          <w:p w14:paraId="6B2448F3" w14:textId="77777777" w:rsidR="00302028" w:rsidRPr="00302028" w:rsidRDefault="00302028" w:rsidP="00302028">
            <w:pPr>
              <w:spacing w:after="0" w:line="259" w:lineRule="auto"/>
              <w:ind w:left="108" w:firstLine="0"/>
              <w:jc w:val="left"/>
            </w:pPr>
            <w:r w:rsidRPr="00302028">
              <w:t xml:space="preserve">opinativo </w:t>
            </w:r>
          </w:p>
        </w:tc>
        <w:tc>
          <w:tcPr>
            <w:tcW w:w="2268" w:type="dxa"/>
            <w:tcBorders>
              <w:top w:val="single" w:sz="6" w:space="0" w:color="000000"/>
              <w:left w:val="single" w:sz="6" w:space="0" w:color="000000"/>
              <w:bottom w:val="single" w:sz="4" w:space="0" w:color="000000"/>
              <w:right w:val="single" w:sz="4" w:space="0" w:color="000000"/>
            </w:tcBorders>
          </w:tcPr>
          <w:p w14:paraId="6A0F9087" w14:textId="77777777" w:rsidR="00302028" w:rsidRPr="00302028" w:rsidRDefault="00302028" w:rsidP="00302028">
            <w:pPr>
              <w:spacing w:after="0" w:line="240" w:lineRule="auto"/>
              <w:ind w:left="108" w:right="64" w:firstLine="0"/>
            </w:pPr>
            <w:r w:rsidRPr="00302028">
              <w:rPr>
                <w:b/>
              </w:rPr>
              <w:t xml:space="preserve">(EF69LP08) </w:t>
            </w:r>
            <w:r w:rsidRPr="00302028">
              <w:t xml:space="preserve">Revisar/editar o texto produzido – notícia, reportagem, resenha, artigo de opinião, </w:t>
            </w:r>
            <w:r w:rsidRPr="00302028">
              <w:tab/>
              <w:t xml:space="preserve">dentre outros –, tendo em vista </w:t>
            </w:r>
            <w:r w:rsidRPr="00302028">
              <w:tab/>
              <w:t xml:space="preserve">sua adequação </w:t>
            </w:r>
            <w:r w:rsidRPr="00302028">
              <w:tab/>
              <w:t xml:space="preserve">ao contexto de produção, a mídia em questão, características do gênero, aspectos relativos à textualidade, a relação entre as diferentes </w:t>
            </w:r>
          </w:p>
          <w:p w14:paraId="72288DCA" w14:textId="77777777" w:rsidR="00302028" w:rsidRPr="00302028" w:rsidRDefault="00302028" w:rsidP="00302028">
            <w:pPr>
              <w:spacing w:after="0" w:line="240" w:lineRule="auto"/>
              <w:ind w:left="108" w:firstLine="0"/>
              <w:jc w:val="left"/>
            </w:pPr>
            <w:r w:rsidRPr="00302028">
              <w:t xml:space="preserve">semioses, a formatação e uso adequado das ferramentas de edição (de texto, foto, áudio e vídeo, dependendo do caso) e adequação à norma culta.  </w:t>
            </w:r>
          </w:p>
        </w:tc>
        <w:tc>
          <w:tcPr>
            <w:tcW w:w="2405" w:type="dxa"/>
            <w:tcBorders>
              <w:top w:val="single" w:sz="6" w:space="0" w:color="000000"/>
              <w:left w:val="single" w:sz="4" w:space="0" w:color="000000"/>
              <w:bottom w:val="single" w:sz="6" w:space="0" w:color="000000"/>
              <w:right w:val="single" w:sz="6" w:space="0" w:color="000000"/>
            </w:tcBorders>
          </w:tcPr>
          <w:p w14:paraId="18D47D2A" w14:textId="77777777" w:rsidR="00302028" w:rsidRPr="00302028" w:rsidRDefault="00302028" w:rsidP="00302028">
            <w:pPr>
              <w:spacing w:after="0" w:line="259" w:lineRule="auto"/>
              <w:ind w:left="108" w:firstLine="0"/>
              <w:jc w:val="left"/>
            </w:pPr>
            <w:r w:rsidRPr="00302028">
              <w:t xml:space="preserve"> </w:t>
            </w:r>
          </w:p>
        </w:tc>
        <w:tc>
          <w:tcPr>
            <w:tcW w:w="4012" w:type="dxa"/>
            <w:tcBorders>
              <w:top w:val="single" w:sz="6" w:space="0" w:color="000000"/>
              <w:left w:val="single" w:sz="4" w:space="0" w:color="000000"/>
              <w:bottom w:val="single" w:sz="6" w:space="0" w:color="000000"/>
              <w:right w:val="single" w:sz="6" w:space="0" w:color="000000"/>
            </w:tcBorders>
          </w:tcPr>
          <w:p w14:paraId="2AD2749F" w14:textId="77777777" w:rsidR="00302028" w:rsidRPr="00302028" w:rsidRDefault="00302028" w:rsidP="00302028">
            <w:pPr>
              <w:spacing w:after="0" w:line="259" w:lineRule="auto"/>
              <w:ind w:left="108" w:firstLine="0"/>
              <w:jc w:val="left"/>
            </w:pPr>
          </w:p>
        </w:tc>
      </w:tr>
    </w:tbl>
    <w:p w14:paraId="7430F0AD" w14:textId="77777777" w:rsidR="00302028" w:rsidRPr="00302028" w:rsidRDefault="00302028" w:rsidP="00302028">
      <w:pPr>
        <w:spacing w:after="0" w:line="259" w:lineRule="auto"/>
        <w:ind w:left="-1440" w:right="10466" w:firstLine="0"/>
        <w:jc w:val="left"/>
      </w:pPr>
    </w:p>
    <w:tbl>
      <w:tblPr>
        <w:tblStyle w:val="TableGrid36"/>
        <w:tblW w:w="15252"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302028" w:rsidRPr="00302028" w14:paraId="4B4E1905" w14:textId="77777777" w:rsidTr="00302028">
        <w:trPr>
          <w:trHeight w:val="5810"/>
        </w:trPr>
        <w:tc>
          <w:tcPr>
            <w:tcW w:w="991" w:type="dxa"/>
            <w:tcBorders>
              <w:top w:val="single" w:sz="6" w:space="0" w:color="000000"/>
              <w:left w:val="single" w:sz="6" w:space="0" w:color="000000"/>
              <w:bottom w:val="single" w:sz="6" w:space="0" w:color="000000"/>
              <w:right w:val="single" w:sz="6" w:space="0" w:color="000000"/>
            </w:tcBorders>
          </w:tcPr>
          <w:p w14:paraId="148E0527"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76856A7"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68D101F5"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3545042C"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33BDE29A" w14:textId="77777777" w:rsidR="00302028" w:rsidRPr="00302028" w:rsidRDefault="00302028" w:rsidP="00302028">
            <w:pPr>
              <w:spacing w:after="1" w:line="360" w:lineRule="auto"/>
              <w:ind w:left="108" w:right="68" w:firstLine="0"/>
            </w:pPr>
            <w:r w:rsidRPr="00302028">
              <w:t xml:space="preserve">Planejamento de textos de peças publicitárias de campanhas </w:t>
            </w:r>
          </w:p>
          <w:p w14:paraId="16AB06E3" w14:textId="77777777" w:rsidR="00302028" w:rsidRPr="00302028" w:rsidRDefault="00302028" w:rsidP="00302028">
            <w:pPr>
              <w:spacing w:after="0" w:line="259" w:lineRule="auto"/>
              <w:ind w:left="108" w:firstLine="0"/>
              <w:jc w:val="left"/>
            </w:pPr>
            <w:r w:rsidRPr="00302028">
              <w:t xml:space="preserve">sociais </w:t>
            </w:r>
          </w:p>
        </w:tc>
        <w:tc>
          <w:tcPr>
            <w:tcW w:w="2268" w:type="dxa"/>
            <w:tcBorders>
              <w:top w:val="single" w:sz="4" w:space="0" w:color="000000"/>
              <w:left w:val="single" w:sz="6" w:space="0" w:color="000000"/>
              <w:bottom w:val="single" w:sz="6" w:space="0" w:color="000000"/>
              <w:right w:val="single" w:sz="6" w:space="0" w:color="000000"/>
            </w:tcBorders>
          </w:tcPr>
          <w:p w14:paraId="3A33FD3E" w14:textId="77777777" w:rsidR="00302028" w:rsidRPr="00302028" w:rsidRDefault="00302028" w:rsidP="00302028">
            <w:pPr>
              <w:spacing w:after="117" w:line="259" w:lineRule="auto"/>
              <w:ind w:left="110" w:firstLine="0"/>
              <w:jc w:val="left"/>
            </w:pPr>
            <w:r w:rsidRPr="00302028">
              <w:rPr>
                <w:b/>
              </w:rPr>
              <w:t xml:space="preserve">(EF69LP09) </w:t>
            </w:r>
          </w:p>
          <w:p w14:paraId="77871800" w14:textId="77777777" w:rsidR="00302028" w:rsidRPr="00302028" w:rsidRDefault="00302028" w:rsidP="00302028">
            <w:pPr>
              <w:spacing w:after="0" w:line="259" w:lineRule="auto"/>
              <w:ind w:left="110" w:right="64" w:firstLine="0"/>
              <w:rPr>
                <w:sz w:val="22"/>
              </w:rPr>
            </w:pPr>
            <w:r w:rsidRPr="00302028">
              <w:rPr>
                <w:sz w:val="22"/>
              </w:rPr>
              <w:t xml:space="preserve">Planejar uma campanha publicitária sobre questões/problema s, temas, causas significativas para a escola e/ou comunidade, a partir de um levantamento de material sobre o tema ou evento, da definição do público-alvo, do texto ou peça a ser produzido – cartaz, banner, folheto, panfleto, anúncio impresso e para internet, spot, propaganda de rádio, TV etc. –, da ferramenta de edição de texto, áudio ou vídeo que será utilizada, do recorte e enfoque a ser dado, das estratégias de persuasão que serão utilizadas etc.  </w:t>
            </w:r>
          </w:p>
        </w:tc>
        <w:tc>
          <w:tcPr>
            <w:tcW w:w="2405" w:type="dxa"/>
            <w:tcBorders>
              <w:top w:val="single" w:sz="6" w:space="0" w:color="000000"/>
              <w:left w:val="single" w:sz="6" w:space="0" w:color="000000"/>
              <w:bottom w:val="single" w:sz="4" w:space="0" w:color="000000"/>
              <w:right w:val="single" w:sz="6" w:space="0" w:color="000000"/>
            </w:tcBorders>
          </w:tcPr>
          <w:p w14:paraId="14B0A818" w14:textId="77777777" w:rsidR="00302028" w:rsidRPr="00302028" w:rsidRDefault="00302028" w:rsidP="00302028">
            <w:pPr>
              <w:spacing w:after="117" w:line="259" w:lineRule="auto"/>
              <w:ind w:left="110" w:firstLine="0"/>
              <w:jc w:val="left"/>
            </w:pPr>
            <w:r w:rsidRPr="00302028">
              <w:rPr>
                <w:b/>
              </w:rPr>
              <w:t xml:space="preserve">(EF69LP09RS-1) </w:t>
            </w:r>
          </w:p>
          <w:p w14:paraId="582D705E" w14:textId="77777777" w:rsidR="00302028" w:rsidRPr="00302028" w:rsidRDefault="00302028" w:rsidP="00302028">
            <w:pPr>
              <w:spacing w:after="0" w:line="259" w:lineRule="auto"/>
              <w:ind w:left="110" w:right="64" w:firstLine="0"/>
            </w:pPr>
            <w:r w:rsidRPr="00302028">
              <w:t xml:space="preserve">Planejar e produzir textos publicitários de maneira clara, abordando temas de campanhas sociais de sua realidade. </w:t>
            </w:r>
          </w:p>
        </w:tc>
        <w:tc>
          <w:tcPr>
            <w:tcW w:w="4066" w:type="dxa"/>
            <w:tcBorders>
              <w:top w:val="single" w:sz="6" w:space="0" w:color="000000"/>
              <w:left w:val="single" w:sz="6" w:space="0" w:color="000000"/>
              <w:bottom w:val="single" w:sz="4" w:space="0" w:color="000000"/>
              <w:right w:val="single" w:sz="6" w:space="0" w:color="000000"/>
            </w:tcBorders>
          </w:tcPr>
          <w:p w14:paraId="623CA335" w14:textId="77777777" w:rsidR="00302028" w:rsidRPr="00302028" w:rsidRDefault="00302028" w:rsidP="00302028">
            <w:pPr>
              <w:spacing w:after="117" w:line="259" w:lineRule="auto"/>
              <w:ind w:left="110" w:firstLine="0"/>
              <w:jc w:val="left"/>
              <w:rPr>
                <w:b/>
              </w:rPr>
            </w:pPr>
          </w:p>
        </w:tc>
      </w:tr>
    </w:tbl>
    <w:p w14:paraId="0E22BCD2" w14:textId="77777777" w:rsidR="00302028" w:rsidRPr="00302028" w:rsidRDefault="00302028" w:rsidP="00302028">
      <w:pPr>
        <w:spacing w:after="0" w:line="259" w:lineRule="auto"/>
        <w:ind w:left="-1440" w:right="10466" w:firstLine="0"/>
        <w:jc w:val="left"/>
      </w:pPr>
    </w:p>
    <w:tbl>
      <w:tblPr>
        <w:tblStyle w:val="TableGrid36"/>
        <w:tblW w:w="15198"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4012"/>
      </w:tblGrid>
      <w:tr w:rsidR="00302028" w:rsidRPr="00302028" w14:paraId="7927AC61" w14:textId="77777777" w:rsidTr="00302028">
        <w:trPr>
          <w:trHeight w:val="5394"/>
        </w:trPr>
        <w:tc>
          <w:tcPr>
            <w:tcW w:w="991" w:type="dxa"/>
            <w:tcBorders>
              <w:top w:val="single" w:sz="6" w:space="0" w:color="000000"/>
              <w:left w:val="single" w:sz="6" w:space="0" w:color="000000"/>
              <w:bottom w:val="single" w:sz="6" w:space="0" w:color="000000"/>
              <w:right w:val="single" w:sz="6" w:space="0" w:color="000000"/>
            </w:tcBorders>
          </w:tcPr>
          <w:p w14:paraId="65B27C42" w14:textId="77777777" w:rsidR="00302028" w:rsidRPr="00302028" w:rsidRDefault="00302028" w:rsidP="00302028">
            <w:pPr>
              <w:spacing w:after="0" w:line="259" w:lineRule="auto"/>
              <w:ind w:left="110"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B55E41E"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91D1B33" w14:textId="77777777" w:rsidR="00302028" w:rsidRPr="00302028" w:rsidRDefault="00302028" w:rsidP="00302028">
            <w:pPr>
              <w:spacing w:after="276" w:line="259" w:lineRule="auto"/>
              <w:ind w:left="110" w:firstLine="0"/>
              <w:jc w:val="left"/>
            </w:pPr>
            <w:r w:rsidRPr="00302028">
              <w:t xml:space="preserve">Oralidade </w:t>
            </w:r>
          </w:p>
          <w:p w14:paraId="6CA97E98" w14:textId="77777777" w:rsidR="00302028" w:rsidRPr="00302028" w:rsidRDefault="00302028" w:rsidP="00302028">
            <w:pPr>
              <w:spacing w:after="136" w:line="259" w:lineRule="auto"/>
              <w:ind w:left="110" w:firstLine="0"/>
              <w:jc w:val="left"/>
            </w:pPr>
            <w:r w:rsidRPr="00302028">
              <w:t xml:space="preserve">*Considerar </w:t>
            </w:r>
          </w:p>
          <w:p w14:paraId="3D6A6BDB" w14:textId="77777777" w:rsidR="00302028" w:rsidRPr="00302028" w:rsidRDefault="00302028" w:rsidP="00302028">
            <w:pPr>
              <w:tabs>
                <w:tab w:val="center" w:pos="406"/>
                <w:tab w:val="center" w:pos="1613"/>
              </w:tabs>
              <w:spacing w:after="125" w:line="259" w:lineRule="auto"/>
              <w:ind w:left="0" w:firstLine="0"/>
              <w:jc w:val="left"/>
            </w:pPr>
            <w:r w:rsidRPr="00302028">
              <w:rPr>
                <w:rFonts w:ascii="Calibri" w:eastAsia="Calibri" w:hAnsi="Calibri" w:cs="Calibri"/>
                <w:sz w:val="22"/>
              </w:rPr>
              <w:tab/>
            </w:r>
            <w:r w:rsidRPr="00302028">
              <w:t xml:space="preserve">todas </w:t>
            </w:r>
            <w:r w:rsidRPr="00302028">
              <w:tab/>
              <w:t xml:space="preserve">as </w:t>
            </w:r>
          </w:p>
          <w:p w14:paraId="36B873EC" w14:textId="77777777" w:rsidR="00302028" w:rsidRPr="00302028" w:rsidRDefault="00302028" w:rsidP="00302028">
            <w:pPr>
              <w:spacing w:after="115" w:line="259" w:lineRule="auto"/>
              <w:ind w:left="110" w:firstLine="0"/>
              <w:jc w:val="left"/>
            </w:pPr>
            <w:r w:rsidRPr="00302028">
              <w:t xml:space="preserve">habilidades </w:t>
            </w:r>
          </w:p>
          <w:p w14:paraId="5D43E386" w14:textId="77777777" w:rsidR="00302028" w:rsidRPr="00302028" w:rsidRDefault="00302028" w:rsidP="00302028">
            <w:pPr>
              <w:spacing w:after="1" w:line="360" w:lineRule="auto"/>
              <w:ind w:left="110" w:right="65" w:firstLine="0"/>
            </w:pPr>
            <w:r w:rsidRPr="00302028">
              <w:t xml:space="preserve">dos eixos leitura e produção que se referem a textos ou </w:t>
            </w:r>
          </w:p>
          <w:p w14:paraId="107C6DC4" w14:textId="77777777" w:rsidR="00302028" w:rsidRPr="00302028" w:rsidRDefault="00302028" w:rsidP="00302028">
            <w:pPr>
              <w:spacing w:after="0" w:line="259" w:lineRule="auto"/>
              <w:ind w:left="110" w:right="65" w:firstLine="0"/>
            </w:pPr>
            <w:r w:rsidRPr="00302028">
              <w:t xml:space="preserve">produções orais, em áudio ou vídeo </w:t>
            </w:r>
          </w:p>
        </w:tc>
        <w:tc>
          <w:tcPr>
            <w:tcW w:w="1613" w:type="dxa"/>
            <w:tcBorders>
              <w:top w:val="single" w:sz="6" w:space="0" w:color="000000"/>
              <w:left w:val="single" w:sz="6" w:space="0" w:color="000000"/>
              <w:bottom w:val="single" w:sz="6" w:space="0" w:color="000000"/>
              <w:right w:val="nil"/>
            </w:tcBorders>
          </w:tcPr>
          <w:p w14:paraId="108BA2C4" w14:textId="77777777" w:rsidR="00302028" w:rsidRPr="00302028" w:rsidRDefault="00302028" w:rsidP="00302028">
            <w:pPr>
              <w:spacing w:after="0" w:line="259" w:lineRule="auto"/>
              <w:ind w:left="108" w:firstLine="0"/>
              <w:jc w:val="left"/>
            </w:pPr>
            <w:r w:rsidRPr="00302028">
              <w:t xml:space="preserve">Produção textos jornalísticos orais </w:t>
            </w:r>
          </w:p>
        </w:tc>
        <w:tc>
          <w:tcPr>
            <w:tcW w:w="372" w:type="dxa"/>
            <w:tcBorders>
              <w:top w:val="single" w:sz="6" w:space="0" w:color="000000"/>
              <w:left w:val="nil"/>
              <w:bottom w:val="single" w:sz="6" w:space="0" w:color="000000"/>
              <w:right w:val="single" w:sz="6" w:space="0" w:color="000000"/>
            </w:tcBorders>
          </w:tcPr>
          <w:p w14:paraId="57EFF345"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2B549581" w14:textId="77777777" w:rsidR="00302028" w:rsidRPr="003D7211" w:rsidRDefault="00302028" w:rsidP="00302028">
            <w:pPr>
              <w:spacing w:after="115" w:line="259" w:lineRule="auto"/>
              <w:ind w:left="110" w:firstLine="0"/>
              <w:jc w:val="left"/>
              <w:rPr>
                <w:sz w:val="22"/>
              </w:rPr>
            </w:pPr>
            <w:r w:rsidRPr="003D7211">
              <w:rPr>
                <w:b/>
                <w:sz w:val="22"/>
              </w:rPr>
              <w:t xml:space="preserve">(EF69LP10) </w:t>
            </w:r>
          </w:p>
          <w:p w14:paraId="66F83DDE" w14:textId="77777777" w:rsidR="00302028" w:rsidRPr="003D7211" w:rsidRDefault="00302028" w:rsidP="00302028">
            <w:pPr>
              <w:spacing w:after="0" w:line="240" w:lineRule="auto"/>
              <w:ind w:left="110" w:right="64" w:firstLine="0"/>
              <w:rPr>
                <w:sz w:val="22"/>
              </w:rPr>
            </w:pPr>
            <w:r w:rsidRPr="003D7211">
              <w:rPr>
                <w:sz w:val="22"/>
              </w:rPr>
              <w:t xml:space="preserve">Produzir notícias para rádios, TV ou vídeos, podcasts noticiosos e de </w:t>
            </w:r>
          </w:p>
          <w:p w14:paraId="5C6A5CD7" w14:textId="77777777" w:rsidR="00302028" w:rsidRPr="003D7211" w:rsidRDefault="00302028" w:rsidP="00302028">
            <w:pPr>
              <w:spacing w:after="0" w:line="240" w:lineRule="auto"/>
              <w:ind w:left="110" w:right="64" w:firstLine="0"/>
              <w:rPr>
                <w:sz w:val="22"/>
              </w:rPr>
            </w:pPr>
            <w:r w:rsidRPr="003D7211">
              <w:rPr>
                <w:sz w:val="22"/>
              </w:rPr>
              <w:t xml:space="preserve">opinião, entrevistas, comentários, </w:t>
            </w:r>
            <w:proofErr w:type="spellStart"/>
            <w:r w:rsidRPr="003D7211">
              <w:rPr>
                <w:sz w:val="22"/>
              </w:rPr>
              <w:t>vlogs</w:t>
            </w:r>
            <w:proofErr w:type="spellEnd"/>
            <w:r w:rsidRPr="003D7211">
              <w:rPr>
                <w:sz w:val="22"/>
              </w:rPr>
              <w:t xml:space="preserve">, jornais radiofônicos e </w:t>
            </w:r>
            <w:r w:rsidRPr="003D7211">
              <w:rPr>
                <w:sz w:val="22"/>
              </w:rPr>
              <w:tab/>
              <w:t xml:space="preserve">televisivos, dentre </w:t>
            </w:r>
            <w:r w:rsidRPr="003D7211">
              <w:rPr>
                <w:sz w:val="22"/>
              </w:rPr>
              <w:tab/>
              <w:t xml:space="preserve">outros possíveis, relativos a fato e temas de interesse pessoal, local ou global e textos orais de apreciação e opinião – podcasts e </w:t>
            </w:r>
            <w:proofErr w:type="spellStart"/>
            <w:r w:rsidRPr="003D7211">
              <w:rPr>
                <w:sz w:val="22"/>
              </w:rPr>
              <w:t>vlogs</w:t>
            </w:r>
            <w:proofErr w:type="spellEnd"/>
            <w:r w:rsidRPr="003D7211">
              <w:rPr>
                <w:sz w:val="22"/>
              </w:rPr>
              <w:t xml:space="preserve"> noticiosos, culturais e de </w:t>
            </w:r>
          </w:p>
          <w:p w14:paraId="77789339" w14:textId="77777777" w:rsidR="00302028" w:rsidRPr="003D7211" w:rsidRDefault="00302028" w:rsidP="00302028">
            <w:pPr>
              <w:spacing w:after="0" w:line="240" w:lineRule="auto"/>
              <w:ind w:left="110" w:right="64" w:firstLine="0"/>
              <w:rPr>
                <w:sz w:val="22"/>
              </w:rPr>
            </w:pPr>
            <w:r w:rsidRPr="003D7211">
              <w:rPr>
                <w:sz w:val="22"/>
              </w:rPr>
              <w:t xml:space="preserve">opinião, orientando-se por roteiro ou texto, considerando o contexto de produção e </w:t>
            </w:r>
          </w:p>
          <w:p w14:paraId="67B4D9DB" w14:textId="77777777" w:rsidR="00302028" w:rsidRPr="003D7211" w:rsidRDefault="00302028" w:rsidP="00302028">
            <w:pPr>
              <w:spacing w:after="0" w:line="240" w:lineRule="auto"/>
              <w:ind w:left="110" w:firstLine="0"/>
              <w:rPr>
                <w:sz w:val="22"/>
              </w:rPr>
            </w:pPr>
            <w:r w:rsidRPr="003D7211">
              <w:rPr>
                <w:sz w:val="22"/>
              </w:rPr>
              <w:t xml:space="preserve">demonstrando </w:t>
            </w:r>
          </w:p>
          <w:p w14:paraId="201692FB" w14:textId="77777777" w:rsidR="00302028" w:rsidRPr="00302028" w:rsidRDefault="00302028" w:rsidP="00302028">
            <w:pPr>
              <w:spacing w:after="0" w:line="240" w:lineRule="auto"/>
              <w:ind w:left="0" w:right="64" w:firstLine="0"/>
            </w:pPr>
            <w:r w:rsidRPr="003D7211">
              <w:rPr>
                <w:sz w:val="22"/>
              </w:rPr>
              <w:t xml:space="preserve">domínio </w:t>
            </w:r>
            <w:r w:rsidRPr="003D7211">
              <w:rPr>
                <w:sz w:val="22"/>
              </w:rPr>
              <w:tab/>
              <w:t xml:space="preserve">dos gêneros.  </w:t>
            </w:r>
          </w:p>
        </w:tc>
        <w:tc>
          <w:tcPr>
            <w:tcW w:w="2405" w:type="dxa"/>
            <w:tcBorders>
              <w:top w:val="single" w:sz="2" w:space="0" w:color="FFFFFF"/>
              <w:left w:val="single" w:sz="6" w:space="0" w:color="000000"/>
              <w:bottom w:val="single" w:sz="4" w:space="0" w:color="000000"/>
              <w:right w:val="single" w:sz="6" w:space="0" w:color="000000"/>
            </w:tcBorders>
          </w:tcPr>
          <w:p w14:paraId="1D117AA8" w14:textId="77777777" w:rsidR="00302028" w:rsidRPr="00302028" w:rsidRDefault="00302028" w:rsidP="00302028">
            <w:pPr>
              <w:spacing w:after="0" w:line="360" w:lineRule="auto"/>
              <w:ind w:left="110" w:right="64" w:firstLine="0"/>
            </w:pPr>
            <w:r w:rsidRPr="00302028">
              <w:rPr>
                <w:b/>
              </w:rPr>
              <w:t xml:space="preserve">(EF69LP10RS-1) </w:t>
            </w:r>
            <w:r w:rsidRPr="00302028">
              <w:t xml:space="preserve">Produzir notícias nos variados meios de comunicação relativos a fato e temas de interesse pessoal, local ou global e textos orais de apreciação e </w:t>
            </w:r>
          </w:p>
          <w:p w14:paraId="429B3FD8" w14:textId="77777777" w:rsidR="00302028" w:rsidRPr="00302028" w:rsidRDefault="00302028" w:rsidP="00302028">
            <w:pPr>
              <w:spacing w:after="117" w:line="259" w:lineRule="auto"/>
              <w:ind w:left="110" w:firstLine="0"/>
              <w:jc w:val="left"/>
            </w:pPr>
            <w:r w:rsidRPr="00302028">
              <w:t xml:space="preserve">opinião, </w:t>
            </w:r>
          </w:p>
          <w:p w14:paraId="58ED1FE1" w14:textId="77777777" w:rsidR="00302028" w:rsidRPr="00302028" w:rsidRDefault="00302028" w:rsidP="00302028">
            <w:pPr>
              <w:tabs>
                <w:tab w:val="center" w:pos="571"/>
                <w:tab w:val="center" w:pos="2108"/>
              </w:tabs>
              <w:spacing w:after="122" w:line="259" w:lineRule="auto"/>
              <w:ind w:left="0" w:firstLine="0"/>
              <w:jc w:val="left"/>
            </w:pPr>
            <w:r w:rsidRPr="00302028">
              <w:t xml:space="preserve">considerando o contexto de produção e os recursos </w:t>
            </w:r>
            <w:r w:rsidRPr="00302028">
              <w:tab/>
              <w:t xml:space="preserve">das </w:t>
            </w:r>
          </w:p>
          <w:p w14:paraId="1BECCF7C" w14:textId="77777777" w:rsidR="00302028" w:rsidRPr="00302028" w:rsidRDefault="00302028" w:rsidP="00302028">
            <w:pPr>
              <w:spacing w:after="138" w:line="259" w:lineRule="auto"/>
              <w:ind w:left="110" w:firstLine="0"/>
              <w:jc w:val="left"/>
            </w:pPr>
            <w:r w:rsidRPr="00302028">
              <w:t xml:space="preserve">diferentes </w:t>
            </w:r>
          </w:p>
          <w:p w14:paraId="66E08C3B" w14:textId="77777777" w:rsidR="00302028" w:rsidRPr="00302028" w:rsidRDefault="00302028" w:rsidP="00302028">
            <w:pPr>
              <w:tabs>
                <w:tab w:val="center" w:pos="691"/>
                <w:tab w:val="center" w:pos="2234"/>
              </w:tabs>
              <w:spacing w:after="122" w:line="259" w:lineRule="auto"/>
              <w:ind w:left="0" w:firstLine="0"/>
              <w:jc w:val="left"/>
            </w:pPr>
            <w:r w:rsidRPr="00302028">
              <w:rPr>
                <w:rFonts w:ascii="Calibri" w:eastAsia="Calibri" w:hAnsi="Calibri" w:cs="Calibri"/>
                <w:sz w:val="22"/>
              </w:rPr>
              <w:tab/>
            </w:r>
            <w:r w:rsidRPr="00302028">
              <w:t xml:space="preserve">linguagens </w:t>
            </w:r>
            <w:r w:rsidRPr="00302028">
              <w:tab/>
              <w:t xml:space="preserve">e </w:t>
            </w:r>
          </w:p>
          <w:p w14:paraId="4F709883" w14:textId="77777777" w:rsidR="00302028" w:rsidRPr="00302028" w:rsidRDefault="00302028" w:rsidP="00302028">
            <w:pPr>
              <w:spacing w:after="138" w:line="259" w:lineRule="auto"/>
              <w:ind w:left="110" w:firstLine="0"/>
              <w:jc w:val="left"/>
            </w:pPr>
            <w:r w:rsidRPr="00302028">
              <w:t xml:space="preserve">demonstrando </w:t>
            </w:r>
          </w:p>
          <w:p w14:paraId="2D97B4B4" w14:textId="77777777" w:rsidR="00302028" w:rsidRPr="00302028" w:rsidRDefault="00302028" w:rsidP="00302028">
            <w:pPr>
              <w:spacing w:after="0" w:line="259" w:lineRule="auto"/>
              <w:ind w:left="110" w:right="64" w:firstLine="0"/>
            </w:pPr>
            <w:r w:rsidRPr="00302028">
              <w:t xml:space="preserve">domínio </w:t>
            </w:r>
            <w:r w:rsidRPr="00302028">
              <w:tab/>
              <w:t xml:space="preserve">dos gêneros, tendo em vista </w:t>
            </w:r>
            <w:r w:rsidRPr="00302028">
              <w:tab/>
              <w:t xml:space="preserve">a textualização.  </w:t>
            </w:r>
          </w:p>
        </w:tc>
        <w:tc>
          <w:tcPr>
            <w:tcW w:w="4012" w:type="dxa"/>
            <w:tcBorders>
              <w:top w:val="single" w:sz="2" w:space="0" w:color="FFFFFF"/>
              <w:left w:val="single" w:sz="6" w:space="0" w:color="000000"/>
              <w:bottom w:val="single" w:sz="4" w:space="0" w:color="000000"/>
              <w:right w:val="single" w:sz="6" w:space="0" w:color="000000"/>
            </w:tcBorders>
          </w:tcPr>
          <w:p w14:paraId="2FFC326F" w14:textId="77777777" w:rsidR="00302028" w:rsidRPr="00302028" w:rsidRDefault="00302028" w:rsidP="00302028">
            <w:pPr>
              <w:spacing w:after="0" w:line="360" w:lineRule="auto"/>
              <w:ind w:left="110" w:right="64" w:firstLine="0"/>
              <w:rPr>
                <w:b/>
              </w:rPr>
            </w:pPr>
          </w:p>
        </w:tc>
      </w:tr>
    </w:tbl>
    <w:p w14:paraId="020D0033" w14:textId="77777777" w:rsidR="00302028" w:rsidRPr="00302028" w:rsidRDefault="00302028" w:rsidP="00302028">
      <w:pPr>
        <w:spacing w:after="0" w:line="259" w:lineRule="auto"/>
        <w:ind w:left="-1440" w:right="10466" w:firstLine="0"/>
        <w:jc w:val="left"/>
      </w:pPr>
    </w:p>
    <w:tbl>
      <w:tblPr>
        <w:tblStyle w:val="TableGrid36"/>
        <w:tblW w:w="15111"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3925"/>
      </w:tblGrid>
      <w:tr w:rsidR="00302028" w:rsidRPr="00302028" w14:paraId="57A7740B" w14:textId="77777777" w:rsidTr="00302028">
        <w:trPr>
          <w:trHeight w:val="6637"/>
        </w:trPr>
        <w:tc>
          <w:tcPr>
            <w:tcW w:w="991" w:type="dxa"/>
            <w:tcBorders>
              <w:top w:val="single" w:sz="6" w:space="0" w:color="000000"/>
              <w:left w:val="single" w:sz="6" w:space="0" w:color="000000"/>
              <w:bottom w:val="single" w:sz="6" w:space="0" w:color="000000"/>
              <w:right w:val="single" w:sz="6" w:space="0" w:color="000000"/>
            </w:tcBorders>
          </w:tcPr>
          <w:p w14:paraId="47CD5ADA"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C232B20"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C3A3181" w14:textId="77777777" w:rsidR="00302028" w:rsidRPr="00302028" w:rsidRDefault="00302028" w:rsidP="00302028">
            <w:pPr>
              <w:spacing w:after="278" w:line="259" w:lineRule="auto"/>
              <w:ind w:left="110" w:firstLine="0"/>
              <w:jc w:val="left"/>
            </w:pPr>
            <w:r w:rsidRPr="00302028">
              <w:t xml:space="preserve">Oralidade </w:t>
            </w:r>
          </w:p>
          <w:p w14:paraId="3F8A1B9F" w14:textId="77777777" w:rsidR="00302028" w:rsidRPr="00302028" w:rsidRDefault="00302028" w:rsidP="00302028">
            <w:pPr>
              <w:spacing w:after="136" w:line="259" w:lineRule="auto"/>
              <w:ind w:left="110" w:firstLine="0"/>
              <w:jc w:val="left"/>
            </w:pPr>
            <w:r w:rsidRPr="00302028">
              <w:t xml:space="preserve">*Considerar </w:t>
            </w:r>
          </w:p>
          <w:p w14:paraId="305282F9" w14:textId="77777777" w:rsidR="00302028" w:rsidRPr="00302028" w:rsidRDefault="00302028" w:rsidP="00302028">
            <w:pPr>
              <w:tabs>
                <w:tab w:val="center" w:pos="406"/>
                <w:tab w:val="center" w:pos="1613"/>
              </w:tabs>
              <w:spacing w:after="122" w:line="259" w:lineRule="auto"/>
              <w:ind w:left="0" w:firstLine="0"/>
              <w:jc w:val="left"/>
            </w:pPr>
            <w:r w:rsidRPr="00302028">
              <w:rPr>
                <w:rFonts w:ascii="Calibri" w:eastAsia="Calibri" w:hAnsi="Calibri" w:cs="Calibri"/>
                <w:sz w:val="22"/>
              </w:rPr>
              <w:tab/>
            </w:r>
            <w:r w:rsidRPr="00302028">
              <w:t xml:space="preserve">todas </w:t>
            </w:r>
            <w:r w:rsidRPr="00302028">
              <w:tab/>
              <w:t xml:space="preserve">as </w:t>
            </w:r>
          </w:p>
          <w:p w14:paraId="6877469F" w14:textId="77777777" w:rsidR="00302028" w:rsidRPr="00302028" w:rsidRDefault="00302028" w:rsidP="00302028">
            <w:pPr>
              <w:spacing w:after="117" w:line="259" w:lineRule="auto"/>
              <w:ind w:left="110" w:firstLine="0"/>
              <w:jc w:val="left"/>
            </w:pPr>
            <w:r w:rsidRPr="00302028">
              <w:t xml:space="preserve">habilidades </w:t>
            </w:r>
          </w:p>
          <w:p w14:paraId="42DD3C7F" w14:textId="77777777" w:rsidR="00302028" w:rsidRPr="00302028" w:rsidRDefault="00302028" w:rsidP="00302028">
            <w:pPr>
              <w:spacing w:after="0" w:line="360" w:lineRule="auto"/>
              <w:ind w:left="110" w:right="65" w:firstLine="0"/>
            </w:pPr>
            <w:r w:rsidRPr="00302028">
              <w:t xml:space="preserve">dos eixos leitura e produção que se referem a textos ou </w:t>
            </w:r>
          </w:p>
          <w:p w14:paraId="3C669BD8" w14:textId="77777777" w:rsidR="00302028" w:rsidRPr="00302028" w:rsidRDefault="00302028" w:rsidP="00302028">
            <w:pPr>
              <w:spacing w:after="0" w:line="259" w:lineRule="auto"/>
              <w:ind w:left="110" w:right="65" w:firstLine="0"/>
            </w:pPr>
            <w:r w:rsidRPr="00302028">
              <w:t xml:space="preserve">produções orais, em áudio ou vídeo </w:t>
            </w:r>
          </w:p>
        </w:tc>
        <w:tc>
          <w:tcPr>
            <w:tcW w:w="1613" w:type="dxa"/>
            <w:tcBorders>
              <w:top w:val="single" w:sz="6" w:space="0" w:color="000000"/>
              <w:left w:val="single" w:sz="6" w:space="0" w:color="000000"/>
              <w:bottom w:val="single" w:sz="6" w:space="0" w:color="000000"/>
              <w:right w:val="nil"/>
            </w:tcBorders>
          </w:tcPr>
          <w:p w14:paraId="477580CA" w14:textId="77777777" w:rsidR="00302028" w:rsidRPr="00302028" w:rsidRDefault="00302028" w:rsidP="00302028">
            <w:pPr>
              <w:spacing w:after="0" w:line="259" w:lineRule="auto"/>
              <w:ind w:left="108" w:firstLine="0"/>
              <w:jc w:val="left"/>
            </w:pPr>
            <w:r w:rsidRPr="00302028">
              <w:t xml:space="preserve">Produção textos jornalísticos orais </w:t>
            </w:r>
          </w:p>
        </w:tc>
        <w:tc>
          <w:tcPr>
            <w:tcW w:w="372" w:type="dxa"/>
            <w:tcBorders>
              <w:top w:val="single" w:sz="6" w:space="0" w:color="000000"/>
              <w:left w:val="nil"/>
              <w:bottom w:val="single" w:sz="6" w:space="0" w:color="000000"/>
              <w:right w:val="single" w:sz="6" w:space="0" w:color="000000"/>
            </w:tcBorders>
          </w:tcPr>
          <w:p w14:paraId="01DA9EA0"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3B04206A" w14:textId="77777777" w:rsidR="00302028" w:rsidRPr="00302028" w:rsidRDefault="00302028" w:rsidP="00302028">
            <w:pPr>
              <w:spacing w:after="138" w:line="259" w:lineRule="auto"/>
              <w:ind w:left="110" w:firstLine="0"/>
              <w:jc w:val="left"/>
            </w:pPr>
            <w:r w:rsidRPr="00302028">
              <w:rPr>
                <w:b/>
              </w:rPr>
              <w:t xml:space="preserve">(EF69LP11) </w:t>
            </w:r>
          </w:p>
          <w:p w14:paraId="285C5682" w14:textId="77777777" w:rsidR="00302028" w:rsidRPr="00302028" w:rsidRDefault="00302028" w:rsidP="00302028">
            <w:pPr>
              <w:tabs>
                <w:tab w:val="center" w:pos="632"/>
                <w:tab w:val="center" w:pos="2097"/>
              </w:tabs>
              <w:spacing w:after="122" w:line="259" w:lineRule="auto"/>
              <w:ind w:left="0" w:firstLine="0"/>
              <w:jc w:val="left"/>
            </w:pPr>
            <w:r w:rsidRPr="00302028">
              <w:rPr>
                <w:rFonts w:ascii="Calibri" w:eastAsia="Calibri" w:hAnsi="Calibri" w:cs="Calibri"/>
                <w:sz w:val="22"/>
              </w:rPr>
              <w:tab/>
            </w:r>
            <w:r w:rsidRPr="00302028">
              <w:t xml:space="preserve">Identificar </w:t>
            </w:r>
            <w:r w:rsidRPr="00302028">
              <w:tab/>
              <w:t xml:space="preserve">e </w:t>
            </w:r>
          </w:p>
          <w:p w14:paraId="796F7517" w14:textId="77777777" w:rsidR="00302028" w:rsidRPr="00302028" w:rsidRDefault="00302028" w:rsidP="00302028">
            <w:pPr>
              <w:spacing w:after="0"/>
              <w:ind w:left="110" w:firstLine="0"/>
              <w:jc w:val="left"/>
            </w:pPr>
            <w:r w:rsidRPr="00302028">
              <w:t xml:space="preserve">analisar posicionamentos </w:t>
            </w:r>
          </w:p>
          <w:p w14:paraId="43EBF894" w14:textId="77777777" w:rsidR="00302028" w:rsidRPr="00302028" w:rsidRDefault="00302028" w:rsidP="00302028">
            <w:pPr>
              <w:spacing w:after="1" w:line="360" w:lineRule="auto"/>
              <w:ind w:left="110" w:right="65" w:firstLine="0"/>
            </w:pPr>
            <w:r w:rsidRPr="00302028">
              <w:t xml:space="preserve">defendidos e refutados na escuta de </w:t>
            </w:r>
          </w:p>
          <w:p w14:paraId="4EAC1E1B" w14:textId="77777777" w:rsidR="00302028" w:rsidRPr="00302028" w:rsidRDefault="00302028" w:rsidP="00302028">
            <w:pPr>
              <w:spacing w:after="136" w:line="259" w:lineRule="auto"/>
              <w:ind w:left="110" w:firstLine="0"/>
              <w:jc w:val="left"/>
            </w:pPr>
            <w:r w:rsidRPr="00302028">
              <w:t xml:space="preserve">interações </w:t>
            </w:r>
          </w:p>
          <w:p w14:paraId="3C0BD191" w14:textId="77777777" w:rsidR="00302028" w:rsidRPr="00302028" w:rsidRDefault="00302028" w:rsidP="00302028">
            <w:pPr>
              <w:tabs>
                <w:tab w:val="center" w:pos="652"/>
                <w:tab w:val="center" w:pos="1997"/>
              </w:tabs>
              <w:spacing w:after="125" w:line="259" w:lineRule="auto"/>
              <w:ind w:left="0" w:firstLine="0"/>
              <w:jc w:val="left"/>
            </w:pPr>
            <w:r w:rsidRPr="00302028">
              <w:rPr>
                <w:rFonts w:ascii="Calibri" w:eastAsia="Calibri" w:hAnsi="Calibri" w:cs="Calibri"/>
                <w:sz w:val="22"/>
              </w:rPr>
              <w:tab/>
            </w:r>
            <w:r w:rsidRPr="00302028">
              <w:t xml:space="preserve">polêmicas </w:t>
            </w:r>
            <w:r w:rsidRPr="00302028">
              <w:tab/>
              <w:t xml:space="preserve">em </w:t>
            </w:r>
          </w:p>
          <w:p w14:paraId="2C7386C3" w14:textId="77777777" w:rsidR="00302028" w:rsidRPr="00302028" w:rsidRDefault="00302028" w:rsidP="00302028">
            <w:pPr>
              <w:spacing w:after="115" w:line="259" w:lineRule="auto"/>
              <w:ind w:left="110" w:firstLine="0"/>
              <w:jc w:val="left"/>
            </w:pPr>
            <w:r w:rsidRPr="00302028">
              <w:t xml:space="preserve">entrevistas, </w:t>
            </w:r>
          </w:p>
          <w:p w14:paraId="6705AD92" w14:textId="77777777" w:rsidR="00302028" w:rsidRPr="00302028" w:rsidRDefault="00302028" w:rsidP="00302028">
            <w:pPr>
              <w:spacing w:after="0" w:line="259" w:lineRule="auto"/>
              <w:ind w:left="110" w:right="64" w:firstLine="0"/>
            </w:pPr>
            <w:r w:rsidRPr="00302028">
              <w:t xml:space="preserve">discussões e debates (televisivo, em sala de aula, em redes sociais etc.), entre outros, e se posicionar frente a eles. </w:t>
            </w:r>
          </w:p>
        </w:tc>
        <w:tc>
          <w:tcPr>
            <w:tcW w:w="2405" w:type="dxa"/>
            <w:tcBorders>
              <w:top w:val="single" w:sz="2" w:space="0" w:color="FFFFFF"/>
              <w:left w:val="single" w:sz="6" w:space="0" w:color="000000"/>
              <w:bottom w:val="single" w:sz="4" w:space="0" w:color="000000"/>
              <w:right w:val="single" w:sz="6" w:space="0" w:color="000000"/>
            </w:tcBorders>
          </w:tcPr>
          <w:p w14:paraId="5FE0A5DC" w14:textId="77777777" w:rsidR="00302028" w:rsidRPr="00302028" w:rsidRDefault="00302028" w:rsidP="00302028">
            <w:pPr>
              <w:spacing w:after="117" w:line="259" w:lineRule="auto"/>
              <w:ind w:left="110" w:firstLine="0"/>
              <w:jc w:val="left"/>
            </w:pPr>
            <w:r w:rsidRPr="00302028">
              <w:rPr>
                <w:b/>
              </w:rPr>
              <w:t xml:space="preserve">(EF69LP11RS-1) </w:t>
            </w:r>
          </w:p>
          <w:p w14:paraId="4847D15F" w14:textId="77777777" w:rsidR="00302028" w:rsidRPr="00302028" w:rsidRDefault="00302028" w:rsidP="00302028">
            <w:pPr>
              <w:spacing w:after="2" w:line="359" w:lineRule="auto"/>
              <w:ind w:left="110" w:firstLine="0"/>
              <w:jc w:val="left"/>
            </w:pPr>
            <w:r w:rsidRPr="00302028">
              <w:t xml:space="preserve">Identificar e analisar posicionamentos </w:t>
            </w:r>
          </w:p>
          <w:p w14:paraId="06380B4C" w14:textId="77777777" w:rsidR="00302028" w:rsidRPr="00302028" w:rsidRDefault="00302028" w:rsidP="00302028">
            <w:pPr>
              <w:spacing w:after="2" w:line="360" w:lineRule="auto"/>
              <w:ind w:left="110" w:right="64" w:firstLine="0"/>
            </w:pPr>
            <w:r w:rsidRPr="00302028">
              <w:t xml:space="preserve">defendidos e refutados na escuta de interações polêmicas em </w:t>
            </w:r>
          </w:p>
          <w:p w14:paraId="2F1617A9" w14:textId="77777777" w:rsidR="00302028" w:rsidRPr="00302028" w:rsidRDefault="00302028" w:rsidP="00302028">
            <w:pPr>
              <w:spacing w:after="115" w:line="259" w:lineRule="auto"/>
              <w:ind w:left="110" w:firstLine="0"/>
              <w:jc w:val="left"/>
            </w:pPr>
            <w:r w:rsidRPr="00302028">
              <w:t xml:space="preserve">entrevistas, </w:t>
            </w:r>
          </w:p>
          <w:p w14:paraId="7D9678F2" w14:textId="77777777" w:rsidR="00302028" w:rsidRPr="00302028" w:rsidRDefault="00302028" w:rsidP="00302028">
            <w:pPr>
              <w:spacing w:after="0"/>
              <w:ind w:left="110" w:firstLine="0"/>
            </w:pPr>
            <w:r w:rsidRPr="00302028">
              <w:t xml:space="preserve">discussões e debates, entre </w:t>
            </w:r>
          </w:p>
          <w:p w14:paraId="10AAD1DB" w14:textId="77777777" w:rsidR="00302028" w:rsidRPr="00302028" w:rsidRDefault="00302028" w:rsidP="00302028">
            <w:pPr>
              <w:spacing w:after="117" w:line="259" w:lineRule="auto"/>
              <w:ind w:left="110" w:firstLine="0"/>
              <w:jc w:val="left"/>
            </w:pPr>
            <w:r w:rsidRPr="00302028">
              <w:t xml:space="preserve">outros, </w:t>
            </w:r>
          </w:p>
          <w:p w14:paraId="04416E71" w14:textId="77777777" w:rsidR="00302028" w:rsidRPr="00302028" w:rsidRDefault="00302028" w:rsidP="00302028">
            <w:pPr>
              <w:spacing w:after="0" w:line="259" w:lineRule="auto"/>
              <w:ind w:left="110" w:right="65" w:firstLine="0"/>
              <w:rPr>
                <w:b/>
              </w:rPr>
            </w:pPr>
            <w:r w:rsidRPr="00302028">
              <w:t>posicionando-se e expressando sua opinião de maneira clara e objetiva</w:t>
            </w:r>
            <w:r w:rsidRPr="00302028">
              <w:rPr>
                <w:b/>
              </w:rPr>
              <w:t xml:space="preserve">. (EF69LP11RS-2) </w:t>
            </w:r>
          </w:p>
          <w:p w14:paraId="5D369B26" w14:textId="77777777" w:rsidR="00302028" w:rsidRPr="00302028" w:rsidRDefault="00302028" w:rsidP="00302028">
            <w:pPr>
              <w:spacing w:after="0" w:line="259" w:lineRule="auto"/>
              <w:ind w:left="110" w:right="65" w:firstLine="0"/>
            </w:pPr>
            <w:r w:rsidRPr="00302028">
              <w:t xml:space="preserve">Valorizar </w:t>
            </w:r>
            <w:r w:rsidRPr="00302028">
              <w:tab/>
              <w:t>a expressão do outro, apreciando opiniões de diferentes fatos e temas.</w:t>
            </w:r>
          </w:p>
        </w:tc>
        <w:tc>
          <w:tcPr>
            <w:tcW w:w="3925" w:type="dxa"/>
            <w:tcBorders>
              <w:top w:val="single" w:sz="2" w:space="0" w:color="FFFFFF"/>
              <w:left w:val="single" w:sz="6" w:space="0" w:color="000000"/>
              <w:bottom w:val="single" w:sz="4" w:space="0" w:color="000000"/>
              <w:right w:val="single" w:sz="6" w:space="0" w:color="000000"/>
            </w:tcBorders>
          </w:tcPr>
          <w:p w14:paraId="12EAE031" w14:textId="77777777" w:rsidR="00302028" w:rsidRPr="00302028" w:rsidRDefault="00302028" w:rsidP="00302028">
            <w:pPr>
              <w:spacing w:after="117" w:line="259" w:lineRule="auto"/>
              <w:ind w:left="110" w:firstLine="0"/>
              <w:jc w:val="left"/>
              <w:rPr>
                <w:b/>
              </w:rPr>
            </w:pPr>
          </w:p>
        </w:tc>
      </w:tr>
    </w:tbl>
    <w:p w14:paraId="4E1BA555" w14:textId="77777777" w:rsidR="00302028" w:rsidRPr="00302028" w:rsidRDefault="00302028" w:rsidP="00302028">
      <w:pPr>
        <w:spacing w:after="0" w:line="259" w:lineRule="auto"/>
        <w:ind w:left="-1440" w:right="10466" w:firstLine="0"/>
        <w:jc w:val="left"/>
      </w:pPr>
    </w:p>
    <w:tbl>
      <w:tblPr>
        <w:tblStyle w:val="TableGrid36"/>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302028" w:rsidRPr="00302028" w14:paraId="394656D4" w14:textId="77777777" w:rsidTr="00302028">
        <w:trPr>
          <w:trHeight w:val="9011"/>
        </w:trPr>
        <w:tc>
          <w:tcPr>
            <w:tcW w:w="991" w:type="dxa"/>
            <w:tcBorders>
              <w:top w:val="single" w:sz="6" w:space="0" w:color="000000"/>
              <w:left w:val="single" w:sz="6" w:space="0" w:color="000000"/>
              <w:bottom w:val="single" w:sz="6" w:space="0" w:color="000000"/>
              <w:right w:val="single" w:sz="6" w:space="0" w:color="000000"/>
            </w:tcBorders>
          </w:tcPr>
          <w:p w14:paraId="15A297D5"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9A773B7"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80EE2D6" w14:textId="77777777" w:rsidR="00302028" w:rsidRPr="00302028" w:rsidRDefault="00302028" w:rsidP="00302028">
            <w:pPr>
              <w:spacing w:after="276" w:line="259" w:lineRule="auto"/>
              <w:ind w:left="2" w:firstLine="0"/>
              <w:jc w:val="left"/>
            </w:pPr>
            <w:r w:rsidRPr="00302028">
              <w:t xml:space="preserve">Oralidade </w:t>
            </w:r>
          </w:p>
          <w:p w14:paraId="7E20FDC9" w14:textId="77777777" w:rsidR="00302028" w:rsidRPr="00302028" w:rsidRDefault="00302028" w:rsidP="00302028">
            <w:pPr>
              <w:spacing w:after="138" w:line="259" w:lineRule="auto"/>
              <w:ind w:left="2" w:firstLine="0"/>
              <w:jc w:val="left"/>
            </w:pPr>
            <w:r w:rsidRPr="00302028">
              <w:t xml:space="preserve">*Considerar </w:t>
            </w:r>
          </w:p>
          <w:p w14:paraId="52B50440" w14:textId="77777777" w:rsidR="00302028" w:rsidRPr="00302028" w:rsidRDefault="00302028" w:rsidP="00302028">
            <w:pPr>
              <w:tabs>
                <w:tab w:val="center" w:pos="298"/>
                <w:tab w:val="center" w:pos="1505"/>
              </w:tabs>
              <w:spacing w:after="122" w:line="259" w:lineRule="auto"/>
              <w:ind w:left="0" w:firstLine="0"/>
              <w:jc w:val="left"/>
            </w:pPr>
            <w:r w:rsidRPr="00302028">
              <w:rPr>
                <w:rFonts w:ascii="Calibri" w:eastAsia="Calibri" w:hAnsi="Calibri" w:cs="Calibri"/>
                <w:sz w:val="22"/>
              </w:rPr>
              <w:tab/>
            </w:r>
            <w:r w:rsidRPr="00302028">
              <w:t xml:space="preserve">todas </w:t>
            </w:r>
            <w:r w:rsidRPr="00302028">
              <w:tab/>
              <w:t xml:space="preserve">as </w:t>
            </w:r>
          </w:p>
          <w:p w14:paraId="0570EB63" w14:textId="77777777" w:rsidR="00302028" w:rsidRPr="00302028" w:rsidRDefault="00302028" w:rsidP="00302028">
            <w:pPr>
              <w:spacing w:after="117" w:line="259" w:lineRule="auto"/>
              <w:ind w:left="2" w:firstLine="0"/>
              <w:jc w:val="left"/>
            </w:pPr>
            <w:r w:rsidRPr="00302028">
              <w:t xml:space="preserve">habilidades </w:t>
            </w:r>
          </w:p>
          <w:p w14:paraId="5802EA2A" w14:textId="77777777" w:rsidR="00302028" w:rsidRPr="00302028" w:rsidRDefault="00302028" w:rsidP="00302028">
            <w:pPr>
              <w:spacing w:after="0" w:line="360" w:lineRule="auto"/>
              <w:ind w:left="2" w:right="65" w:firstLine="0"/>
            </w:pPr>
            <w:r w:rsidRPr="00302028">
              <w:t xml:space="preserve">dos eixos leitura e produção que se referem a textos ou </w:t>
            </w:r>
          </w:p>
          <w:p w14:paraId="02DE25C1" w14:textId="77777777" w:rsidR="00302028" w:rsidRPr="00302028" w:rsidRDefault="00302028" w:rsidP="00302028">
            <w:pPr>
              <w:spacing w:after="0" w:line="259" w:lineRule="auto"/>
              <w:ind w:left="2" w:right="65" w:firstLine="0"/>
            </w:pPr>
            <w:r w:rsidRPr="00302028">
              <w:t xml:space="preserve">produções orais, em áudio ou vídeo </w:t>
            </w:r>
          </w:p>
        </w:tc>
        <w:tc>
          <w:tcPr>
            <w:tcW w:w="1985" w:type="dxa"/>
            <w:tcBorders>
              <w:top w:val="single" w:sz="6" w:space="0" w:color="000000"/>
              <w:left w:val="single" w:sz="6" w:space="0" w:color="000000"/>
              <w:bottom w:val="single" w:sz="6" w:space="0" w:color="000000"/>
              <w:right w:val="single" w:sz="6" w:space="0" w:color="000000"/>
            </w:tcBorders>
          </w:tcPr>
          <w:p w14:paraId="1F5AFE16" w14:textId="77777777" w:rsidR="00302028" w:rsidRPr="00302028" w:rsidRDefault="00302028" w:rsidP="00302028">
            <w:pPr>
              <w:spacing w:after="0"/>
              <w:ind w:left="0" w:firstLine="0"/>
            </w:pPr>
            <w:r w:rsidRPr="00302028">
              <w:t xml:space="preserve">Planejamento e produção de </w:t>
            </w:r>
          </w:p>
          <w:p w14:paraId="00D2427A" w14:textId="77777777" w:rsidR="00302028" w:rsidRPr="00302028" w:rsidRDefault="00302028" w:rsidP="00302028">
            <w:pPr>
              <w:spacing w:after="0" w:line="259" w:lineRule="auto"/>
              <w:ind w:left="0" w:firstLine="0"/>
              <w:jc w:val="left"/>
            </w:pPr>
            <w:r w:rsidRPr="00302028">
              <w:t xml:space="preserve">textos jornalísticos orais </w:t>
            </w:r>
          </w:p>
        </w:tc>
        <w:tc>
          <w:tcPr>
            <w:tcW w:w="2268" w:type="dxa"/>
            <w:tcBorders>
              <w:top w:val="single" w:sz="6" w:space="0" w:color="000000"/>
              <w:left w:val="single" w:sz="6" w:space="0" w:color="000000"/>
              <w:bottom w:val="single" w:sz="6" w:space="0" w:color="000000"/>
              <w:right w:val="single" w:sz="6" w:space="0" w:color="000000"/>
            </w:tcBorders>
          </w:tcPr>
          <w:p w14:paraId="1D4CFA72" w14:textId="77777777" w:rsidR="00302028" w:rsidRPr="003D7211" w:rsidRDefault="00302028" w:rsidP="00302028">
            <w:pPr>
              <w:spacing w:after="0" w:line="240" w:lineRule="auto"/>
              <w:ind w:left="2" w:firstLine="0"/>
              <w:rPr>
                <w:sz w:val="22"/>
                <w:szCs w:val="20"/>
              </w:rPr>
            </w:pPr>
            <w:r w:rsidRPr="003D7211">
              <w:rPr>
                <w:b/>
                <w:sz w:val="22"/>
              </w:rPr>
              <w:t xml:space="preserve">(EF69LP12) </w:t>
            </w:r>
            <w:r w:rsidRPr="003D7211">
              <w:rPr>
                <w:sz w:val="22"/>
                <w:szCs w:val="20"/>
              </w:rPr>
              <w:t xml:space="preserve">Desenvolver estratégias </w:t>
            </w:r>
            <w:r w:rsidRPr="003D7211">
              <w:rPr>
                <w:sz w:val="22"/>
                <w:szCs w:val="20"/>
              </w:rPr>
              <w:tab/>
              <w:t xml:space="preserve">de planejamento, elaboração, revisão, edição, reescrita/ </w:t>
            </w:r>
            <w:proofErr w:type="spellStart"/>
            <w:r w:rsidRPr="003D7211">
              <w:rPr>
                <w:sz w:val="22"/>
                <w:szCs w:val="20"/>
              </w:rPr>
              <w:t>redesign</w:t>
            </w:r>
            <w:proofErr w:type="spellEnd"/>
            <w:r w:rsidRPr="003D7211">
              <w:rPr>
                <w:sz w:val="22"/>
                <w:szCs w:val="20"/>
              </w:rPr>
              <w:t xml:space="preserve"> (esses três últimos quando </w:t>
            </w:r>
            <w:r w:rsidRPr="003D7211">
              <w:rPr>
                <w:sz w:val="22"/>
                <w:szCs w:val="20"/>
              </w:rPr>
              <w:tab/>
              <w:t xml:space="preserve">não for situação ao vivo) e avaliação de textos orais, áudio e/ou vídeo, </w:t>
            </w:r>
          </w:p>
          <w:p w14:paraId="2D309CC4" w14:textId="77777777" w:rsidR="00302028" w:rsidRPr="003D7211" w:rsidRDefault="00302028" w:rsidP="00302028">
            <w:pPr>
              <w:spacing w:after="0" w:line="240" w:lineRule="auto"/>
              <w:ind w:left="2" w:right="11" w:firstLine="0"/>
              <w:jc w:val="left"/>
              <w:rPr>
                <w:sz w:val="22"/>
                <w:szCs w:val="20"/>
              </w:rPr>
            </w:pPr>
            <w:r w:rsidRPr="003D7211">
              <w:rPr>
                <w:sz w:val="22"/>
                <w:szCs w:val="20"/>
              </w:rPr>
              <w:t xml:space="preserve">considerando sua adequação </w:t>
            </w:r>
            <w:r w:rsidRPr="003D7211">
              <w:rPr>
                <w:sz w:val="22"/>
                <w:szCs w:val="20"/>
              </w:rPr>
              <w:tab/>
              <w:t xml:space="preserve">aos contextos em que foram produzidos, à </w:t>
            </w:r>
            <w:r w:rsidRPr="003D7211">
              <w:rPr>
                <w:sz w:val="22"/>
                <w:szCs w:val="20"/>
              </w:rPr>
              <w:tab/>
              <w:t xml:space="preserve">forma composicional e estilo de gêneros, a clareza, progressão </w:t>
            </w:r>
          </w:p>
          <w:p w14:paraId="3CFAD6C5" w14:textId="77777777" w:rsidR="00302028" w:rsidRPr="003D7211" w:rsidRDefault="00302028" w:rsidP="00302028">
            <w:pPr>
              <w:tabs>
                <w:tab w:val="center" w:pos="457"/>
                <w:tab w:val="center" w:pos="1989"/>
              </w:tabs>
              <w:spacing w:after="0" w:line="240" w:lineRule="auto"/>
              <w:ind w:left="0" w:firstLine="0"/>
              <w:jc w:val="left"/>
              <w:rPr>
                <w:sz w:val="22"/>
                <w:szCs w:val="20"/>
              </w:rPr>
            </w:pPr>
            <w:r w:rsidRPr="003D7211">
              <w:rPr>
                <w:rFonts w:ascii="Calibri" w:eastAsia="Calibri" w:hAnsi="Calibri" w:cs="Calibri"/>
                <w:sz w:val="22"/>
                <w:szCs w:val="20"/>
              </w:rPr>
              <w:tab/>
            </w:r>
            <w:r w:rsidRPr="003D7211">
              <w:rPr>
                <w:sz w:val="22"/>
                <w:szCs w:val="20"/>
              </w:rPr>
              <w:t xml:space="preserve">temática </w:t>
            </w:r>
            <w:r w:rsidRPr="003D7211">
              <w:rPr>
                <w:sz w:val="22"/>
                <w:szCs w:val="20"/>
              </w:rPr>
              <w:tab/>
              <w:t xml:space="preserve">e </w:t>
            </w:r>
          </w:p>
          <w:p w14:paraId="7E0E114D" w14:textId="77777777" w:rsidR="00302028" w:rsidRPr="003D7211" w:rsidRDefault="00302028" w:rsidP="00302028">
            <w:pPr>
              <w:spacing w:after="0" w:line="240" w:lineRule="auto"/>
              <w:ind w:left="2" w:firstLine="0"/>
              <w:jc w:val="left"/>
              <w:rPr>
                <w:sz w:val="22"/>
                <w:szCs w:val="20"/>
              </w:rPr>
            </w:pPr>
            <w:r w:rsidRPr="003D7211">
              <w:rPr>
                <w:sz w:val="22"/>
                <w:szCs w:val="20"/>
              </w:rPr>
              <w:t xml:space="preserve">variedade linguística empregada, </w:t>
            </w:r>
            <w:r w:rsidRPr="003D7211">
              <w:rPr>
                <w:sz w:val="22"/>
                <w:szCs w:val="20"/>
              </w:rPr>
              <w:tab/>
              <w:t xml:space="preserve">os elementos relacionados à fala, tais </w:t>
            </w:r>
            <w:r w:rsidRPr="003D7211">
              <w:rPr>
                <w:sz w:val="22"/>
                <w:szCs w:val="20"/>
              </w:rPr>
              <w:tab/>
              <w:t xml:space="preserve">como modulação de voz, entonação, ritmo, altura </w:t>
            </w:r>
            <w:r w:rsidRPr="003D7211">
              <w:rPr>
                <w:sz w:val="22"/>
                <w:szCs w:val="20"/>
              </w:rPr>
              <w:tab/>
              <w:t xml:space="preserve">e </w:t>
            </w:r>
          </w:p>
          <w:p w14:paraId="7CBAB54C" w14:textId="77777777" w:rsidR="00302028" w:rsidRPr="003D7211" w:rsidRDefault="00302028" w:rsidP="00302028">
            <w:pPr>
              <w:spacing w:after="0" w:line="240" w:lineRule="auto"/>
              <w:ind w:left="2" w:firstLine="0"/>
              <w:jc w:val="left"/>
              <w:rPr>
                <w:sz w:val="22"/>
                <w:szCs w:val="20"/>
              </w:rPr>
            </w:pPr>
            <w:r w:rsidRPr="003D7211">
              <w:rPr>
                <w:sz w:val="22"/>
                <w:szCs w:val="20"/>
              </w:rPr>
              <w:t xml:space="preserve">intensidade, respiração etc., os elementos </w:t>
            </w:r>
            <w:proofErr w:type="spellStart"/>
            <w:r w:rsidRPr="003D7211">
              <w:rPr>
                <w:sz w:val="22"/>
                <w:szCs w:val="20"/>
              </w:rPr>
              <w:t>cinésicos</w:t>
            </w:r>
            <w:proofErr w:type="spellEnd"/>
            <w:r w:rsidRPr="003D7211">
              <w:rPr>
                <w:sz w:val="22"/>
                <w:szCs w:val="20"/>
              </w:rPr>
              <w:t xml:space="preserve">, </w:t>
            </w:r>
            <w:r w:rsidRPr="003D7211">
              <w:rPr>
                <w:sz w:val="22"/>
                <w:szCs w:val="20"/>
              </w:rPr>
              <w:lastRenderedPageBreak/>
              <w:tab/>
              <w:t xml:space="preserve">tais como </w:t>
            </w:r>
            <w:r w:rsidRPr="003D7211">
              <w:rPr>
                <w:sz w:val="22"/>
                <w:szCs w:val="20"/>
              </w:rPr>
              <w:tab/>
              <w:t xml:space="preserve">postura </w:t>
            </w:r>
          </w:p>
          <w:p w14:paraId="21CA2E68" w14:textId="77777777" w:rsidR="00302028" w:rsidRPr="003D7211" w:rsidRDefault="00302028" w:rsidP="00302028">
            <w:pPr>
              <w:spacing w:after="0" w:line="240" w:lineRule="auto"/>
              <w:ind w:left="2" w:firstLine="0"/>
              <w:jc w:val="left"/>
              <w:rPr>
                <w:sz w:val="22"/>
                <w:szCs w:val="20"/>
              </w:rPr>
            </w:pPr>
            <w:r w:rsidRPr="003D7211">
              <w:rPr>
                <w:sz w:val="22"/>
                <w:szCs w:val="20"/>
              </w:rPr>
              <w:t xml:space="preserve">corporal, </w:t>
            </w:r>
          </w:p>
          <w:p w14:paraId="646300C1" w14:textId="77777777" w:rsidR="00302028" w:rsidRPr="003D7211" w:rsidRDefault="00302028" w:rsidP="00302028">
            <w:pPr>
              <w:tabs>
                <w:tab w:val="center" w:pos="650"/>
                <w:tab w:val="center" w:pos="1989"/>
              </w:tabs>
              <w:spacing w:after="0" w:line="240" w:lineRule="auto"/>
              <w:ind w:left="0" w:firstLine="0"/>
              <w:jc w:val="left"/>
              <w:rPr>
                <w:sz w:val="22"/>
                <w:szCs w:val="20"/>
              </w:rPr>
            </w:pPr>
            <w:r w:rsidRPr="003D7211">
              <w:rPr>
                <w:rFonts w:ascii="Calibri" w:eastAsia="Calibri" w:hAnsi="Calibri" w:cs="Calibri"/>
                <w:sz w:val="22"/>
                <w:szCs w:val="20"/>
              </w:rPr>
              <w:tab/>
            </w:r>
            <w:r w:rsidRPr="003D7211">
              <w:rPr>
                <w:sz w:val="22"/>
                <w:szCs w:val="20"/>
              </w:rPr>
              <w:t xml:space="preserve">movimentos </w:t>
            </w:r>
            <w:r w:rsidRPr="003D7211">
              <w:rPr>
                <w:sz w:val="22"/>
                <w:szCs w:val="20"/>
              </w:rPr>
              <w:tab/>
              <w:t xml:space="preserve">e </w:t>
            </w:r>
          </w:p>
          <w:p w14:paraId="4520D610" w14:textId="77777777" w:rsidR="00302028" w:rsidRPr="003D7211" w:rsidRDefault="00302028" w:rsidP="00302028">
            <w:pPr>
              <w:spacing w:after="0" w:line="240" w:lineRule="auto"/>
              <w:ind w:left="2" w:firstLine="0"/>
              <w:jc w:val="left"/>
              <w:rPr>
                <w:sz w:val="22"/>
                <w:szCs w:val="20"/>
              </w:rPr>
            </w:pPr>
            <w:r w:rsidRPr="003D7211">
              <w:rPr>
                <w:sz w:val="22"/>
                <w:szCs w:val="20"/>
              </w:rPr>
              <w:t xml:space="preserve">gestualidade significativa, </w:t>
            </w:r>
          </w:p>
          <w:p w14:paraId="17C0F783" w14:textId="77777777" w:rsidR="00302028" w:rsidRPr="003D7211" w:rsidRDefault="00302028" w:rsidP="00302028">
            <w:pPr>
              <w:spacing w:after="0" w:line="240" w:lineRule="auto"/>
              <w:ind w:left="2" w:firstLine="0"/>
              <w:jc w:val="left"/>
              <w:rPr>
                <w:sz w:val="22"/>
                <w:szCs w:val="20"/>
              </w:rPr>
            </w:pPr>
            <w:r w:rsidRPr="003D7211">
              <w:rPr>
                <w:sz w:val="22"/>
                <w:szCs w:val="20"/>
              </w:rPr>
              <w:t xml:space="preserve">expressão </w:t>
            </w:r>
            <w:r w:rsidRPr="003D7211">
              <w:rPr>
                <w:sz w:val="22"/>
                <w:szCs w:val="20"/>
              </w:rPr>
              <w:tab/>
              <w:t xml:space="preserve">facial, contato </w:t>
            </w:r>
            <w:r w:rsidRPr="003D7211">
              <w:rPr>
                <w:sz w:val="22"/>
                <w:szCs w:val="20"/>
              </w:rPr>
              <w:tab/>
              <w:t xml:space="preserve">de olho com plateia etc.   </w:t>
            </w:r>
          </w:p>
          <w:p w14:paraId="60E40BF1" w14:textId="77777777" w:rsidR="00302028" w:rsidRPr="003D7211" w:rsidRDefault="00302028" w:rsidP="00302028">
            <w:pPr>
              <w:tabs>
                <w:tab w:val="center" w:pos="644"/>
                <w:tab w:val="center" w:pos="1930"/>
              </w:tabs>
              <w:spacing w:after="0" w:line="240" w:lineRule="auto"/>
              <w:ind w:left="0" w:firstLine="0"/>
              <w:jc w:val="left"/>
              <w:rPr>
                <w:sz w:val="22"/>
              </w:rPr>
            </w:pPr>
          </w:p>
        </w:tc>
        <w:tc>
          <w:tcPr>
            <w:tcW w:w="2405" w:type="dxa"/>
            <w:tcBorders>
              <w:top w:val="single" w:sz="2" w:space="0" w:color="FFFFFF"/>
              <w:left w:val="single" w:sz="6" w:space="0" w:color="000000"/>
              <w:bottom w:val="single" w:sz="4" w:space="0" w:color="000000"/>
              <w:right w:val="single" w:sz="6" w:space="0" w:color="000000"/>
            </w:tcBorders>
          </w:tcPr>
          <w:p w14:paraId="27AB14F6" w14:textId="77777777" w:rsidR="00302028" w:rsidRPr="00302028" w:rsidRDefault="00302028" w:rsidP="00302028">
            <w:pPr>
              <w:spacing w:after="0" w:line="240" w:lineRule="auto"/>
              <w:ind w:left="2" w:firstLine="0"/>
              <w:jc w:val="left"/>
            </w:pPr>
            <w:r w:rsidRPr="00302028">
              <w:rPr>
                <w:b/>
              </w:rPr>
              <w:lastRenderedPageBreak/>
              <w:t xml:space="preserve">(EF69LP12RS-1) </w:t>
            </w:r>
            <w:r w:rsidRPr="00302028">
              <w:t xml:space="preserve">Desenvolver </w:t>
            </w:r>
          </w:p>
          <w:p w14:paraId="694FF73C" w14:textId="77777777" w:rsidR="00302028" w:rsidRPr="00302028" w:rsidRDefault="00302028" w:rsidP="00302028">
            <w:pPr>
              <w:tabs>
                <w:tab w:val="center" w:pos="590"/>
                <w:tab w:val="center" w:pos="2060"/>
              </w:tabs>
              <w:spacing w:after="0" w:line="240" w:lineRule="auto"/>
              <w:ind w:left="0" w:firstLine="0"/>
              <w:jc w:val="left"/>
            </w:pPr>
            <w:r w:rsidRPr="00302028">
              <w:rPr>
                <w:rFonts w:ascii="Calibri" w:eastAsia="Calibri" w:hAnsi="Calibri" w:cs="Calibri"/>
                <w:sz w:val="22"/>
              </w:rPr>
              <w:tab/>
            </w:r>
            <w:r w:rsidRPr="00302028">
              <w:t xml:space="preserve">estratégias </w:t>
            </w:r>
            <w:r w:rsidRPr="00302028">
              <w:tab/>
              <w:t xml:space="preserve">de </w:t>
            </w:r>
          </w:p>
          <w:p w14:paraId="3BCC98C8" w14:textId="77777777" w:rsidR="00302028" w:rsidRPr="00302028" w:rsidRDefault="00302028" w:rsidP="00302028">
            <w:pPr>
              <w:spacing w:after="0" w:line="240" w:lineRule="auto"/>
              <w:ind w:left="0" w:right="64" w:firstLine="0"/>
            </w:pPr>
            <w:r w:rsidRPr="00302028">
              <w:t xml:space="preserve">planejamento, elaboração, revisão, edição, reescrita/ </w:t>
            </w:r>
            <w:proofErr w:type="spellStart"/>
            <w:r w:rsidRPr="00302028">
              <w:t>redesign</w:t>
            </w:r>
            <w:proofErr w:type="spellEnd"/>
            <w:r w:rsidRPr="00302028">
              <w:t xml:space="preserve"> e avaliação de </w:t>
            </w:r>
            <w:r w:rsidRPr="00302028">
              <w:tab/>
              <w:t xml:space="preserve">textos </w:t>
            </w:r>
            <w:r w:rsidRPr="00302028">
              <w:tab/>
              <w:t xml:space="preserve">orais, áudio e/ou vídeo, considerando sua adequação </w:t>
            </w:r>
            <w:r w:rsidRPr="00302028">
              <w:tab/>
              <w:t xml:space="preserve">aos contextos em que foram produzidos, à forma composicional e estilo de gêneros, a </w:t>
            </w:r>
            <w:r w:rsidRPr="00302028">
              <w:tab/>
              <w:t xml:space="preserve">clareza, a progressão temática e </w:t>
            </w:r>
            <w:r w:rsidRPr="00302028">
              <w:tab/>
              <w:t xml:space="preserve">a variedade </w:t>
            </w:r>
          </w:p>
          <w:p w14:paraId="330DFE48" w14:textId="77777777" w:rsidR="00302028" w:rsidRPr="00302028" w:rsidRDefault="00302028" w:rsidP="00302028">
            <w:pPr>
              <w:spacing w:after="0" w:line="240" w:lineRule="auto"/>
              <w:ind w:left="2" w:firstLine="0"/>
              <w:jc w:val="left"/>
            </w:pPr>
            <w:r w:rsidRPr="00302028">
              <w:t xml:space="preserve">linguística </w:t>
            </w:r>
          </w:p>
          <w:p w14:paraId="3AE0F0E4" w14:textId="77777777" w:rsidR="00302028" w:rsidRPr="00302028" w:rsidRDefault="00302028" w:rsidP="00302028">
            <w:pPr>
              <w:tabs>
                <w:tab w:val="center" w:pos="644"/>
                <w:tab w:val="center" w:pos="2066"/>
              </w:tabs>
              <w:spacing w:after="0" w:line="240" w:lineRule="auto"/>
              <w:ind w:left="0" w:firstLine="0"/>
              <w:jc w:val="left"/>
            </w:pPr>
            <w:r w:rsidRPr="00302028">
              <w:rPr>
                <w:rFonts w:ascii="Calibri" w:eastAsia="Calibri" w:hAnsi="Calibri" w:cs="Calibri"/>
                <w:sz w:val="22"/>
              </w:rPr>
              <w:tab/>
            </w:r>
            <w:r w:rsidRPr="00302028">
              <w:t xml:space="preserve">empregada, </w:t>
            </w:r>
            <w:r w:rsidRPr="00302028">
              <w:tab/>
              <w:t xml:space="preserve">os </w:t>
            </w:r>
          </w:p>
          <w:p w14:paraId="62862169" w14:textId="77777777" w:rsidR="00302028" w:rsidRPr="00302028" w:rsidRDefault="00302028" w:rsidP="00302028">
            <w:pPr>
              <w:spacing w:after="0" w:line="240" w:lineRule="auto"/>
              <w:ind w:left="0" w:right="64" w:firstLine="0"/>
            </w:pPr>
            <w:r w:rsidRPr="00302028">
              <w:t xml:space="preserve">elementos relacionados à fala e os </w:t>
            </w:r>
            <w:r w:rsidRPr="00302028">
              <w:tab/>
              <w:t xml:space="preserve">elementos </w:t>
            </w:r>
            <w:proofErr w:type="spellStart"/>
            <w:r w:rsidRPr="00302028">
              <w:t>cinésicos</w:t>
            </w:r>
            <w:proofErr w:type="spellEnd"/>
            <w:r w:rsidRPr="00302028">
              <w:t xml:space="preserve">, de modo a </w:t>
            </w:r>
            <w:r w:rsidRPr="00302028">
              <w:tab/>
              <w:t xml:space="preserve">perceber os </w:t>
            </w:r>
          </w:p>
          <w:p w14:paraId="4EBC9707" w14:textId="77777777" w:rsidR="00302028" w:rsidRPr="00302028" w:rsidRDefault="00302028" w:rsidP="00302028">
            <w:pPr>
              <w:spacing w:after="0" w:line="240" w:lineRule="auto"/>
              <w:ind w:left="2" w:firstLine="0"/>
              <w:jc w:val="left"/>
            </w:pPr>
            <w:r w:rsidRPr="00302028">
              <w:t xml:space="preserve">diferentes processos no desenvolvimento da oralidade em diferentes gêneros.  </w:t>
            </w:r>
          </w:p>
        </w:tc>
        <w:tc>
          <w:tcPr>
            <w:tcW w:w="3870" w:type="dxa"/>
            <w:tcBorders>
              <w:top w:val="single" w:sz="2" w:space="0" w:color="FFFFFF"/>
              <w:left w:val="single" w:sz="6" w:space="0" w:color="000000"/>
              <w:bottom w:val="single" w:sz="4" w:space="0" w:color="000000"/>
              <w:right w:val="single" w:sz="6" w:space="0" w:color="000000"/>
            </w:tcBorders>
          </w:tcPr>
          <w:p w14:paraId="33FAD83C" w14:textId="77777777" w:rsidR="00302028" w:rsidRPr="00302028" w:rsidRDefault="00302028" w:rsidP="00302028">
            <w:pPr>
              <w:spacing w:after="0" w:line="240" w:lineRule="auto"/>
              <w:ind w:left="2" w:firstLine="0"/>
              <w:jc w:val="left"/>
              <w:rPr>
                <w:b/>
              </w:rPr>
            </w:pPr>
          </w:p>
        </w:tc>
      </w:tr>
    </w:tbl>
    <w:p w14:paraId="5A7DE578" w14:textId="77777777" w:rsidR="00302028" w:rsidRPr="00302028" w:rsidRDefault="00302028" w:rsidP="00302028">
      <w:pPr>
        <w:spacing w:after="0" w:line="259" w:lineRule="auto"/>
        <w:ind w:left="-1440" w:right="10466" w:firstLine="0"/>
        <w:jc w:val="left"/>
      </w:pPr>
    </w:p>
    <w:tbl>
      <w:tblPr>
        <w:tblStyle w:val="TableGrid36"/>
        <w:tblW w:w="14969"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302028" w:rsidRPr="00302028" w14:paraId="2B122EB5" w14:textId="77777777" w:rsidTr="00302028">
        <w:trPr>
          <w:trHeight w:val="5809"/>
        </w:trPr>
        <w:tc>
          <w:tcPr>
            <w:tcW w:w="991" w:type="dxa"/>
            <w:tcBorders>
              <w:top w:val="single" w:sz="6" w:space="0" w:color="000000"/>
              <w:left w:val="single" w:sz="6" w:space="0" w:color="000000"/>
              <w:bottom w:val="single" w:sz="6" w:space="0" w:color="000000"/>
              <w:right w:val="single" w:sz="6" w:space="0" w:color="000000"/>
            </w:tcBorders>
          </w:tcPr>
          <w:p w14:paraId="2AD9205C"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6BB353F"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6F6AB32"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301279ED" w14:textId="77777777" w:rsidR="00302028" w:rsidRPr="00302028" w:rsidRDefault="00302028" w:rsidP="00302028">
            <w:pPr>
              <w:spacing w:after="0" w:line="259" w:lineRule="auto"/>
              <w:ind w:left="0" w:right="66" w:firstLine="0"/>
            </w:pPr>
            <w:r w:rsidRPr="00302028">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4FDC4DFE" w14:textId="77777777" w:rsidR="00302028" w:rsidRPr="00302028" w:rsidRDefault="00302028" w:rsidP="00302028">
            <w:pPr>
              <w:spacing w:after="117" w:line="259" w:lineRule="auto"/>
              <w:ind w:left="2" w:firstLine="0"/>
              <w:jc w:val="left"/>
            </w:pPr>
            <w:r w:rsidRPr="00302028">
              <w:rPr>
                <w:b/>
              </w:rPr>
              <w:t xml:space="preserve">(EF69LP13) </w:t>
            </w:r>
          </w:p>
          <w:p w14:paraId="51A8DB65" w14:textId="77777777" w:rsidR="00302028" w:rsidRPr="00302028" w:rsidRDefault="00302028" w:rsidP="00302028">
            <w:pPr>
              <w:spacing w:after="0" w:line="369" w:lineRule="auto"/>
              <w:ind w:left="2" w:right="65" w:firstLine="0"/>
            </w:pPr>
            <w:r w:rsidRPr="00302028">
              <w:t xml:space="preserve">Engajar-se e contribuir com a busca </w:t>
            </w:r>
            <w:r w:rsidRPr="00302028">
              <w:tab/>
              <w:t xml:space="preserve">de </w:t>
            </w:r>
          </w:p>
          <w:p w14:paraId="55F58E87" w14:textId="77777777" w:rsidR="00302028" w:rsidRPr="00302028" w:rsidRDefault="00302028" w:rsidP="00302028">
            <w:pPr>
              <w:spacing w:after="0" w:line="259" w:lineRule="auto"/>
              <w:ind w:left="2" w:right="7" w:firstLine="0"/>
              <w:jc w:val="left"/>
            </w:pPr>
            <w:r w:rsidRPr="00302028">
              <w:t xml:space="preserve">conclusões comuns relativas a problemas, temas ou </w:t>
            </w:r>
            <w:r w:rsidRPr="00302028">
              <w:tab/>
              <w:t xml:space="preserve">questões polêmicas </w:t>
            </w:r>
            <w:r w:rsidRPr="00302028">
              <w:tab/>
              <w:t xml:space="preserve">de interesse da turma e/ou de relevância social. </w:t>
            </w:r>
          </w:p>
        </w:tc>
        <w:tc>
          <w:tcPr>
            <w:tcW w:w="2405" w:type="dxa"/>
            <w:tcBorders>
              <w:top w:val="single" w:sz="2" w:space="0" w:color="FFFFFF"/>
              <w:left w:val="single" w:sz="6" w:space="0" w:color="000000"/>
              <w:bottom w:val="single" w:sz="4" w:space="0" w:color="000000"/>
              <w:right w:val="single" w:sz="6" w:space="0" w:color="000000"/>
            </w:tcBorders>
          </w:tcPr>
          <w:p w14:paraId="4869ACE8" w14:textId="77777777" w:rsidR="00302028" w:rsidRPr="00302028" w:rsidRDefault="00302028" w:rsidP="00302028">
            <w:pPr>
              <w:spacing w:after="117" w:line="259" w:lineRule="auto"/>
              <w:ind w:left="2" w:firstLine="0"/>
              <w:jc w:val="left"/>
            </w:pPr>
            <w:r w:rsidRPr="00302028">
              <w:rPr>
                <w:b/>
              </w:rPr>
              <w:t xml:space="preserve">(EF69LP13RS-1) </w:t>
            </w:r>
          </w:p>
          <w:p w14:paraId="191B0E49" w14:textId="77777777" w:rsidR="00302028" w:rsidRPr="00302028" w:rsidRDefault="00302028" w:rsidP="00302028">
            <w:pPr>
              <w:spacing w:after="0" w:line="240" w:lineRule="auto"/>
              <w:ind w:left="0" w:firstLine="0"/>
              <w:jc w:val="left"/>
            </w:pPr>
            <w:r w:rsidRPr="00302028">
              <w:t xml:space="preserve">Engajar-se e contribuir com a busca </w:t>
            </w:r>
            <w:r w:rsidRPr="00302028">
              <w:tab/>
              <w:t>de conclusões comuns relativas a problemas, temas ou questões polêmicas de interesse da turma e/ou de relevância social para compreendê-los e tomar uma posição em discussões a respeito.</w:t>
            </w:r>
            <w:r w:rsidRPr="00302028">
              <w:rPr>
                <w:b/>
              </w:rPr>
              <w:t xml:space="preserve"> </w:t>
            </w:r>
          </w:p>
          <w:p w14:paraId="3DFFBD5E" w14:textId="77777777" w:rsidR="00302028" w:rsidRPr="00302028" w:rsidRDefault="00302028" w:rsidP="00302028">
            <w:pPr>
              <w:spacing w:after="0" w:line="240" w:lineRule="auto"/>
              <w:ind w:left="0" w:firstLine="0"/>
              <w:jc w:val="left"/>
            </w:pPr>
            <w:r w:rsidRPr="00302028">
              <w:rPr>
                <w:b/>
              </w:rPr>
              <w:t xml:space="preserve">(EF69LP13RS-2) </w:t>
            </w:r>
          </w:p>
          <w:p w14:paraId="1710977E" w14:textId="77777777" w:rsidR="00302028" w:rsidRPr="00302028" w:rsidRDefault="00302028" w:rsidP="00302028">
            <w:pPr>
              <w:spacing w:after="0" w:line="259" w:lineRule="auto"/>
              <w:ind w:left="2" w:right="64" w:firstLine="0"/>
            </w:pPr>
            <w:r w:rsidRPr="00302028">
              <w:t xml:space="preserve">Ouvir as diferentes opiniões </w:t>
            </w:r>
            <w:r w:rsidRPr="00302028">
              <w:tab/>
              <w:t>e compreender a importância do ato de ouvir e respeitar diferentes pontos de vista.</w:t>
            </w:r>
          </w:p>
        </w:tc>
        <w:tc>
          <w:tcPr>
            <w:tcW w:w="3783" w:type="dxa"/>
            <w:tcBorders>
              <w:top w:val="single" w:sz="2" w:space="0" w:color="FFFFFF"/>
              <w:left w:val="single" w:sz="6" w:space="0" w:color="000000"/>
              <w:bottom w:val="single" w:sz="4" w:space="0" w:color="000000"/>
              <w:right w:val="single" w:sz="6" w:space="0" w:color="000000"/>
            </w:tcBorders>
          </w:tcPr>
          <w:p w14:paraId="7290762A" w14:textId="77777777" w:rsidR="00302028" w:rsidRPr="00302028" w:rsidRDefault="00302028" w:rsidP="00302028">
            <w:pPr>
              <w:spacing w:after="117" w:line="259" w:lineRule="auto"/>
              <w:ind w:left="2" w:firstLine="0"/>
              <w:jc w:val="left"/>
              <w:rPr>
                <w:b/>
              </w:rPr>
            </w:pPr>
          </w:p>
        </w:tc>
      </w:tr>
    </w:tbl>
    <w:p w14:paraId="73969C8F" w14:textId="77777777" w:rsidR="00302028" w:rsidRPr="00302028" w:rsidRDefault="00302028" w:rsidP="00302028">
      <w:pPr>
        <w:spacing w:after="0" w:line="259" w:lineRule="auto"/>
        <w:ind w:left="-1440" w:right="10466" w:firstLine="0"/>
        <w:jc w:val="left"/>
      </w:pPr>
    </w:p>
    <w:tbl>
      <w:tblPr>
        <w:tblStyle w:val="TableGrid36"/>
        <w:tblW w:w="14900"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714"/>
      </w:tblGrid>
      <w:tr w:rsidR="00302028" w:rsidRPr="00302028" w14:paraId="3F60DF46" w14:textId="77777777" w:rsidTr="00302028">
        <w:trPr>
          <w:trHeight w:val="7310"/>
        </w:trPr>
        <w:tc>
          <w:tcPr>
            <w:tcW w:w="991" w:type="dxa"/>
            <w:tcBorders>
              <w:top w:val="single" w:sz="6" w:space="0" w:color="000000"/>
              <w:left w:val="single" w:sz="6" w:space="0" w:color="000000"/>
              <w:bottom w:val="single" w:sz="6" w:space="0" w:color="000000"/>
              <w:right w:val="single" w:sz="6" w:space="0" w:color="000000"/>
            </w:tcBorders>
          </w:tcPr>
          <w:p w14:paraId="74010CBD"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75292FD"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5DDD624"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A6D01F1" w14:textId="77777777" w:rsidR="00302028" w:rsidRPr="00302028" w:rsidRDefault="00302028" w:rsidP="00302028">
            <w:pPr>
              <w:spacing w:after="0" w:line="259" w:lineRule="auto"/>
              <w:ind w:left="0" w:right="105" w:firstLine="0"/>
            </w:pPr>
            <w:r w:rsidRPr="00302028">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12F02C62" w14:textId="77777777" w:rsidR="00302028" w:rsidRPr="00302028" w:rsidRDefault="00302028" w:rsidP="00302028">
            <w:pPr>
              <w:spacing w:after="19"/>
              <w:ind w:left="2" w:firstLine="0"/>
              <w:jc w:val="left"/>
            </w:pPr>
            <w:r w:rsidRPr="00302028">
              <w:rPr>
                <w:b/>
              </w:rPr>
              <w:t xml:space="preserve">(EF69LP14) </w:t>
            </w:r>
            <w:r w:rsidRPr="00302028">
              <w:t xml:space="preserve">Formular </w:t>
            </w:r>
          </w:p>
          <w:p w14:paraId="22E35710" w14:textId="77777777" w:rsidR="00302028" w:rsidRPr="00302028" w:rsidRDefault="00302028" w:rsidP="00302028">
            <w:pPr>
              <w:spacing w:after="0" w:line="259" w:lineRule="auto"/>
              <w:ind w:left="2" w:firstLine="0"/>
              <w:jc w:val="left"/>
            </w:pPr>
            <w:r w:rsidRPr="00302028">
              <w:t xml:space="preserve">perguntas </w:t>
            </w:r>
            <w:r w:rsidRPr="00302028">
              <w:tab/>
              <w:t xml:space="preserve">e decompor, com a ajuda dos colegas e dos professores, tema/questão polêmica, explicações e ou argumentos relativos ao objeto de discussão para análise </w:t>
            </w:r>
            <w:r w:rsidRPr="00302028">
              <w:tab/>
              <w:t xml:space="preserve">mais minuciosa e buscar em fontes diversas informações </w:t>
            </w:r>
            <w:r w:rsidRPr="00302028">
              <w:tab/>
              <w:t xml:space="preserve">ou dados </w:t>
            </w:r>
            <w:r w:rsidRPr="00302028">
              <w:tab/>
              <w:t xml:space="preserve">que permitam analisar partes da questão e </w:t>
            </w:r>
            <w:r w:rsidRPr="00302028">
              <w:tab/>
              <w:t xml:space="preserve">compartilhá-los com a turma. </w:t>
            </w:r>
          </w:p>
        </w:tc>
        <w:tc>
          <w:tcPr>
            <w:tcW w:w="2405" w:type="dxa"/>
            <w:tcBorders>
              <w:top w:val="single" w:sz="2" w:space="0" w:color="FFFFFF"/>
              <w:left w:val="single" w:sz="6" w:space="0" w:color="000000"/>
              <w:bottom w:val="single" w:sz="4" w:space="0" w:color="000000"/>
              <w:right w:val="single" w:sz="6" w:space="0" w:color="000000"/>
            </w:tcBorders>
          </w:tcPr>
          <w:p w14:paraId="068FC1C7" w14:textId="77777777" w:rsidR="00302028" w:rsidRPr="00302028" w:rsidRDefault="00302028" w:rsidP="00302028">
            <w:pPr>
              <w:spacing w:after="0" w:line="240" w:lineRule="auto"/>
              <w:ind w:left="0" w:firstLine="0"/>
              <w:jc w:val="left"/>
            </w:pPr>
            <w:r w:rsidRPr="00302028">
              <w:rPr>
                <w:b/>
              </w:rPr>
              <w:t xml:space="preserve">(EF69LP14RS-1) </w:t>
            </w:r>
          </w:p>
          <w:p w14:paraId="5409B546" w14:textId="77777777" w:rsidR="00302028" w:rsidRPr="00302028" w:rsidRDefault="00302028" w:rsidP="00302028">
            <w:pPr>
              <w:spacing w:after="0" w:line="240" w:lineRule="auto"/>
              <w:ind w:left="0" w:firstLine="0"/>
              <w:jc w:val="left"/>
            </w:pPr>
            <w:r w:rsidRPr="00302028">
              <w:t xml:space="preserve">Formular perguntas, expressando-se </w:t>
            </w:r>
          </w:p>
          <w:p w14:paraId="137C314C" w14:textId="77777777" w:rsidR="00302028" w:rsidRPr="00302028" w:rsidRDefault="00302028" w:rsidP="00302028">
            <w:pPr>
              <w:spacing w:after="0" w:line="240" w:lineRule="auto"/>
              <w:ind w:left="0" w:right="102" w:firstLine="0"/>
            </w:pPr>
            <w:r w:rsidRPr="00302028">
              <w:t>com clareza e coerência, e decompor, com a ajuda dos colegas e dos professores, tema/questão polêmica, explicações e ou argumentos relativos ao objeto de discussão para análise mais minuciosa e buscar em fontes diversas informações ou dados que permitam analisar partes da questão.</w:t>
            </w:r>
            <w:r w:rsidRPr="00302028">
              <w:rPr>
                <w:b/>
              </w:rPr>
              <w:t xml:space="preserve">                     </w:t>
            </w:r>
          </w:p>
          <w:p w14:paraId="1E7BF58C" w14:textId="77777777" w:rsidR="00302028" w:rsidRPr="00302028" w:rsidRDefault="00302028" w:rsidP="00302028">
            <w:pPr>
              <w:spacing w:after="0" w:line="240" w:lineRule="auto"/>
              <w:ind w:left="0" w:firstLine="0"/>
              <w:jc w:val="left"/>
              <w:rPr>
                <w:b/>
              </w:rPr>
            </w:pPr>
            <w:r w:rsidRPr="00302028">
              <w:rPr>
                <w:b/>
              </w:rPr>
              <w:t xml:space="preserve">(EF69LP14RS-2) </w:t>
            </w:r>
          </w:p>
          <w:p w14:paraId="1487B389" w14:textId="77777777" w:rsidR="00302028" w:rsidRPr="00302028" w:rsidRDefault="00302028" w:rsidP="00302028">
            <w:pPr>
              <w:spacing w:after="0" w:line="240" w:lineRule="auto"/>
              <w:ind w:left="0" w:firstLine="0"/>
              <w:jc w:val="left"/>
            </w:pPr>
            <w:r w:rsidRPr="00302028">
              <w:t>Pesquisar, refletir e elaborar pontos de vista sobre os conteúdos.</w:t>
            </w:r>
          </w:p>
        </w:tc>
        <w:tc>
          <w:tcPr>
            <w:tcW w:w="3714" w:type="dxa"/>
            <w:tcBorders>
              <w:top w:val="single" w:sz="2" w:space="0" w:color="FFFFFF"/>
              <w:left w:val="single" w:sz="6" w:space="0" w:color="000000"/>
              <w:bottom w:val="single" w:sz="4" w:space="0" w:color="000000"/>
              <w:right w:val="single" w:sz="6" w:space="0" w:color="000000"/>
            </w:tcBorders>
          </w:tcPr>
          <w:p w14:paraId="34FF40AC" w14:textId="77777777" w:rsidR="00302028" w:rsidRPr="00302028" w:rsidRDefault="00302028" w:rsidP="00302028">
            <w:pPr>
              <w:spacing w:after="117" w:line="259" w:lineRule="auto"/>
              <w:ind w:left="2" w:firstLine="0"/>
              <w:jc w:val="left"/>
              <w:rPr>
                <w:b/>
              </w:rPr>
            </w:pPr>
          </w:p>
        </w:tc>
      </w:tr>
    </w:tbl>
    <w:p w14:paraId="026263A4" w14:textId="77777777" w:rsidR="00302028" w:rsidRPr="00302028" w:rsidRDefault="00302028" w:rsidP="00302028">
      <w:pPr>
        <w:spacing w:after="0" w:line="259" w:lineRule="auto"/>
        <w:ind w:left="-1440" w:right="10466" w:firstLine="0"/>
        <w:jc w:val="left"/>
      </w:pPr>
    </w:p>
    <w:tbl>
      <w:tblPr>
        <w:tblStyle w:val="TableGrid36"/>
        <w:tblW w:w="14969"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302028" w:rsidRPr="00302028" w14:paraId="2AB88337" w14:textId="77777777" w:rsidTr="00302028">
        <w:trPr>
          <w:trHeight w:val="5558"/>
        </w:trPr>
        <w:tc>
          <w:tcPr>
            <w:tcW w:w="991" w:type="dxa"/>
            <w:tcBorders>
              <w:top w:val="single" w:sz="6" w:space="0" w:color="000000"/>
              <w:left w:val="single" w:sz="6" w:space="0" w:color="000000"/>
              <w:bottom w:val="single" w:sz="6" w:space="0" w:color="000000"/>
              <w:right w:val="single" w:sz="6" w:space="0" w:color="000000"/>
            </w:tcBorders>
          </w:tcPr>
          <w:p w14:paraId="13952A93"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8F1262"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7C1274B"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80D6573" w14:textId="77777777" w:rsidR="00302028" w:rsidRPr="00302028" w:rsidRDefault="00302028" w:rsidP="00302028">
            <w:pPr>
              <w:spacing w:after="0" w:line="259" w:lineRule="auto"/>
              <w:ind w:left="0" w:right="66" w:firstLine="0"/>
            </w:pPr>
            <w:r w:rsidRPr="00302028">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44F9DAB2" w14:textId="77777777" w:rsidR="00302028" w:rsidRPr="00302028" w:rsidRDefault="00302028" w:rsidP="00302028">
            <w:pPr>
              <w:spacing w:after="21" w:line="359" w:lineRule="auto"/>
              <w:ind w:left="2" w:firstLine="0"/>
              <w:jc w:val="left"/>
            </w:pPr>
            <w:r w:rsidRPr="00302028">
              <w:rPr>
                <w:b/>
              </w:rPr>
              <w:t xml:space="preserve">(EF69LP15) </w:t>
            </w:r>
            <w:r w:rsidRPr="00302028">
              <w:t xml:space="preserve">Apresentar </w:t>
            </w:r>
          </w:p>
          <w:p w14:paraId="4047CA69" w14:textId="77777777" w:rsidR="00302028" w:rsidRPr="00302028" w:rsidRDefault="00302028" w:rsidP="00302028">
            <w:pPr>
              <w:tabs>
                <w:tab w:val="center" w:pos="637"/>
                <w:tab w:val="center" w:pos="1989"/>
              </w:tabs>
              <w:spacing w:after="125" w:line="259" w:lineRule="auto"/>
              <w:ind w:left="0" w:firstLine="0"/>
              <w:jc w:val="left"/>
            </w:pPr>
            <w:r w:rsidRPr="00302028">
              <w:rPr>
                <w:rFonts w:ascii="Calibri" w:eastAsia="Calibri" w:hAnsi="Calibri" w:cs="Calibri"/>
                <w:sz w:val="22"/>
              </w:rPr>
              <w:tab/>
            </w:r>
            <w:r w:rsidRPr="00302028">
              <w:t xml:space="preserve">argumentos </w:t>
            </w:r>
            <w:r w:rsidRPr="00302028">
              <w:tab/>
              <w:t xml:space="preserve">e </w:t>
            </w:r>
          </w:p>
          <w:p w14:paraId="1D2CFFA1" w14:textId="77777777" w:rsidR="00302028" w:rsidRPr="00302028" w:rsidRDefault="00302028" w:rsidP="00302028">
            <w:pPr>
              <w:spacing w:after="2" w:line="359" w:lineRule="auto"/>
              <w:ind w:left="2" w:firstLine="0"/>
              <w:jc w:val="left"/>
            </w:pPr>
            <w:r w:rsidRPr="00302028">
              <w:t xml:space="preserve">contra-argumentos coerentes, </w:t>
            </w:r>
          </w:p>
          <w:p w14:paraId="62578307" w14:textId="77777777" w:rsidR="00302028" w:rsidRPr="00302028" w:rsidRDefault="00302028" w:rsidP="00302028">
            <w:pPr>
              <w:spacing w:after="0" w:line="360" w:lineRule="auto"/>
              <w:ind w:left="2" w:right="64" w:firstLine="0"/>
            </w:pPr>
            <w:r w:rsidRPr="00302028">
              <w:t xml:space="preserve">respeitando os turnos de fala, na participação em discussões sobre temas </w:t>
            </w:r>
          </w:p>
          <w:p w14:paraId="524A7E94" w14:textId="77777777" w:rsidR="00302028" w:rsidRPr="00302028" w:rsidRDefault="00302028" w:rsidP="00302028">
            <w:pPr>
              <w:spacing w:after="0" w:line="259" w:lineRule="auto"/>
              <w:ind w:left="2" w:firstLine="0"/>
              <w:jc w:val="left"/>
            </w:pPr>
            <w:r w:rsidRPr="00302028">
              <w:t xml:space="preserve">controversos e/ou polêmicos. </w:t>
            </w:r>
          </w:p>
        </w:tc>
        <w:tc>
          <w:tcPr>
            <w:tcW w:w="2405" w:type="dxa"/>
            <w:tcBorders>
              <w:top w:val="single" w:sz="2" w:space="0" w:color="FFFFFF"/>
              <w:left w:val="single" w:sz="6" w:space="0" w:color="000000"/>
              <w:bottom w:val="single" w:sz="6" w:space="0" w:color="000000"/>
              <w:right w:val="single" w:sz="6" w:space="0" w:color="000000"/>
            </w:tcBorders>
          </w:tcPr>
          <w:p w14:paraId="0EE6E835" w14:textId="77777777" w:rsidR="00302028" w:rsidRPr="00302028" w:rsidRDefault="00302028" w:rsidP="00302028">
            <w:pPr>
              <w:spacing w:after="115" w:line="259" w:lineRule="auto"/>
              <w:ind w:left="2" w:firstLine="0"/>
              <w:jc w:val="left"/>
            </w:pPr>
            <w:r w:rsidRPr="00302028">
              <w:rPr>
                <w:b/>
              </w:rPr>
              <w:t xml:space="preserve">(EF69LP15RS-1) </w:t>
            </w:r>
          </w:p>
          <w:p w14:paraId="4B66F712" w14:textId="77777777" w:rsidR="00302028" w:rsidRPr="00302028" w:rsidRDefault="00302028" w:rsidP="00302028">
            <w:pPr>
              <w:spacing w:after="136" w:line="259" w:lineRule="auto"/>
              <w:ind w:left="2" w:firstLine="0"/>
              <w:jc w:val="left"/>
            </w:pPr>
            <w:r w:rsidRPr="00302028">
              <w:t xml:space="preserve">Articular </w:t>
            </w:r>
          </w:p>
          <w:p w14:paraId="482141C2" w14:textId="77777777" w:rsidR="00302028" w:rsidRPr="00302028" w:rsidRDefault="00302028" w:rsidP="00302028">
            <w:pPr>
              <w:tabs>
                <w:tab w:val="center" w:pos="637"/>
                <w:tab w:val="center" w:pos="2126"/>
              </w:tabs>
              <w:spacing w:after="125" w:line="259" w:lineRule="auto"/>
              <w:ind w:left="0" w:firstLine="0"/>
              <w:jc w:val="left"/>
            </w:pPr>
            <w:r w:rsidRPr="00302028">
              <w:rPr>
                <w:rFonts w:ascii="Calibri" w:eastAsia="Calibri" w:hAnsi="Calibri" w:cs="Calibri"/>
                <w:sz w:val="22"/>
              </w:rPr>
              <w:tab/>
            </w:r>
            <w:r w:rsidRPr="00302028">
              <w:t xml:space="preserve">argumentos </w:t>
            </w:r>
            <w:r w:rsidRPr="00302028">
              <w:tab/>
              <w:t xml:space="preserve">e </w:t>
            </w:r>
          </w:p>
          <w:p w14:paraId="3EE48F9C" w14:textId="77777777" w:rsidR="00302028" w:rsidRPr="00302028" w:rsidRDefault="00302028" w:rsidP="00302028">
            <w:pPr>
              <w:spacing w:after="24" w:line="359" w:lineRule="auto"/>
              <w:ind w:left="2" w:firstLine="0"/>
              <w:jc w:val="left"/>
            </w:pPr>
            <w:r w:rsidRPr="00302028">
              <w:t xml:space="preserve">contra-argumentos coerentes, </w:t>
            </w:r>
          </w:p>
          <w:p w14:paraId="61662F3C" w14:textId="77777777" w:rsidR="00302028" w:rsidRPr="00302028" w:rsidRDefault="00302028" w:rsidP="00302028">
            <w:pPr>
              <w:spacing w:after="0" w:line="259" w:lineRule="auto"/>
              <w:ind w:left="2" w:firstLine="0"/>
              <w:jc w:val="left"/>
            </w:pPr>
            <w:r w:rsidRPr="00302028">
              <w:t xml:space="preserve">respeitando </w:t>
            </w:r>
            <w:r w:rsidRPr="00302028">
              <w:tab/>
              <w:t xml:space="preserve">os turnos de fala, na participação </w:t>
            </w:r>
            <w:r w:rsidRPr="00302028">
              <w:tab/>
              <w:t xml:space="preserve">em discussões </w:t>
            </w:r>
            <w:r w:rsidRPr="00302028">
              <w:tab/>
              <w:t xml:space="preserve">sobre temas controversos e/ou </w:t>
            </w:r>
            <w:r w:rsidRPr="00302028">
              <w:tab/>
              <w:t xml:space="preserve">polêmicos, posicionando-se criticamente. </w:t>
            </w:r>
          </w:p>
        </w:tc>
        <w:tc>
          <w:tcPr>
            <w:tcW w:w="3783" w:type="dxa"/>
            <w:tcBorders>
              <w:top w:val="single" w:sz="2" w:space="0" w:color="FFFFFF"/>
              <w:left w:val="single" w:sz="6" w:space="0" w:color="000000"/>
              <w:bottom w:val="single" w:sz="6" w:space="0" w:color="000000"/>
              <w:right w:val="single" w:sz="6" w:space="0" w:color="000000"/>
            </w:tcBorders>
          </w:tcPr>
          <w:p w14:paraId="282EE94A" w14:textId="77777777" w:rsidR="00302028" w:rsidRPr="00302028" w:rsidRDefault="00302028" w:rsidP="00302028">
            <w:pPr>
              <w:spacing w:after="115" w:line="259" w:lineRule="auto"/>
              <w:ind w:left="2" w:firstLine="0"/>
              <w:jc w:val="left"/>
              <w:rPr>
                <w:b/>
              </w:rPr>
            </w:pPr>
          </w:p>
        </w:tc>
      </w:tr>
      <w:tr w:rsidR="00302028" w:rsidRPr="00302028" w14:paraId="0A328E38" w14:textId="77777777" w:rsidTr="00302028">
        <w:trPr>
          <w:trHeight w:val="6223"/>
        </w:trPr>
        <w:tc>
          <w:tcPr>
            <w:tcW w:w="991" w:type="dxa"/>
            <w:tcBorders>
              <w:top w:val="single" w:sz="6" w:space="0" w:color="000000"/>
              <w:left w:val="single" w:sz="6" w:space="0" w:color="000000"/>
              <w:bottom w:val="single" w:sz="6" w:space="0" w:color="000000"/>
              <w:right w:val="single" w:sz="6" w:space="0" w:color="000000"/>
            </w:tcBorders>
          </w:tcPr>
          <w:p w14:paraId="038EABD4"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3628523"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59A4E21" w14:textId="77777777" w:rsidR="00302028" w:rsidRPr="00302028" w:rsidRDefault="00302028" w:rsidP="00302028">
            <w:pPr>
              <w:spacing w:after="2" w:line="359" w:lineRule="auto"/>
              <w:ind w:left="2" w:firstLine="0"/>
              <w:jc w:val="left"/>
            </w:pPr>
            <w:r w:rsidRPr="00302028">
              <w:t>Análise linguística/sem</w:t>
            </w:r>
          </w:p>
          <w:p w14:paraId="4BB42D97"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A45DF62" w14:textId="77777777" w:rsidR="00302028" w:rsidRPr="00302028" w:rsidRDefault="00302028" w:rsidP="00302028">
            <w:pPr>
              <w:spacing w:after="0" w:line="259" w:lineRule="auto"/>
              <w:ind w:left="0" w:firstLine="0"/>
              <w:jc w:val="left"/>
            </w:pPr>
            <w:r w:rsidRPr="00302028">
              <w:t xml:space="preserve">Construção composicional </w:t>
            </w:r>
          </w:p>
        </w:tc>
        <w:tc>
          <w:tcPr>
            <w:tcW w:w="2268" w:type="dxa"/>
            <w:tcBorders>
              <w:top w:val="single" w:sz="6" w:space="0" w:color="000000"/>
              <w:left w:val="single" w:sz="6" w:space="0" w:color="000000"/>
              <w:bottom w:val="single" w:sz="6" w:space="0" w:color="000000"/>
              <w:right w:val="single" w:sz="6" w:space="0" w:color="000000"/>
            </w:tcBorders>
          </w:tcPr>
          <w:p w14:paraId="45979129" w14:textId="77777777" w:rsidR="00302028" w:rsidRPr="00302028" w:rsidRDefault="00302028" w:rsidP="00302028">
            <w:pPr>
              <w:spacing w:after="0" w:line="240" w:lineRule="auto"/>
              <w:ind w:left="0" w:firstLine="0"/>
              <w:jc w:val="left"/>
              <w:rPr>
                <w:sz w:val="22"/>
              </w:rPr>
            </w:pPr>
            <w:r w:rsidRPr="00302028">
              <w:rPr>
                <w:b/>
                <w:sz w:val="22"/>
              </w:rPr>
              <w:t xml:space="preserve">(EF69LP16) </w:t>
            </w:r>
          </w:p>
          <w:p w14:paraId="62A8B493" w14:textId="77777777" w:rsidR="00302028" w:rsidRPr="00302028" w:rsidRDefault="00302028" w:rsidP="00302028">
            <w:pPr>
              <w:spacing w:after="0" w:line="240" w:lineRule="auto"/>
              <w:ind w:left="0" w:right="64" w:firstLine="0"/>
              <w:rPr>
                <w:sz w:val="22"/>
              </w:rPr>
            </w:pPr>
            <w:r w:rsidRPr="00302028">
              <w:rPr>
                <w:sz w:val="22"/>
              </w:rPr>
              <w:t xml:space="preserve">Analisar e utilizar as formas de composição dos gêneros jornalísticos da ordem do relatar, tais como notícias (pirâmide invertida no impresso X blocos noticiosos hipertextuais e </w:t>
            </w:r>
            <w:proofErr w:type="spellStart"/>
            <w:r w:rsidRPr="00302028">
              <w:rPr>
                <w:sz w:val="22"/>
              </w:rPr>
              <w:t>hipermidiáticos</w:t>
            </w:r>
            <w:proofErr w:type="spellEnd"/>
            <w:r w:rsidRPr="00302028">
              <w:rPr>
                <w:sz w:val="22"/>
              </w:rPr>
              <w:t xml:space="preserve"> no digital, que também pode contar com imagens de vários tipos, vídeos, gravações de áudio etc.), da ordem do argumentar, tais como artigos de opinião e editorial </w:t>
            </w:r>
          </w:p>
          <w:p w14:paraId="7D244DB4" w14:textId="77777777" w:rsidR="00302028" w:rsidRPr="00302028" w:rsidRDefault="00302028" w:rsidP="00302028">
            <w:pPr>
              <w:spacing w:after="0" w:line="240" w:lineRule="auto"/>
              <w:ind w:left="0" w:firstLine="0"/>
              <w:jc w:val="left"/>
              <w:rPr>
                <w:sz w:val="22"/>
              </w:rPr>
            </w:pPr>
            <w:r w:rsidRPr="00302028">
              <w:rPr>
                <w:sz w:val="22"/>
              </w:rPr>
              <w:t xml:space="preserve">(contextualização, </w:t>
            </w:r>
          </w:p>
          <w:p w14:paraId="74C5FE94" w14:textId="77777777" w:rsidR="00302028" w:rsidRPr="00302028" w:rsidRDefault="00302028" w:rsidP="00302028">
            <w:pPr>
              <w:spacing w:after="0" w:line="240" w:lineRule="auto"/>
              <w:ind w:left="0" w:right="65" w:firstLine="0"/>
              <w:rPr>
                <w:sz w:val="22"/>
              </w:rPr>
            </w:pPr>
            <w:r w:rsidRPr="00302028">
              <w:rPr>
                <w:sz w:val="22"/>
              </w:rPr>
              <w:t xml:space="preserve">defesa de tese/opinião e uso de argumentos) e das entrevistas: apresentação e </w:t>
            </w:r>
          </w:p>
          <w:p w14:paraId="6AC46E45" w14:textId="77777777" w:rsidR="00302028" w:rsidRPr="00302028" w:rsidRDefault="00302028" w:rsidP="00302028">
            <w:pPr>
              <w:spacing w:after="0" w:line="240" w:lineRule="auto"/>
              <w:ind w:left="0" w:right="64" w:firstLine="0"/>
              <w:rPr>
                <w:sz w:val="22"/>
              </w:rPr>
            </w:pPr>
            <w:r w:rsidRPr="00302028">
              <w:rPr>
                <w:sz w:val="22"/>
              </w:rPr>
              <w:t xml:space="preserve">contextualização do entrevistado e do tema, estrutura pergunta e resposta etc. </w:t>
            </w:r>
          </w:p>
        </w:tc>
        <w:tc>
          <w:tcPr>
            <w:tcW w:w="2405" w:type="dxa"/>
            <w:tcBorders>
              <w:top w:val="single" w:sz="6" w:space="0" w:color="000000"/>
              <w:left w:val="single" w:sz="6" w:space="0" w:color="000000"/>
              <w:bottom w:val="single" w:sz="4" w:space="0" w:color="000000"/>
              <w:right w:val="single" w:sz="6" w:space="0" w:color="000000"/>
            </w:tcBorders>
          </w:tcPr>
          <w:p w14:paraId="0CC74CAC" w14:textId="77777777" w:rsidR="00302028" w:rsidRPr="00302028" w:rsidRDefault="00302028" w:rsidP="00302028">
            <w:pPr>
              <w:spacing w:after="115" w:line="259" w:lineRule="auto"/>
              <w:ind w:left="2" w:firstLine="0"/>
              <w:jc w:val="left"/>
            </w:pPr>
            <w:r w:rsidRPr="00302028">
              <w:rPr>
                <w:b/>
              </w:rPr>
              <w:t xml:space="preserve">(EF69LP16RS-1) </w:t>
            </w:r>
          </w:p>
          <w:p w14:paraId="54D522D9" w14:textId="77777777" w:rsidR="00302028" w:rsidRPr="00302028" w:rsidRDefault="00302028" w:rsidP="00302028">
            <w:pPr>
              <w:spacing w:after="0" w:line="259" w:lineRule="auto"/>
              <w:ind w:left="2" w:right="64" w:firstLine="0"/>
            </w:pPr>
            <w:r w:rsidRPr="00302028">
              <w:t xml:space="preserve">Analisar e utilizar as formas de composição dos gêneros jornalísticos da ordem do relatar, tais como notícias, da ordem do argumentar, tais como artigos de opinião e editorial e das entrevistas: apresentação e contextualização do entrevistado e do tema, estrutura pergunta e resposta, etc., </w:t>
            </w:r>
            <w:r w:rsidRPr="00302028">
              <w:tab/>
              <w:t xml:space="preserve">para compreender a forma </w:t>
            </w:r>
            <w:r w:rsidRPr="00302028">
              <w:tab/>
              <w:t xml:space="preserve">de composição desses gêneros.  </w:t>
            </w:r>
          </w:p>
        </w:tc>
        <w:tc>
          <w:tcPr>
            <w:tcW w:w="3783" w:type="dxa"/>
            <w:tcBorders>
              <w:top w:val="single" w:sz="6" w:space="0" w:color="000000"/>
              <w:left w:val="single" w:sz="6" w:space="0" w:color="000000"/>
              <w:bottom w:val="single" w:sz="4" w:space="0" w:color="000000"/>
              <w:right w:val="single" w:sz="6" w:space="0" w:color="000000"/>
            </w:tcBorders>
          </w:tcPr>
          <w:p w14:paraId="0FA6B9CC" w14:textId="77777777" w:rsidR="00302028" w:rsidRPr="00302028" w:rsidRDefault="00302028" w:rsidP="00302028">
            <w:pPr>
              <w:spacing w:after="115" w:line="259" w:lineRule="auto"/>
              <w:ind w:left="2" w:firstLine="0"/>
              <w:jc w:val="left"/>
              <w:rPr>
                <w:b/>
              </w:rPr>
            </w:pPr>
          </w:p>
        </w:tc>
      </w:tr>
    </w:tbl>
    <w:p w14:paraId="5086BC48" w14:textId="77777777" w:rsidR="00302028" w:rsidRPr="00302028" w:rsidRDefault="00302028" w:rsidP="00302028">
      <w:pPr>
        <w:spacing w:after="0" w:line="259" w:lineRule="auto"/>
        <w:ind w:left="-1440" w:right="10466" w:firstLine="0"/>
        <w:jc w:val="left"/>
      </w:pPr>
    </w:p>
    <w:tbl>
      <w:tblPr>
        <w:tblStyle w:val="TableGrid36"/>
        <w:tblW w:w="14969" w:type="dxa"/>
        <w:tblInd w:w="-1085" w:type="dxa"/>
        <w:tblCellMar>
          <w:top w:w="55" w:type="dxa"/>
          <w:left w:w="108" w:type="dxa"/>
          <w:right w:w="39" w:type="dxa"/>
        </w:tblCellMar>
        <w:tblLook w:val="04A0" w:firstRow="1" w:lastRow="0" w:firstColumn="1" w:lastColumn="0" w:noHBand="0" w:noVBand="1"/>
      </w:tblPr>
      <w:tblGrid>
        <w:gridCol w:w="970"/>
        <w:gridCol w:w="1654"/>
        <w:gridCol w:w="1840"/>
        <w:gridCol w:w="1953"/>
        <w:gridCol w:w="2466"/>
        <w:gridCol w:w="2396"/>
        <w:gridCol w:w="3690"/>
      </w:tblGrid>
      <w:tr w:rsidR="00302028" w:rsidRPr="00302028" w14:paraId="303D367D" w14:textId="77777777" w:rsidTr="00302028">
        <w:trPr>
          <w:trHeight w:val="4981"/>
        </w:trPr>
        <w:tc>
          <w:tcPr>
            <w:tcW w:w="991" w:type="dxa"/>
            <w:tcBorders>
              <w:top w:val="single" w:sz="6" w:space="0" w:color="000000"/>
              <w:left w:val="single" w:sz="6" w:space="0" w:color="000000"/>
              <w:bottom w:val="single" w:sz="6" w:space="0" w:color="000000"/>
              <w:right w:val="single" w:sz="6" w:space="0" w:color="000000"/>
            </w:tcBorders>
          </w:tcPr>
          <w:p w14:paraId="5BF1EA00"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AAAE5A7"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93927D6" w14:textId="77777777" w:rsidR="00302028" w:rsidRPr="00302028" w:rsidRDefault="00302028" w:rsidP="00302028">
            <w:pPr>
              <w:spacing w:after="0"/>
              <w:ind w:left="2" w:firstLine="0"/>
              <w:jc w:val="left"/>
            </w:pPr>
            <w:r w:rsidRPr="00302028">
              <w:t>Análise linguística/sem</w:t>
            </w:r>
          </w:p>
          <w:p w14:paraId="60BA135C"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D85895C" w14:textId="77777777" w:rsidR="00302028" w:rsidRPr="00302028" w:rsidRDefault="00302028" w:rsidP="00302028">
            <w:pPr>
              <w:spacing w:after="0" w:line="259" w:lineRule="auto"/>
              <w:ind w:left="0" w:firstLine="0"/>
              <w:jc w:val="left"/>
            </w:pPr>
            <w:r w:rsidRPr="00302028">
              <w:t xml:space="preserve">Estilo </w:t>
            </w:r>
          </w:p>
        </w:tc>
        <w:tc>
          <w:tcPr>
            <w:tcW w:w="2268" w:type="dxa"/>
            <w:tcBorders>
              <w:top w:val="single" w:sz="6" w:space="0" w:color="000000"/>
              <w:left w:val="single" w:sz="6" w:space="0" w:color="000000"/>
              <w:bottom w:val="single" w:sz="6" w:space="0" w:color="000000"/>
              <w:right w:val="single" w:sz="6" w:space="0" w:color="000000"/>
            </w:tcBorders>
          </w:tcPr>
          <w:p w14:paraId="66F37F90" w14:textId="77777777" w:rsidR="00302028" w:rsidRPr="00302028" w:rsidRDefault="00302028" w:rsidP="00302028">
            <w:pPr>
              <w:spacing w:after="0" w:line="240" w:lineRule="auto"/>
              <w:ind w:left="2" w:firstLine="0"/>
              <w:jc w:val="left"/>
            </w:pPr>
            <w:r w:rsidRPr="00302028">
              <w:rPr>
                <w:b/>
              </w:rPr>
              <w:t xml:space="preserve">(EF69LP17) </w:t>
            </w:r>
          </w:p>
          <w:p w14:paraId="26719BCB" w14:textId="77777777" w:rsidR="00302028" w:rsidRPr="00302028" w:rsidRDefault="00302028" w:rsidP="00302028">
            <w:pPr>
              <w:spacing w:after="0" w:line="240" w:lineRule="auto"/>
              <w:ind w:left="0" w:right="64" w:firstLine="0"/>
            </w:pPr>
            <w:r w:rsidRPr="00302028">
              <w:t xml:space="preserve">Perceber e analisar os recursos estilísticos e semióticos dos gêneros jornalísticos e publicitários, os aspectos relativos ao tratamento da informação em notícias, como a ordenação dos eventos, as escolhas lexicais, o efeito de imparcialidade do relato, a morfologia do verbo, em textos noticiosos e argumentativos, reconhecendo marcas de pessoa, número, tempo, modo, </w:t>
            </w:r>
            <w:r w:rsidRPr="00302028">
              <w:tab/>
              <w:t xml:space="preserve">a distribuição dos verbos nos gêneros textuais (por exemplo, as formas de pretérito em relatos; as formas de presente e futuro em </w:t>
            </w:r>
            <w:r w:rsidRPr="00302028">
              <w:lastRenderedPageBreak/>
              <w:t xml:space="preserve">gêneros argumentativos; as formas de imperativo em gêneros </w:t>
            </w:r>
          </w:p>
          <w:p w14:paraId="6F728479" w14:textId="77777777" w:rsidR="00302028" w:rsidRPr="00302028" w:rsidRDefault="00302028" w:rsidP="00302028">
            <w:pPr>
              <w:spacing w:after="0" w:line="240" w:lineRule="auto"/>
              <w:ind w:left="0" w:right="64" w:firstLine="0"/>
            </w:pPr>
            <w:r w:rsidRPr="00302028">
              <w:t xml:space="preserve">publicitários), o uso de recursos persuasivos em </w:t>
            </w:r>
          </w:p>
          <w:p w14:paraId="17510BF9" w14:textId="77777777" w:rsidR="00302028" w:rsidRPr="00302028" w:rsidRDefault="00302028" w:rsidP="00302028">
            <w:pPr>
              <w:tabs>
                <w:tab w:val="center" w:pos="296"/>
                <w:tab w:val="center" w:pos="1583"/>
              </w:tabs>
              <w:spacing w:after="0" w:line="240" w:lineRule="auto"/>
              <w:ind w:left="0" w:firstLine="0"/>
              <w:jc w:val="left"/>
            </w:pPr>
            <w:r w:rsidRPr="00302028">
              <w:t xml:space="preserve">textos argumentativos diversos (como a elaboração do título, </w:t>
            </w:r>
            <w:r w:rsidRPr="00302028">
              <w:tab/>
              <w:t xml:space="preserve">escolhas </w:t>
            </w:r>
          </w:p>
          <w:p w14:paraId="1B45063B" w14:textId="77777777" w:rsidR="00302028" w:rsidRPr="00302028" w:rsidRDefault="00302028" w:rsidP="00302028">
            <w:pPr>
              <w:spacing w:after="0" w:line="240" w:lineRule="auto"/>
              <w:ind w:left="2" w:firstLine="0"/>
              <w:jc w:val="left"/>
            </w:pPr>
            <w:r w:rsidRPr="00302028">
              <w:t xml:space="preserve">lexicais, construções metafóricas, </w:t>
            </w:r>
            <w:r w:rsidRPr="00302028">
              <w:tab/>
              <w:t xml:space="preserve">a explicitação ou a ocultação de fontes de informação) e as estratégias de persuasão e apelo ao consumo com os recursos </w:t>
            </w:r>
          </w:p>
          <w:p w14:paraId="420CD6CE" w14:textId="77777777" w:rsidR="00302028" w:rsidRPr="00302028" w:rsidRDefault="00302028" w:rsidP="00302028">
            <w:pPr>
              <w:spacing w:after="0" w:line="240" w:lineRule="auto"/>
              <w:ind w:left="0" w:right="64" w:firstLine="0"/>
            </w:pPr>
            <w:proofErr w:type="spellStart"/>
            <w:r w:rsidRPr="00302028">
              <w:t>linguísticodiscursivos</w:t>
            </w:r>
            <w:proofErr w:type="spellEnd"/>
            <w:r w:rsidRPr="00302028">
              <w:t xml:space="preserve"> utilizados (tempo verbal, jogos de palavras, metáforas, imagens).</w:t>
            </w:r>
          </w:p>
          <w:p w14:paraId="019980B8" w14:textId="77777777" w:rsidR="00302028" w:rsidRPr="00302028" w:rsidRDefault="00302028" w:rsidP="00302028">
            <w:pPr>
              <w:spacing w:after="0" w:line="240" w:lineRule="auto"/>
              <w:ind w:left="2" w:right="64" w:firstLine="0"/>
            </w:pPr>
            <w:r w:rsidRPr="00302028">
              <w:t xml:space="preserve"> </w:t>
            </w:r>
          </w:p>
        </w:tc>
        <w:tc>
          <w:tcPr>
            <w:tcW w:w="2405" w:type="dxa"/>
            <w:tcBorders>
              <w:top w:val="single" w:sz="2" w:space="0" w:color="FFFFFF"/>
              <w:left w:val="single" w:sz="6" w:space="0" w:color="000000"/>
              <w:bottom w:val="single" w:sz="4" w:space="0" w:color="000000"/>
              <w:right w:val="single" w:sz="6" w:space="0" w:color="000000"/>
            </w:tcBorders>
          </w:tcPr>
          <w:p w14:paraId="78EBCB30" w14:textId="77777777" w:rsidR="00302028" w:rsidRPr="00302028" w:rsidRDefault="00302028" w:rsidP="00302028">
            <w:pPr>
              <w:spacing w:after="0" w:line="240" w:lineRule="auto"/>
              <w:ind w:left="2" w:firstLine="0"/>
              <w:jc w:val="left"/>
            </w:pPr>
            <w:r w:rsidRPr="00302028">
              <w:rPr>
                <w:b/>
              </w:rPr>
              <w:lastRenderedPageBreak/>
              <w:t xml:space="preserve">(EF69LP17RS-1) </w:t>
            </w:r>
          </w:p>
          <w:p w14:paraId="08DEE10F" w14:textId="77777777" w:rsidR="00302028" w:rsidRPr="00302028" w:rsidRDefault="00302028" w:rsidP="00302028">
            <w:pPr>
              <w:spacing w:after="0" w:line="240" w:lineRule="auto"/>
              <w:ind w:left="0" w:right="64" w:firstLine="0"/>
            </w:pPr>
            <w:r w:rsidRPr="00302028">
              <w:t xml:space="preserve">Reconhecer e analisar os recursos estilísticos e semióticos dos gêneros jornalísticos e publicitários, os aspectos relativos ao tratamento da informação em notícias, como a ordenação dos eventos, as escolhas lexicais, o efeito </w:t>
            </w:r>
            <w:r w:rsidRPr="00302028">
              <w:tab/>
              <w:t xml:space="preserve">de imparcialidade do relato, a morfologia do verbo, em textos noticiosos e </w:t>
            </w:r>
          </w:p>
          <w:p w14:paraId="696CBBC3" w14:textId="77777777" w:rsidR="00302028" w:rsidRPr="00302028" w:rsidRDefault="00302028" w:rsidP="00302028">
            <w:pPr>
              <w:spacing w:after="0" w:line="240" w:lineRule="auto"/>
              <w:ind w:left="0" w:right="64" w:firstLine="0"/>
            </w:pPr>
            <w:r w:rsidRPr="00302028">
              <w:t xml:space="preserve">argumentativos, reconhecendo marcas de pessoa, número, tempo, modo, a distribuição dos verbos nos gêneros textuais, o uso de recursos persuasivos em </w:t>
            </w:r>
          </w:p>
          <w:p w14:paraId="0B6C1457" w14:textId="77777777" w:rsidR="00302028" w:rsidRPr="00302028" w:rsidRDefault="00302028" w:rsidP="00302028">
            <w:pPr>
              <w:spacing w:after="0" w:line="240" w:lineRule="auto"/>
              <w:ind w:left="0" w:firstLine="0"/>
              <w:jc w:val="left"/>
            </w:pPr>
            <w:r w:rsidRPr="00302028">
              <w:t xml:space="preserve">textos argumentativos </w:t>
            </w:r>
          </w:p>
          <w:p w14:paraId="4C5501AE" w14:textId="77777777" w:rsidR="00302028" w:rsidRPr="00302028" w:rsidRDefault="00302028" w:rsidP="00302028">
            <w:pPr>
              <w:spacing w:after="0" w:line="240" w:lineRule="auto"/>
              <w:ind w:left="2" w:right="64" w:firstLine="0"/>
            </w:pPr>
            <w:r w:rsidRPr="00302028">
              <w:lastRenderedPageBreak/>
              <w:t>diversos e as estratégias de persuasão e apelo ao consumo com os recursos linguístico discursivos utilizados, de modo que possa identificar intencionalidades variadas presentes em textos desses gêneros.</w:t>
            </w:r>
          </w:p>
        </w:tc>
        <w:tc>
          <w:tcPr>
            <w:tcW w:w="3783" w:type="dxa"/>
            <w:tcBorders>
              <w:top w:val="single" w:sz="2" w:space="0" w:color="FFFFFF"/>
              <w:left w:val="single" w:sz="6" w:space="0" w:color="000000"/>
              <w:bottom w:val="single" w:sz="4" w:space="0" w:color="000000"/>
              <w:right w:val="single" w:sz="6" w:space="0" w:color="000000"/>
            </w:tcBorders>
          </w:tcPr>
          <w:p w14:paraId="742E5343" w14:textId="77777777" w:rsidR="00302028" w:rsidRPr="00302028" w:rsidRDefault="00302028" w:rsidP="00302028">
            <w:pPr>
              <w:spacing w:after="117" w:line="259" w:lineRule="auto"/>
              <w:ind w:left="2" w:firstLine="0"/>
              <w:jc w:val="left"/>
              <w:rPr>
                <w:b/>
              </w:rPr>
            </w:pPr>
          </w:p>
        </w:tc>
      </w:tr>
    </w:tbl>
    <w:p w14:paraId="37602AB5" w14:textId="77777777" w:rsidR="00302028" w:rsidRPr="00302028" w:rsidRDefault="00302028" w:rsidP="00302028">
      <w:pPr>
        <w:spacing w:after="0" w:line="259" w:lineRule="auto"/>
        <w:ind w:left="-1440" w:right="10466" w:firstLine="0"/>
        <w:jc w:val="left"/>
      </w:pPr>
    </w:p>
    <w:p w14:paraId="7F533EA9" w14:textId="77777777" w:rsidR="00302028" w:rsidRPr="00302028" w:rsidRDefault="00302028" w:rsidP="00302028">
      <w:pPr>
        <w:spacing w:after="0" w:line="259" w:lineRule="auto"/>
        <w:ind w:left="-1440" w:right="10466" w:firstLine="0"/>
        <w:jc w:val="left"/>
      </w:pPr>
    </w:p>
    <w:tbl>
      <w:tblPr>
        <w:tblStyle w:val="TableGrid36"/>
        <w:tblW w:w="14969"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302028" w:rsidRPr="00302028" w14:paraId="47C8B2B4" w14:textId="77777777" w:rsidTr="00302028">
        <w:trPr>
          <w:trHeight w:val="5809"/>
        </w:trPr>
        <w:tc>
          <w:tcPr>
            <w:tcW w:w="991" w:type="dxa"/>
            <w:tcBorders>
              <w:top w:val="single" w:sz="6" w:space="0" w:color="000000"/>
              <w:left w:val="single" w:sz="6" w:space="0" w:color="000000"/>
              <w:bottom w:val="single" w:sz="6" w:space="0" w:color="000000"/>
              <w:right w:val="single" w:sz="6" w:space="0" w:color="000000"/>
            </w:tcBorders>
          </w:tcPr>
          <w:p w14:paraId="3797E297"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8DC84CF"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EDFDDC1" w14:textId="77777777" w:rsidR="00302028" w:rsidRPr="00302028" w:rsidRDefault="00302028" w:rsidP="00302028">
            <w:pPr>
              <w:spacing w:after="0"/>
              <w:ind w:left="2" w:firstLine="0"/>
              <w:jc w:val="left"/>
            </w:pPr>
            <w:r w:rsidRPr="00302028">
              <w:t>Análise linguística/sem</w:t>
            </w:r>
          </w:p>
          <w:p w14:paraId="0D4B05D1"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22AC818" w14:textId="77777777" w:rsidR="00302028" w:rsidRPr="00302028" w:rsidRDefault="00302028" w:rsidP="00302028">
            <w:pPr>
              <w:spacing w:after="0" w:line="259" w:lineRule="auto"/>
              <w:ind w:left="0" w:firstLine="0"/>
              <w:jc w:val="left"/>
            </w:pPr>
            <w:r w:rsidRPr="00302028">
              <w:t xml:space="preserve">Estilo </w:t>
            </w:r>
          </w:p>
        </w:tc>
        <w:tc>
          <w:tcPr>
            <w:tcW w:w="2268" w:type="dxa"/>
            <w:tcBorders>
              <w:top w:val="single" w:sz="6" w:space="0" w:color="000000"/>
              <w:left w:val="single" w:sz="6" w:space="0" w:color="000000"/>
              <w:bottom w:val="single" w:sz="6" w:space="0" w:color="000000"/>
              <w:right w:val="single" w:sz="6" w:space="0" w:color="000000"/>
            </w:tcBorders>
          </w:tcPr>
          <w:p w14:paraId="0E4AF7CB" w14:textId="77777777" w:rsidR="00302028" w:rsidRPr="00472D35" w:rsidRDefault="00302028" w:rsidP="00302028">
            <w:pPr>
              <w:spacing w:after="0" w:line="240" w:lineRule="auto"/>
              <w:ind w:left="0" w:firstLine="0"/>
              <w:jc w:val="left"/>
              <w:rPr>
                <w:sz w:val="22"/>
              </w:rPr>
            </w:pPr>
            <w:r w:rsidRPr="00472D35">
              <w:rPr>
                <w:b/>
                <w:sz w:val="22"/>
              </w:rPr>
              <w:t xml:space="preserve">(EF69LP18) </w:t>
            </w:r>
          </w:p>
          <w:p w14:paraId="6D10EDA0" w14:textId="77777777" w:rsidR="00302028" w:rsidRPr="00472D35" w:rsidRDefault="00302028" w:rsidP="00302028">
            <w:pPr>
              <w:spacing w:after="0" w:line="240" w:lineRule="auto"/>
              <w:ind w:left="0" w:right="65" w:firstLine="0"/>
              <w:rPr>
                <w:sz w:val="22"/>
              </w:rPr>
            </w:pPr>
            <w:r w:rsidRPr="00472D35">
              <w:rPr>
                <w:sz w:val="22"/>
              </w:rPr>
              <w:t xml:space="preserve">Utilizar, </w:t>
            </w:r>
            <w:r w:rsidRPr="00472D35">
              <w:rPr>
                <w:sz w:val="22"/>
              </w:rPr>
              <w:tab/>
              <w:t xml:space="preserve">na escrita/reescrita de textos argumentativos, recursos linguísticos </w:t>
            </w:r>
            <w:r w:rsidRPr="00472D35">
              <w:rPr>
                <w:sz w:val="22"/>
              </w:rPr>
              <w:tab/>
              <w:t xml:space="preserve">que marquem </w:t>
            </w:r>
            <w:r w:rsidRPr="00472D35">
              <w:rPr>
                <w:sz w:val="22"/>
              </w:rPr>
              <w:tab/>
              <w:t xml:space="preserve">as relações de sentido entre parágrafos e enunciados </w:t>
            </w:r>
            <w:r w:rsidRPr="00472D35">
              <w:rPr>
                <w:sz w:val="22"/>
              </w:rPr>
              <w:tab/>
              <w:t xml:space="preserve">do texto e operadores de </w:t>
            </w:r>
            <w:r w:rsidRPr="00472D35">
              <w:rPr>
                <w:sz w:val="22"/>
              </w:rPr>
              <w:tab/>
              <w:t xml:space="preserve">conexão adequados </w:t>
            </w:r>
            <w:r w:rsidRPr="00472D35">
              <w:rPr>
                <w:sz w:val="22"/>
              </w:rPr>
              <w:tab/>
              <w:t xml:space="preserve">aos tipos de argumento e à forma de composição de </w:t>
            </w:r>
          </w:p>
          <w:p w14:paraId="3D790CE2" w14:textId="77777777" w:rsidR="00302028" w:rsidRPr="00472D35" w:rsidRDefault="00302028" w:rsidP="00302028">
            <w:pPr>
              <w:spacing w:after="0" w:line="240" w:lineRule="auto"/>
              <w:ind w:left="0" w:firstLine="0"/>
              <w:jc w:val="left"/>
              <w:rPr>
                <w:sz w:val="22"/>
              </w:rPr>
            </w:pPr>
            <w:r w:rsidRPr="00472D35">
              <w:rPr>
                <w:sz w:val="22"/>
              </w:rPr>
              <w:t xml:space="preserve">textos </w:t>
            </w:r>
          </w:p>
          <w:p w14:paraId="67F01A62" w14:textId="77777777" w:rsidR="00302028" w:rsidRPr="00472D35" w:rsidRDefault="00302028" w:rsidP="00302028">
            <w:pPr>
              <w:spacing w:after="0" w:line="240" w:lineRule="auto"/>
              <w:ind w:left="0" w:right="64" w:firstLine="0"/>
              <w:rPr>
                <w:sz w:val="22"/>
              </w:rPr>
            </w:pPr>
            <w:r w:rsidRPr="00472D35">
              <w:rPr>
                <w:sz w:val="22"/>
              </w:rPr>
              <w:t xml:space="preserve">argumentativos, de maneira a garantir a coesão, a coerência e a </w:t>
            </w:r>
          </w:p>
          <w:p w14:paraId="01310B1B" w14:textId="77777777" w:rsidR="00302028" w:rsidRPr="00472D35" w:rsidRDefault="00302028" w:rsidP="00302028">
            <w:pPr>
              <w:spacing w:after="0" w:line="240" w:lineRule="auto"/>
              <w:ind w:left="0" w:firstLine="0"/>
              <w:jc w:val="left"/>
              <w:rPr>
                <w:sz w:val="22"/>
              </w:rPr>
            </w:pPr>
            <w:r w:rsidRPr="00472D35">
              <w:rPr>
                <w:sz w:val="22"/>
              </w:rPr>
              <w:t xml:space="preserve">progressão temática </w:t>
            </w:r>
            <w:r w:rsidRPr="00472D35">
              <w:rPr>
                <w:sz w:val="22"/>
              </w:rPr>
              <w:tab/>
              <w:t xml:space="preserve">nesses </w:t>
            </w:r>
          </w:p>
          <w:p w14:paraId="5183B4B1" w14:textId="77777777" w:rsidR="00302028" w:rsidRPr="00472D35" w:rsidRDefault="00302028" w:rsidP="00302028">
            <w:pPr>
              <w:spacing w:after="0" w:line="240" w:lineRule="auto"/>
              <w:ind w:left="0" w:firstLine="0"/>
              <w:jc w:val="left"/>
              <w:rPr>
                <w:sz w:val="22"/>
              </w:rPr>
            </w:pPr>
            <w:r w:rsidRPr="00472D35">
              <w:rPr>
                <w:sz w:val="22"/>
              </w:rPr>
              <w:t xml:space="preserve">textos </w:t>
            </w:r>
          </w:p>
          <w:p w14:paraId="44B7D8BF" w14:textId="77777777" w:rsidR="00302028" w:rsidRPr="00472D35" w:rsidRDefault="00302028" w:rsidP="00302028">
            <w:pPr>
              <w:spacing w:after="0" w:line="240" w:lineRule="auto"/>
              <w:ind w:left="0" w:firstLine="0"/>
              <w:jc w:val="left"/>
              <w:rPr>
                <w:sz w:val="22"/>
              </w:rPr>
            </w:pPr>
            <w:r w:rsidRPr="00472D35">
              <w:rPr>
                <w:sz w:val="22"/>
              </w:rPr>
              <w:t xml:space="preserve">(“primeiramente, mas, no entanto, em </w:t>
            </w:r>
          </w:p>
          <w:p w14:paraId="5C02F2A6" w14:textId="77777777" w:rsidR="00302028" w:rsidRPr="00472D35" w:rsidRDefault="00302028" w:rsidP="00302028">
            <w:pPr>
              <w:spacing w:after="0" w:line="240" w:lineRule="auto"/>
              <w:ind w:left="0" w:firstLine="0"/>
              <w:jc w:val="left"/>
              <w:rPr>
                <w:sz w:val="22"/>
              </w:rPr>
            </w:pPr>
            <w:r w:rsidRPr="00472D35">
              <w:rPr>
                <w:sz w:val="22"/>
              </w:rPr>
              <w:t>primeiro/segundo/t</w:t>
            </w:r>
          </w:p>
          <w:p w14:paraId="7823AD48" w14:textId="77777777" w:rsidR="00302028" w:rsidRPr="00472D35" w:rsidRDefault="00302028" w:rsidP="00302028">
            <w:pPr>
              <w:spacing w:after="0" w:line="240" w:lineRule="auto"/>
              <w:ind w:left="0" w:firstLine="0"/>
              <w:jc w:val="left"/>
              <w:rPr>
                <w:sz w:val="22"/>
              </w:rPr>
            </w:pPr>
            <w:proofErr w:type="spellStart"/>
            <w:r w:rsidRPr="00472D35">
              <w:rPr>
                <w:sz w:val="22"/>
              </w:rPr>
              <w:t>erceiro</w:t>
            </w:r>
            <w:proofErr w:type="spellEnd"/>
            <w:r w:rsidRPr="00472D35">
              <w:rPr>
                <w:sz w:val="22"/>
              </w:rPr>
              <w:t xml:space="preserve"> lugar, finalmente, em conclusão” etc.).  </w:t>
            </w:r>
          </w:p>
        </w:tc>
        <w:tc>
          <w:tcPr>
            <w:tcW w:w="2405" w:type="dxa"/>
            <w:tcBorders>
              <w:top w:val="single" w:sz="2" w:space="0" w:color="FFFFFF"/>
              <w:left w:val="single" w:sz="6" w:space="0" w:color="000000"/>
              <w:bottom w:val="single" w:sz="4" w:space="0" w:color="000000"/>
              <w:right w:val="single" w:sz="6" w:space="0" w:color="000000"/>
            </w:tcBorders>
          </w:tcPr>
          <w:p w14:paraId="0BBBA157" w14:textId="77777777" w:rsidR="00302028" w:rsidRPr="00302028" w:rsidRDefault="00302028" w:rsidP="00302028">
            <w:pPr>
              <w:spacing w:after="117" w:line="259" w:lineRule="auto"/>
              <w:ind w:left="2" w:firstLine="0"/>
              <w:jc w:val="left"/>
            </w:pPr>
            <w:r w:rsidRPr="00302028">
              <w:rPr>
                <w:b/>
              </w:rPr>
              <w:t xml:space="preserve">(EF69LP18RS-1) </w:t>
            </w:r>
          </w:p>
          <w:p w14:paraId="38293596" w14:textId="77777777" w:rsidR="00302028" w:rsidRPr="00302028" w:rsidRDefault="00302028" w:rsidP="00302028">
            <w:pPr>
              <w:spacing w:after="0" w:line="360" w:lineRule="auto"/>
              <w:ind w:left="2" w:right="65" w:firstLine="0"/>
            </w:pPr>
            <w:r w:rsidRPr="00302028">
              <w:t xml:space="preserve">Utilizar, na escrita/reescrita de textos </w:t>
            </w:r>
          </w:p>
          <w:p w14:paraId="1FF99110" w14:textId="77777777" w:rsidR="00302028" w:rsidRPr="00302028" w:rsidRDefault="00302028" w:rsidP="00302028">
            <w:pPr>
              <w:spacing w:after="2" w:line="360" w:lineRule="auto"/>
              <w:ind w:left="2" w:right="64" w:firstLine="0"/>
            </w:pPr>
            <w:r w:rsidRPr="00302028">
              <w:t xml:space="preserve">argumentativos, de maneira a garantir a progressão e a unidade temática, recursos linguísticos que marquem as relações de sentido entre parágrafos e enunciados do texto e operadores de conexão adequados aos tipos de argumento e à forma de composição de </w:t>
            </w:r>
          </w:p>
          <w:p w14:paraId="443ED6EC" w14:textId="77777777" w:rsidR="00302028" w:rsidRPr="00302028" w:rsidRDefault="00302028" w:rsidP="00302028">
            <w:pPr>
              <w:spacing w:after="0" w:line="259" w:lineRule="auto"/>
              <w:ind w:left="2" w:right="64" w:firstLine="0"/>
            </w:pPr>
            <w:r w:rsidRPr="00302028">
              <w:t xml:space="preserve">textos argumentativos.  </w:t>
            </w:r>
          </w:p>
        </w:tc>
        <w:tc>
          <w:tcPr>
            <w:tcW w:w="3783" w:type="dxa"/>
            <w:tcBorders>
              <w:top w:val="single" w:sz="2" w:space="0" w:color="FFFFFF"/>
              <w:left w:val="single" w:sz="6" w:space="0" w:color="000000"/>
              <w:bottom w:val="single" w:sz="4" w:space="0" w:color="000000"/>
              <w:right w:val="single" w:sz="6" w:space="0" w:color="000000"/>
            </w:tcBorders>
          </w:tcPr>
          <w:p w14:paraId="39C7F9D8" w14:textId="77777777" w:rsidR="00302028" w:rsidRPr="00302028" w:rsidRDefault="00302028" w:rsidP="00302028">
            <w:pPr>
              <w:spacing w:after="117" w:line="259" w:lineRule="auto"/>
              <w:ind w:left="2" w:firstLine="0"/>
              <w:jc w:val="left"/>
              <w:rPr>
                <w:b/>
              </w:rPr>
            </w:pPr>
          </w:p>
        </w:tc>
      </w:tr>
    </w:tbl>
    <w:p w14:paraId="797C780E" w14:textId="77777777" w:rsidR="00302028" w:rsidRPr="00302028" w:rsidRDefault="00302028" w:rsidP="00302028">
      <w:pPr>
        <w:spacing w:after="0" w:line="259" w:lineRule="auto"/>
        <w:ind w:left="-1440" w:right="10466" w:firstLine="0"/>
        <w:jc w:val="left"/>
      </w:pPr>
    </w:p>
    <w:tbl>
      <w:tblPr>
        <w:tblStyle w:val="TableGrid36"/>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302028" w:rsidRPr="00302028" w14:paraId="351FFF47" w14:textId="77777777" w:rsidTr="00302028">
        <w:trPr>
          <w:trHeight w:val="5970"/>
        </w:trPr>
        <w:tc>
          <w:tcPr>
            <w:tcW w:w="991" w:type="dxa"/>
            <w:tcBorders>
              <w:top w:val="single" w:sz="6" w:space="0" w:color="000000"/>
              <w:left w:val="single" w:sz="6" w:space="0" w:color="000000"/>
              <w:bottom w:val="single" w:sz="6" w:space="0" w:color="000000"/>
              <w:right w:val="single" w:sz="6" w:space="0" w:color="000000"/>
            </w:tcBorders>
          </w:tcPr>
          <w:p w14:paraId="3716BB08"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E11E4D0"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F8407A3" w14:textId="77777777" w:rsidR="00302028" w:rsidRPr="00302028" w:rsidRDefault="00302028" w:rsidP="00302028">
            <w:pPr>
              <w:spacing w:after="0"/>
              <w:ind w:left="2" w:firstLine="0"/>
              <w:jc w:val="left"/>
            </w:pPr>
            <w:r w:rsidRPr="00302028">
              <w:t>Análise linguística/sem</w:t>
            </w:r>
          </w:p>
          <w:p w14:paraId="5725A64B"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A698048" w14:textId="77777777" w:rsidR="00302028" w:rsidRPr="00302028" w:rsidRDefault="00302028" w:rsidP="00302028">
            <w:pPr>
              <w:spacing w:after="0" w:line="259" w:lineRule="auto"/>
              <w:ind w:left="0" w:firstLine="0"/>
              <w:jc w:val="left"/>
            </w:pPr>
            <w:r w:rsidRPr="00302028">
              <w:t xml:space="preserve">Efeito de sentido </w:t>
            </w:r>
          </w:p>
        </w:tc>
        <w:tc>
          <w:tcPr>
            <w:tcW w:w="2268" w:type="dxa"/>
            <w:tcBorders>
              <w:top w:val="single" w:sz="6" w:space="0" w:color="000000"/>
              <w:left w:val="single" w:sz="6" w:space="0" w:color="000000"/>
              <w:bottom w:val="single" w:sz="6" w:space="0" w:color="000000"/>
              <w:right w:val="single" w:sz="6" w:space="0" w:color="000000"/>
            </w:tcBorders>
          </w:tcPr>
          <w:p w14:paraId="1C6B3FB9" w14:textId="77777777" w:rsidR="00302028" w:rsidRPr="00302028" w:rsidRDefault="00302028" w:rsidP="00302028">
            <w:pPr>
              <w:spacing w:after="117" w:line="259" w:lineRule="auto"/>
              <w:ind w:left="2" w:firstLine="0"/>
              <w:jc w:val="left"/>
            </w:pPr>
            <w:r w:rsidRPr="00302028">
              <w:rPr>
                <w:b/>
              </w:rPr>
              <w:t xml:space="preserve">(EF69LP19) </w:t>
            </w:r>
          </w:p>
          <w:p w14:paraId="59784F75" w14:textId="77777777" w:rsidR="00302028" w:rsidRPr="00302028" w:rsidRDefault="00302028" w:rsidP="00302028">
            <w:pPr>
              <w:spacing w:after="0" w:line="259" w:lineRule="auto"/>
              <w:ind w:left="2" w:right="64" w:firstLine="0"/>
            </w:pPr>
            <w:r w:rsidRPr="00302028">
              <w:t xml:space="preserve">Analisar, em gêneros orais que envolvam argumentação, os efeitos de sentido de elementos típicos da modalidade falada, como a pausa, a entonação, o ritmo, a gestualidade e expressão facial, as hesitações etc. </w:t>
            </w:r>
          </w:p>
        </w:tc>
        <w:tc>
          <w:tcPr>
            <w:tcW w:w="2405" w:type="dxa"/>
            <w:tcBorders>
              <w:top w:val="single" w:sz="2" w:space="0" w:color="FFFFFF"/>
              <w:left w:val="single" w:sz="6" w:space="0" w:color="000000"/>
              <w:bottom w:val="single" w:sz="4" w:space="0" w:color="000000"/>
              <w:right w:val="single" w:sz="6" w:space="0" w:color="000000"/>
            </w:tcBorders>
          </w:tcPr>
          <w:p w14:paraId="778D1EA2" w14:textId="77777777" w:rsidR="00302028" w:rsidRPr="00302028" w:rsidRDefault="00302028" w:rsidP="00302028">
            <w:pPr>
              <w:spacing w:after="117" w:line="259" w:lineRule="auto"/>
              <w:ind w:left="2" w:firstLine="0"/>
              <w:jc w:val="left"/>
            </w:pPr>
            <w:r w:rsidRPr="00302028">
              <w:rPr>
                <w:b/>
              </w:rPr>
              <w:t xml:space="preserve">(EF69LP19RS-1) </w:t>
            </w:r>
          </w:p>
          <w:p w14:paraId="7BDD129A" w14:textId="77777777" w:rsidR="00302028" w:rsidRPr="00302028" w:rsidRDefault="00302028" w:rsidP="00302028">
            <w:pPr>
              <w:spacing w:after="0" w:line="259" w:lineRule="auto"/>
              <w:ind w:left="2" w:right="64" w:firstLine="0"/>
            </w:pPr>
            <w:r w:rsidRPr="00302028">
              <w:t xml:space="preserve">Analisar, em gêneros orais que envolvam argumentação, os efeitos de sentido de elementos típicos da modalidade falada, como a pausa, a entonação, o ritmo, a gestualidade e expressão facial, as hesitações, etc., percebendo as implicações que produzem em diferentes situações de comunicação.  </w:t>
            </w:r>
          </w:p>
        </w:tc>
        <w:tc>
          <w:tcPr>
            <w:tcW w:w="3870" w:type="dxa"/>
            <w:tcBorders>
              <w:top w:val="single" w:sz="2" w:space="0" w:color="FFFFFF"/>
              <w:left w:val="single" w:sz="6" w:space="0" w:color="000000"/>
              <w:bottom w:val="single" w:sz="4" w:space="0" w:color="000000"/>
              <w:right w:val="single" w:sz="6" w:space="0" w:color="000000"/>
            </w:tcBorders>
          </w:tcPr>
          <w:p w14:paraId="6B1F918F" w14:textId="77777777" w:rsidR="00302028" w:rsidRPr="00302028" w:rsidRDefault="00302028" w:rsidP="00302028">
            <w:pPr>
              <w:spacing w:after="117" w:line="259" w:lineRule="auto"/>
              <w:ind w:left="2" w:firstLine="0"/>
              <w:jc w:val="left"/>
              <w:rPr>
                <w:b/>
              </w:rPr>
            </w:pPr>
          </w:p>
        </w:tc>
      </w:tr>
    </w:tbl>
    <w:p w14:paraId="27912907" w14:textId="77777777" w:rsidR="00302028" w:rsidRPr="00302028" w:rsidRDefault="00302028" w:rsidP="00302028">
      <w:pPr>
        <w:spacing w:after="0" w:line="259" w:lineRule="auto"/>
        <w:ind w:left="-1440" w:right="10466" w:firstLine="0"/>
        <w:jc w:val="left"/>
      </w:pPr>
    </w:p>
    <w:tbl>
      <w:tblPr>
        <w:tblStyle w:val="TableGrid36"/>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745"/>
        <w:gridCol w:w="240"/>
        <w:gridCol w:w="2268"/>
        <w:gridCol w:w="2405"/>
        <w:gridCol w:w="3870"/>
      </w:tblGrid>
      <w:tr w:rsidR="00302028" w:rsidRPr="00302028" w14:paraId="6CBA86AB" w14:textId="77777777" w:rsidTr="00302028">
        <w:trPr>
          <w:trHeight w:val="4616"/>
        </w:trPr>
        <w:tc>
          <w:tcPr>
            <w:tcW w:w="991" w:type="dxa"/>
            <w:tcBorders>
              <w:top w:val="single" w:sz="6" w:space="0" w:color="000000"/>
              <w:left w:val="single" w:sz="6" w:space="0" w:color="000000"/>
              <w:bottom w:val="single" w:sz="6" w:space="0" w:color="000000"/>
              <w:right w:val="single" w:sz="6" w:space="0" w:color="000000"/>
            </w:tcBorders>
          </w:tcPr>
          <w:p w14:paraId="06DFAA0B" w14:textId="77777777" w:rsidR="00302028" w:rsidRPr="00302028" w:rsidRDefault="00302028" w:rsidP="00302028">
            <w:pPr>
              <w:spacing w:after="115" w:line="259" w:lineRule="auto"/>
              <w:ind w:left="2" w:firstLine="0"/>
              <w:jc w:val="left"/>
            </w:pPr>
            <w:r w:rsidRPr="00302028">
              <w:rPr>
                <w:b/>
                <w:color w:val="C00000"/>
              </w:rPr>
              <w:lastRenderedPageBreak/>
              <w:t xml:space="preserve">6º; 7º; </w:t>
            </w:r>
          </w:p>
          <w:p w14:paraId="4D8B19D3" w14:textId="77777777" w:rsidR="00302028" w:rsidRPr="00302028" w:rsidRDefault="00302028" w:rsidP="00302028">
            <w:pPr>
              <w:spacing w:after="0" w:line="259" w:lineRule="auto"/>
              <w:ind w:left="2" w:firstLine="0"/>
              <w:jc w:val="left"/>
            </w:pPr>
            <w:r w:rsidRPr="00302028">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6C6A8579" w14:textId="77777777" w:rsidR="00302028" w:rsidRPr="00302028" w:rsidRDefault="00302028" w:rsidP="00302028">
            <w:pPr>
              <w:spacing w:after="115" w:line="259" w:lineRule="auto"/>
              <w:ind w:left="0" w:firstLine="0"/>
            </w:pPr>
            <w:r w:rsidRPr="00302028">
              <w:rPr>
                <w:b/>
                <w:color w:val="C00000"/>
              </w:rPr>
              <w:t xml:space="preserve">CAMPO DE </w:t>
            </w:r>
          </w:p>
          <w:p w14:paraId="4D8F5A48" w14:textId="77777777" w:rsidR="00302028" w:rsidRPr="00302028" w:rsidRDefault="00302028" w:rsidP="00302028">
            <w:pPr>
              <w:spacing w:after="138" w:line="259" w:lineRule="auto"/>
              <w:ind w:left="0" w:firstLine="0"/>
              <w:jc w:val="left"/>
            </w:pPr>
            <w:r w:rsidRPr="00302028">
              <w:rPr>
                <w:b/>
                <w:color w:val="C00000"/>
              </w:rPr>
              <w:t xml:space="preserve">ATUAÇÃO </w:t>
            </w:r>
          </w:p>
          <w:p w14:paraId="0F876895" w14:textId="77777777" w:rsidR="00302028" w:rsidRPr="00302028" w:rsidRDefault="00302028" w:rsidP="00302028">
            <w:pPr>
              <w:tabs>
                <w:tab w:val="center" w:pos="174"/>
                <w:tab w:val="center" w:pos="1192"/>
              </w:tabs>
              <w:spacing w:after="122" w:line="259" w:lineRule="auto"/>
              <w:ind w:left="0" w:firstLine="0"/>
              <w:jc w:val="left"/>
            </w:pPr>
            <w:r w:rsidRPr="00302028">
              <w:rPr>
                <w:rFonts w:ascii="Calibri" w:eastAsia="Calibri" w:hAnsi="Calibri" w:cs="Calibri"/>
                <w:sz w:val="22"/>
              </w:rPr>
              <w:tab/>
            </w:r>
            <w:r w:rsidRPr="00302028">
              <w:rPr>
                <w:b/>
                <w:color w:val="C00000"/>
              </w:rPr>
              <w:t xml:space="preserve">NA </w:t>
            </w:r>
            <w:r w:rsidRPr="00302028">
              <w:rPr>
                <w:b/>
                <w:color w:val="C00000"/>
              </w:rPr>
              <w:tab/>
              <w:t xml:space="preserve">VIDA </w:t>
            </w:r>
          </w:p>
          <w:p w14:paraId="58C3C93C" w14:textId="77777777" w:rsidR="00302028" w:rsidRPr="00302028" w:rsidRDefault="00302028" w:rsidP="00302028">
            <w:pPr>
              <w:spacing w:after="0" w:line="259" w:lineRule="auto"/>
              <w:ind w:left="0" w:firstLine="0"/>
              <w:jc w:val="left"/>
            </w:pPr>
            <w:r w:rsidRPr="00302028">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6A0BE9F9" w14:textId="77777777" w:rsidR="00302028" w:rsidRPr="00302028" w:rsidRDefault="00302028" w:rsidP="00302028">
            <w:pPr>
              <w:spacing w:after="0" w:line="259" w:lineRule="auto"/>
              <w:ind w:left="2" w:firstLine="0"/>
              <w:jc w:val="left"/>
            </w:pPr>
            <w:r w:rsidRPr="00302028">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661BD3DD" w14:textId="77777777" w:rsidR="00302028" w:rsidRPr="00302028" w:rsidRDefault="00302028" w:rsidP="00302028">
            <w:pPr>
              <w:spacing w:after="0" w:line="378" w:lineRule="auto"/>
              <w:ind w:left="0" w:right="67" w:firstLine="0"/>
            </w:pPr>
            <w:r w:rsidRPr="00302028">
              <w:t xml:space="preserve">Reconstrução das condições de produção e circulação </w:t>
            </w:r>
            <w:r w:rsidRPr="00302028">
              <w:tab/>
              <w:t xml:space="preserve">e adequação </w:t>
            </w:r>
            <w:r w:rsidRPr="00302028">
              <w:tab/>
              <w:t xml:space="preserve">do texto </w:t>
            </w:r>
            <w:r w:rsidRPr="00302028">
              <w:tab/>
              <w:t xml:space="preserve">à </w:t>
            </w:r>
          </w:p>
          <w:p w14:paraId="549BC064" w14:textId="77777777" w:rsidR="00302028" w:rsidRPr="00302028" w:rsidRDefault="00302028" w:rsidP="00302028">
            <w:pPr>
              <w:spacing w:after="162" w:line="360" w:lineRule="auto"/>
              <w:ind w:left="0" w:right="68" w:firstLine="0"/>
            </w:pPr>
            <w:r w:rsidRPr="00302028">
              <w:t xml:space="preserve">construção composicional e ao estilo de gênero </w:t>
            </w:r>
          </w:p>
          <w:p w14:paraId="7630A6E0" w14:textId="77777777" w:rsidR="00302028" w:rsidRPr="00302028" w:rsidRDefault="00302028" w:rsidP="00302028">
            <w:pPr>
              <w:spacing w:after="0" w:line="259" w:lineRule="auto"/>
              <w:ind w:left="0" w:right="67" w:firstLine="0"/>
            </w:pPr>
            <w:r w:rsidRPr="00302028">
              <w:t xml:space="preserve">(Lei, código, estatuto, código, regimento etc.) </w:t>
            </w:r>
          </w:p>
        </w:tc>
        <w:tc>
          <w:tcPr>
            <w:tcW w:w="2268" w:type="dxa"/>
            <w:tcBorders>
              <w:top w:val="single" w:sz="6" w:space="0" w:color="000000"/>
              <w:left w:val="single" w:sz="6" w:space="0" w:color="000000"/>
              <w:bottom w:val="single" w:sz="6" w:space="0" w:color="000000"/>
              <w:right w:val="single" w:sz="6" w:space="0" w:color="000000"/>
            </w:tcBorders>
          </w:tcPr>
          <w:p w14:paraId="437EC474" w14:textId="77777777" w:rsidR="00302028" w:rsidRPr="00302028" w:rsidRDefault="00302028" w:rsidP="00302028">
            <w:pPr>
              <w:spacing w:after="0" w:line="240" w:lineRule="auto"/>
              <w:ind w:left="2" w:firstLine="0"/>
              <w:jc w:val="left"/>
            </w:pPr>
            <w:r w:rsidRPr="00302028">
              <w:rPr>
                <w:b/>
              </w:rPr>
              <w:t xml:space="preserve">(EF69LP20) </w:t>
            </w:r>
          </w:p>
          <w:p w14:paraId="71437153" w14:textId="77777777" w:rsidR="00302028" w:rsidRPr="00302028" w:rsidRDefault="00302028" w:rsidP="00302028">
            <w:pPr>
              <w:spacing w:after="0" w:line="240" w:lineRule="auto"/>
              <w:ind w:left="2" w:right="64" w:firstLine="0"/>
            </w:pPr>
            <w:r w:rsidRPr="00302028">
              <w:t xml:space="preserve">Identificar, tendo em vista o contexto de produção, a forma </w:t>
            </w:r>
            <w:r w:rsidRPr="00302028">
              <w:tab/>
              <w:t xml:space="preserve">de organização dos textos normativos e legais, a lógica de hierarquização de seus itens e subitens e suas partes: parte inicial (título – nome e data – e ementa), blocos de artigos (parte, livro, capítulo, seção, subseção), artigos (caput e parágrafos e incisos) e parte final (disposições pertinentes à sua implementação) e analisar efeitos de sentido causados pelo uso de </w:t>
            </w:r>
          </w:p>
          <w:p w14:paraId="435F7F87" w14:textId="77777777" w:rsidR="00302028" w:rsidRPr="00302028" w:rsidRDefault="00302028" w:rsidP="00302028">
            <w:pPr>
              <w:spacing w:after="0" w:line="240" w:lineRule="auto"/>
              <w:ind w:left="110" w:right="65" w:firstLine="0"/>
            </w:pPr>
            <w:r w:rsidRPr="00302028">
              <w:t xml:space="preserve">vocabulário técnico, pelo uso do imperativo, de </w:t>
            </w:r>
            <w:r w:rsidRPr="00302028">
              <w:lastRenderedPageBreak/>
              <w:t xml:space="preserve">palavras e expressões que </w:t>
            </w:r>
          </w:p>
          <w:p w14:paraId="41AC39FB" w14:textId="77777777" w:rsidR="00302028" w:rsidRPr="00302028" w:rsidRDefault="00302028" w:rsidP="00302028">
            <w:pPr>
              <w:spacing w:after="0" w:line="240" w:lineRule="auto"/>
              <w:ind w:left="110" w:right="65" w:firstLine="0"/>
            </w:pPr>
            <w:r w:rsidRPr="00302028">
              <w:t xml:space="preserve">indicam circunstâncias, como advérbios e locuções adverbiais, de palavras que </w:t>
            </w:r>
          </w:p>
          <w:p w14:paraId="07392728" w14:textId="77777777" w:rsidR="00302028" w:rsidRPr="00302028" w:rsidRDefault="00302028" w:rsidP="00302028">
            <w:pPr>
              <w:spacing w:after="0" w:line="240" w:lineRule="auto"/>
              <w:ind w:left="110" w:firstLine="0"/>
              <w:jc w:val="left"/>
            </w:pPr>
            <w:r w:rsidRPr="00302028">
              <w:t xml:space="preserve">indicam generalidade, </w:t>
            </w:r>
          </w:p>
          <w:p w14:paraId="369FDC42" w14:textId="77777777" w:rsidR="00302028" w:rsidRPr="00302028" w:rsidRDefault="00302028" w:rsidP="00302028">
            <w:pPr>
              <w:tabs>
                <w:tab w:val="center" w:pos="405"/>
                <w:tab w:val="center" w:pos="1811"/>
              </w:tabs>
              <w:spacing w:after="0" w:line="240" w:lineRule="auto"/>
              <w:ind w:left="0" w:firstLine="0"/>
              <w:jc w:val="left"/>
            </w:pPr>
            <w:r w:rsidRPr="00302028">
              <w:rPr>
                <w:rFonts w:ascii="Calibri" w:eastAsia="Calibri" w:hAnsi="Calibri" w:cs="Calibri"/>
                <w:sz w:val="22"/>
              </w:rPr>
              <w:tab/>
            </w:r>
            <w:r w:rsidRPr="00302028">
              <w:t xml:space="preserve">como </w:t>
            </w:r>
            <w:r w:rsidRPr="00302028">
              <w:tab/>
              <w:t xml:space="preserve">alguns </w:t>
            </w:r>
          </w:p>
          <w:p w14:paraId="2DD1A8B1" w14:textId="77777777" w:rsidR="00302028" w:rsidRPr="00302028" w:rsidRDefault="00302028" w:rsidP="00302028">
            <w:pPr>
              <w:spacing w:after="0" w:line="240" w:lineRule="auto"/>
              <w:ind w:left="2" w:firstLine="0"/>
              <w:jc w:val="left"/>
            </w:pPr>
            <w:r w:rsidRPr="00302028">
              <w:t xml:space="preserve">pronomes indefinidos, </w:t>
            </w:r>
            <w:r w:rsidRPr="00302028">
              <w:tab/>
              <w:t xml:space="preserve">de forma </w:t>
            </w:r>
            <w:r w:rsidRPr="00302028">
              <w:tab/>
              <w:t xml:space="preserve">a </w:t>
            </w:r>
            <w:r w:rsidRPr="00302028">
              <w:tab/>
              <w:t xml:space="preserve">poder compreender o caráter imperativo, coercitivo </w:t>
            </w:r>
            <w:r w:rsidRPr="00302028">
              <w:tab/>
              <w:t>e generalista das leis e de outras formas de regulamentação.</w:t>
            </w:r>
          </w:p>
        </w:tc>
        <w:tc>
          <w:tcPr>
            <w:tcW w:w="2405" w:type="dxa"/>
            <w:tcBorders>
              <w:top w:val="single" w:sz="2" w:space="0" w:color="FFFFFF"/>
              <w:left w:val="single" w:sz="6" w:space="0" w:color="000000"/>
              <w:bottom w:val="single" w:sz="4" w:space="0" w:color="000000"/>
              <w:right w:val="single" w:sz="6" w:space="0" w:color="000000"/>
            </w:tcBorders>
          </w:tcPr>
          <w:p w14:paraId="5F416A89" w14:textId="77777777" w:rsidR="00302028" w:rsidRPr="00302028" w:rsidRDefault="00302028" w:rsidP="00302028">
            <w:pPr>
              <w:spacing w:after="115" w:line="259" w:lineRule="auto"/>
              <w:ind w:left="2" w:firstLine="0"/>
              <w:jc w:val="left"/>
            </w:pPr>
            <w:r w:rsidRPr="00302028">
              <w:rPr>
                <w:b/>
              </w:rPr>
              <w:lastRenderedPageBreak/>
              <w:t xml:space="preserve">(EF69LP20RS-1) </w:t>
            </w:r>
          </w:p>
          <w:p w14:paraId="6BA0FA9C" w14:textId="77777777" w:rsidR="00302028" w:rsidRPr="00302028" w:rsidRDefault="00302028" w:rsidP="00302028">
            <w:pPr>
              <w:spacing w:after="0" w:line="360" w:lineRule="auto"/>
              <w:ind w:left="2" w:right="64" w:firstLine="0"/>
            </w:pPr>
            <w:r w:rsidRPr="00302028">
              <w:t>Identificar, tendo em vista o contexto de produção, a forma de organização dos textos normativos e legais, a lógica de hierarquização de seus itens e subitens e suas partes</w:t>
            </w:r>
            <w:r w:rsidRPr="00302028">
              <w:rPr>
                <w:b/>
              </w:rPr>
              <w:t xml:space="preserve">. </w:t>
            </w:r>
          </w:p>
          <w:p w14:paraId="19BB21A5" w14:textId="77777777" w:rsidR="00302028" w:rsidRPr="00302028" w:rsidRDefault="00302028" w:rsidP="00302028">
            <w:pPr>
              <w:spacing w:after="117" w:line="259" w:lineRule="auto"/>
              <w:ind w:left="2" w:firstLine="0"/>
              <w:jc w:val="left"/>
            </w:pPr>
            <w:r w:rsidRPr="00302028">
              <w:rPr>
                <w:b/>
              </w:rPr>
              <w:t xml:space="preserve">(EF69LP20RS-2) </w:t>
            </w:r>
          </w:p>
          <w:p w14:paraId="3B066ADE" w14:textId="77777777" w:rsidR="00302028" w:rsidRPr="00302028" w:rsidRDefault="00302028" w:rsidP="00302028">
            <w:pPr>
              <w:spacing w:after="1" w:line="360" w:lineRule="auto"/>
              <w:ind w:left="2" w:right="64" w:firstLine="0"/>
            </w:pPr>
            <w:r w:rsidRPr="00302028">
              <w:t xml:space="preserve">Analisar os efeitos de sentido causados pelo uso de vocabulário técnico, pelo uso do imperativo, de palavras e expressões que </w:t>
            </w:r>
          </w:p>
          <w:p w14:paraId="003E9BC5" w14:textId="77777777" w:rsidR="00302028" w:rsidRPr="00302028" w:rsidRDefault="00302028" w:rsidP="00302028">
            <w:pPr>
              <w:spacing w:after="115" w:line="259" w:lineRule="auto"/>
              <w:ind w:left="2" w:firstLine="0"/>
              <w:jc w:val="left"/>
            </w:pPr>
            <w:r w:rsidRPr="00302028">
              <w:t xml:space="preserve">indicam </w:t>
            </w:r>
          </w:p>
          <w:p w14:paraId="7CEA953A" w14:textId="77777777" w:rsidR="00302028" w:rsidRPr="00302028" w:rsidRDefault="00302028" w:rsidP="00302028">
            <w:pPr>
              <w:spacing w:after="0"/>
              <w:ind w:left="2" w:firstLine="0"/>
            </w:pPr>
            <w:r w:rsidRPr="00302028">
              <w:lastRenderedPageBreak/>
              <w:t xml:space="preserve">circunstâncias, de palavras que </w:t>
            </w:r>
          </w:p>
          <w:p w14:paraId="4E6BC8E8" w14:textId="77777777" w:rsidR="00302028" w:rsidRPr="00302028" w:rsidRDefault="00302028" w:rsidP="00302028">
            <w:pPr>
              <w:spacing w:after="0" w:line="259" w:lineRule="auto"/>
              <w:ind w:left="2" w:right="64" w:firstLine="0"/>
            </w:pPr>
            <w:r w:rsidRPr="00302028">
              <w:t xml:space="preserve">indicam generalidade, de forma a poder compreender o caráter imperativo, coercitivo e generalista das leis e de outras formas de regulamentação. </w:t>
            </w:r>
          </w:p>
        </w:tc>
        <w:tc>
          <w:tcPr>
            <w:tcW w:w="3870" w:type="dxa"/>
            <w:tcBorders>
              <w:top w:val="single" w:sz="2" w:space="0" w:color="FFFFFF"/>
              <w:left w:val="single" w:sz="6" w:space="0" w:color="000000"/>
              <w:bottom w:val="single" w:sz="4" w:space="0" w:color="000000"/>
              <w:right w:val="single" w:sz="6" w:space="0" w:color="000000"/>
            </w:tcBorders>
          </w:tcPr>
          <w:p w14:paraId="180757A8" w14:textId="77777777" w:rsidR="00302028" w:rsidRPr="00302028" w:rsidRDefault="00302028" w:rsidP="00302028">
            <w:pPr>
              <w:spacing w:after="115" w:line="259" w:lineRule="auto"/>
              <w:ind w:left="2" w:firstLine="0"/>
              <w:jc w:val="left"/>
              <w:rPr>
                <w:b/>
              </w:rPr>
            </w:pPr>
          </w:p>
        </w:tc>
      </w:tr>
      <w:tr w:rsidR="00302028" w:rsidRPr="00302028" w14:paraId="1EC20B89" w14:textId="77777777" w:rsidTr="00302028">
        <w:tblPrEx>
          <w:tblCellMar>
            <w:left w:w="0" w:type="dxa"/>
          </w:tblCellMar>
        </w:tblPrEx>
        <w:trPr>
          <w:trHeight w:val="4153"/>
        </w:trPr>
        <w:tc>
          <w:tcPr>
            <w:tcW w:w="991" w:type="dxa"/>
            <w:tcBorders>
              <w:top w:val="single" w:sz="6" w:space="0" w:color="000000"/>
              <w:left w:val="single" w:sz="6" w:space="0" w:color="000000"/>
              <w:bottom w:val="single" w:sz="6" w:space="0" w:color="000000"/>
              <w:right w:val="single" w:sz="6" w:space="0" w:color="000000"/>
            </w:tcBorders>
          </w:tcPr>
          <w:p w14:paraId="4ACD48A1"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06821BA"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5E2C338" w14:textId="77777777" w:rsidR="00302028" w:rsidRPr="00302028" w:rsidRDefault="00302028" w:rsidP="00302028">
            <w:pPr>
              <w:spacing w:after="0" w:line="259" w:lineRule="auto"/>
              <w:ind w:left="110" w:firstLine="0"/>
              <w:jc w:val="left"/>
            </w:pPr>
            <w:r w:rsidRPr="00302028">
              <w:t xml:space="preserve">Leitura </w:t>
            </w:r>
          </w:p>
        </w:tc>
        <w:tc>
          <w:tcPr>
            <w:tcW w:w="1745" w:type="dxa"/>
            <w:tcBorders>
              <w:top w:val="single" w:sz="6" w:space="0" w:color="000000"/>
              <w:left w:val="single" w:sz="6" w:space="0" w:color="000000"/>
              <w:bottom w:val="single" w:sz="6" w:space="0" w:color="000000"/>
              <w:right w:val="nil"/>
            </w:tcBorders>
          </w:tcPr>
          <w:p w14:paraId="176835B4" w14:textId="77777777" w:rsidR="00302028" w:rsidRPr="00302028" w:rsidRDefault="00302028" w:rsidP="00302028">
            <w:pPr>
              <w:spacing w:after="0" w:line="259" w:lineRule="auto"/>
              <w:ind w:left="108" w:firstLine="0"/>
              <w:jc w:val="left"/>
            </w:pPr>
            <w:r w:rsidRPr="00302028">
              <w:t xml:space="preserve">Apreciação réplica </w:t>
            </w:r>
          </w:p>
        </w:tc>
        <w:tc>
          <w:tcPr>
            <w:tcW w:w="240" w:type="dxa"/>
            <w:tcBorders>
              <w:top w:val="single" w:sz="6" w:space="0" w:color="000000"/>
              <w:left w:val="nil"/>
              <w:bottom w:val="single" w:sz="6" w:space="0" w:color="000000"/>
              <w:right w:val="single" w:sz="6" w:space="0" w:color="000000"/>
            </w:tcBorders>
          </w:tcPr>
          <w:p w14:paraId="13E105B2" w14:textId="77777777" w:rsidR="00302028" w:rsidRPr="00302028" w:rsidRDefault="00302028" w:rsidP="00302028">
            <w:pPr>
              <w:spacing w:after="0" w:line="259" w:lineRule="auto"/>
              <w:ind w:left="0" w:firstLine="0"/>
            </w:pPr>
            <w:r w:rsidRPr="00302028">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3AA44632" w14:textId="77777777" w:rsidR="00302028" w:rsidRPr="00302028" w:rsidRDefault="00302028" w:rsidP="00302028">
            <w:pPr>
              <w:spacing w:after="0" w:line="369" w:lineRule="auto"/>
              <w:ind w:left="110" w:right="65" w:firstLine="0"/>
            </w:pPr>
            <w:r w:rsidRPr="00302028">
              <w:rPr>
                <w:b/>
              </w:rPr>
              <w:t xml:space="preserve">(EF69LP21) </w:t>
            </w:r>
            <w:r w:rsidRPr="00302028">
              <w:t xml:space="preserve">Posicionar-se em relação </w:t>
            </w:r>
            <w:r w:rsidRPr="00302028">
              <w:tab/>
              <w:t xml:space="preserve">a </w:t>
            </w:r>
          </w:p>
          <w:p w14:paraId="4B25BF69" w14:textId="77777777" w:rsidR="00302028" w:rsidRPr="00302028" w:rsidRDefault="00302028" w:rsidP="00302028">
            <w:pPr>
              <w:spacing w:after="115" w:line="259" w:lineRule="auto"/>
              <w:ind w:left="110" w:firstLine="0"/>
              <w:jc w:val="left"/>
            </w:pPr>
            <w:r w:rsidRPr="00302028">
              <w:t xml:space="preserve">conteúdos </w:t>
            </w:r>
          </w:p>
          <w:p w14:paraId="022CF16B" w14:textId="77777777" w:rsidR="00302028" w:rsidRPr="00302028" w:rsidRDefault="00302028" w:rsidP="00302028">
            <w:pPr>
              <w:spacing w:after="0"/>
              <w:ind w:left="110" w:firstLine="0"/>
            </w:pPr>
            <w:r w:rsidRPr="00302028">
              <w:t xml:space="preserve">veiculados em práticas não </w:t>
            </w:r>
          </w:p>
          <w:p w14:paraId="11365A49" w14:textId="77777777" w:rsidR="00302028" w:rsidRPr="00302028" w:rsidRDefault="00302028" w:rsidP="00302028">
            <w:pPr>
              <w:spacing w:after="117" w:line="259" w:lineRule="auto"/>
              <w:ind w:left="110" w:firstLine="0"/>
              <w:jc w:val="left"/>
            </w:pPr>
            <w:r w:rsidRPr="00302028">
              <w:t xml:space="preserve">institucionalizadas </w:t>
            </w:r>
          </w:p>
          <w:p w14:paraId="6D324FC7" w14:textId="77777777" w:rsidR="00302028" w:rsidRPr="00302028" w:rsidRDefault="00302028" w:rsidP="00302028">
            <w:pPr>
              <w:spacing w:after="0" w:line="259" w:lineRule="auto"/>
              <w:ind w:left="110" w:right="64" w:firstLine="0"/>
            </w:pPr>
            <w:r w:rsidRPr="00302028">
              <w:t xml:space="preserve">de participação social, sobretudo àquelas vinculadas </w:t>
            </w:r>
          </w:p>
        </w:tc>
        <w:tc>
          <w:tcPr>
            <w:tcW w:w="2405" w:type="dxa"/>
            <w:tcBorders>
              <w:top w:val="single" w:sz="2" w:space="0" w:color="FFFFFF"/>
              <w:left w:val="single" w:sz="6" w:space="0" w:color="000000"/>
              <w:bottom w:val="single" w:sz="4" w:space="0" w:color="000000"/>
              <w:right w:val="single" w:sz="6" w:space="0" w:color="000000"/>
            </w:tcBorders>
          </w:tcPr>
          <w:p w14:paraId="3E2B6B0C" w14:textId="77777777" w:rsidR="00302028" w:rsidRPr="00302028" w:rsidRDefault="00302028" w:rsidP="00302028">
            <w:pPr>
              <w:spacing w:after="1" w:line="360" w:lineRule="auto"/>
              <w:ind w:left="110" w:right="64" w:firstLine="0"/>
            </w:pPr>
            <w:r w:rsidRPr="00302028">
              <w:rPr>
                <w:b/>
              </w:rPr>
              <w:t xml:space="preserve">(EF69LP21RS-1) </w:t>
            </w:r>
            <w:r w:rsidRPr="00302028">
              <w:t xml:space="preserve">Posicionar-se em relação a conteúdos veiculados em práticas não </w:t>
            </w:r>
          </w:p>
          <w:p w14:paraId="22B6789D" w14:textId="77777777" w:rsidR="00302028" w:rsidRPr="00302028" w:rsidRDefault="00302028" w:rsidP="00302028">
            <w:pPr>
              <w:spacing w:after="115" w:line="259" w:lineRule="auto"/>
              <w:ind w:left="110" w:firstLine="0"/>
              <w:jc w:val="left"/>
            </w:pPr>
            <w:r w:rsidRPr="00302028">
              <w:t xml:space="preserve">institucionalizadas </w:t>
            </w:r>
          </w:p>
          <w:p w14:paraId="4D3DDCED" w14:textId="77777777" w:rsidR="00302028" w:rsidRPr="00302028" w:rsidRDefault="00302028" w:rsidP="00302028">
            <w:pPr>
              <w:spacing w:after="0" w:line="259" w:lineRule="auto"/>
              <w:ind w:left="110" w:right="64" w:firstLine="0"/>
            </w:pPr>
            <w:r w:rsidRPr="00302028">
              <w:t xml:space="preserve">de participação social, sobretudo àquelas vinculadas a manifestações </w:t>
            </w:r>
          </w:p>
        </w:tc>
        <w:tc>
          <w:tcPr>
            <w:tcW w:w="3870" w:type="dxa"/>
            <w:tcBorders>
              <w:top w:val="single" w:sz="2" w:space="0" w:color="FFFFFF"/>
              <w:left w:val="single" w:sz="6" w:space="0" w:color="000000"/>
              <w:bottom w:val="single" w:sz="4" w:space="0" w:color="000000"/>
              <w:right w:val="single" w:sz="6" w:space="0" w:color="000000"/>
            </w:tcBorders>
          </w:tcPr>
          <w:p w14:paraId="59514B49" w14:textId="77777777" w:rsidR="00302028" w:rsidRPr="00302028" w:rsidRDefault="00302028" w:rsidP="00302028">
            <w:pPr>
              <w:spacing w:after="1" w:line="360" w:lineRule="auto"/>
              <w:ind w:left="110" w:right="64" w:firstLine="0"/>
              <w:rPr>
                <w:b/>
              </w:rPr>
            </w:pPr>
          </w:p>
        </w:tc>
      </w:tr>
    </w:tbl>
    <w:p w14:paraId="15413C59" w14:textId="77777777" w:rsidR="00302028" w:rsidRPr="00302028" w:rsidRDefault="00302028" w:rsidP="00302028">
      <w:pPr>
        <w:spacing w:after="0" w:line="259" w:lineRule="auto"/>
        <w:ind w:left="-1440" w:right="10466" w:firstLine="0"/>
        <w:jc w:val="left"/>
      </w:pPr>
    </w:p>
    <w:tbl>
      <w:tblPr>
        <w:tblStyle w:val="TableGrid36"/>
        <w:tblW w:w="14969" w:type="dxa"/>
        <w:tblInd w:w="-1085" w:type="dxa"/>
        <w:tblCellMar>
          <w:top w:w="55" w:type="dxa"/>
        </w:tblCellMar>
        <w:tblLook w:val="04A0" w:firstRow="1" w:lastRow="0" w:firstColumn="1" w:lastColumn="0" w:noHBand="0" w:noVBand="1"/>
      </w:tblPr>
      <w:tblGrid>
        <w:gridCol w:w="991"/>
        <w:gridCol w:w="1694"/>
        <w:gridCol w:w="1471"/>
        <w:gridCol w:w="372"/>
        <w:gridCol w:w="1985"/>
        <w:gridCol w:w="2268"/>
        <w:gridCol w:w="2405"/>
        <w:gridCol w:w="3783"/>
      </w:tblGrid>
      <w:tr w:rsidR="00302028" w:rsidRPr="00302028" w14:paraId="6D693C4E" w14:textId="77777777" w:rsidTr="00302028">
        <w:trPr>
          <w:trHeight w:val="9283"/>
        </w:trPr>
        <w:tc>
          <w:tcPr>
            <w:tcW w:w="991" w:type="dxa"/>
            <w:tcBorders>
              <w:top w:val="single" w:sz="6" w:space="0" w:color="000000"/>
              <w:left w:val="single" w:sz="6" w:space="0" w:color="000000"/>
              <w:bottom w:val="single" w:sz="6" w:space="0" w:color="000000"/>
              <w:right w:val="single" w:sz="6" w:space="0" w:color="000000"/>
            </w:tcBorders>
          </w:tcPr>
          <w:p w14:paraId="02B4D0F1" w14:textId="77777777" w:rsidR="00302028" w:rsidRPr="00302028" w:rsidRDefault="00302028" w:rsidP="00302028">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6DC06046" w14:textId="77777777" w:rsidR="00302028" w:rsidRPr="00302028" w:rsidRDefault="00302028" w:rsidP="00302028">
            <w:pPr>
              <w:spacing w:after="160" w:line="259" w:lineRule="auto"/>
              <w:ind w:left="0" w:firstLine="0"/>
              <w:jc w:val="left"/>
            </w:pPr>
          </w:p>
        </w:tc>
        <w:tc>
          <w:tcPr>
            <w:tcW w:w="1471" w:type="dxa"/>
            <w:tcBorders>
              <w:top w:val="single" w:sz="6" w:space="0" w:color="000000"/>
              <w:left w:val="single" w:sz="6" w:space="0" w:color="000000"/>
              <w:bottom w:val="single" w:sz="6" w:space="0" w:color="000000"/>
              <w:right w:val="nil"/>
            </w:tcBorders>
          </w:tcPr>
          <w:p w14:paraId="083A5C84" w14:textId="77777777" w:rsidR="00302028" w:rsidRPr="00302028" w:rsidRDefault="00302028" w:rsidP="00302028">
            <w:pPr>
              <w:spacing w:after="160" w:line="259" w:lineRule="auto"/>
              <w:ind w:left="0" w:firstLine="0"/>
              <w:jc w:val="left"/>
            </w:pPr>
          </w:p>
        </w:tc>
        <w:tc>
          <w:tcPr>
            <w:tcW w:w="372" w:type="dxa"/>
            <w:tcBorders>
              <w:top w:val="single" w:sz="6" w:space="0" w:color="000000"/>
              <w:left w:val="nil"/>
              <w:bottom w:val="single" w:sz="6" w:space="0" w:color="000000"/>
              <w:right w:val="single" w:sz="6" w:space="0" w:color="000000"/>
            </w:tcBorders>
          </w:tcPr>
          <w:p w14:paraId="41FBDA8B"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75FBCEE0" w14:textId="77777777" w:rsidR="00302028" w:rsidRPr="00302028" w:rsidRDefault="00302028" w:rsidP="00302028">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583C530C" w14:textId="77777777" w:rsidR="00302028" w:rsidRPr="00302028" w:rsidRDefault="00302028" w:rsidP="00302028">
            <w:pPr>
              <w:tabs>
                <w:tab w:val="center" w:pos="177"/>
                <w:tab w:val="center" w:pos="1391"/>
              </w:tabs>
              <w:spacing w:after="122" w:line="259" w:lineRule="auto"/>
              <w:ind w:left="0" w:firstLine="0"/>
              <w:jc w:val="left"/>
            </w:pPr>
            <w:r w:rsidRPr="00302028">
              <w:rPr>
                <w:rFonts w:ascii="Calibri" w:eastAsia="Calibri" w:hAnsi="Calibri" w:cs="Calibri"/>
                <w:sz w:val="22"/>
              </w:rPr>
              <w:tab/>
            </w:r>
            <w:r w:rsidRPr="00302028">
              <w:t xml:space="preserve">a </w:t>
            </w:r>
            <w:r w:rsidRPr="00302028">
              <w:tab/>
              <w:t xml:space="preserve">manifestações </w:t>
            </w:r>
          </w:p>
          <w:p w14:paraId="1D4ACDF3" w14:textId="77777777" w:rsidR="00302028" w:rsidRPr="00302028" w:rsidRDefault="00302028" w:rsidP="00302028">
            <w:pPr>
              <w:spacing w:after="117" w:line="259" w:lineRule="auto"/>
              <w:ind w:left="110" w:firstLine="0"/>
              <w:jc w:val="left"/>
            </w:pPr>
            <w:r w:rsidRPr="00302028">
              <w:t xml:space="preserve">artísticas, </w:t>
            </w:r>
          </w:p>
          <w:p w14:paraId="59CBADE8" w14:textId="77777777" w:rsidR="00302028" w:rsidRPr="00302028" w:rsidRDefault="00302028" w:rsidP="00302028">
            <w:pPr>
              <w:spacing w:after="115" w:line="259" w:lineRule="auto"/>
              <w:ind w:left="110" w:firstLine="0"/>
              <w:jc w:val="left"/>
            </w:pPr>
            <w:r w:rsidRPr="00302028">
              <w:t xml:space="preserve">produções </w:t>
            </w:r>
          </w:p>
          <w:p w14:paraId="75DB73D2" w14:textId="77777777" w:rsidR="00302028" w:rsidRPr="00302028" w:rsidRDefault="00302028" w:rsidP="00302028">
            <w:pPr>
              <w:spacing w:after="0" w:line="259" w:lineRule="auto"/>
              <w:ind w:left="110" w:right="48" w:firstLine="0"/>
              <w:jc w:val="left"/>
            </w:pPr>
            <w:r w:rsidRPr="00302028">
              <w:t xml:space="preserve">culturais, intervenções urbanas e práticas próprias </w:t>
            </w:r>
            <w:r w:rsidRPr="00302028">
              <w:tab/>
              <w:t xml:space="preserve">das culturas </w:t>
            </w:r>
            <w:r w:rsidRPr="00302028">
              <w:tab/>
              <w:t xml:space="preserve">juvenis que </w:t>
            </w:r>
            <w:r w:rsidRPr="00302028">
              <w:tab/>
              <w:t xml:space="preserve">pretendam denunciar, </w:t>
            </w:r>
            <w:r w:rsidRPr="00302028">
              <w:tab/>
              <w:t xml:space="preserve">expor uma problemática ou “convocar” para uma reflexão/ação, relacionando esse texto/produção com seu contexto de </w:t>
            </w:r>
            <w:r w:rsidRPr="00302028">
              <w:tab/>
              <w:t xml:space="preserve">produção e relacionando as partes e semioses presentes para a construção </w:t>
            </w:r>
            <w:r w:rsidRPr="00302028">
              <w:tab/>
              <w:t xml:space="preserve">de sentidos. </w:t>
            </w:r>
          </w:p>
        </w:tc>
        <w:tc>
          <w:tcPr>
            <w:tcW w:w="2405" w:type="dxa"/>
            <w:tcBorders>
              <w:top w:val="single" w:sz="4" w:space="0" w:color="000000"/>
              <w:left w:val="single" w:sz="6" w:space="0" w:color="000000"/>
              <w:bottom w:val="single" w:sz="2" w:space="0" w:color="FFFFFF"/>
              <w:right w:val="single" w:sz="6" w:space="0" w:color="000000"/>
            </w:tcBorders>
          </w:tcPr>
          <w:p w14:paraId="7EF7379F" w14:textId="77777777" w:rsidR="00302028" w:rsidRPr="00302028" w:rsidRDefault="00302028" w:rsidP="00302028">
            <w:pPr>
              <w:spacing w:after="115" w:line="259" w:lineRule="auto"/>
              <w:ind w:left="110" w:firstLine="0"/>
              <w:jc w:val="left"/>
            </w:pPr>
            <w:r w:rsidRPr="00302028">
              <w:t xml:space="preserve">artísticas, </w:t>
            </w:r>
          </w:p>
          <w:p w14:paraId="6D1DC42C" w14:textId="77777777" w:rsidR="00302028" w:rsidRPr="00302028" w:rsidRDefault="00302028" w:rsidP="00302028">
            <w:pPr>
              <w:spacing w:after="0" w:line="259" w:lineRule="auto"/>
              <w:ind w:left="110" w:firstLine="0"/>
              <w:rPr>
                <w:b/>
              </w:rPr>
            </w:pPr>
            <w:r w:rsidRPr="00302028">
              <w:t xml:space="preserve">produções culturais, intervenções urbanas e práticas próprias </w:t>
            </w:r>
            <w:r w:rsidRPr="00302028">
              <w:tab/>
              <w:t>das culturas juvenis e das regiões onde estão inseridos</w:t>
            </w:r>
            <w:r w:rsidRPr="00302028">
              <w:rPr>
                <w:b/>
              </w:rPr>
              <w:t>.</w:t>
            </w:r>
          </w:p>
          <w:p w14:paraId="29FBBE1A" w14:textId="77777777" w:rsidR="00302028" w:rsidRPr="00302028" w:rsidRDefault="00302028" w:rsidP="00302028">
            <w:pPr>
              <w:spacing w:after="0" w:line="259" w:lineRule="auto"/>
              <w:ind w:left="110" w:firstLine="0"/>
              <w:rPr>
                <w:b/>
              </w:rPr>
            </w:pPr>
          </w:p>
          <w:p w14:paraId="39B8B780" w14:textId="77777777" w:rsidR="00302028" w:rsidRPr="00302028" w:rsidRDefault="00302028" w:rsidP="00302028">
            <w:pPr>
              <w:spacing w:after="0" w:line="259" w:lineRule="auto"/>
              <w:ind w:left="110" w:firstLine="0"/>
            </w:pPr>
            <w:r w:rsidRPr="00302028">
              <w:rPr>
                <w:b/>
              </w:rPr>
              <w:t xml:space="preserve">  (EF69LP21RS-2) </w:t>
            </w:r>
            <w:r w:rsidRPr="00302028">
              <w:t xml:space="preserve">Emitir </w:t>
            </w:r>
            <w:r w:rsidRPr="00302028">
              <w:tab/>
              <w:t xml:space="preserve">parecer e apreciação de produções culturais com criticidade e respeito </w:t>
            </w:r>
            <w:r w:rsidRPr="00302028">
              <w:tab/>
              <w:t xml:space="preserve">à argumentação e à contra argumentação, posicionando-se frente </w:t>
            </w:r>
            <w:r w:rsidRPr="00302028">
              <w:tab/>
              <w:t xml:space="preserve">aos fatos discutidos. </w:t>
            </w:r>
          </w:p>
        </w:tc>
        <w:tc>
          <w:tcPr>
            <w:tcW w:w="3783" w:type="dxa"/>
            <w:tcBorders>
              <w:top w:val="single" w:sz="4" w:space="0" w:color="000000"/>
              <w:left w:val="single" w:sz="6" w:space="0" w:color="000000"/>
              <w:bottom w:val="single" w:sz="2" w:space="0" w:color="FFFFFF"/>
              <w:right w:val="single" w:sz="6" w:space="0" w:color="000000"/>
            </w:tcBorders>
          </w:tcPr>
          <w:p w14:paraId="7E646AFC" w14:textId="77777777" w:rsidR="00302028" w:rsidRPr="00302028" w:rsidRDefault="00302028" w:rsidP="00302028">
            <w:pPr>
              <w:spacing w:after="115" w:line="259" w:lineRule="auto"/>
              <w:ind w:left="110" w:firstLine="0"/>
              <w:jc w:val="left"/>
            </w:pPr>
          </w:p>
        </w:tc>
      </w:tr>
      <w:tr w:rsidR="00302028" w:rsidRPr="00302028" w14:paraId="2D2E3166" w14:textId="77777777" w:rsidTr="00302028">
        <w:trPr>
          <w:trHeight w:val="4153"/>
        </w:trPr>
        <w:tc>
          <w:tcPr>
            <w:tcW w:w="991" w:type="dxa"/>
            <w:tcBorders>
              <w:top w:val="single" w:sz="6" w:space="0" w:color="000000"/>
              <w:left w:val="single" w:sz="6" w:space="0" w:color="000000"/>
              <w:bottom w:val="single" w:sz="6" w:space="0" w:color="000000"/>
              <w:right w:val="single" w:sz="6" w:space="0" w:color="000000"/>
            </w:tcBorders>
          </w:tcPr>
          <w:p w14:paraId="793B78CA"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995D258"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3B368A4"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14C219FF"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756C0AE0" w14:textId="77777777" w:rsidR="00302028" w:rsidRPr="00302028" w:rsidRDefault="00302028" w:rsidP="00302028">
            <w:pPr>
              <w:spacing w:after="0" w:line="259" w:lineRule="auto"/>
              <w:ind w:left="108" w:firstLine="0"/>
              <w:jc w:val="left"/>
            </w:pPr>
            <w:r w:rsidRPr="00302028">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4CEA18E7" w14:textId="77777777" w:rsidR="00302028" w:rsidRPr="00302028" w:rsidRDefault="00302028" w:rsidP="00302028">
            <w:pPr>
              <w:spacing w:after="117" w:line="259" w:lineRule="auto"/>
              <w:ind w:left="110" w:firstLine="0"/>
              <w:jc w:val="left"/>
            </w:pPr>
            <w:r w:rsidRPr="00302028">
              <w:rPr>
                <w:b/>
              </w:rPr>
              <w:t xml:space="preserve">(EF69LP22) </w:t>
            </w:r>
          </w:p>
          <w:p w14:paraId="4BCA348D" w14:textId="77777777" w:rsidR="00302028" w:rsidRPr="00302028" w:rsidRDefault="00302028" w:rsidP="00302028">
            <w:pPr>
              <w:spacing w:after="0" w:line="240" w:lineRule="auto"/>
              <w:ind w:left="108" w:firstLine="0"/>
            </w:pPr>
            <w:r w:rsidRPr="00302028">
              <w:t xml:space="preserve">Produzir, revisar e editar textos reivindicatórios ou propositivos sobre problemas que afetam a vida escolar ou da comunidade, justificando pontos de </w:t>
            </w:r>
            <w:r w:rsidRPr="00302028">
              <w:tab/>
              <w:t xml:space="preserve">vista, reivindicações e detalhando propostas </w:t>
            </w:r>
          </w:p>
          <w:p w14:paraId="274EEEE0" w14:textId="77777777" w:rsidR="00302028" w:rsidRPr="00302028" w:rsidRDefault="00302028" w:rsidP="00302028">
            <w:pPr>
              <w:spacing w:after="0" w:line="240" w:lineRule="auto"/>
              <w:ind w:left="108" w:firstLine="0"/>
            </w:pPr>
            <w:r w:rsidRPr="00302028">
              <w:t xml:space="preserve">(justificativa, </w:t>
            </w:r>
          </w:p>
          <w:p w14:paraId="1A2EBF33" w14:textId="77777777" w:rsidR="00302028" w:rsidRPr="00302028" w:rsidRDefault="00302028" w:rsidP="00302028">
            <w:pPr>
              <w:spacing w:after="0" w:line="240" w:lineRule="auto"/>
              <w:ind w:left="108" w:right="103" w:firstLine="0"/>
            </w:pPr>
            <w:r w:rsidRPr="00302028">
              <w:t xml:space="preserve">objetivos, </w:t>
            </w:r>
            <w:r w:rsidRPr="00302028">
              <w:tab/>
              <w:t xml:space="preserve">ações previstas </w:t>
            </w:r>
            <w:r w:rsidRPr="00302028">
              <w:tab/>
              <w:t xml:space="preserve">etc.), levando em conta seu contexto de produção </w:t>
            </w:r>
            <w:r w:rsidRPr="00302028">
              <w:tab/>
              <w:t xml:space="preserve">e as características dos gêneros </w:t>
            </w:r>
            <w:r w:rsidRPr="00302028">
              <w:tab/>
              <w:t xml:space="preserve">em questão.  </w:t>
            </w:r>
          </w:p>
        </w:tc>
        <w:tc>
          <w:tcPr>
            <w:tcW w:w="2405" w:type="dxa"/>
            <w:tcBorders>
              <w:top w:val="single" w:sz="2" w:space="0" w:color="FFFFFF"/>
              <w:left w:val="single" w:sz="6" w:space="0" w:color="000000"/>
              <w:bottom w:val="single" w:sz="4" w:space="0" w:color="000000"/>
              <w:right w:val="single" w:sz="6" w:space="0" w:color="000000"/>
            </w:tcBorders>
          </w:tcPr>
          <w:p w14:paraId="0E69C75F" w14:textId="77777777" w:rsidR="00302028" w:rsidRPr="00302028" w:rsidRDefault="00302028" w:rsidP="00302028">
            <w:pPr>
              <w:spacing w:after="117" w:line="259" w:lineRule="auto"/>
              <w:ind w:left="110" w:firstLine="0"/>
              <w:jc w:val="left"/>
            </w:pPr>
            <w:r w:rsidRPr="00302028">
              <w:rPr>
                <w:b/>
              </w:rPr>
              <w:t xml:space="preserve">(EF69LP22RS-1) </w:t>
            </w:r>
          </w:p>
          <w:p w14:paraId="0B1231B3" w14:textId="77777777" w:rsidR="00302028" w:rsidRPr="00302028" w:rsidRDefault="00302028" w:rsidP="00302028">
            <w:pPr>
              <w:spacing w:after="0" w:line="360" w:lineRule="auto"/>
              <w:ind w:left="110" w:right="103" w:firstLine="0"/>
            </w:pPr>
            <w:r w:rsidRPr="00302028">
              <w:t xml:space="preserve">Produzir, revisar e editar textos reivindicatórios ou propositivos sobre problemas que afetam a vida escolar ou da </w:t>
            </w:r>
          </w:p>
          <w:p w14:paraId="54095D9E" w14:textId="77777777" w:rsidR="00302028" w:rsidRPr="00302028" w:rsidRDefault="00302028" w:rsidP="00302028">
            <w:pPr>
              <w:spacing w:after="0" w:line="259" w:lineRule="auto"/>
              <w:ind w:left="110" w:right="11" w:firstLine="0"/>
              <w:jc w:val="left"/>
            </w:pPr>
            <w:r w:rsidRPr="00302028">
              <w:t>comunidade, levando em conta seu contexto de produção e as características dos gêneros em questão, detalhando propostas que melhorem a vida da comunidade onde estão inseridos.</w:t>
            </w:r>
          </w:p>
        </w:tc>
        <w:tc>
          <w:tcPr>
            <w:tcW w:w="3783" w:type="dxa"/>
            <w:tcBorders>
              <w:top w:val="single" w:sz="2" w:space="0" w:color="FFFFFF"/>
              <w:left w:val="single" w:sz="6" w:space="0" w:color="000000"/>
              <w:bottom w:val="single" w:sz="4" w:space="0" w:color="000000"/>
              <w:right w:val="single" w:sz="6" w:space="0" w:color="000000"/>
            </w:tcBorders>
          </w:tcPr>
          <w:p w14:paraId="06595C14" w14:textId="77777777" w:rsidR="00302028" w:rsidRPr="00302028" w:rsidRDefault="00302028" w:rsidP="00302028">
            <w:pPr>
              <w:spacing w:after="117" w:line="259" w:lineRule="auto"/>
              <w:ind w:left="110" w:firstLine="0"/>
              <w:jc w:val="left"/>
              <w:rPr>
                <w:b/>
              </w:rPr>
            </w:pPr>
          </w:p>
        </w:tc>
      </w:tr>
    </w:tbl>
    <w:p w14:paraId="6029F07E" w14:textId="77777777" w:rsidR="00302028" w:rsidRPr="00302028" w:rsidRDefault="00302028" w:rsidP="00302028">
      <w:pPr>
        <w:spacing w:after="0" w:line="259" w:lineRule="auto"/>
        <w:ind w:left="-1440" w:right="10466" w:firstLine="0"/>
        <w:jc w:val="left"/>
      </w:pPr>
    </w:p>
    <w:tbl>
      <w:tblPr>
        <w:tblStyle w:val="TableGrid36"/>
        <w:tblW w:w="14969"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3783"/>
      </w:tblGrid>
      <w:tr w:rsidR="00302028" w:rsidRPr="00302028" w14:paraId="6C1D5692" w14:textId="77777777" w:rsidTr="00302028">
        <w:trPr>
          <w:trHeight w:val="8039"/>
        </w:trPr>
        <w:tc>
          <w:tcPr>
            <w:tcW w:w="991" w:type="dxa"/>
            <w:tcBorders>
              <w:top w:val="single" w:sz="6" w:space="0" w:color="000000"/>
              <w:left w:val="single" w:sz="6" w:space="0" w:color="000000"/>
              <w:bottom w:val="single" w:sz="6" w:space="0" w:color="000000"/>
              <w:right w:val="single" w:sz="6" w:space="0" w:color="000000"/>
            </w:tcBorders>
          </w:tcPr>
          <w:p w14:paraId="43FBF4D4"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3EC47CD"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A8B54B3"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1E3D069C"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6334F43" w14:textId="77777777" w:rsidR="00302028" w:rsidRPr="00302028" w:rsidRDefault="00302028" w:rsidP="00302028">
            <w:pPr>
              <w:spacing w:after="0" w:line="259" w:lineRule="auto"/>
              <w:ind w:left="108" w:firstLine="0"/>
              <w:jc w:val="left"/>
            </w:pPr>
            <w:r w:rsidRPr="00302028">
              <w:t xml:space="preserve">Textualização, revisão e edição </w:t>
            </w:r>
          </w:p>
        </w:tc>
        <w:tc>
          <w:tcPr>
            <w:tcW w:w="2268" w:type="dxa"/>
            <w:tcBorders>
              <w:top w:val="single" w:sz="6" w:space="0" w:color="000000"/>
              <w:left w:val="single" w:sz="6" w:space="0" w:color="000000"/>
              <w:bottom w:val="single" w:sz="4" w:space="0" w:color="000000"/>
              <w:right w:val="single" w:sz="6" w:space="0" w:color="000000"/>
            </w:tcBorders>
          </w:tcPr>
          <w:p w14:paraId="197486D9" w14:textId="77777777" w:rsidR="00302028" w:rsidRPr="00472D35" w:rsidRDefault="00302028" w:rsidP="00302028">
            <w:pPr>
              <w:spacing w:after="0" w:line="240" w:lineRule="auto"/>
              <w:ind w:left="110" w:firstLine="0"/>
              <w:rPr>
                <w:sz w:val="22"/>
              </w:rPr>
            </w:pPr>
            <w:r w:rsidRPr="00472D35">
              <w:rPr>
                <w:b/>
                <w:sz w:val="22"/>
              </w:rPr>
              <w:t xml:space="preserve">(EF69LP23) </w:t>
            </w:r>
            <w:r w:rsidRPr="00472D35">
              <w:rPr>
                <w:sz w:val="22"/>
              </w:rPr>
              <w:t xml:space="preserve">Contribuir com a escrita de textos normativos, </w:t>
            </w:r>
          </w:p>
          <w:p w14:paraId="2665ED94" w14:textId="77777777" w:rsidR="00302028" w:rsidRPr="00472D35" w:rsidRDefault="00302028" w:rsidP="00302028">
            <w:pPr>
              <w:spacing w:after="0" w:line="240" w:lineRule="auto"/>
              <w:ind w:left="110" w:right="65" w:firstLine="0"/>
              <w:rPr>
                <w:sz w:val="22"/>
              </w:rPr>
            </w:pPr>
            <w:r w:rsidRPr="00472D35">
              <w:rPr>
                <w:sz w:val="22"/>
              </w:rPr>
              <w:t xml:space="preserve">quando houver esse tipo de demanda na escola </w:t>
            </w:r>
            <w:r w:rsidRPr="00472D35">
              <w:rPr>
                <w:sz w:val="22"/>
              </w:rPr>
              <w:tab/>
              <w:t xml:space="preserve">– regimentos e estatutos de organizações da sociedade civil do âmbito da atuação das crianças e jovens (grêmio livre, clubes de </w:t>
            </w:r>
          </w:p>
          <w:p w14:paraId="2F5809D4" w14:textId="77777777" w:rsidR="00302028" w:rsidRPr="00472D35" w:rsidRDefault="00302028" w:rsidP="00302028">
            <w:pPr>
              <w:spacing w:after="0" w:line="240" w:lineRule="auto"/>
              <w:ind w:left="110" w:firstLine="0"/>
              <w:rPr>
                <w:sz w:val="22"/>
              </w:rPr>
            </w:pPr>
            <w:r w:rsidRPr="00472D35">
              <w:rPr>
                <w:sz w:val="22"/>
              </w:rPr>
              <w:t xml:space="preserve">leitura, </w:t>
            </w:r>
          </w:p>
          <w:p w14:paraId="5F7DD34B" w14:textId="77777777" w:rsidR="00302028" w:rsidRPr="00472D35" w:rsidRDefault="00302028" w:rsidP="00302028">
            <w:pPr>
              <w:spacing w:after="0" w:line="240" w:lineRule="auto"/>
              <w:ind w:left="2" w:right="64" w:firstLine="0"/>
              <w:rPr>
                <w:sz w:val="22"/>
              </w:rPr>
            </w:pPr>
            <w:r w:rsidRPr="00472D35">
              <w:rPr>
                <w:sz w:val="22"/>
              </w:rPr>
              <w:t xml:space="preserve">associações culturais etc.) – e de regras e regulamentos nos vários âmbitos da escola </w:t>
            </w:r>
            <w:r w:rsidRPr="00472D35">
              <w:rPr>
                <w:sz w:val="22"/>
              </w:rPr>
              <w:tab/>
              <w:t xml:space="preserve">– </w:t>
            </w:r>
          </w:p>
          <w:p w14:paraId="791FD6CF" w14:textId="77777777" w:rsidR="00302028" w:rsidRPr="00302028" w:rsidRDefault="00302028" w:rsidP="00302028">
            <w:pPr>
              <w:spacing w:after="0" w:line="240" w:lineRule="auto"/>
              <w:ind w:left="110" w:firstLine="0"/>
            </w:pPr>
            <w:r w:rsidRPr="00472D35">
              <w:rPr>
                <w:sz w:val="22"/>
              </w:rPr>
              <w:t xml:space="preserve">campeonatos, festivais, regras de convivência etc., levando em conta o contexto de produção e as características dos gêneros em questão.  </w:t>
            </w:r>
          </w:p>
        </w:tc>
        <w:tc>
          <w:tcPr>
            <w:tcW w:w="2405" w:type="dxa"/>
            <w:tcBorders>
              <w:top w:val="single" w:sz="2" w:space="0" w:color="FFFFFF"/>
              <w:left w:val="single" w:sz="6" w:space="0" w:color="000000"/>
              <w:bottom w:val="single" w:sz="4" w:space="0" w:color="000000"/>
              <w:right w:val="single" w:sz="6" w:space="0" w:color="000000"/>
            </w:tcBorders>
          </w:tcPr>
          <w:p w14:paraId="5580B8FC" w14:textId="77777777" w:rsidR="00302028" w:rsidRPr="00302028" w:rsidRDefault="00302028" w:rsidP="00302028">
            <w:pPr>
              <w:spacing w:after="1" w:line="360" w:lineRule="auto"/>
              <w:ind w:left="110" w:right="64" w:firstLine="0"/>
            </w:pPr>
            <w:r w:rsidRPr="00302028">
              <w:rPr>
                <w:b/>
              </w:rPr>
              <w:t xml:space="preserve">(EF69LP23RS-1) </w:t>
            </w:r>
            <w:r w:rsidRPr="00302028">
              <w:t xml:space="preserve">Contribuir com a escrita de textos normativos, quando houver esse tipo de demanda na escola, e de regras e regulamentos nos vários âmbitos da escola, levando em conta o contexto de produção e as características dos gêneros em </w:t>
            </w:r>
          </w:p>
          <w:p w14:paraId="46458A11" w14:textId="77777777" w:rsidR="00302028" w:rsidRPr="00302028" w:rsidRDefault="00302028" w:rsidP="00302028">
            <w:pPr>
              <w:spacing w:after="115" w:line="259" w:lineRule="auto"/>
              <w:ind w:left="110" w:firstLine="0"/>
              <w:jc w:val="left"/>
            </w:pPr>
            <w:r w:rsidRPr="00302028">
              <w:t xml:space="preserve">questão, </w:t>
            </w:r>
          </w:p>
          <w:p w14:paraId="74CE84F1" w14:textId="77777777" w:rsidR="00302028" w:rsidRPr="00302028" w:rsidRDefault="00302028" w:rsidP="00302028">
            <w:pPr>
              <w:spacing w:after="0" w:line="259" w:lineRule="auto"/>
              <w:ind w:left="110" w:right="65" w:firstLine="0"/>
            </w:pPr>
            <w:r w:rsidRPr="00302028">
              <w:t xml:space="preserve">evidenciando a participação que envolve direitos e responsabilidades. </w:t>
            </w:r>
          </w:p>
        </w:tc>
        <w:tc>
          <w:tcPr>
            <w:tcW w:w="3783" w:type="dxa"/>
            <w:tcBorders>
              <w:top w:val="single" w:sz="2" w:space="0" w:color="FFFFFF"/>
              <w:left w:val="single" w:sz="6" w:space="0" w:color="000000"/>
              <w:bottom w:val="single" w:sz="4" w:space="0" w:color="000000"/>
              <w:right w:val="single" w:sz="6" w:space="0" w:color="000000"/>
            </w:tcBorders>
          </w:tcPr>
          <w:p w14:paraId="31CEF86E" w14:textId="77777777" w:rsidR="00302028" w:rsidRPr="00302028" w:rsidRDefault="00302028" w:rsidP="00302028">
            <w:pPr>
              <w:spacing w:after="1" w:line="360" w:lineRule="auto"/>
              <w:ind w:left="110" w:right="64" w:firstLine="0"/>
              <w:rPr>
                <w:b/>
              </w:rPr>
            </w:pPr>
          </w:p>
        </w:tc>
      </w:tr>
    </w:tbl>
    <w:p w14:paraId="3C8F0B3C" w14:textId="77777777" w:rsidR="00302028" w:rsidRPr="00302028" w:rsidRDefault="00302028" w:rsidP="00302028">
      <w:pPr>
        <w:spacing w:after="0" w:line="259" w:lineRule="auto"/>
        <w:ind w:left="-1440" w:right="10466" w:firstLine="0"/>
        <w:jc w:val="left"/>
      </w:pPr>
    </w:p>
    <w:tbl>
      <w:tblPr>
        <w:tblStyle w:val="TableGrid36"/>
        <w:tblW w:w="1491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302028" w:rsidRPr="00302028" w14:paraId="0A04E898" w14:textId="77777777" w:rsidTr="00302028">
        <w:trPr>
          <w:trHeight w:val="7879"/>
        </w:trPr>
        <w:tc>
          <w:tcPr>
            <w:tcW w:w="991" w:type="dxa"/>
            <w:tcBorders>
              <w:top w:val="single" w:sz="6" w:space="0" w:color="000000"/>
              <w:left w:val="single" w:sz="6" w:space="0" w:color="000000"/>
              <w:bottom w:val="single" w:sz="6" w:space="0" w:color="000000"/>
              <w:right w:val="single" w:sz="6" w:space="0" w:color="000000"/>
            </w:tcBorders>
          </w:tcPr>
          <w:p w14:paraId="56AEE1B9"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E1669C0"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CE3A1AD"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3BE22CC" w14:textId="77777777" w:rsidR="00302028" w:rsidRPr="00302028" w:rsidRDefault="00302028" w:rsidP="00302028">
            <w:pPr>
              <w:spacing w:after="0" w:line="259" w:lineRule="auto"/>
              <w:ind w:left="0" w:firstLine="0"/>
              <w:jc w:val="left"/>
            </w:pPr>
            <w:r w:rsidRPr="00302028">
              <w:t xml:space="preserve">Discussão oral </w:t>
            </w:r>
          </w:p>
        </w:tc>
        <w:tc>
          <w:tcPr>
            <w:tcW w:w="2268" w:type="dxa"/>
            <w:tcBorders>
              <w:top w:val="single" w:sz="6" w:space="0" w:color="000000"/>
              <w:left w:val="single" w:sz="6" w:space="0" w:color="000000"/>
              <w:bottom w:val="single" w:sz="6" w:space="0" w:color="000000"/>
              <w:right w:val="single" w:sz="4" w:space="0" w:color="000000"/>
            </w:tcBorders>
          </w:tcPr>
          <w:p w14:paraId="0049A163" w14:textId="77777777" w:rsidR="00302028" w:rsidRPr="00302028" w:rsidRDefault="00302028" w:rsidP="00302028">
            <w:pPr>
              <w:spacing w:after="0" w:line="240" w:lineRule="auto"/>
              <w:ind w:left="0" w:firstLine="0"/>
              <w:jc w:val="left"/>
              <w:rPr>
                <w:sz w:val="20"/>
                <w:szCs w:val="20"/>
              </w:rPr>
            </w:pPr>
            <w:r w:rsidRPr="00302028">
              <w:rPr>
                <w:b/>
                <w:sz w:val="20"/>
                <w:szCs w:val="20"/>
              </w:rPr>
              <w:t xml:space="preserve">(EF69LP24) </w:t>
            </w:r>
          </w:p>
          <w:p w14:paraId="23C10C10" w14:textId="77777777" w:rsidR="00302028" w:rsidRPr="00302028" w:rsidRDefault="00302028" w:rsidP="00302028">
            <w:pPr>
              <w:spacing w:after="0" w:line="240" w:lineRule="auto"/>
              <w:ind w:left="0" w:firstLine="0"/>
              <w:rPr>
                <w:sz w:val="20"/>
                <w:szCs w:val="20"/>
              </w:rPr>
            </w:pPr>
            <w:r w:rsidRPr="00302028">
              <w:rPr>
                <w:sz w:val="20"/>
                <w:szCs w:val="20"/>
              </w:rPr>
              <w:t xml:space="preserve">Discutir casos, reais ou simulações, submetidos a juízo, que envolvam </w:t>
            </w:r>
          </w:p>
          <w:p w14:paraId="3FF88506" w14:textId="77777777" w:rsidR="00302028" w:rsidRPr="00302028" w:rsidRDefault="00302028" w:rsidP="00302028">
            <w:pPr>
              <w:spacing w:after="0" w:line="240" w:lineRule="auto"/>
              <w:ind w:left="0" w:firstLine="0"/>
              <w:jc w:val="left"/>
              <w:rPr>
                <w:sz w:val="20"/>
                <w:szCs w:val="20"/>
              </w:rPr>
            </w:pPr>
            <w:r w:rsidRPr="00302028">
              <w:rPr>
                <w:sz w:val="20"/>
                <w:szCs w:val="20"/>
              </w:rPr>
              <w:t xml:space="preserve">(supostos) </w:t>
            </w:r>
          </w:p>
          <w:p w14:paraId="3C141CC8" w14:textId="77777777" w:rsidR="00302028" w:rsidRPr="00302028" w:rsidRDefault="00302028" w:rsidP="00302028">
            <w:pPr>
              <w:spacing w:after="0" w:line="240" w:lineRule="auto"/>
              <w:ind w:left="0" w:right="64" w:firstLine="0"/>
              <w:rPr>
                <w:sz w:val="20"/>
                <w:szCs w:val="20"/>
              </w:rPr>
            </w:pPr>
            <w:r w:rsidRPr="00302028">
              <w:rPr>
                <w:sz w:val="20"/>
                <w:szCs w:val="20"/>
              </w:rPr>
              <w:t xml:space="preserve">desrespeitos a artigos, do ECA, do Código de Defesa do Consumidor, do Código Nacional de Trânsito, de regulamentações </w:t>
            </w:r>
          </w:p>
          <w:p w14:paraId="6AA10A2F" w14:textId="77777777" w:rsidR="00302028" w:rsidRPr="00302028" w:rsidRDefault="00302028" w:rsidP="00302028">
            <w:pPr>
              <w:spacing w:after="0" w:line="240" w:lineRule="auto"/>
              <w:ind w:left="2" w:firstLine="0"/>
              <w:rPr>
                <w:sz w:val="20"/>
                <w:szCs w:val="20"/>
              </w:rPr>
            </w:pPr>
            <w:r w:rsidRPr="00302028">
              <w:rPr>
                <w:sz w:val="20"/>
                <w:szCs w:val="20"/>
              </w:rPr>
              <w:t xml:space="preserve">do mercado publicitário etc., como forma de criar familiaridade com textos legais – seu vocabulário, formas de </w:t>
            </w:r>
          </w:p>
          <w:p w14:paraId="3F108BA2" w14:textId="77777777" w:rsidR="00302028" w:rsidRPr="00302028" w:rsidRDefault="00302028" w:rsidP="00302028">
            <w:pPr>
              <w:spacing w:after="0" w:line="240" w:lineRule="auto"/>
              <w:ind w:left="2" w:right="64" w:firstLine="0"/>
              <w:rPr>
                <w:sz w:val="20"/>
                <w:szCs w:val="20"/>
              </w:rPr>
            </w:pPr>
            <w:r w:rsidRPr="00302028">
              <w:rPr>
                <w:sz w:val="20"/>
                <w:szCs w:val="20"/>
              </w:rPr>
              <w:t xml:space="preserve">organização, marcas de estilo etc. -, de maneira a facilitar </w:t>
            </w:r>
            <w:r w:rsidRPr="00302028">
              <w:rPr>
                <w:sz w:val="20"/>
                <w:szCs w:val="20"/>
              </w:rPr>
              <w:tab/>
              <w:t xml:space="preserve">a compreensão de leis, fortalecer a defesa de direitos, fomentar a escrita de </w:t>
            </w:r>
            <w:r w:rsidRPr="00302028">
              <w:rPr>
                <w:sz w:val="20"/>
                <w:szCs w:val="20"/>
              </w:rPr>
              <w:tab/>
              <w:t xml:space="preserve">textos normativos (se e quando isso for necessário) e possibilitar a compreensão do </w:t>
            </w:r>
          </w:p>
          <w:p w14:paraId="78C9A887" w14:textId="77777777" w:rsidR="00302028" w:rsidRPr="00302028" w:rsidRDefault="00302028" w:rsidP="00302028">
            <w:pPr>
              <w:spacing w:after="0" w:line="240" w:lineRule="auto"/>
              <w:ind w:left="2" w:firstLine="0"/>
              <w:jc w:val="left"/>
              <w:rPr>
                <w:sz w:val="20"/>
                <w:szCs w:val="20"/>
              </w:rPr>
            </w:pPr>
            <w:r w:rsidRPr="00302028">
              <w:rPr>
                <w:sz w:val="20"/>
                <w:szCs w:val="20"/>
              </w:rPr>
              <w:t xml:space="preserve">caráter </w:t>
            </w:r>
          </w:p>
          <w:p w14:paraId="6B534BB6" w14:textId="77777777" w:rsidR="00302028" w:rsidRPr="00302028" w:rsidRDefault="00302028" w:rsidP="00302028">
            <w:pPr>
              <w:spacing w:after="0" w:line="240" w:lineRule="auto"/>
              <w:ind w:left="2" w:right="64" w:firstLine="0"/>
              <w:rPr>
                <w:sz w:val="20"/>
                <w:szCs w:val="20"/>
              </w:rPr>
            </w:pPr>
            <w:r w:rsidRPr="00302028">
              <w:rPr>
                <w:sz w:val="20"/>
                <w:szCs w:val="20"/>
              </w:rPr>
              <w:t>interpretativo das leis e as várias perspectivas que podem estar em jogo.</w:t>
            </w:r>
          </w:p>
          <w:p w14:paraId="758C6AF1" w14:textId="77777777" w:rsidR="00302028" w:rsidRPr="00302028" w:rsidRDefault="00302028" w:rsidP="00302028">
            <w:pPr>
              <w:spacing w:after="0" w:line="240" w:lineRule="auto"/>
              <w:ind w:left="0" w:right="65" w:firstLine="0"/>
              <w:rPr>
                <w:sz w:val="20"/>
                <w:szCs w:val="20"/>
              </w:rPr>
            </w:pPr>
            <w:r w:rsidRPr="00302028">
              <w:rPr>
                <w:sz w:val="20"/>
                <w:szCs w:val="20"/>
              </w:rPr>
              <w:t xml:space="preserve"> </w:t>
            </w:r>
          </w:p>
        </w:tc>
        <w:tc>
          <w:tcPr>
            <w:tcW w:w="2405" w:type="dxa"/>
            <w:tcBorders>
              <w:top w:val="single" w:sz="4" w:space="0" w:color="000000"/>
              <w:left w:val="single" w:sz="4" w:space="0" w:color="000000"/>
              <w:bottom w:val="single" w:sz="4" w:space="0" w:color="000000"/>
              <w:right w:val="single" w:sz="6" w:space="0" w:color="000000"/>
            </w:tcBorders>
          </w:tcPr>
          <w:p w14:paraId="26EF9A0F" w14:textId="77777777" w:rsidR="00302028" w:rsidRPr="00302028" w:rsidRDefault="00302028" w:rsidP="00302028">
            <w:pPr>
              <w:spacing w:after="0" w:line="259" w:lineRule="auto"/>
              <w:ind w:left="0" w:firstLine="0"/>
              <w:jc w:val="left"/>
            </w:pPr>
            <w:r w:rsidRPr="00302028">
              <w:t xml:space="preserve"> </w:t>
            </w:r>
          </w:p>
        </w:tc>
        <w:tc>
          <w:tcPr>
            <w:tcW w:w="3729" w:type="dxa"/>
            <w:tcBorders>
              <w:top w:val="single" w:sz="4" w:space="0" w:color="000000"/>
              <w:left w:val="single" w:sz="4" w:space="0" w:color="000000"/>
              <w:bottom w:val="single" w:sz="4" w:space="0" w:color="000000"/>
              <w:right w:val="single" w:sz="6" w:space="0" w:color="000000"/>
            </w:tcBorders>
          </w:tcPr>
          <w:p w14:paraId="50F60AB0" w14:textId="77777777" w:rsidR="00302028" w:rsidRPr="00302028" w:rsidRDefault="00302028" w:rsidP="00302028">
            <w:pPr>
              <w:spacing w:after="0" w:line="259" w:lineRule="auto"/>
              <w:ind w:left="0" w:firstLine="0"/>
              <w:jc w:val="left"/>
            </w:pPr>
          </w:p>
        </w:tc>
      </w:tr>
    </w:tbl>
    <w:tbl>
      <w:tblPr>
        <w:tblStyle w:val="TableGrid37"/>
        <w:tblW w:w="14969"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302028" w:rsidRPr="00302028" w14:paraId="4DDDBE46" w14:textId="77777777" w:rsidTr="00302028">
        <w:trPr>
          <w:trHeight w:val="4153"/>
        </w:trPr>
        <w:tc>
          <w:tcPr>
            <w:tcW w:w="991" w:type="dxa"/>
            <w:tcBorders>
              <w:top w:val="single" w:sz="6" w:space="0" w:color="000000"/>
              <w:left w:val="single" w:sz="6" w:space="0" w:color="000000"/>
              <w:bottom w:val="single" w:sz="6" w:space="0" w:color="000000"/>
              <w:right w:val="single" w:sz="6" w:space="0" w:color="000000"/>
            </w:tcBorders>
          </w:tcPr>
          <w:p w14:paraId="69D3913A" w14:textId="77777777" w:rsidR="00302028" w:rsidRPr="00302028" w:rsidRDefault="00302028" w:rsidP="00302028">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74775D39"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24036EA"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487755E" w14:textId="77777777" w:rsidR="00302028" w:rsidRPr="00302028" w:rsidRDefault="00302028" w:rsidP="00302028">
            <w:pPr>
              <w:spacing w:after="0" w:line="259" w:lineRule="auto"/>
              <w:ind w:left="0" w:firstLine="0"/>
              <w:jc w:val="left"/>
            </w:pPr>
            <w:r w:rsidRPr="00302028">
              <w:t xml:space="preserve">Discussão oral </w:t>
            </w:r>
          </w:p>
        </w:tc>
        <w:tc>
          <w:tcPr>
            <w:tcW w:w="2268" w:type="dxa"/>
            <w:tcBorders>
              <w:top w:val="single" w:sz="6" w:space="0" w:color="000000"/>
              <w:left w:val="single" w:sz="6" w:space="0" w:color="000000"/>
              <w:bottom w:val="single" w:sz="6" w:space="0" w:color="000000"/>
              <w:right w:val="single" w:sz="4" w:space="0" w:color="000000"/>
            </w:tcBorders>
          </w:tcPr>
          <w:p w14:paraId="2BAE6021" w14:textId="77777777" w:rsidR="00302028" w:rsidRPr="00302028" w:rsidRDefault="00302028" w:rsidP="00302028">
            <w:pPr>
              <w:spacing w:after="0" w:line="240" w:lineRule="auto"/>
              <w:ind w:left="0" w:right="65" w:firstLine="0"/>
            </w:pPr>
            <w:r w:rsidRPr="00302028">
              <w:rPr>
                <w:b/>
              </w:rPr>
              <w:t xml:space="preserve">(EF69LP25) </w:t>
            </w:r>
            <w:r w:rsidRPr="00302028">
              <w:t xml:space="preserve">Posicionar-se de forma consistente e sustentada em uma discussão, assembleia, </w:t>
            </w:r>
          </w:p>
          <w:p w14:paraId="5BAAA8AE" w14:textId="77777777" w:rsidR="00302028" w:rsidRPr="00302028" w:rsidRDefault="00302028" w:rsidP="00302028">
            <w:pPr>
              <w:spacing w:after="0" w:line="240" w:lineRule="auto"/>
              <w:ind w:left="0" w:right="65" w:firstLine="0"/>
            </w:pPr>
            <w:r w:rsidRPr="00302028">
              <w:t xml:space="preserve">reuniões de colegiados da escola, de agremiações e outras situações de apresentação de propostas e defesas de opiniões, </w:t>
            </w:r>
          </w:p>
          <w:p w14:paraId="3D15FB1F" w14:textId="77777777" w:rsidR="00302028" w:rsidRPr="00302028" w:rsidRDefault="00302028" w:rsidP="00302028">
            <w:pPr>
              <w:spacing w:after="0" w:line="240" w:lineRule="auto"/>
              <w:ind w:left="0" w:firstLine="0"/>
              <w:jc w:val="left"/>
            </w:pPr>
            <w:r w:rsidRPr="00302028">
              <w:t xml:space="preserve">respeitando </w:t>
            </w:r>
            <w:r w:rsidRPr="00302028">
              <w:tab/>
              <w:t xml:space="preserve">as opiniões contrárias e </w:t>
            </w:r>
            <w:r w:rsidRPr="00302028">
              <w:tab/>
              <w:t xml:space="preserve">propostas alternativas </w:t>
            </w:r>
            <w:r w:rsidRPr="00302028">
              <w:tab/>
              <w:t xml:space="preserve">e fundamentando seus </w:t>
            </w:r>
          </w:p>
          <w:p w14:paraId="0F4F9AEC" w14:textId="77777777" w:rsidR="00302028" w:rsidRPr="00302028" w:rsidRDefault="00302028" w:rsidP="00302028">
            <w:pPr>
              <w:spacing w:after="0" w:line="240" w:lineRule="auto"/>
              <w:ind w:left="0" w:right="65" w:firstLine="0"/>
            </w:pPr>
            <w:r w:rsidRPr="00302028">
              <w:t xml:space="preserve">posicionamentos, no tempo de fala previsto, valendo-se de sínteses e propostas claras e justificadas.  </w:t>
            </w:r>
          </w:p>
        </w:tc>
        <w:tc>
          <w:tcPr>
            <w:tcW w:w="2405" w:type="dxa"/>
            <w:tcBorders>
              <w:top w:val="single" w:sz="4" w:space="0" w:color="000000"/>
              <w:left w:val="single" w:sz="4" w:space="0" w:color="000000"/>
              <w:bottom w:val="single" w:sz="4" w:space="0" w:color="000000"/>
              <w:right w:val="single" w:sz="4" w:space="0" w:color="000000"/>
            </w:tcBorders>
          </w:tcPr>
          <w:p w14:paraId="7BF70E39" w14:textId="77777777" w:rsidR="00302028" w:rsidRPr="00302028" w:rsidRDefault="00302028" w:rsidP="00302028">
            <w:pPr>
              <w:spacing w:after="0" w:line="259" w:lineRule="auto"/>
              <w:ind w:left="0" w:firstLine="0"/>
              <w:jc w:val="left"/>
            </w:pPr>
            <w:r w:rsidRPr="00302028">
              <w:rPr>
                <w:b/>
              </w:rPr>
              <w:t xml:space="preserve">(EF69LP25RS-1) </w:t>
            </w:r>
            <w:r w:rsidRPr="00302028">
              <w:t xml:space="preserve">Participar </w:t>
            </w:r>
            <w:r w:rsidRPr="00302028">
              <w:tab/>
              <w:t xml:space="preserve">de momentos </w:t>
            </w:r>
            <w:r w:rsidRPr="00302028">
              <w:tab/>
              <w:t xml:space="preserve">de debate, </w:t>
            </w:r>
            <w:r w:rsidRPr="00302028">
              <w:tab/>
              <w:t xml:space="preserve">refletindo temas </w:t>
            </w:r>
            <w:r w:rsidRPr="00302028">
              <w:tab/>
              <w:t>atuais, sociais, analisando fatos, acontecimentos, textos, notícias e informações, compreendendo-os para posicionar-se perante as questões sociais de maneira respeitosa.</w:t>
            </w:r>
          </w:p>
        </w:tc>
        <w:tc>
          <w:tcPr>
            <w:tcW w:w="3783" w:type="dxa"/>
            <w:tcBorders>
              <w:top w:val="single" w:sz="4" w:space="0" w:color="000000"/>
              <w:left w:val="single" w:sz="4" w:space="0" w:color="000000"/>
              <w:bottom w:val="single" w:sz="4" w:space="0" w:color="000000"/>
              <w:right w:val="single" w:sz="4" w:space="0" w:color="000000"/>
            </w:tcBorders>
          </w:tcPr>
          <w:p w14:paraId="4FE98D47" w14:textId="77777777" w:rsidR="00302028" w:rsidRPr="00302028" w:rsidRDefault="00302028" w:rsidP="00302028">
            <w:pPr>
              <w:spacing w:after="0" w:line="259" w:lineRule="auto"/>
              <w:ind w:left="0" w:firstLine="0"/>
              <w:jc w:val="left"/>
              <w:rPr>
                <w:b/>
              </w:rPr>
            </w:pPr>
          </w:p>
        </w:tc>
      </w:tr>
    </w:tbl>
    <w:p w14:paraId="4ED96955" w14:textId="77777777" w:rsidR="00302028" w:rsidRPr="00302028" w:rsidRDefault="00302028" w:rsidP="00302028">
      <w:pPr>
        <w:spacing w:after="0" w:line="259" w:lineRule="auto"/>
        <w:ind w:left="-1440" w:right="10466" w:firstLine="0"/>
        <w:jc w:val="left"/>
      </w:pPr>
    </w:p>
    <w:tbl>
      <w:tblPr>
        <w:tblStyle w:val="TableGrid37"/>
        <w:tblW w:w="14915"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302028" w:rsidRPr="00302028" w14:paraId="2CAEDD87" w14:textId="77777777" w:rsidTr="00302028">
        <w:trPr>
          <w:trHeight w:val="6223"/>
        </w:trPr>
        <w:tc>
          <w:tcPr>
            <w:tcW w:w="991" w:type="dxa"/>
            <w:tcBorders>
              <w:top w:val="single" w:sz="6" w:space="0" w:color="000000"/>
              <w:left w:val="single" w:sz="6" w:space="0" w:color="000000"/>
              <w:bottom w:val="single" w:sz="6" w:space="0" w:color="000000"/>
              <w:right w:val="single" w:sz="6" w:space="0" w:color="000000"/>
            </w:tcBorders>
          </w:tcPr>
          <w:p w14:paraId="05AABCEC"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21E5173"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0276697" w14:textId="77777777" w:rsidR="00302028" w:rsidRPr="00302028" w:rsidRDefault="00302028" w:rsidP="00302028">
            <w:pPr>
              <w:spacing w:after="0" w:line="259" w:lineRule="auto"/>
              <w:ind w:left="2" w:firstLine="0"/>
              <w:jc w:val="left"/>
            </w:pPr>
            <w:r w:rsidRPr="00302028">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297A970" w14:textId="77777777" w:rsidR="00302028" w:rsidRPr="00302028" w:rsidRDefault="00302028" w:rsidP="00302028">
            <w:pPr>
              <w:spacing w:after="0" w:line="259" w:lineRule="auto"/>
              <w:ind w:left="0" w:firstLine="0"/>
              <w:jc w:val="left"/>
            </w:pPr>
            <w:r w:rsidRPr="00302028">
              <w:t xml:space="preserve">Registro </w:t>
            </w:r>
          </w:p>
        </w:tc>
        <w:tc>
          <w:tcPr>
            <w:tcW w:w="2268" w:type="dxa"/>
            <w:tcBorders>
              <w:top w:val="single" w:sz="6" w:space="0" w:color="000000"/>
              <w:left w:val="single" w:sz="6" w:space="0" w:color="000000"/>
              <w:bottom w:val="single" w:sz="6" w:space="0" w:color="000000"/>
              <w:right w:val="single" w:sz="6" w:space="0" w:color="000000"/>
            </w:tcBorders>
          </w:tcPr>
          <w:p w14:paraId="6F4C24D2" w14:textId="77777777" w:rsidR="00302028" w:rsidRPr="00302028" w:rsidRDefault="00302028" w:rsidP="00302028">
            <w:pPr>
              <w:spacing w:after="0" w:line="240" w:lineRule="auto"/>
              <w:ind w:left="0" w:firstLine="0"/>
            </w:pPr>
            <w:r w:rsidRPr="00302028">
              <w:rPr>
                <w:b/>
              </w:rPr>
              <w:t xml:space="preserve">(EF69LP26) </w:t>
            </w:r>
            <w:r w:rsidRPr="00302028">
              <w:t xml:space="preserve">Tomar nota </w:t>
            </w:r>
            <w:r w:rsidRPr="00302028">
              <w:tab/>
              <w:t xml:space="preserve">em </w:t>
            </w:r>
          </w:p>
          <w:p w14:paraId="572D8526" w14:textId="77777777" w:rsidR="00302028" w:rsidRPr="00302028" w:rsidRDefault="00302028" w:rsidP="00302028">
            <w:pPr>
              <w:spacing w:after="0" w:line="240" w:lineRule="auto"/>
              <w:ind w:left="0" w:right="65" w:firstLine="0"/>
            </w:pPr>
            <w:r w:rsidRPr="00302028">
              <w:t xml:space="preserve">discussões, debates, palestras, apresentação de propostas, </w:t>
            </w:r>
          </w:p>
          <w:p w14:paraId="0859DC33" w14:textId="77777777" w:rsidR="00302028" w:rsidRPr="00302028" w:rsidRDefault="00302028" w:rsidP="00302028">
            <w:pPr>
              <w:spacing w:after="0" w:line="240" w:lineRule="auto"/>
              <w:ind w:left="0" w:right="65" w:firstLine="0"/>
            </w:pPr>
            <w:r w:rsidRPr="00302028">
              <w:t xml:space="preserve">reuniões, como forma </w:t>
            </w:r>
            <w:r w:rsidRPr="00302028">
              <w:tab/>
              <w:t xml:space="preserve">de documentar o evento e apoiar a própria fala (que pode se dar no momento do evento ou </w:t>
            </w:r>
          </w:p>
          <w:p w14:paraId="7A613863" w14:textId="77777777" w:rsidR="00302028" w:rsidRPr="00302028" w:rsidRDefault="00302028" w:rsidP="00302028">
            <w:pPr>
              <w:spacing w:after="0" w:line="240" w:lineRule="auto"/>
              <w:ind w:left="0" w:firstLine="0"/>
              <w:jc w:val="left"/>
            </w:pPr>
            <w:r w:rsidRPr="00302028">
              <w:t>posteriormente, quando, por exemplo, for necessária a retomada dos assuntos tratados em outros contextos públicos, como diante dos representados).</w:t>
            </w:r>
          </w:p>
        </w:tc>
        <w:tc>
          <w:tcPr>
            <w:tcW w:w="2405" w:type="dxa"/>
            <w:tcBorders>
              <w:top w:val="single" w:sz="4" w:space="0" w:color="000000"/>
              <w:left w:val="single" w:sz="6" w:space="0" w:color="000000"/>
              <w:bottom w:val="single" w:sz="6" w:space="0" w:color="000000"/>
              <w:right w:val="single" w:sz="6" w:space="0" w:color="000000"/>
            </w:tcBorders>
          </w:tcPr>
          <w:p w14:paraId="7EBD2014" w14:textId="77777777" w:rsidR="00302028" w:rsidRPr="00302028" w:rsidRDefault="00302028" w:rsidP="00302028">
            <w:pPr>
              <w:spacing w:after="0" w:line="240" w:lineRule="auto"/>
              <w:ind w:left="0" w:firstLine="0"/>
              <w:jc w:val="left"/>
            </w:pPr>
            <w:r w:rsidRPr="00302028">
              <w:rPr>
                <w:b/>
              </w:rPr>
              <w:t xml:space="preserve">(EF69LP26RS-1) </w:t>
            </w:r>
            <w:r w:rsidRPr="00302028">
              <w:t xml:space="preserve">Tomar </w:t>
            </w:r>
            <w:r w:rsidRPr="00302028">
              <w:tab/>
              <w:t xml:space="preserve">nota em discussões, debates, palestras, apresentação de propostas, reuniões, como forma de documentar o evento, resgatar as proposições e apoiar a própria fala (quando houver). </w:t>
            </w:r>
          </w:p>
          <w:p w14:paraId="388491AF" w14:textId="77777777" w:rsidR="00302028" w:rsidRPr="00302028" w:rsidRDefault="00302028" w:rsidP="00302028">
            <w:pPr>
              <w:spacing w:after="0" w:line="240" w:lineRule="auto"/>
              <w:ind w:left="0" w:firstLine="0"/>
              <w:jc w:val="left"/>
            </w:pPr>
            <w:r w:rsidRPr="00302028">
              <w:rPr>
                <w:b/>
              </w:rPr>
              <w:t xml:space="preserve">(EF69LP26RS-2) </w:t>
            </w:r>
          </w:p>
          <w:p w14:paraId="50D5A823" w14:textId="77777777" w:rsidR="00302028" w:rsidRPr="00302028" w:rsidRDefault="00302028" w:rsidP="00302028">
            <w:pPr>
              <w:spacing w:after="0" w:line="240" w:lineRule="auto"/>
              <w:ind w:left="0" w:firstLine="0"/>
            </w:pPr>
            <w:r w:rsidRPr="00302028">
              <w:t>Registrar as diversas opiniões relatadas pelos colegas e fazer apreciação dos casos, bem como sugerir pontos a serem melhorados.</w:t>
            </w:r>
          </w:p>
        </w:tc>
        <w:tc>
          <w:tcPr>
            <w:tcW w:w="3729" w:type="dxa"/>
            <w:tcBorders>
              <w:top w:val="single" w:sz="4" w:space="0" w:color="000000"/>
              <w:left w:val="single" w:sz="6" w:space="0" w:color="000000"/>
              <w:bottom w:val="single" w:sz="6" w:space="0" w:color="000000"/>
              <w:right w:val="single" w:sz="6" w:space="0" w:color="000000"/>
            </w:tcBorders>
          </w:tcPr>
          <w:p w14:paraId="2FA01E15" w14:textId="77777777" w:rsidR="00302028" w:rsidRPr="00302028" w:rsidRDefault="00302028" w:rsidP="00302028">
            <w:pPr>
              <w:spacing w:after="0" w:line="377" w:lineRule="auto"/>
              <w:ind w:left="2" w:firstLine="0"/>
              <w:jc w:val="left"/>
              <w:rPr>
                <w:b/>
              </w:rPr>
            </w:pPr>
          </w:p>
        </w:tc>
      </w:tr>
    </w:tbl>
    <w:p w14:paraId="4B754BF9" w14:textId="77777777" w:rsidR="00302028" w:rsidRPr="00302028" w:rsidRDefault="00302028" w:rsidP="00302028">
      <w:pPr>
        <w:spacing w:after="0" w:line="259" w:lineRule="auto"/>
        <w:ind w:left="-1440" w:right="10466" w:firstLine="0"/>
        <w:jc w:val="left"/>
      </w:pPr>
    </w:p>
    <w:tbl>
      <w:tblPr>
        <w:tblStyle w:val="TableGrid37"/>
        <w:tblW w:w="14969"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302028" w:rsidRPr="00302028" w14:paraId="190B71FC" w14:textId="77777777" w:rsidTr="00302028">
        <w:trPr>
          <w:trHeight w:val="9535"/>
        </w:trPr>
        <w:tc>
          <w:tcPr>
            <w:tcW w:w="991" w:type="dxa"/>
            <w:tcBorders>
              <w:top w:val="single" w:sz="6" w:space="0" w:color="000000"/>
              <w:left w:val="single" w:sz="6" w:space="0" w:color="000000"/>
              <w:bottom w:val="single" w:sz="6" w:space="0" w:color="000000"/>
              <w:right w:val="single" w:sz="6" w:space="0" w:color="000000"/>
            </w:tcBorders>
          </w:tcPr>
          <w:p w14:paraId="6DF077AE"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D2C4173"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5D7C0B3" w14:textId="77777777" w:rsidR="00302028" w:rsidRPr="00302028" w:rsidRDefault="00302028" w:rsidP="00302028">
            <w:pPr>
              <w:spacing w:after="2" w:line="359" w:lineRule="auto"/>
              <w:ind w:left="2" w:firstLine="0"/>
              <w:jc w:val="left"/>
            </w:pPr>
            <w:r w:rsidRPr="00302028">
              <w:t>Análise linguística/sem</w:t>
            </w:r>
          </w:p>
          <w:p w14:paraId="210890C2"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0A6345F" w14:textId="77777777" w:rsidR="00302028" w:rsidRPr="00302028" w:rsidRDefault="00302028" w:rsidP="00302028">
            <w:pPr>
              <w:tabs>
                <w:tab w:val="center" w:pos="394"/>
                <w:tab w:val="center" w:pos="1638"/>
              </w:tabs>
              <w:spacing w:after="122" w:line="259" w:lineRule="auto"/>
              <w:ind w:left="0" w:firstLine="0"/>
              <w:jc w:val="left"/>
            </w:pPr>
            <w:r w:rsidRPr="00302028">
              <w:rPr>
                <w:rFonts w:ascii="Calibri" w:eastAsia="Calibri" w:hAnsi="Calibri" w:cs="Calibri"/>
                <w:sz w:val="22"/>
              </w:rPr>
              <w:tab/>
            </w:r>
            <w:r w:rsidRPr="00302028">
              <w:t xml:space="preserve">Análise </w:t>
            </w:r>
            <w:r w:rsidRPr="00302028">
              <w:tab/>
              <w:t xml:space="preserve">de </w:t>
            </w:r>
          </w:p>
          <w:p w14:paraId="63340ECE" w14:textId="77777777" w:rsidR="00302028" w:rsidRPr="00302028" w:rsidRDefault="00302028" w:rsidP="00302028">
            <w:pPr>
              <w:spacing w:after="0" w:line="259" w:lineRule="auto"/>
              <w:ind w:left="0" w:firstLine="0"/>
              <w:jc w:val="left"/>
            </w:pPr>
            <w:r w:rsidRPr="00302028">
              <w:t xml:space="preserve">textos legais/normativo s, propositivos e reivindicatórios </w:t>
            </w:r>
          </w:p>
        </w:tc>
        <w:tc>
          <w:tcPr>
            <w:tcW w:w="2268" w:type="dxa"/>
            <w:tcBorders>
              <w:top w:val="single" w:sz="6" w:space="0" w:color="000000"/>
              <w:left w:val="single" w:sz="6" w:space="0" w:color="000000"/>
              <w:bottom w:val="single" w:sz="6" w:space="0" w:color="000000"/>
              <w:right w:val="single" w:sz="6" w:space="0" w:color="000000"/>
            </w:tcBorders>
          </w:tcPr>
          <w:p w14:paraId="5F28DD0F" w14:textId="77777777" w:rsidR="00302028" w:rsidRPr="00472D35" w:rsidRDefault="00302028" w:rsidP="00302028">
            <w:pPr>
              <w:spacing w:after="23" w:line="360" w:lineRule="auto"/>
              <w:ind w:left="2" w:right="65" w:firstLine="0"/>
              <w:rPr>
                <w:sz w:val="22"/>
              </w:rPr>
            </w:pPr>
            <w:r w:rsidRPr="00472D35">
              <w:rPr>
                <w:b/>
                <w:sz w:val="22"/>
              </w:rPr>
              <w:t xml:space="preserve">(EF69LP27) </w:t>
            </w:r>
            <w:r w:rsidRPr="00472D35">
              <w:rPr>
                <w:sz w:val="22"/>
              </w:rPr>
              <w:t xml:space="preserve">Analisar a forma composicional de textos pertencentes a gêneros normativos/ </w:t>
            </w:r>
          </w:p>
          <w:p w14:paraId="3DB57BB0" w14:textId="77777777" w:rsidR="00302028" w:rsidRPr="00472D35" w:rsidRDefault="00302028" w:rsidP="00302028">
            <w:pPr>
              <w:spacing w:after="1" w:line="360" w:lineRule="auto"/>
              <w:ind w:left="2" w:right="65" w:firstLine="0"/>
              <w:rPr>
                <w:sz w:val="22"/>
              </w:rPr>
            </w:pPr>
            <w:r w:rsidRPr="00472D35">
              <w:rPr>
                <w:sz w:val="22"/>
              </w:rPr>
              <w:t xml:space="preserve">jurídicos e a gêneros da esfera política, tais como propostas, programas </w:t>
            </w:r>
          </w:p>
          <w:p w14:paraId="7656F6B6" w14:textId="77777777" w:rsidR="00302028" w:rsidRPr="00472D35" w:rsidRDefault="00302028" w:rsidP="00302028">
            <w:pPr>
              <w:spacing w:after="115" w:line="259" w:lineRule="auto"/>
              <w:ind w:left="2" w:firstLine="0"/>
              <w:jc w:val="left"/>
              <w:rPr>
                <w:sz w:val="22"/>
              </w:rPr>
            </w:pPr>
            <w:r w:rsidRPr="00472D35">
              <w:rPr>
                <w:sz w:val="22"/>
              </w:rPr>
              <w:t xml:space="preserve">políticos </w:t>
            </w:r>
          </w:p>
          <w:p w14:paraId="014393EA" w14:textId="77777777" w:rsidR="00302028" w:rsidRPr="00472D35" w:rsidRDefault="00302028" w:rsidP="00302028">
            <w:pPr>
              <w:spacing w:after="1" w:line="360" w:lineRule="auto"/>
              <w:ind w:left="2" w:right="64" w:firstLine="0"/>
              <w:rPr>
                <w:sz w:val="22"/>
              </w:rPr>
            </w:pPr>
            <w:r w:rsidRPr="00472D35">
              <w:rPr>
                <w:sz w:val="22"/>
              </w:rPr>
              <w:t xml:space="preserve">(posicionamento quanto a diferentes ações a serem </w:t>
            </w:r>
          </w:p>
          <w:p w14:paraId="188E2BC9" w14:textId="77777777" w:rsidR="00302028" w:rsidRPr="00472D35" w:rsidRDefault="00302028" w:rsidP="00302028">
            <w:pPr>
              <w:spacing w:after="0" w:line="259" w:lineRule="auto"/>
              <w:ind w:left="2" w:right="8" w:firstLine="0"/>
              <w:jc w:val="left"/>
              <w:rPr>
                <w:sz w:val="22"/>
              </w:rPr>
            </w:pPr>
            <w:r w:rsidRPr="00472D35">
              <w:rPr>
                <w:sz w:val="22"/>
              </w:rPr>
              <w:t xml:space="preserve">propostas, objetivos, </w:t>
            </w:r>
            <w:r w:rsidRPr="00472D35">
              <w:rPr>
                <w:sz w:val="22"/>
              </w:rPr>
              <w:tab/>
              <w:t xml:space="preserve">ações previstas </w:t>
            </w:r>
            <w:r w:rsidRPr="00472D35">
              <w:rPr>
                <w:sz w:val="22"/>
              </w:rPr>
              <w:tab/>
              <w:t>etc.), propaganda política (propostas e sua sustentação, posicionamento</w:t>
            </w:r>
          </w:p>
        </w:tc>
        <w:tc>
          <w:tcPr>
            <w:tcW w:w="2405" w:type="dxa"/>
            <w:tcBorders>
              <w:top w:val="single" w:sz="6" w:space="0" w:color="000000"/>
              <w:left w:val="single" w:sz="6" w:space="0" w:color="000000"/>
              <w:bottom w:val="single" w:sz="4" w:space="0" w:color="000000"/>
              <w:right w:val="single" w:sz="6" w:space="0" w:color="000000"/>
            </w:tcBorders>
          </w:tcPr>
          <w:p w14:paraId="21328534" w14:textId="77777777" w:rsidR="00302028" w:rsidRPr="00302028" w:rsidRDefault="00302028" w:rsidP="00302028">
            <w:pPr>
              <w:spacing w:after="0" w:line="259" w:lineRule="auto"/>
              <w:ind w:left="2" w:right="64" w:firstLine="0"/>
            </w:pPr>
            <w:r w:rsidRPr="00302028">
              <w:rPr>
                <w:b/>
              </w:rPr>
              <w:t xml:space="preserve">(EF69LP27RS-1) </w:t>
            </w:r>
            <w:r w:rsidRPr="00302028">
              <w:t xml:space="preserve">Analisar a forma composicional de textos pertencentes a gêneros normativos e jurídicos e a gêneros da esfera política e suas marcas linguísticas, de forma a incrementar a compreensão de textos pertencentes a esses gêneros e a possibilitar a produção de textos mais adequados e/ou fundamentados quando isso for requerido, tendo em vista os objetivos pretendidos. </w:t>
            </w:r>
          </w:p>
        </w:tc>
        <w:tc>
          <w:tcPr>
            <w:tcW w:w="3783" w:type="dxa"/>
            <w:tcBorders>
              <w:top w:val="single" w:sz="6" w:space="0" w:color="000000"/>
              <w:left w:val="single" w:sz="6" w:space="0" w:color="000000"/>
              <w:bottom w:val="single" w:sz="4" w:space="0" w:color="000000"/>
              <w:right w:val="single" w:sz="6" w:space="0" w:color="000000"/>
            </w:tcBorders>
          </w:tcPr>
          <w:p w14:paraId="2A2CF04D" w14:textId="77777777" w:rsidR="00302028" w:rsidRPr="00302028" w:rsidRDefault="00302028" w:rsidP="00302028">
            <w:pPr>
              <w:spacing w:after="0" w:line="259" w:lineRule="auto"/>
              <w:ind w:left="2" w:right="64" w:firstLine="0"/>
              <w:rPr>
                <w:b/>
              </w:rPr>
            </w:pPr>
          </w:p>
        </w:tc>
      </w:tr>
    </w:tbl>
    <w:p w14:paraId="67208E9F" w14:textId="77777777" w:rsidR="00302028" w:rsidRPr="00302028" w:rsidRDefault="00302028" w:rsidP="00302028">
      <w:pPr>
        <w:spacing w:after="0" w:line="259" w:lineRule="auto"/>
        <w:ind w:left="-1440" w:right="10466" w:firstLine="0"/>
        <w:jc w:val="left"/>
      </w:pPr>
    </w:p>
    <w:tbl>
      <w:tblPr>
        <w:tblStyle w:val="TableGrid37"/>
        <w:tblW w:w="14915" w:type="dxa"/>
        <w:tblInd w:w="-1085" w:type="dxa"/>
        <w:tblCellMar>
          <w:top w:w="55" w:type="dxa"/>
          <w:bottom w:w="94" w:type="dxa"/>
          <w:right w:w="39" w:type="dxa"/>
        </w:tblCellMar>
        <w:tblLook w:val="04A0" w:firstRow="1" w:lastRow="0" w:firstColumn="1" w:lastColumn="0" w:noHBand="0" w:noVBand="1"/>
      </w:tblPr>
      <w:tblGrid>
        <w:gridCol w:w="991"/>
        <w:gridCol w:w="1694"/>
        <w:gridCol w:w="1843"/>
        <w:gridCol w:w="1985"/>
        <w:gridCol w:w="1896"/>
        <w:gridCol w:w="372"/>
        <w:gridCol w:w="2405"/>
        <w:gridCol w:w="3729"/>
      </w:tblGrid>
      <w:tr w:rsidR="00302028" w:rsidRPr="00302028" w14:paraId="592F3A23" w14:textId="77777777" w:rsidTr="00302028">
        <w:trPr>
          <w:trHeight w:val="4517"/>
        </w:trPr>
        <w:tc>
          <w:tcPr>
            <w:tcW w:w="991" w:type="dxa"/>
            <w:tcBorders>
              <w:top w:val="single" w:sz="6" w:space="0" w:color="000000"/>
              <w:left w:val="single" w:sz="6" w:space="0" w:color="000000"/>
              <w:bottom w:val="nil"/>
              <w:right w:val="single" w:sz="6" w:space="0" w:color="000000"/>
            </w:tcBorders>
          </w:tcPr>
          <w:p w14:paraId="670C698D" w14:textId="77777777" w:rsidR="00302028" w:rsidRPr="00302028" w:rsidRDefault="00302028" w:rsidP="00302028">
            <w:pPr>
              <w:spacing w:after="160" w:line="259" w:lineRule="auto"/>
              <w:ind w:left="0" w:firstLine="0"/>
              <w:jc w:val="left"/>
            </w:pPr>
          </w:p>
        </w:tc>
        <w:tc>
          <w:tcPr>
            <w:tcW w:w="1694" w:type="dxa"/>
            <w:tcBorders>
              <w:top w:val="single" w:sz="6" w:space="0" w:color="000000"/>
              <w:left w:val="single" w:sz="6" w:space="0" w:color="000000"/>
              <w:bottom w:val="nil"/>
              <w:right w:val="single" w:sz="6" w:space="0" w:color="000000"/>
            </w:tcBorders>
          </w:tcPr>
          <w:p w14:paraId="623A2B13" w14:textId="77777777" w:rsidR="00302028" w:rsidRPr="00302028" w:rsidRDefault="00302028" w:rsidP="00302028">
            <w:pPr>
              <w:spacing w:after="160" w:line="259" w:lineRule="auto"/>
              <w:ind w:left="0" w:firstLine="0"/>
              <w:jc w:val="left"/>
            </w:pPr>
          </w:p>
        </w:tc>
        <w:tc>
          <w:tcPr>
            <w:tcW w:w="1843" w:type="dxa"/>
            <w:tcBorders>
              <w:top w:val="single" w:sz="6" w:space="0" w:color="000000"/>
              <w:left w:val="single" w:sz="6" w:space="0" w:color="000000"/>
              <w:bottom w:val="nil"/>
              <w:right w:val="single" w:sz="6" w:space="0" w:color="000000"/>
            </w:tcBorders>
          </w:tcPr>
          <w:p w14:paraId="6C936479"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nil"/>
              <w:right w:val="single" w:sz="6" w:space="0" w:color="000000"/>
            </w:tcBorders>
          </w:tcPr>
          <w:p w14:paraId="6D82575D" w14:textId="77777777" w:rsidR="00302028" w:rsidRPr="00302028" w:rsidRDefault="00302028" w:rsidP="00302028">
            <w:pPr>
              <w:spacing w:after="160" w:line="259" w:lineRule="auto"/>
              <w:ind w:left="0" w:firstLine="0"/>
              <w:jc w:val="left"/>
            </w:pPr>
          </w:p>
        </w:tc>
        <w:tc>
          <w:tcPr>
            <w:tcW w:w="2268" w:type="dxa"/>
            <w:gridSpan w:val="2"/>
            <w:tcBorders>
              <w:top w:val="single" w:sz="6" w:space="0" w:color="000000"/>
              <w:left w:val="single" w:sz="6" w:space="0" w:color="000000"/>
              <w:bottom w:val="nil"/>
              <w:right w:val="single" w:sz="6" w:space="0" w:color="000000"/>
            </w:tcBorders>
          </w:tcPr>
          <w:p w14:paraId="3C5E69B8" w14:textId="77777777" w:rsidR="00302028" w:rsidRPr="00302028" w:rsidRDefault="00302028" w:rsidP="00302028">
            <w:pPr>
              <w:spacing w:after="20" w:line="360" w:lineRule="auto"/>
              <w:ind w:left="110" w:firstLine="0"/>
              <w:jc w:val="left"/>
            </w:pPr>
            <w:r w:rsidRPr="00302028">
              <w:t xml:space="preserve">quanto a temas em discussão) e textos reivindicatórios: </w:t>
            </w:r>
          </w:p>
          <w:p w14:paraId="0D0A9715" w14:textId="77777777" w:rsidR="00302028" w:rsidRPr="00302028" w:rsidRDefault="00302028" w:rsidP="00302028">
            <w:pPr>
              <w:tabs>
                <w:tab w:val="center" w:pos="438"/>
                <w:tab w:val="center" w:pos="2030"/>
              </w:tabs>
              <w:spacing w:after="125" w:line="259" w:lineRule="auto"/>
              <w:ind w:left="0" w:firstLine="0"/>
            </w:pPr>
            <w:r w:rsidRPr="00302028">
              <w:rPr>
                <w:rFonts w:ascii="Calibri" w:eastAsia="Calibri" w:hAnsi="Calibri" w:cs="Calibri"/>
                <w:sz w:val="22"/>
              </w:rPr>
              <w:tab/>
            </w:r>
            <w:r w:rsidRPr="00302028">
              <w:t xml:space="preserve">cartas </w:t>
            </w:r>
            <w:r w:rsidRPr="00302028">
              <w:tab/>
              <w:t xml:space="preserve">de </w:t>
            </w:r>
          </w:p>
          <w:p w14:paraId="6A52AEEF" w14:textId="77777777" w:rsidR="00302028" w:rsidRPr="00302028" w:rsidRDefault="00302028" w:rsidP="00302028">
            <w:pPr>
              <w:spacing w:after="0" w:line="259" w:lineRule="auto"/>
              <w:ind w:left="0" w:right="64" w:firstLine="0"/>
              <w:jc w:val="right"/>
            </w:pPr>
            <w:r w:rsidRPr="00302028">
              <w:t xml:space="preserve">reclamação, petição (proposta, suas justificativas e ações </w:t>
            </w:r>
            <w:r w:rsidRPr="00302028">
              <w:tab/>
              <w:t xml:space="preserve">a </w:t>
            </w:r>
            <w:r w:rsidRPr="00302028">
              <w:tab/>
              <w:t xml:space="preserve">serem adotadas) e suas marcas linguísticas, </w:t>
            </w:r>
            <w:r w:rsidRPr="00302028">
              <w:tab/>
              <w:t xml:space="preserve">de </w:t>
            </w:r>
          </w:p>
        </w:tc>
        <w:tc>
          <w:tcPr>
            <w:tcW w:w="2405" w:type="dxa"/>
            <w:tcBorders>
              <w:top w:val="single" w:sz="6" w:space="0" w:color="000000"/>
              <w:left w:val="single" w:sz="6" w:space="0" w:color="000000"/>
              <w:bottom w:val="nil"/>
              <w:right w:val="single" w:sz="6" w:space="0" w:color="000000"/>
            </w:tcBorders>
          </w:tcPr>
          <w:p w14:paraId="010DEA68" w14:textId="77777777" w:rsidR="00302028" w:rsidRPr="00302028" w:rsidRDefault="00302028" w:rsidP="00302028">
            <w:pPr>
              <w:spacing w:after="160" w:line="259" w:lineRule="auto"/>
              <w:ind w:left="0" w:firstLine="0"/>
              <w:jc w:val="left"/>
            </w:pPr>
          </w:p>
        </w:tc>
        <w:tc>
          <w:tcPr>
            <w:tcW w:w="3729" w:type="dxa"/>
            <w:tcBorders>
              <w:top w:val="single" w:sz="6" w:space="0" w:color="000000"/>
              <w:left w:val="single" w:sz="6" w:space="0" w:color="000000"/>
              <w:bottom w:val="nil"/>
              <w:right w:val="single" w:sz="6" w:space="0" w:color="000000"/>
            </w:tcBorders>
          </w:tcPr>
          <w:p w14:paraId="0DE65A9F" w14:textId="77777777" w:rsidR="00302028" w:rsidRPr="00302028" w:rsidRDefault="00302028" w:rsidP="00302028">
            <w:pPr>
              <w:spacing w:after="160" w:line="259" w:lineRule="auto"/>
              <w:ind w:left="0" w:firstLine="0"/>
              <w:jc w:val="left"/>
            </w:pPr>
          </w:p>
        </w:tc>
      </w:tr>
      <w:tr w:rsidR="00302028" w:rsidRPr="00302028" w14:paraId="210208AC" w14:textId="77777777" w:rsidTr="00302028">
        <w:trPr>
          <w:trHeight w:val="413"/>
        </w:trPr>
        <w:tc>
          <w:tcPr>
            <w:tcW w:w="991" w:type="dxa"/>
            <w:tcBorders>
              <w:top w:val="nil"/>
              <w:left w:val="single" w:sz="6" w:space="0" w:color="000000"/>
              <w:bottom w:val="nil"/>
              <w:right w:val="single" w:sz="6" w:space="0" w:color="000000"/>
            </w:tcBorders>
          </w:tcPr>
          <w:p w14:paraId="03D634C9" w14:textId="77777777" w:rsidR="00302028" w:rsidRPr="00302028" w:rsidRDefault="00302028" w:rsidP="00302028">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4BB3B991" w14:textId="77777777" w:rsidR="00302028" w:rsidRPr="00302028" w:rsidRDefault="00302028" w:rsidP="00302028">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48E2D282" w14:textId="77777777" w:rsidR="00302028" w:rsidRPr="00302028" w:rsidRDefault="00302028" w:rsidP="00302028">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40B28F1B" w14:textId="77777777" w:rsidR="00302028" w:rsidRPr="00302028" w:rsidRDefault="00302028" w:rsidP="00302028">
            <w:pPr>
              <w:spacing w:after="160" w:line="259" w:lineRule="auto"/>
              <w:ind w:left="0" w:firstLine="0"/>
              <w:jc w:val="left"/>
            </w:pPr>
          </w:p>
        </w:tc>
        <w:tc>
          <w:tcPr>
            <w:tcW w:w="1896" w:type="dxa"/>
            <w:tcBorders>
              <w:top w:val="nil"/>
              <w:left w:val="single" w:sz="6" w:space="0" w:color="000000"/>
              <w:bottom w:val="nil"/>
              <w:right w:val="nil"/>
            </w:tcBorders>
          </w:tcPr>
          <w:p w14:paraId="1D28DC65" w14:textId="77777777" w:rsidR="00302028" w:rsidRPr="00302028" w:rsidRDefault="00302028" w:rsidP="00302028">
            <w:pPr>
              <w:spacing w:after="0" w:line="259" w:lineRule="auto"/>
              <w:ind w:left="110" w:firstLine="0"/>
              <w:jc w:val="left"/>
            </w:pPr>
            <w:r w:rsidRPr="00302028">
              <w:t xml:space="preserve">forma </w:t>
            </w:r>
          </w:p>
        </w:tc>
        <w:tc>
          <w:tcPr>
            <w:tcW w:w="372" w:type="dxa"/>
            <w:tcBorders>
              <w:top w:val="nil"/>
              <w:left w:val="nil"/>
              <w:bottom w:val="nil"/>
              <w:right w:val="single" w:sz="6" w:space="0" w:color="000000"/>
            </w:tcBorders>
          </w:tcPr>
          <w:p w14:paraId="439BE383" w14:textId="77777777" w:rsidR="00302028" w:rsidRPr="00302028" w:rsidRDefault="00302028" w:rsidP="00302028">
            <w:pPr>
              <w:spacing w:after="0" w:line="259" w:lineRule="auto"/>
              <w:ind w:left="134" w:firstLine="0"/>
              <w:jc w:val="left"/>
            </w:pPr>
            <w:r w:rsidRPr="00302028">
              <w:t xml:space="preserve">a </w:t>
            </w:r>
          </w:p>
        </w:tc>
        <w:tc>
          <w:tcPr>
            <w:tcW w:w="2405" w:type="dxa"/>
            <w:tcBorders>
              <w:top w:val="nil"/>
              <w:left w:val="single" w:sz="6" w:space="0" w:color="000000"/>
              <w:bottom w:val="nil"/>
              <w:right w:val="single" w:sz="6" w:space="0" w:color="000000"/>
            </w:tcBorders>
          </w:tcPr>
          <w:p w14:paraId="4E73E3BE" w14:textId="77777777" w:rsidR="00302028" w:rsidRPr="00302028" w:rsidRDefault="00302028" w:rsidP="00302028">
            <w:pPr>
              <w:spacing w:after="160" w:line="259" w:lineRule="auto"/>
              <w:ind w:left="0" w:firstLine="0"/>
              <w:jc w:val="left"/>
            </w:pPr>
          </w:p>
        </w:tc>
        <w:tc>
          <w:tcPr>
            <w:tcW w:w="3729" w:type="dxa"/>
            <w:tcBorders>
              <w:top w:val="nil"/>
              <w:left w:val="single" w:sz="6" w:space="0" w:color="000000"/>
              <w:bottom w:val="nil"/>
              <w:right w:val="single" w:sz="6" w:space="0" w:color="000000"/>
            </w:tcBorders>
          </w:tcPr>
          <w:p w14:paraId="4EF4D0FB" w14:textId="77777777" w:rsidR="00302028" w:rsidRPr="00302028" w:rsidRDefault="00302028" w:rsidP="00302028">
            <w:pPr>
              <w:spacing w:after="160" w:line="259" w:lineRule="auto"/>
              <w:ind w:left="0" w:firstLine="0"/>
              <w:jc w:val="left"/>
            </w:pPr>
          </w:p>
        </w:tc>
      </w:tr>
      <w:tr w:rsidR="00302028" w:rsidRPr="00302028" w14:paraId="038DBC70" w14:textId="77777777" w:rsidTr="00302028">
        <w:trPr>
          <w:trHeight w:val="414"/>
        </w:trPr>
        <w:tc>
          <w:tcPr>
            <w:tcW w:w="991" w:type="dxa"/>
            <w:tcBorders>
              <w:top w:val="nil"/>
              <w:left w:val="single" w:sz="6" w:space="0" w:color="000000"/>
              <w:bottom w:val="nil"/>
              <w:right w:val="single" w:sz="6" w:space="0" w:color="000000"/>
            </w:tcBorders>
          </w:tcPr>
          <w:p w14:paraId="66138001" w14:textId="77777777" w:rsidR="00302028" w:rsidRPr="00302028" w:rsidRDefault="00302028" w:rsidP="00302028">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1522982F" w14:textId="77777777" w:rsidR="00302028" w:rsidRPr="00302028" w:rsidRDefault="00302028" w:rsidP="00302028">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6B34F32D" w14:textId="77777777" w:rsidR="00302028" w:rsidRPr="00302028" w:rsidRDefault="00302028" w:rsidP="00302028">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6961F6B6" w14:textId="77777777" w:rsidR="00302028" w:rsidRPr="00302028" w:rsidRDefault="00302028" w:rsidP="00302028">
            <w:pPr>
              <w:spacing w:after="160" w:line="259" w:lineRule="auto"/>
              <w:ind w:left="0" w:firstLine="0"/>
              <w:jc w:val="left"/>
            </w:pPr>
          </w:p>
        </w:tc>
        <w:tc>
          <w:tcPr>
            <w:tcW w:w="1896" w:type="dxa"/>
            <w:tcBorders>
              <w:top w:val="nil"/>
              <w:left w:val="single" w:sz="6" w:space="0" w:color="000000"/>
              <w:bottom w:val="nil"/>
              <w:right w:val="nil"/>
            </w:tcBorders>
          </w:tcPr>
          <w:p w14:paraId="6E429D93" w14:textId="77777777" w:rsidR="00302028" w:rsidRPr="00302028" w:rsidRDefault="00302028" w:rsidP="00302028">
            <w:pPr>
              <w:spacing w:after="0" w:line="259" w:lineRule="auto"/>
              <w:ind w:left="110" w:firstLine="0"/>
              <w:jc w:val="left"/>
            </w:pPr>
            <w:r w:rsidRPr="00302028">
              <w:t xml:space="preserve">incrementar </w:t>
            </w:r>
          </w:p>
        </w:tc>
        <w:tc>
          <w:tcPr>
            <w:tcW w:w="372" w:type="dxa"/>
            <w:tcBorders>
              <w:top w:val="nil"/>
              <w:left w:val="nil"/>
              <w:bottom w:val="nil"/>
              <w:right w:val="single" w:sz="6" w:space="0" w:color="000000"/>
            </w:tcBorders>
          </w:tcPr>
          <w:p w14:paraId="0CA3FB1B" w14:textId="77777777" w:rsidR="00302028" w:rsidRPr="00302028" w:rsidRDefault="00302028" w:rsidP="00302028">
            <w:pPr>
              <w:spacing w:after="0" w:line="259" w:lineRule="auto"/>
              <w:ind w:left="134" w:firstLine="0"/>
              <w:jc w:val="left"/>
            </w:pPr>
            <w:r w:rsidRPr="00302028">
              <w:t xml:space="preserve">a </w:t>
            </w:r>
          </w:p>
        </w:tc>
        <w:tc>
          <w:tcPr>
            <w:tcW w:w="2405" w:type="dxa"/>
            <w:tcBorders>
              <w:top w:val="nil"/>
              <w:left w:val="single" w:sz="6" w:space="0" w:color="000000"/>
              <w:bottom w:val="nil"/>
              <w:right w:val="single" w:sz="6" w:space="0" w:color="000000"/>
            </w:tcBorders>
          </w:tcPr>
          <w:p w14:paraId="09E4E11A" w14:textId="77777777" w:rsidR="00302028" w:rsidRPr="00302028" w:rsidRDefault="00302028" w:rsidP="00302028">
            <w:pPr>
              <w:spacing w:after="160" w:line="259" w:lineRule="auto"/>
              <w:ind w:left="0" w:firstLine="0"/>
              <w:jc w:val="left"/>
            </w:pPr>
          </w:p>
        </w:tc>
        <w:tc>
          <w:tcPr>
            <w:tcW w:w="3729" w:type="dxa"/>
            <w:tcBorders>
              <w:top w:val="nil"/>
              <w:left w:val="single" w:sz="6" w:space="0" w:color="000000"/>
              <w:bottom w:val="nil"/>
              <w:right w:val="single" w:sz="6" w:space="0" w:color="000000"/>
            </w:tcBorders>
          </w:tcPr>
          <w:p w14:paraId="2C9C4EF4" w14:textId="77777777" w:rsidR="00302028" w:rsidRPr="00302028" w:rsidRDefault="00302028" w:rsidP="00302028">
            <w:pPr>
              <w:spacing w:after="160" w:line="259" w:lineRule="auto"/>
              <w:ind w:left="0" w:firstLine="0"/>
              <w:jc w:val="left"/>
            </w:pPr>
          </w:p>
        </w:tc>
      </w:tr>
      <w:tr w:rsidR="00302028" w:rsidRPr="00302028" w14:paraId="7571B14F" w14:textId="77777777" w:rsidTr="00302028">
        <w:trPr>
          <w:trHeight w:val="414"/>
        </w:trPr>
        <w:tc>
          <w:tcPr>
            <w:tcW w:w="991" w:type="dxa"/>
            <w:tcBorders>
              <w:top w:val="nil"/>
              <w:left w:val="single" w:sz="6" w:space="0" w:color="000000"/>
              <w:bottom w:val="nil"/>
              <w:right w:val="single" w:sz="6" w:space="0" w:color="000000"/>
            </w:tcBorders>
          </w:tcPr>
          <w:p w14:paraId="6F82C756" w14:textId="77777777" w:rsidR="00302028" w:rsidRPr="00302028" w:rsidRDefault="00302028" w:rsidP="00302028">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0726265B" w14:textId="77777777" w:rsidR="00302028" w:rsidRPr="00302028" w:rsidRDefault="00302028" w:rsidP="00302028">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5D9A2B20" w14:textId="77777777" w:rsidR="00302028" w:rsidRPr="00302028" w:rsidRDefault="00302028" w:rsidP="00302028">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7E75620F" w14:textId="77777777" w:rsidR="00302028" w:rsidRPr="00302028" w:rsidRDefault="00302028" w:rsidP="00302028">
            <w:pPr>
              <w:spacing w:after="160" w:line="259" w:lineRule="auto"/>
              <w:ind w:left="0" w:firstLine="0"/>
              <w:jc w:val="left"/>
            </w:pPr>
          </w:p>
        </w:tc>
        <w:tc>
          <w:tcPr>
            <w:tcW w:w="1896" w:type="dxa"/>
            <w:tcBorders>
              <w:top w:val="nil"/>
              <w:left w:val="single" w:sz="6" w:space="0" w:color="000000"/>
              <w:bottom w:val="nil"/>
              <w:right w:val="nil"/>
            </w:tcBorders>
          </w:tcPr>
          <w:p w14:paraId="783FC7D1" w14:textId="77777777" w:rsidR="00302028" w:rsidRPr="00302028" w:rsidRDefault="00302028" w:rsidP="00302028">
            <w:pPr>
              <w:spacing w:after="0" w:line="259" w:lineRule="auto"/>
              <w:ind w:left="110" w:firstLine="0"/>
              <w:jc w:val="left"/>
            </w:pPr>
            <w:r w:rsidRPr="00302028">
              <w:t xml:space="preserve">compreensão </w:t>
            </w:r>
          </w:p>
        </w:tc>
        <w:tc>
          <w:tcPr>
            <w:tcW w:w="372" w:type="dxa"/>
            <w:tcBorders>
              <w:top w:val="nil"/>
              <w:left w:val="nil"/>
              <w:bottom w:val="nil"/>
              <w:right w:val="single" w:sz="6" w:space="0" w:color="000000"/>
            </w:tcBorders>
          </w:tcPr>
          <w:p w14:paraId="41E18C32" w14:textId="77777777" w:rsidR="00302028" w:rsidRPr="00302028" w:rsidRDefault="00302028" w:rsidP="00302028">
            <w:pPr>
              <w:spacing w:after="0" w:line="259" w:lineRule="auto"/>
              <w:ind w:left="0" w:firstLine="0"/>
            </w:pPr>
            <w:r w:rsidRPr="00302028">
              <w:t xml:space="preserve">de </w:t>
            </w:r>
          </w:p>
        </w:tc>
        <w:tc>
          <w:tcPr>
            <w:tcW w:w="2405" w:type="dxa"/>
            <w:tcBorders>
              <w:top w:val="nil"/>
              <w:left w:val="single" w:sz="6" w:space="0" w:color="000000"/>
              <w:bottom w:val="nil"/>
              <w:right w:val="single" w:sz="6" w:space="0" w:color="000000"/>
            </w:tcBorders>
          </w:tcPr>
          <w:p w14:paraId="04CC29F7" w14:textId="77777777" w:rsidR="00302028" w:rsidRPr="00302028" w:rsidRDefault="00302028" w:rsidP="00302028">
            <w:pPr>
              <w:spacing w:after="160" w:line="259" w:lineRule="auto"/>
              <w:ind w:left="0" w:firstLine="0"/>
              <w:jc w:val="left"/>
            </w:pPr>
          </w:p>
        </w:tc>
        <w:tc>
          <w:tcPr>
            <w:tcW w:w="3729" w:type="dxa"/>
            <w:tcBorders>
              <w:top w:val="nil"/>
              <w:left w:val="single" w:sz="6" w:space="0" w:color="000000"/>
              <w:bottom w:val="nil"/>
              <w:right w:val="single" w:sz="6" w:space="0" w:color="000000"/>
            </w:tcBorders>
          </w:tcPr>
          <w:p w14:paraId="2772AD5E" w14:textId="77777777" w:rsidR="00302028" w:rsidRPr="00302028" w:rsidRDefault="00302028" w:rsidP="00302028">
            <w:pPr>
              <w:spacing w:after="160" w:line="259" w:lineRule="auto"/>
              <w:ind w:left="0" w:firstLine="0"/>
              <w:jc w:val="left"/>
            </w:pPr>
          </w:p>
        </w:tc>
      </w:tr>
      <w:tr w:rsidR="00302028" w:rsidRPr="00302028" w14:paraId="25127B59" w14:textId="77777777" w:rsidTr="00302028">
        <w:trPr>
          <w:trHeight w:val="828"/>
        </w:trPr>
        <w:tc>
          <w:tcPr>
            <w:tcW w:w="991" w:type="dxa"/>
            <w:tcBorders>
              <w:top w:val="nil"/>
              <w:left w:val="single" w:sz="6" w:space="0" w:color="000000"/>
              <w:bottom w:val="nil"/>
              <w:right w:val="single" w:sz="6" w:space="0" w:color="000000"/>
            </w:tcBorders>
          </w:tcPr>
          <w:p w14:paraId="25AC0C73" w14:textId="77777777" w:rsidR="00302028" w:rsidRPr="00302028" w:rsidRDefault="00302028" w:rsidP="00302028">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54666F38" w14:textId="77777777" w:rsidR="00302028" w:rsidRPr="00302028" w:rsidRDefault="00302028" w:rsidP="00302028">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78C59035" w14:textId="77777777" w:rsidR="00302028" w:rsidRPr="00302028" w:rsidRDefault="00302028" w:rsidP="00302028">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4E3A2B6D" w14:textId="77777777" w:rsidR="00302028" w:rsidRPr="00302028" w:rsidRDefault="00302028" w:rsidP="00302028">
            <w:pPr>
              <w:spacing w:after="160" w:line="259" w:lineRule="auto"/>
              <w:ind w:left="0" w:firstLine="0"/>
              <w:jc w:val="left"/>
            </w:pPr>
          </w:p>
        </w:tc>
        <w:tc>
          <w:tcPr>
            <w:tcW w:w="1896" w:type="dxa"/>
            <w:tcBorders>
              <w:top w:val="nil"/>
              <w:left w:val="single" w:sz="6" w:space="0" w:color="000000"/>
              <w:bottom w:val="nil"/>
              <w:right w:val="nil"/>
            </w:tcBorders>
          </w:tcPr>
          <w:p w14:paraId="28A0DD46" w14:textId="77777777" w:rsidR="00302028" w:rsidRPr="00302028" w:rsidRDefault="00302028" w:rsidP="00302028">
            <w:pPr>
              <w:spacing w:after="0" w:line="259" w:lineRule="auto"/>
              <w:ind w:left="110" w:firstLine="0"/>
              <w:jc w:val="left"/>
            </w:pPr>
            <w:r w:rsidRPr="00302028">
              <w:t xml:space="preserve">textos pertencentes </w:t>
            </w:r>
          </w:p>
        </w:tc>
        <w:tc>
          <w:tcPr>
            <w:tcW w:w="372" w:type="dxa"/>
            <w:tcBorders>
              <w:top w:val="nil"/>
              <w:left w:val="nil"/>
              <w:bottom w:val="nil"/>
              <w:right w:val="single" w:sz="6" w:space="0" w:color="000000"/>
            </w:tcBorders>
            <w:vAlign w:val="bottom"/>
          </w:tcPr>
          <w:p w14:paraId="3E5596C1" w14:textId="77777777" w:rsidR="00302028" w:rsidRPr="00302028" w:rsidRDefault="00302028" w:rsidP="00302028">
            <w:pPr>
              <w:spacing w:after="0" w:line="259" w:lineRule="auto"/>
              <w:ind w:left="134" w:firstLine="0"/>
              <w:jc w:val="left"/>
            </w:pPr>
            <w:r w:rsidRPr="00302028">
              <w:t xml:space="preserve">a </w:t>
            </w:r>
          </w:p>
        </w:tc>
        <w:tc>
          <w:tcPr>
            <w:tcW w:w="2405" w:type="dxa"/>
            <w:tcBorders>
              <w:top w:val="nil"/>
              <w:left w:val="single" w:sz="6" w:space="0" w:color="000000"/>
              <w:bottom w:val="nil"/>
              <w:right w:val="single" w:sz="6" w:space="0" w:color="000000"/>
            </w:tcBorders>
          </w:tcPr>
          <w:p w14:paraId="74853929" w14:textId="77777777" w:rsidR="00302028" w:rsidRPr="00302028" w:rsidRDefault="00302028" w:rsidP="00302028">
            <w:pPr>
              <w:spacing w:after="160" w:line="259" w:lineRule="auto"/>
              <w:ind w:left="0" w:firstLine="0"/>
              <w:jc w:val="left"/>
            </w:pPr>
          </w:p>
        </w:tc>
        <w:tc>
          <w:tcPr>
            <w:tcW w:w="3729" w:type="dxa"/>
            <w:tcBorders>
              <w:top w:val="nil"/>
              <w:left w:val="single" w:sz="6" w:space="0" w:color="000000"/>
              <w:bottom w:val="nil"/>
              <w:right w:val="single" w:sz="6" w:space="0" w:color="000000"/>
            </w:tcBorders>
          </w:tcPr>
          <w:p w14:paraId="35EECBF0" w14:textId="77777777" w:rsidR="00302028" w:rsidRPr="00302028" w:rsidRDefault="00302028" w:rsidP="00302028">
            <w:pPr>
              <w:spacing w:after="160" w:line="259" w:lineRule="auto"/>
              <w:ind w:left="0" w:firstLine="0"/>
              <w:jc w:val="left"/>
            </w:pPr>
          </w:p>
        </w:tc>
      </w:tr>
      <w:tr w:rsidR="00302028" w:rsidRPr="00302028" w14:paraId="578DC6C5" w14:textId="77777777" w:rsidTr="00302028">
        <w:trPr>
          <w:trHeight w:val="2930"/>
        </w:trPr>
        <w:tc>
          <w:tcPr>
            <w:tcW w:w="991" w:type="dxa"/>
            <w:tcBorders>
              <w:top w:val="nil"/>
              <w:left w:val="single" w:sz="6" w:space="0" w:color="000000"/>
              <w:bottom w:val="single" w:sz="6" w:space="0" w:color="000000"/>
              <w:right w:val="single" w:sz="6" w:space="0" w:color="000000"/>
            </w:tcBorders>
          </w:tcPr>
          <w:p w14:paraId="5112D1E8" w14:textId="77777777" w:rsidR="00302028" w:rsidRPr="00302028" w:rsidRDefault="00302028" w:rsidP="00302028">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5A0BA38C" w14:textId="77777777" w:rsidR="00302028" w:rsidRPr="00302028" w:rsidRDefault="00302028" w:rsidP="00302028">
            <w:pPr>
              <w:spacing w:after="160" w:line="259" w:lineRule="auto"/>
              <w:ind w:left="0" w:firstLine="0"/>
              <w:jc w:val="left"/>
            </w:pPr>
          </w:p>
        </w:tc>
        <w:tc>
          <w:tcPr>
            <w:tcW w:w="1843" w:type="dxa"/>
            <w:tcBorders>
              <w:top w:val="nil"/>
              <w:left w:val="single" w:sz="6" w:space="0" w:color="000000"/>
              <w:bottom w:val="single" w:sz="6" w:space="0" w:color="000000"/>
              <w:right w:val="single" w:sz="6" w:space="0" w:color="000000"/>
            </w:tcBorders>
          </w:tcPr>
          <w:p w14:paraId="0B8E0BC7" w14:textId="77777777" w:rsidR="00302028" w:rsidRPr="00302028" w:rsidRDefault="00302028" w:rsidP="00302028">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63668391" w14:textId="77777777" w:rsidR="00302028" w:rsidRPr="00302028" w:rsidRDefault="00302028" w:rsidP="00302028">
            <w:pPr>
              <w:spacing w:after="160" w:line="259" w:lineRule="auto"/>
              <w:ind w:left="0" w:firstLine="0"/>
              <w:jc w:val="left"/>
            </w:pPr>
          </w:p>
        </w:tc>
        <w:tc>
          <w:tcPr>
            <w:tcW w:w="2268" w:type="dxa"/>
            <w:gridSpan w:val="2"/>
            <w:tcBorders>
              <w:top w:val="nil"/>
              <w:left w:val="single" w:sz="6" w:space="0" w:color="000000"/>
              <w:bottom w:val="single" w:sz="6" w:space="0" w:color="000000"/>
              <w:right w:val="single" w:sz="6" w:space="0" w:color="000000"/>
            </w:tcBorders>
          </w:tcPr>
          <w:p w14:paraId="6ED24D4E" w14:textId="77777777" w:rsidR="00302028" w:rsidRPr="00302028" w:rsidRDefault="00302028" w:rsidP="00302028">
            <w:pPr>
              <w:spacing w:after="0" w:line="360" w:lineRule="auto"/>
              <w:ind w:left="110" w:right="64" w:firstLine="0"/>
            </w:pPr>
            <w:r w:rsidRPr="00302028">
              <w:t xml:space="preserve">esses gêneros e a possibilitar a produção de textos mais adequados </w:t>
            </w:r>
          </w:p>
          <w:p w14:paraId="14EC9E4D" w14:textId="77777777" w:rsidR="00302028" w:rsidRPr="00302028" w:rsidRDefault="00302028" w:rsidP="00302028">
            <w:pPr>
              <w:spacing w:after="0" w:line="259" w:lineRule="auto"/>
              <w:ind w:left="110" w:firstLine="0"/>
              <w:jc w:val="left"/>
            </w:pPr>
            <w:r w:rsidRPr="00302028">
              <w:t xml:space="preserve">e/ou fundamentados quando </w:t>
            </w:r>
            <w:r w:rsidRPr="00302028">
              <w:tab/>
              <w:t xml:space="preserve">isso </w:t>
            </w:r>
            <w:r w:rsidRPr="00302028">
              <w:tab/>
              <w:t xml:space="preserve">for requerido. </w:t>
            </w:r>
          </w:p>
        </w:tc>
        <w:tc>
          <w:tcPr>
            <w:tcW w:w="2405" w:type="dxa"/>
            <w:tcBorders>
              <w:top w:val="nil"/>
              <w:left w:val="single" w:sz="6" w:space="0" w:color="000000"/>
              <w:bottom w:val="single" w:sz="2" w:space="0" w:color="FFFFFF"/>
              <w:right w:val="single" w:sz="6" w:space="0" w:color="000000"/>
            </w:tcBorders>
          </w:tcPr>
          <w:p w14:paraId="5481B847" w14:textId="77777777" w:rsidR="00302028" w:rsidRPr="00302028" w:rsidRDefault="00302028" w:rsidP="00302028">
            <w:pPr>
              <w:spacing w:after="160" w:line="259" w:lineRule="auto"/>
              <w:ind w:left="0" w:firstLine="0"/>
              <w:jc w:val="left"/>
            </w:pPr>
          </w:p>
        </w:tc>
        <w:tc>
          <w:tcPr>
            <w:tcW w:w="3729" w:type="dxa"/>
            <w:tcBorders>
              <w:top w:val="nil"/>
              <w:left w:val="single" w:sz="6" w:space="0" w:color="000000"/>
              <w:bottom w:val="single" w:sz="2" w:space="0" w:color="FFFFFF"/>
              <w:right w:val="single" w:sz="6" w:space="0" w:color="000000"/>
            </w:tcBorders>
          </w:tcPr>
          <w:p w14:paraId="0F876080" w14:textId="77777777" w:rsidR="00302028" w:rsidRPr="00302028" w:rsidRDefault="00302028" w:rsidP="00302028">
            <w:pPr>
              <w:spacing w:after="160" w:line="259" w:lineRule="auto"/>
              <w:ind w:left="0" w:firstLine="0"/>
              <w:jc w:val="left"/>
            </w:pPr>
          </w:p>
        </w:tc>
      </w:tr>
      <w:tr w:rsidR="00302028" w:rsidRPr="00302028" w14:paraId="2850388A" w14:textId="77777777" w:rsidTr="00302028">
        <w:trPr>
          <w:trHeight w:val="3325"/>
        </w:trPr>
        <w:tc>
          <w:tcPr>
            <w:tcW w:w="991" w:type="dxa"/>
            <w:tcBorders>
              <w:top w:val="single" w:sz="6" w:space="0" w:color="000000"/>
              <w:left w:val="single" w:sz="6" w:space="0" w:color="000000"/>
              <w:bottom w:val="single" w:sz="6" w:space="0" w:color="000000"/>
              <w:right w:val="single" w:sz="6" w:space="0" w:color="000000"/>
            </w:tcBorders>
          </w:tcPr>
          <w:p w14:paraId="750F5D36" w14:textId="77777777" w:rsidR="00302028" w:rsidRPr="00302028" w:rsidRDefault="00302028" w:rsidP="00302028">
            <w:pPr>
              <w:spacing w:after="0" w:line="259" w:lineRule="auto"/>
              <w:ind w:left="110"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977E52A"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79F6289" w14:textId="77777777" w:rsidR="00302028" w:rsidRPr="00302028" w:rsidRDefault="00302028" w:rsidP="00302028">
            <w:pPr>
              <w:spacing w:after="0"/>
              <w:ind w:left="110" w:firstLine="0"/>
              <w:jc w:val="left"/>
            </w:pPr>
            <w:r w:rsidRPr="00302028">
              <w:t>Análise linguística/sem</w:t>
            </w:r>
          </w:p>
          <w:p w14:paraId="7893F948" w14:textId="77777777" w:rsidR="00302028" w:rsidRPr="00302028" w:rsidRDefault="00302028" w:rsidP="00302028">
            <w:pPr>
              <w:spacing w:after="0" w:line="259" w:lineRule="auto"/>
              <w:ind w:left="110"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FCF455A" w14:textId="77777777" w:rsidR="00302028" w:rsidRPr="00302028" w:rsidRDefault="00302028" w:rsidP="00302028">
            <w:pPr>
              <w:spacing w:after="0" w:line="259" w:lineRule="auto"/>
              <w:ind w:left="108" w:firstLine="0"/>
              <w:jc w:val="left"/>
            </w:pPr>
            <w:r w:rsidRPr="00302028">
              <w:t xml:space="preserve">Modalização </w:t>
            </w:r>
          </w:p>
        </w:tc>
        <w:tc>
          <w:tcPr>
            <w:tcW w:w="2268" w:type="dxa"/>
            <w:gridSpan w:val="2"/>
            <w:tcBorders>
              <w:top w:val="single" w:sz="6" w:space="0" w:color="000000"/>
              <w:left w:val="single" w:sz="6" w:space="0" w:color="000000"/>
              <w:bottom w:val="single" w:sz="6" w:space="0" w:color="000000"/>
              <w:right w:val="single" w:sz="6" w:space="0" w:color="000000"/>
            </w:tcBorders>
          </w:tcPr>
          <w:p w14:paraId="2DA473D3" w14:textId="77777777" w:rsidR="00302028" w:rsidRPr="00302028" w:rsidRDefault="00302028" w:rsidP="00302028">
            <w:pPr>
              <w:spacing w:after="117" w:line="259" w:lineRule="auto"/>
              <w:ind w:left="110" w:firstLine="0"/>
              <w:jc w:val="left"/>
            </w:pPr>
            <w:r w:rsidRPr="00302028">
              <w:rPr>
                <w:b/>
              </w:rPr>
              <w:t xml:space="preserve">(EF69LP28) </w:t>
            </w:r>
          </w:p>
          <w:p w14:paraId="18FC2F3C" w14:textId="77777777" w:rsidR="00302028" w:rsidRPr="00302028" w:rsidRDefault="00302028" w:rsidP="00302028">
            <w:pPr>
              <w:spacing w:after="2" w:line="359" w:lineRule="auto"/>
              <w:ind w:left="110" w:firstLine="0"/>
            </w:pPr>
            <w:r w:rsidRPr="00302028">
              <w:t xml:space="preserve">Observar os mecanismos de </w:t>
            </w:r>
          </w:p>
          <w:p w14:paraId="1DACD283" w14:textId="77777777" w:rsidR="00302028" w:rsidRPr="00302028" w:rsidRDefault="00302028" w:rsidP="00302028">
            <w:pPr>
              <w:spacing w:after="136" w:line="259" w:lineRule="auto"/>
              <w:ind w:left="110" w:firstLine="0"/>
              <w:jc w:val="left"/>
            </w:pPr>
            <w:r w:rsidRPr="00302028">
              <w:t xml:space="preserve">modalização </w:t>
            </w:r>
          </w:p>
          <w:p w14:paraId="0A14AA89" w14:textId="77777777" w:rsidR="00302028" w:rsidRPr="00302028" w:rsidRDefault="00302028" w:rsidP="00302028">
            <w:pPr>
              <w:spacing w:after="0" w:line="259" w:lineRule="auto"/>
              <w:ind w:left="110" w:firstLine="0"/>
              <w:jc w:val="left"/>
            </w:pPr>
            <w:r w:rsidRPr="00302028">
              <w:t xml:space="preserve">adequados </w:t>
            </w:r>
            <w:r w:rsidRPr="00302028">
              <w:tab/>
              <w:t xml:space="preserve">aos textos jurídicos, as modalidades </w:t>
            </w:r>
            <w:proofErr w:type="spellStart"/>
            <w:r w:rsidRPr="00302028">
              <w:t>deônticas</w:t>
            </w:r>
            <w:proofErr w:type="spellEnd"/>
            <w:r w:rsidRPr="00302028">
              <w:t xml:space="preserve">, que se </w:t>
            </w:r>
          </w:p>
        </w:tc>
        <w:tc>
          <w:tcPr>
            <w:tcW w:w="2405" w:type="dxa"/>
            <w:tcBorders>
              <w:top w:val="single" w:sz="2" w:space="0" w:color="FFFFFF"/>
              <w:left w:val="single" w:sz="6" w:space="0" w:color="000000"/>
              <w:bottom w:val="single" w:sz="4" w:space="0" w:color="000000"/>
              <w:right w:val="single" w:sz="6" w:space="0" w:color="000000"/>
            </w:tcBorders>
          </w:tcPr>
          <w:p w14:paraId="55DEED0F" w14:textId="77777777" w:rsidR="00302028" w:rsidRPr="00302028" w:rsidRDefault="00302028" w:rsidP="00302028">
            <w:pPr>
              <w:spacing w:after="117" w:line="259" w:lineRule="auto"/>
              <w:ind w:left="110" w:firstLine="0"/>
              <w:jc w:val="left"/>
            </w:pPr>
            <w:r w:rsidRPr="00302028">
              <w:rPr>
                <w:b/>
              </w:rPr>
              <w:t xml:space="preserve">(EF69LP28RS-1) </w:t>
            </w:r>
          </w:p>
          <w:p w14:paraId="6439477E" w14:textId="77777777" w:rsidR="00302028" w:rsidRPr="00302028" w:rsidRDefault="00302028" w:rsidP="00302028">
            <w:pPr>
              <w:spacing w:after="2" w:line="359" w:lineRule="auto"/>
              <w:ind w:left="110" w:firstLine="0"/>
            </w:pPr>
            <w:r w:rsidRPr="00302028">
              <w:t xml:space="preserve">Observar os mecanismos de </w:t>
            </w:r>
          </w:p>
          <w:p w14:paraId="04788DF6" w14:textId="77777777" w:rsidR="00302028" w:rsidRPr="00302028" w:rsidRDefault="00302028" w:rsidP="00302028">
            <w:pPr>
              <w:spacing w:after="136" w:line="259" w:lineRule="auto"/>
              <w:ind w:left="110" w:firstLine="0"/>
              <w:jc w:val="left"/>
            </w:pPr>
            <w:r w:rsidRPr="00302028">
              <w:t xml:space="preserve">modalização </w:t>
            </w:r>
          </w:p>
          <w:p w14:paraId="1FEABA09" w14:textId="77777777" w:rsidR="00302028" w:rsidRPr="00302028" w:rsidRDefault="00302028" w:rsidP="00302028">
            <w:pPr>
              <w:spacing w:after="0" w:line="259" w:lineRule="auto"/>
              <w:ind w:left="110" w:firstLine="0"/>
              <w:jc w:val="left"/>
            </w:pPr>
            <w:r w:rsidRPr="00302028">
              <w:t xml:space="preserve">adequados </w:t>
            </w:r>
            <w:r w:rsidRPr="00302028">
              <w:tab/>
              <w:t xml:space="preserve">aos textos jurídicos, as modalidades </w:t>
            </w:r>
            <w:proofErr w:type="spellStart"/>
            <w:r w:rsidRPr="00302028">
              <w:t>deônticas</w:t>
            </w:r>
            <w:proofErr w:type="spellEnd"/>
            <w:r w:rsidRPr="00302028">
              <w:t xml:space="preserve">, que se </w:t>
            </w:r>
          </w:p>
        </w:tc>
        <w:tc>
          <w:tcPr>
            <w:tcW w:w="3729" w:type="dxa"/>
            <w:tcBorders>
              <w:top w:val="single" w:sz="2" w:space="0" w:color="FFFFFF"/>
              <w:left w:val="single" w:sz="6" w:space="0" w:color="000000"/>
              <w:bottom w:val="single" w:sz="4" w:space="0" w:color="000000"/>
              <w:right w:val="single" w:sz="6" w:space="0" w:color="000000"/>
            </w:tcBorders>
          </w:tcPr>
          <w:p w14:paraId="0AEFB06F" w14:textId="77777777" w:rsidR="00302028" w:rsidRPr="00302028" w:rsidRDefault="00302028" w:rsidP="00302028">
            <w:pPr>
              <w:spacing w:after="117" w:line="259" w:lineRule="auto"/>
              <w:ind w:left="110" w:firstLine="0"/>
              <w:jc w:val="left"/>
              <w:rPr>
                <w:b/>
              </w:rPr>
            </w:pPr>
          </w:p>
        </w:tc>
      </w:tr>
    </w:tbl>
    <w:p w14:paraId="2895D209" w14:textId="77777777" w:rsidR="00302028" w:rsidRPr="00302028" w:rsidRDefault="00302028" w:rsidP="00302028">
      <w:pPr>
        <w:spacing w:after="0" w:line="259" w:lineRule="auto"/>
        <w:ind w:left="-1440" w:right="10466" w:firstLine="0"/>
      </w:pPr>
    </w:p>
    <w:tbl>
      <w:tblPr>
        <w:tblStyle w:val="TableGrid37"/>
        <w:tblW w:w="14827" w:type="dxa"/>
        <w:tblInd w:w="-1085" w:type="dxa"/>
        <w:tblCellMar>
          <w:top w:w="57" w:type="dxa"/>
          <w:left w:w="110" w:type="dxa"/>
          <w:right w:w="39" w:type="dxa"/>
        </w:tblCellMar>
        <w:tblLook w:val="04A0" w:firstRow="1" w:lastRow="0" w:firstColumn="1" w:lastColumn="0" w:noHBand="0" w:noVBand="1"/>
      </w:tblPr>
      <w:tblGrid>
        <w:gridCol w:w="991"/>
        <w:gridCol w:w="1694"/>
        <w:gridCol w:w="1843"/>
        <w:gridCol w:w="1985"/>
        <w:gridCol w:w="2268"/>
        <w:gridCol w:w="2405"/>
        <w:gridCol w:w="3641"/>
      </w:tblGrid>
      <w:tr w:rsidR="00302028" w:rsidRPr="00302028" w14:paraId="20A09BAF" w14:textId="77777777" w:rsidTr="00302028">
        <w:trPr>
          <w:trHeight w:val="7166"/>
        </w:trPr>
        <w:tc>
          <w:tcPr>
            <w:tcW w:w="991" w:type="dxa"/>
            <w:tcBorders>
              <w:top w:val="single" w:sz="6" w:space="0" w:color="000000"/>
              <w:left w:val="single" w:sz="6" w:space="0" w:color="000000"/>
              <w:bottom w:val="single" w:sz="6" w:space="0" w:color="000000"/>
              <w:right w:val="single" w:sz="6" w:space="0" w:color="000000"/>
            </w:tcBorders>
          </w:tcPr>
          <w:p w14:paraId="16A77D30" w14:textId="77777777" w:rsidR="00302028" w:rsidRPr="00302028" w:rsidRDefault="00302028" w:rsidP="00302028">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327A4CB7" w14:textId="77777777" w:rsidR="00302028" w:rsidRPr="00302028" w:rsidRDefault="00302028" w:rsidP="00302028">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18DDDDC0"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1290DD5A" w14:textId="77777777" w:rsidR="00302028" w:rsidRPr="00302028" w:rsidRDefault="00302028" w:rsidP="00302028">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5A888DED" w14:textId="77777777" w:rsidR="00302028" w:rsidRPr="00302028" w:rsidRDefault="00302028" w:rsidP="00302028">
            <w:pPr>
              <w:spacing w:after="2" w:line="359" w:lineRule="auto"/>
              <w:ind w:left="0" w:firstLine="0"/>
              <w:jc w:val="left"/>
            </w:pPr>
            <w:r w:rsidRPr="00302028">
              <w:t xml:space="preserve">referem ao eixo da conduta </w:t>
            </w:r>
          </w:p>
          <w:p w14:paraId="43B99AD5" w14:textId="77777777" w:rsidR="00302028" w:rsidRPr="00302028" w:rsidRDefault="00302028" w:rsidP="00302028">
            <w:pPr>
              <w:spacing w:after="24" w:line="359" w:lineRule="auto"/>
              <w:ind w:left="0" w:firstLine="0"/>
              <w:jc w:val="left"/>
            </w:pPr>
            <w:r w:rsidRPr="00302028">
              <w:t xml:space="preserve">(obrigatoriedade/p </w:t>
            </w:r>
            <w:proofErr w:type="spellStart"/>
            <w:r w:rsidRPr="00302028">
              <w:t>ermissibilidade</w:t>
            </w:r>
            <w:proofErr w:type="spellEnd"/>
            <w:r w:rsidRPr="00302028">
              <w:t xml:space="preserve">) </w:t>
            </w:r>
          </w:p>
          <w:p w14:paraId="4275C022" w14:textId="77777777" w:rsidR="00302028" w:rsidRPr="00302028" w:rsidRDefault="00302028" w:rsidP="00302028">
            <w:pPr>
              <w:spacing w:after="0" w:line="365" w:lineRule="auto"/>
              <w:ind w:left="0" w:firstLine="0"/>
              <w:jc w:val="left"/>
            </w:pPr>
            <w:r w:rsidRPr="00302028">
              <w:t xml:space="preserve">como, </w:t>
            </w:r>
            <w:r w:rsidRPr="00302028">
              <w:tab/>
              <w:t xml:space="preserve">por exemplo: </w:t>
            </w:r>
          </w:p>
          <w:p w14:paraId="3A58C1A0" w14:textId="77777777" w:rsidR="00302028" w:rsidRPr="00302028" w:rsidRDefault="00302028" w:rsidP="00302028">
            <w:pPr>
              <w:spacing w:after="2" w:line="359" w:lineRule="auto"/>
              <w:ind w:left="0" w:firstLine="0"/>
            </w:pPr>
            <w:r w:rsidRPr="00302028">
              <w:t xml:space="preserve">Proibição: “Não se deve fumar em </w:t>
            </w:r>
          </w:p>
          <w:p w14:paraId="7A08F8D4" w14:textId="77777777" w:rsidR="00302028" w:rsidRPr="00302028" w:rsidRDefault="00302028" w:rsidP="00302028">
            <w:pPr>
              <w:spacing w:after="2" w:line="359" w:lineRule="auto"/>
              <w:ind w:left="0" w:right="20" w:firstLine="0"/>
              <w:jc w:val="left"/>
            </w:pPr>
            <w:r w:rsidRPr="00302028">
              <w:t xml:space="preserve">recintos fechados.”; </w:t>
            </w:r>
          </w:p>
          <w:p w14:paraId="453ED7D3" w14:textId="77777777" w:rsidR="00302028" w:rsidRPr="00302028" w:rsidRDefault="00302028" w:rsidP="00302028">
            <w:pPr>
              <w:spacing w:after="0" w:line="371" w:lineRule="auto"/>
              <w:ind w:left="0" w:right="22" w:firstLine="0"/>
              <w:jc w:val="left"/>
            </w:pPr>
            <w:r w:rsidRPr="00302028">
              <w:t xml:space="preserve">Obrigatoriedade: “A vida tem que valer a </w:t>
            </w:r>
            <w:r w:rsidRPr="00302028">
              <w:tab/>
              <w:t xml:space="preserve">pena.”; Possibilidade: “É permitido a entrada de </w:t>
            </w:r>
            <w:r w:rsidRPr="00302028">
              <w:tab/>
              <w:t xml:space="preserve">menores acompanhados de adultos </w:t>
            </w:r>
          </w:p>
          <w:p w14:paraId="16EA8868" w14:textId="77777777" w:rsidR="00302028" w:rsidRPr="00302028" w:rsidRDefault="00302028" w:rsidP="00302028">
            <w:pPr>
              <w:spacing w:after="0"/>
              <w:ind w:left="0" w:firstLine="0"/>
            </w:pPr>
            <w:r w:rsidRPr="00302028">
              <w:t xml:space="preserve">responsáveis”, e os mecanismos de </w:t>
            </w:r>
          </w:p>
          <w:p w14:paraId="3E7FAD96" w14:textId="77777777" w:rsidR="00302028" w:rsidRPr="00302028" w:rsidRDefault="00302028" w:rsidP="00302028">
            <w:pPr>
              <w:spacing w:after="117" w:line="259" w:lineRule="auto"/>
              <w:ind w:left="0" w:firstLine="0"/>
              <w:jc w:val="left"/>
            </w:pPr>
            <w:r w:rsidRPr="00302028">
              <w:lastRenderedPageBreak/>
              <w:t xml:space="preserve">modalização </w:t>
            </w:r>
          </w:p>
          <w:p w14:paraId="433328FC" w14:textId="77777777" w:rsidR="00302028" w:rsidRPr="00302028" w:rsidRDefault="00302028" w:rsidP="00302028">
            <w:pPr>
              <w:spacing w:after="0" w:line="360" w:lineRule="auto"/>
              <w:ind w:left="2" w:right="64" w:firstLine="0"/>
            </w:pPr>
            <w:r w:rsidRPr="00302028">
              <w:t xml:space="preserve">adequados aos textos políticos e propositivos, as modalidades apreciativas, em que o locutor exprime um juízo de valor (positivo ou negativo) acerca do que enuncia. Por exemplo: “Que belo discurso!”; “Discordo das escolhas de </w:t>
            </w:r>
          </w:p>
          <w:p w14:paraId="1CB82F0E" w14:textId="77777777" w:rsidR="00302028" w:rsidRPr="00302028" w:rsidRDefault="00302028" w:rsidP="00302028">
            <w:pPr>
              <w:spacing w:after="117" w:line="259" w:lineRule="auto"/>
              <w:ind w:left="2" w:firstLine="0"/>
              <w:jc w:val="left"/>
            </w:pPr>
            <w:r w:rsidRPr="00302028">
              <w:t xml:space="preserve">Antônio.”; </w:t>
            </w:r>
          </w:p>
          <w:p w14:paraId="60F1E7F4" w14:textId="77777777" w:rsidR="00302028" w:rsidRPr="00302028" w:rsidRDefault="00302028" w:rsidP="00302028">
            <w:pPr>
              <w:spacing w:after="0" w:line="259" w:lineRule="auto"/>
              <w:ind w:left="0" w:right="64" w:firstLine="0"/>
            </w:pPr>
            <w:r w:rsidRPr="00302028">
              <w:t>“Felizmente, o buraco ainda não causou acidentes mais graves.”.</w:t>
            </w:r>
          </w:p>
        </w:tc>
        <w:tc>
          <w:tcPr>
            <w:tcW w:w="2405" w:type="dxa"/>
            <w:tcBorders>
              <w:top w:val="single" w:sz="4" w:space="0" w:color="000000"/>
              <w:left w:val="single" w:sz="6" w:space="0" w:color="000000"/>
              <w:bottom w:val="single" w:sz="4" w:space="0" w:color="000000"/>
              <w:right w:val="single" w:sz="6" w:space="0" w:color="000000"/>
            </w:tcBorders>
          </w:tcPr>
          <w:p w14:paraId="3B5C5A80" w14:textId="77777777" w:rsidR="00302028" w:rsidRPr="00302028" w:rsidRDefault="00302028" w:rsidP="00302028">
            <w:pPr>
              <w:spacing w:after="0" w:line="360" w:lineRule="auto"/>
              <w:ind w:left="0" w:right="64" w:firstLine="0"/>
            </w:pPr>
            <w:r w:rsidRPr="00302028">
              <w:lastRenderedPageBreak/>
              <w:t xml:space="preserve">referem ao eixo da conduta e os mecanismos de </w:t>
            </w:r>
          </w:p>
          <w:p w14:paraId="6108B8B0" w14:textId="77777777" w:rsidR="00302028" w:rsidRPr="00302028" w:rsidRDefault="00302028" w:rsidP="00302028">
            <w:pPr>
              <w:spacing w:after="117" w:line="259" w:lineRule="auto"/>
              <w:ind w:left="0" w:firstLine="0"/>
              <w:jc w:val="left"/>
            </w:pPr>
            <w:r w:rsidRPr="00302028">
              <w:t xml:space="preserve">modalização </w:t>
            </w:r>
          </w:p>
          <w:p w14:paraId="26A23020" w14:textId="77777777" w:rsidR="00302028" w:rsidRPr="00302028" w:rsidRDefault="00302028" w:rsidP="00302028">
            <w:pPr>
              <w:spacing w:after="2" w:line="360" w:lineRule="auto"/>
              <w:ind w:left="0" w:right="64" w:firstLine="0"/>
            </w:pPr>
            <w:r w:rsidRPr="00302028">
              <w:t>adequados aos textos políticos e propositivos, as modalidades apreciativas, em que o locutor exprime um juízo de valor acerca do que enuncia</w:t>
            </w:r>
            <w:r w:rsidRPr="00302028">
              <w:rPr>
                <w:b/>
              </w:rPr>
              <w:t xml:space="preserve">.                    </w:t>
            </w:r>
          </w:p>
          <w:p w14:paraId="371CFC97" w14:textId="77777777" w:rsidR="00302028" w:rsidRPr="00302028" w:rsidRDefault="00302028" w:rsidP="00302028">
            <w:pPr>
              <w:spacing w:after="0" w:line="362" w:lineRule="auto"/>
              <w:ind w:left="0" w:right="64" w:firstLine="0"/>
            </w:pPr>
            <w:r w:rsidRPr="00302028">
              <w:rPr>
                <w:b/>
              </w:rPr>
              <w:t xml:space="preserve">(EF69LP28RS-2) </w:t>
            </w:r>
            <w:r w:rsidRPr="00302028">
              <w:t xml:space="preserve">Reconhecer os recursos linguísticos empregados, compreendendo os efeitos de sentido produzidos e analisar a coerência </w:t>
            </w:r>
            <w:r w:rsidRPr="00302028">
              <w:lastRenderedPageBreak/>
              <w:t xml:space="preserve">desses efeitos tanto com as intenções de significação pretendidas quanto com </w:t>
            </w:r>
            <w:r w:rsidRPr="00302028">
              <w:tab/>
              <w:t xml:space="preserve">a especificidade do gênero, </w:t>
            </w:r>
          </w:p>
          <w:p w14:paraId="6E12F2D6" w14:textId="77777777" w:rsidR="00302028" w:rsidRPr="00302028" w:rsidRDefault="00302028" w:rsidP="00302028">
            <w:pPr>
              <w:spacing w:after="0" w:line="259" w:lineRule="auto"/>
              <w:ind w:left="0" w:right="65" w:firstLine="0"/>
            </w:pPr>
            <w:r w:rsidRPr="00302028">
              <w:t xml:space="preserve">considerando o campo de atuação, a finalidade e o espaço circulação. </w:t>
            </w:r>
          </w:p>
        </w:tc>
        <w:tc>
          <w:tcPr>
            <w:tcW w:w="3641" w:type="dxa"/>
            <w:tcBorders>
              <w:top w:val="single" w:sz="4" w:space="0" w:color="000000"/>
              <w:left w:val="single" w:sz="6" w:space="0" w:color="000000"/>
              <w:bottom w:val="single" w:sz="4" w:space="0" w:color="000000"/>
              <w:right w:val="single" w:sz="6" w:space="0" w:color="000000"/>
            </w:tcBorders>
          </w:tcPr>
          <w:p w14:paraId="67FAEE9B" w14:textId="77777777" w:rsidR="00302028" w:rsidRPr="00302028" w:rsidRDefault="00302028" w:rsidP="00302028">
            <w:pPr>
              <w:spacing w:after="0" w:line="360" w:lineRule="auto"/>
              <w:ind w:left="0" w:right="64" w:firstLine="0"/>
            </w:pPr>
          </w:p>
        </w:tc>
      </w:tr>
    </w:tbl>
    <w:p w14:paraId="4C814737" w14:textId="77777777" w:rsidR="00302028" w:rsidRPr="00302028" w:rsidRDefault="00302028" w:rsidP="00302028">
      <w:pPr>
        <w:spacing w:after="0" w:line="259" w:lineRule="auto"/>
        <w:ind w:left="-1440" w:right="10466" w:firstLine="0"/>
        <w:jc w:val="left"/>
      </w:pPr>
    </w:p>
    <w:tbl>
      <w:tblPr>
        <w:tblStyle w:val="TableGrid37"/>
        <w:tblW w:w="14915"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302028" w:rsidRPr="00302028" w14:paraId="1C6CEDC9" w14:textId="77777777" w:rsidTr="00302028">
        <w:trPr>
          <w:trHeight w:val="9949"/>
        </w:trPr>
        <w:tc>
          <w:tcPr>
            <w:tcW w:w="991" w:type="dxa"/>
            <w:tcBorders>
              <w:top w:val="single" w:sz="6" w:space="0" w:color="000000"/>
              <w:left w:val="single" w:sz="6" w:space="0" w:color="000000"/>
              <w:bottom w:val="single" w:sz="6" w:space="0" w:color="000000"/>
              <w:right w:val="single" w:sz="6" w:space="0" w:color="000000"/>
            </w:tcBorders>
          </w:tcPr>
          <w:p w14:paraId="1695DD21"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E50EDCB"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1BF3E11"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0BCEA4B" w14:textId="77777777" w:rsidR="00302028" w:rsidRPr="00302028" w:rsidRDefault="00302028" w:rsidP="00302028">
            <w:pPr>
              <w:spacing w:after="0" w:line="380" w:lineRule="auto"/>
              <w:ind w:left="0" w:right="67" w:firstLine="0"/>
              <w:jc w:val="right"/>
            </w:pPr>
            <w:r w:rsidRPr="00302028">
              <w:t xml:space="preserve">Reconstrução das </w:t>
            </w:r>
            <w:r w:rsidRPr="00302028">
              <w:tab/>
              <w:t xml:space="preserve">condições de produção e recepção </w:t>
            </w:r>
            <w:r w:rsidRPr="00302028">
              <w:tab/>
              <w:t xml:space="preserve">dos textos </w:t>
            </w:r>
            <w:r w:rsidRPr="00302028">
              <w:tab/>
              <w:t xml:space="preserve">e adequação </w:t>
            </w:r>
            <w:r w:rsidRPr="00302028">
              <w:tab/>
              <w:t xml:space="preserve">do texto </w:t>
            </w:r>
            <w:r w:rsidRPr="00302028">
              <w:tab/>
              <w:t xml:space="preserve">à </w:t>
            </w:r>
          </w:p>
          <w:p w14:paraId="5A750A19" w14:textId="77777777" w:rsidR="00302028" w:rsidRPr="00302028" w:rsidRDefault="00302028" w:rsidP="00302028">
            <w:pPr>
              <w:spacing w:after="0" w:line="259" w:lineRule="auto"/>
              <w:ind w:left="0" w:right="68" w:firstLine="0"/>
            </w:pPr>
            <w:r w:rsidRPr="00302028">
              <w:t xml:space="preserve">construção composicional e ao estilo de gênero </w:t>
            </w:r>
          </w:p>
        </w:tc>
        <w:tc>
          <w:tcPr>
            <w:tcW w:w="2268" w:type="dxa"/>
            <w:tcBorders>
              <w:top w:val="single" w:sz="6" w:space="0" w:color="000000"/>
              <w:left w:val="single" w:sz="6" w:space="0" w:color="000000"/>
              <w:bottom w:val="single" w:sz="6" w:space="0" w:color="000000"/>
              <w:right w:val="single" w:sz="6" w:space="0" w:color="000000"/>
            </w:tcBorders>
          </w:tcPr>
          <w:p w14:paraId="57114C87" w14:textId="77777777" w:rsidR="00302028" w:rsidRPr="00472D35" w:rsidRDefault="00302028" w:rsidP="00302028">
            <w:pPr>
              <w:spacing w:after="0" w:line="240" w:lineRule="auto"/>
              <w:ind w:left="2" w:firstLine="0"/>
              <w:jc w:val="left"/>
              <w:rPr>
                <w:sz w:val="20"/>
              </w:rPr>
            </w:pPr>
            <w:r w:rsidRPr="00472D35">
              <w:rPr>
                <w:b/>
                <w:sz w:val="20"/>
              </w:rPr>
              <w:t xml:space="preserve">(EF69LP29) </w:t>
            </w:r>
            <w:r w:rsidRPr="00472D35">
              <w:rPr>
                <w:sz w:val="20"/>
              </w:rPr>
              <w:t xml:space="preserve">Refletir sobre a relação entre os contextos </w:t>
            </w:r>
            <w:r w:rsidRPr="00472D35">
              <w:rPr>
                <w:sz w:val="20"/>
              </w:rPr>
              <w:tab/>
              <w:t xml:space="preserve">de produção </w:t>
            </w:r>
            <w:r w:rsidRPr="00472D35">
              <w:rPr>
                <w:sz w:val="20"/>
              </w:rPr>
              <w:tab/>
              <w:t xml:space="preserve">dos gêneros </w:t>
            </w:r>
            <w:r w:rsidRPr="00472D35">
              <w:rPr>
                <w:sz w:val="20"/>
              </w:rPr>
              <w:tab/>
              <w:t xml:space="preserve">de </w:t>
            </w:r>
          </w:p>
          <w:p w14:paraId="4DB1C304" w14:textId="77777777" w:rsidR="00302028" w:rsidRPr="00472D35" w:rsidRDefault="00302028" w:rsidP="00302028">
            <w:pPr>
              <w:spacing w:after="0" w:line="240" w:lineRule="auto"/>
              <w:ind w:left="2" w:right="65" w:firstLine="0"/>
              <w:rPr>
                <w:sz w:val="20"/>
              </w:rPr>
            </w:pPr>
            <w:r w:rsidRPr="00472D35">
              <w:rPr>
                <w:sz w:val="20"/>
              </w:rPr>
              <w:t xml:space="preserve">divulgação científica – texto didático, artigo de divulgação científica, </w:t>
            </w:r>
          </w:p>
          <w:p w14:paraId="3793407A" w14:textId="77777777" w:rsidR="00302028" w:rsidRPr="00472D35" w:rsidRDefault="00302028" w:rsidP="00302028">
            <w:pPr>
              <w:tabs>
                <w:tab w:val="center" w:pos="616"/>
                <w:tab w:val="center" w:pos="1922"/>
              </w:tabs>
              <w:spacing w:after="0" w:line="240" w:lineRule="auto"/>
              <w:ind w:left="0" w:firstLine="0"/>
              <w:jc w:val="left"/>
              <w:rPr>
                <w:sz w:val="20"/>
              </w:rPr>
            </w:pPr>
            <w:r w:rsidRPr="00472D35">
              <w:rPr>
                <w:rFonts w:ascii="Calibri" w:eastAsia="Calibri" w:hAnsi="Calibri" w:cs="Calibri"/>
                <w:sz w:val="20"/>
              </w:rPr>
              <w:tab/>
            </w:r>
            <w:r w:rsidRPr="00472D35">
              <w:rPr>
                <w:sz w:val="20"/>
              </w:rPr>
              <w:t xml:space="preserve">reportagem </w:t>
            </w:r>
            <w:r w:rsidRPr="00472D35">
              <w:rPr>
                <w:sz w:val="20"/>
              </w:rPr>
              <w:tab/>
              <w:t xml:space="preserve">de </w:t>
            </w:r>
          </w:p>
          <w:p w14:paraId="271D61DD" w14:textId="77777777" w:rsidR="00302028" w:rsidRPr="00472D35" w:rsidRDefault="00302028" w:rsidP="00302028">
            <w:pPr>
              <w:spacing w:after="0" w:line="240" w:lineRule="auto"/>
              <w:ind w:left="2" w:right="65" w:firstLine="0"/>
              <w:rPr>
                <w:sz w:val="20"/>
              </w:rPr>
            </w:pPr>
            <w:r w:rsidRPr="00472D35">
              <w:rPr>
                <w:sz w:val="20"/>
              </w:rPr>
              <w:t xml:space="preserve">divulgação científica, verbete de enciclopédia </w:t>
            </w:r>
          </w:p>
          <w:p w14:paraId="2D401116" w14:textId="77777777" w:rsidR="00302028" w:rsidRPr="00472D35" w:rsidRDefault="00302028" w:rsidP="00302028">
            <w:pPr>
              <w:spacing w:after="0" w:line="240" w:lineRule="auto"/>
              <w:ind w:left="2" w:firstLine="0"/>
              <w:jc w:val="left"/>
              <w:rPr>
                <w:sz w:val="20"/>
              </w:rPr>
            </w:pPr>
            <w:r w:rsidRPr="00472D35">
              <w:rPr>
                <w:sz w:val="20"/>
              </w:rPr>
              <w:t xml:space="preserve">(impressa </w:t>
            </w:r>
            <w:r w:rsidRPr="00472D35">
              <w:rPr>
                <w:sz w:val="20"/>
              </w:rPr>
              <w:tab/>
              <w:t xml:space="preserve">e digital), esquema, infográfico </w:t>
            </w:r>
          </w:p>
          <w:p w14:paraId="0DDC3C82" w14:textId="77777777" w:rsidR="00302028" w:rsidRPr="00472D35" w:rsidRDefault="00302028" w:rsidP="00302028">
            <w:pPr>
              <w:spacing w:after="0" w:line="240" w:lineRule="auto"/>
              <w:ind w:left="2" w:firstLine="0"/>
              <w:jc w:val="left"/>
              <w:rPr>
                <w:sz w:val="20"/>
              </w:rPr>
            </w:pPr>
            <w:r w:rsidRPr="00472D35">
              <w:rPr>
                <w:sz w:val="20"/>
              </w:rPr>
              <w:t xml:space="preserve">(estático </w:t>
            </w:r>
            <w:r w:rsidRPr="00472D35">
              <w:rPr>
                <w:sz w:val="20"/>
              </w:rPr>
              <w:tab/>
              <w:t xml:space="preserve">e animado), relatório, relato </w:t>
            </w:r>
            <w:proofErr w:type="spellStart"/>
            <w:r w:rsidRPr="00472D35">
              <w:rPr>
                <w:sz w:val="20"/>
              </w:rPr>
              <w:t>multimidiático</w:t>
            </w:r>
            <w:proofErr w:type="spellEnd"/>
            <w:r w:rsidRPr="00472D35">
              <w:rPr>
                <w:sz w:val="20"/>
              </w:rPr>
              <w:t xml:space="preserve"> de campo, podcasts e vídeos variados de divulgação científica </w:t>
            </w:r>
            <w:proofErr w:type="spellStart"/>
            <w:r w:rsidRPr="00472D35">
              <w:rPr>
                <w:sz w:val="20"/>
              </w:rPr>
              <w:t>etc</w:t>
            </w:r>
            <w:proofErr w:type="spellEnd"/>
            <w:r w:rsidRPr="00472D35">
              <w:rPr>
                <w:sz w:val="20"/>
              </w:rPr>
              <w:t xml:space="preserve"> – e os aspectos relativos à construção composicional e às marcas linguísticas características desses gêneros, de forma a ampliar suas possibilidades de compreensão </w:t>
            </w:r>
            <w:proofErr w:type="gramStart"/>
            <w:r w:rsidRPr="00472D35">
              <w:rPr>
                <w:sz w:val="20"/>
              </w:rPr>
              <w:t>( e</w:t>
            </w:r>
            <w:proofErr w:type="gramEnd"/>
            <w:r w:rsidRPr="00472D35">
              <w:rPr>
                <w:sz w:val="20"/>
              </w:rPr>
              <w:t xml:space="preserve"> produção) de textos pertencentes a esses gêneros.</w:t>
            </w:r>
          </w:p>
        </w:tc>
        <w:tc>
          <w:tcPr>
            <w:tcW w:w="2405" w:type="dxa"/>
            <w:tcBorders>
              <w:top w:val="single" w:sz="2" w:space="0" w:color="FFFFFF"/>
              <w:left w:val="single" w:sz="6" w:space="0" w:color="000000"/>
              <w:bottom w:val="single" w:sz="4" w:space="0" w:color="000000"/>
              <w:right w:val="single" w:sz="6" w:space="0" w:color="000000"/>
            </w:tcBorders>
          </w:tcPr>
          <w:p w14:paraId="5509ED97" w14:textId="77777777" w:rsidR="00302028" w:rsidRPr="00302028" w:rsidRDefault="00302028" w:rsidP="00302028">
            <w:pPr>
              <w:spacing w:after="1" w:line="360" w:lineRule="auto"/>
              <w:ind w:left="2" w:right="64" w:firstLine="0"/>
            </w:pPr>
            <w:r w:rsidRPr="00302028">
              <w:rPr>
                <w:b/>
              </w:rPr>
              <w:t xml:space="preserve">(EF69LP29RS-1) </w:t>
            </w:r>
            <w:r w:rsidRPr="00302028">
              <w:t xml:space="preserve">Refletir sobre a relação entre os contextos de produção dos gêneros de divulgação científica e os aspectos relativos à </w:t>
            </w:r>
          </w:p>
          <w:p w14:paraId="78EC93B1" w14:textId="77777777" w:rsidR="00302028" w:rsidRPr="00302028" w:rsidRDefault="00302028" w:rsidP="00302028">
            <w:pPr>
              <w:spacing w:after="0" w:line="259" w:lineRule="auto"/>
              <w:ind w:left="2" w:right="64" w:firstLine="0"/>
            </w:pPr>
            <w:r w:rsidRPr="00302028">
              <w:t xml:space="preserve">construção composicional e às marcas linguísticas características desses gêneros, de forma a ampliar as possibilidades de compreensão (e produção) de textos pertencentes a esses gêneros. </w:t>
            </w:r>
          </w:p>
        </w:tc>
        <w:tc>
          <w:tcPr>
            <w:tcW w:w="3729" w:type="dxa"/>
            <w:tcBorders>
              <w:top w:val="single" w:sz="2" w:space="0" w:color="FFFFFF"/>
              <w:left w:val="single" w:sz="6" w:space="0" w:color="000000"/>
              <w:bottom w:val="single" w:sz="4" w:space="0" w:color="000000"/>
              <w:right w:val="single" w:sz="6" w:space="0" w:color="000000"/>
            </w:tcBorders>
          </w:tcPr>
          <w:p w14:paraId="26EAE556" w14:textId="77777777" w:rsidR="00302028" w:rsidRPr="00302028" w:rsidRDefault="00302028" w:rsidP="00302028">
            <w:pPr>
              <w:spacing w:after="1" w:line="360" w:lineRule="auto"/>
              <w:ind w:left="2" w:right="64" w:firstLine="0"/>
              <w:rPr>
                <w:b/>
              </w:rPr>
            </w:pPr>
          </w:p>
        </w:tc>
      </w:tr>
    </w:tbl>
    <w:p w14:paraId="19EAEDD2" w14:textId="77777777" w:rsidR="00302028" w:rsidRPr="00302028" w:rsidRDefault="00302028" w:rsidP="00302028">
      <w:pPr>
        <w:spacing w:after="0" w:line="259" w:lineRule="auto"/>
        <w:ind w:left="-1440" w:right="10466" w:firstLine="0"/>
        <w:jc w:val="left"/>
      </w:pPr>
    </w:p>
    <w:tbl>
      <w:tblPr>
        <w:tblStyle w:val="TableGrid37"/>
        <w:tblW w:w="14827" w:type="dxa"/>
        <w:tblInd w:w="-1085" w:type="dxa"/>
        <w:tblCellMar>
          <w:top w:w="55" w:type="dxa"/>
          <w:right w:w="39" w:type="dxa"/>
        </w:tblCellMar>
        <w:tblLook w:val="04A0" w:firstRow="1" w:lastRow="0" w:firstColumn="1" w:lastColumn="0" w:noHBand="0" w:noVBand="1"/>
      </w:tblPr>
      <w:tblGrid>
        <w:gridCol w:w="991"/>
        <w:gridCol w:w="1694"/>
        <w:gridCol w:w="1843"/>
        <w:gridCol w:w="1332"/>
        <w:gridCol w:w="653"/>
        <w:gridCol w:w="2268"/>
        <w:gridCol w:w="2405"/>
        <w:gridCol w:w="3641"/>
      </w:tblGrid>
      <w:tr w:rsidR="00302028" w:rsidRPr="00302028" w14:paraId="0D618B38" w14:textId="77777777" w:rsidTr="00302028">
        <w:trPr>
          <w:trHeight w:val="6222"/>
        </w:trPr>
        <w:tc>
          <w:tcPr>
            <w:tcW w:w="991" w:type="dxa"/>
            <w:tcBorders>
              <w:top w:val="single" w:sz="6" w:space="0" w:color="000000"/>
              <w:left w:val="single" w:sz="6" w:space="0" w:color="000000"/>
              <w:bottom w:val="single" w:sz="6" w:space="0" w:color="000000"/>
              <w:right w:val="single" w:sz="6" w:space="0" w:color="000000"/>
            </w:tcBorders>
          </w:tcPr>
          <w:p w14:paraId="64B254CC" w14:textId="77777777" w:rsidR="00302028" w:rsidRPr="00302028" w:rsidRDefault="00302028" w:rsidP="00302028">
            <w:pPr>
              <w:spacing w:after="0" w:line="259" w:lineRule="auto"/>
              <w:ind w:left="110"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86C0933"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3A9C35E" w14:textId="77777777" w:rsidR="00302028" w:rsidRPr="00302028" w:rsidRDefault="00302028" w:rsidP="00302028">
            <w:pPr>
              <w:spacing w:after="0" w:line="259" w:lineRule="auto"/>
              <w:ind w:left="110" w:firstLine="0"/>
              <w:jc w:val="left"/>
            </w:pPr>
            <w:r w:rsidRPr="00302028">
              <w:t xml:space="preserve">Leitura </w:t>
            </w:r>
          </w:p>
        </w:tc>
        <w:tc>
          <w:tcPr>
            <w:tcW w:w="1332" w:type="dxa"/>
            <w:tcBorders>
              <w:top w:val="single" w:sz="6" w:space="0" w:color="000000"/>
              <w:left w:val="single" w:sz="6" w:space="0" w:color="000000"/>
              <w:bottom w:val="single" w:sz="6" w:space="0" w:color="000000"/>
              <w:right w:val="nil"/>
            </w:tcBorders>
          </w:tcPr>
          <w:p w14:paraId="32B8BED2" w14:textId="77777777" w:rsidR="00302028" w:rsidRPr="00302028" w:rsidRDefault="00302028" w:rsidP="00302028">
            <w:pPr>
              <w:spacing w:after="0" w:line="259" w:lineRule="auto"/>
              <w:ind w:left="108" w:firstLine="0"/>
              <w:jc w:val="left"/>
            </w:pPr>
            <w:r w:rsidRPr="00302028">
              <w:t xml:space="preserve">Relação textos </w:t>
            </w:r>
          </w:p>
        </w:tc>
        <w:tc>
          <w:tcPr>
            <w:tcW w:w="653" w:type="dxa"/>
            <w:tcBorders>
              <w:top w:val="single" w:sz="6" w:space="0" w:color="000000"/>
              <w:left w:val="nil"/>
              <w:bottom w:val="single" w:sz="6" w:space="0" w:color="000000"/>
              <w:right w:val="single" w:sz="6" w:space="0" w:color="000000"/>
            </w:tcBorders>
          </w:tcPr>
          <w:p w14:paraId="747D57AD" w14:textId="77777777" w:rsidR="00302028" w:rsidRPr="00302028" w:rsidRDefault="00302028" w:rsidP="00302028">
            <w:pPr>
              <w:spacing w:after="0" w:line="259" w:lineRule="auto"/>
              <w:ind w:left="0" w:firstLine="0"/>
            </w:pPr>
            <w:r w:rsidRPr="00302028">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07997C71" w14:textId="77777777" w:rsidR="00302028" w:rsidRPr="00472D35" w:rsidRDefault="00302028" w:rsidP="00302028">
            <w:pPr>
              <w:spacing w:after="115" w:line="259" w:lineRule="auto"/>
              <w:ind w:left="110" w:firstLine="0"/>
              <w:jc w:val="left"/>
              <w:rPr>
                <w:sz w:val="22"/>
              </w:rPr>
            </w:pPr>
            <w:r w:rsidRPr="00472D35">
              <w:rPr>
                <w:b/>
                <w:sz w:val="22"/>
              </w:rPr>
              <w:t xml:space="preserve">(EF69LP30) </w:t>
            </w:r>
          </w:p>
          <w:p w14:paraId="2647A071" w14:textId="77777777" w:rsidR="00302028" w:rsidRPr="00472D35" w:rsidRDefault="00302028" w:rsidP="00302028">
            <w:pPr>
              <w:spacing w:after="0" w:line="360" w:lineRule="auto"/>
              <w:ind w:left="110" w:right="64" w:firstLine="0"/>
              <w:rPr>
                <w:sz w:val="22"/>
              </w:rPr>
            </w:pPr>
            <w:r w:rsidRPr="00472D35">
              <w:rPr>
                <w:sz w:val="22"/>
              </w:rPr>
              <w:t xml:space="preserve">Comparar, com a ajuda do professor, conteúdos, dados e informações de diferentes fontes, levando em conta seus contextos de produção e </w:t>
            </w:r>
          </w:p>
          <w:p w14:paraId="24E2DB08" w14:textId="77777777" w:rsidR="00302028" w:rsidRPr="00472D35" w:rsidRDefault="00302028" w:rsidP="00302028">
            <w:pPr>
              <w:spacing w:after="0" w:line="259" w:lineRule="auto"/>
              <w:ind w:left="110" w:right="64" w:firstLine="0"/>
              <w:rPr>
                <w:sz w:val="22"/>
              </w:rPr>
            </w:pPr>
            <w:r w:rsidRPr="00472D35">
              <w:rPr>
                <w:sz w:val="22"/>
              </w:rPr>
              <w:t xml:space="preserve">referências, identificando coincidências, </w:t>
            </w:r>
            <w:proofErr w:type="spellStart"/>
            <w:r w:rsidRPr="00472D35">
              <w:rPr>
                <w:sz w:val="22"/>
              </w:rPr>
              <w:t>complementaridad</w:t>
            </w:r>
            <w:proofErr w:type="spellEnd"/>
            <w:r w:rsidRPr="00472D35">
              <w:rPr>
                <w:sz w:val="22"/>
              </w:rPr>
              <w:t xml:space="preserve"> es e contradições, de forma a poder identificar erros/imprecisões conceituais, compreender e posicionar-se criticamente sobre os conteúdos e informações em questão.</w:t>
            </w:r>
          </w:p>
        </w:tc>
        <w:tc>
          <w:tcPr>
            <w:tcW w:w="2405" w:type="dxa"/>
            <w:tcBorders>
              <w:top w:val="single" w:sz="2" w:space="0" w:color="FFFFFF"/>
              <w:left w:val="single" w:sz="6" w:space="0" w:color="000000"/>
              <w:bottom w:val="single" w:sz="4" w:space="0" w:color="000000"/>
              <w:right w:val="single" w:sz="6" w:space="0" w:color="000000"/>
            </w:tcBorders>
          </w:tcPr>
          <w:p w14:paraId="2DF97C6D" w14:textId="77777777" w:rsidR="00302028" w:rsidRPr="00472D35" w:rsidRDefault="00302028" w:rsidP="00302028">
            <w:pPr>
              <w:spacing w:after="0" w:line="240" w:lineRule="auto"/>
              <w:ind w:left="110" w:firstLine="0"/>
              <w:rPr>
                <w:sz w:val="20"/>
              </w:rPr>
            </w:pPr>
            <w:r w:rsidRPr="00472D35">
              <w:rPr>
                <w:b/>
                <w:sz w:val="20"/>
              </w:rPr>
              <w:t xml:space="preserve">(EF69LP30RS-1) </w:t>
            </w:r>
            <w:r w:rsidRPr="00472D35">
              <w:rPr>
                <w:sz w:val="20"/>
              </w:rPr>
              <w:t xml:space="preserve">Comparar conteúdos, dados e informações de diferentes </w:t>
            </w:r>
            <w:r w:rsidRPr="00472D35">
              <w:rPr>
                <w:sz w:val="20"/>
              </w:rPr>
              <w:tab/>
              <w:t xml:space="preserve">fontes, levando em conta seus contextos de produção </w:t>
            </w:r>
            <w:r w:rsidRPr="00472D35">
              <w:rPr>
                <w:sz w:val="20"/>
              </w:rPr>
              <w:tab/>
              <w:t xml:space="preserve">e </w:t>
            </w:r>
          </w:p>
          <w:p w14:paraId="5727361E" w14:textId="77777777" w:rsidR="00302028" w:rsidRPr="00472D35" w:rsidRDefault="00302028" w:rsidP="00302028">
            <w:pPr>
              <w:spacing w:after="0" w:line="240" w:lineRule="auto"/>
              <w:ind w:left="110" w:right="64" w:firstLine="0"/>
              <w:rPr>
                <w:sz w:val="20"/>
              </w:rPr>
            </w:pPr>
            <w:r w:rsidRPr="00472D35">
              <w:rPr>
                <w:sz w:val="20"/>
              </w:rPr>
              <w:t xml:space="preserve">referências, identificando coincidências, complementaridade s e contradições, de forma a poder </w:t>
            </w:r>
          </w:p>
          <w:p w14:paraId="1653F28B" w14:textId="77777777" w:rsidR="00302028" w:rsidRPr="00472D35" w:rsidRDefault="00302028" w:rsidP="00302028">
            <w:pPr>
              <w:spacing w:after="0" w:line="240" w:lineRule="auto"/>
              <w:ind w:left="110" w:firstLine="0"/>
              <w:jc w:val="left"/>
              <w:rPr>
                <w:sz w:val="20"/>
              </w:rPr>
            </w:pPr>
            <w:r w:rsidRPr="00472D35">
              <w:rPr>
                <w:sz w:val="20"/>
              </w:rPr>
              <w:t xml:space="preserve">identificar erros/imprecisões conceituais, </w:t>
            </w:r>
          </w:p>
          <w:p w14:paraId="2D8C8993" w14:textId="77777777" w:rsidR="00302028" w:rsidRPr="00472D35" w:rsidRDefault="00302028" w:rsidP="00302028">
            <w:pPr>
              <w:tabs>
                <w:tab w:val="center" w:pos="819"/>
                <w:tab w:val="center" w:pos="2234"/>
              </w:tabs>
              <w:spacing w:after="0" w:line="240" w:lineRule="auto"/>
              <w:ind w:left="0" w:firstLine="0"/>
              <w:jc w:val="left"/>
              <w:rPr>
                <w:sz w:val="20"/>
              </w:rPr>
            </w:pPr>
            <w:r w:rsidRPr="00472D35">
              <w:rPr>
                <w:rFonts w:ascii="Calibri" w:eastAsia="Calibri" w:hAnsi="Calibri" w:cs="Calibri"/>
                <w:sz w:val="20"/>
              </w:rPr>
              <w:tab/>
            </w:r>
            <w:r w:rsidRPr="00472D35">
              <w:rPr>
                <w:sz w:val="20"/>
              </w:rPr>
              <w:t xml:space="preserve">compreender </w:t>
            </w:r>
            <w:r w:rsidRPr="00472D35">
              <w:rPr>
                <w:sz w:val="20"/>
              </w:rPr>
              <w:tab/>
              <w:t xml:space="preserve">e </w:t>
            </w:r>
          </w:p>
          <w:p w14:paraId="0386A665" w14:textId="77777777" w:rsidR="00302028" w:rsidRPr="00472D35" w:rsidRDefault="00302028" w:rsidP="00302028">
            <w:pPr>
              <w:spacing w:after="0" w:line="240" w:lineRule="auto"/>
              <w:ind w:left="110" w:firstLine="0"/>
              <w:jc w:val="left"/>
              <w:rPr>
                <w:sz w:val="20"/>
              </w:rPr>
            </w:pPr>
            <w:r w:rsidRPr="00472D35">
              <w:rPr>
                <w:sz w:val="20"/>
              </w:rPr>
              <w:t xml:space="preserve">posicionar-se criticamente sobre os conteúdos e informações em questão. </w:t>
            </w:r>
            <w:r w:rsidRPr="00472D35">
              <w:rPr>
                <w:b/>
                <w:sz w:val="20"/>
              </w:rPr>
              <w:t xml:space="preserve"> (EF69LP30RS-2) </w:t>
            </w:r>
            <w:r w:rsidRPr="00472D35">
              <w:rPr>
                <w:sz w:val="20"/>
              </w:rPr>
              <w:t xml:space="preserve">Desenvolver </w:t>
            </w:r>
          </w:p>
          <w:p w14:paraId="5FAA29EF" w14:textId="77777777" w:rsidR="00302028" w:rsidRPr="00472D35" w:rsidRDefault="00302028" w:rsidP="00302028">
            <w:pPr>
              <w:spacing w:after="0" w:line="240" w:lineRule="auto"/>
              <w:ind w:left="110" w:right="104" w:firstLine="0"/>
              <w:rPr>
                <w:sz w:val="22"/>
              </w:rPr>
            </w:pPr>
            <w:r w:rsidRPr="00472D35">
              <w:rPr>
                <w:sz w:val="20"/>
              </w:rPr>
              <w:t>estratégias e ferramentas de curadoria: busca e seleção de fontes confiáveis, usos de recursos de apoio à compreensão e à análise das informações e generalizações.</w:t>
            </w:r>
          </w:p>
        </w:tc>
        <w:tc>
          <w:tcPr>
            <w:tcW w:w="3641" w:type="dxa"/>
            <w:tcBorders>
              <w:top w:val="single" w:sz="2" w:space="0" w:color="FFFFFF"/>
              <w:left w:val="single" w:sz="6" w:space="0" w:color="000000"/>
              <w:bottom w:val="single" w:sz="4" w:space="0" w:color="000000"/>
              <w:right w:val="single" w:sz="6" w:space="0" w:color="000000"/>
            </w:tcBorders>
          </w:tcPr>
          <w:p w14:paraId="1E17AD56" w14:textId="77777777" w:rsidR="00302028" w:rsidRPr="00302028" w:rsidRDefault="00302028" w:rsidP="00302028">
            <w:pPr>
              <w:spacing w:after="0" w:line="370" w:lineRule="auto"/>
              <w:ind w:left="110" w:firstLine="0"/>
              <w:jc w:val="left"/>
              <w:rPr>
                <w:b/>
              </w:rPr>
            </w:pPr>
          </w:p>
        </w:tc>
      </w:tr>
    </w:tbl>
    <w:p w14:paraId="7226A80D" w14:textId="77777777" w:rsidR="00302028" w:rsidRPr="00302028" w:rsidRDefault="00302028" w:rsidP="00302028">
      <w:pPr>
        <w:spacing w:after="0" w:line="259" w:lineRule="auto"/>
        <w:ind w:left="-1440" w:right="10466" w:firstLine="0"/>
        <w:jc w:val="left"/>
      </w:pPr>
    </w:p>
    <w:tbl>
      <w:tblPr>
        <w:tblStyle w:val="TableGrid37"/>
        <w:tblW w:w="14758" w:type="dxa"/>
        <w:tblInd w:w="-1085" w:type="dxa"/>
        <w:tblCellMar>
          <w:top w:w="55" w:type="dxa"/>
        </w:tblCellMar>
        <w:tblLook w:val="04A0" w:firstRow="1" w:lastRow="0" w:firstColumn="1" w:lastColumn="0" w:noHBand="0" w:noVBand="1"/>
      </w:tblPr>
      <w:tblGrid>
        <w:gridCol w:w="991"/>
        <w:gridCol w:w="1694"/>
        <w:gridCol w:w="1843"/>
        <w:gridCol w:w="1745"/>
        <w:gridCol w:w="240"/>
        <w:gridCol w:w="2268"/>
        <w:gridCol w:w="2405"/>
        <w:gridCol w:w="3572"/>
      </w:tblGrid>
      <w:tr w:rsidR="00302028" w:rsidRPr="00302028" w14:paraId="60B54846" w14:textId="77777777" w:rsidTr="00302028">
        <w:trPr>
          <w:trHeight w:val="4981"/>
        </w:trPr>
        <w:tc>
          <w:tcPr>
            <w:tcW w:w="991" w:type="dxa"/>
            <w:tcBorders>
              <w:top w:val="single" w:sz="6" w:space="0" w:color="000000"/>
              <w:left w:val="single" w:sz="6" w:space="0" w:color="000000"/>
              <w:bottom w:val="single" w:sz="6" w:space="0" w:color="000000"/>
              <w:right w:val="single" w:sz="6" w:space="0" w:color="000000"/>
            </w:tcBorders>
          </w:tcPr>
          <w:p w14:paraId="5009EA37"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76B249C" w14:textId="77777777" w:rsidR="00302028" w:rsidRPr="00302028" w:rsidRDefault="00302028" w:rsidP="00302028">
            <w:pPr>
              <w:spacing w:after="0" w:line="259" w:lineRule="auto"/>
              <w:ind w:left="108"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4684C56" w14:textId="77777777" w:rsidR="00302028" w:rsidRPr="00302028" w:rsidRDefault="00302028" w:rsidP="00302028">
            <w:pPr>
              <w:spacing w:after="0" w:line="259" w:lineRule="auto"/>
              <w:ind w:left="110" w:firstLine="0"/>
              <w:jc w:val="left"/>
            </w:pPr>
            <w:r w:rsidRPr="00302028">
              <w:t xml:space="preserve">Leitura </w:t>
            </w:r>
          </w:p>
        </w:tc>
        <w:tc>
          <w:tcPr>
            <w:tcW w:w="1745" w:type="dxa"/>
            <w:tcBorders>
              <w:top w:val="single" w:sz="6" w:space="0" w:color="000000"/>
              <w:left w:val="single" w:sz="6" w:space="0" w:color="000000"/>
              <w:bottom w:val="single" w:sz="6" w:space="0" w:color="000000"/>
              <w:right w:val="nil"/>
            </w:tcBorders>
          </w:tcPr>
          <w:p w14:paraId="40456D03" w14:textId="77777777" w:rsidR="00302028" w:rsidRPr="00302028" w:rsidRDefault="00302028" w:rsidP="00302028">
            <w:pPr>
              <w:spacing w:after="0" w:line="259" w:lineRule="auto"/>
              <w:ind w:left="108" w:firstLine="0"/>
              <w:jc w:val="left"/>
            </w:pPr>
            <w:r w:rsidRPr="00302028">
              <w:t xml:space="preserve">Apreciação réplica </w:t>
            </w:r>
          </w:p>
        </w:tc>
        <w:tc>
          <w:tcPr>
            <w:tcW w:w="240" w:type="dxa"/>
            <w:tcBorders>
              <w:top w:val="single" w:sz="6" w:space="0" w:color="000000"/>
              <w:left w:val="nil"/>
              <w:bottom w:val="single" w:sz="6" w:space="0" w:color="000000"/>
              <w:right w:val="single" w:sz="6" w:space="0" w:color="000000"/>
            </w:tcBorders>
          </w:tcPr>
          <w:p w14:paraId="4273E9E6" w14:textId="77777777" w:rsidR="00302028" w:rsidRPr="00302028" w:rsidRDefault="00302028" w:rsidP="00302028">
            <w:pPr>
              <w:spacing w:after="0" w:line="259" w:lineRule="auto"/>
              <w:ind w:left="0" w:firstLine="0"/>
            </w:pPr>
            <w:r w:rsidRPr="00302028">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73E10647" w14:textId="77777777" w:rsidR="00302028" w:rsidRPr="00302028" w:rsidRDefault="00302028" w:rsidP="00302028">
            <w:pPr>
              <w:spacing w:after="115" w:line="259" w:lineRule="auto"/>
              <w:ind w:left="110" w:firstLine="0"/>
              <w:jc w:val="left"/>
            </w:pPr>
            <w:r w:rsidRPr="00302028">
              <w:rPr>
                <w:b/>
              </w:rPr>
              <w:t xml:space="preserve">(EF69LP31) </w:t>
            </w:r>
          </w:p>
          <w:p w14:paraId="1ABAB6F3" w14:textId="77777777" w:rsidR="00302028" w:rsidRPr="00302028" w:rsidRDefault="00302028" w:rsidP="00302028">
            <w:pPr>
              <w:spacing w:after="1" w:line="360" w:lineRule="auto"/>
              <w:ind w:left="110" w:right="103" w:firstLine="0"/>
            </w:pPr>
            <w:r w:rsidRPr="00302028">
              <w:t xml:space="preserve">Utilizar pistas linguísticas – tais como “em </w:t>
            </w:r>
          </w:p>
          <w:p w14:paraId="08094426" w14:textId="77777777" w:rsidR="00302028" w:rsidRPr="00302028" w:rsidRDefault="00302028" w:rsidP="00302028">
            <w:pPr>
              <w:spacing w:after="0" w:line="259" w:lineRule="auto"/>
              <w:ind w:left="110" w:right="102" w:firstLine="0"/>
            </w:pPr>
            <w:r w:rsidRPr="00302028">
              <w:t xml:space="preserve">primeiro/segundo/t </w:t>
            </w:r>
            <w:proofErr w:type="spellStart"/>
            <w:r w:rsidRPr="00302028">
              <w:t>erceiro</w:t>
            </w:r>
            <w:proofErr w:type="spellEnd"/>
            <w:r w:rsidRPr="00302028">
              <w:t xml:space="preserve"> lugar”, “por outro lado”, “dito de outro modo”, isto é”, “por exemplo” – para compreender a hierarquização das proposições, sintetizando o conteúdo dos textos.</w:t>
            </w:r>
          </w:p>
        </w:tc>
        <w:tc>
          <w:tcPr>
            <w:tcW w:w="2405" w:type="dxa"/>
            <w:tcBorders>
              <w:top w:val="single" w:sz="2" w:space="0" w:color="FFFFFF"/>
              <w:left w:val="single" w:sz="6" w:space="0" w:color="000000"/>
              <w:bottom w:val="single" w:sz="4" w:space="0" w:color="000000"/>
              <w:right w:val="single" w:sz="6" w:space="0" w:color="000000"/>
            </w:tcBorders>
          </w:tcPr>
          <w:p w14:paraId="66881E4C" w14:textId="77777777" w:rsidR="00302028" w:rsidRPr="00302028" w:rsidRDefault="00302028" w:rsidP="00302028">
            <w:pPr>
              <w:spacing w:after="0" w:line="377" w:lineRule="auto"/>
              <w:ind w:left="110" w:firstLine="0"/>
              <w:jc w:val="left"/>
            </w:pPr>
            <w:r w:rsidRPr="00302028">
              <w:rPr>
                <w:b/>
              </w:rPr>
              <w:t xml:space="preserve">(EF69LP31RS-1) </w:t>
            </w:r>
            <w:r w:rsidRPr="00302028">
              <w:t xml:space="preserve">Utilizar </w:t>
            </w:r>
            <w:r w:rsidRPr="00302028">
              <w:tab/>
              <w:t xml:space="preserve">pistas </w:t>
            </w:r>
          </w:p>
          <w:p w14:paraId="0EFF482B" w14:textId="77777777" w:rsidR="00302028" w:rsidRPr="00302028" w:rsidRDefault="00302028" w:rsidP="00302028">
            <w:pPr>
              <w:spacing w:after="0" w:line="360" w:lineRule="auto"/>
              <w:ind w:left="110" w:right="103" w:firstLine="0"/>
            </w:pPr>
            <w:r w:rsidRPr="00302028">
              <w:t xml:space="preserve">linguísticas inerentes aos textos para compreender a hierarquização das proposições, </w:t>
            </w:r>
          </w:p>
          <w:p w14:paraId="72804514" w14:textId="77777777" w:rsidR="00302028" w:rsidRPr="00302028" w:rsidRDefault="00302028" w:rsidP="00302028">
            <w:pPr>
              <w:spacing w:after="0" w:line="259" w:lineRule="auto"/>
              <w:ind w:left="110" w:right="103" w:firstLine="0"/>
            </w:pPr>
            <w:r w:rsidRPr="00302028">
              <w:t>sintetizando o conteúdo dos textos e favorecendo a percepção das informações, bem como a identificação das ideias centrais e periféricas.</w:t>
            </w:r>
          </w:p>
        </w:tc>
        <w:tc>
          <w:tcPr>
            <w:tcW w:w="3572" w:type="dxa"/>
            <w:tcBorders>
              <w:top w:val="single" w:sz="2" w:space="0" w:color="FFFFFF"/>
              <w:left w:val="single" w:sz="6" w:space="0" w:color="000000"/>
              <w:bottom w:val="single" w:sz="4" w:space="0" w:color="000000"/>
              <w:right w:val="single" w:sz="6" w:space="0" w:color="000000"/>
            </w:tcBorders>
          </w:tcPr>
          <w:p w14:paraId="3DE6F798" w14:textId="77777777" w:rsidR="00302028" w:rsidRPr="00302028" w:rsidRDefault="00302028" w:rsidP="00302028">
            <w:pPr>
              <w:spacing w:after="0" w:line="377" w:lineRule="auto"/>
              <w:ind w:left="110" w:firstLine="0"/>
              <w:jc w:val="left"/>
              <w:rPr>
                <w:b/>
              </w:rPr>
            </w:pPr>
          </w:p>
        </w:tc>
      </w:tr>
    </w:tbl>
    <w:p w14:paraId="25A29F44" w14:textId="77777777" w:rsidR="00302028" w:rsidRPr="00302028" w:rsidRDefault="00302028" w:rsidP="00302028">
      <w:pPr>
        <w:spacing w:after="0" w:line="259" w:lineRule="auto"/>
        <w:ind w:left="-1440" w:right="10466" w:firstLine="0"/>
        <w:jc w:val="left"/>
      </w:pPr>
    </w:p>
    <w:tbl>
      <w:tblPr>
        <w:tblStyle w:val="TableGrid37"/>
        <w:tblW w:w="14827"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302028" w:rsidRPr="00302028" w14:paraId="372D67AB" w14:textId="77777777" w:rsidTr="00302028">
        <w:trPr>
          <w:trHeight w:val="9281"/>
        </w:trPr>
        <w:tc>
          <w:tcPr>
            <w:tcW w:w="991" w:type="dxa"/>
            <w:tcBorders>
              <w:top w:val="single" w:sz="6" w:space="0" w:color="000000"/>
              <w:left w:val="single" w:sz="6" w:space="0" w:color="000000"/>
              <w:bottom w:val="single" w:sz="6" w:space="0" w:color="000000"/>
              <w:right w:val="single" w:sz="6" w:space="0" w:color="000000"/>
            </w:tcBorders>
          </w:tcPr>
          <w:p w14:paraId="6AC4B484"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74E0A5E"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7F06688"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C9A3397" w14:textId="77777777" w:rsidR="00302028" w:rsidRPr="00302028" w:rsidRDefault="00302028" w:rsidP="00302028">
            <w:pPr>
              <w:spacing w:after="0" w:line="365" w:lineRule="auto"/>
              <w:ind w:left="0" w:firstLine="0"/>
              <w:jc w:val="left"/>
            </w:pPr>
            <w:r w:rsidRPr="00302028">
              <w:t xml:space="preserve">Estratégias </w:t>
            </w:r>
            <w:r w:rsidRPr="00302028">
              <w:tab/>
              <w:t xml:space="preserve">e procedimentos </w:t>
            </w:r>
          </w:p>
          <w:p w14:paraId="52BA0CEF" w14:textId="77777777" w:rsidR="00302028" w:rsidRPr="00302028" w:rsidRDefault="00302028" w:rsidP="00302028">
            <w:pPr>
              <w:spacing w:after="0" w:line="360" w:lineRule="auto"/>
              <w:ind w:left="0" w:right="68" w:firstLine="0"/>
            </w:pPr>
            <w:r w:rsidRPr="00302028">
              <w:t xml:space="preserve">de leitura Relação do verbal com </w:t>
            </w:r>
          </w:p>
          <w:p w14:paraId="468F07F0" w14:textId="77777777" w:rsidR="00302028" w:rsidRPr="00302028" w:rsidRDefault="00302028" w:rsidP="00302028">
            <w:pPr>
              <w:spacing w:after="276" w:line="259" w:lineRule="auto"/>
              <w:ind w:left="0" w:firstLine="0"/>
            </w:pPr>
            <w:r w:rsidRPr="00302028">
              <w:t xml:space="preserve">outras semioses </w:t>
            </w:r>
          </w:p>
          <w:p w14:paraId="7830573A" w14:textId="77777777" w:rsidR="00302028" w:rsidRPr="00302028" w:rsidRDefault="00302028" w:rsidP="00302028">
            <w:pPr>
              <w:spacing w:after="0" w:line="369" w:lineRule="auto"/>
              <w:ind w:left="0" w:right="68" w:firstLine="0"/>
            </w:pPr>
            <w:r w:rsidRPr="00302028">
              <w:t xml:space="preserve">Procedimentos e gêneros de apoio </w:t>
            </w:r>
            <w:r w:rsidRPr="00302028">
              <w:tab/>
              <w:t xml:space="preserve">à </w:t>
            </w:r>
          </w:p>
          <w:p w14:paraId="718F527D" w14:textId="77777777" w:rsidR="00302028" w:rsidRPr="00302028" w:rsidRDefault="00302028" w:rsidP="00302028">
            <w:pPr>
              <w:spacing w:after="0" w:line="259" w:lineRule="auto"/>
              <w:ind w:left="0" w:firstLine="0"/>
              <w:jc w:val="left"/>
            </w:pPr>
            <w:r w:rsidRPr="00302028">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225C8085" w14:textId="77777777" w:rsidR="00302028" w:rsidRPr="00472D35" w:rsidRDefault="00302028" w:rsidP="00302028">
            <w:pPr>
              <w:spacing w:after="2" w:line="359" w:lineRule="auto"/>
              <w:ind w:left="2" w:firstLine="0"/>
              <w:jc w:val="left"/>
              <w:rPr>
                <w:sz w:val="22"/>
              </w:rPr>
            </w:pPr>
            <w:r w:rsidRPr="00472D35">
              <w:rPr>
                <w:b/>
                <w:sz w:val="22"/>
              </w:rPr>
              <w:t xml:space="preserve">(EF69LP32) </w:t>
            </w:r>
            <w:r w:rsidRPr="00472D35">
              <w:rPr>
                <w:sz w:val="22"/>
              </w:rPr>
              <w:t xml:space="preserve">Selecionar </w:t>
            </w:r>
          </w:p>
          <w:p w14:paraId="51BB3293" w14:textId="77777777" w:rsidR="00302028" w:rsidRPr="00472D35" w:rsidRDefault="00302028" w:rsidP="00302028">
            <w:pPr>
              <w:spacing w:after="1" w:line="360" w:lineRule="auto"/>
              <w:ind w:left="2" w:right="64" w:firstLine="0"/>
              <w:rPr>
                <w:sz w:val="22"/>
              </w:rPr>
            </w:pPr>
            <w:r w:rsidRPr="00472D35">
              <w:rPr>
                <w:sz w:val="22"/>
              </w:rPr>
              <w:t xml:space="preserve">informações e dados relevantes de fontes diversas (impressas, digitais, orais etc.), avaliando a qualidade e a utilidade dessas fontes, e organizar, </w:t>
            </w:r>
            <w:proofErr w:type="gramStart"/>
            <w:r w:rsidRPr="00472D35">
              <w:rPr>
                <w:sz w:val="22"/>
              </w:rPr>
              <w:t>esquematicamente ,</w:t>
            </w:r>
            <w:proofErr w:type="gramEnd"/>
            <w:r w:rsidRPr="00472D35">
              <w:rPr>
                <w:sz w:val="22"/>
              </w:rPr>
              <w:t xml:space="preserve"> com ajuda do professor, as </w:t>
            </w:r>
          </w:p>
          <w:p w14:paraId="15901D74" w14:textId="77777777" w:rsidR="00302028" w:rsidRPr="00472D35" w:rsidRDefault="00302028" w:rsidP="00302028">
            <w:pPr>
              <w:spacing w:after="20" w:line="360" w:lineRule="auto"/>
              <w:ind w:left="2" w:right="65" w:firstLine="0"/>
              <w:rPr>
                <w:sz w:val="22"/>
              </w:rPr>
            </w:pPr>
            <w:r w:rsidRPr="00472D35">
              <w:rPr>
                <w:sz w:val="22"/>
              </w:rPr>
              <w:t xml:space="preserve">informações necessárias (sem excedê-las) com ou sem apoio de ferramentas </w:t>
            </w:r>
          </w:p>
          <w:p w14:paraId="54C69BC5" w14:textId="77777777" w:rsidR="00302028" w:rsidRPr="00472D35" w:rsidRDefault="00302028" w:rsidP="00302028">
            <w:pPr>
              <w:spacing w:after="0" w:line="259" w:lineRule="auto"/>
              <w:ind w:left="2" w:firstLine="0"/>
              <w:jc w:val="left"/>
              <w:rPr>
                <w:sz w:val="22"/>
              </w:rPr>
            </w:pPr>
            <w:r w:rsidRPr="00472D35">
              <w:rPr>
                <w:sz w:val="22"/>
              </w:rPr>
              <w:t xml:space="preserve">digitais, </w:t>
            </w:r>
            <w:r w:rsidRPr="00472D35">
              <w:rPr>
                <w:sz w:val="22"/>
              </w:rPr>
              <w:tab/>
              <w:t xml:space="preserve">em quadros, </w:t>
            </w:r>
            <w:r w:rsidRPr="00472D35">
              <w:rPr>
                <w:sz w:val="22"/>
              </w:rPr>
              <w:tab/>
              <w:t xml:space="preserve">tabelas ou gráficos. </w:t>
            </w:r>
          </w:p>
        </w:tc>
        <w:tc>
          <w:tcPr>
            <w:tcW w:w="2405" w:type="dxa"/>
            <w:tcBorders>
              <w:top w:val="single" w:sz="2" w:space="0" w:color="FFFFFF"/>
              <w:left w:val="single" w:sz="6" w:space="0" w:color="000000"/>
              <w:bottom w:val="single" w:sz="2" w:space="0" w:color="FFFFFF"/>
              <w:right w:val="single" w:sz="6" w:space="0" w:color="000000"/>
            </w:tcBorders>
          </w:tcPr>
          <w:p w14:paraId="6252A9FC" w14:textId="77777777" w:rsidR="00302028" w:rsidRPr="00302028" w:rsidRDefault="00302028" w:rsidP="00302028">
            <w:pPr>
              <w:spacing w:after="2" w:line="359" w:lineRule="auto"/>
              <w:ind w:left="2" w:firstLine="0"/>
              <w:jc w:val="left"/>
            </w:pPr>
            <w:r w:rsidRPr="00302028">
              <w:rPr>
                <w:b/>
              </w:rPr>
              <w:t xml:space="preserve">(EF69LP32RS-1) </w:t>
            </w:r>
            <w:r w:rsidRPr="00302028">
              <w:t xml:space="preserve">Selecionar </w:t>
            </w:r>
          </w:p>
          <w:p w14:paraId="18500516" w14:textId="77777777" w:rsidR="00302028" w:rsidRPr="00302028" w:rsidRDefault="00302028" w:rsidP="00302028">
            <w:pPr>
              <w:spacing w:after="0" w:line="259" w:lineRule="auto"/>
              <w:ind w:left="2" w:right="64" w:firstLine="0"/>
            </w:pPr>
            <w:r w:rsidRPr="00302028">
              <w:t xml:space="preserve">informações e dados relevantes de fontes diversas, avaliando a qualidade e a utilidade dessas fontes e organizar, esquematicamente, as informações necessárias, com ou sem apoio de ferramentas digitais, em quadros, tabelas ou gráficos. </w:t>
            </w:r>
          </w:p>
        </w:tc>
        <w:tc>
          <w:tcPr>
            <w:tcW w:w="3641" w:type="dxa"/>
            <w:tcBorders>
              <w:top w:val="single" w:sz="2" w:space="0" w:color="FFFFFF"/>
              <w:left w:val="single" w:sz="6" w:space="0" w:color="000000"/>
              <w:bottom w:val="single" w:sz="2" w:space="0" w:color="FFFFFF"/>
              <w:right w:val="single" w:sz="6" w:space="0" w:color="000000"/>
            </w:tcBorders>
          </w:tcPr>
          <w:p w14:paraId="50DFDCFB" w14:textId="77777777" w:rsidR="00302028" w:rsidRPr="00302028" w:rsidRDefault="00302028" w:rsidP="00302028">
            <w:pPr>
              <w:spacing w:after="2" w:line="359" w:lineRule="auto"/>
              <w:ind w:left="2" w:firstLine="0"/>
              <w:jc w:val="left"/>
              <w:rPr>
                <w:b/>
              </w:rPr>
            </w:pPr>
          </w:p>
        </w:tc>
      </w:tr>
      <w:tr w:rsidR="00302028" w:rsidRPr="00302028" w14:paraId="6D088C53" w14:textId="77777777" w:rsidTr="00302028">
        <w:trPr>
          <w:trHeight w:val="8444"/>
        </w:trPr>
        <w:tc>
          <w:tcPr>
            <w:tcW w:w="991" w:type="dxa"/>
            <w:tcBorders>
              <w:top w:val="single" w:sz="6" w:space="0" w:color="000000"/>
              <w:left w:val="single" w:sz="6" w:space="0" w:color="000000"/>
              <w:bottom w:val="single" w:sz="6" w:space="0" w:color="000000"/>
              <w:right w:val="single" w:sz="6" w:space="0" w:color="000000"/>
            </w:tcBorders>
          </w:tcPr>
          <w:p w14:paraId="63EEE6D5"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F1A5FCE"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1DA474B"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DEDB978" w14:textId="77777777" w:rsidR="00302028" w:rsidRPr="00302028" w:rsidRDefault="00302028" w:rsidP="00302028">
            <w:pPr>
              <w:spacing w:after="0" w:line="368" w:lineRule="auto"/>
              <w:ind w:left="0" w:firstLine="0"/>
              <w:jc w:val="left"/>
            </w:pPr>
            <w:r w:rsidRPr="00302028">
              <w:t xml:space="preserve">Estratégias </w:t>
            </w:r>
            <w:r w:rsidRPr="00302028">
              <w:tab/>
              <w:t xml:space="preserve">e procedimentos </w:t>
            </w:r>
          </w:p>
          <w:p w14:paraId="23F13DC3" w14:textId="77777777" w:rsidR="00302028" w:rsidRPr="00302028" w:rsidRDefault="00302028" w:rsidP="00302028">
            <w:pPr>
              <w:tabs>
                <w:tab w:val="center" w:pos="327"/>
                <w:tab w:val="center" w:pos="1542"/>
              </w:tabs>
              <w:spacing w:after="122" w:line="259" w:lineRule="auto"/>
              <w:ind w:left="0" w:firstLine="0"/>
              <w:jc w:val="left"/>
            </w:pPr>
            <w:r w:rsidRPr="00302028">
              <w:t xml:space="preserve">de leitura Relação do verbal </w:t>
            </w:r>
            <w:r w:rsidRPr="00302028">
              <w:tab/>
              <w:t xml:space="preserve">com </w:t>
            </w:r>
          </w:p>
          <w:p w14:paraId="78DB1D68" w14:textId="77777777" w:rsidR="00302028" w:rsidRPr="00302028" w:rsidRDefault="00302028" w:rsidP="00302028">
            <w:pPr>
              <w:spacing w:after="276" w:line="259" w:lineRule="auto"/>
              <w:ind w:left="0" w:firstLine="0"/>
            </w:pPr>
            <w:r w:rsidRPr="00302028">
              <w:t xml:space="preserve">outras semioses </w:t>
            </w:r>
          </w:p>
          <w:p w14:paraId="09040822" w14:textId="77777777" w:rsidR="00302028" w:rsidRPr="00302028" w:rsidRDefault="00302028" w:rsidP="00302028">
            <w:pPr>
              <w:spacing w:after="0" w:line="369" w:lineRule="auto"/>
              <w:ind w:left="0" w:right="68" w:firstLine="0"/>
            </w:pPr>
            <w:r w:rsidRPr="00302028">
              <w:t xml:space="preserve">Procedimentos e gêneros de apoio </w:t>
            </w:r>
            <w:r w:rsidRPr="00302028">
              <w:tab/>
              <w:t xml:space="preserve">à </w:t>
            </w:r>
          </w:p>
          <w:p w14:paraId="7AB8C2CF" w14:textId="77777777" w:rsidR="00302028" w:rsidRPr="00302028" w:rsidRDefault="00302028" w:rsidP="00302028">
            <w:pPr>
              <w:spacing w:after="0" w:line="259" w:lineRule="auto"/>
              <w:ind w:left="0" w:firstLine="0"/>
            </w:pPr>
            <w:r w:rsidRPr="00302028">
              <w:t>compreensão</w:t>
            </w:r>
          </w:p>
        </w:tc>
        <w:tc>
          <w:tcPr>
            <w:tcW w:w="2268" w:type="dxa"/>
            <w:tcBorders>
              <w:top w:val="single" w:sz="6" w:space="0" w:color="000000"/>
              <w:left w:val="single" w:sz="6" w:space="0" w:color="000000"/>
              <w:bottom w:val="single" w:sz="6" w:space="0" w:color="000000"/>
              <w:right w:val="single" w:sz="6" w:space="0" w:color="000000"/>
            </w:tcBorders>
          </w:tcPr>
          <w:p w14:paraId="1D1683D3" w14:textId="77777777" w:rsidR="00302028" w:rsidRPr="00302028" w:rsidRDefault="00302028" w:rsidP="00302028">
            <w:pPr>
              <w:spacing w:after="0" w:line="240" w:lineRule="auto"/>
              <w:ind w:left="0" w:firstLine="0"/>
              <w:jc w:val="left"/>
              <w:rPr>
                <w:sz w:val="22"/>
              </w:rPr>
            </w:pPr>
            <w:r w:rsidRPr="00302028">
              <w:rPr>
                <w:b/>
                <w:sz w:val="22"/>
              </w:rPr>
              <w:t xml:space="preserve">(EF69LP33) </w:t>
            </w:r>
          </w:p>
          <w:p w14:paraId="03CBFC9D" w14:textId="77777777" w:rsidR="00302028" w:rsidRPr="00302028" w:rsidRDefault="00302028" w:rsidP="00302028">
            <w:pPr>
              <w:spacing w:after="0" w:line="240" w:lineRule="auto"/>
              <w:ind w:left="0" w:firstLine="0"/>
              <w:rPr>
                <w:sz w:val="22"/>
              </w:rPr>
            </w:pPr>
            <w:r w:rsidRPr="00302028">
              <w:rPr>
                <w:sz w:val="22"/>
              </w:rPr>
              <w:t xml:space="preserve">Articular o verbal com os esquemas, </w:t>
            </w:r>
          </w:p>
          <w:p w14:paraId="43A6C709" w14:textId="77777777" w:rsidR="00302028" w:rsidRPr="00302028" w:rsidRDefault="00302028" w:rsidP="00302028">
            <w:pPr>
              <w:spacing w:after="0" w:line="240" w:lineRule="auto"/>
              <w:ind w:left="0" w:firstLine="0"/>
              <w:jc w:val="left"/>
              <w:rPr>
                <w:sz w:val="22"/>
              </w:rPr>
            </w:pPr>
            <w:r w:rsidRPr="00302028">
              <w:rPr>
                <w:sz w:val="22"/>
              </w:rPr>
              <w:t xml:space="preserve">infográficos, </w:t>
            </w:r>
          </w:p>
          <w:p w14:paraId="702E805B" w14:textId="77777777" w:rsidR="00302028" w:rsidRPr="00302028" w:rsidRDefault="00302028" w:rsidP="00302028">
            <w:pPr>
              <w:spacing w:after="0" w:line="240" w:lineRule="auto"/>
              <w:ind w:left="0" w:firstLine="0"/>
              <w:rPr>
                <w:sz w:val="22"/>
              </w:rPr>
            </w:pPr>
            <w:r w:rsidRPr="00302028">
              <w:rPr>
                <w:sz w:val="22"/>
              </w:rPr>
              <w:t>imagens variadas etc.na (</w:t>
            </w:r>
            <w:proofErr w:type="spellStart"/>
            <w:r w:rsidRPr="00302028">
              <w:rPr>
                <w:sz w:val="22"/>
              </w:rPr>
              <w:t>re</w:t>
            </w:r>
            <w:proofErr w:type="spellEnd"/>
            <w:r w:rsidRPr="00302028">
              <w:rPr>
                <w:sz w:val="22"/>
              </w:rPr>
              <w:t xml:space="preserve">)construção dos sentidos dos textos de </w:t>
            </w:r>
            <w:r w:rsidRPr="00302028">
              <w:rPr>
                <w:sz w:val="22"/>
              </w:rPr>
              <w:tab/>
              <w:t xml:space="preserve">divulgação científica </w:t>
            </w:r>
            <w:r w:rsidRPr="00302028">
              <w:rPr>
                <w:sz w:val="22"/>
              </w:rPr>
              <w:tab/>
              <w:t xml:space="preserve">e </w:t>
            </w:r>
            <w:proofErr w:type="spellStart"/>
            <w:r w:rsidRPr="00302028">
              <w:rPr>
                <w:sz w:val="22"/>
              </w:rPr>
              <w:t>retextualizar</w:t>
            </w:r>
            <w:proofErr w:type="spellEnd"/>
            <w:r w:rsidRPr="00302028">
              <w:rPr>
                <w:sz w:val="22"/>
              </w:rPr>
              <w:t xml:space="preserve"> </w:t>
            </w:r>
            <w:r w:rsidRPr="00302028">
              <w:rPr>
                <w:sz w:val="22"/>
              </w:rPr>
              <w:tab/>
              <w:t xml:space="preserve">do discursivo para o </w:t>
            </w:r>
            <w:proofErr w:type="gramStart"/>
            <w:r w:rsidRPr="00302028">
              <w:rPr>
                <w:sz w:val="22"/>
              </w:rPr>
              <w:t>esquemático  infográfico</w:t>
            </w:r>
            <w:proofErr w:type="gramEnd"/>
            <w:r w:rsidRPr="00302028">
              <w:rPr>
                <w:sz w:val="22"/>
              </w:rPr>
              <w:t xml:space="preserve">, </w:t>
            </w:r>
          </w:p>
          <w:p w14:paraId="42FF05F7" w14:textId="77777777" w:rsidR="00302028" w:rsidRPr="00302028" w:rsidRDefault="00302028" w:rsidP="00302028">
            <w:pPr>
              <w:spacing w:after="0" w:line="240" w:lineRule="auto"/>
              <w:ind w:left="0" w:right="65" w:firstLine="0"/>
              <w:rPr>
                <w:sz w:val="22"/>
              </w:rPr>
            </w:pPr>
            <w:r w:rsidRPr="00302028">
              <w:rPr>
                <w:sz w:val="22"/>
              </w:rPr>
              <w:t xml:space="preserve">esquema, tabela, gráfico, ilustração etc.  e, ao </w:t>
            </w:r>
          </w:p>
          <w:p w14:paraId="4C94A594" w14:textId="77777777" w:rsidR="00302028" w:rsidRPr="00302028" w:rsidRDefault="00302028" w:rsidP="00302028">
            <w:pPr>
              <w:spacing w:after="0" w:line="240" w:lineRule="auto"/>
              <w:ind w:left="0" w:firstLine="0"/>
              <w:jc w:val="left"/>
              <w:rPr>
                <w:sz w:val="22"/>
              </w:rPr>
            </w:pPr>
            <w:r w:rsidRPr="00302028">
              <w:rPr>
                <w:sz w:val="22"/>
              </w:rPr>
              <w:t xml:space="preserve">contrário, </w:t>
            </w:r>
          </w:p>
          <w:p w14:paraId="7DA0F83A" w14:textId="77777777" w:rsidR="00302028" w:rsidRPr="00302028" w:rsidRDefault="00302028" w:rsidP="00302028">
            <w:pPr>
              <w:spacing w:after="0" w:line="240" w:lineRule="auto"/>
              <w:ind w:left="0" w:firstLine="0"/>
              <w:rPr>
                <w:sz w:val="22"/>
              </w:rPr>
            </w:pPr>
            <w:r w:rsidRPr="00302028">
              <w:rPr>
                <w:sz w:val="22"/>
              </w:rPr>
              <w:t xml:space="preserve">transformar o conteúdo das </w:t>
            </w:r>
          </w:p>
          <w:p w14:paraId="235FC4A1" w14:textId="77777777" w:rsidR="00302028" w:rsidRPr="00302028" w:rsidRDefault="00302028" w:rsidP="00302028">
            <w:pPr>
              <w:spacing w:after="0" w:line="240" w:lineRule="auto"/>
              <w:ind w:left="0" w:right="34" w:firstLine="0"/>
              <w:jc w:val="left"/>
              <w:rPr>
                <w:sz w:val="22"/>
              </w:rPr>
            </w:pPr>
            <w:r w:rsidRPr="00302028">
              <w:rPr>
                <w:sz w:val="22"/>
              </w:rPr>
              <w:t xml:space="preserve">tabelas, esquemas, </w:t>
            </w:r>
          </w:p>
          <w:p w14:paraId="2C071C32" w14:textId="77777777" w:rsidR="00302028" w:rsidRPr="00302028" w:rsidRDefault="00302028" w:rsidP="00302028">
            <w:pPr>
              <w:spacing w:after="0" w:line="240" w:lineRule="auto"/>
              <w:ind w:left="0" w:firstLine="0"/>
              <w:rPr>
                <w:sz w:val="22"/>
              </w:rPr>
            </w:pPr>
            <w:r w:rsidRPr="00302028">
              <w:rPr>
                <w:sz w:val="22"/>
              </w:rPr>
              <w:t xml:space="preserve">infográficos, ilustrações etc. em texto </w:t>
            </w:r>
            <w:r w:rsidRPr="00302028">
              <w:rPr>
                <w:sz w:val="22"/>
              </w:rPr>
              <w:tab/>
              <w:t xml:space="preserve">discursivo, como </w:t>
            </w:r>
            <w:r w:rsidRPr="00302028">
              <w:rPr>
                <w:sz w:val="22"/>
              </w:rPr>
              <w:tab/>
              <w:t xml:space="preserve">forma </w:t>
            </w:r>
            <w:r w:rsidRPr="00302028">
              <w:rPr>
                <w:sz w:val="22"/>
              </w:rPr>
              <w:tab/>
              <w:t xml:space="preserve">de ampliar </w:t>
            </w:r>
            <w:r w:rsidRPr="00302028">
              <w:rPr>
                <w:sz w:val="22"/>
              </w:rPr>
              <w:tab/>
              <w:t xml:space="preserve">as possibilidades de compreensão desses textos e analisar </w:t>
            </w:r>
            <w:r w:rsidRPr="00302028">
              <w:rPr>
                <w:sz w:val="22"/>
              </w:rPr>
              <w:tab/>
              <w:t xml:space="preserve">as características das </w:t>
            </w:r>
            <w:proofErr w:type="spellStart"/>
            <w:r w:rsidRPr="00302028">
              <w:rPr>
                <w:sz w:val="22"/>
              </w:rPr>
              <w:t>multissemioses</w:t>
            </w:r>
            <w:proofErr w:type="spellEnd"/>
            <w:r w:rsidRPr="00302028">
              <w:rPr>
                <w:sz w:val="22"/>
              </w:rPr>
              <w:t xml:space="preserve"> e dos gêneros em questão.</w:t>
            </w:r>
          </w:p>
        </w:tc>
        <w:tc>
          <w:tcPr>
            <w:tcW w:w="2405" w:type="dxa"/>
            <w:tcBorders>
              <w:top w:val="single" w:sz="2" w:space="0" w:color="FFFFFF"/>
              <w:left w:val="single" w:sz="6" w:space="0" w:color="000000"/>
              <w:bottom w:val="single" w:sz="4" w:space="0" w:color="000000"/>
              <w:right w:val="single" w:sz="6" w:space="0" w:color="000000"/>
            </w:tcBorders>
          </w:tcPr>
          <w:p w14:paraId="27D17D7C" w14:textId="77777777" w:rsidR="00302028" w:rsidRPr="00302028" w:rsidRDefault="00302028" w:rsidP="00302028">
            <w:pPr>
              <w:spacing w:after="0" w:line="240" w:lineRule="auto"/>
              <w:ind w:left="0" w:right="64" w:firstLine="0"/>
              <w:rPr>
                <w:sz w:val="22"/>
              </w:rPr>
            </w:pPr>
            <w:r w:rsidRPr="00302028">
              <w:rPr>
                <w:b/>
                <w:sz w:val="22"/>
              </w:rPr>
              <w:t xml:space="preserve">(EF69LP33RS-1) </w:t>
            </w:r>
            <w:r w:rsidRPr="00302028">
              <w:rPr>
                <w:sz w:val="22"/>
              </w:rPr>
              <w:t xml:space="preserve">Articular o verbal com os esquemas, </w:t>
            </w:r>
          </w:p>
          <w:p w14:paraId="2AC7D74A" w14:textId="77777777" w:rsidR="00302028" w:rsidRPr="00302028" w:rsidRDefault="00302028" w:rsidP="00302028">
            <w:pPr>
              <w:spacing w:after="0" w:line="240" w:lineRule="auto"/>
              <w:ind w:left="0" w:firstLine="0"/>
              <w:jc w:val="left"/>
              <w:rPr>
                <w:sz w:val="22"/>
              </w:rPr>
            </w:pPr>
            <w:r w:rsidRPr="00302028">
              <w:rPr>
                <w:sz w:val="22"/>
              </w:rPr>
              <w:t xml:space="preserve">infográficos, </w:t>
            </w:r>
          </w:p>
          <w:p w14:paraId="4F9AF22C" w14:textId="77777777" w:rsidR="00302028" w:rsidRPr="00302028" w:rsidRDefault="00302028" w:rsidP="00302028">
            <w:pPr>
              <w:spacing w:after="0" w:line="240" w:lineRule="auto"/>
              <w:ind w:left="0" w:right="64" w:firstLine="0"/>
              <w:rPr>
                <w:sz w:val="22"/>
              </w:rPr>
            </w:pPr>
            <w:r w:rsidRPr="00302028">
              <w:rPr>
                <w:sz w:val="22"/>
              </w:rPr>
              <w:t xml:space="preserve">imagens variadas </w:t>
            </w:r>
            <w:proofErr w:type="spellStart"/>
            <w:r w:rsidRPr="00302028">
              <w:rPr>
                <w:sz w:val="22"/>
              </w:rPr>
              <w:t>etc</w:t>
            </w:r>
            <w:proofErr w:type="spellEnd"/>
            <w:r w:rsidRPr="00302028">
              <w:rPr>
                <w:sz w:val="22"/>
              </w:rPr>
              <w:t xml:space="preserve"> na (</w:t>
            </w:r>
            <w:proofErr w:type="spellStart"/>
            <w:r w:rsidRPr="00302028">
              <w:rPr>
                <w:sz w:val="22"/>
              </w:rPr>
              <w:t>re</w:t>
            </w:r>
            <w:proofErr w:type="spellEnd"/>
            <w:r w:rsidRPr="00302028">
              <w:rPr>
                <w:sz w:val="22"/>
              </w:rPr>
              <w:t xml:space="preserve">) construção dos sentidos dos textos de divulgação científica e </w:t>
            </w:r>
            <w:proofErr w:type="spellStart"/>
            <w:r w:rsidRPr="00302028">
              <w:rPr>
                <w:sz w:val="22"/>
              </w:rPr>
              <w:t>retextualizar</w:t>
            </w:r>
            <w:proofErr w:type="spellEnd"/>
            <w:r w:rsidRPr="00302028">
              <w:rPr>
                <w:sz w:val="22"/>
              </w:rPr>
              <w:t xml:space="preserve"> do discursivo para o esquemático e, ao </w:t>
            </w:r>
          </w:p>
          <w:p w14:paraId="064955FC" w14:textId="77777777" w:rsidR="00302028" w:rsidRPr="00302028" w:rsidRDefault="00302028" w:rsidP="00302028">
            <w:pPr>
              <w:spacing w:after="0" w:line="240" w:lineRule="auto"/>
              <w:ind w:left="0" w:firstLine="0"/>
              <w:jc w:val="left"/>
              <w:rPr>
                <w:sz w:val="22"/>
              </w:rPr>
            </w:pPr>
            <w:r w:rsidRPr="00302028">
              <w:rPr>
                <w:sz w:val="22"/>
              </w:rPr>
              <w:t xml:space="preserve">contrário, </w:t>
            </w:r>
          </w:p>
          <w:p w14:paraId="46744969" w14:textId="77777777" w:rsidR="00302028" w:rsidRPr="00302028" w:rsidRDefault="00302028" w:rsidP="00302028">
            <w:pPr>
              <w:spacing w:after="0" w:line="240" w:lineRule="auto"/>
              <w:ind w:left="0" w:right="64" w:firstLine="0"/>
              <w:rPr>
                <w:sz w:val="22"/>
              </w:rPr>
            </w:pPr>
            <w:r w:rsidRPr="00302028">
              <w:rPr>
                <w:sz w:val="22"/>
              </w:rPr>
              <w:t xml:space="preserve">transformar o esquematizado em texto discursivo, como forma de ampliar as possibilidades de compreensão desses textos e analisar as características das </w:t>
            </w:r>
            <w:proofErr w:type="spellStart"/>
            <w:r w:rsidRPr="00302028">
              <w:rPr>
                <w:sz w:val="22"/>
              </w:rPr>
              <w:t>multissemioses</w:t>
            </w:r>
            <w:proofErr w:type="spellEnd"/>
            <w:r w:rsidRPr="00302028">
              <w:rPr>
                <w:sz w:val="22"/>
              </w:rPr>
              <w:t xml:space="preserve"> e dos gêneros em questão, </w:t>
            </w:r>
          </w:p>
          <w:p w14:paraId="76312911" w14:textId="77777777" w:rsidR="00302028" w:rsidRPr="00302028" w:rsidRDefault="00302028" w:rsidP="00302028">
            <w:pPr>
              <w:spacing w:after="0" w:line="240" w:lineRule="auto"/>
              <w:ind w:left="0" w:firstLine="0"/>
              <w:rPr>
                <w:sz w:val="22"/>
              </w:rPr>
            </w:pPr>
            <w:r w:rsidRPr="00302028">
              <w:rPr>
                <w:sz w:val="22"/>
              </w:rPr>
              <w:t>identificando a relação de sentido que estabelecem entre as partes, apropriando-se de diferentes formas de dizer, recorrendo a diferentes linguagens.</w:t>
            </w:r>
          </w:p>
        </w:tc>
        <w:tc>
          <w:tcPr>
            <w:tcW w:w="3641" w:type="dxa"/>
            <w:tcBorders>
              <w:top w:val="single" w:sz="2" w:space="0" w:color="FFFFFF"/>
              <w:left w:val="single" w:sz="6" w:space="0" w:color="000000"/>
              <w:bottom w:val="single" w:sz="4" w:space="0" w:color="000000"/>
              <w:right w:val="single" w:sz="6" w:space="0" w:color="000000"/>
            </w:tcBorders>
          </w:tcPr>
          <w:p w14:paraId="57016EE8" w14:textId="77777777" w:rsidR="00302028" w:rsidRPr="00302028" w:rsidRDefault="00302028" w:rsidP="00302028">
            <w:pPr>
              <w:spacing w:after="1" w:line="360" w:lineRule="auto"/>
              <w:ind w:left="2" w:right="64" w:firstLine="0"/>
              <w:rPr>
                <w:b/>
              </w:rPr>
            </w:pPr>
          </w:p>
        </w:tc>
      </w:tr>
    </w:tbl>
    <w:p w14:paraId="7BFC4861" w14:textId="77777777" w:rsidR="00302028" w:rsidRPr="00302028" w:rsidRDefault="00302028" w:rsidP="00302028">
      <w:pPr>
        <w:spacing w:after="0" w:line="259" w:lineRule="auto"/>
        <w:ind w:left="-1440" w:right="10466" w:firstLine="0"/>
        <w:jc w:val="left"/>
      </w:pPr>
    </w:p>
    <w:p w14:paraId="1871B7BD" w14:textId="77777777" w:rsidR="00302028" w:rsidRPr="00302028" w:rsidRDefault="00302028" w:rsidP="00302028">
      <w:pPr>
        <w:spacing w:after="0" w:line="259" w:lineRule="auto"/>
        <w:ind w:left="-1440" w:right="10466" w:firstLine="0"/>
        <w:jc w:val="left"/>
      </w:pPr>
    </w:p>
    <w:tbl>
      <w:tblPr>
        <w:tblStyle w:val="TableGrid37"/>
        <w:tblW w:w="14962"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776"/>
      </w:tblGrid>
      <w:tr w:rsidR="00302028" w:rsidRPr="00302028" w14:paraId="5C66F658" w14:textId="77777777" w:rsidTr="00302028">
        <w:trPr>
          <w:trHeight w:val="4189"/>
        </w:trPr>
        <w:tc>
          <w:tcPr>
            <w:tcW w:w="991" w:type="dxa"/>
            <w:tcBorders>
              <w:top w:val="single" w:sz="6" w:space="0" w:color="000000"/>
              <w:left w:val="single" w:sz="6" w:space="0" w:color="000000"/>
              <w:bottom w:val="single" w:sz="6" w:space="0" w:color="000000"/>
              <w:right w:val="single" w:sz="6" w:space="0" w:color="000000"/>
            </w:tcBorders>
          </w:tcPr>
          <w:p w14:paraId="5DA282EF"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E85EA49"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279B5BB"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23D9E27" w14:textId="77777777" w:rsidR="00302028" w:rsidRPr="00302028" w:rsidRDefault="00302028" w:rsidP="00302028">
            <w:pPr>
              <w:spacing w:after="0" w:line="365" w:lineRule="auto"/>
              <w:ind w:left="0" w:firstLine="0"/>
              <w:jc w:val="left"/>
            </w:pPr>
            <w:r w:rsidRPr="00302028">
              <w:t xml:space="preserve">Estratégias </w:t>
            </w:r>
            <w:r w:rsidRPr="00302028">
              <w:tab/>
              <w:t xml:space="preserve">e procedimentos </w:t>
            </w:r>
          </w:p>
          <w:p w14:paraId="10E90222" w14:textId="77777777" w:rsidR="00302028" w:rsidRPr="00302028" w:rsidRDefault="00302028" w:rsidP="00302028">
            <w:pPr>
              <w:spacing w:after="0" w:line="360" w:lineRule="auto"/>
              <w:ind w:left="0" w:right="68" w:firstLine="0"/>
            </w:pPr>
            <w:r w:rsidRPr="00302028">
              <w:t xml:space="preserve">de leitura Relação do verbal com </w:t>
            </w:r>
          </w:p>
          <w:p w14:paraId="56037C2A" w14:textId="77777777" w:rsidR="00302028" w:rsidRPr="00302028" w:rsidRDefault="00302028" w:rsidP="00302028">
            <w:pPr>
              <w:spacing w:after="276" w:line="259" w:lineRule="auto"/>
              <w:ind w:left="0" w:firstLine="0"/>
            </w:pPr>
            <w:r w:rsidRPr="00302028">
              <w:t xml:space="preserve">outras semioses </w:t>
            </w:r>
          </w:p>
          <w:p w14:paraId="5EBF2F5F" w14:textId="77777777" w:rsidR="00302028" w:rsidRPr="00302028" w:rsidRDefault="00302028" w:rsidP="00302028">
            <w:pPr>
              <w:spacing w:after="0" w:line="369" w:lineRule="auto"/>
              <w:ind w:left="0" w:right="68" w:firstLine="0"/>
            </w:pPr>
            <w:r w:rsidRPr="00302028">
              <w:t xml:space="preserve">Procedimentos e gêneros de apoio </w:t>
            </w:r>
            <w:r w:rsidRPr="00302028">
              <w:tab/>
              <w:t xml:space="preserve">à </w:t>
            </w:r>
          </w:p>
          <w:p w14:paraId="678940BA" w14:textId="77777777" w:rsidR="00302028" w:rsidRPr="00302028" w:rsidRDefault="00302028" w:rsidP="00302028">
            <w:pPr>
              <w:spacing w:after="0" w:line="259" w:lineRule="auto"/>
              <w:ind w:left="0" w:firstLine="0"/>
              <w:jc w:val="left"/>
            </w:pPr>
            <w:r w:rsidRPr="00302028">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17850B05" w14:textId="77777777" w:rsidR="00302028" w:rsidRPr="00302028" w:rsidRDefault="00302028" w:rsidP="00302028">
            <w:pPr>
              <w:spacing w:after="0" w:line="363" w:lineRule="auto"/>
              <w:ind w:left="2" w:right="64" w:firstLine="0"/>
            </w:pPr>
            <w:r w:rsidRPr="00302028">
              <w:rPr>
                <w:b/>
              </w:rPr>
              <w:t xml:space="preserve">(EF69LP34) </w:t>
            </w:r>
            <w:r w:rsidRPr="00302028">
              <w:t xml:space="preserve">Grifar as </w:t>
            </w:r>
            <w:r w:rsidRPr="00302028">
              <w:tab/>
              <w:t xml:space="preserve">partes essenciais do texto, tendo em vista os objetivos de leitura, produzir marginalias (ou tomar notas em outro suporte), sínteses </w:t>
            </w:r>
          </w:p>
          <w:p w14:paraId="6604846C" w14:textId="77777777" w:rsidR="00302028" w:rsidRPr="00302028" w:rsidRDefault="00302028" w:rsidP="00302028">
            <w:pPr>
              <w:spacing w:after="0" w:line="360" w:lineRule="auto"/>
              <w:ind w:left="2" w:right="65" w:firstLine="0"/>
            </w:pPr>
            <w:r w:rsidRPr="00302028">
              <w:t xml:space="preserve">organizadas em itens, quadro sinóptico, quadro comparativo, esquema, resumo ou resenha do texto lido (com ou sem </w:t>
            </w:r>
          </w:p>
          <w:p w14:paraId="5659199F" w14:textId="77777777" w:rsidR="00302028" w:rsidRPr="00302028" w:rsidRDefault="00302028" w:rsidP="00302028">
            <w:pPr>
              <w:spacing w:after="0" w:line="364" w:lineRule="auto"/>
              <w:ind w:left="2" w:right="64" w:firstLine="0"/>
            </w:pPr>
            <w:r w:rsidRPr="00302028">
              <w:lastRenderedPageBreak/>
              <w:t>comentário/</w:t>
            </w:r>
            <w:proofErr w:type="gramStart"/>
            <w:r w:rsidRPr="00302028">
              <w:t>análise )</w:t>
            </w:r>
            <w:proofErr w:type="gramEnd"/>
            <w:r w:rsidRPr="00302028">
              <w:t xml:space="preserve">, mapa conceitual, dependendo do que for mais adequado, como forma </w:t>
            </w:r>
            <w:r w:rsidRPr="00302028">
              <w:tab/>
              <w:t xml:space="preserve">de possibilitar uma maior </w:t>
            </w:r>
          </w:p>
          <w:p w14:paraId="3338C24D" w14:textId="77777777" w:rsidR="00302028" w:rsidRPr="00302028" w:rsidRDefault="00302028" w:rsidP="00302028">
            <w:pPr>
              <w:spacing w:after="0" w:line="259" w:lineRule="auto"/>
              <w:ind w:left="2" w:right="65" w:firstLine="0"/>
            </w:pPr>
            <w:r w:rsidRPr="00302028">
              <w:t xml:space="preserve">compreensão do texto, </w:t>
            </w:r>
            <w:r w:rsidRPr="00302028">
              <w:tab/>
              <w:t xml:space="preserve">a sistematização de conteúdos e informações e um posicionamento </w:t>
            </w:r>
            <w:proofErr w:type="gramStart"/>
            <w:r w:rsidRPr="00302028">
              <w:t>frente aos texto</w:t>
            </w:r>
            <w:proofErr w:type="gramEnd"/>
            <w:r w:rsidRPr="00302028">
              <w:t>, se esse for o caso.</w:t>
            </w:r>
          </w:p>
        </w:tc>
        <w:tc>
          <w:tcPr>
            <w:tcW w:w="2405" w:type="dxa"/>
            <w:tcBorders>
              <w:top w:val="single" w:sz="4" w:space="0" w:color="000000"/>
              <w:left w:val="single" w:sz="6" w:space="0" w:color="000000"/>
              <w:bottom w:val="single" w:sz="4" w:space="0" w:color="000000"/>
              <w:right w:val="single" w:sz="6" w:space="0" w:color="000000"/>
            </w:tcBorders>
          </w:tcPr>
          <w:p w14:paraId="2382E023" w14:textId="77777777" w:rsidR="00302028" w:rsidRPr="00302028" w:rsidRDefault="00302028" w:rsidP="00302028">
            <w:pPr>
              <w:spacing w:after="1" w:line="360" w:lineRule="auto"/>
              <w:ind w:left="2" w:right="64" w:firstLine="0"/>
            </w:pPr>
            <w:r w:rsidRPr="00302028">
              <w:rPr>
                <w:b/>
              </w:rPr>
              <w:lastRenderedPageBreak/>
              <w:t xml:space="preserve">(EF69LP34RS-1) </w:t>
            </w:r>
            <w:r w:rsidRPr="00302028">
              <w:t xml:space="preserve">Grifar as partes essenciais do texto, tendo em vista os objetivos de leitura, produzir notas, </w:t>
            </w:r>
          </w:p>
          <w:p w14:paraId="6EDD6239" w14:textId="77777777" w:rsidR="00302028" w:rsidRPr="00302028" w:rsidRDefault="00302028" w:rsidP="00302028">
            <w:pPr>
              <w:spacing w:after="115" w:line="259" w:lineRule="auto"/>
              <w:ind w:left="2" w:firstLine="0"/>
              <w:jc w:val="left"/>
            </w:pPr>
            <w:r w:rsidRPr="00302028">
              <w:t xml:space="preserve">sínteses </w:t>
            </w:r>
          </w:p>
          <w:p w14:paraId="3E0E17CC" w14:textId="77777777" w:rsidR="00302028" w:rsidRPr="00302028" w:rsidRDefault="00302028" w:rsidP="00302028">
            <w:pPr>
              <w:spacing w:after="0" w:line="360" w:lineRule="auto"/>
              <w:ind w:left="2" w:right="65" w:firstLine="0"/>
            </w:pPr>
            <w:r w:rsidRPr="00302028">
              <w:t xml:space="preserve">organizadas em itens, quadro sinóptico, quadro comparativo, </w:t>
            </w:r>
          </w:p>
          <w:p w14:paraId="3DB3C6F3" w14:textId="77777777" w:rsidR="00302028" w:rsidRPr="00302028" w:rsidRDefault="00302028" w:rsidP="00302028">
            <w:pPr>
              <w:spacing w:after="0" w:line="360" w:lineRule="auto"/>
              <w:ind w:left="2" w:right="65" w:firstLine="0"/>
            </w:pPr>
            <w:r w:rsidRPr="00302028">
              <w:t xml:space="preserve">esquema, resumo ou resenha do texto lido, mapa </w:t>
            </w:r>
          </w:p>
          <w:p w14:paraId="34E429F3" w14:textId="77777777" w:rsidR="00302028" w:rsidRPr="00302028" w:rsidRDefault="00302028" w:rsidP="00302028">
            <w:pPr>
              <w:spacing w:after="0" w:line="259" w:lineRule="auto"/>
              <w:ind w:left="2" w:right="65" w:firstLine="0"/>
            </w:pPr>
            <w:r w:rsidRPr="00302028">
              <w:t xml:space="preserve">conceitual, dependendo do que for mais adequado, como forma de possibilitar uma maior compreensão </w:t>
            </w:r>
            <w:r w:rsidRPr="00302028">
              <w:lastRenderedPageBreak/>
              <w:t xml:space="preserve">do texto, a sistematização de conteúdos e informações e um posicionamento frente aos textos, se esse for o caso, apropriando-se de uso de estratégias e procedimentos envolvidos na leitura para estudo. </w:t>
            </w:r>
          </w:p>
        </w:tc>
        <w:tc>
          <w:tcPr>
            <w:tcW w:w="3776" w:type="dxa"/>
            <w:tcBorders>
              <w:top w:val="single" w:sz="4" w:space="0" w:color="000000"/>
              <w:left w:val="single" w:sz="6" w:space="0" w:color="000000"/>
              <w:bottom w:val="single" w:sz="4" w:space="0" w:color="000000"/>
              <w:right w:val="single" w:sz="6" w:space="0" w:color="000000"/>
            </w:tcBorders>
          </w:tcPr>
          <w:p w14:paraId="302A28AB" w14:textId="77777777" w:rsidR="00302028" w:rsidRPr="00302028" w:rsidRDefault="00302028" w:rsidP="00302028">
            <w:pPr>
              <w:spacing w:after="1" w:line="360" w:lineRule="auto"/>
              <w:ind w:left="2" w:right="64" w:firstLine="0"/>
              <w:rPr>
                <w:b/>
              </w:rPr>
            </w:pPr>
          </w:p>
        </w:tc>
      </w:tr>
    </w:tbl>
    <w:p w14:paraId="75058015" w14:textId="77777777" w:rsidR="00302028" w:rsidRPr="00302028" w:rsidRDefault="00302028" w:rsidP="00302028">
      <w:pPr>
        <w:spacing w:after="0" w:line="259" w:lineRule="auto"/>
        <w:ind w:left="-1440" w:right="10466" w:firstLine="0"/>
      </w:pPr>
    </w:p>
    <w:tbl>
      <w:tblPr>
        <w:tblStyle w:val="TableGrid37"/>
        <w:tblW w:w="14773" w:type="dxa"/>
        <w:tblInd w:w="-1085" w:type="dxa"/>
        <w:tblCellMar>
          <w:top w:w="55" w:type="dxa"/>
          <w:right w:w="39" w:type="dxa"/>
        </w:tblCellMar>
        <w:tblLook w:val="04A0" w:firstRow="1" w:lastRow="0" w:firstColumn="1" w:lastColumn="0" w:noHBand="0" w:noVBand="1"/>
      </w:tblPr>
      <w:tblGrid>
        <w:gridCol w:w="990"/>
        <w:gridCol w:w="1694"/>
        <w:gridCol w:w="1471"/>
        <w:gridCol w:w="372"/>
        <w:gridCol w:w="1615"/>
        <w:gridCol w:w="372"/>
        <w:gridCol w:w="2268"/>
        <w:gridCol w:w="2405"/>
        <w:gridCol w:w="3586"/>
      </w:tblGrid>
      <w:tr w:rsidR="00302028" w:rsidRPr="00302028" w14:paraId="6FFA5FE1" w14:textId="77777777" w:rsidTr="00302028">
        <w:trPr>
          <w:trHeight w:val="6884"/>
        </w:trPr>
        <w:tc>
          <w:tcPr>
            <w:tcW w:w="991" w:type="dxa"/>
            <w:tcBorders>
              <w:top w:val="single" w:sz="6" w:space="0" w:color="000000"/>
              <w:left w:val="single" w:sz="6" w:space="0" w:color="000000"/>
              <w:bottom w:val="single" w:sz="6" w:space="0" w:color="000000"/>
              <w:right w:val="single" w:sz="6" w:space="0" w:color="000000"/>
            </w:tcBorders>
          </w:tcPr>
          <w:p w14:paraId="6F0F97F8"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445E620"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89A3C28"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60029EE6" w14:textId="77777777" w:rsidR="00302028" w:rsidRPr="00302028" w:rsidRDefault="00302028" w:rsidP="00302028">
            <w:pPr>
              <w:spacing w:after="0" w:line="259" w:lineRule="auto"/>
              <w:ind w:left="0" w:firstLine="0"/>
            </w:pPr>
            <w:r w:rsidRPr="00302028">
              <w:t xml:space="preserve">de </w:t>
            </w:r>
          </w:p>
        </w:tc>
        <w:tc>
          <w:tcPr>
            <w:tcW w:w="1985" w:type="dxa"/>
            <w:gridSpan w:val="2"/>
            <w:tcBorders>
              <w:top w:val="single" w:sz="6" w:space="0" w:color="000000"/>
              <w:left w:val="single" w:sz="6" w:space="0" w:color="000000"/>
              <w:bottom w:val="single" w:sz="6" w:space="0" w:color="000000"/>
              <w:right w:val="single" w:sz="6" w:space="0" w:color="000000"/>
            </w:tcBorders>
          </w:tcPr>
          <w:p w14:paraId="5F96CB9F" w14:textId="77777777" w:rsidR="00302028" w:rsidRPr="00302028" w:rsidRDefault="00302028" w:rsidP="00302028">
            <w:pPr>
              <w:spacing w:after="0" w:line="360" w:lineRule="auto"/>
              <w:ind w:left="108" w:right="67" w:firstLine="0"/>
            </w:pPr>
            <w:r w:rsidRPr="00302028">
              <w:t xml:space="preserve">Consideração das condições de produção de textos de </w:t>
            </w:r>
          </w:p>
          <w:p w14:paraId="370E8C72" w14:textId="77777777" w:rsidR="00302028" w:rsidRPr="00302028" w:rsidRDefault="00302028" w:rsidP="00302028">
            <w:pPr>
              <w:spacing w:after="180"/>
              <w:ind w:left="108" w:firstLine="0"/>
              <w:jc w:val="left"/>
            </w:pPr>
            <w:r w:rsidRPr="00302028">
              <w:t xml:space="preserve">divulgação científica  </w:t>
            </w:r>
          </w:p>
          <w:p w14:paraId="442ECAA7" w14:textId="77777777" w:rsidR="00302028" w:rsidRPr="00302028" w:rsidRDefault="00302028" w:rsidP="00302028">
            <w:pPr>
              <w:tabs>
                <w:tab w:val="right" w:pos="1946"/>
              </w:tabs>
              <w:spacing w:after="122" w:line="259" w:lineRule="auto"/>
              <w:ind w:left="0" w:firstLine="0"/>
              <w:jc w:val="left"/>
            </w:pPr>
            <w:r w:rsidRPr="00302028">
              <w:t xml:space="preserve">Estratégias </w:t>
            </w:r>
            <w:r w:rsidRPr="00302028">
              <w:tab/>
              <w:t xml:space="preserve">de </w:t>
            </w:r>
          </w:p>
          <w:p w14:paraId="52214F52" w14:textId="77777777" w:rsidR="00302028" w:rsidRPr="00302028" w:rsidRDefault="00302028" w:rsidP="00302028">
            <w:pPr>
              <w:spacing w:after="0" w:line="259" w:lineRule="auto"/>
              <w:ind w:left="108" w:firstLine="0"/>
              <w:jc w:val="left"/>
            </w:pPr>
            <w:r w:rsidRPr="00302028">
              <w:t xml:space="preserve">escrita </w:t>
            </w:r>
          </w:p>
        </w:tc>
        <w:tc>
          <w:tcPr>
            <w:tcW w:w="2268" w:type="dxa"/>
            <w:tcBorders>
              <w:top w:val="single" w:sz="6" w:space="0" w:color="000000"/>
              <w:left w:val="single" w:sz="6" w:space="0" w:color="000000"/>
              <w:bottom w:val="single" w:sz="6" w:space="0" w:color="000000"/>
              <w:right w:val="single" w:sz="6" w:space="0" w:color="000000"/>
            </w:tcBorders>
          </w:tcPr>
          <w:p w14:paraId="62ECD0C8" w14:textId="77777777" w:rsidR="00302028" w:rsidRPr="00302028" w:rsidRDefault="00302028" w:rsidP="00302028">
            <w:pPr>
              <w:spacing w:after="0" w:line="240" w:lineRule="auto"/>
              <w:ind w:left="108" w:right="64" w:firstLine="0"/>
            </w:pPr>
            <w:r w:rsidRPr="00302028">
              <w:rPr>
                <w:b/>
              </w:rPr>
              <w:t xml:space="preserve">(EF69LP35) </w:t>
            </w:r>
            <w:r w:rsidRPr="00302028">
              <w:t xml:space="preserve">Planejar textos de divulgação científica, a partir da elaboração de esquema que considere as pesquisas feitas anteriormente, de notas e sínteses de leituras ou de registros de experimentos ou de estudo de campo, produzir, revisar e editar textos voltados para a divulgação do conhecimento e de dados e resultados de pesquisas, tais como artigo de </w:t>
            </w:r>
          </w:p>
          <w:p w14:paraId="32127A40" w14:textId="77777777" w:rsidR="00302028" w:rsidRPr="00302028" w:rsidRDefault="00302028" w:rsidP="00302028">
            <w:pPr>
              <w:spacing w:after="0" w:line="240" w:lineRule="auto"/>
              <w:ind w:left="108" w:right="65" w:firstLine="0"/>
            </w:pPr>
            <w:r w:rsidRPr="00302028">
              <w:t xml:space="preserve">divulgação científica, artigo de opinião, reportagem científica, verbete de enciclopédia, verbete de </w:t>
            </w:r>
            <w:r w:rsidRPr="00302028">
              <w:lastRenderedPageBreak/>
              <w:t xml:space="preserve">enciclopédia digital </w:t>
            </w:r>
            <w:proofErr w:type="gramStart"/>
            <w:r w:rsidRPr="00302028">
              <w:t>colaborativa ,</w:t>
            </w:r>
            <w:proofErr w:type="gramEnd"/>
            <w:r w:rsidRPr="00302028">
              <w:t xml:space="preserve"> </w:t>
            </w:r>
          </w:p>
          <w:p w14:paraId="09E8AAD1" w14:textId="77777777" w:rsidR="00302028" w:rsidRPr="00302028" w:rsidRDefault="00302028" w:rsidP="00302028">
            <w:pPr>
              <w:spacing w:after="0" w:line="240" w:lineRule="auto"/>
              <w:ind w:left="108" w:right="64" w:firstLine="0"/>
            </w:pPr>
            <w:r w:rsidRPr="00302028">
              <w:t>infográfico, relatório, relato de experimento científico, relato (</w:t>
            </w:r>
            <w:proofErr w:type="spellStart"/>
            <w:r w:rsidRPr="00302028">
              <w:t>multimidiático</w:t>
            </w:r>
            <w:proofErr w:type="spellEnd"/>
            <w:r w:rsidRPr="00302028">
              <w:t xml:space="preserve">) de campo, tendo em vista seus contextos de produção, que podem envolver a disponibilização de informações e conhecimentos em circulação em um formato mais acessível para um público específico ou a divulgação de conhecimentos advindos </w:t>
            </w:r>
            <w:r w:rsidRPr="00302028">
              <w:tab/>
              <w:t xml:space="preserve">de pesquisas bibliográficas, experimentos </w:t>
            </w:r>
          </w:p>
          <w:p w14:paraId="3DEDC4EE" w14:textId="77777777" w:rsidR="00302028" w:rsidRPr="00302028" w:rsidRDefault="00302028" w:rsidP="00302028">
            <w:pPr>
              <w:spacing w:after="0" w:line="240" w:lineRule="auto"/>
              <w:ind w:left="108" w:right="65" w:firstLine="0"/>
            </w:pPr>
            <w:r w:rsidRPr="00302028">
              <w:t>científicos e estudos de campo realizados.</w:t>
            </w:r>
          </w:p>
        </w:tc>
        <w:tc>
          <w:tcPr>
            <w:tcW w:w="2405" w:type="dxa"/>
            <w:tcBorders>
              <w:top w:val="single" w:sz="2" w:space="0" w:color="FFFFFF"/>
              <w:left w:val="single" w:sz="6" w:space="0" w:color="000000"/>
              <w:bottom w:val="single" w:sz="4" w:space="0" w:color="000000"/>
              <w:right w:val="single" w:sz="6" w:space="0" w:color="000000"/>
            </w:tcBorders>
          </w:tcPr>
          <w:p w14:paraId="65A8B05B" w14:textId="77777777" w:rsidR="00302028" w:rsidRPr="00302028" w:rsidRDefault="00302028" w:rsidP="00302028">
            <w:pPr>
              <w:spacing w:after="0" w:line="240" w:lineRule="auto"/>
              <w:ind w:left="110" w:firstLine="0"/>
              <w:jc w:val="left"/>
            </w:pPr>
            <w:r w:rsidRPr="00302028">
              <w:rPr>
                <w:b/>
              </w:rPr>
              <w:lastRenderedPageBreak/>
              <w:t xml:space="preserve">(EF69LP35RS-1) </w:t>
            </w:r>
            <w:r w:rsidRPr="00302028">
              <w:t xml:space="preserve">Planejar textos de divulgação </w:t>
            </w:r>
          </w:p>
          <w:p w14:paraId="1382815B" w14:textId="77777777" w:rsidR="00302028" w:rsidRPr="00302028" w:rsidRDefault="00302028" w:rsidP="00302028">
            <w:pPr>
              <w:spacing w:after="0" w:line="240" w:lineRule="auto"/>
              <w:ind w:left="110" w:right="64" w:firstLine="0"/>
            </w:pPr>
            <w:r w:rsidRPr="00302028">
              <w:t xml:space="preserve">científica, a partir da elaboração de esquema que considere as pesquisas feitas anteriormente, de notas e sínteses de leituras ou de registros de experimentos ou de estudo de campo. </w:t>
            </w:r>
          </w:p>
          <w:p w14:paraId="10A941EC" w14:textId="77777777" w:rsidR="00302028" w:rsidRPr="00302028" w:rsidRDefault="00302028" w:rsidP="00302028">
            <w:pPr>
              <w:spacing w:after="0" w:line="240" w:lineRule="auto"/>
              <w:ind w:left="110" w:right="64" w:firstLine="0"/>
            </w:pPr>
            <w:r w:rsidRPr="00302028">
              <w:t xml:space="preserve">    </w:t>
            </w:r>
          </w:p>
          <w:p w14:paraId="4852C79C" w14:textId="77777777" w:rsidR="00302028" w:rsidRPr="00302028" w:rsidRDefault="00302028" w:rsidP="00302028">
            <w:pPr>
              <w:spacing w:after="0" w:line="240" w:lineRule="auto"/>
              <w:ind w:left="110" w:firstLine="0"/>
              <w:jc w:val="left"/>
            </w:pPr>
            <w:r w:rsidRPr="00302028">
              <w:rPr>
                <w:b/>
              </w:rPr>
              <w:t xml:space="preserve">(EF69LP35RS-2) </w:t>
            </w:r>
          </w:p>
          <w:p w14:paraId="2AC09373" w14:textId="77777777" w:rsidR="00302028" w:rsidRPr="00302028" w:rsidRDefault="00302028" w:rsidP="00302028">
            <w:pPr>
              <w:spacing w:after="0" w:line="240" w:lineRule="auto"/>
              <w:ind w:left="110" w:right="65" w:firstLine="0"/>
            </w:pPr>
            <w:r w:rsidRPr="00302028">
              <w:t xml:space="preserve">Produzir, revisar e editar textos voltados para a divulgação do conhecimento e de dados e resultados de pesquisas, tendo em vista seus contextos de produção, que podem envolver a disponibilização de informações e conhecimentos em </w:t>
            </w:r>
            <w:r w:rsidRPr="00302028">
              <w:lastRenderedPageBreak/>
              <w:t xml:space="preserve">circulação ou a divulgação de </w:t>
            </w:r>
          </w:p>
          <w:p w14:paraId="38E56C35" w14:textId="77777777" w:rsidR="00302028" w:rsidRPr="00302028" w:rsidRDefault="00302028" w:rsidP="00302028">
            <w:pPr>
              <w:spacing w:after="0" w:line="240" w:lineRule="auto"/>
              <w:ind w:left="110" w:firstLine="0"/>
              <w:jc w:val="left"/>
            </w:pPr>
            <w:r w:rsidRPr="00302028">
              <w:t xml:space="preserve">conhecimentos </w:t>
            </w:r>
          </w:p>
          <w:p w14:paraId="54750764" w14:textId="77777777" w:rsidR="00302028" w:rsidRPr="00302028" w:rsidRDefault="00302028" w:rsidP="00302028">
            <w:pPr>
              <w:tabs>
                <w:tab w:val="center" w:pos="592"/>
                <w:tab w:val="center" w:pos="2168"/>
              </w:tabs>
              <w:spacing w:after="0" w:line="240" w:lineRule="auto"/>
              <w:ind w:left="0" w:firstLine="0"/>
              <w:jc w:val="left"/>
            </w:pPr>
            <w:r w:rsidRPr="00302028">
              <w:rPr>
                <w:rFonts w:ascii="Calibri" w:eastAsia="Calibri" w:hAnsi="Calibri" w:cs="Calibri"/>
                <w:sz w:val="22"/>
              </w:rPr>
              <w:tab/>
            </w:r>
            <w:r w:rsidRPr="00302028">
              <w:t xml:space="preserve">advindos </w:t>
            </w:r>
            <w:r w:rsidRPr="00302028">
              <w:tab/>
              <w:t xml:space="preserve">de </w:t>
            </w:r>
          </w:p>
          <w:p w14:paraId="28A974E0" w14:textId="77777777" w:rsidR="00302028" w:rsidRPr="00302028" w:rsidRDefault="00302028" w:rsidP="00302028">
            <w:pPr>
              <w:spacing w:after="0" w:line="240" w:lineRule="auto"/>
              <w:ind w:left="110" w:right="64" w:firstLine="0"/>
            </w:pPr>
            <w:r w:rsidRPr="00302028">
              <w:t xml:space="preserve">pesquisas bibliográficas, experimentos científicos e estudos de </w:t>
            </w:r>
            <w:r w:rsidRPr="00302028">
              <w:tab/>
              <w:t>campo realizados.</w:t>
            </w:r>
          </w:p>
        </w:tc>
        <w:tc>
          <w:tcPr>
            <w:tcW w:w="3587" w:type="dxa"/>
            <w:tcBorders>
              <w:top w:val="single" w:sz="2" w:space="0" w:color="FFFFFF"/>
              <w:left w:val="single" w:sz="6" w:space="0" w:color="000000"/>
              <w:bottom w:val="single" w:sz="4" w:space="0" w:color="000000"/>
              <w:right w:val="single" w:sz="6" w:space="0" w:color="000000"/>
            </w:tcBorders>
          </w:tcPr>
          <w:p w14:paraId="07F57E49" w14:textId="77777777" w:rsidR="00302028" w:rsidRPr="00302028" w:rsidRDefault="00302028" w:rsidP="00302028">
            <w:pPr>
              <w:spacing w:after="1" w:line="360" w:lineRule="auto"/>
              <w:ind w:left="110" w:firstLine="0"/>
              <w:jc w:val="left"/>
              <w:rPr>
                <w:b/>
              </w:rPr>
            </w:pPr>
          </w:p>
        </w:tc>
      </w:tr>
      <w:tr w:rsidR="00302028" w:rsidRPr="00302028" w14:paraId="212BF327" w14:textId="77777777" w:rsidTr="00302028">
        <w:tblPrEx>
          <w:tblCellMar>
            <w:top w:w="57" w:type="dxa"/>
          </w:tblCellMar>
        </w:tblPrEx>
        <w:trPr>
          <w:trHeight w:val="1422"/>
        </w:trPr>
        <w:tc>
          <w:tcPr>
            <w:tcW w:w="991" w:type="dxa"/>
            <w:tcBorders>
              <w:top w:val="single" w:sz="6" w:space="0" w:color="000000"/>
              <w:left w:val="single" w:sz="6" w:space="0" w:color="000000"/>
              <w:bottom w:val="single" w:sz="6" w:space="0" w:color="000000"/>
              <w:right w:val="single" w:sz="6" w:space="0" w:color="000000"/>
            </w:tcBorders>
          </w:tcPr>
          <w:p w14:paraId="733D1EC4"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AD231ED"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3CD21A27"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634227D4" w14:textId="77777777" w:rsidR="00302028" w:rsidRPr="00302028" w:rsidRDefault="00302028" w:rsidP="00302028">
            <w:pPr>
              <w:spacing w:after="0" w:line="259" w:lineRule="auto"/>
              <w:ind w:left="0" w:firstLine="0"/>
            </w:pPr>
            <w:r w:rsidRPr="00302028">
              <w:t xml:space="preserve">de </w:t>
            </w:r>
          </w:p>
        </w:tc>
        <w:tc>
          <w:tcPr>
            <w:tcW w:w="1613" w:type="dxa"/>
            <w:tcBorders>
              <w:top w:val="single" w:sz="6" w:space="0" w:color="000000"/>
              <w:left w:val="single" w:sz="6" w:space="0" w:color="000000"/>
              <w:bottom w:val="single" w:sz="6" w:space="0" w:color="000000"/>
              <w:right w:val="nil"/>
            </w:tcBorders>
          </w:tcPr>
          <w:p w14:paraId="7BFECBCD" w14:textId="77777777" w:rsidR="00302028" w:rsidRPr="00302028" w:rsidRDefault="00302028" w:rsidP="00302028">
            <w:pPr>
              <w:spacing w:after="0" w:line="259" w:lineRule="auto"/>
              <w:ind w:left="108" w:firstLine="0"/>
              <w:jc w:val="left"/>
            </w:pPr>
            <w:r w:rsidRPr="00302028">
              <w:t>Estratégias escrita: textualização, revisão e edição.</w:t>
            </w:r>
          </w:p>
        </w:tc>
        <w:tc>
          <w:tcPr>
            <w:tcW w:w="372" w:type="dxa"/>
            <w:tcBorders>
              <w:top w:val="single" w:sz="6" w:space="0" w:color="000000"/>
              <w:left w:val="nil"/>
              <w:bottom w:val="single" w:sz="6" w:space="0" w:color="000000"/>
              <w:right w:val="single" w:sz="6" w:space="0" w:color="000000"/>
            </w:tcBorders>
          </w:tcPr>
          <w:p w14:paraId="78DD64DD"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4" w:space="0" w:color="000000"/>
            </w:tcBorders>
          </w:tcPr>
          <w:p w14:paraId="607379FB" w14:textId="77777777" w:rsidR="00302028" w:rsidRPr="00472D35" w:rsidRDefault="00302028" w:rsidP="00302028">
            <w:pPr>
              <w:spacing w:after="115" w:line="259" w:lineRule="auto"/>
              <w:ind w:left="110" w:firstLine="0"/>
              <w:jc w:val="left"/>
              <w:rPr>
                <w:sz w:val="22"/>
              </w:rPr>
            </w:pPr>
            <w:r w:rsidRPr="00472D35">
              <w:rPr>
                <w:b/>
                <w:sz w:val="22"/>
              </w:rPr>
              <w:t xml:space="preserve">(EF69LP36) </w:t>
            </w:r>
          </w:p>
          <w:p w14:paraId="491B6A39" w14:textId="77777777" w:rsidR="00302028" w:rsidRPr="00472D35" w:rsidRDefault="00302028" w:rsidP="00302028">
            <w:pPr>
              <w:spacing w:after="0" w:line="240" w:lineRule="auto"/>
              <w:ind w:left="2" w:right="64" w:firstLine="0"/>
              <w:rPr>
                <w:sz w:val="22"/>
              </w:rPr>
            </w:pPr>
            <w:r w:rsidRPr="00472D35">
              <w:rPr>
                <w:sz w:val="22"/>
              </w:rPr>
              <w:t xml:space="preserve">Produzir, revisar e editar textos voltados para a divulgação do conhecimento e de dados e resultados de pesquisas, tais como artigos de divulgação científica, verbete de enciclopédia, </w:t>
            </w:r>
          </w:p>
          <w:p w14:paraId="3BC6F6F5" w14:textId="77777777" w:rsidR="00302028" w:rsidRPr="00472D35" w:rsidRDefault="00302028" w:rsidP="00302028">
            <w:pPr>
              <w:spacing w:after="0" w:line="240" w:lineRule="auto"/>
              <w:ind w:left="2" w:firstLine="0"/>
              <w:rPr>
                <w:sz w:val="22"/>
              </w:rPr>
            </w:pPr>
            <w:r w:rsidRPr="00472D35">
              <w:rPr>
                <w:sz w:val="22"/>
              </w:rPr>
              <w:t xml:space="preserve">infográfico, infográfico </w:t>
            </w:r>
          </w:p>
          <w:p w14:paraId="5AFCDE35" w14:textId="77777777" w:rsidR="00302028" w:rsidRPr="00472D35" w:rsidRDefault="00302028" w:rsidP="00302028">
            <w:pPr>
              <w:spacing w:after="0" w:line="240" w:lineRule="auto"/>
              <w:ind w:left="2" w:right="65" w:firstLine="0"/>
              <w:rPr>
                <w:sz w:val="22"/>
              </w:rPr>
            </w:pPr>
            <w:r w:rsidRPr="00472D35">
              <w:rPr>
                <w:sz w:val="22"/>
              </w:rPr>
              <w:t xml:space="preserve">animado, podcast ou </w:t>
            </w:r>
            <w:proofErr w:type="spellStart"/>
            <w:r w:rsidRPr="00472D35">
              <w:rPr>
                <w:sz w:val="22"/>
              </w:rPr>
              <w:t>vlog</w:t>
            </w:r>
            <w:proofErr w:type="spellEnd"/>
            <w:r w:rsidRPr="00472D35">
              <w:rPr>
                <w:sz w:val="22"/>
              </w:rPr>
              <w:t xml:space="preserve"> científico, relato </w:t>
            </w:r>
            <w:r w:rsidRPr="00472D35">
              <w:rPr>
                <w:sz w:val="22"/>
              </w:rPr>
              <w:tab/>
              <w:t xml:space="preserve">de </w:t>
            </w:r>
          </w:p>
          <w:p w14:paraId="31E582DA" w14:textId="77777777" w:rsidR="00302028" w:rsidRPr="00472D35" w:rsidRDefault="00302028" w:rsidP="00302028">
            <w:pPr>
              <w:spacing w:after="0" w:line="240" w:lineRule="auto"/>
              <w:ind w:left="2" w:firstLine="0"/>
              <w:rPr>
                <w:sz w:val="22"/>
              </w:rPr>
            </w:pPr>
            <w:r w:rsidRPr="00472D35">
              <w:rPr>
                <w:sz w:val="22"/>
              </w:rPr>
              <w:t xml:space="preserve">experimento, relatório, relatório </w:t>
            </w:r>
            <w:proofErr w:type="spellStart"/>
            <w:r w:rsidRPr="00472D35">
              <w:rPr>
                <w:sz w:val="22"/>
              </w:rPr>
              <w:t>multimidiático</w:t>
            </w:r>
            <w:proofErr w:type="spellEnd"/>
            <w:r w:rsidRPr="00472D35">
              <w:rPr>
                <w:sz w:val="22"/>
              </w:rPr>
              <w:t xml:space="preserve"> de campo, </w:t>
            </w:r>
            <w:r w:rsidRPr="00472D35">
              <w:rPr>
                <w:sz w:val="22"/>
              </w:rPr>
              <w:tab/>
              <w:t xml:space="preserve">dentre </w:t>
            </w:r>
          </w:p>
          <w:p w14:paraId="4CD9B8BD" w14:textId="77777777" w:rsidR="00302028" w:rsidRPr="00472D35" w:rsidRDefault="00302028" w:rsidP="00302028">
            <w:pPr>
              <w:spacing w:after="0" w:line="240" w:lineRule="auto"/>
              <w:ind w:left="2" w:firstLine="0"/>
              <w:rPr>
                <w:sz w:val="22"/>
              </w:rPr>
            </w:pPr>
            <w:r w:rsidRPr="00472D35">
              <w:rPr>
                <w:sz w:val="22"/>
              </w:rPr>
              <w:t xml:space="preserve">outros, </w:t>
            </w:r>
          </w:p>
          <w:p w14:paraId="579118CE" w14:textId="77777777" w:rsidR="00302028" w:rsidRPr="00472D35" w:rsidRDefault="00302028" w:rsidP="00302028">
            <w:pPr>
              <w:spacing w:after="0" w:line="240" w:lineRule="auto"/>
              <w:ind w:left="2" w:right="64" w:firstLine="0"/>
              <w:rPr>
                <w:sz w:val="22"/>
              </w:rPr>
            </w:pPr>
            <w:r w:rsidRPr="00472D35">
              <w:rPr>
                <w:sz w:val="22"/>
              </w:rPr>
              <w:t xml:space="preserve">considerando o contexto de produção e as regularidades dos gêneros em termos de </w:t>
            </w:r>
            <w:r w:rsidRPr="00472D35">
              <w:rPr>
                <w:sz w:val="22"/>
              </w:rPr>
              <w:tab/>
              <w:t>suas</w:t>
            </w:r>
          </w:p>
          <w:p w14:paraId="7471711F" w14:textId="77777777" w:rsidR="00302028" w:rsidRPr="00302028" w:rsidRDefault="00302028" w:rsidP="00302028">
            <w:pPr>
              <w:spacing w:after="0" w:line="240" w:lineRule="auto"/>
              <w:ind w:left="110" w:firstLine="0"/>
            </w:pPr>
            <w:r w:rsidRPr="00472D35">
              <w:rPr>
                <w:sz w:val="22"/>
              </w:rPr>
              <w:t>construções composicionais e estilos.</w:t>
            </w:r>
          </w:p>
        </w:tc>
        <w:tc>
          <w:tcPr>
            <w:tcW w:w="2405" w:type="dxa"/>
            <w:tcBorders>
              <w:top w:val="single" w:sz="4" w:space="0" w:color="000000"/>
              <w:left w:val="single" w:sz="4" w:space="0" w:color="000000"/>
              <w:bottom w:val="single" w:sz="4" w:space="0" w:color="000000"/>
              <w:right w:val="single" w:sz="4" w:space="0" w:color="000000"/>
            </w:tcBorders>
          </w:tcPr>
          <w:p w14:paraId="3F0DADBE" w14:textId="77777777" w:rsidR="00302028" w:rsidRPr="00302028" w:rsidRDefault="00302028" w:rsidP="00302028">
            <w:pPr>
              <w:spacing w:after="115" w:line="259" w:lineRule="auto"/>
              <w:ind w:left="108" w:firstLine="0"/>
              <w:jc w:val="left"/>
            </w:pPr>
            <w:r w:rsidRPr="00302028">
              <w:rPr>
                <w:b/>
              </w:rPr>
              <w:t xml:space="preserve">(EF69LP36RS-1) </w:t>
            </w:r>
          </w:p>
          <w:p w14:paraId="0ACF390E" w14:textId="77777777" w:rsidR="00302028" w:rsidRPr="00302028" w:rsidRDefault="00302028" w:rsidP="00302028">
            <w:pPr>
              <w:spacing w:after="0" w:line="259" w:lineRule="auto"/>
              <w:ind w:left="108" w:firstLine="0"/>
            </w:pPr>
            <w:r w:rsidRPr="00302028">
              <w:t>Produzir, revisar e editar textos voltados para a divulgação do conhecimento e de dados e resultados de pesquisas, tendo em vista o contexto de produção e as regularidades dos gêneros em termos de suas construções composicionais e estilos.</w:t>
            </w:r>
          </w:p>
        </w:tc>
        <w:tc>
          <w:tcPr>
            <w:tcW w:w="3587" w:type="dxa"/>
            <w:tcBorders>
              <w:top w:val="single" w:sz="4" w:space="0" w:color="000000"/>
              <w:left w:val="single" w:sz="4" w:space="0" w:color="000000"/>
              <w:bottom w:val="single" w:sz="4" w:space="0" w:color="000000"/>
              <w:right w:val="single" w:sz="4" w:space="0" w:color="000000"/>
            </w:tcBorders>
          </w:tcPr>
          <w:p w14:paraId="4ACC7832" w14:textId="77777777" w:rsidR="00302028" w:rsidRPr="00302028" w:rsidRDefault="00302028" w:rsidP="00302028">
            <w:pPr>
              <w:spacing w:after="115" w:line="259" w:lineRule="auto"/>
              <w:ind w:left="108" w:firstLine="0"/>
              <w:jc w:val="left"/>
              <w:rPr>
                <w:b/>
              </w:rPr>
            </w:pPr>
          </w:p>
        </w:tc>
      </w:tr>
    </w:tbl>
    <w:p w14:paraId="2E1BE29B" w14:textId="77777777" w:rsidR="00302028" w:rsidRPr="00302028" w:rsidRDefault="00302028" w:rsidP="00302028">
      <w:pPr>
        <w:spacing w:after="0" w:line="259" w:lineRule="auto"/>
        <w:ind w:left="-1440" w:right="10466" w:firstLine="0"/>
        <w:jc w:val="left"/>
      </w:pPr>
    </w:p>
    <w:p w14:paraId="7ED11A10" w14:textId="77777777" w:rsidR="00302028" w:rsidRPr="00302028" w:rsidRDefault="00302028" w:rsidP="00302028">
      <w:pPr>
        <w:spacing w:after="0" w:line="259" w:lineRule="auto"/>
        <w:ind w:left="-1440" w:right="10466" w:firstLine="0"/>
        <w:jc w:val="left"/>
      </w:pPr>
    </w:p>
    <w:tbl>
      <w:tblPr>
        <w:tblStyle w:val="TableGrid37"/>
        <w:tblW w:w="14762" w:type="dxa"/>
        <w:tblInd w:w="-1085" w:type="dxa"/>
        <w:tblCellMar>
          <w:top w:w="57" w:type="dxa"/>
          <w:right w:w="39" w:type="dxa"/>
        </w:tblCellMar>
        <w:tblLook w:val="04A0" w:firstRow="1" w:lastRow="0" w:firstColumn="1" w:lastColumn="0" w:noHBand="0" w:noVBand="1"/>
      </w:tblPr>
      <w:tblGrid>
        <w:gridCol w:w="991"/>
        <w:gridCol w:w="1694"/>
        <w:gridCol w:w="1471"/>
        <w:gridCol w:w="372"/>
        <w:gridCol w:w="1613"/>
        <w:gridCol w:w="372"/>
        <w:gridCol w:w="2268"/>
        <w:gridCol w:w="2405"/>
        <w:gridCol w:w="3576"/>
      </w:tblGrid>
      <w:tr w:rsidR="00302028" w:rsidRPr="00302028" w14:paraId="25D09678" w14:textId="77777777" w:rsidTr="00302028">
        <w:trPr>
          <w:trHeight w:val="9696"/>
        </w:trPr>
        <w:tc>
          <w:tcPr>
            <w:tcW w:w="991" w:type="dxa"/>
            <w:tcBorders>
              <w:top w:val="single" w:sz="6" w:space="0" w:color="000000"/>
              <w:left w:val="single" w:sz="6" w:space="0" w:color="000000"/>
              <w:bottom w:val="single" w:sz="6" w:space="0" w:color="000000"/>
              <w:right w:val="single" w:sz="6" w:space="0" w:color="000000"/>
            </w:tcBorders>
          </w:tcPr>
          <w:p w14:paraId="36E1DC23"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1C6FC2A"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19C49BBF"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2697A29D" w14:textId="77777777" w:rsidR="00302028" w:rsidRPr="00302028" w:rsidRDefault="00302028" w:rsidP="00302028">
            <w:pPr>
              <w:spacing w:after="0" w:line="259" w:lineRule="auto"/>
              <w:ind w:left="0" w:firstLine="0"/>
            </w:pPr>
            <w:r w:rsidRPr="00302028">
              <w:t xml:space="preserve">de </w:t>
            </w:r>
          </w:p>
        </w:tc>
        <w:tc>
          <w:tcPr>
            <w:tcW w:w="1613" w:type="dxa"/>
            <w:tcBorders>
              <w:top w:val="single" w:sz="6" w:space="0" w:color="000000"/>
              <w:left w:val="single" w:sz="6" w:space="0" w:color="000000"/>
              <w:bottom w:val="single" w:sz="6" w:space="0" w:color="000000"/>
              <w:right w:val="nil"/>
            </w:tcBorders>
          </w:tcPr>
          <w:p w14:paraId="22462BAA" w14:textId="77777777" w:rsidR="00302028" w:rsidRPr="00302028" w:rsidRDefault="00302028" w:rsidP="00302028">
            <w:pPr>
              <w:spacing w:after="0" w:line="259" w:lineRule="auto"/>
              <w:ind w:left="108" w:firstLine="0"/>
              <w:jc w:val="left"/>
            </w:pPr>
            <w:r w:rsidRPr="00302028">
              <w:t xml:space="preserve">Estratégias produção </w:t>
            </w:r>
          </w:p>
        </w:tc>
        <w:tc>
          <w:tcPr>
            <w:tcW w:w="372" w:type="dxa"/>
            <w:tcBorders>
              <w:top w:val="single" w:sz="6" w:space="0" w:color="000000"/>
              <w:left w:val="nil"/>
              <w:bottom w:val="single" w:sz="6" w:space="0" w:color="000000"/>
              <w:right w:val="single" w:sz="6" w:space="0" w:color="000000"/>
            </w:tcBorders>
          </w:tcPr>
          <w:p w14:paraId="7905EF4C"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73BA2EF1" w14:textId="77777777" w:rsidR="00302028" w:rsidRPr="00302028" w:rsidRDefault="00302028" w:rsidP="00302028">
            <w:pPr>
              <w:spacing w:after="0" w:line="240" w:lineRule="auto"/>
              <w:ind w:left="110" w:firstLine="0"/>
              <w:jc w:val="left"/>
            </w:pPr>
            <w:r w:rsidRPr="00302028">
              <w:rPr>
                <w:b/>
              </w:rPr>
              <w:t xml:space="preserve">(EF69LP37) </w:t>
            </w:r>
          </w:p>
          <w:p w14:paraId="48A7C8F7" w14:textId="77777777" w:rsidR="00302028" w:rsidRPr="00302028" w:rsidRDefault="00302028" w:rsidP="00302028">
            <w:pPr>
              <w:spacing w:after="0" w:line="240" w:lineRule="auto"/>
              <w:ind w:left="0" w:right="64" w:firstLine="0"/>
            </w:pPr>
            <w:r w:rsidRPr="00302028">
              <w:t xml:space="preserve">Produzir roteiros para elaboração de vídeos </w:t>
            </w:r>
            <w:r w:rsidRPr="00302028">
              <w:tab/>
              <w:t xml:space="preserve">de diferentes </w:t>
            </w:r>
            <w:r w:rsidRPr="00302028">
              <w:tab/>
              <w:t>tipos (</w:t>
            </w:r>
            <w:proofErr w:type="spellStart"/>
            <w:r w:rsidRPr="00302028">
              <w:t>vlog</w:t>
            </w:r>
            <w:proofErr w:type="spellEnd"/>
            <w:r w:rsidRPr="00302028">
              <w:t xml:space="preserve"> </w:t>
            </w:r>
            <w:r w:rsidRPr="00302028">
              <w:tab/>
              <w:t xml:space="preserve">científico, vídeo-minuto, programa de rádio, podcasts) </w:t>
            </w:r>
            <w:r w:rsidRPr="00302028">
              <w:tab/>
              <w:t xml:space="preserve">para divulgação </w:t>
            </w:r>
            <w:r w:rsidRPr="00302028">
              <w:tab/>
              <w:t xml:space="preserve">de conhecimentos científicos </w:t>
            </w:r>
            <w:r w:rsidRPr="00302028">
              <w:tab/>
              <w:t xml:space="preserve">e resultados </w:t>
            </w:r>
            <w:r w:rsidRPr="00302028">
              <w:tab/>
              <w:t xml:space="preserve">de pesquisa, </w:t>
            </w:r>
            <w:r w:rsidRPr="00302028">
              <w:tab/>
              <w:t xml:space="preserve">tendo em </w:t>
            </w:r>
            <w:r w:rsidRPr="00302028">
              <w:tab/>
              <w:t xml:space="preserve">vista </w:t>
            </w:r>
            <w:r w:rsidRPr="00302028">
              <w:tab/>
              <w:t xml:space="preserve">seu contexto </w:t>
            </w:r>
            <w:r w:rsidRPr="00302028">
              <w:tab/>
              <w:t xml:space="preserve">de produção, </w:t>
            </w:r>
            <w:r w:rsidRPr="00302028">
              <w:tab/>
              <w:t xml:space="preserve">os elementos </w:t>
            </w:r>
            <w:r w:rsidRPr="00302028">
              <w:tab/>
              <w:t xml:space="preserve">e </w:t>
            </w:r>
            <w:r w:rsidRPr="00302028">
              <w:tab/>
              <w:t>a construção composicional dos roteiros.</w:t>
            </w:r>
          </w:p>
          <w:p w14:paraId="67D5777B" w14:textId="77777777" w:rsidR="00302028" w:rsidRPr="00302028" w:rsidRDefault="00302028" w:rsidP="00302028">
            <w:pPr>
              <w:spacing w:after="0" w:line="240" w:lineRule="auto"/>
              <w:ind w:left="110" w:firstLine="0"/>
              <w:jc w:val="left"/>
            </w:pPr>
            <w:r w:rsidRPr="00302028">
              <w:t xml:space="preserve">construção composicional dos roteiros. </w:t>
            </w:r>
          </w:p>
        </w:tc>
        <w:tc>
          <w:tcPr>
            <w:tcW w:w="2405" w:type="dxa"/>
            <w:tcBorders>
              <w:top w:val="single" w:sz="4" w:space="0" w:color="000000"/>
              <w:left w:val="single" w:sz="6" w:space="0" w:color="000000"/>
              <w:bottom w:val="single" w:sz="2" w:space="0" w:color="FFFFFF"/>
              <w:right w:val="single" w:sz="6" w:space="0" w:color="000000"/>
            </w:tcBorders>
          </w:tcPr>
          <w:p w14:paraId="03559C07" w14:textId="77777777" w:rsidR="00302028" w:rsidRPr="00302028" w:rsidRDefault="00302028" w:rsidP="00302028">
            <w:pPr>
              <w:spacing w:after="0" w:line="240" w:lineRule="auto"/>
              <w:ind w:left="110" w:right="64" w:firstLine="0"/>
            </w:pPr>
            <w:r w:rsidRPr="00302028">
              <w:rPr>
                <w:b/>
              </w:rPr>
              <w:t xml:space="preserve">(EF69LP37RS-1) </w:t>
            </w:r>
            <w:r w:rsidRPr="00302028">
              <w:t>Produzir roteiros para elaboração de vídeos de diferentes tipos (</w:t>
            </w:r>
            <w:proofErr w:type="spellStart"/>
            <w:r w:rsidRPr="00302028">
              <w:t>vlog</w:t>
            </w:r>
            <w:proofErr w:type="spellEnd"/>
            <w:r w:rsidRPr="00302028">
              <w:t xml:space="preserve"> científico, vídeo-minuto, programa de rádio, podcasts) para divulgação de </w:t>
            </w:r>
          </w:p>
          <w:p w14:paraId="064F7311" w14:textId="77777777" w:rsidR="00302028" w:rsidRPr="00302028" w:rsidRDefault="00302028" w:rsidP="00302028">
            <w:pPr>
              <w:spacing w:after="0" w:line="240" w:lineRule="auto"/>
              <w:ind w:left="110" w:firstLine="0"/>
              <w:jc w:val="left"/>
            </w:pPr>
            <w:r w:rsidRPr="00302028">
              <w:t xml:space="preserve">conhecimentos </w:t>
            </w:r>
          </w:p>
          <w:p w14:paraId="30FE0155" w14:textId="77777777" w:rsidR="00302028" w:rsidRPr="00302028" w:rsidRDefault="00302028" w:rsidP="00302028">
            <w:pPr>
              <w:spacing w:after="0" w:line="240" w:lineRule="auto"/>
              <w:ind w:left="110" w:right="64" w:firstLine="0"/>
            </w:pPr>
            <w:r w:rsidRPr="00302028">
              <w:t xml:space="preserve">científicos e resultados de pesquisa, tendo em vista seu contexto de produção, os elementos e a </w:t>
            </w:r>
          </w:p>
          <w:p w14:paraId="1B85EF86" w14:textId="77777777" w:rsidR="00302028" w:rsidRPr="00302028" w:rsidRDefault="00302028" w:rsidP="00302028">
            <w:pPr>
              <w:spacing w:after="0" w:line="240" w:lineRule="auto"/>
              <w:ind w:left="110" w:right="64" w:firstLine="0"/>
            </w:pPr>
            <w:r w:rsidRPr="00302028">
              <w:t xml:space="preserve">construção composicional dos roteiros, com planejamento prévio de um processo que envolve diferentes etapas. </w:t>
            </w:r>
          </w:p>
        </w:tc>
        <w:tc>
          <w:tcPr>
            <w:tcW w:w="3576" w:type="dxa"/>
            <w:tcBorders>
              <w:top w:val="single" w:sz="4" w:space="0" w:color="000000"/>
              <w:left w:val="single" w:sz="6" w:space="0" w:color="000000"/>
              <w:bottom w:val="single" w:sz="2" w:space="0" w:color="FFFFFF"/>
              <w:right w:val="single" w:sz="6" w:space="0" w:color="000000"/>
            </w:tcBorders>
          </w:tcPr>
          <w:p w14:paraId="7C42B2C1" w14:textId="77777777" w:rsidR="00302028" w:rsidRPr="00302028" w:rsidRDefault="00302028" w:rsidP="00302028">
            <w:pPr>
              <w:spacing w:after="0" w:line="240" w:lineRule="auto"/>
              <w:ind w:left="110" w:right="64" w:firstLine="0"/>
              <w:rPr>
                <w:b/>
              </w:rPr>
            </w:pPr>
          </w:p>
        </w:tc>
      </w:tr>
      <w:tr w:rsidR="00302028" w:rsidRPr="00302028" w14:paraId="1DF43CBB" w14:textId="77777777" w:rsidTr="00302028">
        <w:trPr>
          <w:trHeight w:val="3740"/>
        </w:trPr>
        <w:tc>
          <w:tcPr>
            <w:tcW w:w="991" w:type="dxa"/>
            <w:tcBorders>
              <w:top w:val="single" w:sz="6" w:space="0" w:color="000000"/>
              <w:left w:val="single" w:sz="6" w:space="0" w:color="000000"/>
              <w:bottom w:val="single" w:sz="6" w:space="0" w:color="000000"/>
              <w:right w:val="single" w:sz="6" w:space="0" w:color="000000"/>
            </w:tcBorders>
          </w:tcPr>
          <w:p w14:paraId="4E2932EA" w14:textId="77777777" w:rsidR="00302028" w:rsidRPr="00302028" w:rsidRDefault="00302028" w:rsidP="00302028">
            <w:pPr>
              <w:spacing w:after="0" w:line="259" w:lineRule="auto"/>
              <w:ind w:left="110"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D931320" w14:textId="77777777" w:rsidR="00302028" w:rsidRPr="00302028" w:rsidRDefault="00302028" w:rsidP="00302028">
            <w:pPr>
              <w:spacing w:after="0" w:line="259" w:lineRule="auto"/>
              <w:ind w:left="108" w:firstLine="0"/>
              <w:jc w:val="left"/>
            </w:pPr>
            <w:r w:rsidRPr="00302028">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E517D7B" w14:textId="77777777" w:rsidR="00302028" w:rsidRPr="00302028" w:rsidRDefault="00302028" w:rsidP="00302028">
            <w:pPr>
              <w:spacing w:after="0" w:line="259" w:lineRule="auto"/>
              <w:ind w:left="110" w:firstLine="0"/>
              <w:jc w:val="left"/>
            </w:pPr>
            <w:r w:rsidRPr="00302028">
              <w:t xml:space="preserve">Oralidade </w:t>
            </w:r>
          </w:p>
        </w:tc>
        <w:tc>
          <w:tcPr>
            <w:tcW w:w="372" w:type="dxa"/>
            <w:tcBorders>
              <w:top w:val="single" w:sz="6" w:space="0" w:color="000000"/>
              <w:left w:val="nil"/>
              <w:bottom w:val="single" w:sz="6" w:space="0" w:color="000000"/>
              <w:right w:val="single" w:sz="6" w:space="0" w:color="000000"/>
            </w:tcBorders>
          </w:tcPr>
          <w:p w14:paraId="07479CC5" w14:textId="77777777" w:rsidR="00302028" w:rsidRPr="00302028" w:rsidRDefault="00302028" w:rsidP="00302028">
            <w:pPr>
              <w:spacing w:after="160" w:line="259" w:lineRule="auto"/>
              <w:ind w:left="0" w:firstLine="0"/>
              <w:jc w:val="left"/>
            </w:pPr>
          </w:p>
        </w:tc>
        <w:tc>
          <w:tcPr>
            <w:tcW w:w="1985" w:type="dxa"/>
            <w:gridSpan w:val="2"/>
            <w:tcBorders>
              <w:top w:val="single" w:sz="6" w:space="0" w:color="000000"/>
              <w:left w:val="single" w:sz="6" w:space="0" w:color="000000"/>
              <w:bottom w:val="single" w:sz="6" w:space="0" w:color="000000"/>
              <w:right w:val="single" w:sz="6" w:space="0" w:color="000000"/>
            </w:tcBorders>
          </w:tcPr>
          <w:p w14:paraId="6155F72C" w14:textId="77777777" w:rsidR="00302028" w:rsidRPr="00302028" w:rsidRDefault="00302028" w:rsidP="00302028">
            <w:pPr>
              <w:spacing w:after="0" w:line="365" w:lineRule="auto"/>
              <w:ind w:left="108" w:firstLine="0"/>
              <w:jc w:val="left"/>
            </w:pPr>
            <w:r w:rsidRPr="00302028">
              <w:t xml:space="preserve">Estratégias </w:t>
            </w:r>
            <w:r w:rsidRPr="00302028">
              <w:tab/>
              <w:t xml:space="preserve">de produção: </w:t>
            </w:r>
          </w:p>
          <w:p w14:paraId="39F8495F" w14:textId="77777777" w:rsidR="00302028" w:rsidRPr="00302028" w:rsidRDefault="00302028" w:rsidP="00302028">
            <w:pPr>
              <w:spacing w:after="2" w:line="359" w:lineRule="auto"/>
              <w:ind w:left="108" w:firstLine="0"/>
            </w:pPr>
            <w:r w:rsidRPr="00302028">
              <w:t xml:space="preserve">planejamento e produção de </w:t>
            </w:r>
          </w:p>
          <w:p w14:paraId="05239B0E" w14:textId="77777777" w:rsidR="00302028" w:rsidRPr="00302028" w:rsidRDefault="00302028" w:rsidP="00302028">
            <w:pPr>
              <w:spacing w:after="115" w:line="259" w:lineRule="auto"/>
              <w:ind w:left="108" w:firstLine="0"/>
              <w:jc w:val="left"/>
            </w:pPr>
            <w:r w:rsidRPr="00302028">
              <w:t xml:space="preserve">apresentações </w:t>
            </w:r>
          </w:p>
          <w:p w14:paraId="42001DE2" w14:textId="77777777" w:rsidR="00302028" w:rsidRPr="00302028" w:rsidRDefault="00302028" w:rsidP="00302028">
            <w:pPr>
              <w:spacing w:after="0" w:line="259" w:lineRule="auto"/>
              <w:ind w:left="108" w:firstLine="0"/>
              <w:jc w:val="left"/>
            </w:pPr>
            <w:r w:rsidRPr="00302028">
              <w:t xml:space="preserve">orais </w:t>
            </w:r>
          </w:p>
        </w:tc>
        <w:tc>
          <w:tcPr>
            <w:tcW w:w="2268" w:type="dxa"/>
            <w:tcBorders>
              <w:top w:val="single" w:sz="6" w:space="0" w:color="000000"/>
              <w:left w:val="single" w:sz="6" w:space="0" w:color="000000"/>
              <w:bottom w:val="single" w:sz="6" w:space="0" w:color="000000"/>
              <w:right w:val="single" w:sz="6" w:space="0" w:color="000000"/>
            </w:tcBorders>
          </w:tcPr>
          <w:p w14:paraId="198750FA" w14:textId="77777777" w:rsidR="00302028" w:rsidRPr="00472D35" w:rsidRDefault="00302028" w:rsidP="00302028">
            <w:pPr>
              <w:spacing w:after="0" w:line="240" w:lineRule="auto"/>
              <w:ind w:left="110" w:firstLine="0"/>
              <w:jc w:val="left"/>
              <w:rPr>
                <w:sz w:val="20"/>
              </w:rPr>
            </w:pPr>
            <w:r w:rsidRPr="00472D35">
              <w:rPr>
                <w:b/>
                <w:sz w:val="20"/>
              </w:rPr>
              <w:t xml:space="preserve">(EF69LP38) </w:t>
            </w:r>
          </w:p>
          <w:p w14:paraId="773A538B" w14:textId="77777777" w:rsidR="00302028" w:rsidRPr="00472D35" w:rsidRDefault="00302028" w:rsidP="00302028">
            <w:pPr>
              <w:spacing w:after="0" w:line="240" w:lineRule="auto"/>
              <w:ind w:left="110" w:firstLine="0"/>
              <w:rPr>
                <w:sz w:val="20"/>
              </w:rPr>
            </w:pPr>
            <w:r w:rsidRPr="00472D35">
              <w:rPr>
                <w:sz w:val="20"/>
              </w:rPr>
              <w:t xml:space="preserve">Organizar os dados e informações pesquisados em painéis ou slides de apresentação, levando em conta o contexto de produção, o tempo disponível, as características do gênero </w:t>
            </w:r>
          </w:p>
          <w:p w14:paraId="13A3FBB4" w14:textId="77777777" w:rsidR="00302028" w:rsidRPr="00472D35" w:rsidRDefault="00302028" w:rsidP="00302028">
            <w:pPr>
              <w:spacing w:after="0" w:line="240" w:lineRule="auto"/>
              <w:ind w:left="0" w:right="104" w:firstLine="0"/>
              <w:rPr>
                <w:sz w:val="20"/>
              </w:rPr>
            </w:pPr>
            <w:r w:rsidRPr="00472D35">
              <w:rPr>
                <w:sz w:val="20"/>
              </w:rPr>
              <w:t xml:space="preserve">apresentação oral, a </w:t>
            </w:r>
            <w:proofErr w:type="spellStart"/>
            <w:r w:rsidRPr="00472D35">
              <w:rPr>
                <w:sz w:val="20"/>
              </w:rPr>
              <w:t>multissemiose</w:t>
            </w:r>
            <w:proofErr w:type="spellEnd"/>
            <w:r w:rsidRPr="00472D35">
              <w:rPr>
                <w:sz w:val="20"/>
              </w:rPr>
              <w:t xml:space="preserve">, as mídias e tecnologias que serão utilizadas, ensaiar </w:t>
            </w:r>
            <w:r w:rsidRPr="00472D35">
              <w:rPr>
                <w:sz w:val="20"/>
              </w:rPr>
              <w:tab/>
              <w:t xml:space="preserve">a </w:t>
            </w:r>
          </w:p>
          <w:p w14:paraId="14FBD3C7" w14:textId="77777777" w:rsidR="00302028" w:rsidRPr="00472D35" w:rsidRDefault="00302028" w:rsidP="00302028">
            <w:pPr>
              <w:spacing w:after="0" w:line="240" w:lineRule="auto"/>
              <w:ind w:left="110" w:right="64" w:firstLine="0"/>
              <w:rPr>
                <w:sz w:val="20"/>
              </w:rPr>
            </w:pPr>
            <w:r w:rsidRPr="00472D35">
              <w:rPr>
                <w:sz w:val="20"/>
              </w:rPr>
              <w:t xml:space="preserve">apresentação, considerando também elementos </w:t>
            </w:r>
            <w:proofErr w:type="spellStart"/>
            <w:r w:rsidRPr="00472D35">
              <w:rPr>
                <w:sz w:val="20"/>
              </w:rPr>
              <w:t>paralinguísticos</w:t>
            </w:r>
            <w:proofErr w:type="spellEnd"/>
            <w:r w:rsidRPr="00472D35">
              <w:rPr>
                <w:sz w:val="20"/>
              </w:rPr>
              <w:t xml:space="preserve"> e </w:t>
            </w:r>
            <w:proofErr w:type="spellStart"/>
            <w:r w:rsidRPr="00472D35">
              <w:rPr>
                <w:sz w:val="20"/>
              </w:rPr>
              <w:t>cinésicos</w:t>
            </w:r>
            <w:proofErr w:type="spellEnd"/>
            <w:r w:rsidRPr="00472D35">
              <w:rPr>
                <w:sz w:val="20"/>
              </w:rPr>
              <w:t xml:space="preserve"> e proceder à exposição oral de resultados de estudos e pesquisas, no tempo determinado, a partir </w:t>
            </w:r>
            <w:r w:rsidRPr="00472D35">
              <w:rPr>
                <w:sz w:val="20"/>
              </w:rPr>
              <w:tab/>
              <w:t>do planejamento e da definição de diferentes formas de uso da fala – memorizada, com apoio da leitura ou fala espontânea.</w:t>
            </w:r>
          </w:p>
        </w:tc>
        <w:tc>
          <w:tcPr>
            <w:tcW w:w="2405" w:type="dxa"/>
            <w:tcBorders>
              <w:top w:val="single" w:sz="2" w:space="0" w:color="FFFFFF"/>
              <w:left w:val="single" w:sz="6" w:space="0" w:color="000000"/>
              <w:bottom w:val="single" w:sz="4" w:space="0" w:color="000000"/>
              <w:right w:val="single" w:sz="6" w:space="0" w:color="000000"/>
            </w:tcBorders>
          </w:tcPr>
          <w:p w14:paraId="1BF8334A" w14:textId="77777777" w:rsidR="00302028" w:rsidRPr="00472D35" w:rsidRDefault="00302028" w:rsidP="00302028">
            <w:pPr>
              <w:spacing w:after="0" w:line="240" w:lineRule="auto"/>
              <w:ind w:left="0" w:right="103" w:firstLine="0"/>
              <w:rPr>
                <w:sz w:val="20"/>
              </w:rPr>
            </w:pPr>
            <w:r w:rsidRPr="00472D35">
              <w:rPr>
                <w:b/>
                <w:sz w:val="20"/>
              </w:rPr>
              <w:t xml:space="preserve">(EF69LP38RS-1) </w:t>
            </w:r>
            <w:r w:rsidRPr="00472D35">
              <w:rPr>
                <w:sz w:val="20"/>
              </w:rPr>
              <w:t xml:space="preserve">Organizar os dados e informações pesquisados em painéis ou slides de apresentação, levando em conta o contexto de produção, o tempo disponível, as características do gênero </w:t>
            </w:r>
          </w:p>
          <w:p w14:paraId="1BD467FD" w14:textId="77777777" w:rsidR="00302028" w:rsidRPr="00472D35" w:rsidRDefault="00302028" w:rsidP="00302028">
            <w:pPr>
              <w:spacing w:after="0" w:line="240" w:lineRule="auto"/>
              <w:ind w:left="0" w:right="103" w:firstLine="0"/>
              <w:rPr>
                <w:sz w:val="20"/>
              </w:rPr>
            </w:pPr>
            <w:r w:rsidRPr="00472D35">
              <w:rPr>
                <w:sz w:val="20"/>
              </w:rPr>
              <w:t xml:space="preserve">apresentação oral, a </w:t>
            </w:r>
            <w:proofErr w:type="spellStart"/>
            <w:r w:rsidRPr="00472D35">
              <w:rPr>
                <w:sz w:val="20"/>
              </w:rPr>
              <w:t>multissemiose</w:t>
            </w:r>
            <w:proofErr w:type="spellEnd"/>
            <w:r w:rsidRPr="00472D35">
              <w:rPr>
                <w:sz w:val="20"/>
              </w:rPr>
              <w:t>, as mídias e as tecnologias a serem utilizadas</w:t>
            </w:r>
            <w:r w:rsidRPr="00472D35">
              <w:rPr>
                <w:b/>
                <w:sz w:val="20"/>
              </w:rPr>
              <w:t xml:space="preserve">.                   </w:t>
            </w:r>
          </w:p>
          <w:p w14:paraId="3EA6210A" w14:textId="77777777" w:rsidR="00302028" w:rsidRPr="00472D35" w:rsidRDefault="00302028" w:rsidP="00302028">
            <w:pPr>
              <w:spacing w:after="0" w:line="240" w:lineRule="auto"/>
              <w:ind w:left="0" w:firstLine="0"/>
              <w:jc w:val="left"/>
              <w:rPr>
                <w:sz w:val="20"/>
              </w:rPr>
            </w:pPr>
            <w:r w:rsidRPr="00472D35">
              <w:rPr>
                <w:b/>
                <w:sz w:val="20"/>
              </w:rPr>
              <w:t xml:space="preserve">(EF69LP38RS-2) </w:t>
            </w:r>
          </w:p>
          <w:p w14:paraId="064E4518" w14:textId="77777777" w:rsidR="00302028" w:rsidRPr="00472D35" w:rsidRDefault="00302028" w:rsidP="00302028">
            <w:pPr>
              <w:tabs>
                <w:tab w:val="center" w:pos="408"/>
                <w:tab w:val="center" w:pos="2124"/>
              </w:tabs>
              <w:spacing w:after="0" w:line="240" w:lineRule="auto"/>
              <w:ind w:left="0" w:firstLine="0"/>
              <w:jc w:val="left"/>
              <w:rPr>
                <w:sz w:val="20"/>
              </w:rPr>
            </w:pPr>
            <w:r w:rsidRPr="00472D35">
              <w:rPr>
                <w:rFonts w:ascii="Calibri" w:eastAsia="Calibri" w:hAnsi="Calibri" w:cs="Calibri"/>
                <w:sz w:val="20"/>
              </w:rPr>
              <w:tab/>
            </w:r>
            <w:r w:rsidRPr="00472D35">
              <w:rPr>
                <w:sz w:val="20"/>
              </w:rPr>
              <w:t xml:space="preserve">Ensaiar </w:t>
            </w:r>
            <w:r w:rsidRPr="00472D35">
              <w:rPr>
                <w:sz w:val="20"/>
              </w:rPr>
              <w:tab/>
              <w:t xml:space="preserve">a </w:t>
            </w:r>
          </w:p>
          <w:p w14:paraId="03BD4FA3" w14:textId="77777777" w:rsidR="00302028" w:rsidRPr="00472D35" w:rsidRDefault="00302028" w:rsidP="00302028">
            <w:pPr>
              <w:spacing w:after="0" w:line="240" w:lineRule="auto"/>
              <w:ind w:left="0" w:right="102" w:firstLine="0"/>
              <w:rPr>
                <w:sz w:val="20"/>
              </w:rPr>
            </w:pPr>
            <w:r w:rsidRPr="00472D35">
              <w:rPr>
                <w:sz w:val="20"/>
              </w:rPr>
              <w:t xml:space="preserve">apresentação, considerando os elementos </w:t>
            </w:r>
            <w:proofErr w:type="spellStart"/>
            <w:r w:rsidRPr="00472D35">
              <w:rPr>
                <w:sz w:val="20"/>
              </w:rPr>
              <w:t>paralinguísticos</w:t>
            </w:r>
            <w:proofErr w:type="spellEnd"/>
            <w:r w:rsidRPr="00472D35">
              <w:rPr>
                <w:sz w:val="20"/>
              </w:rPr>
              <w:t xml:space="preserve"> e </w:t>
            </w:r>
            <w:proofErr w:type="spellStart"/>
            <w:r w:rsidRPr="00472D35">
              <w:rPr>
                <w:sz w:val="20"/>
              </w:rPr>
              <w:t>cinésicos</w:t>
            </w:r>
            <w:proofErr w:type="spellEnd"/>
            <w:r w:rsidRPr="00472D35">
              <w:rPr>
                <w:sz w:val="20"/>
              </w:rPr>
              <w:t xml:space="preserve"> e procedendo à exposição oral dos resultados de estudos </w:t>
            </w:r>
            <w:r w:rsidRPr="00472D35">
              <w:rPr>
                <w:sz w:val="20"/>
              </w:rPr>
              <w:tab/>
              <w:t xml:space="preserve">e pesquisas, a partir do planejamento e da definição de diferentes formas de uso da fala.  </w:t>
            </w:r>
          </w:p>
          <w:p w14:paraId="10A4D03F" w14:textId="77777777" w:rsidR="00302028" w:rsidRPr="00472D35" w:rsidRDefault="00302028" w:rsidP="00302028">
            <w:pPr>
              <w:spacing w:after="0" w:line="240" w:lineRule="auto"/>
              <w:ind w:left="0" w:firstLine="0"/>
              <w:jc w:val="left"/>
              <w:rPr>
                <w:sz w:val="20"/>
              </w:rPr>
            </w:pPr>
            <w:r w:rsidRPr="00472D35">
              <w:rPr>
                <w:b/>
                <w:sz w:val="20"/>
              </w:rPr>
              <w:t xml:space="preserve">(EF69LP38RS-3) </w:t>
            </w:r>
          </w:p>
          <w:p w14:paraId="1DD5C4ED" w14:textId="77777777" w:rsidR="00302028" w:rsidRPr="00472D35" w:rsidRDefault="00302028" w:rsidP="00302028">
            <w:pPr>
              <w:spacing w:after="0" w:line="240" w:lineRule="auto"/>
              <w:ind w:left="110" w:right="64" w:firstLine="0"/>
              <w:rPr>
                <w:sz w:val="20"/>
              </w:rPr>
            </w:pPr>
            <w:r w:rsidRPr="00472D35">
              <w:rPr>
                <w:sz w:val="20"/>
              </w:rPr>
              <w:t xml:space="preserve">Exercitar a oralidade por meio de apresentação de dados de pesquisa.  </w:t>
            </w:r>
          </w:p>
        </w:tc>
        <w:tc>
          <w:tcPr>
            <w:tcW w:w="3576" w:type="dxa"/>
            <w:tcBorders>
              <w:top w:val="single" w:sz="2" w:space="0" w:color="FFFFFF"/>
              <w:left w:val="single" w:sz="6" w:space="0" w:color="000000"/>
              <w:bottom w:val="single" w:sz="4" w:space="0" w:color="000000"/>
              <w:right w:val="single" w:sz="6" w:space="0" w:color="000000"/>
            </w:tcBorders>
          </w:tcPr>
          <w:p w14:paraId="2CF068E1" w14:textId="77777777" w:rsidR="00302028" w:rsidRPr="00302028" w:rsidRDefault="00302028" w:rsidP="00302028">
            <w:pPr>
              <w:spacing w:after="0" w:line="259" w:lineRule="auto"/>
              <w:ind w:left="110" w:right="64" w:firstLine="0"/>
              <w:rPr>
                <w:b/>
              </w:rPr>
            </w:pPr>
          </w:p>
        </w:tc>
      </w:tr>
    </w:tbl>
    <w:p w14:paraId="3DCAA63A" w14:textId="77777777" w:rsidR="00302028" w:rsidRPr="00302028" w:rsidRDefault="00302028" w:rsidP="00302028">
      <w:pPr>
        <w:spacing w:after="0" w:line="259" w:lineRule="auto"/>
        <w:ind w:left="-1440" w:right="10466" w:firstLine="0"/>
        <w:jc w:val="left"/>
      </w:pPr>
    </w:p>
    <w:p w14:paraId="2257E62C" w14:textId="77777777" w:rsidR="00302028" w:rsidRPr="00302028" w:rsidRDefault="00302028" w:rsidP="00302028">
      <w:pPr>
        <w:spacing w:after="0" w:line="259" w:lineRule="auto"/>
        <w:ind w:left="-1440" w:right="10466" w:firstLine="0"/>
        <w:jc w:val="left"/>
      </w:pPr>
    </w:p>
    <w:tbl>
      <w:tblPr>
        <w:tblStyle w:val="TableGrid37"/>
        <w:tblW w:w="14773" w:type="dxa"/>
        <w:tblInd w:w="-1085" w:type="dxa"/>
        <w:tblCellMar>
          <w:top w:w="57" w:type="dxa"/>
          <w:right w:w="39" w:type="dxa"/>
        </w:tblCellMar>
        <w:tblLook w:val="04A0" w:firstRow="1" w:lastRow="0" w:firstColumn="1" w:lastColumn="0" w:noHBand="0" w:noVBand="1"/>
      </w:tblPr>
      <w:tblGrid>
        <w:gridCol w:w="991"/>
        <w:gridCol w:w="1694"/>
        <w:gridCol w:w="1843"/>
        <w:gridCol w:w="1613"/>
        <w:gridCol w:w="372"/>
        <w:gridCol w:w="2268"/>
        <w:gridCol w:w="2405"/>
        <w:gridCol w:w="3587"/>
      </w:tblGrid>
      <w:tr w:rsidR="00302028" w:rsidRPr="00302028" w14:paraId="4B45FC1D" w14:textId="77777777" w:rsidTr="00302028">
        <w:trPr>
          <w:trHeight w:val="8859"/>
        </w:trPr>
        <w:tc>
          <w:tcPr>
            <w:tcW w:w="991" w:type="dxa"/>
            <w:tcBorders>
              <w:top w:val="single" w:sz="6" w:space="0" w:color="000000"/>
              <w:left w:val="single" w:sz="6" w:space="0" w:color="000000"/>
              <w:bottom w:val="single" w:sz="6" w:space="0" w:color="000000"/>
              <w:right w:val="single" w:sz="6" w:space="0" w:color="000000"/>
            </w:tcBorders>
          </w:tcPr>
          <w:p w14:paraId="2125FD6E" w14:textId="77777777" w:rsidR="00302028" w:rsidRPr="00302028" w:rsidRDefault="00302028" w:rsidP="00302028">
            <w:pPr>
              <w:spacing w:after="115" w:line="259" w:lineRule="auto"/>
              <w:ind w:left="110" w:firstLine="0"/>
              <w:jc w:val="left"/>
            </w:pPr>
            <w:r w:rsidRPr="00302028">
              <w:rPr>
                <w:b/>
                <w:color w:val="C00000"/>
              </w:rPr>
              <w:lastRenderedPageBreak/>
              <w:t xml:space="preserve">6º; 7º; </w:t>
            </w:r>
          </w:p>
          <w:p w14:paraId="49781776" w14:textId="77777777" w:rsidR="00302028" w:rsidRPr="00302028" w:rsidRDefault="00302028" w:rsidP="00302028">
            <w:pPr>
              <w:spacing w:after="0" w:line="259" w:lineRule="auto"/>
              <w:ind w:left="110" w:firstLine="0"/>
              <w:jc w:val="left"/>
            </w:pPr>
            <w:r w:rsidRPr="00302028">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1F28F40B" w14:textId="77777777" w:rsidR="00302028" w:rsidRPr="00302028" w:rsidRDefault="00302028" w:rsidP="00302028">
            <w:pPr>
              <w:spacing w:after="115" w:line="259" w:lineRule="auto"/>
              <w:ind w:left="108" w:firstLine="0"/>
            </w:pPr>
            <w:r w:rsidRPr="00302028">
              <w:rPr>
                <w:b/>
                <w:color w:val="C00000"/>
              </w:rPr>
              <w:t xml:space="preserve">CAMPO DAS </w:t>
            </w:r>
          </w:p>
          <w:p w14:paraId="01270C3D" w14:textId="77777777" w:rsidR="00302028" w:rsidRPr="00302028" w:rsidRDefault="00302028" w:rsidP="00302028">
            <w:pPr>
              <w:spacing w:after="117" w:line="259" w:lineRule="auto"/>
              <w:ind w:left="108" w:firstLine="0"/>
              <w:jc w:val="left"/>
            </w:pPr>
            <w:r w:rsidRPr="00302028">
              <w:rPr>
                <w:b/>
                <w:color w:val="C00000"/>
              </w:rPr>
              <w:t xml:space="preserve">PRÁTICAS </w:t>
            </w:r>
          </w:p>
          <w:p w14:paraId="520D2327" w14:textId="77777777" w:rsidR="00302028" w:rsidRPr="00302028" w:rsidRDefault="00302028" w:rsidP="00302028">
            <w:pPr>
              <w:spacing w:after="115" w:line="259" w:lineRule="auto"/>
              <w:ind w:left="108" w:firstLine="0"/>
            </w:pPr>
            <w:r w:rsidRPr="00302028">
              <w:rPr>
                <w:b/>
                <w:color w:val="C00000"/>
              </w:rPr>
              <w:t xml:space="preserve">DE ESTUDO </w:t>
            </w:r>
          </w:p>
          <w:p w14:paraId="5D0A6257" w14:textId="77777777" w:rsidR="00302028" w:rsidRPr="00302028" w:rsidRDefault="00302028" w:rsidP="00302028">
            <w:pPr>
              <w:spacing w:after="0" w:line="259" w:lineRule="auto"/>
              <w:ind w:left="108" w:firstLine="0"/>
            </w:pPr>
            <w:r w:rsidRPr="00302028">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726B7A5F" w14:textId="77777777" w:rsidR="00302028" w:rsidRPr="00302028" w:rsidRDefault="00302028" w:rsidP="00302028">
            <w:pPr>
              <w:spacing w:after="0" w:line="259" w:lineRule="auto"/>
              <w:ind w:left="110" w:firstLine="0"/>
              <w:jc w:val="left"/>
            </w:pPr>
            <w:r w:rsidRPr="00302028">
              <w:t xml:space="preserve">Oralidade </w:t>
            </w:r>
          </w:p>
        </w:tc>
        <w:tc>
          <w:tcPr>
            <w:tcW w:w="1613" w:type="dxa"/>
            <w:tcBorders>
              <w:top w:val="single" w:sz="6" w:space="0" w:color="000000"/>
              <w:left w:val="single" w:sz="6" w:space="0" w:color="000000"/>
              <w:bottom w:val="single" w:sz="6" w:space="0" w:color="000000"/>
              <w:right w:val="nil"/>
            </w:tcBorders>
          </w:tcPr>
          <w:p w14:paraId="20427564" w14:textId="77777777" w:rsidR="00302028" w:rsidRPr="00302028" w:rsidRDefault="00302028" w:rsidP="00302028">
            <w:pPr>
              <w:spacing w:after="0" w:line="259" w:lineRule="auto"/>
              <w:ind w:left="108" w:firstLine="0"/>
              <w:jc w:val="left"/>
            </w:pPr>
            <w:r w:rsidRPr="00302028">
              <w:t xml:space="preserve">Estratégias produção </w:t>
            </w:r>
          </w:p>
        </w:tc>
        <w:tc>
          <w:tcPr>
            <w:tcW w:w="372" w:type="dxa"/>
            <w:tcBorders>
              <w:top w:val="single" w:sz="6" w:space="0" w:color="000000"/>
              <w:left w:val="nil"/>
              <w:bottom w:val="single" w:sz="6" w:space="0" w:color="000000"/>
              <w:right w:val="single" w:sz="6" w:space="0" w:color="000000"/>
            </w:tcBorders>
          </w:tcPr>
          <w:p w14:paraId="309E3FF1"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4207C662" w14:textId="77777777" w:rsidR="00302028" w:rsidRPr="00302028" w:rsidRDefault="00302028" w:rsidP="00302028">
            <w:pPr>
              <w:spacing w:after="0" w:line="259" w:lineRule="auto"/>
              <w:ind w:left="110" w:right="64" w:firstLine="0"/>
            </w:pPr>
            <w:r w:rsidRPr="00302028">
              <w:rPr>
                <w:b/>
              </w:rPr>
              <w:t xml:space="preserve">(EF69LP39) </w:t>
            </w:r>
            <w:r w:rsidRPr="00302028">
              <w:t xml:space="preserve">Definir o recorte temático da entrevista e o entrevistado, levantar informações sobre o entrevistado e sobre o tema da entrevista, elaborar roteiro de perguntas, realizar entrevista, a partir do roteiro, abrindo possibilidades para fazer perguntas a partir da resposta, se o contexto permitir, tomar nota, gravar ou salvar a entrevista e </w:t>
            </w:r>
            <w:r w:rsidRPr="00302028">
              <w:tab/>
              <w:t xml:space="preserve">usar adequadamente as informações obtidas, de acordo com os objetivos estabelecidos. </w:t>
            </w:r>
          </w:p>
        </w:tc>
        <w:tc>
          <w:tcPr>
            <w:tcW w:w="2405" w:type="dxa"/>
            <w:tcBorders>
              <w:top w:val="single" w:sz="4" w:space="0" w:color="000000"/>
              <w:left w:val="single" w:sz="6" w:space="0" w:color="000000"/>
              <w:bottom w:val="single" w:sz="4" w:space="0" w:color="000000"/>
              <w:right w:val="single" w:sz="6" w:space="0" w:color="000000"/>
            </w:tcBorders>
          </w:tcPr>
          <w:p w14:paraId="3F528288" w14:textId="77777777" w:rsidR="00302028" w:rsidRPr="00472D35" w:rsidRDefault="00302028" w:rsidP="00302028">
            <w:pPr>
              <w:spacing w:after="115" w:line="259" w:lineRule="auto"/>
              <w:ind w:left="110" w:firstLine="0"/>
              <w:jc w:val="left"/>
              <w:rPr>
                <w:sz w:val="22"/>
              </w:rPr>
            </w:pPr>
            <w:r w:rsidRPr="00472D35">
              <w:rPr>
                <w:b/>
                <w:sz w:val="22"/>
              </w:rPr>
              <w:t xml:space="preserve">(EF69LP39RS-1) </w:t>
            </w:r>
          </w:p>
          <w:p w14:paraId="5B666895" w14:textId="77777777" w:rsidR="00302028" w:rsidRPr="00472D35" w:rsidRDefault="00302028" w:rsidP="00302028">
            <w:pPr>
              <w:spacing w:after="0" w:line="240" w:lineRule="auto"/>
              <w:ind w:left="108" w:right="65" w:firstLine="0"/>
              <w:rPr>
                <w:sz w:val="22"/>
              </w:rPr>
            </w:pPr>
            <w:r w:rsidRPr="00472D35">
              <w:rPr>
                <w:sz w:val="22"/>
              </w:rPr>
              <w:t xml:space="preserve">Planejar e realizar entrevistas, definindo o recorte temático e o </w:t>
            </w:r>
          </w:p>
          <w:p w14:paraId="02C6F96B" w14:textId="77777777" w:rsidR="00302028" w:rsidRPr="00472D35" w:rsidRDefault="00302028" w:rsidP="00302028">
            <w:pPr>
              <w:spacing w:after="0" w:line="240" w:lineRule="auto"/>
              <w:ind w:left="108" w:right="65" w:firstLine="0"/>
              <w:rPr>
                <w:sz w:val="22"/>
              </w:rPr>
            </w:pPr>
            <w:r w:rsidRPr="00472D35">
              <w:rPr>
                <w:sz w:val="22"/>
              </w:rPr>
              <w:t xml:space="preserve">entrevistado, levantando informações sobre o entrevistado e sobre o tema, elaborando roteiro de perguntas, abrindo </w:t>
            </w:r>
          </w:p>
          <w:p w14:paraId="265B36D2" w14:textId="77777777" w:rsidR="00302028" w:rsidRPr="00472D35" w:rsidRDefault="00302028" w:rsidP="00302028">
            <w:pPr>
              <w:spacing w:after="0" w:line="240" w:lineRule="auto"/>
              <w:ind w:left="108" w:firstLine="0"/>
              <w:rPr>
                <w:b/>
                <w:sz w:val="22"/>
              </w:rPr>
            </w:pPr>
            <w:r w:rsidRPr="00472D35">
              <w:rPr>
                <w:sz w:val="22"/>
              </w:rPr>
              <w:t xml:space="preserve">possibilidades para fazê-las a partir da resposta, </w:t>
            </w:r>
            <w:r w:rsidRPr="00472D35">
              <w:rPr>
                <w:sz w:val="22"/>
              </w:rPr>
              <w:tab/>
              <w:t xml:space="preserve">se </w:t>
            </w:r>
            <w:r w:rsidRPr="00472D35">
              <w:rPr>
                <w:sz w:val="22"/>
              </w:rPr>
              <w:tab/>
              <w:t xml:space="preserve">o contexto </w:t>
            </w:r>
            <w:r w:rsidRPr="00472D35">
              <w:rPr>
                <w:sz w:val="22"/>
              </w:rPr>
              <w:tab/>
              <w:t xml:space="preserve">permitir, usando-a como um instrumento para coletar </w:t>
            </w:r>
            <w:r w:rsidRPr="00472D35">
              <w:rPr>
                <w:sz w:val="22"/>
              </w:rPr>
              <w:tab/>
              <w:t xml:space="preserve">dados no interior </w:t>
            </w:r>
            <w:r w:rsidRPr="00472D35">
              <w:rPr>
                <w:sz w:val="22"/>
              </w:rPr>
              <w:tab/>
              <w:t>de uma pesquisa.</w:t>
            </w:r>
            <w:r w:rsidRPr="00472D35">
              <w:rPr>
                <w:b/>
                <w:sz w:val="22"/>
              </w:rPr>
              <w:t xml:space="preserve"> </w:t>
            </w:r>
          </w:p>
          <w:p w14:paraId="1452CB92" w14:textId="77777777" w:rsidR="00302028" w:rsidRPr="00472D35" w:rsidRDefault="00302028" w:rsidP="00302028">
            <w:pPr>
              <w:spacing w:after="0" w:line="240" w:lineRule="auto"/>
              <w:ind w:left="108" w:firstLine="0"/>
              <w:rPr>
                <w:sz w:val="22"/>
              </w:rPr>
            </w:pPr>
            <w:r w:rsidRPr="00472D35">
              <w:rPr>
                <w:b/>
                <w:sz w:val="22"/>
              </w:rPr>
              <w:t xml:space="preserve"> </w:t>
            </w:r>
          </w:p>
          <w:p w14:paraId="475849C6" w14:textId="77777777" w:rsidR="00302028" w:rsidRPr="00472D35" w:rsidRDefault="00302028" w:rsidP="00302028">
            <w:pPr>
              <w:spacing w:after="0" w:line="240" w:lineRule="auto"/>
              <w:ind w:left="108" w:firstLine="0"/>
              <w:rPr>
                <w:sz w:val="22"/>
              </w:rPr>
            </w:pPr>
            <w:r w:rsidRPr="00472D35">
              <w:rPr>
                <w:b/>
                <w:sz w:val="22"/>
              </w:rPr>
              <w:t xml:space="preserve">(EF69LP39RS-2) </w:t>
            </w:r>
            <w:r w:rsidRPr="00472D35">
              <w:rPr>
                <w:sz w:val="22"/>
              </w:rPr>
              <w:t xml:space="preserve">Usar </w:t>
            </w:r>
          </w:p>
          <w:p w14:paraId="21131171" w14:textId="77777777" w:rsidR="00302028" w:rsidRPr="00472D35" w:rsidRDefault="00302028" w:rsidP="00302028">
            <w:pPr>
              <w:spacing w:after="0" w:line="240" w:lineRule="auto"/>
              <w:ind w:left="108" w:right="64" w:firstLine="0"/>
              <w:rPr>
                <w:sz w:val="22"/>
              </w:rPr>
            </w:pPr>
            <w:r w:rsidRPr="00472D35">
              <w:rPr>
                <w:sz w:val="22"/>
              </w:rPr>
              <w:t xml:space="preserve">adequadamente as informações obtidas na entrevista, de acordo com </w:t>
            </w:r>
          </w:p>
          <w:p w14:paraId="7390CDBA" w14:textId="77777777" w:rsidR="00302028" w:rsidRPr="00472D35" w:rsidRDefault="00302028" w:rsidP="00302028">
            <w:pPr>
              <w:spacing w:after="0" w:line="240" w:lineRule="auto"/>
              <w:ind w:left="110" w:firstLine="0"/>
              <w:rPr>
                <w:sz w:val="22"/>
              </w:rPr>
            </w:pPr>
            <w:r w:rsidRPr="00472D35">
              <w:rPr>
                <w:sz w:val="22"/>
              </w:rPr>
              <w:t>objetivos estabelecidos previamente.</w:t>
            </w:r>
          </w:p>
          <w:p w14:paraId="153142D2" w14:textId="77777777" w:rsidR="00302028" w:rsidRPr="00302028" w:rsidRDefault="00302028" w:rsidP="00302028">
            <w:pPr>
              <w:spacing w:after="0" w:line="259" w:lineRule="auto"/>
              <w:ind w:left="110" w:firstLine="0"/>
              <w:jc w:val="left"/>
            </w:pPr>
            <w:r w:rsidRPr="00302028">
              <w:t xml:space="preserve"> </w:t>
            </w:r>
          </w:p>
        </w:tc>
        <w:tc>
          <w:tcPr>
            <w:tcW w:w="3587" w:type="dxa"/>
            <w:tcBorders>
              <w:top w:val="single" w:sz="4" w:space="0" w:color="000000"/>
              <w:left w:val="single" w:sz="6" w:space="0" w:color="000000"/>
              <w:bottom w:val="single" w:sz="4" w:space="0" w:color="000000"/>
              <w:right w:val="single" w:sz="6" w:space="0" w:color="000000"/>
            </w:tcBorders>
          </w:tcPr>
          <w:p w14:paraId="1DDD3BA5" w14:textId="77777777" w:rsidR="00302028" w:rsidRPr="00302028" w:rsidRDefault="00302028" w:rsidP="00302028">
            <w:pPr>
              <w:spacing w:after="115" w:line="259" w:lineRule="auto"/>
              <w:ind w:left="110" w:firstLine="0"/>
              <w:jc w:val="left"/>
              <w:rPr>
                <w:b/>
              </w:rPr>
            </w:pPr>
          </w:p>
        </w:tc>
      </w:tr>
    </w:tbl>
    <w:p w14:paraId="56E5AFD6" w14:textId="77777777" w:rsidR="00302028" w:rsidRPr="00302028" w:rsidRDefault="00302028" w:rsidP="00302028">
      <w:pPr>
        <w:spacing w:after="0" w:line="259" w:lineRule="auto"/>
        <w:ind w:left="-1440" w:right="10466" w:firstLine="0"/>
        <w:jc w:val="left"/>
      </w:pPr>
    </w:p>
    <w:tbl>
      <w:tblPr>
        <w:tblStyle w:val="TableGrid37"/>
        <w:tblW w:w="14827"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587"/>
        <w:gridCol w:w="54"/>
      </w:tblGrid>
      <w:tr w:rsidR="00302028" w:rsidRPr="00302028" w14:paraId="5878982A" w14:textId="77777777" w:rsidTr="00302028">
        <w:trPr>
          <w:trHeight w:val="4189"/>
        </w:trPr>
        <w:tc>
          <w:tcPr>
            <w:tcW w:w="991" w:type="dxa"/>
            <w:tcBorders>
              <w:top w:val="single" w:sz="6" w:space="0" w:color="000000"/>
              <w:left w:val="single" w:sz="6" w:space="0" w:color="000000"/>
              <w:bottom w:val="single" w:sz="6" w:space="0" w:color="000000"/>
              <w:right w:val="single" w:sz="6" w:space="0" w:color="000000"/>
            </w:tcBorders>
          </w:tcPr>
          <w:p w14:paraId="449793A3" w14:textId="77777777" w:rsidR="00302028" w:rsidRPr="00302028" w:rsidRDefault="00302028" w:rsidP="00302028">
            <w:pPr>
              <w:spacing w:after="0" w:line="259" w:lineRule="auto"/>
              <w:ind w:left="2" w:firstLine="0"/>
              <w:jc w:val="left"/>
            </w:pPr>
            <w:r w:rsidRPr="00302028">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607A777"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EB02C23" w14:textId="77777777" w:rsidR="00302028" w:rsidRPr="00302028" w:rsidRDefault="00302028" w:rsidP="00302028">
            <w:pPr>
              <w:spacing w:after="2" w:line="359" w:lineRule="auto"/>
              <w:ind w:left="2" w:firstLine="0"/>
              <w:jc w:val="left"/>
            </w:pPr>
            <w:r w:rsidRPr="00302028">
              <w:t>Análise linguística/sem</w:t>
            </w:r>
          </w:p>
          <w:p w14:paraId="779A257C"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F9D001A" w14:textId="77777777" w:rsidR="00302028" w:rsidRPr="00302028" w:rsidRDefault="00302028" w:rsidP="00302028">
            <w:pPr>
              <w:spacing w:after="161" w:line="359" w:lineRule="auto"/>
              <w:ind w:left="0" w:firstLine="0"/>
              <w:jc w:val="left"/>
            </w:pPr>
            <w:r w:rsidRPr="00302028">
              <w:t xml:space="preserve">Construção composicional  </w:t>
            </w:r>
          </w:p>
          <w:p w14:paraId="7519E199" w14:textId="77777777" w:rsidR="00302028" w:rsidRPr="00302028" w:rsidRDefault="00302028" w:rsidP="00302028">
            <w:pPr>
              <w:spacing w:after="19"/>
              <w:ind w:left="0" w:firstLine="0"/>
              <w:jc w:val="left"/>
            </w:pPr>
            <w:r w:rsidRPr="00302028">
              <w:t xml:space="preserve">Elementos </w:t>
            </w:r>
            <w:proofErr w:type="spellStart"/>
            <w:r w:rsidRPr="00302028">
              <w:t>paralinguísticos</w:t>
            </w:r>
            <w:proofErr w:type="spellEnd"/>
            <w:r w:rsidRPr="00302028">
              <w:t xml:space="preserve"> </w:t>
            </w:r>
          </w:p>
          <w:p w14:paraId="7CF0AA08" w14:textId="77777777" w:rsidR="00302028" w:rsidRPr="00302028" w:rsidRDefault="00302028" w:rsidP="00302028">
            <w:pPr>
              <w:tabs>
                <w:tab w:val="center" w:pos="67"/>
                <w:tab w:val="center" w:pos="1277"/>
              </w:tabs>
              <w:spacing w:after="125" w:line="259" w:lineRule="auto"/>
              <w:ind w:left="0" w:firstLine="0"/>
              <w:jc w:val="left"/>
            </w:pPr>
            <w:r w:rsidRPr="00302028">
              <w:rPr>
                <w:rFonts w:ascii="Calibri" w:eastAsia="Calibri" w:hAnsi="Calibri" w:cs="Calibri"/>
                <w:sz w:val="22"/>
              </w:rPr>
              <w:tab/>
            </w:r>
            <w:r w:rsidRPr="00302028">
              <w:t xml:space="preserve">e </w:t>
            </w:r>
            <w:r w:rsidRPr="00302028">
              <w:tab/>
            </w:r>
            <w:proofErr w:type="spellStart"/>
            <w:r w:rsidRPr="00302028">
              <w:t>cinésicos</w:t>
            </w:r>
            <w:proofErr w:type="spellEnd"/>
            <w:r w:rsidRPr="00302028">
              <w:t xml:space="preserve"> </w:t>
            </w:r>
          </w:p>
          <w:p w14:paraId="37B7F40F" w14:textId="77777777" w:rsidR="00302028" w:rsidRPr="00302028" w:rsidRDefault="00302028" w:rsidP="00302028">
            <w:pPr>
              <w:spacing w:after="0" w:line="259" w:lineRule="auto"/>
              <w:ind w:left="0" w:firstLine="0"/>
              <w:jc w:val="left"/>
            </w:pPr>
            <w:r w:rsidRPr="00302028">
              <w:t xml:space="preserve">Apresentações orais </w:t>
            </w:r>
          </w:p>
        </w:tc>
        <w:tc>
          <w:tcPr>
            <w:tcW w:w="2268" w:type="dxa"/>
            <w:tcBorders>
              <w:top w:val="single" w:sz="6" w:space="0" w:color="000000"/>
              <w:left w:val="single" w:sz="6" w:space="0" w:color="000000"/>
              <w:bottom w:val="single" w:sz="6" w:space="0" w:color="000000"/>
              <w:right w:val="single" w:sz="6" w:space="0" w:color="000000"/>
            </w:tcBorders>
          </w:tcPr>
          <w:p w14:paraId="271AC6BB" w14:textId="77777777" w:rsidR="00302028" w:rsidRPr="00302028" w:rsidRDefault="00302028" w:rsidP="00302028">
            <w:pPr>
              <w:spacing w:after="0" w:line="240" w:lineRule="auto"/>
              <w:ind w:left="0" w:firstLine="0"/>
              <w:jc w:val="left"/>
              <w:rPr>
                <w:sz w:val="22"/>
              </w:rPr>
            </w:pPr>
            <w:r w:rsidRPr="00302028">
              <w:rPr>
                <w:b/>
                <w:sz w:val="22"/>
              </w:rPr>
              <w:t xml:space="preserve">(EF69LP40) </w:t>
            </w:r>
          </w:p>
          <w:p w14:paraId="4946C142" w14:textId="77777777" w:rsidR="00302028" w:rsidRPr="00302028" w:rsidRDefault="00302028" w:rsidP="00302028">
            <w:pPr>
              <w:spacing w:after="0" w:line="240" w:lineRule="auto"/>
              <w:ind w:left="0" w:firstLine="0"/>
              <w:rPr>
                <w:sz w:val="22"/>
              </w:rPr>
            </w:pPr>
            <w:r w:rsidRPr="00302028">
              <w:rPr>
                <w:sz w:val="22"/>
              </w:rPr>
              <w:t xml:space="preserve">Analisar, em gravações de </w:t>
            </w:r>
          </w:p>
          <w:p w14:paraId="3A70EC33" w14:textId="77777777" w:rsidR="00302028" w:rsidRPr="00302028" w:rsidRDefault="00302028" w:rsidP="00302028">
            <w:pPr>
              <w:spacing w:after="0" w:line="240" w:lineRule="auto"/>
              <w:ind w:left="0" w:firstLine="0"/>
              <w:jc w:val="left"/>
              <w:rPr>
                <w:sz w:val="22"/>
              </w:rPr>
            </w:pPr>
            <w:r w:rsidRPr="00302028">
              <w:rPr>
                <w:sz w:val="22"/>
              </w:rPr>
              <w:t xml:space="preserve">seminários, conferências rápidas, trechos de palestras, dentre outros, a </w:t>
            </w:r>
          </w:p>
          <w:p w14:paraId="19223799" w14:textId="77777777" w:rsidR="00302028" w:rsidRPr="00302028" w:rsidRDefault="00302028" w:rsidP="00302028">
            <w:pPr>
              <w:spacing w:after="0" w:line="240" w:lineRule="auto"/>
              <w:ind w:left="0" w:right="49" w:firstLine="0"/>
              <w:jc w:val="left"/>
              <w:rPr>
                <w:sz w:val="22"/>
              </w:rPr>
            </w:pPr>
            <w:r w:rsidRPr="00302028">
              <w:rPr>
                <w:sz w:val="22"/>
              </w:rPr>
              <w:t xml:space="preserve">construção composicional dos gêneros </w:t>
            </w:r>
            <w:r w:rsidRPr="00302028">
              <w:rPr>
                <w:sz w:val="22"/>
              </w:rPr>
              <w:tab/>
              <w:t>de apresentação – abertura/</w:t>
            </w:r>
            <w:proofErr w:type="gramStart"/>
            <w:r w:rsidRPr="00302028">
              <w:rPr>
                <w:sz w:val="22"/>
              </w:rPr>
              <w:t>saudação ,</w:t>
            </w:r>
            <w:proofErr w:type="gramEnd"/>
            <w:r w:rsidRPr="00302028">
              <w:rPr>
                <w:sz w:val="22"/>
              </w:rPr>
              <w:t xml:space="preserve"> introdução </w:t>
            </w:r>
            <w:r w:rsidRPr="00302028">
              <w:rPr>
                <w:sz w:val="22"/>
              </w:rPr>
              <w:tab/>
              <w:t xml:space="preserve">ao tema, apresentação do plano </w:t>
            </w:r>
            <w:r w:rsidRPr="00302028">
              <w:rPr>
                <w:sz w:val="22"/>
              </w:rPr>
              <w:tab/>
              <w:t xml:space="preserve">de exposição, desenvolvimento dos conteúdos, por meio do encadeamento de temas e subtemas (coesão temática), síntese final e/ou conclusão, encerramento –, os elementos </w:t>
            </w:r>
            <w:proofErr w:type="spellStart"/>
            <w:r w:rsidRPr="00302028">
              <w:rPr>
                <w:sz w:val="22"/>
              </w:rPr>
              <w:t>paralinguísticos</w:t>
            </w:r>
            <w:proofErr w:type="spellEnd"/>
            <w:r w:rsidRPr="00302028">
              <w:rPr>
                <w:sz w:val="22"/>
              </w:rPr>
              <w:t xml:space="preserve"> </w:t>
            </w:r>
          </w:p>
          <w:p w14:paraId="50BB9E9B" w14:textId="77777777" w:rsidR="00302028" w:rsidRPr="00302028" w:rsidRDefault="00302028" w:rsidP="00302028">
            <w:pPr>
              <w:spacing w:after="0" w:line="240" w:lineRule="auto"/>
              <w:ind w:left="2" w:right="64" w:firstLine="0"/>
              <w:rPr>
                <w:sz w:val="22"/>
              </w:rPr>
            </w:pPr>
            <w:r w:rsidRPr="00302028">
              <w:rPr>
                <w:sz w:val="22"/>
              </w:rPr>
              <w:t xml:space="preserve">(tais como: tom e volume da voz, pausas </w:t>
            </w:r>
            <w:r w:rsidRPr="00302028">
              <w:rPr>
                <w:sz w:val="22"/>
              </w:rPr>
              <w:tab/>
              <w:t xml:space="preserve">e hesitações – que, em geral, devem ser minimizadas –, </w:t>
            </w:r>
            <w:r w:rsidRPr="00302028">
              <w:rPr>
                <w:sz w:val="22"/>
              </w:rPr>
              <w:lastRenderedPageBreak/>
              <w:t xml:space="preserve">modulação de voz e entonação, ritmo, respiração etc.) e </w:t>
            </w:r>
            <w:proofErr w:type="spellStart"/>
            <w:r w:rsidRPr="00302028">
              <w:rPr>
                <w:sz w:val="22"/>
              </w:rPr>
              <w:t>cinésicos</w:t>
            </w:r>
            <w:proofErr w:type="spellEnd"/>
            <w:r w:rsidRPr="00302028">
              <w:rPr>
                <w:sz w:val="22"/>
              </w:rPr>
              <w:t xml:space="preserve"> (tais como: postura </w:t>
            </w:r>
          </w:p>
          <w:p w14:paraId="48C078B9" w14:textId="77777777" w:rsidR="00302028" w:rsidRPr="00302028" w:rsidRDefault="00302028" w:rsidP="00302028">
            <w:pPr>
              <w:spacing w:after="0" w:line="240" w:lineRule="auto"/>
              <w:ind w:left="2" w:firstLine="0"/>
              <w:jc w:val="left"/>
              <w:rPr>
                <w:sz w:val="22"/>
              </w:rPr>
            </w:pPr>
            <w:r w:rsidRPr="00302028">
              <w:rPr>
                <w:sz w:val="22"/>
              </w:rPr>
              <w:t xml:space="preserve">corporal, </w:t>
            </w:r>
          </w:p>
          <w:p w14:paraId="1AE437F0" w14:textId="77777777" w:rsidR="00302028" w:rsidRPr="00302028" w:rsidRDefault="00302028" w:rsidP="00302028">
            <w:pPr>
              <w:tabs>
                <w:tab w:val="center" w:pos="650"/>
                <w:tab w:val="center" w:pos="1989"/>
              </w:tabs>
              <w:spacing w:after="0" w:line="240" w:lineRule="auto"/>
              <w:ind w:left="0" w:firstLine="0"/>
              <w:jc w:val="left"/>
              <w:rPr>
                <w:sz w:val="22"/>
              </w:rPr>
            </w:pPr>
            <w:r w:rsidRPr="00302028">
              <w:rPr>
                <w:rFonts w:ascii="Calibri" w:eastAsia="Calibri" w:hAnsi="Calibri" w:cs="Calibri"/>
                <w:sz w:val="22"/>
              </w:rPr>
              <w:tab/>
            </w:r>
            <w:r w:rsidRPr="00302028">
              <w:rPr>
                <w:sz w:val="22"/>
              </w:rPr>
              <w:t xml:space="preserve">movimentos </w:t>
            </w:r>
            <w:r w:rsidRPr="00302028">
              <w:rPr>
                <w:sz w:val="22"/>
              </w:rPr>
              <w:tab/>
              <w:t xml:space="preserve">e </w:t>
            </w:r>
          </w:p>
          <w:p w14:paraId="4042A6CA" w14:textId="77777777" w:rsidR="00302028" w:rsidRPr="00302028" w:rsidRDefault="00302028" w:rsidP="00302028">
            <w:pPr>
              <w:spacing w:after="0" w:line="240" w:lineRule="auto"/>
              <w:ind w:left="2" w:firstLine="0"/>
              <w:jc w:val="left"/>
              <w:rPr>
                <w:sz w:val="22"/>
              </w:rPr>
            </w:pPr>
            <w:r w:rsidRPr="00302028">
              <w:rPr>
                <w:sz w:val="22"/>
              </w:rPr>
              <w:t xml:space="preserve">gestualidade significativa, </w:t>
            </w:r>
          </w:p>
          <w:p w14:paraId="58055A7D" w14:textId="77777777" w:rsidR="00302028" w:rsidRPr="00302028" w:rsidRDefault="00302028" w:rsidP="00302028">
            <w:pPr>
              <w:spacing w:after="0" w:line="240" w:lineRule="auto"/>
              <w:ind w:left="0" w:right="65" w:firstLine="0"/>
              <w:rPr>
                <w:sz w:val="22"/>
              </w:rPr>
            </w:pPr>
            <w:r w:rsidRPr="00302028">
              <w:rPr>
                <w:sz w:val="22"/>
              </w:rPr>
              <w:t>expressão facial, contato de olho com plateia, modulação de voz e entonação, sincronia da fala com ferramenta de apoio etc.), para melhor performar apresentações orais no campo da divulgação do conhecimento.</w:t>
            </w:r>
          </w:p>
        </w:tc>
        <w:tc>
          <w:tcPr>
            <w:tcW w:w="2405" w:type="dxa"/>
            <w:tcBorders>
              <w:top w:val="single" w:sz="4" w:space="0" w:color="000000"/>
              <w:left w:val="single" w:sz="6" w:space="0" w:color="000000"/>
              <w:bottom w:val="single" w:sz="4" w:space="0" w:color="000000"/>
              <w:right w:val="single" w:sz="6" w:space="0" w:color="000000"/>
            </w:tcBorders>
          </w:tcPr>
          <w:p w14:paraId="606D55B5" w14:textId="77777777" w:rsidR="00302028" w:rsidRPr="00302028" w:rsidRDefault="00302028" w:rsidP="00302028">
            <w:pPr>
              <w:spacing w:after="115" w:line="259" w:lineRule="auto"/>
              <w:ind w:left="2" w:firstLine="0"/>
              <w:jc w:val="left"/>
            </w:pPr>
            <w:r w:rsidRPr="00302028">
              <w:rPr>
                <w:b/>
              </w:rPr>
              <w:lastRenderedPageBreak/>
              <w:t xml:space="preserve">(EF69LP40RS-1) </w:t>
            </w:r>
          </w:p>
          <w:p w14:paraId="5D7DFAF6" w14:textId="77777777" w:rsidR="00302028" w:rsidRPr="00302028" w:rsidRDefault="00302028" w:rsidP="00302028">
            <w:pPr>
              <w:spacing w:after="0"/>
              <w:ind w:left="2" w:firstLine="0"/>
            </w:pPr>
            <w:r w:rsidRPr="00302028">
              <w:t xml:space="preserve">Analisar, em gravações de </w:t>
            </w:r>
          </w:p>
          <w:p w14:paraId="45119306" w14:textId="77777777" w:rsidR="00302028" w:rsidRPr="00302028" w:rsidRDefault="00302028" w:rsidP="00302028">
            <w:pPr>
              <w:spacing w:after="0" w:line="259" w:lineRule="auto"/>
              <w:ind w:left="2" w:right="64" w:firstLine="0"/>
            </w:pPr>
            <w:r w:rsidRPr="00302028">
              <w:t xml:space="preserve">seminários, conferências rápidas, trechos de palestras, dentre outros, a construção composicional dos gêneros de apresentação, os elementos </w:t>
            </w:r>
            <w:proofErr w:type="spellStart"/>
            <w:r w:rsidRPr="00302028">
              <w:t>paralinguísticos</w:t>
            </w:r>
            <w:proofErr w:type="spellEnd"/>
            <w:r w:rsidRPr="00302028">
              <w:t xml:space="preserve"> e </w:t>
            </w:r>
            <w:proofErr w:type="spellStart"/>
            <w:r w:rsidRPr="00302028">
              <w:t>cinésicos</w:t>
            </w:r>
            <w:proofErr w:type="spellEnd"/>
            <w:r w:rsidRPr="00302028">
              <w:t xml:space="preserve"> para melhor performar apresentações orais no campo da divulgação do conhecimento, com vistas à utilização em apresentações próprias. </w:t>
            </w:r>
          </w:p>
        </w:tc>
        <w:tc>
          <w:tcPr>
            <w:tcW w:w="3641" w:type="dxa"/>
            <w:gridSpan w:val="2"/>
            <w:tcBorders>
              <w:top w:val="single" w:sz="4" w:space="0" w:color="000000"/>
              <w:left w:val="single" w:sz="6" w:space="0" w:color="000000"/>
              <w:bottom w:val="single" w:sz="4" w:space="0" w:color="000000"/>
              <w:right w:val="single" w:sz="6" w:space="0" w:color="000000"/>
            </w:tcBorders>
          </w:tcPr>
          <w:p w14:paraId="4E4216FC" w14:textId="77777777" w:rsidR="00302028" w:rsidRPr="00302028" w:rsidRDefault="00302028" w:rsidP="00302028">
            <w:pPr>
              <w:spacing w:after="115" w:line="259" w:lineRule="auto"/>
              <w:ind w:left="2" w:firstLine="0"/>
              <w:jc w:val="left"/>
              <w:rPr>
                <w:b/>
              </w:rPr>
            </w:pPr>
          </w:p>
        </w:tc>
      </w:tr>
      <w:tr w:rsidR="00302028" w:rsidRPr="00302028" w14:paraId="766CF099" w14:textId="77777777" w:rsidTr="00302028">
        <w:tblPrEx>
          <w:tblCellMar>
            <w:top w:w="55" w:type="dxa"/>
          </w:tblCellMar>
        </w:tblPrEx>
        <w:trPr>
          <w:gridAfter w:val="1"/>
          <w:wAfter w:w="54" w:type="dxa"/>
          <w:trHeight w:val="3325"/>
        </w:trPr>
        <w:tc>
          <w:tcPr>
            <w:tcW w:w="991" w:type="dxa"/>
            <w:tcBorders>
              <w:top w:val="single" w:sz="6" w:space="0" w:color="000000"/>
              <w:left w:val="single" w:sz="6" w:space="0" w:color="000000"/>
              <w:bottom w:val="single" w:sz="6" w:space="0" w:color="000000"/>
              <w:right w:val="single" w:sz="6" w:space="0" w:color="000000"/>
            </w:tcBorders>
          </w:tcPr>
          <w:p w14:paraId="25725C33"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F47DB4F"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2B523D0" w14:textId="77777777" w:rsidR="00302028" w:rsidRPr="00302028" w:rsidRDefault="00302028" w:rsidP="00302028">
            <w:pPr>
              <w:spacing w:after="0"/>
              <w:ind w:left="2" w:firstLine="0"/>
              <w:jc w:val="left"/>
            </w:pPr>
            <w:r w:rsidRPr="00302028">
              <w:t>Análise linguística/sem</w:t>
            </w:r>
          </w:p>
          <w:p w14:paraId="2A2BD2A8"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E3D46AD" w14:textId="77777777" w:rsidR="00302028" w:rsidRPr="00302028" w:rsidRDefault="00302028" w:rsidP="00302028">
            <w:pPr>
              <w:spacing w:after="0" w:line="366" w:lineRule="auto"/>
              <w:ind w:left="0" w:firstLine="0"/>
              <w:jc w:val="left"/>
            </w:pPr>
            <w:r w:rsidRPr="00302028">
              <w:t xml:space="preserve">Usar adequadamente ferramentas de apoio </w:t>
            </w:r>
            <w:r w:rsidRPr="00302028">
              <w:tab/>
              <w:t xml:space="preserve">a </w:t>
            </w:r>
          </w:p>
          <w:p w14:paraId="3FCD5E46" w14:textId="77777777" w:rsidR="00302028" w:rsidRPr="00302028" w:rsidRDefault="00302028" w:rsidP="00302028">
            <w:pPr>
              <w:spacing w:after="117" w:line="259" w:lineRule="auto"/>
              <w:ind w:left="0" w:firstLine="0"/>
              <w:jc w:val="left"/>
            </w:pPr>
            <w:r w:rsidRPr="00302028">
              <w:t xml:space="preserve">apresentações </w:t>
            </w:r>
          </w:p>
          <w:p w14:paraId="44A66DFC" w14:textId="77777777" w:rsidR="00302028" w:rsidRPr="00302028" w:rsidRDefault="00302028" w:rsidP="00302028">
            <w:pPr>
              <w:spacing w:after="0" w:line="259" w:lineRule="auto"/>
              <w:ind w:left="0" w:firstLine="0"/>
              <w:jc w:val="left"/>
            </w:pPr>
            <w:r w:rsidRPr="00302028">
              <w:t xml:space="preserve">orais </w:t>
            </w:r>
          </w:p>
        </w:tc>
        <w:tc>
          <w:tcPr>
            <w:tcW w:w="2268" w:type="dxa"/>
            <w:tcBorders>
              <w:top w:val="single" w:sz="6" w:space="0" w:color="000000"/>
              <w:left w:val="single" w:sz="6" w:space="0" w:color="000000"/>
              <w:bottom w:val="single" w:sz="6" w:space="0" w:color="000000"/>
              <w:right w:val="single" w:sz="6" w:space="0" w:color="000000"/>
            </w:tcBorders>
          </w:tcPr>
          <w:p w14:paraId="3FD62C1F" w14:textId="77777777" w:rsidR="00302028" w:rsidRPr="00ED4753" w:rsidRDefault="00302028" w:rsidP="00302028">
            <w:pPr>
              <w:spacing w:after="0" w:line="240" w:lineRule="auto"/>
              <w:ind w:left="0" w:right="62" w:firstLine="0"/>
              <w:rPr>
                <w:sz w:val="22"/>
              </w:rPr>
            </w:pPr>
            <w:r w:rsidRPr="00ED4753">
              <w:rPr>
                <w:b/>
                <w:sz w:val="22"/>
              </w:rPr>
              <w:t xml:space="preserve">(EF69LP41) </w:t>
            </w:r>
            <w:r w:rsidRPr="00ED4753">
              <w:rPr>
                <w:sz w:val="22"/>
              </w:rPr>
              <w:t xml:space="preserve">Usar adequadamente ferramentas de apoio </w:t>
            </w:r>
            <w:r w:rsidRPr="00ED4753">
              <w:rPr>
                <w:sz w:val="22"/>
              </w:rPr>
              <w:tab/>
              <w:t xml:space="preserve">a </w:t>
            </w:r>
          </w:p>
          <w:p w14:paraId="1667775B" w14:textId="77777777" w:rsidR="00302028" w:rsidRPr="00ED4753" w:rsidRDefault="00302028" w:rsidP="00302028">
            <w:pPr>
              <w:spacing w:after="0" w:line="240" w:lineRule="auto"/>
              <w:ind w:left="2" w:firstLine="0"/>
              <w:rPr>
                <w:sz w:val="22"/>
              </w:rPr>
            </w:pPr>
            <w:r w:rsidRPr="00ED4753">
              <w:rPr>
                <w:sz w:val="22"/>
              </w:rPr>
              <w:t xml:space="preserve">apresentações orais, escolhendo e usando tipos e tamanhos de fontes que permitam boa </w:t>
            </w:r>
          </w:p>
          <w:p w14:paraId="1A5AAC96" w14:textId="77777777" w:rsidR="00302028" w:rsidRPr="00ED4753" w:rsidRDefault="00302028" w:rsidP="00302028">
            <w:pPr>
              <w:spacing w:after="0" w:line="240" w:lineRule="auto"/>
              <w:ind w:left="2" w:right="65" w:firstLine="0"/>
              <w:rPr>
                <w:sz w:val="22"/>
              </w:rPr>
            </w:pPr>
            <w:r w:rsidRPr="00ED4753">
              <w:rPr>
                <w:sz w:val="22"/>
              </w:rPr>
              <w:t xml:space="preserve">visualização, topicalizando e/ou organizando o conteúdo em itens, inserindo de forma adequada imagens, gráficos, tabelas, formas e elementos gráficos, </w:t>
            </w:r>
          </w:p>
          <w:p w14:paraId="239BB7C2" w14:textId="77777777" w:rsidR="00302028" w:rsidRPr="00ED4753" w:rsidRDefault="00302028" w:rsidP="00302028">
            <w:pPr>
              <w:spacing w:after="0" w:line="240" w:lineRule="auto"/>
              <w:ind w:left="2" w:right="64" w:firstLine="0"/>
              <w:rPr>
                <w:sz w:val="22"/>
              </w:rPr>
            </w:pPr>
            <w:r w:rsidRPr="00ED4753">
              <w:rPr>
                <w:sz w:val="22"/>
              </w:rPr>
              <w:t xml:space="preserve">dimensionando a quantidade de texto (e imagem) por slide, usando progressivamente </w:t>
            </w:r>
          </w:p>
          <w:p w14:paraId="27E548F9" w14:textId="77777777" w:rsidR="00302028" w:rsidRPr="00ED4753" w:rsidRDefault="00302028" w:rsidP="00302028">
            <w:pPr>
              <w:tabs>
                <w:tab w:val="center" w:pos="69"/>
                <w:tab w:val="center" w:pos="790"/>
                <w:tab w:val="center" w:pos="1748"/>
              </w:tabs>
              <w:spacing w:after="0" w:line="240" w:lineRule="auto"/>
              <w:ind w:left="0" w:firstLine="0"/>
              <w:jc w:val="left"/>
              <w:rPr>
                <w:sz w:val="22"/>
              </w:rPr>
            </w:pPr>
            <w:r w:rsidRPr="00ED4753">
              <w:rPr>
                <w:rFonts w:ascii="Calibri" w:eastAsia="Calibri" w:hAnsi="Calibri" w:cs="Calibri"/>
                <w:sz w:val="22"/>
              </w:rPr>
              <w:tab/>
            </w:r>
            <w:r w:rsidRPr="00ED4753">
              <w:rPr>
                <w:sz w:val="22"/>
              </w:rPr>
              <w:t xml:space="preserve">e </w:t>
            </w:r>
            <w:r w:rsidRPr="00ED4753">
              <w:rPr>
                <w:sz w:val="22"/>
              </w:rPr>
              <w:tab/>
              <w:t xml:space="preserve">de </w:t>
            </w:r>
            <w:r w:rsidRPr="00ED4753">
              <w:rPr>
                <w:sz w:val="22"/>
              </w:rPr>
              <w:tab/>
              <w:t xml:space="preserve">forma </w:t>
            </w:r>
          </w:p>
          <w:p w14:paraId="222D347A" w14:textId="77777777" w:rsidR="00302028" w:rsidRPr="00ED4753" w:rsidRDefault="00302028" w:rsidP="00302028">
            <w:pPr>
              <w:spacing w:after="0" w:line="240" w:lineRule="auto"/>
              <w:ind w:left="2" w:firstLine="0"/>
              <w:jc w:val="left"/>
              <w:rPr>
                <w:sz w:val="22"/>
              </w:rPr>
            </w:pPr>
            <w:r w:rsidRPr="00ED4753">
              <w:rPr>
                <w:sz w:val="22"/>
              </w:rPr>
              <w:t xml:space="preserve">harmônica </w:t>
            </w:r>
          </w:p>
          <w:p w14:paraId="3B42F2C1" w14:textId="77777777" w:rsidR="00302028" w:rsidRPr="00ED4753" w:rsidRDefault="00302028" w:rsidP="00302028">
            <w:pPr>
              <w:spacing w:after="0" w:line="240" w:lineRule="auto"/>
              <w:ind w:left="0" w:right="62" w:firstLine="0"/>
              <w:rPr>
                <w:sz w:val="22"/>
              </w:rPr>
            </w:pPr>
            <w:r w:rsidRPr="00ED4753">
              <w:rPr>
                <w:sz w:val="22"/>
              </w:rPr>
              <w:t xml:space="preserve">recursos mais sofisticados como efeitos de transição, slides mestres, layouts personalizados etc.  </w:t>
            </w:r>
          </w:p>
        </w:tc>
        <w:tc>
          <w:tcPr>
            <w:tcW w:w="2405" w:type="dxa"/>
            <w:tcBorders>
              <w:top w:val="single" w:sz="2" w:space="0" w:color="FFFFFF"/>
              <w:left w:val="single" w:sz="6" w:space="0" w:color="000000"/>
              <w:bottom w:val="single" w:sz="4" w:space="0" w:color="000000"/>
              <w:right w:val="single" w:sz="6" w:space="0" w:color="000000"/>
            </w:tcBorders>
          </w:tcPr>
          <w:p w14:paraId="1267A611" w14:textId="77777777" w:rsidR="00302028" w:rsidRPr="00302028" w:rsidRDefault="00302028" w:rsidP="00302028">
            <w:pPr>
              <w:spacing w:after="0" w:line="371" w:lineRule="auto"/>
              <w:ind w:left="2" w:firstLine="0"/>
              <w:jc w:val="left"/>
            </w:pPr>
            <w:r w:rsidRPr="00302028">
              <w:rPr>
                <w:b/>
              </w:rPr>
              <w:t xml:space="preserve">(EF69LP41RS-1) </w:t>
            </w:r>
            <w:r w:rsidRPr="00302028">
              <w:t xml:space="preserve">Usar adequadamente ferramentas </w:t>
            </w:r>
            <w:r w:rsidRPr="00302028">
              <w:tab/>
              <w:t xml:space="preserve">de apoio </w:t>
            </w:r>
            <w:r w:rsidRPr="00302028">
              <w:tab/>
              <w:t xml:space="preserve">a </w:t>
            </w:r>
          </w:p>
          <w:p w14:paraId="2D5A8663" w14:textId="77777777" w:rsidR="00302028" w:rsidRPr="00302028" w:rsidRDefault="00302028" w:rsidP="00302028">
            <w:pPr>
              <w:spacing w:after="0" w:line="259" w:lineRule="auto"/>
              <w:ind w:left="2" w:right="25" w:firstLine="0"/>
              <w:jc w:val="left"/>
            </w:pPr>
            <w:r w:rsidRPr="00302028">
              <w:t xml:space="preserve">apresentações orais, </w:t>
            </w:r>
            <w:r w:rsidRPr="00302028">
              <w:tab/>
              <w:t>articulando oralidade e escrita, escolhendo e utilizando tipos adequados de suporte de apresentações, com o uso dos aplicativos disponíveis.</w:t>
            </w:r>
          </w:p>
        </w:tc>
        <w:tc>
          <w:tcPr>
            <w:tcW w:w="3587" w:type="dxa"/>
            <w:tcBorders>
              <w:top w:val="single" w:sz="2" w:space="0" w:color="FFFFFF"/>
              <w:left w:val="single" w:sz="6" w:space="0" w:color="000000"/>
              <w:bottom w:val="single" w:sz="4" w:space="0" w:color="000000"/>
              <w:right w:val="single" w:sz="6" w:space="0" w:color="000000"/>
            </w:tcBorders>
          </w:tcPr>
          <w:p w14:paraId="04E23DE3" w14:textId="77777777" w:rsidR="00302028" w:rsidRPr="00302028" w:rsidRDefault="00302028" w:rsidP="00302028">
            <w:pPr>
              <w:spacing w:after="0" w:line="371" w:lineRule="auto"/>
              <w:ind w:left="2" w:firstLine="0"/>
              <w:jc w:val="left"/>
              <w:rPr>
                <w:b/>
              </w:rPr>
            </w:pPr>
          </w:p>
        </w:tc>
      </w:tr>
      <w:tr w:rsidR="00302028" w:rsidRPr="00302028" w14:paraId="63E8CB9C" w14:textId="77777777" w:rsidTr="00302028">
        <w:trPr>
          <w:trHeight w:val="2915"/>
        </w:trPr>
        <w:tc>
          <w:tcPr>
            <w:tcW w:w="991" w:type="dxa"/>
            <w:tcBorders>
              <w:top w:val="single" w:sz="6" w:space="0" w:color="000000"/>
              <w:left w:val="single" w:sz="6" w:space="0" w:color="000000"/>
              <w:bottom w:val="single" w:sz="6" w:space="0" w:color="000000"/>
              <w:right w:val="single" w:sz="6" w:space="0" w:color="000000"/>
            </w:tcBorders>
          </w:tcPr>
          <w:p w14:paraId="4C571431" w14:textId="77777777" w:rsidR="00302028" w:rsidRPr="00302028" w:rsidRDefault="00302028" w:rsidP="00302028">
            <w:pPr>
              <w:spacing w:after="0" w:line="259" w:lineRule="auto"/>
              <w:ind w:left="2" w:firstLine="0"/>
              <w:jc w:val="left"/>
            </w:pPr>
            <w:r w:rsidRPr="00302028">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3AE8A52" w14:textId="77777777" w:rsidR="00302028" w:rsidRPr="00302028" w:rsidRDefault="00302028" w:rsidP="00302028">
            <w:pPr>
              <w:spacing w:after="0" w:line="259" w:lineRule="auto"/>
              <w:ind w:left="0" w:firstLine="0"/>
              <w:jc w:val="left"/>
            </w:pPr>
            <w:r w:rsidRPr="00302028">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9FD428F" w14:textId="77777777" w:rsidR="00302028" w:rsidRPr="00302028" w:rsidRDefault="00302028" w:rsidP="00302028">
            <w:pPr>
              <w:spacing w:after="2" w:line="359" w:lineRule="auto"/>
              <w:ind w:left="2" w:firstLine="0"/>
              <w:jc w:val="left"/>
            </w:pPr>
            <w:r w:rsidRPr="00302028">
              <w:t>Análise linguística/sem</w:t>
            </w:r>
          </w:p>
          <w:p w14:paraId="23EF2877"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8F01FC5" w14:textId="77777777" w:rsidR="00302028" w:rsidRPr="00302028" w:rsidRDefault="00302028" w:rsidP="00302028">
            <w:pPr>
              <w:spacing w:after="0" w:line="374" w:lineRule="auto"/>
              <w:ind w:left="0" w:firstLine="0"/>
              <w:jc w:val="left"/>
            </w:pPr>
            <w:r w:rsidRPr="00302028">
              <w:t xml:space="preserve">Construção composicional e estilo </w:t>
            </w:r>
            <w:r w:rsidRPr="00302028">
              <w:tab/>
              <w:t xml:space="preserve">Gêneros de </w:t>
            </w:r>
            <w:r w:rsidRPr="00302028">
              <w:tab/>
              <w:t xml:space="preserve">divulgação </w:t>
            </w:r>
          </w:p>
          <w:p w14:paraId="1EFF876F" w14:textId="77777777" w:rsidR="00302028" w:rsidRPr="00302028" w:rsidRDefault="00302028" w:rsidP="00302028">
            <w:pPr>
              <w:spacing w:after="0" w:line="259" w:lineRule="auto"/>
              <w:ind w:left="0" w:firstLine="0"/>
              <w:jc w:val="left"/>
            </w:pPr>
            <w:r w:rsidRPr="00302028">
              <w:t xml:space="preserve">científica </w:t>
            </w:r>
          </w:p>
        </w:tc>
        <w:tc>
          <w:tcPr>
            <w:tcW w:w="2268" w:type="dxa"/>
            <w:tcBorders>
              <w:top w:val="single" w:sz="6" w:space="0" w:color="000000"/>
              <w:left w:val="single" w:sz="6" w:space="0" w:color="000000"/>
              <w:bottom w:val="single" w:sz="6" w:space="0" w:color="000000"/>
              <w:right w:val="single" w:sz="6" w:space="0" w:color="000000"/>
            </w:tcBorders>
          </w:tcPr>
          <w:p w14:paraId="4BFB7003" w14:textId="77777777" w:rsidR="00302028" w:rsidRPr="00302028" w:rsidRDefault="00302028" w:rsidP="00302028">
            <w:pPr>
              <w:spacing w:after="0" w:line="240" w:lineRule="auto"/>
              <w:ind w:left="2" w:firstLine="0"/>
            </w:pPr>
            <w:r w:rsidRPr="00302028">
              <w:rPr>
                <w:b/>
              </w:rPr>
              <w:t xml:space="preserve">(EF69LP42) </w:t>
            </w:r>
          </w:p>
          <w:p w14:paraId="0804EFE5" w14:textId="77777777" w:rsidR="00302028" w:rsidRPr="00302028" w:rsidRDefault="00302028" w:rsidP="00302028">
            <w:pPr>
              <w:tabs>
                <w:tab w:val="center" w:pos="437"/>
                <w:tab w:val="center" w:pos="1989"/>
              </w:tabs>
              <w:spacing w:after="0" w:line="240" w:lineRule="auto"/>
              <w:ind w:left="0" w:firstLine="0"/>
            </w:pPr>
            <w:r w:rsidRPr="00302028">
              <w:rPr>
                <w:rFonts w:ascii="Calibri" w:eastAsia="Calibri" w:hAnsi="Calibri" w:cs="Calibri"/>
                <w:sz w:val="22"/>
              </w:rPr>
              <w:tab/>
            </w:r>
            <w:r w:rsidRPr="00302028">
              <w:t xml:space="preserve">Analisar </w:t>
            </w:r>
            <w:r w:rsidRPr="00302028">
              <w:tab/>
              <w:t xml:space="preserve">a </w:t>
            </w:r>
          </w:p>
          <w:p w14:paraId="4073DEA3" w14:textId="77777777" w:rsidR="00302028" w:rsidRPr="00302028" w:rsidRDefault="00302028" w:rsidP="00302028">
            <w:pPr>
              <w:spacing w:after="0" w:line="240" w:lineRule="auto"/>
              <w:ind w:left="2" w:firstLine="0"/>
            </w:pPr>
            <w:r w:rsidRPr="00302028">
              <w:t xml:space="preserve">construção composicional dos textos pertencentes a gêneros relacionados à divulgação de conhecimentos: título, (olho), introdução, divisão do texto em subtítulos, imagens ilustrativas de </w:t>
            </w:r>
          </w:p>
          <w:p w14:paraId="3830E0C4" w14:textId="77777777" w:rsidR="00302028" w:rsidRPr="00302028" w:rsidRDefault="00302028" w:rsidP="00302028">
            <w:pPr>
              <w:spacing w:after="0" w:line="240" w:lineRule="auto"/>
              <w:ind w:left="0" w:firstLine="0"/>
            </w:pPr>
            <w:r w:rsidRPr="00302028">
              <w:t xml:space="preserve">conceitos, </w:t>
            </w:r>
          </w:p>
          <w:p w14:paraId="462B98F8" w14:textId="77777777" w:rsidR="00302028" w:rsidRPr="00302028" w:rsidRDefault="00302028" w:rsidP="00302028">
            <w:pPr>
              <w:tabs>
                <w:tab w:val="center" w:pos="488"/>
                <w:tab w:val="center" w:pos="1920"/>
              </w:tabs>
              <w:spacing w:after="0" w:line="240" w:lineRule="auto"/>
              <w:ind w:left="0" w:firstLine="0"/>
            </w:pPr>
            <w:r w:rsidRPr="00302028">
              <w:rPr>
                <w:rFonts w:ascii="Calibri" w:eastAsia="Calibri" w:hAnsi="Calibri" w:cs="Calibri"/>
                <w:sz w:val="22"/>
              </w:rPr>
              <w:tab/>
            </w:r>
            <w:r w:rsidRPr="00302028">
              <w:t xml:space="preserve">relações, </w:t>
            </w:r>
            <w:r w:rsidRPr="00302028">
              <w:tab/>
              <w:t xml:space="preserve">ou </w:t>
            </w:r>
          </w:p>
          <w:p w14:paraId="11982CCD" w14:textId="77777777" w:rsidR="00302028" w:rsidRPr="00302028" w:rsidRDefault="00302028" w:rsidP="00302028">
            <w:pPr>
              <w:spacing w:after="0" w:line="240" w:lineRule="auto"/>
              <w:ind w:left="0" w:firstLine="0"/>
            </w:pPr>
            <w:r w:rsidRPr="00302028">
              <w:t xml:space="preserve">resultados complexos (fotos, ilustrações, esquemas, </w:t>
            </w:r>
          </w:p>
          <w:p w14:paraId="15FB6B9F" w14:textId="77777777" w:rsidR="00302028" w:rsidRPr="00302028" w:rsidRDefault="00302028" w:rsidP="00302028">
            <w:pPr>
              <w:spacing w:after="0" w:line="240" w:lineRule="auto"/>
              <w:ind w:left="0" w:firstLine="0"/>
            </w:pPr>
            <w:r w:rsidRPr="00302028">
              <w:t xml:space="preserve">gráficos, infográficos, diagramas, figuras, tabelas, mapas) etc., </w:t>
            </w:r>
            <w:r w:rsidRPr="00302028">
              <w:tab/>
              <w:t xml:space="preserve">exposição, contendo </w:t>
            </w:r>
            <w:proofErr w:type="gramStart"/>
            <w:r w:rsidRPr="00302028">
              <w:t>definições,  descrições</w:t>
            </w:r>
            <w:proofErr w:type="gramEnd"/>
            <w:r w:rsidRPr="00302028">
              <w:t xml:space="preserve">, comparações, enumerações, </w:t>
            </w:r>
            <w:r w:rsidRPr="00302028">
              <w:lastRenderedPageBreak/>
              <w:t xml:space="preserve">exemplificações e remissões </w:t>
            </w:r>
            <w:r w:rsidRPr="00302028">
              <w:tab/>
              <w:t xml:space="preserve">a conceitos </w:t>
            </w:r>
            <w:r w:rsidRPr="00302028">
              <w:tab/>
              <w:t xml:space="preserve">e relações por meio de </w:t>
            </w:r>
            <w:r w:rsidRPr="00302028">
              <w:tab/>
              <w:t xml:space="preserve">notas </w:t>
            </w:r>
            <w:r w:rsidRPr="00302028">
              <w:tab/>
              <w:t xml:space="preserve">de rodapé, boxes ou links; </w:t>
            </w:r>
            <w:r w:rsidRPr="00302028">
              <w:tab/>
              <w:t xml:space="preserve">ou </w:t>
            </w:r>
            <w:r w:rsidRPr="00302028">
              <w:tab/>
              <w:t xml:space="preserve">título, contextualização do campo, ordenação </w:t>
            </w:r>
          </w:p>
          <w:p w14:paraId="695C809C" w14:textId="77777777" w:rsidR="00302028" w:rsidRPr="00302028" w:rsidRDefault="00302028" w:rsidP="00302028">
            <w:pPr>
              <w:spacing w:after="0" w:line="240" w:lineRule="auto"/>
              <w:ind w:left="0" w:right="64" w:firstLine="0"/>
            </w:pPr>
            <w:r w:rsidRPr="00302028">
              <w:t xml:space="preserve">temporal ou temática por tema ou subtema, intercalação de trechos verbais com fotos, ilustrações, áudios, vídeos etc. e reconhecer traços da linguagem dos textos </w:t>
            </w:r>
            <w:r w:rsidRPr="00302028">
              <w:tab/>
              <w:t xml:space="preserve">de </w:t>
            </w:r>
          </w:p>
          <w:p w14:paraId="1CBED650" w14:textId="77777777" w:rsidR="00302028" w:rsidRPr="00302028" w:rsidRDefault="00302028" w:rsidP="00302028">
            <w:pPr>
              <w:spacing w:after="0" w:line="240" w:lineRule="auto"/>
              <w:ind w:left="0" w:right="64" w:firstLine="0"/>
            </w:pPr>
            <w:r w:rsidRPr="00302028">
              <w:t xml:space="preserve">divulgação científica, fazendo uso consciente das estratégias de </w:t>
            </w:r>
            <w:proofErr w:type="spellStart"/>
            <w:r w:rsidRPr="00302028">
              <w:t>impessoalização</w:t>
            </w:r>
            <w:proofErr w:type="spellEnd"/>
            <w:r w:rsidRPr="00302028">
              <w:t xml:space="preserve"> da linguagem (ou de </w:t>
            </w:r>
            <w:proofErr w:type="spellStart"/>
            <w:r w:rsidRPr="00302028">
              <w:t>pessoalização</w:t>
            </w:r>
            <w:proofErr w:type="spellEnd"/>
            <w:r w:rsidRPr="00302028">
              <w:t xml:space="preserve">, se o tipo de publicação e objetivos assim o </w:t>
            </w:r>
            <w:r w:rsidRPr="00302028">
              <w:lastRenderedPageBreak/>
              <w:t>demandarem, como em alguns podcasts e vídeos de divulgação científica), 3ª pessoa, presente atemporal, recurso à citação, uso de vocabulário técnico/especializa</w:t>
            </w:r>
          </w:p>
          <w:p w14:paraId="60307548" w14:textId="77777777" w:rsidR="00302028" w:rsidRPr="00302028" w:rsidRDefault="00302028" w:rsidP="00302028">
            <w:pPr>
              <w:spacing w:after="0" w:line="240" w:lineRule="auto"/>
              <w:ind w:left="2" w:firstLine="0"/>
            </w:pPr>
            <w:r w:rsidRPr="00302028">
              <w:t xml:space="preserve">do </w:t>
            </w:r>
            <w:r w:rsidRPr="00302028">
              <w:tab/>
              <w:t xml:space="preserve">etc., </w:t>
            </w:r>
            <w:r w:rsidRPr="00302028">
              <w:tab/>
              <w:t>como forma de ampliar suas capacidades de compreensão e produção de textos nesses gêneros.</w:t>
            </w:r>
          </w:p>
        </w:tc>
        <w:tc>
          <w:tcPr>
            <w:tcW w:w="2405" w:type="dxa"/>
            <w:tcBorders>
              <w:top w:val="single" w:sz="2" w:space="0" w:color="FFFFFF"/>
              <w:left w:val="single" w:sz="6" w:space="0" w:color="000000"/>
              <w:bottom w:val="single" w:sz="4" w:space="0" w:color="000000"/>
              <w:right w:val="single" w:sz="6" w:space="0" w:color="000000"/>
            </w:tcBorders>
          </w:tcPr>
          <w:p w14:paraId="3E102A2A" w14:textId="77777777" w:rsidR="00302028" w:rsidRPr="00302028" w:rsidRDefault="00302028" w:rsidP="00302028">
            <w:pPr>
              <w:spacing w:after="0" w:line="240" w:lineRule="auto"/>
              <w:ind w:left="2" w:firstLine="0"/>
              <w:jc w:val="left"/>
            </w:pPr>
            <w:r w:rsidRPr="00302028">
              <w:rPr>
                <w:b/>
              </w:rPr>
              <w:lastRenderedPageBreak/>
              <w:t xml:space="preserve">(EF69LP42RS-1) </w:t>
            </w:r>
          </w:p>
          <w:p w14:paraId="0D2E7363" w14:textId="77777777" w:rsidR="00302028" w:rsidRPr="00302028" w:rsidRDefault="00302028" w:rsidP="00302028">
            <w:pPr>
              <w:tabs>
                <w:tab w:val="center" w:pos="437"/>
                <w:tab w:val="center" w:pos="2126"/>
              </w:tabs>
              <w:spacing w:after="0" w:line="240" w:lineRule="auto"/>
              <w:ind w:left="0" w:firstLine="0"/>
              <w:jc w:val="left"/>
            </w:pPr>
            <w:r w:rsidRPr="00302028">
              <w:rPr>
                <w:rFonts w:ascii="Calibri" w:eastAsia="Calibri" w:hAnsi="Calibri" w:cs="Calibri"/>
                <w:sz w:val="22"/>
              </w:rPr>
              <w:tab/>
            </w:r>
            <w:r w:rsidRPr="00302028">
              <w:t xml:space="preserve">Analisar </w:t>
            </w:r>
            <w:r w:rsidRPr="00302028">
              <w:tab/>
              <w:t xml:space="preserve">a </w:t>
            </w:r>
          </w:p>
          <w:p w14:paraId="4A0D668B" w14:textId="77777777" w:rsidR="00302028" w:rsidRPr="00302028" w:rsidRDefault="00302028" w:rsidP="00302028">
            <w:pPr>
              <w:tabs>
                <w:tab w:val="center" w:pos="573"/>
                <w:tab w:val="center" w:pos="2056"/>
              </w:tabs>
              <w:spacing w:after="0" w:line="240" w:lineRule="auto"/>
              <w:ind w:left="0" w:firstLine="0"/>
            </w:pPr>
            <w:r w:rsidRPr="00302028">
              <w:t xml:space="preserve">construção composicional dos textos pertencentes a gêneros relacionados à divulgação </w:t>
            </w:r>
            <w:r w:rsidRPr="00302028">
              <w:tab/>
              <w:t xml:space="preserve">de </w:t>
            </w:r>
          </w:p>
          <w:p w14:paraId="7F23CA91" w14:textId="77777777" w:rsidR="00302028" w:rsidRPr="00302028" w:rsidRDefault="00302028" w:rsidP="00302028">
            <w:pPr>
              <w:spacing w:after="0" w:line="240" w:lineRule="auto"/>
              <w:ind w:left="0" w:firstLine="0"/>
              <w:jc w:val="left"/>
            </w:pPr>
            <w:r w:rsidRPr="00302028">
              <w:t xml:space="preserve">conhecimentos </w:t>
            </w:r>
          </w:p>
          <w:p w14:paraId="1B1F2858" w14:textId="77777777" w:rsidR="00302028" w:rsidRPr="00302028" w:rsidRDefault="00302028" w:rsidP="00302028">
            <w:pPr>
              <w:spacing w:after="0" w:line="240" w:lineRule="auto"/>
              <w:ind w:left="0" w:right="103" w:firstLine="0"/>
            </w:pPr>
            <w:r w:rsidRPr="00302028">
              <w:t>como forma de ampliar as capacidades de compreensão e produção de textos desses gêneros.</w:t>
            </w:r>
          </w:p>
          <w:p w14:paraId="155B81A0" w14:textId="77777777" w:rsidR="00302028" w:rsidRPr="00302028" w:rsidRDefault="00302028" w:rsidP="00302028">
            <w:pPr>
              <w:spacing w:after="0" w:line="240" w:lineRule="auto"/>
              <w:ind w:left="0" w:right="103" w:firstLine="0"/>
            </w:pPr>
          </w:p>
          <w:p w14:paraId="72889FCD" w14:textId="77777777" w:rsidR="00302028" w:rsidRPr="00302028" w:rsidRDefault="00302028" w:rsidP="00302028">
            <w:pPr>
              <w:spacing w:after="0" w:line="240" w:lineRule="auto"/>
              <w:ind w:left="0" w:right="103" w:firstLine="0"/>
            </w:pPr>
            <w:r w:rsidRPr="00302028">
              <w:t xml:space="preserve">  </w:t>
            </w:r>
            <w:r w:rsidRPr="00302028">
              <w:rPr>
                <w:b/>
              </w:rPr>
              <w:t xml:space="preserve">(EF69LP42RS-2) </w:t>
            </w:r>
          </w:p>
          <w:p w14:paraId="7E678304" w14:textId="77777777" w:rsidR="00302028" w:rsidRPr="00302028" w:rsidRDefault="00302028" w:rsidP="00302028">
            <w:pPr>
              <w:spacing w:after="0" w:line="240" w:lineRule="auto"/>
              <w:ind w:left="0" w:right="103" w:firstLine="0"/>
            </w:pPr>
            <w:r w:rsidRPr="00302028">
              <w:t xml:space="preserve">Possibilitar práticas de leitura de variados gêneros textuais, a fim de reconhecê-los, diferenciá-los e produzi-los de forma adequada ao </w:t>
            </w:r>
          </w:p>
          <w:p w14:paraId="641A20EB" w14:textId="77777777" w:rsidR="00302028" w:rsidRPr="00302028" w:rsidRDefault="00302028" w:rsidP="00302028">
            <w:pPr>
              <w:spacing w:after="0" w:line="240" w:lineRule="auto"/>
              <w:ind w:left="2" w:right="64" w:firstLine="0"/>
            </w:pPr>
            <w:r w:rsidRPr="00302028">
              <w:t xml:space="preserve">contexto comunicativo.  </w:t>
            </w:r>
          </w:p>
        </w:tc>
        <w:tc>
          <w:tcPr>
            <w:tcW w:w="3641" w:type="dxa"/>
            <w:gridSpan w:val="2"/>
            <w:tcBorders>
              <w:top w:val="single" w:sz="2" w:space="0" w:color="FFFFFF"/>
              <w:left w:val="single" w:sz="6" w:space="0" w:color="000000"/>
              <w:bottom w:val="single" w:sz="4" w:space="0" w:color="000000"/>
              <w:right w:val="single" w:sz="6" w:space="0" w:color="000000"/>
            </w:tcBorders>
          </w:tcPr>
          <w:p w14:paraId="596DC9EF" w14:textId="77777777" w:rsidR="00302028" w:rsidRPr="00302028" w:rsidRDefault="00302028" w:rsidP="00302028">
            <w:pPr>
              <w:spacing w:after="136" w:line="259" w:lineRule="auto"/>
              <w:ind w:left="2" w:firstLine="0"/>
              <w:jc w:val="left"/>
              <w:rPr>
                <w:b/>
              </w:rPr>
            </w:pPr>
          </w:p>
        </w:tc>
      </w:tr>
    </w:tbl>
    <w:tbl>
      <w:tblPr>
        <w:tblStyle w:val="TableGrid38"/>
        <w:tblW w:w="14773"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587"/>
      </w:tblGrid>
      <w:tr w:rsidR="00302028" w:rsidRPr="00302028" w14:paraId="00680FCD" w14:textId="77777777" w:rsidTr="00302028">
        <w:trPr>
          <w:trHeight w:val="8727"/>
        </w:trPr>
        <w:tc>
          <w:tcPr>
            <w:tcW w:w="991" w:type="dxa"/>
            <w:tcBorders>
              <w:top w:val="single" w:sz="6" w:space="0" w:color="000000"/>
              <w:left w:val="single" w:sz="6" w:space="0" w:color="000000"/>
              <w:bottom w:val="single" w:sz="6" w:space="0" w:color="000000"/>
              <w:right w:val="single" w:sz="6" w:space="0" w:color="000000"/>
            </w:tcBorders>
          </w:tcPr>
          <w:p w14:paraId="54191064" w14:textId="77777777" w:rsidR="00302028" w:rsidRPr="00302028" w:rsidRDefault="00302028" w:rsidP="00302028">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6096A784" w14:textId="77777777" w:rsidR="00302028" w:rsidRPr="00302028" w:rsidRDefault="00302028" w:rsidP="00302028">
            <w:pPr>
              <w:spacing w:after="0" w:line="259" w:lineRule="auto"/>
              <w:ind w:left="0" w:firstLine="0"/>
              <w:jc w:val="left"/>
            </w:pPr>
            <w:r w:rsidRPr="00302028">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EA54EF8" w14:textId="77777777" w:rsidR="00302028" w:rsidRPr="00302028" w:rsidRDefault="00302028" w:rsidP="00302028">
            <w:pPr>
              <w:spacing w:after="0"/>
              <w:ind w:left="2" w:firstLine="0"/>
              <w:jc w:val="left"/>
            </w:pPr>
            <w:r w:rsidRPr="00302028">
              <w:t>Análise linguística/sem</w:t>
            </w:r>
          </w:p>
          <w:p w14:paraId="76D335AA"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FBEB618" w14:textId="77777777" w:rsidR="00302028" w:rsidRPr="00302028" w:rsidRDefault="00302028" w:rsidP="00302028">
            <w:pPr>
              <w:spacing w:after="117" w:line="259" w:lineRule="auto"/>
              <w:ind w:left="0" w:firstLine="0"/>
              <w:jc w:val="left"/>
            </w:pPr>
            <w:r w:rsidRPr="00302028">
              <w:t xml:space="preserve">Marcas </w:t>
            </w:r>
          </w:p>
          <w:p w14:paraId="725C6998" w14:textId="77777777" w:rsidR="00302028" w:rsidRPr="00302028" w:rsidRDefault="00302028" w:rsidP="00302028">
            <w:pPr>
              <w:spacing w:after="0" w:line="259" w:lineRule="auto"/>
              <w:ind w:left="0" w:right="61" w:firstLine="0"/>
              <w:jc w:val="left"/>
            </w:pPr>
            <w:r w:rsidRPr="00302028">
              <w:t xml:space="preserve">linguísticas </w:t>
            </w:r>
            <w:proofErr w:type="spellStart"/>
            <w:r w:rsidRPr="00302028">
              <w:t>Intertextualidad</w:t>
            </w:r>
            <w:proofErr w:type="spellEnd"/>
            <w:r w:rsidRPr="00302028">
              <w:t xml:space="preserve"> e </w:t>
            </w:r>
          </w:p>
        </w:tc>
        <w:tc>
          <w:tcPr>
            <w:tcW w:w="2268" w:type="dxa"/>
            <w:tcBorders>
              <w:top w:val="single" w:sz="6" w:space="0" w:color="000000"/>
              <w:left w:val="single" w:sz="6" w:space="0" w:color="000000"/>
              <w:bottom w:val="single" w:sz="6" w:space="0" w:color="000000"/>
              <w:right w:val="single" w:sz="6" w:space="0" w:color="000000"/>
            </w:tcBorders>
          </w:tcPr>
          <w:p w14:paraId="5E4BD2DE" w14:textId="77777777" w:rsidR="00302028" w:rsidRPr="00ED4753" w:rsidRDefault="00302028" w:rsidP="00302028">
            <w:pPr>
              <w:spacing w:after="0" w:line="240" w:lineRule="auto"/>
              <w:ind w:left="0" w:firstLine="0"/>
              <w:jc w:val="left"/>
              <w:rPr>
                <w:sz w:val="20"/>
              </w:rPr>
            </w:pPr>
            <w:r w:rsidRPr="00ED4753">
              <w:rPr>
                <w:b/>
                <w:sz w:val="20"/>
              </w:rPr>
              <w:t xml:space="preserve">(EF69LP43) </w:t>
            </w:r>
          </w:p>
          <w:p w14:paraId="1DE58929" w14:textId="77777777" w:rsidR="00302028" w:rsidRPr="00ED4753" w:rsidRDefault="00302028" w:rsidP="00302028">
            <w:pPr>
              <w:spacing w:after="0" w:line="240" w:lineRule="auto"/>
              <w:ind w:left="0" w:firstLine="0"/>
              <w:rPr>
                <w:sz w:val="20"/>
              </w:rPr>
            </w:pPr>
            <w:r w:rsidRPr="00ED4753">
              <w:rPr>
                <w:sz w:val="20"/>
              </w:rPr>
              <w:t xml:space="preserve">Identificar e utilizar os modos de introdução de outras vozes no texto – citação literal e sua formatação e paráfrase –, as pistas linguísticas responsáveis por introduzir no texto a posição do autor e dos outros autores citados (“Segundo X; De acordo com Y; De minha/nossa parte, penso/amos que”...) e os elementos de normatização (tais como as regras de inclusão e formatação de citações e paráfrases, de organização de </w:t>
            </w:r>
          </w:p>
          <w:p w14:paraId="09CB9CB3" w14:textId="77777777" w:rsidR="00302028" w:rsidRPr="00ED4753" w:rsidRDefault="00302028" w:rsidP="00302028">
            <w:pPr>
              <w:spacing w:after="0" w:line="240" w:lineRule="auto"/>
              <w:ind w:left="0" w:right="64" w:firstLine="0"/>
              <w:rPr>
                <w:sz w:val="20"/>
              </w:rPr>
            </w:pPr>
            <w:r w:rsidRPr="00ED4753">
              <w:rPr>
                <w:sz w:val="20"/>
              </w:rPr>
              <w:t xml:space="preserve">referências bibliográficas) em textos científicos, desenvolvendo reflexão sobre o modo como a intertextualidade e a </w:t>
            </w:r>
            <w:proofErr w:type="spellStart"/>
            <w:r w:rsidRPr="00ED4753">
              <w:rPr>
                <w:sz w:val="20"/>
              </w:rPr>
              <w:t>retextualização</w:t>
            </w:r>
            <w:proofErr w:type="spellEnd"/>
            <w:r w:rsidRPr="00ED4753">
              <w:rPr>
                <w:sz w:val="20"/>
              </w:rPr>
              <w:t xml:space="preserve"> ocorrem nesses textos.  </w:t>
            </w:r>
          </w:p>
        </w:tc>
        <w:tc>
          <w:tcPr>
            <w:tcW w:w="2405" w:type="dxa"/>
            <w:tcBorders>
              <w:top w:val="single" w:sz="2" w:space="0" w:color="FFFFFF"/>
              <w:left w:val="single" w:sz="6" w:space="0" w:color="000000"/>
              <w:bottom w:val="single" w:sz="4" w:space="0" w:color="000000"/>
              <w:right w:val="single" w:sz="6" w:space="0" w:color="000000"/>
            </w:tcBorders>
          </w:tcPr>
          <w:p w14:paraId="63473858" w14:textId="77777777" w:rsidR="00302028" w:rsidRPr="00302028" w:rsidRDefault="00302028" w:rsidP="00302028">
            <w:pPr>
              <w:spacing w:after="117" w:line="259" w:lineRule="auto"/>
              <w:ind w:left="2" w:firstLine="0"/>
              <w:jc w:val="left"/>
            </w:pPr>
            <w:r w:rsidRPr="00302028">
              <w:rPr>
                <w:b/>
              </w:rPr>
              <w:t xml:space="preserve">(EF69LP43RS-1) </w:t>
            </w:r>
          </w:p>
          <w:p w14:paraId="3E498673" w14:textId="77777777" w:rsidR="00302028" w:rsidRPr="00302028" w:rsidRDefault="00302028" w:rsidP="00302028">
            <w:pPr>
              <w:spacing w:after="0" w:line="360" w:lineRule="auto"/>
              <w:ind w:left="2" w:right="64" w:firstLine="0"/>
            </w:pPr>
            <w:r w:rsidRPr="00302028">
              <w:t xml:space="preserve">Identificar e utilizar os modos de introdução de outras vozes em textos, desenvolvendo reflexão sobre o modo como a intertextualidade e a </w:t>
            </w:r>
            <w:proofErr w:type="spellStart"/>
            <w:r w:rsidRPr="00302028">
              <w:t>retextualização</w:t>
            </w:r>
            <w:proofErr w:type="spellEnd"/>
            <w:r w:rsidRPr="00302028">
              <w:t xml:space="preserve"> </w:t>
            </w:r>
          </w:p>
          <w:p w14:paraId="25B7B4A2" w14:textId="77777777" w:rsidR="00302028" w:rsidRPr="00302028" w:rsidRDefault="00302028" w:rsidP="00302028">
            <w:pPr>
              <w:spacing w:after="0" w:line="259" w:lineRule="auto"/>
              <w:ind w:left="2" w:right="64" w:firstLine="0"/>
            </w:pPr>
            <w:r w:rsidRPr="00302028">
              <w:t xml:space="preserve">ocorrem nesses textos, articulando leitura e produção textual. </w:t>
            </w:r>
          </w:p>
        </w:tc>
        <w:tc>
          <w:tcPr>
            <w:tcW w:w="3587" w:type="dxa"/>
            <w:tcBorders>
              <w:top w:val="single" w:sz="2" w:space="0" w:color="FFFFFF"/>
              <w:left w:val="single" w:sz="6" w:space="0" w:color="000000"/>
              <w:bottom w:val="single" w:sz="4" w:space="0" w:color="000000"/>
              <w:right w:val="single" w:sz="6" w:space="0" w:color="000000"/>
            </w:tcBorders>
          </w:tcPr>
          <w:p w14:paraId="13996FF0" w14:textId="77777777" w:rsidR="00302028" w:rsidRPr="00302028" w:rsidRDefault="00302028" w:rsidP="00302028">
            <w:pPr>
              <w:spacing w:after="117" w:line="259" w:lineRule="auto"/>
              <w:ind w:left="2" w:firstLine="0"/>
              <w:jc w:val="left"/>
              <w:rPr>
                <w:b/>
              </w:rPr>
            </w:pPr>
          </w:p>
        </w:tc>
      </w:tr>
    </w:tbl>
    <w:p w14:paraId="3332D522" w14:textId="77777777" w:rsidR="00302028" w:rsidRPr="00302028" w:rsidRDefault="00302028" w:rsidP="00302028">
      <w:pPr>
        <w:spacing w:after="0" w:line="259" w:lineRule="auto"/>
        <w:ind w:left="-1440" w:right="10466" w:firstLine="0"/>
        <w:jc w:val="left"/>
      </w:pPr>
    </w:p>
    <w:tbl>
      <w:tblPr>
        <w:tblStyle w:val="TableGrid38"/>
        <w:tblW w:w="14827"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302028" w:rsidRPr="00302028" w14:paraId="6DB831ED" w14:textId="77777777" w:rsidTr="00302028">
        <w:trPr>
          <w:trHeight w:val="8293"/>
        </w:trPr>
        <w:tc>
          <w:tcPr>
            <w:tcW w:w="991" w:type="dxa"/>
            <w:tcBorders>
              <w:top w:val="single" w:sz="6" w:space="0" w:color="000000"/>
              <w:left w:val="single" w:sz="6" w:space="0" w:color="000000"/>
              <w:bottom w:val="single" w:sz="6" w:space="0" w:color="000000"/>
              <w:right w:val="single" w:sz="6" w:space="0" w:color="000000"/>
            </w:tcBorders>
          </w:tcPr>
          <w:p w14:paraId="402752E5" w14:textId="77777777" w:rsidR="00302028" w:rsidRPr="00302028" w:rsidRDefault="00302028" w:rsidP="00302028">
            <w:pPr>
              <w:spacing w:after="117" w:line="259" w:lineRule="auto"/>
              <w:ind w:left="2" w:firstLine="0"/>
              <w:jc w:val="left"/>
            </w:pPr>
            <w:r w:rsidRPr="00302028">
              <w:rPr>
                <w:b/>
                <w:color w:val="C00000"/>
              </w:rPr>
              <w:lastRenderedPageBreak/>
              <w:t xml:space="preserve">6º; 7º; </w:t>
            </w:r>
          </w:p>
          <w:p w14:paraId="3FA3DF60" w14:textId="77777777" w:rsidR="00302028" w:rsidRPr="00302028" w:rsidRDefault="00302028" w:rsidP="00302028">
            <w:pPr>
              <w:spacing w:after="0" w:line="259" w:lineRule="auto"/>
              <w:ind w:left="2" w:firstLine="0"/>
              <w:jc w:val="left"/>
            </w:pPr>
            <w:r w:rsidRPr="00302028">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0CBD4AF5" w14:textId="77777777" w:rsidR="00302028" w:rsidRPr="00302028" w:rsidRDefault="00302028" w:rsidP="00302028">
            <w:pPr>
              <w:spacing w:after="117" w:line="259" w:lineRule="auto"/>
              <w:ind w:left="0" w:firstLine="0"/>
              <w:jc w:val="left"/>
            </w:pPr>
            <w:r w:rsidRPr="00302028">
              <w:rPr>
                <w:b/>
                <w:color w:val="C00000"/>
              </w:rPr>
              <w:t xml:space="preserve">CAMPO </w:t>
            </w:r>
          </w:p>
          <w:p w14:paraId="54F14DC1" w14:textId="77777777" w:rsidR="00302028" w:rsidRPr="00302028" w:rsidRDefault="00302028" w:rsidP="00302028">
            <w:pPr>
              <w:spacing w:after="115" w:line="259" w:lineRule="auto"/>
              <w:ind w:left="0" w:firstLine="0"/>
              <w:jc w:val="left"/>
            </w:pPr>
            <w:r w:rsidRPr="00302028">
              <w:rPr>
                <w:b/>
                <w:color w:val="C00000"/>
              </w:rPr>
              <w:t>ARTÍSTICO-</w:t>
            </w:r>
          </w:p>
          <w:p w14:paraId="4840BA28" w14:textId="77777777" w:rsidR="00302028" w:rsidRPr="00302028" w:rsidRDefault="00302028" w:rsidP="00302028">
            <w:pPr>
              <w:spacing w:after="0" w:line="259" w:lineRule="auto"/>
              <w:ind w:left="0" w:firstLine="0"/>
              <w:jc w:val="left"/>
            </w:pPr>
            <w:r w:rsidRPr="00302028">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76327096"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8162574" w14:textId="77777777" w:rsidR="00302028" w:rsidRPr="00302028" w:rsidRDefault="00302028" w:rsidP="00302028">
            <w:pPr>
              <w:spacing w:after="183" w:line="360" w:lineRule="auto"/>
              <w:ind w:left="0" w:right="67" w:firstLine="0"/>
            </w:pPr>
            <w:r w:rsidRPr="00302028">
              <w:t xml:space="preserve">Reconstrução das condições de produção, circulação e recepção </w:t>
            </w:r>
          </w:p>
          <w:p w14:paraId="54A78976" w14:textId="77777777" w:rsidR="00302028" w:rsidRPr="00302028" w:rsidRDefault="00302028" w:rsidP="00302028">
            <w:pPr>
              <w:tabs>
                <w:tab w:val="center" w:pos="601"/>
                <w:tab w:val="center" w:pos="1704"/>
              </w:tabs>
              <w:spacing w:after="122" w:line="259" w:lineRule="auto"/>
              <w:ind w:left="0" w:firstLine="0"/>
              <w:jc w:val="left"/>
            </w:pPr>
            <w:r w:rsidRPr="00302028">
              <w:rPr>
                <w:rFonts w:ascii="Calibri" w:eastAsia="Calibri" w:hAnsi="Calibri" w:cs="Calibri"/>
                <w:sz w:val="22"/>
              </w:rPr>
              <w:tab/>
            </w:r>
            <w:r w:rsidRPr="00302028">
              <w:t xml:space="preserve">Apreciação </w:t>
            </w:r>
            <w:r w:rsidRPr="00302028">
              <w:tab/>
              <w:t xml:space="preserve">e </w:t>
            </w:r>
          </w:p>
          <w:p w14:paraId="3A516828" w14:textId="77777777" w:rsidR="00302028" w:rsidRPr="00302028" w:rsidRDefault="00302028" w:rsidP="00302028">
            <w:pPr>
              <w:spacing w:after="0" w:line="259" w:lineRule="auto"/>
              <w:ind w:left="0" w:firstLine="0"/>
              <w:jc w:val="left"/>
            </w:pPr>
            <w:r w:rsidRPr="00302028">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60159CC6" w14:textId="77777777" w:rsidR="00302028" w:rsidRPr="00302028" w:rsidRDefault="00302028" w:rsidP="00302028">
            <w:pPr>
              <w:spacing w:after="1" w:line="360" w:lineRule="auto"/>
              <w:ind w:left="2" w:right="64" w:firstLine="0"/>
            </w:pPr>
            <w:r w:rsidRPr="00302028">
              <w:rPr>
                <w:b/>
              </w:rPr>
              <w:t xml:space="preserve">(EF69LP44) </w:t>
            </w:r>
            <w:r w:rsidRPr="00302028">
              <w:t xml:space="preserve">Inferir a presença de valores sociais, culturais e humanos e de diferentes visões de mundo, em textos literários, reconhecendo nesses textos formas de </w:t>
            </w:r>
          </w:p>
          <w:p w14:paraId="382C3464" w14:textId="77777777" w:rsidR="00302028" w:rsidRPr="00302028" w:rsidRDefault="00302028" w:rsidP="00302028">
            <w:pPr>
              <w:spacing w:after="0" w:line="369" w:lineRule="auto"/>
              <w:ind w:left="2" w:right="64" w:firstLine="0"/>
            </w:pPr>
            <w:r w:rsidRPr="00302028">
              <w:t xml:space="preserve">estabelecer múltiplos olhares sobre </w:t>
            </w:r>
            <w:r w:rsidRPr="00302028">
              <w:tab/>
              <w:t xml:space="preserve">as </w:t>
            </w:r>
          </w:p>
          <w:p w14:paraId="12E2BFB7" w14:textId="77777777" w:rsidR="00302028" w:rsidRPr="00302028" w:rsidRDefault="00302028" w:rsidP="00302028">
            <w:pPr>
              <w:spacing w:after="117" w:line="259" w:lineRule="auto"/>
              <w:ind w:left="2" w:firstLine="0"/>
              <w:jc w:val="left"/>
            </w:pPr>
            <w:r w:rsidRPr="00302028">
              <w:t xml:space="preserve">identidades, </w:t>
            </w:r>
          </w:p>
          <w:p w14:paraId="1FE18BBA" w14:textId="77777777" w:rsidR="00302028" w:rsidRPr="00302028" w:rsidRDefault="00302028" w:rsidP="00302028">
            <w:pPr>
              <w:spacing w:after="0" w:line="259" w:lineRule="auto"/>
              <w:ind w:left="2" w:right="65" w:firstLine="0"/>
            </w:pPr>
            <w:r w:rsidRPr="00302028">
              <w:t>sociedades e culturas e considerando a autoria e o contexto social e histórico de sua produção.</w:t>
            </w:r>
          </w:p>
        </w:tc>
        <w:tc>
          <w:tcPr>
            <w:tcW w:w="2405" w:type="dxa"/>
            <w:tcBorders>
              <w:top w:val="single" w:sz="2" w:space="0" w:color="FFFFFF"/>
              <w:left w:val="single" w:sz="6" w:space="0" w:color="000000"/>
              <w:bottom w:val="single" w:sz="4" w:space="0" w:color="000000"/>
              <w:right w:val="single" w:sz="6" w:space="0" w:color="000000"/>
            </w:tcBorders>
          </w:tcPr>
          <w:p w14:paraId="2ABA138C" w14:textId="77777777" w:rsidR="00302028" w:rsidRPr="00302028" w:rsidRDefault="00302028" w:rsidP="00302028">
            <w:pPr>
              <w:spacing w:after="0" w:line="240" w:lineRule="auto"/>
              <w:ind w:left="0" w:firstLine="0"/>
              <w:jc w:val="left"/>
            </w:pPr>
            <w:r w:rsidRPr="00302028">
              <w:rPr>
                <w:b/>
              </w:rPr>
              <w:t xml:space="preserve">(EF69LP44RS-1) </w:t>
            </w:r>
          </w:p>
          <w:p w14:paraId="3F8CA572" w14:textId="77777777" w:rsidR="00302028" w:rsidRPr="00302028" w:rsidRDefault="00302028" w:rsidP="00302028">
            <w:pPr>
              <w:spacing w:after="0" w:line="240" w:lineRule="auto"/>
              <w:ind w:left="0" w:right="64" w:firstLine="0"/>
            </w:pPr>
            <w:r w:rsidRPr="00302028">
              <w:t xml:space="preserve">Identificar e analisar a presença de valores sociais, culturais e humanos e de diferentes visões de mundo, em textos literários, reconhecendo </w:t>
            </w:r>
          </w:p>
          <w:p w14:paraId="11B3DA1D" w14:textId="77777777" w:rsidR="00302028" w:rsidRPr="00302028" w:rsidRDefault="00302028" w:rsidP="00302028">
            <w:pPr>
              <w:spacing w:after="0" w:line="240" w:lineRule="auto"/>
              <w:ind w:left="0" w:firstLine="0"/>
            </w:pPr>
            <w:r w:rsidRPr="00302028">
              <w:t xml:space="preserve">nesses textos formas de </w:t>
            </w:r>
          </w:p>
          <w:p w14:paraId="3BC339E4" w14:textId="77777777" w:rsidR="00302028" w:rsidRPr="00302028" w:rsidRDefault="00302028" w:rsidP="00302028">
            <w:pPr>
              <w:spacing w:after="0" w:line="240" w:lineRule="auto"/>
              <w:ind w:left="0" w:right="64" w:firstLine="0"/>
            </w:pPr>
            <w:r w:rsidRPr="00302028">
              <w:t xml:space="preserve">estabelecer múltiplos olhares sobre identidades, sociedades e </w:t>
            </w:r>
          </w:p>
          <w:p w14:paraId="4B90B1E0" w14:textId="77777777" w:rsidR="00302028" w:rsidRPr="00302028" w:rsidRDefault="00302028" w:rsidP="00302028">
            <w:pPr>
              <w:spacing w:after="0" w:line="240" w:lineRule="auto"/>
              <w:ind w:left="0" w:firstLine="0"/>
              <w:jc w:val="left"/>
            </w:pPr>
            <w:r w:rsidRPr="00302028">
              <w:t xml:space="preserve">culturas, </w:t>
            </w:r>
          </w:p>
          <w:p w14:paraId="0904B43F" w14:textId="77777777" w:rsidR="00302028" w:rsidRPr="00302028" w:rsidRDefault="00302028" w:rsidP="00302028">
            <w:pPr>
              <w:spacing w:after="136" w:line="259" w:lineRule="auto"/>
              <w:ind w:left="2" w:firstLine="0"/>
              <w:jc w:val="left"/>
            </w:pPr>
            <w:r w:rsidRPr="00302028">
              <w:t>considerando a autoria e o contexto social e histórico de sua produção.</w:t>
            </w:r>
            <w:r w:rsidRPr="00302028">
              <w:rPr>
                <w:b/>
              </w:rPr>
              <w:t xml:space="preserve"> (EF69LP44RS-2) </w:t>
            </w:r>
          </w:p>
          <w:p w14:paraId="14838E82" w14:textId="77777777" w:rsidR="00302028" w:rsidRPr="00302028" w:rsidRDefault="00302028" w:rsidP="00302028">
            <w:pPr>
              <w:spacing w:after="0" w:line="240" w:lineRule="auto"/>
              <w:ind w:left="0" w:right="65" w:firstLine="0"/>
            </w:pPr>
            <w:r w:rsidRPr="00302028">
              <w:t xml:space="preserve">Reconhecer </w:t>
            </w:r>
            <w:r w:rsidRPr="00302028">
              <w:tab/>
              <w:t xml:space="preserve">a linguagem utilizada nos textos literários regionais, relacionando-os às demais realidades linguísticas.  </w:t>
            </w:r>
          </w:p>
        </w:tc>
        <w:tc>
          <w:tcPr>
            <w:tcW w:w="3641" w:type="dxa"/>
            <w:tcBorders>
              <w:top w:val="single" w:sz="2" w:space="0" w:color="FFFFFF"/>
              <w:left w:val="single" w:sz="6" w:space="0" w:color="000000"/>
              <w:bottom w:val="single" w:sz="4" w:space="0" w:color="000000"/>
              <w:right w:val="single" w:sz="6" w:space="0" w:color="000000"/>
            </w:tcBorders>
          </w:tcPr>
          <w:p w14:paraId="15FEDEDB" w14:textId="77777777" w:rsidR="00302028" w:rsidRPr="00302028" w:rsidRDefault="00302028" w:rsidP="00302028">
            <w:pPr>
              <w:spacing w:after="117" w:line="259" w:lineRule="auto"/>
              <w:ind w:left="2" w:firstLine="0"/>
              <w:jc w:val="left"/>
              <w:rPr>
                <w:b/>
              </w:rPr>
            </w:pPr>
          </w:p>
        </w:tc>
      </w:tr>
    </w:tbl>
    <w:p w14:paraId="4E603E0B" w14:textId="77777777" w:rsidR="00302028" w:rsidRPr="00302028" w:rsidRDefault="00302028" w:rsidP="00302028">
      <w:pPr>
        <w:spacing w:after="0" w:line="259" w:lineRule="auto"/>
        <w:ind w:left="-1440" w:right="10466" w:firstLine="0"/>
        <w:jc w:val="left"/>
      </w:pPr>
    </w:p>
    <w:tbl>
      <w:tblPr>
        <w:tblStyle w:val="TableGrid38"/>
        <w:tblW w:w="14915"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302028" w:rsidRPr="00302028" w14:paraId="4C9C0BA9" w14:textId="77777777" w:rsidTr="00302028">
        <w:trPr>
          <w:trHeight w:val="9949"/>
        </w:trPr>
        <w:tc>
          <w:tcPr>
            <w:tcW w:w="991" w:type="dxa"/>
            <w:tcBorders>
              <w:top w:val="single" w:sz="6" w:space="0" w:color="000000"/>
              <w:left w:val="single" w:sz="6" w:space="0" w:color="000000"/>
              <w:bottom w:val="single" w:sz="6" w:space="0" w:color="000000"/>
              <w:right w:val="single" w:sz="6" w:space="0" w:color="000000"/>
            </w:tcBorders>
          </w:tcPr>
          <w:p w14:paraId="5D390A08" w14:textId="77777777" w:rsidR="00302028" w:rsidRPr="00302028" w:rsidRDefault="00302028" w:rsidP="00302028">
            <w:pPr>
              <w:spacing w:after="0" w:line="259" w:lineRule="auto"/>
              <w:ind w:left="2" w:firstLine="0"/>
              <w:jc w:val="left"/>
            </w:pPr>
            <w:r w:rsidRPr="00302028">
              <w:rPr>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042AD2B" w14:textId="77777777" w:rsidR="00302028" w:rsidRPr="00302028" w:rsidRDefault="00302028" w:rsidP="00302028">
            <w:pPr>
              <w:spacing w:after="0" w:line="259" w:lineRule="auto"/>
              <w:ind w:left="0"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8FA49C6"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4ED1436" w14:textId="77777777" w:rsidR="00302028" w:rsidRPr="00302028" w:rsidRDefault="00302028" w:rsidP="00302028">
            <w:pPr>
              <w:spacing w:after="183" w:line="360" w:lineRule="auto"/>
              <w:ind w:left="0" w:right="67" w:firstLine="0"/>
            </w:pPr>
            <w:r w:rsidRPr="00302028">
              <w:t xml:space="preserve">Reconstrução das condições de produção, circulação e recepção </w:t>
            </w:r>
          </w:p>
          <w:p w14:paraId="562D28F1" w14:textId="77777777" w:rsidR="00302028" w:rsidRPr="00302028" w:rsidRDefault="00302028" w:rsidP="00302028">
            <w:pPr>
              <w:tabs>
                <w:tab w:val="center" w:pos="601"/>
                <w:tab w:val="center" w:pos="1704"/>
              </w:tabs>
              <w:spacing w:after="122" w:line="259" w:lineRule="auto"/>
              <w:ind w:left="0" w:firstLine="0"/>
              <w:jc w:val="left"/>
            </w:pPr>
            <w:r w:rsidRPr="00302028">
              <w:rPr>
                <w:rFonts w:ascii="Calibri" w:eastAsia="Calibri" w:hAnsi="Calibri" w:cs="Calibri"/>
                <w:sz w:val="22"/>
              </w:rPr>
              <w:tab/>
            </w:r>
            <w:r w:rsidRPr="00302028">
              <w:t xml:space="preserve">Apreciação </w:t>
            </w:r>
            <w:r w:rsidRPr="00302028">
              <w:tab/>
              <w:t xml:space="preserve">e </w:t>
            </w:r>
          </w:p>
          <w:p w14:paraId="1D8890C7" w14:textId="77777777" w:rsidR="00302028" w:rsidRPr="00302028" w:rsidRDefault="00302028" w:rsidP="00302028">
            <w:pPr>
              <w:spacing w:after="0" w:line="259" w:lineRule="auto"/>
              <w:ind w:left="0" w:firstLine="0"/>
              <w:jc w:val="left"/>
            </w:pPr>
            <w:r w:rsidRPr="00302028">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1B26D300" w14:textId="77777777" w:rsidR="00302028" w:rsidRPr="00ED4753" w:rsidRDefault="00302028" w:rsidP="00302028">
            <w:pPr>
              <w:spacing w:after="0" w:line="240" w:lineRule="auto"/>
              <w:ind w:left="0" w:right="64" w:firstLine="0"/>
              <w:rPr>
                <w:sz w:val="20"/>
              </w:rPr>
            </w:pPr>
            <w:r w:rsidRPr="00ED4753">
              <w:rPr>
                <w:b/>
                <w:sz w:val="20"/>
              </w:rPr>
              <w:t xml:space="preserve">(EF69LP45) </w:t>
            </w:r>
            <w:r w:rsidRPr="00ED4753">
              <w:rPr>
                <w:sz w:val="20"/>
              </w:rPr>
              <w:t xml:space="preserve">Posicionar-se criticamente em relação a textos pertencentes a gêneros como </w:t>
            </w:r>
          </w:p>
          <w:p w14:paraId="3B795D06" w14:textId="77777777" w:rsidR="00302028" w:rsidRPr="00ED4753" w:rsidRDefault="00302028" w:rsidP="00302028">
            <w:pPr>
              <w:spacing w:after="0" w:line="240" w:lineRule="auto"/>
              <w:ind w:left="0" w:firstLine="0"/>
              <w:jc w:val="left"/>
              <w:rPr>
                <w:sz w:val="20"/>
              </w:rPr>
            </w:pPr>
            <w:r w:rsidRPr="00ED4753">
              <w:rPr>
                <w:sz w:val="20"/>
              </w:rPr>
              <w:t xml:space="preserve">quarta-capa, </w:t>
            </w:r>
          </w:p>
          <w:p w14:paraId="39F28799" w14:textId="77777777" w:rsidR="00302028" w:rsidRPr="00ED4753" w:rsidRDefault="00302028" w:rsidP="00302028">
            <w:pPr>
              <w:spacing w:after="0" w:line="240" w:lineRule="auto"/>
              <w:ind w:left="0" w:right="64" w:firstLine="0"/>
              <w:rPr>
                <w:sz w:val="20"/>
              </w:rPr>
            </w:pPr>
            <w:r w:rsidRPr="00ED4753">
              <w:rPr>
                <w:sz w:val="20"/>
              </w:rPr>
              <w:t>programa (de teatro, dança, exposição etc.), sinopse, resenha crítica, comentário em blog/</w:t>
            </w:r>
            <w:proofErr w:type="spellStart"/>
            <w:r w:rsidRPr="00ED4753">
              <w:rPr>
                <w:sz w:val="20"/>
              </w:rPr>
              <w:t>vlog</w:t>
            </w:r>
            <w:proofErr w:type="spellEnd"/>
            <w:r w:rsidRPr="00ED4753">
              <w:rPr>
                <w:sz w:val="20"/>
              </w:rPr>
              <w:t xml:space="preserve"> cultural etc., para selecionar obras literárias e outras manifestações artísticas (cinema, teatro, exposições, espetáculos, </w:t>
            </w:r>
            <w:proofErr w:type="spellStart"/>
            <w:r w:rsidRPr="00ED4753">
              <w:rPr>
                <w:sz w:val="20"/>
              </w:rPr>
              <w:t>CD´s</w:t>
            </w:r>
            <w:proofErr w:type="spellEnd"/>
            <w:r w:rsidRPr="00ED4753">
              <w:rPr>
                <w:sz w:val="20"/>
              </w:rPr>
              <w:t xml:space="preserve">, </w:t>
            </w:r>
          </w:p>
          <w:p w14:paraId="2848B8F2" w14:textId="77777777" w:rsidR="00302028" w:rsidRPr="00ED4753" w:rsidRDefault="00302028" w:rsidP="00302028">
            <w:pPr>
              <w:spacing w:after="0" w:line="240" w:lineRule="auto"/>
              <w:ind w:left="0" w:right="64" w:firstLine="0"/>
              <w:rPr>
                <w:sz w:val="20"/>
              </w:rPr>
            </w:pPr>
            <w:proofErr w:type="spellStart"/>
            <w:r w:rsidRPr="00ED4753">
              <w:rPr>
                <w:sz w:val="20"/>
              </w:rPr>
              <w:t>DVD´s</w:t>
            </w:r>
            <w:proofErr w:type="spellEnd"/>
            <w:r w:rsidRPr="00ED4753">
              <w:rPr>
                <w:sz w:val="20"/>
              </w:rPr>
              <w:t xml:space="preserve"> etc.), diferenciando as sequências descritivas e avaliativas e reconhecendo-os como gêneros que apoiam a escolha do livro ou produção cultural e consultando-os no momento de fazer escolhas, quando for o caso.</w:t>
            </w:r>
          </w:p>
        </w:tc>
        <w:tc>
          <w:tcPr>
            <w:tcW w:w="2405" w:type="dxa"/>
            <w:tcBorders>
              <w:top w:val="single" w:sz="2" w:space="0" w:color="FFFFFF"/>
              <w:left w:val="single" w:sz="6" w:space="0" w:color="000000"/>
              <w:bottom w:val="single" w:sz="4" w:space="0" w:color="000000"/>
              <w:right w:val="single" w:sz="6" w:space="0" w:color="000000"/>
            </w:tcBorders>
          </w:tcPr>
          <w:p w14:paraId="08EBF6E1" w14:textId="77777777" w:rsidR="00302028" w:rsidRPr="00302028" w:rsidRDefault="00302028" w:rsidP="00302028">
            <w:pPr>
              <w:spacing w:after="0" w:line="240" w:lineRule="auto"/>
              <w:ind w:left="0" w:firstLine="0"/>
              <w:jc w:val="left"/>
            </w:pPr>
            <w:r w:rsidRPr="00302028">
              <w:rPr>
                <w:b/>
              </w:rPr>
              <w:t xml:space="preserve">(EF69LP45RS-1) </w:t>
            </w:r>
            <w:r w:rsidRPr="00302028">
              <w:t xml:space="preserve">Posicionar-se </w:t>
            </w:r>
          </w:p>
          <w:p w14:paraId="5F6ADCD8" w14:textId="77777777" w:rsidR="00302028" w:rsidRPr="00302028" w:rsidRDefault="00302028" w:rsidP="00302028">
            <w:pPr>
              <w:spacing w:after="0" w:line="240" w:lineRule="auto"/>
              <w:ind w:left="0" w:right="64" w:firstLine="0"/>
            </w:pPr>
            <w:r w:rsidRPr="00302028">
              <w:t xml:space="preserve">criticamente em relação a textos que descrevem ou opinam sobre obras literárias e de outras linguagens para selecionar as obras e </w:t>
            </w:r>
            <w:r w:rsidRPr="00302028">
              <w:tab/>
              <w:t xml:space="preserve">outras </w:t>
            </w:r>
          </w:p>
          <w:p w14:paraId="21A732C5" w14:textId="77777777" w:rsidR="00302028" w:rsidRPr="00302028" w:rsidRDefault="00302028" w:rsidP="00302028">
            <w:pPr>
              <w:spacing w:after="0" w:line="240" w:lineRule="auto"/>
              <w:ind w:left="0" w:firstLine="0"/>
              <w:jc w:val="left"/>
            </w:pPr>
            <w:r w:rsidRPr="00302028">
              <w:t xml:space="preserve">manifestações </w:t>
            </w:r>
          </w:p>
          <w:p w14:paraId="2653836A" w14:textId="77777777" w:rsidR="00302028" w:rsidRPr="00302028" w:rsidRDefault="00302028" w:rsidP="00302028">
            <w:pPr>
              <w:spacing w:after="0" w:line="240" w:lineRule="auto"/>
              <w:ind w:left="0" w:firstLine="0"/>
              <w:jc w:val="left"/>
            </w:pPr>
            <w:r w:rsidRPr="00302028">
              <w:t xml:space="preserve">artísticas, </w:t>
            </w:r>
          </w:p>
          <w:p w14:paraId="6CE536CC" w14:textId="77777777" w:rsidR="00302028" w:rsidRPr="00302028" w:rsidRDefault="00302028" w:rsidP="00302028">
            <w:pPr>
              <w:spacing w:after="0" w:line="240" w:lineRule="auto"/>
              <w:ind w:left="0" w:firstLine="0"/>
            </w:pPr>
            <w:r w:rsidRPr="00302028">
              <w:t xml:space="preserve">diferenciando as sequências </w:t>
            </w:r>
          </w:p>
          <w:p w14:paraId="30742047" w14:textId="77777777" w:rsidR="00302028" w:rsidRPr="00302028" w:rsidRDefault="00302028" w:rsidP="00302028">
            <w:pPr>
              <w:spacing w:after="0" w:line="240" w:lineRule="auto"/>
              <w:ind w:left="0" w:firstLine="0"/>
            </w:pPr>
            <w:r w:rsidRPr="00302028">
              <w:t xml:space="preserve">descritivas e avaliativas e </w:t>
            </w:r>
          </w:p>
          <w:p w14:paraId="72071A7B" w14:textId="77777777" w:rsidR="00302028" w:rsidRPr="00302028" w:rsidRDefault="00302028" w:rsidP="00302028">
            <w:pPr>
              <w:spacing w:after="0" w:line="240" w:lineRule="auto"/>
              <w:ind w:left="0" w:right="65" w:firstLine="0"/>
            </w:pPr>
            <w:r w:rsidRPr="00302028">
              <w:t xml:space="preserve">reconhecendo-os como gêneros que apoiam a escolha do livro ou produção cultural </w:t>
            </w:r>
            <w:r w:rsidRPr="00302028">
              <w:tab/>
              <w:t>e consultando-os no momento de fazer escolhas, quando for o caso.</w:t>
            </w:r>
          </w:p>
        </w:tc>
        <w:tc>
          <w:tcPr>
            <w:tcW w:w="3729" w:type="dxa"/>
            <w:tcBorders>
              <w:top w:val="single" w:sz="2" w:space="0" w:color="FFFFFF"/>
              <w:left w:val="single" w:sz="6" w:space="0" w:color="000000"/>
              <w:bottom w:val="single" w:sz="4" w:space="0" w:color="000000"/>
              <w:right w:val="single" w:sz="6" w:space="0" w:color="000000"/>
            </w:tcBorders>
          </w:tcPr>
          <w:p w14:paraId="158FE6F5" w14:textId="77777777" w:rsidR="00302028" w:rsidRPr="00302028" w:rsidRDefault="00302028" w:rsidP="00302028">
            <w:pPr>
              <w:spacing w:after="0" w:line="240" w:lineRule="auto"/>
              <w:ind w:left="0" w:firstLine="0"/>
              <w:jc w:val="left"/>
              <w:rPr>
                <w:b/>
              </w:rPr>
            </w:pPr>
          </w:p>
        </w:tc>
      </w:tr>
    </w:tbl>
    <w:p w14:paraId="19783740" w14:textId="77777777" w:rsidR="00302028" w:rsidRPr="00302028" w:rsidRDefault="00302028" w:rsidP="00302028">
      <w:pPr>
        <w:spacing w:after="0" w:line="259" w:lineRule="auto"/>
        <w:ind w:left="-1440" w:right="10466" w:firstLine="0"/>
        <w:jc w:val="left"/>
      </w:pPr>
    </w:p>
    <w:tbl>
      <w:tblPr>
        <w:tblStyle w:val="TableGrid38"/>
        <w:tblW w:w="14915"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302028" w:rsidRPr="00302028" w14:paraId="77D4971B" w14:textId="77777777" w:rsidTr="00302028">
        <w:trPr>
          <w:trHeight w:val="7876"/>
        </w:trPr>
        <w:tc>
          <w:tcPr>
            <w:tcW w:w="991" w:type="dxa"/>
            <w:tcBorders>
              <w:top w:val="single" w:sz="6" w:space="0" w:color="000000"/>
              <w:left w:val="single" w:sz="6" w:space="0" w:color="000000"/>
              <w:bottom w:val="single" w:sz="6" w:space="0" w:color="000000"/>
              <w:right w:val="single" w:sz="6" w:space="0" w:color="000000"/>
            </w:tcBorders>
          </w:tcPr>
          <w:p w14:paraId="33EC5875" w14:textId="77777777" w:rsidR="00302028" w:rsidRPr="00302028" w:rsidRDefault="00302028" w:rsidP="00302028">
            <w:pPr>
              <w:spacing w:after="0" w:line="259" w:lineRule="auto"/>
              <w:ind w:left="2" w:firstLine="0"/>
              <w:jc w:val="left"/>
            </w:pPr>
            <w:r w:rsidRPr="00302028">
              <w:rPr>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D0A61EA" w14:textId="77777777" w:rsidR="00302028" w:rsidRPr="00302028" w:rsidRDefault="00302028" w:rsidP="00302028">
            <w:pPr>
              <w:spacing w:after="0" w:line="259" w:lineRule="auto"/>
              <w:ind w:left="0"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25B0694"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9183AEC" w14:textId="77777777" w:rsidR="00302028" w:rsidRPr="00302028" w:rsidRDefault="00302028" w:rsidP="00302028">
            <w:pPr>
              <w:spacing w:after="183" w:line="360" w:lineRule="auto"/>
              <w:ind w:left="0" w:right="67" w:firstLine="0"/>
            </w:pPr>
            <w:r w:rsidRPr="00302028">
              <w:t xml:space="preserve">Reconstrução das condições de produção, circulação e recepção </w:t>
            </w:r>
          </w:p>
          <w:p w14:paraId="119963CD" w14:textId="77777777" w:rsidR="00302028" w:rsidRPr="00302028" w:rsidRDefault="00302028" w:rsidP="00302028">
            <w:pPr>
              <w:tabs>
                <w:tab w:val="center" w:pos="601"/>
                <w:tab w:val="center" w:pos="1704"/>
              </w:tabs>
              <w:spacing w:after="122" w:line="259" w:lineRule="auto"/>
              <w:ind w:left="0" w:firstLine="0"/>
              <w:jc w:val="left"/>
            </w:pPr>
            <w:r w:rsidRPr="00302028">
              <w:rPr>
                <w:rFonts w:ascii="Calibri" w:eastAsia="Calibri" w:hAnsi="Calibri" w:cs="Calibri"/>
                <w:sz w:val="22"/>
              </w:rPr>
              <w:tab/>
            </w:r>
            <w:r w:rsidRPr="00302028">
              <w:t xml:space="preserve">Apreciação </w:t>
            </w:r>
            <w:r w:rsidRPr="00302028">
              <w:tab/>
              <w:t xml:space="preserve">e </w:t>
            </w:r>
          </w:p>
          <w:p w14:paraId="449670CF" w14:textId="77777777" w:rsidR="00302028" w:rsidRPr="00302028" w:rsidRDefault="00302028" w:rsidP="00302028">
            <w:pPr>
              <w:spacing w:after="0" w:line="259" w:lineRule="auto"/>
              <w:ind w:left="0" w:firstLine="0"/>
              <w:jc w:val="left"/>
            </w:pPr>
            <w:r w:rsidRPr="00302028">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5A729E06" w14:textId="77777777" w:rsidR="00302028" w:rsidRPr="00ED4753" w:rsidRDefault="00302028" w:rsidP="00302028">
            <w:pPr>
              <w:spacing w:after="0" w:line="240" w:lineRule="auto"/>
              <w:ind w:left="2" w:firstLine="0"/>
              <w:jc w:val="left"/>
              <w:rPr>
                <w:sz w:val="22"/>
              </w:rPr>
            </w:pPr>
            <w:r w:rsidRPr="00ED4753">
              <w:rPr>
                <w:b/>
                <w:sz w:val="22"/>
              </w:rPr>
              <w:t xml:space="preserve">(EF69LP46) </w:t>
            </w:r>
          </w:p>
          <w:p w14:paraId="7A252A70" w14:textId="77777777" w:rsidR="00302028" w:rsidRPr="00ED4753" w:rsidRDefault="00302028" w:rsidP="00302028">
            <w:pPr>
              <w:spacing w:after="0" w:line="240" w:lineRule="auto"/>
              <w:ind w:left="2" w:firstLine="0"/>
              <w:rPr>
                <w:sz w:val="22"/>
              </w:rPr>
            </w:pPr>
            <w:r w:rsidRPr="00ED4753">
              <w:rPr>
                <w:sz w:val="22"/>
              </w:rPr>
              <w:t xml:space="preserve">Participar de práticas de </w:t>
            </w:r>
          </w:p>
          <w:p w14:paraId="7ED9F7DB" w14:textId="77777777" w:rsidR="00302028" w:rsidRPr="00ED4753" w:rsidRDefault="00302028" w:rsidP="00302028">
            <w:pPr>
              <w:spacing w:after="0" w:line="240" w:lineRule="auto"/>
              <w:ind w:left="0" w:right="65" w:firstLine="0"/>
              <w:rPr>
                <w:sz w:val="22"/>
              </w:rPr>
            </w:pPr>
            <w:r w:rsidRPr="00ED4753">
              <w:rPr>
                <w:sz w:val="22"/>
              </w:rPr>
              <w:t xml:space="preserve">compartilhamento de leitura/recepção de obras literárias/ manifestações artísticas, </w:t>
            </w:r>
            <w:r w:rsidRPr="00ED4753">
              <w:rPr>
                <w:sz w:val="22"/>
              </w:rPr>
              <w:tab/>
              <w:t xml:space="preserve">como rodas de leitura, clubes de leitura, eventos </w:t>
            </w:r>
            <w:r w:rsidRPr="00ED4753">
              <w:rPr>
                <w:sz w:val="22"/>
              </w:rPr>
              <w:tab/>
              <w:t xml:space="preserve">de </w:t>
            </w:r>
            <w:proofErr w:type="spellStart"/>
            <w:r w:rsidRPr="00ED4753">
              <w:rPr>
                <w:sz w:val="22"/>
              </w:rPr>
              <w:t>contação</w:t>
            </w:r>
            <w:proofErr w:type="spellEnd"/>
            <w:r w:rsidRPr="00ED4753">
              <w:rPr>
                <w:sz w:val="22"/>
              </w:rPr>
              <w:t xml:space="preserve"> </w:t>
            </w:r>
            <w:r w:rsidRPr="00ED4753">
              <w:rPr>
                <w:sz w:val="22"/>
              </w:rPr>
              <w:tab/>
              <w:t xml:space="preserve">de histórias, </w:t>
            </w:r>
            <w:r w:rsidRPr="00ED4753">
              <w:rPr>
                <w:sz w:val="22"/>
              </w:rPr>
              <w:tab/>
              <w:t xml:space="preserve">de </w:t>
            </w:r>
          </w:p>
          <w:p w14:paraId="0B067F6D" w14:textId="77777777" w:rsidR="00302028" w:rsidRPr="00ED4753" w:rsidRDefault="00302028" w:rsidP="00302028">
            <w:pPr>
              <w:spacing w:after="0" w:line="240" w:lineRule="auto"/>
              <w:ind w:left="2" w:firstLine="0"/>
              <w:jc w:val="left"/>
              <w:rPr>
                <w:sz w:val="22"/>
              </w:rPr>
            </w:pPr>
            <w:r w:rsidRPr="00ED4753">
              <w:rPr>
                <w:sz w:val="22"/>
              </w:rPr>
              <w:t xml:space="preserve">leituras </w:t>
            </w:r>
          </w:p>
          <w:p w14:paraId="13533D9C" w14:textId="77777777" w:rsidR="00302028" w:rsidRPr="00ED4753" w:rsidRDefault="00302028" w:rsidP="00302028">
            <w:pPr>
              <w:spacing w:after="0" w:line="240" w:lineRule="auto"/>
              <w:ind w:left="0" w:right="65" w:firstLine="0"/>
              <w:rPr>
                <w:sz w:val="22"/>
              </w:rPr>
            </w:pPr>
            <w:r w:rsidRPr="00ED4753">
              <w:rPr>
                <w:sz w:val="22"/>
              </w:rPr>
              <w:t xml:space="preserve">dramáticas, </w:t>
            </w:r>
            <w:r w:rsidRPr="00ED4753">
              <w:rPr>
                <w:sz w:val="22"/>
              </w:rPr>
              <w:tab/>
              <w:t xml:space="preserve">de apresentações teatrais, musicais e de </w:t>
            </w:r>
            <w:r w:rsidRPr="00ED4753">
              <w:rPr>
                <w:sz w:val="22"/>
              </w:rPr>
              <w:tab/>
              <w:t xml:space="preserve">filmes, </w:t>
            </w:r>
          </w:p>
          <w:p w14:paraId="7B6F484F" w14:textId="77777777" w:rsidR="00302028" w:rsidRPr="00ED4753" w:rsidRDefault="00302028" w:rsidP="00302028">
            <w:pPr>
              <w:spacing w:after="0" w:line="240" w:lineRule="auto"/>
              <w:ind w:left="0" w:right="64" w:firstLine="0"/>
              <w:rPr>
                <w:sz w:val="22"/>
              </w:rPr>
            </w:pPr>
            <w:r w:rsidRPr="00ED4753">
              <w:rPr>
                <w:sz w:val="22"/>
              </w:rPr>
              <w:t xml:space="preserve">cineclubes, festivais de vídeo, saraus, </w:t>
            </w:r>
            <w:proofErr w:type="spellStart"/>
            <w:r w:rsidRPr="00ED4753">
              <w:rPr>
                <w:sz w:val="22"/>
              </w:rPr>
              <w:t>slams</w:t>
            </w:r>
            <w:proofErr w:type="spellEnd"/>
            <w:r w:rsidRPr="00ED4753">
              <w:rPr>
                <w:sz w:val="22"/>
              </w:rPr>
              <w:t xml:space="preserve">, canais </w:t>
            </w:r>
            <w:r w:rsidRPr="00ED4753">
              <w:rPr>
                <w:sz w:val="22"/>
              </w:rPr>
              <w:tab/>
              <w:t xml:space="preserve">de </w:t>
            </w:r>
            <w:proofErr w:type="spellStart"/>
            <w:r w:rsidRPr="00ED4753">
              <w:rPr>
                <w:sz w:val="22"/>
              </w:rPr>
              <w:t>booktubers</w:t>
            </w:r>
            <w:proofErr w:type="spellEnd"/>
            <w:r w:rsidRPr="00ED4753">
              <w:rPr>
                <w:sz w:val="22"/>
              </w:rPr>
              <w:t xml:space="preserve">, redes sociais temáticas (de leitores, de cinéfilos, de música etc.), dentre outros, tecendo, quando </w:t>
            </w:r>
          </w:p>
          <w:p w14:paraId="7735F934" w14:textId="77777777" w:rsidR="00302028" w:rsidRPr="00ED4753" w:rsidRDefault="00302028" w:rsidP="00302028">
            <w:pPr>
              <w:spacing w:after="0" w:line="240" w:lineRule="auto"/>
              <w:ind w:left="0" w:firstLine="0"/>
              <w:jc w:val="left"/>
              <w:rPr>
                <w:sz w:val="22"/>
              </w:rPr>
            </w:pPr>
            <w:r w:rsidRPr="00ED4753">
              <w:rPr>
                <w:sz w:val="22"/>
              </w:rPr>
              <w:t xml:space="preserve">possível, </w:t>
            </w:r>
          </w:p>
          <w:p w14:paraId="6CA63F7E" w14:textId="77777777" w:rsidR="00302028" w:rsidRPr="00ED4753" w:rsidRDefault="00302028" w:rsidP="00302028">
            <w:pPr>
              <w:spacing w:after="0" w:line="240" w:lineRule="auto"/>
              <w:ind w:left="0" w:right="64" w:firstLine="0"/>
              <w:rPr>
                <w:sz w:val="22"/>
              </w:rPr>
            </w:pPr>
            <w:r w:rsidRPr="00ED4753">
              <w:rPr>
                <w:sz w:val="22"/>
              </w:rPr>
              <w:t xml:space="preserve">comentários de ordem estética e afetiva </w:t>
            </w:r>
            <w:r w:rsidRPr="00ED4753">
              <w:rPr>
                <w:sz w:val="22"/>
              </w:rPr>
              <w:tab/>
              <w:t xml:space="preserve">e justificando </w:t>
            </w:r>
            <w:proofErr w:type="spellStart"/>
            <w:r w:rsidRPr="00ED4753">
              <w:rPr>
                <w:sz w:val="22"/>
              </w:rPr>
              <w:t>suas</w:t>
            </w:r>
            <w:proofErr w:type="spellEnd"/>
            <w:r w:rsidRPr="00ED4753">
              <w:rPr>
                <w:sz w:val="22"/>
              </w:rPr>
              <w:t xml:space="preserve"> </w:t>
            </w:r>
            <w:r w:rsidRPr="00ED4753">
              <w:rPr>
                <w:sz w:val="22"/>
              </w:rPr>
              <w:lastRenderedPageBreak/>
              <w:t xml:space="preserve">apreciações, escrevendo </w:t>
            </w:r>
          </w:p>
          <w:p w14:paraId="40DEAB80" w14:textId="77777777" w:rsidR="00302028" w:rsidRPr="00ED4753" w:rsidRDefault="00302028" w:rsidP="00302028">
            <w:pPr>
              <w:spacing w:after="0" w:line="240" w:lineRule="auto"/>
              <w:ind w:left="0" w:right="64" w:firstLine="0"/>
              <w:rPr>
                <w:sz w:val="22"/>
              </w:rPr>
            </w:pPr>
            <w:r w:rsidRPr="00ED4753">
              <w:rPr>
                <w:sz w:val="22"/>
              </w:rPr>
              <w:t xml:space="preserve">comentários e resenhas para jornais, blogs e redes sociais e utilizando formas de expressão </w:t>
            </w:r>
            <w:proofErr w:type="gramStart"/>
            <w:r w:rsidRPr="00ED4753">
              <w:rPr>
                <w:sz w:val="22"/>
              </w:rPr>
              <w:t>da culturas juvenis</w:t>
            </w:r>
            <w:proofErr w:type="gramEnd"/>
            <w:r w:rsidRPr="00ED4753">
              <w:rPr>
                <w:sz w:val="22"/>
              </w:rPr>
              <w:t xml:space="preserve">, tais como, </w:t>
            </w:r>
            <w:proofErr w:type="spellStart"/>
            <w:r w:rsidRPr="00ED4753">
              <w:rPr>
                <w:sz w:val="22"/>
              </w:rPr>
              <w:t>vlogs</w:t>
            </w:r>
            <w:proofErr w:type="spellEnd"/>
            <w:r w:rsidRPr="00ED4753">
              <w:rPr>
                <w:sz w:val="22"/>
              </w:rPr>
              <w:t xml:space="preserve"> e podcasts culturais (literatura, cinema, teatro, música), </w:t>
            </w:r>
          </w:p>
          <w:p w14:paraId="3966288A" w14:textId="77777777" w:rsidR="00302028" w:rsidRPr="00ED4753" w:rsidRDefault="00302028" w:rsidP="00302028">
            <w:pPr>
              <w:spacing w:after="0" w:line="240" w:lineRule="auto"/>
              <w:ind w:left="0" w:firstLine="0"/>
              <w:jc w:val="left"/>
              <w:rPr>
                <w:sz w:val="22"/>
              </w:rPr>
            </w:pPr>
            <w:r w:rsidRPr="00ED4753">
              <w:rPr>
                <w:sz w:val="22"/>
              </w:rPr>
              <w:t xml:space="preserve">playlists </w:t>
            </w:r>
          </w:p>
          <w:p w14:paraId="1F2E0436" w14:textId="77777777" w:rsidR="00302028" w:rsidRPr="00ED4753" w:rsidRDefault="00302028" w:rsidP="00302028">
            <w:pPr>
              <w:spacing w:after="0" w:line="240" w:lineRule="auto"/>
              <w:ind w:left="0" w:firstLine="0"/>
              <w:jc w:val="left"/>
              <w:rPr>
                <w:sz w:val="22"/>
              </w:rPr>
            </w:pPr>
            <w:r w:rsidRPr="00ED4753">
              <w:rPr>
                <w:sz w:val="22"/>
              </w:rPr>
              <w:t xml:space="preserve">comentadas, </w:t>
            </w:r>
          </w:p>
          <w:p w14:paraId="4364496F" w14:textId="77777777" w:rsidR="00302028" w:rsidRPr="00ED4753" w:rsidRDefault="00302028" w:rsidP="00302028">
            <w:pPr>
              <w:spacing w:after="0" w:line="240" w:lineRule="auto"/>
              <w:ind w:left="2" w:firstLine="0"/>
              <w:jc w:val="left"/>
              <w:rPr>
                <w:sz w:val="22"/>
              </w:rPr>
            </w:pPr>
            <w:r w:rsidRPr="00ED4753">
              <w:rPr>
                <w:sz w:val="22"/>
              </w:rPr>
              <w:t xml:space="preserve">fanfics, </w:t>
            </w:r>
            <w:proofErr w:type="spellStart"/>
            <w:r w:rsidRPr="00ED4753">
              <w:rPr>
                <w:sz w:val="22"/>
              </w:rPr>
              <w:t>fanzines</w:t>
            </w:r>
            <w:proofErr w:type="spellEnd"/>
            <w:r w:rsidRPr="00ED4753">
              <w:rPr>
                <w:sz w:val="22"/>
              </w:rPr>
              <w:t xml:space="preserve">, </w:t>
            </w:r>
            <w:proofErr w:type="spellStart"/>
            <w:r w:rsidRPr="00ED4753">
              <w:rPr>
                <w:sz w:val="22"/>
              </w:rPr>
              <w:t>ezines</w:t>
            </w:r>
            <w:proofErr w:type="spellEnd"/>
            <w:r w:rsidRPr="00ED4753">
              <w:rPr>
                <w:sz w:val="22"/>
              </w:rPr>
              <w:t xml:space="preserve">, </w:t>
            </w:r>
            <w:proofErr w:type="spellStart"/>
            <w:r w:rsidRPr="00ED4753">
              <w:rPr>
                <w:sz w:val="22"/>
              </w:rPr>
              <w:t>fanvídeos</w:t>
            </w:r>
            <w:proofErr w:type="spellEnd"/>
            <w:r w:rsidRPr="00ED4753">
              <w:rPr>
                <w:sz w:val="22"/>
              </w:rPr>
              <w:t xml:space="preserve">, </w:t>
            </w:r>
            <w:proofErr w:type="spellStart"/>
            <w:r w:rsidRPr="00ED4753">
              <w:rPr>
                <w:sz w:val="22"/>
              </w:rPr>
              <w:t>fanclipes</w:t>
            </w:r>
            <w:proofErr w:type="spellEnd"/>
            <w:r w:rsidRPr="00ED4753">
              <w:rPr>
                <w:sz w:val="22"/>
              </w:rPr>
              <w:t xml:space="preserve">, post em fanpages, trailer honesto, </w:t>
            </w:r>
            <w:proofErr w:type="spellStart"/>
            <w:r w:rsidRPr="00ED4753">
              <w:rPr>
                <w:sz w:val="22"/>
              </w:rPr>
              <w:t>vídeominuto</w:t>
            </w:r>
            <w:proofErr w:type="spellEnd"/>
            <w:r w:rsidRPr="00ED4753">
              <w:rPr>
                <w:sz w:val="22"/>
              </w:rPr>
              <w:t xml:space="preserve">, dentre outras </w:t>
            </w:r>
          </w:p>
          <w:p w14:paraId="7961FB8A" w14:textId="77777777" w:rsidR="00302028" w:rsidRPr="00ED4753" w:rsidRDefault="00302028" w:rsidP="00302028">
            <w:pPr>
              <w:spacing w:after="0" w:line="240" w:lineRule="auto"/>
              <w:ind w:left="0" w:right="65" w:firstLine="0"/>
              <w:rPr>
                <w:sz w:val="22"/>
              </w:rPr>
            </w:pPr>
            <w:r w:rsidRPr="00ED4753">
              <w:rPr>
                <w:sz w:val="22"/>
              </w:rPr>
              <w:t>possibilidades de práticas de apreciação e de manifestação da cultura de fãs.</w:t>
            </w:r>
          </w:p>
        </w:tc>
        <w:tc>
          <w:tcPr>
            <w:tcW w:w="2405" w:type="dxa"/>
            <w:tcBorders>
              <w:top w:val="single" w:sz="2" w:space="0" w:color="FFFFFF"/>
              <w:left w:val="single" w:sz="6" w:space="0" w:color="000000"/>
              <w:bottom w:val="single" w:sz="4" w:space="0" w:color="000000"/>
              <w:right w:val="single" w:sz="6" w:space="0" w:color="000000"/>
            </w:tcBorders>
          </w:tcPr>
          <w:p w14:paraId="3EFBE3A1" w14:textId="77777777" w:rsidR="00302028" w:rsidRPr="00302028" w:rsidRDefault="00302028" w:rsidP="00302028">
            <w:pPr>
              <w:spacing w:after="1" w:line="360" w:lineRule="auto"/>
              <w:ind w:left="2" w:right="65" w:firstLine="0"/>
            </w:pPr>
            <w:r w:rsidRPr="00302028">
              <w:rPr>
                <w:b/>
              </w:rPr>
              <w:lastRenderedPageBreak/>
              <w:t xml:space="preserve">(EF69LP46RS-1) </w:t>
            </w:r>
            <w:r w:rsidRPr="00302028">
              <w:t xml:space="preserve">Participar de práticas de </w:t>
            </w:r>
          </w:p>
          <w:p w14:paraId="60587320" w14:textId="77777777" w:rsidR="00302028" w:rsidRPr="00302028" w:rsidRDefault="00302028" w:rsidP="00302028">
            <w:pPr>
              <w:spacing w:after="0" w:line="360" w:lineRule="auto"/>
              <w:ind w:left="2" w:right="65" w:firstLine="0"/>
            </w:pPr>
            <w:r w:rsidRPr="00302028">
              <w:t xml:space="preserve">compartilhamento de leitura/recepção de obras literárias/ manifestações artísticas, tecendo, quando possível, comentários de ordem estética e afetiva e justificando </w:t>
            </w:r>
            <w:proofErr w:type="spellStart"/>
            <w:r w:rsidRPr="00302028">
              <w:t>suas</w:t>
            </w:r>
            <w:proofErr w:type="spellEnd"/>
            <w:r w:rsidRPr="00302028">
              <w:t xml:space="preserve"> apreciações, escrevendo </w:t>
            </w:r>
          </w:p>
          <w:p w14:paraId="3C457216" w14:textId="77777777" w:rsidR="00302028" w:rsidRPr="00302028" w:rsidRDefault="00302028" w:rsidP="00302028">
            <w:pPr>
              <w:spacing w:after="0" w:line="259" w:lineRule="auto"/>
              <w:ind w:left="2" w:right="65" w:firstLine="0"/>
            </w:pPr>
            <w:r w:rsidRPr="00302028">
              <w:t xml:space="preserve">comentários e resenhas com vistas a práticas de apreciação e de manifestação da cultura de fãs. </w:t>
            </w:r>
          </w:p>
        </w:tc>
        <w:tc>
          <w:tcPr>
            <w:tcW w:w="3729" w:type="dxa"/>
            <w:tcBorders>
              <w:top w:val="single" w:sz="2" w:space="0" w:color="FFFFFF"/>
              <w:left w:val="single" w:sz="6" w:space="0" w:color="000000"/>
              <w:bottom w:val="single" w:sz="4" w:space="0" w:color="000000"/>
              <w:right w:val="single" w:sz="6" w:space="0" w:color="000000"/>
            </w:tcBorders>
          </w:tcPr>
          <w:p w14:paraId="4F367934" w14:textId="77777777" w:rsidR="00302028" w:rsidRPr="00302028" w:rsidRDefault="00302028" w:rsidP="00302028">
            <w:pPr>
              <w:spacing w:after="1" w:line="360" w:lineRule="auto"/>
              <w:ind w:left="2" w:right="65" w:firstLine="0"/>
              <w:rPr>
                <w:b/>
              </w:rPr>
            </w:pPr>
          </w:p>
        </w:tc>
      </w:tr>
    </w:tbl>
    <w:p w14:paraId="31B5D122" w14:textId="77777777" w:rsidR="00302028" w:rsidRPr="00302028" w:rsidRDefault="00302028" w:rsidP="00302028">
      <w:pPr>
        <w:spacing w:after="0" w:line="259" w:lineRule="auto"/>
        <w:ind w:left="-1440" w:right="10466" w:firstLine="0"/>
        <w:jc w:val="left"/>
      </w:pPr>
    </w:p>
    <w:p w14:paraId="2724D59A" w14:textId="77777777" w:rsidR="00302028" w:rsidRPr="00302028" w:rsidRDefault="00302028" w:rsidP="00302028">
      <w:pPr>
        <w:spacing w:after="0" w:line="259" w:lineRule="auto"/>
        <w:ind w:left="-1440" w:right="10466" w:firstLine="0"/>
        <w:jc w:val="left"/>
      </w:pPr>
    </w:p>
    <w:tbl>
      <w:tblPr>
        <w:tblStyle w:val="TableGrid38"/>
        <w:tblW w:w="14827"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302028" w:rsidRPr="00302028" w14:paraId="4BC6F66E" w14:textId="77777777" w:rsidTr="00302028">
        <w:trPr>
          <w:trHeight w:val="10777"/>
        </w:trPr>
        <w:tc>
          <w:tcPr>
            <w:tcW w:w="991" w:type="dxa"/>
            <w:tcBorders>
              <w:top w:val="single" w:sz="6" w:space="0" w:color="000000"/>
              <w:left w:val="single" w:sz="6" w:space="0" w:color="000000"/>
              <w:bottom w:val="single" w:sz="6" w:space="0" w:color="000000"/>
              <w:right w:val="single" w:sz="6" w:space="0" w:color="000000"/>
            </w:tcBorders>
          </w:tcPr>
          <w:p w14:paraId="4B233D07" w14:textId="77777777" w:rsidR="00302028" w:rsidRPr="00302028" w:rsidRDefault="00302028" w:rsidP="00302028">
            <w:pPr>
              <w:spacing w:after="0" w:line="259" w:lineRule="auto"/>
              <w:ind w:left="2" w:firstLine="0"/>
              <w:jc w:val="left"/>
            </w:pPr>
            <w:r w:rsidRPr="00302028">
              <w:rPr>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1E90558" w14:textId="77777777" w:rsidR="00302028" w:rsidRPr="00302028" w:rsidRDefault="00302028" w:rsidP="00302028">
            <w:pPr>
              <w:spacing w:after="0" w:line="259" w:lineRule="auto"/>
              <w:ind w:left="0"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37EC59B"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16F8D79" w14:textId="77777777" w:rsidR="00302028" w:rsidRPr="00302028" w:rsidRDefault="00302028" w:rsidP="00302028">
            <w:pPr>
              <w:spacing w:after="1" w:line="360" w:lineRule="auto"/>
              <w:ind w:left="0" w:right="68" w:firstLine="0"/>
            </w:pPr>
            <w:r w:rsidRPr="00302028">
              <w:t xml:space="preserve">Reconstrução da textualidade e compreensão </w:t>
            </w:r>
          </w:p>
          <w:p w14:paraId="1F931D59" w14:textId="77777777" w:rsidR="00302028" w:rsidRPr="00302028" w:rsidRDefault="00302028" w:rsidP="00302028">
            <w:pPr>
              <w:spacing w:after="297" w:line="259" w:lineRule="auto"/>
              <w:ind w:left="0" w:firstLine="0"/>
              <w:jc w:val="left"/>
            </w:pPr>
            <w:r w:rsidRPr="00302028">
              <w:t xml:space="preserve">dos efeitos </w:t>
            </w:r>
          </w:p>
          <w:p w14:paraId="69D99042" w14:textId="77777777" w:rsidR="00302028" w:rsidRPr="00302028" w:rsidRDefault="00302028" w:rsidP="00302028">
            <w:pPr>
              <w:tabs>
                <w:tab w:val="center" w:pos="134"/>
                <w:tab w:val="center" w:pos="1325"/>
              </w:tabs>
              <w:spacing w:after="122" w:line="259" w:lineRule="auto"/>
              <w:ind w:left="0" w:firstLine="0"/>
              <w:jc w:val="left"/>
            </w:pPr>
            <w:r w:rsidRPr="00302028">
              <w:rPr>
                <w:rFonts w:ascii="Calibri" w:eastAsia="Calibri" w:hAnsi="Calibri" w:cs="Calibri"/>
                <w:sz w:val="22"/>
              </w:rPr>
              <w:tab/>
            </w:r>
            <w:r w:rsidRPr="00302028">
              <w:t xml:space="preserve">de </w:t>
            </w:r>
            <w:r w:rsidRPr="00302028">
              <w:tab/>
              <w:t xml:space="preserve">sentidos </w:t>
            </w:r>
          </w:p>
          <w:p w14:paraId="5A802544" w14:textId="77777777" w:rsidR="00302028" w:rsidRPr="00302028" w:rsidRDefault="00302028" w:rsidP="00302028">
            <w:pPr>
              <w:spacing w:after="0" w:line="259" w:lineRule="auto"/>
              <w:ind w:left="0" w:firstLine="0"/>
              <w:jc w:val="left"/>
            </w:pPr>
            <w:r w:rsidRPr="00302028">
              <w:t xml:space="preserve">provocados pelos usos de recursos linguísticos </w:t>
            </w:r>
            <w:r w:rsidRPr="00302028">
              <w:tab/>
              <w:t xml:space="preserve">e </w:t>
            </w:r>
            <w:proofErr w:type="spellStart"/>
            <w:r w:rsidRPr="00302028">
              <w:t>multissemióticos</w:t>
            </w:r>
            <w:proofErr w:type="spellEnd"/>
            <w:r w:rsidRPr="00302028">
              <w:t xml:space="preserve"> </w:t>
            </w:r>
          </w:p>
        </w:tc>
        <w:tc>
          <w:tcPr>
            <w:tcW w:w="2268" w:type="dxa"/>
            <w:tcBorders>
              <w:top w:val="single" w:sz="6" w:space="0" w:color="000000"/>
              <w:left w:val="single" w:sz="6" w:space="0" w:color="000000"/>
              <w:bottom w:val="single" w:sz="6" w:space="0" w:color="000000"/>
              <w:right w:val="single" w:sz="6" w:space="0" w:color="000000"/>
            </w:tcBorders>
          </w:tcPr>
          <w:p w14:paraId="0122941F" w14:textId="77777777" w:rsidR="00302028" w:rsidRPr="00ED4753" w:rsidRDefault="00302028" w:rsidP="00302028">
            <w:pPr>
              <w:spacing w:after="0" w:line="240" w:lineRule="auto"/>
              <w:ind w:left="2" w:firstLine="0"/>
              <w:rPr>
                <w:sz w:val="22"/>
              </w:rPr>
            </w:pPr>
            <w:r w:rsidRPr="00ED4753">
              <w:rPr>
                <w:b/>
                <w:sz w:val="22"/>
              </w:rPr>
              <w:t xml:space="preserve">(EF69LP47) </w:t>
            </w:r>
          </w:p>
          <w:p w14:paraId="26992AC0" w14:textId="77777777" w:rsidR="00302028" w:rsidRPr="00ED4753" w:rsidRDefault="00302028" w:rsidP="00302028">
            <w:pPr>
              <w:spacing w:after="0" w:line="240" w:lineRule="auto"/>
              <w:ind w:left="2" w:firstLine="0"/>
              <w:rPr>
                <w:sz w:val="22"/>
              </w:rPr>
            </w:pPr>
            <w:r w:rsidRPr="00ED4753">
              <w:rPr>
                <w:sz w:val="22"/>
              </w:rPr>
              <w:t xml:space="preserve">Analisar, em textos narrativos </w:t>
            </w:r>
          </w:p>
          <w:p w14:paraId="5D09D826" w14:textId="77777777" w:rsidR="00302028" w:rsidRPr="00ED4753" w:rsidRDefault="00302028" w:rsidP="00302028">
            <w:pPr>
              <w:spacing w:after="0" w:line="240" w:lineRule="auto"/>
              <w:ind w:left="0" w:right="64" w:firstLine="0"/>
              <w:rPr>
                <w:sz w:val="22"/>
              </w:rPr>
            </w:pPr>
            <w:r w:rsidRPr="00ED4753">
              <w:rPr>
                <w:sz w:val="22"/>
              </w:rPr>
              <w:t xml:space="preserve">ficcionais, as diferentes formas de composição próprias de cada gênero, os recursos coesivos que constroem a passagem do tempo e articulam suas partes, a escolha lexical típica de cada gênero para a caracterização dos cenários e dos personagens e os efeitos de sentido decorrentes dos tempos verbais, dos tipos de discurso, dos verbos de enunciação e das variedades linguísticas (no discurso direto, se houver) empregados, identificando o enredo e o foco narrativo e percebendo como se estrutura a narrativa </w:t>
            </w:r>
            <w:r w:rsidRPr="00ED4753">
              <w:rPr>
                <w:sz w:val="22"/>
              </w:rPr>
              <w:lastRenderedPageBreak/>
              <w:t xml:space="preserve">nos diferentes gêneros e os efeitos de sentido </w:t>
            </w:r>
          </w:p>
          <w:p w14:paraId="5DB60B53" w14:textId="77777777" w:rsidR="00302028" w:rsidRPr="00ED4753" w:rsidRDefault="00302028" w:rsidP="00302028">
            <w:pPr>
              <w:spacing w:after="0" w:line="240" w:lineRule="auto"/>
              <w:ind w:left="0" w:right="64" w:firstLine="0"/>
              <w:rPr>
                <w:sz w:val="22"/>
              </w:rPr>
            </w:pPr>
            <w:r w:rsidRPr="00ED4753">
              <w:rPr>
                <w:sz w:val="22"/>
              </w:rPr>
              <w:t xml:space="preserve">decorrentes </w:t>
            </w:r>
            <w:r w:rsidRPr="00ED4753">
              <w:rPr>
                <w:sz w:val="22"/>
              </w:rPr>
              <w:tab/>
              <w:t>do foco narrativo típico de</w:t>
            </w:r>
          </w:p>
          <w:p w14:paraId="2BDD4552" w14:textId="77777777" w:rsidR="00302028" w:rsidRPr="00ED4753" w:rsidRDefault="00302028" w:rsidP="00302028">
            <w:pPr>
              <w:spacing w:after="0" w:line="240" w:lineRule="auto"/>
              <w:ind w:left="0" w:right="64" w:firstLine="0"/>
              <w:rPr>
                <w:sz w:val="22"/>
              </w:rPr>
            </w:pPr>
            <w:r w:rsidRPr="00ED4753">
              <w:rPr>
                <w:sz w:val="22"/>
              </w:rPr>
              <w:t xml:space="preserve">cada gênero, da caracterização dos espaços físico e psicológico e dos tempos cronológico e psicológico, </w:t>
            </w:r>
            <w:r w:rsidRPr="00ED4753">
              <w:rPr>
                <w:sz w:val="22"/>
              </w:rPr>
              <w:tab/>
              <w:t xml:space="preserve">das diferentes vozes no texto (do narrador, de personagens em discurso direto e indireto), do uso de pontuação </w:t>
            </w:r>
          </w:p>
          <w:p w14:paraId="62B93048" w14:textId="77777777" w:rsidR="00302028" w:rsidRPr="00ED4753" w:rsidRDefault="00302028" w:rsidP="00302028">
            <w:pPr>
              <w:spacing w:after="0" w:line="240" w:lineRule="auto"/>
              <w:ind w:left="0" w:firstLine="0"/>
              <w:rPr>
                <w:sz w:val="22"/>
              </w:rPr>
            </w:pPr>
            <w:r w:rsidRPr="00ED4753">
              <w:rPr>
                <w:sz w:val="22"/>
              </w:rPr>
              <w:t xml:space="preserve">expressiva, </w:t>
            </w:r>
          </w:p>
          <w:p w14:paraId="757E1DA8" w14:textId="77777777" w:rsidR="00302028" w:rsidRPr="00ED4753" w:rsidRDefault="00302028" w:rsidP="00302028">
            <w:pPr>
              <w:tabs>
                <w:tab w:val="center" w:pos="454"/>
                <w:tab w:val="center" w:pos="1987"/>
              </w:tabs>
              <w:spacing w:after="0" w:line="240" w:lineRule="auto"/>
              <w:ind w:left="0" w:firstLine="0"/>
              <w:rPr>
                <w:sz w:val="22"/>
              </w:rPr>
            </w:pPr>
            <w:r w:rsidRPr="00ED4753">
              <w:rPr>
                <w:rFonts w:ascii="Calibri" w:eastAsia="Calibri" w:hAnsi="Calibri" w:cs="Calibri"/>
                <w:sz w:val="22"/>
              </w:rPr>
              <w:tab/>
            </w:r>
            <w:r w:rsidRPr="00ED4753">
              <w:rPr>
                <w:sz w:val="22"/>
              </w:rPr>
              <w:t xml:space="preserve">palavras </w:t>
            </w:r>
            <w:r w:rsidRPr="00ED4753">
              <w:rPr>
                <w:sz w:val="22"/>
              </w:rPr>
              <w:tab/>
              <w:t xml:space="preserve">e </w:t>
            </w:r>
          </w:p>
          <w:p w14:paraId="0244BEA1" w14:textId="77777777" w:rsidR="00302028" w:rsidRPr="00ED4753" w:rsidRDefault="00302028" w:rsidP="00302028">
            <w:pPr>
              <w:tabs>
                <w:tab w:val="center" w:pos="610"/>
                <w:tab w:val="center" w:pos="1989"/>
              </w:tabs>
              <w:spacing w:after="0" w:line="240" w:lineRule="auto"/>
              <w:ind w:left="0" w:firstLine="0"/>
              <w:rPr>
                <w:sz w:val="22"/>
              </w:rPr>
            </w:pPr>
            <w:r w:rsidRPr="00ED4753">
              <w:rPr>
                <w:sz w:val="22"/>
              </w:rPr>
              <w:t xml:space="preserve">expressões conotativas </w:t>
            </w:r>
            <w:r w:rsidRPr="00ED4753">
              <w:rPr>
                <w:sz w:val="22"/>
              </w:rPr>
              <w:tab/>
              <w:t xml:space="preserve">e </w:t>
            </w:r>
          </w:p>
          <w:p w14:paraId="2251DF10" w14:textId="77777777" w:rsidR="00302028" w:rsidRPr="00ED4753" w:rsidRDefault="00302028" w:rsidP="00302028">
            <w:pPr>
              <w:spacing w:after="0" w:line="240" w:lineRule="auto"/>
              <w:ind w:left="2" w:firstLine="0"/>
              <w:rPr>
                <w:sz w:val="22"/>
              </w:rPr>
            </w:pPr>
            <w:r w:rsidRPr="00ED4753">
              <w:rPr>
                <w:sz w:val="22"/>
              </w:rPr>
              <w:t xml:space="preserve">processos figurativos e do uso de </w:t>
            </w:r>
            <w:r w:rsidRPr="00ED4753">
              <w:rPr>
                <w:sz w:val="22"/>
              </w:rPr>
              <w:tab/>
              <w:t xml:space="preserve">recursos </w:t>
            </w:r>
          </w:p>
          <w:p w14:paraId="39E7219C" w14:textId="77777777" w:rsidR="00302028" w:rsidRPr="00ED4753" w:rsidRDefault="00302028" w:rsidP="00302028">
            <w:pPr>
              <w:spacing w:after="0" w:line="240" w:lineRule="auto"/>
              <w:ind w:left="2" w:right="64" w:firstLine="0"/>
              <w:rPr>
                <w:sz w:val="22"/>
              </w:rPr>
            </w:pPr>
            <w:r w:rsidRPr="00ED4753">
              <w:rPr>
                <w:sz w:val="22"/>
              </w:rPr>
              <w:t xml:space="preserve">linguístico gramaticais próprios a cada gênero narrativo.  </w:t>
            </w:r>
          </w:p>
        </w:tc>
        <w:tc>
          <w:tcPr>
            <w:tcW w:w="2405" w:type="dxa"/>
            <w:tcBorders>
              <w:top w:val="single" w:sz="2" w:space="0" w:color="FFFFFF"/>
              <w:left w:val="single" w:sz="6" w:space="0" w:color="000000"/>
              <w:bottom w:val="single" w:sz="4" w:space="0" w:color="000000"/>
              <w:right w:val="single" w:sz="6" w:space="0" w:color="000000"/>
            </w:tcBorders>
          </w:tcPr>
          <w:p w14:paraId="7301425F" w14:textId="77777777" w:rsidR="00302028" w:rsidRPr="00302028" w:rsidRDefault="00302028" w:rsidP="00302028">
            <w:pPr>
              <w:spacing w:after="117" w:line="259" w:lineRule="auto"/>
              <w:ind w:left="2" w:firstLine="0"/>
              <w:jc w:val="left"/>
            </w:pPr>
            <w:r w:rsidRPr="00302028">
              <w:rPr>
                <w:b/>
              </w:rPr>
              <w:lastRenderedPageBreak/>
              <w:t xml:space="preserve">(EF69LP47RS-1) </w:t>
            </w:r>
          </w:p>
          <w:p w14:paraId="125C3B83" w14:textId="77777777" w:rsidR="00302028" w:rsidRPr="00302028" w:rsidRDefault="00302028" w:rsidP="00302028">
            <w:pPr>
              <w:spacing w:after="0" w:line="259" w:lineRule="auto"/>
              <w:ind w:left="2" w:right="64" w:firstLine="0"/>
            </w:pPr>
            <w:r w:rsidRPr="00302028">
              <w:t xml:space="preserve">Analisar, em textos narrativos ficcionais, as diferentes formas de composição próprias de cada gênero, percebendo como se estrutura a narrativa nos diferentes gêneros e os efeitos de sentido decorrentes do foco narrativo. </w:t>
            </w:r>
          </w:p>
        </w:tc>
        <w:tc>
          <w:tcPr>
            <w:tcW w:w="3641" w:type="dxa"/>
            <w:tcBorders>
              <w:top w:val="single" w:sz="2" w:space="0" w:color="FFFFFF"/>
              <w:left w:val="single" w:sz="6" w:space="0" w:color="000000"/>
              <w:bottom w:val="single" w:sz="4" w:space="0" w:color="000000"/>
              <w:right w:val="single" w:sz="6" w:space="0" w:color="000000"/>
            </w:tcBorders>
          </w:tcPr>
          <w:p w14:paraId="7763D3F3" w14:textId="77777777" w:rsidR="00302028" w:rsidRPr="00302028" w:rsidRDefault="00302028" w:rsidP="00302028">
            <w:pPr>
              <w:spacing w:after="117" w:line="259" w:lineRule="auto"/>
              <w:ind w:left="2" w:firstLine="0"/>
              <w:jc w:val="left"/>
              <w:rPr>
                <w:b/>
              </w:rPr>
            </w:pPr>
          </w:p>
        </w:tc>
      </w:tr>
    </w:tbl>
    <w:p w14:paraId="2AE8BC32" w14:textId="77777777" w:rsidR="00302028" w:rsidRPr="00302028" w:rsidRDefault="00302028" w:rsidP="00302028">
      <w:pPr>
        <w:spacing w:after="0" w:line="259" w:lineRule="auto"/>
        <w:ind w:left="-1440" w:right="10466" w:firstLine="0"/>
        <w:jc w:val="left"/>
      </w:pPr>
    </w:p>
    <w:p w14:paraId="3D8882A9" w14:textId="77777777" w:rsidR="00302028" w:rsidRPr="00302028" w:rsidRDefault="00302028" w:rsidP="00302028">
      <w:pPr>
        <w:spacing w:after="0" w:line="259" w:lineRule="auto"/>
        <w:ind w:left="-1440" w:right="10466" w:firstLine="0"/>
        <w:jc w:val="left"/>
      </w:pPr>
    </w:p>
    <w:tbl>
      <w:tblPr>
        <w:tblStyle w:val="TableGrid38"/>
        <w:tblW w:w="1482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302028" w:rsidRPr="00302028" w14:paraId="7A783195" w14:textId="77777777" w:rsidTr="00302028">
        <w:trPr>
          <w:trHeight w:val="7558"/>
        </w:trPr>
        <w:tc>
          <w:tcPr>
            <w:tcW w:w="991" w:type="dxa"/>
            <w:tcBorders>
              <w:top w:val="single" w:sz="6" w:space="0" w:color="000000"/>
              <w:left w:val="single" w:sz="6" w:space="0" w:color="000000"/>
              <w:bottom w:val="single" w:sz="6" w:space="0" w:color="000000"/>
              <w:right w:val="single" w:sz="6" w:space="0" w:color="000000"/>
            </w:tcBorders>
          </w:tcPr>
          <w:p w14:paraId="39096596" w14:textId="77777777" w:rsidR="00302028" w:rsidRPr="00302028" w:rsidRDefault="00302028" w:rsidP="00302028">
            <w:pPr>
              <w:spacing w:after="0" w:line="259" w:lineRule="auto"/>
              <w:ind w:left="2" w:firstLine="0"/>
              <w:jc w:val="left"/>
            </w:pPr>
            <w:r w:rsidRPr="00302028">
              <w:rPr>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88AFD51" w14:textId="77777777" w:rsidR="00302028" w:rsidRPr="00302028" w:rsidRDefault="00302028" w:rsidP="00302028">
            <w:pPr>
              <w:spacing w:after="0" w:line="259" w:lineRule="auto"/>
              <w:ind w:left="0"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724CD63" w14:textId="77777777" w:rsidR="00302028" w:rsidRPr="00302028" w:rsidRDefault="00302028" w:rsidP="00302028">
            <w:pPr>
              <w:spacing w:after="0" w:line="259" w:lineRule="auto"/>
              <w:ind w:left="2" w:firstLine="0"/>
              <w:jc w:val="left"/>
            </w:pPr>
            <w:r w:rsidRPr="00302028">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9E83B4F" w14:textId="77777777" w:rsidR="00302028" w:rsidRPr="00302028" w:rsidRDefault="00302028" w:rsidP="00302028">
            <w:pPr>
              <w:spacing w:after="0" w:line="259" w:lineRule="auto"/>
              <w:ind w:left="0" w:right="20" w:firstLine="0"/>
              <w:jc w:val="left"/>
            </w:pPr>
            <w:r w:rsidRPr="00302028">
              <w:t xml:space="preserve">Reconstrução da textualidade e compreensão dos efeitos de sentidos provocados pelos usos de recursos linguísticos </w:t>
            </w:r>
            <w:r w:rsidRPr="00302028">
              <w:tab/>
              <w:t xml:space="preserve">e </w:t>
            </w:r>
            <w:proofErr w:type="spellStart"/>
            <w:r w:rsidRPr="00302028">
              <w:t>multissemióticos</w:t>
            </w:r>
            <w:proofErr w:type="spellEnd"/>
            <w:r w:rsidRPr="00302028">
              <w:t xml:space="preserve"> </w:t>
            </w:r>
          </w:p>
        </w:tc>
        <w:tc>
          <w:tcPr>
            <w:tcW w:w="2268" w:type="dxa"/>
            <w:tcBorders>
              <w:top w:val="single" w:sz="6" w:space="0" w:color="000000"/>
              <w:left w:val="single" w:sz="6" w:space="0" w:color="000000"/>
              <w:bottom w:val="single" w:sz="6" w:space="0" w:color="000000"/>
              <w:right w:val="single" w:sz="6" w:space="0" w:color="000000"/>
            </w:tcBorders>
          </w:tcPr>
          <w:p w14:paraId="0D383891" w14:textId="77777777" w:rsidR="00302028" w:rsidRPr="00302028" w:rsidRDefault="00302028" w:rsidP="00302028">
            <w:pPr>
              <w:spacing w:after="117" w:line="259" w:lineRule="auto"/>
              <w:ind w:left="2" w:firstLine="0"/>
              <w:jc w:val="left"/>
            </w:pPr>
            <w:r w:rsidRPr="00302028">
              <w:rPr>
                <w:b/>
              </w:rPr>
              <w:t xml:space="preserve">(EF69LP48) </w:t>
            </w:r>
          </w:p>
          <w:p w14:paraId="40DED79C" w14:textId="77777777" w:rsidR="00302028" w:rsidRPr="00302028" w:rsidRDefault="00302028" w:rsidP="00302028">
            <w:pPr>
              <w:spacing w:after="1" w:line="360" w:lineRule="auto"/>
              <w:ind w:left="2" w:right="64" w:firstLine="0"/>
            </w:pPr>
            <w:r w:rsidRPr="00302028">
              <w:t xml:space="preserve">Interpretar, em poemas, efeitos produzidos pelo uso de recursos expressivos sonoros </w:t>
            </w:r>
          </w:p>
          <w:p w14:paraId="400259B5" w14:textId="77777777" w:rsidR="00302028" w:rsidRPr="00302028" w:rsidRDefault="00302028" w:rsidP="00302028">
            <w:pPr>
              <w:spacing w:after="20" w:line="360" w:lineRule="auto"/>
              <w:ind w:left="2" w:right="65" w:firstLine="0"/>
            </w:pPr>
            <w:r w:rsidRPr="00302028">
              <w:t>(</w:t>
            </w:r>
            <w:proofErr w:type="spellStart"/>
            <w:r w:rsidRPr="00302028">
              <w:t>estrofação</w:t>
            </w:r>
            <w:proofErr w:type="spellEnd"/>
            <w:r w:rsidRPr="00302028">
              <w:t xml:space="preserve">, rimas, aliterações etc.), semânticos </w:t>
            </w:r>
          </w:p>
          <w:p w14:paraId="35384D05" w14:textId="77777777" w:rsidR="00302028" w:rsidRPr="00302028" w:rsidRDefault="00302028" w:rsidP="00302028">
            <w:pPr>
              <w:spacing w:after="8" w:line="371" w:lineRule="auto"/>
              <w:ind w:left="2" w:firstLine="0"/>
              <w:jc w:val="left"/>
            </w:pPr>
            <w:r w:rsidRPr="00302028">
              <w:t xml:space="preserve">(figuras </w:t>
            </w:r>
            <w:r w:rsidRPr="00302028">
              <w:tab/>
              <w:t xml:space="preserve">de linguagem, </w:t>
            </w:r>
            <w:r w:rsidRPr="00302028">
              <w:tab/>
              <w:t xml:space="preserve">por exemplo), gráfico- espacial </w:t>
            </w:r>
          </w:p>
          <w:p w14:paraId="4BEF919B" w14:textId="77777777" w:rsidR="00302028" w:rsidRPr="00302028" w:rsidRDefault="00302028" w:rsidP="00302028">
            <w:pPr>
              <w:spacing w:after="0" w:line="259" w:lineRule="auto"/>
              <w:ind w:left="2" w:firstLine="0"/>
              <w:jc w:val="left"/>
            </w:pPr>
            <w:r w:rsidRPr="00302028">
              <w:t xml:space="preserve">(distribuição </w:t>
            </w:r>
            <w:r w:rsidRPr="00302028">
              <w:tab/>
              <w:t xml:space="preserve">da mancha gráfica no papel), imagens e sua relação com o texto verbal. </w:t>
            </w:r>
          </w:p>
        </w:tc>
        <w:tc>
          <w:tcPr>
            <w:tcW w:w="2405" w:type="dxa"/>
            <w:tcBorders>
              <w:top w:val="single" w:sz="4" w:space="0" w:color="000000"/>
              <w:left w:val="single" w:sz="6" w:space="0" w:color="000000"/>
              <w:bottom w:val="single" w:sz="4" w:space="0" w:color="000000"/>
              <w:right w:val="single" w:sz="6" w:space="0" w:color="000000"/>
            </w:tcBorders>
          </w:tcPr>
          <w:p w14:paraId="40B1CA84" w14:textId="77777777" w:rsidR="00302028" w:rsidRPr="00302028" w:rsidRDefault="00302028" w:rsidP="00302028">
            <w:pPr>
              <w:spacing w:after="0" w:line="377" w:lineRule="auto"/>
              <w:ind w:left="0" w:right="64" w:firstLine="0"/>
            </w:pPr>
            <w:r w:rsidRPr="00302028">
              <w:rPr>
                <w:b/>
              </w:rPr>
              <w:t xml:space="preserve">(EF69LP48RS-1) </w:t>
            </w:r>
            <w:r w:rsidRPr="00302028">
              <w:t xml:space="preserve">Interpretar, </w:t>
            </w:r>
            <w:r w:rsidRPr="00302028">
              <w:tab/>
              <w:t xml:space="preserve">em poemas, </w:t>
            </w:r>
            <w:r w:rsidRPr="00302028">
              <w:tab/>
              <w:t xml:space="preserve">efeitos produzidos pelo uso de </w:t>
            </w:r>
            <w:r w:rsidRPr="00302028">
              <w:tab/>
              <w:t xml:space="preserve">recursos </w:t>
            </w:r>
          </w:p>
          <w:p w14:paraId="7FB2F04F" w14:textId="77777777" w:rsidR="00302028" w:rsidRPr="00302028" w:rsidRDefault="00302028" w:rsidP="00302028">
            <w:pPr>
              <w:spacing w:after="2" w:line="359" w:lineRule="auto"/>
              <w:ind w:left="2" w:right="1" w:firstLine="0"/>
              <w:jc w:val="left"/>
            </w:pPr>
            <w:r w:rsidRPr="00302028">
              <w:t xml:space="preserve">expressivos sonoros, </w:t>
            </w:r>
          </w:p>
          <w:p w14:paraId="0EB9F60C" w14:textId="77777777" w:rsidR="00302028" w:rsidRPr="00302028" w:rsidRDefault="00302028" w:rsidP="00302028">
            <w:pPr>
              <w:spacing w:after="0" w:line="259" w:lineRule="auto"/>
              <w:ind w:left="2" w:right="64" w:firstLine="0"/>
            </w:pPr>
            <w:r w:rsidRPr="00302028">
              <w:t xml:space="preserve">semânticos, </w:t>
            </w:r>
            <w:proofErr w:type="spellStart"/>
            <w:r w:rsidRPr="00302028">
              <w:t>gráficoespacial</w:t>
            </w:r>
            <w:proofErr w:type="spellEnd"/>
            <w:r w:rsidRPr="00302028">
              <w:t xml:space="preserve">, imagens e sua relação com o texto verbal, como forma de apropriação desse texto literário. </w:t>
            </w:r>
          </w:p>
        </w:tc>
        <w:tc>
          <w:tcPr>
            <w:tcW w:w="3641" w:type="dxa"/>
            <w:tcBorders>
              <w:top w:val="single" w:sz="4" w:space="0" w:color="000000"/>
              <w:left w:val="single" w:sz="6" w:space="0" w:color="000000"/>
              <w:bottom w:val="single" w:sz="4" w:space="0" w:color="000000"/>
              <w:right w:val="single" w:sz="6" w:space="0" w:color="000000"/>
            </w:tcBorders>
          </w:tcPr>
          <w:p w14:paraId="0F20DAD7" w14:textId="77777777" w:rsidR="00302028" w:rsidRPr="00302028" w:rsidRDefault="00302028" w:rsidP="00302028">
            <w:pPr>
              <w:spacing w:after="0" w:line="377" w:lineRule="auto"/>
              <w:ind w:left="0" w:right="64" w:firstLine="0"/>
              <w:jc w:val="right"/>
              <w:rPr>
                <w:b/>
              </w:rPr>
            </w:pPr>
          </w:p>
        </w:tc>
      </w:tr>
    </w:tbl>
    <w:p w14:paraId="70132C45" w14:textId="77777777" w:rsidR="00302028" w:rsidRPr="00302028" w:rsidRDefault="00302028" w:rsidP="00302028">
      <w:pPr>
        <w:spacing w:after="0" w:line="259" w:lineRule="auto"/>
        <w:ind w:left="-1440" w:right="10466" w:firstLine="0"/>
        <w:jc w:val="left"/>
      </w:pPr>
    </w:p>
    <w:tbl>
      <w:tblPr>
        <w:tblStyle w:val="TableGrid38"/>
        <w:tblW w:w="19123" w:type="dxa"/>
        <w:tblInd w:w="-1085" w:type="dxa"/>
        <w:tblCellMar>
          <w:top w:w="59" w:type="dxa"/>
        </w:tblCellMar>
        <w:tblLook w:val="04A0" w:firstRow="1" w:lastRow="0" w:firstColumn="1" w:lastColumn="0" w:noHBand="0" w:noVBand="1"/>
      </w:tblPr>
      <w:tblGrid>
        <w:gridCol w:w="991"/>
        <w:gridCol w:w="1694"/>
        <w:gridCol w:w="1471"/>
        <w:gridCol w:w="372"/>
        <w:gridCol w:w="1332"/>
        <w:gridCol w:w="281"/>
        <w:gridCol w:w="372"/>
        <w:gridCol w:w="2268"/>
        <w:gridCol w:w="2405"/>
        <w:gridCol w:w="4154"/>
        <w:gridCol w:w="3783"/>
      </w:tblGrid>
      <w:tr w:rsidR="00302028" w:rsidRPr="00302028" w14:paraId="2BF2A41F" w14:textId="77777777" w:rsidTr="00302028">
        <w:trPr>
          <w:trHeight w:val="2061"/>
        </w:trPr>
        <w:tc>
          <w:tcPr>
            <w:tcW w:w="991" w:type="dxa"/>
            <w:tcBorders>
              <w:top w:val="single" w:sz="6" w:space="0" w:color="000000"/>
              <w:left w:val="single" w:sz="6" w:space="0" w:color="000000"/>
              <w:bottom w:val="single" w:sz="6" w:space="0" w:color="000000"/>
              <w:right w:val="single" w:sz="6" w:space="0" w:color="000000"/>
            </w:tcBorders>
          </w:tcPr>
          <w:p w14:paraId="2A9638BF" w14:textId="77777777" w:rsidR="00302028" w:rsidRPr="00302028" w:rsidRDefault="00302028" w:rsidP="00302028">
            <w:pPr>
              <w:spacing w:after="0" w:line="259" w:lineRule="auto"/>
              <w:ind w:left="110" w:firstLine="0"/>
              <w:jc w:val="left"/>
            </w:pPr>
            <w:r w:rsidRPr="00302028">
              <w:rPr>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00BBD98" w14:textId="77777777" w:rsidR="00302028" w:rsidRPr="00302028" w:rsidRDefault="00302028" w:rsidP="00302028">
            <w:pPr>
              <w:spacing w:after="0" w:line="259" w:lineRule="auto"/>
              <w:ind w:left="108" w:firstLine="0"/>
              <w:jc w:val="left"/>
            </w:pPr>
            <w:r w:rsidRPr="00302028">
              <w:rPr>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3D7551A0" w14:textId="77777777" w:rsidR="00302028" w:rsidRPr="00302028" w:rsidRDefault="00302028" w:rsidP="00302028">
            <w:pPr>
              <w:spacing w:after="0" w:line="259" w:lineRule="auto"/>
              <w:ind w:left="110" w:firstLine="0"/>
              <w:jc w:val="left"/>
            </w:pPr>
            <w:r w:rsidRPr="00302028">
              <w:t xml:space="preserve">Leitura </w:t>
            </w:r>
          </w:p>
        </w:tc>
        <w:tc>
          <w:tcPr>
            <w:tcW w:w="1613" w:type="dxa"/>
            <w:gridSpan w:val="2"/>
            <w:tcBorders>
              <w:top w:val="single" w:sz="6" w:space="0" w:color="000000"/>
              <w:left w:val="single" w:sz="6" w:space="0" w:color="000000"/>
              <w:bottom w:val="single" w:sz="6" w:space="0" w:color="000000"/>
              <w:right w:val="nil"/>
            </w:tcBorders>
          </w:tcPr>
          <w:p w14:paraId="58C9460F" w14:textId="77777777" w:rsidR="00302028" w:rsidRPr="00302028" w:rsidRDefault="00302028" w:rsidP="00302028">
            <w:pPr>
              <w:spacing w:after="0" w:line="259" w:lineRule="auto"/>
              <w:ind w:left="108" w:firstLine="0"/>
              <w:jc w:val="left"/>
            </w:pPr>
            <w:r w:rsidRPr="00302028">
              <w:t xml:space="preserve">Adesão práticas leitura </w:t>
            </w:r>
          </w:p>
        </w:tc>
        <w:tc>
          <w:tcPr>
            <w:tcW w:w="372" w:type="dxa"/>
            <w:tcBorders>
              <w:top w:val="single" w:sz="6" w:space="0" w:color="000000"/>
              <w:left w:val="nil"/>
              <w:bottom w:val="single" w:sz="6" w:space="0" w:color="000000"/>
              <w:right w:val="single" w:sz="6" w:space="0" w:color="000000"/>
            </w:tcBorders>
          </w:tcPr>
          <w:p w14:paraId="3C918C9C" w14:textId="77777777" w:rsidR="00302028" w:rsidRPr="00302028" w:rsidRDefault="00302028" w:rsidP="00302028">
            <w:pPr>
              <w:spacing w:after="0" w:line="259" w:lineRule="auto"/>
              <w:ind w:left="0" w:firstLine="12"/>
              <w:jc w:val="left"/>
            </w:pPr>
            <w:r w:rsidRPr="00302028">
              <w:t xml:space="preserve">às de </w:t>
            </w:r>
          </w:p>
        </w:tc>
        <w:tc>
          <w:tcPr>
            <w:tcW w:w="2268" w:type="dxa"/>
            <w:tcBorders>
              <w:top w:val="single" w:sz="6" w:space="0" w:color="000000"/>
              <w:left w:val="single" w:sz="6" w:space="0" w:color="000000"/>
              <w:bottom w:val="single" w:sz="6" w:space="0" w:color="000000"/>
              <w:right w:val="single" w:sz="6" w:space="0" w:color="000000"/>
            </w:tcBorders>
          </w:tcPr>
          <w:p w14:paraId="36CC0A60" w14:textId="77777777" w:rsidR="00302028" w:rsidRPr="00302028" w:rsidRDefault="00302028" w:rsidP="00302028">
            <w:pPr>
              <w:spacing w:after="0" w:line="240" w:lineRule="auto"/>
              <w:ind w:left="110" w:firstLine="0"/>
              <w:jc w:val="left"/>
            </w:pPr>
            <w:r w:rsidRPr="00302028">
              <w:rPr>
                <w:b/>
              </w:rPr>
              <w:t xml:space="preserve">(EF69LP49) </w:t>
            </w:r>
            <w:r w:rsidRPr="00302028">
              <w:t xml:space="preserve">Mostrar-se </w:t>
            </w:r>
          </w:p>
          <w:p w14:paraId="4CB6C636" w14:textId="77777777" w:rsidR="00302028" w:rsidRPr="00302028" w:rsidRDefault="00302028" w:rsidP="00302028">
            <w:pPr>
              <w:spacing w:after="0" w:line="240" w:lineRule="auto"/>
              <w:ind w:left="110" w:right="102" w:firstLine="0"/>
            </w:pPr>
            <w:r w:rsidRPr="00302028">
              <w:t xml:space="preserve">interessado e envolvido pela leitura de livros de literatura e por outras produções culturais do campo e receptivo a textos que rompam com seu universo de expectativas, que representem um desafio em relação às </w:t>
            </w:r>
            <w:r w:rsidRPr="00302028">
              <w:tab/>
              <w:t xml:space="preserve">suas </w:t>
            </w:r>
          </w:p>
          <w:p w14:paraId="1ADEEE72" w14:textId="77777777" w:rsidR="00302028" w:rsidRPr="00302028" w:rsidRDefault="00302028" w:rsidP="00302028">
            <w:pPr>
              <w:spacing w:after="0" w:line="240" w:lineRule="auto"/>
              <w:ind w:left="110" w:firstLine="0"/>
              <w:jc w:val="left"/>
            </w:pPr>
            <w:r w:rsidRPr="00302028">
              <w:t xml:space="preserve">possibilidades </w:t>
            </w:r>
          </w:p>
          <w:p w14:paraId="756E434F" w14:textId="77777777" w:rsidR="00302028" w:rsidRPr="00302028" w:rsidRDefault="00302028" w:rsidP="00302028">
            <w:pPr>
              <w:tabs>
                <w:tab w:val="center" w:pos="432"/>
                <w:tab w:val="center" w:pos="1204"/>
                <w:tab w:val="center" w:pos="1912"/>
              </w:tabs>
              <w:spacing w:after="0" w:line="240" w:lineRule="auto"/>
              <w:ind w:left="0" w:firstLine="0"/>
              <w:jc w:val="left"/>
            </w:pPr>
            <w:r w:rsidRPr="00302028">
              <w:rPr>
                <w:rFonts w:ascii="Calibri" w:eastAsia="Calibri" w:hAnsi="Calibri" w:cs="Calibri"/>
                <w:sz w:val="22"/>
              </w:rPr>
              <w:tab/>
            </w:r>
            <w:r w:rsidRPr="00302028">
              <w:t xml:space="preserve">atuais </w:t>
            </w:r>
            <w:r w:rsidRPr="00302028">
              <w:tab/>
              <w:t xml:space="preserve">e </w:t>
            </w:r>
            <w:r w:rsidRPr="00302028">
              <w:tab/>
              <w:t xml:space="preserve">suas </w:t>
            </w:r>
          </w:p>
          <w:p w14:paraId="22191ADF" w14:textId="77777777" w:rsidR="00302028" w:rsidRPr="00302028" w:rsidRDefault="00302028" w:rsidP="00302028">
            <w:pPr>
              <w:spacing w:after="0" w:line="240" w:lineRule="auto"/>
              <w:ind w:left="110" w:firstLine="0"/>
              <w:jc w:val="left"/>
            </w:pPr>
            <w:r w:rsidRPr="00302028">
              <w:t xml:space="preserve">experiências </w:t>
            </w:r>
          </w:p>
          <w:p w14:paraId="3828A984" w14:textId="77777777" w:rsidR="00302028" w:rsidRPr="00302028" w:rsidRDefault="00302028" w:rsidP="00302028">
            <w:pPr>
              <w:tabs>
                <w:tab w:val="center" w:pos="646"/>
                <w:tab w:val="center" w:pos="2030"/>
              </w:tabs>
              <w:spacing w:after="0" w:line="240" w:lineRule="auto"/>
              <w:ind w:left="0" w:firstLine="0"/>
              <w:jc w:val="left"/>
            </w:pPr>
            <w:r w:rsidRPr="00302028">
              <w:rPr>
                <w:rFonts w:ascii="Calibri" w:eastAsia="Calibri" w:hAnsi="Calibri" w:cs="Calibri"/>
                <w:sz w:val="22"/>
              </w:rPr>
              <w:tab/>
            </w:r>
            <w:r w:rsidRPr="00302028">
              <w:t xml:space="preserve">anteriores </w:t>
            </w:r>
            <w:r w:rsidRPr="00302028">
              <w:tab/>
              <w:t xml:space="preserve">de </w:t>
            </w:r>
          </w:p>
          <w:p w14:paraId="0AFBF1E4" w14:textId="77777777" w:rsidR="00302028" w:rsidRPr="00302028" w:rsidRDefault="00302028" w:rsidP="00302028">
            <w:pPr>
              <w:spacing w:after="0" w:line="240" w:lineRule="auto"/>
              <w:ind w:left="110" w:firstLine="0"/>
              <w:jc w:val="left"/>
            </w:pPr>
            <w:r w:rsidRPr="00302028">
              <w:t>leitura, apoiando-</w:t>
            </w:r>
          </w:p>
          <w:p w14:paraId="7E7B6F7F" w14:textId="77777777" w:rsidR="00302028" w:rsidRPr="00302028" w:rsidRDefault="00302028" w:rsidP="00302028">
            <w:pPr>
              <w:spacing w:after="0" w:line="240" w:lineRule="auto"/>
              <w:ind w:left="110" w:right="103" w:firstLine="0"/>
            </w:pPr>
            <w:r w:rsidRPr="00302028">
              <w:t xml:space="preserve">se nas marcas linguísticas, em seu conhecimento sobre os gêneros e a temática e nas orientações dadas pelo professor. </w:t>
            </w:r>
          </w:p>
        </w:tc>
        <w:tc>
          <w:tcPr>
            <w:tcW w:w="2405" w:type="dxa"/>
            <w:tcBorders>
              <w:top w:val="single" w:sz="4" w:space="0" w:color="000000"/>
              <w:left w:val="single" w:sz="6" w:space="0" w:color="000000"/>
              <w:bottom w:val="single" w:sz="4" w:space="0" w:color="000000"/>
              <w:right w:val="single" w:sz="6" w:space="0" w:color="000000"/>
            </w:tcBorders>
          </w:tcPr>
          <w:p w14:paraId="607159C4" w14:textId="77777777" w:rsidR="00302028" w:rsidRPr="00302028" w:rsidRDefault="00302028" w:rsidP="00302028">
            <w:pPr>
              <w:spacing w:after="0" w:line="240" w:lineRule="auto"/>
              <w:ind w:left="110" w:firstLine="0"/>
              <w:jc w:val="left"/>
            </w:pPr>
            <w:r w:rsidRPr="00302028">
              <w:rPr>
                <w:b/>
              </w:rPr>
              <w:t xml:space="preserve">(EF69LP49RS-1) </w:t>
            </w:r>
          </w:p>
          <w:p w14:paraId="778D8D24" w14:textId="77777777" w:rsidR="00302028" w:rsidRPr="00302028" w:rsidRDefault="00302028" w:rsidP="00302028">
            <w:pPr>
              <w:spacing w:after="0" w:line="240" w:lineRule="auto"/>
              <w:ind w:left="110" w:right="103" w:firstLine="0"/>
            </w:pPr>
            <w:r w:rsidRPr="00302028">
              <w:t xml:space="preserve">Realizar leitura de livros de literatura e outras produções culturais do campo, sendo receptivo a textos que rompam com seu universo de expectativas e que representem um desafio em relação às </w:t>
            </w:r>
            <w:r w:rsidRPr="00302028">
              <w:tab/>
              <w:t xml:space="preserve">suas </w:t>
            </w:r>
          </w:p>
          <w:p w14:paraId="0C6C8F39" w14:textId="77777777" w:rsidR="00302028" w:rsidRPr="00302028" w:rsidRDefault="00302028" w:rsidP="00302028">
            <w:pPr>
              <w:spacing w:after="0" w:line="240" w:lineRule="auto"/>
              <w:ind w:left="110" w:firstLine="0"/>
              <w:jc w:val="left"/>
            </w:pPr>
            <w:r w:rsidRPr="00302028">
              <w:t xml:space="preserve">possibilidades </w:t>
            </w:r>
          </w:p>
          <w:p w14:paraId="3BBF3BF9" w14:textId="77777777" w:rsidR="00302028" w:rsidRPr="00302028" w:rsidRDefault="00302028" w:rsidP="00302028">
            <w:pPr>
              <w:tabs>
                <w:tab w:val="center" w:pos="432"/>
                <w:tab w:val="center" w:pos="1274"/>
                <w:tab w:val="center" w:pos="2048"/>
              </w:tabs>
              <w:spacing w:after="0" w:line="240" w:lineRule="auto"/>
              <w:ind w:left="0" w:firstLine="0"/>
              <w:jc w:val="left"/>
            </w:pPr>
            <w:r w:rsidRPr="00302028">
              <w:rPr>
                <w:rFonts w:ascii="Calibri" w:eastAsia="Calibri" w:hAnsi="Calibri" w:cs="Calibri"/>
                <w:sz w:val="22"/>
              </w:rPr>
              <w:tab/>
            </w:r>
            <w:r w:rsidRPr="00302028">
              <w:t xml:space="preserve">atuais </w:t>
            </w:r>
            <w:r w:rsidRPr="00302028">
              <w:tab/>
              <w:t xml:space="preserve">e </w:t>
            </w:r>
            <w:r w:rsidRPr="00302028">
              <w:tab/>
              <w:t xml:space="preserve">suas </w:t>
            </w:r>
          </w:p>
          <w:p w14:paraId="326C9720" w14:textId="77777777" w:rsidR="00302028" w:rsidRPr="00302028" w:rsidRDefault="00302028" w:rsidP="00302028">
            <w:pPr>
              <w:spacing w:after="0" w:line="240" w:lineRule="auto"/>
              <w:ind w:left="110" w:firstLine="0"/>
              <w:jc w:val="left"/>
            </w:pPr>
            <w:r w:rsidRPr="00302028">
              <w:t xml:space="preserve">experiências anteriores de leitura, apoiando-se nas marcas linguísticas, em </w:t>
            </w:r>
            <w:r w:rsidRPr="00302028">
              <w:tab/>
              <w:t xml:space="preserve">seu conhecimento sobre os gêneros e a temática de modo a promover a formação leitora.  </w:t>
            </w:r>
            <w:r w:rsidRPr="00302028">
              <w:rPr>
                <w:b/>
              </w:rPr>
              <w:t xml:space="preserve">(EF69LP49RS-2) </w:t>
            </w:r>
            <w:r w:rsidRPr="00302028">
              <w:t xml:space="preserve">Ler e interpretar textos variados sobre o folclore gaúcho - contos e lendas - </w:t>
            </w:r>
            <w:r w:rsidRPr="00302028">
              <w:lastRenderedPageBreak/>
              <w:t xml:space="preserve">com a finalidade de conhecer a cultura gaúcha e produzir textos de diversos gêneros.                   </w:t>
            </w:r>
          </w:p>
          <w:p w14:paraId="0AEE6E09" w14:textId="77777777" w:rsidR="00302028" w:rsidRPr="00302028" w:rsidRDefault="00302028" w:rsidP="00302028">
            <w:pPr>
              <w:spacing w:after="0" w:line="240" w:lineRule="auto"/>
              <w:ind w:left="110" w:right="102" w:firstLine="0"/>
            </w:pPr>
            <w:r w:rsidRPr="00302028">
              <w:rPr>
                <w:b/>
              </w:rPr>
              <w:t xml:space="preserve">(EF69LP49RS-3) </w:t>
            </w:r>
            <w:r w:rsidRPr="00302028">
              <w:t xml:space="preserve">Refletir sobre a intertextualidade da região gaúcha, utilizando poemas, crônicas e contos de autores gaúchos.  </w:t>
            </w:r>
          </w:p>
        </w:tc>
        <w:tc>
          <w:tcPr>
            <w:tcW w:w="4154" w:type="dxa"/>
            <w:tcBorders>
              <w:top w:val="single" w:sz="4" w:space="0" w:color="000000"/>
              <w:left w:val="single" w:sz="6" w:space="0" w:color="000000"/>
              <w:bottom w:val="single" w:sz="4" w:space="0" w:color="000000"/>
              <w:right w:val="single" w:sz="6" w:space="0" w:color="000000"/>
            </w:tcBorders>
          </w:tcPr>
          <w:p w14:paraId="780006B7" w14:textId="77777777" w:rsidR="00302028" w:rsidRPr="00302028" w:rsidRDefault="00302028" w:rsidP="00302028">
            <w:pPr>
              <w:spacing w:after="0" w:line="240" w:lineRule="auto"/>
              <w:ind w:left="110" w:firstLine="0"/>
              <w:jc w:val="left"/>
              <w:rPr>
                <w:b/>
              </w:rPr>
            </w:pPr>
          </w:p>
        </w:tc>
        <w:tc>
          <w:tcPr>
            <w:tcW w:w="3783" w:type="dxa"/>
            <w:tcBorders>
              <w:top w:val="single" w:sz="4" w:space="0" w:color="000000"/>
              <w:left w:val="single" w:sz="6" w:space="0" w:color="000000"/>
              <w:bottom w:val="single" w:sz="4" w:space="0" w:color="000000"/>
              <w:right w:val="single" w:sz="6" w:space="0" w:color="000000"/>
            </w:tcBorders>
          </w:tcPr>
          <w:p w14:paraId="340E8435" w14:textId="77777777" w:rsidR="00302028" w:rsidRPr="00302028" w:rsidRDefault="00302028" w:rsidP="00302028">
            <w:pPr>
              <w:spacing w:after="0" w:line="240" w:lineRule="auto"/>
              <w:ind w:left="110" w:firstLine="0"/>
              <w:jc w:val="left"/>
              <w:rPr>
                <w:b/>
              </w:rPr>
            </w:pPr>
          </w:p>
        </w:tc>
      </w:tr>
      <w:tr w:rsidR="00302028" w:rsidRPr="00302028" w14:paraId="61B7018F" w14:textId="77777777" w:rsidTr="00302028">
        <w:tblPrEx>
          <w:tblCellMar>
            <w:top w:w="56" w:type="dxa"/>
            <w:right w:w="39" w:type="dxa"/>
          </w:tblCellMar>
        </w:tblPrEx>
        <w:trPr>
          <w:gridAfter w:val="1"/>
          <w:wAfter w:w="3783" w:type="dxa"/>
          <w:trHeight w:val="8159"/>
        </w:trPr>
        <w:tc>
          <w:tcPr>
            <w:tcW w:w="991" w:type="dxa"/>
            <w:tcBorders>
              <w:top w:val="single" w:sz="6" w:space="0" w:color="000000"/>
              <w:left w:val="single" w:sz="6" w:space="0" w:color="000000"/>
              <w:bottom w:val="single" w:sz="6" w:space="0" w:color="000000"/>
              <w:right w:val="single" w:sz="6" w:space="0" w:color="000000"/>
            </w:tcBorders>
          </w:tcPr>
          <w:p w14:paraId="168EFBF3" w14:textId="77777777" w:rsidR="00302028" w:rsidRPr="00302028" w:rsidRDefault="00302028" w:rsidP="00302028">
            <w:pPr>
              <w:spacing w:after="0" w:line="259" w:lineRule="auto"/>
              <w:ind w:left="11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06646615" w14:textId="77777777" w:rsidR="00302028" w:rsidRPr="00302028" w:rsidRDefault="00302028" w:rsidP="00302028">
            <w:pPr>
              <w:spacing w:after="0" w:line="259" w:lineRule="auto"/>
              <w:ind w:left="108" w:firstLine="0"/>
              <w:jc w:val="left"/>
            </w:pPr>
            <w:r w:rsidRPr="00302028">
              <w:rPr>
                <w:color w:val="C00000"/>
              </w:rPr>
              <w:t xml:space="preserve"> </w:t>
            </w:r>
          </w:p>
        </w:tc>
        <w:tc>
          <w:tcPr>
            <w:tcW w:w="1471" w:type="dxa"/>
            <w:tcBorders>
              <w:top w:val="single" w:sz="6" w:space="0" w:color="000000"/>
              <w:left w:val="single" w:sz="6" w:space="0" w:color="000000"/>
              <w:bottom w:val="single" w:sz="6" w:space="0" w:color="000000"/>
              <w:right w:val="nil"/>
            </w:tcBorders>
          </w:tcPr>
          <w:p w14:paraId="54ACEE12"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09361C75" w14:textId="77777777" w:rsidR="00302028" w:rsidRPr="00302028" w:rsidRDefault="00302028" w:rsidP="00302028">
            <w:pPr>
              <w:spacing w:after="0" w:line="259" w:lineRule="auto"/>
              <w:ind w:left="0" w:firstLine="0"/>
            </w:pPr>
            <w:r w:rsidRPr="00302028">
              <w:t xml:space="preserve">de </w:t>
            </w:r>
          </w:p>
        </w:tc>
        <w:tc>
          <w:tcPr>
            <w:tcW w:w="1332" w:type="dxa"/>
            <w:tcBorders>
              <w:top w:val="single" w:sz="6" w:space="0" w:color="000000"/>
              <w:left w:val="single" w:sz="6" w:space="0" w:color="000000"/>
              <w:bottom w:val="single" w:sz="6" w:space="0" w:color="000000"/>
              <w:right w:val="nil"/>
            </w:tcBorders>
          </w:tcPr>
          <w:p w14:paraId="7BEE67E7" w14:textId="77777777" w:rsidR="00302028" w:rsidRPr="00302028" w:rsidRDefault="00302028" w:rsidP="00302028">
            <w:pPr>
              <w:spacing w:after="0" w:line="259" w:lineRule="auto"/>
              <w:ind w:left="108" w:firstLine="0"/>
              <w:jc w:val="left"/>
            </w:pPr>
            <w:r w:rsidRPr="00302028">
              <w:t xml:space="preserve">Relação textos </w:t>
            </w:r>
          </w:p>
        </w:tc>
        <w:tc>
          <w:tcPr>
            <w:tcW w:w="653" w:type="dxa"/>
            <w:gridSpan w:val="2"/>
            <w:tcBorders>
              <w:top w:val="single" w:sz="6" w:space="0" w:color="000000"/>
              <w:left w:val="nil"/>
              <w:bottom w:val="single" w:sz="6" w:space="0" w:color="000000"/>
              <w:right w:val="single" w:sz="6" w:space="0" w:color="000000"/>
            </w:tcBorders>
          </w:tcPr>
          <w:p w14:paraId="0414F9FD" w14:textId="77777777" w:rsidR="00302028" w:rsidRPr="00302028" w:rsidRDefault="00302028" w:rsidP="00302028">
            <w:pPr>
              <w:spacing w:after="0" w:line="259" w:lineRule="auto"/>
              <w:ind w:left="0" w:firstLine="0"/>
            </w:pPr>
            <w:r w:rsidRPr="00302028">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33C71622" w14:textId="77777777" w:rsidR="00302028" w:rsidRPr="00302028" w:rsidRDefault="00302028" w:rsidP="00302028">
            <w:pPr>
              <w:spacing w:after="136" w:line="259" w:lineRule="auto"/>
              <w:ind w:left="110" w:firstLine="0"/>
              <w:jc w:val="left"/>
            </w:pPr>
            <w:r w:rsidRPr="00302028">
              <w:rPr>
                <w:b/>
              </w:rPr>
              <w:t xml:space="preserve">(EF69LP50) </w:t>
            </w:r>
          </w:p>
          <w:p w14:paraId="77A8EB2B" w14:textId="77777777" w:rsidR="00302028" w:rsidRPr="00302028" w:rsidRDefault="00302028" w:rsidP="00302028">
            <w:pPr>
              <w:spacing w:after="0" w:line="240" w:lineRule="auto"/>
              <w:ind w:left="0" w:right="65" w:firstLine="0"/>
              <w:rPr>
                <w:sz w:val="22"/>
              </w:rPr>
            </w:pPr>
            <w:r w:rsidRPr="00302028">
              <w:rPr>
                <w:sz w:val="22"/>
              </w:rPr>
              <w:t xml:space="preserve">Elaborar </w:t>
            </w:r>
            <w:r w:rsidRPr="00302028">
              <w:rPr>
                <w:sz w:val="22"/>
              </w:rPr>
              <w:tab/>
              <w:t xml:space="preserve">texto teatral, a partir da adaptação </w:t>
            </w:r>
            <w:r w:rsidRPr="00302028">
              <w:rPr>
                <w:sz w:val="22"/>
              </w:rPr>
              <w:tab/>
              <w:t xml:space="preserve">de romances, contos, mitos, </w:t>
            </w:r>
            <w:r w:rsidRPr="00302028">
              <w:rPr>
                <w:sz w:val="22"/>
              </w:rPr>
              <w:tab/>
              <w:t xml:space="preserve">narrativas de enigma e de aventura, novelas, biografias romanceadas, crônicas, </w:t>
            </w:r>
            <w:r w:rsidRPr="00302028">
              <w:rPr>
                <w:sz w:val="22"/>
              </w:rPr>
              <w:tab/>
              <w:t xml:space="preserve">dentre outros, indicando as rubricas para caracterização do cenário, </w:t>
            </w:r>
            <w:r w:rsidRPr="00302028">
              <w:rPr>
                <w:sz w:val="22"/>
              </w:rPr>
              <w:tab/>
              <w:t xml:space="preserve">do espaço, do tempo; explicitando </w:t>
            </w:r>
            <w:r w:rsidRPr="00302028">
              <w:rPr>
                <w:sz w:val="22"/>
              </w:rPr>
              <w:tab/>
              <w:t xml:space="preserve">a </w:t>
            </w:r>
          </w:p>
          <w:p w14:paraId="2652C224" w14:textId="77777777" w:rsidR="00302028" w:rsidRPr="00302028" w:rsidRDefault="00302028" w:rsidP="00302028">
            <w:pPr>
              <w:spacing w:after="0" w:line="240" w:lineRule="auto"/>
              <w:ind w:left="110" w:right="65" w:firstLine="0"/>
              <w:rPr>
                <w:sz w:val="22"/>
              </w:rPr>
            </w:pPr>
            <w:r w:rsidRPr="00302028">
              <w:rPr>
                <w:sz w:val="22"/>
              </w:rPr>
              <w:t xml:space="preserve">caracterização física e psicológica dos personagens e dos seus modos de ação; reconfigurando a inserção do discurso direto e dos tipos de </w:t>
            </w:r>
          </w:p>
          <w:p w14:paraId="4FEE99BF" w14:textId="77777777" w:rsidR="00302028" w:rsidRPr="00302028" w:rsidRDefault="00302028" w:rsidP="00302028">
            <w:pPr>
              <w:spacing w:after="0" w:line="240" w:lineRule="auto"/>
              <w:ind w:left="110" w:firstLine="0"/>
              <w:rPr>
                <w:sz w:val="22"/>
              </w:rPr>
            </w:pPr>
            <w:r w:rsidRPr="00302028">
              <w:rPr>
                <w:sz w:val="22"/>
              </w:rPr>
              <w:t xml:space="preserve">narrador; </w:t>
            </w:r>
          </w:p>
          <w:p w14:paraId="0F8D16D9" w14:textId="77777777" w:rsidR="00302028" w:rsidRPr="00302028" w:rsidRDefault="00302028" w:rsidP="00302028">
            <w:pPr>
              <w:spacing w:after="0" w:line="240" w:lineRule="auto"/>
              <w:ind w:left="110" w:right="65" w:firstLine="0"/>
            </w:pPr>
            <w:r w:rsidRPr="00302028">
              <w:rPr>
                <w:sz w:val="22"/>
              </w:rPr>
              <w:t xml:space="preserve">explicitando as marcas de variação linguística (dialetos, registros e jargões) e </w:t>
            </w:r>
            <w:proofErr w:type="spellStart"/>
            <w:r w:rsidRPr="00302028">
              <w:rPr>
                <w:sz w:val="22"/>
              </w:rPr>
              <w:t>retextualizando</w:t>
            </w:r>
            <w:proofErr w:type="spellEnd"/>
            <w:r w:rsidRPr="00302028">
              <w:rPr>
                <w:sz w:val="22"/>
              </w:rPr>
              <w:t xml:space="preserve"> o tratamento da temática.  </w:t>
            </w:r>
          </w:p>
        </w:tc>
        <w:tc>
          <w:tcPr>
            <w:tcW w:w="2405" w:type="dxa"/>
            <w:tcBorders>
              <w:top w:val="single" w:sz="4" w:space="0" w:color="000000"/>
              <w:left w:val="single" w:sz="6" w:space="0" w:color="000000"/>
              <w:bottom w:val="single" w:sz="4" w:space="0" w:color="000000"/>
              <w:right w:val="single" w:sz="6" w:space="0" w:color="000000"/>
            </w:tcBorders>
          </w:tcPr>
          <w:p w14:paraId="32B229DF" w14:textId="77777777" w:rsidR="00302028" w:rsidRPr="00302028" w:rsidRDefault="00302028" w:rsidP="00302028">
            <w:pPr>
              <w:spacing w:after="136" w:line="259" w:lineRule="auto"/>
              <w:ind w:left="110" w:firstLine="0"/>
              <w:jc w:val="left"/>
            </w:pPr>
            <w:r w:rsidRPr="00302028">
              <w:rPr>
                <w:b/>
              </w:rPr>
              <w:t xml:space="preserve">(EF69LP50RS-1) </w:t>
            </w:r>
          </w:p>
          <w:p w14:paraId="77FD1BD6" w14:textId="77777777" w:rsidR="00302028" w:rsidRPr="00302028" w:rsidRDefault="00302028" w:rsidP="00302028">
            <w:pPr>
              <w:spacing w:after="0" w:line="259" w:lineRule="auto"/>
              <w:ind w:left="110" w:right="25" w:firstLine="0"/>
              <w:jc w:val="left"/>
            </w:pPr>
            <w:r w:rsidRPr="00302028">
              <w:t xml:space="preserve">Produzir </w:t>
            </w:r>
            <w:r w:rsidRPr="00302028">
              <w:tab/>
              <w:t xml:space="preserve">texto teatral, a partir da adaptação </w:t>
            </w:r>
            <w:r w:rsidRPr="00302028">
              <w:tab/>
              <w:t xml:space="preserve">de diversos </w:t>
            </w:r>
            <w:r w:rsidRPr="00302028">
              <w:tab/>
              <w:t xml:space="preserve">gêneros textuais </w:t>
            </w:r>
            <w:r w:rsidRPr="00302028">
              <w:tab/>
              <w:t xml:space="preserve">lidos, apropriando-se </w:t>
            </w:r>
            <w:r w:rsidRPr="00302028">
              <w:tab/>
              <w:t xml:space="preserve">da estrutura composicional desse gênero. </w:t>
            </w:r>
          </w:p>
        </w:tc>
        <w:tc>
          <w:tcPr>
            <w:tcW w:w="4154" w:type="dxa"/>
            <w:tcBorders>
              <w:top w:val="single" w:sz="4" w:space="0" w:color="000000"/>
              <w:left w:val="single" w:sz="6" w:space="0" w:color="000000"/>
              <w:bottom w:val="single" w:sz="4" w:space="0" w:color="000000"/>
              <w:right w:val="single" w:sz="6" w:space="0" w:color="000000"/>
            </w:tcBorders>
          </w:tcPr>
          <w:p w14:paraId="4421DA0D" w14:textId="77777777" w:rsidR="00302028" w:rsidRPr="00302028" w:rsidRDefault="00302028" w:rsidP="00302028">
            <w:pPr>
              <w:spacing w:after="136" w:line="259" w:lineRule="auto"/>
              <w:ind w:left="110" w:firstLine="0"/>
              <w:jc w:val="left"/>
              <w:rPr>
                <w:b/>
              </w:rPr>
            </w:pPr>
          </w:p>
        </w:tc>
      </w:tr>
    </w:tbl>
    <w:p w14:paraId="44C3A6D0" w14:textId="77777777" w:rsidR="00302028" w:rsidRPr="00302028" w:rsidRDefault="00302028" w:rsidP="00302028">
      <w:pPr>
        <w:spacing w:after="0" w:line="259" w:lineRule="auto"/>
        <w:ind w:left="-1440" w:right="10466" w:firstLine="0"/>
        <w:jc w:val="left"/>
      </w:pPr>
    </w:p>
    <w:tbl>
      <w:tblPr>
        <w:tblStyle w:val="TableGrid38"/>
        <w:tblW w:w="15252"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302028" w:rsidRPr="00302028" w14:paraId="3266AFB3" w14:textId="77777777" w:rsidTr="00302028">
        <w:trPr>
          <w:trHeight w:val="8018"/>
        </w:trPr>
        <w:tc>
          <w:tcPr>
            <w:tcW w:w="991" w:type="dxa"/>
            <w:tcBorders>
              <w:top w:val="single" w:sz="6" w:space="0" w:color="000000"/>
              <w:left w:val="single" w:sz="6" w:space="0" w:color="000000"/>
              <w:bottom w:val="single" w:sz="6" w:space="0" w:color="000000"/>
              <w:right w:val="single" w:sz="6" w:space="0" w:color="000000"/>
            </w:tcBorders>
          </w:tcPr>
          <w:p w14:paraId="20E34791" w14:textId="77777777" w:rsidR="00302028" w:rsidRPr="00302028" w:rsidRDefault="00302028" w:rsidP="00302028">
            <w:pPr>
              <w:spacing w:after="0" w:line="259" w:lineRule="auto"/>
              <w:ind w:left="110" w:firstLine="0"/>
              <w:jc w:val="left"/>
            </w:pPr>
            <w:r w:rsidRPr="00302028">
              <w:rPr>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A3D3C86" w14:textId="77777777" w:rsidR="00302028" w:rsidRPr="00302028" w:rsidRDefault="00302028" w:rsidP="00302028">
            <w:pPr>
              <w:spacing w:after="0" w:line="259" w:lineRule="auto"/>
              <w:ind w:left="108" w:firstLine="0"/>
              <w:jc w:val="left"/>
            </w:pPr>
            <w:r w:rsidRPr="00302028">
              <w:rPr>
                <w:color w:val="C00000"/>
              </w:rPr>
              <w:t xml:space="preserve"> </w:t>
            </w:r>
          </w:p>
        </w:tc>
        <w:tc>
          <w:tcPr>
            <w:tcW w:w="1471" w:type="dxa"/>
            <w:tcBorders>
              <w:top w:val="single" w:sz="6" w:space="0" w:color="000000"/>
              <w:left w:val="single" w:sz="6" w:space="0" w:color="000000"/>
              <w:bottom w:val="single" w:sz="6" w:space="0" w:color="000000"/>
              <w:right w:val="nil"/>
            </w:tcBorders>
          </w:tcPr>
          <w:p w14:paraId="2A47B906" w14:textId="77777777" w:rsidR="00302028" w:rsidRPr="00302028" w:rsidRDefault="00302028" w:rsidP="00302028">
            <w:pPr>
              <w:spacing w:after="0" w:line="259" w:lineRule="auto"/>
              <w:ind w:left="110" w:firstLine="0"/>
              <w:jc w:val="left"/>
            </w:pPr>
            <w:r w:rsidRPr="00302028">
              <w:t xml:space="preserve">Produção textos </w:t>
            </w:r>
          </w:p>
        </w:tc>
        <w:tc>
          <w:tcPr>
            <w:tcW w:w="372" w:type="dxa"/>
            <w:tcBorders>
              <w:top w:val="single" w:sz="6" w:space="0" w:color="000000"/>
              <w:left w:val="nil"/>
              <w:bottom w:val="single" w:sz="6" w:space="0" w:color="000000"/>
              <w:right w:val="single" w:sz="6" w:space="0" w:color="000000"/>
            </w:tcBorders>
          </w:tcPr>
          <w:p w14:paraId="1C91D494" w14:textId="77777777" w:rsidR="00302028" w:rsidRPr="00302028" w:rsidRDefault="00302028" w:rsidP="00302028">
            <w:pPr>
              <w:spacing w:after="0" w:line="259" w:lineRule="auto"/>
              <w:ind w:left="0" w:firstLine="0"/>
            </w:pPr>
            <w:r w:rsidRPr="00302028">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194EA7D" w14:textId="77777777" w:rsidR="00302028" w:rsidRPr="00302028" w:rsidRDefault="00302028" w:rsidP="00302028">
            <w:pPr>
              <w:spacing w:after="169" w:line="372" w:lineRule="auto"/>
              <w:ind w:left="108" w:firstLine="0"/>
              <w:jc w:val="left"/>
            </w:pPr>
            <w:r w:rsidRPr="00302028">
              <w:t xml:space="preserve">Consideração das </w:t>
            </w:r>
            <w:r w:rsidRPr="00302028">
              <w:tab/>
              <w:t xml:space="preserve">condições de produção </w:t>
            </w:r>
          </w:p>
          <w:p w14:paraId="68F48424" w14:textId="77777777" w:rsidR="00302028" w:rsidRPr="00302028" w:rsidRDefault="00302028" w:rsidP="00302028">
            <w:pPr>
              <w:spacing w:after="0" w:line="365" w:lineRule="auto"/>
              <w:ind w:left="108" w:firstLine="0"/>
              <w:jc w:val="left"/>
            </w:pPr>
            <w:r w:rsidRPr="00302028">
              <w:t xml:space="preserve">Estratégias </w:t>
            </w:r>
            <w:r w:rsidRPr="00302028">
              <w:tab/>
              <w:t xml:space="preserve">de produção: </w:t>
            </w:r>
          </w:p>
          <w:p w14:paraId="077E44E7" w14:textId="77777777" w:rsidR="00302028" w:rsidRPr="00302028" w:rsidRDefault="00302028" w:rsidP="00302028">
            <w:pPr>
              <w:spacing w:after="0" w:line="259" w:lineRule="auto"/>
              <w:ind w:left="108" w:firstLine="0"/>
              <w:jc w:val="left"/>
            </w:pPr>
            <w:r w:rsidRPr="00302028">
              <w:t xml:space="preserve">planejamento, textualização e revisão/edição </w:t>
            </w:r>
          </w:p>
        </w:tc>
        <w:tc>
          <w:tcPr>
            <w:tcW w:w="2268" w:type="dxa"/>
            <w:tcBorders>
              <w:top w:val="single" w:sz="6" w:space="0" w:color="000000"/>
              <w:left w:val="single" w:sz="6" w:space="0" w:color="000000"/>
              <w:bottom w:val="single" w:sz="6" w:space="0" w:color="000000"/>
              <w:right w:val="single" w:sz="6" w:space="0" w:color="000000"/>
            </w:tcBorders>
          </w:tcPr>
          <w:p w14:paraId="12261402" w14:textId="77777777" w:rsidR="00302028" w:rsidRPr="00302028" w:rsidRDefault="00302028" w:rsidP="00302028">
            <w:pPr>
              <w:spacing w:after="0" w:line="240" w:lineRule="auto"/>
              <w:ind w:left="108" w:firstLine="0"/>
              <w:jc w:val="left"/>
            </w:pPr>
            <w:r w:rsidRPr="00302028">
              <w:rPr>
                <w:b/>
              </w:rPr>
              <w:t xml:space="preserve">(EF69LP51) </w:t>
            </w:r>
            <w:r w:rsidRPr="00302028">
              <w:t xml:space="preserve">Engajar-se </w:t>
            </w:r>
          </w:p>
          <w:p w14:paraId="59DA4C25" w14:textId="77777777" w:rsidR="00302028" w:rsidRPr="00302028" w:rsidRDefault="00302028" w:rsidP="00302028">
            <w:pPr>
              <w:spacing w:after="0" w:line="240" w:lineRule="auto"/>
              <w:ind w:left="108" w:right="65" w:firstLine="0"/>
            </w:pPr>
            <w:r w:rsidRPr="00302028">
              <w:t xml:space="preserve">ativamente nos processos de planejamento, textualização, revisão/edição e reescrita, tendo em vista as restrições temáticas, composicionais e estilísticas </w:t>
            </w:r>
            <w:r w:rsidRPr="00302028">
              <w:tab/>
              <w:t xml:space="preserve">dos textos pretendidos e as configurações da </w:t>
            </w:r>
            <w:r w:rsidRPr="00302028">
              <w:tab/>
              <w:t xml:space="preserve">situação de produção – o leitor pretendido, </w:t>
            </w:r>
            <w:r w:rsidRPr="00302028">
              <w:tab/>
              <w:t xml:space="preserve">o suporte, o contexto de circulação do texto, </w:t>
            </w:r>
            <w:r w:rsidRPr="00302028">
              <w:tab/>
              <w:t xml:space="preserve">as finalidades etc. – e considerando a imaginação, a estesia e a </w:t>
            </w:r>
          </w:p>
          <w:p w14:paraId="26A802DB" w14:textId="77777777" w:rsidR="00302028" w:rsidRPr="00302028" w:rsidRDefault="00302028" w:rsidP="00302028">
            <w:pPr>
              <w:spacing w:after="0" w:line="240" w:lineRule="auto"/>
              <w:ind w:left="108" w:firstLine="0"/>
            </w:pPr>
            <w:r w:rsidRPr="00302028">
              <w:t>verossimilhança próprias ao texto literário.</w:t>
            </w:r>
          </w:p>
        </w:tc>
        <w:tc>
          <w:tcPr>
            <w:tcW w:w="2405" w:type="dxa"/>
            <w:tcBorders>
              <w:top w:val="single" w:sz="2" w:space="0" w:color="FFFFFF"/>
              <w:left w:val="single" w:sz="6" w:space="0" w:color="000000"/>
              <w:bottom w:val="single" w:sz="4" w:space="0" w:color="000000"/>
              <w:right w:val="single" w:sz="6" w:space="0" w:color="000000"/>
            </w:tcBorders>
          </w:tcPr>
          <w:p w14:paraId="1682561D" w14:textId="77777777" w:rsidR="00302028" w:rsidRPr="00302028" w:rsidRDefault="00302028" w:rsidP="00302028">
            <w:pPr>
              <w:spacing w:after="117" w:line="259" w:lineRule="auto"/>
              <w:ind w:left="110" w:firstLine="0"/>
              <w:jc w:val="left"/>
            </w:pPr>
            <w:r w:rsidRPr="00302028">
              <w:rPr>
                <w:b/>
              </w:rPr>
              <w:t xml:space="preserve">(EF69LP51RS-1) </w:t>
            </w:r>
          </w:p>
          <w:p w14:paraId="212E661C" w14:textId="77777777" w:rsidR="00302028" w:rsidRPr="00302028" w:rsidRDefault="00302028" w:rsidP="00302028">
            <w:pPr>
              <w:spacing w:after="2" w:line="359" w:lineRule="auto"/>
              <w:ind w:left="110" w:firstLine="0"/>
            </w:pPr>
            <w:r w:rsidRPr="00302028">
              <w:t xml:space="preserve">Participar dos processos de </w:t>
            </w:r>
          </w:p>
          <w:p w14:paraId="0C101645" w14:textId="77777777" w:rsidR="00302028" w:rsidRPr="00302028" w:rsidRDefault="00302028" w:rsidP="00302028">
            <w:pPr>
              <w:spacing w:after="2" w:line="359" w:lineRule="auto"/>
              <w:ind w:left="110" w:firstLine="0"/>
              <w:jc w:val="left"/>
            </w:pPr>
            <w:r w:rsidRPr="00302028">
              <w:t xml:space="preserve">planejamento, textualização, </w:t>
            </w:r>
          </w:p>
          <w:p w14:paraId="6032FD3A" w14:textId="77777777" w:rsidR="00302028" w:rsidRPr="00302028" w:rsidRDefault="00302028" w:rsidP="00302028">
            <w:pPr>
              <w:spacing w:after="115" w:line="259" w:lineRule="auto"/>
              <w:ind w:left="110" w:firstLine="0"/>
              <w:jc w:val="left"/>
            </w:pPr>
            <w:r w:rsidRPr="00302028">
              <w:t xml:space="preserve">revisão/edição e reescrita, tendo em vista as restrições temáticas, composicionais e estilísticas dos textos pretendidos e as configurações da situação de produção – o leitor pressuposto, o suporte, o contexto de circulação do texto, as finalidades, etc. –, de forma a engajar-se </w:t>
            </w:r>
          </w:p>
          <w:p w14:paraId="1F2981B3" w14:textId="77777777" w:rsidR="00302028" w:rsidRPr="00302028" w:rsidRDefault="00302028" w:rsidP="00302028">
            <w:pPr>
              <w:spacing w:after="0" w:line="259" w:lineRule="auto"/>
              <w:ind w:left="110" w:right="64" w:firstLine="0"/>
            </w:pPr>
            <w:r w:rsidRPr="00302028">
              <w:t xml:space="preserve">ativamente na experimentação de produções literárias.  </w:t>
            </w:r>
          </w:p>
        </w:tc>
        <w:tc>
          <w:tcPr>
            <w:tcW w:w="4066" w:type="dxa"/>
            <w:tcBorders>
              <w:top w:val="single" w:sz="2" w:space="0" w:color="FFFFFF"/>
              <w:left w:val="single" w:sz="6" w:space="0" w:color="000000"/>
              <w:bottom w:val="single" w:sz="4" w:space="0" w:color="000000"/>
              <w:right w:val="single" w:sz="6" w:space="0" w:color="000000"/>
            </w:tcBorders>
          </w:tcPr>
          <w:p w14:paraId="16616B86" w14:textId="77777777" w:rsidR="00302028" w:rsidRPr="00302028" w:rsidRDefault="00302028" w:rsidP="00302028">
            <w:pPr>
              <w:spacing w:after="117" w:line="259" w:lineRule="auto"/>
              <w:ind w:left="110" w:firstLine="0"/>
              <w:jc w:val="left"/>
              <w:rPr>
                <w:b/>
              </w:rPr>
            </w:pPr>
          </w:p>
        </w:tc>
      </w:tr>
    </w:tbl>
    <w:p w14:paraId="286F2C76" w14:textId="77777777" w:rsidR="00302028" w:rsidRPr="00302028" w:rsidRDefault="00302028" w:rsidP="00302028">
      <w:pPr>
        <w:spacing w:after="0" w:line="259" w:lineRule="auto"/>
        <w:ind w:left="-1440" w:right="10466" w:firstLine="0"/>
        <w:jc w:val="left"/>
      </w:pPr>
    </w:p>
    <w:tbl>
      <w:tblPr>
        <w:tblStyle w:val="TableGrid38"/>
        <w:tblW w:w="15198"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4012"/>
      </w:tblGrid>
      <w:tr w:rsidR="00302028" w:rsidRPr="00302028" w14:paraId="4D918F70" w14:textId="77777777" w:rsidTr="00302028">
        <w:trPr>
          <w:trHeight w:val="8868"/>
        </w:trPr>
        <w:tc>
          <w:tcPr>
            <w:tcW w:w="991" w:type="dxa"/>
            <w:tcBorders>
              <w:top w:val="single" w:sz="6" w:space="0" w:color="000000"/>
              <w:left w:val="single" w:sz="6" w:space="0" w:color="000000"/>
              <w:bottom w:val="single" w:sz="6" w:space="0" w:color="000000"/>
              <w:right w:val="single" w:sz="6" w:space="0" w:color="000000"/>
            </w:tcBorders>
          </w:tcPr>
          <w:p w14:paraId="4C097AD1" w14:textId="77777777" w:rsidR="00302028" w:rsidRPr="00302028" w:rsidRDefault="00302028" w:rsidP="00302028">
            <w:pPr>
              <w:spacing w:after="0" w:line="259" w:lineRule="auto"/>
              <w:ind w:left="110" w:firstLine="0"/>
              <w:jc w:val="left"/>
            </w:pPr>
            <w:r w:rsidRPr="00302028">
              <w:rPr>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2B97680" w14:textId="77777777" w:rsidR="00302028" w:rsidRPr="00302028" w:rsidRDefault="00302028" w:rsidP="00302028">
            <w:pPr>
              <w:spacing w:after="0" w:line="259" w:lineRule="auto"/>
              <w:ind w:left="108"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003C66B" w14:textId="77777777" w:rsidR="00302028" w:rsidRPr="00302028" w:rsidRDefault="00302028" w:rsidP="00302028">
            <w:pPr>
              <w:spacing w:after="0" w:line="259" w:lineRule="auto"/>
              <w:ind w:left="110" w:firstLine="0"/>
              <w:jc w:val="left"/>
            </w:pPr>
            <w:r w:rsidRPr="00302028">
              <w:t xml:space="preserve">Oralidade </w:t>
            </w:r>
          </w:p>
        </w:tc>
        <w:tc>
          <w:tcPr>
            <w:tcW w:w="1613" w:type="dxa"/>
            <w:tcBorders>
              <w:top w:val="single" w:sz="6" w:space="0" w:color="000000"/>
              <w:left w:val="single" w:sz="6" w:space="0" w:color="000000"/>
              <w:bottom w:val="single" w:sz="6" w:space="0" w:color="000000"/>
              <w:right w:val="nil"/>
            </w:tcBorders>
          </w:tcPr>
          <w:p w14:paraId="6BDFE05E" w14:textId="77777777" w:rsidR="00302028" w:rsidRPr="00302028" w:rsidRDefault="00302028" w:rsidP="00302028">
            <w:pPr>
              <w:spacing w:after="115" w:line="259" w:lineRule="auto"/>
              <w:ind w:left="108" w:firstLine="0"/>
              <w:jc w:val="left"/>
            </w:pPr>
            <w:r w:rsidRPr="00302028">
              <w:t xml:space="preserve">Produção </w:t>
            </w:r>
          </w:p>
          <w:p w14:paraId="06AF6CC4" w14:textId="77777777" w:rsidR="00302028" w:rsidRPr="00302028" w:rsidRDefault="00302028" w:rsidP="00302028">
            <w:pPr>
              <w:spacing w:after="0" w:line="259" w:lineRule="auto"/>
              <w:ind w:left="108" w:firstLine="0"/>
              <w:jc w:val="left"/>
            </w:pPr>
            <w:r w:rsidRPr="00302028">
              <w:t xml:space="preserve">textos orais </w:t>
            </w:r>
          </w:p>
        </w:tc>
        <w:tc>
          <w:tcPr>
            <w:tcW w:w="372" w:type="dxa"/>
            <w:tcBorders>
              <w:top w:val="single" w:sz="6" w:space="0" w:color="000000"/>
              <w:left w:val="nil"/>
              <w:bottom w:val="single" w:sz="6" w:space="0" w:color="000000"/>
              <w:right w:val="single" w:sz="6" w:space="0" w:color="000000"/>
            </w:tcBorders>
          </w:tcPr>
          <w:p w14:paraId="12EC3D00" w14:textId="77777777" w:rsidR="00302028" w:rsidRPr="00302028" w:rsidRDefault="00302028" w:rsidP="00302028">
            <w:pPr>
              <w:spacing w:after="0" w:line="259" w:lineRule="auto"/>
              <w:ind w:left="0" w:firstLine="0"/>
            </w:pPr>
            <w:r w:rsidRPr="00302028">
              <w:t xml:space="preserve">de </w:t>
            </w:r>
          </w:p>
        </w:tc>
        <w:tc>
          <w:tcPr>
            <w:tcW w:w="2268" w:type="dxa"/>
            <w:tcBorders>
              <w:top w:val="single" w:sz="6" w:space="0" w:color="000000"/>
              <w:left w:val="single" w:sz="6" w:space="0" w:color="000000"/>
              <w:bottom w:val="single" w:sz="6" w:space="0" w:color="000000"/>
              <w:right w:val="single" w:sz="4" w:space="0" w:color="000000"/>
            </w:tcBorders>
          </w:tcPr>
          <w:p w14:paraId="0BECD968" w14:textId="77777777" w:rsidR="00302028" w:rsidRPr="00ED4753" w:rsidRDefault="00302028" w:rsidP="00302028">
            <w:pPr>
              <w:spacing w:after="115" w:line="259" w:lineRule="auto"/>
              <w:ind w:left="110" w:firstLine="0"/>
              <w:jc w:val="left"/>
              <w:rPr>
                <w:sz w:val="22"/>
              </w:rPr>
            </w:pPr>
            <w:r w:rsidRPr="00ED4753">
              <w:rPr>
                <w:b/>
                <w:sz w:val="22"/>
              </w:rPr>
              <w:t xml:space="preserve">(EF69LP52) </w:t>
            </w:r>
          </w:p>
          <w:p w14:paraId="185D2B4C" w14:textId="77777777" w:rsidR="00302028" w:rsidRPr="00ED4753" w:rsidRDefault="00302028" w:rsidP="00302028">
            <w:pPr>
              <w:spacing w:after="0" w:line="240" w:lineRule="auto"/>
              <w:ind w:left="110" w:firstLine="0"/>
              <w:rPr>
                <w:sz w:val="22"/>
              </w:rPr>
            </w:pPr>
            <w:r w:rsidRPr="00ED4753">
              <w:rPr>
                <w:sz w:val="22"/>
              </w:rPr>
              <w:t xml:space="preserve">Representar cenas ou </w:t>
            </w:r>
            <w:r w:rsidRPr="00ED4753">
              <w:rPr>
                <w:sz w:val="22"/>
              </w:rPr>
              <w:tab/>
              <w:t xml:space="preserve">textos </w:t>
            </w:r>
          </w:p>
          <w:p w14:paraId="4952C525" w14:textId="77777777" w:rsidR="00302028" w:rsidRPr="00ED4753" w:rsidRDefault="00302028" w:rsidP="00302028">
            <w:pPr>
              <w:spacing w:after="0" w:line="240" w:lineRule="auto"/>
              <w:ind w:left="0" w:right="64" w:firstLine="0"/>
              <w:rPr>
                <w:sz w:val="22"/>
              </w:rPr>
            </w:pPr>
            <w:r w:rsidRPr="00ED4753">
              <w:rPr>
                <w:sz w:val="22"/>
              </w:rPr>
              <w:t xml:space="preserve">dramáticos, considerando, na caracterização dos personagens, os aspectos linguísticos </w:t>
            </w:r>
            <w:r w:rsidRPr="00ED4753">
              <w:rPr>
                <w:sz w:val="22"/>
              </w:rPr>
              <w:tab/>
              <w:t xml:space="preserve">e para linguísticos das falas (timbre e tom de voz, pausas e hesitações, entonação </w:t>
            </w:r>
            <w:r w:rsidRPr="00ED4753">
              <w:rPr>
                <w:sz w:val="22"/>
              </w:rPr>
              <w:tab/>
              <w:t xml:space="preserve">e </w:t>
            </w:r>
          </w:p>
          <w:p w14:paraId="076201AC" w14:textId="77777777" w:rsidR="00302028" w:rsidRPr="00ED4753" w:rsidRDefault="00302028" w:rsidP="00302028">
            <w:pPr>
              <w:spacing w:after="0" w:line="240" w:lineRule="auto"/>
              <w:ind w:left="110" w:firstLine="0"/>
              <w:jc w:val="left"/>
              <w:rPr>
                <w:sz w:val="22"/>
              </w:rPr>
            </w:pPr>
            <w:r w:rsidRPr="00ED4753">
              <w:rPr>
                <w:sz w:val="22"/>
              </w:rPr>
              <w:t xml:space="preserve">expressividade, </w:t>
            </w:r>
          </w:p>
          <w:p w14:paraId="55E6E62B" w14:textId="77777777" w:rsidR="00302028" w:rsidRPr="00ED4753" w:rsidRDefault="00302028" w:rsidP="00302028">
            <w:pPr>
              <w:tabs>
                <w:tab w:val="center" w:pos="698"/>
                <w:tab w:val="center" w:pos="2097"/>
              </w:tabs>
              <w:spacing w:after="0" w:line="240" w:lineRule="auto"/>
              <w:ind w:left="0" w:firstLine="0"/>
              <w:jc w:val="left"/>
              <w:rPr>
                <w:sz w:val="22"/>
              </w:rPr>
            </w:pPr>
            <w:r w:rsidRPr="00ED4753">
              <w:rPr>
                <w:rFonts w:ascii="Calibri" w:eastAsia="Calibri" w:hAnsi="Calibri" w:cs="Calibri"/>
                <w:sz w:val="20"/>
              </w:rPr>
              <w:tab/>
            </w:r>
            <w:r w:rsidRPr="00ED4753">
              <w:rPr>
                <w:sz w:val="22"/>
              </w:rPr>
              <w:t xml:space="preserve">variedades </w:t>
            </w:r>
            <w:r w:rsidRPr="00ED4753">
              <w:rPr>
                <w:sz w:val="22"/>
              </w:rPr>
              <w:tab/>
              <w:t xml:space="preserve">e </w:t>
            </w:r>
          </w:p>
          <w:p w14:paraId="1618F2CA" w14:textId="77777777" w:rsidR="00302028" w:rsidRPr="00302028" w:rsidRDefault="00302028" w:rsidP="00302028">
            <w:pPr>
              <w:spacing w:after="0" w:line="240" w:lineRule="auto"/>
              <w:ind w:left="0" w:right="64" w:firstLine="0"/>
            </w:pPr>
            <w:r w:rsidRPr="00ED4753">
              <w:rPr>
                <w:sz w:val="22"/>
              </w:rPr>
              <w:t xml:space="preserve">registros linguísticos), </w:t>
            </w:r>
            <w:r w:rsidRPr="00ED4753">
              <w:rPr>
                <w:sz w:val="22"/>
              </w:rPr>
              <w:tab/>
              <w:t xml:space="preserve">os gestos </w:t>
            </w:r>
            <w:r w:rsidRPr="00ED4753">
              <w:rPr>
                <w:sz w:val="22"/>
              </w:rPr>
              <w:tab/>
              <w:t xml:space="preserve">e os deslocamentos no espaço cênico, o figurino </w:t>
            </w:r>
            <w:r w:rsidRPr="00ED4753">
              <w:rPr>
                <w:sz w:val="22"/>
              </w:rPr>
              <w:tab/>
              <w:t xml:space="preserve">e </w:t>
            </w:r>
            <w:r w:rsidRPr="00ED4753">
              <w:rPr>
                <w:sz w:val="22"/>
              </w:rPr>
              <w:tab/>
              <w:t xml:space="preserve"> maquiagem </w:t>
            </w:r>
            <w:r w:rsidRPr="00ED4753">
              <w:rPr>
                <w:sz w:val="22"/>
              </w:rPr>
              <w:tab/>
              <w:t xml:space="preserve">e elaborando </w:t>
            </w:r>
            <w:r w:rsidRPr="00ED4753">
              <w:rPr>
                <w:sz w:val="22"/>
              </w:rPr>
              <w:tab/>
              <w:t xml:space="preserve">as rubricas indicadas pelo autor por meio do cenário, da trilha sonora e da exploração dos modos de interpretação.  </w:t>
            </w:r>
          </w:p>
        </w:tc>
        <w:tc>
          <w:tcPr>
            <w:tcW w:w="2405" w:type="dxa"/>
            <w:tcBorders>
              <w:top w:val="single" w:sz="4" w:space="0" w:color="000000"/>
              <w:left w:val="single" w:sz="4" w:space="0" w:color="000000"/>
              <w:bottom w:val="single" w:sz="6" w:space="0" w:color="000000"/>
              <w:right w:val="single" w:sz="6" w:space="0" w:color="000000"/>
            </w:tcBorders>
          </w:tcPr>
          <w:p w14:paraId="5626E9D3" w14:textId="77777777" w:rsidR="00302028" w:rsidRPr="00302028" w:rsidRDefault="00302028" w:rsidP="00302028">
            <w:pPr>
              <w:spacing w:after="0" w:line="259" w:lineRule="auto"/>
              <w:ind w:left="108" w:firstLine="0"/>
              <w:jc w:val="left"/>
            </w:pPr>
            <w:r w:rsidRPr="00302028">
              <w:t xml:space="preserve"> </w:t>
            </w:r>
          </w:p>
        </w:tc>
        <w:tc>
          <w:tcPr>
            <w:tcW w:w="4012" w:type="dxa"/>
            <w:tcBorders>
              <w:top w:val="single" w:sz="4" w:space="0" w:color="000000"/>
              <w:left w:val="single" w:sz="4" w:space="0" w:color="000000"/>
              <w:bottom w:val="single" w:sz="6" w:space="0" w:color="000000"/>
              <w:right w:val="single" w:sz="6" w:space="0" w:color="000000"/>
            </w:tcBorders>
          </w:tcPr>
          <w:p w14:paraId="2DE53791" w14:textId="77777777" w:rsidR="00302028" w:rsidRPr="00302028" w:rsidRDefault="00302028" w:rsidP="00302028">
            <w:pPr>
              <w:spacing w:after="0" w:line="259" w:lineRule="auto"/>
              <w:ind w:left="108" w:firstLine="0"/>
              <w:jc w:val="left"/>
            </w:pPr>
          </w:p>
        </w:tc>
      </w:tr>
    </w:tbl>
    <w:p w14:paraId="6438ACC1" w14:textId="77777777" w:rsidR="00302028" w:rsidRPr="00302028" w:rsidRDefault="00302028" w:rsidP="00302028">
      <w:pPr>
        <w:spacing w:after="0" w:line="259" w:lineRule="auto"/>
        <w:ind w:left="-1440" w:right="10466" w:firstLine="0"/>
        <w:jc w:val="left"/>
      </w:pPr>
    </w:p>
    <w:tbl>
      <w:tblPr>
        <w:tblStyle w:val="TableGrid38"/>
        <w:tblW w:w="15340" w:type="dxa"/>
        <w:tblInd w:w="-1085" w:type="dxa"/>
        <w:tblCellMar>
          <w:top w:w="56" w:type="dxa"/>
          <w:right w:w="36" w:type="dxa"/>
        </w:tblCellMar>
        <w:tblLook w:val="04A0" w:firstRow="1" w:lastRow="0" w:firstColumn="1" w:lastColumn="0" w:noHBand="0" w:noVBand="1"/>
      </w:tblPr>
      <w:tblGrid>
        <w:gridCol w:w="992"/>
        <w:gridCol w:w="1694"/>
        <w:gridCol w:w="1843"/>
        <w:gridCol w:w="1358"/>
        <w:gridCol w:w="626"/>
        <w:gridCol w:w="2268"/>
        <w:gridCol w:w="2405"/>
        <w:gridCol w:w="4154"/>
      </w:tblGrid>
      <w:tr w:rsidR="00302028" w:rsidRPr="00302028" w14:paraId="7C411E98" w14:textId="77777777" w:rsidTr="00302028">
        <w:trPr>
          <w:trHeight w:val="6458"/>
        </w:trPr>
        <w:tc>
          <w:tcPr>
            <w:tcW w:w="992" w:type="dxa"/>
            <w:tcBorders>
              <w:top w:val="single" w:sz="6" w:space="0" w:color="000000"/>
              <w:left w:val="single" w:sz="6" w:space="0" w:color="000000"/>
              <w:bottom w:val="single" w:sz="6" w:space="0" w:color="000000"/>
              <w:right w:val="single" w:sz="6" w:space="0" w:color="000000"/>
            </w:tcBorders>
          </w:tcPr>
          <w:p w14:paraId="6D48459F" w14:textId="77777777" w:rsidR="00302028" w:rsidRPr="00302028" w:rsidRDefault="00302028" w:rsidP="00302028">
            <w:pPr>
              <w:spacing w:after="0" w:line="259" w:lineRule="auto"/>
              <w:ind w:left="110" w:firstLine="0"/>
              <w:jc w:val="left"/>
            </w:pPr>
            <w:r w:rsidRPr="00302028">
              <w:rPr>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8A3D8FB" w14:textId="77777777" w:rsidR="00302028" w:rsidRPr="00302028" w:rsidRDefault="00302028" w:rsidP="00302028">
            <w:pPr>
              <w:spacing w:after="0" w:line="259" w:lineRule="auto"/>
              <w:ind w:left="108"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0C7BE2C" w14:textId="77777777" w:rsidR="00302028" w:rsidRPr="00302028" w:rsidRDefault="00302028" w:rsidP="00302028">
            <w:pPr>
              <w:spacing w:after="0" w:line="259" w:lineRule="auto"/>
              <w:ind w:left="110" w:firstLine="0"/>
              <w:jc w:val="left"/>
            </w:pPr>
            <w:r w:rsidRPr="00302028">
              <w:t xml:space="preserve">Oralidade </w:t>
            </w:r>
          </w:p>
        </w:tc>
        <w:tc>
          <w:tcPr>
            <w:tcW w:w="1358" w:type="dxa"/>
            <w:tcBorders>
              <w:top w:val="single" w:sz="6" w:space="0" w:color="000000"/>
              <w:left w:val="single" w:sz="6" w:space="0" w:color="000000"/>
              <w:bottom w:val="single" w:sz="6" w:space="0" w:color="000000"/>
              <w:right w:val="nil"/>
            </w:tcBorders>
          </w:tcPr>
          <w:p w14:paraId="59D75F2C" w14:textId="77777777" w:rsidR="00302028" w:rsidRPr="00302028" w:rsidRDefault="00302028" w:rsidP="00302028">
            <w:pPr>
              <w:spacing w:after="0"/>
              <w:ind w:left="108" w:firstLine="0"/>
              <w:jc w:val="left"/>
            </w:pPr>
            <w:r w:rsidRPr="00302028">
              <w:t xml:space="preserve">Produção textos </w:t>
            </w:r>
          </w:p>
          <w:p w14:paraId="366AF5E0" w14:textId="77777777" w:rsidR="00302028" w:rsidRPr="00302028" w:rsidRDefault="00302028" w:rsidP="00302028">
            <w:pPr>
              <w:spacing w:after="0" w:line="259" w:lineRule="auto"/>
              <w:ind w:left="108" w:firstLine="0"/>
            </w:pPr>
            <w:r w:rsidRPr="00302028">
              <w:t xml:space="preserve">Oralização </w:t>
            </w:r>
          </w:p>
        </w:tc>
        <w:tc>
          <w:tcPr>
            <w:tcW w:w="626" w:type="dxa"/>
            <w:tcBorders>
              <w:top w:val="single" w:sz="6" w:space="0" w:color="000000"/>
              <w:left w:val="nil"/>
              <w:bottom w:val="single" w:sz="6" w:space="0" w:color="000000"/>
              <w:right w:val="single" w:sz="6" w:space="0" w:color="000000"/>
            </w:tcBorders>
          </w:tcPr>
          <w:p w14:paraId="40675284" w14:textId="77777777" w:rsidR="00302028" w:rsidRPr="00302028" w:rsidRDefault="00302028" w:rsidP="00302028">
            <w:pPr>
              <w:spacing w:after="0" w:line="259" w:lineRule="auto"/>
              <w:ind w:left="0" w:firstLine="254"/>
              <w:jc w:val="left"/>
            </w:pPr>
            <w:r w:rsidRPr="00302028">
              <w:t xml:space="preserve">de orais </w:t>
            </w:r>
          </w:p>
        </w:tc>
        <w:tc>
          <w:tcPr>
            <w:tcW w:w="2268" w:type="dxa"/>
            <w:tcBorders>
              <w:top w:val="single" w:sz="6" w:space="0" w:color="000000"/>
              <w:left w:val="single" w:sz="6" w:space="0" w:color="000000"/>
              <w:bottom w:val="single" w:sz="6" w:space="0" w:color="000000"/>
              <w:right w:val="single" w:sz="4" w:space="0" w:color="000000"/>
            </w:tcBorders>
          </w:tcPr>
          <w:p w14:paraId="56D55803" w14:textId="77777777" w:rsidR="00302028" w:rsidRPr="00302028" w:rsidRDefault="00302028" w:rsidP="00302028">
            <w:pPr>
              <w:spacing w:after="0" w:line="240" w:lineRule="auto"/>
              <w:ind w:left="110" w:right="66" w:firstLine="0"/>
            </w:pPr>
            <w:r w:rsidRPr="00302028">
              <w:rPr>
                <w:b/>
              </w:rPr>
              <w:t xml:space="preserve">(EF69LP53) </w:t>
            </w:r>
            <w:r w:rsidRPr="00302028">
              <w:t xml:space="preserve">Ler em voz alta textos literários diversos – como contos de amor, de humor, de suspense, de terror; crônicas </w:t>
            </w:r>
          </w:p>
          <w:p w14:paraId="519E3E8F" w14:textId="77777777" w:rsidR="00302028" w:rsidRPr="00302028" w:rsidRDefault="00302028" w:rsidP="00302028">
            <w:pPr>
              <w:spacing w:after="0" w:line="240" w:lineRule="auto"/>
              <w:ind w:left="110" w:firstLine="0"/>
              <w:jc w:val="left"/>
            </w:pPr>
            <w:r w:rsidRPr="00302028">
              <w:t xml:space="preserve">líricas, </w:t>
            </w:r>
          </w:p>
          <w:p w14:paraId="3ED2DB20" w14:textId="77777777" w:rsidR="00302028" w:rsidRPr="00302028" w:rsidRDefault="00302028" w:rsidP="00302028">
            <w:pPr>
              <w:spacing w:after="0" w:line="240" w:lineRule="auto"/>
              <w:ind w:left="110" w:right="67" w:firstLine="0"/>
            </w:pPr>
            <w:r w:rsidRPr="00302028">
              <w:t xml:space="preserve">humorísticas, críticas; bem como leituras orais </w:t>
            </w:r>
          </w:p>
          <w:p w14:paraId="3A2D3909" w14:textId="77777777" w:rsidR="00302028" w:rsidRPr="00302028" w:rsidRDefault="00302028" w:rsidP="00302028">
            <w:pPr>
              <w:spacing w:after="0" w:line="240" w:lineRule="auto"/>
              <w:ind w:left="110" w:firstLine="0"/>
              <w:jc w:val="left"/>
            </w:pPr>
            <w:r w:rsidRPr="00302028">
              <w:t xml:space="preserve">capituladas </w:t>
            </w:r>
          </w:p>
          <w:p w14:paraId="73F1E303" w14:textId="77777777" w:rsidR="00302028" w:rsidRPr="00302028" w:rsidRDefault="00302028" w:rsidP="00302028">
            <w:pPr>
              <w:spacing w:after="0" w:line="240" w:lineRule="auto"/>
              <w:ind w:left="110" w:right="67" w:firstLine="0"/>
            </w:pPr>
            <w:r w:rsidRPr="00302028">
              <w:t xml:space="preserve">(compartilhadas ou não com o professor) de livros de maior extensão, como romances, narrativas de enigma, narrativas de aventura, </w:t>
            </w:r>
          </w:p>
          <w:p w14:paraId="219ED4A4" w14:textId="77777777" w:rsidR="00302028" w:rsidRPr="00302028" w:rsidRDefault="00302028" w:rsidP="00302028">
            <w:pPr>
              <w:tabs>
                <w:tab w:val="center" w:pos="578"/>
                <w:tab w:val="center" w:pos="1764"/>
              </w:tabs>
              <w:spacing w:after="0" w:line="240" w:lineRule="auto"/>
              <w:ind w:left="0" w:firstLine="0"/>
            </w:pPr>
            <w:r w:rsidRPr="00302028">
              <w:rPr>
                <w:rFonts w:ascii="Calibri" w:eastAsia="Calibri" w:hAnsi="Calibri" w:cs="Calibri"/>
                <w:sz w:val="22"/>
              </w:rPr>
              <w:tab/>
            </w:r>
            <w:r w:rsidRPr="00302028">
              <w:t xml:space="preserve">literatura </w:t>
            </w:r>
            <w:r w:rsidRPr="00302028">
              <w:tab/>
              <w:t>infanto-</w:t>
            </w:r>
          </w:p>
          <w:p w14:paraId="65505671" w14:textId="77777777" w:rsidR="00302028" w:rsidRPr="00302028" w:rsidRDefault="00302028" w:rsidP="00302028">
            <w:pPr>
              <w:tabs>
                <w:tab w:val="center" w:pos="483"/>
                <w:tab w:val="center" w:pos="2095"/>
              </w:tabs>
              <w:spacing w:after="0" w:line="240" w:lineRule="auto"/>
              <w:ind w:left="0" w:firstLine="0"/>
            </w:pPr>
            <w:r w:rsidRPr="00302028">
              <w:rPr>
                <w:rFonts w:ascii="Calibri" w:eastAsia="Calibri" w:hAnsi="Calibri" w:cs="Calibri"/>
                <w:sz w:val="22"/>
              </w:rPr>
              <w:tab/>
            </w:r>
            <w:r w:rsidRPr="00302028">
              <w:t xml:space="preserve">juvenil, </w:t>
            </w:r>
            <w:r w:rsidRPr="00302028">
              <w:tab/>
              <w:t xml:space="preserve">– </w:t>
            </w:r>
          </w:p>
          <w:p w14:paraId="56111619" w14:textId="77777777" w:rsidR="00302028" w:rsidRPr="00302028" w:rsidRDefault="00302028" w:rsidP="00302028">
            <w:pPr>
              <w:spacing w:after="0" w:line="240" w:lineRule="auto"/>
              <w:ind w:left="110" w:right="66" w:firstLine="0"/>
            </w:pPr>
            <w:r w:rsidRPr="00302028">
              <w:t xml:space="preserve">contar/recontar histórias tanto da tradição oral </w:t>
            </w:r>
          </w:p>
          <w:p w14:paraId="6889B03F" w14:textId="77777777" w:rsidR="00302028" w:rsidRPr="00302028" w:rsidRDefault="00302028" w:rsidP="00302028">
            <w:pPr>
              <w:spacing w:after="0" w:line="240" w:lineRule="auto"/>
              <w:ind w:left="2" w:right="64" w:firstLine="0"/>
            </w:pPr>
            <w:r w:rsidRPr="00302028">
              <w:t xml:space="preserve">(causos, contos </w:t>
            </w:r>
            <w:proofErr w:type="spellStart"/>
            <w:r w:rsidRPr="00302028">
              <w:t>deesperteza</w:t>
            </w:r>
            <w:proofErr w:type="spellEnd"/>
            <w:r w:rsidRPr="00302028">
              <w:t xml:space="preserve">, contos de animais, contos de amor, contos de </w:t>
            </w:r>
            <w:r w:rsidRPr="00302028">
              <w:lastRenderedPageBreak/>
              <w:t xml:space="preserve">encantamento, piadas, dentre outros) quanto da tradição literária escrita, </w:t>
            </w:r>
          </w:p>
          <w:p w14:paraId="053B41B3" w14:textId="77777777" w:rsidR="00302028" w:rsidRPr="00302028" w:rsidRDefault="00302028" w:rsidP="00302028">
            <w:pPr>
              <w:spacing w:after="0" w:line="240" w:lineRule="auto"/>
              <w:ind w:left="2" w:right="64" w:firstLine="0"/>
            </w:pPr>
            <w:r w:rsidRPr="00302028">
              <w:t xml:space="preserve">expressando a compreensão e interpretação do texto por meio de uma leitura ou fala expressiva e fluente, que respeite o ritmo, as pausas, as hesitações, a </w:t>
            </w:r>
          </w:p>
          <w:p w14:paraId="4D541737" w14:textId="77777777" w:rsidR="00302028" w:rsidRPr="00ED4753" w:rsidRDefault="00302028" w:rsidP="00302028">
            <w:pPr>
              <w:spacing w:after="0" w:line="240" w:lineRule="auto"/>
              <w:ind w:left="0" w:right="64" w:firstLine="0"/>
              <w:rPr>
                <w:sz w:val="22"/>
              </w:rPr>
            </w:pPr>
            <w:r w:rsidRPr="00302028">
              <w:t xml:space="preserve">entonação indicados tanto pela pontuação quanto por outros recursos gráfico editoriais, como negritos, itálicos, caixa-alta, ilustrações etc., gravando essa leitura ou esse conto/reconto, seja para análise posterior, seja para produção de </w:t>
            </w:r>
            <w:proofErr w:type="spellStart"/>
            <w:r w:rsidRPr="00302028">
              <w:t>audiobooks</w:t>
            </w:r>
            <w:proofErr w:type="spellEnd"/>
            <w:r w:rsidRPr="00302028">
              <w:t xml:space="preserve"> de textos literários </w:t>
            </w:r>
            <w:r w:rsidRPr="00ED4753">
              <w:rPr>
                <w:sz w:val="22"/>
              </w:rPr>
              <w:lastRenderedPageBreak/>
              <w:t xml:space="preserve">diversos ou de podcasts de leituras dramáticas com ou sem efeitos especiais e ler e/ou declamar poemas diversos, tanto de forma livre quanto de forma fixa (como quadras, sonetos, liras, haicais etc.), empregando os </w:t>
            </w:r>
          </w:p>
          <w:p w14:paraId="2E0B72BF" w14:textId="77777777" w:rsidR="00302028" w:rsidRPr="00ED4753" w:rsidRDefault="00302028" w:rsidP="00302028">
            <w:pPr>
              <w:spacing w:after="0" w:line="240" w:lineRule="auto"/>
              <w:ind w:left="2" w:firstLine="0"/>
              <w:rPr>
                <w:sz w:val="22"/>
              </w:rPr>
            </w:pPr>
            <w:r w:rsidRPr="00ED4753">
              <w:rPr>
                <w:sz w:val="22"/>
              </w:rPr>
              <w:t xml:space="preserve">recursos linguísticos, </w:t>
            </w:r>
            <w:proofErr w:type="spellStart"/>
            <w:r w:rsidRPr="00ED4753">
              <w:rPr>
                <w:sz w:val="22"/>
              </w:rPr>
              <w:t>paralinguísticos</w:t>
            </w:r>
            <w:proofErr w:type="spellEnd"/>
            <w:r w:rsidRPr="00ED4753">
              <w:rPr>
                <w:sz w:val="22"/>
              </w:rPr>
              <w:t xml:space="preserve"> e </w:t>
            </w:r>
            <w:proofErr w:type="spellStart"/>
            <w:r w:rsidRPr="00ED4753">
              <w:rPr>
                <w:sz w:val="22"/>
              </w:rPr>
              <w:t>cinésicos</w:t>
            </w:r>
            <w:proofErr w:type="spellEnd"/>
            <w:r w:rsidRPr="00ED4753">
              <w:rPr>
                <w:sz w:val="22"/>
              </w:rPr>
              <w:t xml:space="preserve"> necessários aos efeitos de sentido pretendidos, como o ritmo e a entonação, o emprego de pausas e prolongamentos, o tom e o timbre vocais, bem como eventuais recursos de gestualidade e pantomima que convenham ao gênero poético e à situação de </w:t>
            </w:r>
          </w:p>
          <w:p w14:paraId="083DD418" w14:textId="77777777" w:rsidR="00302028" w:rsidRPr="00302028" w:rsidRDefault="00302028" w:rsidP="00302028">
            <w:pPr>
              <w:spacing w:after="0" w:line="240" w:lineRule="auto"/>
              <w:ind w:left="110" w:firstLine="0"/>
            </w:pPr>
            <w:r w:rsidRPr="00ED4753">
              <w:rPr>
                <w:sz w:val="22"/>
              </w:rPr>
              <w:t>compartilhamento em questão.</w:t>
            </w:r>
          </w:p>
        </w:tc>
        <w:tc>
          <w:tcPr>
            <w:tcW w:w="2405" w:type="dxa"/>
            <w:tcBorders>
              <w:top w:val="single" w:sz="6" w:space="0" w:color="000000"/>
              <w:left w:val="single" w:sz="4" w:space="0" w:color="000000"/>
              <w:bottom w:val="single" w:sz="4" w:space="0" w:color="000000"/>
              <w:right w:val="single" w:sz="6" w:space="0" w:color="000000"/>
            </w:tcBorders>
          </w:tcPr>
          <w:p w14:paraId="46FE53DE" w14:textId="77777777" w:rsidR="00302028" w:rsidRPr="00302028" w:rsidRDefault="00302028" w:rsidP="00302028">
            <w:pPr>
              <w:spacing w:after="0" w:line="360" w:lineRule="auto"/>
              <w:ind w:left="108" w:right="69" w:firstLine="0"/>
            </w:pPr>
            <w:r w:rsidRPr="00302028">
              <w:rPr>
                <w:b/>
              </w:rPr>
              <w:lastRenderedPageBreak/>
              <w:t xml:space="preserve">(EF69LP53RS-1) </w:t>
            </w:r>
            <w:r w:rsidRPr="00302028">
              <w:t xml:space="preserve">Ler textos de diversos gêneros oralmente, utilizando-se de recursos </w:t>
            </w:r>
          </w:p>
          <w:p w14:paraId="25E43980" w14:textId="77777777" w:rsidR="00302028" w:rsidRPr="00302028" w:rsidRDefault="00302028" w:rsidP="00302028">
            <w:pPr>
              <w:spacing w:after="0" w:line="364" w:lineRule="auto"/>
              <w:ind w:left="108" w:right="69" w:firstLine="0"/>
            </w:pPr>
            <w:r w:rsidRPr="00302028">
              <w:t xml:space="preserve">linguísticos, como a pontuação e as figuras </w:t>
            </w:r>
            <w:r w:rsidRPr="00302028">
              <w:tab/>
              <w:t xml:space="preserve">de linguagem, para compreender a funcionalidade da língua em suas </w:t>
            </w:r>
          </w:p>
          <w:p w14:paraId="3F7EB2C6" w14:textId="77777777" w:rsidR="00302028" w:rsidRPr="00302028" w:rsidRDefault="00302028" w:rsidP="00302028">
            <w:pPr>
              <w:spacing w:after="0" w:line="259" w:lineRule="auto"/>
              <w:ind w:left="108" w:right="69" w:firstLine="0"/>
            </w:pPr>
            <w:r w:rsidRPr="00302028">
              <w:t xml:space="preserve">diferentes expressões, desenvolvendo os recursos próprios da linguagem oral, como a pronúncia das palavras, suas variações e a entonação, de </w:t>
            </w:r>
            <w:r w:rsidRPr="00302028">
              <w:lastRenderedPageBreak/>
              <w:t xml:space="preserve">acordo com a situação textual apresentada.  </w:t>
            </w:r>
          </w:p>
        </w:tc>
        <w:tc>
          <w:tcPr>
            <w:tcW w:w="4154" w:type="dxa"/>
            <w:tcBorders>
              <w:top w:val="single" w:sz="6" w:space="0" w:color="000000"/>
              <w:left w:val="single" w:sz="4" w:space="0" w:color="000000"/>
              <w:bottom w:val="single" w:sz="4" w:space="0" w:color="000000"/>
              <w:right w:val="single" w:sz="6" w:space="0" w:color="000000"/>
            </w:tcBorders>
          </w:tcPr>
          <w:p w14:paraId="7A9D3682" w14:textId="77777777" w:rsidR="00302028" w:rsidRPr="00302028" w:rsidRDefault="00302028" w:rsidP="00302028">
            <w:pPr>
              <w:spacing w:after="0" w:line="360" w:lineRule="auto"/>
              <w:ind w:left="108" w:right="69" w:firstLine="0"/>
              <w:rPr>
                <w:b/>
              </w:rPr>
            </w:pPr>
          </w:p>
        </w:tc>
      </w:tr>
    </w:tbl>
    <w:p w14:paraId="693FB9B5" w14:textId="77777777" w:rsidR="00302028" w:rsidRPr="00302028" w:rsidRDefault="00302028" w:rsidP="00302028">
      <w:pPr>
        <w:spacing w:after="0" w:line="259" w:lineRule="auto"/>
        <w:ind w:left="-1440" w:right="10466" w:firstLine="0"/>
        <w:jc w:val="left"/>
      </w:pPr>
    </w:p>
    <w:p w14:paraId="4CC444C5" w14:textId="77777777" w:rsidR="00302028" w:rsidRPr="00302028" w:rsidRDefault="00302028" w:rsidP="00302028">
      <w:pPr>
        <w:spacing w:after="0" w:line="259" w:lineRule="auto"/>
        <w:ind w:left="-1440" w:right="10466" w:firstLine="0"/>
        <w:jc w:val="left"/>
      </w:pPr>
    </w:p>
    <w:p w14:paraId="208F289D" w14:textId="77777777" w:rsidR="00302028" w:rsidRPr="00302028" w:rsidRDefault="00302028" w:rsidP="00302028">
      <w:pPr>
        <w:spacing w:after="0" w:line="259" w:lineRule="auto"/>
        <w:ind w:left="-1440" w:right="10466" w:firstLine="0"/>
        <w:jc w:val="left"/>
      </w:pPr>
    </w:p>
    <w:tbl>
      <w:tblPr>
        <w:tblStyle w:val="TableGrid38"/>
        <w:tblW w:w="15340"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154"/>
      </w:tblGrid>
      <w:tr w:rsidR="00302028" w:rsidRPr="00302028" w14:paraId="3A2EE479" w14:textId="77777777" w:rsidTr="00302028">
        <w:trPr>
          <w:trHeight w:val="8584"/>
        </w:trPr>
        <w:tc>
          <w:tcPr>
            <w:tcW w:w="991" w:type="dxa"/>
            <w:tcBorders>
              <w:top w:val="single" w:sz="6" w:space="0" w:color="000000"/>
              <w:left w:val="single" w:sz="6" w:space="0" w:color="000000"/>
              <w:bottom w:val="single" w:sz="6" w:space="0" w:color="000000"/>
              <w:right w:val="single" w:sz="6" w:space="0" w:color="000000"/>
            </w:tcBorders>
          </w:tcPr>
          <w:p w14:paraId="2F15C9DB" w14:textId="77777777" w:rsidR="00302028" w:rsidRPr="00302028" w:rsidRDefault="00302028" w:rsidP="00302028">
            <w:pPr>
              <w:spacing w:after="0" w:line="259" w:lineRule="auto"/>
              <w:ind w:left="2" w:firstLine="0"/>
              <w:jc w:val="left"/>
            </w:pPr>
            <w:r w:rsidRPr="00302028">
              <w:rPr>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1EDA096" w14:textId="77777777" w:rsidR="00302028" w:rsidRPr="00302028" w:rsidRDefault="00302028" w:rsidP="00302028">
            <w:pPr>
              <w:spacing w:after="0" w:line="259" w:lineRule="auto"/>
              <w:ind w:left="0"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4368604" w14:textId="77777777" w:rsidR="00302028" w:rsidRPr="00302028" w:rsidRDefault="00302028" w:rsidP="00302028">
            <w:pPr>
              <w:spacing w:after="2" w:line="359" w:lineRule="auto"/>
              <w:ind w:left="2" w:firstLine="0"/>
              <w:jc w:val="left"/>
            </w:pPr>
            <w:r w:rsidRPr="00302028">
              <w:t>Análise linguística/sem</w:t>
            </w:r>
          </w:p>
          <w:p w14:paraId="7AC0141A"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5D022AE" w14:textId="77777777" w:rsidR="00302028" w:rsidRPr="00302028" w:rsidRDefault="00302028" w:rsidP="00302028">
            <w:pPr>
              <w:spacing w:after="0" w:line="374" w:lineRule="auto"/>
              <w:ind w:left="0" w:firstLine="0"/>
              <w:jc w:val="left"/>
            </w:pPr>
            <w:r w:rsidRPr="00302028">
              <w:t xml:space="preserve">Recursos linguísticos </w:t>
            </w:r>
            <w:r w:rsidRPr="00302028">
              <w:tab/>
              <w:t xml:space="preserve">e semióticos que operam </w:t>
            </w:r>
            <w:r w:rsidRPr="00302028">
              <w:tab/>
              <w:t xml:space="preserve">nos </w:t>
            </w:r>
          </w:p>
          <w:p w14:paraId="0CCF4328" w14:textId="77777777" w:rsidR="00302028" w:rsidRPr="00302028" w:rsidRDefault="00302028" w:rsidP="00302028">
            <w:pPr>
              <w:spacing w:after="24" w:line="359" w:lineRule="auto"/>
              <w:ind w:left="0" w:firstLine="0"/>
              <w:jc w:val="left"/>
            </w:pPr>
            <w:r w:rsidRPr="00302028">
              <w:t xml:space="preserve">textos pertencentes </w:t>
            </w:r>
          </w:p>
          <w:p w14:paraId="06501620" w14:textId="77777777" w:rsidR="00302028" w:rsidRPr="00302028" w:rsidRDefault="00302028" w:rsidP="00302028">
            <w:pPr>
              <w:tabs>
                <w:tab w:val="center" w:pos="194"/>
                <w:tab w:val="center" w:pos="1338"/>
              </w:tabs>
              <w:spacing w:after="122" w:line="259" w:lineRule="auto"/>
              <w:ind w:left="0" w:firstLine="0"/>
              <w:jc w:val="left"/>
            </w:pPr>
            <w:r w:rsidRPr="00302028">
              <w:rPr>
                <w:rFonts w:ascii="Calibri" w:eastAsia="Calibri" w:hAnsi="Calibri" w:cs="Calibri"/>
                <w:sz w:val="22"/>
              </w:rPr>
              <w:tab/>
            </w:r>
            <w:r w:rsidRPr="00302028">
              <w:t xml:space="preserve">aos </w:t>
            </w:r>
            <w:r w:rsidRPr="00302028">
              <w:tab/>
              <w:t xml:space="preserve">gêneros </w:t>
            </w:r>
          </w:p>
          <w:p w14:paraId="496D6CC4" w14:textId="77777777" w:rsidR="00302028" w:rsidRPr="00302028" w:rsidRDefault="00302028" w:rsidP="00302028">
            <w:pPr>
              <w:spacing w:after="0" w:line="259" w:lineRule="auto"/>
              <w:ind w:left="0" w:firstLine="0"/>
              <w:jc w:val="left"/>
            </w:pPr>
            <w:r w:rsidRPr="00302028">
              <w:t xml:space="preserve">literários </w:t>
            </w:r>
          </w:p>
        </w:tc>
        <w:tc>
          <w:tcPr>
            <w:tcW w:w="2268" w:type="dxa"/>
            <w:tcBorders>
              <w:top w:val="single" w:sz="6" w:space="0" w:color="000000"/>
              <w:left w:val="single" w:sz="6" w:space="0" w:color="000000"/>
              <w:bottom w:val="single" w:sz="6" w:space="0" w:color="000000"/>
              <w:right w:val="single" w:sz="4" w:space="0" w:color="000000"/>
            </w:tcBorders>
          </w:tcPr>
          <w:p w14:paraId="05F27C50" w14:textId="77777777" w:rsidR="00302028" w:rsidRPr="00ED4753" w:rsidRDefault="00302028" w:rsidP="00302028">
            <w:pPr>
              <w:spacing w:after="115" w:line="259" w:lineRule="auto"/>
              <w:ind w:left="2" w:firstLine="0"/>
              <w:jc w:val="left"/>
              <w:rPr>
                <w:sz w:val="22"/>
              </w:rPr>
            </w:pPr>
            <w:r w:rsidRPr="00ED4753">
              <w:rPr>
                <w:b/>
                <w:sz w:val="22"/>
              </w:rPr>
              <w:t xml:space="preserve">(EF69LP54) </w:t>
            </w:r>
          </w:p>
          <w:p w14:paraId="4297CC20" w14:textId="77777777" w:rsidR="00302028" w:rsidRPr="00ED4753" w:rsidRDefault="00302028" w:rsidP="00302028">
            <w:pPr>
              <w:spacing w:after="0" w:line="259" w:lineRule="auto"/>
              <w:ind w:left="2" w:right="64" w:firstLine="0"/>
              <w:rPr>
                <w:sz w:val="22"/>
              </w:rPr>
            </w:pPr>
            <w:r w:rsidRPr="00ED4753">
              <w:rPr>
                <w:sz w:val="22"/>
              </w:rPr>
              <w:t xml:space="preserve">Analisar os efeitos de sentido decorrentes da interação entre os elementos linguísticos e os recursos para linguísticos e </w:t>
            </w:r>
            <w:proofErr w:type="spellStart"/>
            <w:r w:rsidRPr="00ED4753">
              <w:rPr>
                <w:sz w:val="22"/>
              </w:rPr>
              <w:t>cinésicos</w:t>
            </w:r>
            <w:proofErr w:type="spellEnd"/>
            <w:r w:rsidRPr="00ED4753">
              <w:rPr>
                <w:sz w:val="22"/>
              </w:rPr>
              <w:t xml:space="preserve">, como as variações no ritmo, as modulações no tom de voz, as pausas, as manipulações do estrato sonoro da linguagem, obtidos por meio da </w:t>
            </w:r>
            <w:proofErr w:type="spellStart"/>
            <w:r w:rsidRPr="00ED4753">
              <w:rPr>
                <w:sz w:val="22"/>
              </w:rPr>
              <w:t>estrofação</w:t>
            </w:r>
            <w:proofErr w:type="spellEnd"/>
            <w:r w:rsidRPr="00ED4753">
              <w:rPr>
                <w:sz w:val="22"/>
              </w:rPr>
              <w:t xml:space="preserve">, das rimas e de figuras de linguagem como </w:t>
            </w:r>
            <w:r w:rsidRPr="00ED4753">
              <w:rPr>
                <w:sz w:val="22"/>
              </w:rPr>
              <w:tab/>
              <w:t xml:space="preserve">as aliterações, as assonâncias, as onomatopeias, dentre outras, a postura corporal e a gestualidade, na </w:t>
            </w:r>
          </w:p>
        </w:tc>
        <w:tc>
          <w:tcPr>
            <w:tcW w:w="2405" w:type="dxa"/>
            <w:tcBorders>
              <w:top w:val="single" w:sz="6" w:space="0" w:color="000000"/>
              <w:left w:val="single" w:sz="4" w:space="0" w:color="000000"/>
              <w:bottom w:val="single" w:sz="6" w:space="0" w:color="000000"/>
              <w:right w:val="single" w:sz="6" w:space="0" w:color="000000"/>
            </w:tcBorders>
          </w:tcPr>
          <w:p w14:paraId="547EB0E7" w14:textId="77777777" w:rsidR="00302028" w:rsidRPr="00302028" w:rsidRDefault="00302028" w:rsidP="00302028">
            <w:pPr>
              <w:spacing w:after="0" w:line="259" w:lineRule="auto"/>
              <w:ind w:left="0" w:firstLine="0"/>
              <w:jc w:val="left"/>
            </w:pPr>
            <w:r w:rsidRPr="00302028">
              <w:t xml:space="preserve"> </w:t>
            </w:r>
          </w:p>
        </w:tc>
        <w:tc>
          <w:tcPr>
            <w:tcW w:w="4154" w:type="dxa"/>
            <w:tcBorders>
              <w:top w:val="single" w:sz="6" w:space="0" w:color="000000"/>
              <w:left w:val="single" w:sz="4" w:space="0" w:color="000000"/>
              <w:bottom w:val="single" w:sz="6" w:space="0" w:color="000000"/>
              <w:right w:val="single" w:sz="6" w:space="0" w:color="000000"/>
            </w:tcBorders>
          </w:tcPr>
          <w:p w14:paraId="1B55807C" w14:textId="77777777" w:rsidR="00302028" w:rsidRPr="00302028" w:rsidRDefault="00302028" w:rsidP="00302028">
            <w:pPr>
              <w:spacing w:after="0" w:line="259" w:lineRule="auto"/>
              <w:ind w:left="0" w:firstLine="0"/>
              <w:jc w:val="left"/>
            </w:pPr>
          </w:p>
        </w:tc>
      </w:tr>
    </w:tbl>
    <w:p w14:paraId="33FFBE1D" w14:textId="77777777" w:rsidR="00302028" w:rsidRPr="00302028" w:rsidRDefault="00302028" w:rsidP="00302028">
      <w:pPr>
        <w:spacing w:after="0" w:line="259" w:lineRule="auto"/>
        <w:ind w:left="-1440" w:right="10466" w:firstLine="0"/>
        <w:jc w:val="left"/>
      </w:pPr>
    </w:p>
    <w:tbl>
      <w:tblPr>
        <w:tblStyle w:val="TableGrid38"/>
        <w:tblW w:w="15252" w:type="dxa"/>
        <w:tblInd w:w="-1085" w:type="dxa"/>
        <w:tblCellMar>
          <w:top w:w="58" w:type="dxa"/>
          <w:bottom w:w="94" w:type="dxa"/>
          <w:right w:w="39" w:type="dxa"/>
        </w:tblCellMar>
        <w:tblLook w:val="04A0" w:firstRow="1" w:lastRow="0" w:firstColumn="1" w:lastColumn="0" w:noHBand="0" w:noVBand="1"/>
      </w:tblPr>
      <w:tblGrid>
        <w:gridCol w:w="970"/>
        <w:gridCol w:w="1658"/>
        <w:gridCol w:w="1804"/>
        <w:gridCol w:w="1943"/>
        <w:gridCol w:w="2457"/>
        <w:gridCol w:w="2354"/>
        <w:gridCol w:w="4066"/>
      </w:tblGrid>
      <w:tr w:rsidR="00302028" w:rsidRPr="00302028" w14:paraId="3DEEFE57" w14:textId="77777777" w:rsidTr="00302028">
        <w:trPr>
          <w:trHeight w:val="9070"/>
        </w:trPr>
        <w:tc>
          <w:tcPr>
            <w:tcW w:w="970" w:type="dxa"/>
            <w:tcBorders>
              <w:top w:val="single" w:sz="6" w:space="0" w:color="000000"/>
              <w:left w:val="single" w:sz="6" w:space="0" w:color="000000"/>
              <w:bottom w:val="nil"/>
              <w:right w:val="single" w:sz="6" w:space="0" w:color="000000"/>
            </w:tcBorders>
          </w:tcPr>
          <w:p w14:paraId="752D354D" w14:textId="77777777" w:rsidR="00302028" w:rsidRPr="00302028" w:rsidRDefault="00302028" w:rsidP="00302028">
            <w:pPr>
              <w:spacing w:after="160" w:line="259" w:lineRule="auto"/>
              <w:ind w:left="0" w:firstLine="0"/>
              <w:jc w:val="left"/>
            </w:pPr>
          </w:p>
        </w:tc>
        <w:tc>
          <w:tcPr>
            <w:tcW w:w="1658" w:type="dxa"/>
            <w:tcBorders>
              <w:top w:val="single" w:sz="6" w:space="0" w:color="000000"/>
              <w:left w:val="single" w:sz="6" w:space="0" w:color="000000"/>
              <w:bottom w:val="nil"/>
              <w:right w:val="single" w:sz="6" w:space="0" w:color="000000"/>
            </w:tcBorders>
          </w:tcPr>
          <w:p w14:paraId="6262B1D9" w14:textId="77777777" w:rsidR="00302028" w:rsidRPr="00302028" w:rsidRDefault="00302028" w:rsidP="00302028">
            <w:pPr>
              <w:spacing w:after="160" w:line="259" w:lineRule="auto"/>
              <w:ind w:left="0" w:firstLine="0"/>
              <w:jc w:val="left"/>
            </w:pPr>
          </w:p>
        </w:tc>
        <w:tc>
          <w:tcPr>
            <w:tcW w:w="1804" w:type="dxa"/>
            <w:tcBorders>
              <w:top w:val="single" w:sz="6" w:space="0" w:color="000000"/>
              <w:left w:val="single" w:sz="6" w:space="0" w:color="000000"/>
              <w:bottom w:val="nil"/>
              <w:right w:val="single" w:sz="6" w:space="0" w:color="000000"/>
            </w:tcBorders>
          </w:tcPr>
          <w:p w14:paraId="7F4DBACE" w14:textId="77777777" w:rsidR="00302028" w:rsidRPr="00302028" w:rsidRDefault="00302028" w:rsidP="00302028">
            <w:pPr>
              <w:spacing w:after="160" w:line="259" w:lineRule="auto"/>
              <w:ind w:left="0" w:firstLine="0"/>
              <w:jc w:val="left"/>
            </w:pPr>
          </w:p>
        </w:tc>
        <w:tc>
          <w:tcPr>
            <w:tcW w:w="1943" w:type="dxa"/>
            <w:tcBorders>
              <w:top w:val="single" w:sz="6" w:space="0" w:color="000000"/>
              <w:left w:val="single" w:sz="6" w:space="0" w:color="000000"/>
              <w:bottom w:val="nil"/>
              <w:right w:val="single" w:sz="6" w:space="0" w:color="000000"/>
            </w:tcBorders>
          </w:tcPr>
          <w:p w14:paraId="64045D08" w14:textId="77777777" w:rsidR="00302028" w:rsidRPr="00302028" w:rsidRDefault="00302028" w:rsidP="00302028">
            <w:pPr>
              <w:spacing w:after="160" w:line="259" w:lineRule="auto"/>
              <w:ind w:left="0" w:firstLine="0"/>
              <w:jc w:val="left"/>
            </w:pPr>
          </w:p>
        </w:tc>
        <w:tc>
          <w:tcPr>
            <w:tcW w:w="2457" w:type="dxa"/>
            <w:tcBorders>
              <w:top w:val="single" w:sz="6" w:space="0" w:color="000000"/>
              <w:left w:val="single" w:sz="6" w:space="0" w:color="000000"/>
              <w:bottom w:val="nil"/>
              <w:right w:val="single" w:sz="4" w:space="0" w:color="000000"/>
            </w:tcBorders>
          </w:tcPr>
          <w:p w14:paraId="1671E0D6" w14:textId="77777777" w:rsidR="00302028" w:rsidRPr="00302028" w:rsidRDefault="00302028" w:rsidP="00302028">
            <w:pPr>
              <w:spacing w:after="0" w:line="259" w:lineRule="auto"/>
              <w:ind w:left="110" w:firstLine="0"/>
            </w:pPr>
            <w:r w:rsidRPr="00ED4753">
              <w:rPr>
                <w:sz w:val="22"/>
              </w:rPr>
              <w:t xml:space="preserve">declamação de poemas, apresentações musicais e teatrais, tanto em gêneros em prosa quanto nos gêneros poéticos, os efeitos de </w:t>
            </w:r>
            <w:r w:rsidRPr="00ED4753">
              <w:rPr>
                <w:sz w:val="22"/>
              </w:rPr>
              <w:tab/>
              <w:t xml:space="preserve">sentido decorrentes do emprego de figuras de linguagem, tais como comparação, metáfora, personificação, metonímia, hipérbole, eufemismo, ironia, paradoxo </w:t>
            </w:r>
            <w:r w:rsidRPr="00ED4753">
              <w:rPr>
                <w:sz w:val="22"/>
              </w:rPr>
              <w:tab/>
              <w:t xml:space="preserve">e antítese </w:t>
            </w:r>
            <w:r w:rsidRPr="00ED4753">
              <w:rPr>
                <w:sz w:val="22"/>
              </w:rPr>
              <w:tab/>
              <w:t>e os efeitos de sentido decorrentes do emprego de palavras e expressões denotativas e conotativas(adjetivos, locuções adjetivas, orações subordinadas adjetivas etc.), que funcionam como</w:t>
            </w:r>
          </w:p>
        </w:tc>
        <w:tc>
          <w:tcPr>
            <w:tcW w:w="2354" w:type="dxa"/>
            <w:tcBorders>
              <w:top w:val="single" w:sz="6" w:space="0" w:color="000000"/>
              <w:left w:val="single" w:sz="4" w:space="0" w:color="000000"/>
              <w:bottom w:val="nil"/>
              <w:right w:val="single" w:sz="6" w:space="0" w:color="000000"/>
            </w:tcBorders>
          </w:tcPr>
          <w:p w14:paraId="29CB3EEC" w14:textId="77777777" w:rsidR="00302028" w:rsidRPr="00302028" w:rsidRDefault="00302028" w:rsidP="00302028">
            <w:pPr>
              <w:spacing w:after="160" w:line="259" w:lineRule="auto"/>
              <w:ind w:left="0" w:firstLine="0"/>
              <w:jc w:val="left"/>
            </w:pPr>
          </w:p>
        </w:tc>
        <w:tc>
          <w:tcPr>
            <w:tcW w:w="4066" w:type="dxa"/>
            <w:tcBorders>
              <w:top w:val="single" w:sz="6" w:space="0" w:color="000000"/>
              <w:left w:val="single" w:sz="4" w:space="0" w:color="000000"/>
              <w:bottom w:val="nil"/>
              <w:right w:val="single" w:sz="6" w:space="0" w:color="000000"/>
            </w:tcBorders>
          </w:tcPr>
          <w:p w14:paraId="75399AA7" w14:textId="77777777" w:rsidR="00302028" w:rsidRPr="00302028" w:rsidRDefault="00302028" w:rsidP="00302028">
            <w:pPr>
              <w:spacing w:after="160" w:line="259" w:lineRule="auto"/>
              <w:ind w:left="0" w:firstLine="0"/>
              <w:jc w:val="left"/>
            </w:pPr>
          </w:p>
        </w:tc>
      </w:tr>
    </w:tbl>
    <w:p w14:paraId="14A02B3F" w14:textId="77777777" w:rsidR="00302028" w:rsidRPr="00302028" w:rsidRDefault="00302028" w:rsidP="00302028">
      <w:pPr>
        <w:spacing w:after="0" w:line="259" w:lineRule="auto"/>
        <w:ind w:left="-1440" w:right="10466" w:firstLine="0"/>
        <w:jc w:val="left"/>
      </w:pPr>
    </w:p>
    <w:tbl>
      <w:tblPr>
        <w:tblStyle w:val="TableGrid38"/>
        <w:tblW w:w="15183"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997"/>
      </w:tblGrid>
      <w:tr w:rsidR="00302028" w:rsidRPr="00302028" w14:paraId="6335D6A3" w14:textId="77777777" w:rsidTr="00302028">
        <w:trPr>
          <w:trHeight w:val="3902"/>
        </w:trPr>
        <w:tc>
          <w:tcPr>
            <w:tcW w:w="991" w:type="dxa"/>
            <w:tcBorders>
              <w:top w:val="single" w:sz="6" w:space="0" w:color="000000"/>
              <w:left w:val="single" w:sz="6" w:space="0" w:color="000000"/>
              <w:bottom w:val="single" w:sz="6" w:space="0" w:color="000000"/>
              <w:right w:val="single" w:sz="6" w:space="0" w:color="000000"/>
            </w:tcBorders>
          </w:tcPr>
          <w:p w14:paraId="5FA7C8FB" w14:textId="77777777" w:rsidR="00302028" w:rsidRPr="00302028" w:rsidRDefault="00302028" w:rsidP="00302028">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42D62EC2" w14:textId="77777777" w:rsidR="00302028" w:rsidRPr="00302028" w:rsidRDefault="00302028" w:rsidP="00302028">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2DCC9FB2" w14:textId="77777777" w:rsidR="00302028" w:rsidRPr="00302028" w:rsidRDefault="00302028" w:rsidP="00302028">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1E1733A0" w14:textId="77777777" w:rsidR="00302028" w:rsidRPr="00302028" w:rsidRDefault="00302028" w:rsidP="00302028">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4" w:space="0" w:color="000000"/>
            </w:tcBorders>
          </w:tcPr>
          <w:p w14:paraId="7B24514C" w14:textId="77777777" w:rsidR="00302028" w:rsidRPr="00ED4753" w:rsidRDefault="00302028" w:rsidP="00302028">
            <w:pPr>
              <w:spacing w:after="115" w:line="259" w:lineRule="auto"/>
              <w:ind w:left="2" w:firstLine="0"/>
              <w:jc w:val="left"/>
              <w:rPr>
                <w:sz w:val="22"/>
              </w:rPr>
            </w:pPr>
            <w:r w:rsidRPr="00ED4753">
              <w:rPr>
                <w:sz w:val="22"/>
              </w:rPr>
              <w:t xml:space="preserve">modificadores, </w:t>
            </w:r>
          </w:p>
          <w:p w14:paraId="3B4FB816" w14:textId="77777777" w:rsidR="00302028" w:rsidRPr="00ED4753" w:rsidRDefault="00302028" w:rsidP="00302028">
            <w:pPr>
              <w:spacing w:after="0" w:line="259" w:lineRule="auto"/>
              <w:ind w:left="2" w:right="103" w:firstLine="0"/>
              <w:rPr>
                <w:sz w:val="22"/>
              </w:rPr>
            </w:pPr>
            <w:r w:rsidRPr="00ED4753">
              <w:rPr>
                <w:sz w:val="22"/>
              </w:rPr>
              <w:t xml:space="preserve">percebendo sua função na caracterização dos espaços, tempos, personagens e ações próprios de cada gênero narrativo. </w:t>
            </w:r>
          </w:p>
        </w:tc>
        <w:tc>
          <w:tcPr>
            <w:tcW w:w="2405" w:type="dxa"/>
            <w:tcBorders>
              <w:top w:val="single" w:sz="6" w:space="0" w:color="000000"/>
              <w:left w:val="single" w:sz="4" w:space="0" w:color="000000"/>
              <w:bottom w:val="single" w:sz="6" w:space="0" w:color="000000"/>
              <w:right w:val="single" w:sz="6" w:space="0" w:color="000000"/>
            </w:tcBorders>
          </w:tcPr>
          <w:p w14:paraId="7C55F7FC" w14:textId="77777777" w:rsidR="00302028" w:rsidRPr="00302028" w:rsidRDefault="00302028" w:rsidP="00302028">
            <w:pPr>
              <w:spacing w:after="160" w:line="259" w:lineRule="auto"/>
              <w:ind w:left="0" w:firstLine="0"/>
              <w:jc w:val="left"/>
            </w:pPr>
          </w:p>
        </w:tc>
        <w:tc>
          <w:tcPr>
            <w:tcW w:w="3997" w:type="dxa"/>
            <w:tcBorders>
              <w:top w:val="single" w:sz="6" w:space="0" w:color="000000"/>
              <w:left w:val="single" w:sz="4" w:space="0" w:color="000000"/>
              <w:bottom w:val="single" w:sz="6" w:space="0" w:color="000000"/>
              <w:right w:val="single" w:sz="6" w:space="0" w:color="000000"/>
            </w:tcBorders>
          </w:tcPr>
          <w:p w14:paraId="09177024" w14:textId="77777777" w:rsidR="00302028" w:rsidRPr="00302028" w:rsidRDefault="00302028" w:rsidP="00302028">
            <w:pPr>
              <w:spacing w:after="160" w:line="259" w:lineRule="auto"/>
              <w:ind w:left="0" w:firstLine="0"/>
              <w:jc w:val="left"/>
            </w:pPr>
          </w:p>
        </w:tc>
      </w:tr>
      <w:tr w:rsidR="00302028" w:rsidRPr="00302028" w14:paraId="4CA92E28" w14:textId="77777777" w:rsidTr="00302028">
        <w:trPr>
          <w:trHeight w:val="9535"/>
        </w:trPr>
        <w:tc>
          <w:tcPr>
            <w:tcW w:w="991" w:type="dxa"/>
            <w:tcBorders>
              <w:top w:val="single" w:sz="6" w:space="0" w:color="000000"/>
              <w:left w:val="single" w:sz="6" w:space="0" w:color="000000"/>
              <w:bottom w:val="single" w:sz="6" w:space="0" w:color="000000"/>
              <w:right w:val="single" w:sz="6" w:space="0" w:color="000000"/>
            </w:tcBorders>
          </w:tcPr>
          <w:p w14:paraId="237828F2" w14:textId="77777777" w:rsidR="00302028" w:rsidRPr="00302028" w:rsidRDefault="00302028" w:rsidP="00302028">
            <w:pPr>
              <w:spacing w:after="0" w:line="259" w:lineRule="auto"/>
              <w:ind w:left="2" w:firstLine="0"/>
              <w:jc w:val="left"/>
            </w:pPr>
            <w:r w:rsidRPr="00302028">
              <w:rPr>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3C79DCF" w14:textId="77777777" w:rsidR="00302028" w:rsidRPr="00302028" w:rsidRDefault="00302028" w:rsidP="00302028">
            <w:pPr>
              <w:spacing w:after="0" w:line="259" w:lineRule="auto"/>
              <w:ind w:left="0"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BFDFC7F" w14:textId="77777777" w:rsidR="00302028" w:rsidRPr="00302028" w:rsidRDefault="00302028" w:rsidP="00302028">
            <w:pPr>
              <w:spacing w:after="2" w:line="359" w:lineRule="auto"/>
              <w:ind w:left="2" w:firstLine="0"/>
              <w:jc w:val="left"/>
            </w:pPr>
            <w:r w:rsidRPr="00302028">
              <w:t>Análise linguística/sem</w:t>
            </w:r>
          </w:p>
          <w:p w14:paraId="49CC5600"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F0C0AE0" w14:textId="77777777" w:rsidR="00302028" w:rsidRPr="00302028" w:rsidRDefault="00302028" w:rsidP="00302028">
            <w:pPr>
              <w:spacing w:after="0" w:line="259" w:lineRule="auto"/>
              <w:ind w:left="0" w:firstLine="0"/>
              <w:jc w:val="left"/>
            </w:pPr>
            <w:r w:rsidRPr="00302028">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4C0A1B26" w14:textId="77777777" w:rsidR="00302028" w:rsidRPr="00302028" w:rsidRDefault="00302028" w:rsidP="00302028">
            <w:pPr>
              <w:spacing w:after="115" w:line="259" w:lineRule="auto"/>
              <w:ind w:left="2" w:firstLine="0"/>
              <w:jc w:val="left"/>
            </w:pPr>
            <w:r w:rsidRPr="00302028">
              <w:rPr>
                <w:b/>
              </w:rPr>
              <w:t xml:space="preserve">(EF69LP55) </w:t>
            </w:r>
          </w:p>
          <w:p w14:paraId="3AC07099" w14:textId="77777777" w:rsidR="00302028" w:rsidRPr="00302028" w:rsidRDefault="00302028" w:rsidP="00302028">
            <w:pPr>
              <w:spacing w:after="0" w:line="360" w:lineRule="auto"/>
              <w:ind w:left="2" w:right="102" w:firstLine="0"/>
            </w:pPr>
            <w:r w:rsidRPr="00302028">
              <w:t>Reconhecer as variedades da língua falada, o conceito de norma-</w:t>
            </w:r>
          </w:p>
          <w:p w14:paraId="03AC77BA" w14:textId="77777777" w:rsidR="00302028" w:rsidRPr="00302028" w:rsidRDefault="00302028" w:rsidP="00302028">
            <w:pPr>
              <w:spacing w:after="117" w:line="259" w:lineRule="auto"/>
              <w:ind w:left="2" w:firstLine="0"/>
            </w:pPr>
            <w:r w:rsidRPr="00302028">
              <w:t xml:space="preserve">padrão e o de </w:t>
            </w:r>
          </w:p>
          <w:p w14:paraId="0A79BB64" w14:textId="77777777" w:rsidR="00302028" w:rsidRPr="00302028" w:rsidRDefault="00302028" w:rsidP="00302028">
            <w:pPr>
              <w:spacing w:after="0" w:line="259" w:lineRule="auto"/>
              <w:ind w:left="2" w:firstLine="0"/>
              <w:jc w:val="left"/>
            </w:pPr>
            <w:r w:rsidRPr="00302028">
              <w:t xml:space="preserve">preconceito linguístico. </w:t>
            </w:r>
          </w:p>
        </w:tc>
        <w:tc>
          <w:tcPr>
            <w:tcW w:w="2405" w:type="dxa"/>
            <w:tcBorders>
              <w:top w:val="single" w:sz="6" w:space="0" w:color="000000"/>
              <w:left w:val="single" w:sz="6" w:space="0" w:color="000000"/>
              <w:bottom w:val="single" w:sz="4" w:space="0" w:color="000000"/>
              <w:right w:val="single" w:sz="6" w:space="0" w:color="000000"/>
            </w:tcBorders>
          </w:tcPr>
          <w:p w14:paraId="7B16B43B" w14:textId="77777777" w:rsidR="00302028" w:rsidRPr="00302028" w:rsidRDefault="00302028" w:rsidP="00302028">
            <w:pPr>
              <w:spacing w:after="0" w:line="240" w:lineRule="auto"/>
              <w:ind w:left="2" w:right="102" w:firstLine="0"/>
            </w:pPr>
            <w:r w:rsidRPr="00302028">
              <w:rPr>
                <w:b/>
              </w:rPr>
              <w:t xml:space="preserve">(EF69LP55RS-1) </w:t>
            </w:r>
            <w:r w:rsidRPr="00302028">
              <w:t>Reconhecer as variedades da língua falada, o conceito de norma-</w:t>
            </w:r>
          </w:p>
          <w:p w14:paraId="310D3186" w14:textId="77777777" w:rsidR="00302028" w:rsidRPr="00302028" w:rsidRDefault="00302028" w:rsidP="00302028">
            <w:pPr>
              <w:tabs>
                <w:tab w:val="center" w:pos="376"/>
                <w:tab w:val="center" w:pos="1120"/>
                <w:tab w:val="center" w:pos="1557"/>
                <w:tab w:val="center" w:pos="2060"/>
              </w:tabs>
              <w:spacing w:after="0" w:line="240" w:lineRule="auto"/>
              <w:ind w:left="0" w:firstLine="0"/>
              <w:jc w:val="left"/>
            </w:pPr>
            <w:r w:rsidRPr="00302028">
              <w:rPr>
                <w:rFonts w:ascii="Calibri" w:eastAsia="Calibri" w:hAnsi="Calibri" w:cs="Calibri"/>
                <w:sz w:val="22"/>
              </w:rPr>
              <w:tab/>
            </w:r>
            <w:r w:rsidRPr="00302028">
              <w:t xml:space="preserve">padrão </w:t>
            </w:r>
            <w:r w:rsidRPr="00302028">
              <w:tab/>
              <w:t xml:space="preserve">e </w:t>
            </w:r>
            <w:r w:rsidRPr="00302028">
              <w:tab/>
              <w:t xml:space="preserve">o </w:t>
            </w:r>
            <w:r w:rsidRPr="00302028">
              <w:tab/>
              <w:t xml:space="preserve">de </w:t>
            </w:r>
          </w:p>
          <w:p w14:paraId="62319F58" w14:textId="77777777" w:rsidR="00302028" w:rsidRPr="00302028" w:rsidRDefault="00302028" w:rsidP="00302028">
            <w:pPr>
              <w:spacing w:after="0" w:line="240" w:lineRule="auto"/>
              <w:ind w:left="2" w:firstLine="0"/>
              <w:jc w:val="left"/>
            </w:pPr>
            <w:r w:rsidRPr="00302028">
              <w:t xml:space="preserve">preconceito linguístico, </w:t>
            </w:r>
          </w:p>
          <w:p w14:paraId="24BADF9E" w14:textId="77777777" w:rsidR="00302028" w:rsidRPr="00302028" w:rsidRDefault="00302028" w:rsidP="00302028">
            <w:pPr>
              <w:spacing w:after="0" w:line="240" w:lineRule="auto"/>
              <w:ind w:left="2" w:right="104" w:firstLine="0"/>
            </w:pPr>
            <w:r w:rsidRPr="00302028">
              <w:t xml:space="preserve">adequando o uso de cada variedade de acordo com a situação em que está inserido. </w:t>
            </w:r>
          </w:p>
          <w:p w14:paraId="30217269" w14:textId="77777777" w:rsidR="00302028" w:rsidRPr="00302028" w:rsidRDefault="00302028" w:rsidP="00302028">
            <w:pPr>
              <w:spacing w:after="0" w:line="240" w:lineRule="auto"/>
              <w:ind w:left="2" w:right="103" w:firstLine="0"/>
            </w:pPr>
            <w:r w:rsidRPr="00302028">
              <w:rPr>
                <w:b/>
              </w:rPr>
              <w:t xml:space="preserve">(EF69LP55RS-2) </w:t>
            </w:r>
            <w:r w:rsidRPr="00302028">
              <w:t xml:space="preserve">Fazer comparações entre as variedades linguísticas no RS e em outros Estados.  </w:t>
            </w:r>
            <w:r w:rsidRPr="00302028">
              <w:rPr>
                <w:b/>
              </w:rPr>
              <w:t xml:space="preserve">(EF69LP55RS-3) </w:t>
            </w:r>
          </w:p>
          <w:p w14:paraId="0E2F00F6" w14:textId="77777777" w:rsidR="00302028" w:rsidRPr="00302028" w:rsidRDefault="00302028" w:rsidP="00302028">
            <w:pPr>
              <w:spacing w:after="0" w:line="240" w:lineRule="auto"/>
              <w:ind w:left="2" w:firstLine="0"/>
            </w:pPr>
            <w:r w:rsidRPr="00302028">
              <w:t xml:space="preserve">Reconhecer, em gêneros orais </w:t>
            </w:r>
          </w:p>
          <w:p w14:paraId="3C44968A" w14:textId="77777777" w:rsidR="00302028" w:rsidRPr="00302028" w:rsidRDefault="00302028" w:rsidP="00302028">
            <w:pPr>
              <w:spacing w:after="0" w:line="240" w:lineRule="auto"/>
              <w:ind w:left="2" w:firstLine="0"/>
            </w:pPr>
            <w:r w:rsidRPr="00302028">
              <w:t>(mitos, provérbios ou trovas gaúchas), as variedades linguísticas presentes no Estado do RS.</w:t>
            </w:r>
          </w:p>
        </w:tc>
        <w:tc>
          <w:tcPr>
            <w:tcW w:w="3997" w:type="dxa"/>
            <w:tcBorders>
              <w:top w:val="single" w:sz="6" w:space="0" w:color="000000"/>
              <w:left w:val="single" w:sz="6" w:space="0" w:color="000000"/>
              <w:bottom w:val="single" w:sz="4" w:space="0" w:color="000000"/>
              <w:right w:val="single" w:sz="6" w:space="0" w:color="000000"/>
            </w:tcBorders>
          </w:tcPr>
          <w:p w14:paraId="2E4FF650" w14:textId="77777777" w:rsidR="00302028" w:rsidRPr="00302028" w:rsidRDefault="00302028" w:rsidP="00302028">
            <w:pPr>
              <w:spacing w:after="20" w:line="360" w:lineRule="auto"/>
              <w:ind w:left="2" w:right="102" w:firstLine="0"/>
              <w:rPr>
                <w:b/>
              </w:rPr>
            </w:pPr>
          </w:p>
        </w:tc>
      </w:tr>
    </w:tbl>
    <w:p w14:paraId="115C9F3B" w14:textId="77777777" w:rsidR="00302028" w:rsidRPr="00302028" w:rsidRDefault="00302028" w:rsidP="00302028">
      <w:pPr>
        <w:spacing w:after="0" w:line="259" w:lineRule="auto"/>
        <w:ind w:left="-1440" w:right="10466" w:firstLine="0"/>
        <w:jc w:val="left"/>
      </w:pPr>
    </w:p>
    <w:tbl>
      <w:tblPr>
        <w:tblStyle w:val="TableGrid38"/>
        <w:tblW w:w="15050" w:type="dxa"/>
        <w:tblInd w:w="-1083" w:type="dxa"/>
        <w:tblCellMar>
          <w:top w:w="55" w:type="dxa"/>
          <w:left w:w="108" w:type="dxa"/>
          <w:right w:w="39" w:type="dxa"/>
        </w:tblCellMar>
        <w:tblLook w:val="04A0" w:firstRow="1" w:lastRow="0" w:firstColumn="1" w:lastColumn="0" w:noHBand="0" w:noVBand="1"/>
      </w:tblPr>
      <w:tblGrid>
        <w:gridCol w:w="830"/>
        <w:gridCol w:w="1401"/>
        <w:gridCol w:w="1823"/>
        <w:gridCol w:w="1838"/>
        <w:gridCol w:w="2126"/>
        <w:gridCol w:w="3896"/>
        <w:gridCol w:w="3136"/>
      </w:tblGrid>
      <w:tr w:rsidR="00302028" w:rsidRPr="00302028" w14:paraId="39E0E7F3" w14:textId="77777777" w:rsidTr="00302028">
        <w:trPr>
          <w:trHeight w:val="7214"/>
        </w:trPr>
        <w:tc>
          <w:tcPr>
            <w:tcW w:w="989" w:type="dxa"/>
            <w:tcBorders>
              <w:top w:val="single" w:sz="6" w:space="0" w:color="000000"/>
              <w:left w:val="single" w:sz="6" w:space="0" w:color="000000"/>
              <w:bottom w:val="single" w:sz="6" w:space="0" w:color="000000"/>
              <w:right w:val="single" w:sz="6" w:space="0" w:color="000000"/>
            </w:tcBorders>
          </w:tcPr>
          <w:p w14:paraId="29556716" w14:textId="77777777" w:rsidR="00302028" w:rsidRPr="00302028" w:rsidRDefault="00302028" w:rsidP="00302028">
            <w:pPr>
              <w:spacing w:after="0" w:line="259" w:lineRule="auto"/>
              <w:ind w:left="1" w:firstLine="0"/>
              <w:jc w:val="left"/>
            </w:pPr>
            <w:r w:rsidRPr="00302028">
              <w:rPr>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C6089DD" w14:textId="77777777" w:rsidR="00302028" w:rsidRPr="00302028" w:rsidRDefault="00302028" w:rsidP="00302028">
            <w:pPr>
              <w:spacing w:after="0" w:line="259" w:lineRule="auto"/>
              <w:ind w:left="0" w:firstLine="0"/>
              <w:jc w:val="left"/>
            </w:pPr>
            <w:r w:rsidRPr="00302028">
              <w:rPr>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E95B914" w14:textId="77777777" w:rsidR="00302028" w:rsidRPr="00302028" w:rsidRDefault="00302028" w:rsidP="00302028">
            <w:pPr>
              <w:spacing w:after="0" w:line="359" w:lineRule="auto"/>
              <w:ind w:left="2" w:firstLine="0"/>
              <w:jc w:val="left"/>
            </w:pPr>
            <w:r w:rsidRPr="00302028">
              <w:t>Análise linguística/sem</w:t>
            </w:r>
          </w:p>
          <w:p w14:paraId="40EA0D48" w14:textId="77777777" w:rsidR="00302028" w:rsidRPr="00302028" w:rsidRDefault="00302028" w:rsidP="00302028">
            <w:pPr>
              <w:spacing w:after="0" w:line="259" w:lineRule="auto"/>
              <w:ind w:left="2" w:firstLine="0"/>
              <w:jc w:val="left"/>
            </w:pPr>
            <w:proofErr w:type="spellStart"/>
            <w:r w:rsidRPr="00302028">
              <w:t>iótica</w:t>
            </w:r>
            <w:proofErr w:type="spellEnd"/>
            <w:r w:rsidRPr="00302028">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E0C54E7" w14:textId="77777777" w:rsidR="00302028" w:rsidRPr="00302028" w:rsidRDefault="00302028" w:rsidP="00302028">
            <w:pPr>
              <w:spacing w:after="0" w:line="259" w:lineRule="auto"/>
              <w:ind w:left="0" w:firstLine="0"/>
              <w:jc w:val="left"/>
            </w:pPr>
            <w:r w:rsidRPr="00302028">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6A220246" w14:textId="77777777" w:rsidR="00302028" w:rsidRPr="00302028" w:rsidRDefault="00302028" w:rsidP="00302028">
            <w:pPr>
              <w:spacing w:after="0" w:line="259" w:lineRule="auto"/>
              <w:ind w:left="2" w:right="64" w:firstLine="0"/>
            </w:pPr>
            <w:r w:rsidRPr="00302028">
              <w:rPr>
                <w:b/>
              </w:rPr>
              <w:t xml:space="preserve">(EF69LP56) </w:t>
            </w:r>
            <w:r w:rsidRPr="00302028">
              <w:t xml:space="preserve">Fazer uso consciente e reflexivo de regras e normas da norma-padrão em situações de fala e escrita nas quais ela deve ser usada. </w:t>
            </w:r>
          </w:p>
        </w:tc>
        <w:tc>
          <w:tcPr>
            <w:tcW w:w="2433" w:type="dxa"/>
            <w:tcBorders>
              <w:top w:val="single" w:sz="2" w:space="0" w:color="FFFFFF"/>
              <w:left w:val="single" w:sz="6" w:space="0" w:color="000000"/>
              <w:bottom w:val="single" w:sz="6" w:space="0" w:color="000000"/>
              <w:right w:val="single" w:sz="6" w:space="0" w:color="000000"/>
            </w:tcBorders>
          </w:tcPr>
          <w:p w14:paraId="35BE280C" w14:textId="77777777" w:rsidR="00302028" w:rsidRPr="00302028" w:rsidRDefault="00302028" w:rsidP="00302028">
            <w:pPr>
              <w:spacing w:after="136" w:line="259" w:lineRule="auto"/>
              <w:ind w:left="2" w:firstLine="0"/>
              <w:jc w:val="left"/>
            </w:pPr>
            <w:r w:rsidRPr="00302028">
              <w:rPr>
                <w:b/>
              </w:rPr>
              <w:t xml:space="preserve">(EF69LP56RS-1) </w:t>
            </w:r>
          </w:p>
          <w:p w14:paraId="5B132E6C" w14:textId="77777777" w:rsidR="00302028" w:rsidRPr="00302028" w:rsidRDefault="00302028" w:rsidP="00302028">
            <w:pPr>
              <w:spacing w:after="0" w:line="370" w:lineRule="auto"/>
              <w:ind w:left="2" w:firstLine="0"/>
              <w:jc w:val="left"/>
              <w:rPr>
                <w:b/>
              </w:rPr>
            </w:pPr>
            <w:r w:rsidRPr="00302028">
              <w:t xml:space="preserve">Fazer </w:t>
            </w:r>
            <w:r w:rsidRPr="00302028">
              <w:tab/>
              <w:t xml:space="preserve">uso consciente </w:t>
            </w:r>
            <w:r w:rsidRPr="00302028">
              <w:tab/>
              <w:t xml:space="preserve">e reflexivo de regras e normas da norma padrão </w:t>
            </w:r>
            <w:r w:rsidRPr="00302028">
              <w:tab/>
              <w:t xml:space="preserve">em situações de fala e escrita </w:t>
            </w:r>
            <w:proofErr w:type="gramStart"/>
            <w:r w:rsidRPr="00302028">
              <w:t>nos contexto</w:t>
            </w:r>
            <w:proofErr w:type="gramEnd"/>
            <w:r w:rsidRPr="00302028">
              <w:t xml:space="preserve"> em </w:t>
            </w:r>
            <w:r w:rsidRPr="00302028">
              <w:tab/>
              <w:t xml:space="preserve">que </w:t>
            </w:r>
            <w:r w:rsidRPr="00302028">
              <w:tab/>
              <w:t>são requeridas.</w:t>
            </w:r>
            <w:r w:rsidRPr="00302028">
              <w:rPr>
                <w:b/>
              </w:rPr>
              <w:t xml:space="preserve"> </w:t>
            </w:r>
          </w:p>
          <w:p w14:paraId="09E8CBD1" w14:textId="77777777" w:rsidR="00302028" w:rsidRPr="00302028" w:rsidRDefault="00302028" w:rsidP="00302028">
            <w:pPr>
              <w:spacing w:after="0" w:line="370" w:lineRule="auto"/>
              <w:ind w:left="2" w:firstLine="0"/>
              <w:jc w:val="left"/>
            </w:pPr>
          </w:p>
          <w:p w14:paraId="42DFB797" w14:textId="77777777" w:rsidR="00302028" w:rsidRPr="00302028" w:rsidRDefault="00302028" w:rsidP="00302028">
            <w:pPr>
              <w:spacing w:after="117" w:line="259" w:lineRule="auto"/>
              <w:ind w:left="2" w:firstLine="0"/>
              <w:jc w:val="left"/>
            </w:pPr>
            <w:r w:rsidRPr="00302028">
              <w:rPr>
                <w:b/>
              </w:rPr>
              <w:t xml:space="preserve">(EF69LP56RS-2) </w:t>
            </w:r>
          </w:p>
          <w:p w14:paraId="1B92EB35" w14:textId="77777777" w:rsidR="00302028" w:rsidRPr="00302028" w:rsidRDefault="00302028" w:rsidP="00302028">
            <w:pPr>
              <w:spacing w:after="0" w:line="360" w:lineRule="auto"/>
              <w:ind w:left="2" w:right="92" w:firstLine="0"/>
            </w:pPr>
            <w:r w:rsidRPr="00302028">
              <w:t xml:space="preserve">Compreender os valores socialmente atribuídos às </w:t>
            </w:r>
          </w:p>
          <w:p w14:paraId="6E561170" w14:textId="77777777" w:rsidR="00302028" w:rsidRPr="00302028" w:rsidRDefault="00302028" w:rsidP="00302028">
            <w:pPr>
              <w:spacing w:after="0" w:line="259" w:lineRule="auto"/>
              <w:ind w:left="2" w:firstLine="0"/>
              <w:jc w:val="left"/>
            </w:pPr>
            <w:r w:rsidRPr="00302028">
              <w:t xml:space="preserve">diferentes variedades linguísticas. </w:t>
            </w:r>
          </w:p>
          <w:p w14:paraId="76E7F6F0" w14:textId="77777777" w:rsidR="00302028" w:rsidRPr="00302028" w:rsidRDefault="00302028" w:rsidP="00302028">
            <w:pPr>
              <w:spacing w:after="0" w:line="259" w:lineRule="auto"/>
              <w:ind w:left="2" w:firstLine="0"/>
              <w:jc w:val="left"/>
            </w:pPr>
          </w:p>
          <w:p w14:paraId="3BF93BC4" w14:textId="77777777" w:rsidR="00302028" w:rsidRPr="00302028" w:rsidRDefault="00302028" w:rsidP="00302028">
            <w:pPr>
              <w:spacing w:after="0" w:line="259" w:lineRule="auto"/>
              <w:ind w:left="2" w:firstLine="0"/>
              <w:jc w:val="left"/>
            </w:pPr>
          </w:p>
          <w:p w14:paraId="63769B4D" w14:textId="77777777" w:rsidR="00302028" w:rsidRPr="00302028" w:rsidRDefault="00302028" w:rsidP="00302028">
            <w:pPr>
              <w:spacing w:after="0" w:line="259" w:lineRule="auto"/>
              <w:ind w:left="2" w:firstLine="0"/>
              <w:jc w:val="left"/>
            </w:pPr>
          </w:p>
          <w:p w14:paraId="5830D5A7" w14:textId="77777777" w:rsidR="00302028" w:rsidRPr="00302028" w:rsidRDefault="00302028" w:rsidP="009E2C95">
            <w:pPr>
              <w:spacing w:after="0" w:line="259" w:lineRule="auto"/>
              <w:jc w:val="left"/>
            </w:pPr>
          </w:p>
          <w:p w14:paraId="64814B19" w14:textId="77777777" w:rsidR="00302028" w:rsidRPr="00302028" w:rsidRDefault="00302028" w:rsidP="00302028">
            <w:pPr>
              <w:spacing w:after="0" w:line="259" w:lineRule="auto"/>
              <w:ind w:left="2" w:firstLine="0"/>
              <w:jc w:val="left"/>
            </w:pPr>
          </w:p>
        </w:tc>
        <w:tc>
          <w:tcPr>
            <w:tcW w:w="3838" w:type="dxa"/>
            <w:tcBorders>
              <w:top w:val="single" w:sz="2" w:space="0" w:color="FFFFFF"/>
              <w:left w:val="single" w:sz="6" w:space="0" w:color="000000"/>
              <w:bottom w:val="single" w:sz="6" w:space="0" w:color="000000"/>
              <w:right w:val="single" w:sz="6" w:space="0" w:color="000000"/>
            </w:tcBorders>
          </w:tcPr>
          <w:p w14:paraId="4F2AD958" w14:textId="77777777" w:rsidR="00302028" w:rsidRPr="00302028" w:rsidRDefault="00302028" w:rsidP="00302028">
            <w:pPr>
              <w:spacing w:after="136" w:line="259" w:lineRule="auto"/>
              <w:ind w:left="2" w:firstLine="0"/>
              <w:jc w:val="left"/>
              <w:rPr>
                <w:b/>
              </w:rPr>
            </w:pPr>
          </w:p>
        </w:tc>
      </w:tr>
    </w:tbl>
    <w:tbl>
      <w:tblPr>
        <w:tblStyle w:val="TableGrid39"/>
        <w:tblW w:w="15050" w:type="dxa"/>
        <w:tblInd w:w="-1080" w:type="dxa"/>
        <w:tblCellMar>
          <w:top w:w="55" w:type="dxa"/>
          <w:left w:w="108" w:type="dxa"/>
          <w:right w:w="39" w:type="dxa"/>
        </w:tblCellMar>
        <w:tblLook w:val="04A0" w:firstRow="1" w:lastRow="0" w:firstColumn="1" w:lastColumn="0" w:noHBand="0" w:noVBand="1"/>
      </w:tblPr>
      <w:tblGrid>
        <w:gridCol w:w="989"/>
        <w:gridCol w:w="1694"/>
        <w:gridCol w:w="1843"/>
        <w:gridCol w:w="1985"/>
        <w:gridCol w:w="2268"/>
        <w:gridCol w:w="2433"/>
        <w:gridCol w:w="3838"/>
      </w:tblGrid>
      <w:tr w:rsidR="009E2C95" w:rsidRPr="009E2C95" w14:paraId="0E4D62CA" w14:textId="77777777" w:rsidTr="009E2C95">
        <w:trPr>
          <w:trHeight w:val="586"/>
        </w:trPr>
        <w:tc>
          <w:tcPr>
            <w:tcW w:w="11212" w:type="dxa"/>
            <w:gridSpan w:val="6"/>
            <w:tcBorders>
              <w:top w:val="single" w:sz="6" w:space="0" w:color="000000"/>
              <w:left w:val="single" w:sz="4" w:space="0" w:color="000000"/>
              <w:bottom w:val="single" w:sz="6" w:space="0" w:color="000000"/>
              <w:right w:val="single" w:sz="6" w:space="0" w:color="000000"/>
            </w:tcBorders>
            <w:shd w:val="clear" w:color="auto" w:fill="960000"/>
          </w:tcPr>
          <w:p w14:paraId="2BB2E0BC" w14:textId="77777777" w:rsidR="009E2C95" w:rsidRPr="009E2C95" w:rsidRDefault="009E2C95" w:rsidP="009E2C95">
            <w:pPr>
              <w:spacing w:after="0" w:line="259" w:lineRule="auto"/>
              <w:ind w:left="0" w:right="41" w:firstLine="0"/>
              <w:jc w:val="center"/>
            </w:pPr>
            <w:r w:rsidRPr="009E2C95">
              <w:rPr>
                <w:b/>
                <w:color w:val="FFFFFF"/>
              </w:rPr>
              <w:t xml:space="preserve">8º ANO </w:t>
            </w:r>
          </w:p>
        </w:tc>
        <w:tc>
          <w:tcPr>
            <w:tcW w:w="3838" w:type="dxa"/>
            <w:tcBorders>
              <w:top w:val="single" w:sz="6" w:space="0" w:color="000000"/>
              <w:left w:val="single" w:sz="4" w:space="0" w:color="000000"/>
              <w:bottom w:val="single" w:sz="6" w:space="0" w:color="000000"/>
              <w:right w:val="single" w:sz="6" w:space="0" w:color="000000"/>
            </w:tcBorders>
            <w:shd w:val="clear" w:color="auto" w:fill="960000"/>
          </w:tcPr>
          <w:p w14:paraId="08646398" w14:textId="77777777" w:rsidR="009E2C95" w:rsidRPr="009E2C95" w:rsidRDefault="009E2C95" w:rsidP="009E2C95">
            <w:pPr>
              <w:spacing w:after="0" w:line="259" w:lineRule="auto"/>
              <w:ind w:left="0" w:right="41" w:firstLine="0"/>
              <w:jc w:val="center"/>
              <w:rPr>
                <w:b/>
                <w:color w:val="FFFFFF"/>
              </w:rPr>
            </w:pPr>
          </w:p>
        </w:tc>
      </w:tr>
      <w:tr w:rsidR="009E2C95" w:rsidRPr="009E2C95" w14:paraId="3B122E5E" w14:textId="77777777" w:rsidTr="009E2C95">
        <w:trPr>
          <w:trHeight w:val="4156"/>
        </w:trPr>
        <w:tc>
          <w:tcPr>
            <w:tcW w:w="989" w:type="dxa"/>
            <w:tcBorders>
              <w:top w:val="single" w:sz="6" w:space="0" w:color="000000"/>
              <w:left w:val="single" w:sz="6" w:space="0" w:color="000000"/>
              <w:bottom w:val="single" w:sz="6" w:space="0" w:color="000000"/>
              <w:right w:val="single" w:sz="6" w:space="0" w:color="000000"/>
            </w:tcBorders>
          </w:tcPr>
          <w:p w14:paraId="49D38512" w14:textId="77777777" w:rsidR="009E2C95" w:rsidRPr="009E2C95" w:rsidRDefault="009E2C95" w:rsidP="009E2C95">
            <w:pPr>
              <w:spacing w:after="0" w:line="259" w:lineRule="auto"/>
              <w:ind w:left="1" w:firstLine="0"/>
              <w:jc w:val="left"/>
            </w:pPr>
            <w:r w:rsidRPr="009E2C95">
              <w:rPr>
                <w:b/>
                <w:color w:val="C00000"/>
              </w:rPr>
              <w:lastRenderedPageBreak/>
              <w:t xml:space="preserve">8º </w:t>
            </w:r>
          </w:p>
        </w:tc>
        <w:tc>
          <w:tcPr>
            <w:tcW w:w="1694" w:type="dxa"/>
            <w:tcBorders>
              <w:top w:val="single" w:sz="6" w:space="0" w:color="000000"/>
              <w:left w:val="single" w:sz="6" w:space="0" w:color="000000"/>
              <w:bottom w:val="single" w:sz="6" w:space="0" w:color="000000"/>
              <w:right w:val="single" w:sz="6" w:space="0" w:color="000000"/>
            </w:tcBorders>
          </w:tcPr>
          <w:p w14:paraId="52A4EB64" w14:textId="77777777" w:rsidR="009E2C95" w:rsidRPr="009E2C95" w:rsidRDefault="009E2C95" w:rsidP="009E2C95">
            <w:pPr>
              <w:spacing w:after="117" w:line="259" w:lineRule="auto"/>
              <w:ind w:left="0" w:firstLine="0"/>
              <w:jc w:val="left"/>
            </w:pPr>
            <w:r w:rsidRPr="009E2C95">
              <w:rPr>
                <w:b/>
                <w:color w:val="C00000"/>
              </w:rPr>
              <w:t xml:space="preserve">CAMPO </w:t>
            </w:r>
          </w:p>
          <w:p w14:paraId="1BE72BBB" w14:textId="77777777" w:rsidR="009E2C95" w:rsidRPr="009E2C95" w:rsidRDefault="009E2C95" w:rsidP="009E2C95">
            <w:pPr>
              <w:spacing w:after="115" w:line="259" w:lineRule="auto"/>
              <w:ind w:left="0" w:firstLine="0"/>
              <w:jc w:val="left"/>
            </w:pPr>
            <w:r w:rsidRPr="009E2C95">
              <w:rPr>
                <w:b/>
                <w:color w:val="C00000"/>
              </w:rPr>
              <w:t>JORNALÍSTI</w:t>
            </w:r>
          </w:p>
          <w:p w14:paraId="0E855497" w14:textId="77777777" w:rsidR="009E2C95" w:rsidRPr="009E2C95" w:rsidRDefault="009E2C95" w:rsidP="009E2C95">
            <w:pPr>
              <w:spacing w:after="117" w:line="259" w:lineRule="auto"/>
              <w:ind w:left="0" w:firstLine="0"/>
              <w:jc w:val="left"/>
            </w:pPr>
            <w:r w:rsidRPr="009E2C95">
              <w:rPr>
                <w:b/>
                <w:color w:val="C00000"/>
              </w:rPr>
              <w:t>CO/MIDIÁTI</w:t>
            </w:r>
          </w:p>
          <w:p w14:paraId="2C0AEC6A" w14:textId="77777777" w:rsidR="009E2C95" w:rsidRPr="009E2C95" w:rsidRDefault="009E2C95" w:rsidP="009E2C95">
            <w:pPr>
              <w:spacing w:after="0" w:line="259" w:lineRule="auto"/>
              <w:ind w:left="0" w:firstLine="0"/>
              <w:jc w:val="left"/>
            </w:pPr>
            <w:r w:rsidRPr="009E2C95">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3A1C63E4"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E31034F" w14:textId="77777777" w:rsidR="009E2C95" w:rsidRPr="009E2C95" w:rsidRDefault="009E2C95" w:rsidP="009E2C95">
            <w:pPr>
              <w:spacing w:after="0" w:line="240" w:lineRule="auto"/>
              <w:ind w:left="0" w:right="20" w:firstLine="0"/>
              <w:jc w:val="left"/>
            </w:pPr>
            <w:r w:rsidRPr="009E2C95">
              <w:t>Reconstrução do contexto de produção, circulação e recepção de textos</w:t>
            </w:r>
          </w:p>
          <w:p w14:paraId="6958D399" w14:textId="77777777" w:rsidR="009E2C95" w:rsidRPr="009E2C95" w:rsidRDefault="009E2C95" w:rsidP="009E2C95">
            <w:pPr>
              <w:spacing w:after="0" w:line="240" w:lineRule="auto"/>
              <w:ind w:left="0" w:right="20" w:firstLine="0"/>
              <w:jc w:val="left"/>
            </w:pPr>
            <w:r w:rsidRPr="009E2C95">
              <w:t xml:space="preserve"> </w:t>
            </w:r>
          </w:p>
          <w:p w14:paraId="0FBA95FD" w14:textId="77777777" w:rsidR="009E2C95" w:rsidRPr="009E2C95" w:rsidRDefault="009E2C95" w:rsidP="009E2C95">
            <w:pPr>
              <w:spacing w:after="0" w:line="240" w:lineRule="auto"/>
              <w:ind w:left="0" w:firstLine="0"/>
              <w:jc w:val="left"/>
            </w:pPr>
            <w:r w:rsidRPr="009E2C95">
              <w:t xml:space="preserve">Caracterização do campo </w:t>
            </w:r>
          </w:p>
          <w:p w14:paraId="0418B2A0" w14:textId="77777777" w:rsidR="009E2C95" w:rsidRPr="009E2C95" w:rsidRDefault="009E2C95" w:rsidP="009E2C95">
            <w:pPr>
              <w:spacing w:after="0" w:line="240" w:lineRule="auto"/>
              <w:ind w:left="0" w:firstLine="0"/>
              <w:jc w:val="left"/>
            </w:pPr>
            <w:r w:rsidRPr="009E2C95">
              <w:t>jornalístico e relação entre os gêneros em circulação, mídias e práticas da cultura digital</w:t>
            </w:r>
          </w:p>
        </w:tc>
        <w:tc>
          <w:tcPr>
            <w:tcW w:w="2268" w:type="dxa"/>
            <w:tcBorders>
              <w:top w:val="single" w:sz="6" w:space="0" w:color="000000"/>
              <w:left w:val="single" w:sz="6" w:space="0" w:color="000000"/>
              <w:bottom w:val="single" w:sz="6" w:space="0" w:color="000000"/>
              <w:right w:val="single" w:sz="6" w:space="0" w:color="000000"/>
            </w:tcBorders>
          </w:tcPr>
          <w:p w14:paraId="428961F1" w14:textId="77777777" w:rsidR="009E2C95" w:rsidRPr="009E2C95" w:rsidRDefault="009E2C95" w:rsidP="009E2C95">
            <w:pPr>
              <w:spacing w:after="117" w:line="259" w:lineRule="auto"/>
              <w:ind w:left="2" w:firstLine="0"/>
              <w:jc w:val="left"/>
            </w:pPr>
            <w:r w:rsidRPr="009E2C95">
              <w:rPr>
                <w:b/>
              </w:rPr>
              <w:t xml:space="preserve">(EF08LP01) </w:t>
            </w:r>
          </w:p>
          <w:p w14:paraId="2B7F2EC6" w14:textId="77777777" w:rsidR="009E2C95" w:rsidRPr="009E2C95" w:rsidRDefault="009E2C95" w:rsidP="009E2C95">
            <w:pPr>
              <w:spacing w:after="1" w:line="360" w:lineRule="auto"/>
              <w:ind w:left="2" w:right="-124" w:firstLine="0"/>
              <w:jc w:val="left"/>
            </w:pPr>
            <w:r w:rsidRPr="009E2C95">
              <w:t xml:space="preserve">Identificar e comparar as várias editorias de jornais impressos e digitais e de sites noticiosos, de forma a refletir sobre os tipos de fato que são noticiados e comentados, as escolhas sobre o que noticiar e o que não noticiar e o </w:t>
            </w:r>
          </w:p>
          <w:p w14:paraId="49321BB3" w14:textId="77777777" w:rsidR="009E2C95" w:rsidRPr="009E2C95" w:rsidRDefault="009E2C95" w:rsidP="009E2C95">
            <w:pPr>
              <w:spacing w:after="0" w:line="259" w:lineRule="auto"/>
              <w:ind w:left="2" w:right="10" w:firstLine="0"/>
              <w:jc w:val="left"/>
            </w:pPr>
            <w:r w:rsidRPr="009E2C95">
              <w:t xml:space="preserve">destaque/enfoque dado e a fidedignidade da informação.  </w:t>
            </w:r>
          </w:p>
        </w:tc>
        <w:tc>
          <w:tcPr>
            <w:tcW w:w="2433" w:type="dxa"/>
            <w:tcBorders>
              <w:top w:val="single" w:sz="6" w:space="0" w:color="000000"/>
              <w:left w:val="single" w:sz="6" w:space="0" w:color="000000"/>
              <w:bottom w:val="single" w:sz="6" w:space="0" w:color="000000"/>
              <w:right w:val="single" w:sz="6" w:space="0" w:color="000000"/>
            </w:tcBorders>
          </w:tcPr>
          <w:p w14:paraId="225D7D98" w14:textId="77777777" w:rsidR="009E2C95" w:rsidRPr="009E2C95" w:rsidRDefault="009E2C95" w:rsidP="009E2C95">
            <w:pPr>
              <w:spacing w:after="0" w:line="240" w:lineRule="auto"/>
              <w:ind w:left="0" w:right="104" w:firstLine="0"/>
              <w:rPr>
                <w:sz w:val="22"/>
              </w:rPr>
            </w:pPr>
            <w:r w:rsidRPr="009E2C95">
              <w:rPr>
                <w:b/>
                <w:sz w:val="22"/>
              </w:rPr>
              <w:t xml:space="preserve">(EF08LP01RS-1) </w:t>
            </w:r>
            <w:r w:rsidRPr="009E2C95">
              <w:rPr>
                <w:sz w:val="22"/>
              </w:rPr>
              <w:t xml:space="preserve">Identificar e comparar as várias editorias de jornais impressos e digitais e de sites noticiosos, de forma a refletir sobre os fatos que são noticiados e comentados, as escolhas sobre o que noticiar e o que não noticiar, o destaque/enfoque </w:t>
            </w:r>
          </w:p>
          <w:p w14:paraId="77A7E258" w14:textId="77777777" w:rsidR="009E2C95" w:rsidRPr="009E2C95" w:rsidRDefault="009E2C95" w:rsidP="009E2C95">
            <w:pPr>
              <w:spacing w:after="0" w:line="240" w:lineRule="auto"/>
              <w:ind w:left="0" w:right="104" w:firstLine="0"/>
              <w:rPr>
                <w:sz w:val="22"/>
              </w:rPr>
            </w:pPr>
            <w:r w:rsidRPr="009E2C95">
              <w:rPr>
                <w:sz w:val="22"/>
              </w:rPr>
              <w:t xml:space="preserve">dado, </w:t>
            </w:r>
            <w:r w:rsidRPr="009E2C95">
              <w:rPr>
                <w:sz w:val="22"/>
              </w:rPr>
              <w:tab/>
              <w:t xml:space="preserve">a fidedignidade da informação e a ótica pela qual é abordada a notícia.   </w:t>
            </w:r>
          </w:p>
          <w:p w14:paraId="7EA337A9" w14:textId="77777777" w:rsidR="009E2C95" w:rsidRPr="009E2C95" w:rsidRDefault="009E2C95" w:rsidP="009E2C95">
            <w:pPr>
              <w:spacing w:after="0" w:line="240" w:lineRule="auto"/>
              <w:ind w:left="0" w:right="91" w:firstLine="0"/>
              <w:rPr>
                <w:sz w:val="22"/>
              </w:rPr>
            </w:pPr>
            <w:r w:rsidRPr="009E2C95">
              <w:rPr>
                <w:b/>
                <w:sz w:val="22"/>
              </w:rPr>
              <w:t xml:space="preserve">(EF08LP01RS-2) </w:t>
            </w:r>
            <w:r w:rsidRPr="009E2C95">
              <w:rPr>
                <w:sz w:val="22"/>
              </w:rPr>
              <w:t>Reconhecer os recursos de linguagem próprios de cada mídia.</w:t>
            </w:r>
          </w:p>
          <w:p w14:paraId="569B4B99" w14:textId="77777777" w:rsidR="009E2C95" w:rsidRPr="009E2C95" w:rsidRDefault="009E2C95" w:rsidP="009E2C95">
            <w:pPr>
              <w:spacing w:after="0" w:line="240" w:lineRule="auto"/>
              <w:ind w:left="0" w:right="103" w:firstLine="0"/>
              <w:rPr>
                <w:sz w:val="22"/>
              </w:rPr>
            </w:pPr>
            <w:r w:rsidRPr="009E2C95">
              <w:rPr>
                <w:b/>
                <w:sz w:val="22"/>
              </w:rPr>
              <w:t xml:space="preserve">(EF08LP01RS-3) </w:t>
            </w:r>
          </w:p>
          <w:p w14:paraId="1EB01A81" w14:textId="77777777" w:rsidR="009E2C95" w:rsidRPr="009E2C95" w:rsidRDefault="009E2C95" w:rsidP="009E2C95">
            <w:pPr>
              <w:spacing w:after="0" w:line="240" w:lineRule="auto"/>
              <w:ind w:left="0" w:right="91" w:firstLine="0"/>
              <w:rPr>
                <w:sz w:val="22"/>
              </w:rPr>
            </w:pPr>
            <w:r w:rsidRPr="009E2C95">
              <w:rPr>
                <w:sz w:val="22"/>
              </w:rPr>
              <w:t>Perceber as diferenças e semelhanças na organização de notícias publicadas em diferentes suportes/mídias.</w:t>
            </w:r>
          </w:p>
        </w:tc>
        <w:tc>
          <w:tcPr>
            <w:tcW w:w="3838" w:type="dxa"/>
            <w:tcBorders>
              <w:top w:val="single" w:sz="6" w:space="0" w:color="000000"/>
              <w:left w:val="single" w:sz="6" w:space="0" w:color="000000"/>
              <w:bottom w:val="single" w:sz="6" w:space="0" w:color="000000"/>
              <w:right w:val="single" w:sz="6" w:space="0" w:color="000000"/>
            </w:tcBorders>
          </w:tcPr>
          <w:p w14:paraId="64F58C3F" w14:textId="77777777" w:rsidR="009E2C95" w:rsidRPr="009E2C95" w:rsidRDefault="009E2C95" w:rsidP="009E2C95">
            <w:pPr>
              <w:spacing w:after="0" w:line="259" w:lineRule="auto"/>
              <w:ind w:left="2" w:right="91" w:firstLine="0"/>
              <w:rPr>
                <w:b/>
              </w:rPr>
            </w:pPr>
          </w:p>
        </w:tc>
      </w:tr>
    </w:tbl>
    <w:p w14:paraId="4389B20D" w14:textId="77777777" w:rsidR="009E2C95" w:rsidRPr="009E2C95" w:rsidRDefault="009E2C95" w:rsidP="009E2C95">
      <w:pPr>
        <w:spacing w:after="0" w:line="259" w:lineRule="auto"/>
        <w:ind w:left="-1440" w:right="10466" w:firstLine="0"/>
      </w:pPr>
    </w:p>
    <w:tbl>
      <w:tblPr>
        <w:tblStyle w:val="TableGrid39"/>
        <w:tblW w:w="15041"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855"/>
      </w:tblGrid>
      <w:tr w:rsidR="009E2C95" w:rsidRPr="009E2C95" w14:paraId="0E205A33" w14:textId="77777777" w:rsidTr="009E2C95">
        <w:trPr>
          <w:trHeight w:val="4154"/>
        </w:trPr>
        <w:tc>
          <w:tcPr>
            <w:tcW w:w="991" w:type="dxa"/>
            <w:tcBorders>
              <w:top w:val="single" w:sz="6" w:space="0" w:color="000000"/>
              <w:left w:val="single" w:sz="6" w:space="0" w:color="000000"/>
              <w:bottom w:val="single" w:sz="6" w:space="0" w:color="000000"/>
              <w:right w:val="single" w:sz="6" w:space="0" w:color="000000"/>
            </w:tcBorders>
          </w:tcPr>
          <w:p w14:paraId="148077C3" w14:textId="77777777" w:rsidR="009E2C95" w:rsidRPr="009E2C95" w:rsidRDefault="009E2C95" w:rsidP="009E2C95">
            <w:pPr>
              <w:spacing w:after="0" w:line="259" w:lineRule="auto"/>
              <w:ind w:left="2" w:firstLine="0"/>
              <w:jc w:val="left"/>
            </w:pPr>
            <w:r w:rsidRPr="009E2C95">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F7F41EB" w14:textId="77777777" w:rsidR="009E2C95" w:rsidRPr="009E2C95" w:rsidRDefault="009E2C95" w:rsidP="009E2C95">
            <w:pPr>
              <w:spacing w:after="0" w:line="259" w:lineRule="auto"/>
              <w:ind w:left="0" w:firstLine="0"/>
              <w:jc w:val="left"/>
            </w:pPr>
            <w:r w:rsidRPr="009E2C95">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010922F"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6C50FA8" w14:textId="77777777" w:rsidR="009E2C95" w:rsidRPr="009E2C95" w:rsidRDefault="009E2C95" w:rsidP="009E2C95">
            <w:pPr>
              <w:tabs>
                <w:tab w:val="right" w:pos="1877"/>
              </w:tabs>
              <w:spacing w:after="122" w:line="259" w:lineRule="auto"/>
              <w:ind w:left="0" w:firstLine="0"/>
              <w:jc w:val="left"/>
            </w:pPr>
            <w:r w:rsidRPr="009E2C95">
              <w:t xml:space="preserve">Relação </w:t>
            </w:r>
            <w:r w:rsidRPr="009E2C95">
              <w:tab/>
              <w:t xml:space="preserve">entre </w:t>
            </w:r>
          </w:p>
          <w:p w14:paraId="10F6802B" w14:textId="77777777" w:rsidR="009E2C95" w:rsidRPr="009E2C95" w:rsidRDefault="009E2C95" w:rsidP="009E2C95">
            <w:pPr>
              <w:spacing w:after="0" w:line="259" w:lineRule="auto"/>
              <w:ind w:left="0" w:firstLine="0"/>
              <w:jc w:val="left"/>
            </w:pPr>
            <w:r w:rsidRPr="009E2C95">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5B9FA6D2" w14:textId="77777777" w:rsidR="009E2C95" w:rsidRPr="009E2C95" w:rsidRDefault="009E2C95" w:rsidP="009E2C95">
            <w:pPr>
              <w:spacing w:after="115" w:line="259" w:lineRule="auto"/>
              <w:ind w:left="2" w:firstLine="0"/>
              <w:jc w:val="left"/>
            </w:pPr>
            <w:r w:rsidRPr="009E2C95">
              <w:rPr>
                <w:b/>
              </w:rPr>
              <w:t xml:space="preserve">(EF08LP02) </w:t>
            </w:r>
          </w:p>
          <w:p w14:paraId="16CF9EC8" w14:textId="77777777" w:rsidR="009E2C95" w:rsidRPr="009E2C95" w:rsidRDefault="009E2C95" w:rsidP="009E2C95">
            <w:pPr>
              <w:spacing w:after="117" w:line="259" w:lineRule="auto"/>
              <w:ind w:left="2" w:firstLine="0"/>
              <w:jc w:val="left"/>
            </w:pPr>
            <w:r w:rsidRPr="009E2C95">
              <w:t xml:space="preserve">Justificar </w:t>
            </w:r>
          </w:p>
          <w:p w14:paraId="360B25FD" w14:textId="77777777" w:rsidR="009E2C95" w:rsidRPr="009E2C95" w:rsidRDefault="009E2C95" w:rsidP="009E2C95">
            <w:pPr>
              <w:spacing w:after="2" w:line="360" w:lineRule="auto"/>
              <w:ind w:left="2" w:right="104" w:firstLine="0"/>
            </w:pPr>
            <w:r w:rsidRPr="009E2C95">
              <w:t xml:space="preserve">diferenças ou semelhanças no tratamento dado a uma mesma </w:t>
            </w:r>
          </w:p>
          <w:p w14:paraId="64BD31C0" w14:textId="77777777" w:rsidR="009E2C95" w:rsidRPr="009E2C95" w:rsidRDefault="009E2C95" w:rsidP="009E2C95">
            <w:pPr>
              <w:spacing w:after="115" w:line="259" w:lineRule="auto"/>
              <w:ind w:left="2" w:firstLine="0"/>
              <w:jc w:val="left"/>
            </w:pPr>
            <w:r w:rsidRPr="009E2C95">
              <w:t xml:space="preserve">informação </w:t>
            </w:r>
          </w:p>
          <w:p w14:paraId="492A8098" w14:textId="77777777" w:rsidR="009E2C95" w:rsidRPr="009E2C95" w:rsidRDefault="009E2C95" w:rsidP="009E2C95">
            <w:pPr>
              <w:spacing w:after="0" w:line="259" w:lineRule="auto"/>
              <w:ind w:left="2" w:right="104" w:firstLine="0"/>
            </w:pPr>
            <w:r w:rsidRPr="009E2C95">
              <w:t xml:space="preserve">veiculada em textos diferentes, consultando sites e serviços de </w:t>
            </w:r>
            <w:proofErr w:type="spellStart"/>
            <w:r w:rsidRPr="009E2C95">
              <w:t>checadores</w:t>
            </w:r>
            <w:proofErr w:type="spellEnd"/>
            <w:r w:rsidRPr="009E2C95">
              <w:t xml:space="preserve"> de fatos. </w:t>
            </w:r>
          </w:p>
        </w:tc>
        <w:tc>
          <w:tcPr>
            <w:tcW w:w="2405" w:type="dxa"/>
            <w:tcBorders>
              <w:top w:val="single" w:sz="6" w:space="0" w:color="000000"/>
              <w:left w:val="single" w:sz="6" w:space="0" w:color="000000"/>
              <w:bottom w:val="single" w:sz="4" w:space="0" w:color="000000"/>
              <w:right w:val="single" w:sz="4" w:space="0" w:color="000000"/>
            </w:tcBorders>
          </w:tcPr>
          <w:p w14:paraId="7E942BFE" w14:textId="77777777" w:rsidR="009E2C95" w:rsidRPr="009E2C95" w:rsidRDefault="009E2C95" w:rsidP="009E2C95">
            <w:pPr>
              <w:spacing w:after="0" w:line="240" w:lineRule="auto"/>
              <w:ind w:left="0" w:firstLine="0"/>
              <w:jc w:val="left"/>
            </w:pPr>
            <w:r w:rsidRPr="009E2C95">
              <w:rPr>
                <w:b/>
              </w:rPr>
              <w:t xml:space="preserve">(EF08LP02RS-1) </w:t>
            </w:r>
          </w:p>
          <w:p w14:paraId="1568BB3E" w14:textId="77777777" w:rsidR="009E2C95" w:rsidRPr="009E2C95" w:rsidRDefault="009E2C95" w:rsidP="009E2C95">
            <w:pPr>
              <w:spacing w:after="0" w:line="240" w:lineRule="auto"/>
              <w:ind w:left="0" w:right="106" w:firstLine="0"/>
            </w:pPr>
            <w:r w:rsidRPr="009E2C95">
              <w:t xml:space="preserve">Justificar diferenças ou semelhanças no tratamento dado a uma mesma </w:t>
            </w:r>
          </w:p>
          <w:p w14:paraId="6DE3F8AF" w14:textId="77777777" w:rsidR="009E2C95" w:rsidRPr="009E2C95" w:rsidRDefault="009E2C95" w:rsidP="009E2C95">
            <w:pPr>
              <w:tabs>
                <w:tab w:val="right" w:pos="2405"/>
              </w:tabs>
              <w:spacing w:after="0" w:line="240" w:lineRule="auto"/>
              <w:ind w:left="0" w:firstLine="0"/>
            </w:pPr>
            <w:r w:rsidRPr="009E2C95">
              <w:t xml:space="preserve">informação veiculada em textos diferentes, consultando sites e serviços de </w:t>
            </w:r>
            <w:proofErr w:type="spellStart"/>
            <w:r w:rsidRPr="009E2C95">
              <w:t>checadores</w:t>
            </w:r>
            <w:proofErr w:type="spellEnd"/>
            <w:r w:rsidRPr="009E2C95">
              <w:t xml:space="preserve"> </w:t>
            </w:r>
            <w:r w:rsidRPr="009E2C95">
              <w:tab/>
              <w:t xml:space="preserve">de </w:t>
            </w:r>
          </w:p>
          <w:p w14:paraId="5DC8567F" w14:textId="77777777" w:rsidR="009E2C95" w:rsidRPr="009E2C95" w:rsidRDefault="009E2C95" w:rsidP="009E2C95">
            <w:pPr>
              <w:spacing w:after="0" w:line="240" w:lineRule="auto"/>
              <w:ind w:left="108" w:firstLine="0"/>
              <w:jc w:val="left"/>
            </w:pPr>
            <w:r w:rsidRPr="009E2C95">
              <w:t xml:space="preserve">fatos, </w:t>
            </w:r>
          </w:p>
          <w:p w14:paraId="69AB28F7" w14:textId="77777777" w:rsidR="009E2C95" w:rsidRPr="009E2C95" w:rsidRDefault="009E2C95" w:rsidP="009E2C95">
            <w:pPr>
              <w:spacing w:after="0" w:line="240" w:lineRule="auto"/>
              <w:ind w:left="108" w:right="107" w:firstLine="0"/>
            </w:pPr>
            <w:r w:rsidRPr="009E2C95">
              <w:t>compreendendo que há várias formas de apresentar o mesmo assunto.</w:t>
            </w:r>
            <w:r w:rsidRPr="009E2C95">
              <w:rPr>
                <w:b/>
              </w:rPr>
              <w:t xml:space="preserve">                    </w:t>
            </w:r>
          </w:p>
          <w:p w14:paraId="664F7BF9" w14:textId="77777777" w:rsidR="009E2C95" w:rsidRPr="009E2C95" w:rsidRDefault="009E2C95" w:rsidP="009E2C95">
            <w:pPr>
              <w:spacing w:after="0" w:line="240" w:lineRule="auto"/>
              <w:ind w:left="108" w:firstLine="0"/>
              <w:jc w:val="left"/>
            </w:pPr>
            <w:r w:rsidRPr="009E2C95">
              <w:rPr>
                <w:b/>
              </w:rPr>
              <w:t xml:space="preserve">(EF08LP02RS-2) </w:t>
            </w:r>
          </w:p>
          <w:p w14:paraId="1253DD0C" w14:textId="77777777" w:rsidR="009E2C95" w:rsidRPr="009E2C95" w:rsidRDefault="009E2C95" w:rsidP="009E2C95">
            <w:pPr>
              <w:spacing w:after="0" w:line="240" w:lineRule="auto"/>
              <w:ind w:left="108" w:right="106" w:firstLine="0"/>
            </w:pPr>
            <w:r w:rsidRPr="009E2C95">
              <w:t xml:space="preserve">Analisar os efeitos de sentido obtidos pelos recursos </w:t>
            </w:r>
          </w:p>
          <w:p w14:paraId="3653C3D1" w14:textId="77777777" w:rsidR="009E2C95" w:rsidRPr="009E2C95" w:rsidRDefault="009E2C95" w:rsidP="009E2C95">
            <w:pPr>
              <w:spacing w:after="0" w:line="240" w:lineRule="auto"/>
              <w:ind w:left="108" w:firstLine="0"/>
              <w:jc w:val="left"/>
            </w:pPr>
            <w:r w:rsidRPr="009E2C95">
              <w:t xml:space="preserve">linguísticos utilizados.                   </w:t>
            </w:r>
          </w:p>
          <w:p w14:paraId="468BF414" w14:textId="77777777" w:rsidR="009E2C95" w:rsidRPr="009E2C95" w:rsidRDefault="009E2C95" w:rsidP="009E2C95">
            <w:pPr>
              <w:spacing w:after="0" w:line="240" w:lineRule="auto"/>
              <w:ind w:left="0" w:right="25" w:firstLine="0"/>
              <w:jc w:val="left"/>
            </w:pPr>
            <w:r w:rsidRPr="009E2C95">
              <w:rPr>
                <w:b/>
              </w:rPr>
              <w:t xml:space="preserve">(EF08LP02RS-3) </w:t>
            </w:r>
            <w:r w:rsidRPr="009E2C95">
              <w:t xml:space="preserve">Apurar informações e posicionar-se em relação </w:t>
            </w:r>
            <w:r w:rsidRPr="009E2C95">
              <w:tab/>
              <w:t xml:space="preserve">aos enfoques dados aos fatos/assuntos.  </w:t>
            </w:r>
          </w:p>
        </w:tc>
        <w:tc>
          <w:tcPr>
            <w:tcW w:w="3855" w:type="dxa"/>
            <w:tcBorders>
              <w:top w:val="single" w:sz="6" w:space="0" w:color="000000"/>
              <w:left w:val="single" w:sz="6" w:space="0" w:color="000000"/>
              <w:bottom w:val="single" w:sz="4" w:space="0" w:color="000000"/>
              <w:right w:val="single" w:sz="4" w:space="0" w:color="000000"/>
            </w:tcBorders>
          </w:tcPr>
          <w:p w14:paraId="021F843A" w14:textId="77777777" w:rsidR="009E2C95" w:rsidRPr="009E2C95" w:rsidRDefault="009E2C95" w:rsidP="009E2C95">
            <w:pPr>
              <w:spacing w:after="115" w:line="259" w:lineRule="auto"/>
              <w:ind w:left="0" w:firstLine="0"/>
              <w:jc w:val="left"/>
              <w:rPr>
                <w:b/>
              </w:rPr>
            </w:pPr>
          </w:p>
        </w:tc>
      </w:tr>
    </w:tbl>
    <w:p w14:paraId="0A3101B1" w14:textId="77777777" w:rsidR="009E2C95" w:rsidRPr="009E2C95" w:rsidRDefault="009E2C95" w:rsidP="009E2C95">
      <w:pPr>
        <w:spacing w:after="0" w:line="259" w:lineRule="auto"/>
        <w:ind w:left="-1440" w:right="10466" w:firstLine="0"/>
      </w:pPr>
    </w:p>
    <w:tbl>
      <w:tblPr>
        <w:tblStyle w:val="TableGrid39"/>
        <w:tblW w:w="14969" w:type="dxa"/>
        <w:tblInd w:w="-1085" w:type="dxa"/>
        <w:tblCellMar>
          <w:top w:w="55" w:type="dxa"/>
        </w:tblCellMar>
        <w:tblLook w:val="04A0" w:firstRow="1" w:lastRow="0" w:firstColumn="1" w:lastColumn="0" w:noHBand="0" w:noVBand="1"/>
      </w:tblPr>
      <w:tblGrid>
        <w:gridCol w:w="991"/>
        <w:gridCol w:w="1694"/>
        <w:gridCol w:w="1471"/>
        <w:gridCol w:w="372"/>
        <w:gridCol w:w="1985"/>
        <w:gridCol w:w="2268"/>
        <w:gridCol w:w="2405"/>
        <w:gridCol w:w="3783"/>
      </w:tblGrid>
      <w:tr w:rsidR="009E2C95" w:rsidRPr="009E2C95" w14:paraId="677B40FA" w14:textId="77777777" w:rsidTr="009E2C95">
        <w:trPr>
          <w:trHeight w:val="5809"/>
        </w:trPr>
        <w:tc>
          <w:tcPr>
            <w:tcW w:w="991" w:type="dxa"/>
            <w:tcBorders>
              <w:top w:val="single" w:sz="6" w:space="0" w:color="000000"/>
              <w:left w:val="single" w:sz="6" w:space="0" w:color="000000"/>
              <w:bottom w:val="single" w:sz="6" w:space="0" w:color="000000"/>
              <w:right w:val="single" w:sz="6" w:space="0" w:color="000000"/>
            </w:tcBorders>
          </w:tcPr>
          <w:p w14:paraId="151A9F65" w14:textId="77777777" w:rsidR="009E2C95" w:rsidRPr="009E2C95" w:rsidRDefault="009E2C95" w:rsidP="009E2C95">
            <w:pPr>
              <w:spacing w:after="0" w:line="259" w:lineRule="auto"/>
              <w:ind w:left="110" w:firstLine="0"/>
              <w:jc w:val="left"/>
            </w:pPr>
            <w:r w:rsidRPr="009E2C95">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961B318" w14:textId="77777777" w:rsidR="009E2C95" w:rsidRPr="009E2C95" w:rsidRDefault="009E2C95" w:rsidP="009E2C95">
            <w:pPr>
              <w:spacing w:after="0" w:line="259" w:lineRule="auto"/>
              <w:ind w:left="108" w:firstLine="0"/>
              <w:jc w:val="left"/>
            </w:pPr>
            <w:r w:rsidRPr="009E2C95">
              <w:t xml:space="preserve"> </w:t>
            </w:r>
          </w:p>
        </w:tc>
        <w:tc>
          <w:tcPr>
            <w:tcW w:w="1471" w:type="dxa"/>
            <w:tcBorders>
              <w:top w:val="single" w:sz="6" w:space="0" w:color="000000"/>
              <w:left w:val="single" w:sz="6" w:space="0" w:color="000000"/>
              <w:bottom w:val="single" w:sz="6" w:space="0" w:color="000000"/>
              <w:right w:val="nil"/>
            </w:tcBorders>
          </w:tcPr>
          <w:p w14:paraId="74206B8B"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1ACAACCF"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6C5437AB" w14:textId="77777777" w:rsidR="009E2C95" w:rsidRPr="009E2C95" w:rsidRDefault="009E2C95" w:rsidP="009E2C95">
            <w:pPr>
              <w:spacing w:after="138" w:line="259" w:lineRule="auto"/>
              <w:ind w:left="108" w:firstLine="0"/>
              <w:jc w:val="left"/>
            </w:pPr>
            <w:r w:rsidRPr="009E2C95">
              <w:t xml:space="preserve">Textualização </w:t>
            </w:r>
          </w:p>
          <w:p w14:paraId="75E89D58" w14:textId="77777777" w:rsidR="009E2C95" w:rsidRPr="009E2C95" w:rsidRDefault="009E2C95" w:rsidP="009E2C95">
            <w:pPr>
              <w:tabs>
                <w:tab w:val="right" w:pos="1985"/>
              </w:tabs>
              <w:spacing w:after="122" w:line="259" w:lineRule="auto"/>
              <w:ind w:left="0" w:firstLine="0"/>
              <w:jc w:val="left"/>
            </w:pPr>
            <w:r w:rsidRPr="009E2C95">
              <w:t xml:space="preserve">de </w:t>
            </w:r>
            <w:r w:rsidRPr="009E2C95">
              <w:tab/>
              <w:t xml:space="preserve">textos </w:t>
            </w:r>
          </w:p>
          <w:p w14:paraId="77E92D7B" w14:textId="77777777" w:rsidR="009E2C95" w:rsidRPr="009E2C95" w:rsidRDefault="009E2C95" w:rsidP="009E2C95">
            <w:pPr>
              <w:spacing w:after="0" w:line="259" w:lineRule="auto"/>
              <w:ind w:left="108" w:right="35" w:firstLine="0"/>
              <w:jc w:val="left"/>
            </w:pPr>
            <w:r w:rsidRPr="009E2C95">
              <w:t xml:space="preserve">argumentativos e apreciativos </w:t>
            </w:r>
          </w:p>
        </w:tc>
        <w:tc>
          <w:tcPr>
            <w:tcW w:w="2268" w:type="dxa"/>
            <w:tcBorders>
              <w:top w:val="single" w:sz="6" w:space="0" w:color="000000"/>
              <w:left w:val="single" w:sz="6" w:space="0" w:color="000000"/>
              <w:bottom w:val="single" w:sz="6" w:space="0" w:color="000000"/>
              <w:right w:val="single" w:sz="6" w:space="0" w:color="000000"/>
            </w:tcBorders>
          </w:tcPr>
          <w:p w14:paraId="4782B2E8" w14:textId="77777777" w:rsidR="009E2C95" w:rsidRPr="009E2C95" w:rsidRDefault="009E2C95" w:rsidP="009E2C95">
            <w:pPr>
              <w:spacing w:after="117" w:line="259" w:lineRule="auto"/>
              <w:ind w:left="110" w:firstLine="0"/>
              <w:jc w:val="left"/>
            </w:pPr>
            <w:r w:rsidRPr="009E2C95">
              <w:rPr>
                <w:b/>
              </w:rPr>
              <w:t xml:space="preserve">(EF08LP03) </w:t>
            </w:r>
          </w:p>
          <w:p w14:paraId="7C16456B" w14:textId="77777777" w:rsidR="009E2C95" w:rsidRPr="009E2C95" w:rsidRDefault="009E2C95" w:rsidP="009E2C95">
            <w:pPr>
              <w:spacing w:after="1" w:line="360" w:lineRule="auto"/>
              <w:ind w:left="110" w:right="104" w:firstLine="0"/>
            </w:pPr>
            <w:r w:rsidRPr="009E2C95">
              <w:t xml:space="preserve">Produzir artigos de opinião, tendo em vista o contexto de produção dado, a defesa de um ponto de vista, </w:t>
            </w:r>
          </w:p>
          <w:p w14:paraId="7D722396" w14:textId="77777777" w:rsidR="009E2C95" w:rsidRPr="009E2C95" w:rsidRDefault="009E2C95" w:rsidP="009E2C95">
            <w:pPr>
              <w:spacing w:after="136" w:line="259" w:lineRule="auto"/>
              <w:ind w:left="110" w:firstLine="0"/>
              <w:jc w:val="left"/>
            </w:pPr>
            <w:r w:rsidRPr="009E2C95">
              <w:t xml:space="preserve">utilizando </w:t>
            </w:r>
          </w:p>
          <w:p w14:paraId="1ECC2C4D" w14:textId="77777777" w:rsidR="009E2C95" w:rsidRPr="009E2C95" w:rsidRDefault="009E2C95" w:rsidP="009E2C95">
            <w:pPr>
              <w:tabs>
                <w:tab w:val="right" w:pos="2268"/>
              </w:tabs>
              <w:spacing w:after="125" w:line="259" w:lineRule="auto"/>
              <w:ind w:left="0" w:firstLine="0"/>
              <w:jc w:val="left"/>
            </w:pPr>
            <w:r w:rsidRPr="009E2C95">
              <w:t xml:space="preserve">argumentos </w:t>
            </w:r>
            <w:r w:rsidRPr="009E2C95">
              <w:tab/>
              <w:t xml:space="preserve">e </w:t>
            </w:r>
          </w:p>
          <w:p w14:paraId="19CC54BA" w14:textId="77777777" w:rsidR="009E2C95" w:rsidRPr="009E2C95" w:rsidRDefault="009E2C95" w:rsidP="009E2C95">
            <w:pPr>
              <w:spacing w:after="0" w:line="259" w:lineRule="auto"/>
              <w:ind w:left="110" w:right="103" w:firstLine="0"/>
            </w:pPr>
            <w:r w:rsidRPr="009E2C95">
              <w:t xml:space="preserve">contra-argumentos e articuladores de coesão que marquem relações de oposição, contraste, exemplificação, ênfase.  </w:t>
            </w:r>
          </w:p>
        </w:tc>
        <w:tc>
          <w:tcPr>
            <w:tcW w:w="2405" w:type="dxa"/>
            <w:tcBorders>
              <w:top w:val="single" w:sz="2" w:space="0" w:color="FFFFFF"/>
              <w:left w:val="single" w:sz="6" w:space="0" w:color="000000"/>
              <w:bottom w:val="single" w:sz="4" w:space="0" w:color="000000"/>
              <w:right w:val="single" w:sz="4" w:space="0" w:color="000000"/>
            </w:tcBorders>
          </w:tcPr>
          <w:p w14:paraId="4EDB1360" w14:textId="77777777" w:rsidR="009E2C95" w:rsidRPr="00ED4753" w:rsidRDefault="009E2C95" w:rsidP="009E2C95">
            <w:pPr>
              <w:spacing w:after="117" w:line="259" w:lineRule="auto"/>
              <w:ind w:left="108" w:firstLine="0"/>
              <w:jc w:val="left"/>
              <w:rPr>
                <w:sz w:val="22"/>
              </w:rPr>
            </w:pPr>
            <w:r w:rsidRPr="00ED4753">
              <w:rPr>
                <w:b/>
                <w:sz w:val="22"/>
              </w:rPr>
              <w:t xml:space="preserve">(EF08LP03RS-1) </w:t>
            </w:r>
          </w:p>
          <w:p w14:paraId="45831F5E" w14:textId="77777777" w:rsidR="009E2C95" w:rsidRPr="00ED4753" w:rsidRDefault="009E2C95" w:rsidP="009E2C95">
            <w:pPr>
              <w:spacing w:after="0" w:line="240" w:lineRule="auto"/>
              <w:ind w:left="108" w:right="107" w:firstLine="0"/>
              <w:rPr>
                <w:sz w:val="22"/>
              </w:rPr>
            </w:pPr>
            <w:r w:rsidRPr="00ED4753">
              <w:rPr>
                <w:sz w:val="22"/>
              </w:rPr>
              <w:t xml:space="preserve">Produzir artigos de opinião, tendo em vista o contexto de produção dado, a defesa de um ponto de vista, utilizando argumentos e </w:t>
            </w:r>
          </w:p>
          <w:p w14:paraId="52573CA7" w14:textId="77777777" w:rsidR="009E2C95" w:rsidRPr="00ED4753" w:rsidRDefault="009E2C95" w:rsidP="009E2C95">
            <w:pPr>
              <w:spacing w:after="0" w:line="240" w:lineRule="auto"/>
              <w:ind w:left="108" w:right="106" w:firstLine="0"/>
              <w:rPr>
                <w:sz w:val="22"/>
              </w:rPr>
            </w:pPr>
            <w:r w:rsidRPr="00ED4753">
              <w:rPr>
                <w:sz w:val="22"/>
              </w:rPr>
              <w:t xml:space="preserve">contra-argumentos e articuladores de coesão que marquem relações de oposição, </w:t>
            </w:r>
          </w:p>
          <w:p w14:paraId="77BEB4E5" w14:textId="77777777" w:rsidR="009E2C95" w:rsidRPr="00ED4753" w:rsidRDefault="009E2C95" w:rsidP="009E2C95">
            <w:pPr>
              <w:spacing w:after="0" w:line="240" w:lineRule="auto"/>
              <w:ind w:left="0" w:right="105" w:firstLine="0"/>
              <w:rPr>
                <w:sz w:val="22"/>
              </w:rPr>
            </w:pPr>
            <w:r w:rsidRPr="00ED4753">
              <w:rPr>
                <w:sz w:val="22"/>
              </w:rPr>
              <w:t>contraste, exemplificação, ênfase com eficácia, a fim de que a interpretação por parte do leitor seja feita de forma clara.</w:t>
            </w:r>
            <w:r w:rsidRPr="00ED4753">
              <w:rPr>
                <w:b/>
                <w:sz w:val="22"/>
              </w:rPr>
              <w:t xml:space="preserve">  </w:t>
            </w:r>
          </w:p>
          <w:p w14:paraId="6A2EBA69" w14:textId="77777777" w:rsidR="009E2C95" w:rsidRPr="00ED4753" w:rsidRDefault="009E2C95" w:rsidP="009E2C95">
            <w:pPr>
              <w:spacing w:after="0" w:line="240" w:lineRule="auto"/>
              <w:ind w:left="0" w:firstLine="0"/>
              <w:rPr>
                <w:sz w:val="22"/>
              </w:rPr>
            </w:pPr>
            <w:r w:rsidRPr="00ED4753">
              <w:rPr>
                <w:b/>
                <w:sz w:val="22"/>
              </w:rPr>
              <w:t xml:space="preserve">(EF08LP03RS-2) </w:t>
            </w:r>
          </w:p>
          <w:p w14:paraId="1DB24CDA" w14:textId="77777777" w:rsidR="009E2C95" w:rsidRPr="00ED4753" w:rsidRDefault="009E2C95" w:rsidP="009E2C95">
            <w:pPr>
              <w:spacing w:after="0"/>
              <w:ind w:left="0" w:firstLine="0"/>
              <w:rPr>
                <w:sz w:val="22"/>
              </w:rPr>
            </w:pPr>
            <w:r w:rsidRPr="00ED4753">
              <w:rPr>
                <w:sz w:val="22"/>
              </w:rPr>
              <w:t xml:space="preserve">Produzir artigos de opinião sobre </w:t>
            </w:r>
          </w:p>
          <w:p w14:paraId="5C3B0097" w14:textId="77777777" w:rsidR="009E2C95" w:rsidRPr="00ED4753" w:rsidRDefault="009E2C95" w:rsidP="009E2C95">
            <w:pPr>
              <w:spacing w:after="117" w:line="259" w:lineRule="auto"/>
              <w:ind w:left="0" w:firstLine="0"/>
              <w:rPr>
                <w:sz w:val="22"/>
              </w:rPr>
            </w:pPr>
            <w:r w:rsidRPr="00ED4753">
              <w:rPr>
                <w:sz w:val="22"/>
              </w:rPr>
              <w:t xml:space="preserve">pequenos </w:t>
            </w:r>
          </w:p>
          <w:p w14:paraId="5E927FF0" w14:textId="77777777" w:rsidR="009E2C95" w:rsidRPr="009E2C95" w:rsidRDefault="009E2C95" w:rsidP="009E2C95">
            <w:pPr>
              <w:spacing w:after="0" w:line="259" w:lineRule="auto"/>
              <w:ind w:left="108" w:firstLine="0"/>
              <w:jc w:val="left"/>
            </w:pPr>
            <w:r w:rsidRPr="00ED4753">
              <w:rPr>
                <w:sz w:val="22"/>
              </w:rPr>
              <w:t xml:space="preserve">problemas que surgem no dia a dia, com argumentos e prováveis soluções, adquirindo autonomia para gerir sua própria vida.  </w:t>
            </w:r>
          </w:p>
        </w:tc>
        <w:tc>
          <w:tcPr>
            <w:tcW w:w="3783" w:type="dxa"/>
            <w:tcBorders>
              <w:top w:val="single" w:sz="2" w:space="0" w:color="FFFFFF"/>
              <w:left w:val="single" w:sz="6" w:space="0" w:color="000000"/>
              <w:bottom w:val="single" w:sz="4" w:space="0" w:color="000000"/>
              <w:right w:val="single" w:sz="4" w:space="0" w:color="000000"/>
            </w:tcBorders>
          </w:tcPr>
          <w:p w14:paraId="35430749" w14:textId="77777777" w:rsidR="009E2C95" w:rsidRPr="009E2C95" w:rsidRDefault="009E2C95" w:rsidP="009E2C95">
            <w:pPr>
              <w:spacing w:after="117" w:line="259" w:lineRule="auto"/>
              <w:ind w:left="108" w:firstLine="0"/>
              <w:jc w:val="left"/>
              <w:rPr>
                <w:b/>
              </w:rPr>
            </w:pPr>
          </w:p>
        </w:tc>
      </w:tr>
    </w:tbl>
    <w:p w14:paraId="7E789F44" w14:textId="77777777" w:rsidR="009E2C95" w:rsidRPr="009E2C95" w:rsidRDefault="009E2C95" w:rsidP="009E2C95">
      <w:pPr>
        <w:spacing w:after="0" w:line="259" w:lineRule="auto"/>
        <w:ind w:left="-1440" w:right="10466" w:firstLine="0"/>
        <w:jc w:val="left"/>
      </w:pPr>
    </w:p>
    <w:tbl>
      <w:tblPr>
        <w:tblStyle w:val="TableGrid39"/>
        <w:tblW w:w="15041"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855"/>
      </w:tblGrid>
      <w:tr w:rsidR="009E2C95" w:rsidRPr="009E2C95" w14:paraId="2C1757F7" w14:textId="77777777" w:rsidTr="009E2C95">
        <w:trPr>
          <w:trHeight w:val="6222"/>
        </w:trPr>
        <w:tc>
          <w:tcPr>
            <w:tcW w:w="991" w:type="dxa"/>
            <w:tcBorders>
              <w:top w:val="single" w:sz="6" w:space="0" w:color="000000"/>
              <w:left w:val="single" w:sz="6" w:space="0" w:color="000000"/>
              <w:bottom w:val="single" w:sz="6" w:space="0" w:color="000000"/>
              <w:right w:val="single" w:sz="6" w:space="0" w:color="000000"/>
            </w:tcBorders>
          </w:tcPr>
          <w:p w14:paraId="7482FBD8" w14:textId="77777777" w:rsidR="009E2C95" w:rsidRPr="009E2C95" w:rsidRDefault="009E2C95" w:rsidP="009E2C95">
            <w:pPr>
              <w:spacing w:after="0" w:line="259" w:lineRule="auto"/>
              <w:ind w:left="2" w:firstLine="0"/>
              <w:jc w:val="left"/>
            </w:pPr>
            <w:r w:rsidRPr="009E2C95">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0048F51" w14:textId="77777777" w:rsidR="009E2C95" w:rsidRPr="009E2C95" w:rsidRDefault="009E2C95" w:rsidP="009E2C95">
            <w:pPr>
              <w:spacing w:after="0" w:line="259" w:lineRule="auto"/>
              <w:ind w:left="0" w:firstLine="0"/>
              <w:jc w:val="left"/>
            </w:pPr>
            <w:r w:rsidRPr="009E2C95">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9FB0E63" w14:textId="77777777" w:rsidR="009E2C95" w:rsidRPr="009E2C95" w:rsidRDefault="009E2C95" w:rsidP="009E2C95">
            <w:pPr>
              <w:spacing w:after="2" w:line="359" w:lineRule="auto"/>
              <w:ind w:left="2" w:firstLine="0"/>
              <w:jc w:val="left"/>
            </w:pPr>
            <w:r w:rsidRPr="009E2C95">
              <w:t>Análise linguística/sem</w:t>
            </w:r>
          </w:p>
          <w:p w14:paraId="1F63BE63"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08BAE4F" w14:textId="77777777" w:rsidR="009E2C95" w:rsidRPr="009E2C95" w:rsidRDefault="009E2C95" w:rsidP="009E2C95">
            <w:pPr>
              <w:spacing w:after="0" w:line="259" w:lineRule="auto"/>
              <w:ind w:left="0" w:firstLine="0"/>
              <w:jc w:val="left"/>
            </w:pPr>
            <w:proofErr w:type="spellStart"/>
            <w:r w:rsidRPr="009E2C95">
              <w:t>Fono</w:t>
            </w:r>
            <w:proofErr w:type="spellEnd"/>
            <w:r w:rsidRPr="009E2C95">
              <w:t xml:space="preserve">-ortografia </w:t>
            </w:r>
          </w:p>
        </w:tc>
        <w:tc>
          <w:tcPr>
            <w:tcW w:w="2268" w:type="dxa"/>
            <w:tcBorders>
              <w:top w:val="single" w:sz="6" w:space="0" w:color="000000"/>
              <w:left w:val="single" w:sz="6" w:space="0" w:color="000000"/>
              <w:bottom w:val="single" w:sz="6" w:space="0" w:color="000000"/>
              <w:right w:val="single" w:sz="6" w:space="0" w:color="000000"/>
            </w:tcBorders>
          </w:tcPr>
          <w:p w14:paraId="19AAFE71" w14:textId="77777777" w:rsidR="009E2C95" w:rsidRPr="009E2C95" w:rsidRDefault="009E2C95" w:rsidP="009E2C95">
            <w:pPr>
              <w:spacing w:after="115" w:line="259" w:lineRule="auto"/>
              <w:ind w:left="2" w:firstLine="0"/>
            </w:pPr>
            <w:r w:rsidRPr="009E2C95">
              <w:rPr>
                <w:b/>
              </w:rPr>
              <w:t xml:space="preserve">(EF08LP04) </w:t>
            </w:r>
          </w:p>
          <w:p w14:paraId="4FF0048D" w14:textId="77777777" w:rsidR="009E2C95" w:rsidRPr="009E2C95" w:rsidRDefault="009E2C95" w:rsidP="009E2C95">
            <w:pPr>
              <w:spacing w:after="0"/>
              <w:ind w:left="2" w:firstLine="0"/>
            </w:pPr>
            <w:r w:rsidRPr="009E2C95">
              <w:t xml:space="preserve">Utilizar, ao produzir texto, </w:t>
            </w:r>
          </w:p>
          <w:p w14:paraId="45EB6459" w14:textId="77777777" w:rsidR="009E2C95" w:rsidRPr="009E2C95" w:rsidRDefault="009E2C95" w:rsidP="009E2C95">
            <w:pPr>
              <w:spacing w:after="10" w:line="369" w:lineRule="auto"/>
              <w:ind w:left="2" w:firstLine="0"/>
            </w:pPr>
            <w:r w:rsidRPr="009E2C95">
              <w:t xml:space="preserve">conhecimentos linguísticos </w:t>
            </w:r>
            <w:r w:rsidRPr="009E2C95">
              <w:tab/>
              <w:t xml:space="preserve">e gramaticais: ortografia, </w:t>
            </w:r>
          </w:p>
          <w:p w14:paraId="72757CFA" w14:textId="77777777" w:rsidR="009E2C95" w:rsidRPr="009E2C95" w:rsidRDefault="009E2C95" w:rsidP="009E2C95">
            <w:pPr>
              <w:tabs>
                <w:tab w:val="center" w:pos="523"/>
                <w:tab w:val="center" w:pos="1989"/>
              </w:tabs>
              <w:spacing w:after="125" w:line="259" w:lineRule="auto"/>
              <w:ind w:left="0" w:firstLine="0"/>
            </w:pPr>
            <w:r w:rsidRPr="009E2C95">
              <w:rPr>
                <w:rFonts w:ascii="Calibri" w:eastAsia="Calibri" w:hAnsi="Calibri" w:cs="Calibri"/>
                <w:sz w:val="22"/>
              </w:rPr>
              <w:tab/>
            </w:r>
            <w:r w:rsidRPr="009E2C95">
              <w:t xml:space="preserve">regências </w:t>
            </w:r>
            <w:r w:rsidRPr="009E2C95">
              <w:tab/>
              <w:t xml:space="preserve">e </w:t>
            </w:r>
          </w:p>
          <w:p w14:paraId="20486A13" w14:textId="77777777" w:rsidR="009E2C95" w:rsidRPr="009E2C95" w:rsidRDefault="009E2C95" w:rsidP="009E2C95">
            <w:pPr>
              <w:spacing w:after="0" w:line="259" w:lineRule="auto"/>
              <w:ind w:left="2" w:right="103" w:firstLine="0"/>
            </w:pPr>
            <w:r w:rsidRPr="009E2C95">
              <w:t xml:space="preserve">concordâncias nominal e verbal, modos e tempos verbais, pontuação etc. </w:t>
            </w:r>
          </w:p>
        </w:tc>
        <w:tc>
          <w:tcPr>
            <w:tcW w:w="2405" w:type="dxa"/>
            <w:tcBorders>
              <w:top w:val="single" w:sz="2" w:space="0" w:color="FFFFFF"/>
              <w:left w:val="single" w:sz="6" w:space="0" w:color="000000"/>
              <w:bottom w:val="single" w:sz="4" w:space="0" w:color="000000"/>
              <w:right w:val="single" w:sz="4" w:space="0" w:color="000000"/>
            </w:tcBorders>
          </w:tcPr>
          <w:p w14:paraId="151A1A12" w14:textId="77777777" w:rsidR="009E2C95" w:rsidRPr="009E2C95" w:rsidRDefault="009E2C95" w:rsidP="009E2C95">
            <w:pPr>
              <w:spacing w:after="115" w:line="259" w:lineRule="auto"/>
              <w:ind w:left="0" w:firstLine="0"/>
            </w:pPr>
            <w:r w:rsidRPr="009E2C95">
              <w:rPr>
                <w:b/>
              </w:rPr>
              <w:t xml:space="preserve">(EF08LP04RS-1) </w:t>
            </w:r>
          </w:p>
          <w:p w14:paraId="2566DCBD" w14:textId="77777777" w:rsidR="009E2C95" w:rsidRPr="009E2C95" w:rsidRDefault="009E2C95" w:rsidP="009E2C95">
            <w:pPr>
              <w:spacing w:after="0"/>
              <w:ind w:left="0" w:firstLine="0"/>
            </w:pPr>
            <w:r w:rsidRPr="009E2C95">
              <w:t xml:space="preserve">Utilizar, ao produzir texto, </w:t>
            </w:r>
          </w:p>
          <w:p w14:paraId="762EFAF9" w14:textId="77777777" w:rsidR="009E2C95" w:rsidRPr="009E2C95" w:rsidRDefault="009E2C95" w:rsidP="009E2C95">
            <w:pPr>
              <w:spacing w:after="0" w:line="372" w:lineRule="auto"/>
              <w:ind w:left="0" w:firstLine="0"/>
            </w:pPr>
            <w:r w:rsidRPr="009E2C95">
              <w:t xml:space="preserve">conhecimentos linguísticos </w:t>
            </w:r>
            <w:r w:rsidRPr="009E2C95">
              <w:tab/>
              <w:t xml:space="preserve">e gramaticais: </w:t>
            </w:r>
          </w:p>
          <w:p w14:paraId="035F2B21" w14:textId="77777777" w:rsidR="009E2C95" w:rsidRPr="009E2C95" w:rsidRDefault="009E2C95" w:rsidP="009E2C95">
            <w:pPr>
              <w:spacing w:after="1" w:line="360" w:lineRule="auto"/>
              <w:ind w:left="0" w:right="106" w:firstLine="0"/>
            </w:pPr>
            <w:r w:rsidRPr="009E2C95">
              <w:t xml:space="preserve">ortografia, regências e concordâncias nominal e verbal, modos e tempos verbais, pontuação, etc., de modo a </w:t>
            </w:r>
          </w:p>
          <w:p w14:paraId="75065073" w14:textId="77777777" w:rsidR="009E2C95" w:rsidRPr="009E2C95" w:rsidRDefault="009E2C95" w:rsidP="009E2C95">
            <w:pPr>
              <w:spacing w:after="0" w:line="259" w:lineRule="auto"/>
              <w:ind w:left="0" w:right="107" w:firstLine="0"/>
            </w:pPr>
            <w:r w:rsidRPr="009E2C95">
              <w:t xml:space="preserve">apresentar mensagem clara e coesa, de acordo com o contexto de produção do texto, suporte em que será publicado, objetivos e público-alvo. </w:t>
            </w:r>
          </w:p>
        </w:tc>
        <w:tc>
          <w:tcPr>
            <w:tcW w:w="3855" w:type="dxa"/>
            <w:tcBorders>
              <w:top w:val="single" w:sz="2" w:space="0" w:color="FFFFFF"/>
              <w:left w:val="single" w:sz="6" w:space="0" w:color="000000"/>
              <w:bottom w:val="single" w:sz="4" w:space="0" w:color="000000"/>
              <w:right w:val="single" w:sz="4" w:space="0" w:color="000000"/>
            </w:tcBorders>
          </w:tcPr>
          <w:p w14:paraId="0E494637" w14:textId="77777777" w:rsidR="009E2C95" w:rsidRPr="009E2C95" w:rsidRDefault="009E2C95" w:rsidP="009E2C95">
            <w:pPr>
              <w:spacing w:after="115" w:line="259" w:lineRule="auto"/>
              <w:ind w:left="0" w:firstLine="0"/>
              <w:jc w:val="left"/>
              <w:rPr>
                <w:b/>
              </w:rPr>
            </w:pPr>
          </w:p>
        </w:tc>
      </w:tr>
    </w:tbl>
    <w:p w14:paraId="16966A1C" w14:textId="77777777" w:rsidR="009E2C95" w:rsidRPr="009E2C95" w:rsidRDefault="009E2C95" w:rsidP="009E2C95">
      <w:pPr>
        <w:spacing w:after="0" w:line="259" w:lineRule="auto"/>
        <w:ind w:left="-1440" w:right="10466" w:firstLine="0"/>
        <w:jc w:val="left"/>
      </w:pPr>
    </w:p>
    <w:tbl>
      <w:tblPr>
        <w:tblStyle w:val="TableGrid39"/>
        <w:tblW w:w="14969"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9E2C95" w:rsidRPr="009E2C95" w14:paraId="6DD6D2A5" w14:textId="77777777" w:rsidTr="009E2C95">
        <w:trPr>
          <w:trHeight w:val="5969"/>
        </w:trPr>
        <w:tc>
          <w:tcPr>
            <w:tcW w:w="991" w:type="dxa"/>
            <w:tcBorders>
              <w:top w:val="single" w:sz="6" w:space="0" w:color="000000"/>
              <w:left w:val="single" w:sz="6" w:space="0" w:color="000000"/>
              <w:bottom w:val="single" w:sz="6" w:space="0" w:color="000000"/>
              <w:right w:val="single" w:sz="6" w:space="0" w:color="000000"/>
            </w:tcBorders>
          </w:tcPr>
          <w:p w14:paraId="237183AC"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4D52C9C"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11D2F52" w14:textId="77777777" w:rsidR="009E2C95" w:rsidRPr="009E2C95" w:rsidRDefault="009E2C95" w:rsidP="009E2C95">
            <w:pPr>
              <w:spacing w:after="0" w:line="259" w:lineRule="auto"/>
              <w:ind w:left="2" w:firstLine="0"/>
              <w:jc w:val="left"/>
            </w:pPr>
            <w:r w:rsidRPr="009E2C95">
              <w:t xml:space="preserve">Análise linguística/ semiótica </w:t>
            </w:r>
          </w:p>
        </w:tc>
        <w:tc>
          <w:tcPr>
            <w:tcW w:w="1985" w:type="dxa"/>
            <w:tcBorders>
              <w:top w:val="single" w:sz="6" w:space="0" w:color="000000"/>
              <w:left w:val="single" w:sz="6" w:space="0" w:color="000000"/>
              <w:bottom w:val="single" w:sz="6" w:space="0" w:color="000000"/>
              <w:right w:val="single" w:sz="6" w:space="0" w:color="000000"/>
            </w:tcBorders>
          </w:tcPr>
          <w:p w14:paraId="27AD1DAE" w14:textId="77777777" w:rsidR="009E2C95" w:rsidRPr="009E2C95" w:rsidRDefault="009E2C95" w:rsidP="009E2C95">
            <w:pPr>
              <w:spacing w:after="0" w:line="259" w:lineRule="auto"/>
              <w:ind w:left="0" w:firstLine="0"/>
              <w:jc w:val="left"/>
            </w:pPr>
            <w:r w:rsidRPr="009E2C95">
              <w:t>Léxico/</w:t>
            </w:r>
            <w:proofErr w:type="spellStart"/>
            <w:r w:rsidRPr="009E2C95">
              <w:t>morfologi</w:t>
            </w:r>
            <w:proofErr w:type="spellEnd"/>
            <w:r w:rsidRPr="009E2C95">
              <w:t xml:space="preserve"> a </w:t>
            </w:r>
          </w:p>
        </w:tc>
        <w:tc>
          <w:tcPr>
            <w:tcW w:w="2268" w:type="dxa"/>
            <w:tcBorders>
              <w:top w:val="single" w:sz="6" w:space="0" w:color="000000"/>
              <w:left w:val="single" w:sz="6" w:space="0" w:color="000000"/>
              <w:bottom w:val="single" w:sz="6" w:space="0" w:color="000000"/>
              <w:right w:val="single" w:sz="6" w:space="0" w:color="000000"/>
            </w:tcBorders>
          </w:tcPr>
          <w:p w14:paraId="37585B3A" w14:textId="77777777" w:rsidR="009E2C95" w:rsidRPr="009E2C95" w:rsidRDefault="009E2C95" w:rsidP="009E2C95">
            <w:pPr>
              <w:spacing w:after="115" w:line="259" w:lineRule="auto"/>
              <w:ind w:left="2" w:firstLine="0"/>
              <w:jc w:val="left"/>
            </w:pPr>
            <w:r w:rsidRPr="009E2C95">
              <w:rPr>
                <w:b/>
              </w:rPr>
              <w:t xml:space="preserve">(EF08LP05) </w:t>
            </w:r>
          </w:p>
          <w:p w14:paraId="53B090B1" w14:textId="77777777" w:rsidR="009E2C95" w:rsidRPr="009E2C95" w:rsidRDefault="009E2C95" w:rsidP="009E2C95">
            <w:pPr>
              <w:spacing w:after="1" w:line="360" w:lineRule="auto"/>
              <w:ind w:left="2" w:right="64" w:firstLine="0"/>
            </w:pPr>
            <w:r w:rsidRPr="009E2C95">
              <w:t xml:space="preserve">Analisar processos de formação de palavras por </w:t>
            </w:r>
          </w:p>
          <w:p w14:paraId="37ABC139" w14:textId="77777777" w:rsidR="009E2C95" w:rsidRPr="009E2C95" w:rsidRDefault="009E2C95" w:rsidP="009E2C95">
            <w:pPr>
              <w:spacing w:after="136" w:line="259" w:lineRule="auto"/>
              <w:ind w:left="2" w:firstLine="0"/>
              <w:jc w:val="left"/>
            </w:pPr>
            <w:r w:rsidRPr="009E2C95">
              <w:t xml:space="preserve">composição </w:t>
            </w:r>
          </w:p>
          <w:p w14:paraId="53208943" w14:textId="77777777" w:rsidR="009E2C95" w:rsidRPr="009E2C95" w:rsidRDefault="009E2C95" w:rsidP="009E2C95">
            <w:pPr>
              <w:tabs>
                <w:tab w:val="center" w:pos="657"/>
                <w:tab w:val="center" w:pos="1989"/>
              </w:tabs>
              <w:spacing w:after="125" w:line="259" w:lineRule="auto"/>
              <w:ind w:left="0" w:firstLine="0"/>
              <w:jc w:val="left"/>
            </w:pPr>
            <w:r w:rsidRPr="009E2C95">
              <w:rPr>
                <w:rFonts w:ascii="Calibri" w:eastAsia="Calibri" w:hAnsi="Calibri" w:cs="Calibri"/>
                <w:sz w:val="22"/>
              </w:rPr>
              <w:tab/>
            </w:r>
            <w:r w:rsidRPr="009E2C95">
              <w:t xml:space="preserve">(aglutinação </w:t>
            </w:r>
            <w:r w:rsidRPr="009E2C95">
              <w:tab/>
              <w:t xml:space="preserve">e </w:t>
            </w:r>
          </w:p>
          <w:p w14:paraId="223EBC36" w14:textId="77777777" w:rsidR="009E2C95" w:rsidRPr="009E2C95" w:rsidRDefault="009E2C95" w:rsidP="009E2C95">
            <w:pPr>
              <w:spacing w:after="0" w:line="259" w:lineRule="auto"/>
              <w:ind w:left="2" w:right="65" w:firstLine="0"/>
            </w:pPr>
            <w:r w:rsidRPr="009E2C95">
              <w:t xml:space="preserve">justaposição), apropriando-se de regras básicas de uso do hífen em palavras compostas. </w:t>
            </w:r>
          </w:p>
        </w:tc>
        <w:tc>
          <w:tcPr>
            <w:tcW w:w="2405" w:type="dxa"/>
            <w:tcBorders>
              <w:top w:val="single" w:sz="2" w:space="0" w:color="FFFFFF"/>
              <w:left w:val="single" w:sz="6" w:space="0" w:color="000000"/>
              <w:bottom w:val="single" w:sz="2" w:space="0" w:color="FFFFFF"/>
              <w:right w:val="single" w:sz="4" w:space="0" w:color="000000"/>
            </w:tcBorders>
          </w:tcPr>
          <w:p w14:paraId="5BC73A88" w14:textId="77777777" w:rsidR="009E2C95" w:rsidRPr="009E2C95" w:rsidRDefault="009E2C95" w:rsidP="009E2C95">
            <w:pPr>
              <w:spacing w:after="115" w:line="259" w:lineRule="auto"/>
              <w:ind w:left="0" w:firstLine="0"/>
              <w:jc w:val="left"/>
            </w:pPr>
            <w:r w:rsidRPr="009E2C95">
              <w:rPr>
                <w:b/>
              </w:rPr>
              <w:t xml:space="preserve">(EF08LP05RS-1) </w:t>
            </w:r>
          </w:p>
          <w:p w14:paraId="051D6839" w14:textId="77777777" w:rsidR="009E2C95" w:rsidRPr="009E2C95" w:rsidRDefault="009E2C95" w:rsidP="009E2C95">
            <w:pPr>
              <w:spacing w:after="0" w:line="360" w:lineRule="auto"/>
              <w:ind w:left="0" w:right="66" w:firstLine="0"/>
            </w:pPr>
            <w:r w:rsidRPr="009E2C95">
              <w:t xml:space="preserve">Reconhecer e analisar processos de formação de palavras por </w:t>
            </w:r>
          </w:p>
          <w:p w14:paraId="54340D00" w14:textId="77777777" w:rsidR="009E2C95" w:rsidRPr="009E2C95" w:rsidRDefault="009E2C95" w:rsidP="009E2C95">
            <w:pPr>
              <w:spacing w:after="138" w:line="259" w:lineRule="auto"/>
              <w:ind w:left="0" w:firstLine="0"/>
              <w:jc w:val="left"/>
            </w:pPr>
            <w:r w:rsidRPr="009E2C95">
              <w:t xml:space="preserve">composição </w:t>
            </w:r>
          </w:p>
          <w:p w14:paraId="6BE39EFA" w14:textId="77777777" w:rsidR="009E2C95" w:rsidRPr="009E2C95" w:rsidRDefault="009E2C95" w:rsidP="009E2C95">
            <w:pPr>
              <w:tabs>
                <w:tab w:val="center" w:pos="655"/>
                <w:tab w:val="center" w:pos="2124"/>
              </w:tabs>
              <w:spacing w:after="122" w:line="259" w:lineRule="auto"/>
              <w:ind w:left="0" w:firstLine="0"/>
              <w:jc w:val="left"/>
            </w:pPr>
            <w:r w:rsidRPr="009E2C95">
              <w:rPr>
                <w:rFonts w:ascii="Calibri" w:eastAsia="Calibri" w:hAnsi="Calibri" w:cs="Calibri"/>
                <w:sz w:val="22"/>
              </w:rPr>
              <w:tab/>
            </w:r>
            <w:r w:rsidRPr="009E2C95">
              <w:t xml:space="preserve">(aglutinação </w:t>
            </w:r>
            <w:r w:rsidRPr="009E2C95">
              <w:tab/>
              <w:t xml:space="preserve">e </w:t>
            </w:r>
          </w:p>
          <w:p w14:paraId="1656BED4" w14:textId="77777777" w:rsidR="009E2C95" w:rsidRPr="009E2C95" w:rsidRDefault="009E2C95" w:rsidP="009E2C95">
            <w:pPr>
              <w:spacing w:after="0" w:line="259" w:lineRule="auto"/>
              <w:ind w:left="0" w:right="67" w:firstLine="0"/>
            </w:pPr>
            <w:r w:rsidRPr="009E2C95">
              <w:t xml:space="preserve">justaposição), apropriando-se de regras básicas de uso do hífen em palavras compostas e reconhecendo os significados. </w:t>
            </w:r>
          </w:p>
        </w:tc>
        <w:tc>
          <w:tcPr>
            <w:tcW w:w="3783" w:type="dxa"/>
            <w:tcBorders>
              <w:top w:val="single" w:sz="2" w:space="0" w:color="FFFFFF"/>
              <w:left w:val="single" w:sz="6" w:space="0" w:color="000000"/>
              <w:bottom w:val="single" w:sz="2" w:space="0" w:color="FFFFFF"/>
              <w:right w:val="single" w:sz="4" w:space="0" w:color="000000"/>
            </w:tcBorders>
          </w:tcPr>
          <w:p w14:paraId="18E394F9" w14:textId="77777777" w:rsidR="009E2C95" w:rsidRPr="009E2C95" w:rsidRDefault="009E2C95" w:rsidP="009E2C95">
            <w:pPr>
              <w:spacing w:after="115" w:line="259" w:lineRule="auto"/>
              <w:ind w:left="0" w:firstLine="0"/>
              <w:jc w:val="left"/>
              <w:rPr>
                <w:b/>
              </w:rPr>
            </w:pPr>
          </w:p>
        </w:tc>
      </w:tr>
      <w:tr w:rsidR="009E2C95" w:rsidRPr="009E2C95" w14:paraId="436EF577" w14:textId="77777777" w:rsidTr="009E2C95">
        <w:trPr>
          <w:trHeight w:val="5396"/>
        </w:trPr>
        <w:tc>
          <w:tcPr>
            <w:tcW w:w="991" w:type="dxa"/>
            <w:tcBorders>
              <w:top w:val="single" w:sz="6" w:space="0" w:color="000000"/>
              <w:left w:val="single" w:sz="6" w:space="0" w:color="000000"/>
              <w:bottom w:val="single" w:sz="6" w:space="0" w:color="000000"/>
              <w:right w:val="single" w:sz="6" w:space="0" w:color="000000"/>
            </w:tcBorders>
          </w:tcPr>
          <w:p w14:paraId="655BFB00"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4B920F8"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D328823" w14:textId="77777777" w:rsidR="009E2C95" w:rsidRPr="009E2C95" w:rsidRDefault="009E2C95" w:rsidP="009E2C95">
            <w:pPr>
              <w:spacing w:after="2" w:line="359" w:lineRule="auto"/>
              <w:ind w:left="2" w:firstLine="0"/>
              <w:jc w:val="left"/>
            </w:pPr>
            <w:r w:rsidRPr="009E2C95">
              <w:t>Análise linguística/sem</w:t>
            </w:r>
          </w:p>
          <w:p w14:paraId="369D697A"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FE44117" w14:textId="77777777" w:rsidR="009E2C95" w:rsidRPr="009E2C95" w:rsidRDefault="009E2C95" w:rsidP="009E2C95">
            <w:pPr>
              <w:spacing w:after="0" w:line="259" w:lineRule="auto"/>
              <w:ind w:left="0" w:firstLine="0"/>
              <w:jc w:val="left"/>
            </w:pPr>
            <w:r w:rsidRPr="009E2C95">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02A1EC0C" w14:textId="77777777" w:rsidR="009E2C95" w:rsidRPr="009E2C95" w:rsidRDefault="009E2C95" w:rsidP="009E2C95">
            <w:pPr>
              <w:spacing w:after="136" w:line="259" w:lineRule="auto"/>
              <w:ind w:left="2" w:firstLine="0"/>
              <w:jc w:val="left"/>
            </w:pPr>
            <w:r w:rsidRPr="009E2C95">
              <w:rPr>
                <w:b/>
              </w:rPr>
              <w:t xml:space="preserve">(EF08LP06) </w:t>
            </w:r>
          </w:p>
          <w:p w14:paraId="18E92FED" w14:textId="77777777" w:rsidR="009E2C95" w:rsidRPr="009E2C95" w:rsidRDefault="009E2C95" w:rsidP="009E2C95">
            <w:pPr>
              <w:spacing w:after="0" w:line="368" w:lineRule="auto"/>
              <w:ind w:left="2" w:firstLine="0"/>
              <w:jc w:val="left"/>
            </w:pPr>
            <w:r w:rsidRPr="009E2C95">
              <w:t xml:space="preserve">Identificar, </w:t>
            </w:r>
            <w:r w:rsidRPr="009E2C95">
              <w:tab/>
              <w:t xml:space="preserve">em textos lidos ou de produção própria, os </w:t>
            </w:r>
            <w:r w:rsidRPr="009E2C95">
              <w:tab/>
              <w:t xml:space="preserve">termos constitutivos </w:t>
            </w:r>
            <w:r w:rsidRPr="009E2C95">
              <w:tab/>
              <w:t xml:space="preserve">da oração (sujeito e seus modificadores, </w:t>
            </w:r>
          </w:p>
          <w:p w14:paraId="44E046FB" w14:textId="77777777" w:rsidR="009E2C95" w:rsidRPr="009E2C95" w:rsidRDefault="009E2C95" w:rsidP="009E2C95">
            <w:pPr>
              <w:spacing w:after="0" w:line="259" w:lineRule="auto"/>
              <w:ind w:left="2" w:right="64" w:firstLine="0"/>
            </w:pPr>
            <w:r w:rsidRPr="009E2C95">
              <w:t xml:space="preserve">verbo e seus complementos e modificadores). </w:t>
            </w:r>
          </w:p>
        </w:tc>
        <w:tc>
          <w:tcPr>
            <w:tcW w:w="2405" w:type="dxa"/>
            <w:tcBorders>
              <w:top w:val="single" w:sz="2" w:space="0" w:color="FFFFFF"/>
              <w:left w:val="single" w:sz="6" w:space="0" w:color="000000"/>
              <w:bottom w:val="single" w:sz="4" w:space="0" w:color="000000"/>
              <w:right w:val="single" w:sz="4" w:space="0" w:color="000000"/>
            </w:tcBorders>
          </w:tcPr>
          <w:p w14:paraId="6B0FD848" w14:textId="77777777" w:rsidR="009E2C95" w:rsidRPr="009E2C95" w:rsidRDefault="009E2C95" w:rsidP="009E2C95">
            <w:pPr>
              <w:spacing w:after="115" w:line="259" w:lineRule="auto"/>
              <w:ind w:left="0" w:firstLine="0"/>
              <w:jc w:val="left"/>
            </w:pPr>
            <w:r w:rsidRPr="009E2C95">
              <w:rPr>
                <w:b/>
              </w:rPr>
              <w:t xml:space="preserve">(EF08LP06RS-1) </w:t>
            </w:r>
          </w:p>
          <w:p w14:paraId="59E93ED6" w14:textId="77777777" w:rsidR="009E2C95" w:rsidRPr="009E2C95" w:rsidRDefault="009E2C95" w:rsidP="009E2C95">
            <w:pPr>
              <w:spacing w:after="0" w:line="360" w:lineRule="auto"/>
              <w:ind w:left="0" w:right="67" w:firstLine="0"/>
            </w:pPr>
            <w:r w:rsidRPr="009E2C95">
              <w:t xml:space="preserve">Identificar, em textos lidos ou de produção própria, os termos constitutivos da oração (sujeito e seus modificadores, verbo e seus complementos e </w:t>
            </w:r>
          </w:p>
          <w:p w14:paraId="641C7B2C" w14:textId="77777777" w:rsidR="009E2C95" w:rsidRPr="009E2C95" w:rsidRDefault="009E2C95" w:rsidP="009E2C95">
            <w:pPr>
              <w:spacing w:after="117" w:line="259" w:lineRule="auto"/>
              <w:ind w:left="0" w:firstLine="0"/>
              <w:jc w:val="left"/>
            </w:pPr>
            <w:r w:rsidRPr="009E2C95">
              <w:t xml:space="preserve">modificadores) </w:t>
            </w:r>
          </w:p>
          <w:p w14:paraId="33AE2240" w14:textId="77777777" w:rsidR="009E2C95" w:rsidRPr="009E2C95" w:rsidRDefault="009E2C95" w:rsidP="009E2C95">
            <w:pPr>
              <w:spacing w:after="0" w:line="259" w:lineRule="auto"/>
              <w:ind w:left="0" w:right="68" w:firstLine="0"/>
            </w:pPr>
            <w:r w:rsidRPr="009E2C95">
              <w:t>como parte do processo de compreensão da estrutura das orações.</w:t>
            </w:r>
          </w:p>
        </w:tc>
        <w:tc>
          <w:tcPr>
            <w:tcW w:w="3783" w:type="dxa"/>
            <w:tcBorders>
              <w:top w:val="single" w:sz="2" w:space="0" w:color="FFFFFF"/>
              <w:left w:val="single" w:sz="6" w:space="0" w:color="000000"/>
              <w:bottom w:val="single" w:sz="4" w:space="0" w:color="000000"/>
              <w:right w:val="single" w:sz="4" w:space="0" w:color="000000"/>
            </w:tcBorders>
          </w:tcPr>
          <w:p w14:paraId="3A64ADDE" w14:textId="77777777" w:rsidR="009E2C95" w:rsidRPr="009E2C95" w:rsidRDefault="009E2C95" w:rsidP="009E2C95">
            <w:pPr>
              <w:spacing w:after="115" w:line="259" w:lineRule="auto"/>
              <w:ind w:left="0" w:firstLine="0"/>
              <w:jc w:val="left"/>
              <w:rPr>
                <w:b/>
              </w:rPr>
            </w:pPr>
          </w:p>
        </w:tc>
      </w:tr>
    </w:tbl>
    <w:p w14:paraId="12CBAB94" w14:textId="77777777" w:rsidR="009E2C95" w:rsidRPr="009E2C95" w:rsidRDefault="009E2C95" w:rsidP="009E2C95">
      <w:pPr>
        <w:spacing w:after="0" w:line="259" w:lineRule="auto"/>
        <w:ind w:left="-1440" w:right="10466" w:firstLine="0"/>
        <w:jc w:val="left"/>
      </w:pPr>
    </w:p>
    <w:tbl>
      <w:tblPr>
        <w:tblStyle w:val="TableGrid39"/>
        <w:tblW w:w="14969" w:type="dxa"/>
        <w:tblInd w:w="-1085" w:type="dxa"/>
        <w:tblCellMar>
          <w:top w:w="57" w:type="dxa"/>
          <w:left w:w="108" w:type="dxa"/>
        </w:tblCellMar>
        <w:tblLook w:val="04A0" w:firstRow="1" w:lastRow="0" w:firstColumn="1" w:lastColumn="0" w:noHBand="0" w:noVBand="1"/>
      </w:tblPr>
      <w:tblGrid>
        <w:gridCol w:w="991"/>
        <w:gridCol w:w="1694"/>
        <w:gridCol w:w="1843"/>
        <w:gridCol w:w="1985"/>
        <w:gridCol w:w="2268"/>
        <w:gridCol w:w="2405"/>
        <w:gridCol w:w="3783"/>
      </w:tblGrid>
      <w:tr w:rsidR="009E2C95" w:rsidRPr="009E2C95" w14:paraId="77C7A461" w14:textId="77777777" w:rsidTr="009E2C95">
        <w:trPr>
          <w:trHeight w:val="8868"/>
        </w:trPr>
        <w:tc>
          <w:tcPr>
            <w:tcW w:w="991" w:type="dxa"/>
            <w:tcBorders>
              <w:top w:val="single" w:sz="6" w:space="0" w:color="000000"/>
              <w:left w:val="single" w:sz="6" w:space="0" w:color="000000"/>
              <w:bottom w:val="single" w:sz="6" w:space="0" w:color="000000"/>
              <w:right w:val="single" w:sz="6" w:space="0" w:color="000000"/>
            </w:tcBorders>
          </w:tcPr>
          <w:p w14:paraId="2A81FBF9"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7AC4391"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6A8EFCA" w14:textId="77777777" w:rsidR="009E2C95" w:rsidRPr="009E2C95" w:rsidRDefault="009E2C95" w:rsidP="009E2C95">
            <w:pPr>
              <w:spacing w:after="2" w:line="359" w:lineRule="auto"/>
              <w:ind w:left="2" w:firstLine="0"/>
              <w:jc w:val="left"/>
            </w:pPr>
            <w:r w:rsidRPr="009E2C95">
              <w:t>Análise linguística/sem</w:t>
            </w:r>
          </w:p>
          <w:p w14:paraId="1A03D142"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F7F7F49" w14:textId="77777777" w:rsidR="009E2C95" w:rsidRPr="009E2C95" w:rsidRDefault="009E2C95" w:rsidP="009E2C95">
            <w:pPr>
              <w:spacing w:after="0" w:line="259" w:lineRule="auto"/>
              <w:ind w:left="0" w:firstLine="0"/>
              <w:jc w:val="left"/>
            </w:pPr>
            <w:r w:rsidRPr="009E2C95">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7942D0BC" w14:textId="77777777" w:rsidR="009E2C95" w:rsidRPr="009E2C95" w:rsidRDefault="009E2C95" w:rsidP="009E2C95">
            <w:pPr>
              <w:spacing w:after="136" w:line="259" w:lineRule="auto"/>
              <w:ind w:left="2" w:firstLine="0"/>
              <w:jc w:val="left"/>
            </w:pPr>
            <w:r w:rsidRPr="009E2C95">
              <w:rPr>
                <w:b/>
              </w:rPr>
              <w:t xml:space="preserve">(EF08LP07) </w:t>
            </w:r>
          </w:p>
          <w:p w14:paraId="134EA580" w14:textId="77777777" w:rsidR="009E2C95" w:rsidRPr="009E2C95" w:rsidRDefault="009E2C95" w:rsidP="009E2C95">
            <w:pPr>
              <w:spacing w:line="365" w:lineRule="auto"/>
              <w:ind w:left="0" w:right="103" w:firstLine="0"/>
            </w:pPr>
            <w:r w:rsidRPr="009E2C95">
              <w:t xml:space="preserve">Diferenciar, </w:t>
            </w:r>
            <w:r w:rsidRPr="009E2C95">
              <w:tab/>
              <w:t xml:space="preserve">em textos lidos ou de produção própria, complementos diretos e indiretos de </w:t>
            </w:r>
            <w:r w:rsidRPr="009E2C95">
              <w:tab/>
              <w:t xml:space="preserve">verbos </w:t>
            </w:r>
          </w:p>
          <w:p w14:paraId="4B2FD3E0" w14:textId="77777777" w:rsidR="009E2C95" w:rsidRPr="009E2C95" w:rsidRDefault="009E2C95" w:rsidP="009E2C95">
            <w:pPr>
              <w:spacing w:after="0" w:line="259" w:lineRule="auto"/>
              <w:ind w:left="2" w:right="103" w:firstLine="0"/>
            </w:pPr>
            <w:r w:rsidRPr="009E2C95">
              <w:t xml:space="preserve">transitivos, apropriando-se da regência de verbos de uso frequente. </w:t>
            </w:r>
          </w:p>
        </w:tc>
        <w:tc>
          <w:tcPr>
            <w:tcW w:w="2405" w:type="dxa"/>
            <w:tcBorders>
              <w:top w:val="single" w:sz="2" w:space="0" w:color="FFFFFF"/>
              <w:left w:val="single" w:sz="6" w:space="0" w:color="000000"/>
              <w:bottom w:val="single" w:sz="2" w:space="0" w:color="FFFFFF"/>
              <w:right w:val="single" w:sz="4" w:space="0" w:color="000000"/>
            </w:tcBorders>
          </w:tcPr>
          <w:p w14:paraId="04E010F2" w14:textId="77777777" w:rsidR="009E2C95" w:rsidRPr="009E2C95" w:rsidRDefault="009E2C95" w:rsidP="009E2C95">
            <w:pPr>
              <w:spacing w:after="115" w:line="259" w:lineRule="auto"/>
              <w:ind w:left="0" w:firstLine="0"/>
              <w:jc w:val="left"/>
            </w:pPr>
            <w:r w:rsidRPr="009E2C95">
              <w:rPr>
                <w:b/>
              </w:rPr>
              <w:t xml:space="preserve">(EF08LP07RS-1) </w:t>
            </w:r>
          </w:p>
          <w:p w14:paraId="22F6BBDA" w14:textId="77777777" w:rsidR="009E2C95" w:rsidRPr="009E2C95" w:rsidRDefault="009E2C95" w:rsidP="009E2C95">
            <w:pPr>
              <w:spacing w:after="0" w:line="360" w:lineRule="auto"/>
              <w:ind w:left="0" w:right="106" w:firstLine="0"/>
            </w:pPr>
            <w:r w:rsidRPr="009E2C95">
              <w:t xml:space="preserve">Reconhecer e diferenciar, em textos lidos ou de produção própria, complementos </w:t>
            </w:r>
          </w:p>
          <w:p w14:paraId="6E916CEA" w14:textId="77777777" w:rsidR="009E2C95" w:rsidRPr="009E2C95" w:rsidRDefault="009E2C95" w:rsidP="009E2C95">
            <w:pPr>
              <w:spacing w:after="1" w:line="360" w:lineRule="auto"/>
              <w:ind w:left="0" w:right="106" w:firstLine="0"/>
            </w:pPr>
            <w:r w:rsidRPr="009E2C95">
              <w:t xml:space="preserve">diretos e indiretos de verbos transitivos, apropriando-se da regência de verbos de uso frequente.  </w:t>
            </w:r>
          </w:p>
          <w:p w14:paraId="5C0C3B3A" w14:textId="77777777" w:rsidR="009E2C95" w:rsidRPr="009E2C95" w:rsidRDefault="009E2C95" w:rsidP="009E2C95">
            <w:pPr>
              <w:spacing w:after="0" w:line="259" w:lineRule="auto"/>
              <w:ind w:left="0" w:right="105" w:firstLine="0"/>
            </w:pPr>
            <w:r w:rsidRPr="009E2C95">
              <w:rPr>
                <w:b/>
              </w:rPr>
              <w:t xml:space="preserve">(EF08LP07RS-2) </w:t>
            </w:r>
            <w:r w:rsidRPr="009E2C95">
              <w:t xml:space="preserve">Empregar adequadamente a regência dos verbos, analisando os efeitos de sentido que podem ser provocados pelo uso indevido das preposições. </w:t>
            </w:r>
          </w:p>
        </w:tc>
        <w:tc>
          <w:tcPr>
            <w:tcW w:w="3783" w:type="dxa"/>
            <w:tcBorders>
              <w:top w:val="single" w:sz="2" w:space="0" w:color="FFFFFF"/>
              <w:left w:val="single" w:sz="6" w:space="0" w:color="000000"/>
              <w:bottom w:val="single" w:sz="2" w:space="0" w:color="FFFFFF"/>
              <w:right w:val="single" w:sz="4" w:space="0" w:color="000000"/>
            </w:tcBorders>
          </w:tcPr>
          <w:p w14:paraId="5C490167" w14:textId="77777777" w:rsidR="009E2C95" w:rsidRPr="009E2C95" w:rsidRDefault="009E2C95" w:rsidP="009E2C95">
            <w:pPr>
              <w:spacing w:after="115" w:line="259" w:lineRule="auto"/>
              <w:ind w:left="0" w:firstLine="0"/>
              <w:jc w:val="left"/>
              <w:rPr>
                <w:b/>
              </w:rPr>
            </w:pPr>
          </w:p>
        </w:tc>
      </w:tr>
      <w:tr w:rsidR="009E2C95" w:rsidRPr="009E2C95" w14:paraId="4C1F8D2F" w14:textId="77777777" w:rsidTr="009E2C95">
        <w:trPr>
          <w:trHeight w:val="3901"/>
        </w:trPr>
        <w:tc>
          <w:tcPr>
            <w:tcW w:w="991" w:type="dxa"/>
            <w:tcBorders>
              <w:top w:val="single" w:sz="6" w:space="0" w:color="000000"/>
              <w:left w:val="single" w:sz="6" w:space="0" w:color="000000"/>
              <w:bottom w:val="single" w:sz="6" w:space="0" w:color="000000"/>
              <w:right w:val="single" w:sz="6" w:space="0" w:color="000000"/>
            </w:tcBorders>
          </w:tcPr>
          <w:p w14:paraId="40FA26E2"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7B27980"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4EC15B0" w14:textId="77777777" w:rsidR="009E2C95" w:rsidRPr="009E2C95" w:rsidRDefault="009E2C95" w:rsidP="009E2C95">
            <w:pPr>
              <w:spacing w:after="2" w:line="359" w:lineRule="auto"/>
              <w:ind w:left="2" w:firstLine="0"/>
              <w:jc w:val="left"/>
            </w:pPr>
            <w:r w:rsidRPr="009E2C95">
              <w:t>Análise linguística/sem</w:t>
            </w:r>
          </w:p>
          <w:p w14:paraId="2008FA40"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3751FBA" w14:textId="77777777" w:rsidR="009E2C95" w:rsidRPr="009E2C95" w:rsidRDefault="009E2C95" w:rsidP="009E2C95">
            <w:pPr>
              <w:spacing w:after="0" w:line="259" w:lineRule="auto"/>
              <w:ind w:left="0" w:firstLine="0"/>
              <w:jc w:val="left"/>
            </w:pPr>
            <w:r w:rsidRPr="009E2C95">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0F4ED813" w14:textId="77777777" w:rsidR="009E2C95" w:rsidRPr="009E2C95" w:rsidRDefault="009E2C95" w:rsidP="009E2C95">
            <w:pPr>
              <w:spacing w:after="115" w:line="259" w:lineRule="auto"/>
              <w:ind w:left="2" w:firstLine="0"/>
              <w:jc w:val="left"/>
            </w:pPr>
            <w:r w:rsidRPr="009E2C95">
              <w:rPr>
                <w:b/>
              </w:rPr>
              <w:t xml:space="preserve">(EF08LP08) </w:t>
            </w:r>
          </w:p>
          <w:p w14:paraId="5EC3F88A" w14:textId="77777777" w:rsidR="009E2C95" w:rsidRPr="009E2C95" w:rsidRDefault="009E2C95" w:rsidP="009E2C95">
            <w:pPr>
              <w:spacing w:after="0" w:line="259" w:lineRule="auto"/>
              <w:ind w:left="2" w:right="103" w:firstLine="0"/>
            </w:pPr>
            <w:r w:rsidRPr="009E2C95">
              <w:t>Identificar, em textos lidos ou de produção própria, verbos na voz ativa e na voz passiva, interpretando os efeitos de sentido de sujeito ativo e passivo (agente da passiva).</w:t>
            </w:r>
          </w:p>
        </w:tc>
        <w:tc>
          <w:tcPr>
            <w:tcW w:w="2405" w:type="dxa"/>
            <w:tcBorders>
              <w:top w:val="single" w:sz="2" w:space="0" w:color="FFFFFF"/>
              <w:left w:val="single" w:sz="6" w:space="0" w:color="000000"/>
              <w:bottom w:val="single" w:sz="4" w:space="0" w:color="000000"/>
              <w:right w:val="single" w:sz="4" w:space="0" w:color="000000"/>
            </w:tcBorders>
          </w:tcPr>
          <w:p w14:paraId="1F22A359" w14:textId="77777777" w:rsidR="009E2C95" w:rsidRPr="009E2C95" w:rsidRDefault="009E2C95" w:rsidP="009E2C95">
            <w:pPr>
              <w:spacing w:after="115" w:line="259" w:lineRule="auto"/>
              <w:ind w:left="0" w:firstLine="0"/>
              <w:jc w:val="left"/>
            </w:pPr>
            <w:r w:rsidRPr="009E2C95">
              <w:rPr>
                <w:b/>
              </w:rPr>
              <w:t xml:space="preserve">(EF08LP08RS-1) </w:t>
            </w:r>
          </w:p>
          <w:p w14:paraId="0EE13F50" w14:textId="77777777" w:rsidR="009E2C95" w:rsidRPr="009E2C95" w:rsidRDefault="009E2C95" w:rsidP="009E2C95">
            <w:pPr>
              <w:spacing w:after="160" w:line="360" w:lineRule="auto"/>
              <w:ind w:left="0" w:right="106" w:firstLine="0"/>
            </w:pPr>
            <w:r w:rsidRPr="009E2C95">
              <w:rPr>
                <w:b/>
              </w:rPr>
              <w:t>I</w:t>
            </w:r>
            <w:r w:rsidRPr="009E2C95">
              <w:t xml:space="preserve">dentificar, em textos lidos ou de produção própria, verbos na voz ativa e na voz passiva.  </w:t>
            </w:r>
            <w:r w:rsidRPr="009E2C95">
              <w:rPr>
                <w:b/>
              </w:rPr>
              <w:t xml:space="preserve">                </w:t>
            </w:r>
          </w:p>
          <w:p w14:paraId="72469974" w14:textId="77777777" w:rsidR="009E2C95" w:rsidRPr="009E2C95" w:rsidRDefault="009E2C95" w:rsidP="009E2C95">
            <w:pPr>
              <w:spacing w:after="117" w:line="259" w:lineRule="auto"/>
              <w:ind w:left="0" w:firstLine="0"/>
              <w:jc w:val="left"/>
            </w:pPr>
            <w:r w:rsidRPr="009E2C95">
              <w:rPr>
                <w:b/>
              </w:rPr>
              <w:t xml:space="preserve">(EF08LP08RS-2) </w:t>
            </w:r>
          </w:p>
          <w:p w14:paraId="1979FC97" w14:textId="77777777" w:rsidR="009E2C95" w:rsidRPr="009E2C95" w:rsidRDefault="009E2C95" w:rsidP="009E2C95">
            <w:pPr>
              <w:spacing w:after="0" w:line="259" w:lineRule="auto"/>
              <w:ind w:left="0" w:firstLine="0"/>
            </w:pPr>
            <w:r w:rsidRPr="009E2C95">
              <w:t xml:space="preserve">Reconhecer e interpretar os efeitos de sentido de sujeito ativo e passivo (agente da passiva). </w:t>
            </w:r>
          </w:p>
        </w:tc>
        <w:tc>
          <w:tcPr>
            <w:tcW w:w="3783" w:type="dxa"/>
            <w:tcBorders>
              <w:top w:val="single" w:sz="2" w:space="0" w:color="FFFFFF"/>
              <w:left w:val="single" w:sz="6" w:space="0" w:color="000000"/>
              <w:bottom w:val="single" w:sz="4" w:space="0" w:color="000000"/>
              <w:right w:val="single" w:sz="4" w:space="0" w:color="000000"/>
            </w:tcBorders>
          </w:tcPr>
          <w:p w14:paraId="77DBF3A9" w14:textId="77777777" w:rsidR="009E2C95" w:rsidRPr="009E2C95" w:rsidRDefault="009E2C95" w:rsidP="009E2C95">
            <w:pPr>
              <w:spacing w:after="115" w:line="259" w:lineRule="auto"/>
              <w:ind w:left="0" w:firstLine="0"/>
              <w:jc w:val="left"/>
              <w:rPr>
                <w:b/>
              </w:rPr>
            </w:pPr>
          </w:p>
        </w:tc>
      </w:tr>
    </w:tbl>
    <w:p w14:paraId="71782867" w14:textId="77777777" w:rsidR="009E2C95" w:rsidRPr="009E2C95" w:rsidRDefault="009E2C95" w:rsidP="009E2C95">
      <w:pPr>
        <w:spacing w:after="0" w:line="259" w:lineRule="auto"/>
        <w:ind w:left="-1440" w:right="10466" w:firstLine="0"/>
        <w:jc w:val="left"/>
      </w:pPr>
    </w:p>
    <w:tbl>
      <w:tblPr>
        <w:tblStyle w:val="TableGrid39"/>
        <w:tblW w:w="14969"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9E2C95" w:rsidRPr="009E2C95" w14:paraId="596AF8CD" w14:textId="77777777" w:rsidTr="009E2C95">
        <w:trPr>
          <w:trHeight w:val="8040"/>
        </w:trPr>
        <w:tc>
          <w:tcPr>
            <w:tcW w:w="991" w:type="dxa"/>
            <w:tcBorders>
              <w:top w:val="single" w:sz="6" w:space="0" w:color="000000"/>
              <w:left w:val="single" w:sz="6" w:space="0" w:color="000000"/>
              <w:bottom w:val="single" w:sz="6" w:space="0" w:color="000000"/>
              <w:right w:val="single" w:sz="6" w:space="0" w:color="000000"/>
            </w:tcBorders>
          </w:tcPr>
          <w:p w14:paraId="29B2D993"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D51B471"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2843D4C" w14:textId="77777777" w:rsidR="009E2C95" w:rsidRPr="009E2C95" w:rsidRDefault="009E2C95" w:rsidP="009E2C95">
            <w:pPr>
              <w:spacing w:after="2" w:line="359" w:lineRule="auto"/>
              <w:ind w:left="2" w:firstLine="0"/>
              <w:jc w:val="left"/>
            </w:pPr>
            <w:r w:rsidRPr="009E2C95">
              <w:t>Análise linguística/sem</w:t>
            </w:r>
          </w:p>
          <w:p w14:paraId="36307C2E"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D18B5F1" w14:textId="77777777" w:rsidR="009E2C95" w:rsidRPr="009E2C95" w:rsidRDefault="009E2C95" w:rsidP="009E2C95">
            <w:pPr>
              <w:spacing w:after="0" w:line="259" w:lineRule="auto"/>
              <w:ind w:left="0" w:firstLine="0"/>
              <w:jc w:val="left"/>
            </w:pPr>
            <w:r w:rsidRPr="009E2C95">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3808D876" w14:textId="77777777" w:rsidR="009E2C95" w:rsidRPr="009E2C95" w:rsidRDefault="009E2C95" w:rsidP="009E2C95">
            <w:pPr>
              <w:spacing w:after="115" w:line="259" w:lineRule="auto"/>
              <w:ind w:left="2" w:firstLine="0"/>
              <w:jc w:val="left"/>
            </w:pPr>
            <w:r w:rsidRPr="009E2C95">
              <w:rPr>
                <w:b/>
              </w:rPr>
              <w:t xml:space="preserve">(EF08LP09) </w:t>
            </w:r>
          </w:p>
          <w:p w14:paraId="4664EEB9" w14:textId="77777777" w:rsidR="009E2C95" w:rsidRPr="009E2C95" w:rsidRDefault="009E2C95" w:rsidP="009E2C95">
            <w:pPr>
              <w:spacing w:after="0"/>
              <w:ind w:left="2" w:firstLine="0"/>
            </w:pPr>
            <w:r w:rsidRPr="009E2C95">
              <w:t xml:space="preserve">Interpretar efeitos de sentido de </w:t>
            </w:r>
          </w:p>
          <w:p w14:paraId="29271077" w14:textId="77777777" w:rsidR="009E2C95" w:rsidRPr="009E2C95" w:rsidRDefault="009E2C95" w:rsidP="009E2C95">
            <w:pPr>
              <w:spacing w:after="117" w:line="259" w:lineRule="auto"/>
              <w:ind w:left="2" w:firstLine="0"/>
              <w:jc w:val="left"/>
            </w:pPr>
            <w:r w:rsidRPr="009E2C95">
              <w:t xml:space="preserve">modificadores </w:t>
            </w:r>
          </w:p>
          <w:p w14:paraId="5AAF763A" w14:textId="77777777" w:rsidR="009E2C95" w:rsidRPr="009E2C95" w:rsidRDefault="009E2C95" w:rsidP="009E2C95">
            <w:pPr>
              <w:spacing w:after="136" w:line="259" w:lineRule="auto"/>
              <w:ind w:left="2" w:firstLine="0"/>
              <w:jc w:val="left"/>
            </w:pPr>
            <w:r w:rsidRPr="009E2C95">
              <w:t xml:space="preserve">(adjuntos </w:t>
            </w:r>
          </w:p>
          <w:p w14:paraId="18577679" w14:textId="77777777" w:rsidR="009E2C95" w:rsidRPr="009E2C95" w:rsidRDefault="009E2C95" w:rsidP="009E2C95">
            <w:pPr>
              <w:spacing w:after="0" w:line="362" w:lineRule="auto"/>
              <w:ind w:left="2" w:firstLine="0"/>
              <w:jc w:val="left"/>
            </w:pPr>
            <w:r w:rsidRPr="009E2C95">
              <w:t xml:space="preserve">adnominais </w:t>
            </w:r>
            <w:r w:rsidRPr="009E2C95">
              <w:tab/>
              <w:t xml:space="preserve">– artigos definido ou indefinido, adjetivos, expressões </w:t>
            </w:r>
          </w:p>
          <w:p w14:paraId="6E68CCE8" w14:textId="77777777" w:rsidR="009E2C95" w:rsidRPr="009E2C95" w:rsidRDefault="009E2C95" w:rsidP="009E2C95">
            <w:pPr>
              <w:spacing w:after="2" w:line="366" w:lineRule="auto"/>
              <w:ind w:left="2" w:right="65" w:firstLine="0"/>
            </w:pPr>
            <w:r w:rsidRPr="009E2C95">
              <w:t xml:space="preserve">adjetivas) em substantivos com função de sujeito ou </w:t>
            </w:r>
            <w:r w:rsidRPr="009E2C95">
              <w:tab/>
              <w:t xml:space="preserve">de </w:t>
            </w:r>
          </w:p>
          <w:p w14:paraId="4589CF06" w14:textId="77777777" w:rsidR="009E2C95" w:rsidRPr="009E2C95" w:rsidRDefault="009E2C95" w:rsidP="009E2C95">
            <w:pPr>
              <w:spacing w:after="0" w:line="259" w:lineRule="auto"/>
              <w:ind w:left="2" w:right="64" w:firstLine="0"/>
            </w:pPr>
            <w:r w:rsidRPr="009E2C95">
              <w:t xml:space="preserve">complemento verbal, usando-os para enriquecer seus próprios textos. </w:t>
            </w:r>
          </w:p>
        </w:tc>
        <w:tc>
          <w:tcPr>
            <w:tcW w:w="2405" w:type="dxa"/>
            <w:tcBorders>
              <w:top w:val="single" w:sz="2" w:space="0" w:color="FFFFFF"/>
              <w:left w:val="single" w:sz="6" w:space="0" w:color="000000"/>
              <w:bottom w:val="single" w:sz="2" w:space="0" w:color="FFFFFF"/>
              <w:right w:val="single" w:sz="4" w:space="0" w:color="000000"/>
            </w:tcBorders>
          </w:tcPr>
          <w:p w14:paraId="52D80500" w14:textId="77777777" w:rsidR="009E2C95" w:rsidRPr="009E2C95" w:rsidRDefault="009E2C95" w:rsidP="009E2C95">
            <w:pPr>
              <w:spacing w:after="115" w:line="259" w:lineRule="auto"/>
              <w:ind w:left="0" w:firstLine="0"/>
              <w:jc w:val="left"/>
            </w:pPr>
            <w:r w:rsidRPr="009E2C95">
              <w:rPr>
                <w:b/>
              </w:rPr>
              <w:t xml:space="preserve">(EF08LP09RS-1) </w:t>
            </w:r>
          </w:p>
          <w:p w14:paraId="4444B973" w14:textId="77777777" w:rsidR="009E2C95" w:rsidRPr="009E2C95" w:rsidRDefault="009E2C95" w:rsidP="009E2C95">
            <w:pPr>
              <w:spacing w:after="1" w:line="360" w:lineRule="auto"/>
              <w:ind w:left="0" w:right="68" w:firstLine="0"/>
            </w:pPr>
            <w:r w:rsidRPr="009E2C95">
              <w:t xml:space="preserve">Reconhecer e utilizar efeitos de sentido de </w:t>
            </w:r>
          </w:p>
          <w:p w14:paraId="1B8B5290" w14:textId="77777777" w:rsidR="009E2C95" w:rsidRPr="009E2C95" w:rsidRDefault="009E2C95" w:rsidP="009E2C95">
            <w:pPr>
              <w:spacing w:after="2" w:line="359" w:lineRule="auto"/>
              <w:ind w:left="0" w:firstLine="0"/>
              <w:jc w:val="left"/>
            </w:pPr>
            <w:r w:rsidRPr="009E2C95">
              <w:t xml:space="preserve">modificadores (adjuntos </w:t>
            </w:r>
          </w:p>
          <w:p w14:paraId="4AEB135D" w14:textId="77777777" w:rsidR="009E2C95" w:rsidRPr="009E2C95" w:rsidRDefault="009E2C95" w:rsidP="009E2C95">
            <w:pPr>
              <w:spacing w:after="2" w:line="360" w:lineRule="auto"/>
              <w:ind w:left="0" w:right="67" w:firstLine="0"/>
            </w:pPr>
            <w:r w:rsidRPr="009E2C95">
              <w:t xml:space="preserve">adnominais – artigos definido ou indefinido, adjetivos, expressões </w:t>
            </w:r>
          </w:p>
          <w:p w14:paraId="3752A157" w14:textId="77777777" w:rsidR="009E2C95" w:rsidRPr="009E2C95" w:rsidRDefault="009E2C95" w:rsidP="009E2C95">
            <w:pPr>
              <w:spacing w:after="0" w:line="259" w:lineRule="auto"/>
              <w:ind w:left="0" w:right="66" w:firstLine="0"/>
            </w:pPr>
            <w:r w:rsidRPr="009E2C95">
              <w:t xml:space="preserve">adjetivas) em substantivos com função de sujeito ou de complemento verbal, usando-os para enriquecer seus próprios textos. </w:t>
            </w:r>
          </w:p>
        </w:tc>
        <w:tc>
          <w:tcPr>
            <w:tcW w:w="3783" w:type="dxa"/>
            <w:tcBorders>
              <w:top w:val="single" w:sz="2" w:space="0" w:color="FFFFFF"/>
              <w:left w:val="single" w:sz="6" w:space="0" w:color="000000"/>
              <w:bottom w:val="single" w:sz="2" w:space="0" w:color="FFFFFF"/>
              <w:right w:val="single" w:sz="4" w:space="0" w:color="000000"/>
            </w:tcBorders>
          </w:tcPr>
          <w:p w14:paraId="7804562D" w14:textId="77777777" w:rsidR="009E2C95" w:rsidRPr="009E2C95" w:rsidRDefault="009E2C95" w:rsidP="009E2C95">
            <w:pPr>
              <w:spacing w:after="115" w:line="259" w:lineRule="auto"/>
              <w:ind w:left="0" w:firstLine="0"/>
              <w:jc w:val="left"/>
              <w:rPr>
                <w:b/>
              </w:rPr>
            </w:pPr>
          </w:p>
        </w:tc>
      </w:tr>
      <w:tr w:rsidR="009E2C95" w:rsidRPr="009E2C95" w14:paraId="39284848" w14:textId="77777777" w:rsidTr="009E2C95">
        <w:trPr>
          <w:trHeight w:val="4153"/>
        </w:trPr>
        <w:tc>
          <w:tcPr>
            <w:tcW w:w="991" w:type="dxa"/>
            <w:tcBorders>
              <w:top w:val="single" w:sz="6" w:space="0" w:color="000000"/>
              <w:left w:val="single" w:sz="6" w:space="0" w:color="000000"/>
              <w:bottom w:val="single" w:sz="6" w:space="0" w:color="000000"/>
              <w:right w:val="single" w:sz="6" w:space="0" w:color="000000"/>
            </w:tcBorders>
          </w:tcPr>
          <w:p w14:paraId="77D7C56F"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BBE21EC"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828121B" w14:textId="77777777" w:rsidR="009E2C95" w:rsidRPr="009E2C95" w:rsidRDefault="009E2C95" w:rsidP="009E2C95">
            <w:pPr>
              <w:spacing w:after="2" w:line="359" w:lineRule="auto"/>
              <w:ind w:left="2" w:firstLine="0"/>
              <w:jc w:val="left"/>
            </w:pPr>
            <w:r w:rsidRPr="009E2C95">
              <w:t>Análise linguística/sem</w:t>
            </w:r>
          </w:p>
          <w:p w14:paraId="744B7890"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E5D1597" w14:textId="77777777" w:rsidR="009E2C95" w:rsidRPr="009E2C95" w:rsidRDefault="009E2C95" w:rsidP="009E2C95">
            <w:pPr>
              <w:spacing w:after="0" w:line="259" w:lineRule="auto"/>
              <w:ind w:left="0" w:firstLine="0"/>
              <w:jc w:val="left"/>
            </w:pPr>
            <w:r w:rsidRPr="009E2C95">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2411FD47" w14:textId="77777777" w:rsidR="009E2C95" w:rsidRPr="009E2C95" w:rsidRDefault="009E2C95" w:rsidP="009E2C95">
            <w:pPr>
              <w:spacing w:after="115" w:line="259" w:lineRule="auto"/>
              <w:ind w:left="2" w:firstLine="0"/>
              <w:jc w:val="left"/>
            </w:pPr>
            <w:r w:rsidRPr="009E2C95">
              <w:rPr>
                <w:b/>
              </w:rPr>
              <w:t xml:space="preserve">(EF08LP10) </w:t>
            </w:r>
          </w:p>
          <w:p w14:paraId="612E41D7" w14:textId="77777777" w:rsidR="009E2C95" w:rsidRPr="009E2C95" w:rsidRDefault="009E2C95" w:rsidP="009E2C95">
            <w:pPr>
              <w:spacing w:after="0" w:line="360" w:lineRule="auto"/>
              <w:ind w:left="2" w:right="64" w:firstLine="0"/>
            </w:pPr>
            <w:r w:rsidRPr="009E2C95">
              <w:t xml:space="preserve">Interpretar, em textos lidos ou de produção própria, efeitos de sentido de modificadores do verbo (adjuntos adverbiais – advérbios e </w:t>
            </w:r>
          </w:p>
          <w:p w14:paraId="46A0C606" w14:textId="77777777" w:rsidR="009E2C95" w:rsidRPr="009E2C95" w:rsidRDefault="009E2C95" w:rsidP="009E2C95">
            <w:pPr>
              <w:spacing w:after="136" w:line="259" w:lineRule="auto"/>
              <w:ind w:left="110" w:firstLine="0"/>
              <w:jc w:val="left"/>
            </w:pPr>
            <w:r w:rsidRPr="009E2C95">
              <w:t xml:space="preserve">expressões adverbiais), </w:t>
            </w:r>
          </w:p>
          <w:p w14:paraId="20D9A3C1" w14:textId="77777777" w:rsidR="009E2C95" w:rsidRPr="009E2C95" w:rsidRDefault="009E2C95" w:rsidP="009E2C95">
            <w:pPr>
              <w:spacing w:after="0" w:line="259" w:lineRule="auto"/>
              <w:ind w:left="2" w:firstLine="0"/>
              <w:jc w:val="left"/>
            </w:pPr>
            <w:r w:rsidRPr="009E2C95">
              <w:t xml:space="preserve">usando-os </w:t>
            </w:r>
            <w:r w:rsidRPr="009E2C95">
              <w:tab/>
              <w:t xml:space="preserve">para enriquecer </w:t>
            </w:r>
            <w:r w:rsidRPr="009E2C95">
              <w:tab/>
              <w:t>seus próprios textos.</w:t>
            </w:r>
          </w:p>
        </w:tc>
        <w:tc>
          <w:tcPr>
            <w:tcW w:w="2405" w:type="dxa"/>
            <w:tcBorders>
              <w:top w:val="single" w:sz="2" w:space="0" w:color="FFFFFF"/>
              <w:left w:val="single" w:sz="6" w:space="0" w:color="000000"/>
              <w:bottom w:val="single" w:sz="4" w:space="0" w:color="000000"/>
              <w:right w:val="single" w:sz="4" w:space="0" w:color="000000"/>
            </w:tcBorders>
          </w:tcPr>
          <w:p w14:paraId="586BF934" w14:textId="77777777" w:rsidR="009E2C95" w:rsidRPr="009E2C95" w:rsidRDefault="009E2C95" w:rsidP="009E2C95">
            <w:pPr>
              <w:spacing w:after="0" w:line="240" w:lineRule="auto"/>
              <w:ind w:left="0" w:firstLine="0"/>
              <w:jc w:val="left"/>
            </w:pPr>
            <w:r w:rsidRPr="009E2C95">
              <w:rPr>
                <w:b/>
              </w:rPr>
              <w:t xml:space="preserve">(EF08LP10RS-1) </w:t>
            </w:r>
          </w:p>
          <w:p w14:paraId="414434C7" w14:textId="77777777" w:rsidR="009E2C95" w:rsidRPr="009E2C95" w:rsidRDefault="009E2C95" w:rsidP="009E2C95">
            <w:pPr>
              <w:spacing w:after="0" w:line="240" w:lineRule="auto"/>
              <w:ind w:left="108" w:right="105" w:firstLine="0"/>
            </w:pPr>
            <w:r w:rsidRPr="009E2C95">
              <w:t xml:space="preserve">Reconhecer e interpretar, em textos lidos ou de produção própria, efeitos de sentido de modificadores do verbo (adjuntos adverbiais – advérbios e expressões adverbiais), </w:t>
            </w:r>
            <w:proofErr w:type="spellStart"/>
            <w:r w:rsidRPr="009E2C95">
              <w:t>usandoos</w:t>
            </w:r>
            <w:proofErr w:type="spellEnd"/>
            <w:r w:rsidRPr="009E2C95">
              <w:t xml:space="preserve"> para enriquecer seus próprios textos.  </w:t>
            </w:r>
          </w:p>
          <w:p w14:paraId="70A99DEB" w14:textId="77777777" w:rsidR="009E2C95" w:rsidRPr="009E2C95" w:rsidRDefault="009E2C95" w:rsidP="009E2C95">
            <w:pPr>
              <w:spacing w:after="0" w:line="240" w:lineRule="auto"/>
              <w:ind w:left="108" w:firstLine="0"/>
              <w:jc w:val="left"/>
            </w:pPr>
            <w:r w:rsidRPr="009E2C95">
              <w:rPr>
                <w:b/>
              </w:rPr>
              <w:t xml:space="preserve">(EF08LP10RS-2) </w:t>
            </w:r>
          </w:p>
          <w:p w14:paraId="361C223A" w14:textId="77777777" w:rsidR="009E2C95" w:rsidRPr="009E2C95" w:rsidRDefault="009E2C95" w:rsidP="009E2C95">
            <w:pPr>
              <w:spacing w:after="0" w:line="240" w:lineRule="auto"/>
              <w:ind w:left="108" w:right="106" w:firstLine="0"/>
            </w:pPr>
            <w:r w:rsidRPr="009E2C95">
              <w:t xml:space="preserve">Identificar, analisar e diferenciar os diferentes tipos de adjuntos adverbiais, bem como as </w:t>
            </w:r>
          </w:p>
          <w:p w14:paraId="7059ED99" w14:textId="77777777" w:rsidR="009E2C95" w:rsidRPr="009E2C95" w:rsidRDefault="009E2C95" w:rsidP="009E2C95">
            <w:pPr>
              <w:spacing w:after="0" w:line="240" w:lineRule="auto"/>
              <w:ind w:left="0" w:right="67" w:firstLine="0"/>
            </w:pPr>
            <w:r w:rsidRPr="009E2C95">
              <w:t xml:space="preserve">circunstâncias expressas por eles.  </w:t>
            </w:r>
          </w:p>
        </w:tc>
        <w:tc>
          <w:tcPr>
            <w:tcW w:w="3783" w:type="dxa"/>
            <w:tcBorders>
              <w:top w:val="single" w:sz="2" w:space="0" w:color="FFFFFF"/>
              <w:left w:val="single" w:sz="6" w:space="0" w:color="000000"/>
              <w:bottom w:val="single" w:sz="4" w:space="0" w:color="000000"/>
              <w:right w:val="single" w:sz="4" w:space="0" w:color="000000"/>
            </w:tcBorders>
          </w:tcPr>
          <w:p w14:paraId="44FD0151" w14:textId="77777777" w:rsidR="009E2C95" w:rsidRPr="009E2C95" w:rsidRDefault="009E2C95" w:rsidP="009E2C95">
            <w:pPr>
              <w:spacing w:after="115" w:line="259" w:lineRule="auto"/>
              <w:ind w:left="0" w:firstLine="0"/>
              <w:jc w:val="left"/>
              <w:rPr>
                <w:b/>
              </w:rPr>
            </w:pPr>
          </w:p>
        </w:tc>
      </w:tr>
    </w:tbl>
    <w:p w14:paraId="5969D369" w14:textId="77777777" w:rsidR="009E2C95" w:rsidRPr="009E2C95" w:rsidRDefault="009E2C95" w:rsidP="009E2C95">
      <w:pPr>
        <w:spacing w:after="0" w:line="259" w:lineRule="auto"/>
        <w:ind w:left="-1440" w:right="10466" w:firstLine="0"/>
      </w:pPr>
    </w:p>
    <w:tbl>
      <w:tblPr>
        <w:tblStyle w:val="TableGrid39"/>
        <w:tblW w:w="14969" w:type="dxa"/>
        <w:tblInd w:w="-1085" w:type="dxa"/>
        <w:tblCellMar>
          <w:top w:w="55" w:type="dxa"/>
        </w:tblCellMar>
        <w:tblLook w:val="04A0" w:firstRow="1" w:lastRow="0" w:firstColumn="1" w:lastColumn="0" w:noHBand="0" w:noVBand="1"/>
      </w:tblPr>
      <w:tblGrid>
        <w:gridCol w:w="991"/>
        <w:gridCol w:w="1694"/>
        <w:gridCol w:w="1843"/>
        <w:gridCol w:w="1985"/>
        <w:gridCol w:w="2268"/>
        <w:gridCol w:w="1966"/>
        <w:gridCol w:w="439"/>
        <w:gridCol w:w="3783"/>
      </w:tblGrid>
      <w:tr w:rsidR="009E2C95" w:rsidRPr="009E2C95" w14:paraId="4E551536" w14:textId="77777777" w:rsidTr="009E2C95">
        <w:trPr>
          <w:trHeight w:val="4101"/>
        </w:trPr>
        <w:tc>
          <w:tcPr>
            <w:tcW w:w="991" w:type="dxa"/>
            <w:tcBorders>
              <w:top w:val="single" w:sz="6" w:space="0" w:color="000000"/>
              <w:left w:val="single" w:sz="6" w:space="0" w:color="000000"/>
              <w:bottom w:val="nil"/>
              <w:right w:val="single" w:sz="6" w:space="0" w:color="000000"/>
            </w:tcBorders>
          </w:tcPr>
          <w:p w14:paraId="4BE05A81"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nil"/>
              <w:right w:val="single" w:sz="6" w:space="0" w:color="000000"/>
            </w:tcBorders>
          </w:tcPr>
          <w:p w14:paraId="78FCEE43"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nil"/>
              <w:right w:val="single" w:sz="6" w:space="0" w:color="000000"/>
            </w:tcBorders>
          </w:tcPr>
          <w:p w14:paraId="1A4D73A8" w14:textId="77777777" w:rsidR="009E2C95" w:rsidRPr="009E2C95" w:rsidRDefault="009E2C95" w:rsidP="009E2C95">
            <w:pPr>
              <w:spacing w:after="0"/>
              <w:ind w:left="110" w:firstLine="0"/>
              <w:jc w:val="left"/>
            </w:pPr>
            <w:r w:rsidRPr="009E2C95">
              <w:t>Análise linguística/sem</w:t>
            </w:r>
          </w:p>
          <w:p w14:paraId="285ABC7D" w14:textId="77777777" w:rsidR="009E2C95" w:rsidRPr="009E2C95" w:rsidRDefault="009E2C95" w:rsidP="009E2C95">
            <w:pPr>
              <w:spacing w:after="0" w:line="259" w:lineRule="auto"/>
              <w:ind w:left="110"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nil"/>
              <w:right w:val="single" w:sz="6" w:space="0" w:color="000000"/>
            </w:tcBorders>
          </w:tcPr>
          <w:p w14:paraId="3BFDD3B0" w14:textId="77777777" w:rsidR="009E2C95" w:rsidRPr="009E2C95" w:rsidRDefault="009E2C95" w:rsidP="009E2C95">
            <w:pPr>
              <w:spacing w:after="0" w:line="259" w:lineRule="auto"/>
              <w:ind w:left="108" w:firstLine="0"/>
              <w:jc w:val="left"/>
            </w:pPr>
            <w:r w:rsidRPr="009E2C95">
              <w:t xml:space="preserve">Morfossintaxe </w:t>
            </w:r>
          </w:p>
        </w:tc>
        <w:tc>
          <w:tcPr>
            <w:tcW w:w="2268" w:type="dxa"/>
            <w:tcBorders>
              <w:top w:val="single" w:sz="6" w:space="0" w:color="000000"/>
              <w:left w:val="single" w:sz="6" w:space="0" w:color="000000"/>
              <w:bottom w:val="nil"/>
              <w:right w:val="single" w:sz="6" w:space="0" w:color="000000"/>
            </w:tcBorders>
          </w:tcPr>
          <w:p w14:paraId="13AEDD55" w14:textId="77777777" w:rsidR="009E2C95" w:rsidRPr="009E2C95" w:rsidRDefault="009E2C95" w:rsidP="009E2C95">
            <w:pPr>
              <w:spacing w:after="117" w:line="259" w:lineRule="auto"/>
              <w:ind w:left="110" w:firstLine="0"/>
              <w:jc w:val="left"/>
            </w:pPr>
            <w:r w:rsidRPr="009E2C95">
              <w:rPr>
                <w:b/>
              </w:rPr>
              <w:t xml:space="preserve">(EF08LP11) </w:t>
            </w:r>
          </w:p>
          <w:p w14:paraId="366DC9EA" w14:textId="77777777" w:rsidR="009E2C95" w:rsidRPr="009E2C95" w:rsidRDefault="009E2C95" w:rsidP="009E2C95">
            <w:pPr>
              <w:spacing w:after="0" w:line="360" w:lineRule="auto"/>
              <w:ind w:left="110" w:right="104" w:firstLine="0"/>
            </w:pPr>
            <w:r w:rsidRPr="009E2C95">
              <w:t xml:space="preserve">Identificar, em textos lidos ou de produção própria, agrupamento de orações em </w:t>
            </w:r>
          </w:p>
          <w:p w14:paraId="2CE7ED27" w14:textId="77777777" w:rsidR="009E2C95" w:rsidRPr="009E2C95" w:rsidRDefault="009E2C95" w:rsidP="009E2C95">
            <w:pPr>
              <w:spacing w:after="19"/>
              <w:ind w:left="110" w:firstLine="0"/>
            </w:pPr>
            <w:r w:rsidRPr="009E2C95">
              <w:t xml:space="preserve">períodos, diferenciando </w:t>
            </w:r>
          </w:p>
          <w:p w14:paraId="5881AE29" w14:textId="77777777" w:rsidR="009E2C95" w:rsidRPr="009E2C95" w:rsidRDefault="009E2C95" w:rsidP="009E2C95">
            <w:pPr>
              <w:spacing w:after="0" w:line="259" w:lineRule="auto"/>
              <w:ind w:left="110" w:firstLine="0"/>
              <w:jc w:val="left"/>
            </w:pPr>
            <w:r w:rsidRPr="009E2C95">
              <w:t xml:space="preserve">coordenação de subordinação. </w:t>
            </w:r>
          </w:p>
        </w:tc>
        <w:tc>
          <w:tcPr>
            <w:tcW w:w="1966" w:type="dxa"/>
            <w:tcBorders>
              <w:top w:val="single" w:sz="2" w:space="0" w:color="FFFFFF"/>
              <w:left w:val="single" w:sz="6" w:space="0" w:color="000000"/>
              <w:bottom w:val="nil"/>
              <w:right w:val="nil"/>
            </w:tcBorders>
          </w:tcPr>
          <w:p w14:paraId="02032F31" w14:textId="77777777" w:rsidR="009E2C95" w:rsidRPr="009E2C95" w:rsidRDefault="009E2C95" w:rsidP="009E2C95">
            <w:pPr>
              <w:spacing w:after="117" w:line="259" w:lineRule="auto"/>
              <w:ind w:left="108" w:firstLine="0"/>
            </w:pPr>
            <w:r w:rsidRPr="009E2C95">
              <w:rPr>
                <w:b/>
              </w:rPr>
              <w:t>(EF08LP11RS-1)</w:t>
            </w:r>
          </w:p>
          <w:p w14:paraId="4F362B8A" w14:textId="77777777" w:rsidR="009E2C95" w:rsidRPr="009E2C95" w:rsidRDefault="009E2C95" w:rsidP="009E2C95">
            <w:pPr>
              <w:spacing w:after="115" w:line="259" w:lineRule="auto"/>
              <w:ind w:left="108" w:firstLine="0"/>
              <w:jc w:val="left"/>
            </w:pPr>
            <w:r w:rsidRPr="009E2C95">
              <w:t xml:space="preserve">Identificar e </w:t>
            </w:r>
          </w:p>
          <w:p w14:paraId="6C312493" w14:textId="77777777" w:rsidR="009E2C95" w:rsidRPr="009E2C95" w:rsidRDefault="009E2C95" w:rsidP="009E2C95">
            <w:pPr>
              <w:spacing w:after="0" w:line="259" w:lineRule="auto"/>
              <w:ind w:left="108" w:right="-334" w:firstLine="0"/>
            </w:pPr>
            <w:r w:rsidRPr="009E2C95">
              <w:t xml:space="preserve">distinguir, em textos lidos ou de </w:t>
            </w:r>
            <w:proofErr w:type="spellStart"/>
            <w:r w:rsidRPr="009E2C95">
              <w:t>produ</w:t>
            </w:r>
            <w:proofErr w:type="spellEnd"/>
            <w:r w:rsidRPr="009E2C95">
              <w:t xml:space="preserve"> própria, agrupamento orações períodos, diferenciando coordenação de subordinação.</w:t>
            </w:r>
          </w:p>
        </w:tc>
        <w:tc>
          <w:tcPr>
            <w:tcW w:w="439" w:type="dxa"/>
            <w:tcBorders>
              <w:top w:val="single" w:sz="2" w:space="0" w:color="FFFFFF"/>
              <w:left w:val="nil"/>
              <w:bottom w:val="nil"/>
              <w:right w:val="single" w:sz="4" w:space="0" w:color="000000"/>
            </w:tcBorders>
          </w:tcPr>
          <w:p w14:paraId="34550B45" w14:textId="77777777" w:rsidR="009E2C95" w:rsidRPr="009E2C95" w:rsidRDefault="009E2C95" w:rsidP="009E2C95">
            <w:pPr>
              <w:spacing w:after="117" w:line="259" w:lineRule="auto"/>
              <w:ind w:left="-2" w:firstLine="0"/>
              <w:jc w:val="left"/>
            </w:pPr>
            <w:r w:rsidRPr="009E2C95">
              <w:rPr>
                <w:b/>
              </w:rPr>
              <w:t xml:space="preserve"> </w:t>
            </w:r>
          </w:p>
          <w:p w14:paraId="3D9E3740" w14:textId="77777777" w:rsidR="009E2C95" w:rsidRPr="009E2C95" w:rsidRDefault="009E2C95" w:rsidP="009E2C95">
            <w:pPr>
              <w:spacing w:after="530" w:line="259" w:lineRule="auto"/>
              <w:ind w:left="199" w:firstLine="0"/>
              <w:jc w:val="left"/>
            </w:pPr>
            <w:r w:rsidRPr="009E2C95">
              <w:t xml:space="preserve"> </w:t>
            </w:r>
          </w:p>
          <w:p w14:paraId="79BA5C47" w14:textId="77777777" w:rsidR="009E2C95" w:rsidRPr="009E2C95" w:rsidRDefault="009E2C95" w:rsidP="009E2C95">
            <w:pPr>
              <w:spacing w:after="830" w:line="360" w:lineRule="auto"/>
              <w:ind w:left="0" w:hanging="53"/>
              <w:jc w:val="left"/>
            </w:pPr>
            <w:proofErr w:type="spellStart"/>
            <w:r w:rsidRPr="009E2C95">
              <w:t>ção</w:t>
            </w:r>
            <w:proofErr w:type="spellEnd"/>
            <w:r w:rsidRPr="009E2C95">
              <w:t xml:space="preserve"> o de em </w:t>
            </w:r>
          </w:p>
          <w:p w14:paraId="7D72FB50" w14:textId="77777777" w:rsidR="009E2C95" w:rsidRPr="009E2C95" w:rsidRDefault="009E2C95" w:rsidP="009E2C95">
            <w:pPr>
              <w:spacing w:after="0" w:line="259" w:lineRule="auto"/>
              <w:ind w:left="67" w:firstLine="0"/>
            </w:pPr>
          </w:p>
        </w:tc>
        <w:tc>
          <w:tcPr>
            <w:tcW w:w="3783" w:type="dxa"/>
            <w:tcBorders>
              <w:top w:val="single" w:sz="2" w:space="0" w:color="FFFFFF"/>
              <w:left w:val="nil"/>
              <w:bottom w:val="nil"/>
              <w:right w:val="single" w:sz="4" w:space="0" w:color="000000"/>
            </w:tcBorders>
          </w:tcPr>
          <w:p w14:paraId="3F201F14" w14:textId="77777777" w:rsidR="009E2C95" w:rsidRPr="009E2C95" w:rsidRDefault="009E2C95" w:rsidP="009E2C95">
            <w:pPr>
              <w:spacing w:after="117" w:line="259" w:lineRule="auto"/>
              <w:ind w:left="-2" w:firstLine="0"/>
              <w:jc w:val="left"/>
              <w:rPr>
                <w:b/>
              </w:rPr>
            </w:pPr>
          </w:p>
        </w:tc>
      </w:tr>
      <w:tr w:rsidR="009E2C95" w:rsidRPr="009E2C95" w14:paraId="2DD05638" w14:textId="77777777" w:rsidTr="009E2C95">
        <w:trPr>
          <w:trHeight w:val="3940"/>
        </w:trPr>
        <w:tc>
          <w:tcPr>
            <w:tcW w:w="991" w:type="dxa"/>
            <w:tcBorders>
              <w:top w:val="nil"/>
              <w:left w:val="single" w:sz="6" w:space="0" w:color="000000"/>
              <w:bottom w:val="single" w:sz="6" w:space="0" w:color="000000"/>
              <w:right w:val="single" w:sz="6" w:space="0" w:color="000000"/>
            </w:tcBorders>
          </w:tcPr>
          <w:p w14:paraId="311B9561" w14:textId="77777777" w:rsidR="009E2C95" w:rsidRPr="009E2C95" w:rsidRDefault="009E2C95" w:rsidP="009E2C95">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0A3E7F23" w14:textId="77777777" w:rsidR="009E2C95" w:rsidRPr="009E2C95" w:rsidRDefault="009E2C95" w:rsidP="009E2C95">
            <w:pPr>
              <w:spacing w:after="160" w:line="259" w:lineRule="auto"/>
              <w:ind w:left="0" w:firstLine="0"/>
              <w:jc w:val="left"/>
            </w:pPr>
          </w:p>
        </w:tc>
        <w:tc>
          <w:tcPr>
            <w:tcW w:w="1843" w:type="dxa"/>
            <w:tcBorders>
              <w:top w:val="nil"/>
              <w:left w:val="single" w:sz="6" w:space="0" w:color="000000"/>
              <w:bottom w:val="single" w:sz="6" w:space="0" w:color="000000"/>
              <w:right w:val="single" w:sz="6" w:space="0" w:color="000000"/>
            </w:tcBorders>
          </w:tcPr>
          <w:p w14:paraId="1AA00D7A" w14:textId="77777777" w:rsidR="009E2C95" w:rsidRPr="009E2C95" w:rsidRDefault="009E2C95" w:rsidP="009E2C95">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0931B7CC" w14:textId="77777777" w:rsidR="009E2C95" w:rsidRPr="009E2C95" w:rsidRDefault="009E2C95" w:rsidP="009E2C95">
            <w:pPr>
              <w:spacing w:after="160" w:line="259" w:lineRule="auto"/>
              <w:ind w:left="0" w:firstLine="0"/>
              <w:jc w:val="left"/>
            </w:pPr>
          </w:p>
        </w:tc>
        <w:tc>
          <w:tcPr>
            <w:tcW w:w="2268" w:type="dxa"/>
            <w:tcBorders>
              <w:top w:val="nil"/>
              <w:left w:val="single" w:sz="6" w:space="0" w:color="000000"/>
              <w:bottom w:val="single" w:sz="6" w:space="0" w:color="000000"/>
              <w:right w:val="single" w:sz="6" w:space="0" w:color="000000"/>
            </w:tcBorders>
          </w:tcPr>
          <w:p w14:paraId="5364C29B" w14:textId="77777777" w:rsidR="009E2C95" w:rsidRPr="009E2C95" w:rsidRDefault="009E2C95" w:rsidP="009E2C95">
            <w:pPr>
              <w:spacing w:after="160" w:line="259" w:lineRule="auto"/>
              <w:ind w:left="0" w:firstLine="0"/>
              <w:jc w:val="left"/>
            </w:pPr>
          </w:p>
        </w:tc>
        <w:tc>
          <w:tcPr>
            <w:tcW w:w="2405" w:type="dxa"/>
            <w:gridSpan w:val="2"/>
            <w:tcBorders>
              <w:top w:val="nil"/>
              <w:left w:val="single" w:sz="6" w:space="0" w:color="000000"/>
              <w:bottom w:val="single" w:sz="4" w:space="0" w:color="000000"/>
              <w:right w:val="single" w:sz="4" w:space="0" w:color="000000"/>
            </w:tcBorders>
          </w:tcPr>
          <w:p w14:paraId="5B8AA8AC" w14:textId="77777777" w:rsidR="009E2C95" w:rsidRPr="009E2C95" w:rsidRDefault="009E2C95" w:rsidP="009E2C95">
            <w:pPr>
              <w:spacing w:after="117" w:line="259" w:lineRule="auto"/>
              <w:ind w:left="0" w:firstLine="0"/>
              <w:jc w:val="left"/>
            </w:pPr>
            <w:r w:rsidRPr="009E2C95">
              <w:t xml:space="preserve">          </w:t>
            </w:r>
          </w:p>
          <w:p w14:paraId="7175ABB1" w14:textId="77777777" w:rsidR="009E2C95" w:rsidRPr="009E2C95" w:rsidRDefault="009E2C95" w:rsidP="009E2C95">
            <w:pPr>
              <w:spacing w:after="115" w:line="259" w:lineRule="auto"/>
              <w:ind w:left="108" w:firstLine="0"/>
              <w:jc w:val="left"/>
            </w:pPr>
            <w:r w:rsidRPr="009E2C95">
              <w:rPr>
                <w:b/>
              </w:rPr>
              <w:t xml:space="preserve">(EF08LP11RS-2) </w:t>
            </w:r>
          </w:p>
          <w:p w14:paraId="4A48A401" w14:textId="77777777" w:rsidR="009E2C95" w:rsidRPr="009E2C95" w:rsidRDefault="009E2C95" w:rsidP="009E2C95">
            <w:pPr>
              <w:spacing w:after="0" w:line="259" w:lineRule="auto"/>
              <w:ind w:left="108" w:right="106" w:firstLine="0"/>
            </w:pPr>
            <w:r w:rsidRPr="009E2C95">
              <w:t xml:space="preserve">Perceber a complexidade e eficácia dos diferentes tipos de oração na composição do período composto. </w:t>
            </w:r>
          </w:p>
        </w:tc>
        <w:tc>
          <w:tcPr>
            <w:tcW w:w="3783" w:type="dxa"/>
            <w:tcBorders>
              <w:top w:val="nil"/>
              <w:left w:val="single" w:sz="6" w:space="0" w:color="000000"/>
              <w:bottom w:val="single" w:sz="4" w:space="0" w:color="000000"/>
              <w:right w:val="single" w:sz="4" w:space="0" w:color="000000"/>
            </w:tcBorders>
          </w:tcPr>
          <w:p w14:paraId="5FC89A32" w14:textId="77777777" w:rsidR="009E2C95" w:rsidRPr="009E2C95" w:rsidRDefault="009E2C95" w:rsidP="009E2C95">
            <w:pPr>
              <w:spacing w:after="117" w:line="259" w:lineRule="auto"/>
              <w:ind w:left="108" w:firstLine="0"/>
              <w:jc w:val="left"/>
            </w:pPr>
          </w:p>
        </w:tc>
      </w:tr>
    </w:tbl>
    <w:p w14:paraId="2C8864F5" w14:textId="77777777" w:rsidR="009E2C95" w:rsidRPr="009E2C95" w:rsidRDefault="009E2C95" w:rsidP="009E2C95">
      <w:pPr>
        <w:spacing w:after="0" w:line="259" w:lineRule="auto"/>
        <w:ind w:left="-1440" w:right="10466" w:firstLine="0"/>
      </w:pPr>
    </w:p>
    <w:tbl>
      <w:tblPr>
        <w:tblStyle w:val="TableGrid39"/>
        <w:tblW w:w="14900" w:type="dxa"/>
        <w:tblInd w:w="-1085" w:type="dxa"/>
        <w:tblCellMar>
          <w:top w:w="55" w:type="dxa"/>
          <w:bottom w:w="94" w:type="dxa"/>
        </w:tblCellMar>
        <w:tblLook w:val="04A0" w:firstRow="1" w:lastRow="0" w:firstColumn="1" w:lastColumn="0" w:noHBand="0" w:noVBand="1"/>
      </w:tblPr>
      <w:tblGrid>
        <w:gridCol w:w="991"/>
        <w:gridCol w:w="1694"/>
        <w:gridCol w:w="1843"/>
        <w:gridCol w:w="1985"/>
        <w:gridCol w:w="2268"/>
        <w:gridCol w:w="2033"/>
        <w:gridCol w:w="372"/>
        <w:gridCol w:w="3714"/>
      </w:tblGrid>
      <w:tr w:rsidR="009E2C95" w:rsidRPr="009E2C95" w14:paraId="6082B405" w14:textId="77777777" w:rsidTr="009E2C95">
        <w:trPr>
          <w:trHeight w:val="5143"/>
        </w:trPr>
        <w:tc>
          <w:tcPr>
            <w:tcW w:w="991" w:type="dxa"/>
            <w:tcBorders>
              <w:top w:val="single" w:sz="6" w:space="0" w:color="000000"/>
              <w:left w:val="single" w:sz="6" w:space="0" w:color="000000"/>
              <w:bottom w:val="single" w:sz="6" w:space="0" w:color="000000"/>
              <w:right w:val="single" w:sz="6" w:space="0" w:color="000000"/>
            </w:tcBorders>
          </w:tcPr>
          <w:p w14:paraId="0795D0D7"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97986AC"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63041A9" w14:textId="77777777" w:rsidR="009E2C95" w:rsidRPr="009E2C95" w:rsidRDefault="009E2C95" w:rsidP="009E2C95">
            <w:pPr>
              <w:spacing w:after="2" w:line="359" w:lineRule="auto"/>
              <w:ind w:left="110" w:firstLine="0"/>
              <w:jc w:val="left"/>
            </w:pPr>
            <w:r w:rsidRPr="009E2C95">
              <w:t>Análise linguística/sem</w:t>
            </w:r>
          </w:p>
          <w:p w14:paraId="6453CDAE" w14:textId="77777777" w:rsidR="009E2C95" w:rsidRPr="009E2C95" w:rsidRDefault="009E2C95" w:rsidP="009E2C95">
            <w:pPr>
              <w:spacing w:after="0" w:line="259" w:lineRule="auto"/>
              <w:ind w:left="110"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E066B84" w14:textId="77777777" w:rsidR="009E2C95" w:rsidRPr="009E2C95" w:rsidRDefault="009E2C95" w:rsidP="009E2C95">
            <w:pPr>
              <w:spacing w:after="0" w:line="259" w:lineRule="auto"/>
              <w:ind w:left="108" w:firstLine="0"/>
              <w:jc w:val="left"/>
            </w:pPr>
            <w:r w:rsidRPr="009E2C95">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5757A8F4" w14:textId="77777777" w:rsidR="009E2C95" w:rsidRPr="009E2C95" w:rsidRDefault="009E2C95" w:rsidP="009E2C95">
            <w:pPr>
              <w:spacing w:after="115" w:line="259" w:lineRule="auto"/>
              <w:ind w:left="110" w:firstLine="0"/>
              <w:jc w:val="left"/>
            </w:pPr>
            <w:r w:rsidRPr="009E2C95">
              <w:rPr>
                <w:b/>
              </w:rPr>
              <w:t xml:space="preserve">(EF08LP12) </w:t>
            </w:r>
          </w:p>
          <w:p w14:paraId="58F9782C" w14:textId="77777777" w:rsidR="009E2C95" w:rsidRPr="009E2C95" w:rsidRDefault="009E2C95" w:rsidP="009E2C95">
            <w:pPr>
              <w:spacing w:after="0"/>
              <w:ind w:left="110" w:firstLine="0"/>
            </w:pPr>
            <w:r w:rsidRPr="009E2C95">
              <w:t xml:space="preserve">Identificar, em textos lidos, </w:t>
            </w:r>
          </w:p>
          <w:p w14:paraId="75842086" w14:textId="77777777" w:rsidR="009E2C95" w:rsidRPr="009E2C95" w:rsidRDefault="009E2C95" w:rsidP="009E2C95">
            <w:pPr>
              <w:spacing w:after="0" w:line="259" w:lineRule="auto"/>
              <w:ind w:left="110" w:firstLine="0"/>
              <w:jc w:val="left"/>
            </w:pPr>
            <w:r w:rsidRPr="009E2C95">
              <w:t xml:space="preserve">orações subordinadas com conjunções de uso frequente, incorporando-as às suas </w:t>
            </w:r>
            <w:r w:rsidRPr="009E2C95">
              <w:tab/>
              <w:t xml:space="preserve">próprias produções. </w:t>
            </w:r>
          </w:p>
        </w:tc>
        <w:tc>
          <w:tcPr>
            <w:tcW w:w="2405" w:type="dxa"/>
            <w:gridSpan w:val="2"/>
            <w:tcBorders>
              <w:top w:val="single" w:sz="4" w:space="0" w:color="000000"/>
              <w:left w:val="single" w:sz="6" w:space="0" w:color="000000"/>
              <w:bottom w:val="single" w:sz="2" w:space="0" w:color="FFFFFF"/>
              <w:right w:val="single" w:sz="4" w:space="0" w:color="000000"/>
            </w:tcBorders>
          </w:tcPr>
          <w:p w14:paraId="68E0AE23" w14:textId="77777777" w:rsidR="009E2C95" w:rsidRPr="009E2C95" w:rsidRDefault="009E2C95" w:rsidP="009E2C95">
            <w:pPr>
              <w:spacing w:after="115" w:line="259" w:lineRule="auto"/>
              <w:ind w:left="108" w:firstLine="0"/>
              <w:jc w:val="left"/>
            </w:pPr>
            <w:r w:rsidRPr="009E2C95">
              <w:rPr>
                <w:b/>
              </w:rPr>
              <w:t xml:space="preserve">(EF08LP12RS-1) </w:t>
            </w:r>
          </w:p>
          <w:p w14:paraId="0E855F7E" w14:textId="77777777" w:rsidR="009E2C95" w:rsidRPr="009E2C95" w:rsidRDefault="009E2C95" w:rsidP="009E2C95">
            <w:pPr>
              <w:spacing w:after="0" w:line="371" w:lineRule="auto"/>
              <w:ind w:left="108" w:firstLine="0"/>
            </w:pPr>
            <w:r w:rsidRPr="009E2C95">
              <w:t xml:space="preserve">Identificar, em textos lidos, </w:t>
            </w:r>
            <w:r w:rsidRPr="009E2C95">
              <w:tab/>
              <w:t xml:space="preserve">orações subordinadas com conjunções de uso frequente, incorporando-as às suas </w:t>
            </w:r>
            <w:r w:rsidRPr="009E2C95">
              <w:tab/>
              <w:t xml:space="preserve">próprias </w:t>
            </w:r>
          </w:p>
          <w:p w14:paraId="2DAD1208" w14:textId="77777777" w:rsidR="009E2C95" w:rsidRPr="009E2C95" w:rsidRDefault="009E2C95" w:rsidP="009E2C95">
            <w:pPr>
              <w:spacing w:after="136" w:line="259" w:lineRule="auto"/>
              <w:ind w:left="108" w:firstLine="0"/>
              <w:jc w:val="left"/>
            </w:pPr>
            <w:r w:rsidRPr="009E2C95">
              <w:t xml:space="preserve">produções, </w:t>
            </w:r>
          </w:p>
          <w:p w14:paraId="63998BA7" w14:textId="77777777" w:rsidR="009E2C95" w:rsidRPr="009E2C95" w:rsidRDefault="009E2C95" w:rsidP="009E2C95">
            <w:pPr>
              <w:spacing w:after="0" w:line="259" w:lineRule="auto"/>
              <w:ind w:left="108" w:firstLine="0"/>
              <w:jc w:val="left"/>
            </w:pPr>
            <w:r w:rsidRPr="009E2C95">
              <w:t xml:space="preserve">reconhecendo </w:t>
            </w:r>
            <w:r w:rsidRPr="009E2C95">
              <w:tab/>
              <w:t xml:space="preserve">o valor semântico das mesmas.      </w:t>
            </w:r>
          </w:p>
        </w:tc>
        <w:tc>
          <w:tcPr>
            <w:tcW w:w="3714" w:type="dxa"/>
            <w:tcBorders>
              <w:top w:val="single" w:sz="4" w:space="0" w:color="000000"/>
              <w:left w:val="single" w:sz="6" w:space="0" w:color="000000"/>
              <w:bottom w:val="single" w:sz="2" w:space="0" w:color="FFFFFF"/>
              <w:right w:val="single" w:sz="4" w:space="0" w:color="000000"/>
            </w:tcBorders>
          </w:tcPr>
          <w:p w14:paraId="148F8234" w14:textId="77777777" w:rsidR="009E2C95" w:rsidRPr="009E2C95" w:rsidRDefault="009E2C95" w:rsidP="009E2C95">
            <w:pPr>
              <w:spacing w:after="115" w:line="259" w:lineRule="auto"/>
              <w:ind w:left="108" w:firstLine="0"/>
              <w:jc w:val="left"/>
              <w:rPr>
                <w:b/>
              </w:rPr>
            </w:pPr>
          </w:p>
        </w:tc>
      </w:tr>
      <w:tr w:rsidR="009E2C95" w:rsidRPr="009E2C95" w14:paraId="265E5B7C" w14:textId="77777777" w:rsidTr="009E2C95">
        <w:trPr>
          <w:trHeight w:val="5757"/>
        </w:trPr>
        <w:tc>
          <w:tcPr>
            <w:tcW w:w="991" w:type="dxa"/>
            <w:tcBorders>
              <w:top w:val="single" w:sz="6" w:space="0" w:color="000000"/>
              <w:left w:val="single" w:sz="6" w:space="0" w:color="000000"/>
              <w:bottom w:val="nil"/>
              <w:right w:val="single" w:sz="6" w:space="0" w:color="000000"/>
            </w:tcBorders>
          </w:tcPr>
          <w:p w14:paraId="11410753"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nil"/>
              <w:right w:val="single" w:sz="6" w:space="0" w:color="000000"/>
            </w:tcBorders>
          </w:tcPr>
          <w:p w14:paraId="06C2B706"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nil"/>
              <w:right w:val="single" w:sz="6" w:space="0" w:color="000000"/>
            </w:tcBorders>
          </w:tcPr>
          <w:p w14:paraId="76F419AC" w14:textId="77777777" w:rsidR="009E2C95" w:rsidRPr="009E2C95" w:rsidRDefault="009E2C95" w:rsidP="009E2C95">
            <w:pPr>
              <w:spacing w:after="0"/>
              <w:ind w:left="110" w:firstLine="0"/>
              <w:jc w:val="left"/>
            </w:pPr>
            <w:r w:rsidRPr="009E2C95">
              <w:t>Análise linguística/sem</w:t>
            </w:r>
          </w:p>
          <w:p w14:paraId="0D89DA0B" w14:textId="77777777" w:rsidR="009E2C95" w:rsidRPr="009E2C95" w:rsidRDefault="009E2C95" w:rsidP="009E2C95">
            <w:pPr>
              <w:spacing w:after="0" w:line="259" w:lineRule="auto"/>
              <w:ind w:left="110"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nil"/>
              <w:right w:val="single" w:sz="6" w:space="0" w:color="000000"/>
            </w:tcBorders>
          </w:tcPr>
          <w:p w14:paraId="7C7E8387" w14:textId="77777777" w:rsidR="009E2C95" w:rsidRPr="009E2C95" w:rsidRDefault="009E2C95" w:rsidP="009E2C95">
            <w:pPr>
              <w:spacing w:after="0" w:line="259" w:lineRule="auto"/>
              <w:ind w:left="108" w:firstLine="0"/>
              <w:jc w:val="left"/>
            </w:pPr>
            <w:r w:rsidRPr="009E2C95">
              <w:t xml:space="preserve">Morfossintaxe </w:t>
            </w:r>
          </w:p>
        </w:tc>
        <w:tc>
          <w:tcPr>
            <w:tcW w:w="2268" w:type="dxa"/>
            <w:tcBorders>
              <w:top w:val="single" w:sz="6" w:space="0" w:color="000000"/>
              <w:left w:val="single" w:sz="6" w:space="0" w:color="000000"/>
              <w:bottom w:val="nil"/>
              <w:right w:val="single" w:sz="6" w:space="0" w:color="000000"/>
            </w:tcBorders>
          </w:tcPr>
          <w:p w14:paraId="1C88C057" w14:textId="77777777" w:rsidR="009E2C95" w:rsidRPr="009E2C95" w:rsidRDefault="009E2C95" w:rsidP="009E2C95">
            <w:pPr>
              <w:spacing w:after="0" w:line="360" w:lineRule="auto"/>
              <w:ind w:left="110" w:right="104" w:firstLine="0"/>
            </w:pPr>
            <w:r w:rsidRPr="009E2C95">
              <w:rPr>
                <w:b/>
              </w:rPr>
              <w:t xml:space="preserve">(EF08LP13) </w:t>
            </w:r>
            <w:r w:rsidRPr="009E2C95">
              <w:t xml:space="preserve">Inferir efeitos de sentido decorrentes do uso de recursos de coesão sequencial: conjunções e </w:t>
            </w:r>
          </w:p>
          <w:p w14:paraId="45478B78" w14:textId="77777777" w:rsidR="009E2C95" w:rsidRPr="009E2C95" w:rsidRDefault="009E2C95" w:rsidP="009E2C95">
            <w:pPr>
              <w:spacing w:after="0" w:line="259" w:lineRule="auto"/>
              <w:ind w:left="110" w:firstLine="0"/>
              <w:jc w:val="left"/>
            </w:pPr>
            <w:r w:rsidRPr="009E2C95">
              <w:t xml:space="preserve">articuladores textuais. </w:t>
            </w:r>
          </w:p>
        </w:tc>
        <w:tc>
          <w:tcPr>
            <w:tcW w:w="2405" w:type="dxa"/>
            <w:gridSpan w:val="2"/>
            <w:tcBorders>
              <w:top w:val="single" w:sz="2" w:space="0" w:color="FFFFFF"/>
              <w:left w:val="single" w:sz="6" w:space="0" w:color="000000"/>
              <w:bottom w:val="nil"/>
              <w:right w:val="single" w:sz="4" w:space="0" w:color="000000"/>
            </w:tcBorders>
          </w:tcPr>
          <w:p w14:paraId="64BE4778" w14:textId="77777777" w:rsidR="009E2C95" w:rsidRPr="009E2C95" w:rsidRDefault="009E2C95" w:rsidP="009E2C95">
            <w:pPr>
              <w:spacing w:after="0" w:line="372" w:lineRule="auto"/>
              <w:ind w:left="0" w:right="106" w:firstLine="0"/>
            </w:pPr>
            <w:r w:rsidRPr="009E2C95">
              <w:rPr>
                <w:b/>
              </w:rPr>
              <w:t xml:space="preserve">(EF08LP13RS-1) </w:t>
            </w:r>
            <w:r w:rsidRPr="009E2C95">
              <w:t xml:space="preserve">Reconhecer </w:t>
            </w:r>
            <w:r w:rsidRPr="009E2C95">
              <w:tab/>
              <w:t xml:space="preserve">as diferentes </w:t>
            </w:r>
            <w:r w:rsidRPr="009E2C95">
              <w:tab/>
              <w:t>funções que as conjunções desempenham nas orações, diferenciando-as.</w:t>
            </w:r>
            <w:r w:rsidRPr="009E2C95">
              <w:rPr>
                <w:b/>
              </w:rPr>
              <w:t xml:space="preserve">      </w:t>
            </w:r>
          </w:p>
          <w:p w14:paraId="72C8AE5E" w14:textId="77777777" w:rsidR="009E2C95" w:rsidRPr="009E2C95" w:rsidRDefault="009E2C95" w:rsidP="009E2C95">
            <w:pPr>
              <w:spacing w:after="23" w:line="360" w:lineRule="auto"/>
              <w:ind w:left="108" w:right="106" w:firstLine="0"/>
            </w:pPr>
            <w:r w:rsidRPr="009E2C95">
              <w:rPr>
                <w:b/>
              </w:rPr>
              <w:t xml:space="preserve">(EF08LP13RS-2) </w:t>
            </w:r>
            <w:r w:rsidRPr="009E2C95">
              <w:t xml:space="preserve">Inferir efeitos de sentido decorrentes do uso de recursos de coesão sequencial: </w:t>
            </w:r>
          </w:p>
          <w:p w14:paraId="17D63BF2" w14:textId="77777777" w:rsidR="009E2C95" w:rsidRPr="009E2C95" w:rsidRDefault="009E2C95" w:rsidP="009E2C95">
            <w:pPr>
              <w:tabs>
                <w:tab w:val="right" w:pos="2405"/>
              </w:tabs>
              <w:spacing w:after="0" w:line="259" w:lineRule="auto"/>
              <w:ind w:left="0" w:firstLine="0"/>
            </w:pPr>
            <w:r w:rsidRPr="009E2C95">
              <w:t xml:space="preserve">conjunções e </w:t>
            </w:r>
          </w:p>
        </w:tc>
        <w:tc>
          <w:tcPr>
            <w:tcW w:w="3714" w:type="dxa"/>
            <w:tcBorders>
              <w:top w:val="single" w:sz="2" w:space="0" w:color="FFFFFF"/>
              <w:left w:val="single" w:sz="6" w:space="0" w:color="000000"/>
              <w:bottom w:val="nil"/>
              <w:right w:val="single" w:sz="4" w:space="0" w:color="000000"/>
            </w:tcBorders>
          </w:tcPr>
          <w:p w14:paraId="10C666B1" w14:textId="77777777" w:rsidR="009E2C95" w:rsidRPr="009E2C95" w:rsidRDefault="009E2C95" w:rsidP="009E2C95">
            <w:pPr>
              <w:spacing w:after="0" w:line="372" w:lineRule="auto"/>
              <w:ind w:left="0" w:right="106" w:firstLine="0"/>
              <w:jc w:val="right"/>
              <w:rPr>
                <w:b/>
              </w:rPr>
            </w:pPr>
          </w:p>
        </w:tc>
      </w:tr>
      <w:tr w:rsidR="009E2C95" w:rsidRPr="009E2C95" w14:paraId="3C5ED0D1" w14:textId="77777777" w:rsidTr="009E2C95">
        <w:trPr>
          <w:trHeight w:val="1455"/>
        </w:trPr>
        <w:tc>
          <w:tcPr>
            <w:tcW w:w="991" w:type="dxa"/>
            <w:tcBorders>
              <w:top w:val="nil"/>
              <w:left w:val="single" w:sz="6" w:space="0" w:color="000000"/>
              <w:bottom w:val="single" w:sz="6" w:space="0" w:color="000000"/>
              <w:right w:val="single" w:sz="6" w:space="0" w:color="000000"/>
            </w:tcBorders>
          </w:tcPr>
          <w:p w14:paraId="0CE86CF5" w14:textId="77777777" w:rsidR="009E2C95" w:rsidRPr="009E2C95" w:rsidRDefault="009E2C95" w:rsidP="009E2C95">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4BA89C5D" w14:textId="77777777" w:rsidR="009E2C95" w:rsidRPr="009E2C95" w:rsidRDefault="009E2C95" w:rsidP="009E2C95">
            <w:pPr>
              <w:spacing w:after="160" w:line="259" w:lineRule="auto"/>
              <w:ind w:left="0" w:firstLine="0"/>
              <w:jc w:val="left"/>
            </w:pPr>
          </w:p>
        </w:tc>
        <w:tc>
          <w:tcPr>
            <w:tcW w:w="1843" w:type="dxa"/>
            <w:tcBorders>
              <w:top w:val="nil"/>
              <w:left w:val="single" w:sz="6" w:space="0" w:color="000000"/>
              <w:bottom w:val="single" w:sz="6" w:space="0" w:color="000000"/>
              <w:right w:val="single" w:sz="6" w:space="0" w:color="000000"/>
            </w:tcBorders>
          </w:tcPr>
          <w:p w14:paraId="1E837FD1" w14:textId="77777777" w:rsidR="009E2C95" w:rsidRPr="009E2C95" w:rsidRDefault="009E2C95" w:rsidP="009E2C95">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35CB3B36" w14:textId="77777777" w:rsidR="009E2C95" w:rsidRPr="009E2C95" w:rsidRDefault="009E2C95" w:rsidP="009E2C95">
            <w:pPr>
              <w:spacing w:after="160" w:line="259" w:lineRule="auto"/>
              <w:ind w:left="0" w:firstLine="0"/>
              <w:jc w:val="left"/>
            </w:pPr>
          </w:p>
        </w:tc>
        <w:tc>
          <w:tcPr>
            <w:tcW w:w="2268" w:type="dxa"/>
            <w:tcBorders>
              <w:top w:val="nil"/>
              <w:left w:val="single" w:sz="6" w:space="0" w:color="000000"/>
              <w:bottom w:val="single" w:sz="6" w:space="0" w:color="000000"/>
              <w:right w:val="single" w:sz="6" w:space="0" w:color="000000"/>
            </w:tcBorders>
          </w:tcPr>
          <w:p w14:paraId="50AB48A1" w14:textId="77777777" w:rsidR="009E2C95" w:rsidRPr="009E2C95" w:rsidRDefault="009E2C95" w:rsidP="009E2C95">
            <w:pPr>
              <w:spacing w:after="160" w:line="259" w:lineRule="auto"/>
              <w:ind w:left="0" w:firstLine="0"/>
              <w:jc w:val="left"/>
            </w:pPr>
          </w:p>
        </w:tc>
        <w:tc>
          <w:tcPr>
            <w:tcW w:w="2033" w:type="dxa"/>
            <w:tcBorders>
              <w:top w:val="nil"/>
              <w:left w:val="single" w:sz="6" w:space="0" w:color="000000"/>
              <w:bottom w:val="single" w:sz="2" w:space="0" w:color="FFFFFF"/>
              <w:right w:val="nil"/>
            </w:tcBorders>
          </w:tcPr>
          <w:p w14:paraId="560E234D" w14:textId="77777777" w:rsidR="009E2C95" w:rsidRPr="009E2C95" w:rsidRDefault="009E2C95" w:rsidP="009E2C95">
            <w:pPr>
              <w:spacing w:after="0" w:line="259" w:lineRule="auto"/>
              <w:ind w:left="108" w:firstLine="0"/>
              <w:jc w:val="left"/>
            </w:pPr>
            <w:r w:rsidRPr="009E2C95">
              <w:t>articuladores textuais, produção de texto</w:t>
            </w:r>
          </w:p>
        </w:tc>
        <w:tc>
          <w:tcPr>
            <w:tcW w:w="372" w:type="dxa"/>
            <w:tcBorders>
              <w:top w:val="nil"/>
              <w:left w:val="nil"/>
              <w:bottom w:val="single" w:sz="2" w:space="0" w:color="FFFFFF"/>
              <w:right w:val="single" w:sz="4" w:space="0" w:color="000000"/>
            </w:tcBorders>
            <w:vAlign w:val="bottom"/>
          </w:tcPr>
          <w:p w14:paraId="776D2081" w14:textId="77777777" w:rsidR="009E2C95" w:rsidRPr="009E2C95" w:rsidRDefault="009E2C95" w:rsidP="009E2C95">
            <w:pPr>
              <w:spacing w:after="115" w:line="259" w:lineRule="auto"/>
              <w:ind w:left="0" w:firstLine="0"/>
            </w:pPr>
            <w:r w:rsidRPr="009E2C95">
              <w:t xml:space="preserve">na </w:t>
            </w:r>
          </w:p>
          <w:p w14:paraId="3084E568" w14:textId="77777777" w:rsidR="009E2C95" w:rsidRPr="009E2C95" w:rsidRDefault="009E2C95" w:rsidP="009E2C95">
            <w:pPr>
              <w:spacing w:after="0" w:line="259" w:lineRule="auto"/>
              <w:ind w:left="-2" w:firstLine="0"/>
            </w:pPr>
            <w:r w:rsidRPr="009E2C95">
              <w:t xml:space="preserve">s.   </w:t>
            </w:r>
          </w:p>
        </w:tc>
        <w:tc>
          <w:tcPr>
            <w:tcW w:w="3714" w:type="dxa"/>
            <w:tcBorders>
              <w:top w:val="nil"/>
              <w:left w:val="nil"/>
              <w:bottom w:val="single" w:sz="2" w:space="0" w:color="FFFFFF"/>
              <w:right w:val="single" w:sz="4" w:space="0" w:color="000000"/>
            </w:tcBorders>
          </w:tcPr>
          <w:p w14:paraId="75619A06" w14:textId="77777777" w:rsidR="009E2C95" w:rsidRPr="009E2C95" w:rsidRDefault="009E2C95" w:rsidP="009E2C95">
            <w:pPr>
              <w:spacing w:after="115" w:line="259" w:lineRule="auto"/>
              <w:ind w:left="0" w:firstLine="0"/>
            </w:pPr>
          </w:p>
        </w:tc>
      </w:tr>
      <w:tr w:rsidR="009E2C95" w:rsidRPr="009E2C95" w14:paraId="00DC7C6F" w14:textId="77777777" w:rsidTr="009E2C95">
        <w:trPr>
          <w:trHeight w:val="1418"/>
        </w:trPr>
        <w:tc>
          <w:tcPr>
            <w:tcW w:w="991" w:type="dxa"/>
            <w:tcBorders>
              <w:top w:val="single" w:sz="6" w:space="0" w:color="000000"/>
              <w:left w:val="single" w:sz="6" w:space="0" w:color="000000"/>
              <w:bottom w:val="single" w:sz="6" w:space="0" w:color="000000"/>
              <w:right w:val="single" w:sz="6" w:space="0" w:color="000000"/>
            </w:tcBorders>
          </w:tcPr>
          <w:p w14:paraId="1C7DA67D"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B68C49B"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D4B34D2" w14:textId="77777777" w:rsidR="009E2C95" w:rsidRPr="009E2C95" w:rsidRDefault="009E2C95" w:rsidP="009E2C95">
            <w:pPr>
              <w:spacing w:after="2" w:line="359" w:lineRule="auto"/>
              <w:ind w:left="110" w:firstLine="0"/>
              <w:jc w:val="left"/>
            </w:pPr>
            <w:r w:rsidRPr="009E2C95">
              <w:t>Análise linguística/sem</w:t>
            </w:r>
          </w:p>
          <w:p w14:paraId="69360CD7" w14:textId="77777777" w:rsidR="009E2C95" w:rsidRPr="009E2C95" w:rsidRDefault="009E2C95" w:rsidP="009E2C95">
            <w:pPr>
              <w:spacing w:after="0" w:line="259" w:lineRule="auto"/>
              <w:ind w:left="110"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99788EB" w14:textId="77777777" w:rsidR="009E2C95" w:rsidRPr="009E2C95" w:rsidRDefault="009E2C95" w:rsidP="009E2C95">
            <w:pPr>
              <w:spacing w:after="0" w:line="259" w:lineRule="auto"/>
              <w:ind w:left="108" w:firstLine="0"/>
              <w:jc w:val="left"/>
            </w:pPr>
            <w:r w:rsidRPr="009E2C95">
              <w:t xml:space="preserve">Semântica </w:t>
            </w:r>
          </w:p>
        </w:tc>
        <w:tc>
          <w:tcPr>
            <w:tcW w:w="2268" w:type="dxa"/>
            <w:tcBorders>
              <w:top w:val="single" w:sz="6" w:space="0" w:color="000000"/>
              <w:left w:val="single" w:sz="6" w:space="0" w:color="000000"/>
              <w:bottom w:val="single" w:sz="6" w:space="0" w:color="000000"/>
              <w:right w:val="single" w:sz="6" w:space="0" w:color="000000"/>
            </w:tcBorders>
          </w:tcPr>
          <w:p w14:paraId="256C8008" w14:textId="77777777" w:rsidR="009E2C95" w:rsidRPr="009E2C95" w:rsidRDefault="009E2C95" w:rsidP="009E2C95">
            <w:pPr>
              <w:spacing w:after="115" w:line="259" w:lineRule="auto"/>
              <w:ind w:left="110" w:firstLine="0"/>
              <w:jc w:val="left"/>
            </w:pPr>
            <w:r w:rsidRPr="009E2C95">
              <w:rPr>
                <w:b/>
              </w:rPr>
              <w:t xml:space="preserve">(EF08LP14) </w:t>
            </w:r>
          </w:p>
          <w:p w14:paraId="4E787285" w14:textId="77777777" w:rsidR="009E2C95" w:rsidRPr="009E2C95" w:rsidRDefault="009E2C95" w:rsidP="009E2C95">
            <w:pPr>
              <w:spacing w:after="0" w:line="259" w:lineRule="auto"/>
              <w:ind w:left="110" w:firstLine="0"/>
            </w:pPr>
            <w:r w:rsidRPr="009E2C95">
              <w:t xml:space="preserve">Utilizar, ao produzir texto, recursos de </w:t>
            </w:r>
          </w:p>
        </w:tc>
        <w:tc>
          <w:tcPr>
            <w:tcW w:w="2405" w:type="dxa"/>
            <w:gridSpan w:val="2"/>
            <w:tcBorders>
              <w:top w:val="single" w:sz="2" w:space="0" w:color="FFFFFF"/>
              <w:left w:val="single" w:sz="6" w:space="0" w:color="000000"/>
              <w:bottom w:val="single" w:sz="6" w:space="0" w:color="000000"/>
              <w:right w:val="single" w:sz="4" w:space="0" w:color="000000"/>
            </w:tcBorders>
          </w:tcPr>
          <w:p w14:paraId="7DCE3A52" w14:textId="77777777" w:rsidR="009E2C95" w:rsidRPr="009E2C95" w:rsidRDefault="009E2C95" w:rsidP="009E2C95">
            <w:pPr>
              <w:spacing w:after="115" w:line="259" w:lineRule="auto"/>
              <w:ind w:left="108" w:firstLine="0"/>
              <w:jc w:val="left"/>
            </w:pPr>
            <w:r w:rsidRPr="009E2C95">
              <w:rPr>
                <w:b/>
              </w:rPr>
              <w:t xml:space="preserve">(EF08LP14RS-1) </w:t>
            </w:r>
          </w:p>
          <w:p w14:paraId="6BA04C1B" w14:textId="77777777" w:rsidR="009E2C95" w:rsidRPr="009E2C95" w:rsidRDefault="009E2C95" w:rsidP="009E2C95">
            <w:pPr>
              <w:spacing w:after="0" w:line="259" w:lineRule="auto"/>
              <w:ind w:left="108" w:firstLine="0"/>
            </w:pPr>
            <w:r w:rsidRPr="009E2C95">
              <w:t xml:space="preserve">Identificar e utilizar, ao produzir texto, </w:t>
            </w:r>
          </w:p>
        </w:tc>
        <w:tc>
          <w:tcPr>
            <w:tcW w:w="3714" w:type="dxa"/>
            <w:tcBorders>
              <w:top w:val="single" w:sz="2" w:space="0" w:color="FFFFFF"/>
              <w:left w:val="single" w:sz="6" w:space="0" w:color="000000"/>
              <w:bottom w:val="single" w:sz="6" w:space="0" w:color="000000"/>
              <w:right w:val="single" w:sz="4" w:space="0" w:color="000000"/>
            </w:tcBorders>
          </w:tcPr>
          <w:p w14:paraId="7F948C6F" w14:textId="77777777" w:rsidR="009E2C95" w:rsidRPr="009E2C95" w:rsidRDefault="009E2C95" w:rsidP="009E2C95">
            <w:pPr>
              <w:spacing w:after="115" w:line="259" w:lineRule="auto"/>
              <w:ind w:left="108" w:firstLine="0"/>
              <w:jc w:val="left"/>
              <w:rPr>
                <w:b/>
              </w:rPr>
            </w:pPr>
          </w:p>
        </w:tc>
      </w:tr>
    </w:tbl>
    <w:p w14:paraId="259E566A" w14:textId="77777777" w:rsidR="009E2C95" w:rsidRPr="009E2C95" w:rsidRDefault="009E2C95" w:rsidP="009E2C95">
      <w:pPr>
        <w:spacing w:after="0" w:line="259" w:lineRule="auto"/>
        <w:ind w:left="-1440" w:right="10466" w:firstLine="0"/>
        <w:jc w:val="left"/>
      </w:pPr>
    </w:p>
    <w:tbl>
      <w:tblPr>
        <w:tblStyle w:val="TableGrid39"/>
        <w:tblW w:w="14900"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714"/>
      </w:tblGrid>
      <w:tr w:rsidR="009E2C95" w:rsidRPr="009E2C95" w14:paraId="2443C740" w14:textId="77777777" w:rsidTr="009E2C95">
        <w:trPr>
          <w:trHeight w:val="7627"/>
        </w:trPr>
        <w:tc>
          <w:tcPr>
            <w:tcW w:w="991" w:type="dxa"/>
            <w:tcBorders>
              <w:top w:val="single" w:sz="6" w:space="0" w:color="000000"/>
              <w:left w:val="single" w:sz="6" w:space="0" w:color="000000"/>
              <w:bottom w:val="single" w:sz="6" w:space="0" w:color="000000"/>
              <w:right w:val="single" w:sz="6" w:space="0" w:color="000000"/>
            </w:tcBorders>
          </w:tcPr>
          <w:p w14:paraId="4665DACE" w14:textId="77777777" w:rsidR="009E2C95" w:rsidRPr="009E2C95" w:rsidRDefault="009E2C95" w:rsidP="009E2C95">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4C87DBF3" w14:textId="77777777" w:rsidR="009E2C95" w:rsidRPr="009E2C95" w:rsidRDefault="009E2C95" w:rsidP="009E2C95">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130DE9F9" w14:textId="77777777" w:rsidR="009E2C95" w:rsidRPr="009E2C95" w:rsidRDefault="009E2C95" w:rsidP="009E2C95">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17D5B021" w14:textId="77777777" w:rsidR="009E2C95" w:rsidRPr="009E2C95" w:rsidRDefault="009E2C95" w:rsidP="009E2C95">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7BD29E14" w14:textId="77777777" w:rsidR="009E2C95" w:rsidRPr="009E2C95" w:rsidRDefault="009E2C95" w:rsidP="009E2C95">
            <w:pPr>
              <w:spacing w:after="13" w:line="366" w:lineRule="auto"/>
              <w:ind w:left="2" w:firstLine="0"/>
            </w:pPr>
            <w:r w:rsidRPr="009E2C95">
              <w:t xml:space="preserve">coesão sequencial (articuladores) e referencial (léxica e pronominal), construções </w:t>
            </w:r>
          </w:p>
          <w:p w14:paraId="5A075907" w14:textId="77777777" w:rsidR="009E2C95" w:rsidRPr="009E2C95" w:rsidRDefault="009E2C95" w:rsidP="009E2C95">
            <w:pPr>
              <w:tabs>
                <w:tab w:val="center" w:pos="469"/>
                <w:tab w:val="center" w:pos="1989"/>
              </w:tabs>
              <w:spacing w:after="125" w:line="259" w:lineRule="auto"/>
              <w:ind w:left="0" w:firstLine="0"/>
              <w:jc w:val="left"/>
            </w:pPr>
            <w:r w:rsidRPr="009E2C95">
              <w:rPr>
                <w:rFonts w:ascii="Calibri" w:eastAsia="Calibri" w:hAnsi="Calibri" w:cs="Calibri"/>
                <w:sz w:val="22"/>
              </w:rPr>
              <w:tab/>
            </w:r>
            <w:r w:rsidRPr="009E2C95">
              <w:t xml:space="preserve">passivas </w:t>
            </w:r>
            <w:r w:rsidRPr="009E2C95">
              <w:tab/>
              <w:t xml:space="preserve">e </w:t>
            </w:r>
          </w:p>
          <w:p w14:paraId="66EF53CE" w14:textId="77777777" w:rsidR="009E2C95" w:rsidRPr="009E2C95" w:rsidRDefault="009E2C95" w:rsidP="009E2C95">
            <w:pPr>
              <w:spacing w:after="20" w:line="360" w:lineRule="auto"/>
              <w:ind w:left="2" w:right="103" w:firstLine="0"/>
            </w:pPr>
            <w:r w:rsidRPr="009E2C95">
              <w:t xml:space="preserve">impessoais, discurso direto e indireto e outros recursos expressivos </w:t>
            </w:r>
          </w:p>
          <w:p w14:paraId="066F061E" w14:textId="77777777" w:rsidR="009E2C95" w:rsidRPr="009E2C95" w:rsidRDefault="009E2C95" w:rsidP="009E2C95">
            <w:pPr>
              <w:spacing w:after="0" w:line="259" w:lineRule="auto"/>
              <w:ind w:left="2" w:firstLine="0"/>
              <w:jc w:val="left"/>
            </w:pPr>
            <w:r w:rsidRPr="009E2C95">
              <w:t xml:space="preserve">adequados </w:t>
            </w:r>
            <w:r w:rsidRPr="009E2C95">
              <w:tab/>
              <w:t xml:space="preserve">ao gênero textual. </w:t>
            </w:r>
          </w:p>
        </w:tc>
        <w:tc>
          <w:tcPr>
            <w:tcW w:w="2405" w:type="dxa"/>
            <w:tcBorders>
              <w:top w:val="single" w:sz="4" w:space="0" w:color="000000"/>
              <w:left w:val="single" w:sz="6" w:space="0" w:color="000000"/>
              <w:bottom w:val="single" w:sz="6" w:space="0" w:color="000000"/>
              <w:right w:val="single" w:sz="4" w:space="0" w:color="000000"/>
            </w:tcBorders>
          </w:tcPr>
          <w:p w14:paraId="6C4A5F2C" w14:textId="77777777" w:rsidR="009E2C95" w:rsidRPr="009E2C95" w:rsidRDefault="009E2C95" w:rsidP="009E2C95">
            <w:pPr>
              <w:spacing w:after="2" w:line="359" w:lineRule="auto"/>
              <w:ind w:left="0" w:firstLine="0"/>
              <w:jc w:val="left"/>
            </w:pPr>
            <w:r w:rsidRPr="009E2C95">
              <w:t xml:space="preserve">recursos de coesão sequencial </w:t>
            </w:r>
          </w:p>
          <w:p w14:paraId="7C32169D" w14:textId="77777777" w:rsidR="009E2C95" w:rsidRPr="009E2C95" w:rsidRDefault="009E2C95" w:rsidP="009E2C95">
            <w:pPr>
              <w:spacing w:after="23" w:line="360" w:lineRule="auto"/>
              <w:ind w:left="0" w:right="107" w:firstLine="0"/>
            </w:pPr>
            <w:r w:rsidRPr="009E2C95">
              <w:t xml:space="preserve">(articuladores) e referencial (léxica e pronominal), construções </w:t>
            </w:r>
          </w:p>
          <w:p w14:paraId="289A7A26" w14:textId="77777777" w:rsidR="009E2C95" w:rsidRPr="009E2C95" w:rsidRDefault="009E2C95" w:rsidP="009E2C95">
            <w:pPr>
              <w:tabs>
                <w:tab w:val="center" w:pos="467"/>
                <w:tab w:val="center" w:pos="2124"/>
              </w:tabs>
              <w:spacing w:after="122" w:line="259" w:lineRule="auto"/>
              <w:ind w:left="0" w:firstLine="0"/>
              <w:jc w:val="left"/>
            </w:pPr>
            <w:r w:rsidRPr="009E2C95">
              <w:rPr>
                <w:rFonts w:ascii="Calibri" w:eastAsia="Calibri" w:hAnsi="Calibri" w:cs="Calibri"/>
                <w:sz w:val="22"/>
              </w:rPr>
              <w:tab/>
            </w:r>
            <w:r w:rsidRPr="009E2C95">
              <w:t xml:space="preserve">passivas </w:t>
            </w:r>
            <w:r w:rsidRPr="009E2C95">
              <w:tab/>
              <w:t xml:space="preserve">e </w:t>
            </w:r>
          </w:p>
          <w:p w14:paraId="494CDA0C" w14:textId="77777777" w:rsidR="009E2C95" w:rsidRPr="009E2C95" w:rsidRDefault="009E2C95" w:rsidP="009E2C95">
            <w:pPr>
              <w:spacing w:after="20" w:line="360" w:lineRule="auto"/>
              <w:ind w:left="0" w:right="106" w:firstLine="0"/>
            </w:pPr>
            <w:r w:rsidRPr="009E2C95">
              <w:t xml:space="preserve">impessoais, discurso direto e indireto e outros recursos expressivos </w:t>
            </w:r>
          </w:p>
          <w:p w14:paraId="2455DAD3" w14:textId="77777777" w:rsidR="009E2C95" w:rsidRPr="009E2C95" w:rsidRDefault="009E2C95" w:rsidP="009E2C95">
            <w:pPr>
              <w:tabs>
                <w:tab w:val="center" w:pos="595"/>
                <w:tab w:val="center" w:pos="2058"/>
              </w:tabs>
              <w:spacing w:after="125" w:line="259" w:lineRule="auto"/>
              <w:ind w:left="0" w:firstLine="0"/>
              <w:jc w:val="left"/>
            </w:pPr>
            <w:r w:rsidRPr="009E2C95">
              <w:rPr>
                <w:rFonts w:ascii="Calibri" w:eastAsia="Calibri" w:hAnsi="Calibri" w:cs="Calibri"/>
                <w:sz w:val="22"/>
              </w:rPr>
              <w:tab/>
            </w:r>
            <w:r w:rsidRPr="009E2C95">
              <w:t xml:space="preserve">adequados </w:t>
            </w:r>
            <w:r w:rsidRPr="009E2C95">
              <w:tab/>
              <w:t xml:space="preserve">ao </w:t>
            </w:r>
          </w:p>
          <w:p w14:paraId="0CB889AD" w14:textId="77777777" w:rsidR="009E2C95" w:rsidRPr="009E2C95" w:rsidRDefault="009E2C95" w:rsidP="009E2C95">
            <w:pPr>
              <w:spacing w:after="0" w:line="369" w:lineRule="auto"/>
              <w:ind w:left="0" w:firstLine="0"/>
              <w:jc w:val="left"/>
            </w:pPr>
            <w:r w:rsidRPr="009E2C95">
              <w:t xml:space="preserve">gênero, demonstrando domínio </w:t>
            </w:r>
            <w:r w:rsidRPr="009E2C95">
              <w:tab/>
              <w:t xml:space="preserve">desses </w:t>
            </w:r>
          </w:p>
          <w:p w14:paraId="1E866E18" w14:textId="77777777" w:rsidR="009E2C95" w:rsidRPr="009E2C95" w:rsidRDefault="009E2C95" w:rsidP="009E2C95">
            <w:pPr>
              <w:spacing w:after="0" w:line="259" w:lineRule="auto"/>
              <w:ind w:left="0" w:right="56" w:firstLine="0"/>
              <w:jc w:val="left"/>
            </w:pPr>
            <w:r w:rsidRPr="009E2C95">
              <w:t xml:space="preserve">recursos linguísticos. </w:t>
            </w:r>
          </w:p>
        </w:tc>
        <w:tc>
          <w:tcPr>
            <w:tcW w:w="3714" w:type="dxa"/>
            <w:tcBorders>
              <w:top w:val="single" w:sz="4" w:space="0" w:color="000000"/>
              <w:left w:val="single" w:sz="6" w:space="0" w:color="000000"/>
              <w:bottom w:val="single" w:sz="6" w:space="0" w:color="000000"/>
              <w:right w:val="single" w:sz="4" w:space="0" w:color="000000"/>
            </w:tcBorders>
          </w:tcPr>
          <w:p w14:paraId="263A43B2" w14:textId="77777777" w:rsidR="009E2C95" w:rsidRPr="009E2C95" w:rsidRDefault="009E2C95" w:rsidP="009E2C95">
            <w:pPr>
              <w:spacing w:after="2" w:line="359" w:lineRule="auto"/>
              <w:ind w:left="0" w:firstLine="0"/>
              <w:jc w:val="left"/>
            </w:pPr>
          </w:p>
        </w:tc>
      </w:tr>
      <w:tr w:rsidR="009E2C95" w:rsidRPr="009E2C95" w14:paraId="5AACDE6D" w14:textId="77777777" w:rsidTr="009E2C95">
        <w:trPr>
          <w:trHeight w:val="5810"/>
        </w:trPr>
        <w:tc>
          <w:tcPr>
            <w:tcW w:w="991" w:type="dxa"/>
            <w:tcBorders>
              <w:top w:val="single" w:sz="6" w:space="0" w:color="000000"/>
              <w:left w:val="single" w:sz="6" w:space="0" w:color="000000"/>
              <w:bottom w:val="single" w:sz="6" w:space="0" w:color="000000"/>
              <w:right w:val="single" w:sz="6" w:space="0" w:color="000000"/>
            </w:tcBorders>
          </w:tcPr>
          <w:p w14:paraId="573FB5F2"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233DAA2"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A574AE6" w14:textId="77777777" w:rsidR="009E2C95" w:rsidRPr="009E2C95" w:rsidRDefault="009E2C95" w:rsidP="009E2C95">
            <w:pPr>
              <w:spacing w:after="0"/>
              <w:ind w:left="2" w:firstLine="0"/>
              <w:jc w:val="left"/>
            </w:pPr>
            <w:r w:rsidRPr="009E2C95">
              <w:t>Análise linguística/sem</w:t>
            </w:r>
          </w:p>
          <w:p w14:paraId="61E12F6C"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6E52238" w14:textId="77777777" w:rsidR="009E2C95" w:rsidRPr="009E2C95" w:rsidRDefault="009E2C95" w:rsidP="009E2C95">
            <w:pPr>
              <w:spacing w:after="0" w:line="259" w:lineRule="auto"/>
              <w:ind w:left="0" w:firstLine="0"/>
              <w:jc w:val="left"/>
            </w:pPr>
            <w:r w:rsidRPr="009E2C95">
              <w:t xml:space="preserve">Coesão </w:t>
            </w:r>
          </w:p>
        </w:tc>
        <w:tc>
          <w:tcPr>
            <w:tcW w:w="2268" w:type="dxa"/>
            <w:tcBorders>
              <w:top w:val="single" w:sz="6" w:space="0" w:color="000000"/>
              <w:left w:val="single" w:sz="6" w:space="0" w:color="000000"/>
              <w:bottom w:val="single" w:sz="6" w:space="0" w:color="000000"/>
              <w:right w:val="single" w:sz="6" w:space="0" w:color="000000"/>
            </w:tcBorders>
          </w:tcPr>
          <w:p w14:paraId="6F5E8BF8" w14:textId="77777777" w:rsidR="009E2C95" w:rsidRPr="009E2C95" w:rsidRDefault="009E2C95" w:rsidP="009E2C95">
            <w:pPr>
              <w:spacing w:after="0"/>
              <w:ind w:left="2" w:firstLine="0"/>
              <w:jc w:val="left"/>
            </w:pPr>
            <w:r w:rsidRPr="009E2C95">
              <w:rPr>
                <w:b/>
              </w:rPr>
              <w:t xml:space="preserve">(EF08LP15) </w:t>
            </w:r>
            <w:r w:rsidRPr="009E2C95">
              <w:t xml:space="preserve">Estabelecer </w:t>
            </w:r>
          </w:p>
          <w:p w14:paraId="192C89D4" w14:textId="77777777" w:rsidR="009E2C95" w:rsidRPr="009E2C95" w:rsidRDefault="009E2C95" w:rsidP="009E2C95">
            <w:pPr>
              <w:spacing w:after="0" w:line="360" w:lineRule="auto"/>
              <w:ind w:left="2" w:right="104" w:firstLine="0"/>
            </w:pPr>
            <w:r w:rsidRPr="009E2C95">
              <w:t xml:space="preserve">relações entre partes do texto, identificando o antecedente de um pronome relativo ou o referente comum de uma cadeia de </w:t>
            </w:r>
          </w:p>
          <w:p w14:paraId="5CB050AC" w14:textId="77777777" w:rsidR="009E2C95" w:rsidRPr="009E2C95" w:rsidRDefault="009E2C95" w:rsidP="009E2C95">
            <w:pPr>
              <w:spacing w:after="0" w:line="259" w:lineRule="auto"/>
              <w:ind w:left="2" w:firstLine="0"/>
              <w:jc w:val="left"/>
            </w:pPr>
            <w:r w:rsidRPr="009E2C95">
              <w:t xml:space="preserve">substituições lexicais. </w:t>
            </w:r>
          </w:p>
        </w:tc>
        <w:tc>
          <w:tcPr>
            <w:tcW w:w="2405" w:type="dxa"/>
            <w:tcBorders>
              <w:top w:val="single" w:sz="6" w:space="0" w:color="000000"/>
              <w:left w:val="single" w:sz="6" w:space="0" w:color="000000"/>
              <w:bottom w:val="single" w:sz="6" w:space="0" w:color="000000"/>
              <w:right w:val="single" w:sz="4" w:space="0" w:color="000000"/>
            </w:tcBorders>
          </w:tcPr>
          <w:p w14:paraId="7313BB56" w14:textId="77777777" w:rsidR="009E2C95" w:rsidRPr="009E2C95" w:rsidRDefault="009E2C95" w:rsidP="009E2C95">
            <w:pPr>
              <w:spacing w:after="117" w:line="259" w:lineRule="auto"/>
              <w:ind w:left="2" w:firstLine="0"/>
              <w:jc w:val="left"/>
            </w:pPr>
            <w:r w:rsidRPr="009E2C95">
              <w:rPr>
                <w:b/>
              </w:rPr>
              <w:t xml:space="preserve">(EF08LP15RS-1) </w:t>
            </w:r>
          </w:p>
          <w:p w14:paraId="5706BED0" w14:textId="77777777" w:rsidR="009E2C95" w:rsidRPr="009E2C95" w:rsidRDefault="009E2C95" w:rsidP="009E2C95">
            <w:pPr>
              <w:spacing w:after="0" w:line="377" w:lineRule="auto"/>
              <w:ind w:left="2" w:firstLine="0"/>
            </w:pPr>
            <w:r w:rsidRPr="009E2C95">
              <w:t xml:space="preserve">Trabalhar dentro do texto </w:t>
            </w:r>
            <w:r w:rsidRPr="009E2C95">
              <w:tab/>
              <w:t xml:space="preserve">os </w:t>
            </w:r>
          </w:p>
          <w:p w14:paraId="38D3130C" w14:textId="77777777" w:rsidR="009E2C95" w:rsidRPr="009E2C95" w:rsidRDefault="009E2C95" w:rsidP="009E2C95">
            <w:pPr>
              <w:spacing w:after="2" w:line="360" w:lineRule="auto"/>
              <w:ind w:left="2" w:right="103" w:firstLine="0"/>
            </w:pPr>
            <w:r w:rsidRPr="009E2C95">
              <w:t xml:space="preserve">antecedentes textuais, utilizando os elementos conectivos.                 </w:t>
            </w:r>
          </w:p>
          <w:p w14:paraId="148E72E7" w14:textId="77777777" w:rsidR="009E2C95" w:rsidRPr="009E2C95" w:rsidRDefault="009E2C95" w:rsidP="009E2C95">
            <w:pPr>
              <w:spacing w:after="2" w:line="359" w:lineRule="auto"/>
              <w:ind w:left="2" w:firstLine="0"/>
              <w:jc w:val="left"/>
            </w:pPr>
            <w:r w:rsidRPr="009E2C95">
              <w:rPr>
                <w:b/>
              </w:rPr>
              <w:t xml:space="preserve">(EF08LP15RS-2) </w:t>
            </w:r>
            <w:r w:rsidRPr="009E2C95">
              <w:t xml:space="preserve">Estabelecer </w:t>
            </w:r>
          </w:p>
          <w:p w14:paraId="37DABC98" w14:textId="77777777" w:rsidR="009E2C95" w:rsidRPr="009E2C95" w:rsidRDefault="009E2C95" w:rsidP="009E2C95">
            <w:pPr>
              <w:spacing w:after="0" w:line="259" w:lineRule="auto"/>
              <w:ind w:left="2" w:right="104" w:firstLine="0"/>
            </w:pPr>
            <w:r w:rsidRPr="009E2C95">
              <w:t xml:space="preserve">relações entre partes do texto, indicando o antecedente de um pronome relativo ou o referente comum, observando a concordância que deverá ser feita com os demais elementos dos textos.  </w:t>
            </w:r>
          </w:p>
        </w:tc>
        <w:tc>
          <w:tcPr>
            <w:tcW w:w="3714" w:type="dxa"/>
            <w:tcBorders>
              <w:top w:val="single" w:sz="6" w:space="0" w:color="000000"/>
              <w:left w:val="single" w:sz="6" w:space="0" w:color="000000"/>
              <w:bottom w:val="single" w:sz="6" w:space="0" w:color="000000"/>
              <w:right w:val="single" w:sz="4" w:space="0" w:color="000000"/>
            </w:tcBorders>
          </w:tcPr>
          <w:p w14:paraId="5D81E14B" w14:textId="77777777" w:rsidR="009E2C95" w:rsidRPr="009E2C95" w:rsidRDefault="009E2C95" w:rsidP="009E2C95">
            <w:pPr>
              <w:spacing w:after="117" w:line="259" w:lineRule="auto"/>
              <w:ind w:left="2" w:firstLine="0"/>
              <w:jc w:val="left"/>
              <w:rPr>
                <w:b/>
              </w:rPr>
            </w:pPr>
          </w:p>
        </w:tc>
      </w:tr>
    </w:tbl>
    <w:p w14:paraId="34DDCFD1" w14:textId="77777777" w:rsidR="009E2C95" w:rsidRPr="009E2C95" w:rsidRDefault="009E2C95" w:rsidP="009E2C95">
      <w:pPr>
        <w:spacing w:after="0" w:line="259" w:lineRule="auto"/>
        <w:ind w:left="-1440" w:right="10466" w:firstLine="0"/>
        <w:jc w:val="left"/>
      </w:pPr>
    </w:p>
    <w:tbl>
      <w:tblPr>
        <w:tblStyle w:val="TableGrid39"/>
        <w:tblW w:w="1491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9E2C95" w:rsidRPr="009E2C95" w14:paraId="77409542" w14:textId="77777777" w:rsidTr="009E2C95">
        <w:trPr>
          <w:trHeight w:val="7868"/>
        </w:trPr>
        <w:tc>
          <w:tcPr>
            <w:tcW w:w="991" w:type="dxa"/>
            <w:tcBorders>
              <w:top w:val="single" w:sz="6" w:space="0" w:color="000000"/>
              <w:left w:val="single" w:sz="6" w:space="0" w:color="000000"/>
              <w:bottom w:val="single" w:sz="6" w:space="0" w:color="000000"/>
              <w:right w:val="single" w:sz="6" w:space="0" w:color="000000"/>
            </w:tcBorders>
          </w:tcPr>
          <w:p w14:paraId="3C7A650F"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E83CC03"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366794" w14:textId="77777777" w:rsidR="009E2C95" w:rsidRPr="009E2C95" w:rsidRDefault="009E2C95" w:rsidP="009E2C95">
            <w:pPr>
              <w:spacing w:after="2" w:line="359" w:lineRule="auto"/>
              <w:ind w:left="2" w:firstLine="0"/>
              <w:jc w:val="left"/>
            </w:pPr>
            <w:r w:rsidRPr="009E2C95">
              <w:t>Análise linguística/sem</w:t>
            </w:r>
          </w:p>
          <w:p w14:paraId="7F308675"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3A333B7" w14:textId="77777777" w:rsidR="009E2C95" w:rsidRPr="009E2C95" w:rsidRDefault="009E2C95" w:rsidP="009E2C95">
            <w:pPr>
              <w:spacing w:after="0" w:line="259" w:lineRule="auto"/>
              <w:ind w:left="0" w:firstLine="0"/>
              <w:jc w:val="left"/>
            </w:pPr>
            <w:r w:rsidRPr="009E2C95">
              <w:t xml:space="preserve">Modalização </w:t>
            </w:r>
          </w:p>
        </w:tc>
        <w:tc>
          <w:tcPr>
            <w:tcW w:w="2268" w:type="dxa"/>
            <w:tcBorders>
              <w:top w:val="single" w:sz="6" w:space="0" w:color="000000"/>
              <w:left w:val="single" w:sz="6" w:space="0" w:color="000000"/>
              <w:bottom w:val="single" w:sz="6" w:space="0" w:color="000000"/>
              <w:right w:val="single" w:sz="6" w:space="0" w:color="000000"/>
            </w:tcBorders>
          </w:tcPr>
          <w:p w14:paraId="270394AD" w14:textId="77777777" w:rsidR="009E2C95" w:rsidRPr="009E2C95" w:rsidRDefault="009E2C95" w:rsidP="009E2C95">
            <w:pPr>
              <w:spacing w:after="115" w:line="259" w:lineRule="auto"/>
              <w:ind w:left="2" w:firstLine="0"/>
              <w:jc w:val="left"/>
            </w:pPr>
            <w:r w:rsidRPr="009E2C95">
              <w:rPr>
                <w:b/>
              </w:rPr>
              <w:t xml:space="preserve">(EF08LP16) </w:t>
            </w:r>
          </w:p>
          <w:p w14:paraId="4F6B763B" w14:textId="77777777" w:rsidR="009E2C95" w:rsidRPr="009E2C95" w:rsidRDefault="009E2C95" w:rsidP="009E2C95">
            <w:pPr>
              <w:spacing w:after="1" w:line="360" w:lineRule="auto"/>
              <w:ind w:left="2" w:right="64" w:firstLine="0"/>
            </w:pPr>
            <w:r w:rsidRPr="009E2C95">
              <w:t xml:space="preserve">Explicar os efeitos de sentido do uso, em textos, de estratégias de modalização e </w:t>
            </w:r>
          </w:p>
          <w:p w14:paraId="68A396EA" w14:textId="77777777" w:rsidR="009E2C95" w:rsidRPr="009E2C95" w:rsidRDefault="009E2C95" w:rsidP="009E2C95">
            <w:pPr>
              <w:spacing w:after="136" w:line="259" w:lineRule="auto"/>
              <w:ind w:left="2" w:firstLine="0"/>
            </w:pPr>
            <w:r w:rsidRPr="009E2C95">
              <w:t xml:space="preserve">argumentatividade </w:t>
            </w:r>
          </w:p>
          <w:p w14:paraId="66E174E9" w14:textId="77777777" w:rsidR="009E2C95" w:rsidRPr="009E2C95" w:rsidRDefault="009E2C95" w:rsidP="009E2C95">
            <w:pPr>
              <w:tabs>
                <w:tab w:val="center" w:pos="349"/>
                <w:tab w:val="center" w:pos="1922"/>
              </w:tabs>
              <w:spacing w:after="125" w:line="259" w:lineRule="auto"/>
              <w:ind w:left="0" w:firstLine="0"/>
              <w:jc w:val="left"/>
            </w:pPr>
            <w:r w:rsidRPr="009E2C95">
              <w:rPr>
                <w:rFonts w:ascii="Calibri" w:eastAsia="Calibri" w:hAnsi="Calibri" w:cs="Calibri"/>
                <w:sz w:val="22"/>
              </w:rPr>
              <w:tab/>
            </w:r>
            <w:r w:rsidRPr="009E2C95">
              <w:t xml:space="preserve">(sinais </w:t>
            </w:r>
            <w:r w:rsidRPr="009E2C95">
              <w:tab/>
              <w:t xml:space="preserve">de </w:t>
            </w:r>
          </w:p>
          <w:p w14:paraId="724EE9AE" w14:textId="77777777" w:rsidR="009E2C95" w:rsidRPr="009E2C95" w:rsidRDefault="009E2C95" w:rsidP="009E2C95">
            <w:pPr>
              <w:spacing w:after="0" w:line="360" w:lineRule="auto"/>
              <w:ind w:left="2" w:firstLine="0"/>
              <w:jc w:val="left"/>
            </w:pPr>
            <w:r w:rsidRPr="009E2C95">
              <w:t xml:space="preserve">pontuação, adjetivos, substantivos, </w:t>
            </w:r>
          </w:p>
          <w:p w14:paraId="5867ACA6" w14:textId="77777777" w:rsidR="009E2C95" w:rsidRPr="009E2C95" w:rsidRDefault="009E2C95" w:rsidP="009E2C95">
            <w:pPr>
              <w:spacing w:after="0" w:line="259" w:lineRule="auto"/>
              <w:ind w:left="2" w:right="65" w:firstLine="0"/>
            </w:pPr>
            <w:r w:rsidRPr="009E2C95">
              <w:t xml:space="preserve">expressões de grau, verbos e perífrases verbais, advérbios etc.). </w:t>
            </w:r>
          </w:p>
        </w:tc>
        <w:tc>
          <w:tcPr>
            <w:tcW w:w="2405" w:type="dxa"/>
            <w:tcBorders>
              <w:top w:val="single" w:sz="6" w:space="0" w:color="000000"/>
              <w:left w:val="single" w:sz="6" w:space="0" w:color="000000"/>
              <w:bottom w:val="single" w:sz="4" w:space="0" w:color="000000"/>
              <w:right w:val="single" w:sz="4" w:space="0" w:color="000000"/>
            </w:tcBorders>
          </w:tcPr>
          <w:p w14:paraId="1C5740A3" w14:textId="77777777" w:rsidR="009E2C95" w:rsidRPr="009E2C95" w:rsidRDefault="009E2C95" w:rsidP="009E2C95">
            <w:pPr>
              <w:spacing w:after="0" w:line="240" w:lineRule="auto"/>
              <w:ind w:left="0" w:firstLine="0"/>
              <w:jc w:val="left"/>
            </w:pPr>
            <w:r w:rsidRPr="009E2C95">
              <w:rPr>
                <w:b/>
              </w:rPr>
              <w:t xml:space="preserve">(EF08LP16RS-1) </w:t>
            </w:r>
          </w:p>
          <w:p w14:paraId="5A576902" w14:textId="77777777" w:rsidR="009E2C95" w:rsidRPr="009E2C95" w:rsidRDefault="009E2C95" w:rsidP="009E2C95">
            <w:pPr>
              <w:spacing w:after="0" w:line="240" w:lineRule="auto"/>
              <w:ind w:left="0" w:right="67" w:firstLine="0"/>
            </w:pPr>
            <w:r w:rsidRPr="009E2C95">
              <w:t xml:space="preserve">Identificar os efeitos de sentido produzidos em textos dos mais diversos gêneros, nas estratégias de argumentação ou modalização. </w:t>
            </w:r>
          </w:p>
          <w:p w14:paraId="6664499E" w14:textId="77777777" w:rsidR="009E2C95" w:rsidRPr="009E2C95" w:rsidRDefault="009E2C95" w:rsidP="009E2C95">
            <w:pPr>
              <w:spacing w:after="0" w:line="240" w:lineRule="auto"/>
              <w:ind w:left="0" w:firstLine="0"/>
              <w:jc w:val="left"/>
            </w:pPr>
            <w:r w:rsidRPr="009E2C95">
              <w:rPr>
                <w:b/>
              </w:rPr>
              <w:t xml:space="preserve">(EF08LP16RS-2) </w:t>
            </w:r>
          </w:p>
          <w:p w14:paraId="30690EB6" w14:textId="77777777" w:rsidR="009E2C95" w:rsidRPr="009E2C95" w:rsidRDefault="009E2C95" w:rsidP="009E2C95">
            <w:pPr>
              <w:spacing w:after="0" w:line="240" w:lineRule="auto"/>
              <w:ind w:left="0" w:right="67" w:firstLine="0"/>
            </w:pPr>
            <w:r w:rsidRPr="009E2C95">
              <w:t xml:space="preserve">Explicar os efeitos de sentido do uso, em textos, de estratégias de modalização e </w:t>
            </w:r>
          </w:p>
          <w:p w14:paraId="49662D90" w14:textId="77777777" w:rsidR="009E2C95" w:rsidRPr="009E2C95" w:rsidRDefault="009E2C95" w:rsidP="009E2C95">
            <w:pPr>
              <w:spacing w:after="0" w:line="240" w:lineRule="auto"/>
              <w:ind w:left="0" w:firstLine="0"/>
              <w:jc w:val="left"/>
            </w:pPr>
            <w:r w:rsidRPr="009E2C95">
              <w:t xml:space="preserve">argumentatividade </w:t>
            </w:r>
          </w:p>
          <w:p w14:paraId="6FEED828" w14:textId="77777777" w:rsidR="009E2C95" w:rsidRPr="009E2C95" w:rsidRDefault="009E2C95" w:rsidP="009E2C95">
            <w:pPr>
              <w:tabs>
                <w:tab w:val="center" w:pos="347"/>
                <w:tab w:val="center" w:pos="2056"/>
              </w:tabs>
              <w:spacing w:after="0" w:line="240" w:lineRule="auto"/>
              <w:ind w:left="0" w:firstLine="0"/>
              <w:jc w:val="left"/>
            </w:pPr>
            <w:r w:rsidRPr="009E2C95">
              <w:rPr>
                <w:rFonts w:ascii="Calibri" w:eastAsia="Calibri" w:hAnsi="Calibri" w:cs="Calibri"/>
                <w:sz w:val="22"/>
              </w:rPr>
              <w:tab/>
            </w:r>
            <w:r w:rsidRPr="009E2C95">
              <w:t xml:space="preserve">(sinais </w:t>
            </w:r>
            <w:r w:rsidRPr="009E2C95">
              <w:tab/>
              <w:t xml:space="preserve">de </w:t>
            </w:r>
          </w:p>
          <w:p w14:paraId="38E7777C" w14:textId="77777777" w:rsidR="009E2C95" w:rsidRPr="009E2C95" w:rsidRDefault="009E2C95" w:rsidP="009E2C95">
            <w:pPr>
              <w:spacing w:after="0" w:line="240" w:lineRule="auto"/>
              <w:ind w:left="0" w:right="67" w:firstLine="0"/>
            </w:pPr>
            <w:r w:rsidRPr="009E2C95">
              <w:t xml:space="preserve">pontuação, adjetivos, substantivos, expressões de grau, verbos e perífrases verbais, advérbios etc.), observando sua importância na construção do sentido do texto. </w:t>
            </w:r>
          </w:p>
        </w:tc>
        <w:tc>
          <w:tcPr>
            <w:tcW w:w="3729" w:type="dxa"/>
            <w:tcBorders>
              <w:top w:val="single" w:sz="6" w:space="0" w:color="000000"/>
              <w:left w:val="single" w:sz="6" w:space="0" w:color="000000"/>
              <w:bottom w:val="single" w:sz="4" w:space="0" w:color="000000"/>
              <w:right w:val="single" w:sz="4" w:space="0" w:color="000000"/>
            </w:tcBorders>
          </w:tcPr>
          <w:p w14:paraId="22DF9AC1" w14:textId="77777777" w:rsidR="009E2C95" w:rsidRPr="009E2C95" w:rsidRDefault="009E2C95" w:rsidP="009E2C95">
            <w:pPr>
              <w:spacing w:after="115" w:line="259" w:lineRule="auto"/>
              <w:ind w:left="0" w:firstLine="0"/>
              <w:jc w:val="left"/>
              <w:rPr>
                <w:b/>
              </w:rPr>
            </w:pPr>
          </w:p>
        </w:tc>
      </w:tr>
    </w:tbl>
    <w:p w14:paraId="03AAF932" w14:textId="77777777" w:rsidR="009E2C95" w:rsidRPr="009E2C95" w:rsidRDefault="009E2C95" w:rsidP="009E2C95">
      <w:pPr>
        <w:spacing w:after="0" w:line="259" w:lineRule="auto"/>
        <w:ind w:left="-1440" w:right="10466" w:firstLine="0"/>
      </w:pPr>
    </w:p>
    <w:tbl>
      <w:tblPr>
        <w:tblStyle w:val="TableGrid39"/>
        <w:tblW w:w="15041" w:type="dxa"/>
        <w:tblInd w:w="-1085" w:type="dxa"/>
        <w:tblCellMar>
          <w:top w:w="57" w:type="dxa"/>
          <w:left w:w="108" w:type="dxa"/>
        </w:tblCellMar>
        <w:tblLook w:val="04A0" w:firstRow="1" w:lastRow="0" w:firstColumn="1" w:lastColumn="0" w:noHBand="0" w:noVBand="1"/>
      </w:tblPr>
      <w:tblGrid>
        <w:gridCol w:w="991"/>
        <w:gridCol w:w="1694"/>
        <w:gridCol w:w="1843"/>
        <w:gridCol w:w="1985"/>
        <w:gridCol w:w="2268"/>
        <w:gridCol w:w="2405"/>
        <w:gridCol w:w="3855"/>
      </w:tblGrid>
      <w:tr w:rsidR="009E2C95" w:rsidRPr="009E2C95" w14:paraId="417BCCFA" w14:textId="77777777" w:rsidTr="009E2C95">
        <w:trPr>
          <w:trHeight w:val="8016"/>
        </w:trPr>
        <w:tc>
          <w:tcPr>
            <w:tcW w:w="991" w:type="dxa"/>
            <w:tcBorders>
              <w:top w:val="single" w:sz="6" w:space="0" w:color="000000"/>
              <w:left w:val="single" w:sz="6" w:space="0" w:color="000000"/>
              <w:bottom w:val="single" w:sz="6" w:space="0" w:color="000000"/>
              <w:right w:val="single" w:sz="6" w:space="0" w:color="000000"/>
            </w:tcBorders>
          </w:tcPr>
          <w:p w14:paraId="51269C26" w14:textId="77777777" w:rsidR="009E2C95" w:rsidRPr="009E2C95" w:rsidRDefault="009E2C95" w:rsidP="009E2C95">
            <w:pPr>
              <w:spacing w:after="0" w:line="259" w:lineRule="auto"/>
              <w:ind w:left="2" w:firstLine="0"/>
              <w:jc w:val="left"/>
            </w:pPr>
            <w:r w:rsidRPr="009E2C95">
              <w:rPr>
                <w:b/>
                <w:color w:val="C00000"/>
              </w:rPr>
              <w:lastRenderedPageBreak/>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5141455B" w14:textId="77777777" w:rsidR="009E2C95" w:rsidRPr="009E2C95" w:rsidRDefault="009E2C95" w:rsidP="009E2C95">
            <w:pPr>
              <w:spacing w:after="115" w:line="259" w:lineRule="auto"/>
              <w:ind w:left="0" w:firstLine="0"/>
              <w:jc w:val="left"/>
            </w:pPr>
            <w:r w:rsidRPr="009E2C95">
              <w:rPr>
                <w:b/>
                <w:color w:val="C00000"/>
              </w:rPr>
              <w:t xml:space="preserve">CAMPO </w:t>
            </w:r>
          </w:p>
          <w:p w14:paraId="500E8EF2" w14:textId="77777777" w:rsidR="009E2C95" w:rsidRPr="009E2C95" w:rsidRDefault="009E2C95" w:rsidP="009E2C95">
            <w:pPr>
              <w:spacing w:after="117" w:line="259" w:lineRule="auto"/>
              <w:ind w:left="0" w:firstLine="0"/>
              <w:jc w:val="left"/>
            </w:pPr>
            <w:r w:rsidRPr="009E2C95">
              <w:rPr>
                <w:b/>
                <w:color w:val="C00000"/>
              </w:rPr>
              <w:t>JORNALÍSTI</w:t>
            </w:r>
          </w:p>
          <w:p w14:paraId="598EC06A" w14:textId="77777777" w:rsidR="009E2C95" w:rsidRPr="009E2C95" w:rsidRDefault="009E2C95" w:rsidP="009E2C95">
            <w:pPr>
              <w:spacing w:after="115" w:line="259" w:lineRule="auto"/>
              <w:ind w:left="0" w:firstLine="0"/>
              <w:jc w:val="left"/>
            </w:pPr>
            <w:r w:rsidRPr="009E2C95">
              <w:rPr>
                <w:b/>
                <w:color w:val="C00000"/>
              </w:rPr>
              <w:t>CO/MIDIÁTI</w:t>
            </w:r>
          </w:p>
          <w:p w14:paraId="54788EEE" w14:textId="77777777" w:rsidR="009E2C95" w:rsidRPr="009E2C95" w:rsidRDefault="009E2C95" w:rsidP="009E2C95">
            <w:pPr>
              <w:spacing w:after="0" w:line="259" w:lineRule="auto"/>
              <w:ind w:left="0" w:firstLine="0"/>
              <w:jc w:val="left"/>
            </w:pPr>
            <w:r w:rsidRPr="009E2C95">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301013EF"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3D978A2" w14:textId="77777777" w:rsidR="009E2C95" w:rsidRPr="009E2C95" w:rsidRDefault="009E2C95" w:rsidP="009E2C95">
            <w:pPr>
              <w:spacing w:after="0" w:line="371" w:lineRule="auto"/>
              <w:ind w:left="0" w:right="59" w:firstLine="0"/>
              <w:jc w:val="left"/>
            </w:pPr>
            <w:r w:rsidRPr="009E2C95">
              <w:t xml:space="preserve">Reconstrução do contexto de produção, circulação </w:t>
            </w:r>
            <w:r w:rsidRPr="009E2C95">
              <w:tab/>
              <w:t xml:space="preserve">e recepção </w:t>
            </w:r>
            <w:r w:rsidRPr="009E2C95">
              <w:tab/>
              <w:t xml:space="preserve">de </w:t>
            </w:r>
          </w:p>
          <w:p w14:paraId="78F5E39F" w14:textId="77777777" w:rsidR="009E2C95" w:rsidRPr="009E2C95" w:rsidRDefault="009E2C95" w:rsidP="009E2C95">
            <w:pPr>
              <w:spacing w:after="276" w:line="259" w:lineRule="auto"/>
              <w:ind w:left="0" w:firstLine="0"/>
              <w:jc w:val="left"/>
            </w:pPr>
            <w:r w:rsidRPr="009E2C95">
              <w:t xml:space="preserve">textos </w:t>
            </w:r>
          </w:p>
          <w:p w14:paraId="0C2A45DF" w14:textId="77777777" w:rsidR="009E2C95" w:rsidRPr="009E2C95" w:rsidRDefault="009E2C95" w:rsidP="009E2C95">
            <w:pPr>
              <w:spacing w:after="117" w:line="259" w:lineRule="auto"/>
              <w:ind w:left="0" w:firstLine="0"/>
              <w:jc w:val="left"/>
            </w:pPr>
            <w:r w:rsidRPr="009E2C95">
              <w:t xml:space="preserve">Caracterização </w:t>
            </w:r>
          </w:p>
          <w:p w14:paraId="4CC74045" w14:textId="77777777" w:rsidR="009E2C95" w:rsidRPr="009E2C95" w:rsidRDefault="009E2C95" w:rsidP="009E2C95">
            <w:pPr>
              <w:spacing w:after="2" w:line="360" w:lineRule="auto"/>
              <w:ind w:left="0" w:right="105" w:firstLine="0"/>
            </w:pPr>
            <w:r w:rsidRPr="009E2C95">
              <w:t xml:space="preserve">do campo jornalístico e relação entre os gêneros em </w:t>
            </w:r>
          </w:p>
          <w:p w14:paraId="12F9831E" w14:textId="77777777" w:rsidR="009E2C95" w:rsidRPr="009E2C95" w:rsidRDefault="009E2C95" w:rsidP="009E2C95">
            <w:pPr>
              <w:spacing w:after="115" w:line="259" w:lineRule="auto"/>
              <w:ind w:left="0" w:firstLine="0"/>
              <w:jc w:val="left"/>
            </w:pPr>
            <w:r w:rsidRPr="009E2C95">
              <w:t xml:space="preserve">circulação, </w:t>
            </w:r>
          </w:p>
          <w:p w14:paraId="0927C688" w14:textId="77777777" w:rsidR="009E2C95" w:rsidRPr="009E2C95" w:rsidRDefault="009E2C95" w:rsidP="009E2C95">
            <w:pPr>
              <w:spacing w:after="0"/>
              <w:ind w:left="0" w:firstLine="0"/>
            </w:pPr>
            <w:r w:rsidRPr="009E2C95">
              <w:t xml:space="preserve">mídias e práticas da </w:t>
            </w:r>
          </w:p>
          <w:p w14:paraId="55F7FE76" w14:textId="77777777" w:rsidR="009E2C95" w:rsidRPr="009E2C95" w:rsidRDefault="009E2C95" w:rsidP="009E2C95">
            <w:pPr>
              <w:spacing w:after="0" w:line="259" w:lineRule="auto"/>
              <w:ind w:left="0" w:firstLine="0"/>
              <w:jc w:val="left"/>
            </w:pPr>
            <w:r w:rsidRPr="009E2C95">
              <w:t xml:space="preserve">cultura digital </w:t>
            </w:r>
          </w:p>
        </w:tc>
        <w:tc>
          <w:tcPr>
            <w:tcW w:w="2268" w:type="dxa"/>
            <w:tcBorders>
              <w:top w:val="single" w:sz="6" w:space="0" w:color="000000"/>
              <w:left w:val="single" w:sz="6" w:space="0" w:color="000000"/>
              <w:bottom w:val="single" w:sz="6" w:space="0" w:color="000000"/>
              <w:right w:val="single" w:sz="6" w:space="0" w:color="000000"/>
            </w:tcBorders>
          </w:tcPr>
          <w:p w14:paraId="25E9D168" w14:textId="77777777" w:rsidR="009E2C95" w:rsidRPr="009E2C95" w:rsidRDefault="009E2C95" w:rsidP="009E2C95">
            <w:pPr>
              <w:spacing w:after="115" w:line="259" w:lineRule="auto"/>
              <w:ind w:left="2" w:firstLine="0"/>
              <w:jc w:val="left"/>
            </w:pPr>
            <w:r w:rsidRPr="009E2C95">
              <w:rPr>
                <w:b/>
              </w:rPr>
              <w:t xml:space="preserve">(EF89LP01) </w:t>
            </w:r>
          </w:p>
          <w:p w14:paraId="161342C6" w14:textId="77777777" w:rsidR="009E2C95" w:rsidRPr="009E2C95" w:rsidRDefault="009E2C95" w:rsidP="009E2C95">
            <w:pPr>
              <w:spacing w:after="0" w:line="259" w:lineRule="auto"/>
              <w:ind w:left="2" w:right="102" w:firstLine="0"/>
            </w:pPr>
            <w:r w:rsidRPr="009E2C95">
              <w:t xml:space="preserve">Analisar os interesses que movem o campo jornalístico, os efeitos das novas tecnologias no campo e as condições que fazem </w:t>
            </w:r>
            <w:r w:rsidRPr="009E2C95">
              <w:tab/>
              <w:t xml:space="preserve">da informação uma mercadoria, de forma a poder desenvolver uma atitude crítica frente aos textos jornalísticos. </w:t>
            </w:r>
          </w:p>
        </w:tc>
        <w:tc>
          <w:tcPr>
            <w:tcW w:w="2405" w:type="dxa"/>
            <w:tcBorders>
              <w:top w:val="single" w:sz="2" w:space="0" w:color="FFFFFF"/>
              <w:left w:val="single" w:sz="6" w:space="0" w:color="000000"/>
              <w:bottom w:val="single" w:sz="4" w:space="0" w:color="000000"/>
              <w:right w:val="single" w:sz="4" w:space="0" w:color="000000"/>
            </w:tcBorders>
          </w:tcPr>
          <w:p w14:paraId="7BF55E0C" w14:textId="77777777" w:rsidR="009E2C95" w:rsidRPr="009E2C95" w:rsidRDefault="009E2C95" w:rsidP="009E2C95">
            <w:pPr>
              <w:spacing w:after="0" w:line="240" w:lineRule="auto"/>
              <w:ind w:left="0" w:firstLine="0"/>
              <w:jc w:val="left"/>
            </w:pPr>
            <w:r w:rsidRPr="009E2C95">
              <w:rPr>
                <w:b/>
              </w:rPr>
              <w:t xml:space="preserve">(EF89LP01RS1) </w:t>
            </w:r>
          </w:p>
          <w:p w14:paraId="0F25F470" w14:textId="77777777" w:rsidR="009E2C95" w:rsidRPr="009E2C95" w:rsidRDefault="009E2C95" w:rsidP="009E2C95">
            <w:pPr>
              <w:spacing w:after="0" w:line="240" w:lineRule="auto"/>
              <w:ind w:left="0" w:right="104" w:firstLine="0"/>
            </w:pPr>
            <w:r w:rsidRPr="009E2C95">
              <w:t xml:space="preserve">Analisar os interesses que movem o campo jornalístico, os efeitos das novas tecnologias no campo e as condições que fazem </w:t>
            </w:r>
            <w:r w:rsidRPr="009E2C95">
              <w:tab/>
              <w:t xml:space="preserve">da informação uma mercadoria, de forma a poder desenvolver uma atitude crítica frente aos textos </w:t>
            </w:r>
          </w:p>
          <w:p w14:paraId="3E1F2CC0" w14:textId="77777777" w:rsidR="009E2C95" w:rsidRPr="009E2C95" w:rsidRDefault="009E2C95" w:rsidP="009E2C95">
            <w:pPr>
              <w:spacing w:after="0" w:line="240" w:lineRule="auto"/>
              <w:ind w:left="0" w:right="106" w:firstLine="0"/>
            </w:pPr>
            <w:r w:rsidRPr="009E2C95">
              <w:t xml:space="preserve">jornalísticos, buscando a fonte, a veracidade e a informação sem interferências.           </w:t>
            </w:r>
          </w:p>
          <w:p w14:paraId="4D04A734" w14:textId="77777777" w:rsidR="009E2C95" w:rsidRPr="009E2C95" w:rsidRDefault="009E2C95" w:rsidP="009E2C95">
            <w:pPr>
              <w:spacing w:after="0" w:line="240" w:lineRule="auto"/>
              <w:ind w:left="0" w:firstLine="0"/>
              <w:jc w:val="left"/>
            </w:pPr>
            <w:r w:rsidRPr="009E2C95">
              <w:rPr>
                <w:b/>
              </w:rPr>
              <w:t xml:space="preserve">(EF89LP01RS2) </w:t>
            </w:r>
          </w:p>
          <w:p w14:paraId="468F4D7B" w14:textId="77777777" w:rsidR="009E2C95" w:rsidRPr="009E2C95" w:rsidRDefault="009E2C95" w:rsidP="009E2C95">
            <w:pPr>
              <w:spacing w:after="0" w:line="240" w:lineRule="auto"/>
              <w:ind w:left="0" w:right="104" w:firstLine="0"/>
            </w:pPr>
            <w:r w:rsidRPr="009E2C95">
              <w:t xml:space="preserve">Analisar a informação a partir da comparação em diferentes mídias e os interesses implícitos. </w:t>
            </w:r>
          </w:p>
        </w:tc>
        <w:tc>
          <w:tcPr>
            <w:tcW w:w="3855" w:type="dxa"/>
            <w:tcBorders>
              <w:top w:val="single" w:sz="2" w:space="0" w:color="FFFFFF"/>
              <w:left w:val="single" w:sz="6" w:space="0" w:color="000000"/>
              <w:bottom w:val="single" w:sz="4" w:space="0" w:color="000000"/>
              <w:right w:val="single" w:sz="4" w:space="0" w:color="000000"/>
            </w:tcBorders>
          </w:tcPr>
          <w:p w14:paraId="029C4E7D" w14:textId="77777777" w:rsidR="009E2C95" w:rsidRPr="009E2C95" w:rsidRDefault="009E2C95" w:rsidP="009E2C95">
            <w:pPr>
              <w:spacing w:after="115" w:line="259" w:lineRule="auto"/>
              <w:ind w:left="0" w:firstLine="0"/>
              <w:jc w:val="left"/>
              <w:rPr>
                <w:b/>
              </w:rPr>
            </w:pPr>
          </w:p>
        </w:tc>
      </w:tr>
    </w:tbl>
    <w:p w14:paraId="45737C2C" w14:textId="77777777" w:rsidR="009E2C95" w:rsidRPr="009E2C95" w:rsidRDefault="009E2C95" w:rsidP="009E2C95">
      <w:pPr>
        <w:spacing w:after="0" w:line="259" w:lineRule="auto"/>
        <w:ind w:left="-1440" w:right="10466" w:firstLine="0"/>
        <w:jc w:val="left"/>
      </w:pPr>
    </w:p>
    <w:tbl>
      <w:tblPr>
        <w:tblStyle w:val="TableGrid39"/>
        <w:tblW w:w="15056"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9E2C95" w:rsidRPr="009E2C95" w14:paraId="650F82CD" w14:textId="77777777" w:rsidTr="009E2C95">
        <w:trPr>
          <w:trHeight w:val="8158"/>
        </w:trPr>
        <w:tc>
          <w:tcPr>
            <w:tcW w:w="991" w:type="dxa"/>
            <w:tcBorders>
              <w:top w:val="single" w:sz="6" w:space="0" w:color="000000"/>
              <w:left w:val="single" w:sz="6" w:space="0" w:color="000000"/>
              <w:bottom w:val="single" w:sz="6" w:space="0" w:color="000000"/>
              <w:right w:val="single" w:sz="6" w:space="0" w:color="000000"/>
            </w:tcBorders>
          </w:tcPr>
          <w:p w14:paraId="7A6F7D4C"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226BA3B"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2C33962"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67D372C" w14:textId="77777777" w:rsidR="009E2C95" w:rsidRPr="009E2C95" w:rsidRDefault="009E2C95" w:rsidP="009E2C95">
            <w:pPr>
              <w:spacing w:after="0" w:line="371" w:lineRule="auto"/>
              <w:ind w:left="0" w:right="20" w:firstLine="0"/>
              <w:jc w:val="left"/>
            </w:pPr>
            <w:r w:rsidRPr="009E2C95">
              <w:t xml:space="preserve">Reconstrução do contexto de produção, circulação </w:t>
            </w:r>
            <w:r w:rsidRPr="009E2C95">
              <w:tab/>
              <w:t xml:space="preserve">e recepção </w:t>
            </w:r>
            <w:r w:rsidRPr="009E2C95">
              <w:tab/>
              <w:t xml:space="preserve">de </w:t>
            </w:r>
          </w:p>
          <w:p w14:paraId="1CBA7345" w14:textId="77777777" w:rsidR="009E2C95" w:rsidRPr="009E2C95" w:rsidRDefault="009E2C95" w:rsidP="009E2C95">
            <w:pPr>
              <w:spacing w:after="276" w:line="259" w:lineRule="auto"/>
              <w:ind w:left="0" w:firstLine="0"/>
              <w:jc w:val="left"/>
            </w:pPr>
            <w:r w:rsidRPr="009E2C95">
              <w:t xml:space="preserve">textos </w:t>
            </w:r>
          </w:p>
          <w:p w14:paraId="37E4E134" w14:textId="77777777" w:rsidR="009E2C95" w:rsidRPr="009E2C95" w:rsidRDefault="009E2C95" w:rsidP="009E2C95">
            <w:pPr>
              <w:spacing w:after="117" w:line="259" w:lineRule="auto"/>
              <w:ind w:left="0" w:firstLine="0"/>
              <w:jc w:val="left"/>
            </w:pPr>
            <w:r w:rsidRPr="009E2C95">
              <w:t xml:space="preserve">Caracterização </w:t>
            </w:r>
          </w:p>
          <w:p w14:paraId="62A05823" w14:textId="77777777" w:rsidR="009E2C95" w:rsidRPr="009E2C95" w:rsidRDefault="009E2C95" w:rsidP="009E2C95">
            <w:pPr>
              <w:spacing w:after="2" w:line="360" w:lineRule="auto"/>
              <w:ind w:left="0" w:right="67" w:firstLine="0"/>
            </w:pPr>
            <w:r w:rsidRPr="009E2C95">
              <w:t xml:space="preserve">do campo jornalístico e relação entre os gêneros em </w:t>
            </w:r>
          </w:p>
          <w:p w14:paraId="3C622529" w14:textId="77777777" w:rsidR="009E2C95" w:rsidRPr="009E2C95" w:rsidRDefault="009E2C95" w:rsidP="009E2C95">
            <w:pPr>
              <w:spacing w:after="115" w:line="259" w:lineRule="auto"/>
              <w:ind w:left="0" w:firstLine="0"/>
              <w:jc w:val="left"/>
            </w:pPr>
            <w:r w:rsidRPr="009E2C95">
              <w:t xml:space="preserve">circulação, </w:t>
            </w:r>
          </w:p>
          <w:p w14:paraId="1C3865B2" w14:textId="77777777" w:rsidR="009E2C95" w:rsidRPr="009E2C95" w:rsidRDefault="009E2C95" w:rsidP="009E2C95">
            <w:pPr>
              <w:spacing w:after="0"/>
              <w:ind w:left="0" w:firstLine="0"/>
            </w:pPr>
            <w:r w:rsidRPr="009E2C95">
              <w:t xml:space="preserve">mídias e práticas da </w:t>
            </w:r>
          </w:p>
          <w:p w14:paraId="3AA2224D" w14:textId="77777777" w:rsidR="009E2C95" w:rsidRPr="009E2C95" w:rsidRDefault="009E2C95" w:rsidP="009E2C95">
            <w:pPr>
              <w:spacing w:after="0" w:line="259" w:lineRule="auto"/>
              <w:ind w:left="0" w:firstLine="0"/>
              <w:jc w:val="left"/>
            </w:pPr>
            <w:r w:rsidRPr="009E2C95">
              <w:t xml:space="preserve">cultura digital </w:t>
            </w:r>
          </w:p>
        </w:tc>
        <w:tc>
          <w:tcPr>
            <w:tcW w:w="2268" w:type="dxa"/>
            <w:tcBorders>
              <w:top w:val="single" w:sz="6" w:space="0" w:color="000000"/>
              <w:left w:val="single" w:sz="6" w:space="0" w:color="000000"/>
              <w:bottom w:val="single" w:sz="6" w:space="0" w:color="000000"/>
              <w:right w:val="single" w:sz="6" w:space="0" w:color="000000"/>
            </w:tcBorders>
          </w:tcPr>
          <w:p w14:paraId="790AA622" w14:textId="77777777" w:rsidR="009E2C95" w:rsidRPr="009E2C95" w:rsidRDefault="009E2C95" w:rsidP="009E2C95">
            <w:pPr>
              <w:spacing w:after="115" w:line="259" w:lineRule="auto"/>
              <w:ind w:left="2" w:firstLine="0"/>
              <w:jc w:val="left"/>
            </w:pPr>
            <w:r w:rsidRPr="009E2C95">
              <w:rPr>
                <w:b/>
              </w:rPr>
              <w:t xml:space="preserve">(EF89LP02) </w:t>
            </w:r>
          </w:p>
          <w:p w14:paraId="28944F1A" w14:textId="77777777" w:rsidR="009E2C95" w:rsidRPr="009E2C95" w:rsidRDefault="009E2C95" w:rsidP="009E2C95">
            <w:pPr>
              <w:spacing w:after="1" w:line="360" w:lineRule="auto"/>
              <w:ind w:left="2" w:right="64" w:firstLine="0"/>
            </w:pPr>
            <w:r w:rsidRPr="009E2C95">
              <w:t xml:space="preserve">Analisar diferentes práticas (curtir, compartilhar, </w:t>
            </w:r>
          </w:p>
          <w:p w14:paraId="5CAB6FE3" w14:textId="77777777" w:rsidR="009E2C95" w:rsidRPr="009E2C95" w:rsidRDefault="009E2C95" w:rsidP="009E2C95">
            <w:pPr>
              <w:spacing w:after="0" w:line="360" w:lineRule="auto"/>
              <w:ind w:left="2" w:right="64" w:firstLine="0"/>
            </w:pPr>
            <w:r w:rsidRPr="009E2C95">
              <w:t xml:space="preserve">comentar, curar etc.) e textos pertencentes a diferentes gêneros da cultura digital </w:t>
            </w:r>
          </w:p>
          <w:p w14:paraId="37F03055" w14:textId="77777777" w:rsidR="009E2C95" w:rsidRPr="009E2C95" w:rsidRDefault="009E2C95" w:rsidP="009E2C95">
            <w:pPr>
              <w:spacing w:after="0" w:line="259" w:lineRule="auto"/>
              <w:ind w:left="2" w:right="64" w:firstLine="0"/>
            </w:pPr>
            <w:r w:rsidRPr="009E2C95">
              <w:t xml:space="preserve">(meme, gif, comentário, charge digital etc.) envolvidos no trato com a informação e opinião, de forma a possibilitar uma presença mais crítica e ética nas redes. </w:t>
            </w:r>
          </w:p>
        </w:tc>
        <w:tc>
          <w:tcPr>
            <w:tcW w:w="2405" w:type="dxa"/>
            <w:tcBorders>
              <w:top w:val="single" w:sz="4" w:space="0" w:color="000000"/>
              <w:left w:val="single" w:sz="6" w:space="0" w:color="000000"/>
              <w:bottom w:val="single" w:sz="4" w:space="0" w:color="000000"/>
              <w:right w:val="single" w:sz="4" w:space="0" w:color="000000"/>
            </w:tcBorders>
          </w:tcPr>
          <w:p w14:paraId="147AF0B1" w14:textId="77777777" w:rsidR="009E2C95" w:rsidRPr="009E2C95" w:rsidRDefault="009E2C95" w:rsidP="009E2C95">
            <w:pPr>
              <w:spacing w:after="0" w:line="240" w:lineRule="auto"/>
              <w:ind w:left="0" w:firstLine="0"/>
              <w:jc w:val="left"/>
            </w:pPr>
            <w:r w:rsidRPr="009E2C95">
              <w:rPr>
                <w:b/>
              </w:rPr>
              <w:t xml:space="preserve">(EF89LP02RS-1) </w:t>
            </w:r>
          </w:p>
          <w:p w14:paraId="4B707889" w14:textId="77777777" w:rsidR="009E2C95" w:rsidRPr="009E2C95" w:rsidRDefault="009E2C95" w:rsidP="009E2C95">
            <w:pPr>
              <w:spacing w:after="0" w:line="240" w:lineRule="auto"/>
              <w:ind w:left="0" w:right="66" w:firstLine="0"/>
            </w:pPr>
            <w:r w:rsidRPr="009E2C95">
              <w:t xml:space="preserve">Analisar diferentes práticas (curtir, compartilhar, comentar, curar etc.) e </w:t>
            </w:r>
            <w:r w:rsidRPr="009E2C95">
              <w:tab/>
              <w:t xml:space="preserve">textos pertencentes a diferentes gêneros da cultura digital </w:t>
            </w:r>
          </w:p>
          <w:p w14:paraId="34CD0F7D" w14:textId="77777777" w:rsidR="009E2C95" w:rsidRPr="009E2C95" w:rsidRDefault="009E2C95" w:rsidP="009E2C95">
            <w:pPr>
              <w:spacing w:after="0" w:line="240" w:lineRule="auto"/>
              <w:ind w:left="0" w:right="66" w:firstLine="0"/>
            </w:pPr>
            <w:r w:rsidRPr="009E2C95">
              <w:t xml:space="preserve">(meme, gif, comentário, charge digital etc.) envolvidos no trato com a informação e opinião, de forma a possibilitar uma presença mais crítica e ética nas redes, </w:t>
            </w:r>
          </w:p>
          <w:p w14:paraId="39D80195" w14:textId="77777777" w:rsidR="009E2C95" w:rsidRPr="009E2C95" w:rsidRDefault="009E2C95" w:rsidP="009E2C95">
            <w:pPr>
              <w:spacing w:after="0" w:line="240" w:lineRule="auto"/>
              <w:ind w:left="0" w:right="67" w:firstLine="0"/>
            </w:pPr>
            <w:r w:rsidRPr="009E2C95">
              <w:t xml:space="preserve">reconhecendo as intencionalidades do outro por meio da análise dos recursos usados na produção de sentido do que o outro disse e de se posicionar </w:t>
            </w:r>
          </w:p>
          <w:p w14:paraId="2EC17C6F" w14:textId="77777777" w:rsidR="009E2C95" w:rsidRPr="009E2C95" w:rsidRDefault="009E2C95" w:rsidP="009E2C95">
            <w:pPr>
              <w:spacing w:after="0" w:line="240" w:lineRule="auto"/>
              <w:ind w:left="0" w:firstLine="0"/>
            </w:pPr>
            <w:r w:rsidRPr="009E2C95">
              <w:t xml:space="preserve">criticamente em relação ao que lê. </w:t>
            </w:r>
          </w:p>
        </w:tc>
        <w:tc>
          <w:tcPr>
            <w:tcW w:w="3870" w:type="dxa"/>
            <w:tcBorders>
              <w:top w:val="single" w:sz="4" w:space="0" w:color="000000"/>
              <w:left w:val="single" w:sz="6" w:space="0" w:color="000000"/>
              <w:bottom w:val="single" w:sz="4" w:space="0" w:color="000000"/>
              <w:right w:val="single" w:sz="4" w:space="0" w:color="000000"/>
            </w:tcBorders>
          </w:tcPr>
          <w:p w14:paraId="4FCF76DB" w14:textId="77777777" w:rsidR="009E2C95" w:rsidRPr="009E2C95" w:rsidRDefault="009E2C95" w:rsidP="009E2C95">
            <w:pPr>
              <w:spacing w:after="0" w:line="240" w:lineRule="auto"/>
              <w:ind w:left="0" w:firstLine="0"/>
              <w:jc w:val="left"/>
              <w:rPr>
                <w:b/>
              </w:rPr>
            </w:pPr>
          </w:p>
        </w:tc>
      </w:tr>
    </w:tbl>
    <w:p w14:paraId="1F19EB1C" w14:textId="77777777" w:rsidR="009E2C95" w:rsidRPr="009E2C95" w:rsidRDefault="009E2C95" w:rsidP="009E2C95">
      <w:pPr>
        <w:spacing w:after="0" w:line="259" w:lineRule="auto"/>
        <w:ind w:left="-1440" w:right="10466" w:firstLine="0"/>
        <w:jc w:val="left"/>
      </w:pPr>
    </w:p>
    <w:tbl>
      <w:tblPr>
        <w:tblStyle w:val="TableGrid39"/>
        <w:tblW w:w="15183" w:type="dxa"/>
        <w:tblInd w:w="-1085" w:type="dxa"/>
        <w:tblCellMar>
          <w:top w:w="57" w:type="dxa"/>
          <w:left w:w="108" w:type="dxa"/>
        </w:tblCellMar>
        <w:tblLook w:val="04A0" w:firstRow="1" w:lastRow="0" w:firstColumn="1" w:lastColumn="0" w:noHBand="0" w:noVBand="1"/>
      </w:tblPr>
      <w:tblGrid>
        <w:gridCol w:w="991"/>
        <w:gridCol w:w="1694"/>
        <w:gridCol w:w="1843"/>
        <w:gridCol w:w="1985"/>
        <w:gridCol w:w="2268"/>
        <w:gridCol w:w="2405"/>
        <w:gridCol w:w="3997"/>
      </w:tblGrid>
      <w:tr w:rsidR="009E2C95" w:rsidRPr="009E2C95" w14:paraId="77D62B59" w14:textId="77777777" w:rsidTr="009E2C95">
        <w:trPr>
          <w:trHeight w:val="2913"/>
        </w:trPr>
        <w:tc>
          <w:tcPr>
            <w:tcW w:w="991" w:type="dxa"/>
            <w:tcBorders>
              <w:top w:val="single" w:sz="6" w:space="0" w:color="000000"/>
              <w:left w:val="single" w:sz="6" w:space="0" w:color="000000"/>
              <w:bottom w:val="single" w:sz="6" w:space="0" w:color="000000"/>
              <w:right w:val="single" w:sz="6" w:space="0" w:color="000000"/>
            </w:tcBorders>
          </w:tcPr>
          <w:p w14:paraId="405D5595" w14:textId="77777777" w:rsidR="009E2C95" w:rsidRPr="009E2C95" w:rsidRDefault="009E2C95" w:rsidP="009E2C95">
            <w:pPr>
              <w:spacing w:after="0" w:line="259" w:lineRule="auto"/>
              <w:ind w:left="2"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7A908BF"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AC17C81"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BD210AB" w14:textId="77777777" w:rsidR="009E2C95" w:rsidRPr="009E2C95" w:rsidRDefault="009E2C95" w:rsidP="009E2C95">
            <w:pPr>
              <w:spacing w:after="0" w:line="365" w:lineRule="auto"/>
              <w:ind w:left="0" w:firstLine="0"/>
              <w:jc w:val="left"/>
            </w:pPr>
            <w:r w:rsidRPr="009E2C95">
              <w:t xml:space="preserve">Estratégia </w:t>
            </w:r>
            <w:r w:rsidRPr="009E2C95">
              <w:tab/>
              <w:t xml:space="preserve">de leitura: </w:t>
            </w:r>
          </w:p>
          <w:p w14:paraId="04D6459E" w14:textId="77777777" w:rsidR="009E2C95" w:rsidRPr="009E2C95" w:rsidRDefault="009E2C95" w:rsidP="009E2C95">
            <w:pPr>
              <w:spacing w:after="181" w:line="360" w:lineRule="auto"/>
              <w:ind w:left="0" w:right="106" w:firstLine="0"/>
            </w:pPr>
            <w:r w:rsidRPr="009E2C95">
              <w:t xml:space="preserve">apreender os sentidos globais do texto </w:t>
            </w:r>
          </w:p>
          <w:p w14:paraId="2B397B8B" w14:textId="77777777" w:rsidR="009E2C95" w:rsidRPr="009E2C95" w:rsidRDefault="009E2C95" w:rsidP="009E2C95">
            <w:pPr>
              <w:tabs>
                <w:tab w:val="center" w:pos="601"/>
                <w:tab w:val="center" w:pos="1704"/>
              </w:tabs>
              <w:spacing w:after="122" w:line="259" w:lineRule="auto"/>
              <w:ind w:left="0" w:firstLine="0"/>
              <w:jc w:val="left"/>
            </w:pPr>
            <w:r w:rsidRPr="009E2C95">
              <w:rPr>
                <w:rFonts w:ascii="Calibri" w:eastAsia="Calibri" w:hAnsi="Calibri" w:cs="Calibri"/>
                <w:sz w:val="22"/>
              </w:rPr>
              <w:tab/>
            </w:r>
            <w:r w:rsidRPr="009E2C95">
              <w:t xml:space="preserve">Apreciação </w:t>
            </w:r>
            <w:r w:rsidRPr="009E2C95">
              <w:tab/>
              <w:t xml:space="preserve">e </w:t>
            </w:r>
          </w:p>
          <w:p w14:paraId="57453F5D" w14:textId="77777777" w:rsidR="009E2C95" w:rsidRPr="009E2C95" w:rsidRDefault="009E2C95" w:rsidP="009E2C95">
            <w:pPr>
              <w:spacing w:after="0" w:line="259" w:lineRule="auto"/>
              <w:ind w:left="0" w:firstLine="0"/>
              <w:jc w:val="left"/>
            </w:pPr>
            <w:r w:rsidRPr="009E2C95">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169CB1A6" w14:textId="77777777" w:rsidR="009E2C95" w:rsidRPr="009E2C95" w:rsidRDefault="009E2C95" w:rsidP="009E2C95">
            <w:pPr>
              <w:spacing w:after="115" w:line="259" w:lineRule="auto"/>
              <w:ind w:left="2" w:firstLine="0"/>
              <w:jc w:val="left"/>
            </w:pPr>
            <w:r w:rsidRPr="009E2C95">
              <w:rPr>
                <w:b/>
              </w:rPr>
              <w:t xml:space="preserve">(EF89LP03) </w:t>
            </w:r>
          </w:p>
          <w:p w14:paraId="1457DF23" w14:textId="77777777" w:rsidR="009E2C95" w:rsidRPr="009E2C95" w:rsidRDefault="009E2C95" w:rsidP="009E2C95">
            <w:pPr>
              <w:spacing w:after="1" w:line="360" w:lineRule="auto"/>
              <w:ind w:left="2" w:right="103" w:firstLine="0"/>
            </w:pPr>
            <w:r w:rsidRPr="009E2C95">
              <w:t xml:space="preserve">Analisar textos de opinião (artigos de opinião, editoriais, cartas de leitores, comentários, posts de blog e de redes sociais, charges, memes, gifs etc.) e posicionar-se de forma crítica e fundamentada, ética e respeitosa frente a fatos e opiniões </w:t>
            </w:r>
          </w:p>
          <w:p w14:paraId="0A17ED2D" w14:textId="77777777" w:rsidR="009E2C95" w:rsidRPr="009E2C95" w:rsidRDefault="009E2C95" w:rsidP="009E2C95">
            <w:pPr>
              <w:spacing w:after="0" w:line="259" w:lineRule="auto"/>
              <w:ind w:left="2" w:firstLine="0"/>
            </w:pPr>
            <w:r w:rsidRPr="009E2C95">
              <w:t xml:space="preserve">relacionados a esses textos. </w:t>
            </w:r>
          </w:p>
        </w:tc>
        <w:tc>
          <w:tcPr>
            <w:tcW w:w="2405" w:type="dxa"/>
            <w:tcBorders>
              <w:top w:val="single" w:sz="4" w:space="0" w:color="000000"/>
              <w:left w:val="single" w:sz="6" w:space="0" w:color="000000"/>
              <w:bottom w:val="single" w:sz="4" w:space="0" w:color="000000"/>
              <w:right w:val="single" w:sz="4" w:space="0" w:color="000000"/>
            </w:tcBorders>
          </w:tcPr>
          <w:p w14:paraId="52F2984F" w14:textId="77777777" w:rsidR="009E2C95" w:rsidRPr="009E2C95" w:rsidRDefault="009E2C95" w:rsidP="009E2C95">
            <w:pPr>
              <w:spacing w:after="0" w:line="240" w:lineRule="auto"/>
              <w:ind w:left="0" w:right="106" w:firstLine="0"/>
            </w:pPr>
            <w:r w:rsidRPr="009E2C95">
              <w:rPr>
                <w:b/>
              </w:rPr>
              <w:t xml:space="preserve">(EF89LP03RS-1) </w:t>
            </w:r>
            <w:r w:rsidRPr="009E2C95">
              <w:t xml:space="preserve">Analisar textos de opinião (artigos de opinião, editoriais, cartas de leitores, comentários, posts de blog e de redes sociais, charges, memes, gifs etc.) e posicionar-se de forma crítica e fundamentada, ética e respeitosa frente a fatos e opiniões relacionados a esses textos, considerando o respeito à palavra do outro.       </w:t>
            </w:r>
          </w:p>
          <w:p w14:paraId="3FC9FB0C" w14:textId="77777777" w:rsidR="009E2C95" w:rsidRPr="009E2C95" w:rsidRDefault="009E2C95" w:rsidP="009E2C95">
            <w:pPr>
              <w:spacing w:after="0" w:line="240" w:lineRule="auto"/>
              <w:ind w:left="0" w:right="106" w:firstLine="0"/>
            </w:pPr>
            <w:r w:rsidRPr="009E2C95">
              <w:t xml:space="preserve">              </w:t>
            </w:r>
          </w:p>
          <w:p w14:paraId="42B0C7DC" w14:textId="77777777" w:rsidR="009E2C95" w:rsidRPr="009E2C95" w:rsidRDefault="009E2C95" w:rsidP="009E2C95">
            <w:pPr>
              <w:spacing w:after="0" w:line="240" w:lineRule="auto"/>
              <w:ind w:left="0" w:right="105" w:firstLine="0"/>
            </w:pPr>
            <w:r w:rsidRPr="009E2C95">
              <w:rPr>
                <w:b/>
              </w:rPr>
              <w:t xml:space="preserve">(EF89LP03RS-2) </w:t>
            </w:r>
            <w:r w:rsidRPr="009E2C95">
              <w:t xml:space="preserve">Reconhecer como opinião </w:t>
            </w:r>
            <w:r w:rsidRPr="009E2C95">
              <w:tab/>
              <w:t xml:space="preserve">e argumentação se constroem a partir de recursos diversos, buscando informações para aprofundar o </w:t>
            </w:r>
            <w:r w:rsidRPr="009E2C95">
              <w:lastRenderedPageBreak/>
              <w:t xml:space="preserve">conhecimento sobre o assunto, </w:t>
            </w:r>
          </w:p>
          <w:p w14:paraId="12F02E39" w14:textId="77777777" w:rsidR="009E2C95" w:rsidRPr="009E2C95" w:rsidRDefault="009E2C95" w:rsidP="009E2C95">
            <w:pPr>
              <w:spacing w:after="0" w:line="240" w:lineRule="auto"/>
              <w:ind w:left="0" w:right="107" w:firstLine="0"/>
            </w:pPr>
            <w:r w:rsidRPr="009E2C95">
              <w:t xml:space="preserve">selecionando argumentos relevantes que fundamentam seu posicionamento, </w:t>
            </w:r>
          </w:p>
          <w:p w14:paraId="2329F861" w14:textId="77777777" w:rsidR="009E2C95" w:rsidRPr="009E2C95" w:rsidRDefault="009E2C95" w:rsidP="009E2C95">
            <w:pPr>
              <w:spacing w:after="0" w:line="240" w:lineRule="auto"/>
              <w:ind w:left="0" w:right="106" w:firstLine="0"/>
            </w:pPr>
            <w:r w:rsidRPr="009E2C95">
              <w:t>pautados no respeito ao outro.</w:t>
            </w:r>
          </w:p>
          <w:p w14:paraId="1C2A7982" w14:textId="77777777" w:rsidR="009E2C95" w:rsidRPr="009E2C95" w:rsidRDefault="009E2C95" w:rsidP="009E2C95">
            <w:pPr>
              <w:spacing w:after="0" w:line="240" w:lineRule="auto"/>
              <w:ind w:left="0" w:right="106" w:firstLine="0"/>
            </w:pPr>
          </w:p>
          <w:p w14:paraId="248422A8" w14:textId="77777777" w:rsidR="009E2C95" w:rsidRPr="009E2C95" w:rsidRDefault="009E2C95" w:rsidP="009E2C95">
            <w:pPr>
              <w:spacing w:after="0" w:line="240" w:lineRule="auto"/>
              <w:ind w:left="0" w:right="106" w:firstLine="0"/>
            </w:pPr>
            <w:r w:rsidRPr="009E2C95">
              <w:t xml:space="preserve">  </w:t>
            </w:r>
            <w:r w:rsidRPr="009E2C95">
              <w:rPr>
                <w:b/>
              </w:rPr>
              <w:t xml:space="preserve">(EF89LP03RS-3) </w:t>
            </w:r>
          </w:p>
          <w:p w14:paraId="7C3243DF" w14:textId="77777777" w:rsidR="009E2C95" w:rsidRPr="009E2C95" w:rsidRDefault="009E2C95" w:rsidP="009E2C95">
            <w:pPr>
              <w:spacing w:after="0" w:line="240" w:lineRule="auto"/>
              <w:ind w:left="0" w:firstLine="0"/>
              <w:jc w:val="left"/>
            </w:pPr>
            <w:r w:rsidRPr="009E2C95">
              <w:t xml:space="preserve">Produzir textos que expressem opinião a partir de reflexões realizadas.  </w:t>
            </w:r>
          </w:p>
        </w:tc>
        <w:tc>
          <w:tcPr>
            <w:tcW w:w="3997" w:type="dxa"/>
            <w:tcBorders>
              <w:top w:val="single" w:sz="4" w:space="0" w:color="000000"/>
              <w:left w:val="single" w:sz="6" w:space="0" w:color="000000"/>
              <w:bottom w:val="single" w:sz="4" w:space="0" w:color="000000"/>
              <w:right w:val="single" w:sz="4" w:space="0" w:color="000000"/>
            </w:tcBorders>
          </w:tcPr>
          <w:p w14:paraId="2F62AEBC" w14:textId="77777777" w:rsidR="009E2C95" w:rsidRPr="009E2C95" w:rsidRDefault="009E2C95" w:rsidP="009E2C95">
            <w:pPr>
              <w:spacing w:after="0" w:line="240" w:lineRule="auto"/>
              <w:ind w:left="0" w:right="106" w:firstLine="0"/>
              <w:rPr>
                <w:b/>
              </w:rPr>
            </w:pPr>
          </w:p>
        </w:tc>
      </w:tr>
    </w:tbl>
    <w:p w14:paraId="6E49F95A" w14:textId="77777777" w:rsidR="009E2C95" w:rsidRPr="009E2C95" w:rsidRDefault="009E2C95" w:rsidP="009E2C95">
      <w:pPr>
        <w:spacing w:after="0" w:line="259" w:lineRule="auto"/>
        <w:ind w:left="-1440" w:right="10466" w:firstLine="0"/>
        <w:jc w:val="left"/>
      </w:pPr>
    </w:p>
    <w:tbl>
      <w:tblPr>
        <w:tblStyle w:val="TableGrid39"/>
        <w:tblW w:w="15111"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925"/>
      </w:tblGrid>
      <w:tr w:rsidR="009E2C95" w:rsidRPr="009E2C95" w14:paraId="29875DDE" w14:textId="77777777" w:rsidTr="009E2C95">
        <w:trPr>
          <w:trHeight w:val="7876"/>
        </w:trPr>
        <w:tc>
          <w:tcPr>
            <w:tcW w:w="991" w:type="dxa"/>
            <w:tcBorders>
              <w:top w:val="single" w:sz="6" w:space="0" w:color="000000"/>
              <w:left w:val="single" w:sz="6" w:space="0" w:color="000000"/>
              <w:bottom w:val="single" w:sz="6" w:space="0" w:color="000000"/>
              <w:right w:val="single" w:sz="6" w:space="0" w:color="000000"/>
            </w:tcBorders>
          </w:tcPr>
          <w:p w14:paraId="26EFF3FF"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E7052AE"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620BD46"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109D4AA" w14:textId="77777777" w:rsidR="009E2C95" w:rsidRPr="009E2C95" w:rsidRDefault="009E2C95" w:rsidP="009E2C95">
            <w:pPr>
              <w:spacing w:after="0" w:line="368" w:lineRule="auto"/>
              <w:ind w:left="0" w:firstLine="0"/>
              <w:jc w:val="left"/>
            </w:pPr>
            <w:r w:rsidRPr="009E2C95">
              <w:t xml:space="preserve">Estratégia </w:t>
            </w:r>
            <w:r w:rsidRPr="009E2C95">
              <w:tab/>
              <w:t xml:space="preserve">de leitura: </w:t>
            </w:r>
          </w:p>
          <w:p w14:paraId="71303401" w14:textId="77777777" w:rsidR="009E2C95" w:rsidRPr="009E2C95" w:rsidRDefault="009E2C95" w:rsidP="009E2C95">
            <w:pPr>
              <w:spacing w:after="183" w:line="360" w:lineRule="auto"/>
              <w:ind w:left="0" w:right="106" w:firstLine="0"/>
            </w:pPr>
            <w:r w:rsidRPr="009E2C95">
              <w:t xml:space="preserve">apreender os sentidos globais do texto </w:t>
            </w:r>
          </w:p>
          <w:p w14:paraId="6147F7AF" w14:textId="77777777" w:rsidR="009E2C95" w:rsidRPr="009E2C95" w:rsidRDefault="009E2C95" w:rsidP="009E2C95">
            <w:pPr>
              <w:tabs>
                <w:tab w:val="center" w:pos="601"/>
                <w:tab w:val="center" w:pos="1704"/>
              </w:tabs>
              <w:spacing w:after="122" w:line="259" w:lineRule="auto"/>
              <w:ind w:left="0" w:firstLine="0"/>
              <w:jc w:val="left"/>
            </w:pPr>
            <w:r w:rsidRPr="009E2C95">
              <w:rPr>
                <w:rFonts w:ascii="Calibri" w:eastAsia="Calibri" w:hAnsi="Calibri" w:cs="Calibri"/>
                <w:sz w:val="22"/>
              </w:rPr>
              <w:tab/>
            </w:r>
            <w:r w:rsidRPr="009E2C95">
              <w:t xml:space="preserve">Apreciação </w:t>
            </w:r>
            <w:r w:rsidRPr="009E2C95">
              <w:tab/>
              <w:t xml:space="preserve">e </w:t>
            </w:r>
          </w:p>
          <w:p w14:paraId="20F5DA8E" w14:textId="77777777" w:rsidR="009E2C95" w:rsidRPr="009E2C95" w:rsidRDefault="009E2C95" w:rsidP="009E2C95">
            <w:pPr>
              <w:spacing w:after="0" w:line="259" w:lineRule="auto"/>
              <w:ind w:left="0" w:firstLine="0"/>
              <w:jc w:val="left"/>
            </w:pPr>
            <w:r w:rsidRPr="009E2C95">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12CE353B" w14:textId="77777777" w:rsidR="009E2C95" w:rsidRPr="009E2C95" w:rsidRDefault="009E2C95" w:rsidP="009E2C95">
            <w:pPr>
              <w:spacing w:after="117" w:line="259" w:lineRule="auto"/>
              <w:ind w:left="2" w:firstLine="0"/>
              <w:jc w:val="left"/>
            </w:pPr>
            <w:r w:rsidRPr="009E2C95">
              <w:rPr>
                <w:b/>
              </w:rPr>
              <w:t xml:space="preserve">(EF89LP04) </w:t>
            </w:r>
          </w:p>
          <w:p w14:paraId="0BDCE264" w14:textId="77777777" w:rsidR="009E2C95" w:rsidRPr="009E2C95" w:rsidRDefault="009E2C95" w:rsidP="009E2C95">
            <w:pPr>
              <w:spacing w:after="20" w:line="360" w:lineRule="auto"/>
              <w:ind w:left="2" w:firstLine="0"/>
              <w:jc w:val="left"/>
            </w:pPr>
            <w:r w:rsidRPr="009E2C95">
              <w:t>Identificar e avaliar teses/opiniões/</w:t>
            </w:r>
            <w:proofErr w:type="spellStart"/>
            <w:r w:rsidRPr="009E2C95">
              <w:t>posi</w:t>
            </w:r>
            <w:proofErr w:type="spellEnd"/>
            <w:r w:rsidRPr="009E2C95">
              <w:t xml:space="preserve"> </w:t>
            </w:r>
            <w:proofErr w:type="spellStart"/>
            <w:r w:rsidRPr="009E2C95">
              <w:t>cionamentos</w:t>
            </w:r>
            <w:proofErr w:type="spellEnd"/>
            <w:r w:rsidRPr="009E2C95">
              <w:t xml:space="preserve"> </w:t>
            </w:r>
          </w:p>
          <w:p w14:paraId="33E5D485" w14:textId="77777777" w:rsidR="009E2C95" w:rsidRPr="009E2C95" w:rsidRDefault="009E2C95" w:rsidP="009E2C95">
            <w:pPr>
              <w:tabs>
                <w:tab w:val="center" w:pos="502"/>
                <w:tab w:val="center" w:pos="1987"/>
              </w:tabs>
              <w:spacing w:after="125" w:line="259" w:lineRule="auto"/>
              <w:ind w:left="0" w:firstLine="0"/>
              <w:jc w:val="left"/>
            </w:pPr>
            <w:r w:rsidRPr="009E2C95">
              <w:rPr>
                <w:rFonts w:ascii="Calibri" w:eastAsia="Calibri" w:hAnsi="Calibri" w:cs="Calibri"/>
                <w:sz w:val="22"/>
              </w:rPr>
              <w:tab/>
            </w:r>
            <w:r w:rsidRPr="009E2C95">
              <w:t xml:space="preserve">explícitos </w:t>
            </w:r>
            <w:r w:rsidRPr="009E2C95">
              <w:tab/>
              <w:t xml:space="preserve">e </w:t>
            </w:r>
          </w:p>
          <w:p w14:paraId="1316C304" w14:textId="77777777" w:rsidR="009E2C95" w:rsidRPr="009E2C95" w:rsidRDefault="009E2C95" w:rsidP="009E2C95">
            <w:pPr>
              <w:spacing w:after="136" w:line="259" w:lineRule="auto"/>
              <w:ind w:left="2" w:firstLine="0"/>
              <w:jc w:val="left"/>
            </w:pPr>
            <w:r w:rsidRPr="009E2C95">
              <w:t xml:space="preserve">implícitos, </w:t>
            </w:r>
          </w:p>
          <w:p w14:paraId="6B443BFB" w14:textId="77777777" w:rsidR="009E2C95" w:rsidRPr="009E2C95" w:rsidRDefault="009E2C95" w:rsidP="009E2C95">
            <w:pPr>
              <w:tabs>
                <w:tab w:val="center" w:pos="637"/>
                <w:tab w:val="center" w:pos="1989"/>
              </w:tabs>
              <w:spacing w:after="125" w:line="259" w:lineRule="auto"/>
              <w:ind w:left="0" w:firstLine="0"/>
              <w:jc w:val="left"/>
            </w:pPr>
            <w:r w:rsidRPr="009E2C95">
              <w:rPr>
                <w:rFonts w:ascii="Calibri" w:eastAsia="Calibri" w:hAnsi="Calibri" w:cs="Calibri"/>
                <w:sz w:val="22"/>
              </w:rPr>
              <w:tab/>
            </w:r>
            <w:r w:rsidRPr="009E2C95">
              <w:t xml:space="preserve">argumentos </w:t>
            </w:r>
            <w:r w:rsidRPr="009E2C95">
              <w:tab/>
              <w:t xml:space="preserve">e </w:t>
            </w:r>
          </w:p>
          <w:p w14:paraId="33BDE99F" w14:textId="77777777" w:rsidR="009E2C95" w:rsidRPr="009E2C95" w:rsidRDefault="009E2C95" w:rsidP="009E2C95">
            <w:pPr>
              <w:spacing w:after="0" w:line="360" w:lineRule="auto"/>
              <w:ind w:left="2" w:right="103" w:firstLine="0"/>
            </w:pPr>
            <w:r w:rsidRPr="009E2C95">
              <w:t xml:space="preserve">contra-argumentos em textos argumentativos do campo (carta de leitor, comentário, artigo de opinião, resenha crítica </w:t>
            </w:r>
          </w:p>
          <w:p w14:paraId="17B83FB9" w14:textId="77777777" w:rsidR="009E2C95" w:rsidRPr="009E2C95" w:rsidRDefault="009E2C95" w:rsidP="009E2C95">
            <w:pPr>
              <w:spacing w:after="117" w:line="259" w:lineRule="auto"/>
              <w:ind w:left="2" w:firstLine="0"/>
              <w:jc w:val="left"/>
            </w:pPr>
            <w:r w:rsidRPr="009E2C95">
              <w:t xml:space="preserve">etc.), </w:t>
            </w:r>
          </w:p>
          <w:p w14:paraId="12715036" w14:textId="77777777" w:rsidR="009E2C95" w:rsidRPr="009E2C95" w:rsidRDefault="009E2C95" w:rsidP="009E2C95">
            <w:pPr>
              <w:spacing w:after="0" w:line="259" w:lineRule="auto"/>
              <w:ind w:left="2" w:right="104" w:firstLine="0"/>
            </w:pPr>
            <w:r w:rsidRPr="009E2C95">
              <w:t xml:space="preserve">posicionando-se frente à questão controversa de forma sustentada. </w:t>
            </w:r>
          </w:p>
        </w:tc>
        <w:tc>
          <w:tcPr>
            <w:tcW w:w="2405" w:type="dxa"/>
            <w:tcBorders>
              <w:top w:val="single" w:sz="2" w:space="0" w:color="FFFFFF"/>
              <w:left w:val="single" w:sz="6" w:space="0" w:color="000000"/>
              <w:bottom w:val="single" w:sz="4" w:space="0" w:color="000000"/>
              <w:right w:val="single" w:sz="4" w:space="0" w:color="000000"/>
            </w:tcBorders>
          </w:tcPr>
          <w:p w14:paraId="201EDD58" w14:textId="77777777" w:rsidR="009E2C95" w:rsidRPr="009E2C95" w:rsidRDefault="009E2C95" w:rsidP="009E2C95">
            <w:pPr>
              <w:spacing w:after="0" w:line="240" w:lineRule="auto"/>
              <w:ind w:left="0" w:firstLine="0"/>
              <w:jc w:val="left"/>
            </w:pPr>
            <w:r w:rsidRPr="009E2C95">
              <w:rPr>
                <w:b/>
              </w:rPr>
              <w:t xml:space="preserve">(EF89LP04RS-1) </w:t>
            </w:r>
          </w:p>
          <w:p w14:paraId="5B1E3582" w14:textId="77777777" w:rsidR="009E2C95" w:rsidRPr="009E2C95" w:rsidRDefault="009E2C95" w:rsidP="009E2C95">
            <w:pPr>
              <w:spacing w:after="0" w:line="240" w:lineRule="auto"/>
              <w:ind w:left="0" w:firstLine="0"/>
              <w:jc w:val="left"/>
            </w:pPr>
            <w:r w:rsidRPr="009E2C95">
              <w:t xml:space="preserve">Identificar e avaliar teses/opiniões/ posicionamentos </w:t>
            </w:r>
          </w:p>
          <w:p w14:paraId="30F7B370" w14:textId="77777777" w:rsidR="009E2C95" w:rsidRPr="009E2C95" w:rsidRDefault="009E2C95" w:rsidP="009E2C95">
            <w:pPr>
              <w:tabs>
                <w:tab w:val="center" w:pos="499"/>
                <w:tab w:val="center" w:pos="2121"/>
              </w:tabs>
              <w:spacing w:after="0" w:line="240" w:lineRule="auto"/>
              <w:ind w:left="0" w:firstLine="0"/>
              <w:jc w:val="left"/>
            </w:pPr>
            <w:r w:rsidRPr="009E2C95">
              <w:rPr>
                <w:rFonts w:ascii="Calibri" w:eastAsia="Calibri" w:hAnsi="Calibri" w:cs="Calibri"/>
                <w:sz w:val="22"/>
              </w:rPr>
              <w:tab/>
            </w:r>
            <w:r w:rsidRPr="009E2C95">
              <w:t xml:space="preserve">explícitos </w:t>
            </w:r>
            <w:r w:rsidRPr="009E2C95">
              <w:tab/>
              <w:t xml:space="preserve">e </w:t>
            </w:r>
          </w:p>
          <w:p w14:paraId="29ABA927" w14:textId="77777777" w:rsidR="009E2C95" w:rsidRPr="009E2C95" w:rsidRDefault="009E2C95" w:rsidP="009E2C95">
            <w:pPr>
              <w:spacing w:after="0" w:line="240" w:lineRule="auto"/>
              <w:ind w:left="0" w:firstLine="0"/>
              <w:jc w:val="left"/>
            </w:pPr>
            <w:r w:rsidRPr="009E2C95">
              <w:t xml:space="preserve">implícitos, </w:t>
            </w:r>
          </w:p>
          <w:p w14:paraId="3985125D" w14:textId="77777777" w:rsidR="009E2C95" w:rsidRPr="009E2C95" w:rsidRDefault="009E2C95" w:rsidP="009E2C95">
            <w:pPr>
              <w:tabs>
                <w:tab w:val="center" w:pos="635"/>
                <w:tab w:val="center" w:pos="2124"/>
              </w:tabs>
              <w:spacing w:after="0" w:line="240" w:lineRule="auto"/>
              <w:ind w:left="0" w:firstLine="0"/>
              <w:jc w:val="left"/>
            </w:pPr>
            <w:r w:rsidRPr="009E2C95">
              <w:rPr>
                <w:rFonts w:ascii="Calibri" w:eastAsia="Calibri" w:hAnsi="Calibri" w:cs="Calibri"/>
                <w:sz w:val="22"/>
              </w:rPr>
              <w:tab/>
            </w:r>
            <w:r w:rsidRPr="009E2C95">
              <w:t xml:space="preserve">argumentos </w:t>
            </w:r>
            <w:r w:rsidRPr="009E2C95">
              <w:tab/>
              <w:t xml:space="preserve">e </w:t>
            </w:r>
          </w:p>
          <w:p w14:paraId="411E416B" w14:textId="77777777" w:rsidR="009E2C95" w:rsidRPr="009E2C95" w:rsidRDefault="009E2C95" w:rsidP="009E2C95">
            <w:pPr>
              <w:spacing w:after="0" w:line="240" w:lineRule="auto"/>
              <w:ind w:left="0" w:firstLine="0"/>
              <w:jc w:val="left"/>
            </w:pPr>
            <w:r w:rsidRPr="009E2C95">
              <w:t xml:space="preserve">contra-argumentos </w:t>
            </w:r>
          </w:p>
          <w:p w14:paraId="40C07239" w14:textId="77777777" w:rsidR="009E2C95" w:rsidRPr="009E2C95" w:rsidRDefault="009E2C95" w:rsidP="009E2C95">
            <w:pPr>
              <w:spacing w:after="0" w:line="240" w:lineRule="auto"/>
              <w:ind w:left="0" w:right="106" w:firstLine="0"/>
            </w:pPr>
            <w:r w:rsidRPr="009E2C95">
              <w:t xml:space="preserve">em </w:t>
            </w:r>
            <w:r w:rsidRPr="009E2C95">
              <w:tab/>
              <w:t xml:space="preserve">textos argumentativos do campo (carta de leitor, comentário, artigo de opinião, resenha crítica etc.), posicionando-se frente à questão controversa de forma sustentada, apresentando </w:t>
            </w:r>
          </w:p>
          <w:p w14:paraId="31EAD212" w14:textId="77777777" w:rsidR="009E2C95" w:rsidRPr="009E2C95" w:rsidRDefault="009E2C95" w:rsidP="009E2C95">
            <w:pPr>
              <w:spacing w:after="0" w:line="240" w:lineRule="auto"/>
              <w:ind w:left="0" w:firstLine="0"/>
            </w:pPr>
            <w:r w:rsidRPr="009E2C95">
              <w:t xml:space="preserve">argumentos que justifiquem o </w:t>
            </w:r>
          </w:p>
          <w:p w14:paraId="1889BC75" w14:textId="77777777" w:rsidR="009E2C95" w:rsidRPr="009E2C95" w:rsidRDefault="009E2C95" w:rsidP="009E2C95">
            <w:pPr>
              <w:spacing w:after="0" w:line="240" w:lineRule="auto"/>
              <w:ind w:left="0" w:firstLine="0"/>
              <w:jc w:val="left"/>
            </w:pPr>
            <w:r w:rsidRPr="009E2C95">
              <w:t>posicionamento assumido com relação aos textos analisados.</w:t>
            </w:r>
          </w:p>
        </w:tc>
        <w:tc>
          <w:tcPr>
            <w:tcW w:w="3925" w:type="dxa"/>
            <w:tcBorders>
              <w:top w:val="single" w:sz="2" w:space="0" w:color="FFFFFF"/>
              <w:left w:val="single" w:sz="6" w:space="0" w:color="000000"/>
              <w:bottom w:val="single" w:sz="4" w:space="0" w:color="000000"/>
              <w:right w:val="single" w:sz="4" w:space="0" w:color="000000"/>
            </w:tcBorders>
          </w:tcPr>
          <w:p w14:paraId="770F85A7" w14:textId="77777777" w:rsidR="009E2C95" w:rsidRPr="009E2C95" w:rsidRDefault="009E2C95" w:rsidP="009E2C95">
            <w:pPr>
              <w:spacing w:after="117" w:line="259" w:lineRule="auto"/>
              <w:ind w:left="0" w:firstLine="0"/>
              <w:jc w:val="left"/>
              <w:rPr>
                <w:b/>
              </w:rPr>
            </w:pPr>
          </w:p>
        </w:tc>
      </w:tr>
    </w:tbl>
    <w:p w14:paraId="4928CD6A" w14:textId="77777777" w:rsidR="009E2C95" w:rsidRPr="009E2C95" w:rsidRDefault="009E2C95" w:rsidP="009E2C95">
      <w:pPr>
        <w:spacing w:after="0" w:line="259" w:lineRule="auto"/>
        <w:ind w:left="-1440" w:right="10466" w:firstLine="0"/>
        <w:jc w:val="left"/>
      </w:pPr>
    </w:p>
    <w:tbl>
      <w:tblPr>
        <w:tblStyle w:val="TableGrid39"/>
        <w:tblW w:w="15198"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4012"/>
      </w:tblGrid>
      <w:tr w:rsidR="009E2C95" w:rsidRPr="009E2C95" w14:paraId="28323A26" w14:textId="77777777" w:rsidTr="009E2C95">
        <w:trPr>
          <w:trHeight w:val="5971"/>
        </w:trPr>
        <w:tc>
          <w:tcPr>
            <w:tcW w:w="991" w:type="dxa"/>
            <w:tcBorders>
              <w:top w:val="single" w:sz="6" w:space="0" w:color="000000"/>
              <w:left w:val="single" w:sz="6" w:space="0" w:color="000000"/>
              <w:bottom w:val="single" w:sz="6" w:space="0" w:color="000000"/>
              <w:right w:val="single" w:sz="6" w:space="0" w:color="000000"/>
            </w:tcBorders>
          </w:tcPr>
          <w:p w14:paraId="3D5D2516"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964A511"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51D627A" w14:textId="77777777" w:rsidR="009E2C95" w:rsidRPr="009E2C95" w:rsidRDefault="009E2C95" w:rsidP="009E2C95">
            <w:pPr>
              <w:spacing w:after="0" w:line="259" w:lineRule="auto"/>
              <w:ind w:left="110" w:firstLine="0"/>
              <w:jc w:val="left"/>
            </w:pPr>
            <w:r w:rsidRPr="009E2C95">
              <w:t xml:space="preserve">Leitura </w:t>
            </w:r>
          </w:p>
        </w:tc>
        <w:tc>
          <w:tcPr>
            <w:tcW w:w="1613" w:type="dxa"/>
            <w:tcBorders>
              <w:top w:val="single" w:sz="6" w:space="0" w:color="000000"/>
              <w:left w:val="single" w:sz="6" w:space="0" w:color="000000"/>
              <w:bottom w:val="single" w:sz="6" w:space="0" w:color="000000"/>
              <w:right w:val="nil"/>
            </w:tcBorders>
          </w:tcPr>
          <w:p w14:paraId="3357D257" w14:textId="77777777" w:rsidR="009E2C95" w:rsidRPr="009E2C95" w:rsidRDefault="009E2C95" w:rsidP="009E2C95">
            <w:pPr>
              <w:spacing w:after="0" w:line="259" w:lineRule="auto"/>
              <w:ind w:left="108" w:firstLine="0"/>
              <w:jc w:val="left"/>
            </w:pPr>
            <w:r w:rsidRPr="009E2C95">
              <w:t xml:space="preserve">Efeitos sentido </w:t>
            </w:r>
          </w:p>
        </w:tc>
        <w:tc>
          <w:tcPr>
            <w:tcW w:w="372" w:type="dxa"/>
            <w:tcBorders>
              <w:top w:val="single" w:sz="6" w:space="0" w:color="000000"/>
              <w:left w:val="nil"/>
              <w:bottom w:val="single" w:sz="6" w:space="0" w:color="000000"/>
              <w:right w:val="single" w:sz="6" w:space="0" w:color="000000"/>
            </w:tcBorders>
          </w:tcPr>
          <w:p w14:paraId="4B2D1C49" w14:textId="77777777" w:rsidR="009E2C95" w:rsidRPr="009E2C95" w:rsidRDefault="009E2C95" w:rsidP="009E2C95">
            <w:pPr>
              <w:spacing w:after="0" w:line="259" w:lineRule="auto"/>
              <w:ind w:left="0" w:firstLine="0"/>
            </w:pPr>
            <w:r w:rsidRPr="009E2C95">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1CA2FDB4" w14:textId="77777777" w:rsidR="009E2C95" w:rsidRPr="009E2C95" w:rsidRDefault="009E2C95" w:rsidP="009E2C95">
            <w:pPr>
              <w:spacing w:after="117" w:line="259" w:lineRule="auto"/>
              <w:ind w:left="110" w:firstLine="0"/>
              <w:jc w:val="left"/>
            </w:pPr>
            <w:r w:rsidRPr="009E2C95">
              <w:rPr>
                <w:b/>
              </w:rPr>
              <w:t xml:space="preserve">(EF89LP05) </w:t>
            </w:r>
          </w:p>
          <w:p w14:paraId="33EBAC6C" w14:textId="77777777" w:rsidR="009E2C95" w:rsidRPr="009E2C95" w:rsidRDefault="009E2C95" w:rsidP="009E2C95">
            <w:pPr>
              <w:spacing w:after="0" w:line="259" w:lineRule="auto"/>
              <w:ind w:left="110" w:right="64" w:firstLine="0"/>
            </w:pPr>
            <w:r w:rsidRPr="009E2C95">
              <w:t xml:space="preserve">Analisar o efeito de sentido produzido pelo uso, em textos, de recurso a formas de apropriação textual (paráfrases, citações, discurso direto, indireto ou indireto livre). </w:t>
            </w:r>
          </w:p>
        </w:tc>
        <w:tc>
          <w:tcPr>
            <w:tcW w:w="2405" w:type="dxa"/>
            <w:tcBorders>
              <w:top w:val="single" w:sz="2" w:space="0" w:color="FFFFFF"/>
              <w:left w:val="single" w:sz="6" w:space="0" w:color="000000"/>
              <w:bottom w:val="single" w:sz="2" w:space="0" w:color="FFFFFF"/>
              <w:right w:val="single" w:sz="4" w:space="0" w:color="000000"/>
            </w:tcBorders>
          </w:tcPr>
          <w:p w14:paraId="73427064" w14:textId="77777777" w:rsidR="009E2C95" w:rsidRPr="009E2C95" w:rsidRDefault="009E2C95" w:rsidP="009E2C95">
            <w:pPr>
              <w:spacing w:after="117" w:line="259" w:lineRule="auto"/>
              <w:ind w:left="108" w:firstLine="0"/>
              <w:jc w:val="left"/>
            </w:pPr>
            <w:r w:rsidRPr="009E2C95">
              <w:rPr>
                <w:b/>
              </w:rPr>
              <w:t xml:space="preserve">(EF89LP05RS-1) </w:t>
            </w:r>
          </w:p>
          <w:p w14:paraId="56DE9F44" w14:textId="77777777" w:rsidR="009E2C95" w:rsidRPr="009E2C95" w:rsidRDefault="009E2C95" w:rsidP="009E2C95">
            <w:pPr>
              <w:spacing w:after="0" w:line="360" w:lineRule="auto"/>
              <w:ind w:left="108" w:right="66" w:firstLine="0"/>
            </w:pPr>
            <w:r w:rsidRPr="009E2C95">
              <w:t xml:space="preserve">Analisar, em textos diversos, o efeito de sentido produzido pelas diversas formas de apropriação textual </w:t>
            </w:r>
          </w:p>
          <w:p w14:paraId="3590E61F" w14:textId="77777777" w:rsidR="009E2C95" w:rsidRPr="009E2C95" w:rsidRDefault="009E2C95" w:rsidP="009E2C95">
            <w:pPr>
              <w:spacing w:after="0" w:line="259" w:lineRule="auto"/>
              <w:ind w:left="108" w:firstLine="0"/>
              <w:jc w:val="left"/>
            </w:pPr>
            <w:r w:rsidRPr="009E2C95">
              <w:t xml:space="preserve">(paráfrases, citações, </w:t>
            </w:r>
            <w:r w:rsidRPr="009E2C95">
              <w:tab/>
              <w:t xml:space="preserve">discurso direto, indireto ou indireto </w:t>
            </w:r>
            <w:r w:rsidRPr="009E2C95">
              <w:tab/>
              <w:t xml:space="preserve">livre), reconhecendo posicionamento do outro. </w:t>
            </w:r>
          </w:p>
        </w:tc>
        <w:tc>
          <w:tcPr>
            <w:tcW w:w="4012" w:type="dxa"/>
            <w:tcBorders>
              <w:top w:val="single" w:sz="2" w:space="0" w:color="FFFFFF"/>
              <w:left w:val="single" w:sz="6" w:space="0" w:color="000000"/>
              <w:bottom w:val="single" w:sz="2" w:space="0" w:color="FFFFFF"/>
              <w:right w:val="single" w:sz="4" w:space="0" w:color="000000"/>
            </w:tcBorders>
          </w:tcPr>
          <w:p w14:paraId="12D8F4C1" w14:textId="77777777" w:rsidR="009E2C95" w:rsidRPr="009E2C95" w:rsidRDefault="009E2C95" w:rsidP="009E2C95">
            <w:pPr>
              <w:spacing w:after="117" w:line="259" w:lineRule="auto"/>
              <w:ind w:left="108" w:firstLine="0"/>
              <w:jc w:val="left"/>
              <w:rPr>
                <w:b/>
              </w:rPr>
            </w:pPr>
          </w:p>
        </w:tc>
      </w:tr>
      <w:tr w:rsidR="009E2C95" w:rsidRPr="009E2C95" w14:paraId="266306CA" w14:textId="77777777" w:rsidTr="009E2C95">
        <w:trPr>
          <w:trHeight w:val="6222"/>
        </w:trPr>
        <w:tc>
          <w:tcPr>
            <w:tcW w:w="991" w:type="dxa"/>
            <w:tcBorders>
              <w:top w:val="single" w:sz="6" w:space="0" w:color="000000"/>
              <w:left w:val="single" w:sz="6" w:space="0" w:color="000000"/>
              <w:bottom w:val="single" w:sz="6" w:space="0" w:color="000000"/>
              <w:right w:val="single" w:sz="6" w:space="0" w:color="000000"/>
            </w:tcBorders>
          </w:tcPr>
          <w:p w14:paraId="29ED99D3"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B32FB36"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DDC0C01" w14:textId="77777777" w:rsidR="009E2C95" w:rsidRPr="009E2C95" w:rsidRDefault="009E2C95" w:rsidP="009E2C95">
            <w:pPr>
              <w:spacing w:after="0" w:line="259" w:lineRule="auto"/>
              <w:ind w:left="110" w:firstLine="0"/>
              <w:jc w:val="left"/>
            </w:pPr>
            <w:r w:rsidRPr="009E2C95">
              <w:t xml:space="preserve">Leitura </w:t>
            </w:r>
          </w:p>
        </w:tc>
        <w:tc>
          <w:tcPr>
            <w:tcW w:w="1613" w:type="dxa"/>
            <w:tcBorders>
              <w:top w:val="single" w:sz="6" w:space="0" w:color="000000"/>
              <w:left w:val="single" w:sz="6" w:space="0" w:color="000000"/>
              <w:bottom w:val="single" w:sz="6" w:space="0" w:color="000000"/>
              <w:right w:val="nil"/>
            </w:tcBorders>
          </w:tcPr>
          <w:p w14:paraId="4DC53D7B" w14:textId="77777777" w:rsidR="009E2C95" w:rsidRPr="009E2C95" w:rsidRDefault="009E2C95" w:rsidP="009E2C95">
            <w:pPr>
              <w:spacing w:after="0" w:line="259" w:lineRule="auto"/>
              <w:ind w:left="108" w:firstLine="0"/>
              <w:jc w:val="left"/>
            </w:pPr>
            <w:r w:rsidRPr="009E2C95">
              <w:t xml:space="preserve">Efeitos sentido </w:t>
            </w:r>
          </w:p>
        </w:tc>
        <w:tc>
          <w:tcPr>
            <w:tcW w:w="372" w:type="dxa"/>
            <w:tcBorders>
              <w:top w:val="single" w:sz="6" w:space="0" w:color="000000"/>
              <w:left w:val="nil"/>
              <w:bottom w:val="single" w:sz="6" w:space="0" w:color="000000"/>
              <w:right w:val="single" w:sz="6" w:space="0" w:color="000000"/>
            </w:tcBorders>
          </w:tcPr>
          <w:p w14:paraId="22D47D97" w14:textId="77777777" w:rsidR="009E2C95" w:rsidRPr="009E2C95" w:rsidRDefault="009E2C95" w:rsidP="009E2C95">
            <w:pPr>
              <w:spacing w:after="0" w:line="259" w:lineRule="auto"/>
              <w:ind w:left="0" w:firstLine="0"/>
            </w:pPr>
            <w:r w:rsidRPr="009E2C95">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4CE2BE88" w14:textId="77777777" w:rsidR="009E2C95" w:rsidRPr="009E2C95" w:rsidRDefault="009E2C95" w:rsidP="009E2C95">
            <w:pPr>
              <w:spacing w:after="20" w:line="360" w:lineRule="auto"/>
              <w:ind w:left="110" w:firstLine="0"/>
              <w:jc w:val="left"/>
            </w:pPr>
            <w:r w:rsidRPr="009E2C95">
              <w:rPr>
                <w:b/>
              </w:rPr>
              <w:t xml:space="preserve">(EF89LP06) </w:t>
            </w:r>
            <w:r w:rsidRPr="009E2C95">
              <w:t xml:space="preserve">Analisar o uso de recursos </w:t>
            </w:r>
          </w:p>
          <w:p w14:paraId="31B4357C" w14:textId="77777777" w:rsidR="009E2C95" w:rsidRPr="009E2C95" w:rsidRDefault="009E2C95" w:rsidP="009E2C95">
            <w:pPr>
              <w:tabs>
                <w:tab w:val="center" w:pos="751"/>
                <w:tab w:val="center" w:pos="1997"/>
              </w:tabs>
              <w:spacing w:after="125" w:line="259" w:lineRule="auto"/>
              <w:ind w:left="0" w:firstLine="0"/>
              <w:jc w:val="left"/>
            </w:pPr>
            <w:r w:rsidRPr="009E2C95">
              <w:rPr>
                <w:rFonts w:ascii="Calibri" w:eastAsia="Calibri" w:hAnsi="Calibri" w:cs="Calibri"/>
                <w:sz w:val="22"/>
              </w:rPr>
              <w:tab/>
            </w:r>
            <w:r w:rsidRPr="009E2C95">
              <w:t xml:space="preserve">persuasivos </w:t>
            </w:r>
            <w:r w:rsidRPr="009E2C95">
              <w:tab/>
              <w:t xml:space="preserve">em </w:t>
            </w:r>
          </w:p>
          <w:p w14:paraId="697493DC" w14:textId="77777777" w:rsidR="009E2C95" w:rsidRPr="009E2C95" w:rsidRDefault="009E2C95" w:rsidP="009E2C95">
            <w:pPr>
              <w:spacing w:after="0" w:line="360" w:lineRule="auto"/>
              <w:ind w:left="110" w:right="64" w:firstLine="0"/>
            </w:pPr>
            <w:r w:rsidRPr="009E2C95">
              <w:t xml:space="preserve">textos argumentativos diversos (como a elaboração do título, escolhas </w:t>
            </w:r>
          </w:p>
          <w:p w14:paraId="38595981" w14:textId="77777777" w:rsidR="009E2C95" w:rsidRPr="009E2C95" w:rsidRDefault="009E2C95" w:rsidP="009E2C95">
            <w:pPr>
              <w:spacing w:after="0" w:line="259" w:lineRule="auto"/>
              <w:ind w:left="110" w:firstLine="0"/>
              <w:jc w:val="left"/>
            </w:pPr>
            <w:r w:rsidRPr="009E2C95">
              <w:t xml:space="preserve">lexicais, construções metafóricas, </w:t>
            </w:r>
            <w:r w:rsidRPr="009E2C95">
              <w:tab/>
              <w:t>a explicitação ou a ocultação de fontes de informação) e seus efeitos de sentido.</w:t>
            </w:r>
          </w:p>
        </w:tc>
        <w:tc>
          <w:tcPr>
            <w:tcW w:w="2405" w:type="dxa"/>
            <w:tcBorders>
              <w:top w:val="single" w:sz="2" w:space="0" w:color="FFFFFF"/>
              <w:left w:val="single" w:sz="6" w:space="0" w:color="000000"/>
              <w:bottom w:val="single" w:sz="4" w:space="0" w:color="000000"/>
              <w:right w:val="single" w:sz="4" w:space="0" w:color="000000"/>
            </w:tcBorders>
          </w:tcPr>
          <w:p w14:paraId="56CB89FF" w14:textId="77777777" w:rsidR="009E2C95" w:rsidRPr="009E2C95" w:rsidRDefault="009E2C95" w:rsidP="009E2C95">
            <w:pPr>
              <w:spacing w:after="1" w:line="360" w:lineRule="auto"/>
              <w:ind w:left="108" w:right="67" w:firstLine="0"/>
            </w:pPr>
            <w:r w:rsidRPr="009E2C95">
              <w:rPr>
                <w:b/>
              </w:rPr>
              <w:t xml:space="preserve">(EF89LP06RS-1) </w:t>
            </w:r>
            <w:r w:rsidRPr="009E2C95">
              <w:t xml:space="preserve">Analisar o modo como os recursos linguísticos são usados na construção de </w:t>
            </w:r>
          </w:p>
          <w:p w14:paraId="5979D733" w14:textId="77777777" w:rsidR="009E2C95" w:rsidRPr="009E2C95" w:rsidRDefault="009E2C95" w:rsidP="009E2C95">
            <w:pPr>
              <w:spacing w:after="136" w:line="259" w:lineRule="auto"/>
              <w:ind w:left="108" w:firstLine="0"/>
              <w:jc w:val="left"/>
            </w:pPr>
            <w:r w:rsidRPr="009E2C95">
              <w:t xml:space="preserve">discursos </w:t>
            </w:r>
          </w:p>
          <w:p w14:paraId="32419805" w14:textId="77777777" w:rsidR="009E2C95" w:rsidRPr="009E2C95" w:rsidRDefault="009E2C95" w:rsidP="009E2C95">
            <w:pPr>
              <w:tabs>
                <w:tab w:val="center" w:pos="749"/>
                <w:tab w:val="center" w:pos="2132"/>
              </w:tabs>
              <w:spacing w:after="125" w:line="259" w:lineRule="auto"/>
              <w:ind w:left="0" w:firstLine="0"/>
              <w:jc w:val="left"/>
            </w:pPr>
            <w:r w:rsidRPr="009E2C95">
              <w:rPr>
                <w:rFonts w:ascii="Calibri" w:eastAsia="Calibri" w:hAnsi="Calibri" w:cs="Calibri"/>
                <w:sz w:val="22"/>
              </w:rPr>
              <w:tab/>
            </w:r>
            <w:r w:rsidRPr="009E2C95">
              <w:t xml:space="preserve">persuasivos </w:t>
            </w:r>
            <w:r w:rsidRPr="009E2C95">
              <w:tab/>
              <w:t xml:space="preserve">em </w:t>
            </w:r>
          </w:p>
          <w:p w14:paraId="1971BF27" w14:textId="77777777" w:rsidR="009E2C95" w:rsidRPr="009E2C95" w:rsidRDefault="009E2C95" w:rsidP="009E2C95">
            <w:pPr>
              <w:spacing w:after="0" w:line="259" w:lineRule="auto"/>
              <w:ind w:left="108" w:firstLine="0"/>
              <w:jc w:val="left"/>
            </w:pPr>
            <w:r w:rsidRPr="009E2C95">
              <w:t xml:space="preserve">textos argumentativos. </w:t>
            </w:r>
          </w:p>
        </w:tc>
        <w:tc>
          <w:tcPr>
            <w:tcW w:w="4012" w:type="dxa"/>
            <w:tcBorders>
              <w:top w:val="single" w:sz="2" w:space="0" w:color="FFFFFF"/>
              <w:left w:val="single" w:sz="6" w:space="0" w:color="000000"/>
              <w:bottom w:val="single" w:sz="4" w:space="0" w:color="000000"/>
              <w:right w:val="single" w:sz="4" w:space="0" w:color="000000"/>
            </w:tcBorders>
          </w:tcPr>
          <w:p w14:paraId="3BBEEBA6" w14:textId="77777777" w:rsidR="009E2C95" w:rsidRPr="009E2C95" w:rsidRDefault="009E2C95" w:rsidP="009E2C95">
            <w:pPr>
              <w:spacing w:after="1" w:line="360" w:lineRule="auto"/>
              <w:ind w:left="108" w:right="67" w:firstLine="0"/>
              <w:rPr>
                <w:b/>
              </w:rPr>
            </w:pPr>
          </w:p>
        </w:tc>
      </w:tr>
    </w:tbl>
    <w:p w14:paraId="400831CC" w14:textId="77777777" w:rsidR="009E2C95" w:rsidRPr="009E2C95" w:rsidRDefault="009E2C95" w:rsidP="009E2C95">
      <w:pPr>
        <w:spacing w:after="0" w:line="259" w:lineRule="auto"/>
        <w:ind w:left="-1440" w:right="10466" w:firstLine="0"/>
        <w:jc w:val="left"/>
      </w:pPr>
    </w:p>
    <w:tbl>
      <w:tblPr>
        <w:tblStyle w:val="TableGrid39"/>
        <w:tblW w:w="15111"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9E2C95" w:rsidRPr="009E2C95" w14:paraId="74A63BC3" w14:textId="77777777" w:rsidTr="009E2C95">
        <w:trPr>
          <w:trHeight w:val="7733"/>
        </w:trPr>
        <w:tc>
          <w:tcPr>
            <w:tcW w:w="991" w:type="dxa"/>
            <w:tcBorders>
              <w:top w:val="single" w:sz="6" w:space="0" w:color="000000"/>
              <w:left w:val="single" w:sz="6" w:space="0" w:color="000000"/>
              <w:bottom w:val="single" w:sz="6" w:space="0" w:color="000000"/>
              <w:right w:val="single" w:sz="6" w:space="0" w:color="000000"/>
            </w:tcBorders>
          </w:tcPr>
          <w:p w14:paraId="156B44B7"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F37DFA5"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D8B9B81"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FD9602E" w14:textId="77777777" w:rsidR="009E2C95" w:rsidRPr="009E2C95" w:rsidRDefault="009E2C95" w:rsidP="009E2C95">
            <w:pPr>
              <w:tabs>
                <w:tab w:val="center" w:pos="368"/>
                <w:tab w:val="center" w:pos="1638"/>
              </w:tabs>
              <w:spacing w:after="122" w:line="259" w:lineRule="auto"/>
              <w:ind w:left="0" w:firstLine="0"/>
              <w:jc w:val="left"/>
            </w:pPr>
            <w:r w:rsidRPr="009E2C95">
              <w:rPr>
                <w:rFonts w:ascii="Calibri" w:eastAsia="Calibri" w:hAnsi="Calibri" w:cs="Calibri"/>
                <w:sz w:val="22"/>
              </w:rPr>
              <w:tab/>
            </w:r>
            <w:r w:rsidRPr="009E2C95">
              <w:t xml:space="preserve">Efeitos </w:t>
            </w:r>
            <w:r w:rsidRPr="009E2C95">
              <w:tab/>
              <w:t xml:space="preserve">de </w:t>
            </w:r>
          </w:p>
          <w:p w14:paraId="314BA705" w14:textId="77777777" w:rsidR="009E2C95" w:rsidRPr="009E2C95" w:rsidRDefault="009E2C95" w:rsidP="009E2C95">
            <w:pPr>
              <w:spacing w:after="136" w:line="259" w:lineRule="auto"/>
              <w:ind w:left="0" w:firstLine="0"/>
              <w:jc w:val="left"/>
            </w:pPr>
            <w:r w:rsidRPr="009E2C95">
              <w:t xml:space="preserve">sentido </w:t>
            </w:r>
          </w:p>
          <w:p w14:paraId="3E532A48" w14:textId="77777777" w:rsidR="009E2C95" w:rsidRPr="009E2C95" w:rsidRDefault="009E2C95" w:rsidP="009E2C95">
            <w:pPr>
              <w:spacing w:after="0" w:line="259" w:lineRule="auto"/>
              <w:ind w:left="0" w:firstLine="0"/>
              <w:jc w:val="left"/>
            </w:pPr>
            <w:r w:rsidRPr="009E2C95">
              <w:t xml:space="preserve">Exploração </w:t>
            </w:r>
            <w:r w:rsidRPr="009E2C95">
              <w:tab/>
              <w:t xml:space="preserve">da </w:t>
            </w:r>
            <w:proofErr w:type="spellStart"/>
            <w:r w:rsidRPr="009E2C95">
              <w:t>multissemiose</w:t>
            </w:r>
            <w:proofErr w:type="spellEnd"/>
            <w:r w:rsidRPr="009E2C95">
              <w:t xml:space="preserve"> </w:t>
            </w:r>
          </w:p>
        </w:tc>
        <w:tc>
          <w:tcPr>
            <w:tcW w:w="2268" w:type="dxa"/>
            <w:tcBorders>
              <w:top w:val="single" w:sz="6" w:space="0" w:color="000000"/>
              <w:left w:val="single" w:sz="6" w:space="0" w:color="000000"/>
              <w:bottom w:val="single" w:sz="4" w:space="0" w:color="000000"/>
              <w:right w:val="single" w:sz="6" w:space="0" w:color="000000"/>
            </w:tcBorders>
          </w:tcPr>
          <w:p w14:paraId="1789E03B" w14:textId="77777777" w:rsidR="009E2C95" w:rsidRPr="009E2C95" w:rsidRDefault="009E2C95" w:rsidP="009E2C95">
            <w:pPr>
              <w:spacing w:after="0" w:line="240" w:lineRule="auto"/>
              <w:ind w:left="2" w:firstLine="0"/>
              <w:jc w:val="left"/>
            </w:pPr>
            <w:r w:rsidRPr="009E2C95">
              <w:rPr>
                <w:b/>
              </w:rPr>
              <w:t xml:space="preserve">(EF89LP07) </w:t>
            </w:r>
          </w:p>
          <w:p w14:paraId="1F6BE345" w14:textId="77777777" w:rsidR="009E2C95" w:rsidRPr="009E2C95" w:rsidRDefault="009E2C95" w:rsidP="009E2C95">
            <w:pPr>
              <w:tabs>
                <w:tab w:val="center" w:pos="470"/>
                <w:tab w:val="center" w:pos="1889"/>
              </w:tabs>
              <w:spacing w:after="0" w:line="240" w:lineRule="auto"/>
              <w:ind w:left="0" w:firstLine="0"/>
              <w:jc w:val="left"/>
            </w:pPr>
            <w:r w:rsidRPr="009E2C95">
              <w:rPr>
                <w:rFonts w:ascii="Calibri" w:eastAsia="Calibri" w:hAnsi="Calibri" w:cs="Calibri"/>
                <w:sz w:val="22"/>
              </w:rPr>
              <w:tab/>
            </w:r>
            <w:r w:rsidRPr="009E2C95">
              <w:t xml:space="preserve">Analisar, </w:t>
            </w:r>
            <w:r w:rsidRPr="009E2C95">
              <w:tab/>
              <w:t xml:space="preserve">em </w:t>
            </w:r>
          </w:p>
          <w:p w14:paraId="08FA8B83" w14:textId="77777777" w:rsidR="009E2C95" w:rsidRPr="009E2C95" w:rsidRDefault="009E2C95" w:rsidP="009E2C95">
            <w:pPr>
              <w:spacing w:after="0" w:line="240" w:lineRule="auto"/>
              <w:ind w:left="2" w:firstLine="0"/>
              <w:jc w:val="left"/>
            </w:pPr>
            <w:r w:rsidRPr="009E2C95">
              <w:t xml:space="preserve">notícias, </w:t>
            </w:r>
          </w:p>
          <w:p w14:paraId="0EC6D1F9" w14:textId="77777777" w:rsidR="009E2C95" w:rsidRPr="009E2C95" w:rsidRDefault="009E2C95" w:rsidP="009E2C95">
            <w:pPr>
              <w:spacing w:after="0" w:line="240" w:lineRule="auto"/>
              <w:ind w:left="2" w:right="64" w:firstLine="0"/>
            </w:pPr>
            <w:r w:rsidRPr="009E2C95">
              <w:t xml:space="preserve">reportagens e peças publicitárias em várias mídias, os efeitos de sentido devidos ao tratamento e à composição dos elementos nas imagens em movimento, à performance, à montagem feita (ritmo, duração e sincronização </w:t>
            </w:r>
          </w:p>
          <w:p w14:paraId="7C71E577" w14:textId="77777777" w:rsidR="009E2C95" w:rsidRPr="009E2C95" w:rsidRDefault="009E2C95" w:rsidP="009E2C95">
            <w:pPr>
              <w:spacing w:after="0" w:line="240" w:lineRule="auto"/>
              <w:ind w:left="2" w:firstLine="0"/>
            </w:pPr>
            <w:r w:rsidRPr="009E2C95">
              <w:t xml:space="preserve">entre </w:t>
            </w:r>
            <w:r w:rsidRPr="009E2C95">
              <w:tab/>
              <w:t xml:space="preserve">as linguagens – </w:t>
            </w:r>
          </w:p>
          <w:p w14:paraId="387D0649" w14:textId="77777777" w:rsidR="009E2C95" w:rsidRPr="009E2C95" w:rsidRDefault="009E2C95" w:rsidP="009E2C95">
            <w:pPr>
              <w:spacing w:after="0" w:line="240" w:lineRule="auto"/>
              <w:ind w:left="2" w:right="64" w:firstLine="0"/>
            </w:pPr>
            <w:proofErr w:type="spellStart"/>
            <w:r w:rsidRPr="009E2C95">
              <w:t>complementaridad</w:t>
            </w:r>
            <w:proofErr w:type="spellEnd"/>
            <w:r w:rsidRPr="009E2C95">
              <w:t xml:space="preserve"> es, interferências etc.) e ao ritmo, melodia, </w:t>
            </w:r>
          </w:p>
          <w:p w14:paraId="2F66E255" w14:textId="77777777" w:rsidR="009E2C95" w:rsidRPr="009E2C95" w:rsidRDefault="009E2C95" w:rsidP="009E2C95">
            <w:pPr>
              <w:spacing w:after="0" w:line="240" w:lineRule="auto"/>
              <w:ind w:left="2" w:right="64" w:firstLine="0"/>
            </w:pPr>
            <w:r w:rsidRPr="009E2C95">
              <w:t xml:space="preserve">instrumentos e </w:t>
            </w:r>
            <w:proofErr w:type="spellStart"/>
            <w:r w:rsidRPr="009E2C95">
              <w:t>sampleamentos</w:t>
            </w:r>
            <w:proofErr w:type="spellEnd"/>
            <w:r w:rsidRPr="009E2C95">
              <w:t xml:space="preserve"> das músicas e efeitos sonoros.</w:t>
            </w:r>
          </w:p>
          <w:p w14:paraId="1905991E" w14:textId="77777777" w:rsidR="009E2C95" w:rsidRPr="009E2C95" w:rsidRDefault="009E2C95" w:rsidP="009E2C95">
            <w:pPr>
              <w:spacing w:after="0" w:line="240" w:lineRule="auto"/>
              <w:ind w:left="2" w:right="65" w:firstLine="0"/>
            </w:pPr>
            <w:r w:rsidRPr="009E2C95">
              <w:t xml:space="preserve"> </w:t>
            </w:r>
          </w:p>
        </w:tc>
        <w:tc>
          <w:tcPr>
            <w:tcW w:w="2405" w:type="dxa"/>
            <w:tcBorders>
              <w:top w:val="single" w:sz="2" w:space="0" w:color="FFFFFF"/>
              <w:left w:val="single" w:sz="6" w:space="0" w:color="000000"/>
              <w:bottom w:val="single" w:sz="6" w:space="0" w:color="000000"/>
              <w:right w:val="single" w:sz="4" w:space="0" w:color="000000"/>
            </w:tcBorders>
          </w:tcPr>
          <w:p w14:paraId="06CFDD42" w14:textId="77777777" w:rsidR="009E2C95" w:rsidRPr="009E2C95" w:rsidRDefault="009E2C95" w:rsidP="009E2C95">
            <w:pPr>
              <w:spacing w:after="0" w:line="368" w:lineRule="auto"/>
              <w:ind w:left="0" w:right="67" w:firstLine="0"/>
            </w:pPr>
            <w:r w:rsidRPr="009E2C95">
              <w:rPr>
                <w:b/>
              </w:rPr>
              <w:t xml:space="preserve">(EF89LP07RS-1) </w:t>
            </w:r>
            <w:r w:rsidRPr="009E2C95">
              <w:t xml:space="preserve">Observar como os recursos </w:t>
            </w:r>
            <w:r w:rsidRPr="009E2C95">
              <w:tab/>
              <w:t xml:space="preserve">das </w:t>
            </w:r>
          </w:p>
          <w:p w14:paraId="6F67D9C8" w14:textId="77777777" w:rsidR="009E2C95" w:rsidRPr="009E2C95" w:rsidRDefault="009E2C95" w:rsidP="009E2C95">
            <w:pPr>
              <w:spacing w:after="115" w:line="259" w:lineRule="auto"/>
              <w:ind w:left="0" w:firstLine="0"/>
              <w:jc w:val="left"/>
            </w:pPr>
            <w:r w:rsidRPr="009E2C95">
              <w:t xml:space="preserve">diferentes </w:t>
            </w:r>
          </w:p>
          <w:p w14:paraId="7E1ABF52" w14:textId="77777777" w:rsidR="009E2C95" w:rsidRPr="009E2C95" w:rsidRDefault="009E2C95" w:rsidP="009E2C95">
            <w:pPr>
              <w:spacing w:after="0" w:line="259" w:lineRule="auto"/>
              <w:ind w:left="0" w:right="67" w:firstLine="0"/>
            </w:pPr>
            <w:r w:rsidRPr="009E2C95">
              <w:t xml:space="preserve">linguagens se articulam para produzir sentidos em notícias, reportagens e peças publicitárias em várias mídias. </w:t>
            </w:r>
          </w:p>
        </w:tc>
        <w:tc>
          <w:tcPr>
            <w:tcW w:w="3925" w:type="dxa"/>
            <w:tcBorders>
              <w:top w:val="single" w:sz="2" w:space="0" w:color="FFFFFF"/>
              <w:left w:val="single" w:sz="6" w:space="0" w:color="000000"/>
              <w:bottom w:val="single" w:sz="6" w:space="0" w:color="000000"/>
              <w:right w:val="single" w:sz="4" w:space="0" w:color="000000"/>
            </w:tcBorders>
          </w:tcPr>
          <w:p w14:paraId="632A9BC2" w14:textId="77777777" w:rsidR="009E2C95" w:rsidRPr="009E2C95" w:rsidRDefault="009E2C95" w:rsidP="009E2C95">
            <w:pPr>
              <w:spacing w:after="0" w:line="368" w:lineRule="auto"/>
              <w:ind w:left="0" w:right="67" w:firstLine="0"/>
              <w:jc w:val="right"/>
              <w:rPr>
                <w:b/>
              </w:rPr>
            </w:pPr>
          </w:p>
        </w:tc>
      </w:tr>
    </w:tbl>
    <w:p w14:paraId="284FA353" w14:textId="77777777" w:rsidR="009E2C95" w:rsidRPr="009E2C95" w:rsidRDefault="009E2C95" w:rsidP="009E2C95">
      <w:pPr>
        <w:spacing w:after="0" w:line="259" w:lineRule="auto"/>
        <w:ind w:left="-1440" w:right="10466" w:firstLine="0"/>
        <w:jc w:val="left"/>
      </w:pPr>
    </w:p>
    <w:tbl>
      <w:tblPr>
        <w:tblStyle w:val="TableGrid39"/>
        <w:tblW w:w="15056" w:type="dxa"/>
        <w:tblInd w:w="-1085" w:type="dxa"/>
        <w:tblCellMar>
          <w:top w:w="58" w:type="dxa"/>
          <w:right w:w="39" w:type="dxa"/>
        </w:tblCellMar>
        <w:tblLook w:val="04A0" w:firstRow="1" w:lastRow="0" w:firstColumn="1" w:lastColumn="0" w:noHBand="0" w:noVBand="1"/>
      </w:tblPr>
      <w:tblGrid>
        <w:gridCol w:w="991"/>
        <w:gridCol w:w="1694"/>
        <w:gridCol w:w="1471"/>
        <w:gridCol w:w="372"/>
        <w:gridCol w:w="1985"/>
        <w:gridCol w:w="2268"/>
        <w:gridCol w:w="2405"/>
        <w:gridCol w:w="3870"/>
      </w:tblGrid>
      <w:tr w:rsidR="009E2C95" w:rsidRPr="009E2C95" w14:paraId="261D012B" w14:textId="77777777" w:rsidTr="009E2C95">
        <w:trPr>
          <w:trHeight w:val="5464"/>
        </w:trPr>
        <w:tc>
          <w:tcPr>
            <w:tcW w:w="991" w:type="dxa"/>
            <w:tcBorders>
              <w:top w:val="single" w:sz="6" w:space="0" w:color="000000"/>
              <w:left w:val="single" w:sz="6" w:space="0" w:color="000000"/>
              <w:bottom w:val="single" w:sz="6" w:space="0" w:color="000000"/>
              <w:right w:val="single" w:sz="6" w:space="0" w:color="000000"/>
            </w:tcBorders>
          </w:tcPr>
          <w:p w14:paraId="123967D2"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F508D66"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104D5F0B"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0343EC70"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FD22415" w14:textId="77777777" w:rsidR="009E2C95" w:rsidRPr="009E2C95" w:rsidRDefault="009E2C95" w:rsidP="009E2C95">
            <w:pPr>
              <w:spacing w:after="0" w:line="365" w:lineRule="auto"/>
              <w:ind w:left="108" w:firstLine="0"/>
              <w:jc w:val="left"/>
            </w:pPr>
            <w:r w:rsidRPr="009E2C95">
              <w:t xml:space="preserve">Estratégia </w:t>
            </w:r>
            <w:r w:rsidRPr="009E2C95">
              <w:tab/>
              <w:t xml:space="preserve">de produção: </w:t>
            </w:r>
          </w:p>
          <w:p w14:paraId="1BBF1798" w14:textId="77777777" w:rsidR="009E2C95" w:rsidRPr="009E2C95" w:rsidRDefault="009E2C95" w:rsidP="009E2C95">
            <w:pPr>
              <w:spacing w:after="0" w:line="259" w:lineRule="auto"/>
              <w:ind w:left="108" w:firstLine="0"/>
              <w:jc w:val="left"/>
            </w:pPr>
            <w:r w:rsidRPr="009E2C95">
              <w:t xml:space="preserve">planejamento de textos informativos </w:t>
            </w:r>
          </w:p>
        </w:tc>
        <w:tc>
          <w:tcPr>
            <w:tcW w:w="2268" w:type="dxa"/>
            <w:tcBorders>
              <w:top w:val="single" w:sz="6" w:space="0" w:color="000000"/>
              <w:left w:val="single" w:sz="6" w:space="0" w:color="000000"/>
              <w:bottom w:val="single" w:sz="6" w:space="0" w:color="000000"/>
              <w:right w:val="single" w:sz="4" w:space="0" w:color="000000"/>
            </w:tcBorders>
          </w:tcPr>
          <w:p w14:paraId="0CF8E429" w14:textId="77777777" w:rsidR="009E2C95" w:rsidRPr="009E2C95" w:rsidRDefault="009E2C95" w:rsidP="009E2C95">
            <w:pPr>
              <w:spacing w:after="0" w:line="240" w:lineRule="auto"/>
              <w:ind w:left="108" w:firstLine="0"/>
              <w:jc w:val="left"/>
            </w:pPr>
            <w:r w:rsidRPr="009E2C95">
              <w:rPr>
                <w:b/>
              </w:rPr>
              <w:t xml:space="preserve">(EF89LP08) </w:t>
            </w:r>
            <w:r w:rsidRPr="009E2C95">
              <w:t xml:space="preserve">Planejar reportagem </w:t>
            </w:r>
          </w:p>
          <w:p w14:paraId="4355A660" w14:textId="77777777" w:rsidR="009E2C95" w:rsidRPr="009E2C95" w:rsidRDefault="009E2C95" w:rsidP="009E2C95">
            <w:pPr>
              <w:spacing w:after="0" w:line="240" w:lineRule="auto"/>
              <w:ind w:left="108" w:firstLine="0"/>
            </w:pPr>
            <w:r w:rsidRPr="009E2C95">
              <w:t xml:space="preserve">impressa e em outras mídias </w:t>
            </w:r>
          </w:p>
          <w:p w14:paraId="47DC9488" w14:textId="77777777" w:rsidR="009E2C95" w:rsidRPr="009E2C95" w:rsidRDefault="009E2C95" w:rsidP="009E2C95">
            <w:pPr>
              <w:spacing w:after="0" w:line="240" w:lineRule="auto"/>
              <w:ind w:left="108" w:right="64" w:firstLine="0"/>
            </w:pPr>
            <w:r w:rsidRPr="009E2C95">
              <w:t>(rádio ou TV/vídeo, sites), tendo em vista as condições de produção do texto – objetivo, leitores/espectador</w:t>
            </w:r>
          </w:p>
          <w:p w14:paraId="743AEF35" w14:textId="77777777" w:rsidR="009E2C95" w:rsidRPr="009E2C95" w:rsidRDefault="009E2C95" w:rsidP="009E2C95">
            <w:pPr>
              <w:spacing w:after="0" w:line="240" w:lineRule="auto"/>
              <w:ind w:left="108" w:right="64" w:firstLine="0"/>
            </w:pPr>
            <w:r w:rsidRPr="009E2C95">
              <w:t xml:space="preserve">es, veículos e mídia de circulação etc. – a partir da escolha do fato a ser aprofundado ou do tema a ser focado (de relevância para a turma, escola ou comunidade), do levantamento de dados </w:t>
            </w:r>
            <w:r w:rsidRPr="009E2C95">
              <w:tab/>
              <w:t xml:space="preserve">e informações sobre o fato ou tema – que pode envolver entrevistas com envolvidos ou com especialistas, consultas a fontes </w:t>
            </w:r>
            <w:r w:rsidRPr="009E2C95">
              <w:lastRenderedPageBreak/>
              <w:t xml:space="preserve">diversas, análise de documentos, cobertura de eventos etc. -, do registro dessas informações e dados, da escolha de fotos ou imagens a produzir ou a utilizar etc., da produção de </w:t>
            </w:r>
          </w:p>
          <w:p w14:paraId="13F7C13D" w14:textId="77777777" w:rsidR="009E2C95" w:rsidRPr="009E2C95" w:rsidRDefault="009E2C95" w:rsidP="009E2C95">
            <w:pPr>
              <w:spacing w:after="0" w:line="240" w:lineRule="auto"/>
              <w:ind w:left="108" w:right="64" w:firstLine="0"/>
            </w:pPr>
            <w:r w:rsidRPr="009E2C95">
              <w:t>infográficos, quando for o caso, e da organização hipertextual (no caso a publicação em sites ou blogs noticiosos ou mesmo de jornais impressos, por meio de boxes variados).</w:t>
            </w:r>
          </w:p>
        </w:tc>
        <w:tc>
          <w:tcPr>
            <w:tcW w:w="2405" w:type="dxa"/>
            <w:tcBorders>
              <w:top w:val="single" w:sz="6" w:space="0" w:color="000000"/>
              <w:left w:val="single" w:sz="4" w:space="0" w:color="000000"/>
              <w:bottom w:val="single" w:sz="6" w:space="0" w:color="000000"/>
              <w:right w:val="single" w:sz="4" w:space="0" w:color="000000"/>
            </w:tcBorders>
          </w:tcPr>
          <w:p w14:paraId="22BCF3BD" w14:textId="77777777" w:rsidR="009E2C95" w:rsidRPr="009E2C95" w:rsidRDefault="009E2C95" w:rsidP="009E2C95">
            <w:pPr>
              <w:spacing w:after="0" w:line="259" w:lineRule="auto"/>
              <w:ind w:left="108" w:firstLine="0"/>
              <w:jc w:val="left"/>
            </w:pPr>
            <w:r w:rsidRPr="009E2C95">
              <w:lastRenderedPageBreak/>
              <w:t xml:space="preserve"> </w:t>
            </w:r>
          </w:p>
        </w:tc>
        <w:tc>
          <w:tcPr>
            <w:tcW w:w="3870" w:type="dxa"/>
            <w:tcBorders>
              <w:top w:val="single" w:sz="6" w:space="0" w:color="000000"/>
              <w:left w:val="single" w:sz="4" w:space="0" w:color="000000"/>
              <w:bottom w:val="single" w:sz="6" w:space="0" w:color="000000"/>
              <w:right w:val="single" w:sz="4" w:space="0" w:color="000000"/>
            </w:tcBorders>
          </w:tcPr>
          <w:p w14:paraId="45DF6470" w14:textId="77777777" w:rsidR="009E2C95" w:rsidRPr="009E2C95" w:rsidRDefault="009E2C95" w:rsidP="009E2C95">
            <w:pPr>
              <w:spacing w:after="0" w:line="259" w:lineRule="auto"/>
              <w:ind w:left="108" w:firstLine="0"/>
              <w:jc w:val="left"/>
            </w:pPr>
          </w:p>
        </w:tc>
      </w:tr>
    </w:tbl>
    <w:p w14:paraId="41C2985A" w14:textId="77777777" w:rsidR="009E2C95" w:rsidRPr="009E2C95" w:rsidRDefault="009E2C95" w:rsidP="009E2C95">
      <w:pPr>
        <w:spacing w:after="0" w:line="259" w:lineRule="auto"/>
        <w:ind w:left="-1440" w:right="10466" w:firstLine="0"/>
        <w:jc w:val="left"/>
      </w:pPr>
    </w:p>
    <w:tbl>
      <w:tblPr>
        <w:tblStyle w:val="TableGrid39"/>
        <w:tblW w:w="15252"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9E2C95" w:rsidRPr="009E2C95" w14:paraId="6D9D5E7D" w14:textId="77777777" w:rsidTr="009E2C95">
        <w:trPr>
          <w:trHeight w:val="5395"/>
        </w:trPr>
        <w:tc>
          <w:tcPr>
            <w:tcW w:w="991" w:type="dxa"/>
            <w:tcBorders>
              <w:top w:val="single" w:sz="6" w:space="0" w:color="000000"/>
              <w:left w:val="single" w:sz="6" w:space="0" w:color="000000"/>
              <w:bottom w:val="single" w:sz="6" w:space="0" w:color="000000"/>
              <w:right w:val="single" w:sz="6" w:space="0" w:color="000000"/>
            </w:tcBorders>
          </w:tcPr>
          <w:p w14:paraId="615B8458"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EF10108"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EC15A4F"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6AB270B3"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A9A615C" w14:textId="77777777" w:rsidR="009E2C95" w:rsidRPr="009E2C95" w:rsidRDefault="009E2C95" w:rsidP="009E2C95">
            <w:pPr>
              <w:spacing w:after="0" w:line="365" w:lineRule="auto"/>
              <w:ind w:left="108" w:firstLine="0"/>
              <w:jc w:val="left"/>
            </w:pPr>
            <w:r w:rsidRPr="009E2C95">
              <w:t xml:space="preserve">Estratégia </w:t>
            </w:r>
            <w:r w:rsidRPr="009E2C95">
              <w:tab/>
              <w:t xml:space="preserve">de produção: </w:t>
            </w:r>
          </w:p>
          <w:p w14:paraId="6F95FA8F" w14:textId="77777777" w:rsidR="009E2C95" w:rsidRPr="009E2C95" w:rsidRDefault="009E2C95" w:rsidP="009E2C95">
            <w:pPr>
              <w:spacing w:after="0" w:line="259" w:lineRule="auto"/>
              <w:ind w:left="108" w:firstLine="0"/>
              <w:jc w:val="left"/>
            </w:pPr>
            <w:r w:rsidRPr="009E2C95">
              <w:t xml:space="preserve">textualização de textos informativos </w:t>
            </w:r>
          </w:p>
        </w:tc>
        <w:tc>
          <w:tcPr>
            <w:tcW w:w="2268" w:type="dxa"/>
            <w:tcBorders>
              <w:top w:val="single" w:sz="6" w:space="0" w:color="000000"/>
              <w:left w:val="single" w:sz="6" w:space="0" w:color="000000"/>
              <w:bottom w:val="single" w:sz="6" w:space="0" w:color="000000"/>
              <w:right w:val="single" w:sz="6" w:space="0" w:color="000000"/>
            </w:tcBorders>
          </w:tcPr>
          <w:p w14:paraId="67BA2E9E" w14:textId="77777777" w:rsidR="009E2C95" w:rsidRPr="009E2C95" w:rsidRDefault="009E2C95" w:rsidP="009E2C95">
            <w:pPr>
              <w:spacing w:after="0" w:line="240" w:lineRule="auto"/>
              <w:ind w:left="110" w:firstLine="0"/>
              <w:jc w:val="left"/>
            </w:pPr>
            <w:r w:rsidRPr="009E2C95">
              <w:rPr>
                <w:b/>
              </w:rPr>
              <w:t xml:space="preserve">(EF89LP09) </w:t>
            </w:r>
            <w:r w:rsidRPr="009E2C95">
              <w:t xml:space="preserve">Produzir reportagem </w:t>
            </w:r>
          </w:p>
          <w:p w14:paraId="6C9B482D" w14:textId="77777777" w:rsidR="009E2C95" w:rsidRPr="009E2C95" w:rsidRDefault="009E2C95" w:rsidP="009E2C95">
            <w:pPr>
              <w:spacing w:after="0" w:line="240" w:lineRule="auto"/>
              <w:ind w:left="110" w:firstLine="0"/>
            </w:pPr>
            <w:r w:rsidRPr="009E2C95">
              <w:t xml:space="preserve">impressa, com título, linha fina </w:t>
            </w:r>
          </w:p>
          <w:p w14:paraId="1C2CCBF4" w14:textId="77777777" w:rsidR="009E2C95" w:rsidRPr="009E2C95" w:rsidRDefault="009E2C95" w:rsidP="009E2C95">
            <w:pPr>
              <w:spacing w:after="0" w:line="240" w:lineRule="auto"/>
              <w:ind w:left="2" w:firstLine="0"/>
              <w:jc w:val="left"/>
            </w:pPr>
            <w:r w:rsidRPr="009E2C95">
              <w:t xml:space="preserve">(optativa), organização composicional (expositiva, interpretativa e/ou opinativa), progressão temática e uso de recursos linguísticos </w:t>
            </w:r>
          </w:p>
          <w:p w14:paraId="7D990ECD" w14:textId="77777777" w:rsidR="009E2C95" w:rsidRPr="009E2C95" w:rsidRDefault="009E2C95" w:rsidP="009E2C95">
            <w:pPr>
              <w:spacing w:after="0" w:line="240" w:lineRule="auto"/>
              <w:ind w:left="2" w:right="64" w:firstLine="0"/>
            </w:pPr>
            <w:r w:rsidRPr="009E2C95">
              <w:t xml:space="preserve">compatíveis com as escolhas feitas e reportagens </w:t>
            </w:r>
          </w:p>
          <w:p w14:paraId="73D9D365" w14:textId="77777777" w:rsidR="009E2C95" w:rsidRPr="009E2C95" w:rsidRDefault="009E2C95" w:rsidP="009E2C95">
            <w:pPr>
              <w:spacing w:after="0" w:line="240" w:lineRule="auto"/>
              <w:ind w:left="110" w:right="65" w:firstLine="0"/>
            </w:pPr>
            <w:proofErr w:type="spellStart"/>
            <w:r w:rsidRPr="009E2C95">
              <w:t>multimidiáticas</w:t>
            </w:r>
            <w:proofErr w:type="spellEnd"/>
            <w:r w:rsidRPr="009E2C95">
              <w:t xml:space="preserve">, tendo em vista as condições de produção, as características do gênero, os recursos e mídias disponíveis, sua organização hipertextual e o manejo adequado de recursos de captação e edição </w:t>
            </w:r>
            <w:r w:rsidRPr="009E2C95">
              <w:lastRenderedPageBreak/>
              <w:t xml:space="preserve">de áudio e imagem e adequação à norma-padrão.  </w:t>
            </w:r>
          </w:p>
        </w:tc>
        <w:tc>
          <w:tcPr>
            <w:tcW w:w="2405" w:type="dxa"/>
            <w:tcBorders>
              <w:top w:val="single" w:sz="6" w:space="0" w:color="000000"/>
              <w:left w:val="single" w:sz="6" w:space="0" w:color="000000"/>
              <w:bottom w:val="single" w:sz="4" w:space="0" w:color="000000"/>
              <w:right w:val="single" w:sz="4" w:space="0" w:color="000000"/>
            </w:tcBorders>
          </w:tcPr>
          <w:p w14:paraId="068FAC87" w14:textId="77777777" w:rsidR="009E2C95" w:rsidRPr="009E2C95" w:rsidRDefault="009E2C95" w:rsidP="009E2C95">
            <w:pPr>
              <w:spacing w:after="115" w:line="259" w:lineRule="auto"/>
              <w:ind w:left="108" w:firstLine="0"/>
              <w:jc w:val="left"/>
            </w:pPr>
            <w:r w:rsidRPr="009E2C95">
              <w:rPr>
                <w:b/>
              </w:rPr>
              <w:lastRenderedPageBreak/>
              <w:t xml:space="preserve">(EF89LP09RS-1) </w:t>
            </w:r>
          </w:p>
          <w:p w14:paraId="50DA5AA2" w14:textId="77777777" w:rsidR="009E2C95" w:rsidRPr="009E2C95" w:rsidRDefault="009E2C95" w:rsidP="009E2C95">
            <w:pPr>
              <w:spacing w:after="0" w:line="240" w:lineRule="auto"/>
              <w:ind w:left="108" w:right="67" w:firstLine="0"/>
            </w:pPr>
            <w:r w:rsidRPr="009E2C95">
              <w:t xml:space="preserve">Produzir reportagem impressa, com título, linha </w:t>
            </w:r>
            <w:r w:rsidRPr="009E2C95">
              <w:tab/>
              <w:t xml:space="preserve">fina, </w:t>
            </w:r>
          </w:p>
          <w:p w14:paraId="63D3DD67" w14:textId="77777777" w:rsidR="009E2C95" w:rsidRPr="009E2C95" w:rsidRDefault="009E2C95" w:rsidP="009E2C95">
            <w:pPr>
              <w:spacing w:after="0" w:line="240" w:lineRule="auto"/>
              <w:ind w:left="108" w:right="67" w:firstLine="0"/>
            </w:pPr>
            <w:r w:rsidRPr="009E2C95">
              <w:t xml:space="preserve">organização composicional (expositiva, interpretativa e/ou opinativa), progressão temática e uso de recursos </w:t>
            </w:r>
          </w:p>
          <w:p w14:paraId="51E1AF7A" w14:textId="77777777" w:rsidR="009E2C95" w:rsidRPr="009E2C95" w:rsidRDefault="009E2C95" w:rsidP="009E2C95">
            <w:pPr>
              <w:spacing w:after="0" w:line="240" w:lineRule="auto"/>
              <w:ind w:left="0" w:right="66" w:firstLine="0"/>
            </w:pPr>
            <w:r w:rsidRPr="009E2C95">
              <w:t xml:space="preserve">linguísticos compatíveis com as escolhas feitas e reportagens </w:t>
            </w:r>
            <w:proofErr w:type="spellStart"/>
            <w:r w:rsidRPr="009E2C95">
              <w:t>multimidiáticas</w:t>
            </w:r>
            <w:proofErr w:type="spellEnd"/>
            <w:r w:rsidRPr="009E2C95">
              <w:t xml:space="preserve">, tendo em vista as condições de produção, as características do gênero, os recursos e </w:t>
            </w:r>
            <w:r w:rsidRPr="009E2C95">
              <w:tab/>
              <w:t xml:space="preserve">mídias disponíveis, sua organização hipertextual e o manejo adequado de recursos de captação e edição de áudio e imagem e adequação à norma padrão, </w:t>
            </w:r>
            <w:r w:rsidRPr="009E2C95">
              <w:lastRenderedPageBreak/>
              <w:t xml:space="preserve">aplicando os conhecimentos construídos sobre os recursos linguísticos e semióticos. </w:t>
            </w:r>
            <w:r w:rsidRPr="009E2C95">
              <w:rPr>
                <w:b/>
              </w:rPr>
              <w:t xml:space="preserve">         </w:t>
            </w:r>
          </w:p>
          <w:p w14:paraId="5A15CD36" w14:textId="77777777" w:rsidR="009E2C95" w:rsidRPr="009E2C95" w:rsidRDefault="009E2C95" w:rsidP="009E2C95">
            <w:pPr>
              <w:spacing w:after="0" w:line="240" w:lineRule="auto"/>
              <w:ind w:left="0" w:firstLine="0"/>
              <w:jc w:val="left"/>
            </w:pPr>
            <w:r w:rsidRPr="009E2C95">
              <w:rPr>
                <w:b/>
              </w:rPr>
              <w:t xml:space="preserve">(EF89LP09RS-2) </w:t>
            </w:r>
            <w:r w:rsidRPr="009E2C95">
              <w:t xml:space="preserve">Produzir </w:t>
            </w:r>
          </w:p>
          <w:p w14:paraId="116E6E0E" w14:textId="77777777" w:rsidR="009E2C95" w:rsidRPr="009E2C95" w:rsidRDefault="009E2C95" w:rsidP="009E2C95">
            <w:pPr>
              <w:spacing w:after="0" w:line="240" w:lineRule="auto"/>
              <w:ind w:left="108" w:firstLine="0"/>
              <w:jc w:val="left"/>
            </w:pPr>
            <w:r w:rsidRPr="009E2C95">
              <w:t xml:space="preserve">reportagem, de maneira organizada, de forma que atente para o uso de recursos linguísticos compatíveis, tendo em vista as condições e características de produção com o contexto em que irá circular, adequando os recursos de captação e edição disponíveis.   </w:t>
            </w:r>
          </w:p>
        </w:tc>
        <w:tc>
          <w:tcPr>
            <w:tcW w:w="4066" w:type="dxa"/>
            <w:tcBorders>
              <w:top w:val="single" w:sz="6" w:space="0" w:color="000000"/>
              <w:left w:val="single" w:sz="6" w:space="0" w:color="000000"/>
              <w:bottom w:val="single" w:sz="4" w:space="0" w:color="000000"/>
              <w:right w:val="single" w:sz="4" w:space="0" w:color="000000"/>
            </w:tcBorders>
          </w:tcPr>
          <w:p w14:paraId="5480D5F8" w14:textId="77777777" w:rsidR="009E2C95" w:rsidRPr="009E2C95" w:rsidRDefault="009E2C95" w:rsidP="009E2C95">
            <w:pPr>
              <w:spacing w:after="115" w:line="259" w:lineRule="auto"/>
              <w:ind w:left="108" w:firstLine="0"/>
              <w:jc w:val="left"/>
              <w:rPr>
                <w:b/>
              </w:rPr>
            </w:pPr>
          </w:p>
        </w:tc>
      </w:tr>
    </w:tbl>
    <w:tbl>
      <w:tblPr>
        <w:tblStyle w:val="TableGrid40"/>
        <w:tblW w:w="15252"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9E2C95" w:rsidRPr="009E2C95" w14:paraId="67CB733C" w14:textId="77777777" w:rsidTr="009E2C95">
        <w:trPr>
          <w:trHeight w:val="2490"/>
        </w:trPr>
        <w:tc>
          <w:tcPr>
            <w:tcW w:w="991" w:type="dxa"/>
            <w:tcBorders>
              <w:top w:val="single" w:sz="6" w:space="0" w:color="000000"/>
              <w:left w:val="single" w:sz="6" w:space="0" w:color="000000"/>
              <w:bottom w:val="single" w:sz="6" w:space="0" w:color="000000"/>
              <w:right w:val="single" w:sz="6" w:space="0" w:color="000000"/>
            </w:tcBorders>
          </w:tcPr>
          <w:p w14:paraId="5DDF32EF" w14:textId="77777777" w:rsidR="009E2C95" w:rsidRPr="009E2C95" w:rsidRDefault="009E2C95" w:rsidP="009E2C95">
            <w:pPr>
              <w:spacing w:after="0" w:line="240" w:lineRule="auto"/>
              <w:ind w:left="110" w:firstLine="0"/>
            </w:pPr>
          </w:p>
        </w:tc>
        <w:tc>
          <w:tcPr>
            <w:tcW w:w="1694" w:type="dxa"/>
            <w:tcBorders>
              <w:top w:val="single" w:sz="6" w:space="0" w:color="000000"/>
              <w:left w:val="single" w:sz="6" w:space="0" w:color="000000"/>
              <w:bottom w:val="single" w:sz="6" w:space="0" w:color="000000"/>
              <w:right w:val="single" w:sz="6" w:space="0" w:color="000000"/>
            </w:tcBorders>
          </w:tcPr>
          <w:p w14:paraId="56B1D231" w14:textId="77777777" w:rsidR="009E2C95" w:rsidRPr="009E2C95" w:rsidRDefault="009E2C95" w:rsidP="009E2C95">
            <w:pPr>
              <w:spacing w:after="0" w:line="240" w:lineRule="auto"/>
              <w:ind w:left="108" w:firstLine="0"/>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7ED973B2" w14:textId="77777777" w:rsidR="009E2C95" w:rsidRPr="009E2C95" w:rsidRDefault="009E2C95" w:rsidP="009E2C95">
            <w:pPr>
              <w:spacing w:after="0" w:line="240" w:lineRule="auto"/>
              <w:ind w:left="110" w:firstLine="0"/>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773861F5" w14:textId="77777777" w:rsidR="009E2C95" w:rsidRPr="009E2C95" w:rsidRDefault="009E2C95" w:rsidP="009E2C95">
            <w:pPr>
              <w:spacing w:after="0" w:line="240"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912DC3B" w14:textId="77777777" w:rsidR="009E2C95" w:rsidRPr="009E2C95" w:rsidRDefault="009E2C95" w:rsidP="009E2C95">
            <w:pPr>
              <w:spacing w:after="0" w:line="240" w:lineRule="auto"/>
              <w:ind w:left="108" w:firstLine="0"/>
            </w:pPr>
            <w:r w:rsidRPr="009E2C95">
              <w:t xml:space="preserve">Estratégia </w:t>
            </w:r>
            <w:r w:rsidRPr="009E2C95">
              <w:tab/>
              <w:t xml:space="preserve">de produção: </w:t>
            </w:r>
          </w:p>
          <w:p w14:paraId="73979062" w14:textId="77777777" w:rsidR="009E2C95" w:rsidRPr="009E2C95" w:rsidRDefault="009E2C95" w:rsidP="009E2C95">
            <w:pPr>
              <w:spacing w:after="0" w:line="240" w:lineRule="auto"/>
              <w:ind w:left="108" w:right="68" w:firstLine="0"/>
            </w:pPr>
            <w:r w:rsidRPr="009E2C95">
              <w:t xml:space="preserve">planejamento de textos argumentativos e apreciativos </w:t>
            </w:r>
          </w:p>
        </w:tc>
        <w:tc>
          <w:tcPr>
            <w:tcW w:w="2268" w:type="dxa"/>
            <w:tcBorders>
              <w:top w:val="single" w:sz="6" w:space="0" w:color="000000"/>
              <w:left w:val="single" w:sz="6" w:space="0" w:color="000000"/>
              <w:bottom w:val="single" w:sz="6" w:space="0" w:color="000000"/>
              <w:right w:val="single" w:sz="6" w:space="0" w:color="000000"/>
            </w:tcBorders>
          </w:tcPr>
          <w:p w14:paraId="188AEE59" w14:textId="77777777" w:rsidR="009E2C95" w:rsidRPr="009E2C95" w:rsidRDefault="009E2C95" w:rsidP="009E2C95">
            <w:pPr>
              <w:spacing w:after="0" w:line="240" w:lineRule="auto"/>
              <w:ind w:left="108" w:firstLine="0"/>
            </w:pPr>
            <w:r w:rsidRPr="009E2C95">
              <w:rPr>
                <w:b/>
              </w:rPr>
              <w:t xml:space="preserve">(EF89LP10) </w:t>
            </w:r>
          </w:p>
          <w:p w14:paraId="24E691CB" w14:textId="77777777" w:rsidR="009E2C95" w:rsidRPr="009E2C95" w:rsidRDefault="009E2C95" w:rsidP="009E2C95">
            <w:pPr>
              <w:spacing w:after="0" w:line="240" w:lineRule="auto"/>
              <w:ind w:left="108" w:right="64" w:firstLine="0"/>
            </w:pPr>
            <w:r w:rsidRPr="009E2C95">
              <w:t>Planejar artigos de opinião, tendo em vista as condições de produção do texto – objetivo, leitores/espectador</w:t>
            </w:r>
          </w:p>
          <w:p w14:paraId="3C73DAD5" w14:textId="77777777" w:rsidR="009E2C95" w:rsidRPr="009E2C95" w:rsidRDefault="009E2C95" w:rsidP="009E2C95">
            <w:pPr>
              <w:spacing w:after="0" w:line="240" w:lineRule="auto"/>
              <w:ind w:left="108" w:right="64" w:firstLine="0"/>
            </w:pPr>
            <w:r w:rsidRPr="009E2C95">
              <w:t xml:space="preserve">es, veículos e mídia de circulação etc. –, a partir da escolha do tema ou questão a ser discutido(a), da relevância para a turma, escola ou comunidade, do levantamento de dados </w:t>
            </w:r>
            <w:r w:rsidRPr="009E2C95">
              <w:tab/>
              <w:t xml:space="preserve">e informações sobre a questão, de argumentos relacionados a </w:t>
            </w:r>
          </w:p>
          <w:p w14:paraId="439EFF29" w14:textId="77777777" w:rsidR="009E2C95" w:rsidRPr="009E2C95" w:rsidRDefault="009E2C95" w:rsidP="009E2C95">
            <w:pPr>
              <w:spacing w:after="0" w:line="240" w:lineRule="auto"/>
              <w:ind w:left="110" w:firstLine="0"/>
            </w:pPr>
            <w:r w:rsidRPr="009E2C95">
              <w:t xml:space="preserve">diferentes posicionamentos </w:t>
            </w:r>
          </w:p>
          <w:p w14:paraId="45AFA34F" w14:textId="77777777" w:rsidR="009E2C95" w:rsidRPr="009E2C95" w:rsidRDefault="009E2C95" w:rsidP="009E2C95">
            <w:pPr>
              <w:spacing w:after="0" w:line="240" w:lineRule="auto"/>
              <w:ind w:left="110" w:right="64" w:firstLine="0"/>
            </w:pPr>
            <w:r w:rsidRPr="009E2C95">
              <w:t xml:space="preserve">em </w:t>
            </w:r>
            <w:r w:rsidRPr="009E2C95">
              <w:tab/>
              <w:t xml:space="preserve">jogo, </w:t>
            </w:r>
            <w:r w:rsidRPr="009E2C95">
              <w:tab/>
              <w:t xml:space="preserve">da definição – o que pode envolver consultas a fontes diversas, </w:t>
            </w:r>
          </w:p>
          <w:p w14:paraId="7E18D840" w14:textId="77777777" w:rsidR="009E2C95" w:rsidRPr="009E2C95" w:rsidRDefault="009E2C95" w:rsidP="009E2C95">
            <w:pPr>
              <w:tabs>
                <w:tab w:val="center" w:pos="691"/>
                <w:tab w:val="center" w:pos="1937"/>
              </w:tabs>
              <w:spacing w:after="0" w:line="240" w:lineRule="auto"/>
              <w:ind w:left="0" w:firstLine="0"/>
            </w:pPr>
            <w:r w:rsidRPr="009E2C95">
              <w:rPr>
                <w:rFonts w:ascii="Calibri" w:eastAsia="Calibri" w:hAnsi="Calibri" w:cs="Calibri"/>
                <w:sz w:val="22"/>
              </w:rPr>
              <w:tab/>
            </w:r>
            <w:r w:rsidRPr="009E2C95">
              <w:t xml:space="preserve">entrevistas </w:t>
            </w:r>
            <w:r w:rsidRPr="009E2C95">
              <w:tab/>
              <w:t xml:space="preserve">com </w:t>
            </w:r>
          </w:p>
          <w:p w14:paraId="1A2D0531" w14:textId="77777777" w:rsidR="009E2C95" w:rsidRPr="009E2C95" w:rsidRDefault="009E2C95" w:rsidP="009E2C95">
            <w:pPr>
              <w:spacing w:after="0" w:line="240" w:lineRule="auto"/>
              <w:ind w:left="0" w:right="64" w:firstLine="0"/>
            </w:pPr>
            <w:r w:rsidRPr="009E2C95">
              <w:lastRenderedPageBreak/>
              <w:t xml:space="preserve">especialistas, análise de textos, organização esquemática das informações </w:t>
            </w:r>
            <w:r w:rsidRPr="009E2C95">
              <w:tab/>
              <w:t xml:space="preserve">e argumentos – dos </w:t>
            </w:r>
          </w:p>
          <w:p w14:paraId="4C2CD8AE" w14:textId="77777777" w:rsidR="009E2C95" w:rsidRPr="009E2C95" w:rsidRDefault="009E2C95" w:rsidP="009E2C95">
            <w:pPr>
              <w:tabs>
                <w:tab w:val="center" w:pos="278"/>
                <w:tab w:val="center" w:pos="1172"/>
                <w:tab w:val="center" w:pos="2030"/>
              </w:tabs>
              <w:spacing w:after="0" w:line="240" w:lineRule="auto"/>
              <w:ind w:left="0" w:firstLine="0"/>
            </w:pPr>
            <w:r w:rsidRPr="009E2C95">
              <w:t xml:space="preserve">(tipos de) argumentos e estratégias que pretende utilizar para convencer os leitores.  </w:t>
            </w:r>
          </w:p>
        </w:tc>
        <w:tc>
          <w:tcPr>
            <w:tcW w:w="2405" w:type="dxa"/>
            <w:tcBorders>
              <w:top w:val="single" w:sz="2" w:space="0" w:color="FFFFFF"/>
              <w:left w:val="single" w:sz="6" w:space="0" w:color="000000"/>
              <w:bottom w:val="single" w:sz="4" w:space="0" w:color="000000"/>
              <w:right w:val="single" w:sz="4" w:space="0" w:color="000000"/>
            </w:tcBorders>
          </w:tcPr>
          <w:p w14:paraId="6F8167AB" w14:textId="77777777" w:rsidR="009E2C95" w:rsidRPr="009E2C95" w:rsidRDefault="009E2C95" w:rsidP="009E2C95">
            <w:pPr>
              <w:spacing w:after="0" w:line="240" w:lineRule="auto"/>
              <w:ind w:left="108" w:firstLine="0"/>
            </w:pPr>
            <w:r w:rsidRPr="009E2C95">
              <w:rPr>
                <w:b/>
              </w:rPr>
              <w:lastRenderedPageBreak/>
              <w:t xml:space="preserve">(EF89LP10RS-1) </w:t>
            </w:r>
          </w:p>
          <w:p w14:paraId="527310DE" w14:textId="77777777" w:rsidR="009E2C95" w:rsidRPr="009E2C95" w:rsidRDefault="009E2C95" w:rsidP="009E2C95">
            <w:pPr>
              <w:spacing w:after="0" w:line="240" w:lineRule="auto"/>
              <w:ind w:left="108" w:right="67" w:firstLine="0"/>
            </w:pPr>
            <w:r w:rsidRPr="009E2C95">
              <w:t xml:space="preserve">Planejar e produzir artigos de opinião, interpretando </w:t>
            </w:r>
          </w:p>
          <w:p w14:paraId="235AF755" w14:textId="77777777" w:rsidR="009E2C95" w:rsidRPr="009E2C95" w:rsidRDefault="009E2C95" w:rsidP="009E2C95">
            <w:pPr>
              <w:spacing w:after="0" w:line="240" w:lineRule="auto"/>
              <w:ind w:left="108" w:firstLine="0"/>
            </w:pPr>
            <w:r w:rsidRPr="009E2C95">
              <w:t xml:space="preserve">informações e considerando suas </w:t>
            </w:r>
          </w:p>
          <w:p w14:paraId="73CF33D2" w14:textId="77777777" w:rsidR="009E2C95" w:rsidRPr="009E2C95" w:rsidRDefault="009E2C95" w:rsidP="009E2C95">
            <w:pPr>
              <w:spacing w:after="0" w:line="240" w:lineRule="auto"/>
              <w:ind w:left="108" w:firstLine="0"/>
            </w:pPr>
            <w:r w:rsidRPr="009E2C95">
              <w:t xml:space="preserve">fontes, </w:t>
            </w:r>
          </w:p>
          <w:p w14:paraId="6F03E51D" w14:textId="77777777" w:rsidR="009E2C95" w:rsidRPr="009E2C95" w:rsidRDefault="009E2C95" w:rsidP="009E2C95">
            <w:pPr>
              <w:spacing w:after="0" w:line="240" w:lineRule="auto"/>
              <w:ind w:left="108" w:right="67" w:firstLine="0"/>
            </w:pPr>
            <w:r w:rsidRPr="009E2C95">
              <w:t xml:space="preserve">posicionando-se de forma crítica, com postura argumentativa consistente e ética, considerando o estudo da estrutura, linguagem e divulgação, além do contexto de produção e assuntos relevantes para a turma, escola ou comunidade em que estão inseridos. </w:t>
            </w:r>
          </w:p>
        </w:tc>
        <w:tc>
          <w:tcPr>
            <w:tcW w:w="4066" w:type="dxa"/>
            <w:tcBorders>
              <w:top w:val="single" w:sz="2" w:space="0" w:color="FFFFFF"/>
              <w:left w:val="single" w:sz="6" w:space="0" w:color="000000"/>
              <w:bottom w:val="single" w:sz="4" w:space="0" w:color="000000"/>
              <w:right w:val="single" w:sz="4" w:space="0" w:color="000000"/>
            </w:tcBorders>
          </w:tcPr>
          <w:p w14:paraId="0379840C" w14:textId="77777777" w:rsidR="009E2C95" w:rsidRPr="009E2C95" w:rsidRDefault="009E2C95" w:rsidP="009E2C95">
            <w:pPr>
              <w:spacing w:after="0" w:line="240" w:lineRule="auto"/>
              <w:ind w:left="108" w:firstLine="0"/>
              <w:rPr>
                <w:b/>
              </w:rPr>
            </w:pPr>
          </w:p>
        </w:tc>
      </w:tr>
    </w:tbl>
    <w:p w14:paraId="0310AB74" w14:textId="77777777" w:rsidR="009E2C95" w:rsidRPr="009E2C95" w:rsidRDefault="009E2C95" w:rsidP="009E2C95">
      <w:pPr>
        <w:spacing w:after="0" w:line="240" w:lineRule="auto"/>
        <w:ind w:left="-1440" w:right="10466" w:firstLine="0"/>
      </w:pPr>
    </w:p>
    <w:tbl>
      <w:tblPr>
        <w:tblStyle w:val="TableGrid40"/>
        <w:tblW w:w="15198"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4012"/>
      </w:tblGrid>
      <w:tr w:rsidR="009E2C95" w:rsidRPr="009E2C95" w14:paraId="06BD97F7" w14:textId="77777777" w:rsidTr="009E2C95">
        <w:trPr>
          <w:trHeight w:val="6223"/>
        </w:trPr>
        <w:tc>
          <w:tcPr>
            <w:tcW w:w="991" w:type="dxa"/>
            <w:tcBorders>
              <w:top w:val="single" w:sz="6" w:space="0" w:color="000000"/>
              <w:left w:val="single" w:sz="6" w:space="0" w:color="000000"/>
              <w:bottom w:val="single" w:sz="6" w:space="0" w:color="000000"/>
              <w:right w:val="single" w:sz="6" w:space="0" w:color="000000"/>
            </w:tcBorders>
          </w:tcPr>
          <w:p w14:paraId="318E2EC6"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6A52D29"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79C25675"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2F7BBB2B"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38C8336B" w14:textId="77777777" w:rsidR="009E2C95" w:rsidRPr="009E2C95" w:rsidRDefault="009E2C95" w:rsidP="009E2C95">
            <w:pPr>
              <w:spacing w:after="0" w:line="365" w:lineRule="auto"/>
              <w:ind w:left="108" w:firstLine="0"/>
              <w:jc w:val="left"/>
            </w:pPr>
            <w:r w:rsidRPr="009E2C95">
              <w:t xml:space="preserve">Estratégias </w:t>
            </w:r>
            <w:r w:rsidRPr="009E2C95">
              <w:tab/>
              <w:t xml:space="preserve">de produção: </w:t>
            </w:r>
          </w:p>
          <w:p w14:paraId="73695EB1" w14:textId="77777777" w:rsidR="009E2C95" w:rsidRPr="009E2C95" w:rsidRDefault="009E2C95" w:rsidP="009E2C95">
            <w:pPr>
              <w:spacing w:after="2" w:line="366" w:lineRule="auto"/>
              <w:ind w:left="108" w:firstLine="0"/>
              <w:jc w:val="left"/>
            </w:pPr>
            <w:r w:rsidRPr="009E2C95">
              <w:t xml:space="preserve">planejamento, textualização, revisão e edição de </w:t>
            </w:r>
            <w:r w:rsidRPr="009E2C95">
              <w:tab/>
              <w:t xml:space="preserve">textos </w:t>
            </w:r>
          </w:p>
          <w:p w14:paraId="2C62AFCD" w14:textId="77777777" w:rsidR="009E2C95" w:rsidRPr="009E2C95" w:rsidRDefault="009E2C95" w:rsidP="009E2C95">
            <w:pPr>
              <w:spacing w:after="0" w:line="259" w:lineRule="auto"/>
              <w:ind w:left="108" w:firstLine="0"/>
              <w:jc w:val="left"/>
            </w:pPr>
            <w:r w:rsidRPr="009E2C95">
              <w:t xml:space="preserve">publicitários </w:t>
            </w:r>
          </w:p>
        </w:tc>
        <w:tc>
          <w:tcPr>
            <w:tcW w:w="2268" w:type="dxa"/>
            <w:tcBorders>
              <w:top w:val="single" w:sz="6" w:space="0" w:color="000000"/>
              <w:left w:val="single" w:sz="6" w:space="0" w:color="000000"/>
              <w:bottom w:val="single" w:sz="6" w:space="0" w:color="000000"/>
              <w:right w:val="single" w:sz="6" w:space="0" w:color="000000"/>
            </w:tcBorders>
          </w:tcPr>
          <w:p w14:paraId="60FF1CEB" w14:textId="77777777" w:rsidR="009E2C95" w:rsidRPr="00ED4753" w:rsidRDefault="009E2C95" w:rsidP="009E2C95">
            <w:pPr>
              <w:spacing w:after="0" w:line="240" w:lineRule="auto"/>
              <w:ind w:left="110" w:firstLine="0"/>
              <w:rPr>
                <w:sz w:val="22"/>
              </w:rPr>
            </w:pPr>
            <w:r w:rsidRPr="00ED4753">
              <w:rPr>
                <w:b/>
                <w:sz w:val="22"/>
              </w:rPr>
              <w:t xml:space="preserve">(EF89LP11) </w:t>
            </w:r>
          </w:p>
          <w:p w14:paraId="36054E38" w14:textId="77777777" w:rsidR="009E2C95" w:rsidRPr="00ED4753" w:rsidRDefault="009E2C95" w:rsidP="009E2C95">
            <w:pPr>
              <w:spacing w:after="0" w:line="240" w:lineRule="auto"/>
              <w:ind w:left="110" w:right="65" w:firstLine="0"/>
              <w:rPr>
                <w:sz w:val="22"/>
              </w:rPr>
            </w:pPr>
            <w:r w:rsidRPr="00ED4753">
              <w:rPr>
                <w:sz w:val="22"/>
              </w:rPr>
              <w:t xml:space="preserve">Produzir, revisar e editar peças e campanhas </w:t>
            </w:r>
          </w:p>
          <w:p w14:paraId="049694F0" w14:textId="77777777" w:rsidR="009E2C95" w:rsidRPr="00ED4753" w:rsidRDefault="009E2C95" w:rsidP="009E2C95">
            <w:pPr>
              <w:spacing w:after="0" w:line="240" w:lineRule="auto"/>
              <w:ind w:left="110" w:firstLine="0"/>
              <w:rPr>
                <w:sz w:val="22"/>
              </w:rPr>
            </w:pPr>
            <w:r w:rsidRPr="00ED4753">
              <w:rPr>
                <w:sz w:val="22"/>
              </w:rPr>
              <w:t xml:space="preserve">publicitárias, </w:t>
            </w:r>
          </w:p>
          <w:p w14:paraId="1FDC5F75" w14:textId="77777777" w:rsidR="009E2C95" w:rsidRPr="00ED4753" w:rsidRDefault="009E2C95" w:rsidP="009E2C95">
            <w:pPr>
              <w:spacing w:after="0" w:line="240" w:lineRule="auto"/>
              <w:ind w:left="110" w:right="64" w:firstLine="0"/>
              <w:rPr>
                <w:sz w:val="22"/>
              </w:rPr>
            </w:pPr>
            <w:r w:rsidRPr="00ED4753">
              <w:rPr>
                <w:sz w:val="22"/>
              </w:rPr>
              <w:t xml:space="preserve">envolvendo o uso articulado e complementar de diferentes peças publicitárias: </w:t>
            </w:r>
          </w:p>
          <w:p w14:paraId="6446BBAE" w14:textId="77777777" w:rsidR="009E2C95" w:rsidRPr="00ED4753" w:rsidRDefault="009E2C95" w:rsidP="009E2C95">
            <w:pPr>
              <w:spacing w:after="0" w:line="240" w:lineRule="auto"/>
              <w:ind w:left="2" w:right="104" w:firstLine="0"/>
              <w:rPr>
                <w:sz w:val="22"/>
              </w:rPr>
            </w:pPr>
            <w:r w:rsidRPr="00ED4753">
              <w:rPr>
                <w:sz w:val="22"/>
              </w:rPr>
              <w:t xml:space="preserve">cartaz, banner, indoor, folheto, panfleto, anúncio de jornal/revista, para internet, spot, propaganda de rádio, TV, a partir da escolha da </w:t>
            </w:r>
          </w:p>
          <w:p w14:paraId="089AFA8D" w14:textId="77777777" w:rsidR="009E2C95" w:rsidRPr="00ED4753" w:rsidRDefault="009E2C95" w:rsidP="009E2C95">
            <w:pPr>
              <w:spacing w:after="0" w:line="240" w:lineRule="auto"/>
              <w:ind w:left="2" w:right="103" w:firstLine="0"/>
              <w:rPr>
                <w:sz w:val="22"/>
              </w:rPr>
            </w:pPr>
            <w:r w:rsidRPr="00ED4753">
              <w:rPr>
                <w:sz w:val="22"/>
              </w:rPr>
              <w:t xml:space="preserve">questão/problema/ causa significativa para a escola e/ou a comunidade escolar, da definição do público-alvo, das peças que serão produzidas, das estratégias de persuasão e </w:t>
            </w:r>
          </w:p>
          <w:p w14:paraId="3C8A9BC2" w14:textId="77777777" w:rsidR="009E2C95" w:rsidRPr="009E2C95" w:rsidRDefault="009E2C95" w:rsidP="009E2C95">
            <w:pPr>
              <w:spacing w:after="0" w:line="240" w:lineRule="auto"/>
              <w:ind w:left="2" w:firstLine="0"/>
            </w:pPr>
            <w:r w:rsidRPr="00ED4753">
              <w:rPr>
                <w:sz w:val="22"/>
              </w:rPr>
              <w:t>convencimento que serão utilizadas.</w:t>
            </w:r>
          </w:p>
        </w:tc>
        <w:tc>
          <w:tcPr>
            <w:tcW w:w="2405" w:type="dxa"/>
            <w:tcBorders>
              <w:top w:val="single" w:sz="4" w:space="0" w:color="000000"/>
              <w:left w:val="single" w:sz="6" w:space="0" w:color="000000"/>
              <w:bottom w:val="single" w:sz="4" w:space="0" w:color="000000"/>
              <w:right w:val="single" w:sz="4" w:space="0" w:color="000000"/>
            </w:tcBorders>
          </w:tcPr>
          <w:p w14:paraId="2C864595" w14:textId="77777777" w:rsidR="009E2C95" w:rsidRPr="009E2C95" w:rsidRDefault="009E2C95" w:rsidP="009E2C95">
            <w:pPr>
              <w:spacing w:after="115" w:line="259" w:lineRule="auto"/>
              <w:ind w:left="108" w:firstLine="0"/>
              <w:jc w:val="left"/>
            </w:pPr>
            <w:r w:rsidRPr="009E2C95">
              <w:rPr>
                <w:b/>
              </w:rPr>
              <w:t xml:space="preserve">(EF89LP11RS-1) </w:t>
            </w:r>
          </w:p>
          <w:p w14:paraId="36283262" w14:textId="77777777" w:rsidR="009E2C95" w:rsidRPr="009E2C95" w:rsidRDefault="009E2C95" w:rsidP="009E2C95">
            <w:pPr>
              <w:spacing w:after="0" w:line="259" w:lineRule="auto"/>
              <w:ind w:left="108" w:right="67" w:firstLine="0"/>
            </w:pPr>
            <w:r w:rsidRPr="009E2C95">
              <w:t xml:space="preserve">Planejar, produzir e analisar peças publicitárias, de caráter persuasivo, compreendendo a funcionalidade dos recursos linguísticos de argumentação para a produção do efeito desejado, considerando o público leitor.  </w:t>
            </w:r>
          </w:p>
        </w:tc>
        <w:tc>
          <w:tcPr>
            <w:tcW w:w="4012" w:type="dxa"/>
            <w:tcBorders>
              <w:top w:val="single" w:sz="4" w:space="0" w:color="000000"/>
              <w:left w:val="single" w:sz="6" w:space="0" w:color="000000"/>
              <w:bottom w:val="single" w:sz="4" w:space="0" w:color="000000"/>
              <w:right w:val="single" w:sz="4" w:space="0" w:color="000000"/>
            </w:tcBorders>
          </w:tcPr>
          <w:p w14:paraId="3F21977E" w14:textId="77777777" w:rsidR="009E2C95" w:rsidRPr="009E2C95" w:rsidRDefault="009E2C95" w:rsidP="009E2C95">
            <w:pPr>
              <w:spacing w:after="115" w:line="259" w:lineRule="auto"/>
              <w:ind w:left="108" w:firstLine="0"/>
              <w:jc w:val="left"/>
              <w:rPr>
                <w:b/>
              </w:rPr>
            </w:pPr>
          </w:p>
        </w:tc>
      </w:tr>
    </w:tbl>
    <w:p w14:paraId="327B9461" w14:textId="77777777" w:rsidR="009E2C95" w:rsidRPr="009E2C95" w:rsidRDefault="009E2C95" w:rsidP="009E2C95">
      <w:pPr>
        <w:spacing w:after="0" w:line="259" w:lineRule="auto"/>
        <w:ind w:left="-1440" w:right="10466" w:firstLine="0"/>
        <w:jc w:val="left"/>
      </w:pPr>
    </w:p>
    <w:tbl>
      <w:tblPr>
        <w:tblStyle w:val="TableGrid40"/>
        <w:tblW w:w="15111"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925"/>
      </w:tblGrid>
      <w:tr w:rsidR="009E2C95" w:rsidRPr="009E2C95" w14:paraId="6EAABB71" w14:textId="77777777" w:rsidTr="009E2C95">
        <w:trPr>
          <w:trHeight w:val="6383"/>
        </w:trPr>
        <w:tc>
          <w:tcPr>
            <w:tcW w:w="991" w:type="dxa"/>
            <w:tcBorders>
              <w:top w:val="single" w:sz="6" w:space="0" w:color="000000"/>
              <w:left w:val="single" w:sz="6" w:space="0" w:color="000000"/>
              <w:bottom w:val="single" w:sz="6" w:space="0" w:color="000000"/>
              <w:right w:val="single" w:sz="6" w:space="0" w:color="000000"/>
            </w:tcBorders>
          </w:tcPr>
          <w:p w14:paraId="49F8292D"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0507851"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A249484"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286264AC" w14:textId="77777777" w:rsidR="009E2C95" w:rsidRPr="009E2C95" w:rsidRDefault="009E2C95" w:rsidP="009E2C95">
            <w:pPr>
              <w:spacing w:after="0" w:line="365" w:lineRule="auto"/>
              <w:ind w:left="0" w:firstLine="0"/>
              <w:jc w:val="left"/>
            </w:pPr>
            <w:r w:rsidRPr="009E2C95">
              <w:t xml:space="preserve">Estratégias </w:t>
            </w:r>
            <w:r w:rsidRPr="009E2C95">
              <w:tab/>
              <w:t xml:space="preserve">de produção: </w:t>
            </w:r>
          </w:p>
          <w:p w14:paraId="61BCD05B" w14:textId="77777777" w:rsidR="009E2C95" w:rsidRPr="009E2C95" w:rsidRDefault="009E2C95" w:rsidP="009E2C95">
            <w:pPr>
              <w:spacing w:after="0" w:line="259" w:lineRule="auto"/>
              <w:ind w:left="0" w:right="107" w:firstLine="0"/>
            </w:pPr>
            <w:r w:rsidRPr="009E2C95">
              <w:t xml:space="preserve">planejamento e participação em debates regrados </w:t>
            </w:r>
          </w:p>
        </w:tc>
        <w:tc>
          <w:tcPr>
            <w:tcW w:w="2268" w:type="dxa"/>
            <w:tcBorders>
              <w:top w:val="single" w:sz="6" w:space="0" w:color="000000"/>
              <w:left w:val="single" w:sz="6" w:space="0" w:color="000000"/>
              <w:bottom w:val="single" w:sz="6" w:space="0" w:color="000000"/>
              <w:right w:val="single" w:sz="6" w:space="0" w:color="000000"/>
            </w:tcBorders>
          </w:tcPr>
          <w:p w14:paraId="239223E7" w14:textId="77777777" w:rsidR="009E2C95" w:rsidRPr="00ED4753" w:rsidRDefault="009E2C95" w:rsidP="009E2C95">
            <w:pPr>
              <w:spacing w:after="0" w:line="240" w:lineRule="auto"/>
              <w:ind w:left="2" w:right="104" w:firstLine="0"/>
              <w:rPr>
                <w:sz w:val="22"/>
              </w:rPr>
            </w:pPr>
            <w:r w:rsidRPr="00ED4753">
              <w:rPr>
                <w:b/>
                <w:sz w:val="22"/>
              </w:rPr>
              <w:t xml:space="preserve">(EF89LP12) </w:t>
            </w:r>
            <w:r w:rsidRPr="00ED4753">
              <w:rPr>
                <w:sz w:val="22"/>
              </w:rPr>
              <w:t xml:space="preserve">Planejar coletivamente a realização de um debate sobre tema previamente </w:t>
            </w:r>
          </w:p>
          <w:p w14:paraId="38781D86" w14:textId="77777777" w:rsidR="009E2C95" w:rsidRPr="00ED4753" w:rsidRDefault="009E2C95" w:rsidP="009E2C95">
            <w:pPr>
              <w:spacing w:after="0" w:line="240" w:lineRule="auto"/>
              <w:ind w:left="2" w:right="64" w:firstLine="0"/>
              <w:rPr>
                <w:sz w:val="22"/>
              </w:rPr>
            </w:pPr>
            <w:r w:rsidRPr="00ED4753">
              <w:rPr>
                <w:sz w:val="22"/>
              </w:rPr>
              <w:t xml:space="preserve">definido, de interesse coletivo, com regras acordadas e planejar, em grupo, participação em debate a partir do levantamento de informações e argumentos que possam sustentar o posicionamento a ser defendido (o que pode envolver entrevistas com </w:t>
            </w:r>
          </w:p>
          <w:p w14:paraId="731177E4" w14:textId="77777777" w:rsidR="009E2C95" w:rsidRPr="00ED4753" w:rsidRDefault="009E2C95" w:rsidP="009E2C95">
            <w:pPr>
              <w:spacing w:after="0" w:line="240" w:lineRule="auto"/>
              <w:ind w:left="2" w:right="64" w:firstLine="0"/>
              <w:rPr>
                <w:sz w:val="22"/>
              </w:rPr>
            </w:pPr>
            <w:r w:rsidRPr="00ED4753">
              <w:rPr>
                <w:sz w:val="22"/>
              </w:rPr>
              <w:t xml:space="preserve">especialistas, consultas a fontes diversas, o registro das informações e dados obtidos etc.), tendo em vista as condições de produção do debate – perfil dos ouvintes e demais participantes, </w:t>
            </w:r>
          </w:p>
          <w:p w14:paraId="00315A59" w14:textId="77777777" w:rsidR="009E2C95" w:rsidRPr="00ED4753" w:rsidRDefault="009E2C95" w:rsidP="009E2C95">
            <w:pPr>
              <w:tabs>
                <w:tab w:val="center" w:pos="476"/>
                <w:tab w:val="center" w:pos="1922"/>
              </w:tabs>
              <w:spacing w:after="0" w:line="240" w:lineRule="auto"/>
              <w:ind w:left="0" w:firstLine="0"/>
              <w:jc w:val="left"/>
              <w:rPr>
                <w:sz w:val="22"/>
              </w:rPr>
            </w:pPr>
            <w:r w:rsidRPr="00ED4753">
              <w:rPr>
                <w:rFonts w:ascii="Calibri" w:eastAsia="Calibri" w:hAnsi="Calibri" w:cs="Calibri"/>
                <w:sz w:val="22"/>
              </w:rPr>
              <w:tab/>
            </w:r>
            <w:r w:rsidRPr="00ED4753">
              <w:rPr>
                <w:sz w:val="22"/>
              </w:rPr>
              <w:t xml:space="preserve">objetivos </w:t>
            </w:r>
            <w:r w:rsidRPr="00ED4753">
              <w:rPr>
                <w:sz w:val="22"/>
              </w:rPr>
              <w:tab/>
              <w:t xml:space="preserve">do </w:t>
            </w:r>
          </w:p>
          <w:p w14:paraId="0063A6D5" w14:textId="77777777" w:rsidR="009E2C95" w:rsidRPr="00ED4753" w:rsidRDefault="009E2C95" w:rsidP="009E2C95">
            <w:pPr>
              <w:spacing w:after="0" w:line="240" w:lineRule="auto"/>
              <w:ind w:left="2" w:right="65" w:firstLine="0"/>
              <w:rPr>
                <w:sz w:val="22"/>
              </w:rPr>
            </w:pPr>
            <w:r w:rsidRPr="00ED4753">
              <w:rPr>
                <w:sz w:val="22"/>
              </w:rPr>
              <w:t xml:space="preserve">debate, motivações para sua realização, argumentos e </w:t>
            </w:r>
            <w:r w:rsidRPr="00ED4753">
              <w:rPr>
                <w:sz w:val="22"/>
              </w:rPr>
              <w:lastRenderedPageBreak/>
              <w:t xml:space="preserve">estratégias de convencimento mais eficazes etc. e participar de debates regrados, na condição de membro de uma equipe de </w:t>
            </w:r>
          </w:p>
          <w:p w14:paraId="0A03EA16" w14:textId="77777777" w:rsidR="009E2C95" w:rsidRPr="00ED4753" w:rsidRDefault="009E2C95" w:rsidP="009E2C95">
            <w:pPr>
              <w:spacing w:after="0" w:line="240" w:lineRule="auto"/>
              <w:ind w:left="2" w:right="65" w:firstLine="0"/>
              <w:rPr>
                <w:sz w:val="22"/>
              </w:rPr>
            </w:pPr>
            <w:r w:rsidRPr="00ED4753">
              <w:rPr>
                <w:sz w:val="22"/>
              </w:rPr>
              <w:t xml:space="preserve">debatedor, apresentador/medi </w:t>
            </w:r>
            <w:proofErr w:type="spellStart"/>
            <w:r w:rsidRPr="00ED4753">
              <w:rPr>
                <w:sz w:val="22"/>
              </w:rPr>
              <w:t>ador</w:t>
            </w:r>
            <w:proofErr w:type="spellEnd"/>
            <w:r w:rsidRPr="00ED4753">
              <w:rPr>
                <w:sz w:val="22"/>
              </w:rPr>
              <w:t xml:space="preserve">, </w:t>
            </w:r>
            <w:proofErr w:type="gramStart"/>
            <w:r w:rsidRPr="00ED4753">
              <w:rPr>
                <w:sz w:val="22"/>
              </w:rPr>
              <w:t>espectador(</w:t>
            </w:r>
            <w:proofErr w:type="gramEnd"/>
            <w:r w:rsidRPr="00ED4753">
              <w:rPr>
                <w:sz w:val="22"/>
              </w:rPr>
              <w:t xml:space="preserve">com ou sem direito </w:t>
            </w:r>
            <w:r w:rsidRPr="00ED4753">
              <w:rPr>
                <w:sz w:val="22"/>
              </w:rPr>
              <w:tab/>
              <w:t xml:space="preserve">a perguntas), e/ou de juiz/avaliador, </w:t>
            </w:r>
          </w:p>
          <w:p w14:paraId="53381263" w14:textId="77777777" w:rsidR="009E2C95" w:rsidRPr="00ED4753" w:rsidRDefault="009E2C95" w:rsidP="009E2C95">
            <w:pPr>
              <w:spacing w:after="0" w:line="240" w:lineRule="auto"/>
              <w:ind w:left="2" w:right="103" w:firstLine="0"/>
              <w:rPr>
                <w:sz w:val="22"/>
              </w:rPr>
            </w:pPr>
            <w:r w:rsidRPr="00ED4753">
              <w:rPr>
                <w:sz w:val="22"/>
              </w:rPr>
              <w:t xml:space="preserve">como forma de compreender o funcionamento do debate, e poder participar de forma convincente, ética, respeitosa e crítica e desenvolver uma atitude de respeito e diálogo para com as </w:t>
            </w:r>
            <w:r w:rsidRPr="00ED4753">
              <w:rPr>
                <w:sz w:val="22"/>
              </w:rPr>
              <w:tab/>
              <w:t xml:space="preserve">ideias divergentes.  </w:t>
            </w:r>
          </w:p>
        </w:tc>
        <w:tc>
          <w:tcPr>
            <w:tcW w:w="2405" w:type="dxa"/>
            <w:tcBorders>
              <w:top w:val="single" w:sz="2" w:space="0" w:color="FFFFFF"/>
              <w:left w:val="single" w:sz="6" w:space="0" w:color="000000"/>
              <w:bottom w:val="single" w:sz="6" w:space="0" w:color="000000"/>
              <w:right w:val="single" w:sz="4" w:space="0" w:color="000000"/>
            </w:tcBorders>
          </w:tcPr>
          <w:p w14:paraId="29265450" w14:textId="77777777" w:rsidR="009E2C95" w:rsidRPr="009E2C95" w:rsidRDefault="009E2C95" w:rsidP="009E2C95">
            <w:pPr>
              <w:spacing w:after="0" w:line="240" w:lineRule="auto"/>
              <w:ind w:left="0" w:firstLine="0"/>
              <w:jc w:val="left"/>
            </w:pPr>
            <w:r w:rsidRPr="009E2C95">
              <w:rPr>
                <w:b/>
              </w:rPr>
              <w:lastRenderedPageBreak/>
              <w:t xml:space="preserve">(EF89LP12RS-1) </w:t>
            </w:r>
            <w:r w:rsidRPr="009E2C95">
              <w:t xml:space="preserve">Planejar </w:t>
            </w:r>
          </w:p>
          <w:p w14:paraId="3E7D3FC7" w14:textId="77777777" w:rsidR="009E2C95" w:rsidRPr="009E2C95" w:rsidRDefault="009E2C95" w:rsidP="009E2C95">
            <w:pPr>
              <w:spacing w:after="0" w:line="240" w:lineRule="auto"/>
              <w:ind w:left="0" w:right="106" w:firstLine="0"/>
            </w:pPr>
            <w:r w:rsidRPr="009E2C95">
              <w:t xml:space="preserve">coletivamente a realização de debates sobre temas previamente definidos, de interesse coletivo, com regras acordadas.                 </w:t>
            </w:r>
          </w:p>
          <w:p w14:paraId="66049067" w14:textId="77777777" w:rsidR="009E2C95" w:rsidRPr="009E2C95" w:rsidRDefault="009E2C95" w:rsidP="009E2C95">
            <w:pPr>
              <w:spacing w:after="0" w:line="240" w:lineRule="auto"/>
              <w:ind w:left="0" w:firstLine="0"/>
              <w:jc w:val="left"/>
            </w:pPr>
            <w:r w:rsidRPr="009E2C95">
              <w:rPr>
                <w:b/>
              </w:rPr>
              <w:t xml:space="preserve">(EF89LP12RS-2) </w:t>
            </w:r>
          </w:p>
          <w:p w14:paraId="5824BAD3" w14:textId="77777777" w:rsidR="009E2C95" w:rsidRPr="009E2C95" w:rsidRDefault="009E2C95" w:rsidP="009E2C95">
            <w:pPr>
              <w:spacing w:after="0" w:line="240" w:lineRule="auto"/>
              <w:ind w:left="0" w:right="67" w:firstLine="0"/>
            </w:pPr>
            <w:r w:rsidRPr="009E2C95">
              <w:t xml:space="preserve">Planejar, em grupo, participação em debate a partir do levantamento de informações e argumentos que possam sustentar o posicionamento a ser defendido, tendo em vista as condições de produção do debate – perfil dos ouvintes e </w:t>
            </w:r>
            <w:r w:rsidRPr="009E2C95">
              <w:tab/>
              <w:t xml:space="preserve">demais </w:t>
            </w:r>
          </w:p>
          <w:p w14:paraId="142010B7" w14:textId="77777777" w:rsidR="009E2C95" w:rsidRPr="009E2C95" w:rsidRDefault="009E2C95" w:rsidP="009E2C95">
            <w:pPr>
              <w:spacing w:after="0" w:line="240" w:lineRule="auto"/>
              <w:ind w:left="0" w:right="67" w:firstLine="0"/>
            </w:pPr>
            <w:r w:rsidRPr="009E2C95">
              <w:t xml:space="preserve">participantes, objetivos do debate, motivações para sua realização, </w:t>
            </w:r>
          </w:p>
          <w:p w14:paraId="2D2DEAB6" w14:textId="77777777" w:rsidR="009E2C95" w:rsidRPr="009E2C95" w:rsidRDefault="009E2C95" w:rsidP="009E2C95">
            <w:pPr>
              <w:spacing w:after="0" w:line="240" w:lineRule="auto"/>
              <w:ind w:left="0" w:right="67" w:firstLine="0"/>
            </w:pPr>
            <w:r w:rsidRPr="009E2C95">
              <w:lastRenderedPageBreak/>
              <w:t xml:space="preserve">argumentos e estratégias de convencimento mais eficazes etc.  </w:t>
            </w:r>
          </w:p>
          <w:p w14:paraId="559224BA" w14:textId="77777777" w:rsidR="009E2C95" w:rsidRPr="009E2C95" w:rsidRDefault="009E2C95" w:rsidP="009E2C95">
            <w:pPr>
              <w:spacing w:after="0" w:line="240" w:lineRule="auto"/>
              <w:ind w:left="0" w:right="67" w:firstLine="0"/>
            </w:pPr>
            <w:r w:rsidRPr="009E2C95">
              <w:rPr>
                <w:b/>
              </w:rPr>
              <w:t xml:space="preserve">(EF89LP12RS-3) </w:t>
            </w:r>
            <w:r w:rsidRPr="009E2C95">
              <w:t xml:space="preserve">Participar de debates regrados, na condição de membro de uma equipe </w:t>
            </w:r>
            <w:r w:rsidRPr="009E2C95">
              <w:tab/>
              <w:t xml:space="preserve">de </w:t>
            </w:r>
          </w:p>
          <w:p w14:paraId="6297E0E4" w14:textId="77777777" w:rsidR="009E2C95" w:rsidRPr="009E2C95" w:rsidRDefault="009E2C95" w:rsidP="009E2C95">
            <w:pPr>
              <w:spacing w:after="0" w:line="240" w:lineRule="auto"/>
              <w:ind w:left="0" w:firstLine="0"/>
              <w:jc w:val="left"/>
            </w:pPr>
            <w:r w:rsidRPr="009E2C95">
              <w:t xml:space="preserve">debatedores, apresentador/media dor, </w:t>
            </w:r>
            <w:r w:rsidRPr="009E2C95">
              <w:tab/>
              <w:t xml:space="preserve">espectador </w:t>
            </w:r>
          </w:p>
          <w:p w14:paraId="779B6530" w14:textId="77777777" w:rsidR="009E2C95" w:rsidRPr="009E2C95" w:rsidRDefault="009E2C95" w:rsidP="009E2C95">
            <w:pPr>
              <w:spacing w:after="0" w:line="240" w:lineRule="auto"/>
              <w:ind w:left="0" w:right="106" w:firstLine="0"/>
            </w:pPr>
            <w:r w:rsidRPr="009E2C95">
              <w:t xml:space="preserve">(com ou sem direito a perguntas), e/ou de juiz/avaliador, como forma de compreender o funcionamento do debate, e poder participar de forma convincente, ética, respeitosa e crítica e desenvolver uma atitude de respeito e diálogo para com as ideias divergentes.  </w:t>
            </w:r>
          </w:p>
        </w:tc>
        <w:tc>
          <w:tcPr>
            <w:tcW w:w="3925" w:type="dxa"/>
            <w:tcBorders>
              <w:top w:val="single" w:sz="2" w:space="0" w:color="FFFFFF"/>
              <w:left w:val="single" w:sz="6" w:space="0" w:color="000000"/>
              <w:bottom w:val="single" w:sz="6" w:space="0" w:color="000000"/>
              <w:right w:val="single" w:sz="4" w:space="0" w:color="000000"/>
            </w:tcBorders>
          </w:tcPr>
          <w:p w14:paraId="1F85E4E4" w14:textId="77777777" w:rsidR="009E2C95" w:rsidRPr="009E2C95" w:rsidRDefault="009E2C95" w:rsidP="009E2C95">
            <w:pPr>
              <w:spacing w:after="2" w:line="359" w:lineRule="auto"/>
              <w:ind w:left="0" w:firstLine="0"/>
              <w:jc w:val="left"/>
              <w:rPr>
                <w:b/>
              </w:rPr>
            </w:pPr>
          </w:p>
        </w:tc>
      </w:tr>
    </w:tbl>
    <w:p w14:paraId="26E5DC3B" w14:textId="77777777" w:rsidR="009E2C95" w:rsidRPr="009E2C95" w:rsidRDefault="009E2C95" w:rsidP="009E2C95">
      <w:pPr>
        <w:spacing w:after="0" w:line="259" w:lineRule="auto"/>
        <w:ind w:left="-1440" w:right="10466" w:firstLine="0"/>
        <w:jc w:val="left"/>
      </w:pPr>
    </w:p>
    <w:p w14:paraId="5B3E98C7" w14:textId="77777777" w:rsidR="009E2C95" w:rsidRPr="009E2C95" w:rsidRDefault="009E2C95" w:rsidP="009E2C95">
      <w:pPr>
        <w:spacing w:after="0" w:line="259" w:lineRule="auto"/>
        <w:ind w:left="-1440" w:right="10466" w:firstLine="0"/>
        <w:jc w:val="left"/>
      </w:pPr>
    </w:p>
    <w:tbl>
      <w:tblPr>
        <w:tblStyle w:val="TableGrid40"/>
        <w:tblW w:w="15111"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9E2C95" w:rsidRPr="009E2C95" w14:paraId="7422622D" w14:textId="77777777" w:rsidTr="009E2C95">
        <w:trPr>
          <w:trHeight w:val="6638"/>
        </w:trPr>
        <w:tc>
          <w:tcPr>
            <w:tcW w:w="991" w:type="dxa"/>
            <w:tcBorders>
              <w:top w:val="single" w:sz="6" w:space="0" w:color="000000"/>
              <w:left w:val="single" w:sz="6" w:space="0" w:color="000000"/>
              <w:bottom w:val="single" w:sz="6" w:space="0" w:color="000000"/>
              <w:right w:val="single" w:sz="6" w:space="0" w:color="000000"/>
            </w:tcBorders>
          </w:tcPr>
          <w:p w14:paraId="0B77DFDD"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0D3E566"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C1431CE"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DC764B5" w14:textId="77777777" w:rsidR="009E2C95" w:rsidRPr="009E2C95" w:rsidRDefault="009E2C95" w:rsidP="009E2C95">
            <w:pPr>
              <w:spacing w:after="0" w:line="368" w:lineRule="auto"/>
              <w:ind w:left="0" w:firstLine="0"/>
              <w:jc w:val="left"/>
            </w:pPr>
            <w:r w:rsidRPr="009E2C95">
              <w:t xml:space="preserve">Estratégias </w:t>
            </w:r>
            <w:r w:rsidRPr="009E2C95">
              <w:tab/>
              <w:t xml:space="preserve">de produção: </w:t>
            </w:r>
          </w:p>
          <w:p w14:paraId="056F486D" w14:textId="77777777" w:rsidR="009E2C95" w:rsidRPr="009E2C95" w:rsidRDefault="009E2C95" w:rsidP="009E2C95">
            <w:pPr>
              <w:spacing w:after="1" w:line="360" w:lineRule="auto"/>
              <w:ind w:left="0" w:right="68" w:firstLine="0"/>
            </w:pPr>
            <w:r w:rsidRPr="009E2C95">
              <w:t xml:space="preserve">planejamento, realização e edição de </w:t>
            </w:r>
          </w:p>
          <w:p w14:paraId="193A3AD1" w14:textId="77777777" w:rsidR="009E2C95" w:rsidRPr="009E2C95" w:rsidRDefault="009E2C95" w:rsidP="009E2C95">
            <w:pPr>
              <w:spacing w:after="0" w:line="259" w:lineRule="auto"/>
              <w:ind w:left="0" w:firstLine="0"/>
              <w:jc w:val="left"/>
            </w:pPr>
            <w:r w:rsidRPr="009E2C95">
              <w:t xml:space="preserve">entrevistas orais </w:t>
            </w:r>
          </w:p>
        </w:tc>
        <w:tc>
          <w:tcPr>
            <w:tcW w:w="2268" w:type="dxa"/>
            <w:tcBorders>
              <w:top w:val="single" w:sz="6" w:space="0" w:color="000000"/>
              <w:left w:val="single" w:sz="6" w:space="0" w:color="000000"/>
              <w:bottom w:val="single" w:sz="6" w:space="0" w:color="000000"/>
              <w:right w:val="single" w:sz="4" w:space="0" w:color="000000"/>
            </w:tcBorders>
          </w:tcPr>
          <w:p w14:paraId="69EF26C2" w14:textId="77777777" w:rsidR="009E2C95" w:rsidRPr="00ED4753" w:rsidRDefault="009E2C95" w:rsidP="009E2C95">
            <w:pPr>
              <w:spacing w:after="0" w:line="240" w:lineRule="auto"/>
              <w:ind w:left="0" w:right="62" w:firstLine="0"/>
              <w:rPr>
                <w:sz w:val="22"/>
              </w:rPr>
            </w:pPr>
            <w:r w:rsidRPr="00ED4753">
              <w:rPr>
                <w:b/>
                <w:sz w:val="22"/>
              </w:rPr>
              <w:t xml:space="preserve">(EF89LP13) </w:t>
            </w:r>
            <w:r w:rsidRPr="00ED4753">
              <w:rPr>
                <w:sz w:val="22"/>
              </w:rPr>
              <w:t xml:space="preserve">Planejar entrevistas </w:t>
            </w:r>
            <w:r w:rsidRPr="00ED4753">
              <w:rPr>
                <w:sz w:val="22"/>
              </w:rPr>
              <w:tab/>
              <w:t xml:space="preserve">orais com </w:t>
            </w:r>
            <w:r w:rsidRPr="00ED4753">
              <w:rPr>
                <w:sz w:val="22"/>
              </w:rPr>
              <w:tab/>
              <w:t xml:space="preserve">pessoas ligadas </w:t>
            </w:r>
            <w:r w:rsidRPr="00ED4753">
              <w:rPr>
                <w:sz w:val="22"/>
              </w:rPr>
              <w:tab/>
              <w:t xml:space="preserve">ao fato noticiado, especialistas etc., como </w:t>
            </w:r>
            <w:r w:rsidRPr="00ED4753">
              <w:rPr>
                <w:sz w:val="22"/>
              </w:rPr>
              <w:tab/>
              <w:t xml:space="preserve">forma </w:t>
            </w:r>
            <w:r w:rsidRPr="00ED4753">
              <w:rPr>
                <w:sz w:val="22"/>
              </w:rPr>
              <w:tab/>
              <w:t xml:space="preserve">de obter </w:t>
            </w:r>
            <w:r w:rsidRPr="00ED4753">
              <w:rPr>
                <w:sz w:val="22"/>
              </w:rPr>
              <w:tab/>
              <w:t xml:space="preserve">dados e informações sobre os fatos cobertos sobre o tema ou questão discutida ou temáticas em estudo, levando em conta o gênero e seu contexto de produção, partindo do levantamento de informações sobre </w:t>
            </w:r>
            <w:r w:rsidRPr="00ED4753">
              <w:rPr>
                <w:sz w:val="22"/>
              </w:rPr>
              <w:tab/>
              <w:t xml:space="preserve">o entrevistado e sobre a temática e da elaboração de um roteiro de perguntas, garantindo a relevância das informações mantidas e a continuidade  </w:t>
            </w:r>
            <w:proofErr w:type="spellStart"/>
            <w:r w:rsidRPr="00ED4753">
              <w:rPr>
                <w:sz w:val="22"/>
              </w:rPr>
              <w:t>temtática</w:t>
            </w:r>
            <w:proofErr w:type="spellEnd"/>
            <w:r w:rsidRPr="00ED4753">
              <w:rPr>
                <w:sz w:val="22"/>
              </w:rPr>
              <w:t>.</w:t>
            </w:r>
          </w:p>
        </w:tc>
        <w:tc>
          <w:tcPr>
            <w:tcW w:w="2405" w:type="dxa"/>
            <w:tcBorders>
              <w:top w:val="single" w:sz="6" w:space="0" w:color="000000"/>
              <w:left w:val="single" w:sz="4" w:space="0" w:color="000000"/>
              <w:bottom w:val="single" w:sz="6" w:space="0" w:color="000000"/>
              <w:right w:val="single" w:sz="4" w:space="0" w:color="000000"/>
            </w:tcBorders>
          </w:tcPr>
          <w:p w14:paraId="16AEE195" w14:textId="77777777" w:rsidR="009E2C95" w:rsidRPr="009E2C95" w:rsidRDefault="009E2C95" w:rsidP="009E2C95">
            <w:pPr>
              <w:spacing w:after="0" w:line="259" w:lineRule="auto"/>
              <w:ind w:left="0" w:firstLine="0"/>
              <w:jc w:val="left"/>
            </w:pPr>
            <w:r w:rsidRPr="009E2C95">
              <w:t xml:space="preserve"> </w:t>
            </w:r>
          </w:p>
        </w:tc>
        <w:tc>
          <w:tcPr>
            <w:tcW w:w="3925" w:type="dxa"/>
            <w:tcBorders>
              <w:top w:val="single" w:sz="6" w:space="0" w:color="000000"/>
              <w:left w:val="single" w:sz="4" w:space="0" w:color="000000"/>
              <w:bottom w:val="single" w:sz="6" w:space="0" w:color="000000"/>
              <w:right w:val="single" w:sz="4" w:space="0" w:color="000000"/>
            </w:tcBorders>
          </w:tcPr>
          <w:p w14:paraId="4E10C355" w14:textId="77777777" w:rsidR="009E2C95" w:rsidRPr="009E2C95" w:rsidRDefault="009E2C95" w:rsidP="009E2C95">
            <w:pPr>
              <w:spacing w:after="0" w:line="259" w:lineRule="auto"/>
              <w:ind w:left="0" w:firstLine="0"/>
              <w:jc w:val="left"/>
            </w:pPr>
          </w:p>
        </w:tc>
      </w:tr>
    </w:tbl>
    <w:p w14:paraId="661D516E" w14:textId="77777777" w:rsidR="009E2C95" w:rsidRPr="009E2C95" w:rsidRDefault="009E2C95" w:rsidP="009E2C95">
      <w:pPr>
        <w:spacing w:after="0" w:line="259" w:lineRule="auto"/>
        <w:ind w:left="-1440" w:right="10466" w:firstLine="0"/>
        <w:jc w:val="left"/>
      </w:pPr>
    </w:p>
    <w:tbl>
      <w:tblPr>
        <w:tblStyle w:val="TableGrid40"/>
        <w:tblW w:w="15111" w:type="dxa"/>
        <w:tblInd w:w="-1085" w:type="dxa"/>
        <w:tblCellMar>
          <w:top w:w="56" w:type="dxa"/>
          <w:right w:w="39" w:type="dxa"/>
        </w:tblCellMar>
        <w:tblLook w:val="04A0" w:firstRow="1" w:lastRow="0" w:firstColumn="1" w:lastColumn="0" w:noHBand="0" w:noVBand="1"/>
      </w:tblPr>
      <w:tblGrid>
        <w:gridCol w:w="991"/>
        <w:gridCol w:w="1694"/>
        <w:gridCol w:w="1843"/>
        <w:gridCol w:w="1985"/>
        <w:gridCol w:w="2268"/>
        <w:gridCol w:w="2405"/>
        <w:gridCol w:w="3925"/>
      </w:tblGrid>
      <w:tr w:rsidR="009E2C95" w:rsidRPr="009E2C95" w14:paraId="3D63048F" w14:textId="77777777" w:rsidTr="009E2C95">
        <w:trPr>
          <w:trHeight w:val="10523"/>
        </w:trPr>
        <w:tc>
          <w:tcPr>
            <w:tcW w:w="991" w:type="dxa"/>
            <w:tcBorders>
              <w:top w:val="single" w:sz="6" w:space="0" w:color="000000"/>
              <w:left w:val="single" w:sz="6" w:space="0" w:color="000000"/>
              <w:bottom w:val="single" w:sz="6" w:space="0" w:color="000000"/>
              <w:right w:val="single" w:sz="6" w:space="0" w:color="000000"/>
            </w:tcBorders>
          </w:tcPr>
          <w:p w14:paraId="0DC9D72F" w14:textId="77777777" w:rsidR="009E2C95" w:rsidRPr="009E2C95" w:rsidRDefault="009E2C95" w:rsidP="009E2C95">
            <w:pPr>
              <w:spacing w:after="0" w:line="259" w:lineRule="auto"/>
              <w:ind w:left="11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1350E0F9"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0D35B18" w14:textId="77777777" w:rsidR="009E2C95" w:rsidRPr="009E2C95" w:rsidRDefault="009E2C95" w:rsidP="009E2C95">
            <w:pPr>
              <w:spacing w:after="0"/>
              <w:ind w:left="110" w:firstLine="0"/>
              <w:jc w:val="left"/>
            </w:pPr>
            <w:r w:rsidRPr="009E2C95">
              <w:t>Análise linguística/sem</w:t>
            </w:r>
          </w:p>
          <w:p w14:paraId="675A68C1" w14:textId="77777777" w:rsidR="009E2C95" w:rsidRPr="009E2C95" w:rsidRDefault="009E2C95" w:rsidP="009E2C95">
            <w:pPr>
              <w:spacing w:after="0" w:line="259" w:lineRule="auto"/>
              <w:ind w:left="110"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271A76E" w14:textId="77777777" w:rsidR="009E2C95" w:rsidRPr="009E2C95" w:rsidRDefault="009E2C95" w:rsidP="009E2C95">
            <w:pPr>
              <w:spacing w:after="22" w:line="360" w:lineRule="auto"/>
              <w:ind w:left="108" w:firstLine="0"/>
              <w:jc w:val="left"/>
            </w:pPr>
            <w:r w:rsidRPr="009E2C95">
              <w:t xml:space="preserve">Argumentação: movimentos argumentativos, </w:t>
            </w:r>
          </w:p>
          <w:p w14:paraId="2D30EF58" w14:textId="77777777" w:rsidR="009E2C95" w:rsidRPr="009E2C95" w:rsidRDefault="009E2C95" w:rsidP="009E2C95">
            <w:pPr>
              <w:spacing w:after="0" w:line="365" w:lineRule="auto"/>
              <w:ind w:left="108" w:firstLine="0"/>
            </w:pPr>
            <w:r w:rsidRPr="009E2C95">
              <w:t xml:space="preserve">tipos </w:t>
            </w:r>
            <w:r w:rsidRPr="009E2C95">
              <w:tab/>
              <w:t xml:space="preserve">de argumento e </w:t>
            </w:r>
          </w:p>
          <w:p w14:paraId="495AC847" w14:textId="77777777" w:rsidR="009E2C95" w:rsidRPr="009E2C95" w:rsidRDefault="009E2C95" w:rsidP="009E2C95">
            <w:pPr>
              <w:spacing w:after="0" w:line="259" w:lineRule="auto"/>
              <w:ind w:left="108" w:firstLine="0"/>
              <w:jc w:val="left"/>
            </w:pPr>
            <w:r w:rsidRPr="009E2C95">
              <w:t xml:space="preserve">força argumentativa </w:t>
            </w:r>
          </w:p>
        </w:tc>
        <w:tc>
          <w:tcPr>
            <w:tcW w:w="2268" w:type="dxa"/>
            <w:tcBorders>
              <w:top w:val="single" w:sz="6" w:space="0" w:color="000000"/>
              <w:left w:val="single" w:sz="6" w:space="0" w:color="000000"/>
              <w:bottom w:val="single" w:sz="6" w:space="0" w:color="000000"/>
              <w:right w:val="single" w:sz="6" w:space="0" w:color="000000"/>
            </w:tcBorders>
          </w:tcPr>
          <w:p w14:paraId="3AC2264F" w14:textId="77777777" w:rsidR="009E2C95" w:rsidRPr="009E2C95" w:rsidRDefault="009E2C95" w:rsidP="009E2C95">
            <w:pPr>
              <w:spacing w:after="117" w:line="259" w:lineRule="auto"/>
              <w:ind w:left="110" w:firstLine="0"/>
              <w:jc w:val="left"/>
            </w:pPr>
            <w:r w:rsidRPr="009E2C95">
              <w:rPr>
                <w:b/>
              </w:rPr>
              <w:t xml:space="preserve">(EF89LP14) </w:t>
            </w:r>
          </w:p>
          <w:p w14:paraId="4544685C" w14:textId="77777777" w:rsidR="009E2C95" w:rsidRPr="009E2C95" w:rsidRDefault="009E2C95" w:rsidP="009E2C95">
            <w:pPr>
              <w:spacing w:after="0" w:line="370" w:lineRule="auto"/>
              <w:ind w:left="110" w:firstLine="0"/>
            </w:pPr>
            <w:r w:rsidRPr="009E2C95">
              <w:t xml:space="preserve">Analisar, em textos argumentativos e propositivos, os movimentos argumentativos de sustentação, </w:t>
            </w:r>
          </w:p>
          <w:p w14:paraId="6C646C15" w14:textId="77777777" w:rsidR="009E2C95" w:rsidRPr="009E2C95" w:rsidRDefault="009E2C95" w:rsidP="009E2C95">
            <w:pPr>
              <w:spacing w:after="0" w:line="369" w:lineRule="auto"/>
              <w:ind w:left="110" w:right="64" w:firstLine="0"/>
            </w:pPr>
            <w:r w:rsidRPr="009E2C95">
              <w:t xml:space="preserve">refutação e negociação e os tipos </w:t>
            </w:r>
            <w:r w:rsidRPr="009E2C95">
              <w:tab/>
              <w:t xml:space="preserve">de </w:t>
            </w:r>
          </w:p>
          <w:p w14:paraId="63935996" w14:textId="77777777" w:rsidR="009E2C95" w:rsidRPr="009E2C95" w:rsidRDefault="009E2C95" w:rsidP="009E2C95">
            <w:pPr>
              <w:spacing w:after="117" w:line="259" w:lineRule="auto"/>
              <w:ind w:left="110" w:firstLine="0"/>
              <w:jc w:val="left"/>
            </w:pPr>
            <w:r w:rsidRPr="009E2C95">
              <w:t xml:space="preserve">argumentos, </w:t>
            </w:r>
          </w:p>
          <w:p w14:paraId="26E0C85A" w14:textId="77777777" w:rsidR="009E2C95" w:rsidRPr="009E2C95" w:rsidRDefault="009E2C95" w:rsidP="009E2C95">
            <w:pPr>
              <w:spacing w:after="0" w:line="259" w:lineRule="auto"/>
              <w:ind w:left="110" w:right="64" w:firstLine="0"/>
            </w:pPr>
            <w:r w:rsidRPr="009E2C95">
              <w:t xml:space="preserve">avaliando a força/tipo dos argumentos utilizados. </w:t>
            </w:r>
          </w:p>
        </w:tc>
        <w:tc>
          <w:tcPr>
            <w:tcW w:w="2405" w:type="dxa"/>
            <w:tcBorders>
              <w:top w:val="single" w:sz="6" w:space="0" w:color="000000"/>
              <w:left w:val="single" w:sz="6" w:space="0" w:color="000000"/>
              <w:bottom w:val="single" w:sz="4" w:space="0" w:color="000000"/>
              <w:right w:val="single" w:sz="4" w:space="0" w:color="000000"/>
            </w:tcBorders>
          </w:tcPr>
          <w:p w14:paraId="1872FE03" w14:textId="77777777" w:rsidR="009E2C95" w:rsidRPr="00ED4753" w:rsidRDefault="009E2C95" w:rsidP="009E2C95">
            <w:pPr>
              <w:spacing w:after="0" w:line="240" w:lineRule="auto"/>
              <w:ind w:left="108" w:firstLine="0"/>
              <w:jc w:val="left"/>
              <w:rPr>
                <w:sz w:val="22"/>
              </w:rPr>
            </w:pPr>
            <w:r w:rsidRPr="00ED4753">
              <w:rPr>
                <w:b/>
                <w:sz w:val="22"/>
              </w:rPr>
              <w:t xml:space="preserve">(EF89LP14RS-1) </w:t>
            </w:r>
          </w:p>
          <w:p w14:paraId="0E87805A" w14:textId="77777777" w:rsidR="009E2C95" w:rsidRPr="00ED4753" w:rsidRDefault="009E2C95" w:rsidP="009E2C95">
            <w:pPr>
              <w:spacing w:after="0" w:line="240" w:lineRule="auto"/>
              <w:ind w:left="108" w:right="67" w:firstLine="0"/>
              <w:rPr>
                <w:sz w:val="22"/>
              </w:rPr>
            </w:pPr>
            <w:r w:rsidRPr="00ED4753">
              <w:rPr>
                <w:sz w:val="22"/>
              </w:rPr>
              <w:t xml:space="preserve">Analisar, em textos argumentativos e propositivos, os movimentos argumentativos de sustentação, </w:t>
            </w:r>
          </w:p>
          <w:p w14:paraId="7F53A634" w14:textId="77777777" w:rsidR="009E2C95" w:rsidRPr="00ED4753" w:rsidRDefault="009E2C95" w:rsidP="009E2C95">
            <w:pPr>
              <w:spacing w:after="0" w:line="240" w:lineRule="auto"/>
              <w:ind w:left="108" w:right="67" w:firstLine="0"/>
              <w:rPr>
                <w:sz w:val="22"/>
              </w:rPr>
            </w:pPr>
            <w:r w:rsidRPr="00ED4753">
              <w:rPr>
                <w:sz w:val="22"/>
              </w:rPr>
              <w:t xml:space="preserve">refutação e negociação e os tipos </w:t>
            </w:r>
            <w:r w:rsidRPr="00ED4753">
              <w:rPr>
                <w:sz w:val="22"/>
              </w:rPr>
              <w:tab/>
              <w:t xml:space="preserve">de </w:t>
            </w:r>
          </w:p>
          <w:p w14:paraId="471C0ADB" w14:textId="77777777" w:rsidR="009E2C95" w:rsidRPr="00ED4753" w:rsidRDefault="009E2C95" w:rsidP="009E2C95">
            <w:pPr>
              <w:spacing w:after="0" w:line="240" w:lineRule="auto"/>
              <w:ind w:left="108" w:firstLine="0"/>
              <w:jc w:val="left"/>
              <w:rPr>
                <w:sz w:val="22"/>
              </w:rPr>
            </w:pPr>
            <w:r w:rsidRPr="00ED4753">
              <w:rPr>
                <w:sz w:val="22"/>
              </w:rPr>
              <w:t xml:space="preserve">argumentos, </w:t>
            </w:r>
          </w:p>
          <w:p w14:paraId="19D9580A" w14:textId="77777777" w:rsidR="009E2C95" w:rsidRPr="00ED4753" w:rsidRDefault="009E2C95" w:rsidP="009E2C95">
            <w:pPr>
              <w:spacing w:after="0" w:line="240" w:lineRule="auto"/>
              <w:ind w:left="108" w:right="67" w:firstLine="0"/>
              <w:rPr>
                <w:sz w:val="22"/>
              </w:rPr>
            </w:pPr>
            <w:r w:rsidRPr="00ED4753">
              <w:rPr>
                <w:sz w:val="22"/>
              </w:rPr>
              <w:t>avaliando a força/tipo dos argumentos utilizados</w:t>
            </w:r>
            <w:r w:rsidRPr="00ED4753">
              <w:rPr>
                <w:b/>
                <w:sz w:val="22"/>
              </w:rPr>
              <w:t xml:space="preserve">.   </w:t>
            </w:r>
          </w:p>
          <w:p w14:paraId="4213415D" w14:textId="77777777" w:rsidR="009E2C95" w:rsidRPr="00ED4753" w:rsidRDefault="009E2C95" w:rsidP="009E2C95">
            <w:pPr>
              <w:spacing w:after="0" w:line="240" w:lineRule="auto"/>
              <w:ind w:left="108" w:firstLine="0"/>
              <w:jc w:val="left"/>
              <w:rPr>
                <w:sz w:val="22"/>
              </w:rPr>
            </w:pPr>
            <w:r w:rsidRPr="00ED4753">
              <w:rPr>
                <w:b/>
                <w:sz w:val="22"/>
              </w:rPr>
              <w:t xml:space="preserve">(EF89LP14RS-2) </w:t>
            </w:r>
          </w:p>
          <w:p w14:paraId="77BF5C6E" w14:textId="77777777" w:rsidR="009E2C95" w:rsidRPr="00ED4753" w:rsidRDefault="009E2C95" w:rsidP="009E2C95">
            <w:pPr>
              <w:tabs>
                <w:tab w:val="center" w:pos="843"/>
                <w:tab w:val="center" w:pos="2172"/>
              </w:tabs>
              <w:spacing w:after="0" w:line="240" w:lineRule="auto"/>
              <w:ind w:left="0" w:firstLine="0"/>
              <w:jc w:val="left"/>
              <w:rPr>
                <w:sz w:val="22"/>
              </w:rPr>
            </w:pPr>
            <w:r w:rsidRPr="00ED4753">
              <w:rPr>
                <w:rFonts w:ascii="Calibri" w:eastAsia="Calibri" w:hAnsi="Calibri" w:cs="Calibri"/>
                <w:sz w:val="20"/>
              </w:rPr>
              <w:tab/>
            </w:r>
            <w:r w:rsidRPr="00ED4753">
              <w:rPr>
                <w:sz w:val="22"/>
              </w:rPr>
              <w:t xml:space="preserve">Compreender </w:t>
            </w:r>
            <w:r w:rsidRPr="00ED4753">
              <w:rPr>
                <w:sz w:val="22"/>
              </w:rPr>
              <w:tab/>
              <w:t xml:space="preserve">os </w:t>
            </w:r>
          </w:p>
          <w:p w14:paraId="0349EB64" w14:textId="77777777" w:rsidR="009E2C95" w:rsidRPr="00ED4753" w:rsidRDefault="009E2C95" w:rsidP="009E2C95">
            <w:pPr>
              <w:spacing w:after="0" w:line="240" w:lineRule="auto"/>
              <w:ind w:left="108" w:right="67" w:firstLine="0"/>
              <w:rPr>
                <w:sz w:val="22"/>
              </w:rPr>
            </w:pPr>
            <w:r w:rsidRPr="00ED4753">
              <w:rPr>
                <w:sz w:val="22"/>
              </w:rPr>
              <w:t xml:space="preserve">diferentes argumentos apresentados no texto, relacioná-los as suas vivências e expectativas, </w:t>
            </w:r>
          </w:p>
          <w:p w14:paraId="45D7FF85" w14:textId="77777777" w:rsidR="009E2C95" w:rsidRPr="00ED4753" w:rsidRDefault="009E2C95" w:rsidP="009E2C95">
            <w:pPr>
              <w:spacing w:after="0" w:line="240" w:lineRule="auto"/>
              <w:ind w:left="0" w:right="67" w:firstLine="0"/>
              <w:rPr>
                <w:sz w:val="22"/>
              </w:rPr>
            </w:pPr>
            <w:r w:rsidRPr="00ED4753">
              <w:rPr>
                <w:sz w:val="22"/>
              </w:rPr>
              <w:t xml:space="preserve">apresentando e defendendo uma tese, assimilando competências básicas, tais como fundamentar, provar, justificar, explicar, demonstrar, </w:t>
            </w:r>
          </w:p>
          <w:p w14:paraId="0A7260E5" w14:textId="77777777" w:rsidR="009E2C95" w:rsidRPr="009E2C95" w:rsidRDefault="009E2C95" w:rsidP="009E2C95">
            <w:pPr>
              <w:spacing w:after="0" w:line="240" w:lineRule="auto"/>
              <w:ind w:left="108" w:firstLine="0"/>
            </w:pPr>
            <w:r w:rsidRPr="00ED4753">
              <w:rPr>
                <w:sz w:val="22"/>
              </w:rPr>
              <w:t xml:space="preserve">convencer </w:t>
            </w:r>
            <w:r w:rsidRPr="00ED4753">
              <w:rPr>
                <w:sz w:val="22"/>
              </w:rPr>
              <w:tab/>
              <w:t>e persuadir, em defesa de um ponto de vista.</w:t>
            </w:r>
          </w:p>
        </w:tc>
        <w:tc>
          <w:tcPr>
            <w:tcW w:w="3925" w:type="dxa"/>
            <w:tcBorders>
              <w:top w:val="single" w:sz="6" w:space="0" w:color="000000"/>
              <w:left w:val="single" w:sz="6" w:space="0" w:color="000000"/>
              <w:bottom w:val="single" w:sz="4" w:space="0" w:color="000000"/>
              <w:right w:val="single" w:sz="4" w:space="0" w:color="000000"/>
            </w:tcBorders>
          </w:tcPr>
          <w:p w14:paraId="60FBF7EC" w14:textId="77777777" w:rsidR="009E2C95" w:rsidRPr="009E2C95" w:rsidRDefault="009E2C95" w:rsidP="009E2C95">
            <w:pPr>
              <w:spacing w:after="0" w:line="240" w:lineRule="auto"/>
              <w:ind w:left="108" w:firstLine="0"/>
              <w:jc w:val="left"/>
              <w:rPr>
                <w:b/>
              </w:rPr>
            </w:pPr>
          </w:p>
        </w:tc>
      </w:tr>
    </w:tbl>
    <w:p w14:paraId="1AB2A40A" w14:textId="77777777" w:rsidR="009E2C95" w:rsidRPr="009E2C95" w:rsidRDefault="009E2C95" w:rsidP="009E2C95">
      <w:pPr>
        <w:spacing w:after="0" w:line="259" w:lineRule="auto"/>
        <w:ind w:left="-1440" w:right="10466" w:firstLine="0"/>
        <w:jc w:val="left"/>
      </w:pPr>
    </w:p>
    <w:tbl>
      <w:tblPr>
        <w:tblStyle w:val="TableGrid40"/>
        <w:tblW w:w="1511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9E2C95" w:rsidRPr="009E2C95" w14:paraId="535B2A62" w14:textId="77777777" w:rsidTr="009E2C95">
        <w:trPr>
          <w:trHeight w:val="5159"/>
        </w:trPr>
        <w:tc>
          <w:tcPr>
            <w:tcW w:w="991" w:type="dxa"/>
            <w:tcBorders>
              <w:top w:val="single" w:sz="6" w:space="0" w:color="000000"/>
              <w:left w:val="single" w:sz="6" w:space="0" w:color="000000"/>
              <w:bottom w:val="single" w:sz="6" w:space="0" w:color="000000"/>
              <w:right w:val="single" w:sz="6" w:space="0" w:color="000000"/>
            </w:tcBorders>
          </w:tcPr>
          <w:p w14:paraId="524BCF0D" w14:textId="77777777" w:rsidR="009E2C95" w:rsidRPr="009E2C95" w:rsidRDefault="009E2C95" w:rsidP="009E2C95">
            <w:pPr>
              <w:spacing w:after="0" w:line="259" w:lineRule="auto"/>
              <w:ind w:left="2"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1530123"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85F6645" w14:textId="77777777" w:rsidR="009E2C95" w:rsidRPr="009E2C95" w:rsidRDefault="009E2C95" w:rsidP="009E2C95">
            <w:pPr>
              <w:spacing w:after="2" w:line="359" w:lineRule="auto"/>
              <w:ind w:left="2" w:firstLine="0"/>
              <w:jc w:val="left"/>
            </w:pPr>
            <w:r w:rsidRPr="009E2C95">
              <w:t>Análise linguística/sem</w:t>
            </w:r>
          </w:p>
          <w:p w14:paraId="6EE334A3"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D674DAC" w14:textId="77777777" w:rsidR="009E2C95" w:rsidRPr="009E2C95" w:rsidRDefault="009E2C95" w:rsidP="009E2C95">
            <w:pPr>
              <w:spacing w:after="0" w:line="259" w:lineRule="auto"/>
              <w:ind w:left="0" w:firstLine="0"/>
              <w:jc w:val="left"/>
            </w:pPr>
            <w:r w:rsidRPr="009E2C95">
              <w:t xml:space="preserve">Estilo </w:t>
            </w:r>
          </w:p>
        </w:tc>
        <w:tc>
          <w:tcPr>
            <w:tcW w:w="2268" w:type="dxa"/>
            <w:tcBorders>
              <w:top w:val="single" w:sz="6" w:space="0" w:color="000000"/>
              <w:left w:val="single" w:sz="6" w:space="0" w:color="000000"/>
              <w:bottom w:val="single" w:sz="6" w:space="0" w:color="000000"/>
              <w:right w:val="single" w:sz="6" w:space="0" w:color="000000"/>
            </w:tcBorders>
          </w:tcPr>
          <w:p w14:paraId="1F1B8E16" w14:textId="77777777" w:rsidR="009E2C95" w:rsidRPr="009E2C95" w:rsidRDefault="009E2C95" w:rsidP="009E2C95">
            <w:pPr>
              <w:spacing w:after="136" w:line="259" w:lineRule="auto"/>
              <w:ind w:left="2" w:firstLine="0"/>
              <w:jc w:val="left"/>
            </w:pPr>
            <w:r w:rsidRPr="009E2C95">
              <w:rPr>
                <w:b/>
              </w:rPr>
              <w:t xml:space="preserve">(EF89LP15) </w:t>
            </w:r>
          </w:p>
          <w:p w14:paraId="7F26AA38" w14:textId="77777777" w:rsidR="009E2C95" w:rsidRPr="009E2C95" w:rsidRDefault="009E2C95" w:rsidP="009E2C95">
            <w:pPr>
              <w:tabs>
                <w:tab w:val="center" w:pos="402"/>
                <w:tab w:val="center" w:pos="1862"/>
              </w:tabs>
              <w:spacing w:after="125" w:line="259" w:lineRule="auto"/>
              <w:ind w:left="0" w:firstLine="0"/>
              <w:jc w:val="left"/>
            </w:pPr>
            <w:r w:rsidRPr="009E2C95">
              <w:rPr>
                <w:rFonts w:ascii="Calibri" w:eastAsia="Calibri" w:hAnsi="Calibri" w:cs="Calibri"/>
                <w:sz w:val="22"/>
              </w:rPr>
              <w:tab/>
            </w:r>
            <w:r w:rsidRPr="009E2C95">
              <w:t xml:space="preserve">Utilizar, </w:t>
            </w:r>
            <w:r w:rsidRPr="009E2C95">
              <w:tab/>
              <w:t xml:space="preserve">nos </w:t>
            </w:r>
          </w:p>
          <w:p w14:paraId="095D2A72" w14:textId="77777777" w:rsidR="009E2C95" w:rsidRPr="009E2C95" w:rsidRDefault="009E2C95" w:rsidP="009E2C95">
            <w:pPr>
              <w:spacing w:after="20" w:line="360" w:lineRule="auto"/>
              <w:ind w:left="2" w:firstLine="0"/>
            </w:pPr>
            <w:r w:rsidRPr="009E2C95">
              <w:t xml:space="preserve">debates, operadores argumentativos </w:t>
            </w:r>
          </w:p>
          <w:p w14:paraId="563213E1" w14:textId="77777777" w:rsidR="009E2C95" w:rsidRPr="009E2C95" w:rsidRDefault="009E2C95" w:rsidP="009E2C95">
            <w:pPr>
              <w:spacing w:after="0" w:line="259" w:lineRule="auto"/>
              <w:ind w:left="2" w:right="20" w:firstLine="0"/>
              <w:jc w:val="left"/>
            </w:pPr>
            <w:r w:rsidRPr="009E2C95">
              <w:t xml:space="preserve">que </w:t>
            </w:r>
            <w:r w:rsidRPr="009E2C95">
              <w:tab/>
              <w:t xml:space="preserve">marcam a defesa de ideia e de diálogo com a tese </w:t>
            </w:r>
            <w:r w:rsidRPr="009E2C95">
              <w:tab/>
              <w:t xml:space="preserve">do </w:t>
            </w:r>
            <w:r w:rsidRPr="009E2C95">
              <w:tab/>
              <w:t xml:space="preserve">outro: concordo, discordo, concordo parcialmente, do meu ponto de vista, na perspectiva aqui assumida etc. </w:t>
            </w:r>
          </w:p>
        </w:tc>
        <w:tc>
          <w:tcPr>
            <w:tcW w:w="2405" w:type="dxa"/>
            <w:tcBorders>
              <w:top w:val="single" w:sz="2" w:space="0" w:color="FFFFFF"/>
              <w:left w:val="single" w:sz="6" w:space="0" w:color="000000"/>
              <w:bottom w:val="single" w:sz="2" w:space="0" w:color="FFFFFF"/>
              <w:right w:val="single" w:sz="4" w:space="0" w:color="000000"/>
            </w:tcBorders>
          </w:tcPr>
          <w:p w14:paraId="5A318EFB" w14:textId="77777777" w:rsidR="009E2C95" w:rsidRPr="009E2C95" w:rsidRDefault="009E2C95" w:rsidP="009E2C95">
            <w:pPr>
              <w:spacing w:after="0" w:line="259" w:lineRule="auto"/>
              <w:ind w:left="0" w:right="67" w:firstLine="0"/>
            </w:pPr>
            <w:r w:rsidRPr="009E2C95">
              <w:rPr>
                <w:b/>
              </w:rPr>
              <w:t xml:space="preserve">(EF89LP15RS-1) </w:t>
            </w:r>
            <w:r w:rsidRPr="009E2C95">
              <w:t xml:space="preserve">Utilizar, nos debates, operadores argumentativos que marcam a defesa de ideia e de diálogo com a tese do outro: concordo, discordo, concordo parcialmente, do meu ponto de vista, na perspectiva aqui assumida, etc., compreendendo a posição contrária à defendida. </w:t>
            </w:r>
          </w:p>
        </w:tc>
        <w:tc>
          <w:tcPr>
            <w:tcW w:w="3925" w:type="dxa"/>
            <w:tcBorders>
              <w:top w:val="single" w:sz="2" w:space="0" w:color="FFFFFF"/>
              <w:left w:val="single" w:sz="6" w:space="0" w:color="000000"/>
              <w:bottom w:val="single" w:sz="2" w:space="0" w:color="FFFFFF"/>
              <w:right w:val="single" w:sz="4" w:space="0" w:color="000000"/>
            </w:tcBorders>
          </w:tcPr>
          <w:p w14:paraId="3A4710C5" w14:textId="77777777" w:rsidR="009E2C95" w:rsidRPr="009E2C95" w:rsidRDefault="009E2C95" w:rsidP="009E2C95">
            <w:pPr>
              <w:spacing w:after="0" w:line="259" w:lineRule="auto"/>
              <w:ind w:left="0" w:right="67" w:firstLine="0"/>
              <w:rPr>
                <w:b/>
              </w:rPr>
            </w:pPr>
          </w:p>
        </w:tc>
      </w:tr>
      <w:tr w:rsidR="009E2C95" w:rsidRPr="009E2C95" w14:paraId="75F2E65C" w14:textId="77777777" w:rsidTr="009E2C95">
        <w:trPr>
          <w:trHeight w:val="2085"/>
        </w:trPr>
        <w:tc>
          <w:tcPr>
            <w:tcW w:w="991" w:type="dxa"/>
            <w:tcBorders>
              <w:top w:val="single" w:sz="6" w:space="0" w:color="000000"/>
              <w:left w:val="single" w:sz="6" w:space="0" w:color="000000"/>
              <w:bottom w:val="single" w:sz="6" w:space="0" w:color="000000"/>
              <w:right w:val="single" w:sz="6" w:space="0" w:color="000000"/>
            </w:tcBorders>
          </w:tcPr>
          <w:p w14:paraId="6B75E31E" w14:textId="77777777" w:rsidR="009E2C95" w:rsidRPr="009E2C95" w:rsidRDefault="009E2C95" w:rsidP="009E2C95">
            <w:pPr>
              <w:spacing w:after="0" w:line="259" w:lineRule="auto"/>
              <w:ind w:left="2"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496D6DC"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9BD6B32" w14:textId="77777777" w:rsidR="009E2C95" w:rsidRPr="009E2C95" w:rsidRDefault="009E2C95" w:rsidP="009E2C95">
            <w:pPr>
              <w:spacing w:after="2" w:line="359" w:lineRule="auto"/>
              <w:ind w:left="2" w:firstLine="0"/>
              <w:jc w:val="left"/>
            </w:pPr>
            <w:r w:rsidRPr="009E2C95">
              <w:t>Análise linguística/sem</w:t>
            </w:r>
          </w:p>
          <w:p w14:paraId="02C63CA0"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A108957" w14:textId="77777777" w:rsidR="009E2C95" w:rsidRPr="009E2C95" w:rsidRDefault="009E2C95" w:rsidP="009E2C95">
            <w:pPr>
              <w:spacing w:after="0" w:line="259" w:lineRule="auto"/>
              <w:ind w:left="0" w:firstLine="0"/>
              <w:jc w:val="left"/>
            </w:pPr>
            <w:r w:rsidRPr="009E2C95">
              <w:t xml:space="preserve">Modalização </w:t>
            </w:r>
          </w:p>
        </w:tc>
        <w:tc>
          <w:tcPr>
            <w:tcW w:w="2268" w:type="dxa"/>
            <w:tcBorders>
              <w:top w:val="single" w:sz="6" w:space="0" w:color="000000"/>
              <w:left w:val="single" w:sz="6" w:space="0" w:color="000000"/>
              <w:bottom w:val="single" w:sz="6" w:space="0" w:color="000000"/>
              <w:right w:val="single" w:sz="6" w:space="0" w:color="000000"/>
            </w:tcBorders>
          </w:tcPr>
          <w:p w14:paraId="37717F76" w14:textId="77777777" w:rsidR="009E2C95" w:rsidRPr="009E2C95" w:rsidRDefault="009E2C95" w:rsidP="009E2C95">
            <w:pPr>
              <w:spacing w:after="0" w:line="240" w:lineRule="auto"/>
              <w:ind w:left="2" w:firstLine="0"/>
              <w:jc w:val="left"/>
            </w:pPr>
            <w:r w:rsidRPr="009E2C95">
              <w:rPr>
                <w:b/>
              </w:rPr>
              <w:t xml:space="preserve">(EF89LP16) </w:t>
            </w:r>
          </w:p>
          <w:p w14:paraId="1833ACD3" w14:textId="77777777" w:rsidR="009E2C95" w:rsidRPr="009E2C95" w:rsidRDefault="009E2C95" w:rsidP="009E2C95">
            <w:pPr>
              <w:tabs>
                <w:tab w:val="center" w:pos="437"/>
                <w:tab w:val="center" w:pos="1989"/>
              </w:tabs>
              <w:spacing w:after="0" w:line="240" w:lineRule="auto"/>
              <w:ind w:left="0" w:firstLine="0"/>
              <w:jc w:val="left"/>
            </w:pPr>
            <w:r w:rsidRPr="009E2C95">
              <w:rPr>
                <w:rFonts w:ascii="Calibri" w:eastAsia="Calibri" w:hAnsi="Calibri" w:cs="Calibri"/>
                <w:sz w:val="22"/>
              </w:rPr>
              <w:tab/>
            </w:r>
            <w:r w:rsidRPr="009E2C95">
              <w:t xml:space="preserve">Analisar </w:t>
            </w:r>
            <w:r w:rsidRPr="009E2C95">
              <w:tab/>
              <w:t xml:space="preserve">a </w:t>
            </w:r>
          </w:p>
          <w:p w14:paraId="1179D27A" w14:textId="77777777" w:rsidR="009E2C95" w:rsidRPr="009E2C95" w:rsidRDefault="009E2C95" w:rsidP="009E2C95">
            <w:pPr>
              <w:spacing w:after="0" w:line="240" w:lineRule="auto"/>
              <w:ind w:left="2" w:firstLine="0"/>
              <w:jc w:val="left"/>
            </w:pPr>
            <w:r w:rsidRPr="009E2C95">
              <w:t xml:space="preserve">modalização realizada em textos noticiosos </w:t>
            </w:r>
            <w:r w:rsidRPr="009E2C95">
              <w:tab/>
              <w:t xml:space="preserve">e argumentativos, </w:t>
            </w:r>
          </w:p>
          <w:p w14:paraId="098C522A" w14:textId="77777777" w:rsidR="009E2C95" w:rsidRPr="009E2C95" w:rsidRDefault="009E2C95" w:rsidP="009E2C95">
            <w:pPr>
              <w:tabs>
                <w:tab w:val="center" w:pos="177"/>
                <w:tab w:val="center" w:pos="1010"/>
                <w:tab w:val="center" w:pos="1862"/>
              </w:tabs>
              <w:spacing w:after="0" w:line="240" w:lineRule="auto"/>
              <w:ind w:left="0" w:firstLine="0"/>
              <w:jc w:val="left"/>
            </w:pPr>
            <w:r w:rsidRPr="009E2C95">
              <w:rPr>
                <w:rFonts w:ascii="Calibri" w:eastAsia="Calibri" w:hAnsi="Calibri" w:cs="Calibri"/>
                <w:sz w:val="22"/>
              </w:rPr>
              <w:tab/>
            </w:r>
            <w:r w:rsidRPr="009E2C95">
              <w:t xml:space="preserve">por </w:t>
            </w:r>
            <w:r w:rsidRPr="009E2C95">
              <w:tab/>
              <w:t xml:space="preserve">meio </w:t>
            </w:r>
            <w:r w:rsidRPr="009E2C95">
              <w:tab/>
              <w:t xml:space="preserve">das </w:t>
            </w:r>
          </w:p>
          <w:p w14:paraId="6738BF71" w14:textId="77777777" w:rsidR="009E2C95" w:rsidRPr="009E2C95" w:rsidRDefault="009E2C95" w:rsidP="009E2C95">
            <w:pPr>
              <w:spacing w:after="0" w:line="240" w:lineRule="auto"/>
              <w:ind w:left="2" w:firstLine="0"/>
              <w:jc w:val="left"/>
            </w:pPr>
            <w:r w:rsidRPr="009E2C95">
              <w:t xml:space="preserve">modalidades apreciativas, </w:t>
            </w:r>
            <w:r w:rsidRPr="009E2C95">
              <w:lastRenderedPageBreak/>
              <w:t xml:space="preserve">viabilizadas </w:t>
            </w:r>
            <w:r w:rsidRPr="009E2C95">
              <w:tab/>
              <w:t xml:space="preserve">por classes </w:t>
            </w:r>
            <w:r w:rsidRPr="009E2C95">
              <w:tab/>
              <w:t xml:space="preserve">e </w:t>
            </w:r>
          </w:p>
          <w:p w14:paraId="07153602" w14:textId="77777777" w:rsidR="009E2C95" w:rsidRPr="009E2C95" w:rsidRDefault="009E2C95" w:rsidP="009E2C95">
            <w:pPr>
              <w:spacing w:after="0" w:line="240" w:lineRule="auto"/>
              <w:ind w:left="2" w:right="34" w:firstLine="0"/>
            </w:pPr>
            <w:r w:rsidRPr="009E2C95">
              <w:t xml:space="preserve">estruturas gramaticais como adjetivos, locuções adjetivas, advérbios, locuções adverbiais, orações adjetivas e adverbiais, orações relativas restritivas e explicativas etc., de </w:t>
            </w:r>
            <w:r w:rsidRPr="009E2C95">
              <w:tab/>
              <w:t xml:space="preserve">maneira a perceber </w:t>
            </w:r>
            <w:r w:rsidRPr="009E2C95">
              <w:tab/>
              <w:t xml:space="preserve">a </w:t>
            </w:r>
          </w:p>
          <w:p w14:paraId="53C5AA0A" w14:textId="77777777" w:rsidR="009E2C95" w:rsidRPr="009E2C95" w:rsidRDefault="009E2C95" w:rsidP="009E2C95">
            <w:pPr>
              <w:spacing w:after="0" w:line="240" w:lineRule="auto"/>
              <w:ind w:left="2" w:firstLine="0"/>
              <w:jc w:val="left"/>
            </w:pPr>
            <w:r w:rsidRPr="009E2C95">
              <w:t xml:space="preserve">apreciação ideológica sobre os fatos noticiados ou as </w:t>
            </w:r>
            <w:r w:rsidRPr="009E2C95">
              <w:tab/>
              <w:t xml:space="preserve">posições implícitas </w:t>
            </w:r>
            <w:r w:rsidRPr="009E2C95">
              <w:tab/>
              <w:t xml:space="preserve">ou assumidas.  </w:t>
            </w:r>
          </w:p>
        </w:tc>
        <w:tc>
          <w:tcPr>
            <w:tcW w:w="2405" w:type="dxa"/>
            <w:tcBorders>
              <w:top w:val="single" w:sz="2" w:space="0" w:color="FFFFFF"/>
              <w:left w:val="single" w:sz="6" w:space="0" w:color="000000"/>
              <w:bottom w:val="single" w:sz="6" w:space="0" w:color="000000"/>
              <w:right w:val="single" w:sz="4" w:space="0" w:color="000000"/>
            </w:tcBorders>
          </w:tcPr>
          <w:p w14:paraId="61192E21" w14:textId="77777777" w:rsidR="009E2C95" w:rsidRPr="009E2C95" w:rsidRDefault="009E2C95" w:rsidP="009E2C95">
            <w:pPr>
              <w:spacing w:after="0" w:line="240" w:lineRule="auto"/>
              <w:ind w:left="0" w:firstLine="0"/>
              <w:jc w:val="left"/>
            </w:pPr>
            <w:r w:rsidRPr="009E2C95">
              <w:rPr>
                <w:b/>
              </w:rPr>
              <w:lastRenderedPageBreak/>
              <w:t xml:space="preserve">(EF89LP16RS-1) </w:t>
            </w:r>
          </w:p>
          <w:p w14:paraId="1E0B826E" w14:textId="77777777" w:rsidR="009E2C95" w:rsidRPr="009E2C95" w:rsidRDefault="009E2C95" w:rsidP="009E2C95">
            <w:pPr>
              <w:spacing w:after="0" w:line="240" w:lineRule="auto"/>
              <w:ind w:left="0" w:firstLine="0"/>
              <w:jc w:val="left"/>
            </w:pPr>
            <w:r w:rsidRPr="009E2C95">
              <w:t xml:space="preserve">Reconhecer </w:t>
            </w:r>
            <w:r w:rsidRPr="009E2C95">
              <w:tab/>
              <w:t xml:space="preserve">e analisar os recursos linguísticos </w:t>
            </w:r>
          </w:p>
          <w:p w14:paraId="3A9772A7" w14:textId="77777777" w:rsidR="009E2C95" w:rsidRPr="009E2C95" w:rsidRDefault="009E2C95" w:rsidP="009E2C95">
            <w:pPr>
              <w:spacing w:after="0" w:line="240" w:lineRule="auto"/>
              <w:ind w:left="0" w:firstLine="0"/>
              <w:jc w:val="left"/>
            </w:pPr>
            <w:r w:rsidRPr="009E2C95">
              <w:t xml:space="preserve">empregados, compreendendo os efeitos de sentido produzidos por meio desses recursos, analisando a </w:t>
            </w:r>
            <w:r w:rsidRPr="009E2C95">
              <w:lastRenderedPageBreak/>
              <w:t xml:space="preserve">coerência desses efeitos em relação às intenções pretendidas.  </w:t>
            </w:r>
          </w:p>
        </w:tc>
        <w:tc>
          <w:tcPr>
            <w:tcW w:w="3925" w:type="dxa"/>
            <w:tcBorders>
              <w:top w:val="single" w:sz="2" w:space="0" w:color="FFFFFF"/>
              <w:left w:val="single" w:sz="6" w:space="0" w:color="000000"/>
              <w:bottom w:val="single" w:sz="6" w:space="0" w:color="000000"/>
              <w:right w:val="single" w:sz="4" w:space="0" w:color="000000"/>
            </w:tcBorders>
          </w:tcPr>
          <w:p w14:paraId="5F164F73" w14:textId="77777777" w:rsidR="009E2C95" w:rsidRPr="009E2C95" w:rsidRDefault="009E2C95" w:rsidP="009E2C95">
            <w:pPr>
              <w:spacing w:after="136" w:line="259" w:lineRule="auto"/>
              <w:ind w:left="0" w:firstLine="0"/>
              <w:jc w:val="left"/>
              <w:rPr>
                <w:b/>
              </w:rPr>
            </w:pPr>
          </w:p>
        </w:tc>
      </w:tr>
    </w:tbl>
    <w:p w14:paraId="027C53BB" w14:textId="77777777" w:rsidR="009E2C95" w:rsidRPr="009E2C95" w:rsidRDefault="009E2C95" w:rsidP="009E2C95">
      <w:pPr>
        <w:spacing w:after="0" w:line="259" w:lineRule="auto"/>
        <w:ind w:left="-1440" w:right="10466" w:firstLine="0"/>
        <w:jc w:val="left"/>
      </w:pPr>
    </w:p>
    <w:p w14:paraId="76A4ED98" w14:textId="77777777" w:rsidR="009E2C95" w:rsidRPr="009E2C95" w:rsidRDefault="009E2C95" w:rsidP="009E2C95">
      <w:pPr>
        <w:spacing w:after="0" w:line="259" w:lineRule="auto"/>
        <w:ind w:left="-1440" w:right="10466" w:firstLine="0"/>
        <w:jc w:val="left"/>
      </w:pPr>
    </w:p>
    <w:tbl>
      <w:tblPr>
        <w:tblStyle w:val="TableGrid40"/>
        <w:tblW w:w="15198" w:type="dxa"/>
        <w:tblInd w:w="-1085" w:type="dxa"/>
        <w:tblCellMar>
          <w:top w:w="58"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322C6838" w14:textId="77777777" w:rsidTr="009E2C95">
        <w:trPr>
          <w:trHeight w:val="13677"/>
        </w:trPr>
        <w:tc>
          <w:tcPr>
            <w:tcW w:w="991" w:type="dxa"/>
            <w:tcBorders>
              <w:top w:val="single" w:sz="6" w:space="0" w:color="000000"/>
              <w:left w:val="single" w:sz="6" w:space="0" w:color="000000"/>
              <w:bottom w:val="single" w:sz="6" w:space="0" w:color="000000"/>
              <w:right w:val="single" w:sz="6" w:space="0" w:color="000000"/>
            </w:tcBorders>
          </w:tcPr>
          <w:p w14:paraId="303BD70F" w14:textId="77777777" w:rsidR="009E2C95" w:rsidRPr="009E2C95" w:rsidRDefault="009E2C95" w:rsidP="009E2C95">
            <w:pPr>
              <w:spacing w:after="0" w:line="259" w:lineRule="auto"/>
              <w:ind w:left="2" w:firstLine="0"/>
              <w:jc w:val="left"/>
            </w:pPr>
            <w:r w:rsidRPr="009E2C95">
              <w:rPr>
                <w:b/>
                <w:color w:val="C00000"/>
              </w:rPr>
              <w:lastRenderedPageBreak/>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02B62827" w14:textId="77777777" w:rsidR="009E2C95" w:rsidRPr="009E2C95" w:rsidRDefault="009E2C95" w:rsidP="009E2C95">
            <w:pPr>
              <w:spacing w:after="115" w:line="259" w:lineRule="auto"/>
              <w:ind w:left="0" w:firstLine="0"/>
            </w:pPr>
            <w:r w:rsidRPr="009E2C95">
              <w:rPr>
                <w:b/>
                <w:color w:val="C00000"/>
              </w:rPr>
              <w:t xml:space="preserve">CAMPO DE </w:t>
            </w:r>
          </w:p>
          <w:p w14:paraId="212F2182" w14:textId="77777777" w:rsidR="009E2C95" w:rsidRPr="009E2C95" w:rsidRDefault="009E2C95" w:rsidP="009E2C95">
            <w:pPr>
              <w:spacing w:after="138" w:line="259" w:lineRule="auto"/>
              <w:ind w:left="0" w:firstLine="0"/>
              <w:jc w:val="left"/>
            </w:pPr>
            <w:r w:rsidRPr="009E2C95">
              <w:rPr>
                <w:b/>
                <w:color w:val="C00000"/>
              </w:rPr>
              <w:t xml:space="preserve">ATUAÇÃO </w:t>
            </w:r>
          </w:p>
          <w:p w14:paraId="28253AB1" w14:textId="77777777" w:rsidR="009E2C95" w:rsidRPr="009E2C95" w:rsidRDefault="009E2C95" w:rsidP="009E2C95">
            <w:pPr>
              <w:tabs>
                <w:tab w:val="center" w:pos="174"/>
                <w:tab w:val="center" w:pos="1192"/>
              </w:tabs>
              <w:spacing w:after="122" w:line="259" w:lineRule="auto"/>
              <w:ind w:left="0" w:firstLine="0"/>
              <w:jc w:val="left"/>
            </w:pPr>
            <w:r w:rsidRPr="009E2C95">
              <w:rPr>
                <w:rFonts w:ascii="Calibri" w:eastAsia="Calibri" w:hAnsi="Calibri" w:cs="Calibri"/>
                <w:sz w:val="22"/>
              </w:rPr>
              <w:tab/>
            </w:r>
            <w:r w:rsidRPr="009E2C95">
              <w:rPr>
                <w:b/>
                <w:color w:val="C00000"/>
              </w:rPr>
              <w:t xml:space="preserve">NA </w:t>
            </w:r>
            <w:r w:rsidRPr="009E2C95">
              <w:rPr>
                <w:b/>
                <w:color w:val="C00000"/>
              </w:rPr>
              <w:tab/>
              <w:t xml:space="preserve">VIDA </w:t>
            </w:r>
          </w:p>
          <w:p w14:paraId="37496733" w14:textId="77777777" w:rsidR="009E2C95" w:rsidRPr="009E2C95" w:rsidRDefault="009E2C95" w:rsidP="009E2C95">
            <w:pPr>
              <w:spacing w:after="0" w:line="259" w:lineRule="auto"/>
              <w:ind w:left="0" w:firstLine="0"/>
              <w:jc w:val="left"/>
            </w:pPr>
            <w:r w:rsidRPr="009E2C95">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1608F3A2"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0775B1A" w14:textId="77777777" w:rsidR="009E2C95" w:rsidRPr="009E2C95" w:rsidRDefault="009E2C95" w:rsidP="009E2C95">
            <w:pPr>
              <w:spacing w:after="0" w:line="259" w:lineRule="auto"/>
              <w:ind w:left="0" w:right="20" w:firstLine="0"/>
              <w:jc w:val="left"/>
            </w:pPr>
            <w:r w:rsidRPr="009E2C95">
              <w:t xml:space="preserve">Reconstrução do contexto de produção, circulação </w:t>
            </w:r>
            <w:r w:rsidRPr="009E2C95">
              <w:tab/>
              <w:t xml:space="preserve">e recepção </w:t>
            </w:r>
            <w:r w:rsidRPr="009E2C95">
              <w:tab/>
              <w:t xml:space="preserve">de textos legais e normativos </w:t>
            </w:r>
          </w:p>
        </w:tc>
        <w:tc>
          <w:tcPr>
            <w:tcW w:w="2268" w:type="dxa"/>
            <w:tcBorders>
              <w:top w:val="single" w:sz="6" w:space="0" w:color="000000"/>
              <w:left w:val="single" w:sz="6" w:space="0" w:color="000000"/>
              <w:bottom w:val="single" w:sz="4" w:space="0" w:color="000000"/>
              <w:right w:val="single" w:sz="4" w:space="0" w:color="000000"/>
            </w:tcBorders>
          </w:tcPr>
          <w:p w14:paraId="2DEED8B3" w14:textId="77777777" w:rsidR="009E2C95" w:rsidRPr="009674A7" w:rsidRDefault="009E2C95" w:rsidP="009E2C95">
            <w:pPr>
              <w:spacing w:after="0" w:line="240" w:lineRule="auto"/>
              <w:ind w:left="2" w:firstLine="0"/>
              <w:rPr>
                <w:sz w:val="22"/>
              </w:rPr>
            </w:pPr>
            <w:r w:rsidRPr="009674A7">
              <w:rPr>
                <w:b/>
                <w:sz w:val="22"/>
              </w:rPr>
              <w:t xml:space="preserve">(EF89LP17) </w:t>
            </w:r>
          </w:p>
          <w:p w14:paraId="3EFC265E" w14:textId="77777777" w:rsidR="009E2C95" w:rsidRPr="009674A7" w:rsidRDefault="009E2C95" w:rsidP="009E2C95">
            <w:pPr>
              <w:spacing w:after="0" w:line="240" w:lineRule="auto"/>
              <w:ind w:left="2" w:right="64" w:firstLine="0"/>
              <w:rPr>
                <w:sz w:val="22"/>
              </w:rPr>
            </w:pPr>
            <w:r w:rsidRPr="009674A7">
              <w:rPr>
                <w:sz w:val="22"/>
              </w:rPr>
              <w:t xml:space="preserve">Relacionar textos e documentos legais e normativos de importância universal, nacional ou local que envolvam direitos, em especial, de </w:t>
            </w:r>
          </w:p>
          <w:p w14:paraId="6A58A7BB" w14:textId="77777777" w:rsidR="009E2C95" w:rsidRPr="009674A7" w:rsidRDefault="009E2C95" w:rsidP="009E2C95">
            <w:pPr>
              <w:spacing w:after="0" w:line="240" w:lineRule="auto"/>
              <w:ind w:left="2" w:firstLine="0"/>
              <w:rPr>
                <w:sz w:val="22"/>
              </w:rPr>
            </w:pPr>
            <w:r w:rsidRPr="009674A7">
              <w:rPr>
                <w:sz w:val="22"/>
              </w:rPr>
              <w:t xml:space="preserve">crianças, </w:t>
            </w:r>
          </w:p>
          <w:p w14:paraId="6627AAFD" w14:textId="77777777" w:rsidR="009E2C95" w:rsidRPr="009674A7" w:rsidRDefault="009E2C95" w:rsidP="009E2C95">
            <w:pPr>
              <w:spacing w:after="0" w:line="240" w:lineRule="auto"/>
              <w:ind w:left="2" w:right="64" w:firstLine="0"/>
              <w:rPr>
                <w:sz w:val="22"/>
              </w:rPr>
            </w:pPr>
            <w:r w:rsidRPr="009674A7">
              <w:rPr>
                <w:sz w:val="22"/>
              </w:rPr>
              <w:t xml:space="preserve">adolescentes e jovens – </w:t>
            </w:r>
            <w:proofErr w:type="gramStart"/>
            <w:r w:rsidRPr="009674A7">
              <w:rPr>
                <w:sz w:val="22"/>
              </w:rPr>
              <w:t>tais</w:t>
            </w:r>
            <w:proofErr w:type="gramEnd"/>
            <w:r w:rsidRPr="009674A7">
              <w:rPr>
                <w:sz w:val="22"/>
              </w:rPr>
              <w:t xml:space="preserve"> como a Declaração dos Direitos Humanos, a Constituição </w:t>
            </w:r>
          </w:p>
          <w:p w14:paraId="1AD7A7FE" w14:textId="77777777" w:rsidR="009E2C95" w:rsidRPr="009674A7" w:rsidRDefault="009E2C95" w:rsidP="009E2C95">
            <w:pPr>
              <w:spacing w:after="0" w:line="240" w:lineRule="auto"/>
              <w:ind w:left="2" w:firstLine="0"/>
              <w:rPr>
                <w:sz w:val="22"/>
              </w:rPr>
            </w:pPr>
            <w:r w:rsidRPr="009674A7">
              <w:rPr>
                <w:sz w:val="22"/>
              </w:rPr>
              <w:t xml:space="preserve">Brasileira, o ECA -, e </w:t>
            </w:r>
            <w:r w:rsidRPr="009674A7">
              <w:rPr>
                <w:sz w:val="22"/>
              </w:rPr>
              <w:tab/>
              <w:t xml:space="preserve">a regulamentação da organização </w:t>
            </w:r>
          </w:p>
          <w:p w14:paraId="5E548D52" w14:textId="77777777" w:rsidR="009E2C95" w:rsidRPr="009674A7" w:rsidRDefault="009E2C95" w:rsidP="009E2C95">
            <w:pPr>
              <w:tabs>
                <w:tab w:val="center" w:pos="390"/>
                <w:tab w:val="center" w:pos="1243"/>
                <w:tab w:val="center" w:pos="1883"/>
              </w:tabs>
              <w:spacing w:after="0" w:line="240" w:lineRule="auto"/>
              <w:ind w:left="0" w:firstLine="0"/>
              <w:rPr>
                <w:sz w:val="22"/>
              </w:rPr>
            </w:pPr>
            <w:r w:rsidRPr="009674A7">
              <w:rPr>
                <w:rFonts w:ascii="Calibri" w:eastAsia="Calibri" w:hAnsi="Calibri" w:cs="Calibri"/>
                <w:sz w:val="22"/>
              </w:rPr>
              <w:tab/>
            </w:r>
            <w:r w:rsidRPr="009674A7">
              <w:rPr>
                <w:sz w:val="22"/>
              </w:rPr>
              <w:t xml:space="preserve">escolar </w:t>
            </w:r>
            <w:r w:rsidRPr="009674A7">
              <w:rPr>
                <w:sz w:val="22"/>
              </w:rPr>
              <w:tab/>
              <w:t xml:space="preserve">– </w:t>
            </w:r>
            <w:r w:rsidRPr="009674A7">
              <w:rPr>
                <w:sz w:val="22"/>
              </w:rPr>
              <w:tab/>
              <w:t xml:space="preserve">por </w:t>
            </w:r>
          </w:p>
          <w:p w14:paraId="6CBE58A8" w14:textId="77777777" w:rsidR="009E2C95" w:rsidRPr="009674A7" w:rsidRDefault="009E2C95" w:rsidP="009E2C95">
            <w:pPr>
              <w:spacing w:after="0" w:line="240" w:lineRule="auto"/>
              <w:ind w:left="2" w:right="6" w:firstLine="0"/>
              <w:rPr>
                <w:sz w:val="22"/>
              </w:rPr>
            </w:pPr>
            <w:r w:rsidRPr="009674A7">
              <w:rPr>
                <w:sz w:val="22"/>
              </w:rPr>
              <w:t xml:space="preserve">exemplo, regimento </w:t>
            </w:r>
            <w:proofErr w:type="gramStart"/>
            <w:r w:rsidRPr="009674A7">
              <w:rPr>
                <w:sz w:val="22"/>
              </w:rPr>
              <w:t>escolar ,</w:t>
            </w:r>
            <w:proofErr w:type="gramEnd"/>
            <w:r w:rsidRPr="009674A7">
              <w:rPr>
                <w:sz w:val="22"/>
              </w:rPr>
              <w:t xml:space="preserve"> a seus contextos de produção, reconhecendo e </w:t>
            </w:r>
          </w:p>
          <w:p w14:paraId="5D5C0503" w14:textId="77777777" w:rsidR="009E2C95" w:rsidRPr="009674A7" w:rsidRDefault="009E2C95" w:rsidP="009E2C95">
            <w:pPr>
              <w:spacing w:after="0" w:line="240" w:lineRule="auto"/>
              <w:ind w:left="2" w:right="65" w:firstLine="0"/>
              <w:rPr>
                <w:sz w:val="22"/>
              </w:rPr>
            </w:pPr>
            <w:r w:rsidRPr="009674A7">
              <w:rPr>
                <w:sz w:val="22"/>
              </w:rPr>
              <w:t xml:space="preserve">analisando possíveis motivações, finalidades e sua vinculação com </w:t>
            </w:r>
          </w:p>
          <w:p w14:paraId="2E393828" w14:textId="77777777" w:rsidR="009E2C95" w:rsidRPr="009674A7" w:rsidRDefault="009E2C95" w:rsidP="009E2C95">
            <w:pPr>
              <w:spacing w:after="0" w:line="240" w:lineRule="auto"/>
              <w:ind w:left="2" w:firstLine="0"/>
              <w:rPr>
                <w:sz w:val="22"/>
              </w:rPr>
            </w:pPr>
            <w:r w:rsidRPr="009674A7">
              <w:rPr>
                <w:sz w:val="22"/>
              </w:rPr>
              <w:t xml:space="preserve">experiências humanas e fatos históricos e sociais, </w:t>
            </w:r>
          </w:p>
        </w:tc>
        <w:tc>
          <w:tcPr>
            <w:tcW w:w="2405" w:type="dxa"/>
            <w:tcBorders>
              <w:top w:val="single" w:sz="6" w:space="0" w:color="000000"/>
              <w:left w:val="single" w:sz="4" w:space="0" w:color="000000"/>
              <w:bottom w:val="single" w:sz="4" w:space="0" w:color="000000"/>
              <w:right w:val="single" w:sz="4" w:space="0" w:color="000000"/>
            </w:tcBorders>
          </w:tcPr>
          <w:p w14:paraId="642C17DE" w14:textId="77777777" w:rsidR="009E2C95" w:rsidRPr="009E2C95" w:rsidRDefault="009E2C95" w:rsidP="009E2C95">
            <w:pPr>
              <w:spacing w:after="0" w:line="259" w:lineRule="auto"/>
              <w:ind w:left="0" w:firstLine="0"/>
              <w:jc w:val="left"/>
            </w:pPr>
            <w:r w:rsidRPr="009E2C95">
              <w:t xml:space="preserve"> </w:t>
            </w:r>
          </w:p>
        </w:tc>
        <w:tc>
          <w:tcPr>
            <w:tcW w:w="4012" w:type="dxa"/>
            <w:tcBorders>
              <w:top w:val="single" w:sz="6" w:space="0" w:color="000000"/>
              <w:left w:val="single" w:sz="4" w:space="0" w:color="000000"/>
              <w:bottom w:val="single" w:sz="4" w:space="0" w:color="000000"/>
              <w:right w:val="single" w:sz="4" w:space="0" w:color="000000"/>
            </w:tcBorders>
          </w:tcPr>
          <w:p w14:paraId="0A9C887A" w14:textId="77777777" w:rsidR="009E2C95" w:rsidRPr="009E2C95" w:rsidRDefault="009E2C95" w:rsidP="009E2C95">
            <w:pPr>
              <w:spacing w:after="0" w:line="259" w:lineRule="auto"/>
              <w:ind w:left="0" w:firstLine="0"/>
              <w:jc w:val="left"/>
            </w:pPr>
          </w:p>
        </w:tc>
      </w:tr>
    </w:tbl>
    <w:p w14:paraId="6CA6F326" w14:textId="77777777" w:rsidR="009E2C95" w:rsidRPr="009E2C95" w:rsidRDefault="009E2C95" w:rsidP="009E2C95">
      <w:pPr>
        <w:spacing w:after="0" w:line="259" w:lineRule="auto"/>
        <w:ind w:left="-1440" w:right="10466" w:firstLine="0"/>
        <w:jc w:val="left"/>
      </w:pPr>
    </w:p>
    <w:tbl>
      <w:tblPr>
        <w:tblStyle w:val="TableGrid40"/>
        <w:tblW w:w="1519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069DD6B7" w14:textId="77777777" w:rsidTr="009E2C95">
        <w:trPr>
          <w:trHeight w:val="6386"/>
        </w:trPr>
        <w:tc>
          <w:tcPr>
            <w:tcW w:w="991" w:type="dxa"/>
            <w:tcBorders>
              <w:top w:val="single" w:sz="6" w:space="0" w:color="000000"/>
              <w:left w:val="single" w:sz="6" w:space="0" w:color="000000"/>
              <w:bottom w:val="single" w:sz="6" w:space="0" w:color="000000"/>
              <w:right w:val="single" w:sz="6" w:space="0" w:color="000000"/>
            </w:tcBorders>
          </w:tcPr>
          <w:p w14:paraId="5BCAEB98" w14:textId="77777777" w:rsidR="009E2C95" w:rsidRPr="009E2C95" w:rsidRDefault="009E2C95" w:rsidP="009E2C95">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12BD0A8D" w14:textId="77777777" w:rsidR="009E2C95" w:rsidRPr="009E2C95" w:rsidRDefault="009E2C95" w:rsidP="009E2C95">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794A7F03" w14:textId="77777777" w:rsidR="009E2C95" w:rsidRPr="009E2C95" w:rsidRDefault="009E2C95" w:rsidP="009E2C95">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39F79458" w14:textId="77777777" w:rsidR="009E2C95" w:rsidRPr="009E2C95" w:rsidRDefault="009E2C95" w:rsidP="009E2C95">
            <w:pPr>
              <w:spacing w:after="160" w:line="259" w:lineRule="auto"/>
              <w:ind w:left="0" w:firstLine="0"/>
              <w:jc w:val="left"/>
            </w:pPr>
          </w:p>
        </w:tc>
        <w:tc>
          <w:tcPr>
            <w:tcW w:w="2268" w:type="dxa"/>
            <w:tcBorders>
              <w:top w:val="single" w:sz="6" w:space="0" w:color="000000"/>
              <w:left w:val="single" w:sz="6" w:space="0" w:color="000000"/>
              <w:bottom w:val="single" w:sz="4" w:space="0" w:color="000000"/>
              <w:right w:val="single" w:sz="4" w:space="0" w:color="000000"/>
            </w:tcBorders>
          </w:tcPr>
          <w:p w14:paraId="6A02D05A" w14:textId="77777777" w:rsidR="009E2C95" w:rsidRPr="009E2C95" w:rsidRDefault="009E2C95" w:rsidP="009E2C95">
            <w:pPr>
              <w:spacing w:after="0" w:line="240" w:lineRule="auto"/>
              <w:ind w:left="0" w:right="64" w:firstLine="0"/>
            </w:pPr>
            <w:r w:rsidRPr="009E2C95">
              <w:t xml:space="preserve">como forma de ampliar </w:t>
            </w:r>
            <w:r w:rsidRPr="009E2C95">
              <w:tab/>
              <w:t xml:space="preserve">a compreensão dos direitos e deveres, de fomentar os </w:t>
            </w:r>
          </w:p>
          <w:p w14:paraId="09000B7A" w14:textId="77777777" w:rsidR="009E2C95" w:rsidRPr="009E2C95" w:rsidRDefault="009E2C95" w:rsidP="009E2C95">
            <w:pPr>
              <w:spacing w:after="0" w:line="240" w:lineRule="auto"/>
              <w:ind w:left="0" w:firstLine="0"/>
            </w:pPr>
            <w:r w:rsidRPr="009E2C95">
              <w:t xml:space="preserve">princípios </w:t>
            </w:r>
          </w:p>
          <w:p w14:paraId="61C507AF" w14:textId="77777777" w:rsidR="009E2C95" w:rsidRPr="009E2C95" w:rsidRDefault="009E2C95" w:rsidP="009E2C95">
            <w:pPr>
              <w:spacing w:after="0" w:line="240" w:lineRule="auto"/>
              <w:ind w:left="0" w:firstLine="0"/>
            </w:pPr>
            <w:r w:rsidRPr="009E2C95">
              <w:t xml:space="preserve">democráticos e uma </w:t>
            </w:r>
            <w:r w:rsidRPr="009E2C95">
              <w:tab/>
              <w:t xml:space="preserve">atuação pautada pela ética da </w:t>
            </w:r>
          </w:p>
          <w:p w14:paraId="5EC49F89" w14:textId="77777777" w:rsidR="009E2C95" w:rsidRPr="009E2C95" w:rsidRDefault="009E2C95" w:rsidP="009E2C95">
            <w:pPr>
              <w:spacing w:after="0" w:line="240" w:lineRule="auto"/>
              <w:ind w:left="0" w:right="65" w:firstLine="0"/>
            </w:pPr>
            <w:r w:rsidRPr="009E2C95">
              <w:t xml:space="preserve">responsabilidade (o outro tem direito a uma vida digna tanto quanto eu tenho). </w:t>
            </w:r>
          </w:p>
        </w:tc>
        <w:tc>
          <w:tcPr>
            <w:tcW w:w="2405" w:type="dxa"/>
            <w:tcBorders>
              <w:top w:val="single" w:sz="6" w:space="0" w:color="000000"/>
              <w:left w:val="single" w:sz="4" w:space="0" w:color="000000"/>
              <w:bottom w:val="single" w:sz="4" w:space="0" w:color="000000"/>
              <w:right w:val="single" w:sz="4" w:space="0" w:color="000000"/>
            </w:tcBorders>
          </w:tcPr>
          <w:p w14:paraId="3829383E" w14:textId="77777777" w:rsidR="009E2C95" w:rsidRPr="009E2C95" w:rsidRDefault="009E2C95" w:rsidP="009E2C95">
            <w:pPr>
              <w:spacing w:after="160" w:line="259" w:lineRule="auto"/>
              <w:ind w:left="0" w:firstLine="0"/>
              <w:jc w:val="left"/>
            </w:pPr>
          </w:p>
        </w:tc>
        <w:tc>
          <w:tcPr>
            <w:tcW w:w="4012" w:type="dxa"/>
            <w:tcBorders>
              <w:top w:val="single" w:sz="6" w:space="0" w:color="000000"/>
              <w:left w:val="single" w:sz="4" w:space="0" w:color="000000"/>
              <w:bottom w:val="single" w:sz="4" w:space="0" w:color="000000"/>
              <w:right w:val="single" w:sz="4" w:space="0" w:color="000000"/>
            </w:tcBorders>
          </w:tcPr>
          <w:p w14:paraId="205F6476" w14:textId="77777777" w:rsidR="009E2C95" w:rsidRPr="009E2C95" w:rsidRDefault="009E2C95" w:rsidP="009E2C95">
            <w:pPr>
              <w:spacing w:after="160" w:line="259" w:lineRule="auto"/>
              <w:ind w:left="0" w:firstLine="0"/>
              <w:jc w:val="left"/>
            </w:pPr>
          </w:p>
        </w:tc>
      </w:tr>
      <w:tr w:rsidR="009E2C95" w:rsidRPr="009E2C95" w14:paraId="74DB54ED" w14:textId="77777777" w:rsidTr="009E2C95">
        <w:trPr>
          <w:trHeight w:val="7052"/>
        </w:trPr>
        <w:tc>
          <w:tcPr>
            <w:tcW w:w="991" w:type="dxa"/>
            <w:tcBorders>
              <w:top w:val="single" w:sz="6" w:space="0" w:color="000000"/>
              <w:left w:val="single" w:sz="6" w:space="0" w:color="000000"/>
              <w:bottom w:val="single" w:sz="6" w:space="0" w:color="000000"/>
              <w:right w:val="single" w:sz="6" w:space="0" w:color="000000"/>
            </w:tcBorders>
          </w:tcPr>
          <w:p w14:paraId="7042E7C5"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1C260BC"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905E2FE"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1E1E3D1" w14:textId="77777777" w:rsidR="009E2C95" w:rsidRPr="009E2C95" w:rsidRDefault="009E2C95" w:rsidP="009E2C95">
            <w:pPr>
              <w:tabs>
                <w:tab w:val="center" w:pos="481"/>
                <w:tab w:val="center" w:pos="1638"/>
              </w:tabs>
              <w:spacing w:after="122" w:line="259" w:lineRule="auto"/>
              <w:ind w:left="0" w:firstLine="0"/>
              <w:jc w:val="left"/>
            </w:pPr>
            <w:r w:rsidRPr="009E2C95">
              <w:rPr>
                <w:rFonts w:ascii="Calibri" w:eastAsia="Calibri" w:hAnsi="Calibri" w:cs="Calibri"/>
                <w:sz w:val="22"/>
              </w:rPr>
              <w:tab/>
            </w:r>
            <w:r w:rsidRPr="009E2C95">
              <w:t xml:space="preserve">Contexto </w:t>
            </w:r>
            <w:r w:rsidRPr="009E2C95">
              <w:tab/>
              <w:t xml:space="preserve">de </w:t>
            </w:r>
          </w:p>
          <w:p w14:paraId="31EDB5F3" w14:textId="77777777" w:rsidR="009E2C95" w:rsidRPr="009E2C95" w:rsidRDefault="009E2C95" w:rsidP="009E2C95">
            <w:pPr>
              <w:spacing w:after="1" w:line="360" w:lineRule="auto"/>
              <w:ind w:left="0" w:right="67" w:firstLine="0"/>
            </w:pPr>
            <w:r w:rsidRPr="009E2C95">
              <w:t xml:space="preserve">produção, circulação e recepção de textos e práticas relacionadas à defesa de direitos e à </w:t>
            </w:r>
          </w:p>
          <w:p w14:paraId="0769E9C5" w14:textId="77777777" w:rsidR="009E2C95" w:rsidRPr="009E2C95" w:rsidRDefault="009E2C95" w:rsidP="009E2C95">
            <w:pPr>
              <w:spacing w:after="0" w:line="259" w:lineRule="auto"/>
              <w:ind w:left="0" w:firstLine="0"/>
              <w:jc w:val="left"/>
            </w:pPr>
            <w:r w:rsidRPr="009E2C95">
              <w:t xml:space="preserve">participação social </w:t>
            </w:r>
          </w:p>
        </w:tc>
        <w:tc>
          <w:tcPr>
            <w:tcW w:w="2268" w:type="dxa"/>
            <w:tcBorders>
              <w:top w:val="single" w:sz="4" w:space="0" w:color="000000"/>
              <w:left w:val="single" w:sz="6" w:space="0" w:color="000000"/>
              <w:bottom w:val="single" w:sz="6" w:space="0" w:color="000000"/>
              <w:right w:val="single" w:sz="4" w:space="0" w:color="000000"/>
            </w:tcBorders>
          </w:tcPr>
          <w:p w14:paraId="0539F0C7" w14:textId="77777777" w:rsidR="009E2C95" w:rsidRPr="009E2C95" w:rsidRDefault="009E2C95" w:rsidP="009E2C95">
            <w:pPr>
              <w:spacing w:after="0" w:line="240" w:lineRule="auto"/>
              <w:ind w:left="0" w:firstLine="0"/>
              <w:jc w:val="left"/>
            </w:pPr>
            <w:r w:rsidRPr="009E2C95">
              <w:rPr>
                <w:b/>
              </w:rPr>
              <w:t xml:space="preserve">(EF89LP18) </w:t>
            </w:r>
          </w:p>
          <w:p w14:paraId="1AD6BD57" w14:textId="77777777" w:rsidR="009E2C95" w:rsidRPr="009E2C95" w:rsidRDefault="009E2C95" w:rsidP="009E2C95">
            <w:pPr>
              <w:spacing w:after="0" w:line="240" w:lineRule="auto"/>
              <w:ind w:left="0" w:right="64" w:firstLine="0"/>
            </w:pPr>
            <w:r w:rsidRPr="009E2C95">
              <w:t xml:space="preserve">Explorar e analisar instâncias e canais de participação disponíveis na escola (conselho de escola, outros colegiados, grêmio livre), </w:t>
            </w:r>
            <w:r w:rsidRPr="009E2C95">
              <w:tab/>
              <w:t xml:space="preserve">na comunidade (associações, coletivos, movimentos, etc.), no munícipio ou no país, </w:t>
            </w:r>
            <w:r w:rsidRPr="009E2C95">
              <w:tab/>
              <w:t xml:space="preserve">incluindo formas </w:t>
            </w:r>
            <w:r w:rsidRPr="009E2C95">
              <w:tab/>
              <w:t xml:space="preserve">de participação digital, como canais e plataformas de participação (como portal e-cidadania), serviços, portais e ferramentas de acompanhamentos do trabalho de políticos e de tramitação de leis,  </w:t>
            </w:r>
          </w:p>
        </w:tc>
        <w:tc>
          <w:tcPr>
            <w:tcW w:w="2405" w:type="dxa"/>
            <w:tcBorders>
              <w:top w:val="single" w:sz="4" w:space="0" w:color="000000"/>
              <w:left w:val="single" w:sz="4" w:space="0" w:color="000000"/>
              <w:bottom w:val="single" w:sz="6" w:space="0" w:color="000000"/>
              <w:right w:val="single" w:sz="4" w:space="0" w:color="000000"/>
            </w:tcBorders>
          </w:tcPr>
          <w:p w14:paraId="3B2A6B2D" w14:textId="77777777" w:rsidR="009E2C95" w:rsidRPr="009E2C95" w:rsidRDefault="009E2C95" w:rsidP="009E2C95">
            <w:pPr>
              <w:spacing w:after="0" w:line="259" w:lineRule="auto"/>
              <w:ind w:left="0" w:firstLine="0"/>
              <w:jc w:val="left"/>
            </w:pPr>
            <w:r w:rsidRPr="009E2C95">
              <w:t xml:space="preserve"> </w:t>
            </w:r>
          </w:p>
        </w:tc>
        <w:tc>
          <w:tcPr>
            <w:tcW w:w="4012" w:type="dxa"/>
            <w:tcBorders>
              <w:top w:val="single" w:sz="4" w:space="0" w:color="000000"/>
              <w:left w:val="single" w:sz="4" w:space="0" w:color="000000"/>
              <w:bottom w:val="single" w:sz="6" w:space="0" w:color="000000"/>
              <w:right w:val="single" w:sz="4" w:space="0" w:color="000000"/>
            </w:tcBorders>
          </w:tcPr>
          <w:p w14:paraId="655E7C81" w14:textId="77777777" w:rsidR="009E2C95" w:rsidRPr="009E2C95" w:rsidRDefault="009E2C95" w:rsidP="009E2C95">
            <w:pPr>
              <w:spacing w:after="0" w:line="259" w:lineRule="auto"/>
              <w:ind w:left="0" w:firstLine="0"/>
              <w:jc w:val="left"/>
            </w:pPr>
          </w:p>
        </w:tc>
      </w:tr>
    </w:tbl>
    <w:p w14:paraId="1D55EFCD" w14:textId="77777777" w:rsidR="009E2C95" w:rsidRPr="009E2C95" w:rsidRDefault="009E2C95" w:rsidP="009E2C95">
      <w:pPr>
        <w:spacing w:after="0" w:line="259" w:lineRule="auto"/>
        <w:ind w:left="-1440" w:right="10466" w:firstLine="0"/>
        <w:jc w:val="left"/>
      </w:pPr>
    </w:p>
    <w:tbl>
      <w:tblPr>
        <w:tblStyle w:val="TableGrid40"/>
        <w:tblW w:w="1519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0F482CB4" w14:textId="77777777" w:rsidTr="009E2C95">
        <w:trPr>
          <w:trHeight w:val="11768"/>
        </w:trPr>
        <w:tc>
          <w:tcPr>
            <w:tcW w:w="991" w:type="dxa"/>
            <w:tcBorders>
              <w:top w:val="single" w:sz="6" w:space="0" w:color="000000"/>
              <w:left w:val="single" w:sz="6" w:space="0" w:color="000000"/>
              <w:bottom w:val="single" w:sz="6" w:space="0" w:color="000000"/>
              <w:right w:val="single" w:sz="6" w:space="0" w:color="000000"/>
            </w:tcBorders>
          </w:tcPr>
          <w:p w14:paraId="04DD4DF0" w14:textId="77777777" w:rsidR="009E2C95" w:rsidRPr="009E2C95" w:rsidRDefault="009E2C95" w:rsidP="009E2C95">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3903A816" w14:textId="77777777" w:rsidR="009E2C95" w:rsidRPr="009E2C95" w:rsidRDefault="009E2C95" w:rsidP="009E2C95">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5C541ACC" w14:textId="77777777" w:rsidR="009E2C95" w:rsidRPr="009E2C95" w:rsidRDefault="009E2C95" w:rsidP="009E2C95">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2194F6E7" w14:textId="77777777" w:rsidR="009E2C95" w:rsidRPr="009E2C95" w:rsidRDefault="009E2C95" w:rsidP="009E2C95">
            <w:pPr>
              <w:spacing w:after="160" w:line="259" w:lineRule="auto"/>
              <w:ind w:left="0" w:firstLine="0"/>
              <w:jc w:val="left"/>
            </w:pPr>
          </w:p>
        </w:tc>
        <w:tc>
          <w:tcPr>
            <w:tcW w:w="2268" w:type="dxa"/>
            <w:tcBorders>
              <w:top w:val="single" w:sz="4" w:space="0" w:color="000000"/>
              <w:left w:val="single" w:sz="6" w:space="0" w:color="000000"/>
              <w:bottom w:val="single" w:sz="6" w:space="0" w:color="000000"/>
              <w:right w:val="single" w:sz="4" w:space="0" w:color="000000"/>
            </w:tcBorders>
          </w:tcPr>
          <w:p w14:paraId="6AD0B9E2" w14:textId="77777777" w:rsidR="009E2C95" w:rsidRPr="009E2C95" w:rsidRDefault="009E2C95" w:rsidP="009E2C95">
            <w:pPr>
              <w:spacing w:after="0" w:line="259" w:lineRule="auto"/>
              <w:ind w:left="2" w:right="64" w:firstLine="0"/>
            </w:pPr>
            <w:r w:rsidRPr="009E2C95">
              <w:t xml:space="preserve">canais de educação política, bem como de propostas e proposições que circulam nesses canais, de forma a participar do debate de ideias e propostas na esfera social e a engajar-se com a busca de soluções para problemas ou questões que envolvam a vida da escola e da comunidade. </w:t>
            </w:r>
          </w:p>
        </w:tc>
        <w:tc>
          <w:tcPr>
            <w:tcW w:w="2405" w:type="dxa"/>
            <w:tcBorders>
              <w:top w:val="single" w:sz="4" w:space="0" w:color="000000"/>
              <w:left w:val="single" w:sz="4" w:space="0" w:color="000000"/>
              <w:bottom w:val="single" w:sz="6" w:space="0" w:color="000000"/>
              <w:right w:val="single" w:sz="4" w:space="0" w:color="000000"/>
            </w:tcBorders>
          </w:tcPr>
          <w:p w14:paraId="6477F541" w14:textId="77777777" w:rsidR="009E2C95" w:rsidRPr="009E2C95" w:rsidRDefault="009E2C95" w:rsidP="009E2C95">
            <w:pPr>
              <w:spacing w:after="160" w:line="259" w:lineRule="auto"/>
              <w:ind w:left="0" w:firstLine="0"/>
              <w:jc w:val="left"/>
            </w:pPr>
          </w:p>
        </w:tc>
        <w:tc>
          <w:tcPr>
            <w:tcW w:w="4012" w:type="dxa"/>
            <w:tcBorders>
              <w:top w:val="single" w:sz="4" w:space="0" w:color="000000"/>
              <w:left w:val="single" w:sz="4" w:space="0" w:color="000000"/>
              <w:bottom w:val="single" w:sz="6" w:space="0" w:color="000000"/>
              <w:right w:val="single" w:sz="4" w:space="0" w:color="000000"/>
            </w:tcBorders>
          </w:tcPr>
          <w:p w14:paraId="6908BD04" w14:textId="77777777" w:rsidR="009E2C95" w:rsidRPr="009E2C95" w:rsidRDefault="009E2C95" w:rsidP="009E2C95">
            <w:pPr>
              <w:spacing w:after="160" w:line="259" w:lineRule="auto"/>
              <w:ind w:left="0" w:firstLine="0"/>
              <w:jc w:val="left"/>
            </w:pPr>
          </w:p>
        </w:tc>
      </w:tr>
      <w:tr w:rsidR="009E2C95" w:rsidRPr="009E2C95" w14:paraId="17E72AC1" w14:textId="77777777" w:rsidTr="009E2C95">
        <w:trPr>
          <w:trHeight w:val="1670"/>
        </w:trPr>
        <w:tc>
          <w:tcPr>
            <w:tcW w:w="991" w:type="dxa"/>
            <w:tcBorders>
              <w:top w:val="single" w:sz="6" w:space="0" w:color="000000"/>
              <w:left w:val="single" w:sz="6" w:space="0" w:color="000000"/>
              <w:bottom w:val="single" w:sz="6" w:space="0" w:color="000000"/>
              <w:right w:val="single" w:sz="6" w:space="0" w:color="000000"/>
            </w:tcBorders>
          </w:tcPr>
          <w:p w14:paraId="5EE7BE98"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B87B8D0"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0C9FD79"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00DD2D1" w14:textId="77777777" w:rsidR="009E2C95" w:rsidRPr="009E2C95" w:rsidRDefault="009E2C95" w:rsidP="009E2C95">
            <w:pPr>
              <w:spacing w:after="1" w:line="360" w:lineRule="auto"/>
              <w:ind w:left="0" w:right="68" w:firstLine="0"/>
            </w:pPr>
            <w:r w:rsidRPr="009E2C95">
              <w:t xml:space="preserve">Relação entre contexto de produção e </w:t>
            </w:r>
          </w:p>
          <w:p w14:paraId="2D5D56D2" w14:textId="77777777" w:rsidR="009E2C95" w:rsidRPr="009E2C95" w:rsidRDefault="009E2C95" w:rsidP="009E2C95">
            <w:pPr>
              <w:spacing w:after="181" w:line="360" w:lineRule="auto"/>
              <w:ind w:left="0" w:firstLine="0"/>
              <w:jc w:val="left"/>
            </w:pPr>
            <w:r w:rsidRPr="009E2C95">
              <w:t xml:space="preserve">características composicionais e estilísticas dos gêneros </w:t>
            </w:r>
          </w:p>
          <w:p w14:paraId="70D88749" w14:textId="77777777" w:rsidR="009E2C95" w:rsidRPr="009E2C95" w:rsidRDefault="009E2C95" w:rsidP="009E2C95">
            <w:pPr>
              <w:tabs>
                <w:tab w:val="center" w:pos="601"/>
                <w:tab w:val="center" w:pos="1704"/>
              </w:tabs>
              <w:spacing w:after="122" w:line="259" w:lineRule="auto"/>
              <w:ind w:left="0" w:firstLine="0"/>
              <w:jc w:val="left"/>
            </w:pPr>
            <w:r w:rsidRPr="009E2C95">
              <w:rPr>
                <w:rFonts w:ascii="Calibri" w:eastAsia="Calibri" w:hAnsi="Calibri" w:cs="Calibri"/>
                <w:sz w:val="22"/>
              </w:rPr>
              <w:tab/>
            </w:r>
            <w:r w:rsidRPr="009E2C95">
              <w:t xml:space="preserve">Apreciação </w:t>
            </w:r>
            <w:r w:rsidRPr="009E2C95">
              <w:tab/>
              <w:t xml:space="preserve">e </w:t>
            </w:r>
          </w:p>
          <w:p w14:paraId="3DCAF08F" w14:textId="77777777" w:rsidR="009E2C95" w:rsidRPr="009E2C95" w:rsidRDefault="009E2C95" w:rsidP="009E2C95">
            <w:pPr>
              <w:spacing w:after="0" w:line="259" w:lineRule="auto"/>
              <w:ind w:left="0" w:firstLine="0"/>
              <w:jc w:val="left"/>
            </w:pPr>
            <w:r w:rsidRPr="009E2C95">
              <w:t xml:space="preserve">réplica </w:t>
            </w:r>
          </w:p>
        </w:tc>
        <w:tc>
          <w:tcPr>
            <w:tcW w:w="2268" w:type="dxa"/>
            <w:tcBorders>
              <w:top w:val="single" w:sz="6" w:space="0" w:color="000000"/>
              <w:left w:val="single" w:sz="6" w:space="0" w:color="000000"/>
              <w:bottom w:val="single" w:sz="6" w:space="0" w:color="000000"/>
              <w:right w:val="single" w:sz="4" w:space="0" w:color="000000"/>
            </w:tcBorders>
          </w:tcPr>
          <w:p w14:paraId="2D7B6D4D" w14:textId="77777777" w:rsidR="009E2C95" w:rsidRPr="009E2C95" w:rsidRDefault="009E2C95" w:rsidP="009E2C95">
            <w:pPr>
              <w:spacing w:after="0" w:line="240" w:lineRule="auto"/>
              <w:ind w:left="0" w:firstLine="0"/>
              <w:jc w:val="left"/>
            </w:pPr>
            <w:r w:rsidRPr="009E2C95">
              <w:rPr>
                <w:b/>
              </w:rPr>
              <w:t xml:space="preserve">(EF89LP19) </w:t>
            </w:r>
          </w:p>
          <w:p w14:paraId="731CE428" w14:textId="77777777" w:rsidR="009E2C95" w:rsidRPr="009E2C95" w:rsidRDefault="009E2C95" w:rsidP="009E2C95">
            <w:pPr>
              <w:spacing w:after="0" w:line="240" w:lineRule="auto"/>
              <w:ind w:left="0" w:right="64" w:firstLine="0"/>
            </w:pPr>
            <w:r w:rsidRPr="009E2C95">
              <w:t xml:space="preserve">Analisar, a partir do contexto de produção, a forma de organização das cartas abertas, abaixo-assinados e petições on-line (identificação dos signatários, </w:t>
            </w:r>
          </w:p>
          <w:p w14:paraId="3669D3C9" w14:textId="77777777" w:rsidR="009E2C95" w:rsidRPr="009E2C95" w:rsidRDefault="009E2C95" w:rsidP="009E2C95">
            <w:pPr>
              <w:spacing w:after="0" w:line="240" w:lineRule="auto"/>
              <w:ind w:left="0" w:right="65" w:firstLine="0"/>
            </w:pPr>
            <w:r w:rsidRPr="009E2C95">
              <w:t xml:space="preserve">explicitação da reivindicação feita, acompanhada ou não de uma breve apresentação da problemática e/ou de justificativas que visam sustentar a reivindicação) e a proposição, </w:t>
            </w:r>
          </w:p>
          <w:p w14:paraId="14EE863C" w14:textId="77777777" w:rsidR="009E2C95" w:rsidRPr="009E2C95" w:rsidRDefault="009E2C95" w:rsidP="009E2C95">
            <w:pPr>
              <w:spacing w:after="0" w:line="240" w:lineRule="auto"/>
              <w:ind w:left="0" w:right="64" w:firstLine="0"/>
            </w:pPr>
            <w:r w:rsidRPr="009E2C95">
              <w:t xml:space="preserve">discussão e aprovação de propostas políticas ou de soluções para problemas de interesse público, apresentadas ou lidas nos canais digitais de </w:t>
            </w:r>
          </w:p>
          <w:p w14:paraId="1DA078D3" w14:textId="77777777" w:rsidR="009E2C95" w:rsidRPr="009E2C95" w:rsidRDefault="009E2C95" w:rsidP="009E2C95">
            <w:pPr>
              <w:spacing w:after="0" w:line="240" w:lineRule="auto"/>
              <w:ind w:left="0" w:firstLine="0"/>
              <w:jc w:val="left"/>
            </w:pPr>
            <w:r w:rsidRPr="009E2C95">
              <w:lastRenderedPageBreak/>
              <w:t xml:space="preserve">participação, identificando suas marcas </w:t>
            </w:r>
          </w:p>
          <w:p w14:paraId="30480601" w14:textId="77777777" w:rsidR="009E2C95" w:rsidRPr="009E2C95" w:rsidRDefault="009E2C95" w:rsidP="009E2C95">
            <w:pPr>
              <w:spacing w:after="0" w:line="240" w:lineRule="auto"/>
              <w:ind w:left="0" w:firstLine="0"/>
              <w:jc w:val="left"/>
            </w:pPr>
            <w:r w:rsidRPr="009E2C95">
              <w:t xml:space="preserve">linguísticas, como forma </w:t>
            </w:r>
            <w:r w:rsidRPr="009E2C95">
              <w:tab/>
              <w:t xml:space="preserve">de possibilitar a escrita ou subscrição </w:t>
            </w:r>
          </w:p>
          <w:p w14:paraId="561B158D" w14:textId="77777777" w:rsidR="009E2C95" w:rsidRPr="009E2C95" w:rsidRDefault="009E2C95" w:rsidP="009E2C95">
            <w:pPr>
              <w:spacing w:after="0" w:line="240" w:lineRule="auto"/>
              <w:ind w:left="0" w:right="64" w:firstLine="0"/>
            </w:pPr>
            <w:r w:rsidRPr="009E2C95">
              <w:t xml:space="preserve">consciente de abaixo-assinados e textos dessa natureza e poder se posicionar de forma crítica e fundamentada </w:t>
            </w:r>
          </w:p>
          <w:p w14:paraId="68169D1C" w14:textId="77777777" w:rsidR="009E2C95" w:rsidRPr="009E2C95" w:rsidRDefault="009E2C95" w:rsidP="009E2C95">
            <w:pPr>
              <w:spacing w:after="0" w:line="240" w:lineRule="auto"/>
              <w:ind w:left="0" w:right="65" w:firstLine="0"/>
            </w:pPr>
            <w:r w:rsidRPr="009E2C95">
              <w:t xml:space="preserve">frente </w:t>
            </w:r>
            <w:r w:rsidRPr="009E2C95">
              <w:tab/>
              <w:t>às propostas.</w:t>
            </w:r>
          </w:p>
        </w:tc>
        <w:tc>
          <w:tcPr>
            <w:tcW w:w="2405" w:type="dxa"/>
            <w:tcBorders>
              <w:top w:val="single" w:sz="6" w:space="0" w:color="000000"/>
              <w:left w:val="single" w:sz="4" w:space="0" w:color="000000"/>
              <w:bottom w:val="single" w:sz="6" w:space="0" w:color="000000"/>
              <w:right w:val="single" w:sz="6" w:space="0" w:color="000000"/>
            </w:tcBorders>
          </w:tcPr>
          <w:p w14:paraId="469621AC" w14:textId="77777777" w:rsidR="009E2C95" w:rsidRPr="009E2C95" w:rsidRDefault="009E2C95" w:rsidP="009E2C95">
            <w:pPr>
              <w:spacing w:after="0" w:line="259" w:lineRule="auto"/>
              <w:ind w:left="0" w:firstLine="0"/>
              <w:jc w:val="left"/>
            </w:pPr>
            <w:r w:rsidRPr="009E2C95">
              <w:lastRenderedPageBreak/>
              <w:t xml:space="preserve"> </w:t>
            </w:r>
          </w:p>
        </w:tc>
        <w:tc>
          <w:tcPr>
            <w:tcW w:w="4012" w:type="dxa"/>
            <w:tcBorders>
              <w:top w:val="single" w:sz="6" w:space="0" w:color="000000"/>
              <w:left w:val="single" w:sz="4" w:space="0" w:color="000000"/>
              <w:bottom w:val="single" w:sz="6" w:space="0" w:color="000000"/>
              <w:right w:val="single" w:sz="6" w:space="0" w:color="000000"/>
            </w:tcBorders>
          </w:tcPr>
          <w:p w14:paraId="0896AFE9" w14:textId="77777777" w:rsidR="009E2C95" w:rsidRPr="009E2C95" w:rsidRDefault="009E2C95" w:rsidP="009E2C95">
            <w:pPr>
              <w:spacing w:after="0" w:line="259" w:lineRule="auto"/>
              <w:ind w:left="0" w:firstLine="0"/>
              <w:jc w:val="left"/>
            </w:pPr>
          </w:p>
        </w:tc>
      </w:tr>
    </w:tbl>
    <w:p w14:paraId="1A5FEEEE" w14:textId="77777777" w:rsidR="009E2C95" w:rsidRPr="009E2C95" w:rsidRDefault="009E2C95" w:rsidP="009E2C95">
      <w:pPr>
        <w:spacing w:after="0" w:line="259" w:lineRule="auto"/>
        <w:ind w:left="-1440" w:right="10466" w:firstLine="0"/>
        <w:jc w:val="left"/>
      </w:pPr>
    </w:p>
    <w:p w14:paraId="6D5DD881" w14:textId="77777777" w:rsidR="009E2C95" w:rsidRPr="009E2C95" w:rsidRDefault="009E2C95" w:rsidP="009E2C95">
      <w:pPr>
        <w:spacing w:after="0" w:line="259" w:lineRule="auto"/>
        <w:ind w:left="-1440" w:right="10466" w:firstLine="0"/>
      </w:pPr>
    </w:p>
    <w:tbl>
      <w:tblPr>
        <w:tblStyle w:val="TableGrid40"/>
        <w:tblW w:w="15252" w:type="dxa"/>
        <w:tblInd w:w="-1085" w:type="dxa"/>
        <w:tblCellMar>
          <w:top w:w="56" w:type="dxa"/>
          <w:left w:w="108" w:type="dxa"/>
          <w:right w:w="39" w:type="dxa"/>
        </w:tblCellMar>
        <w:tblLook w:val="04A0" w:firstRow="1" w:lastRow="0" w:firstColumn="1" w:lastColumn="0" w:noHBand="0" w:noVBand="1"/>
      </w:tblPr>
      <w:tblGrid>
        <w:gridCol w:w="991"/>
        <w:gridCol w:w="1694"/>
        <w:gridCol w:w="1471"/>
        <w:gridCol w:w="372"/>
        <w:gridCol w:w="1985"/>
        <w:gridCol w:w="2268"/>
        <w:gridCol w:w="2405"/>
        <w:gridCol w:w="4012"/>
        <w:gridCol w:w="54"/>
      </w:tblGrid>
      <w:tr w:rsidR="009E2C95" w:rsidRPr="009E2C95" w14:paraId="0C2F7474" w14:textId="77777777" w:rsidTr="009E2C95">
        <w:trPr>
          <w:trHeight w:val="4332"/>
        </w:trPr>
        <w:tc>
          <w:tcPr>
            <w:tcW w:w="991" w:type="dxa"/>
            <w:tcBorders>
              <w:top w:val="single" w:sz="6" w:space="0" w:color="000000"/>
              <w:left w:val="single" w:sz="6" w:space="0" w:color="000000"/>
              <w:bottom w:val="single" w:sz="6" w:space="0" w:color="000000"/>
              <w:right w:val="single" w:sz="6" w:space="0" w:color="000000"/>
            </w:tcBorders>
          </w:tcPr>
          <w:p w14:paraId="4447C7F8"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0CF5FB8"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7E97DB86"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2CDA109" w14:textId="77777777" w:rsidR="009E2C95" w:rsidRPr="009E2C95" w:rsidRDefault="009E2C95" w:rsidP="009E2C95">
            <w:pPr>
              <w:spacing w:after="1" w:line="360" w:lineRule="auto"/>
              <w:ind w:left="0" w:right="68" w:firstLine="0"/>
            </w:pPr>
            <w:r w:rsidRPr="009E2C95">
              <w:t xml:space="preserve">Estratégias e procedimentos de leitura em </w:t>
            </w:r>
          </w:p>
          <w:p w14:paraId="45A7ABC3" w14:textId="77777777" w:rsidR="009E2C95" w:rsidRPr="009E2C95" w:rsidRDefault="009E2C95" w:rsidP="009E2C95">
            <w:pPr>
              <w:spacing w:after="0" w:line="259" w:lineRule="auto"/>
              <w:ind w:left="0" w:firstLine="0"/>
              <w:jc w:val="left"/>
            </w:pPr>
            <w:r w:rsidRPr="009E2C95">
              <w:t xml:space="preserve">textos reivindicatórios ou propositivos </w:t>
            </w:r>
          </w:p>
        </w:tc>
        <w:tc>
          <w:tcPr>
            <w:tcW w:w="2268" w:type="dxa"/>
            <w:tcBorders>
              <w:top w:val="single" w:sz="6" w:space="0" w:color="000000"/>
              <w:left w:val="single" w:sz="6" w:space="0" w:color="000000"/>
              <w:bottom w:val="single" w:sz="6" w:space="0" w:color="000000"/>
              <w:right w:val="single" w:sz="6" w:space="0" w:color="000000"/>
            </w:tcBorders>
          </w:tcPr>
          <w:p w14:paraId="4C753B58" w14:textId="77777777" w:rsidR="009E2C95" w:rsidRPr="009E2C95" w:rsidRDefault="009E2C95" w:rsidP="009E2C95">
            <w:pPr>
              <w:spacing w:after="0" w:line="240" w:lineRule="auto"/>
              <w:ind w:left="0" w:right="65" w:firstLine="0"/>
            </w:pPr>
            <w:r w:rsidRPr="009E2C95">
              <w:rPr>
                <w:b/>
              </w:rPr>
              <w:t xml:space="preserve">(EF89LP20) </w:t>
            </w:r>
            <w:r w:rsidRPr="009E2C95">
              <w:t xml:space="preserve">Comparar propostas políticas e de solução de problemas, identificando o que se </w:t>
            </w:r>
            <w:r w:rsidRPr="009E2C95">
              <w:tab/>
              <w:t xml:space="preserve">pretende </w:t>
            </w:r>
          </w:p>
          <w:p w14:paraId="48728133" w14:textId="77777777" w:rsidR="009E2C95" w:rsidRPr="009E2C95" w:rsidRDefault="009E2C95" w:rsidP="009E2C95">
            <w:pPr>
              <w:spacing w:after="0" w:line="240" w:lineRule="auto"/>
              <w:ind w:left="2" w:firstLine="0"/>
            </w:pPr>
            <w:r w:rsidRPr="009E2C95">
              <w:t xml:space="preserve">fazer/implementar, por </w:t>
            </w:r>
            <w:r w:rsidRPr="009E2C95">
              <w:tab/>
              <w:t xml:space="preserve">que (motivações, justificativas), para que </w:t>
            </w:r>
            <w:r w:rsidRPr="009E2C95">
              <w:tab/>
              <w:t xml:space="preserve">(objetivos, benefícios </w:t>
            </w:r>
            <w:r w:rsidRPr="009E2C95">
              <w:tab/>
              <w:t xml:space="preserve">e consequências esperados), como (ações e passos), quando etc. e a forma de avaliar a eficácia </w:t>
            </w:r>
            <w:r w:rsidRPr="009E2C95">
              <w:tab/>
              <w:t xml:space="preserve">da </w:t>
            </w:r>
          </w:p>
          <w:p w14:paraId="6BD36062" w14:textId="77777777" w:rsidR="009E2C95" w:rsidRPr="009E2C95" w:rsidRDefault="009E2C95" w:rsidP="009E2C95">
            <w:pPr>
              <w:spacing w:after="0" w:line="240" w:lineRule="auto"/>
              <w:ind w:left="2" w:firstLine="0"/>
            </w:pPr>
            <w:r w:rsidRPr="009E2C95">
              <w:t xml:space="preserve">proposta/solução, contrastando </w:t>
            </w:r>
          </w:p>
          <w:p w14:paraId="27258E28" w14:textId="77777777" w:rsidR="009E2C95" w:rsidRPr="009E2C95" w:rsidRDefault="009E2C95" w:rsidP="009E2C95">
            <w:pPr>
              <w:spacing w:after="0" w:line="240" w:lineRule="auto"/>
              <w:ind w:left="0" w:right="64" w:firstLine="0"/>
            </w:pPr>
            <w:r w:rsidRPr="009E2C95">
              <w:t xml:space="preserve">dados </w:t>
            </w:r>
            <w:r w:rsidRPr="009E2C95">
              <w:tab/>
              <w:t xml:space="preserve">e informações </w:t>
            </w:r>
            <w:r w:rsidRPr="009E2C95">
              <w:tab/>
              <w:t xml:space="preserve">de diferentes fontes, identificando coincidências, </w:t>
            </w:r>
            <w:proofErr w:type="spellStart"/>
            <w:r w:rsidRPr="009E2C95">
              <w:t>complementaridad</w:t>
            </w:r>
            <w:proofErr w:type="spellEnd"/>
            <w:r w:rsidRPr="009E2C95">
              <w:t xml:space="preserve"> es e contradições, de forma a poder compreender e </w:t>
            </w:r>
          </w:p>
          <w:p w14:paraId="66CB666D" w14:textId="77777777" w:rsidR="009E2C95" w:rsidRPr="009E2C95" w:rsidRDefault="009E2C95" w:rsidP="009E2C95">
            <w:pPr>
              <w:spacing w:after="0" w:line="240" w:lineRule="auto"/>
              <w:ind w:left="0" w:right="65" w:firstLine="0"/>
            </w:pPr>
            <w:r w:rsidRPr="009E2C95">
              <w:lastRenderedPageBreak/>
              <w:t xml:space="preserve">posicionar-se criticamente sobre os </w:t>
            </w:r>
            <w:r w:rsidRPr="009E2C95">
              <w:tab/>
              <w:t xml:space="preserve">dados e </w:t>
            </w:r>
          </w:p>
          <w:p w14:paraId="242551E5" w14:textId="77777777" w:rsidR="009E2C95" w:rsidRPr="009E2C95" w:rsidRDefault="009E2C95" w:rsidP="009E2C95">
            <w:pPr>
              <w:spacing w:after="0" w:line="240" w:lineRule="auto"/>
              <w:ind w:left="110" w:firstLine="0"/>
            </w:pPr>
            <w:r w:rsidRPr="009E2C95">
              <w:t xml:space="preserve">informações </w:t>
            </w:r>
          </w:p>
          <w:p w14:paraId="46C3800E" w14:textId="77777777" w:rsidR="009E2C95" w:rsidRPr="009E2C95" w:rsidRDefault="009E2C95" w:rsidP="009E2C95">
            <w:pPr>
              <w:spacing w:after="0" w:line="240" w:lineRule="auto"/>
              <w:ind w:left="110" w:right="64" w:firstLine="0"/>
            </w:pPr>
            <w:r w:rsidRPr="009E2C95">
              <w:t xml:space="preserve">usados em fundamentação de propostas e analisar a coerência entre os elementos, de forma a tomar </w:t>
            </w:r>
          </w:p>
          <w:p w14:paraId="551465F6" w14:textId="77777777" w:rsidR="009E2C95" w:rsidRPr="009E2C95" w:rsidRDefault="009E2C95" w:rsidP="009E2C95">
            <w:pPr>
              <w:tabs>
                <w:tab w:val="right" w:pos="2121"/>
              </w:tabs>
              <w:spacing w:after="0" w:line="240" w:lineRule="auto"/>
              <w:ind w:left="0" w:firstLine="0"/>
            </w:pPr>
            <w:r w:rsidRPr="009E2C95">
              <w:t xml:space="preserve">decisões fundamentadas.  </w:t>
            </w:r>
          </w:p>
        </w:tc>
        <w:tc>
          <w:tcPr>
            <w:tcW w:w="2405" w:type="dxa"/>
            <w:tcBorders>
              <w:top w:val="single" w:sz="6" w:space="0" w:color="000000"/>
              <w:left w:val="single" w:sz="6" w:space="0" w:color="000000"/>
              <w:bottom w:val="single" w:sz="4" w:space="0" w:color="000000"/>
              <w:right w:val="single" w:sz="4" w:space="0" w:color="000000"/>
            </w:tcBorders>
          </w:tcPr>
          <w:p w14:paraId="0A987625" w14:textId="77777777" w:rsidR="009E2C95" w:rsidRPr="009E2C95" w:rsidRDefault="009E2C95" w:rsidP="009E2C95">
            <w:pPr>
              <w:spacing w:after="0" w:line="240" w:lineRule="auto"/>
              <w:ind w:left="0" w:firstLine="0"/>
              <w:jc w:val="left"/>
            </w:pPr>
            <w:r w:rsidRPr="009E2C95">
              <w:rPr>
                <w:b/>
              </w:rPr>
              <w:lastRenderedPageBreak/>
              <w:t xml:space="preserve">(EF89LP20RS-1) </w:t>
            </w:r>
          </w:p>
          <w:p w14:paraId="15F932E0" w14:textId="77777777" w:rsidR="009E2C95" w:rsidRPr="009E2C95" w:rsidRDefault="009E2C95" w:rsidP="009E2C95">
            <w:pPr>
              <w:spacing w:after="0" w:line="240" w:lineRule="auto"/>
              <w:ind w:left="0" w:right="66" w:firstLine="0"/>
            </w:pPr>
            <w:r w:rsidRPr="009E2C95">
              <w:t xml:space="preserve">Analisar e comparar propostas políticas e de solução de </w:t>
            </w:r>
          </w:p>
          <w:p w14:paraId="14216F27" w14:textId="77777777" w:rsidR="009E2C95" w:rsidRPr="009E2C95" w:rsidRDefault="009E2C95" w:rsidP="009E2C95">
            <w:pPr>
              <w:spacing w:after="0" w:line="240" w:lineRule="auto"/>
              <w:ind w:left="0" w:right="68" w:firstLine="0"/>
            </w:pPr>
            <w:r w:rsidRPr="009E2C95">
              <w:t xml:space="preserve">problemas, identificando o que se pretende </w:t>
            </w:r>
          </w:p>
          <w:p w14:paraId="61B1F259" w14:textId="77777777" w:rsidR="009E2C95" w:rsidRPr="009E2C95" w:rsidRDefault="009E2C95" w:rsidP="009E2C95">
            <w:pPr>
              <w:spacing w:after="0" w:line="240" w:lineRule="auto"/>
              <w:ind w:left="0" w:right="67" w:firstLine="0"/>
            </w:pPr>
            <w:r w:rsidRPr="009E2C95">
              <w:t xml:space="preserve">fazer/implementar, por que, para que, como, quando, etc., e a forma de avaliar a eficácia da </w:t>
            </w:r>
          </w:p>
          <w:p w14:paraId="02AB2F9B" w14:textId="77777777" w:rsidR="009E2C95" w:rsidRPr="009E2C95" w:rsidRDefault="009E2C95" w:rsidP="009E2C95">
            <w:pPr>
              <w:spacing w:after="0" w:line="240" w:lineRule="auto"/>
              <w:ind w:left="0" w:right="67" w:firstLine="0"/>
            </w:pPr>
            <w:r w:rsidRPr="009E2C95">
              <w:t>proposta/solução</w:t>
            </w:r>
            <w:r w:rsidRPr="009E2C95">
              <w:rPr>
                <w:b/>
              </w:rPr>
              <w:t>,</w:t>
            </w:r>
            <w:r w:rsidRPr="009E2C95">
              <w:t xml:space="preserve"> contrastando dados e informações de diferentes fontes, identificando coincidências, complementaridade s e contradições. </w:t>
            </w:r>
          </w:p>
          <w:p w14:paraId="7C4DF6AA" w14:textId="77777777" w:rsidR="009E2C95" w:rsidRPr="009E2C95" w:rsidRDefault="009E2C95" w:rsidP="009E2C95">
            <w:pPr>
              <w:spacing w:after="0" w:line="240" w:lineRule="auto"/>
              <w:ind w:left="0" w:firstLine="0"/>
              <w:jc w:val="left"/>
            </w:pPr>
            <w:r w:rsidRPr="009E2C95">
              <w:rPr>
                <w:b/>
              </w:rPr>
              <w:t xml:space="preserve">(EF89LP20RS-2) </w:t>
            </w:r>
          </w:p>
          <w:p w14:paraId="55FCE227" w14:textId="77777777" w:rsidR="009E2C95" w:rsidRPr="009E2C95" w:rsidRDefault="009E2C95" w:rsidP="009E2C95">
            <w:pPr>
              <w:tabs>
                <w:tab w:val="right" w:pos="2258"/>
              </w:tabs>
              <w:spacing w:after="0" w:line="240" w:lineRule="auto"/>
              <w:ind w:left="0" w:firstLine="0"/>
              <w:jc w:val="left"/>
            </w:pPr>
            <w:r w:rsidRPr="009E2C95">
              <w:t xml:space="preserve">Compreender </w:t>
            </w:r>
            <w:r w:rsidRPr="009E2C95">
              <w:tab/>
              <w:t xml:space="preserve">e posicionar-se criticamente sobre dados </w:t>
            </w:r>
            <w:r w:rsidRPr="009E2C95">
              <w:tab/>
              <w:t xml:space="preserve">e informações usados em fundamentação de propostas e analisar a coerência entre os elementos, de forma </w:t>
            </w:r>
            <w:r w:rsidRPr="009E2C95">
              <w:lastRenderedPageBreak/>
              <w:t xml:space="preserve">a tomar decisões fundamentadas.  </w:t>
            </w:r>
          </w:p>
        </w:tc>
        <w:tc>
          <w:tcPr>
            <w:tcW w:w="4066" w:type="dxa"/>
            <w:gridSpan w:val="2"/>
            <w:tcBorders>
              <w:top w:val="single" w:sz="6" w:space="0" w:color="000000"/>
              <w:left w:val="single" w:sz="6" w:space="0" w:color="000000"/>
              <w:bottom w:val="single" w:sz="4" w:space="0" w:color="000000"/>
              <w:right w:val="single" w:sz="4" w:space="0" w:color="000000"/>
            </w:tcBorders>
          </w:tcPr>
          <w:p w14:paraId="617CCF74" w14:textId="77777777" w:rsidR="009E2C95" w:rsidRPr="009E2C95" w:rsidRDefault="009E2C95" w:rsidP="009E2C95">
            <w:pPr>
              <w:spacing w:after="117" w:line="259" w:lineRule="auto"/>
              <w:ind w:left="0" w:firstLine="0"/>
              <w:jc w:val="left"/>
              <w:rPr>
                <w:b/>
              </w:rPr>
            </w:pPr>
          </w:p>
        </w:tc>
      </w:tr>
      <w:tr w:rsidR="009E2C95" w:rsidRPr="009E2C95" w14:paraId="220AE82F" w14:textId="77777777" w:rsidTr="009E2C95">
        <w:tblPrEx>
          <w:tblCellMar>
            <w:top w:w="55" w:type="dxa"/>
            <w:left w:w="0" w:type="dxa"/>
          </w:tblCellMar>
        </w:tblPrEx>
        <w:trPr>
          <w:gridAfter w:val="1"/>
          <w:wAfter w:w="54" w:type="dxa"/>
          <w:trHeight w:val="2348"/>
        </w:trPr>
        <w:tc>
          <w:tcPr>
            <w:tcW w:w="991" w:type="dxa"/>
            <w:tcBorders>
              <w:top w:val="single" w:sz="6" w:space="0" w:color="000000"/>
              <w:left w:val="single" w:sz="6" w:space="0" w:color="000000"/>
              <w:bottom w:val="single" w:sz="6" w:space="0" w:color="000000"/>
              <w:right w:val="single" w:sz="6" w:space="0" w:color="000000"/>
            </w:tcBorders>
          </w:tcPr>
          <w:p w14:paraId="13933B6B" w14:textId="77777777" w:rsidR="009E2C95" w:rsidRPr="009E2C95" w:rsidRDefault="009E2C95" w:rsidP="009E2C95">
            <w:pPr>
              <w:spacing w:after="0" w:line="259" w:lineRule="auto"/>
              <w:ind w:left="110"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25B30F8"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F725D4E"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7172508D"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9891B8C" w14:textId="77777777" w:rsidR="009E2C95" w:rsidRPr="009E2C95" w:rsidRDefault="009E2C95" w:rsidP="009E2C95">
            <w:pPr>
              <w:spacing w:after="0" w:line="365" w:lineRule="auto"/>
              <w:ind w:left="108" w:firstLine="0"/>
              <w:jc w:val="left"/>
            </w:pPr>
            <w:r w:rsidRPr="009E2C95">
              <w:t xml:space="preserve">Estratégia </w:t>
            </w:r>
            <w:r w:rsidRPr="009E2C95">
              <w:tab/>
              <w:t xml:space="preserve">de produção: </w:t>
            </w:r>
          </w:p>
          <w:p w14:paraId="2BF29A1C" w14:textId="77777777" w:rsidR="009E2C95" w:rsidRPr="009E2C95" w:rsidRDefault="009E2C95" w:rsidP="009E2C95">
            <w:pPr>
              <w:spacing w:after="0" w:line="259" w:lineRule="auto"/>
              <w:ind w:left="108" w:right="68" w:firstLine="0"/>
            </w:pPr>
            <w:r w:rsidRPr="009E2C95">
              <w:t xml:space="preserve">planejamento de textos reivindicatórios ou propositivos </w:t>
            </w:r>
          </w:p>
        </w:tc>
        <w:tc>
          <w:tcPr>
            <w:tcW w:w="2268" w:type="dxa"/>
            <w:tcBorders>
              <w:top w:val="single" w:sz="6" w:space="0" w:color="000000"/>
              <w:left w:val="single" w:sz="6" w:space="0" w:color="000000"/>
              <w:bottom w:val="single" w:sz="6" w:space="0" w:color="000000"/>
              <w:right w:val="single" w:sz="6" w:space="0" w:color="000000"/>
            </w:tcBorders>
          </w:tcPr>
          <w:p w14:paraId="150EEC41" w14:textId="77777777" w:rsidR="009E2C95" w:rsidRPr="009E2C95" w:rsidRDefault="009E2C95" w:rsidP="009E2C95">
            <w:pPr>
              <w:spacing w:after="0" w:line="240" w:lineRule="auto"/>
              <w:ind w:left="110" w:firstLine="0"/>
              <w:jc w:val="left"/>
            </w:pPr>
            <w:r w:rsidRPr="009E2C95">
              <w:rPr>
                <w:b/>
              </w:rPr>
              <w:t xml:space="preserve">(EF89LP21) </w:t>
            </w:r>
          </w:p>
          <w:p w14:paraId="788A4969" w14:textId="77777777" w:rsidR="009E2C95" w:rsidRPr="009E2C95" w:rsidRDefault="009E2C95" w:rsidP="009E2C95">
            <w:pPr>
              <w:spacing w:after="0" w:line="240" w:lineRule="auto"/>
              <w:ind w:left="110" w:right="64" w:firstLine="0"/>
            </w:pPr>
            <w:r w:rsidRPr="009E2C95">
              <w:t xml:space="preserve">Realizar enquetes e pesquisas de opinião, de forma a levantar prioridades, </w:t>
            </w:r>
          </w:p>
          <w:p w14:paraId="6C2F2C24" w14:textId="77777777" w:rsidR="009E2C95" w:rsidRPr="009E2C95" w:rsidRDefault="009E2C95" w:rsidP="009E2C95">
            <w:pPr>
              <w:tabs>
                <w:tab w:val="center" w:pos="350"/>
                <w:tab w:val="center" w:pos="1243"/>
                <w:tab w:val="center" w:pos="1922"/>
              </w:tabs>
              <w:spacing w:after="0" w:line="240" w:lineRule="auto"/>
              <w:ind w:left="0" w:firstLine="0"/>
              <w:jc w:val="left"/>
            </w:pPr>
            <w:r w:rsidRPr="009E2C95">
              <w:t>problemas a resolver ou propostas que possam contribuir para melhoria da</w:t>
            </w:r>
            <w:r w:rsidRPr="009E2C95">
              <w:rPr>
                <w:rFonts w:ascii="Calibri" w:eastAsia="Calibri" w:hAnsi="Calibri" w:cs="Calibri"/>
                <w:sz w:val="22"/>
              </w:rPr>
              <w:t xml:space="preserve"> </w:t>
            </w:r>
            <w:r w:rsidRPr="009E2C95">
              <w:rPr>
                <w:rFonts w:ascii="Calibri" w:eastAsia="Calibri" w:hAnsi="Calibri" w:cs="Calibri"/>
                <w:sz w:val="22"/>
              </w:rPr>
              <w:tab/>
            </w:r>
            <w:r w:rsidRPr="009E2C95">
              <w:t xml:space="preserve">escola </w:t>
            </w:r>
            <w:r w:rsidRPr="009E2C95">
              <w:tab/>
              <w:t xml:space="preserve">ou </w:t>
            </w:r>
            <w:r w:rsidRPr="009E2C95">
              <w:tab/>
              <w:t xml:space="preserve">da </w:t>
            </w:r>
          </w:p>
          <w:p w14:paraId="68BD499A" w14:textId="77777777" w:rsidR="009E2C95" w:rsidRPr="009E2C95" w:rsidRDefault="009E2C95" w:rsidP="009E2C95">
            <w:pPr>
              <w:spacing w:after="0" w:line="240" w:lineRule="auto"/>
              <w:ind w:left="2" w:firstLine="0"/>
              <w:jc w:val="left"/>
            </w:pPr>
            <w:r w:rsidRPr="009E2C95">
              <w:t xml:space="preserve">comunidade, caracterizar </w:t>
            </w:r>
            <w:r w:rsidRPr="009E2C95">
              <w:lastRenderedPageBreak/>
              <w:t>demanda/</w:t>
            </w:r>
            <w:proofErr w:type="spellStart"/>
            <w:r w:rsidRPr="009E2C95">
              <w:t>necessid</w:t>
            </w:r>
            <w:proofErr w:type="spellEnd"/>
            <w:r w:rsidRPr="009E2C95">
              <w:t xml:space="preserve"> ade, </w:t>
            </w:r>
          </w:p>
          <w:p w14:paraId="40BD81C5" w14:textId="77777777" w:rsidR="009E2C95" w:rsidRPr="009E2C95" w:rsidRDefault="009E2C95" w:rsidP="009E2C95">
            <w:pPr>
              <w:spacing w:after="0" w:line="240" w:lineRule="auto"/>
              <w:ind w:left="2" w:right="64" w:firstLine="0"/>
            </w:pPr>
            <w:r w:rsidRPr="009E2C95">
              <w:t xml:space="preserve">documentando-a de diferentes maneiras por meio de diferentes </w:t>
            </w:r>
          </w:p>
          <w:p w14:paraId="412840D4" w14:textId="77777777" w:rsidR="009E2C95" w:rsidRPr="009E2C95" w:rsidRDefault="009E2C95" w:rsidP="009E2C95">
            <w:pPr>
              <w:spacing w:after="0" w:line="240" w:lineRule="auto"/>
              <w:ind w:left="2" w:right="64" w:firstLine="0"/>
            </w:pPr>
            <w:r w:rsidRPr="009E2C95">
              <w:t xml:space="preserve">procedimentos, gêneros e mídias e, quando for o caso, selecionar informações e dados relevantes de fontes pertinentes diversas (sites, impressos, vídeos etc.), avaliando a qualidade e a utilidade dessas fontes, que possam servir de contextualização e fundamentação de propostas, de forma a justificar a proposição de propostas, projetos culturais e ações de intervenção.  </w:t>
            </w:r>
          </w:p>
        </w:tc>
        <w:tc>
          <w:tcPr>
            <w:tcW w:w="2405" w:type="dxa"/>
            <w:tcBorders>
              <w:top w:val="single" w:sz="2" w:space="0" w:color="FFFFFF"/>
              <w:left w:val="single" w:sz="6" w:space="0" w:color="000000"/>
              <w:bottom w:val="single" w:sz="4" w:space="0" w:color="000000"/>
              <w:right w:val="single" w:sz="4" w:space="0" w:color="000000"/>
            </w:tcBorders>
          </w:tcPr>
          <w:p w14:paraId="404BCBD3" w14:textId="77777777" w:rsidR="009E2C95" w:rsidRPr="009E2C95" w:rsidRDefault="009E2C95" w:rsidP="009E2C95">
            <w:pPr>
              <w:spacing w:after="0" w:line="240" w:lineRule="auto"/>
              <w:ind w:left="108" w:firstLine="0"/>
              <w:jc w:val="left"/>
            </w:pPr>
            <w:r w:rsidRPr="009E2C95">
              <w:rPr>
                <w:b/>
              </w:rPr>
              <w:lastRenderedPageBreak/>
              <w:t xml:space="preserve">(EF89LP21RS-1) </w:t>
            </w:r>
          </w:p>
          <w:p w14:paraId="36D72A15" w14:textId="77777777" w:rsidR="009E2C95" w:rsidRPr="009E2C95" w:rsidRDefault="009E2C95" w:rsidP="009E2C95">
            <w:pPr>
              <w:spacing w:after="0" w:line="240" w:lineRule="auto"/>
              <w:ind w:left="0" w:right="67" w:firstLine="0"/>
            </w:pPr>
            <w:r w:rsidRPr="009E2C95">
              <w:t>Realizar enquetes e pesquisas de opinião, de forma a levantar prioridades, problemas a resolver ou propostas que possam contribuir para melhoria da escola ou da comunidade, caracterizar demanda/</w:t>
            </w:r>
            <w:proofErr w:type="spellStart"/>
            <w:r w:rsidRPr="009E2C95">
              <w:t>necessida</w:t>
            </w:r>
            <w:proofErr w:type="spellEnd"/>
            <w:r w:rsidRPr="009E2C95">
              <w:t xml:space="preserve"> de, documentando-a </w:t>
            </w:r>
            <w:r w:rsidRPr="009E2C95">
              <w:lastRenderedPageBreak/>
              <w:t xml:space="preserve">de diferentes maneiras por meio de diferentes </w:t>
            </w:r>
          </w:p>
          <w:p w14:paraId="77762597" w14:textId="77777777" w:rsidR="009E2C95" w:rsidRPr="009E2C95" w:rsidRDefault="009E2C95" w:rsidP="009E2C95">
            <w:pPr>
              <w:spacing w:after="0" w:line="240" w:lineRule="auto"/>
              <w:ind w:left="0" w:right="67" w:firstLine="0"/>
            </w:pPr>
            <w:r w:rsidRPr="009E2C95">
              <w:t xml:space="preserve">procedimentos, gêneros e mídias e, quando for o caso, selecionar </w:t>
            </w:r>
          </w:p>
          <w:p w14:paraId="0A8D1A61" w14:textId="77777777" w:rsidR="009E2C95" w:rsidRPr="009E2C95" w:rsidRDefault="009E2C95" w:rsidP="009E2C95">
            <w:pPr>
              <w:spacing w:after="0" w:line="240" w:lineRule="auto"/>
              <w:ind w:left="0" w:right="67" w:firstLine="0"/>
            </w:pPr>
            <w:r w:rsidRPr="009E2C95">
              <w:t xml:space="preserve">informações e dados relevantes de fontes pertinentes diversas, avaliando a qualidade e a utilidade dessas fontes, que possam servir </w:t>
            </w:r>
            <w:r w:rsidRPr="009E2C95">
              <w:tab/>
              <w:t xml:space="preserve">de contextualização e fundamentação de propostas, de forma a justificar a proposição de propostas, projetos culturais e ações de intervenção, </w:t>
            </w:r>
          </w:p>
          <w:p w14:paraId="6239ACEA" w14:textId="77777777" w:rsidR="009E2C95" w:rsidRPr="009E2C95" w:rsidRDefault="009E2C95" w:rsidP="009E2C95">
            <w:pPr>
              <w:spacing w:after="0" w:line="240" w:lineRule="auto"/>
              <w:ind w:left="108" w:right="66" w:firstLine="0"/>
            </w:pPr>
            <w:r w:rsidRPr="009E2C95">
              <w:t>considerando a relevância da ação.</w:t>
            </w:r>
          </w:p>
        </w:tc>
        <w:tc>
          <w:tcPr>
            <w:tcW w:w="4012" w:type="dxa"/>
            <w:tcBorders>
              <w:top w:val="single" w:sz="2" w:space="0" w:color="FFFFFF"/>
              <w:left w:val="single" w:sz="6" w:space="0" w:color="000000"/>
              <w:bottom w:val="single" w:sz="4" w:space="0" w:color="000000"/>
              <w:right w:val="single" w:sz="4" w:space="0" w:color="000000"/>
            </w:tcBorders>
          </w:tcPr>
          <w:p w14:paraId="59AB7741" w14:textId="77777777" w:rsidR="009E2C95" w:rsidRPr="009E2C95" w:rsidRDefault="009E2C95" w:rsidP="009E2C95">
            <w:pPr>
              <w:spacing w:after="115" w:line="259" w:lineRule="auto"/>
              <w:ind w:left="108" w:firstLine="0"/>
              <w:jc w:val="left"/>
              <w:rPr>
                <w:b/>
              </w:rPr>
            </w:pPr>
          </w:p>
        </w:tc>
      </w:tr>
    </w:tbl>
    <w:tbl>
      <w:tblPr>
        <w:tblStyle w:val="TableGrid41"/>
        <w:tblW w:w="15111"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925"/>
      </w:tblGrid>
      <w:tr w:rsidR="009E2C95" w:rsidRPr="009E2C95" w14:paraId="2DC54265" w14:textId="77777777" w:rsidTr="009E2C95">
        <w:trPr>
          <w:trHeight w:val="10939"/>
        </w:trPr>
        <w:tc>
          <w:tcPr>
            <w:tcW w:w="991" w:type="dxa"/>
            <w:tcBorders>
              <w:top w:val="single" w:sz="6" w:space="0" w:color="000000"/>
              <w:left w:val="single" w:sz="6" w:space="0" w:color="000000"/>
              <w:bottom w:val="single" w:sz="6" w:space="0" w:color="000000"/>
              <w:right w:val="single" w:sz="6" w:space="0" w:color="000000"/>
            </w:tcBorders>
          </w:tcPr>
          <w:p w14:paraId="1C5A34E6" w14:textId="77777777" w:rsidR="009E2C95" w:rsidRPr="009E2C95" w:rsidRDefault="009E2C95" w:rsidP="009E2C95">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4BAC1C38"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4C360D2"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76660EE9" w14:textId="77777777" w:rsidR="009E2C95" w:rsidRPr="009E2C95" w:rsidRDefault="009E2C95" w:rsidP="009E2C95">
            <w:pPr>
              <w:spacing w:after="276" w:line="259" w:lineRule="auto"/>
              <w:ind w:left="0" w:firstLine="0"/>
              <w:jc w:val="left"/>
            </w:pPr>
            <w:r w:rsidRPr="009E2C95">
              <w:t xml:space="preserve">Escuta </w:t>
            </w:r>
          </w:p>
          <w:p w14:paraId="4456EA71" w14:textId="77777777" w:rsidR="009E2C95" w:rsidRPr="009E2C95" w:rsidRDefault="009E2C95" w:rsidP="009E2C95">
            <w:pPr>
              <w:spacing w:after="2" w:line="360" w:lineRule="auto"/>
              <w:ind w:left="0" w:right="106" w:firstLine="0"/>
            </w:pPr>
            <w:r w:rsidRPr="009E2C95">
              <w:t xml:space="preserve">Apreender o sentido geral dos textos Apreciação e </w:t>
            </w:r>
          </w:p>
          <w:p w14:paraId="556CDD2C" w14:textId="77777777" w:rsidR="009E2C95" w:rsidRPr="009E2C95" w:rsidRDefault="009E2C95" w:rsidP="009E2C95">
            <w:pPr>
              <w:spacing w:after="115" w:line="259" w:lineRule="auto"/>
              <w:ind w:left="0" w:firstLine="0"/>
              <w:jc w:val="left"/>
            </w:pPr>
            <w:r w:rsidRPr="009E2C95">
              <w:t xml:space="preserve">réplica </w:t>
            </w:r>
          </w:p>
          <w:p w14:paraId="4C6DBEF2" w14:textId="77777777" w:rsidR="009E2C95" w:rsidRPr="009E2C95" w:rsidRDefault="009E2C95" w:rsidP="009E2C95">
            <w:pPr>
              <w:spacing w:after="117" w:line="259" w:lineRule="auto"/>
              <w:ind w:left="0" w:firstLine="0"/>
              <w:jc w:val="left"/>
            </w:pPr>
            <w:r w:rsidRPr="009E2C95">
              <w:t>Produção/</w:t>
            </w:r>
            <w:proofErr w:type="spellStart"/>
            <w:r w:rsidRPr="009E2C95">
              <w:t>Propo</w:t>
            </w:r>
            <w:proofErr w:type="spellEnd"/>
          </w:p>
          <w:p w14:paraId="29431B37" w14:textId="77777777" w:rsidR="009E2C95" w:rsidRPr="009E2C95" w:rsidRDefault="009E2C95" w:rsidP="009E2C95">
            <w:pPr>
              <w:spacing w:after="0" w:line="259" w:lineRule="auto"/>
              <w:ind w:left="0" w:firstLine="0"/>
              <w:jc w:val="left"/>
            </w:pPr>
            <w:proofErr w:type="spellStart"/>
            <w:r w:rsidRPr="009E2C95">
              <w:t>sta</w:t>
            </w:r>
            <w:proofErr w:type="spellEnd"/>
            <w:r w:rsidRPr="009E2C95">
              <w:t xml:space="preserve"> </w:t>
            </w:r>
          </w:p>
        </w:tc>
        <w:tc>
          <w:tcPr>
            <w:tcW w:w="2268" w:type="dxa"/>
            <w:tcBorders>
              <w:top w:val="single" w:sz="6" w:space="0" w:color="000000"/>
              <w:left w:val="single" w:sz="6" w:space="0" w:color="000000"/>
              <w:bottom w:val="single" w:sz="6" w:space="0" w:color="000000"/>
              <w:right w:val="single" w:sz="6" w:space="0" w:color="000000"/>
            </w:tcBorders>
          </w:tcPr>
          <w:p w14:paraId="0E77C388" w14:textId="77777777" w:rsidR="009E2C95" w:rsidRPr="009E2C95" w:rsidRDefault="009E2C95" w:rsidP="009E2C95">
            <w:pPr>
              <w:spacing w:after="0" w:line="240" w:lineRule="auto"/>
              <w:ind w:left="0" w:firstLine="0"/>
              <w:jc w:val="left"/>
            </w:pPr>
            <w:r w:rsidRPr="009E2C95">
              <w:rPr>
                <w:b/>
              </w:rPr>
              <w:t xml:space="preserve">(EF89LP22) </w:t>
            </w:r>
          </w:p>
          <w:p w14:paraId="2394F4E0" w14:textId="77777777" w:rsidR="009E2C95" w:rsidRPr="009E2C95" w:rsidRDefault="009E2C95" w:rsidP="009E2C95">
            <w:pPr>
              <w:spacing w:after="0" w:line="240" w:lineRule="auto"/>
              <w:ind w:left="0" w:right="103" w:firstLine="0"/>
            </w:pPr>
            <w:r w:rsidRPr="009E2C95">
              <w:t xml:space="preserve">Compreender e comparar as diferentes posições e interesses em jogo em uma discussão ou apresentação de propostas, </w:t>
            </w:r>
          </w:p>
          <w:p w14:paraId="2482FF42" w14:textId="77777777" w:rsidR="009E2C95" w:rsidRPr="009E2C95" w:rsidRDefault="009E2C95" w:rsidP="009E2C95">
            <w:pPr>
              <w:spacing w:after="0" w:line="240" w:lineRule="auto"/>
              <w:ind w:left="0" w:right="102" w:firstLine="0"/>
            </w:pPr>
            <w:r w:rsidRPr="009E2C95">
              <w:t xml:space="preserve">avaliando a validade e força dos argumentos e as consequências do que está sendo proposto e, quando for o caso, formular e negociar propostas de </w:t>
            </w:r>
          </w:p>
          <w:p w14:paraId="50873E33" w14:textId="77777777" w:rsidR="009E2C95" w:rsidRPr="009E2C95" w:rsidRDefault="009E2C95" w:rsidP="009E2C95">
            <w:pPr>
              <w:spacing w:after="0" w:line="240" w:lineRule="auto"/>
              <w:ind w:left="0" w:firstLine="0"/>
              <w:jc w:val="left"/>
            </w:pPr>
            <w:r w:rsidRPr="009E2C95">
              <w:t xml:space="preserve">diferentes naturezas relativas a </w:t>
            </w:r>
            <w:r w:rsidRPr="009E2C95">
              <w:tab/>
              <w:t xml:space="preserve">interesses </w:t>
            </w:r>
          </w:p>
          <w:p w14:paraId="6F69FF58" w14:textId="77777777" w:rsidR="009E2C95" w:rsidRPr="009E2C95" w:rsidRDefault="009E2C95" w:rsidP="009E2C95">
            <w:pPr>
              <w:spacing w:after="0" w:line="240" w:lineRule="auto"/>
              <w:ind w:left="0" w:firstLine="0"/>
              <w:jc w:val="left"/>
            </w:pPr>
            <w:r w:rsidRPr="009E2C95">
              <w:t xml:space="preserve">coletivos </w:t>
            </w:r>
          </w:p>
          <w:p w14:paraId="5075C47C" w14:textId="77777777" w:rsidR="009E2C95" w:rsidRPr="009E2C95" w:rsidRDefault="009E2C95" w:rsidP="009E2C95">
            <w:pPr>
              <w:spacing w:after="0" w:line="240" w:lineRule="auto"/>
              <w:ind w:left="0" w:firstLine="0"/>
            </w:pPr>
            <w:r w:rsidRPr="009E2C95">
              <w:t xml:space="preserve">envolvendo a escola ou comunidade escolar. </w:t>
            </w:r>
          </w:p>
        </w:tc>
        <w:tc>
          <w:tcPr>
            <w:tcW w:w="2405" w:type="dxa"/>
            <w:tcBorders>
              <w:top w:val="single" w:sz="4" w:space="0" w:color="000000"/>
              <w:left w:val="single" w:sz="6" w:space="0" w:color="000000"/>
              <w:bottom w:val="single" w:sz="2" w:space="0" w:color="FFFFFF"/>
              <w:right w:val="single" w:sz="4" w:space="0" w:color="000000"/>
            </w:tcBorders>
          </w:tcPr>
          <w:p w14:paraId="50FFAA14" w14:textId="77777777" w:rsidR="009E2C95" w:rsidRPr="009674A7" w:rsidRDefault="009E2C95" w:rsidP="009E2C95">
            <w:pPr>
              <w:spacing w:after="0" w:line="360" w:lineRule="auto"/>
              <w:ind w:left="0" w:right="106" w:firstLine="0"/>
              <w:rPr>
                <w:sz w:val="22"/>
              </w:rPr>
            </w:pPr>
            <w:r w:rsidRPr="009674A7">
              <w:rPr>
                <w:b/>
                <w:sz w:val="22"/>
              </w:rPr>
              <w:t xml:space="preserve">(EF89LP22RS-1) </w:t>
            </w:r>
            <w:r w:rsidRPr="009674A7">
              <w:rPr>
                <w:sz w:val="22"/>
              </w:rPr>
              <w:t xml:space="preserve">Compreender e comparar as diferentes posições e interesses em jogo em uma discussão ou apresentação de propostas, avaliando a validade e força dos argumentos e as consequências do que está sendo proposto.                    </w:t>
            </w:r>
          </w:p>
          <w:p w14:paraId="7B2CA3B8" w14:textId="77777777" w:rsidR="009E2C95" w:rsidRPr="009674A7" w:rsidRDefault="009E2C95" w:rsidP="009E2C95">
            <w:pPr>
              <w:spacing w:after="117" w:line="259" w:lineRule="auto"/>
              <w:ind w:left="0" w:firstLine="0"/>
              <w:jc w:val="left"/>
              <w:rPr>
                <w:sz w:val="22"/>
              </w:rPr>
            </w:pPr>
            <w:r w:rsidRPr="009674A7">
              <w:rPr>
                <w:b/>
                <w:sz w:val="22"/>
              </w:rPr>
              <w:t xml:space="preserve">(EF89LP22RS-2) </w:t>
            </w:r>
          </w:p>
          <w:p w14:paraId="7A91BD9B" w14:textId="77777777" w:rsidR="009E2C95" w:rsidRPr="009674A7" w:rsidRDefault="009E2C95" w:rsidP="009E2C95">
            <w:pPr>
              <w:spacing w:after="0" w:line="259" w:lineRule="auto"/>
              <w:ind w:left="0" w:right="105" w:firstLine="0"/>
              <w:rPr>
                <w:sz w:val="22"/>
              </w:rPr>
            </w:pPr>
            <w:r w:rsidRPr="009674A7">
              <w:rPr>
                <w:sz w:val="22"/>
              </w:rPr>
              <w:t xml:space="preserve">Formular e negociar propostas de diferentes naturezas relativas a interesses coletivos, envolvendo a escola ou a comunidade escolar. </w:t>
            </w:r>
          </w:p>
        </w:tc>
        <w:tc>
          <w:tcPr>
            <w:tcW w:w="3925" w:type="dxa"/>
            <w:tcBorders>
              <w:top w:val="single" w:sz="4" w:space="0" w:color="000000"/>
              <w:left w:val="single" w:sz="6" w:space="0" w:color="000000"/>
              <w:bottom w:val="single" w:sz="2" w:space="0" w:color="FFFFFF"/>
              <w:right w:val="single" w:sz="4" w:space="0" w:color="000000"/>
            </w:tcBorders>
          </w:tcPr>
          <w:p w14:paraId="4423D593" w14:textId="77777777" w:rsidR="009E2C95" w:rsidRPr="009E2C95" w:rsidRDefault="009E2C95" w:rsidP="009E2C95">
            <w:pPr>
              <w:spacing w:after="0" w:line="360" w:lineRule="auto"/>
              <w:ind w:left="0" w:right="106" w:firstLine="0"/>
              <w:rPr>
                <w:b/>
              </w:rPr>
            </w:pPr>
          </w:p>
        </w:tc>
      </w:tr>
      <w:tr w:rsidR="009E2C95" w:rsidRPr="009E2C95" w14:paraId="39F335DA" w14:textId="77777777" w:rsidTr="009E2C95">
        <w:trPr>
          <w:trHeight w:val="2497"/>
        </w:trPr>
        <w:tc>
          <w:tcPr>
            <w:tcW w:w="991" w:type="dxa"/>
            <w:tcBorders>
              <w:top w:val="single" w:sz="6" w:space="0" w:color="000000"/>
              <w:left w:val="single" w:sz="6" w:space="0" w:color="000000"/>
              <w:bottom w:val="single" w:sz="6" w:space="0" w:color="000000"/>
              <w:right w:val="single" w:sz="6" w:space="0" w:color="000000"/>
            </w:tcBorders>
          </w:tcPr>
          <w:p w14:paraId="0390D5F1"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66C2955"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E7A9737" w14:textId="77777777" w:rsidR="009E2C95" w:rsidRPr="009E2C95" w:rsidRDefault="009E2C95" w:rsidP="009E2C95">
            <w:pPr>
              <w:spacing w:after="0"/>
              <w:ind w:left="2" w:firstLine="0"/>
              <w:jc w:val="left"/>
            </w:pPr>
            <w:r w:rsidRPr="009E2C95">
              <w:t>Análise linguística/sem</w:t>
            </w:r>
          </w:p>
          <w:p w14:paraId="2008040E"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E905637" w14:textId="77777777" w:rsidR="009E2C95" w:rsidRPr="009E2C95" w:rsidRDefault="009E2C95" w:rsidP="009E2C95">
            <w:pPr>
              <w:spacing w:after="19"/>
              <w:ind w:left="0" w:firstLine="0"/>
              <w:jc w:val="left"/>
            </w:pPr>
            <w:r w:rsidRPr="009E2C95">
              <w:t xml:space="preserve">Movimentos argumentativos </w:t>
            </w:r>
          </w:p>
          <w:p w14:paraId="3248609C" w14:textId="77777777" w:rsidR="009E2C95" w:rsidRPr="009E2C95" w:rsidRDefault="009E2C95" w:rsidP="009E2C95">
            <w:pPr>
              <w:spacing w:after="0" w:line="259" w:lineRule="auto"/>
              <w:ind w:left="0" w:firstLine="0"/>
              <w:jc w:val="left"/>
            </w:pPr>
            <w:r w:rsidRPr="009E2C95">
              <w:t xml:space="preserve">e </w:t>
            </w:r>
            <w:r w:rsidRPr="009E2C95">
              <w:tab/>
              <w:t xml:space="preserve">força </w:t>
            </w:r>
            <w:r w:rsidRPr="009E2C95">
              <w:tab/>
              <w:t xml:space="preserve">dos argumentos </w:t>
            </w:r>
          </w:p>
        </w:tc>
        <w:tc>
          <w:tcPr>
            <w:tcW w:w="2268" w:type="dxa"/>
            <w:tcBorders>
              <w:top w:val="single" w:sz="6" w:space="0" w:color="000000"/>
              <w:left w:val="single" w:sz="6" w:space="0" w:color="000000"/>
              <w:bottom w:val="single" w:sz="6" w:space="0" w:color="000000"/>
              <w:right w:val="single" w:sz="6" w:space="0" w:color="000000"/>
            </w:tcBorders>
          </w:tcPr>
          <w:p w14:paraId="1DAF186A" w14:textId="77777777" w:rsidR="009E2C95" w:rsidRPr="009E2C95" w:rsidRDefault="009E2C95" w:rsidP="009E2C95">
            <w:pPr>
              <w:spacing w:after="117" w:line="259" w:lineRule="auto"/>
              <w:ind w:left="2" w:firstLine="0"/>
              <w:jc w:val="left"/>
            </w:pPr>
            <w:r w:rsidRPr="009E2C95">
              <w:rPr>
                <w:b/>
              </w:rPr>
              <w:t xml:space="preserve">(EF89LP23) </w:t>
            </w:r>
          </w:p>
          <w:p w14:paraId="614868E2" w14:textId="77777777" w:rsidR="009E2C95" w:rsidRPr="009E2C95" w:rsidRDefault="009E2C95" w:rsidP="009E2C95">
            <w:pPr>
              <w:spacing w:after="20" w:line="360" w:lineRule="auto"/>
              <w:ind w:left="110" w:firstLine="0"/>
              <w:jc w:val="left"/>
            </w:pPr>
            <w:r w:rsidRPr="009E2C95">
              <w:t xml:space="preserve">Analisar, em textos argumentativos, reivindicatórios e propositivos, os movimentos argumentativos utilizados (sustentação, </w:t>
            </w:r>
          </w:p>
          <w:p w14:paraId="31EC7FCB" w14:textId="77777777" w:rsidR="009E2C95" w:rsidRPr="009E2C95" w:rsidRDefault="009E2C95" w:rsidP="009E2C95">
            <w:pPr>
              <w:tabs>
                <w:tab w:val="right" w:pos="2229"/>
              </w:tabs>
              <w:spacing w:after="125" w:line="259" w:lineRule="auto"/>
              <w:ind w:left="0" w:firstLine="0"/>
              <w:jc w:val="left"/>
            </w:pPr>
            <w:r w:rsidRPr="009E2C95">
              <w:t xml:space="preserve">refutação e </w:t>
            </w:r>
          </w:p>
          <w:p w14:paraId="58EF527B" w14:textId="77777777" w:rsidR="009E2C95" w:rsidRPr="009E2C95" w:rsidRDefault="009E2C95" w:rsidP="009E2C95">
            <w:pPr>
              <w:spacing w:after="0" w:line="259" w:lineRule="auto"/>
              <w:ind w:left="2" w:firstLine="0"/>
              <w:jc w:val="left"/>
            </w:pPr>
            <w:r w:rsidRPr="009E2C95">
              <w:t>negociação), avaliando a força dos argumentos utilizados.</w:t>
            </w:r>
          </w:p>
        </w:tc>
        <w:tc>
          <w:tcPr>
            <w:tcW w:w="2405" w:type="dxa"/>
            <w:tcBorders>
              <w:top w:val="single" w:sz="2" w:space="0" w:color="FFFFFF"/>
              <w:left w:val="single" w:sz="6" w:space="0" w:color="000000"/>
              <w:bottom w:val="single" w:sz="4" w:space="0" w:color="000000"/>
              <w:right w:val="single" w:sz="4" w:space="0" w:color="000000"/>
            </w:tcBorders>
          </w:tcPr>
          <w:p w14:paraId="703C1A50" w14:textId="77777777" w:rsidR="009E2C95" w:rsidRPr="009E2C95" w:rsidRDefault="009E2C95" w:rsidP="009E2C95">
            <w:pPr>
              <w:spacing w:after="0" w:line="240" w:lineRule="auto"/>
              <w:ind w:left="0" w:firstLine="0"/>
              <w:jc w:val="left"/>
            </w:pPr>
            <w:r w:rsidRPr="009E2C95">
              <w:rPr>
                <w:b/>
              </w:rPr>
              <w:t xml:space="preserve">(EF89LP23RS-1) </w:t>
            </w:r>
          </w:p>
          <w:p w14:paraId="4CCA62E7" w14:textId="77777777" w:rsidR="009E2C95" w:rsidRPr="009E2C95" w:rsidRDefault="009E2C95" w:rsidP="009E2C95">
            <w:pPr>
              <w:spacing w:after="0" w:line="240" w:lineRule="auto"/>
              <w:ind w:left="108" w:right="67" w:firstLine="0"/>
            </w:pPr>
            <w:r w:rsidRPr="009E2C95">
              <w:t xml:space="preserve">Identificar, no texto, a posição do autor sobre a questão em pauta, </w:t>
            </w:r>
            <w:r w:rsidRPr="009E2C95">
              <w:tab/>
              <w:t xml:space="preserve">os argumentos e contra-argumentos apresentados e os recursos linguísticos usados para introduzir os </w:t>
            </w:r>
          </w:p>
          <w:p w14:paraId="0B410ADE" w14:textId="77777777" w:rsidR="009E2C95" w:rsidRPr="009E2C95" w:rsidRDefault="009E2C95" w:rsidP="009E2C95">
            <w:pPr>
              <w:spacing w:after="0" w:line="240" w:lineRule="auto"/>
              <w:ind w:left="108" w:firstLine="0"/>
              <w:jc w:val="left"/>
              <w:rPr>
                <w:b/>
              </w:rPr>
            </w:pPr>
            <w:r w:rsidRPr="009E2C95">
              <w:t>diferentes movimentos argumentativos.</w:t>
            </w:r>
            <w:r w:rsidRPr="009E2C95">
              <w:rPr>
                <w:b/>
              </w:rPr>
              <w:t xml:space="preserve"> </w:t>
            </w:r>
          </w:p>
          <w:p w14:paraId="594A9D0C" w14:textId="77777777" w:rsidR="009E2C95" w:rsidRPr="009E2C95" w:rsidRDefault="009E2C95" w:rsidP="009E2C95">
            <w:pPr>
              <w:spacing w:after="0" w:line="240" w:lineRule="auto"/>
              <w:ind w:left="108" w:firstLine="0"/>
              <w:jc w:val="left"/>
            </w:pPr>
            <w:r w:rsidRPr="009E2C95">
              <w:rPr>
                <w:b/>
              </w:rPr>
              <w:t xml:space="preserve">(EF89LP23RS-2) </w:t>
            </w:r>
          </w:p>
          <w:p w14:paraId="1E77AA41" w14:textId="77777777" w:rsidR="009E2C95" w:rsidRPr="009E2C95" w:rsidRDefault="009E2C95" w:rsidP="009E2C95">
            <w:pPr>
              <w:spacing w:after="0" w:line="240" w:lineRule="auto"/>
              <w:ind w:left="108" w:firstLine="0"/>
              <w:jc w:val="left"/>
            </w:pPr>
            <w:r w:rsidRPr="009E2C95">
              <w:t xml:space="preserve">Analisar, em textos argumentativos, reivindicatórios </w:t>
            </w:r>
            <w:r w:rsidRPr="009E2C95">
              <w:tab/>
              <w:t xml:space="preserve">e propositivos, os movimentos argumentativos utilizados (sustentação, </w:t>
            </w:r>
            <w:proofErr w:type="spellStart"/>
            <w:r w:rsidRPr="009E2C95">
              <w:t>reflutação</w:t>
            </w:r>
            <w:proofErr w:type="spellEnd"/>
            <w:r w:rsidRPr="009E2C95">
              <w:t xml:space="preserve"> e negociação), avaliando a força dos </w:t>
            </w:r>
            <w:r w:rsidRPr="009E2C95">
              <w:tab/>
              <w:t xml:space="preserve">argumentos </w:t>
            </w:r>
          </w:p>
          <w:p w14:paraId="6FCB51BB" w14:textId="77777777" w:rsidR="009E2C95" w:rsidRPr="009E2C95" w:rsidRDefault="009E2C95" w:rsidP="009E2C95">
            <w:pPr>
              <w:spacing w:after="0" w:line="240" w:lineRule="auto"/>
              <w:ind w:left="108" w:firstLine="0"/>
              <w:jc w:val="left"/>
            </w:pPr>
            <w:r w:rsidRPr="009E2C95">
              <w:t xml:space="preserve">utilizados, identificando o tema e </w:t>
            </w:r>
            <w:r w:rsidRPr="009E2C95">
              <w:tab/>
              <w:t xml:space="preserve">realizando </w:t>
            </w:r>
            <w:r w:rsidRPr="009E2C95">
              <w:lastRenderedPageBreak/>
              <w:t xml:space="preserve">reflexões </w:t>
            </w:r>
            <w:r w:rsidRPr="009E2C95">
              <w:tab/>
              <w:t xml:space="preserve">não superficiais a ele.  </w:t>
            </w:r>
            <w:r w:rsidRPr="009E2C95">
              <w:rPr>
                <w:b/>
              </w:rPr>
              <w:t xml:space="preserve">       </w:t>
            </w:r>
          </w:p>
          <w:p w14:paraId="660B7622" w14:textId="77777777" w:rsidR="009E2C95" w:rsidRPr="009E2C95" w:rsidRDefault="009E2C95" w:rsidP="009E2C95">
            <w:pPr>
              <w:spacing w:after="0" w:line="240" w:lineRule="auto"/>
              <w:ind w:left="0" w:right="105" w:firstLine="0"/>
            </w:pPr>
            <w:r w:rsidRPr="009E2C95">
              <w:t xml:space="preserve"> </w:t>
            </w:r>
          </w:p>
        </w:tc>
        <w:tc>
          <w:tcPr>
            <w:tcW w:w="3925" w:type="dxa"/>
            <w:tcBorders>
              <w:top w:val="single" w:sz="2" w:space="0" w:color="FFFFFF"/>
              <w:left w:val="single" w:sz="6" w:space="0" w:color="000000"/>
              <w:bottom w:val="single" w:sz="4" w:space="0" w:color="000000"/>
              <w:right w:val="single" w:sz="4" w:space="0" w:color="000000"/>
            </w:tcBorders>
          </w:tcPr>
          <w:p w14:paraId="60BFD249" w14:textId="77777777" w:rsidR="009E2C95" w:rsidRPr="009E2C95" w:rsidRDefault="009E2C95" w:rsidP="009E2C95">
            <w:pPr>
              <w:spacing w:after="117" w:line="259" w:lineRule="auto"/>
              <w:ind w:left="0" w:firstLine="0"/>
              <w:jc w:val="left"/>
              <w:rPr>
                <w:b/>
              </w:rPr>
            </w:pPr>
          </w:p>
        </w:tc>
      </w:tr>
    </w:tbl>
    <w:p w14:paraId="4265C549" w14:textId="77777777" w:rsidR="009E2C95" w:rsidRPr="009E2C95" w:rsidRDefault="009E2C95" w:rsidP="009E2C95">
      <w:pPr>
        <w:spacing w:after="0" w:line="259" w:lineRule="auto"/>
        <w:ind w:left="-1440" w:right="10466" w:firstLine="0"/>
      </w:pPr>
    </w:p>
    <w:tbl>
      <w:tblPr>
        <w:tblStyle w:val="TableGrid41"/>
        <w:tblW w:w="18835" w:type="dxa"/>
        <w:tblInd w:w="-1085" w:type="dxa"/>
        <w:tblCellMar>
          <w:top w:w="55" w:type="dxa"/>
          <w:bottom w:w="94" w:type="dxa"/>
          <w:right w:w="39" w:type="dxa"/>
        </w:tblCellMar>
        <w:tblLook w:val="04A0" w:firstRow="1" w:lastRow="0" w:firstColumn="1" w:lastColumn="0" w:noHBand="0" w:noVBand="1"/>
      </w:tblPr>
      <w:tblGrid>
        <w:gridCol w:w="991"/>
        <w:gridCol w:w="1694"/>
        <w:gridCol w:w="1471"/>
        <w:gridCol w:w="372"/>
        <w:gridCol w:w="1613"/>
        <w:gridCol w:w="372"/>
        <w:gridCol w:w="2268"/>
        <w:gridCol w:w="2405"/>
        <w:gridCol w:w="3724"/>
        <w:gridCol w:w="3925"/>
      </w:tblGrid>
      <w:tr w:rsidR="009E2C95" w:rsidRPr="009E2C95" w14:paraId="7BDC97E3" w14:textId="77777777" w:rsidTr="009E2C95">
        <w:trPr>
          <w:trHeight w:val="2497"/>
        </w:trPr>
        <w:tc>
          <w:tcPr>
            <w:tcW w:w="991" w:type="dxa"/>
            <w:tcBorders>
              <w:top w:val="single" w:sz="6" w:space="0" w:color="000000"/>
              <w:left w:val="single" w:sz="6" w:space="0" w:color="000000"/>
              <w:bottom w:val="single" w:sz="6" w:space="0" w:color="000000"/>
              <w:right w:val="single" w:sz="6" w:space="0" w:color="000000"/>
            </w:tcBorders>
          </w:tcPr>
          <w:p w14:paraId="554E5A3C" w14:textId="77777777" w:rsidR="009E2C95" w:rsidRPr="009E2C95" w:rsidRDefault="009E2C95" w:rsidP="009E2C95">
            <w:pPr>
              <w:spacing w:after="0" w:line="259" w:lineRule="auto"/>
              <w:ind w:left="110"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9E88C09"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gridSpan w:val="2"/>
            <w:tcBorders>
              <w:top w:val="single" w:sz="6" w:space="0" w:color="000000"/>
              <w:left w:val="single" w:sz="6" w:space="0" w:color="000000"/>
              <w:bottom w:val="single" w:sz="6" w:space="0" w:color="000000"/>
              <w:right w:val="single" w:sz="6" w:space="0" w:color="000000"/>
            </w:tcBorders>
          </w:tcPr>
          <w:p w14:paraId="2950FFC0" w14:textId="77777777" w:rsidR="009E2C95" w:rsidRPr="009E2C95" w:rsidRDefault="009E2C95" w:rsidP="009E2C95">
            <w:pPr>
              <w:spacing w:after="0" w:line="259" w:lineRule="auto"/>
              <w:ind w:left="110" w:firstLine="0"/>
              <w:jc w:val="left"/>
            </w:pPr>
            <w:r w:rsidRPr="009E2C95">
              <w:t xml:space="preserve">Leitura </w:t>
            </w:r>
          </w:p>
        </w:tc>
        <w:tc>
          <w:tcPr>
            <w:tcW w:w="1613" w:type="dxa"/>
            <w:tcBorders>
              <w:top w:val="single" w:sz="6" w:space="0" w:color="000000"/>
              <w:left w:val="single" w:sz="6" w:space="0" w:color="000000"/>
              <w:bottom w:val="single" w:sz="6" w:space="0" w:color="000000"/>
              <w:right w:val="nil"/>
            </w:tcBorders>
          </w:tcPr>
          <w:p w14:paraId="2370315C" w14:textId="77777777" w:rsidR="009E2C95" w:rsidRPr="009E2C95" w:rsidRDefault="009E2C95" w:rsidP="009E2C95">
            <w:pPr>
              <w:spacing w:after="0" w:line="259" w:lineRule="auto"/>
              <w:ind w:left="108" w:firstLine="0"/>
              <w:jc w:val="left"/>
            </w:pPr>
            <w:r w:rsidRPr="009E2C95">
              <w:t xml:space="preserve">Curadoria informação </w:t>
            </w:r>
          </w:p>
        </w:tc>
        <w:tc>
          <w:tcPr>
            <w:tcW w:w="372" w:type="dxa"/>
            <w:tcBorders>
              <w:top w:val="single" w:sz="6" w:space="0" w:color="000000"/>
              <w:left w:val="nil"/>
              <w:bottom w:val="single" w:sz="6" w:space="0" w:color="000000"/>
              <w:right w:val="single" w:sz="6" w:space="0" w:color="000000"/>
            </w:tcBorders>
          </w:tcPr>
          <w:p w14:paraId="22224A46" w14:textId="77777777" w:rsidR="009E2C95" w:rsidRPr="009E2C95" w:rsidRDefault="009E2C95" w:rsidP="009E2C95">
            <w:pPr>
              <w:spacing w:after="0" w:line="259" w:lineRule="auto"/>
              <w:ind w:left="0" w:firstLine="0"/>
            </w:pPr>
            <w:r w:rsidRPr="009E2C95">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18882D95" w14:textId="77777777" w:rsidR="009E2C95" w:rsidRPr="009E2C95" w:rsidRDefault="009E2C95" w:rsidP="009E2C95">
            <w:pPr>
              <w:spacing w:after="117" w:line="259" w:lineRule="auto"/>
              <w:ind w:left="110" w:firstLine="0"/>
              <w:jc w:val="left"/>
            </w:pPr>
            <w:r w:rsidRPr="009E2C95">
              <w:rPr>
                <w:b/>
              </w:rPr>
              <w:t xml:space="preserve">(EF89LP24) </w:t>
            </w:r>
          </w:p>
          <w:p w14:paraId="3B4971EA" w14:textId="77777777" w:rsidR="009E2C95" w:rsidRPr="009E2C95" w:rsidRDefault="009E2C95" w:rsidP="009E2C95">
            <w:pPr>
              <w:spacing w:after="0" w:line="259" w:lineRule="auto"/>
              <w:ind w:left="110" w:right="64" w:firstLine="0"/>
            </w:pPr>
            <w:r w:rsidRPr="009E2C95">
              <w:t>Realizar pesquisa, estabelecendo o recorte das questões, usando fontes abertas e confiáveis.</w:t>
            </w:r>
          </w:p>
        </w:tc>
        <w:tc>
          <w:tcPr>
            <w:tcW w:w="2405" w:type="dxa"/>
            <w:tcBorders>
              <w:top w:val="single" w:sz="2" w:space="0" w:color="FFFFFF"/>
              <w:left w:val="single" w:sz="6" w:space="0" w:color="000000"/>
              <w:bottom w:val="single" w:sz="4" w:space="0" w:color="000000"/>
              <w:right w:val="single" w:sz="4" w:space="0" w:color="000000"/>
            </w:tcBorders>
          </w:tcPr>
          <w:p w14:paraId="0BA3EE1C" w14:textId="77777777" w:rsidR="009E2C95" w:rsidRPr="009E2C95" w:rsidRDefault="009E2C95" w:rsidP="009E2C95">
            <w:pPr>
              <w:spacing w:after="1" w:line="360" w:lineRule="auto"/>
              <w:ind w:left="108" w:firstLine="0"/>
              <w:jc w:val="left"/>
            </w:pPr>
            <w:r w:rsidRPr="009E2C95">
              <w:rPr>
                <w:b/>
              </w:rPr>
              <w:t xml:space="preserve">(EF89LP24RS-1) </w:t>
            </w:r>
            <w:r w:rsidRPr="009E2C95">
              <w:t xml:space="preserve">Realizar pesquisas diversas, </w:t>
            </w:r>
          </w:p>
          <w:p w14:paraId="2AF26251" w14:textId="77777777" w:rsidR="009E2C95" w:rsidRPr="009E2C95" w:rsidRDefault="009E2C95" w:rsidP="009E2C95">
            <w:pPr>
              <w:spacing w:after="0" w:line="259" w:lineRule="auto"/>
              <w:ind w:left="108" w:right="67" w:firstLine="0"/>
            </w:pPr>
            <w:r w:rsidRPr="009E2C95">
              <w:t xml:space="preserve">estabelecendo o recorte das questões, usando fontes aberta e confiáveis, praticando a curadoria de informações. </w:t>
            </w:r>
          </w:p>
        </w:tc>
        <w:tc>
          <w:tcPr>
            <w:tcW w:w="3724" w:type="dxa"/>
            <w:tcBorders>
              <w:top w:val="single" w:sz="2" w:space="0" w:color="FFFFFF"/>
              <w:left w:val="single" w:sz="6" w:space="0" w:color="000000"/>
              <w:bottom w:val="single" w:sz="4" w:space="0" w:color="000000"/>
              <w:right w:val="single" w:sz="6" w:space="0" w:color="000000"/>
            </w:tcBorders>
          </w:tcPr>
          <w:p w14:paraId="2FB29578" w14:textId="77777777" w:rsidR="009E2C95" w:rsidRPr="009E2C95" w:rsidRDefault="009E2C95" w:rsidP="009E2C95">
            <w:pPr>
              <w:spacing w:after="1" w:line="360" w:lineRule="auto"/>
              <w:ind w:left="108" w:firstLine="0"/>
              <w:jc w:val="left"/>
              <w:rPr>
                <w:b/>
              </w:rPr>
            </w:pPr>
          </w:p>
        </w:tc>
        <w:tc>
          <w:tcPr>
            <w:tcW w:w="3925" w:type="dxa"/>
            <w:tcBorders>
              <w:top w:val="single" w:sz="2" w:space="0" w:color="FFFFFF"/>
              <w:left w:val="single" w:sz="6" w:space="0" w:color="000000"/>
              <w:bottom w:val="single" w:sz="4" w:space="0" w:color="000000"/>
              <w:right w:val="single" w:sz="4" w:space="0" w:color="000000"/>
            </w:tcBorders>
          </w:tcPr>
          <w:p w14:paraId="711CE07A" w14:textId="77777777" w:rsidR="009E2C95" w:rsidRPr="009E2C95" w:rsidRDefault="009E2C95" w:rsidP="009E2C95">
            <w:pPr>
              <w:spacing w:after="1" w:line="360" w:lineRule="auto"/>
              <w:ind w:left="108" w:firstLine="0"/>
              <w:jc w:val="left"/>
              <w:rPr>
                <w:b/>
              </w:rPr>
            </w:pPr>
          </w:p>
        </w:tc>
      </w:tr>
      <w:tr w:rsidR="009E2C95" w:rsidRPr="009E2C95" w14:paraId="06415552" w14:textId="77777777" w:rsidTr="009E2C95">
        <w:tblPrEx>
          <w:tblCellMar>
            <w:bottom w:w="0" w:type="dxa"/>
          </w:tblCellMar>
        </w:tblPrEx>
        <w:trPr>
          <w:gridAfter w:val="1"/>
          <w:wAfter w:w="3925" w:type="dxa"/>
          <w:trHeight w:val="8039"/>
        </w:trPr>
        <w:tc>
          <w:tcPr>
            <w:tcW w:w="991" w:type="dxa"/>
            <w:tcBorders>
              <w:top w:val="single" w:sz="6" w:space="0" w:color="000000"/>
              <w:left w:val="single" w:sz="6" w:space="0" w:color="000000"/>
              <w:bottom w:val="single" w:sz="6" w:space="0" w:color="000000"/>
              <w:right w:val="single" w:sz="6" w:space="0" w:color="000000"/>
            </w:tcBorders>
          </w:tcPr>
          <w:p w14:paraId="58BBCB23"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76CD84E"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65B2F2F6"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1D1FC446" w14:textId="77777777" w:rsidR="009E2C95" w:rsidRPr="009E2C95" w:rsidRDefault="009E2C95" w:rsidP="009E2C95">
            <w:pPr>
              <w:spacing w:after="0" w:line="259" w:lineRule="auto"/>
              <w:ind w:left="0" w:firstLine="0"/>
            </w:pPr>
            <w:r w:rsidRPr="009E2C95">
              <w:t xml:space="preserve">de </w:t>
            </w:r>
          </w:p>
        </w:tc>
        <w:tc>
          <w:tcPr>
            <w:tcW w:w="1985" w:type="dxa"/>
            <w:gridSpan w:val="2"/>
            <w:tcBorders>
              <w:top w:val="single" w:sz="6" w:space="0" w:color="000000"/>
              <w:left w:val="single" w:sz="6" w:space="0" w:color="000000"/>
              <w:bottom w:val="single" w:sz="6" w:space="0" w:color="000000"/>
              <w:right w:val="single" w:sz="6" w:space="0" w:color="000000"/>
            </w:tcBorders>
          </w:tcPr>
          <w:p w14:paraId="66B98366" w14:textId="77777777" w:rsidR="009E2C95" w:rsidRPr="009E2C95" w:rsidRDefault="009E2C95" w:rsidP="009E2C95">
            <w:pPr>
              <w:spacing w:after="0" w:line="365" w:lineRule="auto"/>
              <w:ind w:left="108" w:firstLine="0"/>
              <w:jc w:val="left"/>
            </w:pPr>
            <w:r w:rsidRPr="009E2C95">
              <w:t xml:space="preserve">Estratégias </w:t>
            </w:r>
            <w:r w:rsidRPr="009E2C95">
              <w:tab/>
              <w:t xml:space="preserve">de escrita: </w:t>
            </w:r>
          </w:p>
          <w:p w14:paraId="75F2D551" w14:textId="77777777" w:rsidR="009E2C95" w:rsidRPr="009E2C95" w:rsidRDefault="009E2C95" w:rsidP="009E2C95">
            <w:pPr>
              <w:spacing w:after="0" w:line="259" w:lineRule="auto"/>
              <w:ind w:left="108" w:firstLine="0"/>
              <w:jc w:val="left"/>
            </w:pPr>
            <w:r w:rsidRPr="009E2C95">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7FEE6887" w14:textId="77777777" w:rsidR="009E2C95" w:rsidRPr="009E2C95" w:rsidRDefault="009E2C95" w:rsidP="009E2C95">
            <w:pPr>
              <w:spacing w:after="136" w:line="259" w:lineRule="auto"/>
              <w:ind w:left="110" w:firstLine="0"/>
              <w:jc w:val="left"/>
            </w:pPr>
            <w:r w:rsidRPr="009E2C95">
              <w:rPr>
                <w:b/>
              </w:rPr>
              <w:t xml:space="preserve">(EF89LP25) </w:t>
            </w:r>
          </w:p>
          <w:p w14:paraId="782CF6A7" w14:textId="77777777" w:rsidR="009E2C95" w:rsidRPr="009E2C95" w:rsidRDefault="009E2C95" w:rsidP="009E2C95">
            <w:pPr>
              <w:spacing w:after="16" w:line="365" w:lineRule="auto"/>
              <w:ind w:left="110" w:firstLine="0"/>
              <w:jc w:val="left"/>
            </w:pPr>
            <w:r w:rsidRPr="009E2C95">
              <w:t xml:space="preserve">Divulgar </w:t>
            </w:r>
            <w:r w:rsidRPr="009E2C95">
              <w:tab/>
              <w:t xml:space="preserve">o resultado </w:t>
            </w:r>
            <w:r w:rsidRPr="009E2C95">
              <w:tab/>
              <w:t xml:space="preserve">de pesquisas por meio de apresentações orais, verbetes de enciclopédias colaborativas, </w:t>
            </w:r>
          </w:p>
          <w:p w14:paraId="6FFF6F5C" w14:textId="77777777" w:rsidR="009E2C95" w:rsidRPr="009E2C95" w:rsidRDefault="009E2C95" w:rsidP="009E2C95">
            <w:pPr>
              <w:tabs>
                <w:tab w:val="center" w:pos="752"/>
                <w:tab w:val="center" w:pos="2030"/>
              </w:tabs>
              <w:spacing w:after="122" w:line="259" w:lineRule="auto"/>
              <w:ind w:left="0" w:firstLine="0"/>
              <w:jc w:val="left"/>
            </w:pPr>
            <w:r w:rsidRPr="009E2C95">
              <w:rPr>
                <w:rFonts w:ascii="Calibri" w:eastAsia="Calibri" w:hAnsi="Calibri" w:cs="Calibri"/>
                <w:sz w:val="22"/>
              </w:rPr>
              <w:tab/>
            </w:r>
            <w:r w:rsidRPr="009E2C95">
              <w:t xml:space="preserve">reportagens </w:t>
            </w:r>
            <w:r w:rsidRPr="009E2C95">
              <w:tab/>
              <w:t xml:space="preserve">de </w:t>
            </w:r>
          </w:p>
          <w:p w14:paraId="355FFEA7" w14:textId="77777777" w:rsidR="009E2C95" w:rsidRPr="009E2C95" w:rsidRDefault="009E2C95" w:rsidP="009E2C95">
            <w:pPr>
              <w:spacing w:after="0" w:line="259" w:lineRule="auto"/>
              <w:ind w:left="110" w:right="64" w:firstLine="0"/>
            </w:pPr>
            <w:r w:rsidRPr="009E2C95">
              <w:t xml:space="preserve">divulgação científica, </w:t>
            </w:r>
            <w:proofErr w:type="spellStart"/>
            <w:r w:rsidRPr="009E2C95">
              <w:t>vlogs</w:t>
            </w:r>
            <w:proofErr w:type="spellEnd"/>
            <w:r w:rsidRPr="009E2C95">
              <w:t xml:space="preserve"> científicos, vídeos de diferentes tipos etc. </w:t>
            </w:r>
          </w:p>
        </w:tc>
        <w:tc>
          <w:tcPr>
            <w:tcW w:w="2405" w:type="dxa"/>
            <w:tcBorders>
              <w:top w:val="single" w:sz="2" w:space="0" w:color="FFFFFF"/>
              <w:left w:val="single" w:sz="6" w:space="0" w:color="000000"/>
              <w:bottom w:val="single" w:sz="6" w:space="0" w:color="000000"/>
              <w:right w:val="single" w:sz="4" w:space="0" w:color="000000"/>
            </w:tcBorders>
          </w:tcPr>
          <w:p w14:paraId="3EB92B9A" w14:textId="77777777" w:rsidR="009E2C95" w:rsidRPr="009E2C95" w:rsidRDefault="009E2C95" w:rsidP="009E2C95">
            <w:pPr>
              <w:spacing w:after="115" w:line="259" w:lineRule="auto"/>
              <w:ind w:left="108" w:firstLine="0"/>
              <w:jc w:val="left"/>
            </w:pPr>
            <w:r w:rsidRPr="009E2C95">
              <w:rPr>
                <w:b/>
              </w:rPr>
              <w:t xml:space="preserve">(EF89LP25RS-1) </w:t>
            </w:r>
          </w:p>
          <w:p w14:paraId="60CA921A" w14:textId="77777777" w:rsidR="009E2C95" w:rsidRPr="009E2C95" w:rsidRDefault="009E2C95" w:rsidP="009E2C95">
            <w:pPr>
              <w:spacing w:after="0" w:line="369" w:lineRule="auto"/>
              <w:ind w:left="108" w:right="66" w:firstLine="0"/>
            </w:pPr>
            <w:r w:rsidRPr="009E2C95">
              <w:t xml:space="preserve">Divulgar o resultado de pesquisas por meio </w:t>
            </w:r>
            <w:r w:rsidRPr="009E2C95">
              <w:tab/>
              <w:t xml:space="preserve">de </w:t>
            </w:r>
          </w:p>
          <w:p w14:paraId="5653E382" w14:textId="77777777" w:rsidR="009E2C95" w:rsidRPr="009E2C95" w:rsidRDefault="009E2C95" w:rsidP="009E2C95">
            <w:pPr>
              <w:spacing w:after="23" w:line="360" w:lineRule="auto"/>
              <w:ind w:left="108" w:right="27" w:firstLine="0"/>
              <w:jc w:val="left"/>
            </w:pPr>
            <w:r w:rsidRPr="009E2C95">
              <w:t xml:space="preserve">apresentações orais, verbetes de enciclopédias colaborativas, </w:t>
            </w:r>
          </w:p>
          <w:p w14:paraId="6B4BD9ED" w14:textId="77777777" w:rsidR="009E2C95" w:rsidRPr="009E2C95" w:rsidRDefault="009E2C95" w:rsidP="009E2C95">
            <w:pPr>
              <w:tabs>
                <w:tab w:val="center" w:pos="750"/>
                <w:tab w:val="center" w:pos="2166"/>
              </w:tabs>
              <w:spacing w:after="122" w:line="259" w:lineRule="auto"/>
              <w:ind w:left="0" w:firstLine="0"/>
              <w:jc w:val="left"/>
            </w:pPr>
            <w:r w:rsidRPr="009E2C95">
              <w:rPr>
                <w:rFonts w:ascii="Calibri" w:eastAsia="Calibri" w:hAnsi="Calibri" w:cs="Calibri"/>
                <w:sz w:val="22"/>
              </w:rPr>
              <w:tab/>
            </w:r>
            <w:r w:rsidRPr="009E2C95">
              <w:t xml:space="preserve">reportagens </w:t>
            </w:r>
            <w:r w:rsidRPr="009E2C95">
              <w:tab/>
              <w:t xml:space="preserve">de </w:t>
            </w:r>
          </w:p>
          <w:p w14:paraId="57F441EC" w14:textId="77777777" w:rsidR="009E2C95" w:rsidRPr="009E2C95" w:rsidRDefault="009E2C95" w:rsidP="009E2C95">
            <w:pPr>
              <w:spacing w:after="0" w:line="259" w:lineRule="auto"/>
              <w:ind w:left="108" w:right="67" w:firstLine="0"/>
            </w:pPr>
            <w:r w:rsidRPr="009E2C95">
              <w:t xml:space="preserve">divulgação científica, </w:t>
            </w:r>
            <w:proofErr w:type="spellStart"/>
            <w:r w:rsidRPr="009E2C95">
              <w:t>vlogs</w:t>
            </w:r>
            <w:proofErr w:type="spellEnd"/>
            <w:r w:rsidRPr="009E2C95">
              <w:t xml:space="preserve"> científicos, vídeos de diferentes tipos etc., estimulando a criatividade e responsabilidade, a fim de ampliar a informação e o conhecimento. </w:t>
            </w:r>
          </w:p>
        </w:tc>
        <w:tc>
          <w:tcPr>
            <w:tcW w:w="3724" w:type="dxa"/>
            <w:tcBorders>
              <w:top w:val="single" w:sz="2" w:space="0" w:color="FFFFFF"/>
              <w:left w:val="single" w:sz="6" w:space="0" w:color="000000"/>
              <w:bottom w:val="single" w:sz="6" w:space="0" w:color="000000"/>
              <w:right w:val="single" w:sz="4" w:space="0" w:color="000000"/>
            </w:tcBorders>
          </w:tcPr>
          <w:p w14:paraId="5091D912" w14:textId="77777777" w:rsidR="009E2C95" w:rsidRPr="009E2C95" w:rsidRDefault="009E2C95" w:rsidP="009E2C95">
            <w:pPr>
              <w:spacing w:after="115" w:line="259" w:lineRule="auto"/>
              <w:ind w:left="108" w:firstLine="0"/>
              <w:jc w:val="left"/>
              <w:rPr>
                <w:b/>
              </w:rPr>
            </w:pPr>
          </w:p>
        </w:tc>
      </w:tr>
      <w:tr w:rsidR="009E2C95" w:rsidRPr="009E2C95" w14:paraId="1F2BA54B" w14:textId="77777777" w:rsidTr="009E2C95">
        <w:tblPrEx>
          <w:tblCellMar>
            <w:bottom w:w="0" w:type="dxa"/>
          </w:tblCellMar>
        </w:tblPrEx>
        <w:trPr>
          <w:gridAfter w:val="1"/>
          <w:wAfter w:w="3925" w:type="dxa"/>
          <w:trHeight w:val="3326"/>
        </w:trPr>
        <w:tc>
          <w:tcPr>
            <w:tcW w:w="991" w:type="dxa"/>
            <w:tcBorders>
              <w:top w:val="single" w:sz="6" w:space="0" w:color="000000"/>
              <w:left w:val="single" w:sz="6" w:space="0" w:color="000000"/>
              <w:bottom w:val="single" w:sz="6" w:space="0" w:color="000000"/>
              <w:right w:val="single" w:sz="6" w:space="0" w:color="000000"/>
            </w:tcBorders>
          </w:tcPr>
          <w:p w14:paraId="1372CCBC"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62506A3"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57C79D9"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535B637B" w14:textId="77777777" w:rsidR="009E2C95" w:rsidRPr="009E2C95" w:rsidRDefault="009E2C95" w:rsidP="009E2C95">
            <w:pPr>
              <w:spacing w:after="0" w:line="259" w:lineRule="auto"/>
              <w:ind w:left="0" w:firstLine="0"/>
            </w:pPr>
            <w:r w:rsidRPr="009E2C95">
              <w:t xml:space="preserve">de </w:t>
            </w:r>
          </w:p>
        </w:tc>
        <w:tc>
          <w:tcPr>
            <w:tcW w:w="1985" w:type="dxa"/>
            <w:gridSpan w:val="2"/>
            <w:tcBorders>
              <w:top w:val="single" w:sz="6" w:space="0" w:color="000000"/>
              <w:left w:val="single" w:sz="6" w:space="0" w:color="000000"/>
              <w:bottom w:val="single" w:sz="6" w:space="0" w:color="000000"/>
              <w:right w:val="single" w:sz="6" w:space="0" w:color="000000"/>
            </w:tcBorders>
          </w:tcPr>
          <w:p w14:paraId="740443DE" w14:textId="77777777" w:rsidR="009E2C95" w:rsidRPr="009E2C95" w:rsidRDefault="009E2C95" w:rsidP="009E2C95">
            <w:pPr>
              <w:spacing w:after="0" w:line="368" w:lineRule="auto"/>
              <w:ind w:left="108" w:firstLine="0"/>
              <w:jc w:val="left"/>
            </w:pPr>
            <w:r w:rsidRPr="009E2C95">
              <w:t xml:space="preserve">Estratégias </w:t>
            </w:r>
            <w:r w:rsidRPr="009E2C95">
              <w:tab/>
              <w:t xml:space="preserve">de escrita: </w:t>
            </w:r>
          </w:p>
          <w:p w14:paraId="62AC81D9" w14:textId="77777777" w:rsidR="009E2C95" w:rsidRPr="009E2C95" w:rsidRDefault="009E2C95" w:rsidP="009E2C95">
            <w:pPr>
              <w:spacing w:after="0" w:line="259" w:lineRule="auto"/>
              <w:ind w:left="108" w:firstLine="0"/>
              <w:jc w:val="left"/>
            </w:pPr>
            <w:r w:rsidRPr="009E2C95">
              <w:t xml:space="preserve">textualização, revisão e edição </w:t>
            </w:r>
          </w:p>
        </w:tc>
        <w:tc>
          <w:tcPr>
            <w:tcW w:w="2268" w:type="dxa"/>
            <w:tcBorders>
              <w:top w:val="single" w:sz="6" w:space="0" w:color="000000"/>
              <w:left w:val="single" w:sz="6" w:space="0" w:color="000000"/>
              <w:bottom w:val="single" w:sz="6" w:space="0" w:color="000000"/>
              <w:right w:val="single" w:sz="4" w:space="0" w:color="000000"/>
            </w:tcBorders>
          </w:tcPr>
          <w:p w14:paraId="0EFE58BF" w14:textId="77777777" w:rsidR="009E2C95" w:rsidRPr="009E2C95" w:rsidRDefault="009E2C95" w:rsidP="009E2C95">
            <w:pPr>
              <w:spacing w:after="117" w:line="259" w:lineRule="auto"/>
              <w:ind w:left="110" w:firstLine="0"/>
              <w:jc w:val="left"/>
            </w:pPr>
            <w:r w:rsidRPr="009E2C95">
              <w:rPr>
                <w:b/>
              </w:rPr>
              <w:t xml:space="preserve">(EF89LP26) </w:t>
            </w:r>
          </w:p>
          <w:p w14:paraId="4E9F54FA" w14:textId="77777777" w:rsidR="009E2C95" w:rsidRPr="009E2C95" w:rsidRDefault="009E2C95" w:rsidP="009E2C95">
            <w:pPr>
              <w:spacing w:after="0" w:line="259" w:lineRule="auto"/>
              <w:ind w:left="110" w:right="64" w:firstLine="0"/>
            </w:pPr>
            <w:r w:rsidRPr="009E2C95">
              <w:t xml:space="preserve">Produzir resenhas, a partir das notas e/ou esquemas feitos, com o manejo adequado das vozes envolvidas (do </w:t>
            </w:r>
            <w:proofErr w:type="spellStart"/>
            <w:r w:rsidRPr="009E2C95">
              <w:t>resenhador</w:t>
            </w:r>
            <w:proofErr w:type="spellEnd"/>
            <w:r w:rsidRPr="009E2C95">
              <w:t xml:space="preserve">, do autor da obra e, se for o caso, também dos autores citados na </w:t>
            </w:r>
            <w:r w:rsidRPr="009E2C95">
              <w:tab/>
              <w:t xml:space="preserve">obra resenhada), por meio do uso de paráfrases, marcas do discurso reportado e citações.  </w:t>
            </w:r>
          </w:p>
        </w:tc>
        <w:tc>
          <w:tcPr>
            <w:tcW w:w="2405" w:type="dxa"/>
            <w:tcBorders>
              <w:top w:val="single" w:sz="6" w:space="0" w:color="000000"/>
              <w:left w:val="single" w:sz="4" w:space="0" w:color="000000"/>
              <w:bottom w:val="single" w:sz="6" w:space="0" w:color="000000"/>
              <w:right w:val="single" w:sz="6" w:space="0" w:color="000000"/>
            </w:tcBorders>
          </w:tcPr>
          <w:p w14:paraId="518BE07F" w14:textId="77777777" w:rsidR="009E2C95" w:rsidRPr="009E2C95" w:rsidRDefault="009E2C95" w:rsidP="009E2C95">
            <w:pPr>
              <w:spacing w:after="0" w:line="259" w:lineRule="auto"/>
              <w:ind w:left="108" w:firstLine="0"/>
              <w:jc w:val="left"/>
            </w:pPr>
            <w:r w:rsidRPr="009E2C95">
              <w:t xml:space="preserve"> </w:t>
            </w:r>
          </w:p>
        </w:tc>
        <w:tc>
          <w:tcPr>
            <w:tcW w:w="3724" w:type="dxa"/>
            <w:tcBorders>
              <w:top w:val="single" w:sz="6" w:space="0" w:color="000000"/>
              <w:left w:val="single" w:sz="4" w:space="0" w:color="000000"/>
              <w:bottom w:val="single" w:sz="6" w:space="0" w:color="000000"/>
              <w:right w:val="single" w:sz="6" w:space="0" w:color="000000"/>
            </w:tcBorders>
          </w:tcPr>
          <w:p w14:paraId="7E3054A1" w14:textId="77777777" w:rsidR="009E2C95" w:rsidRPr="009E2C95" w:rsidRDefault="009E2C95" w:rsidP="009E2C95">
            <w:pPr>
              <w:spacing w:after="0" w:line="259" w:lineRule="auto"/>
              <w:ind w:left="108" w:firstLine="0"/>
              <w:jc w:val="left"/>
            </w:pPr>
          </w:p>
        </w:tc>
      </w:tr>
    </w:tbl>
    <w:p w14:paraId="6870EB03" w14:textId="77777777" w:rsidR="009E2C95" w:rsidRPr="009E2C95" w:rsidRDefault="009E2C95" w:rsidP="009E2C95">
      <w:pPr>
        <w:spacing w:after="0" w:line="259" w:lineRule="auto"/>
        <w:ind w:left="-1440" w:right="10466" w:firstLine="0"/>
      </w:pPr>
    </w:p>
    <w:tbl>
      <w:tblPr>
        <w:tblStyle w:val="TableGrid41"/>
        <w:tblW w:w="1491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9E2C95" w:rsidRPr="009E2C95" w14:paraId="55CA0927" w14:textId="77777777" w:rsidTr="009E2C95">
        <w:trPr>
          <w:trHeight w:val="8707"/>
        </w:trPr>
        <w:tc>
          <w:tcPr>
            <w:tcW w:w="991" w:type="dxa"/>
            <w:tcBorders>
              <w:top w:val="single" w:sz="6" w:space="0" w:color="000000"/>
              <w:left w:val="single" w:sz="6" w:space="0" w:color="000000"/>
              <w:bottom w:val="single" w:sz="6" w:space="0" w:color="000000"/>
              <w:right w:val="single" w:sz="6" w:space="0" w:color="000000"/>
            </w:tcBorders>
          </w:tcPr>
          <w:p w14:paraId="4EF4B7D8"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D3DA693"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2C055B"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70D6577C" w14:textId="77777777" w:rsidR="009E2C95" w:rsidRPr="009E2C95" w:rsidRDefault="009E2C95" w:rsidP="009E2C95">
            <w:pPr>
              <w:spacing w:after="0" w:line="259" w:lineRule="auto"/>
              <w:ind w:left="0" w:firstLine="0"/>
              <w:jc w:val="left"/>
            </w:pPr>
            <w:r w:rsidRPr="009E2C95">
              <w:t xml:space="preserve">Conversação espontânea </w:t>
            </w:r>
          </w:p>
        </w:tc>
        <w:tc>
          <w:tcPr>
            <w:tcW w:w="2268" w:type="dxa"/>
            <w:tcBorders>
              <w:top w:val="single" w:sz="6" w:space="0" w:color="000000"/>
              <w:left w:val="single" w:sz="6" w:space="0" w:color="000000"/>
              <w:bottom w:val="single" w:sz="6" w:space="0" w:color="000000"/>
              <w:right w:val="single" w:sz="6" w:space="0" w:color="000000"/>
            </w:tcBorders>
          </w:tcPr>
          <w:p w14:paraId="69E731AC" w14:textId="77777777" w:rsidR="009E2C95" w:rsidRPr="009E2C95" w:rsidRDefault="009E2C95" w:rsidP="009E2C95">
            <w:pPr>
              <w:spacing w:after="0" w:line="259" w:lineRule="auto"/>
              <w:ind w:left="2" w:firstLine="0"/>
              <w:jc w:val="left"/>
            </w:pPr>
            <w:r w:rsidRPr="009E2C95">
              <w:rPr>
                <w:b/>
              </w:rPr>
              <w:t xml:space="preserve">(EF89LP27) </w:t>
            </w:r>
            <w:r w:rsidRPr="009E2C95">
              <w:t xml:space="preserve">Tecer considerações e formular problematizações pertinentes, </w:t>
            </w:r>
            <w:r w:rsidRPr="009E2C95">
              <w:tab/>
              <w:t xml:space="preserve">em momentos oportunos, </w:t>
            </w:r>
            <w:r w:rsidRPr="009E2C95">
              <w:tab/>
              <w:t xml:space="preserve">em situações de aulas, apresentação oral, seminário etc. </w:t>
            </w:r>
          </w:p>
        </w:tc>
        <w:tc>
          <w:tcPr>
            <w:tcW w:w="2405" w:type="dxa"/>
            <w:tcBorders>
              <w:top w:val="single" w:sz="6" w:space="0" w:color="000000"/>
              <w:left w:val="single" w:sz="6" w:space="0" w:color="000000"/>
              <w:bottom w:val="single" w:sz="4" w:space="0" w:color="000000"/>
              <w:right w:val="single" w:sz="4" w:space="0" w:color="000000"/>
            </w:tcBorders>
          </w:tcPr>
          <w:p w14:paraId="6569769D" w14:textId="77777777" w:rsidR="009E2C95" w:rsidRPr="009E2C95" w:rsidRDefault="009E2C95" w:rsidP="009E2C95">
            <w:pPr>
              <w:spacing w:after="0" w:line="240" w:lineRule="auto"/>
              <w:ind w:left="0" w:firstLine="0"/>
              <w:jc w:val="left"/>
            </w:pPr>
            <w:r w:rsidRPr="009E2C95">
              <w:rPr>
                <w:b/>
              </w:rPr>
              <w:t xml:space="preserve">(EF89LP27RS-1) </w:t>
            </w:r>
            <w:r w:rsidRPr="009E2C95">
              <w:t xml:space="preserve">Tecer </w:t>
            </w:r>
          </w:p>
          <w:p w14:paraId="19F84ACA" w14:textId="77777777" w:rsidR="009E2C95" w:rsidRPr="009E2C95" w:rsidRDefault="009E2C95" w:rsidP="009E2C95">
            <w:pPr>
              <w:tabs>
                <w:tab w:val="right" w:pos="2258"/>
              </w:tabs>
              <w:spacing w:after="0" w:line="240" w:lineRule="auto"/>
              <w:ind w:left="0" w:firstLine="0"/>
              <w:jc w:val="left"/>
            </w:pPr>
            <w:r w:rsidRPr="009E2C95">
              <w:t xml:space="preserve">considerações </w:t>
            </w:r>
            <w:r w:rsidRPr="009E2C95">
              <w:tab/>
              <w:t xml:space="preserve">e </w:t>
            </w:r>
          </w:p>
          <w:p w14:paraId="6559F47B" w14:textId="77777777" w:rsidR="009E2C95" w:rsidRPr="009E2C95" w:rsidRDefault="009E2C95" w:rsidP="009E2C95">
            <w:pPr>
              <w:spacing w:after="0" w:line="240" w:lineRule="auto"/>
              <w:ind w:left="0" w:firstLine="0"/>
              <w:jc w:val="left"/>
            </w:pPr>
            <w:r w:rsidRPr="009E2C95">
              <w:t xml:space="preserve">formular problematizações pertinentes, </w:t>
            </w:r>
            <w:r w:rsidRPr="009E2C95">
              <w:tab/>
              <w:t xml:space="preserve">em momentos oportunos, </w:t>
            </w:r>
            <w:r w:rsidRPr="009E2C95">
              <w:tab/>
              <w:t xml:space="preserve">em situações de aula, apresentação oral, seminário </w:t>
            </w:r>
            <w:r w:rsidRPr="009E2C95">
              <w:tab/>
              <w:t xml:space="preserve">etc., adequando o uso de cada variedade de acordo </w:t>
            </w:r>
            <w:r w:rsidRPr="009E2C95">
              <w:tab/>
              <w:t xml:space="preserve">com </w:t>
            </w:r>
            <w:r w:rsidRPr="009E2C95">
              <w:tab/>
              <w:t xml:space="preserve">a situação </w:t>
            </w:r>
            <w:r w:rsidRPr="009E2C95">
              <w:tab/>
              <w:t xml:space="preserve">em que está </w:t>
            </w:r>
            <w:r w:rsidRPr="009E2C95">
              <w:tab/>
              <w:t xml:space="preserve">inserido. </w:t>
            </w:r>
          </w:p>
          <w:p w14:paraId="47050F5D" w14:textId="77777777" w:rsidR="009E2C95" w:rsidRPr="009E2C95" w:rsidRDefault="009E2C95" w:rsidP="009E2C95">
            <w:pPr>
              <w:spacing w:after="0" w:line="240" w:lineRule="auto"/>
              <w:ind w:left="0" w:firstLine="0"/>
              <w:jc w:val="left"/>
            </w:pPr>
            <w:r w:rsidRPr="009E2C95">
              <w:rPr>
                <w:b/>
              </w:rPr>
              <w:t xml:space="preserve">(EF89LP27RS-2) </w:t>
            </w:r>
          </w:p>
          <w:p w14:paraId="282B4637" w14:textId="77777777" w:rsidR="009E2C95" w:rsidRPr="009E2C95" w:rsidRDefault="009E2C95" w:rsidP="009E2C95">
            <w:pPr>
              <w:spacing w:after="0" w:line="240" w:lineRule="auto"/>
              <w:ind w:left="0" w:firstLine="0"/>
              <w:jc w:val="left"/>
            </w:pPr>
            <w:r w:rsidRPr="009E2C95">
              <w:t xml:space="preserve">Possibilitar </w:t>
            </w:r>
          </w:p>
          <w:p w14:paraId="1F31873F" w14:textId="77777777" w:rsidR="009E2C95" w:rsidRPr="009E2C95" w:rsidRDefault="009E2C95" w:rsidP="009E2C95">
            <w:pPr>
              <w:spacing w:after="0" w:line="240" w:lineRule="auto"/>
              <w:ind w:left="0" w:firstLine="0"/>
              <w:jc w:val="left"/>
            </w:pPr>
            <w:r w:rsidRPr="009E2C95">
              <w:t xml:space="preserve">atividades que visem a espontaneidade e a expressividade, </w:t>
            </w:r>
          </w:p>
          <w:p w14:paraId="4A1E3881" w14:textId="77777777" w:rsidR="009E2C95" w:rsidRPr="009E2C95" w:rsidRDefault="009E2C95" w:rsidP="009E2C95">
            <w:pPr>
              <w:spacing w:after="0" w:line="240" w:lineRule="auto"/>
              <w:ind w:left="0" w:firstLine="0"/>
              <w:jc w:val="left"/>
            </w:pPr>
            <w:r w:rsidRPr="009E2C95">
              <w:t xml:space="preserve">estimulando </w:t>
            </w:r>
            <w:r w:rsidRPr="009E2C95">
              <w:tab/>
              <w:t xml:space="preserve">a construção </w:t>
            </w:r>
            <w:r w:rsidRPr="009E2C95">
              <w:tab/>
              <w:t xml:space="preserve">de opinião e postura própria acerca de determinados contextos, </w:t>
            </w:r>
          </w:p>
          <w:p w14:paraId="046A84AF" w14:textId="77777777" w:rsidR="009E2C95" w:rsidRPr="009E2C95" w:rsidRDefault="009E2C95" w:rsidP="009E2C95">
            <w:pPr>
              <w:spacing w:after="0" w:line="240" w:lineRule="auto"/>
              <w:ind w:left="0" w:right="68" w:firstLine="0"/>
            </w:pPr>
            <w:r w:rsidRPr="009E2C95">
              <w:t xml:space="preserve">respeitando as diversidades de posicionamento.      </w:t>
            </w:r>
          </w:p>
        </w:tc>
        <w:tc>
          <w:tcPr>
            <w:tcW w:w="3729" w:type="dxa"/>
            <w:tcBorders>
              <w:top w:val="single" w:sz="6" w:space="0" w:color="000000"/>
              <w:left w:val="single" w:sz="6" w:space="0" w:color="000000"/>
              <w:bottom w:val="single" w:sz="4" w:space="0" w:color="000000"/>
              <w:right w:val="single" w:sz="4" w:space="0" w:color="000000"/>
            </w:tcBorders>
          </w:tcPr>
          <w:p w14:paraId="0570DC8F" w14:textId="77777777" w:rsidR="009E2C95" w:rsidRPr="009E2C95" w:rsidRDefault="009E2C95" w:rsidP="009E2C95">
            <w:pPr>
              <w:spacing w:after="24" w:line="359" w:lineRule="auto"/>
              <w:ind w:left="0" w:firstLine="0"/>
              <w:jc w:val="left"/>
              <w:rPr>
                <w:b/>
              </w:rPr>
            </w:pPr>
          </w:p>
        </w:tc>
      </w:tr>
    </w:tbl>
    <w:p w14:paraId="42CE07A4" w14:textId="77777777" w:rsidR="009E2C95" w:rsidRPr="009E2C95" w:rsidRDefault="009E2C95" w:rsidP="009E2C95">
      <w:pPr>
        <w:spacing w:after="0" w:line="259" w:lineRule="auto"/>
        <w:ind w:left="-1440" w:right="10466" w:firstLine="0"/>
        <w:jc w:val="left"/>
      </w:pPr>
    </w:p>
    <w:tbl>
      <w:tblPr>
        <w:tblStyle w:val="TableGrid41"/>
        <w:tblW w:w="14969"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783"/>
      </w:tblGrid>
      <w:tr w:rsidR="009E2C95" w:rsidRPr="009E2C95" w14:paraId="14D78885" w14:textId="77777777" w:rsidTr="009E2C95">
        <w:trPr>
          <w:trHeight w:val="9121"/>
        </w:trPr>
        <w:tc>
          <w:tcPr>
            <w:tcW w:w="991" w:type="dxa"/>
            <w:tcBorders>
              <w:top w:val="single" w:sz="6" w:space="0" w:color="000000"/>
              <w:left w:val="single" w:sz="6" w:space="0" w:color="000000"/>
              <w:bottom w:val="single" w:sz="6" w:space="0" w:color="000000"/>
              <w:right w:val="single" w:sz="6" w:space="0" w:color="000000"/>
            </w:tcBorders>
          </w:tcPr>
          <w:p w14:paraId="7507FCAF"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E75CB2C"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8002BBB"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99A691E" w14:textId="77777777" w:rsidR="009E2C95" w:rsidRPr="009E2C95" w:rsidRDefault="009E2C95" w:rsidP="009E2C95">
            <w:pPr>
              <w:spacing w:after="138" w:line="259" w:lineRule="auto"/>
              <w:ind w:left="0" w:firstLine="0"/>
              <w:jc w:val="left"/>
            </w:pPr>
            <w:r w:rsidRPr="009E2C95">
              <w:t xml:space="preserve">Procedimentos </w:t>
            </w:r>
          </w:p>
          <w:p w14:paraId="13BF88FB" w14:textId="77777777" w:rsidR="009E2C95" w:rsidRPr="009E2C95" w:rsidRDefault="009E2C95" w:rsidP="009E2C95">
            <w:pPr>
              <w:tabs>
                <w:tab w:val="center" w:pos="134"/>
                <w:tab w:val="center" w:pos="954"/>
                <w:tab w:val="center" w:pos="1704"/>
              </w:tabs>
              <w:spacing w:after="122" w:line="259" w:lineRule="auto"/>
              <w:ind w:left="0" w:firstLine="0"/>
              <w:jc w:val="left"/>
            </w:pPr>
            <w:r w:rsidRPr="009E2C95">
              <w:rPr>
                <w:rFonts w:ascii="Calibri" w:eastAsia="Calibri" w:hAnsi="Calibri" w:cs="Calibri"/>
                <w:sz w:val="22"/>
              </w:rPr>
              <w:tab/>
            </w:r>
            <w:r w:rsidRPr="009E2C95">
              <w:t xml:space="preserve">de </w:t>
            </w:r>
            <w:r w:rsidRPr="009E2C95">
              <w:tab/>
              <w:t xml:space="preserve">apoio </w:t>
            </w:r>
            <w:r w:rsidRPr="009E2C95">
              <w:tab/>
              <w:t xml:space="preserve">à </w:t>
            </w:r>
          </w:p>
          <w:p w14:paraId="35F6B9EF" w14:textId="77777777" w:rsidR="009E2C95" w:rsidRPr="009E2C95" w:rsidRDefault="009E2C95" w:rsidP="009E2C95">
            <w:pPr>
              <w:spacing w:after="117" w:line="259" w:lineRule="auto"/>
              <w:ind w:left="0" w:firstLine="0"/>
              <w:jc w:val="left"/>
            </w:pPr>
            <w:r w:rsidRPr="009E2C95">
              <w:t xml:space="preserve">compreensão </w:t>
            </w:r>
          </w:p>
          <w:p w14:paraId="5547DADE" w14:textId="77777777" w:rsidR="009E2C95" w:rsidRPr="009E2C95" w:rsidRDefault="009E2C95" w:rsidP="009E2C95">
            <w:pPr>
              <w:spacing w:after="0" w:line="259" w:lineRule="auto"/>
              <w:ind w:left="0" w:firstLine="0"/>
            </w:pPr>
            <w:r w:rsidRPr="009E2C95">
              <w:t xml:space="preserve">Tomada de nota </w:t>
            </w:r>
          </w:p>
        </w:tc>
        <w:tc>
          <w:tcPr>
            <w:tcW w:w="2268" w:type="dxa"/>
            <w:tcBorders>
              <w:top w:val="single" w:sz="6" w:space="0" w:color="000000"/>
              <w:left w:val="single" w:sz="6" w:space="0" w:color="000000"/>
              <w:bottom w:val="single" w:sz="6" w:space="0" w:color="000000"/>
              <w:right w:val="single" w:sz="6" w:space="0" w:color="000000"/>
            </w:tcBorders>
          </w:tcPr>
          <w:p w14:paraId="40A456B5" w14:textId="77777777" w:rsidR="009E2C95" w:rsidRPr="009E2C95" w:rsidRDefault="009E2C95" w:rsidP="009E2C95">
            <w:pPr>
              <w:spacing w:after="0" w:line="360" w:lineRule="auto"/>
              <w:ind w:left="2" w:right="102" w:firstLine="0"/>
            </w:pPr>
            <w:r w:rsidRPr="009E2C95">
              <w:rPr>
                <w:b/>
              </w:rPr>
              <w:t xml:space="preserve">(EF89LP28) </w:t>
            </w:r>
            <w:r w:rsidRPr="009E2C95">
              <w:t xml:space="preserve">Tomar nota de videoaulas, aulas digitais, apresentações multimídias, vídeos de divulgação </w:t>
            </w:r>
          </w:p>
          <w:p w14:paraId="7B9F3258" w14:textId="77777777" w:rsidR="009E2C95" w:rsidRPr="009E2C95" w:rsidRDefault="009E2C95" w:rsidP="009E2C95">
            <w:pPr>
              <w:spacing w:after="117" w:line="259" w:lineRule="auto"/>
              <w:ind w:left="2" w:firstLine="0"/>
              <w:jc w:val="left"/>
            </w:pPr>
            <w:r w:rsidRPr="009E2C95">
              <w:t xml:space="preserve">científica, </w:t>
            </w:r>
          </w:p>
          <w:p w14:paraId="255B5CF2" w14:textId="77777777" w:rsidR="009E2C95" w:rsidRPr="009E2C95" w:rsidRDefault="009E2C95" w:rsidP="009E2C95">
            <w:pPr>
              <w:spacing w:after="0" w:line="360" w:lineRule="auto"/>
              <w:ind w:left="2" w:right="103" w:firstLine="0"/>
            </w:pPr>
            <w:r w:rsidRPr="009E2C95">
              <w:t xml:space="preserve">documentários e afins, identificando, em função dos </w:t>
            </w:r>
          </w:p>
          <w:p w14:paraId="3D0976DF" w14:textId="77777777" w:rsidR="009E2C95" w:rsidRPr="009E2C95" w:rsidRDefault="009E2C95" w:rsidP="009E2C95">
            <w:pPr>
              <w:spacing w:after="0" w:line="259" w:lineRule="auto"/>
              <w:ind w:left="2" w:right="103" w:firstLine="0"/>
            </w:pPr>
            <w:r w:rsidRPr="009E2C95">
              <w:t xml:space="preserve">objetivos, informações principais para apoio ao estudo e realizando, quando necessário, uma síntese final que destaque e reorganize os pontos ou conceitos centrais e suas relações e </w:t>
            </w:r>
          </w:p>
        </w:tc>
        <w:tc>
          <w:tcPr>
            <w:tcW w:w="2405" w:type="dxa"/>
            <w:tcBorders>
              <w:top w:val="single" w:sz="2" w:space="0" w:color="FFFFFF"/>
              <w:left w:val="single" w:sz="6" w:space="0" w:color="000000"/>
              <w:bottom w:val="single" w:sz="4" w:space="0" w:color="000000"/>
              <w:right w:val="single" w:sz="4" w:space="0" w:color="000000"/>
            </w:tcBorders>
          </w:tcPr>
          <w:p w14:paraId="2F222360" w14:textId="77777777" w:rsidR="009E2C95" w:rsidRPr="009E2C95" w:rsidRDefault="009E2C95" w:rsidP="009E2C95">
            <w:pPr>
              <w:spacing w:after="1" w:line="360" w:lineRule="auto"/>
              <w:ind w:left="0" w:right="106" w:firstLine="0"/>
            </w:pPr>
            <w:r w:rsidRPr="009E2C95">
              <w:rPr>
                <w:b/>
              </w:rPr>
              <w:t xml:space="preserve">(EF89LP28RS-1) </w:t>
            </w:r>
            <w:r w:rsidRPr="009E2C95">
              <w:t xml:space="preserve">Tomar nota de videoaulas, aulas </w:t>
            </w:r>
          </w:p>
          <w:p w14:paraId="4BB3F5F6" w14:textId="77777777" w:rsidR="009E2C95" w:rsidRPr="009E2C95" w:rsidRDefault="009E2C95" w:rsidP="009E2C95">
            <w:pPr>
              <w:spacing w:after="115" w:line="259" w:lineRule="auto"/>
              <w:ind w:left="0" w:firstLine="0"/>
              <w:jc w:val="left"/>
            </w:pPr>
            <w:r w:rsidRPr="009E2C95">
              <w:t xml:space="preserve">digitais, </w:t>
            </w:r>
          </w:p>
          <w:p w14:paraId="51EFC146" w14:textId="77777777" w:rsidR="009E2C95" w:rsidRPr="009E2C95" w:rsidRDefault="009E2C95" w:rsidP="009E2C95">
            <w:pPr>
              <w:spacing w:after="0" w:line="369" w:lineRule="auto"/>
              <w:ind w:left="0" w:firstLine="0"/>
              <w:jc w:val="left"/>
            </w:pPr>
            <w:r w:rsidRPr="009E2C95">
              <w:t xml:space="preserve">apresentações multimídias, vídeos de </w:t>
            </w:r>
            <w:r w:rsidRPr="009E2C95">
              <w:tab/>
              <w:t xml:space="preserve">divulgação </w:t>
            </w:r>
          </w:p>
          <w:p w14:paraId="75D66B46" w14:textId="77777777" w:rsidR="009E2C95" w:rsidRPr="009E2C95" w:rsidRDefault="009E2C95" w:rsidP="009E2C95">
            <w:pPr>
              <w:spacing w:after="115" w:line="259" w:lineRule="auto"/>
              <w:ind w:left="0" w:firstLine="0"/>
              <w:jc w:val="left"/>
            </w:pPr>
            <w:r w:rsidRPr="009E2C95">
              <w:t xml:space="preserve">científica, </w:t>
            </w:r>
          </w:p>
          <w:p w14:paraId="3DDE5C42" w14:textId="77777777" w:rsidR="009E2C95" w:rsidRPr="009E2C95" w:rsidRDefault="009E2C95" w:rsidP="009E2C95">
            <w:pPr>
              <w:spacing w:after="1" w:line="360" w:lineRule="auto"/>
              <w:ind w:left="0" w:right="106" w:firstLine="0"/>
            </w:pPr>
            <w:r w:rsidRPr="009E2C95">
              <w:t xml:space="preserve">documentários e afins, identificando, em função dos </w:t>
            </w:r>
          </w:p>
          <w:p w14:paraId="16862553" w14:textId="77777777" w:rsidR="009E2C95" w:rsidRPr="009E2C95" w:rsidRDefault="009E2C95" w:rsidP="009E2C95">
            <w:pPr>
              <w:spacing w:after="2" w:line="366" w:lineRule="auto"/>
              <w:ind w:left="0" w:firstLine="0"/>
              <w:jc w:val="left"/>
            </w:pPr>
            <w:r w:rsidRPr="009E2C95">
              <w:t xml:space="preserve">objetivos, informações principais para apoio ao </w:t>
            </w:r>
            <w:r w:rsidRPr="009E2C95">
              <w:tab/>
              <w:t>estudo</w:t>
            </w:r>
            <w:r w:rsidRPr="009E2C95">
              <w:rPr>
                <w:b/>
              </w:rPr>
              <w:t xml:space="preserve">.  </w:t>
            </w:r>
          </w:p>
          <w:p w14:paraId="3352905C" w14:textId="77777777" w:rsidR="009E2C95" w:rsidRPr="009E2C95" w:rsidRDefault="009E2C95" w:rsidP="009E2C95">
            <w:pPr>
              <w:spacing w:after="0" w:line="259" w:lineRule="auto"/>
              <w:ind w:left="0" w:right="106" w:firstLine="0"/>
            </w:pPr>
            <w:r w:rsidRPr="009E2C95">
              <w:rPr>
                <w:b/>
              </w:rPr>
              <w:t xml:space="preserve">(EF89LP28RS-2) </w:t>
            </w:r>
            <w:r w:rsidRPr="009E2C95">
              <w:t xml:space="preserve">Realizar sínteses que destaquem e reorganizem os pontos ou conceitos centrais e suas relações e que, em </w:t>
            </w:r>
          </w:p>
        </w:tc>
        <w:tc>
          <w:tcPr>
            <w:tcW w:w="3783" w:type="dxa"/>
            <w:tcBorders>
              <w:top w:val="single" w:sz="2" w:space="0" w:color="FFFFFF"/>
              <w:left w:val="single" w:sz="6" w:space="0" w:color="000000"/>
              <w:bottom w:val="single" w:sz="4" w:space="0" w:color="000000"/>
              <w:right w:val="single" w:sz="4" w:space="0" w:color="000000"/>
            </w:tcBorders>
          </w:tcPr>
          <w:p w14:paraId="0178DD89" w14:textId="77777777" w:rsidR="009E2C95" w:rsidRPr="009E2C95" w:rsidRDefault="009E2C95" w:rsidP="009E2C95">
            <w:pPr>
              <w:spacing w:after="1" w:line="360" w:lineRule="auto"/>
              <w:ind w:left="0" w:right="106" w:firstLine="0"/>
              <w:rPr>
                <w:b/>
              </w:rPr>
            </w:pPr>
          </w:p>
        </w:tc>
      </w:tr>
    </w:tbl>
    <w:p w14:paraId="2B9D0F31" w14:textId="77777777" w:rsidR="009E2C95" w:rsidRPr="009E2C95" w:rsidRDefault="009E2C95" w:rsidP="009E2C95">
      <w:pPr>
        <w:spacing w:after="0" w:line="259" w:lineRule="auto"/>
        <w:ind w:left="-1440" w:right="10466" w:firstLine="0"/>
        <w:jc w:val="left"/>
      </w:pPr>
    </w:p>
    <w:tbl>
      <w:tblPr>
        <w:tblStyle w:val="TableGrid41"/>
        <w:tblW w:w="15041"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855"/>
      </w:tblGrid>
      <w:tr w:rsidR="009E2C95" w:rsidRPr="009E2C95" w14:paraId="574F241E" w14:textId="77777777" w:rsidTr="009E2C95">
        <w:trPr>
          <w:trHeight w:val="4315"/>
        </w:trPr>
        <w:tc>
          <w:tcPr>
            <w:tcW w:w="991" w:type="dxa"/>
            <w:tcBorders>
              <w:top w:val="single" w:sz="6" w:space="0" w:color="000000"/>
              <w:left w:val="single" w:sz="6" w:space="0" w:color="000000"/>
              <w:bottom w:val="single" w:sz="6" w:space="0" w:color="000000"/>
              <w:right w:val="single" w:sz="6" w:space="0" w:color="000000"/>
            </w:tcBorders>
          </w:tcPr>
          <w:p w14:paraId="435C849C" w14:textId="77777777" w:rsidR="009E2C95" w:rsidRPr="009E2C95" w:rsidRDefault="009E2C95" w:rsidP="009E2C95">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4F582089" w14:textId="77777777" w:rsidR="009E2C95" w:rsidRPr="009E2C95" w:rsidRDefault="009E2C95" w:rsidP="009E2C95">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02E5116C" w14:textId="77777777" w:rsidR="009E2C95" w:rsidRPr="009E2C95" w:rsidRDefault="009E2C95" w:rsidP="009E2C95">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28DA140F" w14:textId="77777777" w:rsidR="009E2C95" w:rsidRPr="009E2C95" w:rsidRDefault="009E2C95" w:rsidP="009E2C95">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5140434A" w14:textId="77777777" w:rsidR="009E2C95" w:rsidRPr="009E2C95" w:rsidRDefault="009E2C95" w:rsidP="009E2C95">
            <w:pPr>
              <w:spacing w:after="0" w:line="259" w:lineRule="auto"/>
              <w:ind w:left="2" w:right="102" w:firstLine="0"/>
            </w:pPr>
            <w:r w:rsidRPr="009E2C95">
              <w:t xml:space="preserve">que, em alguns casos, seja acompanhada de reflexões pessoais, que podem conter dúvidas, questionamentos, considerações etc. </w:t>
            </w:r>
          </w:p>
        </w:tc>
        <w:tc>
          <w:tcPr>
            <w:tcW w:w="2405" w:type="dxa"/>
            <w:tcBorders>
              <w:top w:val="single" w:sz="4" w:space="0" w:color="000000"/>
              <w:left w:val="single" w:sz="6" w:space="0" w:color="000000"/>
              <w:bottom w:val="single" w:sz="2" w:space="0" w:color="FFFFFF"/>
              <w:right w:val="single" w:sz="4" w:space="0" w:color="000000"/>
            </w:tcBorders>
          </w:tcPr>
          <w:p w14:paraId="2962556F" w14:textId="77777777" w:rsidR="009E2C95" w:rsidRPr="009E2C95" w:rsidRDefault="009E2C95" w:rsidP="009E2C95">
            <w:pPr>
              <w:spacing w:after="0" w:line="259" w:lineRule="auto"/>
              <w:ind w:left="0" w:right="105" w:firstLine="0"/>
            </w:pPr>
            <w:r w:rsidRPr="009E2C95">
              <w:t xml:space="preserve">alguns casos, sejam acompanhadas de reflexões pessoais, que possam conter dúvidas, questionamentos, considerações etc., a fim de resgatar a apreensão do ouvido/assistido. </w:t>
            </w:r>
          </w:p>
        </w:tc>
        <w:tc>
          <w:tcPr>
            <w:tcW w:w="3855" w:type="dxa"/>
            <w:tcBorders>
              <w:top w:val="single" w:sz="4" w:space="0" w:color="000000"/>
              <w:left w:val="single" w:sz="6" w:space="0" w:color="000000"/>
              <w:bottom w:val="single" w:sz="2" w:space="0" w:color="FFFFFF"/>
              <w:right w:val="single" w:sz="4" w:space="0" w:color="000000"/>
            </w:tcBorders>
          </w:tcPr>
          <w:p w14:paraId="3C745E36" w14:textId="77777777" w:rsidR="009E2C95" w:rsidRPr="009E2C95" w:rsidRDefault="009E2C95" w:rsidP="009E2C95">
            <w:pPr>
              <w:spacing w:after="0" w:line="259" w:lineRule="auto"/>
              <w:ind w:left="0" w:right="105" w:firstLine="0"/>
            </w:pPr>
          </w:p>
        </w:tc>
      </w:tr>
      <w:tr w:rsidR="009E2C95" w:rsidRPr="009E2C95" w14:paraId="2BDA78F0" w14:textId="77777777" w:rsidTr="009E2C95">
        <w:trPr>
          <w:trHeight w:val="9122"/>
        </w:trPr>
        <w:tc>
          <w:tcPr>
            <w:tcW w:w="991" w:type="dxa"/>
            <w:tcBorders>
              <w:top w:val="single" w:sz="6" w:space="0" w:color="000000"/>
              <w:left w:val="single" w:sz="6" w:space="0" w:color="000000"/>
              <w:bottom w:val="single" w:sz="6" w:space="0" w:color="000000"/>
              <w:right w:val="single" w:sz="6" w:space="0" w:color="000000"/>
            </w:tcBorders>
          </w:tcPr>
          <w:p w14:paraId="12297F53"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D064042"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3DC0B27" w14:textId="77777777" w:rsidR="009E2C95" w:rsidRPr="009E2C95" w:rsidRDefault="009E2C95" w:rsidP="009E2C95">
            <w:pPr>
              <w:spacing w:after="0"/>
              <w:ind w:left="2" w:firstLine="0"/>
              <w:jc w:val="left"/>
            </w:pPr>
            <w:r w:rsidRPr="009E2C95">
              <w:t>Análise linguística/sem</w:t>
            </w:r>
          </w:p>
          <w:p w14:paraId="3BA4B594"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8D6C383" w14:textId="77777777" w:rsidR="009E2C95" w:rsidRPr="009E2C95" w:rsidRDefault="009E2C95" w:rsidP="009E2C95">
            <w:pPr>
              <w:spacing w:after="0" w:line="259" w:lineRule="auto"/>
              <w:ind w:left="0" w:firstLine="0"/>
              <w:jc w:val="left"/>
            </w:pPr>
            <w:r w:rsidRPr="009E2C95">
              <w:t xml:space="preserve">Textualização Progressão temática </w:t>
            </w:r>
          </w:p>
        </w:tc>
        <w:tc>
          <w:tcPr>
            <w:tcW w:w="2268" w:type="dxa"/>
            <w:tcBorders>
              <w:top w:val="single" w:sz="6" w:space="0" w:color="000000"/>
              <w:left w:val="single" w:sz="6" w:space="0" w:color="000000"/>
              <w:bottom w:val="single" w:sz="6" w:space="0" w:color="000000"/>
              <w:right w:val="single" w:sz="6" w:space="0" w:color="000000"/>
            </w:tcBorders>
          </w:tcPr>
          <w:p w14:paraId="22173CC7" w14:textId="77777777" w:rsidR="009E2C95" w:rsidRPr="009E2C95" w:rsidRDefault="009E2C95" w:rsidP="009E2C95">
            <w:pPr>
              <w:spacing w:after="0" w:line="240" w:lineRule="auto"/>
              <w:ind w:left="0" w:firstLine="0"/>
              <w:jc w:val="left"/>
            </w:pPr>
            <w:r w:rsidRPr="009E2C95">
              <w:rPr>
                <w:b/>
              </w:rPr>
              <w:t xml:space="preserve">(EF89LP29) </w:t>
            </w:r>
          </w:p>
          <w:p w14:paraId="70835D01" w14:textId="77777777" w:rsidR="009E2C95" w:rsidRPr="009E2C95" w:rsidRDefault="009E2C95" w:rsidP="009E2C95">
            <w:pPr>
              <w:spacing w:after="0" w:line="240" w:lineRule="auto"/>
              <w:ind w:left="0" w:firstLine="0"/>
            </w:pPr>
            <w:r w:rsidRPr="009E2C95">
              <w:t xml:space="preserve">Utilizar e perceber mecanismos de </w:t>
            </w:r>
          </w:p>
          <w:p w14:paraId="7A93F0D6" w14:textId="77777777" w:rsidR="009E2C95" w:rsidRPr="009E2C95" w:rsidRDefault="009E2C95" w:rsidP="009E2C95">
            <w:pPr>
              <w:spacing w:after="0" w:line="240" w:lineRule="auto"/>
              <w:ind w:left="0" w:firstLine="0"/>
              <w:jc w:val="left"/>
            </w:pPr>
            <w:r w:rsidRPr="009E2C95">
              <w:t xml:space="preserve">progressão temática, tais como retomadas anafóricas </w:t>
            </w:r>
            <w:r w:rsidRPr="009E2C95">
              <w:tab/>
              <w:t xml:space="preserve">(“que, cujo, </w:t>
            </w:r>
            <w:r w:rsidRPr="009E2C95">
              <w:tab/>
              <w:t xml:space="preserve">onde”, pronomes do caso reto e oblíquos, pronomes demonstrativos, nomes </w:t>
            </w:r>
          </w:p>
          <w:p w14:paraId="188B3D27" w14:textId="77777777" w:rsidR="009E2C95" w:rsidRPr="009E2C95" w:rsidRDefault="009E2C95" w:rsidP="009E2C95">
            <w:pPr>
              <w:spacing w:after="0" w:line="240" w:lineRule="auto"/>
              <w:ind w:left="0" w:firstLine="0"/>
              <w:jc w:val="left"/>
            </w:pPr>
            <w:proofErr w:type="spellStart"/>
            <w:r w:rsidRPr="009E2C95">
              <w:t>correferentes</w:t>
            </w:r>
            <w:proofErr w:type="spellEnd"/>
            <w:r w:rsidRPr="009E2C95">
              <w:t xml:space="preserve"> etc.), catáforas </w:t>
            </w:r>
          </w:p>
          <w:p w14:paraId="30B5BAF0" w14:textId="77777777" w:rsidR="009E2C95" w:rsidRPr="009E2C95" w:rsidRDefault="009E2C95" w:rsidP="009E2C95">
            <w:pPr>
              <w:spacing w:after="0" w:line="240" w:lineRule="auto"/>
              <w:ind w:left="0" w:right="104" w:firstLine="0"/>
            </w:pPr>
            <w:r w:rsidRPr="009E2C95">
              <w:t xml:space="preserve">(remetendo para adiante ao invés de retomar o já dito), uso </w:t>
            </w:r>
            <w:r w:rsidRPr="009E2C95">
              <w:tab/>
              <w:t xml:space="preserve">de </w:t>
            </w:r>
          </w:p>
          <w:p w14:paraId="46D164C0" w14:textId="77777777" w:rsidR="009E2C95" w:rsidRPr="009E2C95" w:rsidRDefault="009E2C95" w:rsidP="009E2C95">
            <w:pPr>
              <w:spacing w:after="0" w:line="240" w:lineRule="auto"/>
              <w:ind w:left="0" w:firstLine="0"/>
              <w:jc w:val="left"/>
            </w:pPr>
            <w:r w:rsidRPr="009E2C95">
              <w:t xml:space="preserve">organizadores </w:t>
            </w:r>
          </w:p>
          <w:p w14:paraId="6A12F23D" w14:textId="77777777" w:rsidR="009E2C95" w:rsidRPr="009E2C95" w:rsidRDefault="009E2C95" w:rsidP="009E2C95">
            <w:pPr>
              <w:spacing w:after="0" w:line="240" w:lineRule="auto"/>
              <w:ind w:left="0" w:firstLine="0"/>
            </w:pPr>
            <w:r w:rsidRPr="009E2C95">
              <w:t xml:space="preserve">textuais, de coesivos etc., e analisar os mecanismos de reformulação e </w:t>
            </w:r>
            <w:proofErr w:type="gramStart"/>
            <w:r w:rsidRPr="009E2C95">
              <w:t>paráfrase  utilizados</w:t>
            </w:r>
            <w:proofErr w:type="gramEnd"/>
            <w:r w:rsidRPr="009E2C95">
              <w:t xml:space="preserve"> nos textos de divulgação do conhecimento. </w:t>
            </w:r>
          </w:p>
        </w:tc>
        <w:tc>
          <w:tcPr>
            <w:tcW w:w="2405" w:type="dxa"/>
            <w:tcBorders>
              <w:top w:val="single" w:sz="2" w:space="0" w:color="FFFFFF"/>
              <w:left w:val="single" w:sz="6" w:space="0" w:color="000000"/>
              <w:bottom w:val="single" w:sz="6" w:space="0" w:color="000000"/>
              <w:right w:val="single" w:sz="4" w:space="0" w:color="000000"/>
            </w:tcBorders>
          </w:tcPr>
          <w:p w14:paraId="73E3FBDA" w14:textId="77777777" w:rsidR="009E2C95" w:rsidRPr="009674A7" w:rsidRDefault="009E2C95" w:rsidP="009E2C95">
            <w:pPr>
              <w:spacing w:after="0" w:line="360" w:lineRule="auto"/>
              <w:ind w:left="0" w:right="106" w:firstLine="0"/>
              <w:rPr>
                <w:sz w:val="22"/>
              </w:rPr>
            </w:pPr>
            <w:r w:rsidRPr="009674A7">
              <w:rPr>
                <w:b/>
                <w:sz w:val="22"/>
              </w:rPr>
              <w:t xml:space="preserve">(EF89LP29RS-1) </w:t>
            </w:r>
            <w:r w:rsidRPr="009674A7">
              <w:rPr>
                <w:sz w:val="22"/>
              </w:rPr>
              <w:t xml:space="preserve">Reconhecer que há uma ordem progressiva para a construção dos textos, de modo a torná-los coerentes e coesivos.  </w:t>
            </w:r>
          </w:p>
          <w:p w14:paraId="0C41D767" w14:textId="77777777" w:rsidR="009E2C95" w:rsidRPr="009674A7" w:rsidRDefault="009E2C95" w:rsidP="009E2C95">
            <w:pPr>
              <w:spacing w:after="117" w:line="259" w:lineRule="auto"/>
              <w:ind w:left="0" w:firstLine="0"/>
              <w:jc w:val="left"/>
              <w:rPr>
                <w:sz w:val="22"/>
              </w:rPr>
            </w:pPr>
            <w:r w:rsidRPr="009674A7">
              <w:rPr>
                <w:b/>
                <w:sz w:val="22"/>
              </w:rPr>
              <w:t xml:space="preserve">(EF89LP29RS-2) </w:t>
            </w:r>
          </w:p>
          <w:p w14:paraId="54F151F9" w14:textId="77777777" w:rsidR="009E2C95" w:rsidRPr="009674A7" w:rsidRDefault="009E2C95" w:rsidP="009E2C95">
            <w:pPr>
              <w:spacing w:after="2" w:line="359" w:lineRule="auto"/>
              <w:ind w:left="0" w:firstLine="0"/>
              <w:rPr>
                <w:sz w:val="22"/>
              </w:rPr>
            </w:pPr>
            <w:r w:rsidRPr="009674A7">
              <w:rPr>
                <w:sz w:val="22"/>
              </w:rPr>
              <w:t xml:space="preserve">Utilizar e perceber mecanismos de </w:t>
            </w:r>
          </w:p>
          <w:p w14:paraId="48E2A934" w14:textId="77777777" w:rsidR="009E2C95" w:rsidRPr="009674A7" w:rsidRDefault="009E2C95" w:rsidP="009E2C95">
            <w:pPr>
              <w:spacing w:after="0" w:line="360" w:lineRule="auto"/>
              <w:ind w:left="0" w:right="51" w:firstLine="0"/>
              <w:jc w:val="left"/>
              <w:rPr>
                <w:sz w:val="22"/>
              </w:rPr>
            </w:pPr>
            <w:r w:rsidRPr="009674A7">
              <w:rPr>
                <w:sz w:val="22"/>
              </w:rPr>
              <w:t xml:space="preserve">progressão temática, tais como retomadas </w:t>
            </w:r>
          </w:p>
          <w:p w14:paraId="3A82115F" w14:textId="77777777" w:rsidR="009E2C95" w:rsidRPr="009674A7" w:rsidRDefault="009E2C95" w:rsidP="009E2C95">
            <w:pPr>
              <w:spacing w:after="1" w:line="360" w:lineRule="auto"/>
              <w:ind w:left="0" w:right="107" w:firstLine="0"/>
              <w:rPr>
                <w:sz w:val="22"/>
              </w:rPr>
            </w:pPr>
            <w:r w:rsidRPr="009674A7">
              <w:rPr>
                <w:sz w:val="22"/>
              </w:rPr>
              <w:t xml:space="preserve">anafóricas e catafóricas, o uso de organizadores </w:t>
            </w:r>
          </w:p>
          <w:p w14:paraId="2AE14F6A" w14:textId="77777777" w:rsidR="009E2C95" w:rsidRPr="009674A7" w:rsidRDefault="009E2C95" w:rsidP="009E2C95">
            <w:pPr>
              <w:spacing w:after="0" w:line="259" w:lineRule="auto"/>
              <w:ind w:left="0" w:right="106" w:firstLine="0"/>
              <w:rPr>
                <w:sz w:val="22"/>
              </w:rPr>
            </w:pPr>
            <w:r w:rsidRPr="009674A7">
              <w:rPr>
                <w:sz w:val="22"/>
              </w:rPr>
              <w:t>textuais, de coesivos etc., e analisar os mecanismos de reformulação e paráfrase utilizados nos textos de divulgação do conhecimento.</w:t>
            </w:r>
          </w:p>
        </w:tc>
        <w:tc>
          <w:tcPr>
            <w:tcW w:w="3855" w:type="dxa"/>
            <w:tcBorders>
              <w:top w:val="single" w:sz="2" w:space="0" w:color="FFFFFF"/>
              <w:left w:val="single" w:sz="6" w:space="0" w:color="000000"/>
              <w:bottom w:val="single" w:sz="6" w:space="0" w:color="000000"/>
              <w:right w:val="single" w:sz="4" w:space="0" w:color="000000"/>
            </w:tcBorders>
          </w:tcPr>
          <w:p w14:paraId="20B0708C" w14:textId="77777777" w:rsidR="009E2C95" w:rsidRPr="009E2C95" w:rsidRDefault="009E2C95" w:rsidP="009E2C95">
            <w:pPr>
              <w:spacing w:after="0" w:line="360" w:lineRule="auto"/>
              <w:ind w:left="0" w:right="106" w:firstLine="0"/>
              <w:rPr>
                <w:b/>
              </w:rPr>
            </w:pPr>
          </w:p>
        </w:tc>
      </w:tr>
    </w:tbl>
    <w:p w14:paraId="775E4D00" w14:textId="77777777" w:rsidR="009E2C95" w:rsidRPr="009E2C95" w:rsidRDefault="009E2C95" w:rsidP="009E2C95">
      <w:pPr>
        <w:spacing w:after="0" w:line="259" w:lineRule="auto"/>
        <w:ind w:left="-1440" w:right="10466" w:firstLine="0"/>
        <w:jc w:val="left"/>
      </w:pPr>
    </w:p>
    <w:tbl>
      <w:tblPr>
        <w:tblStyle w:val="TableGrid41"/>
        <w:tblW w:w="15056" w:type="dxa"/>
        <w:tblInd w:w="-1085" w:type="dxa"/>
        <w:tblCellMar>
          <w:top w:w="56" w:type="dxa"/>
          <w:right w:w="39" w:type="dxa"/>
        </w:tblCellMar>
        <w:tblLook w:val="04A0" w:firstRow="1" w:lastRow="0" w:firstColumn="1" w:lastColumn="0" w:noHBand="0" w:noVBand="1"/>
      </w:tblPr>
      <w:tblGrid>
        <w:gridCol w:w="991"/>
        <w:gridCol w:w="1694"/>
        <w:gridCol w:w="1843"/>
        <w:gridCol w:w="1985"/>
        <w:gridCol w:w="2268"/>
        <w:gridCol w:w="2405"/>
        <w:gridCol w:w="3870"/>
      </w:tblGrid>
      <w:tr w:rsidR="009E2C95" w:rsidRPr="009E2C95" w14:paraId="2FAA14F7" w14:textId="77777777" w:rsidTr="009E2C95">
        <w:trPr>
          <w:trHeight w:val="5556"/>
        </w:trPr>
        <w:tc>
          <w:tcPr>
            <w:tcW w:w="991" w:type="dxa"/>
            <w:tcBorders>
              <w:top w:val="single" w:sz="6" w:space="0" w:color="000000"/>
              <w:left w:val="single" w:sz="6" w:space="0" w:color="000000"/>
              <w:bottom w:val="single" w:sz="6" w:space="0" w:color="000000"/>
              <w:right w:val="single" w:sz="6" w:space="0" w:color="000000"/>
            </w:tcBorders>
          </w:tcPr>
          <w:p w14:paraId="77BCF394" w14:textId="77777777" w:rsidR="009E2C95" w:rsidRPr="009E2C95" w:rsidRDefault="009E2C95" w:rsidP="009E2C95">
            <w:pPr>
              <w:spacing w:after="0" w:line="259" w:lineRule="auto"/>
              <w:ind w:left="110"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6D97B44"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05A94FB" w14:textId="77777777" w:rsidR="009E2C95" w:rsidRPr="009E2C95" w:rsidRDefault="009E2C95" w:rsidP="009E2C95">
            <w:pPr>
              <w:spacing w:after="0"/>
              <w:ind w:left="110" w:firstLine="0"/>
              <w:jc w:val="left"/>
            </w:pPr>
            <w:r w:rsidRPr="009E2C95">
              <w:t>Análise linguística/sem</w:t>
            </w:r>
          </w:p>
          <w:p w14:paraId="2E121A48" w14:textId="77777777" w:rsidR="009E2C95" w:rsidRPr="009E2C95" w:rsidRDefault="009E2C95" w:rsidP="009E2C95">
            <w:pPr>
              <w:spacing w:after="0" w:line="259" w:lineRule="auto"/>
              <w:ind w:left="110"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786FF5F" w14:textId="77777777" w:rsidR="009E2C95" w:rsidRPr="009E2C95" w:rsidRDefault="009E2C95" w:rsidP="009E2C95">
            <w:pPr>
              <w:spacing w:after="0" w:line="259" w:lineRule="auto"/>
              <w:ind w:left="108" w:firstLine="0"/>
              <w:jc w:val="left"/>
            </w:pPr>
            <w:r w:rsidRPr="009E2C95">
              <w:t xml:space="preserve">Textualização </w:t>
            </w:r>
          </w:p>
        </w:tc>
        <w:tc>
          <w:tcPr>
            <w:tcW w:w="2268" w:type="dxa"/>
            <w:tcBorders>
              <w:top w:val="single" w:sz="6" w:space="0" w:color="000000"/>
              <w:left w:val="single" w:sz="6" w:space="0" w:color="000000"/>
              <w:bottom w:val="single" w:sz="6" w:space="0" w:color="000000"/>
              <w:right w:val="single" w:sz="4" w:space="0" w:color="000000"/>
            </w:tcBorders>
          </w:tcPr>
          <w:p w14:paraId="60FF9EC0" w14:textId="77777777" w:rsidR="009E2C95" w:rsidRPr="009E2C95" w:rsidRDefault="009E2C95" w:rsidP="009E2C95">
            <w:pPr>
              <w:spacing w:after="117" w:line="259" w:lineRule="auto"/>
              <w:ind w:left="110" w:firstLine="0"/>
              <w:jc w:val="left"/>
            </w:pPr>
            <w:r w:rsidRPr="009E2C95">
              <w:rPr>
                <w:b/>
              </w:rPr>
              <w:t xml:space="preserve">(EF89LP30) </w:t>
            </w:r>
          </w:p>
          <w:p w14:paraId="497A1147" w14:textId="77777777" w:rsidR="009E2C95" w:rsidRPr="009E2C95" w:rsidRDefault="009E2C95" w:rsidP="009E2C95">
            <w:pPr>
              <w:spacing w:after="2" w:line="366" w:lineRule="auto"/>
              <w:ind w:left="110" w:right="65" w:firstLine="0"/>
            </w:pPr>
            <w:r w:rsidRPr="009E2C95">
              <w:t xml:space="preserve">Analisar a estrutura de hipertexto e hiperlinks em textos </w:t>
            </w:r>
            <w:r w:rsidRPr="009E2C95">
              <w:tab/>
              <w:t xml:space="preserve">de </w:t>
            </w:r>
          </w:p>
          <w:p w14:paraId="6AF5AF5A" w14:textId="77777777" w:rsidR="009E2C95" w:rsidRPr="009E2C95" w:rsidRDefault="009E2C95" w:rsidP="009E2C95">
            <w:pPr>
              <w:spacing w:after="115" w:line="259" w:lineRule="auto"/>
              <w:ind w:left="110" w:firstLine="0"/>
              <w:jc w:val="left"/>
            </w:pPr>
            <w:r w:rsidRPr="009E2C95">
              <w:t xml:space="preserve">divulgação </w:t>
            </w:r>
          </w:p>
          <w:p w14:paraId="6E54F260" w14:textId="77777777" w:rsidR="009E2C95" w:rsidRPr="009E2C95" w:rsidRDefault="009E2C95" w:rsidP="009E2C95">
            <w:pPr>
              <w:spacing w:after="0" w:line="259" w:lineRule="auto"/>
              <w:ind w:left="110" w:right="65" w:firstLine="0"/>
            </w:pPr>
            <w:r w:rsidRPr="009E2C95">
              <w:t xml:space="preserve">científica que circulam na Web e proceder à remissão a conceitos e relações por meio de links. </w:t>
            </w:r>
          </w:p>
        </w:tc>
        <w:tc>
          <w:tcPr>
            <w:tcW w:w="2405" w:type="dxa"/>
            <w:tcBorders>
              <w:top w:val="single" w:sz="6" w:space="0" w:color="000000"/>
              <w:left w:val="single" w:sz="4" w:space="0" w:color="000000"/>
              <w:bottom w:val="single" w:sz="6" w:space="0" w:color="000000"/>
              <w:right w:val="single" w:sz="4" w:space="0" w:color="000000"/>
            </w:tcBorders>
          </w:tcPr>
          <w:p w14:paraId="4BE32F41" w14:textId="77777777" w:rsidR="009E2C95" w:rsidRPr="009E2C95" w:rsidRDefault="009E2C95" w:rsidP="009E2C95">
            <w:pPr>
              <w:spacing w:after="0" w:line="259" w:lineRule="auto"/>
              <w:ind w:left="108" w:firstLine="0"/>
              <w:jc w:val="left"/>
            </w:pPr>
            <w:r w:rsidRPr="009E2C95">
              <w:t xml:space="preserve"> </w:t>
            </w:r>
          </w:p>
        </w:tc>
        <w:tc>
          <w:tcPr>
            <w:tcW w:w="3870" w:type="dxa"/>
            <w:tcBorders>
              <w:top w:val="single" w:sz="6" w:space="0" w:color="000000"/>
              <w:left w:val="single" w:sz="4" w:space="0" w:color="000000"/>
              <w:bottom w:val="single" w:sz="6" w:space="0" w:color="000000"/>
              <w:right w:val="single" w:sz="4" w:space="0" w:color="000000"/>
            </w:tcBorders>
          </w:tcPr>
          <w:p w14:paraId="6598BD7B" w14:textId="77777777" w:rsidR="009E2C95" w:rsidRPr="009E2C95" w:rsidRDefault="009E2C95" w:rsidP="009E2C95">
            <w:pPr>
              <w:spacing w:after="0" w:line="259" w:lineRule="auto"/>
              <w:ind w:left="108" w:firstLine="0"/>
              <w:jc w:val="left"/>
            </w:pPr>
          </w:p>
        </w:tc>
      </w:tr>
      <w:tr w:rsidR="009E2C95" w:rsidRPr="009E2C95" w14:paraId="6FB3C74F" w14:textId="77777777" w:rsidTr="009E2C95">
        <w:trPr>
          <w:trHeight w:val="4569"/>
        </w:trPr>
        <w:tc>
          <w:tcPr>
            <w:tcW w:w="991" w:type="dxa"/>
            <w:tcBorders>
              <w:top w:val="single" w:sz="6" w:space="0" w:color="000000"/>
              <w:left w:val="single" w:sz="6" w:space="0" w:color="000000"/>
              <w:bottom w:val="single" w:sz="6" w:space="0" w:color="000000"/>
              <w:right w:val="single" w:sz="6" w:space="0" w:color="000000"/>
            </w:tcBorders>
          </w:tcPr>
          <w:p w14:paraId="2AF3162F"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AA6C35E"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AA1D31F" w14:textId="77777777" w:rsidR="009E2C95" w:rsidRPr="009E2C95" w:rsidRDefault="009E2C95" w:rsidP="009E2C95">
            <w:pPr>
              <w:spacing w:after="2" w:line="359" w:lineRule="auto"/>
              <w:ind w:left="110" w:firstLine="0"/>
              <w:jc w:val="left"/>
            </w:pPr>
            <w:r w:rsidRPr="009E2C95">
              <w:t>Análise linguística/sem</w:t>
            </w:r>
          </w:p>
          <w:p w14:paraId="2D2D54A2" w14:textId="77777777" w:rsidR="009E2C95" w:rsidRPr="009E2C95" w:rsidRDefault="009E2C95" w:rsidP="009E2C95">
            <w:pPr>
              <w:spacing w:after="0" w:line="259" w:lineRule="auto"/>
              <w:ind w:left="110"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F1494CE" w14:textId="77777777" w:rsidR="009E2C95" w:rsidRPr="009E2C95" w:rsidRDefault="009E2C95" w:rsidP="009E2C95">
            <w:pPr>
              <w:spacing w:after="0" w:line="259" w:lineRule="auto"/>
              <w:ind w:left="108" w:firstLine="0"/>
              <w:jc w:val="left"/>
            </w:pPr>
            <w:r w:rsidRPr="009E2C95">
              <w:t xml:space="preserve">Modalização </w:t>
            </w:r>
          </w:p>
        </w:tc>
        <w:tc>
          <w:tcPr>
            <w:tcW w:w="2268" w:type="dxa"/>
            <w:tcBorders>
              <w:top w:val="single" w:sz="6" w:space="0" w:color="000000"/>
              <w:left w:val="single" w:sz="6" w:space="0" w:color="000000"/>
              <w:bottom w:val="single" w:sz="6" w:space="0" w:color="000000"/>
              <w:right w:val="single" w:sz="6" w:space="0" w:color="000000"/>
            </w:tcBorders>
          </w:tcPr>
          <w:p w14:paraId="139D8765" w14:textId="77777777" w:rsidR="009E2C95" w:rsidRPr="009E2C95" w:rsidRDefault="009E2C95" w:rsidP="009E2C95">
            <w:pPr>
              <w:spacing w:after="115" w:line="259" w:lineRule="auto"/>
              <w:ind w:left="110" w:firstLine="0"/>
              <w:jc w:val="left"/>
            </w:pPr>
            <w:r w:rsidRPr="009E2C95">
              <w:rPr>
                <w:b/>
              </w:rPr>
              <w:t xml:space="preserve">(EF89LP31) </w:t>
            </w:r>
          </w:p>
          <w:p w14:paraId="1D5FD807" w14:textId="77777777" w:rsidR="009E2C95" w:rsidRPr="009E2C95" w:rsidRDefault="009E2C95" w:rsidP="009E2C95">
            <w:pPr>
              <w:spacing w:after="0" w:line="240" w:lineRule="auto"/>
              <w:ind w:left="108" w:right="62" w:firstLine="0"/>
              <w:rPr>
                <w:sz w:val="22"/>
              </w:rPr>
            </w:pPr>
            <w:r w:rsidRPr="009E2C95">
              <w:rPr>
                <w:sz w:val="22"/>
              </w:rPr>
              <w:t xml:space="preserve">Analisar e utilizar modalização epistêmica, isto é, modos de indicar uma avaliação sobre o valor de verdade e as condições de verdade de uma proposição, tais como </w:t>
            </w:r>
            <w:r w:rsidRPr="009E2C95">
              <w:rPr>
                <w:sz w:val="22"/>
              </w:rPr>
              <w:tab/>
              <w:t>os asseverativos – quando se concorda com (“realmente, evidentemente, naturalmente, efetivamente, claro, certo, lógico, sem dúvida” etc.) ou discorda de (“de jeito nenhum, de forma alguma”) uma ideia; e os quase-</w:t>
            </w:r>
          </w:p>
          <w:p w14:paraId="00EF5013" w14:textId="77777777" w:rsidR="009E2C95" w:rsidRPr="009E2C95" w:rsidRDefault="009E2C95" w:rsidP="009E2C95">
            <w:pPr>
              <w:spacing w:after="0" w:line="240" w:lineRule="auto"/>
              <w:ind w:left="110" w:right="65" w:firstLine="0"/>
            </w:pPr>
            <w:r w:rsidRPr="009E2C95">
              <w:rPr>
                <w:sz w:val="22"/>
              </w:rPr>
              <w:t xml:space="preserve">asseverativos, que indicam que se considera o conteúdo como quase certo (“talvez, assim, possivelmente, provavelmente, eventualmente”).  </w:t>
            </w:r>
          </w:p>
        </w:tc>
        <w:tc>
          <w:tcPr>
            <w:tcW w:w="2405" w:type="dxa"/>
            <w:tcBorders>
              <w:top w:val="single" w:sz="6" w:space="0" w:color="000000"/>
              <w:left w:val="single" w:sz="6" w:space="0" w:color="000000"/>
              <w:bottom w:val="single" w:sz="4" w:space="0" w:color="000000"/>
              <w:right w:val="single" w:sz="4" w:space="0" w:color="000000"/>
            </w:tcBorders>
          </w:tcPr>
          <w:p w14:paraId="77DF9FF9" w14:textId="77777777" w:rsidR="009E2C95" w:rsidRPr="009E2C95" w:rsidRDefault="009E2C95" w:rsidP="009E2C95">
            <w:pPr>
              <w:spacing w:after="115" w:line="259" w:lineRule="auto"/>
              <w:ind w:left="108" w:firstLine="0"/>
              <w:jc w:val="left"/>
            </w:pPr>
            <w:r w:rsidRPr="009E2C95">
              <w:rPr>
                <w:b/>
              </w:rPr>
              <w:t xml:space="preserve">(EF89LP31RS-1) </w:t>
            </w:r>
          </w:p>
          <w:p w14:paraId="590900B4" w14:textId="77777777" w:rsidR="009E2C95" w:rsidRPr="009E2C95" w:rsidRDefault="009E2C95" w:rsidP="009E2C95">
            <w:pPr>
              <w:spacing w:after="0" w:line="259" w:lineRule="auto"/>
              <w:ind w:left="0" w:right="67" w:firstLine="0"/>
            </w:pPr>
            <w:r w:rsidRPr="009E2C95">
              <w:t xml:space="preserve">Analisar os efeitos de sentido produzidos pelos recursos empregados, considerando sua coerência tanto com as </w:t>
            </w:r>
            <w:r w:rsidRPr="009E2C95">
              <w:tab/>
              <w:t xml:space="preserve">intenções presumidas do texto quanto </w:t>
            </w:r>
            <w:r w:rsidRPr="009E2C95">
              <w:tab/>
              <w:t xml:space="preserve">com </w:t>
            </w:r>
            <w:r w:rsidRPr="009E2C95">
              <w:tab/>
              <w:t xml:space="preserve">a especificidade do gênero.  </w:t>
            </w:r>
          </w:p>
        </w:tc>
        <w:tc>
          <w:tcPr>
            <w:tcW w:w="3870" w:type="dxa"/>
            <w:tcBorders>
              <w:top w:val="single" w:sz="6" w:space="0" w:color="000000"/>
              <w:left w:val="single" w:sz="6" w:space="0" w:color="000000"/>
              <w:bottom w:val="single" w:sz="4" w:space="0" w:color="000000"/>
              <w:right w:val="single" w:sz="4" w:space="0" w:color="000000"/>
            </w:tcBorders>
          </w:tcPr>
          <w:p w14:paraId="496CD853" w14:textId="77777777" w:rsidR="009E2C95" w:rsidRPr="009E2C95" w:rsidRDefault="009E2C95" w:rsidP="009E2C95">
            <w:pPr>
              <w:spacing w:after="115" w:line="259" w:lineRule="auto"/>
              <w:ind w:left="108" w:firstLine="0"/>
              <w:jc w:val="left"/>
              <w:rPr>
                <w:b/>
              </w:rPr>
            </w:pPr>
          </w:p>
        </w:tc>
      </w:tr>
    </w:tbl>
    <w:p w14:paraId="5EF215C3" w14:textId="77777777" w:rsidR="009E2C95" w:rsidRPr="009E2C95" w:rsidRDefault="009E2C95" w:rsidP="009E2C95">
      <w:pPr>
        <w:spacing w:after="0" w:line="259" w:lineRule="auto"/>
        <w:ind w:left="-1440" w:right="10466" w:firstLine="0"/>
        <w:jc w:val="left"/>
      </w:pPr>
    </w:p>
    <w:tbl>
      <w:tblPr>
        <w:tblStyle w:val="TableGrid41"/>
        <w:tblW w:w="15056" w:type="dxa"/>
        <w:tblInd w:w="-1085" w:type="dxa"/>
        <w:tblCellMar>
          <w:top w:w="55" w:type="dxa"/>
          <w:right w:w="39" w:type="dxa"/>
        </w:tblCellMar>
        <w:tblLook w:val="04A0" w:firstRow="1" w:lastRow="0" w:firstColumn="1" w:lastColumn="0" w:noHBand="0" w:noVBand="1"/>
      </w:tblPr>
      <w:tblGrid>
        <w:gridCol w:w="991"/>
        <w:gridCol w:w="1694"/>
        <w:gridCol w:w="1843"/>
        <w:gridCol w:w="1332"/>
        <w:gridCol w:w="653"/>
        <w:gridCol w:w="2268"/>
        <w:gridCol w:w="2405"/>
        <w:gridCol w:w="3870"/>
      </w:tblGrid>
      <w:tr w:rsidR="009E2C95" w:rsidRPr="009E2C95" w14:paraId="5B8B2417" w14:textId="77777777" w:rsidTr="009E2C95">
        <w:trPr>
          <w:trHeight w:val="3326"/>
        </w:trPr>
        <w:tc>
          <w:tcPr>
            <w:tcW w:w="991" w:type="dxa"/>
            <w:tcBorders>
              <w:top w:val="single" w:sz="6" w:space="0" w:color="000000"/>
              <w:left w:val="single" w:sz="6" w:space="0" w:color="000000"/>
              <w:bottom w:val="single" w:sz="6" w:space="0" w:color="000000"/>
              <w:right w:val="single" w:sz="6" w:space="0" w:color="000000"/>
            </w:tcBorders>
          </w:tcPr>
          <w:p w14:paraId="0839C19F" w14:textId="77777777" w:rsidR="009E2C95" w:rsidRPr="009E2C95" w:rsidRDefault="009E2C95" w:rsidP="009E2C95">
            <w:pPr>
              <w:spacing w:after="0" w:line="259" w:lineRule="auto"/>
              <w:ind w:left="110" w:firstLine="0"/>
              <w:jc w:val="left"/>
            </w:pPr>
            <w:r w:rsidRPr="009E2C95">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2AC593D4" w14:textId="77777777" w:rsidR="009E2C95" w:rsidRPr="009E2C95" w:rsidRDefault="009E2C95" w:rsidP="009E2C95">
            <w:pPr>
              <w:spacing w:after="117" w:line="259" w:lineRule="auto"/>
              <w:ind w:left="108" w:firstLine="0"/>
              <w:jc w:val="left"/>
            </w:pPr>
            <w:r w:rsidRPr="009E2C95">
              <w:rPr>
                <w:b/>
                <w:color w:val="C00000"/>
              </w:rPr>
              <w:t xml:space="preserve">CAMPO </w:t>
            </w:r>
          </w:p>
          <w:p w14:paraId="78C50627" w14:textId="77777777" w:rsidR="009E2C95" w:rsidRPr="009E2C95" w:rsidRDefault="009E2C95" w:rsidP="009E2C95">
            <w:pPr>
              <w:spacing w:after="115" w:line="259" w:lineRule="auto"/>
              <w:ind w:left="108" w:firstLine="0"/>
              <w:jc w:val="left"/>
            </w:pPr>
            <w:r w:rsidRPr="009E2C95">
              <w:rPr>
                <w:b/>
                <w:color w:val="C00000"/>
              </w:rPr>
              <w:t>ARTÍSTICO-</w:t>
            </w:r>
          </w:p>
          <w:p w14:paraId="3989F3B7" w14:textId="77777777" w:rsidR="009E2C95" w:rsidRPr="009E2C95" w:rsidRDefault="009E2C95" w:rsidP="009E2C95">
            <w:pPr>
              <w:spacing w:after="0" w:line="259" w:lineRule="auto"/>
              <w:ind w:left="108" w:firstLine="0"/>
              <w:jc w:val="left"/>
            </w:pPr>
            <w:r w:rsidRPr="009E2C95">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7C577C88" w14:textId="77777777" w:rsidR="009E2C95" w:rsidRPr="009E2C95" w:rsidRDefault="009E2C95" w:rsidP="009E2C95">
            <w:pPr>
              <w:spacing w:after="0" w:line="259" w:lineRule="auto"/>
              <w:ind w:left="110" w:firstLine="0"/>
              <w:jc w:val="left"/>
            </w:pPr>
            <w:r w:rsidRPr="009E2C95">
              <w:t xml:space="preserve">Leitura </w:t>
            </w:r>
          </w:p>
        </w:tc>
        <w:tc>
          <w:tcPr>
            <w:tcW w:w="1332" w:type="dxa"/>
            <w:tcBorders>
              <w:top w:val="single" w:sz="6" w:space="0" w:color="000000"/>
              <w:left w:val="single" w:sz="6" w:space="0" w:color="000000"/>
              <w:bottom w:val="single" w:sz="6" w:space="0" w:color="000000"/>
              <w:right w:val="nil"/>
            </w:tcBorders>
          </w:tcPr>
          <w:p w14:paraId="4351716E" w14:textId="77777777" w:rsidR="009E2C95" w:rsidRPr="009E2C95" w:rsidRDefault="009E2C95" w:rsidP="009E2C95">
            <w:pPr>
              <w:spacing w:after="0" w:line="259" w:lineRule="auto"/>
              <w:ind w:left="108" w:firstLine="0"/>
              <w:jc w:val="left"/>
            </w:pPr>
            <w:r w:rsidRPr="009E2C95">
              <w:t xml:space="preserve">Relação textos </w:t>
            </w:r>
          </w:p>
        </w:tc>
        <w:tc>
          <w:tcPr>
            <w:tcW w:w="653" w:type="dxa"/>
            <w:tcBorders>
              <w:top w:val="single" w:sz="6" w:space="0" w:color="000000"/>
              <w:left w:val="nil"/>
              <w:bottom w:val="single" w:sz="6" w:space="0" w:color="000000"/>
              <w:right w:val="single" w:sz="6" w:space="0" w:color="000000"/>
            </w:tcBorders>
          </w:tcPr>
          <w:p w14:paraId="267964E6" w14:textId="77777777" w:rsidR="009E2C95" w:rsidRPr="009E2C95" w:rsidRDefault="009E2C95" w:rsidP="009E2C95">
            <w:pPr>
              <w:spacing w:after="0" w:line="259" w:lineRule="auto"/>
              <w:ind w:left="0" w:firstLine="0"/>
            </w:pPr>
            <w:r w:rsidRPr="009E2C95">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1A20A087" w14:textId="77777777" w:rsidR="009E2C95" w:rsidRPr="009E2C95" w:rsidRDefault="009E2C95" w:rsidP="009E2C95">
            <w:pPr>
              <w:spacing w:after="0" w:line="240" w:lineRule="auto"/>
              <w:ind w:left="110" w:firstLine="0"/>
              <w:jc w:val="left"/>
            </w:pPr>
            <w:r w:rsidRPr="009E2C95">
              <w:rPr>
                <w:b/>
              </w:rPr>
              <w:t xml:space="preserve">(EF89LP32) </w:t>
            </w:r>
          </w:p>
          <w:p w14:paraId="70BB0DC4" w14:textId="77777777" w:rsidR="009E2C95" w:rsidRPr="009E2C95" w:rsidRDefault="009E2C95" w:rsidP="009E2C95">
            <w:pPr>
              <w:spacing w:after="0" w:line="240" w:lineRule="auto"/>
              <w:ind w:left="110" w:right="64" w:firstLine="0"/>
            </w:pPr>
            <w:r w:rsidRPr="009E2C95">
              <w:t xml:space="preserve">Analisar os efeitos de </w:t>
            </w:r>
            <w:r w:rsidRPr="009E2C95">
              <w:tab/>
              <w:t xml:space="preserve">sentido decorrentes do uso de mecanismos de intertextualidade (referências, alusões, retomadas) entre os textos literários, entre esses textos literários e outras manifestações artísticas (cinema, teatro, artes visuais e midiáticas, música), quanto aos temas, </w:t>
            </w:r>
          </w:p>
          <w:p w14:paraId="530C1748" w14:textId="77777777" w:rsidR="009E2C95" w:rsidRPr="009E2C95" w:rsidRDefault="009E2C95" w:rsidP="009E2C95">
            <w:pPr>
              <w:spacing w:after="0" w:line="240" w:lineRule="auto"/>
              <w:ind w:left="110" w:firstLine="0"/>
              <w:jc w:val="left"/>
            </w:pPr>
            <w:r w:rsidRPr="009E2C95">
              <w:t xml:space="preserve">personagens, estilos, autores etc., e entre o texto original e paródias, paráfrases, pastiches, trailer honesto, </w:t>
            </w:r>
            <w:proofErr w:type="gramStart"/>
            <w:r w:rsidRPr="009E2C95">
              <w:t>vídeos minuto</w:t>
            </w:r>
            <w:proofErr w:type="gramEnd"/>
            <w:r w:rsidRPr="009E2C95">
              <w:t xml:space="preserve">, </w:t>
            </w:r>
            <w:proofErr w:type="spellStart"/>
            <w:r w:rsidRPr="009E2C95">
              <w:t>vidding</w:t>
            </w:r>
            <w:proofErr w:type="spellEnd"/>
            <w:r w:rsidRPr="009E2C95">
              <w:t>, dentre outros.</w:t>
            </w:r>
          </w:p>
        </w:tc>
        <w:tc>
          <w:tcPr>
            <w:tcW w:w="2405" w:type="dxa"/>
            <w:tcBorders>
              <w:top w:val="single" w:sz="2" w:space="0" w:color="FFFFFF"/>
              <w:left w:val="single" w:sz="6" w:space="0" w:color="000000"/>
              <w:bottom w:val="single" w:sz="6" w:space="0" w:color="000000"/>
              <w:right w:val="single" w:sz="4" w:space="0" w:color="000000"/>
            </w:tcBorders>
          </w:tcPr>
          <w:p w14:paraId="11E60165" w14:textId="77777777" w:rsidR="009E2C95" w:rsidRPr="009E2C95" w:rsidRDefault="009E2C95" w:rsidP="009E2C95">
            <w:pPr>
              <w:spacing w:after="0" w:line="240" w:lineRule="auto"/>
              <w:ind w:left="108" w:firstLine="0"/>
              <w:jc w:val="left"/>
            </w:pPr>
            <w:r w:rsidRPr="009E2C95">
              <w:rPr>
                <w:b/>
              </w:rPr>
              <w:t xml:space="preserve">(EF89LP32RS-1) </w:t>
            </w:r>
          </w:p>
          <w:p w14:paraId="3FD04A2C" w14:textId="77777777" w:rsidR="009E2C95" w:rsidRPr="009E2C95" w:rsidRDefault="009E2C95" w:rsidP="009E2C95">
            <w:pPr>
              <w:tabs>
                <w:tab w:val="center" w:pos="629"/>
                <w:tab w:val="center" w:pos="2172"/>
              </w:tabs>
              <w:spacing w:after="0" w:line="240" w:lineRule="auto"/>
              <w:ind w:left="0" w:firstLine="0"/>
              <w:jc w:val="left"/>
            </w:pPr>
            <w:r w:rsidRPr="009E2C95">
              <w:rPr>
                <w:rFonts w:ascii="Calibri" w:eastAsia="Calibri" w:hAnsi="Calibri" w:cs="Calibri"/>
                <w:sz w:val="22"/>
              </w:rPr>
              <w:tab/>
            </w:r>
            <w:r w:rsidRPr="009E2C95">
              <w:t xml:space="preserve">Identificar </w:t>
            </w:r>
            <w:r w:rsidRPr="009E2C95">
              <w:tab/>
              <w:t xml:space="preserve">as </w:t>
            </w:r>
          </w:p>
          <w:p w14:paraId="34BA4297" w14:textId="77777777" w:rsidR="009E2C95" w:rsidRPr="009E2C95" w:rsidRDefault="009E2C95" w:rsidP="009E2C95">
            <w:pPr>
              <w:spacing w:after="0" w:line="240" w:lineRule="auto"/>
              <w:ind w:left="108" w:firstLine="0"/>
              <w:jc w:val="left"/>
            </w:pPr>
            <w:r w:rsidRPr="009E2C95">
              <w:t xml:space="preserve">relações </w:t>
            </w:r>
          </w:p>
          <w:p w14:paraId="68997511" w14:textId="77777777" w:rsidR="009E2C95" w:rsidRPr="009E2C95" w:rsidRDefault="009E2C95" w:rsidP="009E2C95">
            <w:pPr>
              <w:spacing w:after="0" w:line="240" w:lineRule="auto"/>
              <w:ind w:left="108" w:firstLine="0"/>
              <w:jc w:val="left"/>
            </w:pPr>
            <w:r w:rsidRPr="009E2C95">
              <w:t xml:space="preserve">intertextuais e analisar os efeitos de sentido decorrentes do uso de mecanismos de intertextualidade </w:t>
            </w:r>
          </w:p>
          <w:p w14:paraId="622D01B0" w14:textId="77777777" w:rsidR="009E2C95" w:rsidRPr="009E2C95" w:rsidRDefault="009E2C95" w:rsidP="009E2C95">
            <w:pPr>
              <w:spacing w:after="0" w:line="240" w:lineRule="auto"/>
              <w:ind w:left="108" w:right="67" w:firstLine="0"/>
            </w:pPr>
            <w:r w:rsidRPr="009E2C95">
              <w:t xml:space="preserve">entre </w:t>
            </w:r>
            <w:r w:rsidRPr="009E2C95">
              <w:tab/>
              <w:t xml:space="preserve">os textos literários, entre esses </w:t>
            </w:r>
            <w:r w:rsidRPr="009E2C95">
              <w:tab/>
              <w:t xml:space="preserve">textos literários e outras manifestações artísticas (cinema, teatro, artes visuais e </w:t>
            </w:r>
            <w:r w:rsidRPr="009E2C95">
              <w:tab/>
              <w:t xml:space="preserve">midiáticas, música), quanto aos temas, personagens, estilos, autores etc., e </w:t>
            </w:r>
            <w:r w:rsidRPr="009E2C95">
              <w:tab/>
              <w:t xml:space="preserve">entre </w:t>
            </w:r>
            <w:r w:rsidRPr="009E2C95">
              <w:tab/>
              <w:t xml:space="preserve">o texto original e paródias, paráfrases, </w:t>
            </w:r>
            <w:r w:rsidRPr="009E2C95">
              <w:tab/>
              <w:t xml:space="preserve">entre outros.  </w:t>
            </w:r>
          </w:p>
        </w:tc>
        <w:tc>
          <w:tcPr>
            <w:tcW w:w="3870" w:type="dxa"/>
            <w:tcBorders>
              <w:top w:val="single" w:sz="2" w:space="0" w:color="FFFFFF"/>
              <w:left w:val="single" w:sz="6" w:space="0" w:color="000000"/>
              <w:bottom w:val="single" w:sz="6" w:space="0" w:color="000000"/>
              <w:right w:val="single" w:sz="4" w:space="0" w:color="000000"/>
            </w:tcBorders>
          </w:tcPr>
          <w:p w14:paraId="73A6A815" w14:textId="77777777" w:rsidR="009E2C95" w:rsidRPr="009E2C95" w:rsidRDefault="009E2C95" w:rsidP="009E2C95">
            <w:pPr>
              <w:spacing w:after="0" w:line="240" w:lineRule="auto"/>
              <w:ind w:left="108" w:firstLine="0"/>
              <w:jc w:val="left"/>
              <w:rPr>
                <w:b/>
              </w:rPr>
            </w:pPr>
          </w:p>
        </w:tc>
      </w:tr>
    </w:tbl>
    <w:p w14:paraId="03F466F1" w14:textId="77777777" w:rsidR="009E2C95" w:rsidRPr="009E2C95" w:rsidRDefault="009E2C95" w:rsidP="009E2C95">
      <w:pPr>
        <w:spacing w:after="0" w:line="259" w:lineRule="auto"/>
        <w:ind w:left="-1440" w:right="10466" w:firstLine="0"/>
        <w:jc w:val="left"/>
      </w:pPr>
    </w:p>
    <w:tbl>
      <w:tblPr>
        <w:tblStyle w:val="TableGrid41"/>
        <w:tblW w:w="15056"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870"/>
      </w:tblGrid>
      <w:tr w:rsidR="009E2C95" w:rsidRPr="009E2C95" w14:paraId="2895A6F0" w14:textId="77777777" w:rsidTr="009E2C95">
        <w:trPr>
          <w:trHeight w:val="2773"/>
        </w:trPr>
        <w:tc>
          <w:tcPr>
            <w:tcW w:w="991" w:type="dxa"/>
            <w:tcBorders>
              <w:top w:val="single" w:sz="6" w:space="0" w:color="000000"/>
              <w:left w:val="single" w:sz="6" w:space="0" w:color="000000"/>
              <w:bottom w:val="single" w:sz="6" w:space="0" w:color="000000"/>
              <w:right w:val="single" w:sz="6" w:space="0" w:color="000000"/>
            </w:tcBorders>
          </w:tcPr>
          <w:p w14:paraId="521DE432"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FC8384A"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F245ED4" w14:textId="77777777" w:rsidR="009E2C95" w:rsidRPr="009E2C95" w:rsidRDefault="009E2C95" w:rsidP="009E2C95">
            <w:pPr>
              <w:spacing w:after="0" w:line="259" w:lineRule="auto"/>
              <w:ind w:left="110" w:firstLine="0"/>
              <w:jc w:val="left"/>
            </w:pPr>
            <w:r w:rsidRPr="009E2C95">
              <w:t xml:space="preserve">Leitura </w:t>
            </w:r>
          </w:p>
        </w:tc>
        <w:tc>
          <w:tcPr>
            <w:tcW w:w="1613" w:type="dxa"/>
            <w:tcBorders>
              <w:top w:val="single" w:sz="6" w:space="0" w:color="000000"/>
              <w:left w:val="single" w:sz="6" w:space="0" w:color="000000"/>
              <w:bottom w:val="single" w:sz="6" w:space="0" w:color="000000"/>
              <w:right w:val="nil"/>
            </w:tcBorders>
          </w:tcPr>
          <w:p w14:paraId="5156ACBA" w14:textId="77777777" w:rsidR="009E2C95" w:rsidRPr="009E2C95" w:rsidRDefault="009E2C95" w:rsidP="009E2C95">
            <w:pPr>
              <w:spacing w:after="2" w:line="359" w:lineRule="auto"/>
              <w:ind w:left="108" w:firstLine="0"/>
              <w:jc w:val="left"/>
            </w:pPr>
            <w:r w:rsidRPr="009E2C95">
              <w:t xml:space="preserve">Estratégias leitura </w:t>
            </w:r>
          </w:p>
          <w:p w14:paraId="052D40E1" w14:textId="77777777" w:rsidR="009E2C95" w:rsidRPr="009E2C95" w:rsidRDefault="009E2C95" w:rsidP="009E2C95">
            <w:pPr>
              <w:spacing w:after="0" w:line="259" w:lineRule="auto"/>
              <w:ind w:left="108" w:firstLine="0"/>
              <w:jc w:val="left"/>
            </w:pPr>
            <w:r w:rsidRPr="009E2C95">
              <w:t xml:space="preserve">Apreciação réplica </w:t>
            </w:r>
          </w:p>
        </w:tc>
        <w:tc>
          <w:tcPr>
            <w:tcW w:w="372" w:type="dxa"/>
            <w:tcBorders>
              <w:top w:val="single" w:sz="6" w:space="0" w:color="000000"/>
              <w:left w:val="nil"/>
              <w:bottom w:val="single" w:sz="6" w:space="0" w:color="000000"/>
              <w:right w:val="single" w:sz="6" w:space="0" w:color="000000"/>
            </w:tcBorders>
          </w:tcPr>
          <w:p w14:paraId="341E9B08" w14:textId="77777777" w:rsidR="009E2C95" w:rsidRPr="009E2C95" w:rsidRDefault="009E2C95" w:rsidP="009E2C95">
            <w:pPr>
              <w:spacing w:after="530" w:line="259" w:lineRule="auto"/>
              <w:ind w:left="0" w:firstLine="0"/>
            </w:pPr>
            <w:r w:rsidRPr="009E2C95">
              <w:t xml:space="preserve">de </w:t>
            </w:r>
          </w:p>
          <w:p w14:paraId="152E4A97" w14:textId="77777777" w:rsidR="009E2C95" w:rsidRPr="009E2C95" w:rsidRDefault="009E2C95" w:rsidP="009E2C95">
            <w:pPr>
              <w:spacing w:after="0" w:line="259" w:lineRule="auto"/>
              <w:ind w:left="132" w:firstLine="0"/>
              <w:jc w:val="left"/>
            </w:pPr>
            <w:r w:rsidRPr="009E2C95">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2BF03DAD" w14:textId="77777777" w:rsidR="009E2C95" w:rsidRPr="009E2C95" w:rsidRDefault="009E2C95" w:rsidP="009E2C95">
            <w:pPr>
              <w:spacing w:after="0" w:line="240" w:lineRule="auto"/>
              <w:ind w:left="110" w:right="65" w:firstLine="0"/>
            </w:pPr>
            <w:r w:rsidRPr="009E2C95">
              <w:rPr>
                <w:b/>
              </w:rPr>
              <w:t xml:space="preserve">(EF89LP33) </w:t>
            </w:r>
            <w:r w:rsidRPr="009E2C95">
              <w:t xml:space="preserve">Ler, de </w:t>
            </w:r>
            <w:r w:rsidRPr="009E2C95">
              <w:tab/>
              <w:t xml:space="preserve">forma autônoma, e compreender – </w:t>
            </w:r>
          </w:p>
          <w:p w14:paraId="3A7ADFE1" w14:textId="77777777" w:rsidR="009E2C95" w:rsidRPr="009E2C95" w:rsidRDefault="009E2C95" w:rsidP="009E2C95">
            <w:pPr>
              <w:tabs>
                <w:tab w:val="right" w:pos="2119"/>
              </w:tabs>
              <w:spacing w:after="0" w:line="240" w:lineRule="auto"/>
              <w:ind w:left="0" w:firstLine="0"/>
            </w:pPr>
            <w:r w:rsidRPr="009E2C95">
              <w:t xml:space="preserve">selecionando procedimentos e estratégias de leitura adequados a diferentes objetivos e levando em </w:t>
            </w:r>
            <w:r w:rsidRPr="009E2C95">
              <w:tab/>
              <w:t xml:space="preserve">conta características dos gêneros e suportes– </w:t>
            </w:r>
            <w:r w:rsidRPr="009E2C95">
              <w:tab/>
              <w:t xml:space="preserve">romances, </w:t>
            </w:r>
          </w:p>
          <w:p w14:paraId="16EB7FE6" w14:textId="77777777" w:rsidR="009E2C95" w:rsidRPr="009E2C95" w:rsidRDefault="009E2C95" w:rsidP="009E2C95">
            <w:pPr>
              <w:spacing w:after="0" w:line="240" w:lineRule="auto"/>
              <w:ind w:left="0" w:firstLine="0"/>
            </w:pPr>
            <w:r w:rsidRPr="009E2C95">
              <w:t xml:space="preserve">contos contemporâneos, minicontos, fábulas contemporâneas, romances juvenis, biografias romanceadas, novelas, crônicas visuais, narrativas de ficção científica, narrativas </w:t>
            </w:r>
            <w:r w:rsidRPr="009E2C95">
              <w:tab/>
              <w:t xml:space="preserve">de suspense, poemas de forma livre e fixa </w:t>
            </w:r>
          </w:p>
          <w:p w14:paraId="63966721" w14:textId="77777777" w:rsidR="009E2C95" w:rsidRPr="009E2C95" w:rsidRDefault="009E2C95" w:rsidP="009E2C95">
            <w:pPr>
              <w:spacing w:after="0" w:line="240" w:lineRule="auto"/>
              <w:ind w:left="0" w:firstLine="0"/>
            </w:pPr>
            <w:r w:rsidRPr="009E2C95">
              <w:t xml:space="preserve">(como </w:t>
            </w:r>
            <w:r w:rsidRPr="009E2C95">
              <w:tab/>
              <w:t xml:space="preserve">haicai), poema concreto, </w:t>
            </w:r>
            <w:proofErr w:type="spellStart"/>
            <w:r w:rsidRPr="009E2C95">
              <w:t>ciberpoema</w:t>
            </w:r>
            <w:proofErr w:type="spellEnd"/>
            <w:r w:rsidRPr="009E2C95">
              <w:t xml:space="preserve">, dentre outros, expressando </w:t>
            </w:r>
            <w:r w:rsidRPr="009E2C95">
              <w:lastRenderedPageBreak/>
              <w:t xml:space="preserve">avaliação sobre o texto </w:t>
            </w:r>
            <w:r w:rsidRPr="009E2C95">
              <w:tab/>
              <w:t xml:space="preserve">lido </w:t>
            </w:r>
            <w:r w:rsidRPr="009E2C95">
              <w:tab/>
              <w:t xml:space="preserve">e </w:t>
            </w:r>
          </w:p>
          <w:p w14:paraId="1BFF4F42" w14:textId="77777777" w:rsidR="009E2C95" w:rsidRPr="009E2C95" w:rsidRDefault="009E2C95" w:rsidP="009E2C95">
            <w:pPr>
              <w:spacing w:after="0" w:line="240" w:lineRule="auto"/>
              <w:ind w:left="110" w:right="64" w:firstLine="0"/>
            </w:pPr>
            <w:r w:rsidRPr="009E2C95">
              <w:t>estabelecendo preferências por gêneros, temas, autores.</w:t>
            </w:r>
          </w:p>
        </w:tc>
        <w:tc>
          <w:tcPr>
            <w:tcW w:w="2405" w:type="dxa"/>
            <w:tcBorders>
              <w:top w:val="single" w:sz="6" w:space="0" w:color="000000"/>
              <w:left w:val="single" w:sz="6" w:space="0" w:color="000000"/>
              <w:bottom w:val="single" w:sz="6" w:space="0" w:color="000000"/>
              <w:right w:val="single" w:sz="6" w:space="0" w:color="000000"/>
            </w:tcBorders>
          </w:tcPr>
          <w:p w14:paraId="2C904A87" w14:textId="77777777" w:rsidR="009E2C95" w:rsidRPr="009E2C95" w:rsidRDefault="009E2C95" w:rsidP="009E2C95">
            <w:pPr>
              <w:tabs>
                <w:tab w:val="right" w:pos="2256"/>
              </w:tabs>
              <w:spacing w:after="0" w:line="240" w:lineRule="auto"/>
              <w:ind w:left="0" w:firstLine="0"/>
            </w:pPr>
            <w:r w:rsidRPr="009E2C95">
              <w:rPr>
                <w:b/>
              </w:rPr>
              <w:lastRenderedPageBreak/>
              <w:t xml:space="preserve">(EF89LP33RS-1) </w:t>
            </w:r>
            <w:r w:rsidRPr="009E2C95">
              <w:t xml:space="preserve">Ler, compreender e apreciar romances, contos contemporâneos, minicontos, fábulas contemporâneas, romances juvenis, biografias romanceadas, novelas, crônicas visuais, narrativas de ficção científica, narrativas </w:t>
            </w:r>
            <w:r w:rsidRPr="009E2C95">
              <w:tab/>
              <w:t xml:space="preserve">de </w:t>
            </w:r>
          </w:p>
          <w:p w14:paraId="3687F5AF" w14:textId="77777777" w:rsidR="009E2C95" w:rsidRPr="009E2C95" w:rsidRDefault="009E2C95" w:rsidP="009E2C95">
            <w:pPr>
              <w:spacing w:after="0" w:line="240" w:lineRule="auto"/>
              <w:ind w:left="0" w:right="65" w:firstLine="0"/>
            </w:pPr>
            <w:r w:rsidRPr="009E2C95">
              <w:t xml:space="preserve">suspense, narrativas gauchescas, poemas de forma livre e fixa, </w:t>
            </w:r>
            <w:proofErr w:type="spellStart"/>
            <w:r w:rsidRPr="009E2C95">
              <w:t>ciberpoema</w:t>
            </w:r>
            <w:proofErr w:type="spellEnd"/>
            <w:r w:rsidRPr="009E2C95">
              <w:t xml:space="preserve">, dentre outros, favorecendo a fruição sobre o texto lido e </w:t>
            </w:r>
          </w:p>
          <w:p w14:paraId="18E90FD8" w14:textId="77777777" w:rsidR="009E2C95" w:rsidRPr="009E2C95" w:rsidRDefault="009E2C95" w:rsidP="009E2C95">
            <w:pPr>
              <w:spacing w:after="0" w:line="240" w:lineRule="auto"/>
              <w:ind w:left="0" w:right="64" w:firstLine="0"/>
            </w:pPr>
            <w:r w:rsidRPr="009E2C95">
              <w:t>estabelecendo preferências por gêneros, temas, autores.</w:t>
            </w:r>
            <w:r w:rsidRPr="009E2C95">
              <w:rPr>
                <w:b/>
              </w:rPr>
              <w:t xml:space="preserve">  </w:t>
            </w:r>
          </w:p>
          <w:p w14:paraId="4011A012" w14:textId="77777777" w:rsidR="009E2C95" w:rsidRPr="009E2C95" w:rsidRDefault="009E2C95" w:rsidP="009E2C95">
            <w:pPr>
              <w:spacing w:after="0" w:line="240" w:lineRule="auto"/>
              <w:ind w:left="0" w:firstLine="0"/>
            </w:pPr>
            <w:r w:rsidRPr="009E2C95">
              <w:rPr>
                <w:b/>
              </w:rPr>
              <w:t xml:space="preserve">(EF89LP33RS-2) </w:t>
            </w:r>
          </w:p>
          <w:p w14:paraId="7F369AC4" w14:textId="77777777" w:rsidR="009E2C95" w:rsidRPr="009E2C95" w:rsidRDefault="009E2C95" w:rsidP="009E2C95">
            <w:pPr>
              <w:spacing w:after="0" w:line="240" w:lineRule="auto"/>
              <w:ind w:left="0" w:right="65" w:firstLine="0"/>
            </w:pPr>
            <w:r w:rsidRPr="009E2C95">
              <w:t xml:space="preserve">Apreciar a literatura gaúcha, reconhecendo sua </w:t>
            </w:r>
            <w:r w:rsidRPr="009E2C95">
              <w:lastRenderedPageBreak/>
              <w:t xml:space="preserve">importância no cenário local e global.                       </w:t>
            </w:r>
          </w:p>
          <w:p w14:paraId="6CDC554D" w14:textId="77777777" w:rsidR="009E2C95" w:rsidRPr="009E2C95" w:rsidRDefault="009E2C95" w:rsidP="009E2C95">
            <w:pPr>
              <w:spacing w:after="0" w:line="240" w:lineRule="auto"/>
              <w:ind w:left="0" w:firstLine="0"/>
            </w:pPr>
            <w:r w:rsidRPr="009E2C95">
              <w:rPr>
                <w:b/>
              </w:rPr>
              <w:t>(EF89LP33RS-3</w:t>
            </w:r>
            <w:proofErr w:type="gramStart"/>
            <w:r w:rsidRPr="009E2C95">
              <w:rPr>
                <w:b/>
              </w:rPr>
              <w:t xml:space="preserve">) </w:t>
            </w:r>
            <w:r w:rsidRPr="009E2C95">
              <w:t xml:space="preserve"> Estimular</w:t>
            </w:r>
            <w:proofErr w:type="gramEnd"/>
            <w:r w:rsidRPr="009E2C95">
              <w:t xml:space="preserve"> </w:t>
            </w:r>
            <w:r w:rsidRPr="009E2C95">
              <w:tab/>
              <w:t xml:space="preserve">a oralidade a partir de narrativas gauchescas, </w:t>
            </w:r>
          </w:p>
          <w:p w14:paraId="5BC14DCD" w14:textId="77777777" w:rsidR="009E2C95" w:rsidRPr="009E2C95" w:rsidRDefault="009E2C95" w:rsidP="009E2C95">
            <w:pPr>
              <w:spacing w:after="0" w:line="240" w:lineRule="auto"/>
              <w:ind w:left="110" w:right="64" w:firstLine="0"/>
            </w:pPr>
            <w:r w:rsidRPr="009E2C95">
              <w:t>declamação de poemas, expressão corporal através da dança e do teatro a fim de valorizar cultura e tradição regional.</w:t>
            </w:r>
          </w:p>
        </w:tc>
        <w:tc>
          <w:tcPr>
            <w:tcW w:w="3870" w:type="dxa"/>
            <w:tcBorders>
              <w:top w:val="single" w:sz="6" w:space="0" w:color="000000"/>
              <w:left w:val="single" w:sz="6" w:space="0" w:color="000000"/>
              <w:bottom w:val="single" w:sz="6" w:space="0" w:color="000000"/>
              <w:right w:val="single" w:sz="6" w:space="0" w:color="000000"/>
            </w:tcBorders>
          </w:tcPr>
          <w:p w14:paraId="21D2A1CB" w14:textId="77777777" w:rsidR="009E2C95" w:rsidRPr="009E2C95" w:rsidRDefault="009E2C95" w:rsidP="009E2C95">
            <w:pPr>
              <w:tabs>
                <w:tab w:val="right" w:pos="2256"/>
              </w:tabs>
              <w:spacing w:after="0" w:line="240" w:lineRule="auto"/>
              <w:ind w:left="0" w:firstLine="0"/>
              <w:rPr>
                <w:b/>
              </w:rPr>
            </w:pPr>
          </w:p>
        </w:tc>
      </w:tr>
    </w:tbl>
    <w:tbl>
      <w:tblPr>
        <w:tblStyle w:val="TableGrid42"/>
        <w:tblW w:w="15252" w:type="dxa"/>
        <w:tblInd w:w="-1085" w:type="dxa"/>
        <w:tblCellMar>
          <w:top w:w="55" w:type="dxa"/>
        </w:tblCellMar>
        <w:tblLook w:val="04A0" w:firstRow="1" w:lastRow="0" w:firstColumn="1" w:lastColumn="0" w:noHBand="0" w:noVBand="1"/>
      </w:tblPr>
      <w:tblGrid>
        <w:gridCol w:w="988"/>
        <w:gridCol w:w="1691"/>
        <w:gridCol w:w="1470"/>
        <w:gridCol w:w="372"/>
        <w:gridCol w:w="1985"/>
        <w:gridCol w:w="1577"/>
        <w:gridCol w:w="699"/>
        <w:gridCol w:w="2404"/>
        <w:gridCol w:w="4066"/>
      </w:tblGrid>
      <w:tr w:rsidR="009E2C95" w:rsidRPr="009E2C95" w14:paraId="739FAFCF" w14:textId="77777777" w:rsidTr="009E2C95">
        <w:trPr>
          <w:trHeight w:val="7625"/>
        </w:trPr>
        <w:tc>
          <w:tcPr>
            <w:tcW w:w="988" w:type="dxa"/>
            <w:tcBorders>
              <w:top w:val="single" w:sz="6" w:space="0" w:color="000000"/>
              <w:left w:val="single" w:sz="6" w:space="0" w:color="000000"/>
              <w:bottom w:val="single" w:sz="6" w:space="0" w:color="000000"/>
              <w:right w:val="single" w:sz="6" w:space="0" w:color="000000"/>
            </w:tcBorders>
          </w:tcPr>
          <w:p w14:paraId="0ADD7C94" w14:textId="77777777" w:rsidR="009E2C95" w:rsidRPr="009E2C95" w:rsidRDefault="009E2C95" w:rsidP="009E2C95">
            <w:pPr>
              <w:spacing w:after="0" w:line="259" w:lineRule="auto"/>
              <w:ind w:left="110" w:firstLine="0"/>
              <w:jc w:val="left"/>
            </w:pPr>
          </w:p>
        </w:tc>
        <w:tc>
          <w:tcPr>
            <w:tcW w:w="1691" w:type="dxa"/>
            <w:tcBorders>
              <w:top w:val="single" w:sz="6" w:space="0" w:color="000000"/>
              <w:left w:val="single" w:sz="6" w:space="0" w:color="000000"/>
              <w:bottom w:val="single" w:sz="6" w:space="0" w:color="000000"/>
              <w:right w:val="single" w:sz="6" w:space="0" w:color="000000"/>
            </w:tcBorders>
          </w:tcPr>
          <w:p w14:paraId="6E00E705"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0" w:type="dxa"/>
            <w:tcBorders>
              <w:top w:val="single" w:sz="6" w:space="0" w:color="000000"/>
              <w:left w:val="single" w:sz="6" w:space="0" w:color="000000"/>
              <w:bottom w:val="single" w:sz="6" w:space="0" w:color="000000"/>
              <w:right w:val="nil"/>
            </w:tcBorders>
          </w:tcPr>
          <w:p w14:paraId="33AB9FEE" w14:textId="77777777" w:rsidR="009E2C95" w:rsidRPr="009E2C95" w:rsidRDefault="009E2C95" w:rsidP="009E2C95">
            <w:pPr>
              <w:spacing w:after="0" w:line="259" w:lineRule="auto"/>
              <w:ind w:left="110" w:firstLine="0"/>
              <w:jc w:val="left"/>
            </w:pPr>
            <w:r w:rsidRPr="009E2C95">
              <w:t xml:space="preserve">Leitura </w:t>
            </w:r>
          </w:p>
        </w:tc>
        <w:tc>
          <w:tcPr>
            <w:tcW w:w="372" w:type="dxa"/>
            <w:tcBorders>
              <w:top w:val="single" w:sz="6" w:space="0" w:color="000000"/>
              <w:left w:val="nil"/>
              <w:bottom w:val="single" w:sz="6" w:space="0" w:color="000000"/>
              <w:right w:val="single" w:sz="6" w:space="0" w:color="000000"/>
            </w:tcBorders>
          </w:tcPr>
          <w:p w14:paraId="5A2343B4" w14:textId="77777777" w:rsidR="009E2C95" w:rsidRPr="009E2C95" w:rsidRDefault="009E2C95" w:rsidP="009E2C95">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15E92CDB" w14:textId="77777777" w:rsidR="009E2C95" w:rsidRPr="009E2C95" w:rsidRDefault="009E2C95" w:rsidP="009E2C95">
            <w:pPr>
              <w:spacing w:after="0" w:line="259" w:lineRule="auto"/>
              <w:ind w:left="108" w:right="59" w:firstLine="0"/>
              <w:jc w:val="left"/>
            </w:pPr>
            <w:r w:rsidRPr="009E2C95">
              <w:t xml:space="preserve">Reconstrução da textualidade e compreensão dos efeitos de sentidos provocados pelos usos de recursos linguísticos </w:t>
            </w:r>
            <w:r w:rsidRPr="009E2C95">
              <w:tab/>
              <w:t xml:space="preserve">e </w:t>
            </w:r>
            <w:proofErr w:type="spellStart"/>
            <w:r w:rsidRPr="009E2C95">
              <w:t>multissemióticos</w:t>
            </w:r>
            <w:proofErr w:type="spellEnd"/>
            <w:r w:rsidRPr="009E2C95">
              <w:t xml:space="preserve"> </w:t>
            </w:r>
          </w:p>
        </w:tc>
        <w:tc>
          <w:tcPr>
            <w:tcW w:w="1577" w:type="dxa"/>
            <w:tcBorders>
              <w:top w:val="single" w:sz="6" w:space="0" w:color="000000"/>
              <w:left w:val="single" w:sz="6" w:space="0" w:color="000000"/>
              <w:bottom w:val="single" w:sz="6" w:space="0" w:color="000000"/>
              <w:right w:val="nil"/>
            </w:tcBorders>
          </w:tcPr>
          <w:p w14:paraId="2D6A8695" w14:textId="77777777" w:rsidR="009E2C95" w:rsidRPr="009E2C95" w:rsidRDefault="009E2C95" w:rsidP="009E2C95">
            <w:pPr>
              <w:spacing w:after="115" w:line="259" w:lineRule="auto"/>
              <w:ind w:left="110" w:firstLine="0"/>
            </w:pPr>
            <w:r w:rsidRPr="009E2C95">
              <w:rPr>
                <w:b/>
              </w:rPr>
              <w:t xml:space="preserve">(EF89LP34) </w:t>
            </w:r>
          </w:p>
          <w:p w14:paraId="6AB9BE5E" w14:textId="77777777" w:rsidR="009E2C95" w:rsidRPr="009E2C95" w:rsidRDefault="009E2C95" w:rsidP="009E2C95">
            <w:pPr>
              <w:spacing w:after="22" w:line="360" w:lineRule="auto"/>
              <w:ind w:left="110" w:firstLine="0"/>
              <w:jc w:val="left"/>
            </w:pPr>
            <w:r w:rsidRPr="009E2C95">
              <w:t xml:space="preserve">Analisar organização texto apresentado teatro, cinema, identificando percebendo sentidos decorrentes recursos linguísticos semióticos sustentam realização </w:t>
            </w:r>
          </w:p>
          <w:p w14:paraId="72C91DD9" w14:textId="77777777" w:rsidR="009E2C95" w:rsidRPr="009E2C95" w:rsidRDefault="009E2C95" w:rsidP="009E2C95">
            <w:pPr>
              <w:spacing w:after="0" w:line="259" w:lineRule="auto"/>
              <w:ind w:left="0" w:right="-336" w:firstLine="0"/>
              <w:jc w:val="right"/>
            </w:pPr>
            <w:r w:rsidRPr="009E2C95">
              <w:t xml:space="preserve">peça </w:t>
            </w:r>
            <w:r w:rsidRPr="009E2C95">
              <w:tab/>
              <w:t xml:space="preserve">t novela, filme etc. </w:t>
            </w:r>
          </w:p>
        </w:tc>
        <w:tc>
          <w:tcPr>
            <w:tcW w:w="699" w:type="dxa"/>
            <w:tcBorders>
              <w:top w:val="single" w:sz="6" w:space="0" w:color="000000"/>
              <w:left w:val="nil"/>
              <w:bottom w:val="single" w:sz="6" w:space="0" w:color="000000"/>
              <w:right w:val="single" w:sz="6" w:space="0" w:color="000000"/>
            </w:tcBorders>
          </w:tcPr>
          <w:p w14:paraId="288AF7C8" w14:textId="77777777" w:rsidR="009E2C95" w:rsidRPr="009E2C95" w:rsidRDefault="009E2C95" w:rsidP="009E2C95">
            <w:pPr>
              <w:spacing w:after="0"/>
              <w:ind w:left="186" w:right="104" w:firstLine="0"/>
              <w:jc w:val="right"/>
            </w:pPr>
            <w:r w:rsidRPr="009E2C95">
              <w:t xml:space="preserve">a de </w:t>
            </w:r>
          </w:p>
          <w:p w14:paraId="7650877F" w14:textId="77777777" w:rsidR="009E2C95" w:rsidRPr="009E2C95" w:rsidRDefault="009E2C95" w:rsidP="009E2C95">
            <w:pPr>
              <w:spacing w:after="0"/>
              <w:ind w:left="-468" w:right="104" w:firstLine="0"/>
              <w:jc w:val="right"/>
            </w:pPr>
            <w:r w:rsidRPr="009E2C95">
              <w:t xml:space="preserve">dramático em </w:t>
            </w:r>
          </w:p>
          <w:p w14:paraId="0A6B1D29" w14:textId="77777777" w:rsidR="009E2C95" w:rsidRPr="009E2C95" w:rsidRDefault="009E2C95" w:rsidP="009E2C95">
            <w:pPr>
              <w:spacing w:after="530" w:line="259" w:lineRule="auto"/>
              <w:ind w:left="-427" w:right="104" w:firstLine="0"/>
              <w:jc w:val="right"/>
            </w:pPr>
            <w:r w:rsidRPr="009E2C95">
              <w:t xml:space="preserve">televisão, </w:t>
            </w:r>
          </w:p>
          <w:p w14:paraId="4A4A517C" w14:textId="77777777" w:rsidR="009E2C95" w:rsidRPr="009E2C95" w:rsidRDefault="009E2C95" w:rsidP="009E2C95">
            <w:pPr>
              <w:spacing w:after="413"/>
              <w:ind w:left="199" w:right="103" w:firstLine="0"/>
              <w:jc w:val="right"/>
            </w:pPr>
            <w:r w:rsidRPr="009E2C95">
              <w:t xml:space="preserve">e os </w:t>
            </w:r>
          </w:p>
          <w:p w14:paraId="2024E69A" w14:textId="77777777" w:rsidR="009E2C95" w:rsidRPr="009E2C95" w:rsidRDefault="009E2C95" w:rsidP="009E2C95">
            <w:pPr>
              <w:spacing w:after="530" w:line="259" w:lineRule="auto"/>
              <w:ind w:left="199" w:firstLine="0"/>
              <w:jc w:val="left"/>
            </w:pPr>
            <w:r w:rsidRPr="009E2C95">
              <w:t xml:space="preserve">dos </w:t>
            </w:r>
          </w:p>
          <w:p w14:paraId="42AF72A5" w14:textId="77777777" w:rsidR="009E2C95" w:rsidRPr="009E2C95" w:rsidRDefault="009E2C95" w:rsidP="009E2C95">
            <w:pPr>
              <w:spacing w:after="0" w:line="259" w:lineRule="auto"/>
              <w:ind w:left="-79" w:firstLine="530"/>
              <w:jc w:val="left"/>
            </w:pPr>
            <w:r w:rsidRPr="009E2C95">
              <w:t xml:space="preserve">e que sua como </w:t>
            </w:r>
            <w:proofErr w:type="spellStart"/>
            <w:r w:rsidRPr="009E2C95">
              <w:t>eatral</w:t>
            </w:r>
            <w:proofErr w:type="spellEnd"/>
            <w:r w:rsidRPr="009E2C95">
              <w:t xml:space="preserve">, </w:t>
            </w:r>
          </w:p>
        </w:tc>
        <w:tc>
          <w:tcPr>
            <w:tcW w:w="2404" w:type="dxa"/>
            <w:tcBorders>
              <w:top w:val="single" w:sz="6" w:space="0" w:color="000000"/>
              <w:left w:val="single" w:sz="6" w:space="0" w:color="000000"/>
              <w:bottom w:val="single" w:sz="2" w:space="0" w:color="FFFFFF"/>
              <w:right w:val="single" w:sz="4" w:space="0" w:color="000000"/>
            </w:tcBorders>
          </w:tcPr>
          <w:p w14:paraId="5FCDEF78" w14:textId="77777777" w:rsidR="009E2C95" w:rsidRPr="009E2C95" w:rsidRDefault="009E2C95" w:rsidP="009E2C95">
            <w:pPr>
              <w:spacing w:after="115" w:line="259" w:lineRule="auto"/>
              <w:ind w:left="108" w:firstLine="0"/>
              <w:jc w:val="left"/>
            </w:pPr>
            <w:r w:rsidRPr="009E2C95">
              <w:rPr>
                <w:b/>
              </w:rPr>
              <w:t xml:space="preserve">(EF89LP34RS-1) </w:t>
            </w:r>
          </w:p>
          <w:p w14:paraId="7A68AC07" w14:textId="77777777" w:rsidR="009E2C95" w:rsidRPr="009E2C95" w:rsidRDefault="009E2C95" w:rsidP="009E2C95">
            <w:pPr>
              <w:spacing w:after="1" w:line="360" w:lineRule="auto"/>
              <w:ind w:left="108" w:right="106" w:firstLine="0"/>
            </w:pPr>
            <w:r w:rsidRPr="009E2C95">
              <w:t xml:space="preserve">Comparar a organização e a estrutura de textos dramáticos apresentados em teatro, televisão, cinema, identificando e percebendo os </w:t>
            </w:r>
          </w:p>
          <w:p w14:paraId="1C9C75CA" w14:textId="77777777" w:rsidR="009E2C95" w:rsidRPr="009E2C95" w:rsidRDefault="009E2C95" w:rsidP="009E2C95">
            <w:pPr>
              <w:spacing w:after="136" w:line="259" w:lineRule="auto"/>
              <w:ind w:left="108" w:firstLine="0"/>
              <w:jc w:val="left"/>
            </w:pPr>
            <w:r w:rsidRPr="009E2C95">
              <w:t xml:space="preserve">sentidos </w:t>
            </w:r>
          </w:p>
          <w:p w14:paraId="395F99EE" w14:textId="77777777" w:rsidR="009E2C95" w:rsidRPr="009E2C95" w:rsidRDefault="009E2C95" w:rsidP="009E2C95">
            <w:pPr>
              <w:spacing w:after="0" w:line="259" w:lineRule="auto"/>
              <w:ind w:left="108" w:firstLine="0"/>
              <w:jc w:val="left"/>
            </w:pPr>
            <w:r w:rsidRPr="009E2C95">
              <w:t xml:space="preserve">decorrentes </w:t>
            </w:r>
            <w:r w:rsidRPr="009E2C95">
              <w:tab/>
              <w:t xml:space="preserve">dos recursos linguísticos e semióticos que sustentam </w:t>
            </w:r>
            <w:r w:rsidRPr="009E2C95">
              <w:tab/>
              <w:t xml:space="preserve">sua realização, </w:t>
            </w:r>
            <w:r w:rsidRPr="009E2C95">
              <w:tab/>
              <w:t xml:space="preserve">como peça teatral, novela, filme etc. </w:t>
            </w:r>
          </w:p>
        </w:tc>
        <w:tc>
          <w:tcPr>
            <w:tcW w:w="4066" w:type="dxa"/>
            <w:tcBorders>
              <w:top w:val="single" w:sz="6" w:space="0" w:color="000000"/>
              <w:left w:val="single" w:sz="6" w:space="0" w:color="000000"/>
              <w:bottom w:val="single" w:sz="2" w:space="0" w:color="FFFFFF"/>
              <w:right w:val="single" w:sz="4" w:space="0" w:color="000000"/>
            </w:tcBorders>
          </w:tcPr>
          <w:p w14:paraId="23A1073F" w14:textId="77777777" w:rsidR="009E2C95" w:rsidRPr="009E2C95" w:rsidRDefault="009E2C95" w:rsidP="009E2C95">
            <w:pPr>
              <w:spacing w:after="115" w:line="259" w:lineRule="auto"/>
              <w:ind w:left="108" w:firstLine="0"/>
              <w:jc w:val="left"/>
              <w:rPr>
                <w:b/>
              </w:rPr>
            </w:pPr>
          </w:p>
        </w:tc>
      </w:tr>
      <w:tr w:rsidR="009E2C95" w:rsidRPr="009E2C95" w14:paraId="3E6012A7" w14:textId="77777777" w:rsidTr="009E2C95">
        <w:trPr>
          <w:trHeight w:val="4568"/>
        </w:trPr>
        <w:tc>
          <w:tcPr>
            <w:tcW w:w="988" w:type="dxa"/>
            <w:tcBorders>
              <w:top w:val="single" w:sz="6" w:space="0" w:color="000000"/>
              <w:left w:val="single" w:sz="6" w:space="0" w:color="000000"/>
              <w:bottom w:val="single" w:sz="6" w:space="0" w:color="000000"/>
              <w:right w:val="single" w:sz="6" w:space="0" w:color="000000"/>
            </w:tcBorders>
          </w:tcPr>
          <w:p w14:paraId="502893AE"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1" w:type="dxa"/>
            <w:tcBorders>
              <w:top w:val="single" w:sz="6" w:space="0" w:color="000000"/>
              <w:left w:val="single" w:sz="6" w:space="0" w:color="000000"/>
              <w:bottom w:val="single" w:sz="6" w:space="0" w:color="000000"/>
              <w:right w:val="single" w:sz="6" w:space="0" w:color="000000"/>
            </w:tcBorders>
          </w:tcPr>
          <w:p w14:paraId="3FB6613D"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0" w:type="dxa"/>
            <w:tcBorders>
              <w:top w:val="single" w:sz="6" w:space="0" w:color="000000"/>
              <w:left w:val="single" w:sz="6" w:space="0" w:color="000000"/>
              <w:bottom w:val="single" w:sz="6" w:space="0" w:color="000000"/>
              <w:right w:val="nil"/>
            </w:tcBorders>
          </w:tcPr>
          <w:p w14:paraId="52BD31A2"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3F25F0D7"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D952B8B" w14:textId="77777777" w:rsidR="009E2C95" w:rsidRPr="009E2C95" w:rsidRDefault="009E2C95" w:rsidP="009E2C95">
            <w:pPr>
              <w:spacing w:after="0" w:line="259" w:lineRule="auto"/>
              <w:ind w:left="108" w:firstLine="0"/>
              <w:jc w:val="left"/>
            </w:pPr>
            <w:r w:rsidRPr="009E2C95">
              <w:t xml:space="preserve">Construção </w:t>
            </w:r>
            <w:r w:rsidRPr="009E2C95">
              <w:tab/>
              <w:t xml:space="preserve">da textualidade </w:t>
            </w:r>
          </w:p>
        </w:tc>
        <w:tc>
          <w:tcPr>
            <w:tcW w:w="2276" w:type="dxa"/>
            <w:gridSpan w:val="2"/>
            <w:tcBorders>
              <w:top w:val="single" w:sz="6" w:space="0" w:color="000000"/>
              <w:left w:val="single" w:sz="6" w:space="0" w:color="000000"/>
              <w:bottom w:val="single" w:sz="6" w:space="0" w:color="000000"/>
              <w:right w:val="single" w:sz="6" w:space="0" w:color="000000"/>
            </w:tcBorders>
          </w:tcPr>
          <w:p w14:paraId="4EB43941" w14:textId="77777777" w:rsidR="009E2C95" w:rsidRPr="009E2C95" w:rsidRDefault="009E2C95" w:rsidP="009E2C95">
            <w:pPr>
              <w:spacing w:after="0" w:line="240" w:lineRule="auto"/>
              <w:ind w:left="110" w:firstLine="0"/>
            </w:pPr>
            <w:r w:rsidRPr="009E2C95">
              <w:rPr>
                <w:b/>
              </w:rPr>
              <w:t xml:space="preserve">(EF89LP35) </w:t>
            </w:r>
            <w:r w:rsidRPr="009E2C95">
              <w:t xml:space="preserve">Criar contos ou crônicas </w:t>
            </w:r>
          </w:p>
          <w:p w14:paraId="73055092" w14:textId="77777777" w:rsidR="009E2C95" w:rsidRPr="009E2C95" w:rsidRDefault="009E2C95" w:rsidP="009E2C95">
            <w:pPr>
              <w:spacing w:after="0" w:line="240" w:lineRule="auto"/>
              <w:ind w:left="110" w:right="103" w:firstLine="0"/>
            </w:pPr>
            <w:r w:rsidRPr="009E2C95">
              <w:t xml:space="preserve">(em especial, líricas), crônicas visuais, minicontos, </w:t>
            </w:r>
          </w:p>
          <w:p w14:paraId="2DF0E8B3" w14:textId="77777777" w:rsidR="009E2C95" w:rsidRPr="009E2C95" w:rsidRDefault="009E2C95" w:rsidP="009E2C95">
            <w:pPr>
              <w:spacing w:after="0" w:line="240" w:lineRule="auto"/>
              <w:ind w:left="110" w:right="64" w:firstLine="0"/>
            </w:pPr>
            <w:r w:rsidRPr="009E2C95">
              <w:t xml:space="preserve">narrativas de aventura e de ficção científica, dentre outros, com temáticas próprias ao gênero, usando os conhecimentos sobre </w:t>
            </w:r>
            <w:r w:rsidRPr="009E2C95">
              <w:tab/>
              <w:t xml:space="preserve">os </w:t>
            </w:r>
          </w:p>
          <w:p w14:paraId="0E1BF804" w14:textId="77777777" w:rsidR="009E2C95" w:rsidRPr="009E2C95" w:rsidRDefault="009E2C95" w:rsidP="009E2C95">
            <w:pPr>
              <w:spacing w:after="0" w:line="240" w:lineRule="auto"/>
              <w:ind w:left="110" w:firstLine="0"/>
            </w:pPr>
            <w:r w:rsidRPr="009E2C95">
              <w:t xml:space="preserve">constituintes </w:t>
            </w:r>
          </w:p>
          <w:p w14:paraId="620674E3" w14:textId="77777777" w:rsidR="009E2C95" w:rsidRPr="009E2C95" w:rsidRDefault="009E2C95" w:rsidP="009E2C95">
            <w:pPr>
              <w:tabs>
                <w:tab w:val="right" w:pos="2229"/>
              </w:tabs>
              <w:spacing w:after="0" w:line="240" w:lineRule="auto"/>
              <w:ind w:left="0" w:firstLine="0"/>
            </w:pPr>
            <w:r w:rsidRPr="009E2C95">
              <w:t xml:space="preserve">estruturais </w:t>
            </w:r>
            <w:r w:rsidRPr="009E2C95">
              <w:tab/>
              <w:t xml:space="preserve">e </w:t>
            </w:r>
          </w:p>
          <w:p w14:paraId="2CBF1496" w14:textId="77777777" w:rsidR="009E2C95" w:rsidRPr="009E2C95" w:rsidRDefault="009E2C95" w:rsidP="009E2C95">
            <w:pPr>
              <w:spacing w:after="0" w:line="240" w:lineRule="auto"/>
              <w:ind w:left="110" w:firstLine="0"/>
            </w:pPr>
            <w:r w:rsidRPr="009E2C95">
              <w:t xml:space="preserve">recursos expressivos típicos dos </w:t>
            </w:r>
            <w:r w:rsidRPr="009E2C95">
              <w:tab/>
              <w:t xml:space="preserve">gêneros </w:t>
            </w:r>
          </w:p>
          <w:p w14:paraId="39859C74" w14:textId="77777777" w:rsidR="009E2C95" w:rsidRPr="009E2C95" w:rsidRDefault="009E2C95" w:rsidP="009E2C95">
            <w:pPr>
              <w:spacing w:after="0" w:line="240" w:lineRule="auto"/>
              <w:ind w:left="110" w:firstLine="0"/>
            </w:pPr>
            <w:r w:rsidRPr="009E2C95">
              <w:t xml:space="preserve">narrativos pretendidos, e, no caso de produção em </w:t>
            </w:r>
            <w:r w:rsidRPr="009E2C95">
              <w:tab/>
              <w:t xml:space="preserve">grupo, ferramentas de </w:t>
            </w:r>
          </w:p>
          <w:p w14:paraId="55CFDF70" w14:textId="77777777" w:rsidR="009E2C95" w:rsidRPr="009E2C95" w:rsidRDefault="009E2C95" w:rsidP="009E2C95">
            <w:pPr>
              <w:spacing w:after="0" w:line="240" w:lineRule="auto"/>
              <w:ind w:left="110" w:right="103" w:firstLine="0"/>
            </w:pPr>
            <w:r w:rsidRPr="009E2C95">
              <w:t xml:space="preserve">escrita colaborativa.  </w:t>
            </w:r>
          </w:p>
        </w:tc>
        <w:tc>
          <w:tcPr>
            <w:tcW w:w="2404" w:type="dxa"/>
            <w:tcBorders>
              <w:top w:val="single" w:sz="2" w:space="0" w:color="FFFFFF"/>
              <w:left w:val="single" w:sz="6" w:space="0" w:color="000000"/>
              <w:bottom w:val="single" w:sz="4" w:space="0" w:color="000000"/>
              <w:right w:val="single" w:sz="4" w:space="0" w:color="000000"/>
            </w:tcBorders>
          </w:tcPr>
          <w:p w14:paraId="22BBA89A" w14:textId="77777777" w:rsidR="009E2C95" w:rsidRPr="009E2C95" w:rsidRDefault="009E2C95" w:rsidP="009E2C95">
            <w:pPr>
              <w:spacing w:after="0" w:line="240" w:lineRule="auto"/>
              <w:ind w:left="108" w:firstLine="0"/>
            </w:pPr>
            <w:r w:rsidRPr="009E2C95">
              <w:rPr>
                <w:b/>
              </w:rPr>
              <w:t xml:space="preserve">(EF89LP35RS-1) </w:t>
            </w:r>
          </w:p>
          <w:p w14:paraId="143FD86A" w14:textId="77777777" w:rsidR="009E2C95" w:rsidRPr="009E2C95" w:rsidRDefault="009E2C95" w:rsidP="009E2C95">
            <w:pPr>
              <w:spacing w:after="0" w:line="240" w:lineRule="auto"/>
              <w:ind w:left="108" w:firstLine="0"/>
            </w:pPr>
            <w:r w:rsidRPr="009E2C95">
              <w:t xml:space="preserve">Produzir paródia de textos em prosa de diferentes culturas e estilos, explorando os recursos textuais e </w:t>
            </w:r>
            <w:r w:rsidRPr="009E2C95">
              <w:tab/>
              <w:t xml:space="preserve">visuais, estimulando a expressão oral dos alunos </w:t>
            </w:r>
            <w:r w:rsidRPr="009E2C95">
              <w:tab/>
              <w:t>e socialização dos materiais produzidos.</w:t>
            </w:r>
            <w:r w:rsidRPr="009E2C95">
              <w:rPr>
                <w:b/>
              </w:rPr>
              <w:t xml:space="preserve">               </w:t>
            </w:r>
          </w:p>
          <w:p w14:paraId="705E2462" w14:textId="77777777" w:rsidR="009E2C95" w:rsidRPr="009E2C95" w:rsidRDefault="009E2C95" w:rsidP="009E2C95">
            <w:pPr>
              <w:spacing w:after="0" w:line="240" w:lineRule="auto"/>
              <w:ind w:left="108" w:firstLine="0"/>
              <w:rPr>
                <w:b/>
              </w:rPr>
            </w:pPr>
          </w:p>
          <w:p w14:paraId="66A6C78C" w14:textId="77777777" w:rsidR="009E2C95" w:rsidRPr="009E2C95" w:rsidRDefault="009E2C95" w:rsidP="009E2C95">
            <w:pPr>
              <w:spacing w:after="0" w:line="240" w:lineRule="auto"/>
              <w:ind w:left="108" w:firstLine="0"/>
            </w:pPr>
            <w:r w:rsidRPr="009E2C95">
              <w:rPr>
                <w:b/>
              </w:rPr>
              <w:t xml:space="preserve">(EF89LP35RS-2) </w:t>
            </w:r>
          </w:p>
          <w:p w14:paraId="2742411E" w14:textId="77777777" w:rsidR="009E2C95" w:rsidRPr="009E2C95" w:rsidRDefault="009E2C95" w:rsidP="009E2C95">
            <w:pPr>
              <w:spacing w:after="0" w:line="240" w:lineRule="auto"/>
              <w:ind w:left="108" w:right="106" w:firstLine="0"/>
            </w:pPr>
            <w:r w:rsidRPr="009E2C95">
              <w:t xml:space="preserve">Estimular a produção de gêneros textuais em prosa inspirados na tradição gaúcha.  </w:t>
            </w:r>
          </w:p>
        </w:tc>
        <w:tc>
          <w:tcPr>
            <w:tcW w:w="4066" w:type="dxa"/>
            <w:tcBorders>
              <w:top w:val="single" w:sz="2" w:space="0" w:color="FFFFFF"/>
              <w:left w:val="single" w:sz="6" w:space="0" w:color="000000"/>
              <w:bottom w:val="single" w:sz="4" w:space="0" w:color="000000"/>
              <w:right w:val="single" w:sz="4" w:space="0" w:color="000000"/>
            </w:tcBorders>
          </w:tcPr>
          <w:p w14:paraId="33C8EE05" w14:textId="77777777" w:rsidR="009E2C95" w:rsidRPr="009E2C95" w:rsidRDefault="009E2C95" w:rsidP="009E2C95">
            <w:pPr>
              <w:spacing w:after="117" w:line="259" w:lineRule="auto"/>
              <w:ind w:left="108" w:firstLine="0"/>
              <w:jc w:val="left"/>
              <w:rPr>
                <w:b/>
              </w:rPr>
            </w:pPr>
          </w:p>
        </w:tc>
      </w:tr>
    </w:tbl>
    <w:p w14:paraId="06B86C89" w14:textId="77777777" w:rsidR="009E2C95" w:rsidRPr="009E2C95" w:rsidRDefault="009E2C95" w:rsidP="009E2C95">
      <w:pPr>
        <w:spacing w:after="0" w:line="259" w:lineRule="auto"/>
        <w:ind w:left="-1440" w:right="10466" w:firstLine="0"/>
      </w:pPr>
    </w:p>
    <w:tbl>
      <w:tblPr>
        <w:tblStyle w:val="TableGrid42"/>
        <w:tblW w:w="15252" w:type="dxa"/>
        <w:tblInd w:w="-1085" w:type="dxa"/>
        <w:tblCellMar>
          <w:top w:w="55" w:type="dxa"/>
          <w:right w:w="39" w:type="dxa"/>
        </w:tblCellMar>
        <w:tblLook w:val="04A0" w:firstRow="1" w:lastRow="0" w:firstColumn="1" w:lastColumn="0" w:noHBand="0" w:noVBand="1"/>
      </w:tblPr>
      <w:tblGrid>
        <w:gridCol w:w="991"/>
        <w:gridCol w:w="1694"/>
        <w:gridCol w:w="1471"/>
        <w:gridCol w:w="372"/>
        <w:gridCol w:w="1332"/>
        <w:gridCol w:w="653"/>
        <w:gridCol w:w="2268"/>
        <w:gridCol w:w="2405"/>
        <w:gridCol w:w="4066"/>
      </w:tblGrid>
      <w:tr w:rsidR="009E2C95" w:rsidRPr="009E2C95" w14:paraId="2DAC3816" w14:textId="77777777" w:rsidTr="009E2C95">
        <w:trPr>
          <w:trHeight w:val="7211"/>
        </w:trPr>
        <w:tc>
          <w:tcPr>
            <w:tcW w:w="991" w:type="dxa"/>
            <w:tcBorders>
              <w:top w:val="single" w:sz="6" w:space="0" w:color="000000"/>
              <w:left w:val="single" w:sz="6" w:space="0" w:color="000000"/>
              <w:bottom w:val="single" w:sz="6" w:space="0" w:color="000000"/>
              <w:right w:val="single" w:sz="6" w:space="0" w:color="000000"/>
            </w:tcBorders>
          </w:tcPr>
          <w:p w14:paraId="6C286B67"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5AD51FD"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52F559D"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43F447CB" w14:textId="77777777" w:rsidR="009E2C95" w:rsidRPr="009E2C95" w:rsidRDefault="009E2C95" w:rsidP="009E2C95">
            <w:pPr>
              <w:spacing w:after="0" w:line="259" w:lineRule="auto"/>
              <w:ind w:left="0" w:firstLine="0"/>
            </w:pPr>
            <w:r w:rsidRPr="009E2C95">
              <w:t xml:space="preserve">de </w:t>
            </w:r>
          </w:p>
        </w:tc>
        <w:tc>
          <w:tcPr>
            <w:tcW w:w="1332" w:type="dxa"/>
            <w:tcBorders>
              <w:top w:val="single" w:sz="6" w:space="0" w:color="000000"/>
              <w:left w:val="single" w:sz="6" w:space="0" w:color="000000"/>
              <w:bottom w:val="single" w:sz="6" w:space="0" w:color="000000"/>
              <w:right w:val="nil"/>
            </w:tcBorders>
          </w:tcPr>
          <w:p w14:paraId="0D7315D5" w14:textId="77777777" w:rsidR="009E2C95" w:rsidRPr="009E2C95" w:rsidRDefault="009E2C95" w:rsidP="009E2C95">
            <w:pPr>
              <w:spacing w:after="0" w:line="259" w:lineRule="auto"/>
              <w:ind w:left="108" w:firstLine="0"/>
              <w:jc w:val="left"/>
            </w:pPr>
            <w:r w:rsidRPr="009E2C95">
              <w:t xml:space="preserve">Relação textos </w:t>
            </w:r>
          </w:p>
        </w:tc>
        <w:tc>
          <w:tcPr>
            <w:tcW w:w="653" w:type="dxa"/>
            <w:tcBorders>
              <w:top w:val="single" w:sz="6" w:space="0" w:color="000000"/>
              <w:left w:val="nil"/>
              <w:bottom w:val="single" w:sz="6" w:space="0" w:color="000000"/>
              <w:right w:val="single" w:sz="6" w:space="0" w:color="000000"/>
            </w:tcBorders>
          </w:tcPr>
          <w:p w14:paraId="1319531D" w14:textId="77777777" w:rsidR="009E2C95" w:rsidRPr="009E2C95" w:rsidRDefault="009E2C95" w:rsidP="009E2C95">
            <w:pPr>
              <w:spacing w:after="0" w:line="259" w:lineRule="auto"/>
              <w:ind w:left="0" w:firstLine="0"/>
            </w:pPr>
            <w:r w:rsidRPr="009E2C95">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4D9644FE" w14:textId="77777777" w:rsidR="009E2C95" w:rsidRPr="009E2C95" w:rsidRDefault="009E2C95" w:rsidP="009E2C95">
            <w:pPr>
              <w:spacing w:after="115" w:line="259" w:lineRule="auto"/>
              <w:ind w:left="110" w:firstLine="0"/>
              <w:jc w:val="left"/>
            </w:pPr>
            <w:r w:rsidRPr="009E2C95">
              <w:rPr>
                <w:b/>
              </w:rPr>
              <w:t xml:space="preserve">(EF89LP36) </w:t>
            </w:r>
          </w:p>
          <w:p w14:paraId="18E1ACBA" w14:textId="77777777" w:rsidR="009E2C95" w:rsidRPr="009E2C95" w:rsidRDefault="009E2C95" w:rsidP="009E2C95">
            <w:pPr>
              <w:spacing w:after="0" w:line="240" w:lineRule="auto"/>
              <w:ind w:left="108" w:right="64" w:firstLine="0"/>
            </w:pPr>
            <w:r w:rsidRPr="009E2C95">
              <w:t xml:space="preserve">Parodiar poemas conhecidos da literatura e criar textos em versos (como poemas </w:t>
            </w:r>
          </w:p>
          <w:p w14:paraId="24AC16FE" w14:textId="77777777" w:rsidR="009E2C95" w:rsidRPr="009E2C95" w:rsidRDefault="009E2C95" w:rsidP="009E2C95">
            <w:pPr>
              <w:spacing w:after="0" w:line="240" w:lineRule="auto"/>
              <w:ind w:left="108" w:firstLine="0"/>
              <w:jc w:val="left"/>
            </w:pPr>
            <w:r w:rsidRPr="009E2C95">
              <w:t xml:space="preserve">concretos, </w:t>
            </w:r>
            <w:proofErr w:type="spellStart"/>
            <w:r w:rsidRPr="009E2C95">
              <w:t>ciberpoemas</w:t>
            </w:r>
            <w:proofErr w:type="spellEnd"/>
            <w:r w:rsidRPr="009E2C95">
              <w:t xml:space="preserve">, haicais, </w:t>
            </w:r>
            <w:r w:rsidRPr="009E2C95">
              <w:tab/>
              <w:t xml:space="preserve">liras, </w:t>
            </w:r>
          </w:p>
          <w:p w14:paraId="78FAC352" w14:textId="77777777" w:rsidR="009E2C95" w:rsidRPr="009E2C95" w:rsidRDefault="009E2C95" w:rsidP="009E2C95">
            <w:pPr>
              <w:spacing w:after="0" w:line="240" w:lineRule="auto"/>
              <w:ind w:left="108" w:firstLine="0"/>
              <w:jc w:val="left"/>
            </w:pPr>
            <w:proofErr w:type="spellStart"/>
            <w:r w:rsidRPr="009E2C95">
              <w:t>microrroteiros</w:t>
            </w:r>
            <w:proofErr w:type="spellEnd"/>
            <w:r w:rsidRPr="009E2C95">
              <w:t xml:space="preserve">, </w:t>
            </w:r>
          </w:p>
          <w:p w14:paraId="472411B5" w14:textId="77777777" w:rsidR="009E2C95" w:rsidRPr="009E2C95" w:rsidRDefault="009E2C95" w:rsidP="009E2C95">
            <w:pPr>
              <w:spacing w:after="0" w:line="240" w:lineRule="auto"/>
              <w:ind w:left="108" w:firstLine="0"/>
              <w:jc w:val="left"/>
            </w:pPr>
            <w:r w:rsidRPr="009E2C95">
              <w:t xml:space="preserve">lambe-lambes e outros </w:t>
            </w:r>
            <w:r w:rsidRPr="009E2C95">
              <w:tab/>
              <w:t xml:space="preserve">tipos de poemas), explorando o uso de </w:t>
            </w:r>
            <w:r w:rsidRPr="009E2C95">
              <w:tab/>
              <w:t xml:space="preserve">recursos sonoros </w:t>
            </w:r>
            <w:r w:rsidRPr="009E2C95">
              <w:tab/>
              <w:t xml:space="preserve">e semânticos (como figuras de linguagem e jogos de palavras) e visuais (como relações entre imagem e texto verbal </w:t>
            </w:r>
            <w:r w:rsidRPr="009E2C95">
              <w:tab/>
              <w:t xml:space="preserve">e distribuição da mancha gráfica), de forma a propiciar diferentes efeitos de sentido.  </w:t>
            </w:r>
          </w:p>
        </w:tc>
        <w:tc>
          <w:tcPr>
            <w:tcW w:w="2405" w:type="dxa"/>
            <w:tcBorders>
              <w:top w:val="single" w:sz="2" w:space="0" w:color="FFFFFF"/>
              <w:left w:val="single" w:sz="6" w:space="0" w:color="000000"/>
              <w:bottom w:val="single" w:sz="6" w:space="0" w:color="000000"/>
              <w:right w:val="single" w:sz="4" w:space="0" w:color="000000"/>
            </w:tcBorders>
          </w:tcPr>
          <w:p w14:paraId="4DC81C67" w14:textId="77777777" w:rsidR="009E2C95" w:rsidRPr="009E2C95" w:rsidRDefault="009E2C95" w:rsidP="009E2C95">
            <w:pPr>
              <w:spacing w:after="115" w:line="259" w:lineRule="auto"/>
              <w:ind w:left="108" w:firstLine="0"/>
              <w:jc w:val="left"/>
            </w:pPr>
            <w:r w:rsidRPr="009E2C95">
              <w:rPr>
                <w:b/>
              </w:rPr>
              <w:t xml:space="preserve">(EF89LP36RS-1) </w:t>
            </w:r>
          </w:p>
          <w:p w14:paraId="10F6787B" w14:textId="77777777" w:rsidR="009E2C95" w:rsidRPr="009E2C95" w:rsidRDefault="009E2C95" w:rsidP="009E2C95">
            <w:pPr>
              <w:spacing w:after="0" w:line="366" w:lineRule="auto"/>
              <w:ind w:left="108" w:right="67" w:firstLine="0"/>
            </w:pPr>
            <w:r w:rsidRPr="009E2C95">
              <w:t xml:space="preserve">Produzir paródia de textos em versos de diferentes culturas e estilos, explorando os recursos textuais e </w:t>
            </w:r>
            <w:r w:rsidRPr="009E2C95">
              <w:tab/>
              <w:t xml:space="preserve">visuais, estimulando a expressão oral dos alunos </w:t>
            </w:r>
            <w:r w:rsidRPr="009E2C95">
              <w:tab/>
              <w:t xml:space="preserve">e socialização dos </w:t>
            </w:r>
          </w:p>
          <w:p w14:paraId="5A78D116" w14:textId="77777777" w:rsidR="009E2C95" w:rsidRPr="009E2C95" w:rsidRDefault="009E2C95" w:rsidP="009E2C95">
            <w:pPr>
              <w:spacing w:after="158"/>
              <w:ind w:left="108" w:firstLine="0"/>
              <w:jc w:val="left"/>
            </w:pPr>
            <w:r w:rsidRPr="009E2C95">
              <w:t xml:space="preserve">materiais produzidos.  </w:t>
            </w:r>
          </w:p>
          <w:p w14:paraId="67FA20FE" w14:textId="77777777" w:rsidR="009E2C95" w:rsidRPr="009E2C95" w:rsidRDefault="009E2C95" w:rsidP="009E2C95">
            <w:pPr>
              <w:spacing w:after="115" w:line="259" w:lineRule="auto"/>
              <w:ind w:left="108" w:firstLine="0"/>
              <w:jc w:val="left"/>
            </w:pPr>
            <w:r w:rsidRPr="009E2C95">
              <w:rPr>
                <w:b/>
              </w:rPr>
              <w:t xml:space="preserve">(EF89LP36RS-2) </w:t>
            </w:r>
          </w:p>
          <w:p w14:paraId="01D08E9D" w14:textId="77777777" w:rsidR="009E2C95" w:rsidRPr="009E2C95" w:rsidRDefault="009E2C95" w:rsidP="009E2C95">
            <w:pPr>
              <w:spacing w:after="0" w:line="259" w:lineRule="auto"/>
              <w:ind w:left="108" w:right="68" w:firstLine="0"/>
            </w:pPr>
            <w:r w:rsidRPr="009E2C95">
              <w:t xml:space="preserve">Estimular a produção de gêneros textuais em verso inspirados na tradição gaúcha.  </w:t>
            </w:r>
          </w:p>
        </w:tc>
        <w:tc>
          <w:tcPr>
            <w:tcW w:w="4066" w:type="dxa"/>
            <w:tcBorders>
              <w:top w:val="single" w:sz="2" w:space="0" w:color="FFFFFF"/>
              <w:left w:val="single" w:sz="6" w:space="0" w:color="000000"/>
              <w:bottom w:val="single" w:sz="6" w:space="0" w:color="000000"/>
              <w:right w:val="single" w:sz="4" w:space="0" w:color="000000"/>
            </w:tcBorders>
          </w:tcPr>
          <w:p w14:paraId="38FBC473" w14:textId="77777777" w:rsidR="009E2C95" w:rsidRPr="009E2C95" w:rsidRDefault="009E2C95" w:rsidP="009E2C95">
            <w:pPr>
              <w:spacing w:after="115" w:line="259" w:lineRule="auto"/>
              <w:ind w:left="108" w:firstLine="0"/>
              <w:jc w:val="left"/>
              <w:rPr>
                <w:b/>
              </w:rPr>
            </w:pPr>
          </w:p>
        </w:tc>
      </w:tr>
    </w:tbl>
    <w:p w14:paraId="42F07956" w14:textId="77777777" w:rsidR="009E2C95" w:rsidRPr="009E2C95" w:rsidRDefault="009E2C95" w:rsidP="009E2C95">
      <w:pPr>
        <w:spacing w:after="0" w:line="259" w:lineRule="auto"/>
        <w:ind w:left="-1440" w:right="10466" w:firstLine="0"/>
        <w:jc w:val="left"/>
      </w:pPr>
    </w:p>
    <w:tbl>
      <w:tblPr>
        <w:tblStyle w:val="TableGrid42"/>
        <w:tblW w:w="15198"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097248D0" w14:textId="77777777" w:rsidTr="009E2C95">
        <w:trPr>
          <w:trHeight w:val="3340"/>
        </w:trPr>
        <w:tc>
          <w:tcPr>
            <w:tcW w:w="991" w:type="dxa"/>
            <w:tcBorders>
              <w:top w:val="single" w:sz="6" w:space="0" w:color="000000"/>
              <w:left w:val="single" w:sz="6" w:space="0" w:color="000000"/>
              <w:bottom w:val="single" w:sz="6" w:space="0" w:color="000000"/>
              <w:right w:val="single" w:sz="6" w:space="0" w:color="000000"/>
            </w:tcBorders>
          </w:tcPr>
          <w:p w14:paraId="1E6BADD0" w14:textId="77777777" w:rsidR="009E2C95" w:rsidRPr="009E2C95" w:rsidRDefault="009E2C95" w:rsidP="009E2C95">
            <w:pPr>
              <w:spacing w:after="0" w:line="259" w:lineRule="auto"/>
              <w:ind w:left="2" w:firstLine="0"/>
              <w:jc w:val="left"/>
            </w:pPr>
            <w:r w:rsidRPr="009E2C95">
              <w:rPr>
                <w:b/>
                <w:color w:val="C00000"/>
              </w:rPr>
              <w:lastRenderedPageBreak/>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23F7C8AD" w14:textId="77777777" w:rsidR="009E2C95" w:rsidRPr="009E2C95" w:rsidRDefault="009E2C95" w:rsidP="009E2C95">
            <w:pPr>
              <w:tabs>
                <w:tab w:val="center" w:pos="427"/>
                <w:tab w:val="center" w:pos="1306"/>
              </w:tabs>
              <w:spacing w:after="125" w:line="259" w:lineRule="auto"/>
              <w:ind w:left="0" w:firstLine="0"/>
              <w:jc w:val="left"/>
            </w:pPr>
            <w:r w:rsidRPr="009E2C95">
              <w:rPr>
                <w:rFonts w:ascii="Calibri" w:eastAsia="Calibri" w:hAnsi="Calibri" w:cs="Calibri"/>
                <w:sz w:val="22"/>
              </w:rPr>
              <w:tab/>
            </w:r>
            <w:r w:rsidRPr="009E2C95">
              <w:rPr>
                <w:b/>
                <w:color w:val="C00000"/>
              </w:rPr>
              <w:t xml:space="preserve">TODOS </w:t>
            </w:r>
            <w:r w:rsidRPr="009E2C95">
              <w:rPr>
                <w:b/>
                <w:color w:val="C00000"/>
              </w:rPr>
              <w:tab/>
              <w:t xml:space="preserve">OS </w:t>
            </w:r>
          </w:p>
          <w:p w14:paraId="73DA4C97" w14:textId="77777777" w:rsidR="009E2C95" w:rsidRPr="009E2C95" w:rsidRDefault="009E2C95" w:rsidP="009E2C95">
            <w:pPr>
              <w:spacing w:after="115" w:line="259" w:lineRule="auto"/>
              <w:ind w:left="0" w:firstLine="0"/>
            </w:pPr>
            <w:r w:rsidRPr="009E2C95">
              <w:rPr>
                <w:b/>
                <w:color w:val="C00000"/>
              </w:rPr>
              <w:t xml:space="preserve">CAMPOS DE </w:t>
            </w:r>
          </w:p>
          <w:p w14:paraId="18B94275" w14:textId="77777777" w:rsidR="009E2C95" w:rsidRPr="009E2C95" w:rsidRDefault="009E2C95" w:rsidP="009E2C95">
            <w:pPr>
              <w:spacing w:after="0" w:line="259" w:lineRule="auto"/>
              <w:ind w:left="0" w:firstLine="0"/>
              <w:jc w:val="left"/>
            </w:pPr>
            <w:r w:rsidRPr="009E2C95">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163730E3" w14:textId="77777777" w:rsidR="009E2C95" w:rsidRPr="009E2C95" w:rsidRDefault="009E2C95" w:rsidP="009E2C95">
            <w:pPr>
              <w:spacing w:after="0"/>
              <w:ind w:left="2" w:firstLine="0"/>
              <w:jc w:val="left"/>
            </w:pPr>
            <w:r w:rsidRPr="009E2C95">
              <w:t>Análise linguística/sem</w:t>
            </w:r>
          </w:p>
          <w:p w14:paraId="5E5B38A6"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C991D61" w14:textId="77777777" w:rsidR="009E2C95" w:rsidRPr="009E2C95" w:rsidRDefault="009E2C95" w:rsidP="009E2C95">
            <w:pPr>
              <w:tabs>
                <w:tab w:val="center" w:pos="400"/>
                <w:tab w:val="center" w:pos="1636"/>
              </w:tabs>
              <w:spacing w:after="125" w:line="259" w:lineRule="auto"/>
              <w:ind w:left="0" w:firstLine="0"/>
              <w:jc w:val="left"/>
            </w:pPr>
            <w:r w:rsidRPr="009E2C95">
              <w:rPr>
                <w:rFonts w:ascii="Calibri" w:eastAsia="Calibri" w:hAnsi="Calibri" w:cs="Calibri"/>
                <w:sz w:val="22"/>
              </w:rPr>
              <w:tab/>
            </w:r>
            <w:r w:rsidRPr="009E2C95">
              <w:t xml:space="preserve">Figuras </w:t>
            </w:r>
            <w:r w:rsidRPr="009E2C95">
              <w:tab/>
              <w:t xml:space="preserve">de </w:t>
            </w:r>
          </w:p>
          <w:p w14:paraId="490913B7" w14:textId="77777777" w:rsidR="009E2C95" w:rsidRPr="009E2C95" w:rsidRDefault="009E2C95" w:rsidP="009E2C95">
            <w:pPr>
              <w:spacing w:after="0" w:line="259" w:lineRule="auto"/>
              <w:ind w:left="0" w:firstLine="0"/>
              <w:jc w:val="left"/>
            </w:pPr>
            <w:r w:rsidRPr="009E2C95">
              <w:t xml:space="preserve">linguagem </w:t>
            </w:r>
          </w:p>
        </w:tc>
        <w:tc>
          <w:tcPr>
            <w:tcW w:w="2268" w:type="dxa"/>
            <w:tcBorders>
              <w:top w:val="single" w:sz="6" w:space="0" w:color="000000"/>
              <w:left w:val="single" w:sz="6" w:space="0" w:color="000000"/>
              <w:bottom w:val="single" w:sz="6" w:space="0" w:color="000000"/>
              <w:right w:val="single" w:sz="4" w:space="0" w:color="000000"/>
            </w:tcBorders>
          </w:tcPr>
          <w:p w14:paraId="7C462885" w14:textId="77777777" w:rsidR="009E2C95" w:rsidRPr="009E2C95" w:rsidRDefault="009E2C95" w:rsidP="009E2C95">
            <w:pPr>
              <w:spacing w:after="117" w:line="259" w:lineRule="auto"/>
              <w:ind w:left="2" w:firstLine="0"/>
              <w:jc w:val="left"/>
            </w:pPr>
            <w:r w:rsidRPr="009E2C95">
              <w:rPr>
                <w:b/>
              </w:rPr>
              <w:t xml:space="preserve">(EF89LP37) </w:t>
            </w:r>
          </w:p>
          <w:p w14:paraId="2A8D7CBD" w14:textId="77777777" w:rsidR="009E2C95" w:rsidRPr="009E2C95" w:rsidRDefault="009E2C95" w:rsidP="009E2C95">
            <w:pPr>
              <w:spacing w:after="0" w:line="259" w:lineRule="auto"/>
              <w:ind w:left="2" w:right="64" w:firstLine="0"/>
            </w:pPr>
            <w:r w:rsidRPr="009E2C95">
              <w:t xml:space="preserve">Analisar os efeitos de sentido do uso de figuras de linguagem como ironia, eufemismo, antítese, aliteração, assonância, dentre outras. </w:t>
            </w:r>
          </w:p>
        </w:tc>
        <w:tc>
          <w:tcPr>
            <w:tcW w:w="2405" w:type="dxa"/>
            <w:tcBorders>
              <w:top w:val="single" w:sz="6" w:space="0" w:color="000000"/>
              <w:left w:val="single" w:sz="4" w:space="0" w:color="000000"/>
              <w:bottom w:val="single" w:sz="6" w:space="0" w:color="000000"/>
              <w:right w:val="single" w:sz="4" w:space="0" w:color="000000"/>
            </w:tcBorders>
          </w:tcPr>
          <w:p w14:paraId="10F73368" w14:textId="77777777" w:rsidR="009E2C95" w:rsidRPr="009E2C95" w:rsidRDefault="009E2C95" w:rsidP="009E2C95">
            <w:pPr>
              <w:spacing w:after="0" w:line="259" w:lineRule="auto"/>
              <w:ind w:left="0" w:firstLine="0"/>
              <w:jc w:val="left"/>
            </w:pPr>
            <w:r w:rsidRPr="009E2C95">
              <w:t xml:space="preserve"> </w:t>
            </w:r>
          </w:p>
        </w:tc>
        <w:tc>
          <w:tcPr>
            <w:tcW w:w="4012" w:type="dxa"/>
            <w:tcBorders>
              <w:top w:val="single" w:sz="6" w:space="0" w:color="000000"/>
              <w:left w:val="single" w:sz="4" w:space="0" w:color="000000"/>
              <w:bottom w:val="single" w:sz="6" w:space="0" w:color="000000"/>
              <w:right w:val="single" w:sz="4" w:space="0" w:color="000000"/>
            </w:tcBorders>
          </w:tcPr>
          <w:p w14:paraId="767BE0F7" w14:textId="77777777" w:rsidR="009E2C95" w:rsidRPr="009E2C95" w:rsidRDefault="009E2C95" w:rsidP="009E2C95">
            <w:pPr>
              <w:spacing w:after="0" w:line="259" w:lineRule="auto"/>
              <w:ind w:left="0" w:firstLine="0"/>
              <w:jc w:val="left"/>
            </w:pPr>
          </w:p>
        </w:tc>
      </w:tr>
      <w:tr w:rsidR="009E2C95" w:rsidRPr="009E2C95" w14:paraId="22A89456" w14:textId="77777777" w:rsidTr="009E2C95">
        <w:trPr>
          <w:trHeight w:val="4154"/>
        </w:trPr>
        <w:tc>
          <w:tcPr>
            <w:tcW w:w="991" w:type="dxa"/>
            <w:tcBorders>
              <w:top w:val="single" w:sz="6" w:space="0" w:color="000000"/>
              <w:left w:val="single" w:sz="6" w:space="0" w:color="000000"/>
              <w:bottom w:val="single" w:sz="6" w:space="0" w:color="000000"/>
              <w:right w:val="single" w:sz="6" w:space="0" w:color="000000"/>
            </w:tcBorders>
          </w:tcPr>
          <w:p w14:paraId="00600864" w14:textId="77777777" w:rsidR="009E2C95" w:rsidRPr="009E2C95" w:rsidRDefault="009E2C95" w:rsidP="009E2C95">
            <w:pPr>
              <w:spacing w:after="117" w:line="259" w:lineRule="auto"/>
              <w:ind w:left="2" w:firstLine="0"/>
              <w:jc w:val="left"/>
            </w:pPr>
            <w:r w:rsidRPr="009E2C95">
              <w:rPr>
                <w:b/>
                <w:color w:val="C00000"/>
              </w:rPr>
              <w:t xml:space="preserve">6º; 7º; </w:t>
            </w:r>
          </w:p>
          <w:p w14:paraId="7F2E99F9" w14:textId="77777777" w:rsidR="009E2C95" w:rsidRPr="009E2C95" w:rsidRDefault="009E2C95" w:rsidP="009E2C95">
            <w:pPr>
              <w:spacing w:after="0" w:line="259" w:lineRule="auto"/>
              <w:ind w:left="2" w:firstLine="0"/>
              <w:jc w:val="left"/>
            </w:pPr>
            <w:r w:rsidRPr="009E2C95">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39D5E7C2" w14:textId="77777777" w:rsidR="009E2C95" w:rsidRPr="009E2C95" w:rsidRDefault="009E2C95" w:rsidP="009E2C95">
            <w:pPr>
              <w:spacing w:after="117" w:line="259" w:lineRule="auto"/>
              <w:ind w:left="0" w:firstLine="0"/>
              <w:jc w:val="left"/>
            </w:pPr>
            <w:r w:rsidRPr="009E2C95">
              <w:rPr>
                <w:b/>
                <w:color w:val="C00000"/>
              </w:rPr>
              <w:t xml:space="preserve">CAMPO </w:t>
            </w:r>
          </w:p>
          <w:p w14:paraId="5E28E0E8" w14:textId="77777777" w:rsidR="009E2C95" w:rsidRPr="009E2C95" w:rsidRDefault="009E2C95" w:rsidP="009E2C95">
            <w:pPr>
              <w:spacing w:after="115" w:line="259" w:lineRule="auto"/>
              <w:ind w:left="0" w:firstLine="0"/>
              <w:jc w:val="left"/>
            </w:pPr>
            <w:r w:rsidRPr="009E2C95">
              <w:rPr>
                <w:b/>
                <w:color w:val="C00000"/>
              </w:rPr>
              <w:t>JORNALÍSTI</w:t>
            </w:r>
          </w:p>
          <w:p w14:paraId="6148FF8B" w14:textId="77777777" w:rsidR="009E2C95" w:rsidRPr="009E2C95" w:rsidRDefault="009E2C95" w:rsidP="009E2C95">
            <w:pPr>
              <w:spacing w:after="117" w:line="259" w:lineRule="auto"/>
              <w:ind w:left="0" w:firstLine="0"/>
              <w:jc w:val="left"/>
            </w:pPr>
            <w:r w:rsidRPr="009E2C95">
              <w:rPr>
                <w:b/>
                <w:color w:val="C00000"/>
              </w:rPr>
              <w:t>CO/MIDIÁTI</w:t>
            </w:r>
          </w:p>
          <w:p w14:paraId="48805A7A" w14:textId="77777777" w:rsidR="009E2C95" w:rsidRPr="009E2C95" w:rsidRDefault="009E2C95" w:rsidP="009E2C95">
            <w:pPr>
              <w:spacing w:after="0" w:line="259" w:lineRule="auto"/>
              <w:ind w:left="0" w:firstLine="0"/>
              <w:jc w:val="left"/>
            </w:pPr>
            <w:r w:rsidRPr="009E2C95">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7F1BD222"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9595E0E" w14:textId="77777777" w:rsidR="009E2C95" w:rsidRPr="009E2C95" w:rsidRDefault="009E2C95" w:rsidP="009E2C95">
            <w:pPr>
              <w:tabs>
                <w:tab w:val="center" w:pos="601"/>
                <w:tab w:val="center" w:pos="1704"/>
              </w:tabs>
              <w:spacing w:after="125" w:line="259" w:lineRule="auto"/>
              <w:ind w:left="0" w:firstLine="0"/>
              <w:jc w:val="left"/>
            </w:pPr>
            <w:r w:rsidRPr="009E2C95">
              <w:rPr>
                <w:rFonts w:ascii="Calibri" w:eastAsia="Calibri" w:hAnsi="Calibri" w:cs="Calibri"/>
                <w:sz w:val="22"/>
              </w:rPr>
              <w:tab/>
            </w:r>
            <w:r w:rsidRPr="009E2C95">
              <w:t xml:space="preserve">Apreciação </w:t>
            </w:r>
            <w:r w:rsidRPr="009E2C95">
              <w:tab/>
              <w:t xml:space="preserve">e </w:t>
            </w:r>
          </w:p>
          <w:p w14:paraId="247A3B18" w14:textId="77777777" w:rsidR="009E2C95" w:rsidRPr="009E2C95" w:rsidRDefault="009E2C95" w:rsidP="009E2C95">
            <w:pPr>
              <w:spacing w:after="276" w:line="259" w:lineRule="auto"/>
              <w:ind w:left="0" w:firstLine="0"/>
              <w:jc w:val="left"/>
            </w:pPr>
            <w:r w:rsidRPr="009E2C95">
              <w:t xml:space="preserve">réplica </w:t>
            </w:r>
          </w:p>
          <w:p w14:paraId="0039D2CD" w14:textId="77777777" w:rsidR="009E2C95" w:rsidRPr="009E2C95" w:rsidRDefault="009E2C95" w:rsidP="009E2C95">
            <w:pPr>
              <w:spacing w:after="2" w:line="359" w:lineRule="auto"/>
              <w:ind w:left="0" w:firstLine="0"/>
            </w:pPr>
            <w:r w:rsidRPr="009E2C95">
              <w:t xml:space="preserve">Relação entre gêneros e </w:t>
            </w:r>
          </w:p>
          <w:p w14:paraId="4558B619" w14:textId="77777777" w:rsidR="009E2C95" w:rsidRPr="009E2C95" w:rsidRDefault="009E2C95" w:rsidP="009E2C95">
            <w:pPr>
              <w:spacing w:after="0" w:line="259" w:lineRule="auto"/>
              <w:ind w:left="0" w:firstLine="0"/>
              <w:jc w:val="left"/>
            </w:pPr>
            <w:r w:rsidRPr="009E2C95">
              <w:t xml:space="preserve">mídias </w:t>
            </w:r>
          </w:p>
        </w:tc>
        <w:tc>
          <w:tcPr>
            <w:tcW w:w="2268" w:type="dxa"/>
            <w:tcBorders>
              <w:top w:val="single" w:sz="6" w:space="0" w:color="000000"/>
              <w:left w:val="single" w:sz="6" w:space="0" w:color="000000"/>
              <w:bottom w:val="single" w:sz="6" w:space="0" w:color="000000"/>
              <w:right w:val="single" w:sz="4" w:space="0" w:color="000000"/>
            </w:tcBorders>
          </w:tcPr>
          <w:p w14:paraId="774EBCB0" w14:textId="77777777" w:rsidR="009E2C95" w:rsidRPr="009E2C95" w:rsidRDefault="009E2C95" w:rsidP="009E2C95">
            <w:pPr>
              <w:spacing w:after="0"/>
              <w:ind w:left="2" w:firstLine="0"/>
              <w:jc w:val="left"/>
            </w:pPr>
            <w:r w:rsidRPr="009E2C95">
              <w:rPr>
                <w:b/>
              </w:rPr>
              <w:t xml:space="preserve">(EF69LP01) </w:t>
            </w:r>
            <w:r w:rsidRPr="009E2C95">
              <w:t xml:space="preserve">Diferenciar </w:t>
            </w:r>
          </w:p>
          <w:p w14:paraId="22A9B1D6" w14:textId="77777777" w:rsidR="009E2C95" w:rsidRPr="009E2C95" w:rsidRDefault="009E2C95" w:rsidP="009E2C95">
            <w:pPr>
              <w:spacing w:after="1" w:line="360" w:lineRule="auto"/>
              <w:ind w:left="2" w:right="65" w:firstLine="0"/>
            </w:pPr>
            <w:r w:rsidRPr="009E2C95">
              <w:t xml:space="preserve">liberdade de expressão de discursos de ódio, posicionando-se contrariamente a esse tipo de discurso e </w:t>
            </w:r>
          </w:p>
          <w:p w14:paraId="631828FF" w14:textId="77777777" w:rsidR="009E2C95" w:rsidRPr="009E2C95" w:rsidRDefault="009E2C95" w:rsidP="009E2C95">
            <w:pPr>
              <w:spacing w:after="0" w:line="259" w:lineRule="auto"/>
              <w:ind w:left="2" w:firstLine="0"/>
              <w:jc w:val="left"/>
            </w:pPr>
            <w:r w:rsidRPr="009E2C95">
              <w:t xml:space="preserve">vislumbrando possibilidades de </w:t>
            </w:r>
            <w:proofErr w:type="spellStart"/>
            <w:r w:rsidRPr="009E2C95">
              <w:t>denúncis</w:t>
            </w:r>
            <w:proofErr w:type="spellEnd"/>
            <w:r w:rsidRPr="009E2C95">
              <w:t xml:space="preserve"> quando for o caso.</w:t>
            </w:r>
          </w:p>
        </w:tc>
        <w:tc>
          <w:tcPr>
            <w:tcW w:w="2405" w:type="dxa"/>
            <w:tcBorders>
              <w:top w:val="single" w:sz="6" w:space="0" w:color="000000"/>
              <w:left w:val="single" w:sz="4" w:space="0" w:color="000000"/>
              <w:bottom w:val="single" w:sz="4" w:space="0" w:color="000000"/>
              <w:right w:val="single" w:sz="6" w:space="0" w:color="000000"/>
            </w:tcBorders>
          </w:tcPr>
          <w:p w14:paraId="30E998B4" w14:textId="77777777" w:rsidR="009E2C95" w:rsidRPr="009E2C95" w:rsidRDefault="009E2C95" w:rsidP="009E2C95">
            <w:pPr>
              <w:spacing w:after="0" w:line="259" w:lineRule="auto"/>
              <w:ind w:left="0" w:firstLine="0"/>
              <w:jc w:val="left"/>
            </w:pPr>
            <w:r w:rsidRPr="009E2C95">
              <w:t xml:space="preserve"> </w:t>
            </w:r>
          </w:p>
        </w:tc>
        <w:tc>
          <w:tcPr>
            <w:tcW w:w="4012" w:type="dxa"/>
            <w:tcBorders>
              <w:top w:val="single" w:sz="6" w:space="0" w:color="000000"/>
              <w:left w:val="single" w:sz="4" w:space="0" w:color="000000"/>
              <w:bottom w:val="single" w:sz="4" w:space="0" w:color="000000"/>
              <w:right w:val="single" w:sz="6" w:space="0" w:color="000000"/>
            </w:tcBorders>
          </w:tcPr>
          <w:p w14:paraId="0C93F19C" w14:textId="77777777" w:rsidR="009E2C95" w:rsidRPr="009E2C95" w:rsidRDefault="009E2C95" w:rsidP="009E2C95">
            <w:pPr>
              <w:spacing w:after="0" w:line="259" w:lineRule="auto"/>
              <w:ind w:left="0" w:firstLine="0"/>
              <w:jc w:val="left"/>
            </w:pPr>
          </w:p>
        </w:tc>
      </w:tr>
    </w:tbl>
    <w:p w14:paraId="384F7698" w14:textId="77777777" w:rsidR="009E2C95" w:rsidRPr="009E2C95" w:rsidRDefault="009E2C95" w:rsidP="009E2C95">
      <w:pPr>
        <w:spacing w:after="0" w:line="259" w:lineRule="auto"/>
        <w:ind w:left="-1440" w:right="10466" w:firstLine="0"/>
        <w:jc w:val="left"/>
      </w:pPr>
    </w:p>
    <w:tbl>
      <w:tblPr>
        <w:tblStyle w:val="TableGrid42"/>
        <w:tblW w:w="15198"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2E1EBC55" w14:textId="77777777" w:rsidTr="009E2C95">
        <w:trPr>
          <w:trHeight w:val="8441"/>
        </w:trPr>
        <w:tc>
          <w:tcPr>
            <w:tcW w:w="991" w:type="dxa"/>
            <w:tcBorders>
              <w:top w:val="single" w:sz="6" w:space="0" w:color="000000"/>
              <w:left w:val="single" w:sz="6" w:space="0" w:color="000000"/>
              <w:bottom w:val="single" w:sz="6" w:space="0" w:color="000000"/>
              <w:right w:val="single" w:sz="6" w:space="0" w:color="000000"/>
            </w:tcBorders>
          </w:tcPr>
          <w:p w14:paraId="5B856668"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7B67EAC"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F264CA0"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1B565C2F" w14:textId="77777777" w:rsidR="009E2C95" w:rsidRPr="009E2C95" w:rsidRDefault="009E2C95" w:rsidP="009E2C95">
            <w:pPr>
              <w:tabs>
                <w:tab w:val="center" w:pos="601"/>
                <w:tab w:val="center" w:pos="1704"/>
              </w:tabs>
              <w:spacing w:after="122" w:line="259" w:lineRule="auto"/>
              <w:ind w:left="0" w:firstLine="0"/>
              <w:jc w:val="left"/>
            </w:pPr>
            <w:r w:rsidRPr="009E2C95">
              <w:rPr>
                <w:rFonts w:ascii="Calibri" w:eastAsia="Calibri" w:hAnsi="Calibri" w:cs="Calibri"/>
                <w:sz w:val="22"/>
              </w:rPr>
              <w:tab/>
            </w:r>
            <w:r w:rsidRPr="009E2C95">
              <w:t xml:space="preserve">Apreciação </w:t>
            </w:r>
            <w:r w:rsidRPr="009E2C95">
              <w:tab/>
              <w:t xml:space="preserve">e </w:t>
            </w:r>
          </w:p>
          <w:p w14:paraId="5B1B4A8B" w14:textId="77777777" w:rsidR="009E2C95" w:rsidRPr="009E2C95" w:rsidRDefault="009E2C95" w:rsidP="009E2C95">
            <w:pPr>
              <w:spacing w:after="276" w:line="259" w:lineRule="auto"/>
              <w:ind w:left="0" w:firstLine="0"/>
              <w:jc w:val="left"/>
            </w:pPr>
            <w:r w:rsidRPr="009E2C95">
              <w:t xml:space="preserve">réplica </w:t>
            </w:r>
          </w:p>
          <w:p w14:paraId="41079DAC" w14:textId="77777777" w:rsidR="009E2C95" w:rsidRPr="009E2C95" w:rsidRDefault="009E2C95" w:rsidP="009E2C95">
            <w:pPr>
              <w:spacing w:after="0"/>
              <w:ind w:left="0" w:firstLine="0"/>
            </w:pPr>
            <w:r w:rsidRPr="009E2C95">
              <w:t xml:space="preserve">Relação entre gêneros e </w:t>
            </w:r>
          </w:p>
          <w:p w14:paraId="5C38ADE5" w14:textId="77777777" w:rsidR="009E2C95" w:rsidRPr="009E2C95" w:rsidRDefault="009E2C95" w:rsidP="009E2C95">
            <w:pPr>
              <w:spacing w:after="0" w:line="259" w:lineRule="auto"/>
              <w:ind w:left="0" w:firstLine="0"/>
              <w:jc w:val="left"/>
            </w:pPr>
            <w:r w:rsidRPr="009E2C95">
              <w:t xml:space="preserve">mídias </w:t>
            </w:r>
          </w:p>
        </w:tc>
        <w:tc>
          <w:tcPr>
            <w:tcW w:w="2268" w:type="dxa"/>
            <w:tcBorders>
              <w:top w:val="single" w:sz="6" w:space="0" w:color="000000"/>
              <w:left w:val="single" w:sz="6" w:space="0" w:color="000000"/>
              <w:bottom w:val="single" w:sz="6" w:space="0" w:color="000000"/>
              <w:right w:val="single" w:sz="6" w:space="0" w:color="000000"/>
            </w:tcBorders>
          </w:tcPr>
          <w:p w14:paraId="0573FEF0" w14:textId="77777777" w:rsidR="009E2C95" w:rsidRPr="009E2C95" w:rsidRDefault="009E2C95" w:rsidP="009E2C95">
            <w:pPr>
              <w:spacing w:after="0" w:line="240" w:lineRule="auto"/>
              <w:ind w:left="0" w:firstLine="0"/>
              <w:jc w:val="left"/>
              <w:rPr>
                <w:sz w:val="22"/>
              </w:rPr>
            </w:pPr>
            <w:r w:rsidRPr="009E2C95">
              <w:rPr>
                <w:b/>
                <w:sz w:val="22"/>
              </w:rPr>
              <w:t xml:space="preserve">(EF69LP02) </w:t>
            </w:r>
          </w:p>
          <w:p w14:paraId="4E08015F" w14:textId="77777777" w:rsidR="009E2C95" w:rsidRPr="009E2C95" w:rsidRDefault="009E2C95" w:rsidP="009E2C95">
            <w:pPr>
              <w:spacing w:after="0" w:line="240" w:lineRule="auto"/>
              <w:ind w:left="0" w:firstLine="0"/>
              <w:rPr>
                <w:sz w:val="22"/>
              </w:rPr>
            </w:pPr>
            <w:r w:rsidRPr="009E2C95">
              <w:rPr>
                <w:sz w:val="22"/>
              </w:rPr>
              <w:t xml:space="preserve">Analisar e comparar peças </w:t>
            </w:r>
          </w:p>
          <w:p w14:paraId="24297E98" w14:textId="77777777" w:rsidR="009E2C95" w:rsidRPr="009E2C95" w:rsidRDefault="009E2C95" w:rsidP="009E2C95">
            <w:pPr>
              <w:spacing w:after="0" w:line="240" w:lineRule="auto"/>
              <w:ind w:left="0" w:right="64" w:firstLine="0"/>
              <w:rPr>
                <w:sz w:val="22"/>
              </w:rPr>
            </w:pPr>
            <w:r w:rsidRPr="009E2C95">
              <w:rPr>
                <w:sz w:val="22"/>
              </w:rPr>
              <w:t xml:space="preserve">publicitárias variadas (cartazes, folhetos, outdoor, anúncios e propagandas em diferentes mídias, spots, jingle, vídeos etc.), de forma a perceber a articulação entre elas </w:t>
            </w:r>
            <w:r w:rsidRPr="009E2C95">
              <w:rPr>
                <w:sz w:val="22"/>
              </w:rPr>
              <w:tab/>
              <w:t xml:space="preserve">em campanhas, as </w:t>
            </w:r>
          </w:p>
          <w:p w14:paraId="66EA41F7" w14:textId="77777777" w:rsidR="009E2C95" w:rsidRPr="009E2C95" w:rsidRDefault="009E2C95" w:rsidP="009E2C95">
            <w:pPr>
              <w:spacing w:after="0" w:line="240" w:lineRule="auto"/>
              <w:ind w:left="0" w:firstLine="0"/>
              <w:jc w:val="left"/>
              <w:rPr>
                <w:sz w:val="22"/>
              </w:rPr>
            </w:pPr>
            <w:r w:rsidRPr="009E2C95">
              <w:rPr>
                <w:sz w:val="22"/>
              </w:rPr>
              <w:t xml:space="preserve">especificidades </w:t>
            </w:r>
          </w:p>
          <w:p w14:paraId="43F19C23" w14:textId="77777777" w:rsidR="009E2C95" w:rsidRPr="009E2C95" w:rsidRDefault="009E2C95" w:rsidP="009E2C95">
            <w:pPr>
              <w:spacing w:after="0" w:line="240" w:lineRule="auto"/>
              <w:ind w:left="0" w:right="64" w:firstLine="0"/>
              <w:rPr>
                <w:sz w:val="22"/>
              </w:rPr>
            </w:pPr>
            <w:r w:rsidRPr="009E2C95">
              <w:rPr>
                <w:sz w:val="22"/>
              </w:rPr>
              <w:t xml:space="preserve">das várias semioses e mídias, a adequação dessas peças ao público-alvo, aos objetivos do anunciante e/ou da campanha e à </w:t>
            </w:r>
          </w:p>
          <w:p w14:paraId="26FFCAC6" w14:textId="77777777" w:rsidR="009E2C95" w:rsidRPr="009E2C95" w:rsidRDefault="009E2C95" w:rsidP="009E2C95">
            <w:pPr>
              <w:spacing w:after="0" w:line="240" w:lineRule="auto"/>
              <w:ind w:left="0" w:right="64" w:firstLine="0"/>
              <w:rPr>
                <w:sz w:val="22"/>
              </w:rPr>
            </w:pPr>
            <w:r w:rsidRPr="009E2C95">
              <w:rPr>
                <w:sz w:val="22"/>
              </w:rPr>
              <w:t xml:space="preserve">construção composicional e estilo dos gêneros em questão, como forma de ampliar suas possibilidades de compreensão (e produção) de textos pertencentes a esses gêneros. </w:t>
            </w:r>
          </w:p>
        </w:tc>
        <w:tc>
          <w:tcPr>
            <w:tcW w:w="2405" w:type="dxa"/>
            <w:tcBorders>
              <w:top w:val="single" w:sz="2" w:space="0" w:color="FFFFFF"/>
              <w:left w:val="single" w:sz="6" w:space="0" w:color="000000"/>
              <w:bottom w:val="single" w:sz="6" w:space="0" w:color="000000"/>
              <w:right w:val="single" w:sz="6" w:space="0" w:color="000000"/>
            </w:tcBorders>
          </w:tcPr>
          <w:p w14:paraId="3E12E286" w14:textId="77777777" w:rsidR="009E2C95" w:rsidRPr="009E2C95" w:rsidRDefault="009E2C95" w:rsidP="009E2C95">
            <w:pPr>
              <w:spacing w:after="115" w:line="259" w:lineRule="auto"/>
              <w:ind w:left="2" w:firstLine="0"/>
              <w:jc w:val="left"/>
              <w:rPr>
                <w:sz w:val="22"/>
              </w:rPr>
            </w:pPr>
            <w:r w:rsidRPr="009E2C95">
              <w:rPr>
                <w:b/>
                <w:sz w:val="22"/>
              </w:rPr>
              <w:t xml:space="preserve">(EF69LP02RS-1) </w:t>
            </w:r>
          </w:p>
          <w:p w14:paraId="75890B4A" w14:textId="77777777" w:rsidR="009E2C95" w:rsidRPr="009E2C95" w:rsidRDefault="009E2C95" w:rsidP="009E2C95">
            <w:pPr>
              <w:spacing w:after="0" w:line="259" w:lineRule="auto"/>
              <w:ind w:left="2" w:right="64" w:firstLine="0"/>
              <w:rPr>
                <w:sz w:val="22"/>
              </w:rPr>
            </w:pPr>
            <w:r w:rsidRPr="009E2C95">
              <w:rPr>
                <w:sz w:val="22"/>
              </w:rPr>
              <w:t xml:space="preserve">Analisar e comparar peças publicitárias variadas, de forma a perceber a articulação entre elas em campanhas, as especificidades das várias semioses e mídias, a adequação dessas peças ao </w:t>
            </w:r>
            <w:proofErr w:type="spellStart"/>
            <w:r w:rsidRPr="009E2C95">
              <w:rPr>
                <w:sz w:val="22"/>
              </w:rPr>
              <w:t>públicoalvo</w:t>
            </w:r>
            <w:proofErr w:type="spellEnd"/>
            <w:r w:rsidRPr="009E2C95">
              <w:rPr>
                <w:sz w:val="22"/>
              </w:rPr>
              <w:t xml:space="preserve">, aos objetivos do anunciante e/ou da campanha e à construção composicional e estilo dos gêneros em questão, considerando as linguagens formal e informal, bem como as variedades linguísticas, como forma de ampliar suas possibilidades de compreensão (e produção) de textos pertencentes </w:t>
            </w:r>
            <w:r w:rsidRPr="009E2C95">
              <w:rPr>
                <w:sz w:val="22"/>
              </w:rPr>
              <w:tab/>
              <w:t xml:space="preserve">a esses gêneros.  </w:t>
            </w:r>
          </w:p>
        </w:tc>
        <w:tc>
          <w:tcPr>
            <w:tcW w:w="4012" w:type="dxa"/>
            <w:tcBorders>
              <w:top w:val="single" w:sz="2" w:space="0" w:color="FFFFFF"/>
              <w:left w:val="single" w:sz="6" w:space="0" w:color="000000"/>
              <w:bottom w:val="single" w:sz="6" w:space="0" w:color="000000"/>
              <w:right w:val="single" w:sz="6" w:space="0" w:color="000000"/>
            </w:tcBorders>
          </w:tcPr>
          <w:p w14:paraId="25830335" w14:textId="77777777" w:rsidR="009E2C95" w:rsidRPr="009E2C95" w:rsidRDefault="009E2C95" w:rsidP="009E2C95">
            <w:pPr>
              <w:spacing w:after="115" w:line="259" w:lineRule="auto"/>
              <w:ind w:left="2" w:firstLine="0"/>
              <w:jc w:val="left"/>
              <w:rPr>
                <w:b/>
              </w:rPr>
            </w:pPr>
          </w:p>
        </w:tc>
      </w:tr>
    </w:tbl>
    <w:p w14:paraId="6C2BC592" w14:textId="77777777" w:rsidR="009E2C95" w:rsidRPr="009E2C95" w:rsidRDefault="009E2C95" w:rsidP="009E2C95">
      <w:pPr>
        <w:spacing w:after="0" w:line="259" w:lineRule="auto"/>
        <w:ind w:left="-1440" w:right="10466" w:firstLine="0"/>
        <w:jc w:val="left"/>
      </w:pPr>
    </w:p>
    <w:tbl>
      <w:tblPr>
        <w:tblStyle w:val="TableGrid42"/>
        <w:tblW w:w="15198" w:type="dxa"/>
        <w:tblInd w:w="-1085" w:type="dxa"/>
        <w:tblCellMar>
          <w:top w:w="56"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1E713DD2" w14:textId="77777777" w:rsidTr="009E2C95">
        <w:trPr>
          <w:trHeight w:val="8726"/>
        </w:trPr>
        <w:tc>
          <w:tcPr>
            <w:tcW w:w="991" w:type="dxa"/>
            <w:tcBorders>
              <w:top w:val="single" w:sz="6" w:space="0" w:color="000000"/>
              <w:left w:val="single" w:sz="6" w:space="0" w:color="000000"/>
              <w:bottom w:val="single" w:sz="6" w:space="0" w:color="000000"/>
              <w:right w:val="single" w:sz="6" w:space="0" w:color="000000"/>
            </w:tcBorders>
          </w:tcPr>
          <w:p w14:paraId="664750D2"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8F47FF3"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6DD6A30" w14:textId="77777777" w:rsidR="009E2C95" w:rsidRPr="009E2C95" w:rsidRDefault="009E2C95" w:rsidP="009E2C95">
            <w:pPr>
              <w:spacing w:after="0" w:line="259" w:lineRule="auto"/>
              <w:ind w:left="110"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73F9644" w14:textId="77777777" w:rsidR="009E2C95" w:rsidRPr="009E2C95" w:rsidRDefault="009E2C95" w:rsidP="009E2C95">
            <w:pPr>
              <w:spacing w:after="0" w:line="368" w:lineRule="auto"/>
              <w:ind w:left="108" w:firstLine="0"/>
              <w:jc w:val="left"/>
            </w:pPr>
            <w:r w:rsidRPr="009E2C95">
              <w:t xml:space="preserve">Estratégia </w:t>
            </w:r>
            <w:r w:rsidRPr="009E2C95">
              <w:tab/>
              <w:t xml:space="preserve">de leitura: </w:t>
            </w:r>
          </w:p>
          <w:p w14:paraId="0D749EF3" w14:textId="77777777" w:rsidR="009E2C95" w:rsidRPr="009E2C95" w:rsidRDefault="009E2C95" w:rsidP="009E2C95">
            <w:pPr>
              <w:spacing w:after="0" w:line="259" w:lineRule="auto"/>
              <w:ind w:left="108" w:right="67" w:firstLine="0"/>
            </w:pPr>
            <w:r w:rsidRPr="009E2C95">
              <w:t xml:space="preserve">apreender os sentidos globais do texto </w:t>
            </w:r>
          </w:p>
        </w:tc>
        <w:tc>
          <w:tcPr>
            <w:tcW w:w="2268" w:type="dxa"/>
            <w:tcBorders>
              <w:top w:val="single" w:sz="6" w:space="0" w:color="000000"/>
              <w:left w:val="single" w:sz="6" w:space="0" w:color="000000"/>
              <w:bottom w:val="single" w:sz="6" w:space="0" w:color="000000"/>
              <w:right w:val="single" w:sz="6" w:space="0" w:color="000000"/>
            </w:tcBorders>
          </w:tcPr>
          <w:p w14:paraId="4E028780" w14:textId="77777777" w:rsidR="009E2C95" w:rsidRPr="009674A7" w:rsidRDefault="009E2C95" w:rsidP="009E2C95">
            <w:pPr>
              <w:spacing w:after="117" w:line="259" w:lineRule="auto"/>
              <w:ind w:left="110" w:firstLine="0"/>
              <w:jc w:val="left"/>
              <w:rPr>
                <w:sz w:val="22"/>
              </w:rPr>
            </w:pPr>
            <w:r w:rsidRPr="009674A7">
              <w:rPr>
                <w:b/>
                <w:sz w:val="22"/>
              </w:rPr>
              <w:t xml:space="preserve">(EF69LP03) </w:t>
            </w:r>
          </w:p>
          <w:p w14:paraId="52150E51" w14:textId="77777777" w:rsidR="009E2C95" w:rsidRPr="009674A7" w:rsidRDefault="009E2C95" w:rsidP="009E2C95">
            <w:pPr>
              <w:spacing w:after="0" w:line="360" w:lineRule="auto"/>
              <w:ind w:left="110" w:right="64" w:firstLine="0"/>
              <w:rPr>
                <w:sz w:val="22"/>
              </w:rPr>
            </w:pPr>
            <w:r w:rsidRPr="009674A7">
              <w:rPr>
                <w:sz w:val="22"/>
              </w:rPr>
              <w:t xml:space="preserve">Identificar, em notícias, o fato central, suas </w:t>
            </w:r>
          </w:p>
          <w:p w14:paraId="0CD32AF2" w14:textId="77777777" w:rsidR="009E2C95" w:rsidRPr="009E2C95" w:rsidRDefault="009E2C95" w:rsidP="009E2C95">
            <w:pPr>
              <w:spacing w:after="138" w:line="259" w:lineRule="auto"/>
              <w:ind w:left="110" w:firstLine="0"/>
            </w:pPr>
            <w:r w:rsidRPr="009674A7">
              <w:rPr>
                <w:sz w:val="22"/>
              </w:rPr>
              <w:t xml:space="preserve">principais circunstâncias e eventuais decorrências; em reportagens e fotorreportagens o fato ou a temática retratada </w:t>
            </w:r>
            <w:r w:rsidRPr="009674A7">
              <w:rPr>
                <w:sz w:val="22"/>
              </w:rPr>
              <w:tab/>
              <w:t xml:space="preserve">e a perspectiva </w:t>
            </w:r>
            <w:r w:rsidRPr="009674A7">
              <w:rPr>
                <w:sz w:val="22"/>
              </w:rPr>
              <w:tab/>
              <w:t xml:space="preserve">de abordagem, em entrevistas </w:t>
            </w:r>
            <w:r w:rsidRPr="009674A7">
              <w:rPr>
                <w:sz w:val="22"/>
              </w:rPr>
              <w:tab/>
              <w:t xml:space="preserve">os principais temas/subtemas abordados, explicações dadas ou </w:t>
            </w:r>
            <w:r w:rsidRPr="009674A7">
              <w:rPr>
                <w:sz w:val="22"/>
              </w:rPr>
              <w:tab/>
              <w:t xml:space="preserve">teses defendidas </w:t>
            </w:r>
            <w:r w:rsidRPr="009674A7">
              <w:rPr>
                <w:sz w:val="22"/>
              </w:rPr>
              <w:tab/>
              <w:t xml:space="preserve">em relação a esses subtemas; </w:t>
            </w:r>
            <w:r w:rsidRPr="009674A7">
              <w:rPr>
                <w:sz w:val="22"/>
              </w:rPr>
              <w:tab/>
              <w:t>em tirinhas, memes, charge, a crítica, ironia ou humor presente.</w:t>
            </w:r>
          </w:p>
        </w:tc>
        <w:tc>
          <w:tcPr>
            <w:tcW w:w="2405" w:type="dxa"/>
            <w:tcBorders>
              <w:top w:val="single" w:sz="6" w:space="0" w:color="000000"/>
              <w:left w:val="single" w:sz="6" w:space="0" w:color="000000"/>
              <w:bottom w:val="single" w:sz="4" w:space="0" w:color="000000"/>
              <w:right w:val="single" w:sz="6" w:space="0" w:color="000000"/>
            </w:tcBorders>
          </w:tcPr>
          <w:p w14:paraId="1C234083" w14:textId="77777777" w:rsidR="009E2C95" w:rsidRPr="009E2C95" w:rsidRDefault="009E2C95" w:rsidP="009E2C95">
            <w:pPr>
              <w:spacing w:after="117" w:line="259" w:lineRule="auto"/>
              <w:ind w:left="110" w:firstLine="0"/>
              <w:jc w:val="left"/>
            </w:pPr>
            <w:r w:rsidRPr="009E2C95">
              <w:rPr>
                <w:b/>
              </w:rPr>
              <w:t xml:space="preserve">(EF69LP03RS-1) </w:t>
            </w:r>
          </w:p>
          <w:p w14:paraId="0F6E96B8" w14:textId="77777777" w:rsidR="009E2C95" w:rsidRPr="009E2C95" w:rsidRDefault="009E2C95" w:rsidP="009E2C95">
            <w:pPr>
              <w:spacing w:after="0" w:line="259" w:lineRule="auto"/>
              <w:ind w:left="110" w:right="64" w:firstLine="0"/>
            </w:pPr>
            <w:r w:rsidRPr="009E2C95">
              <w:t xml:space="preserve">Manusear os diferentes textos jornalísticos nos variados meios em que são vinculados para identificar, por meio de leituras e análises, os temas globais do texto. </w:t>
            </w:r>
          </w:p>
        </w:tc>
        <w:tc>
          <w:tcPr>
            <w:tcW w:w="4012" w:type="dxa"/>
            <w:tcBorders>
              <w:top w:val="single" w:sz="6" w:space="0" w:color="000000"/>
              <w:left w:val="single" w:sz="6" w:space="0" w:color="000000"/>
              <w:bottom w:val="single" w:sz="4" w:space="0" w:color="000000"/>
              <w:right w:val="single" w:sz="6" w:space="0" w:color="000000"/>
            </w:tcBorders>
          </w:tcPr>
          <w:p w14:paraId="2098BC01" w14:textId="77777777" w:rsidR="009E2C95" w:rsidRPr="009E2C95" w:rsidRDefault="009E2C95" w:rsidP="009E2C95">
            <w:pPr>
              <w:spacing w:after="117" w:line="259" w:lineRule="auto"/>
              <w:ind w:left="110" w:firstLine="0"/>
              <w:jc w:val="left"/>
              <w:rPr>
                <w:b/>
              </w:rPr>
            </w:pPr>
          </w:p>
        </w:tc>
      </w:tr>
    </w:tbl>
    <w:p w14:paraId="795D5164" w14:textId="77777777" w:rsidR="009E2C95" w:rsidRPr="009E2C95" w:rsidRDefault="009E2C95" w:rsidP="009E2C95">
      <w:pPr>
        <w:spacing w:after="0" w:line="259" w:lineRule="auto"/>
        <w:ind w:left="-1440" w:right="10466" w:firstLine="0"/>
        <w:jc w:val="left"/>
      </w:pPr>
    </w:p>
    <w:tbl>
      <w:tblPr>
        <w:tblStyle w:val="TableGrid42"/>
        <w:tblW w:w="15111" w:type="dxa"/>
        <w:tblInd w:w="-1085" w:type="dxa"/>
        <w:tblCellMar>
          <w:top w:w="57" w:type="dxa"/>
          <w:right w:w="39" w:type="dxa"/>
        </w:tblCellMar>
        <w:tblLook w:val="04A0" w:firstRow="1" w:lastRow="0" w:firstColumn="1" w:lastColumn="0" w:noHBand="0" w:noVBand="1"/>
      </w:tblPr>
      <w:tblGrid>
        <w:gridCol w:w="956"/>
        <w:gridCol w:w="1628"/>
        <w:gridCol w:w="1802"/>
        <w:gridCol w:w="1584"/>
        <w:gridCol w:w="369"/>
        <w:gridCol w:w="2468"/>
        <w:gridCol w:w="2379"/>
        <w:gridCol w:w="3925"/>
      </w:tblGrid>
      <w:tr w:rsidR="009E2C95" w:rsidRPr="009E2C95" w14:paraId="0CA70AAD" w14:textId="77777777" w:rsidTr="009E2C95">
        <w:trPr>
          <w:trHeight w:val="7733"/>
        </w:trPr>
        <w:tc>
          <w:tcPr>
            <w:tcW w:w="956" w:type="dxa"/>
            <w:tcBorders>
              <w:top w:val="single" w:sz="6" w:space="0" w:color="000000"/>
              <w:left w:val="single" w:sz="6" w:space="0" w:color="000000"/>
              <w:bottom w:val="single" w:sz="6" w:space="0" w:color="000000"/>
              <w:right w:val="single" w:sz="6" w:space="0" w:color="000000"/>
            </w:tcBorders>
          </w:tcPr>
          <w:p w14:paraId="0C085AB3" w14:textId="77777777" w:rsidR="009E2C95" w:rsidRPr="009E2C95" w:rsidRDefault="009E2C95" w:rsidP="009E2C95">
            <w:pPr>
              <w:spacing w:after="0" w:line="259" w:lineRule="auto"/>
              <w:ind w:left="110" w:firstLine="0"/>
              <w:jc w:val="left"/>
            </w:pPr>
            <w:r w:rsidRPr="009E2C95">
              <w:rPr>
                <w:b/>
                <w:color w:val="C00000"/>
              </w:rPr>
              <w:t xml:space="preserve"> </w:t>
            </w:r>
          </w:p>
        </w:tc>
        <w:tc>
          <w:tcPr>
            <w:tcW w:w="1628" w:type="dxa"/>
            <w:tcBorders>
              <w:top w:val="single" w:sz="6" w:space="0" w:color="000000"/>
              <w:left w:val="single" w:sz="6" w:space="0" w:color="000000"/>
              <w:bottom w:val="single" w:sz="6" w:space="0" w:color="000000"/>
              <w:right w:val="single" w:sz="6" w:space="0" w:color="000000"/>
            </w:tcBorders>
          </w:tcPr>
          <w:p w14:paraId="378C31C3"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02" w:type="dxa"/>
            <w:tcBorders>
              <w:top w:val="single" w:sz="6" w:space="0" w:color="000000"/>
              <w:left w:val="single" w:sz="6" w:space="0" w:color="000000"/>
              <w:bottom w:val="single" w:sz="6" w:space="0" w:color="000000"/>
              <w:right w:val="single" w:sz="6" w:space="0" w:color="000000"/>
            </w:tcBorders>
          </w:tcPr>
          <w:p w14:paraId="185DCA2D" w14:textId="77777777" w:rsidR="009E2C95" w:rsidRPr="009E2C95" w:rsidRDefault="009E2C95" w:rsidP="009E2C95">
            <w:pPr>
              <w:spacing w:after="0" w:line="259" w:lineRule="auto"/>
              <w:ind w:left="110" w:firstLine="0"/>
              <w:jc w:val="left"/>
            </w:pPr>
            <w:r w:rsidRPr="009E2C95">
              <w:t xml:space="preserve">Leitura </w:t>
            </w:r>
          </w:p>
        </w:tc>
        <w:tc>
          <w:tcPr>
            <w:tcW w:w="1584" w:type="dxa"/>
            <w:tcBorders>
              <w:top w:val="single" w:sz="6" w:space="0" w:color="000000"/>
              <w:left w:val="single" w:sz="6" w:space="0" w:color="000000"/>
              <w:bottom w:val="single" w:sz="6" w:space="0" w:color="000000"/>
              <w:right w:val="nil"/>
            </w:tcBorders>
          </w:tcPr>
          <w:p w14:paraId="6121ECFF" w14:textId="77777777" w:rsidR="009E2C95" w:rsidRPr="009E2C95" w:rsidRDefault="009E2C95" w:rsidP="009E2C95">
            <w:pPr>
              <w:spacing w:after="0" w:line="259" w:lineRule="auto"/>
              <w:ind w:left="108" w:firstLine="0"/>
              <w:jc w:val="left"/>
            </w:pPr>
            <w:r w:rsidRPr="009E2C95">
              <w:t xml:space="preserve">Efeitos sentido </w:t>
            </w:r>
          </w:p>
        </w:tc>
        <w:tc>
          <w:tcPr>
            <w:tcW w:w="369" w:type="dxa"/>
            <w:tcBorders>
              <w:top w:val="single" w:sz="6" w:space="0" w:color="000000"/>
              <w:left w:val="nil"/>
              <w:bottom w:val="single" w:sz="6" w:space="0" w:color="000000"/>
              <w:right w:val="single" w:sz="6" w:space="0" w:color="000000"/>
            </w:tcBorders>
          </w:tcPr>
          <w:p w14:paraId="6D8DEBDE" w14:textId="77777777" w:rsidR="009E2C95" w:rsidRPr="009E2C95" w:rsidRDefault="009E2C95" w:rsidP="009E2C95">
            <w:pPr>
              <w:spacing w:after="0" w:line="259" w:lineRule="auto"/>
              <w:ind w:left="0" w:firstLine="0"/>
            </w:pPr>
            <w:r w:rsidRPr="009E2C95">
              <w:t xml:space="preserve">de </w:t>
            </w:r>
          </w:p>
        </w:tc>
        <w:tc>
          <w:tcPr>
            <w:tcW w:w="2468" w:type="dxa"/>
            <w:tcBorders>
              <w:top w:val="single" w:sz="6" w:space="0" w:color="000000"/>
              <w:left w:val="single" w:sz="6" w:space="0" w:color="000000"/>
              <w:bottom w:val="single" w:sz="6" w:space="0" w:color="000000"/>
              <w:right w:val="single" w:sz="6" w:space="0" w:color="000000"/>
            </w:tcBorders>
          </w:tcPr>
          <w:p w14:paraId="789E9FCD" w14:textId="77777777" w:rsidR="009E2C95" w:rsidRPr="009E2C95" w:rsidRDefault="009E2C95" w:rsidP="009E2C95">
            <w:pPr>
              <w:spacing w:after="115" w:line="259" w:lineRule="auto"/>
              <w:ind w:left="110" w:firstLine="0"/>
              <w:jc w:val="left"/>
            </w:pPr>
            <w:r w:rsidRPr="009E2C95">
              <w:rPr>
                <w:b/>
              </w:rPr>
              <w:t xml:space="preserve">(EF69LP04) </w:t>
            </w:r>
          </w:p>
          <w:p w14:paraId="78657AEC" w14:textId="77777777" w:rsidR="009E2C95" w:rsidRPr="009E2C95" w:rsidRDefault="009E2C95" w:rsidP="009E2C95">
            <w:pPr>
              <w:spacing w:after="0" w:line="360" w:lineRule="auto"/>
              <w:ind w:left="110" w:right="64" w:firstLine="0"/>
            </w:pPr>
            <w:r w:rsidRPr="009E2C95">
              <w:t xml:space="preserve">Identificar e analisar os efeitos de sentido que fortalecem a persuasão nos textos publicitários, relacionando as estratégias de persuasão e apelo ao consumo com os recursos </w:t>
            </w:r>
          </w:p>
          <w:p w14:paraId="6829AEE3" w14:textId="77777777" w:rsidR="009E2C95" w:rsidRPr="009E2C95" w:rsidRDefault="009E2C95" w:rsidP="009E2C95">
            <w:pPr>
              <w:spacing w:after="0" w:line="259" w:lineRule="auto"/>
              <w:ind w:left="110" w:right="64" w:firstLine="0"/>
            </w:pPr>
            <w:r w:rsidRPr="009E2C95">
              <w:t xml:space="preserve">linguístico discursivos utilizados, como imagens, tempo verbal, jogos de palavras, figuras de linguagem etc., com vistas a fomentar práticas de consumo conscientes. </w:t>
            </w:r>
          </w:p>
        </w:tc>
        <w:tc>
          <w:tcPr>
            <w:tcW w:w="2379" w:type="dxa"/>
            <w:tcBorders>
              <w:top w:val="single" w:sz="2" w:space="0" w:color="FFFFFF"/>
              <w:left w:val="single" w:sz="6" w:space="0" w:color="000000"/>
              <w:bottom w:val="single" w:sz="4" w:space="0" w:color="000000"/>
              <w:right w:val="single" w:sz="6" w:space="0" w:color="000000"/>
            </w:tcBorders>
          </w:tcPr>
          <w:p w14:paraId="22271DBF" w14:textId="77777777" w:rsidR="009E2C95" w:rsidRPr="009E2C95" w:rsidRDefault="009E2C95" w:rsidP="009E2C95">
            <w:pPr>
              <w:spacing w:after="115" w:line="259" w:lineRule="auto"/>
              <w:ind w:left="110" w:firstLine="0"/>
              <w:jc w:val="left"/>
            </w:pPr>
            <w:r w:rsidRPr="009E2C95">
              <w:rPr>
                <w:b/>
              </w:rPr>
              <w:t xml:space="preserve">(EF69LP04RS-1) </w:t>
            </w:r>
          </w:p>
          <w:p w14:paraId="51ACF5B6" w14:textId="77777777" w:rsidR="009E2C95" w:rsidRPr="009E2C95" w:rsidRDefault="009E2C95" w:rsidP="009E2C95">
            <w:pPr>
              <w:spacing w:after="0" w:line="259" w:lineRule="auto"/>
              <w:ind w:left="110" w:right="64" w:firstLine="0"/>
            </w:pPr>
            <w:r w:rsidRPr="009E2C95">
              <w:t xml:space="preserve">Reconhecer o efeito de sentido e o poder de persuasão sobre o leitor de acordo com a linguagem utilizada, seja ela verbal ou não verbal. </w:t>
            </w:r>
          </w:p>
        </w:tc>
        <w:tc>
          <w:tcPr>
            <w:tcW w:w="3925" w:type="dxa"/>
            <w:tcBorders>
              <w:top w:val="single" w:sz="2" w:space="0" w:color="FFFFFF"/>
              <w:left w:val="single" w:sz="6" w:space="0" w:color="000000"/>
              <w:bottom w:val="single" w:sz="4" w:space="0" w:color="000000"/>
              <w:right w:val="single" w:sz="6" w:space="0" w:color="000000"/>
            </w:tcBorders>
          </w:tcPr>
          <w:p w14:paraId="735B3256" w14:textId="77777777" w:rsidR="009E2C95" w:rsidRPr="009E2C95" w:rsidRDefault="009E2C95" w:rsidP="009E2C95">
            <w:pPr>
              <w:spacing w:after="115" w:line="259" w:lineRule="auto"/>
              <w:ind w:left="110" w:firstLine="0"/>
              <w:jc w:val="left"/>
              <w:rPr>
                <w:b/>
              </w:rPr>
            </w:pPr>
          </w:p>
        </w:tc>
      </w:tr>
    </w:tbl>
    <w:p w14:paraId="7F514504" w14:textId="77777777" w:rsidR="009E2C95" w:rsidRPr="009E2C95" w:rsidRDefault="009E2C95" w:rsidP="009E2C95">
      <w:pPr>
        <w:spacing w:after="0" w:line="259" w:lineRule="auto"/>
        <w:ind w:left="-1440" w:right="10466" w:firstLine="0"/>
        <w:jc w:val="left"/>
      </w:pPr>
    </w:p>
    <w:tbl>
      <w:tblPr>
        <w:tblStyle w:val="TableGrid42"/>
        <w:tblW w:w="15111" w:type="dxa"/>
        <w:tblInd w:w="-1085" w:type="dxa"/>
        <w:tblCellMar>
          <w:top w:w="56" w:type="dxa"/>
          <w:bottom w:w="94" w:type="dxa"/>
          <w:right w:w="39" w:type="dxa"/>
        </w:tblCellMar>
        <w:tblLook w:val="04A0" w:firstRow="1" w:lastRow="0" w:firstColumn="1" w:lastColumn="0" w:noHBand="0" w:noVBand="1"/>
      </w:tblPr>
      <w:tblGrid>
        <w:gridCol w:w="991"/>
        <w:gridCol w:w="1694"/>
        <w:gridCol w:w="1471"/>
        <w:gridCol w:w="372"/>
        <w:gridCol w:w="1985"/>
        <w:gridCol w:w="1896"/>
        <w:gridCol w:w="372"/>
        <w:gridCol w:w="2405"/>
        <w:gridCol w:w="3925"/>
      </w:tblGrid>
      <w:tr w:rsidR="009E2C95" w:rsidRPr="009E2C95" w14:paraId="6C3C045C" w14:textId="77777777" w:rsidTr="009E2C95">
        <w:trPr>
          <w:trHeight w:val="4517"/>
        </w:trPr>
        <w:tc>
          <w:tcPr>
            <w:tcW w:w="991" w:type="dxa"/>
            <w:tcBorders>
              <w:top w:val="single" w:sz="6" w:space="0" w:color="000000"/>
              <w:left w:val="single" w:sz="6" w:space="0" w:color="000000"/>
              <w:bottom w:val="nil"/>
              <w:right w:val="single" w:sz="6" w:space="0" w:color="000000"/>
            </w:tcBorders>
          </w:tcPr>
          <w:p w14:paraId="6BD1B72B"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nil"/>
              <w:right w:val="single" w:sz="6" w:space="0" w:color="000000"/>
            </w:tcBorders>
          </w:tcPr>
          <w:p w14:paraId="676CCB41"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nil"/>
              <w:right w:val="nil"/>
            </w:tcBorders>
          </w:tcPr>
          <w:p w14:paraId="53BE6656" w14:textId="77777777" w:rsidR="009E2C95" w:rsidRPr="009E2C95" w:rsidRDefault="009E2C95" w:rsidP="009E2C95">
            <w:pPr>
              <w:spacing w:after="0" w:line="259" w:lineRule="auto"/>
              <w:ind w:left="110" w:firstLine="0"/>
              <w:jc w:val="left"/>
            </w:pPr>
            <w:r w:rsidRPr="009E2C95">
              <w:t xml:space="preserve">Leitura </w:t>
            </w:r>
          </w:p>
        </w:tc>
        <w:tc>
          <w:tcPr>
            <w:tcW w:w="372" w:type="dxa"/>
            <w:tcBorders>
              <w:top w:val="single" w:sz="6" w:space="0" w:color="000000"/>
              <w:left w:val="nil"/>
              <w:bottom w:val="nil"/>
              <w:right w:val="single" w:sz="6" w:space="0" w:color="000000"/>
            </w:tcBorders>
          </w:tcPr>
          <w:p w14:paraId="4A68D665" w14:textId="77777777" w:rsidR="009E2C95" w:rsidRPr="009E2C95" w:rsidRDefault="009E2C95" w:rsidP="009E2C95">
            <w:pPr>
              <w:spacing w:after="160" w:line="259" w:lineRule="auto"/>
              <w:ind w:left="0" w:firstLine="0"/>
              <w:jc w:val="left"/>
            </w:pPr>
          </w:p>
        </w:tc>
        <w:tc>
          <w:tcPr>
            <w:tcW w:w="1985" w:type="dxa"/>
            <w:tcBorders>
              <w:top w:val="single" w:sz="6" w:space="0" w:color="000000"/>
              <w:left w:val="single" w:sz="6" w:space="0" w:color="000000"/>
              <w:bottom w:val="nil"/>
              <w:right w:val="single" w:sz="6" w:space="0" w:color="000000"/>
            </w:tcBorders>
          </w:tcPr>
          <w:p w14:paraId="32F5C2C6" w14:textId="77777777" w:rsidR="009E2C95" w:rsidRPr="009E2C95" w:rsidRDefault="009E2C95" w:rsidP="009E2C95">
            <w:pPr>
              <w:tabs>
                <w:tab w:val="center" w:pos="476"/>
                <w:tab w:val="center" w:pos="1746"/>
              </w:tabs>
              <w:spacing w:after="122" w:line="259" w:lineRule="auto"/>
              <w:ind w:left="0" w:firstLine="0"/>
              <w:jc w:val="left"/>
            </w:pPr>
            <w:r w:rsidRPr="009E2C95">
              <w:rPr>
                <w:rFonts w:ascii="Calibri" w:eastAsia="Calibri" w:hAnsi="Calibri" w:cs="Calibri"/>
                <w:sz w:val="22"/>
              </w:rPr>
              <w:tab/>
            </w:r>
            <w:r w:rsidRPr="009E2C95">
              <w:t xml:space="preserve">Efeitos </w:t>
            </w:r>
            <w:r w:rsidRPr="009E2C95">
              <w:tab/>
              <w:t xml:space="preserve">de </w:t>
            </w:r>
          </w:p>
          <w:p w14:paraId="193DF6DB" w14:textId="77777777" w:rsidR="009E2C95" w:rsidRPr="009E2C95" w:rsidRDefault="009E2C95" w:rsidP="009E2C95">
            <w:pPr>
              <w:spacing w:after="0" w:line="259" w:lineRule="auto"/>
              <w:ind w:left="108" w:firstLine="0"/>
              <w:jc w:val="left"/>
            </w:pPr>
            <w:r w:rsidRPr="009E2C95">
              <w:t xml:space="preserve">sentido </w:t>
            </w:r>
          </w:p>
        </w:tc>
        <w:tc>
          <w:tcPr>
            <w:tcW w:w="2268" w:type="dxa"/>
            <w:gridSpan w:val="2"/>
            <w:tcBorders>
              <w:top w:val="single" w:sz="6" w:space="0" w:color="000000"/>
              <w:left w:val="single" w:sz="6" w:space="0" w:color="000000"/>
              <w:bottom w:val="nil"/>
              <w:right w:val="single" w:sz="4" w:space="0" w:color="000000"/>
            </w:tcBorders>
          </w:tcPr>
          <w:p w14:paraId="7933E9A0" w14:textId="77777777" w:rsidR="009E2C95" w:rsidRPr="009E2C95" w:rsidRDefault="009E2C95" w:rsidP="009E2C95">
            <w:pPr>
              <w:spacing w:after="0" w:line="360" w:lineRule="auto"/>
              <w:ind w:left="110" w:right="66" w:firstLine="0"/>
            </w:pPr>
            <w:r w:rsidRPr="009E2C95">
              <w:rPr>
                <w:b/>
              </w:rPr>
              <w:t xml:space="preserve">(EF69LP05) </w:t>
            </w:r>
            <w:r w:rsidRPr="009E2C95">
              <w:t xml:space="preserve">Inferir e justificar, em textos </w:t>
            </w:r>
            <w:proofErr w:type="spellStart"/>
            <w:r w:rsidRPr="009E2C95">
              <w:t>multissemióticos</w:t>
            </w:r>
            <w:proofErr w:type="spellEnd"/>
            <w:r w:rsidRPr="009E2C95">
              <w:t xml:space="preserve"> – tirinhas, charges, memes, gifs etc. –, o efeito de humor, ironia e/ou crítica pelo uso ambíguo de palavras, expressões ou </w:t>
            </w:r>
          </w:p>
        </w:tc>
        <w:tc>
          <w:tcPr>
            <w:tcW w:w="2405" w:type="dxa"/>
            <w:tcBorders>
              <w:top w:val="single" w:sz="6" w:space="0" w:color="000000"/>
              <w:left w:val="single" w:sz="4" w:space="0" w:color="000000"/>
              <w:bottom w:val="nil"/>
              <w:right w:val="single" w:sz="6" w:space="0" w:color="000000"/>
            </w:tcBorders>
          </w:tcPr>
          <w:p w14:paraId="5796968F" w14:textId="77777777" w:rsidR="009E2C95" w:rsidRPr="009E2C95" w:rsidRDefault="009E2C95" w:rsidP="009E2C95">
            <w:pPr>
              <w:spacing w:after="0" w:line="259" w:lineRule="auto"/>
              <w:ind w:left="108" w:firstLine="0"/>
              <w:jc w:val="left"/>
            </w:pPr>
            <w:r w:rsidRPr="009E2C95">
              <w:t xml:space="preserve"> </w:t>
            </w:r>
          </w:p>
        </w:tc>
        <w:tc>
          <w:tcPr>
            <w:tcW w:w="3925" w:type="dxa"/>
            <w:tcBorders>
              <w:top w:val="single" w:sz="6" w:space="0" w:color="000000"/>
              <w:left w:val="single" w:sz="4" w:space="0" w:color="000000"/>
              <w:bottom w:val="nil"/>
              <w:right w:val="single" w:sz="6" w:space="0" w:color="000000"/>
            </w:tcBorders>
          </w:tcPr>
          <w:p w14:paraId="471ADA78" w14:textId="77777777" w:rsidR="009E2C95" w:rsidRPr="009E2C95" w:rsidRDefault="009E2C95" w:rsidP="009E2C95">
            <w:pPr>
              <w:spacing w:after="0" w:line="259" w:lineRule="auto"/>
              <w:ind w:left="108" w:firstLine="0"/>
              <w:jc w:val="left"/>
            </w:pPr>
          </w:p>
        </w:tc>
      </w:tr>
      <w:tr w:rsidR="009E2C95" w:rsidRPr="009E2C95" w14:paraId="505C6FEA" w14:textId="77777777" w:rsidTr="009E2C95">
        <w:trPr>
          <w:trHeight w:val="827"/>
        </w:trPr>
        <w:tc>
          <w:tcPr>
            <w:tcW w:w="991" w:type="dxa"/>
            <w:tcBorders>
              <w:top w:val="nil"/>
              <w:left w:val="single" w:sz="6" w:space="0" w:color="000000"/>
              <w:bottom w:val="nil"/>
              <w:right w:val="single" w:sz="6" w:space="0" w:color="000000"/>
            </w:tcBorders>
          </w:tcPr>
          <w:p w14:paraId="5580244C" w14:textId="77777777" w:rsidR="009E2C95" w:rsidRPr="009E2C95" w:rsidRDefault="009E2C95" w:rsidP="009E2C95">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2FFD6096" w14:textId="77777777" w:rsidR="009E2C95" w:rsidRPr="009E2C95" w:rsidRDefault="009E2C95" w:rsidP="009E2C95">
            <w:pPr>
              <w:spacing w:after="160" w:line="259" w:lineRule="auto"/>
              <w:ind w:left="0" w:firstLine="0"/>
              <w:jc w:val="left"/>
            </w:pPr>
          </w:p>
        </w:tc>
        <w:tc>
          <w:tcPr>
            <w:tcW w:w="1471" w:type="dxa"/>
            <w:tcBorders>
              <w:top w:val="nil"/>
              <w:left w:val="single" w:sz="6" w:space="0" w:color="000000"/>
              <w:bottom w:val="nil"/>
              <w:right w:val="nil"/>
            </w:tcBorders>
          </w:tcPr>
          <w:p w14:paraId="266F2054" w14:textId="77777777" w:rsidR="009E2C95" w:rsidRPr="009E2C95" w:rsidRDefault="009E2C95" w:rsidP="009E2C95">
            <w:pPr>
              <w:spacing w:after="160" w:line="259" w:lineRule="auto"/>
              <w:ind w:left="0" w:firstLine="0"/>
              <w:jc w:val="left"/>
            </w:pPr>
          </w:p>
        </w:tc>
        <w:tc>
          <w:tcPr>
            <w:tcW w:w="372" w:type="dxa"/>
            <w:tcBorders>
              <w:top w:val="nil"/>
              <w:left w:val="nil"/>
              <w:bottom w:val="nil"/>
              <w:right w:val="single" w:sz="6" w:space="0" w:color="000000"/>
            </w:tcBorders>
          </w:tcPr>
          <w:p w14:paraId="1037F516" w14:textId="77777777" w:rsidR="009E2C95" w:rsidRPr="009E2C95" w:rsidRDefault="009E2C95" w:rsidP="009E2C95">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4DC1F3CE" w14:textId="77777777" w:rsidR="009E2C95" w:rsidRPr="009E2C95" w:rsidRDefault="009E2C95" w:rsidP="009E2C95">
            <w:pPr>
              <w:spacing w:after="160" w:line="259" w:lineRule="auto"/>
              <w:ind w:left="0" w:firstLine="0"/>
              <w:jc w:val="left"/>
            </w:pPr>
          </w:p>
        </w:tc>
        <w:tc>
          <w:tcPr>
            <w:tcW w:w="1896" w:type="dxa"/>
            <w:tcBorders>
              <w:top w:val="nil"/>
              <w:left w:val="single" w:sz="6" w:space="0" w:color="000000"/>
              <w:bottom w:val="nil"/>
              <w:right w:val="nil"/>
            </w:tcBorders>
          </w:tcPr>
          <w:p w14:paraId="24B30320" w14:textId="77777777" w:rsidR="009E2C95" w:rsidRPr="009E2C95" w:rsidRDefault="009E2C95" w:rsidP="009E2C95">
            <w:pPr>
              <w:spacing w:after="0" w:line="259" w:lineRule="auto"/>
              <w:ind w:left="110" w:firstLine="0"/>
              <w:jc w:val="left"/>
            </w:pPr>
            <w:r w:rsidRPr="009E2C95">
              <w:t xml:space="preserve">imagens ambíguas, </w:t>
            </w:r>
          </w:p>
        </w:tc>
        <w:tc>
          <w:tcPr>
            <w:tcW w:w="372" w:type="dxa"/>
            <w:tcBorders>
              <w:top w:val="nil"/>
              <w:left w:val="nil"/>
              <w:bottom w:val="nil"/>
              <w:right w:val="single" w:sz="4" w:space="0" w:color="000000"/>
            </w:tcBorders>
            <w:vAlign w:val="bottom"/>
          </w:tcPr>
          <w:p w14:paraId="028B9B93" w14:textId="77777777" w:rsidR="009E2C95" w:rsidRPr="009E2C95" w:rsidRDefault="009E2C95" w:rsidP="009E2C95">
            <w:pPr>
              <w:spacing w:after="0" w:line="259" w:lineRule="auto"/>
              <w:ind w:left="0" w:firstLine="0"/>
            </w:pPr>
            <w:r w:rsidRPr="009E2C95">
              <w:t xml:space="preserve">de </w:t>
            </w:r>
          </w:p>
        </w:tc>
        <w:tc>
          <w:tcPr>
            <w:tcW w:w="2405" w:type="dxa"/>
            <w:tcBorders>
              <w:top w:val="nil"/>
              <w:left w:val="single" w:sz="4" w:space="0" w:color="000000"/>
              <w:bottom w:val="nil"/>
              <w:right w:val="single" w:sz="6" w:space="0" w:color="000000"/>
            </w:tcBorders>
          </w:tcPr>
          <w:p w14:paraId="40DC0BAD" w14:textId="77777777" w:rsidR="009E2C95" w:rsidRPr="009E2C95" w:rsidRDefault="009E2C95" w:rsidP="009E2C95">
            <w:pPr>
              <w:spacing w:after="160" w:line="259" w:lineRule="auto"/>
              <w:ind w:left="0" w:firstLine="0"/>
              <w:jc w:val="left"/>
            </w:pPr>
          </w:p>
        </w:tc>
        <w:tc>
          <w:tcPr>
            <w:tcW w:w="3925" w:type="dxa"/>
            <w:tcBorders>
              <w:top w:val="nil"/>
              <w:left w:val="single" w:sz="4" w:space="0" w:color="000000"/>
              <w:bottom w:val="nil"/>
              <w:right w:val="single" w:sz="6" w:space="0" w:color="000000"/>
            </w:tcBorders>
          </w:tcPr>
          <w:p w14:paraId="54B8CB4F" w14:textId="77777777" w:rsidR="009E2C95" w:rsidRPr="009E2C95" w:rsidRDefault="009E2C95" w:rsidP="009E2C95">
            <w:pPr>
              <w:spacing w:after="160" w:line="259" w:lineRule="auto"/>
              <w:ind w:left="0" w:firstLine="0"/>
              <w:jc w:val="left"/>
            </w:pPr>
          </w:p>
        </w:tc>
      </w:tr>
      <w:tr w:rsidR="009E2C95" w:rsidRPr="009E2C95" w14:paraId="22A42F5D" w14:textId="77777777" w:rsidTr="009E2C95">
        <w:trPr>
          <w:trHeight w:val="414"/>
        </w:trPr>
        <w:tc>
          <w:tcPr>
            <w:tcW w:w="991" w:type="dxa"/>
            <w:tcBorders>
              <w:top w:val="nil"/>
              <w:left w:val="single" w:sz="6" w:space="0" w:color="000000"/>
              <w:bottom w:val="nil"/>
              <w:right w:val="single" w:sz="6" w:space="0" w:color="000000"/>
            </w:tcBorders>
          </w:tcPr>
          <w:p w14:paraId="053E3229" w14:textId="77777777" w:rsidR="009E2C95" w:rsidRPr="009E2C95" w:rsidRDefault="009E2C95" w:rsidP="009E2C95">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3E1713AE" w14:textId="77777777" w:rsidR="009E2C95" w:rsidRPr="009E2C95" w:rsidRDefault="009E2C95" w:rsidP="009E2C95">
            <w:pPr>
              <w:spacing w:after="160" w:line="259" w:lineRule="auto"/>
              <w:ind w:left="0" w:firstLine="0"/>
              <w:jc w:val="left"/>
            </w:pPr>
          </w:p>
        </w:tc>
        <w:tc>
          <w:tcPr>
            <w:tcW w:w="1471" w:type="dxa"/>
            <w:tcBorders>
              <w:top w:val="nil"/>
              <w:left w:val="single" w:sz="6" w:space="0" w:color="000000"/>
              <w:bottom w:val="nil"/>
              <w:right w:val="nil"/>
            </w:tcBorders>
          </w:tcPr>
          <w:p w14:paraId="165ACA50" w14:textId="77777777" w:rsidR="009E2C95" w:rsidRPr="009E2C95" w:rsidRDefault="009E2C95" w:rsidP="009E2C95">
            <w:pPr>
              <w:spacing w:after="160" w:line="259" w:lineRule="auto"/>
              <w:ind w:left="0" w:firstLine="0"/>
              <w:jc w:val="left"/>
            </w:pPr>
          </w:p>
        </w:tc>
        <w:tc>
          <w:tcPr>
            <w:tcW w:w="372" w:type="dxa"/>
            <w:tcBorders>
              <w:top w:val="nil"/>
              <w:left w:val="nil"/>
              <w:bottom w:val="nil"/>
              <w:right w:val="single" w:sz="6" w:space="0" w:color="000000"/>
            </w:tcBorders>
          </w:tcPr>
          <w:p w14:paraId="34101935" w14:textId="77777777" w:rsidR="009E2C95" w:rsidRPr="009E2C95" w:rsidRDefault="009E2C95" w:rsidP="009E2C95">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68A3DE4B" w14:textId="77777777" w:rsidR="009E2C95" w:rsidRPr="009E2C95" w:rsidRDefault="009E2C95" w:rsidP="009E2C95">
            <w:pPr>
              <w:spacing w:after="160" w:line="259" w:lineRule="auto"/>
              <w:ind w:left="0" w:firstLine="0"/>
              <w:jc w:val="left"/>
            </w:pPr>
          </w:p>
        </w:tc>
        <w:tc>
          <w:tcPr>
            <w:tcW w:w="1896" w:type="dxa"/>
            <w:tcBorders>
              <w:top w:val="nil"/>
              <w:left w:val="single" w:sz="6" w:space="0" w:color="000000"/>
              <w:bottom w:val="nil"/>
              <w:right w:val="nil"/>
            </w:tcBorders>
          </w:tcPr>
          <w:p w14:paraId="7193CD7E" w14:textId="77777777" w:rsidR="009E2C95" w:rsidRPr="009E2C95" w:rsidRDefault="009E2C95" w:rsidP="009E2C95">
            <w:pPr>
              <w:spacing w:after="0" w:line="259" w:lineRule="auto"/>
              <w:ind w:left="110" w:firstLine="0"/>
              <w:jc w:val="left"/>
            </w:pPr>
            <w:r w:rsidRPr="009E2C95">
              <w:t xml:space="preserve">clichês, </w:t>
            </w:r>
          </w:p>
        </w:tc>
        <w:tc>
          <w:tcPr>
            <w:tcW w:w="372" w:type="dxa"/>
            <w:tcBorders>
              <w:top w:val="nil"/>
              <w:left w:val="nil"/>
              <w:bottom w:val="nil"/>
              <w:right w:val="single" w:sz="4" w:space="0" w:color="000000"/>
            </w:tcBorders>
          </w:tcPr>
          <w:p w14:paraId="4E3F4A57" w14:textId="77777777" w:rsidR="009E2C95" w:rsidRPr="009E2C95" w:rsidRDefault="009E2C95" w:rsidP="009E2C95">
            <w:pPr>
              <w:spacing w:after="0" w:line="259" w:lineRule="auto"/>
              <w:ind w:left="0" w:firstLine="0"/>
            </w:pPr>
            <w:r w:rsidRPr="009E2C95">
              <w:t xml:space="preserve">de </w:t>
            </w:r>
          </w:p>
        </w:tc>
        <w:tc>
          <w:tcPr>
            <w:tcW w:w="2405" w:type="dxa"/>
            <w:tcBorders>
              <w:top w:val="nil"/>
              <w:left w:val="single" w:sz="4" w:space="0" w:color="000000"/>
              <w:bottom w:val="nil"/>
              <w:right w:val="single" w:sz="6" w:space="0" w:color="000000"/>
            </w:tcBorders>
          </w:tcPr>
          <w:p w14:paraId="6D13D746" w14:textId="77777777" w:rsidR="009E2C95" w:rsidRPr="009E2C95" w:rsidRDefault="009E2C95" w:rsidP="009E2C95">
            <w:pPr>
              <w:spacing w:after="160" w:line="259" w:lineRule="auto"/>
              <w:ind w:left="0" w:firstLine="0"/>
              <w:jc w:val="left"/>
            </w:pPr>
          </w:p>
        </w:tc>
        <w:tc>
          <w:tcPr>
            <w:tcW w:w="3925" w:type="dxa"/>
            <w:tcBorders>
              <w:top w:val="nil"/>
              <w:left w:val="single" w:sz="4" w:space="0" w:color="000000"/>
              <w:bottom w:val="nil"/>
              <w:right w:val="single" w:sz="6" w:space="0" w:color="000000"/>
            </w:tcBorders>
          </w:tcPr>
          <w:p w14:paraId="2D36994F" w14:textId="77777777" w:rsidR="009E2C95" w:rsidRPr="009E2C95" w:rsidRDefault="009E2C95" w:rsidP="009E2C95">
            <w:pPr>
              <w:spacing w:after="160" w:line="259" w:lineRule="auto"/>
              <w:ind w:left="0" w:firstLine="0"/>
              <w:jc w:val="left"/>
            </w:pPr>
          </w:p>
        </w:tc>
      </w:tr>
      <w:tr w:rsidR="009E2C95" w:rsidRPr="009E2C95" w14:paraId="09E7CC6A" w14:textId="77777777" w:rsidTr="009E2C95">
        <w:trPr>
          <w:trHeight w:val="1456"/>
        </w:trPr>
        <w:tc>
          <w:tcPr>
            <w:tcW w:w="991" w:type="dxa"/>
            <w:tcBorders>
              <w:top w:val="nil"/>
              <w:left w:val="single" w:sz="6" w:space="0" w:color="000000"/>
              <w:bottom w:val="single" w:sz="6" w:space="0" w:color="000000"/>
              <w:right w:val="single" w:sz="6" w:space="0" w:color="000000"/>
            </w:tcBorders>
          </w:tcPr>
          <w:p w14:paraId="0FB9B717" w14:textId="77777777" w:rsidR="009E2C95" w:rsidRPr="009E2C95" w:rsidRDefault="009E2C95" w:rsidP="009E2C95">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62B19896" w14:textId="77777777" w:rsidR="009E2C95" w:rsidRPr="009E2C95" w:rsidRDefault="009E2C95" w:rsidP="009E2C95">
            <w:pPr>
              <w:spacing w:after="160" w:line="259" w:lineRule="auto"/>
              <w:ind w:left="0" w:firstLine="0"/>
              <w:jc w:val="left"/>
            </w:pPr>
          </w:p>
        </w:tc>
        <w:tc>
          <w:tcPr>
            <w:tcW w:w="1471" w:type="dxa"/>
            <w:tcBorders>
              <w:top w:val="nil"/>
              <w:left w:val="single" w:sz="6" w:space="0" w:color="000000"/>
              <w:bottom w:val="single" w:sz="6" w:space="0" w:color="000000"/>
              <w:right w:val="nil"/>
            </w:tcBorders>
          </w:tcPr>
          <w:p w14:paraId="5237AB47" w14:textId="77777777" w:rsidR="009E2C95" w:rsidRPr="009E2C95" w:rsidRDefault="009E2C95" w:rsidP="009E2C95">
            <w:pPr>
              <w:spacing w:after="160" w:line="259" w:lineRule="auto"/>
              <w:ind w:left="0" w:firstLine="0"/>
              <w:jc w:val="left"/>
            </w:pPr>
          </w:p>
        </w:tc>
        <w:tc>
          <w:tcPr>
            <w:tcW w:w="372" w:type="dxa"/>
            <w:tcBorders>
              <w:top w:val="nil"/>
              <w:left w:val="nil"/>
              <w:bottom w:val="single" w:sz="6" w:space="0" w:color="000000"/>
              <w:right w:val="single" w:sz="6" w:space="0" w:color="000000"/>
            </w:tcBorders>
          </w:tcPr>
          <w:p w14:paraId="3CB29524" w14:textId="77777777" w:rsidR="009E2C95" w:rsidRPr="009E2C95" w:rsidRDefault="009E2C95" w:rsidP="009E2C95">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2A105175" w14:textId="77777777" w:rsidR="009E2C95" w:rsidRPr="009E2C95" w:rsidRDefault="009E2C95" w:rsidP="009E2C95">
            <w:pPr>
              <w:spacing w:after="160" w:line="259" w:lineRule="auto"/>
              <w:ind w:left="0" w:firstLine="0"/>
              <w:jc w:val="left"/>
            </w:pPr>
          </w:p>
        </w:tc>
        <w:tc>
          <w:tcPr>
            <w:tcW w:w="2268" w:type="dxa"/>
            <w:gridSpan w:val="2"/>
            <w:tcBorders>
              <w:top w:val="nil"/>
              <w:left w:val="single" w:sz="6" w:space="0" w:color="000000"/>
              <w:bottom w:val="single" w:sz="6" w:space="0" w:color="000000"/>
              <w:right w:val="single" w:sz="4" w:space="0" w:color="000000"/>
            </w:tcBorders>
          </w:tcPr>
          <w:p w14:paraId="4F11C501" w14:textId="77777777" w:rsidR="009E2C95" w:rsidRPr="009E2C95" w:rsidRDefault="009E2C95" w:rsidP="009E2C95">
            <w:pPr>
              <w:spacing w:after="0" w:line="259" w:lineRule="auto"/>
              <w:ind w:left="110" w:right="65" w:firstLine="0"/>
            </w:pPr>
            <w:r w:rsidRPr="009E2C95">
              <w:t xml:space="preserve">recursos iconográficos, de pontuação etc. </w:t>
            </w:r>
          </w:p>
        </w:tc>
        <w:tc>
          <w:tcPr>
            <w:tcW w:w="2405" w:type="dxa"/>
            <w:tcBorders>
              <w:top w:val="nil"/>
              <w:left w:val="single" w:sz="4" w:space="0" w:color="000000"/>
              <w:bottom w:val="single" w:sz="6" w:space="0" w:color="000000"/>
              <w:right w:val="single" w:sz="6" w:space="0" w:color="000000"/>
            </w:tcBorders>
          </w:tcPr>
          <w:p w14:paraId="77BF867C" w14:textId="77777777" w:rsidR="009E2C95" w:rsidRPr="009E2C95" w:rsidRDefault="009E2C95" w:rsidP="009E2C95">
            <w:pPr>
              <w:spacing w:after="160" w:line="259" w:lineRule="auto"/>
              <w:ind w:left="0" w:firstLine="0"/>
              <w:jc w:val="left"/>
            </w:pPr>
          </w:p>
        </w:tc>
        <w:tc>
          <w:tcPr>
            <w:tcW w:w="3925" w:type="dxa"/>
            <w:tcBorders>
              <w:top w:val="nil"/>
              <w:left w:val="single" w:sz="4" w:space="0" w:color="000000"/>
              <w:bottom w:val="single" w:sz="6" w:space="0" w:color="000000"/>
              <w:right w:val="single" w:sz="6" w:space="0" w:color="000000"/>
            </w:tcBorders>
          </w:tcPr>
          <w:p w14:paraId="09973C0F" w14:textId="77777777" w:rsidR="009E2C95" w:rsidRPr="009E2C95" w:rsidRDefault="009E2C95" w:rsidP="009E2C95">
            <w:pPr>
              <w:spacing w:after="160" w:line="259" w:lineRule="auto"/>
              <w:ind w:left="0" w:firstLine="0"/>
              <w:jc w:val="left"/>
            </w:pPr>
          </w:p>
        </w:tc>
      </w:tr>
      <w:tr w:rsidR="009E2C95" w:rsidRPr="009E2C95" w14:paraId="35243104" w14:textId="77777777" w:rsidTr="009E2C95">
        <w:trPr>
          <w:trHeight w:val="1213"/>
        </w:trPr>
        <w:tc>
          <w:tcPr>
            <w:tcW w:w="991" w:type="dxa"/>
            <w:tcBorders>
              <w:top w:val="single" w:sz="6" w:space="0" w:color="000000"/>
              <w:left w:val="single" w:sz="6" w:space="0" w:color="000000"/>
              <w:bottom w:val="single" w:sz="6" w:space="0" w:color="000000"/>
              <w:right w:val="single" w:sz="6" w:space="0" w:color="000000"/>
            </w:tcBorders>
          </w:tcPr>
          <w:p w14:paraId="1C99C47E"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213E246"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FDC82BA"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298FF79B"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31ACD94" w14:textId="77777777" w:rsidR="009E2C95" w:rsidRPr="009E2C95" w:rsidRDefault="009E2C95" w:rsidP="009E2C95">
            <w:pPr>
              <w:spacing w:after="23" w:line="360" w:lineRule="auto"/>
              <w:ind w:left="108" w:right="68" w:firstLine="0"/>
            </w:pPr>
            <w:r w:rsidRPr="009E2C95">
              <w:t xml:space="preserve">Relação do texto com o contexto de produção e experimentação </w:t>
            </w:r>
          </w:p>
          <w:p w14:paraId="064D5932" w14:textId="77777777" w:rsidR="009E2C95" w:rsidRPr="009E2C95" w:rsidRDefault="009E2C95" w:rsidP="009E2C95">
            <w:pPr>
              <w:tabs>
                <w:tab w:val="center" w:pos="242"/>
                <w:tab w:val="center" w:pos="1525"/>
              </w:tabs>
              <w:spacing w:after="122" w:line="259" w:lineRule="auto"/>
              <w:ind w:left="0" w:firstLine="0"/>
              <w:jc w:val="left"/>
            </w:pPr>
            <w:r w:rsidRPr="009E2C95">
              <w:rPr>
                <w:rFonts w:ascii="Calibri" w:eastAsia="Calibri" w:hAnsi="Calibri" w:cs="Calibri"/>
                <w:sz w:val="22"/>
              </w:rPr>
              <w:tab/>
            </w:r>
            <w:r w:rsidRPr="009E2C95">
              <w:t xml:space="preserve">de </w:t>
            </w:r>
            <w:r w:rsidRPr="009E2C95">
              <w:tab/>
              <w:t xml:space="preserve">papéis </w:t>
            </w:r>
          </w:p>
          <w:p w14:paraId="60639001" w14:textId="77777777" w:rsidR="009E2C95" w:rsidRPr="009E2C95" w:rsidRDefault="009E2C95" w:rsidP="009E2C95">
            <w:pPr>
              <w:spacing w:after="0" w:line="259" w:lineRule="auto"/>
              <w:ind w:left="108" w:firstLine="0"/>
              <w:jc w:val="left"/>
            </w:pPr>
            <w:r w:rsidRPr="009E2C95">
              <w:t xml:space="preserve">sociais </w:t>
            </w:r>
          </w:p>
        </w:tc>
        <w:tc>
          <w:tcPr>
            <w:tcW w:w="2268" w:type="dxa"/>
            <w:gridSpan w:val="2"/>
            <w:tcBorders>
              <w:top w:val="single" w:sz="6" w:space="0" w:color="000000"/>
              <w:left w:val="single" w:sz="6" w:space="0" w:color="000000"/>
              <w:bottom w:val="single" w:sz="6" w:space="0" w:color="000000"/>
              <w:right w:val="single" w:sz="6" w:space="0" w:color="000000"/>
            </w:tcBorders>
          </w:tcPr>
          <w:p w14:paraId="66986315" w14:textId="77777777" w:rsidR="009E2C95" w:rsidRPr="009E2C95" w:rsidRDefault="009E2C95" w:rsidP="009E2C95">
            <w:pPr>
              <w:spacing w:after="0" w:line="240" w:lineRule="auto"/>
              <w:ind w:left="108" w:firstLine="0"/>
              <w:jc w:val="left"/>
            </w:pPr>
            <w:r w:rsidRPr="009E2C95">
              <w:rPr>
                <w:b/>
              </w:rPr>
              <w:t xml:space="preserve">(EF69LP06) </w:t>
            </w:r>
          </w:p>
          <w:p w14:paraId="7F1E0BF8" w14:textId="77777777" w:rsidR="009E2C95" w:rsidRPr="009E2C95" w:rsidRDefault="009E2C95" w:rsidP="009E2C95">
            <w:pPr>
              <w:spacing w:after="0" w:line="240" w:lineRule="auto"/>
              <w:ind w:left="108" w:firstLine="0"/>
            </w:pPr>
            <w:r w:rsidRPr="009E2C95">
              <w:t xml:space="preserve">Produzir e publicar notícias, foto </w:t>
            </w:r>
          </w:p>
          <w:p w14:paraId="3EBE2626" w14:textId="77777777" w:rsidR="009E2C95" w:rsidRPr="009E2C95" w:rsidRDefault="009E2C95" w:rsidP="009E2C95">
            <w:pPr>
              <w:spacing w:after="0" w:line="240" w:lineRule="auto"/>
              <w:ind w:left="108" w:firstLine="0"/>
              <w:jc w:val="left"/>
            </w:pPr>
            <w:r w:rsidRPr="009E2C95">
              <w:t xml:space="preserve">denúncias, fotorreportagens, reportagens, reportagens </w:t>
            </w:r>
            <w:proofErr w:type="spellStart"/>
            <w:r w:rsidRPr="009E2C95">
              <w:t>multimidiáticas</w:t>
            </w:r>
            <w:proofErr w:type="spellEnd"/>
            <w:r w:rsidRPr="009E2C95">
              <w:t xml:space="preserve">, infográficos, podcasts noticiosos, entrevistas, cartas de </w:t>
            </w:r>
            <w:r w:rsidRPr="009E2C95">
              <w:tab/>
              <w:t xml:space="preserve">leitor, </w:t>
            </w:r>
          </w:p>
          <w:p w14:paraId="1FCA5FCA" w14:textId="77777777" w:rsidR="009E2C95" w:rsidRPr="009E2C95" w:rsidRDefault="009E2C95" w:rsidP="009E2C95">
            <w:pPr>
              <w:spacing w:after="0" w:line="240" w:lineRule="auto"/>
              <w:ind w:left="0" w:right="64" w:firstLine="0"/>
            </w:pPr>
            <w:r w:rsidRPr="009E2C95">
              <w:t xml:space="preserve">comentários, artigos de opinião de interesse local ou global, textos de apresentação e apreciação de produção cultural – resenhas e outros próprios das formas de expressão das culturas juvenis, tais como </w:t>
            </w:r>
            <w:proofErr w:type="spellStart"/>
            <w:r w:rsidRPr="009E2C95">
              <w:t>vlogs</w:t>
            </w:r>
            <w:proofErr w:type="spellEnd"/>
            <w:r w:rsidRPr="009E2C95">
              <w:t xml:space="preserve"> e podcasts culturais, gameplay, detonado etc.– e cartazes, anúncios, propagandas, spots, </w:t>
            </w:r>
            <w:r w:rsidRPr="009E2C95">
              <w:lastRenderedPageBreak/>
              <w:t xml:space="preserve">jingles de campanhas sociais, dentre outros em várias mídias, </w:t>
            </w:r>
          </w:p>
          <w:p w14:paraId="31C99602" w14:textId="77777777" w:rsidR="009E2C95" w:rsidRPr="009E2C95" w:rsidRDefault="009E2C95" w:rsidP="009E2C95">
            <w:pPr>
              <w:spacing w:after="0" w:line="240" w:lineRule="auto"/>
              <w:ind w:left="110" w:right="64" w:firstLine="0"/>
            </w:pPr>
            <w:r w:rsidRPr="009E2C95">
              <w:t xml:space="preserve">vivenciando de forma significativa o papel de repórter, de comentador, de analista, de crítico, de editor ou articulista, de </w:t>
            </w:r>
            <w:proofErr w:type="spellStart"/>
            <w:r w:rsidRPr="009E2C95">
              <w:t>booktuber</w:t>
            </w:r>
            <w:proofErr w:type="spellEnd"/>
            <w:r w:rsidRPr="009E2C95">
              <w:t>, de vlogger (</w:t>
            </w:r>
            <w:proofErr w:type="spellStart"/>
            <w:r w:rsidRPr="009E2C95">
              <w:t>vlogueiro</w:t>
            </w:r>
            <w:proofErr w:type="spellEnd"/>
            <w:r w:rsidRPr="009E2C95">
              <w:t xml:space="preserve">) etc., como forma de compreender as condições de produção que envolvem a circulação desses textos e poder participar e </w:t>
            </w:r>
          </w:p>
          <w:p w14:paraId="1D8CAB76" w14:textId="77777777" w:rsidR="009E2C95" w:rsidRPr="009E2C95" w:rsidRDefault="009E2C95" w:rsidP="009E2C95">
            <w:pPr>
              <w:spacing w:after="0" w:line="240" w:lineRule="auto"/>
              <w:ind w:left="110" w:right="64" w:firstLine="0"/>
            </w:pPr>
            <w:r w:rsidRPr="009E2C95">
              <w:t xml:space="preserve">vislumbrar possibilidades de participação nas práticas de linguagem do campo jornalístico e do campo midiático de forma ética </w:t>
            </w:r>
            <w:r w:rsidRPr="009E2C95">
              <w:tab/>
              <w:t xml:space="preserve">e </w:t>
            </w:r>
          </w:p>
          <w:p w14:paraId="389A9473" w14:textId="77777777" w:rsidR="009E2C95" w:rsidRPr="009E2C95" w:rsidRDefault="009E2C95" w:rsidP="009E2C95">
            <w:pPr>
              <w:spacing w:after="0" w:line="240" w:lineRule="auto"/>
              <w:ind w:left="110" w:firstLine="0"/>
              <w:jc w:val="left"/>
            </w:pPr>
            <w:r w:rsidRPr="009E2C95">
              <w:lastRenderedPageBreak/>
              <w:t xml:space="preserve">responsável, </w:t>
            </w:r>
          </w:p>
          <w:p w14:paraId="1D3DDDAA" w14:textId="77777777" w:rsidR="009E2C95" w:rsidRPr="009E2C95" w:rsidRDefault="009E2C95" w:rsidP="009E2C95">
            <w:pPr>
              <w:spacing w:after="0" w:line="240" w:lineRule="auto"/>
              <w:ind w:left="108" w:firstLine="0"/>
              <w:jc w:val="left"/>
            </w:pPr>
            <w:r w:rsidRPr="009E2C95">
              <w:t xml:space="preserve">levando-se em consideração o contexto da Web 2.0, que amplia a possibilidade de circulação desses textos e “funde” os papéis de leitor e autor, </w:t>
            </w:r>
            <w:r w:rsidRPr="009E2C95">
              <w:tab/>
              <w:t xml:space="preserve">de consumidor e produtor.  </w:t>
            </w:r>
          </w:p>
        </w:tc>
        <w:tc>
          <w:tcPr>
            <w:tcW w:w="2405" w:type="dxa"/>
            <w:tcBorders>
              <w:top w:val="single" w:sz="6" w:space="0" w:color="000000"/>
              <w:left w:val="single" w:sz="6" w:space="0" w:color="000000"/>
              <w:bottom w:val="single" w:sz="4" w:space="0" w:color="000000"/>
              <w:right w:val="single" w:sz="6" w:space="0" w:color="000000"/>
            </w:tcBorders>
          </w:tcPr>
          <w:p w14:paraId="696D8D16" w14:textId="77777777" w:rsidR="009E2C95" w:rsidRPr="009E2C95" w:rsidRDefault="009E2C95" w:rsidP="009E2C95">
            <w:pPr>
              <w:spacing w:after="115" w:line="259" w:lineRule="auto"/>
              <w:ind w:left="110" w:firstLine="0"/>
              <w:jc w:val="left"/>
            </w:pPr>
            <w:r w:rsidRPr="009E2C95">
              <w:rPr>
                <w:b/>
              </w:rPr>
              <w:lastRenderedPageBreak/>
              <w:t xml:space="preserve">(EF69LP06RS-1) </w:t>
            </w:r>
          </w:p>
          <w:p w14:paraId="2ACA6607" w14:textId="77777777" w:rsidR="009E2C95" w:rsidRPr="009E2C95" w:rsidRDefault="009E2C95" w:rsidP="009E2C95">
            <w:pPr>
              <w:spacing w:after="0"/>
              <w:ind w:left="110" w:firstLine="0"/>
            </w:pPr>
            <w:r w:rsidRPr="009E2C95">
              <w:t xml:space="preserve">Analisar, planejar e produzir textos </w:t>
            </w:r>
          </w:p>
          <w:p w14:paraId="31B8D6A3" w14:textId="77777777" w:rsidR="009E2C95" w:rsidRPr="009E2C95" w:rsidRDefault="009E2C95" w:rsidP="009E2C95">
            <w:pPr>
              <w:spacing w:after="117" w:line="259" w:lineRule="auto"/>
              <w:ind w:left="110" w:firstLine="0"/>
              <w:jc w:val="left"/>
            </w:pPr>
            <w:r w:rsidRPr="009E2C95">
              <w:t xml:space="preserve">jornalísticos </w:t>
            </w:r>
          </w:p>
          <w:p w14:paraId="1B0EF89E" w14:textId="77777777" w:rsidR="009E2C95" w:rsidRPr="009E2C95" w:rsidRDefault="009E2C95" w:rsidP="009E2C95">
            <w:pPr>
              <w:spacing w:after="0" w:line="259" w:lineRule="auto"/>
              <w:ind w:left="110" w:right="64" w:firstLine="0"/>
            </w:pPr>
            <w:r w:rsidRPr="009E2C95">
              <w:t xml:space="preserve">considerando os diferentes suportes, objetivos, público-alvo e circulação, tendo em vista o público leitor. </w:t>
            </w:r>
          </w:p>
        </w:tc>
        <w:tc>
          <w:tcPr>
            <w:tcW w:w="3925" w:type="dxa"/>
            <w:tcBorders>
              <w:top w:val="single" w:sz="6" w:space="0" w:color="000000"/>
              <w:left w:val="single" w:sz="6" w:space="0" w:color="000000"/>
              <w:bottom w:val="single" w:sz="4" w:space="0" w:color="000000"/>
              <w:right w:val="single" w:sz="6" w:space="0" w:color="000000"/>
            </w:tcBorders>
          </w:tcPr>
          <w:p w14:paraId="2864913A" w14:textId="77777777" w:rsidR="009E2C95" w:rsidRPr="009E2C95" w:rsidRDefault="009E2C95" w:rsidP="009E2C95">
            <w:pPr>
              <w:spacing w:after="115" w:line="259" w:lineRule="auto"/>
              <w:ind w:left="110" w:firstLine="0"/>
              <w:jc w:val="left"/>
              <w:rPr>
                <w:b/>
              </w:rPr>
            </w:pPr>
          </w:p>
        </w:tc>
      </w:tr>
    </w:tbl>
    <w:p w14:paraId="48794337" w14:textId="77777777" w:rsidR="009E2C95" w:rsidRPr="009E2C95" w:rsidRDefault="009E2C95" w:rsidP="009E2C95">
      <w:pPr>
        <w:spacing w:after="0" w:line="259" w:lineRule="auto"/>
        <w:ind w:left="-1440" w:right="10466" w:firstLine="0"/>
        <w:jc w:val="left"/>
      </w:pPr>
    </w:p>
    <w:p w14:paraId="6F1469DF" w14:textId="77777777" w:rsidR="009E2C95" w:rsidRPr="009E2C95" w:rsidRDefault="009E2C95" w:rsidP="009E2C95">
      <w:pPr>
        <w:spacing w:after="0" w:line="259" w:lineRule="auto"/>
        <w:ind w:left="-1440" w:right="10466" w:firstLine="0"/>
        <w:jc w:val="left"/>
      </w:pPr>
    </w:p>
    <w:tbl>
      <w:tblPr>
        <w:tblStyle w:val="TableGrid42"/>
        <w:tblW w:w="15252"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9E2C95" w:rsidRPr="009E2C95" w14:paraId="0EAE5F72" w14:textId="77777777" w:rsidTr="009E2C95">
        <w:trPr>
          <w:trHeight w:val="2498"/>
        </w:trPr>
        <w:tc>
          <w:tcPr>
            <w:tcW w:w="991" w:type="dxa"/>
            <w:tcBorders>
              <w:top w:val="single" w:sz="6" w:space="0" w:color="000000"/>
              <w:left w:val="single" w:sz="6" w:space="0" w:color="000000"/>
              <w:bottom w:val="single" w:sz="6" w:space="0" w:color="000000"/>
              <w:right w:val="single" w:sz="6" w:space="0" w:color="000000"/>
            </w:tcBorders>
          </w:tcPr>
          <w:p w14:paraId="7D2E887E" w14:textId="77777777" w:rsidR="009E2C95" w:rsidRPr="009E2C95" w:rsidRDefault="009E2C95" w:rsidP="009E2C95">
            <w:pPr>
              <w:spacing w:after="0" w:line="259" w:lineRule="auto"/>
              <w:ind w:left="110"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D374CF8"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D90C865"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46649FBC"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D50CF5B" w14:textId="77777777" w:rsidR="009E2C95" w:rsidRPr="009E2C95" w:rsidRDefault="009E2C95" w:rsidP="009E2C95">
            <w:pPr>
              <w:spacing w:after="0" w:line="259" w:lineRule="auto"/>
              <w:ind w:left="108" w:firstLine="0"/>
              <w:jc w:val="left"/>
            </w:pPr>
            <w:r w:rsidRPr="009E2C95">
              <w:t xml:space="preserve">Textualização </w:t>
            </w:r>
          </w:p>
        </w:tc>
        <w:tc>
          <w:tcPr>
            <w:tcW w:w="2268" w:type="dxa"/>
            <w:tcBorders>
              <w:top w:val="single" w:sz="6" w:space="0" w:color="000000"/>
              <w:left w:val="single" w:sz="6" w:space="0" w:color="000000"/>
              <w:bottom w:val="single" w:sz="6" w:space="0" w:color="000000"/>
              <w:right w:val="single" w:sz="6" w:space="0" w:color="000000"/>
            </w:tcBorders>
          </w:tcPr>
          <w:p w14:paraId="402FAAA7" w14:textId="77777777" w:rsidR="009E2C95" w:rsidRPr="009E2C95" w:rsidRDefault="009E2C95" w:rsidP="009E2C95">
            <w:pPr>
              <w:spacing w:after="0" w:line="240" w:lineRule="auto"/>
              <w:ind w:left="110" w:firstLine="0"/>
              <w:jc w:val="left"/>
            </w:pPr>
            <w:r w:rsidRPr="009E2C95">
              <w:rPr>
                <w:b/>
              </w:rPr>
              <w:t xml:space="preserve">(EF69LP07) </w:t>
            </w:r>
          </w:p>
          <w:p w14:paraId="7FB2A547" w14:textId="77777777" w:rsidR="009E2C95" w:rsidRPr="009E2C95" w:rsidRDefault="009E2C95" w:rsidP="009E2C95">
            <w:pPr>
              <w:spacing w:after="0" w:line="240" w:lineRule="auto"/>
              <w:ind w:left="0" w:right="64" w:firstLine="0"/>
            </w:pPr>
            <w:r w:rsidRPr="009E2C95">
              <w:t xml:space="preserve">Produzir textos em diferentes gêneros, considerando sua adequação ao contexto produção e circulação – os enunciadores envolvidos, os objetivos, o gênero, o suporte, a circulação -, ao modo (escrito ou oral; imagem estática ou em </w:t>
            </w:r>
            <w:r w:rsidRPr="009E2C95">
              <w:lastRenderedPageBreak/>
              <w:t xml:space="preserve">movimento etc.), à variedade linguística e/ou semiótica apropriada a esse contexto, à construção da </w:t>
            </w:r>
          </w:p>
          <w:p w14:paraId="037B821E" w14:textId="77777777" w:rsidR="009E2C95" w:rsidRPr="009E2C95" w:rsidRDefault="009E2C95" w:rsidP="009E2C95">
            <w:pPr>
              <w:spacing w:after="0" w:line="240" w:lineRule="auto"/>
              <w:ind w:left="0" w:firstLine="0"/>
              <w:jc w:val="left"/>
            </w:pPr>
            <w:r w:rsidRPr="009E2C95">
              <w:t xml:space="preserve">textualidade </w:t>
            </w:r>
          </w:p>
          <w:p w14:paraId="343B6CFA" w14:textId="77777777" w:rsidR="009E2C95" w:rsidRPr="009E2C95" w:rsidRDefault="009E2C95" w:rsidP="009E2C95">
            <w:pPr>
              <w:spacing w:after="0" w:line="240" w:lineRule="auto"/>
              <w:ind w:left="0" w:firstLine="0"/>
              <w:jc w:val="left"/>
            </w:pPr>
            <w:r w:rsidRPr="009E2C95">
              <w:t xml:space="preserve">relacionada </w:t>
            </w:r>
            <w:r w:rsidRPr="009E2C95">
              <w:tab/>
              <w:t xml:space="preserve">às propriedades </w:t>
            </w:r>
          </w:p>
          <w:p w14:paraId="66D06F83" w14:textId="77777777" w:rsidR="009E2C95" w:rsidRPr="009E2C95" w:rsidRDefault="009E2C95" w:rsidP="009E2C95">
            <w:pPr>
              <w:spacing w:after="0" w:line="240" w:lineRule="auto"/>
              <w:ind w:left="0" w:right="65" w:firstLine="0"/>
            </w:pPr>
            <w:r w:rsidRPr="009E2C95">
              <w:t>textuais e do gênero), utilizando estratégias de planejamento, elaboração, revisão, edição, reescrita/</w:t>
            </w:r>
            <w:proofErr w:type="spellStart"/>
            <w:r w:rsidRPr="009E2C95">
              <w:t>redesign</w:t>
            </w:r>
            <w:proofErr w:type="spellEnd"/>
            <w:r w:rsidRPr="009E2C95">
              <w:t xml:space="preserve"> </w:t>
            </w:r>
          </w:p>
          <w:p w14:paraId="6552D35F" w14:textId="77777777" w:rsidR="009E2C95" w:rsidRPr="009E2C95" w:rsidRDefault="009E2C95" w:rsidP="009E2C95">
            <w:pPr>
              <w:spacing w:after="0" w:line="240" w:lineRule="auto"/>
              <w:ind w:left="110" w:firstLine="0"/>
              <w:jc w:val="left"/>
            </w:pPr>
            <w:r w:rsidRPr="009E2C95">
              <w:t xml:space="preserve">e avaliação de textos, para, com a ajuda do professor e a colaboração dos colegas, corrigir e aprimorar as produções realizadas, </w:t>
            </w:r>
          </w:p>
          <w:p w14:paraId="3583DB19" w14:textId="77777777" w:rsidR="009E2C95" w:rsidRPr="009E2C95" w:rsidRDefault="009E2C95" w:rsidP="009E2C95">
            <w:pPr>
              <w:spacing w:after="0" w:line="240" w:lineRule="auto"/>
              <w:ind w:left="110" w:firstLine="0"/>
              <w:jc w:val="left"/>
            </w:pPr>
            <w:r w:rsidRPr="009E2C95">
              <w:t xml:space="preserve">fazendo </w:t>
            </w:r>
            <w:r w:rsidRPr="009E2C95">
              <w:tab/>
              <w:t xml:space="preserve">cortes, acréscimos, reformulações, </w:t>
            </w:r>
          </w:p>
          <w:p w14:paraId="1E792407" w14:textId="77777777" w:rsidR="009E2C95" w:rsidRPr="009E2C95" w:rsidRDefault="009E2C95" w:rsidP="009E2C95">
            <w:pPr>
              <w:tabs>
                <w:tab w:val="center" w:pos="638"/>
                <w:tab w:val="center" w:pos="2030"/>
              </w:tabs>
              <w:spacing w:after="0" w:line="240" w:lineRule="auto"/>
              <w:ind w:left="0" w:firstLine="0"/>
              <w:jc w:val="left"/>
            </w:pPr>
            <w:r w:rsidRPr="009E2C95">
              <w:rPr>
                <w:rFonts w:ascii="Calibri" w:eastAsia="Calibri" w:hAnsi="Calibri" w:cs="Calibri"/>
                <w:sz w:val="22"/>
              </w:rPr>
              <w:tab/>
            </w:r>
            <w:r w:rsidRPr="009E2C95">
              <w:t xml:space="preserve">correções </w:t>
            </w:r>
            <w:r w:rsidRPr="009E2C95">
              <w:tab/>
              <w:t xml:space="preserve">de </w:t>
            </w:r>
          </w:p>
          <w:p w14:paraId="2867E122" w14:textId="77777777" w:rsidR="009E2C95" w:rsidRPr="009E2C95" w:rsidRDefault="009E2C95" w:rsidP="009E2C95">
            <w:pPr>
              <w:spacing w:after="0" w:line="240" w:lineRule="auto"/>
              <w:ind w:left="110" w:firstLine="0"/>
              <w:jc w:val="left"/>
            </w:pPr>
            <w:r w:rsidRPr="009E2C95">
              <w:lastRenderedPageBreak/>
              <w:t xml:space="preserve">concordância, ortografia, </w:t>
            </w:r>
          </w:p>
          <w:p w14:paraId="34349EDB" w14:textId="77777777" w:rsidR="009E2C95" w:rsidRPr="009E2C95" w:rsidRDefault="009E2C95" w:rsidP="009E2C95">
            <w:pPr>
              <w:spacing w:after="0" w:line="240" w:lineRule="auto"/>
              <w:ind w:left="110" w:right="65" w:firstLine="0"/>
            </w:pPr>
            <w:r w:rsidRPr="009E2C95">
              <w:t xml:space="preserve">pontuação </w:t>
            </w:r>
            <w:r w:rsidRPr="009E2C95">
              <w:tab/>
              <w:t>em textos e editando imagens, arquivos sonoros, fazendo cortes, acréscimos, ajustes, acrescentando/ alterando efeitos, ordenamentos etc.</w:t>
            </w:r>
          </w:p>
        </w:tc>
        <w:tc>
          <w:tcPr>
            <w:tcW w:w="2405" w:type="dxa"/>
            <w:tcBorders>
              <w:top w:val="single" w:sz="2" w:space="0" w:color="FFFFFF"/>
              <w:left w:val="single" w:sz="6" w:space="0" w:color="000000"/>
              <w:bottom w:val="single" w:sz="6" w:space="0" w:color="000000"/>
              <w:right w:val="single" w:sz="6" w:space="0" w:color="000000"/>
            </w:tcBorders>
          </w:tcPr>
          <w:p w14:paraId="61BF18AA" w14:textId="77777777" w:rsidR="009E2C95" w:rsidRPr="009E2C95" w:rsidRDefault="009E2C95" w:rsidP="009E2C95">
            <w:pPr>
              <w:spacing w:after="0" w:line="240" w:lineRule="auto"/>
              <w:ind w:left="0" w:right="65" w:firstLine="0"/>
            </w:pPr>
            <w:r w:rsidRPr="009E2C95">
              <w:rPr>
                <w:b/>
              </w:rPr>
              <w:lastRenderedPageBreak/>
              <w:t xml:space="preserve">(EF69LP07RS-1) </w:t>
            </w:r>
            <w:r w:rsidRPr="009E2C95">
              <w:t xml:space="preserve">Produzir textos em diferentes gêneros, observando os aspectos lexicais, considerando sua adequação ao contexto, à produção e à circulação, ao modo, à variedade linguística e/ou semiótica apropriada a esse contexto, à construção da </w:t>
            </w:r>
          </w:p>
          <w:p w14:paraId="7B221B2E" w14:textId="77777777" w:rsidR="009E2C95" w:rsidRPr="009E2C95" w:rsidRDefault="009E2C95" w:rsidP="009E2C95">
            <w:pPr>
              <w:spacing w:after="0" w:line="240" w:lineRule="auto"/>
              <w:ind w:left="0" w:firstLine="0"/>
              <w:jc w:val="left"/>
            </w:pPr>
            <w:r w:rsidRPr="009E2C95">
              <w:t xml:space="preserve">textualidade </w:t>
            </w:r>
          </w:p>
          <w:p w14:paraId="6679A35A" w14:textId="77777777" w:rsidR="009E2C95" w:rsidRPr="009E2C95" w:rsidRDefault="009E2C95" w:rsidP="009E2C95">
            <w:pPr>
              <w:tabs>
                <w:tab w:val="center" w:pos="621"/>
                <w:tab w:val="center" w:pos="2064"/>
              </w:tabs>
              <w:spacing w:after="0" w:line="240" w:lineRule="auto"/>
              <w:ind w:left="0" w:firstLine="0"/>
              <w:jc w:val="left"/>
            </w:pPr>
            <w:r w:rsidRPr="009E2C95">
              <w:rPr>
                <w:rFonts w:ascii="Calibri" w:eastAsia="Calibri" w:hAnsi="Calibri" w:cs="Calibri"/>
                <w:sz w:val="22"/>
              </w:rPr>
              <w:lastRenderedPageBreak/>
              <w:tab/>
            </w:r>
            <w:r w:rsidRPr="009E2C95">
              <w:t xml:space="preserve">relacionada </w:t>
            </w:r>
            <w:r w:rsidRPr="009E2C95">
              <w:tab/>
              <w:t xml:space="preserve">às </w:t>
            </w:r>
          </w:p>
          <w:p w14:paraId="637CA669" w14:textId="77777777" w:rsidR="009E2C95" w:rsidRPr="009E2C95" w:rsidRDefault="009E2C95" w:rsidP="009E2C95">
            <w:pPr>
              <w:spacing w:after="0" w:line="240" w:lineRule="auto"/>
              <w:ind w:left="0" w:firstLine="0"/>
              <w:jc w:val="left"/>
            </w:pPr>
            <w:r w:rsidRPr="009E2C95">
              <w:t xml:space="preserve">propriedades </w:t>
            </w:r>
          </w:p>
          <w:p w14:paraId="4008E781" w14:textId="77777777" w:rsidR="009E2C95" w:rsidRPr="009E2C95" w:rsidRDefault="009E2C95" w:rsidP="009E2C95">
            <w:pPr>
              <w:spacing w:after="0" w:line="240" w:lineRule="auto"/>
              <w:ind w:left="0" w:right="65" w:firstLine="0"/>
            </w:pPr>
            <w:r w:rsidRPr="009E2C95">
              <w:t xml:space="preserve">textuais e do gênero, utilizando estratégias de planejamento, elaboração, revisão, edição, </w:t>
            </w:r>
          </w:p>
          <w:p w14:paraId="30A62624" w14:textId="77777777" w:rsidR="009E2C95" w:rsidRPr="009E2C95" w:rsidRDefault="009E2C95" w:rsidP="009E2C95">
            <w:pPr>
              <w:spacing w:after="0" w:line="240" w:lineRule="auto"/>
              <w:ind w:left="0" w:right="64" w:firstLine="0"/>
            </w:pPr>
            <w:r w:rsidRPr="009E2C95">
              <w:t>reescrita/</w:t>
            </w:r>
            <w:proofErr w:type="spellStart"/>
            <w:r w:rsidRPr="009E2C95">
              <w:t>redesign</w:t>
            </w:r>
            <w:proofErr w:type="spellEnd"/>
            <w:r w:rsidRPr="009E2C95">
              <w:t xml:space="preserve"> e avaliação de textos, para corrigir e aprimorar as </w:t>
            </w:r>
          </w:p>
          <w:p w14:paraId="71120A97" w14:textId="77777777" w:rsidR="009E2C95" w:rsidRPr="009E2C95" w:rsidRDefault="009E2C95" w:rsidP="009E2C95">
            <w:pPr>
              <w:spacing w:after="0" w:line="240" w:lineRule="auto"/>
              <w:ind w:left="0" w:firstLine="0"/>
              <w:jc w:val="left"/>
            </w:pPr>
            <w:r w:rsidRPr="009E2C95">
              <w:t xml:space="preserve">produções realizadas, fazendo alterações necessárias, </w:t>
            </w:r>
          </w:p>
          <w:p w14:paraId="5C2D490D" w14:textId="77777777" w:rsidR="009E2C95" w:rsidRPr="009E2C95" w:rsidRDefault="009E2C95" w:rsidP="009E2C95">
            <w:pPr>
              <w:tabs>
                <w:tab w:val="center" w:pos="507"/>
                <w:tab w:val="center" w:pos="2124"/>
              </w:tabs>
              <w:spacing w:after="0" w:line="240" w:lineRule="auto"/>
              <w:ind w:left="0" w:firstLine="0"/>
              <w:jc w:val="left"/>
            </w:pPr>
            <w:r w:rsidRPr="009E2C95">
              <w:rPr>
                <w:rFonts w:ascii="Calibri" w:eastAsia="Calibri" w:hAnsi="Calibri" w:cs="Calibri"/>
                <w:sz w:val="22"/>
              </w:rPr>
              <w:tab/>
            </w:r>
            <w:r w:rsidRPr="009E2C95">
              <w:t xml:space="preserve">utilizando </w:t>
            </w:r>
            <w:r w:rsidRPr="009E2C95">
              <w:tab/>
              <w:t xml:space="preserve">a </w:t>
            </w:r>
          </w:p>
          <w:p w14:paraId="50585DD9" w14:textId="77777777" w:rsidR="009E2C95" w:rsidRPr="009E2C95" w:rsidRDefault="009E2C95" w:rsidP="009E2C95">
            <w:pPr>
              <w:spacing w:after="0" w:line="240" w:lineRule="auto"/>
              <w:ind w:left="0" w:right="11" w:firstLine="0"/>
              <w:jc w:val="left"/>
              <w:rPr>
                <w:b/>
              </w:rPr>
            </w:pPr>
            <w:r w:rsidRPr="009E2C95">
              <w:t>linguagem adequada em cada situação.</w:t>
            </w:r>
            <w:r w:rsidRPr="009E2C95">
              <w:rPr>
                <w:b/>
              </w:rPr>
              <w:t xml:space="preserve"> </w:t>
            </w:r>
          </w:p>
          <w:p w14:paraId="69153DC6" w14:textId="77777777" w:rsidR="009E2C95" w:rsidRPr="009E2C95" w:rsidRDefault="009E2C95" w:rsidP="009E2C95">
            <w:pPr>
              <w:spacing w:after="0" w:line="240" w:lineRule="auto"/>
              <w:ind w:left="0" w:right="11" w:firstLine="0"/>
              <w:jc w:val="left"/>
            </w:pPr>
          </w:p>
          <w:p w14:paraId="6EEFBD01" w14:textId="77777777" w:rsidR="009E2C95" w:rsidRPr="009E2C95" w:rsidRDefault="009E2C95" w:rsidP="009E2C95">
            <w:pPr>
              <w:spacing w:after="0" w:line="240" w:lineRule="auto"/>
              <w:ind w:left="0" w:firstLine="0"/>
              <w:jc w:val="left"/>
            </w:pPr>
            <w:r w:rsidRPr="009E2C95">
              <w:t xml:space="preserve">  </w:t>
            </w:r>
            <w:r w:rsidRPr="009E2C95">
              <w:rPr>
                <w:b/>
              </w:rPr>
              <w:t xml:space="preserve">(EF69LP07RS-2) </w:t>
            </w:r>
          </w:p>
          <w:p w14:paraId="7E32B4AA" w14:textId="77777777" w:rsidR="009E2C95" w:rsidRPr="009E2C95" w:rsidRDefault="009E2C95" w:rsidP="009E2C95">
            <w:pPr>
              <w:spacing w:after="0" w:line="240" w:lineRule="auto"/>
              <w:ind w:left="110" w:firstLine="0"/>
              <w:jc w:val="left"/>
            </w:pPr>
            <w:r w:rsidRPr="009E2C95">
              <w:t xml:space="preserve">Escrever e reescrever </w:t>
            </w:r>
            <w:r w:rsidRPr="009E2C95">
              <w:tab/>
              <w:t xml:space="preserve">textos relativos à cultura gaúcha, considerando </w:t>
            </w:r>
          </w:p>
          <w:p w14:paraId="7A49CDC6" w14:textId="77777777" w:rsidR="009E2C95" w:rsidRPr="009E2C95" w:rsidRDefault="009E2C95" w:rsidP="009E2C95">
            <w:pPr>
              <w:tabs>
                <w:tab w:val="center" w:pos="592"/>
                <w:tab w:val="center" w:pos="2234"/>
              </w:tabs>
              <w:spacing w:after="0" w:line="240" w:lineRule="auto"/>
              <w:ind w:left="0" w:firstLine="0"/>
              <w:jc w:val="left"/>
            </w:pPr>
            <w:r w:rsidRPr="009E2C95">
              <w:rPr>
                <w:rFonts w:ascii="Calibri" w:eastAsia="Calibri" w:hAnsi="Calibri" w:cs="Calibri"/>
                <w:sz w:val="22"/>
              </w:rPr>
              <w:tab/>
            </w:r>
            <w:r w:rsidRPr="009E2C95">
              <w:t xml:space="preserve">aspectos </w:t>
            </w:r>
            <w:r w:rsidRPr="009E2C95">
              <w:tab/>
              <w:t xml:space="preserve">e </w:t>
            </w:r>
          </w:p>
          <w:p w14:paraId="7C68140C" w14:textId="77777777" w:rsidR="009E2C95" w:rsidRPr="009E2C95" w:rsidRDefault="009E2C95" w:rsidP="009E2C95">
            <w:pPr>
              <w:spacing w:after="0" w:line="240" w:lineRule="auto"/>
              <w:ind w:left="110" w:right="64" w:firstLine="0"/>
            </w:pPr>
            <w:r w:rsidRPr="009E2C95">
              <w:t>variações linguísticas regionais.</w:t>
            </w:r>
          </w:p>
        </w:tc>
        <w:tc>
          <w:tcPr>
            <w:tcW w:w="4066" w:type="dxa"/>
            <w:tcBorders>
              <w:top w:val="single" w:sz="2" w:space="0" w:color="FFFFFF"/>
              <w:left w:val="single" w:sz="6" w:space="0" w:color="000000"/>
              <w:bottom w:val="single" w:sz="6" w:space="0" w:color="000000"/>
              <w:right w:val="single" w:sz="6" w:space="0" w:color="000000"/>
            </w:tcBorders>
          </w:tcPr>
          <w:p w14:paraId="3FD5F896" w14:textId="77777777" w:rsidR="009E2C95" w:rsidRPr="009E2C95" w:rsidRDefault="009E2C95" w:rsidP="009E2C95">
            <w:pPr>
              <w:spacing w:after="0" w:line="259" w:lineRule="auto"/>
              <w:ind w:left="110" w:right="64" w:firstLine="0"/>
              <w:rPr>
                <w:b/>
              </w:rPr>
            </w:pPr>
          </w:p>
        </w:tc>
      </w:tr>
    </w:tbl>
    <w:p w14:paraId="529060CB" w14:textId="77777777" w:rsidR="009E2C95" w:rsidRPr="009E2C95" w:rsidRDefault="009E2C95" w:rsidP="009E2C95">
      <w:pPr>
        <w:spacing w:after="0" w:line="259" w:lineRule="auto"/>
        <w:ind w:left="-1440" w:right="10466" w:firstLine="0"/>
        <w:jc w:val="left"/>
      </w:pPr>
    </w:p>
    <w:tbl>
      <w:tblPr>
        <w:tblStyle w:val="TableGrid42"/>
        <w:tblW w:w="15252" w:type="dxa"/>
        <w:tblInd w:w="-1085" w:type="dxa"/>
        <w:tblCellMar>
          <w:top w:w="56" w:type="dxa"/>
        </w:tblCellMar>
        <w:tblLook w:val="04A0" w:firstRow="1" w:lastRow="0" w:firstColumn="1" w:lastColumn="0" w:noHBand="0" w:noVBand="1"/>
      </w:tblPr>
      <w:tblGrid>
        <w:gridCol w:w="991"/>
        <w:gridCol w:w="1694"/>
        <w:gridCol w:w="1471"/>
        <w:gridCol w:w="372"/>
        <w:gridCol w:w="1985"/>
        <w:gridCol w:w="2268"/>
        <w:gridCol w:w="2405"/>
        <w:gridCol w:w="4066"/>
      </w:tblGrid>
      <w:tr w:rsidR="009E2C95" w:rsidRPr="009E2C95" w14:paraId="18967403" w14:textId="77777777" w:rsidTr="009E2C95">
        <w:trPr>
          <w:trHeight w:val="6638"/>
        </w:trPr>
        <w:tc>
          <w:tcPr>
            <w:tcW w:w="991" w:type="dxa"/>
            <w:tcBorders>
              <w:top w:val="single" w:sz="6" w:space="0" w:color="000000"/>
              <w:left w:val="single" w:sz="6" w:space="0" w:color="000000"/>
              <w:bottom w:val="single" w:sz="6" w:space="0" w:color="000000"/>
              <w:right w:val="single" w:sz="6" w:space="0" w:color="000000"/>
            </w:tcBorders>
          </w:tcPr>
          <w:p w14:paraId="07DE376C"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300DE62"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3603FA1"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1E75B7DE"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51B71DA" w14:textId="77777777" w:rsidR="009E2C95" w:rsidRPr="009E2C95" w:rsidRDefault="009E2C95" w:rsidP="009E2C95">
            <w:pPr>
              <w:spacing w:after="117" w:line="259" w:lineRule="auto"/>
              <w:ind w:left="108" w:firstLine="0"/>
              <w:jc w:val="left"/>
            </w:pPr>
            <w:r w:rsidRPr="009E2C95">
              <w:t xml:space="preserve">Revisão/edição </w:t>
            </w:r>
          </w:p>
          <w:p w14:paraId="28EB867F" w14:textId="77777777" w:rsidR="009E2C95" w:rsidRPr="009E2C95" w:rsidRDefault="009E2C95" w:rsidP="009E2C95">
            <w:pPr>
              <w:spacing w:after="2" w:line="359" w:lineRule="auto"/>
              <w:ind w:left="108" w:firstLine="0"/>
            </w:pPr>
            <w:r w:rsidRPr="009E2C95">
              <w:t xml:space="preserve">de texto informativo e </w:t>
            </w:r>
          </w:p>
          <w:p w14:paraId="6E9388DB" w14:textId="77777777" w:rsidR="009E2C95" w:rsidRPr="009E2C95" w:rsidRDefault="009E2C95" w:rsidP="009E2C95">
            <w:pPr>
              <w:spacing w:after="0" w:line="259" w:lineRule="auto"/>
              <w:ind w:left="108" w:firstLine="0"/>
              <w:jc w:val="left"/>
            </w:pPr>
            <w:r w:rsidRPr="009E2C95">
              <w:t xml:space="preserve">opinativo </w:t>
            </w:r>
          </w:p>
        </w:tc>
        <w:tc>
          <w:tcPr>
            <w:tcW w:w="2268" w:type="dxa"/>
            <w:tcBorders>
              <w:top w:val="single" w:sz="6" w:space="0" w:color="000000"/>
              <w:left w:val="single" w:sz="6" w:space="0" w:color="000000"/>
              <w:bottom w:val="single" w:sz="6" w:space="0" w:color="000000"/>
              <w:right w:val="single" w:sz="4" w:space="0" w:color="000000"/>
            </w:tcBorders>
          </w:tcPr>
          <w:p w14:paraId="2CF627C8" w14:textId="77777777" w:rsidR="009E2C95" w:rsidRPr="009E2C95" w:rsidRDefault="009E2C95" w:rsidP="009E2C95">
            <w:pPr>
              <w:spacing w:after="0" w:line="240" w:lineRule="auto"/>
              <w:ind w:left="108" w:right="104" w:firstLine="0"/>
            </w:pPr>
            <w:r w:rsidRPr="009E2C95">
              <w:rPr>
                <w:b/>
              </w:rPr>
              <w:t xml:space="preserve">(EF69LP08) </w:t>
            </w:r>
            <w:r w:rsidRPr="009E2C95">
              <w:t xml:space="preserve">Revisar/editar o texto produzido  </w:t>
            </w:r>
          </w:p>
          <w:p w14:paraId="7A60DE9F" w14:textId="77777777" w:rsidR="009E2C95" w:rsidRPr="009E2C95" w:rsidRDefault="009E2C95" w:rsidP="009E2C95">
            <w:pPr>
              <w:spacing w:after="0" w:line="240" w:lineRule="auto"/>
              <w:ind w:left="108" w:right="64" w:firstLine="0"/>
            </w:pPr>
            <w:r w:rsidRPr="009E2C95">
              <w:t xml:space="preserve">notícia, reportagem, resenha, artigo de opinião, dentre outros, tendo em vista </w:t>
            </w:r>
            <w:r w:rsidRPr="009E2C95">
              <w:tab/>
              <w:t xml:space="preserve">sua adequação ao contexto de produção, a mídia em questão, características do gênero, aspectos relativos à textualidade, a relação entre as diferentes </w:t>
            </w:r>
          </w:p>
          <w:p w14:paraId="71497817" w14:textId="77777777" w:rsidR="009E2C95" w:rsidRPr="009E2C95" w:rsidRDefault="009E2C95" w:rsidP="009E2C95">
            <w:pPr>
              <w:spacing w:after="0" w:line="240" w:lineRule="auto"/>
              <w:ind w:left="108" w:right="103" w:firstLine="0"/>
            </w:pPr>
            <w:r w:rsidRPr="009E2C95">
              <w:t>semioses, a formatação e uso adequado das ferramentas de edição (de texto, foto, áudio e vídeo, dependendo do caso) e adequação à norma culta.</w:t>
            </w:r>
          </w:p>
        </w:tc>
        <w:tc>
          <w:tcPr>
            <w:tcW w:w="2405" w:type="dxa"/>
            <w:tcBorders>
              <w:top w:val="single" w:sz="6" w:space="0" w:color="000000"/>
              <w:left w:val="single" w:sz="4" w:space="0" w:color="000000"/>
              <w:bottom w:val="single" w:sz="6" w:space="0" w:color="000000"/>
              <w:right w:val="single" w:sz="6" w:space="0" w:color="000000"/>
            </w:tcBorders>
          </w:tcPr>
          <w:p w14:paraId="2A90EDC9" w14:textId="77777777" w:rsidR="009E2C95" w:rsidRPr="009E2C95" w:rsidRDefault="009E2C95" w:rsidP="009E2C95">
            <w:pPr>
              <w:spacing w:after="0" w:line="259" w:lineRule="auto"/>
              <w:ind w:left="108" w:firstLine="0"/>
              <w:jc w:val="left"/>
            </w:pPr>
            <w:r w:rsidRPr="009E2C95">
              <w:t xml:space="preserve"> </w:t>
            </w:r>
          </w:p>
        </w:tc>
        <w:tc>
          <w:tcPr>
            <w:tcW w:w="4066" w:type="dxa"/>
            <w:tcBorders>
              <w:top w:val="single" w:sz="6" w:space="0" w:color="000000"/>
              <w:left w:val="single" w:sz="4" w:space="0" w:color="000000"/>
              <w:bottom w:val="single" w:sz="6" w:space="0" w:color="000000"/>
              <w:right w:val="single" w:sz="6" w:space="0" w:color="000000"/>
            </w:tcBorders>
          </w:tcPr>
          <w:p w14:paraId="14FF135C" w14:textId="77777777" w:rsidR="009E2C95" w:rsidRPr="009E2C95" w:rsidRDefault="009E2C95" w:rsidP="009E2C95">
            <w:pPr>
              <w:spacing w:after="0" w:line="259" w:lineRule="auto"/>
              <w:ind w:left="108" w:firstLine="0"/>
              <w:jc w:val="left"/>
            </w:pPr>
          </w:p>
        </w:tc>
      </w:tr>
    </w:tbl>
    <w:p w14:paraId="5EED446B" w14:textId="77777777" w:rsidR="009E2C95" w:rsidRPr="009E2C95" w:rsidRDefault="009E2C95" w:rsidP="009E2C95">
      <w:pPr>
        <w:spacing w:after="0" w:line="259" w:lineRule="auto"/>
        <w:ind w:left="-1440" w:right="10466" w:firstLine="0"/>
        <w:jc w:val="left"/>
      </w:pPr>
    </w:p>
    <w:tbl>
      <w:tblPr>
        <w:tblStyle w:val="TableGrid42"/>
        <w:tblW w:w="15056"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870"/>
      </w:tblGrid>
      <w:tr w:rsidR="009E2C95" w:rsidRPr="009E2C95" w14:paraId="432727A6" w14:textId="77777777" w:rsidTr="009E2C95">
        <w:trPr>
          <w:trHeight w:val="8294"/>
        </w:trPr>
        <w:tc>
          <w:tcPr>
            <w:tcW w:w="991" w:type="dxa"/>
            <w:tcBorders>
              <w:top w:val="single" w:sz="6" w:space="0" w:color="000000"/>
              <w:left w:val="single" w:sz="6" w:space="0" w:color="000000"/>
              <w:bottom w:val="single" w:sz="6" w:space="0" w:color="000000"/>
              <w:right w:val="single" w:sz="6" w:space="0" w:color="000000"/>
            </w:tcBorders>
          </w:tcPr>
          <w:p w14:paraId="4F66B8F4"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2D23AB0"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62247CE"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2C2989D2"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0990AEA" w14:textId="77777777" w:rsidR="009E2C95" w:rsidRPr="009E2C95" w:rsidRDefault="009E2C95" w:rsidP="009E2C95">
            <w:pPr>
              <w:spacing w:after="1" w:line="360" w:lineRule="auto"/>
              <w:ind w:left="108" w:right="68" w:firstLine="0"/>
            </w:pPr>
            <w:r w:rsidRPr="009E2C95">
              <w:t xml:space="preserve">Planejamento de textos de peças publicitárias de campanhas </w:t>
            </w:r>
          </w:p>
          <w:p w14:paraId="1A4493BE" w14:textId="77777777" w:rsidR="009E2C95" w:rsidRPr="009E2C95" w:rsidRDefault="009E2C95" w:rsidP="009E2C95">
            <w:pPr>
              <w:spacing w:after="0" w:line="259" w:lineRule="auto"/>
              <w:ind w:left="108" w:firstLine="0"/>
              <w:jc w:val="left"/>
            </w:pPr>
            <w:r w:rsidRPr="009E2C95">
              <w:t xml:space="preserve">sociais </w:t>
            </w:r>
          </w:p>
        </w:tc>
        <w:tc>
          <w:tcPr>
            <w:tcW w:w="2268" w:type="dxa"/>
            <w:tcBorders>
              <w:top w:val="single" w:sz="6" w:space="0" w:color="000000"/>
              <w:left w:val="single" w:sz="6" w:space="0" w:color="000000"/>
              <w:bottom w:val="single" w:sz="6" w:space="0" w:color="000000"/>
              <w:right w:val="single" w:sz="6" w:space="0" w:color="000000"/>
            </w:tcBorders>
          </w:tcPr>
          <w:p w14:paraId="53E4A69B" w14:textId="77777777" w:rsidR="009E2C95" w:rsidRPr="009E2C95" w:rsidRDefault="009E2C95" w:rsidP="009E2C95">
            <w:pPr>
              <w:spacing w:after="117" w:line="259" w:lineRule="auto"/>
              <w:ind w:left="110" w:firstLine="0"/>
              <w:jc w:val="left"/>
            </w:pPr>
            <w:r w:rsidRPr="009E2C95">
              <w:rPr>
                <w:b/>
              </w:rPr>
              <w:t xml:space="preserve">(EF69LP09) </w:t>
            </w:r>
          </w:p>
          <w:p w14:paraId="05D86633" w14:textId="77777777" w:rsidR="009E2C95" w:rsidRPr="009E2C95" w:rsidRDefault="009E2C95" w:rsidP="009E2C95">
            <w:pPr>
              <w:spacing w:after="0" w:line="259" w:lineRule="auto"/>
              <w:ind w:left="110" w:right="64" w:firstLine="0"/>
              <w:rPr>
                <w:sz w:val="22"/>
              </w:rPr>
            </w:pPr>
            <w:r w:rsidRPr="009E2C95">
              <w:rPr>
                <w:sz w:val="22"/>
              </w:rPr>
              <w:t xml:space="preserve">Planejar uma campanha publicitária sobre questões/problema s, temas, causas significativas para a escola e/ou comunidade, a partir de um levantamento de material sobre o tema ou evento, da definição do público-alvo, do texto ou peça a ser produzido – cartaz, banner, folheto, panfleto, anúncio impresso e para internet, spot, propaganda de rádio, TV etc. –, da ferramenta de edição de texto, áudio ou vídeo que será utilizada, do recorte e enfoque a ser dado, das estratégias de persuasão que serão utilizadas etc.  </w:t>
            </w:r>
          </w:p>
        </w:tc>
        <w:tc>
          <w:tcPr>
            <w:tcW w:w="2405" w:type="dxa"/>
            <w:tcBorders>
              <w:top w:val="single" w:sz="6" w:space="0" w:color="000000"/>
              <w:left w:val="single" w:sz="6" w:space="0" w:color="000000"/>
              <w:bottom w:val="single" w:sz="4" w:space="0" w:color="000000"/>
              <w:right w:val="single" w:sz="6" w:space="0" w:color="000000"/>
            </w:tcBorders>
          </w:tcPr>
          <w:p w14:paraId="59D5567E" w14:textId="77777777" w:rsidR="009E2C95" w:rsidRPr="009E2C95" w:rsidRDefault="009E2C95" w:rsidP="009E2C95">
            <w:pPr>
              <w:spacing w:after="117" w:line="259" w:lineRule="auto"/>
              <w:ind w:left="110" w:firstLine="0"/>
              <w:jc w:val="left"/>
            </w:pPr>
            <w:r w:rsidRPr="009E2C95">
              <w:rPr>
                <w:b/>
              </w:rPr>
              <w:t xml:space="preserve">(EF69LP09RS-1) </w:t>
            </w:r>
          </w:p>
          <w:p w14:paraId="686400CE" w14:textId="77777777" w:rsidR="009E2C95" w:rsidRPr="009E2C95" w:rsidRDefault="009E2C95" w:rsidP="009E2C95">
            <w:pPr>
              <w:spacing w:after="0" w:line="259" w:lineRule="auto"/>
              <w:ind w:left="110" w:right="64" w:firstLine="0"/>
            </w:pPr>
            <w:r w:rsidRPr="009E2C95">
              <w:t xml:space="preserve">Planejar e produzir textos publicitários de maneira clara, abordando temas de campanhas sociais de sua realidade. </w:t>
            </w:r>
          </w:p>
        </w:tc>
        <w:tc>
          <w:tcPr>
            <w:tcW w:w="3870" w:type="dxa"/>
            <w:tcBorders>
              <w:top w:val="single" w:sz="6" w:space="0" w:color="000000"/>
              <w:left w:val="single" w:sz="6" w:space="0" w:color="000000"/>
              <w:bottom w:val="single" w:sz="4" w:space="0" w:color="000000"/>
              <w:right w:val="single" w:sz="6" w:space="0" w:color="000000"/>
            </w:tcBorders>
          </w:tcPr>
          <w:p w14:paraId="5F7FC14A" w14:textId="77777777" w:rsidR="009E2C95" w:rsidRPr="009E2C95" w:rsidRDefault="009E2C95" w:rsidP="009E2C95">
            <w:pPr>
              <w:spacing w:after="117" w:line="259" w:lineRule="auto"/>
              <w:ind w:left="110" w:firstLine="0"/>
              <w:jc w:val="left"/>
              <w:rPr>
                <w:b/>
              </w:rPr>
            </w:pPr>
          </w:p>
        </w:tc>
      </w:tr>
    </w:tbl>
    <w:p w14:paraId="5028D722" w14:textId="77777777" w:rsidR="009E2C95" w:rsidRPr="009E2C95" w:rsidRDefault="009E2C95" w:rsidP="009E2C95">
      <w:pPr>
        <w:spacing w:after="0" w:line="259" w:lineRule="auto"/>
        <w:ind w:left="-1440" w:right="10466" w:firstLine="0"/>
        <w:jc w:val="left"/>
      </w:pPr>
    </w:p>
    <w:tbl>
      <w:tblPr>
        <w:tblStyle w:val="TableGrid42"/>
        <w:tblW w:w="14969"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3783"/>
      </w:tblGrid>
      <w:tr w:rsidR="009E2C95" w:rsidRPr="009E2C95" w14:paraId="7B15DEDB" w14:textId="77777777" w:rsidTr="009E2C95">
        <w:trPr>
          <w:trHeight w:val="7878"/>
        </w:trPr>
        <w:tc>
          <w:tcPr>
            <w:tcW w:w="991" w:type="dxa"/>
            <w:tcBorders>
              <w:top w:val="single" w:sz="6" w:space="0" w:color="000000"/>
              <w:left w:val="single" w:sz="6" w:space="0" w:color="000000"/>
              <w:bottom w:val="single" w:sz="6" w:space="0" w:color="000000"/>
              <w:right w:val="single" w:sz="6" w:space="0" w:color="000000"/>
            </w:tcBorders>
          </w:tcPr>
          <w:p w14:paraId="49D2064C" w14:textId="77777777" w:rsidR="009E2C95" w:rsidRPr="009E2C95" w:rsidRDefault="009E2C95" w:rsidP="009E2C95">
            <w:pPr>
              <w:spacing w:after="0" w:line="259" w:lineRule="auto"/>
              <w:ind w:left="110"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9486E60"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ABF0769" w14:textId="77777777" w:rsidR="009E2C95" w:rsidRPr="009E2C95" w:rsidRDefault="009E2C95" w:rsidP="009E2C95">
            <w:pPr>
              <w:spacing w:after="276" w:line="259" w:lineRule="auto"/>
              <w:ind w:left="110" w:firstLine="0"/>
              <w:jc w:val="left"/>
            </w:pPr>
            <w:r w:rsidRPr="009E2C95">
              <w:t xml:space="preserve">Oralidade </w:t>
            </w:r>
          </w:p>
          <w:p w14:paraId="5D8BF2E7" w14:textId="77777777" w:rsidR="009E2C95" w:rsidRPr="009E2C95" w:rsidRDefault="009E2C95" w:rsidP="009E2C95">
            <w:pPr>
              <w:spacing w:after="138" w:line="259" w:lineRule="auto"/>
              <w:ind w:left="110" w:firstLine="0"/>
              <w:jc w:val="left"/>
            </w:pPr>
            <w:r w:rsidRPr="009E2C95">
              <w:t xml:space="preserve">*Considerar </w:t>
            </w:r>
          </w:p>
          <w:p w14:paraId="5CF264C1" w14:textId="77777777" w:rsidR="009E2C95" w:rsidRPr="009E2C95" w:rsidRDefault="009E2C95" w:rsidP="009E2C95">
            <w:pPr>
              <w:tabs>
                <w:tab w:val="center" w:pos="406"/>
                <w:tab w:val="center" w:pos="1613"/>
              </w:tabs>
              <w:spacing w:after="122" w:line="259" w:lineRule="auto"/>
              <w:ind w:left="0" w:firstLine="0"/>
              <w:jc w:val="left"/>
            </w:pPr>
            <w:r w:rsidRPr="009E2C95">
              <w:rPr>
                <w:rFonts w:ascii="Calibri" w:eastAsia="Calibri" w:hAnsi="Calibri" w:cs="Calibri"/>
                <w:sz w:val="22"/>
              </w:rPr>
              <w:tab/>
            </w:r>
            <w:r w:rsidRPr="009E2C95">
              <w:t xml:space="preserve">todas </w:t>
            </w:r>
            <w:r w:rsidRPr="009E2C95">
              <w:tab/>
              <w:t xml:space="preserve">as </w:t>
            </w:r>
          </w:p>
          <w:p w14:paraId="5A101BF9" w14:textId="77777777" w:rsidR="009E2C95" w:rsidRPr="009E2C95" w:rsidRDefault="009E2C95" w:rsidP="009E2C95">
            <w:pPr>
              <w:spacing w:after="117" w:line="259" w:lineRule="auto"/>
              <w:ind w:left="110" w:firstLine="0"/>
              <w:jc w:val="left"/>
            </w:pPr>
            <w:r w:rsidRPr="009E2C95">
              <w:t xml:space="preserve">habilidades </w:t>
            </w:r>
          </w:p>
          <w:p w14:paraId="370E13D2" w14:textId="77777777" w:rsidR="009E2C95" w:rsidRPr="009E2C95" w:rsidRDefault="009E2C95" w:rsidP="009E2C95">
            <w:pPr>
              <w:spacing w:after="2" w:line="360" w:lineRule="auto"/>
              <w:ind w:left="110" w:right="65" w:firstLine="0"/>
            </w:pPr>
            <w:r w:rsidRPr="009E2C95">
              <w:t xml:space="preserve">dos eixos leitura e produção que se referem a textos ou </w:t>
            </w:r>
          </w:p>
          <w:p w14:paraId="321B3C80" w14:textId="77777777" w:rsidR="009E2C95" w:rsidRPr="009E2C95" w:rsidRDefault="009E2C95" w:rsidP="009E2C95">
            <w:pPr>
              <w:spacing w:after="0" w:line="259" w:lineRule="auto"/>
              <w:ind w:left="110" w:right="65" w:firstLine="0"/>
            </w:pPr>
            <w:r w:rsidRPr="009E2C95">
              <w:t xml:space="preserve">produções orais, em áudio ou vídeo </w:t>
            </w:r>
          </w:p>
        </w:tc>
        <w:tc>
          <w:tcPr>
            <w:tcW w:w="1613" w:type="dxa"/>
            <w:tcBorders>
              <w:top w:val="single" w:sz="6" w:space="0" w:color="000000"/>
              <w:left w:val="single" w:sz="6" w:space="0" w:color="000000"/>
              <w:bottom w:val="single" w:sz="6" w:space="0" w:color="000000"/>
              <w:right w:val="nil"/>
            </w:tcBorders>
          </w:tcPr>
          <w:p w14:paraId="59ECD2D7" w14:textId="77777777" w:rsidR="009E2C95" w:rsidRPr="009E2C95" w:rsidRDefault="009E2C95" w:rsidP="009E2C95">
            <w:pPr>
              <w:spacing w:after="0" w:line="259" w:lineRule="auto"/>
              <w:ind w:left="108" w:firstLine="0"/>
              <w:jc w:val="left"/>
            </w:pPr>
            <w:r w:rsidRPr="009E2C95">
              <w:t xml:space="preserve">Produção textos jornalísticos orais </w:t>
            </w:r>
          </w:p>
        </w:tc>
        <w:tc>
          <w:tcPr>
            <w:tcW w:w="372" w:type="dxa"/>
            <w:tcBorders>
              <w:top w:val="single" w:sz="6" w:space="0" w:color="000000"/>
              <w:left w:val="nil"/>
              <w:bottom w:val="single" w:sz="6" w:space="0" w:color="000000"/>
              <w:right w:val="single" w:sz="6" w:space="0" w:color="000000"/>
            </w:tcBorders>
          </w:tcPr>
          <w:p w14:paraId="6D6161DD" w14:textId="77777777" w:rsidR="009E2C95" w:rsidRPr="009E2C95" w:rsidRDefault="009E2C95" w:rsidP="009E2C95">
            <w:pPr>
              <w:spacing w:after="0" w:line="259" w:lineRule="auto"/>
              <w:ind w:left="0" w:firstLine="0"/>
            </w:pPr>
            <w:r w:rsidRPr="009E2C95">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4BF43A5E" w14:textId="77777777" w:rsidR="009E2C95" w:rsidRPr="009674A7" w:rsidRDefault="009E2C95" w:rsidP="009E2C95">
            <w:pPr>
              <w:spacing w:after="115" w:line="259" w:lineRule="auto"/>
              <w:ind w:left="110" w:firstLine="0"/>
              <w:jc w:val="left"/>
              <w:rPr>
                <w:sz w:val="20"/>
              </w:rPr>
            </w:pPr>
            <w:r w:rsidRPr="009674A7">
              <w:rPr>
                <w:b/>
                <w:sz w:val="20"/>
              </w:rPr>
              <w:t xml:space="preserve">(EF69LP10) </w:t>
            </w:r>
          </w:p>
          <w:p w14:paraId="73701551" w14:textId="77777777" w:rsidR="009E2C95" w:rsidRPr="009674A7" w:rsidRDefault="009E2C95" w:rsidP="009E2C95">
            <w:pPr>
              <w:spacing w:after="0" w:line="360" w:lineRule="auto"/>
              <w:ind w:left="110" w:right="64" w:firstLine="0"/>
              <w:rPr>
                <w:sz w:val="20"/>
              </w:rPr>
            </w:pPr>
            <w:r w:rsidRPr="009674A7">
              <w:rPr>
                <w:sz w:val="20"/>
              </w:rPr>
              <w:t xml:space="preserve">Produzir notícias para rádios, TV ou vídeos, podcasts noticiosos e de </w:t>
            </w:r>
          </w:p>
          <w:p w14:paraId="2DEEB738" w14:textId="77777777" w:rsidR="009E2C95" w:rsidRPr="009674A7" w:rsidRDefault="009E2C95" w:rsidP="009E2C95">
            <w:pPr>
              <w:tabs>
                <w:tab w:val="center" w:pos="558"/>
                <w:tab w:val="center" w:pos="1452"/>
                <w:tab w:val="center" w:pos="2030"/>
              </w:tabs>
              <w:spacing w:after="122" w:line="259" w:lineRule="auto"/>
              <w:ind w:left="0" w:firstLine="0"/>
              <w:jc w:val="left"/>
              <w:rPr>
                <w:sz w:val="20"/>
              </w:rPr>
            </w:pPr>
            <w:r w:rsidRPr="009674A7">
              <w:rPr>
                <w:sz w:val="20"/>
              </w:rPr>
              <w:t xml:space="preserve">opinião, entrevistas, comentários, </w:t>
            </w:r>
            <w:proofErr w:type="spellStart"/>
            <w:r w:rsidRPr="009674A7">
              <w:rPr>
                <w:sz w:val="20"/>
              </w:rPr>
              <w:t>vlogs</w:t>
            </w:r>
            <w:proofErr w:type="spellEnd"/>
            <w:r w:rsidRPr="009674A7">
              <w:rPr>
                <w:sz w:val="20"/>
              </w:rPr>
              <w:t xml:space="preserve">, jornais radiofônicos e televisivos, dentre outros possíveis, relativos a fato e temas de interesse pessoal, local ou global e textos orais de apreciação e opinião – podcasts e </w:t>
            </w:r>
            <w:proofErr w:type="spellStart"/>
            <w:r w:rsidRPr="009674A7">
              <w:rPr>
                <w:sz w:val="20"/>
              </w:rPr>
              <w:t>vlogs</w:t>
            </w:r>
            <w:proofErr w:type="spellEnd"/>
            <w:r w:rsidRPr="009674A7">
              <w:rPr>
                <w:sz w:val="20"/>
              </w:rPr>
              <w:t xml:space="preserve"> noticiosos, culturais </w:t>
            </w:r>
            <w:r w:rsidRPr="009674A7">
              <w:rPr>
                <w:sz w:val="20"/>
              </w:rPr>
              <w:tab/>
              <w:t xml:space="preserve">e </w:t>
            </w:r>
            <w:r w:rsidRPr="009674A7">
              <w:rPr>
                <w:sz w:val="20"/>
              </w:rPr>
              <w:tab/>
              <w:t xml:space="preserve">de </w:t>
            </w:r>
          </w:p>
          <w:p w14:paraId="39F79D4F" w14:textId="77777777" w:rsidR="009E2C95" w:rsidRPr="009674A7" w:rsidRDefault="009E2C95" w:rsidP="009E2C95">
            <w:pPr>
              <w:spacing w:after="0" w:line="374" w:lineRule="auto"/>
              <w:ind w:left="110" w:firstLine="0"/>
              <w:rPr>
                <w:sz w:val="20"/>
              </w:rPr>
            </w:pPr>
            <w:r w:rsidRPr="009674A7">
              <w:rPr>
                <w:sz w:val="20"/>
              </w:rPr>
              <w:t xml:space="preserve">opinião, orientando-se por roteiro ou texto, considerando o contexto </w:t>
            </w:r>
            <w:r w:rsidRPr="009674A7">
              <w:rPr>
                <w:sz w:val="20"/>
              </w:rPr>
              <w:tab/>
              <w:t xml:space="preserve">de produção </w:t>
            </w:r>
            <w:r w:rsidRPr="009674A7">
              <w:rPr>
                <w:sz w:val="20"/>
              </w:rPr>
              <w:tab/>
              <w:t xml:space="preserve">e </w:t>
            </w:r>
          </w:p>
          <w:p w14:paraId="6B5AC1DA" w14:textId="77777777" w:rsidR="009E2C95" w:rsidRPr="009674A7" w:rsidRDefault="009E2C95" w:rsidP="009E2C95">
            <w:pPr>
              <w:spacing w:after="138" w:line="259" w:lineRule="auto"/>
              <w:ind w:left="110" w:firstLine="0"/>
              <w:jc w:val="left"/>
              <w:rPr>
                <w:sz w:val="20"/>
              </w:rPr>
            </w:pPr>
            <w:r w:rsidRPr="009674A7">
              <w:rPr>
                <w:sz w:val="20"/>
              </w:rPr>
              <w:t xml:space="preserve">demonstrando </w:t>
            </w:r>
          </w:p>
          <w:p w14:paraId="13CBC674" w14:textId="77777777" w:rsidR="009E2C95" w:rsidRPr="009E2C95" w:rsidRDefault="009E2C95" w:rsidP="009E2C95">
            <w:pPr>
              <w:spacing w:after="0" w:line="259" w:lineRule="auto"/>
              <w:ind w:left="110" w:right="64" w:firstLine="0"/>
            </w:pPr>
            <w:r w:rsidRPr="009674A7">
              <w:rPr>
                <w:sz w:val="20"/>
              </w:rPr>
              <w:t xml:space="preserve">domínio </w:t>
            </w:r>
            <w:r w:rsidRPr="009674A7">
              <w:rPr>
                <w:sz w:val="20"/>
              </w:rPr>
              <w:tab/>
              <w:t>dos gêneros.</w:t>
            </w:r>
          </w:p>
        </w:tc>
        <w:tc>
          <w:tcPr>
            <w:tcW w:w="2405" w:type="dxa"/>
            <w:tcBorders>
              <w:top w:val="single" w:sz="2" w:space="0" w:color="FFFFFF"/>
              <w:left w:val="single" w:sz="6" w:space="0" w:color="000000"/>
              <w:bottom w:val="single" w:sz="4" w:space="0" w:color="000000"/>
              <w:right w:val="single" w:sz="6" w:space="0" w:color="000000"/>
            </w:tcBorders>
          </w:tcPr>
          <w:p w14:paraId="0B89062B" w14:textId="77777777" w:rsidR="009E2C95" w:rsidRPr="009E2C95" w:rsidRDefault="009E2C95" w:rsidP="009E2C95">
            <w:pPr>
              <w:spacing w:after="0" w:line="360" w:lineRule="auto"/>
              <w:ind w:left="110" w:right="64" w:firstLine="0"/>
            </w:pPr>
            <w:r w:rsidRPr="009E2C95">
              <w:rPr>
                <w:b/>
              </w:rPr>
              <w:t xml:space="preserve">(EF69LP10RS-1) </w:t>
            </w:r>
            <w:r w:rsidRPr="009E2C95">
              <w:t xml:space="preserve">Produzir notícias nos variados meios de comunicação relativos a fatos e temas de interesse pessoal, local ou global e textos orais de apreciação e </w:t>
            </w:r>
          </w:p>
          <w:p w14:paraId="22BE51AD" w14:textId="77777777" w:rsidR="009E2C95" w:rsidRPr="009E2C95" w:rsidRDefault="009E2C95" w:rsidP="009E2C95">
            <w:pPr>
              <w:spacing w:after="117" w:line="259" w:lineRule="auto"/>
              <w:ind w:left="110" w:firstLine="0"/>
              <w:jc w:val="left"/>
            </w:pPr>
            <w:r w:rsidRPr="009E2C95">
              <w:t xml:space="preserve">opinião, </w:t>
            </w:r>
          </w:p>
          <w:p w14:paraId="7A501A35" w14:textId="77777777" w:rsidR="009E2C95" w:rsidRPr="009E2C95" w:rsidRDefault="009E2C95" w:rsidP="009E2C95">
            <w:pPr>
              <w:spacing w:after="2" w:line="360" w:lineRule="auto"/>
              <w:ind w:left="110" w:right="64" w:firstLine="0"/>
            </w:pPr>
            <w:r w:rsidRPr="009E2C95">
              <w:t xml:space="preserve">considerando o contexto de produção e os recursos das </w:t>
            </w:r>
          </w:p>
          <w:p w14:paraId="6E0A6494" w14:textId="77777777" w:rsidR="009E2C95" w:rsidRPr="009E2C95" w:rsidRDefault="009E2C95" w:rsidP="009E2C95">
            <w:pPr>
              <w:spacing w:after="136" w:line="259" w:lineRule="auto"/>
              <w:ind w:left="110" w:firstLine="0"/>
              <w:jc w:val="left"/>
            </w:pPr>
            <w:r w:rsidRPr="009E2C95">
              <w:t xml:space="preserve">diferentes </w:t>
            </w:r>
          </w:p>
          <w:p w14:paraId="1FC16F63" w14:textId="77777777" w:rsidR="009E2C95" w:rsidRPr="009E2C95" w:rsidRDefault="009E2C95" w:rsidP="009E2C95">
            <w:pPr>
              <w:tabs>
                <w:tab w:val="center" w:pos="691"/>
                <w:tab w:val="center" w:pos="2234"/>
              </w:tabs>
              <w:spacing w:after="125" w:line="259" w:lineRule="auto"/>
              <w:ind w:left="0" w:firstLine="0"/>
              <w:jc w:val="left"/>
            </w:pPr>
            <w:r w:rsidRPr="009E2C95">
              <w:rPr>
                <w:rFonts w:ascii="Calibri" w:eastAsia="Calibri" w:hAnsi="Calibri" w:cs="Calibri"/>
                <w:sz w:val="22"/>
              </w:rPr>
              <w:tab/>
            </w:r>
            <w:r w:rsidRPr="009E2C95">
              <w:t xml:space="preserve">linguagens </w:t>
            </w:r>
            <w:r w:rsidRPr="009E2C95">
              <w:tab/>
              <w:t xml:space="preserve">e </w:t>
            </w:r>
          </w:p>
          <w:p w14:paraId="5ADAF8E9" w14:textId="77777777" w:rsidR="009E2C95" w:rsidRPr="009E2C95" w:rsidRDefault="009E2C95" w:rsidP="009E2C95">
            <w:pPr>
              <w:spacing w:after="115" w:line="259" w:lineRule="auto"/>
              <w:ind w:left="110" w:firstLine="0"/>
              <w:jc w:val="left"/>
            </w:pPr>
            <w:r w:rsidRPr="009E2C95">
              <w:t xml:space="preserve">demonstrando </w:t>
            </w:r>
          </w:p>
          <w:p w14:paraId="1D8BFB95" w14:textId="77777777" w:rsidR="009E2C95" w:rsidRPr="009E2C95" w:rsidRDefault="009E2C95" w:rsidP="009E2C95">
            <w:pPr>
              <w:spacing w:after="0" w:line="259" w:lineRule="auto"/>
              <w:ind w:left="110" w:firstLine="0"/>
            </w:pPr>
            <w:r w:rsidRPr="009E2C95">
              <w:t>domínio dos gêneros, tendo em vista a textualização.</w:t>
            </w:r>
          </w:p>
        </w:tc>
        <w:tc>
          <w:tcPr>
            <w:tcW w:w="3783" w:type="dxa"/>
            <w:tcBorders>
              <w:top w:val="single" w:sz="2" w:space="0" w:color="FFFFFF"/>
              <w:left w:val="single" w:sz="6" w:space="0" w:color="000000"/>
              <w:bottom w:val="single" w:sz="4" w:space="0" w:color="000000"/>
              <w:right w:val="single" w:sz="6" w:space="0" w:color="000000"/>
            </w:tcBorders>
          </w:tcPr>
          <w:p w14:paraId="1E3F3D0D" w14:textId="77777777" w:rsidR="009E2C95" w:rsidRPr="009E2C95" w:rsidRDefault="009E2C95" w:rsidP="009E2C95">
            <w:pPr>
              <w:spacing w:after="0" w:line="360" w:lineRule="auto"/>
              <w:ind w:left="110" w:right="64" w:firstLine="0"/>
              <w:rPr>
                <w:b/>
              </w:rPr>
            </w:pPr>
          </w:p>
        </w:tc>
      </w:tr>
    </w:tbl>
    <w:p w14:paraId="11136E2C" w14:textId="77777777" w:rsidR="009E2C95" w:rsidRPr="009E2C95" w:rsidRDefault="009E2C95" w:rsidP="009E2C95">
      <w:pPr>
        <w:spacing w:after="0" w:line="259" w:lineRule="auto"/>
        <w:ind w:left="-1440" w:right="10466" w:firstLine="0"/>
        <w:jc w:val="left"/>
      </w:pPr>
    </w:p>
    <w:tbl>
      <w:tblPr>
        <w:tblStyle w:val="TableGrid42"/>
        <w:tblW w:w="14915"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3729"/>
      </w:tblGrid>
      <w:tr w:rsidR="009E2C95" w:rsidRPr="009E2C95" w14:paraId="5539025A" w14:textId="77777777" w:rsidTr="009E2C95">
        <w:trPr>
          <w:trHeight w:val="8585"/>
        </w:trPr>
        <w:tc>
          <w:tcPr>
            <w:tcW w:w="991" w:type="dxa"/>
            <w:tcBorders>
              <w:top w:val="single" w:sz="6" w:space="0" w:color="000000"/>
              <w:left w:val="single" w:sz="6" w:space="0" w:color="000000"/>
              <w:bottom w:val="single" w:sz="6" w:space="0" w:color="000000"/>
              <w:right w:val="single" w:sz="6" w:space="0" w:color="000000"/>
            </w:tcBorders>
          </w:tcPr>
          <w:p w14:paraId="31765624"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3D379D9"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2F63A59" w14:textId="77777777" w:rsidR="009E2C95" w:rsidRPr="009E2C95" w:rsidRDefault="009E2C95" w:rsidP="009E2C95">
            <w:pPr>
              <w:spacing w:after="278" w:line="259" w:lineRule="auto"/>
              <w:ind w:left="110" w:firstLine="0"/>
              <w:jc w:val="left"/>
            </w:pPr>
            <w:r w:rsidRPr="009E2C95">
              <w:t xml:space="preserve">Oralidade </w:t>
            </w:r>
          </w:p>
          <w:p w14:paraId="3B292ADE" w14:textId="77777777" w:rsidR="009E2C95" w:rsidRPr="009E2C95" w:rsidRDefault="009E2C95" w:rsidP="009E2C95">
            <w:pPr>
              <w:spacing w:after="136" w:line="259" w:lineRule="auto"/>
              <w:ind w:left="110" w:firstLine="0"/>
              <w:jc w:val="left"/>
            </w:pPr>
            <w:r w:rsidRPr="009E2C95">
              <w:t xml:space="preserve">*Considerar </w:t>
            </w:r>
          </w:p>
          <w:p w14:paraId="355E6BE1" w14:textId="77777777" w:rsidR="009E2C95" w:rsidRPr="009E2C95" w:rsidRDefault="009E2C95" w:rsidP="009E2C95">
            <w:pPr>
              <w:tabs>
                <w:tab w:val="center" w:pos="406"/>
                <w:tab w:val="center" w:pos="1613"/>
              </w:tabs>
              <w:spacing w:after="125" w:line="259" w:lineRule="auto"/>
              <w:ind w:left="0" w:firstLine="0"/>
              <w:jc w:val="left"/>
            </w:pPr>
            <w:r w:rsidRPr="009E2C95">
              <w:rPr>
                <w:rFonts w:ascii="Calibri" w:eastAsia="Calibri" w:hAnsi="Calibri" w:cs="Calibri"/>
                <w:sz w:val="22"/>
              </w:rPr>
              <w:tab/>
            </w:r>
            <w:r w:rsidRPr="009E2C95">
              <w:t xml:space="preserve">todas </w:t>
            </w:r>
            <w:r w:rsidRPr="009E2C95">
              <w:tab/>
              <w:t xml:space="preserve">as </w:t>
            </w:r>
          </w:p>
          <w:p w14:paraId="025D706E" w14:textId="77777777" w:rsidR="009E2C95" w:rsidRPr="009E2C95" w:rsidRDefault="009E2C95" w:rsidP="009E2C95">
            <w:pPr>
              <w:spacing w:after="115" w:line="259" w:lineRule="auto"/>
              <w:ind w:left="110" w:firstLine="0"/>
              <w:jc w:val="left"/>
            </w:pPr>
            <w:r w:rsidRPr="009E2C95">
              <w:t xml:space="preserve">habilidades </w:t>
            </w:r>
          </w:p>
          <w:p w14:paraId="55AEEFB2" w14:textId="77777777" w:rsidR="009E2C95" w:rsidRPr="009E2C95" w:rsidRDefault="009E2C95" w:rsidP="009E2C95">
            <w:pPr>
              <w:spacing w:after="0" w:line="360" w:lineRule="auto"/>
              <w:ind w:left="110" w:right="65" w:firstLine="0"/>
            </w:pPr>
            <w:r w:rsidRPr="009E2C95">
              <w:t xml:space="preserve">dos eixos leitura e produção que se referem a textos ou </w:t>
            </w:r>
          </w:p>
          <w:p w14:paraId="332E614D" w14:textId="77777777" w:rsidR="009E2C95" w:rsidRPr="009E2C95" w:rsidRDefault="009E2C95" w:rsidP="009E2C95">
            <w:pPr>
              <w:spacing w:after="0" w:line="259" w:lineRule="auto"/>
              <w:ind w:left="110" w:right="65" w:firstLine="0"/>
            </w:pPr>
            <w:r w:rsidRPr="009E2C95">
              <w:t xml:space="preserve">produções orais, em áudio ou vídeo </w:t>
            </w:r>
          </w:p>
        </w:tc>
        <w:tc>
          <w:tcPr>
            <w:tcW w:w="1613" w:type="dxa"/>
            <w:tcBorders>
              <w:top w:val="single" w:sz="6" w:space="0" w:color="000000"/>
              <w:left w:val="single" w:sz="6" w:space="0" w:color="000000"/>
              <w:bottom w:val="single" w:sz="6" w:space="0" w:color="000000"/>
              <w:right w:val="nil"/>
            </w:tcBorders>
          </w:tcPr>
          <w:p w14:paraId="15578517" w14:textId="77777777" w:rsidR="009E2C95" w:rsidRPr="009E2C95" w:rsidRDefault="009E2C95" w:rsidP="009E2C95">
            <w:pPr>
              <w:spacing w:after="0" w:line="259" w:lineRule="auto"/>
              <w:ind w:left="108" w:firstLine="0"/>
              <w:jc w:val="left"/>
            </w:pPr>
            <w:r w:rsidRPr="009E2C95">
              <w:t xml:space="preserve">Produção textos jornalísticos orais </w:t>
            </w:r>
          </w:p>
        </w:tc>
        <w:tc>
          <w:tcPr>
            <w:tcW w:w="372" w:type="dxa"/>
            <w:tcBorders>
              <w:top w:val="single" w:sz="6" w:space="0" w:color="000000"/>
              <w:left w:val="nil"/>
              <w:bottom w:val="single" w:sz="6" w:space="0" w:color="000000"/>
              <w:right w:val="single" w:sz="6" w:space="0" w:color="000000"/>
            </w:tcBorders>
          </w:tcPr>
          <w:p w14:paraId="59998D15" w14:textId="77777777" w:rsidR="009E2C95" w:rsidRPr="009E2C95" w:rsidRDefault="009E2C95" w:rsidP="009E2C95">
            <w:pPr>
              <w:spacing w:after="0" w:line="259" w:lineRule="auto"/>
              <w:ind w:left="0" w:firstLine="0"/>
            </w:pPr>
            <w:r w:rsidRPr="009E2C95">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72C654A3" w14:textId="77777777" w:rsidR="009E2C95" w:rsidRPr="009E2C95" w:rsidRDefault="009E2C95" w:rsidP="009E2C95">
            <w:pPr>
              <w:spacing w:after="138" w:line="259" w:lineRule="auto"/>
              <w:ind w:left="110" w:firstLine="0"/>
              <w:jc w:val="left"/>
            </w:pPr>
            <w:r w:rsidRPr="009E2C95">
              <w:rPr>
                <w:b/>
              </w:rPr>
              <w:t xml:space="preserve">(EF69LP11) </w:t>
            </w:r>
          </w:p>
          <w:p w14:paraId="3DA9F4A4" w14:textId="77777777" w:rsidR="009E2C95" w:rsidRPr="009E2C95" w:rsidRDefault="009E2C95" w:rsidP="009E2C95">
            <w:pPr>
              <w:tabs>
                <w:tab w:val="center" w:pos="632"/>
                <w:tab w:val="center" w:pos="2097"/>
              </w:tabs>
              <w:spacing w:after="122" w:line="259" w:lineRule="auto"/>
              <w:ind w:left="0" w:firstLine="0"/>
              <w:jc w:val="left"/>
            </w:pPr>
            <w:r w:rsidRPr="009E2C95">
              <w:rPr>
                <w:rFonts w:ascii="Calibri" w:eastAsia="Calibri" w:hAnsi="Calibri" w:cs="Calibri"/>
                <w:sz w:val="22"/>
              </w:rPr>
              <w:tab/>
            </w:r>
            <w:r w:rsidRPr="009E2C95">
              <w:t xml:space="preserve">Identificar </w:t>
            </w:r>
            <w:r w:rsidRPr="009E2C95">
              <w:tab/>
              <w:t xml:space="preserve">e </w:t>
            </w:r>
          </w:p>
          <w:p w14:paraId="3C1B0222" w14:textId="77777777" w:rsidR="009E2C95" w:rsidRPr="009E2C95" w:rsidRDefault="009E2C95" w:rsidP="009E2C95">
            <w:pPr>
              <w:spacing w:after="0"/>
              <w:ind w:left="110" w:firstLine="0"/>
            </w:pPr>
            <w:r w:rsidRPr="009E2C95">
              <w:t xml:space="preserve">analisar posicionamentos </w:t>
            </w:r>
          </w:p>
          <w:p w14:paraId="732DA1EC" w14:textId="77777777" w:rsidR="009E2C95" w:rsidRPr="009E2C95" w:rsidRDefault="009E2C95" w:rsidP="009E2C95">
            <w:pPr>
              <w:spacing w:after="1" w:line="360" w:lineRule="auto"/>
              <w:ind w:left="110" w:right="65" w:firstLine="0"/>
            </w:pPr>
            <w:r w:rsidRPr="009E2C95">
              <w:t xml:space="preserve">defendidos e refutados na escuta de </w:t>
            </w:r>
          </w:p>
          <w:p w14:paraId="38A9D731" w14:textId="77777777" w:rsidR="009E2C95" w:rsidRPr="009E2C95" w:rsidRDefault="009E2C95" w:rsidP="009E2C95">
            <w:pPr>
              <w:spacing w:after="136" w:line="259" w:lineRule="auto"/>
              <w:ind w:left="110" w:firstLine="0"/>
              <w:jc w:val="left"/>
            </w:pPr>
            <w:r w:rsidRPr="009E2C95">
              <w:t xml:space="preserve">interações </w:t>
            </w:r>
          </w:p>
          <w:p w14:paraId="66B14166" w14:textId="77777777" w:rsidR="009E2C95" w:rsidRPr="009E2C95" w:rsidRDefault="009E2C95" w:rsidP="009E2C95">
            <w:pPr>
              <w:tabs>
                <w:tab w:val="center" w:pos="652"/>
                <w:tab w:val="center" w:pos="1997"/>
              </w:tabs>
              <w:spacing w:after="125" w:line="259" w:lineRule="auto"/>
              <w:ind w:left="0" w:firstLine="0"/>
              <w:jc w:val="left"/>
            </w:pPr>
            <w:r w:rsidRPr="009E2C95">
              <w:rPr>
                <w:rFonts w:ascii="Calibri" w:eastAsia="Calibri" w:hAnsi="Calibri" w:cs="Calibri"/>
                <w:sz w:val="22"/>
              </w:rPr>
              <w:tab/>
            </w:r>
            <w:r w:rsidRPr="009E2C95">
              <w:t xml:space="preserve">polêmicas </w:t>
            </w:r>
            <w:r w:rsidRPr="009E2C95">
              <w:tab/>
              <w:t xml:space="preserve">em </w:t>
            </w:r>
          </w:p>
          <w:p w14:paraId="3926D4A6" w14:textId="77777777" w:rsidR="009E2C95" w:rsidRPr="009E2C95" w:rsidRDefault="009E2C95" w:rsidP="009E2C95">
            <w:pPr>
              <w:spacing w:after="115" w:line="259" w:lineRule="auto"/>
              <w:ind w:left="110" w:firstLine="0"/>
              <w:jc w:val="left"/>
            </w:pPr>
            <w:r w:rsidRPr="009E2C95">
              <w:t xml:space="preserve">entrevistas, </w:t>
            </w:r>
          </w:p>
          <w:p w14:paraId="21B8C20B" w14:textId="77777777" w:rsidR="009E2C95" w:rsidRPr="009E2C95" w:rsidRDefault="009E2C95" w:rsidP="009E2C95">
            <w:pPr>
              <w:spacing w:after="0" w:line="259" w:lineRule="auto"/>
              <w:ind w:left="110" w:right="64" w:firstLine="0"/>
            </w:pPr>
            <w:r w:rsidRPr="009E2C95">
              <w:t xml:space="preserve">discussões e debates (televisivo, em sala de aula, em redes sociais etc.), entre outros, e se posicionar frente a eles. </w:t>
            </w:r>
          </w:p>
        </w:tc>
        <w:tc>
          <w:tcPr>
            <w:tcW w:w="2405" w:type="dxa"/>
            <w:tcBorders>
              <w:top w:val="single" w:sz="2" w:space="0" w:color="FFFFFF"/>
              <w:left w:val="single" w:sz="6" w:space="0" w:color="000000"/>
              <w:bottom w:val="single" w:sz="4" w:space="0" w:color="000000"/>
              <w:right w:val="single" w:sz="6" w:space="0" w:color="000000"/>
            </w:tcBorders>
          </w:tcPr>
          <w:p w14:paraId="47F8DC63" w14:textId="77777777" w:rsidR="009E2C95" w:rsidRPr="009674A7" w:rsidRDefault="009E2C95" w:rsidP="009E2C95">
            <w:pPr>
              <w:spacing w:after="117" w:line="259" w:lineRule="auto"/>
              <w:ind w:left="110" w:firstLine="0"/>
              <w:jc w:val="left"/>
              <w:rPr>
                <w:sz w:val="22"/>
              </w:rPr>
            </w:pPr>
            <w:r w:rsidRPr="009674A7">
              <w:rPr>
                <w:b/>
                <w:sz w:val="22"/>
              </w:rPr>
              <w:t xml:space="preserve">(EF69LP11RS-1) </w:t>
            </w:r>
          </w:p>
          <w:p w14:paraId="312BAB3E" w14:textId="77777777" w:rsidR="009E2C95" w:rsidRPr="009674A7" w:rsidRDefault="009E2C95" w:rsidP="009E2C95">
            <w:pPr>
              <w:spacing w:after="2" w:line="359" w:lineRule="auto"/>
              <w:ind w:left="110" w:firstLine="0"/>
              <w:jc w:val="left"/>
              <w:rPr>
                <w:sz w:val="22"/>
              </w:rPr>
            </w:pPr>
            <w:r w:rsidRPr="009674A7">
              <w:rPr>
                <w:sz w:val="22"/>
              </w:rPr>
              <w:t xml:space="preserve">Identificar e analisar posicionamentos </w:t>
            </w:r>
          </w:p>
          <w:p w14:paraId="735524DD" w14:textId="77777777" w:rsidR="009E2C95" w:rsidRPr="009674A7" w:rsidRDefault="009E2C95" w:rsidP="009E2C95">
            <w:pPr>
              <w:spacing w:after="2" w:line="360" w:lineRule="auto"/>
              <w:ind w:left="110" w:right="64" w:firstLine="0"/>
              <w:rPr>
                <w:sz w:val="22"/>
              </w:rPr>
            </w:pPr>
            <w:r w:rsidRPr="009674A7">
              <w:rPr>
                <w:sz w:val="22"/>
              </w:rPr>
              <w:t xml:space="preserve">defendidos e refutados na escuta de interações polêmicas em </w:t>
            </w:r>
          </w:p>
          <w:p w14:paraId="24742D18" w14:textId="77777777" w:rsidR="009E2C95" w:rsidRPr="009674A7" w:rsidRDefault="009E2C95" w:rsidP="009E2C95">
            <w:pPr>
              <w:spacing w:after="115" w:line="259" w:lineRule="auto"/>
              <w:ind w:left="110" w:firstLine="0"/>
              <w:jc w:val="left"/>
              <w:rPr>
                <w:sz w:val="22"/>
              </w:rPr>
            </w:pPr>
            <w:r w:rsidRPr="009674A7">
              <w:rPr>
                <w:sz w:val="22"/>
              </w:rPr>
              <w:t xml:space="preserve">entrevistas, </w:t>
            </w:r>
          </w:p>
          <w:p w14:paraId="17F2C079" w14:textId="77777777" w:rsidR="009E2C95" w:rsidRPr="009674A7" w:rsidRDefault="009E2C95" w:rsidP="009E2C95">
            <w:pPr>
              <w:spacing w:after="0"/>
              <w:ind w:left="110" w:firstLine="0"/>
              <w:rPr>
                <w:sz w:val="22"/>
              </w:rPr>
            </w:pPr>
            <w:r w:rsidRPr="009674A7">
              <w:rPr>
                <w:sz w:val="22"/>
              </w:rPr>
              <w:t xml:space="preserve">discussões e debates, entre </w:t>
            </w:r>
          </w:p>
          <w:p w14:paraId="56CE91C3" w14:textId="77777777" w:rsidR="009E2C95" w:rsidRPr="009674A7" w:rsidRDefault="009E2C95" w:rsidP="009E2C95">
            <w:pPr>
              <w:spacing w:after="117" w:line="259" w:lineRule="auto"/>
              <w:ind w:left="110" w:firstLine="0"/>
              <w:jc w:val="left"/>
              <w:rPr>
                <w:sz w:val="22"/>
              </w:rPr>
            </w:pPr>
            <w:r w:rsidRPr="009674A7">
              <w:rPr>
                <w:sz w:val="22"/>
              </w:rPr>
              <w:t xml:space="preserve">outros, </w:t>
            </w:r>
          </w:p>
          <w:p w14:paraId="4DBABB55" w14:textId="77777777" w:rsidR="009E2C95" w:rsidRPr="009674A7" w:rsidRDefault="009E2C95" w:rsidP="009E2C95">
            <w:pPr>
              <w:spacing w:after="0" w:line="360" w:lineRule="auto"/>
              <w:ind w:left="110" w:right="64" w:firstLine="0"/>
              <w:rPr>
                <w:sz w:val="22"/>
              </w:rPr>
            </w:pPr>
            <w:r w:rsidRPr="009674A7">
              <w:rPr>
                <w:sz w:val="22"/>
              </w:rPr>
              <w:t>posicionando-se e expressando sua opinião frente a eles de maneira clara e objetiva.</w:t>
            </w:r>
            <w:r w:rsidRPr="009674A7">
              <w:rPr>
                <w:b/>
                <w:sz w:val="22"/>
              </w:rPr>
              <w:t xml:space="preserve"> </w:t>
            </w:r>
          </w:p>
          <w:p w14:paraId="0FB18F63" w14:textId="77777777" w:rsidR="009E2C95" w:rsidRPr="009674A7" w:rsidRDefault="009E2C95" w:rsidP="009E2C95">
            <w:pPr>
              <w:spacing w:after="138" w:line="259" w:lineRule="auto"/>
              <w:ind w:left="110" w:firstLine="0"/>
              <w:jc w:val="left"/>
              <w:rPr>
                <w:sz w:val="22"/>
              </w:rPr>
            </w:pPr>
            <w:r w:rsidRPr="009674A7">
              <w:rPr>
                <w:b/>
                <w:sz w:val="22"/>
              </w:rPr>
              <w:t xml:space="preserve">(EF69LP11RS-2) </w:t>
            </w:r>
          </w:p>
          <w:p w14:paraId="29D684D6" w14:textId="77777777" w:rsidR="009E2C95" w:rsidRPr="009E2C95" w:rsidRDefault="009E2C95" w:rsidP="009E2C95">
            <w:pPr>
              <w:spacing w:after="0" w:line="259" w:lineRule="auto"/>
              <w:ind w:left="110" w:firstLine="0"/>
              <w:jc w:val="left"/>
            </w:pPr>
            <w:r w:rsidRPr="009674A7">
              <w:rPr>
                <w:sz w:val="22"/>
              </w:rPr>
              <w:t xml:space="preserve">Valorizar </w:t>
            </w:r>
            <w:r w:rsidRPr="009674A7">
              <w:rPr>
                <w:sz w:val="22"/>
              </w:rPr>
              <w:tab/>
              <w:t xml:space="preserve">a expressão do outro, apreciando opiniões de diferentes fatos e temas. </w:t>
            </w:r>
          </w:p>
        </w:tc>
        <w:tc>
          <w:tcPr>
            <w:tcW w:w="3729" w:type="dxa"/>
            <w:tcBorders>
              <w:top w:val="single" w:sz="2" w:space="0" w:color="FFFFFF"/>
              <w:left w:val="single" w:sz="6" w:space="0" w:color="000000"/>
              <w:bottom w:val="single" w:sz="4" w:space="0" w:color="000000"/>
              <w:right w:val="single" w:sz="6" w:space="0" w:color="000000"/>
            </w:tcBorders>
          </w:tcPr>
          <w:p w14:paraId="25B2BE3D" w14:textId="77777777" w:rsidR="009E2C95" w:rsidRPr="009E2C95" w:rsidRDefault="009E2C95" w:rsidP="009E2C95">
            <w:pPr>
              <w:spacing w:after="117" w:line="259" w:lineRule="auto"/>
              <w:ind w:left="110" w:firstLine="0"/>
              <w:jc w:val="left"/>
              <w:rPr>
                <w:b/>
              </w:rPr>
            </w:pPr>
          </w:p>
        </w:tc>
      </w:tr>
    </w:tbl>
    <w:p w14:paraId="071C0885" w14:textId="77777777" w:rsidR="009E2C95" w:rsidRPr="009E2C95" w:rsidRDefault="009E2C95" w:rsidP="009E2C95">
      <w:pPr>
        <w:spacing w:after="0" w:line="259" w:lineRule="auto"/>
        <w:ind w:left="-1440" w:right="10466" w:firstLine="0"/>
        <w:jc w:val="left"/>
      </w:pPr>
    </w:p>
    <w:tbl>
      <w:tblPr>
        <w:tblStyle w:val="TableGrid42"/>
        <w:tblW w:w="15198"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6CB9ADBA" w14:textId="77777777" w:rsidTr="009E2C95">
        <w:trPr>
          <w:trHeight w:val="13676"/>
        </w:trPr>
        <w:tc>
          <w:tcPr>
            <w:tcW w:w="991" w:type="dxa"/>
            <w:tcBorders>
              <w:top w:val="single" w:sz="6" w:space="0" w:color="000000"/>
              <w:left w:val="single" w:sz="6" w:space="0" w:color="000000"/>
              <w:bottom w:val="single" w:sz="6" w:space="0" w:color="000000"/>
              <w:right w:val="single" w:sz="6" w:space="0" w:color="000000"/>
            </w:tcBorders>
          </w:tcPr>
          <w:p w14:paraId="597F9747"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EDB6B25"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2AA1095" w14:textId="77777777" w:rsidR="009E2C95" w:rsidRPr="009E2C95" w:rsidRDefault="009E2C95" w:rsidP="009E2C95">
            <w:pPr>
              <w:spacing w:after="276" w:line="259" w:lineRule="auto"/>
              <w:ind w:left="2" w:firstLine="0"/>
              <w:jc w:val="left"/>
            </w:pPr>
            <w:r w:rsidRPr="009E2C95">
              <w:t xml:space="preserve">Oralidade </w:t>
            </w:r>
          </w:p>
          <w:p w14:paraId="214AE911" w14:textId="77777777" w:rsidR="009E2C95" w:rsidRPr="009E2C95" w:rsidRDefault="009E2C95" w:rsidP="009E2C95">
            <w:pPr>
              <w:spacing w:after="136" w:line="259" w:lineRule="auto"/>
              <w:ind w:left="2" w:firstLine="0"/>
              <w:jc w:val="left"/>
            </w:pPr>
            <w:r w:rsidRPr="009E2C95">
              <w:t xml:space="preserve">*Considerar </w:t>
            </w:r>
          </w:p>
          <w:p w14:paraId="51DBE8D9" w14:textId="77777777" w:rsidR="009E2C95" w:rsidRPr="009E2C95" w:rsidRDefault="009E2C95" w:rsidP="009E2C95">
            <w:pPr>
              <w:tabs>
                <w:tab w:val="center" w:pos="298"/>
                <w:tab w:val="center" w:pos="1505"/>
              </w:tabs>
              <w:spacing w:after="125" w:line="259" w:lineRule="auto"/>
              <w:ind w:left="0" w:firstLine="0"/>
              <w:jc w:val="left"/>
            </w:pPr>
            <w:r w:rsidRPr="009E2C95">
              <w:rPr>
                <w:rFonts w:ascii="Calibri" w:eastAsia="Calibri" w:hAnsi="Calibri" w:cs="Calibri"/>
                <w:sz w:val="22"/>
              </w:rPr>
              <w:tab/>
            </w:r>
            <w:r w:rsidRPr="009E2C95">
              <w:t xml:space="preserve">todas </w:t>
            </w:r>
            <w:r w:rsidRPr="009E2C95">
              <w:tab/>
              <w:t xml:space="preserve">as </w:t>
            </w:r>
          </w:p>
          <w:p w14:paraId="7C80A518" w14:textId="77777777" w:rsidR="009E2C95" w:rsidRPr="009E2C95" w:rsidRDefault="009E2C95" w:rsidP="009E2C95">
            <w:pPr>
              <w:spacing w:after="115" w:line="259" w:lineRule="auto"/>
              <w:ind w:left="2" w:firstLine="0"/>
              <w:jc w:val="left"/>
            </w:pPr>
            <w:r w:rsidRPr="009E2C95">
              <w:t xml:space="preserve">habilidades </w:t>
            </w:r>
          </w:p>
          <w:p w14:paraId="6E4A88DF" w14:textId="77777777" w:rsidR="009E2C95" w:rsidRPr="009E2C95" w:rsidRDefault="009E2C95" w:rsidP="009E2C95">
            <w:pPr>
              <w:spacing w:after="1" w:line="360" w:lineRule="auto"/>
              <w:ind w:left="2" w:right="65" w:firstLine="0"/>
            </w:pPr>
            <w:r w:rsidRPr="009E2C95">
              <w:t xml:space="preserve">dos eixos leitura e produção que se referem a textos ou </w:t>
            </w:r>
          </w:p>
          <w:p w14:paraId="3C71B64B" w14:textId="77777777" w:rsidR="009E2C95" w:rsidRPr="009E2C95" w:rsidRDefault="009E2C95" w:rsidP="009E2C95">
            <w:pPr>
              <w:spacing w:after="0" w:line="259" w:lineRule="auto"/>
              <w:ind w:left="2" w:right="65" w:firstLine="0"/>
            </w:pPr>
            <w:r w:rsidRPr="009E2C95">
              <w:t xml:space="preserve">produções orais, em áudio ou vídeo </w:t>
            </w:r>
          </w:p>
        </w:tc>
        <w:tc>
          <w:tcPr>
            <w:tcW w:w="1985" w:type="dxa"/>
            <w:tcBorders>
              <w:top w:val="single" w:sz="6" w:space="0" w:color="000000"/>
              <w:left w:val="single" w:sz="6" w:space="0" w:color="000000"/>
              <w:bottom w:val="single" w:sz="6" w:space="0" w:color="000000"/>
              <w:right w:val="single" w:sz="6" w:space="0" w:color="000000"/>
            </w:tcBorders>
          </w:tcPr>
          <w:p w14:paraId="716B28A5" w14:textId="77777777" w:rsidR="009E2C95" w:rsidRPr="009E2C95" w:rsidRDefault="009E2C95" w:rsidP="009E2C95">
            <w:pPr>
              <w:spacing w:after="2" w:line="359" w:lineRule="auto"/>
              <w:ind w:left="0" w:firstLine="0"/>
            </w:pPr>
            <w:r w:rsidRPr="009E2C95">
              <w:t xml:space="preserve">Planejamento e produção de </w:t>
            </w:r>
          </w:p>
          <w:p w14:paraId="37033422" w14:textId="77777777" w:rsidR="009E2C95" w:rsidRPr="009E2C95" w:rsidRDefault="009E2C95" w:rsidP="009E2C95">
            <w:pPr>
              <w:spacing w:after="0" w:line="259" w:lineRule="auto"/>
              <w:ind w:left="0" w:firstLine="0"/>
              <w:jc w:val="left"/>
            </w:pPr>
            <w:r w:rsidRPr="009E2C95">
              <w:t xml:space="preserve">textos jornalísticos orais </w:t>
            </w:r>
          </w:p>
        </w:tc>
        <w:tc>
          <w:tcPr>
            <w:tcW w:w="2268" w:type="dxa"/>
            <w:tcBorders>
              <w:top w:val="single" w:sz="6" w:space="0" w:color="000000"/>
              <w:left w:val="single" w:sz="6" w:space="0" w:color="000000"/>
              <w:bottom w:val="single" w:sz="6" w:space="0" w:color="000000"/>
              <w:right w:val="single" w:sz="6" w:space="0" w:color="000000"/>
            </w:tcBorders>
          </w:tcPr>
          <w:p w14:paraId="10F3CF4D" w14:textId="77777777" w:rsidR="009E2C95" w:rsidRPr="009674A7" w:rsidRDefault="009E2C95" w:rsidP="009E2C95">
            <w:pPr>
              <w:spacing w:after="0" w:line="366" w:lineRule="auto"/>
              <w:ind w:left="2" w:firstLine="0"/>
              <w:rPr>
                <w:sz w:val="22"/>
              </w:rPr>
            </w:pPr>
            <w:r w:rsidRPr="009674A7">
              <w:rPr>
                <w:b/>
                <w:sz w:val="22"/>
              </w:rPr>
              <w:t xml:space="preserve">(EF69LP12) </w:t>
            </w:r>
            <w:r w:rsidRPr="009674A7">
              <w:rPr>
                <w:sz w:val="22"/>
              </w:rPr>
              <w:t xml:space="preserve">Desenvolver estratégias </w:t>
            </w:r>
            <w:r w:rsidRPr="009674A7">
              <w:rPr>
                <w:sz w:val="22"/>
              </w:rPr>
              <w:tab/>
              <w:t xml:space="preserve">de planejamento, elaboração, revisão, edição, reescrita/ </w:t>
            </w:r>
            <w:proofErr w:type="spellStart"/>
            <w:r w:rsidRPr="009674A7">
              <w:rPr>
                <w:sz w:val="22"/>
              </w:rPr>
              <w:t>redesign</w:t>
            </w:r>
            <w:proofErr w:type="spellEnd"/>
            <w:r w:rsidRPr="009674A7">
              <w:rPr>
                <w:sz w:val="22"/>
              </w:rPr>
              <w:t xml:space="preserve"> (esses três últimos quando </w:t>
            </w:r>
            <w:r w:rsidRPr="009674A7">
              <w:rPr>
                <w:sz w:val="22"/>
              </w:rPr>
              <w:tab/>
              <w:t xml:space="preserve">não for situação ao vivo) e avaliação de textos orais, áudio e/ou vídeo, </w:t>
            </w:r>
          </w:p>
          <w:p w14:paraId="7464735E" w14:textId="77777777" w:rsidR="009E2C95" w:rsidRPr="009674A7" w:rsidRDefault="009E2C95" w:rsidP="009E2C95">
            <w:pPr>
              <w:spacing w:after="9" w:line="369" w:lineRule="auto"/>
              <w:ind w:left="2" w:right="11" w:firstLine="0"/>
              <w:jc w:val="left"/>
              <w:rPr>
                <w:sz w:val="22"/>
              </w:rPr>
            </w:pPr>
            <w:r w:rsidRPr="009674A7">
              <w:rPr>
                <w:sz w:val="22"/>
              </w:rPr>
              <w:t xml:space="preserve">considerando sua adequação </w:t>
            </w:r>
            <w:r w:rsidRPr="009674A7">
              <w:rPr>
                <w:sz w:val="22"/>
              </w:rPr>
              <w:tab/>
              <w:t xml:space="preserve">aos contextos em que foram produzidos, à </w:t>
            </w:r>
            <w:r w:rsidRPr="009674A7">
              <w:rPr>
                <w:sz w:val="22"/>
              </w:rPr>
              <w:tab/>
              <w:t xml:space="preserve">forma composicional e estilo de gêneros, a clareza, progressão </w:t>
            </w:r>
          </w:p>
          <w:p w14:paraId="4CAAD868" w14:textId="77777777" w:rsidR="009E2C95" w:rsidRPr="009674A7" w:rsidRDefault="009E2C95" w:rsidP="009E2C95">
            <w:pPr>
              <w:tabs>
                <w:tab w:val="center" w:pos="457"/>
                <w:tab w:val="center" w:pos="1989"/>
              </w:tabs>
              <w:spacing w:after="125" w:line="259" w:lineRule="auto"/>
              <w:ind w:left="0" w:firstLine="0"/>
              <w:jc w:val="left"/>
              <w:rPr>
                <w:sz w:val="22"/>
              </w:rPr>
            </w:pPr>
            <w:r w:rsidRPr="009674A7">
              <w:rPr>
                <w:rFonts w:ascii="Calibri" w:eastAsia="Calibri" w:hAnsi="Calibri" w:cs="Calibri"/>
                <w:sz w:val="22"/>
              </w:rPr>
              <w:lastRenderedPageBreak/>
              <w:tab/>
            </w:r>
            <w:r w:rsidRPr="009674A7">
              <w:rPr>
                <w:sz w:val="22"/>
              </w:rPr>
              <w:t xml:space="preserve">temática </w:t>
            </w:r>
            <w:r w:rsidRPr="009674A7">
              <w:rPr>
                <w:sz w:val="22"/>
              </w:rPr>
              <w:tab/>
              <w:t xml:space="preserve">e </w:t>
            </w:r>
          </w:p>
          <w:p w14:paraId="513CDFFA" w14:textId="77777777" w:rsidR="009E2C95" w:rsidRPr="009674A7" w:rsidRDefault="009E2C95" w:rsidP="009E2C95">
            <w:pPr>
              <w:spacing w:after="24" w:line="359" w:lineRule="auto"/>
              <w:ind w:left="2" w:firstLine="0"/>
              <w:jc w:val="left"/>
              <w:rPr>
                <w:sz w:val="22"/>
              </w:rPr>
            </w:pPr>
            <w:r w:rsidRPr="009674A7">
              <w:rPr>
                <w:sz w:val="22"/>
              </w:rPr>
              <w:t xml:space="preserve">variedade linguística </w:t>
            </w:r>
          </w:p>
          <w:p w14:paraId="27695DA0" w14:textId="77777777" w:rsidR="009E2C95" w:rsidRPr="009674A7" w:rsidRDefault="009E2C95" w:rsidP="009E2C95">
            <w:pPr>
              <w:tabs>
                <w:tab w:val="center" w:pos="644"/>
                <w:tab w:val="center" w:pos="1930"/>
              </w:tabs>
              <w:spacing w:after="122" w:line="259" w:lineRule="auto"/>
              <w:ind w:left="0" w:firstLine="0"/>
              <w:jc w:val="left"/>
              <w:rPr>
                <w:sz w:val="22"/>
              </w:rPr>
            </w:pPr>
            <w:r w:rsidRPr="009674A7">
              <w:rPr>
                <w:rFonts w:ascii="Calibri" w:eastAsia="Calibri" w:hAnsi="Calibri" w:cs="Calibri"/>
                <w:sz w:val="22"/>
              </w:rPr>
              <w:tab/>
            </w:r>
            <w:r w:rsidRPr="009674A7">
              <w:rPr>
                <w:sz w:val="22"/>
              </w:rPr>
              <w:t xml:space="preserve">empregada, </w:t>
            </w:r>
            <w:r w:rsidRPr="009674A7">
              <w:rPr>
                <w:sz w:val="22"/>
              </w:rPr>
              <w:tab/>
              <w:t xml:space="preserve">os </w:t>
            </w:r>
          </w:p>
          <w:p w14:paraId="10399ADF" w14:textId="77777777" w:rsidR="009E2C95" w:rsidRPr="009674A7" w:rsidRDefault="009E2C95" w:rsidP="009E2C95">
            <w:pPr>
              <w:spacing w:after="0" w:line="369" w:lineRule="auto"/>
              <w:ind w:left="2" w:firstLine="0"/>
              <w:jc w:val="left"/>
              <w:rPr>
                <w:sz w:val="22"/>
              </w:rPr>
            </w:pPr>
            <w:r w:rsidRPr="009674A7">
              <w:rPr>
                <w:sz w:val="22"/>
              </w:rPr>
              <w:t xml:space="preserve">elementos relacionados à fala, tais </w:t>
            </w:r>
            <w:r w:rsidRPr="009674A7">
              <w:rPr>
                <w:sz w:val="22"/>
              </w:rPr>
              <w:tab/>
              <w:t xml:space="preserve">como modulação de voz, entonação, ritmo, altura </w:t>
            </w:r>
            <w:r w:rsidRPr="009674A7">
              <w:rPr>
                <w:sz w:val="22"/>
              </w:rPr>
              <w:tab/>
              <w:t xml:space="preserve">e </w:t>
            </w:r>
          </w:p>
          <w:p w14:paraId="0CF70507" w14:textId="77777777" w:rsidR="009E2C95" w:rsidRPr="009674A7" w:rsidRDefault="009E2C95" w:rsidP="009E2C95">
            <w:pPr>
              <w:spacing w:after="0" w:line="374" w:lineRule="auto"/>
              <w:ind w:left="2" w:firstLine="0"/>
              <w:jc w:val="left"/>
              <w:rPr>
                <w:sz w:val="22"/>
              </w:rPr>
            </w:pPr>
            <w:r w:rsidRPr="009674A7">
              <w:rPr>
                <w:sz w:val="22"/>
              </w:rPr>
              <w:t xml:space="preserve">intensidade, respiração etc., os elementos </w:t>
            </w:r>
            <w:proofErr w:type="spellStart"/>
            <w:r w:rsidRPr="009674A7">
              <w:rPr>
                <w:sz w:val="22"/>
              </w:rPr>
              <w:t>cinésicos</w:t>
            </w:r>
            <w:proofErr w:type="spellEnd"/>
            <w:r w:rsidRPr="009674A7">
              <w:rPr>
                <w:sz w:val="22"/>
              </w:rPr>
              <w:t xml:space="preserve">, </w:t>
            </w:r>
            <w:r w:rsidRPr="009674A7">
              <w:rPr>
                <w:sz w:val="22"/>
              </w:rPr>
              <w:tab/>
              <w:t xml:space="preserve">tais como </w:t>
            </w:r>
            <w:r w:rsidRPr="009674A7">
              <w:rPr>
                <w:sz w:val="22"/>
              </w:rPr>
              <w:tab/>
              <w:t xml:space="preserve">postura </w:t>
            </w:r>
          </w:p>
          <w:p w14:paraId="7B8890DE" w14:textId="77777777" w:rsidR="009E2C95" w:rsidRPr="009674A7" w:rsidRDefault="009E2C95" w:rsidP="009E2C95">
            <w:pPr>
              <w:spacing w:after="136" w:line="259" w:lineRule="auto"/>
              <w:ind w:left="2" w:firstLine="0"/>
              <w:jc w:val="left"/>
              <w:rPr>
                <w:sz w:val="22"/>
              </w:rPr>
            </w:pPr>
            <w:r w:rsidRPr="009674A7">
              <w:rPr>
                <w:sz w:val="22"/>
              </w:rPr>
              <w:t xml:space="preserve">corporal, </w:t>
            </w:r>
          </w:p>
          <w:p w14:paraId="412A7EBF" w14:textId="77777777" w:rsidR="009E2C95" w:rsidRPr="009674A7" w:rsidRDefault="009E2C95" w:rsidP="009E2C95">
            <w:pPr>
              <w:tabs>
                <w:tab w:val="center" w:pos="650"/>
                <w:tab w:val="center" w:pos="1989"/>
              </w:tabs>
              <w:spacing w:after="125" w:line="259" w:lineRule="auto"/>
              <w:ind w:left="0" w:firstLine="0"/>
              <w:jc w:val="left"/>
              <w:rPr>
                <w:sz w:val="22"/>
              </w:rPr>
            </w:pPr>
            <w:r w:rsidRPr="009674A7">
              <w:rPr>
                <w:rFonts w:ascii="Calibri" w:eastAsia="Calibri" w:hAnsi="Calibri" w:cs="Calibri"/>
                <w:sz w:val="22"/>
              </w:rPr>
              <w:tab/>
            </w:r>
            <w:r w:rsidRPr="009674A7">
              <w:rPr>
                <w:sz w:val="22"/>
              </w:rPr>
              <w:t xml:space="preserve">movimentos </w:t>
            </w:r>
            <w:r w:rsidRPr="009674A7">
              <w:rPr>
                <w:sz w:val="22"/>
              </w:rPr>
              <w:tab/>
              <w:t xml:space="preserve">e </w:t>
            </w:r>
          </w:p>
          <w:p w14:paraId="164D4705" w14:textId="77777777" w:rsidR="009E2C95" w:rsidRPr="009674A7" w:rsidRDefault="009E2C95" w:rsidP="009E2C95">
            <w:pPr>
              <w:spacing w:after="24" w:line="359" w:lineRule="auto"/>
              <w:ind w:left="2" w:firstLine="0"/>
              <w:jc w:val="left"/>
              <w:rPr>
                <w:sz w:val="22"/>
              </w:rPr>
            </w:pPr>
            <w:r w:rsidRPr="009674A7">
              <w:rPr>
                <w:sz w:val="22"/>
              </w:rPr>
              <w:t xml:space="preserve">gestualidade significativa, </w:t>
            </w:r>
          </w:p>
          <w:p w14:paraId="2DAA584B" w14:textId="77777777" w:rsidR="009E2C95" w:rsidRPr="009674A7" w:rsidRDefault="009E2C95" w:rsidP="009E2C95">
            <w:pPr>
              <w:spacing w:after="0" w:line="259" w:lineRule="auto"/>
              <w:ind w:left="2" w:firstLine="0"/>
              <w:jc w:val="left"/>
              <w:rPr>
                <w:sz w:val="22"/>
              </w:rPr>
            </w:pPr>
            <w:r w:rsidRPr="009674A7">
              <w:rPr>
                <w:sz w:val="22"/>
              </w:rPr>
              <w:t xml:space="preserve">expressão </w:t>
            </w:r>
            <w:r w:rsidRPr="009674A7">
              <w:rPr>
                <w:sz w:val="22"/>
              </w:rPr>
              <w:tab/>
              <w:t xml:space="preserve">facial, contato </w:t>
            </w:r>
            <w:r w:rsidRPr="009674A7">
              <w:rPr>
                <w:sz w:val="22"/>
              </w:rPr>
              <w:tab/>
              <w:t xml:space="preserve">de </w:t>
            </w:r>
            <w:r w:rsidRPr="009674A7">
              <w:rPr>
                <w:sz w:val="22"/>
              </w:rPr>
              <w:tab/>
              <w:t xml:space="preserve">olho com plateia etc.  </w:t>
            </w:r>
          </w:p>
        </w:tc>
        <w:tc>
          <w:tcPr>
            <w:tcW w:w="2405" w:type="dxa"/>
            <w:tcBorders>
              <w:top w:val="single" w:sz="4" w:space="0" w:color="000000"/>
              <w:left w:val="single" w:sz="6" w:space="0" w:color="000000"/>
              <w:bottom w:val="single" w:sz="4" w:space="0" w:color="000000"/>
              <w:right w:val="single" w:sz="6" w:space="0" w:color="000000"/>
            </w:tcBorders>
          </w:tcPr>
          <w:p w14:paraId="7B0A080A" w14:textId="77777777" w:rsidR="009E2C95" w:rsidRPr="009E2C95" w:rsidRDefault="009E2C95" w:rsidP="009E2C95">
            <w:pPr>
              <w:spacing w:after="24" w:line="359" w:lineRule="auto"/>
              <w:ind w:left="2" w:firstLine="0"/>
              <w:jc w:val="left"/>
            </w:pPr>
            <w:r w:rsidRPr="009E2C95">
              <w:rPr>
                <w:b/>
              </w:rPr>
              <w:lastRenderedPageBreak/>
              <w:t xml:space="preserve">(EF69LP12RS-1) </w:t>
            </w:r>
            <w:r w:rsidRPr="009E2C95">
              <w:t xml:space="preserve">Desenvolver </w:t>
            </w:r>
          </w:p>
          <w:p w14:paraId="4AE35CD2" w14:textId="77777777" w:rsidR="009E2C95" w:rsidRPr="009E2C95" w:rsidRDefault="009E2C95" w:rsidP="009E2C95">
            <w:pPr>
              <w:tabs>
                <w:tab w:val="center" w:pos="590"/>
                <w:tab w:val="center" w:pos="2060"/>
              </w:tabs>
              <w:spacing w:after="122" w:line="259" w:lineRule="auto"/>
              <w:ind w:left="0" w:firstLine="0"/>
              <w:jc w:val="left"/>
            </w:pPr>
            <w:r w:rsidRPr="009E2C95">
              <w:rPr>
                <w:rFonts w:ascii="Calibri" w:eastAsia="Calibri" w:hAnsi="Calibri" w:cs="Calibri"/>
                <w:sz w:val="22"/>
              </w:rPr>
              <w:tab/>
            </w:r>
            <w:r w:rsidRPr="009E2C95">
              <w:t xml:space="preserve">estratégias </w:t>
            </w:r>
            <w:r w:rsidRPr="009E2C95">
              <w:tab/>
              <w:t xml:space="preserve">de </w:t>
            </w:r>
          </w:p>
          <w:p w14:paraId="0F6CC16E" w14:textId="77777777" w:rsidR="009E2C95" w:rsidRPr="009E2C95" w:rsidRDefault="009E2C95" w:rsidP="009E2C95">
            <w:pPr>
              <w:spacing w:after="0" w:line="362" w:lineRule="auto"/>
              <w:ind w:left="2" w:right="64" w:firstLine="0"/>
            </w:pPr>
            <w:r w:rsidRPr="009E2C95">
              <w:t xml:space="preserve">planejamento, elaboração, revisão, edição, reescrita/ </w:t>
            </w:r>
            <w:proofErr w:type="spellStart"/>
            <w:r w:rsidRPr="009E2C95">
              <w:t>redesign</w:t>
            </w:r>
            <w:proofErr w:type="spellEnd"/>
            <w:r w:rsidRPr="009E2C95">
              <w:t xml:space="preserve"> e avaliação de textos orais, áudio e/ou vídeo, considerando sua adequação aos contextos em que foram produzidos, à forma composicional e estilo de gêneros, a </w:t>
            </w:r>
            <w:r w:rsidRPr="009E2C95">
              <w:tab/>
              <w:t xml:space="preserve">clareza, progressão temática e variedade </w:t>
            </w:r>
          </w:p>
          <w:p w14:paraId="5A4543F8" w14:textId="77777777" w:rsidR="009E2C95" w:rsidRPr="009E2C95" w:rsidRDefault="009E2C95" w:rsidP="009E2C95">
            <w:pPr>
              <w:spacing w:after="138" w:line="259" w:lineRule="auto"/>
              <w:ind w:left="2" w:firstLine="0"/>
              <w:jc w:val="left"/>
            </w:pPr>
            <w:r w:rsidRPr="009E2C95">
              <w:t xml:space="preserve">linguística </w:t>
            </w:r>
          </w:p>
          <w:p w14:paraId="2E4D64F9" w14:textId="77777777" w:rsidR="009E2C95" w:rsidRPr="009E2C95" w:rsidRDefault="009E2C95" w:rsidP="009E2C95">
            <w:pPr>
              <w:tabs>
                <w:tab w:val="center" w:pos="644"/>
                <w:tab w:val="center" w:pos="2066"/>
              </w:tabs>
              <w:spacing w:after="122" w:line="259" w:lineRule="auto"/>
              <w:ind w:left="0" w:firstLine="0"/>
              <w:jc w:val="left"/>
            </w:pPr>
            <w:r w:rsidRPr="009E2C95">
              <w:rPr>
                <w:rFonts w:ascii="Calibri" w:eastAsia="Calibri" w:hAnsi="Calibri" w:cs="Calibri"/>
                <w:sz w:val="22"/>
              </w:rPr>
              <w:tab/>
            </w:r>
            <w:r w:rsidRPr="009E2C95">
              <w:t xml:space="preserve">empregada, </w:t>
            </w:r>
            <w:r w:rsidRPr="009E2C95">
              <w:tab/>
              <w:t xml:space="preserve">os </w:t>
            </w:r>
          </w:p>
          <w:p w14:paraId="6A27832A" w14:textId="77777777" w:rsidR="009E2C95" w:rsidRPr="009E2C95" w:rsidRDefault="009E2C95" w:rsidP="009E2C95">
            <w:pPr>
              <w:spacing w:after="1" w:line="360" w:lineRule="auto"/>
              <w:ind w:left="2" w:right="64" w:firstLine="0"/>
            </w:pPr>
            <w:r w:rsidRPr="009E2C95">
              <w:lastRenderedPageBreak/>
              <w:t xml:space="preserve">elementos relacionados à fala, os elementos </w:t>
            </w:r>
            <w:proofErr w:type="spellStart"/>
            <w:r w:rsidRPr="009E2C95">
              <w:t>cinésicos</w:t>
            </w:r>
            <w:proofErr w:type="spellEnd"/>
            <w:r w:rsidRPr="009E2C95">
              <w:t xml:space="preserve">, de modo a perceber os </w:t>
            </w:r>
          </w:p>
          <w:p w14:paraId="08DFD2E1" w14:textId="77777777" w:rsidR="009E2C95" w:rsidRPr="009E2C95" w:rsidRDefault="009E2C95" w:rsidP="009E2C95">
            <w:pPr>
              <w:spacing w:after="115" w:line="259" w:lineRule="auto"/>
              <w:ind w:left="2" w:firstLine="0"/>
              <w:jc w:val="left"/>
            </w:pPr>
            <w:r w:rsidRPr="009E2C95">
              <w:t xml:space="preserve">diferentes </w:t>
            </w:r>
          </w:p>
          <w:p w14:paraId="0DA9B571" w14:textId="77777777" w:rsidR="009E2C95" w:rsidRPr="009E2C95" w:rsidRDefault="009E2C95" w:rsidP="009E2C95">
            <w:pPr>
              <w:spacing w:after="0" w:line="259" w:lineRule="auto"/>
              <w:ind w:left="2" w:right="64" w:firstLine="0"/>
            </w:pPr>
            <w:r w:rsidRPr="009E2C95">
              <w:t xml:space="preserve">processos no desenvolvimento da oralidade nos diferentes gêneros. </w:t>
            </w:r>
          </w:p>
        </w:tc>
        <w:tc>
          <w:tcPr>
            <w:tcW w:w="4012" w:type="dxa"/>
            <w:tcBorders>
              <w:top w:val="single" w:sz="4" w:space="0" w:color="000000"/>
              <w:left w:val="single" w:sz="6" w:space="0" w:color="000000"/>
              <w:bottom w:val="single" w:sz="4" w:space="0" w:color="000000"/>
              <w:right w:val="single" w:sz="6" w:space="0" w:color="000000"/>
            </w:tcBorders>
          </w:tcPr>
          <w:p w14:paraId="42A27044" w14:textId="77777777" w:rsidR="009E2C95" w:rsidRPr="009E2C95" w:rsidRDefault="009E2C95" w:rsidP="009E2C95">
            <w:pPr>
              <w:spacing w:after="24" w:line="359" w:lineRule="auto"/>
              <w:ind w:left="2" w:firstLine="0"/>
              <w:jc w:val="left"/>
              <w:rPr>
                <w:b/>
              </w:rPr>
            </w:pPr>
          </w:p>
        </w:tc>
      </w:tr>
    </w:tbl>
    <w:p w14:paraId="2A4AAE49" w14:textId="77777777" w:rsidR="009E2C95" w:rsidRPr="009E2C95" w:rsidRDefault="009E2C95" w:rsidP="009E2C95">
      <w:pPr>
        <w:spacing w:after="0" w:line="259" w:lineRule="auto"/>
        <w:ind w:left="-1440" w:right="10466" w:firstLine="0"/>
        <w:jc w:val="left"/>
      </w:pPr>
    </w:p>
    <w:tbl>
      <w:tblPr>
        <w:tblStyle w:val="TableGrid42"/>
        <w:tblW w:w="1511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9E2C95" w:rsidRPr="009E2C95" w14:paraId="3FEC70A7" w14:textId="77777777" w:rsidTr="009E2C95">
        <w:trPr>
          <w:trHeight w:val="8706"/>
        </w:trPr>
        <w:tc>
          <w:tcPr>
            <w:tcW w:w="991" w:type="dxa"/>
            <w:tcBorders>
              <w:top w:val="single" w:sz="6" w:space="0" w:color="000000"/>
              <w:left w:val="single" w:sz="6" w:space="0" w:color="000000"/>
              <w:bottom w:val="single" w:sz="6" w:space="0" w:color="000000"/>
              <w:right w:val="single" w:sz="6" w:space="0" w:color="000000"/>
            </w:tcBorders>
          </w:tcPr>
          <w:p w14:paraId="0E0CE7C9"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024C584"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DBA14F9"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26C35AE4" w14:textId="77777777" w:rsidR="009E2C95" w:rsidRPr="009E2C95" w:rsidRDefault="009E2C95" w:rsidP="009E2C95">
            <w:pPr>
              <w:spacing w:after="0" w:line="259" w:lineRule="auto"/>
              <w:ind w:left="0" w:right="66" w:firstLine="0"/>
            </w:pPr>
            <w:r w:rsidRPr="009E2C95">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2F82ACC7" w14:textId="77777777" w:rsidR="009E2C95" w:rsidRPr="009E2C95" w:rsidRDefault="009E2C95" w:rsidP="009E2C95">
            <w:pPr>
              <w:spacing w:after="115" w:line="259" w:lineRule="auto"/>
              <w:ind w:left="2" w:firstLine="0"/>
              <w:jc w:val="left"/>
            </w:pPr>
            <w:r w:rsidRPr="009E2C95">
              <w:rPr>
                <w:b/>
              </w:rPr>
              <w:t xml:space="preserve">(EF69LP13) </w:t>
            </w:r>
          </w:p>
          <w:p w14:paraId="432B20DD" w14:textId="77777777" w:rsidR="009E2C95" w:rsidRPr="009E2C95" w:rsidRDefault="009E2C95" w:rsidP="009E2C95">
            <w:pPr>
              <w:spacing w:after="0" w:line="369" w:lineRule="auto"/>
              <w:ind w:left="2" w:right="65" w:firstLine="0"/>
            </w:pPr>
            <w:r w:rsidRPr="009E2C95">
              <w:t xml:space="preserve">Engajar-se e contribuir com a busca </w:t>
            </w:r>
            <w:r w:rsidRPr="009E2C95">
              <w:tab/>
              <w:t xml:space="preserve">de </w:t>
            </w:r>
          </w:p>
          <w:p w14:paraId="68989E91" w14:textId="77777777" w:rsidR="009E2C95" w:rsidRPr="009E2C95" w:rsidRDefault="009E2C95" w:rsidP="009E2C95">
            <w:pPr>
              <w:spacing w:after="0" w:line="259" w:lineRule="auto"/>
              <w:ind w:left="2" w:right="7" w:firstLine="0"/>
              <w:jc w:val="left"/>
            </w:pPr>
            <w:r w:rsidRPr="009E2C95">
              <w:t xml:space="preserve">conclusões comuns relativas a problemas, temas ou </w:t>
            </w:r>
            <w:r w:rsidRPr="009E2C95">
              <w:tab/>
              <w:t xml:space="preserve">questões polêmicas </w:t>
            </w:r>
            <w:r w:rsidRPr="009E2C95">
              <w:tab/>
              <w:t xml:space="preserve">de interesse da turma e/ou de relevância social. </w:t>
            </w:r>
          </w:p>
        </w:tc>
        <w:tc>
          <w:tcPr>
            <w:tcW w:w="2405" w:type="dxa"/>
            <w:tcBorders>
              <w:top w:val="single" w:sz="2" w:space="0" w:color="FFFFFF"/>
              <w:left w:val="single" w:sz="6" w:space="0" w:color="000000"/>
              <w:bottom w:val="single" w:sz="4" w:space="0" w:color="000000"/>
              <w:right w:val="single" w:sz="6" w:space="0" w:color="000000"/>
            </w:tcBorders>
          </w:tcPr>
          <w:p w14:paraId="42080A2D" w14:textId="77777777" w:rsidR="009E2C95" w:rsidRPr="009674A7" w:rsidRDefault="009E2C95" w:rsidP="009E2C95">
            <w:pPr>
              <w:spacing w:after="115" w:line="259" w:lineRule="auto"/>
              <w:ind w:left="2" w:firstLine="0"/>
              <w:jc w:val="left"/>
              <w:rPr>
                <w:sz w:val="22"/>
              </w:rPr>
            </w:pPr>
            <w:r w:rsidRPr="009674A7">
              <w:rPr>
                <w:b/>
                <w:sz w:val="22"/>
              </w:rPr>
              <w:t>(EF69LP13RS-1)</w:t>
            </w:r>
            <w:r w:rsidRPr="009674A7">
              <w:rPr>
                <w:sz w:val="22"/>
              </w:rPr>
              <w:t xml:space="preserve"> </w:t>
            </w:r>
          </w:p>
          <w:p w14:paraId="497B3098" w14:textId="77777777" w:rsidR="009E2C95" w:rsidRPr="009674A7" w:rsidRDefault="009E2C95" w:rsidP="009E2C95">
            <w:pPr>
              <w:spacing w:after="0" w:line="362" w:lineRule="auto"/>
              <w:ind w:left="2" w:right="64" w:firstLine="0"/>
              <w:rPr>
                <w:sz w:val="22"/>
              </w:rPr>
            </w:pPr>
            <w:r w:rsidRPr="009674A7">
              <w:rPr>
                <w:sz w:val="22"/>
              </w:rPr>
              <w:t xml:space="preserve">Engajar-se e contribuir com a busca </w:t>
            </w:r>
            <w:r w:rsidRPr="009674A7">
              <w:rPr>
                <w:sz w:val="22"/>
              </w:rPr>
              <w:tab/>
              <w:t>de conclusões comuns relativas a problemas, temas ou questões polêmicas de interesse da turma e/ou de relevância social para compreendê-los e tomar uma posição em discussões a respeito.</w:t>
            </w:r>
            <w:r w:rsidRPr="009674A7">
              <w:rPr>
                <w:b/>
                <w:sz w:val="22"/>
              </w:rPr>
              <w:t xml:space="preserve"> </w:t>
            </w:r>
          </w:p>
          <w:p w14:paraId="160425AA" w14:textId="77777777" w:rsidR="009E2C95" w:rsidRPr="009674A7" w:rsidRDefault="009E2C95" w:rsidP="009E2C95">
            <w:pPr>
              <w:spacing w:after="115" w:line="259" w:lineRule="auto"/>
              <w:ind w:left="2" w:firstLine="0"/>
              <w:jc w:val="left"/>
              <w:rPr>
                <w:sz w:val="22"/>
              </w:rPr>
            </w:pPr>
            <w:r w:rsidRPr="009674A7">
              <w:rPr>
                <w:b/>
                <w:sz w:val="22"/>
              </w:rPr>
              <w:t xml:space="preserve">(EF69LP13RS-2) </w:t>
            </w:r>
          </w:p>
          <w:p w14:paraId="3825BA8F" w14:textId="77777777" w:rsidR="009E2C95" w:rsidRPr="009674A7" w:rsidRDefault="009E2C95" w:rsidP="009E2C95">
            <w:pPr>
              <w:spacing w:after="0" w:line="259" w:lineRule="auto"/>
              <w:ind w:left="2" w:right="64" w:firstLine="0"/>
              <w:rPr>
                <w:sz w:val="22"/>
              </w:rPr>
            </w:pPr>
            <w:r w:rsidRPr="009674A7">
              <w:rPr>
                <w:sz w:val="22"/>
              </w:rPr>
              <w:t>Ouvir as diferentes opiniões e destacar a importância do ato de ouvir e respeitar os diferentes pontos de vista.</w:t>
            </w:r>
          </w:p>
        </w:tc>
        <w:tc>
          <w:tcPr>
            <w:tcW w:w="3925" w:type="dxa"/>
            <w:tcBorders>
              <w:top w:val="single" w:sz="2" w:space="0" w:color="FFFFFF"/>
              <w:left w:val="single" w:sz="6" w:space="0" w:color="000000"/>
              <w:bottom w:val="single" w:sz="4" w:space="0" w:color="000000"/>
              <w:right w:val="single" w:sz="6" w:space="0" w:color="000000"/>
            </w:tcBorders>
          </w:tcPr>
          <w:p w14:paraId="1A72C496" w14:textId="77777777" w:rsidR="009E2C95" w:rsidRPr="009E2C95" w:rsidRDefault="009E2C95" w:rsidP="009E2C95">
            <w:pPr>
              <w:spacing w:after="115" w:line="259" w:lineRule="auto"/>
              <w:ind w:left="2" w:firstLine="0"/>
              <w:jc w:val="left"/>
              <w:rPr>
                <w:b/>
              </w:rPr>
            </w:pPr>
          </w:p>
        </w:tc>
      </w:tr>
    </w:tbl>
    <w:p w14:paraId="6CAA9F6A" w14:textId="77777777" w:rsidR="009E2C95" w:rsidRPr="009E2C95" w:rsidRDefault="009E2C95" w:rsidP="009E2C95">
      <w:pPr>
        <w:spacing w:after="0" w:line="259" w:lineRule="auto"/>
        <w:ind w:left="-1440" w:right="10466" w:firstLine="0"/>
        <w:jc w:val="left"/>
      </w:pPr>
    </w:p>
    <w:tbl>
      <w:tblPr>
        <w:tblStyle w:val="TableGrid42"/>
        <w:tblW w:w="15183"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997"/>
      </w:tblGrid>
      <w:tr w:rsidR="009E2C95" w:rsidRPr="009E2C95" w14:paraId="3ED2F1EC" w14:textId="77777777" w:rsidTr="009E2C95">
        <w:trPr>
          <w:trHeight w:val="10936"/>
        </w:trPr>
        <w:tc>
          <w:tcPr>
            <w:tcW w:w="991" w:type="dxa"/>
            <w:tcBorders>
              <w:top w:val="single" w:sz="6" w:space="0" w:color="000000"/>
              <w:left w:val="single" w:sz="6" w:space="0" w:color="000000"/>
              <w:bottom w:val="single" w:sz="6" w:space="0" w:color="000000"/>
              <w:right w:val="single" w:sz="6" w:space="0" w:color="000000"/>
            </w:tcBorders>
          </w:tcPr>
          <w:p w14:paraId="68B2A329"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82A4D43"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9E2D65B"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E466B28" w14:textId="77777777" w:rsidR="009E2C95" w:rsidRPr="009E2C95" w:rsidRDefault="009E2C95" w:rsidP="009E2C95">
            <w:pPr>
              <w:spacing w:after="0" w:line="259" w:lineRule="auto"/>
              <w:ind w:left="0" w:right="105" w:firstLine="0"/>
            </w:pPr>
            <w:r w:rsidRPr="009E2C95">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3E898804" w14:textId="77777777" w:rsidR="009E2C95" w:rsidRPr="009E2C95" w:rsidRDefault="009E2C95" w:rsidP="009E2C95">
            <w:pPr>
              <w:spacing w:after="24" w:line="359" w:lineRule="auto"/>
              <w:ind w:left="2" w:firstLine="0"/>
              <w:jc w:val="left"/>
            </w:pPr>
            <w:r w:rsidRPr="009E2C95">
              <w:rPr>
                <w:b/>
              </w:rPr>
              <w:t xml:space="preserve">(EF69LP14) </w:t>
            </w:r>
            <w:r w:rsidRPr="009E2C95">
              <w:t xml:space="preserve">Formular </w:t>
            </w:r>
          </w:p>
          <w:p w14:paraId="3D33DAEB" w14:textId="77777777" w:rsidR="009E2C95" w:rsidRPr="009E2C95" w:rsidRDefault="009E2C95" w:rsidP="009E2C95">
            <w:pPr>
              <w:spacing w:after="0" w:line="259" w:lineRule="auto"/>
              <w:ind w:left="2" w:firstLine="0"/>
              <w:jc w:val="left"/>
            </w:pPr>
            <w:r w:rsidRPr="009E2C95">
              <w:t xml:space="preserve">perguntas </w:t>
            </w:r>
            <w:r w:rsidRPr="009E2C95">
              <w:tab/>
              <w:t xml:space="preserve">e decompor, com a ajuda dos colegas e dos professores, tema/questão polêmica, explicações e ou argumentos relativos ao objeto de discussão para análise </w:t>
            </w:r>
            <w:r w:rsidRPr="009E2C95">
              <w:tab/>
              <w:t xml:space="preserve">mais minuciosa e buscar em fontes diversas informações </w:t>
            </w:r>
            <w:r w:rsidRPr="009E2C95">
              <w:tab/>
              <w:t xml:space="preserve">ou dados </w:t>
            </w:r>
            <w:r w:rsidRPr="009E2C95">
              <w:tab/>
              <w:t xml:space="preserve">que permitam analisar partes da questão e </w:t>
            </w:r>
            <w:r w:rsidRPr="009E2C95">
              <w:tab/>
              <w:t xml:space="preserve">compartilhá-los com a turma. </w:t>
            </w:r>
          </w:p>
        </w:tc>
        <w:tc>
          <w:tcPr>
            <w:tcW w:w="2405" w:type="dxa"/>
            <w:tcBorders>
              <w:top w:val="single" w:sz="2" w:space="0" w:color="FFFFFF"/>
              <w:left w:val="single" w:sz="6" w:space="0" w:color="000000"/>
              <w:bottom w:val="single" w:sz="4" w:space="0" w:color="000000"/>
              <w:right w:val="single" w:sz="6" w:space="0" w:color="000000"/>
            </w:tcBorders>
          </w:tcPr>
          <w:p w14:paraId="09623E91" w14:textId="77777777" w:rsidR="009E2C95" w:rsidRPr="009E2C95" w:rsidRDefault="009E2C95" w:rsidP="009E2C95">
            <w:pPr>
              <w:spacing w:after="0" w:line="240" w:lineRule="auto"/>
              <w:ind w:left="0" w:firstLine="0"/>
              <w:jc w:val="left"/>
            </w:pPr>
            <w:r w:rsidRPr="009E2C95">
              <w:rPr>
                <w:b/>
              </w:rPr>
              <w:t xml:space="preserve">(EF69LP14RS-1) </w:t>
            </w:r>
          </w:p>
          <w:p w14:paraId="1907084F" w14:textId="77777777" w:rsidR="009E2C95" w:rsidRPr="009E2C95" w:rsidRDefault="009E2C95" w:rsidP="009E2C95">
            <w:pPr>
              <w:spacing w:after="0" w:line="240" w:lineRule="auto"/>
              <w:ind w:left="0" w:firstLine="0"/>
              <w:jc w:val="left"/>
            </w:pPr>
            <w:r w:rsidRPr="009E2C95">
              <w:t xml:space="preserve">Formular perguntas, expressando-se </w:t>
            </w:r>
          </w:p>
          <w:p w14:paraId="3DD68B0D" w14:textId="77777777" w:rsidR="009E2C95" w:rsidRPr="009E2C95" w:rsidRDefault="009E2C95" w:rsidP="009E2C95">
            <w:pPr>
              <w:spacing w:after="0" w:line="240" w:lineRule="auto"/>
              <w:ind w:left="0" w:right="65" w:firstLine="0"/>
              <w:jc w:val="left"/>
              <w:rPr>
                <w:b/>
              </w:rPr>
            </w:pPr>
            <w:r w:rsidRPr="009E2C95">
              <w:t xml:space="preserve">com </w:t>
            </w:r>
            <w:r w:rsidRPr="009E2C95">
              <w:tab/>
              <w:t xml:space="preserve">clareza e coerência, </w:t>
            </w:r>
            <w:r w:rsidRPr="009E2C95">
              <w:tab/>
              <w:t xml:space="preserve">e decompor, com a ajuda dos colegas e dos </w:t>
            </w:r>
            <w:r w:rsidRPr="009E2C95">
              <w:tab/>
              <w:t xml:space="preserve">professores, tema/questão polêmica, explicações </w:t>
            </w:r>
            <w:r w:rsidRPr="009E2C95">
              <w:tab/>
              <w:t xml:space="preserve">e ou argumentos relativos ao objeto de discussão para análise </w:t>
            </w:r>
            <w:r w:rsidRPr="009E2C95">
              <w:tab/>
              <w:t xml:space="preserve">mais minuciosa e buscar em fontes diversas informações </w:t>
            </w:r>
            <w:r w:rsidRPr="009E2C95">
              <w:tab/>
              <w:t>ou dados que permitam analisar partes da questão.</w:t>
            </w:r>
            <w:r w:rsidRPr="009E2C95">
              <w:rPr>
                <w:b/>
              </w:rPr>
              <w:t xml:space="preserve">    </w:t>
            </w:r>
          </w:p>
          <w:p w14:paraId="6AA14F15" w14:textId="77777777" w:rsidR="009E2C95" w:rsidRPr="009E2C95" w:rsidRDefault="009E2C95" w:rsidP="009E2C95">
            <w:pPr>
              <w:spacing w:after="0" w:line="240" w:lineRule="auto"/>
              <w:ind w:left="0" w:right="65" w:firstLine="0"/>
              <w:jc w:val="left"/>
            </w:pPr>
            <w:r w:rsidRPr="009E2C95">
              <w:rPr>
                <w:b/>
              </w:rPr>
              <w:t xml:space="preserve">                 </w:t>
            </w:r>
          </w:p>
          <w:p w14:paraId="4963BEE8" w14:textId="77777777" w:rsidR="009E2C95" w:rsidRPr="009E2C95" w:rsidRDefault="009E2C95" w:rsidP="009E2C95">
            <w:pPr>
              <w:spacing w:after="0" w:line="240" w:lineRule="auto"/>
              <w:ind w:left="0" w:firstLine="0"/>
              <w:jc w:val="left"/>
            </w:pPr>
            <w:r w:rsidRPr="009E2C95">
              <w:rPr>
                <w:b/>
              </w:rPr>
              <w:t xml:space="preserve">(EF69LP14RS-2) </w:t>
            </w:r>
          </w:p>
          <w:p w14:paraId="129FA1CD" w14:textId="77777777" w:rsidR="009E2C95" w:rsidRPr="009E2C95" w:rsidRDefault="009E2C95" w:rsidP="009E2C95">
            <w:pPr>
              <w:spacing w:after="0" w:line="240" w:lineRule="auto"/>
              <w:ind w:left="0" w:right="65" w:firstLine="0"/>
              <w:jc w:val="left"/>
            </w:pPr>
            <w:r w:rsidRPr="009E2C95">
              <w:t xml:space="preserve">Pesquisar, refletir e elaborar pontos de vista sobre os conteúdos.  </w:t>
            </w:r>
          </w:p>
          <w:p w14:paraId="110EEEF2" w14:textId="77777777" w:rsidR="009E2C95" w:rsidRPr="009E2C95" w:rsidRDefault="009E2C95" w:rsidP="009E2C95">
            <w:pPr>
              <w:spacing w:after="0" w:line="240" w:lineRule="auto"/>
              <w:ind w:left="0" w:right="103" w:firstLine="0"/>
            </w:pPr>
          </w:p>
        </w:tc>
        <w:tc>
          <w:tcPr>
            <w:tcW w:w="3997" w:type="dxa"/>
            <w:tcBorders>
              <w:top w:val="single" w:sz="2" w:space="0" w:color="FFFFFF"/>
              <w:left w:val="single" w:sz="6" w:space="0" w:color="000000"/>
              <w:bottom w:val="single" w:sz="4" w:space="0" w:color="000000"/>
              <w:right w:val="single" w:sz="6" w:space="0" w:color="000000"/>
            </w:tcBorders>
          </w:tcPr>
          <w:p w14:paraId="04F1799B" w14:textId="77777777" w:rsidR="009E2C95" w:rsidRPr="009E2C95" w:rsidRDefault="009E2C95" w:rsidP="009E2C95">
            <w:pPr>
              <w:spacing w:after="0" w:line="240" w:lineRule="auto"/>
              <w:ind w:left="0" w:firstLine="0"/>
              <w:jc w:val="left"/>
              <w:rPr>
                <w:b/>
              </w:rPr>
            </w:pPr>
          </w:p>
        </w:tc>
      </w:tr>
    </w:tbl>
    <w:tbl>
      <w:tblPr>
        <w:tblStyle w:val="TableGrid43"/>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2BD0A83F" w14:textId="77777777" w:rsidTr="009E2C95">
        <w:trPr>
          <w:trHeight w:val="5558"/>
        </w:trPr>
        <w:tc>
          <w:tcPr>
            <w:tcW w:w="991" w:type="dxa"/>
            <w:tcBorders>
              <w:top w:val="single" w:sz="6" w:space="0" w:color="000000"/>
              <w:left w:val="single" w:sz="6" w:space="0" w:color="000000"/>
              <w:bottom w:val="single" w:sz="6" w:space="0" w:color="000000"/>
              <w:right w:val="single" w:sz="6" w:space="0" w:color="000000"/>
            </w:tcBorders>
          </w:tcPr>
          <w:p w14:paraId="4540F16C" w14:textId="77777777" w:rsidR="009E2C95" w:rsidRPr="009E2C95" w:rsidRDefault="009E2C95" w:rsidP="009E2C95">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677A90D4"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412F1A0"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5CC7472" w14:textId="77777777" w:rsidR="009E2C95" w:rsidRPr="009E2C95" w:rsidRDefault="009E2C95" w:rsidP="009E2C95">
            <w:pPr>
              <w:spacing w:after="0" w:line="259" w:lineRule="auto"/>
              <w:ind w:left="0" w:right="66" w:firstLine="0"/>
            </w:pPr>
            <w:r w:rsidRPr="009E2C95">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4" w:space="0" w:color="000000"/>
            </w:tcBorders>
          </w:tcPr>
          <w:p w14:paraId="4F9C13C7" w14:textId="77777777" w:rsidR="009E2C95" w:rsidRPr="009E2C95" w:rsidRDefault="009E2C95" w:rsidP="009E2C95">
            <w:pPr>
              <w:spacing w:after="24" w:line="359" w:lineRule="auto"/>
              <w:ind w:left="2" w:firstLine="0"/>
              <w:jc w:val="left"/>
            </w:pPr>
            <w:r w:rsidRPr="009E2C95">
              <w:rPr>
                <w:b/>
              </w:rPr>
              <w:t xml:space="preserve">(EF69LP15) </w:t>
            </w:r>
            <w:r w:rsidRPr="009E2C95">
              <w:t xml:space="preserve">Apresentar </w:t>
            </w:r>
          </w:p>
          <w:p w14:paraId="31AF9562" w14:textId="77777777" w:rsidR="009E2C95" w:rsidRPr="009E2C95" w:rsidRDefault="009E2C95" w:rsidP="009E2C95">
            <w:pPr>
              <w:tabs>
                <w:tab w:val="center" w:pos="637"/>
                <w:tab w:val="center" w:pos="1989"/>
              </w:tabs>
              <w:spacing w:after="122" w:line="259" w:lineRule="auto"/>
              <w:ind w:left="0" w:firstLine="0"/>
              <w:jc w:val="left"/>
            </w:pPr>
            <w:r w:rsidRPr="009E2C95">
              <w:rPr>
                <w:rFonts w:ascii="Calibri" w:eastAsia="Calibri" w:hAnsi="Calibri" w:cs="Calibri"/>
                <w:sz w:val="22"/>
              </w:rPr>
              <w:tab/>
            </w:r>
            <w:r w:rsidRPr="009E2C95">
              <w:t xml:space="preserve">argumentos </w:t>
            </w:r>
            <w:r w:rsidRPr="009E2C95">
              <w:tab/>
              <w:t xml:space="preserve">e </w:t>
            </w:r>
          </w:p>
          <w:p w14:paraId="38028D25" w14:textId="77777777" w:rsidR="009E2C95" w:rsidRPr="009E2C95" w:rsidRDefault="009E2C95" w:rsidP="009E2C95">
            <w:pPr>
              <w:spacing w:after="0"/>
              <w:ind w:left="2" w:firstLine="0"/>
              <w:jc w:val="left"/>
            </w:pPr>
            <w:r w:rsidRPr="009E2C95">
              <w:t xml:space="preserve">contra-argumentos coerentes, </w:t>
            </w:r>
          </w:p>
          <w:p w14:paraId="54ED954A" w14:textId="77777777" w:rsidR="009E2C95" w:rsidRPr="009E2C95" w:rsidRDefault="009E2C95" w:rsidP="009E2C95">
            <w:pPr>
              <w:spacing w:after="1" w:line="360" w:lineRule="auto"/>
              <w:ind w:left="2" w:right="64" w:firstLine="0"/>
            </w:pPr>
            <w:r w:rsidRPr="009E2C95">
              <w:t xml:space="preserve">respeitando os turnos de fala, na participação em discussões sobre temas </w:t>
            </w:r>
          </w:p>
          <w:p w14:paraId="39851159" w14:textId="77777777" w:rsidR="009E2C95" w:rsidRPr="009E2C95" w:rsidRDefault="009E2C95" w:rsidP="009E2C95">
            <w:pPr>
              <w:spacing w:after="0" w:line="259" w:lineRule="auto"/>
              <w:ind w:left="2" w:firstLine="0"/>
              <w:jc w:val="left"/>
            </w:pPr>
            <w:r w:rsidRPr="009E2C95">
              <w:t xml:space="preserve">controversos e/ou polêmicos. </w:t>
            </w:r>
          </w:p>
        </w:tc>
        <w:tc>
          <w:tcPr>
            <w:tcW w:w="2405" w:type="dxa"/>
            <w:tcBorders>
              <w:top w:val="single" w:sz="4" w:space="0" w:color="000000"/>
              <w:left w:val="single" w:sz="4" w:space="0" w:color="000000"/>
              <w:bottom w:val="single" w:sz="4" w:space="0" w:color="000000"/>
              <w:right w:val="single" w:sz="4" w:space="0" w:color="000000"/>
            </w:tcBorders>
          </w:tcPr>
          <w:p w14:paraId="40F75887" w14:textId="77777777" w:rsidR="009E2C95" w:rsidRPr="009E2C95" w:rsidRDefault="009E2C95" w:rsidP="009E2C95">
            <w:pPr>
              <w:spacing w:after="115" w:line="259" w:lineRule="auto"/>
              <w:ind w:left="0" w:firstLine="0"/>
              <w:jc w:val="left"/>
            </w:pPr>
            <w:r w:rsidRPr="009E2C95">
              <w:rPr>
                <w:b/>
              </w:rPr>
              <w:t xml:space="preserve">(EF69LP15RS-1) </w:t>
            </w:r>
          </w:p>
          <w:p w14:paraId="6C0BFAAC" w14:textId="77777777" w:rsidR="009E2C95" w:rsidRPr="009E2C95" w:rsidRDefault="009E2C95" w:rsidP="009E2C95">
            <w:pPr>
              <w:spacing w:after="138" w:line="259" w:lineRule="auto"/>
              <w:ind w:left="0" w:firstLine="0"/>
              <w:jc w:val="left"/>
            </w:pPr>
            <w:r w:rsidRPr="009E2C95">
              <w:t xml:space="preserve">Articular </w:t>
            </w:r>
          </w:p>
          <w:p w14:paraId="229C8B34" w14:textId="77777777" w:rsidR="009E2C95" w:rsidRPr="009E2C95" w:rsidRDefault="009E2C95" w:rsidP="009E2C95">
            <w:pPr>
              <w:tabs>
                <w:tab w:val="center" w:pos="635"/>
                <w:tab w:val="center" w:pos="2124"/>
              </w:tabs>
              <w:spacing w:after="122" w:line="259" w:lineRule="auto"/>
              <w:ind w:left="0" w:firstLine="0"/>
              <w:jc w:val="left"/>
            </w:pPr>
            <w:r w:rsidRPr="009E2C95">
              <w:rPr>
                <w:rFonts w:ascii="Calibri" w:eastAsia="Calibri" w:hAnsi="Calibri" w:cs="Calibri"/>
                <w:sz w:val="22"/>
              </w:rPr>
              <w:tab/>
            </w:r>
            <w:r w:rsidRPr="009E2C95">
              <w:t xml:space="preserve">argumentos </w:t>
            </w:r>
            <w:r w:rsidRPr="009E2C95">
              <w:tab/>
              <w:t xml:space="preserve">e </w:t>
            </w:r>
          </w:p>
          <w:p w14:paraId="6A9500F6" w14:textId="77777777" w:rsidR="009E2C95" w:rsidRPr="009E2C95" w:rsidRDefault="009E2C95" w:rsidP="009E2C95">
            <w:pPr>
              <w:spacing w:after="19"/>
              <w:ind w:left="0" w:firstLine="0"/>
              <w:jc w:val="left"/>
            </w:pPr>
            <w:r w:rsidRPr="009E2C95">
              <w:t xml:space="preserve">contra-argumentos coerentes, </w:t>
            </w:r>
          </w:p>
          <w:p w14:paraId="7152CA9C" w14:textId="77777777" w:rsidR="009E2C95" w:rsidRPr="009E2C95" w:rsidRDefault="009E2C95" w:rsidP="009E2C95">
            <w:pPr>
              <w:spacing w:after="0" w:line="259" w:lineRule="auto"/>
              <w:ind w:left="0" w:firstLine="0"/>
              <w:jc w:val="left"/>
            </w:pPr>
            <w:r w:rsidRPr="009E2C95">
              <w:t xml:space="preserve">respeitando </w:t>
            </w:r>
            <w:r w:rsidRPr="009E2C95">
              <w:tab/>
              <w:t xml:space="preserve">os turnos de fala, na participação </w:t>
            </w:r>
            <w:r w:rsidRPr="009E2C95">
              <w:tab/>
              <w:t xml:space="preserve">em discussões </w:t>
            </w:r>
            <w:r w:rsidRPr="009E2C95">
              <w:tab/>
              <w:t xml:space="preserve">sobre temas controversos e/ou </w:t>
            </w:r>
            <w:r w:rsidRPr="009E2C95">
              <w:tab/>
              <w:t xml:space="preserve">polêmicos, posicionando-se criticamente. </w:t>
            </w:r>
          </w:p>
        </w:tc>
        <w:tc>
          <w:tcPr>
            <w:tcW w:w="4012" w:type="dxa"/>
            <w:tcBorders>
              <w:top w:val="single" w:sz="4" w:space="0" w:color="000000"/>
              <w:left w:val="single" w:sz="4" w:space="0" w:color="000000"/>
              <w:bottom w:val="single" w:sz="4" w:space="0" w:color="000000"/>
              <w:right w:val="single" w:sz="4" w:space="0" w:color="000000"/>
            </w:tcBorders>
          </w:tcPr>
          <w:p w14:paraId="1033BC6F" w14:textId="77777777" w:rsidR="009E2C95" w:rsidRPr="009E2C95" w:rsidRDefault="009E2C95" w:rsidP="009E2C95">
            <w:pPr>
              <w:spacing w:after="115" w:line="259" w:lineRule="auto"/>
              <w:ind w:left="0" w:firstLine="0"/>
              <w:jc w:val="left"/>
              <w:rPr>
                <w:b/>
              </w:rPr>
            </w:pPr>
          </w:p>
        </w:tc>
      </w:tr>
      <w:tr w:rsidR="009E2C95" w:rsidRPr="009E2C95" w14:paraId="7C5775FE" w14:textId="77777777" w:rsidTr="009E2C95">
        <w:trPr>
          <w:trHeight w:val="7878"/>
        </w:trPr>
        <w:tc>
          <w:tcPr>
            <w:tcW w:w="991" w:type="dxa"/>
            <w:tcBorders>
              <w:top w:val="single" w:sz="6" w:space="0" w:color="000000"/>
              <w:left w:val="single" w:sz="6" w:space="0" w:color="000000"/>
              <w:bottom w:val="single" w:sz="6" w:space="0" w:color="000000"/>
              <w:right w:val="single" w:sz="6" w:space="0" w:color="000000"/>
            </w:tcBorders>
          </w:tcPr>
          <w:p w14:paraId="7ED33C05"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8B2826E"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3427E1E" w14:textId="77777777" w:rsidR="009E2C95" w:rsidRPr="009E2C95" w:rsidRDefault="009E2C95" w:rsidP="009E2C95">
            <w:pPr>
              <w:spacing w:after="2" w:line="359" w:lineRule="auto"/>
              <w:ind w:left="2" w:firstLine="0"/>
              <w:jc w:val="left"/>
            </w:pPr>
            <w:r w:rsidRPr="009E2C95">
              <w:t>Análise linguística/sem</w:t>
            </w:r>
          </w:p>
          <w:p w14:paraId="68ED1BAA"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B4B2FA2" w14:textId="77777777" w:rsidR="009E2C95" w:rsidRPr="009E2C95" w:rsidRDefault="009E2C95" w:rsidP="009E2C95">
            <w:pPr>
              <w:spacing w:after="0" w:line="259" w:lineRule="auto"/>
              <w:ind w:left="0" w:firstLine="0"/>
              <w:jc w:val="left"/>
            </w:pPr>
            <w:r w:rsidRPr="009E2C95">
              <w:t xml:space="preserve">Construção composicional </w:t>
            </w:r>
          </w:p>
        </w:tc>
        <w:tc>
          <w:tcPr>
            <w:tcW w:w="2268" w:type="dxa"/>
            <w:tcBorders>
              <w:top w:val="single" w:sz="6" w:space="0" w:color="000000"/>
              <w:left w:val="single" w:sz="6" w:space="0" w:color="000000"/>
              <w:bottom w:val="single" w:sz="4" w:space="0" w:color="000000"/>
              <w:right w:val="single" w:sz="6" w:space="0" w:color="000000"/>
            </w:tcBorders>
          </w:tcPr>
          <w:p w14:paraId="3E6F42C0" w14:textId="77777777" w:rsidR="009E2C95" w:rsidRPr="009E2C95" w:rsidRDefault="009E2C95" w:rsidP="009E2C95">
            <w:pPr>
              <w:spacing w:after="0" w:line="240" w:lineRule="auto"/>
              <w:ind w:left="0" w:firstLine="0"/>
              <w:jc w:val="left"/>
              <w:rPr>
                <w:sz w:val="22"/>
              </w:rPr>
            </w:pPr>
            <w:r w:rsidRPr="009E2C95">
              <w:rPr>
                <w:b/>
                <w:sz w:val="22"/>
              </w:rPr>
              <w:t xml:space="preserve">(EF69LP16) </w:t>
            </w:r>
          </w:p>
          <w:p w14:paraId="4D60A4FA" w14:textId="77777777" w:rsidR="009E2C95" w:rsidRPr="009E2C95" w:rsidRDefault="009E2C95" w:rsidP="009E2C95">
            <w:pPr>
              <w:spacing w:after="0" w:line="240" w:lineRule="auto"/>
              <w:ind w:left="0" w:right="64" w:firstLine="0"/>
              <w:rPr>
                <w:sz w:val="22"/>
              </w:rPr>
            </w:pPr>
            <w:r w:rsidRPr="009E2C95">
              <w:rPr>
                <w:sz w:val="22"/>
              </w:rPr>
              <w:t xml:space="preserve">Analisar e utilizar as formas de composição dos gêneros jornalísticos da ordem do relatar, tais como notícias (pirâmide invertida no impresso X blocos noticiosos hipertextuais e </w:t>
            </w:r>
            <w:proofErr w:type="spellStart"/>
            <w:r w:rsidRPr="009E2C95">
              <w:rPr>
                <w:sz w:val="22"/>
              </w:rPr>
              <w:t>hipermidiáticos</w:t>
            </w:r>
            <w:proofErr w:type="spellEnd"/>
            <w:r w:rsidRPr="009E2C95">
              <w:rPr>
                <w:sz w:val="22"/>
              </w:rPr>
              <w:t xml:space="preserve"> no digital, que também pode contar com imagens de vários tipos, vídeos, gravações de áudio etc.), da ordem do argumentar, tais como artigos de opinião e editorial </w:t>
            </w:r>
          </w:p>
          <w:p w14:paraId="0FA5F3E0" w14:textId="77777777" w:rsidR="009E2C95" w:rsidRPr="009E2C95" w:rsidRDefault="009E2C95" w:rsidP="009E2C95">
            <w:pPr>
              <w:spacing w:after="0" w:line="240" w:lineRule="auto"/>
              <w:ind w:left="0" w:firstLine="0"/>
              <w:jc w:val="left"/>
              <w:rPr>
                <w:sz w:val="22"/>
              </w:rPr>
            </w:pPr>
            <w:r w:rsidRPr="009E2C95">
              <w:rPr>
                <w:sz w:val="22"/>
              </w:rPr>
              <w:t xml:space="preserve">(contextualização, </w:t>
            </w:r>
          </w:p>
          <w:p w14:paraId="6C897ED0" w14:textId="77777777" w:rsidR="009E2C95" w:rsidRPr="009E2C95" w:rsidRDefault="009E2C95" w:rsidP="009E2C95">
            <w:pPr>
              <w:spacing w:after="0" w:line="240" w:lineRule="auto"/>
              <w:ind w:left="0" w:right="65" w:firstLine="0"/>
              <w:rPr>
                <w:sz w:val="22"/>
              </w:rPr>
            </w:pPr>
            <w:r w:rsidRPr="009E2C95">
              <w:rPr>
                <w:sz w:val="22"/>
              </w:rPr>
              <w:t xml:space="preserve">defesa de tese/opinião e uso de argumentos) e das entrevistas: apresentação e </w:t>
            </w:r>
          </w:p>
          <w:p w14:paraId="71D2D25E" w14:textId="77777777" w:rsidR="009E2C95" w:rsidRPr="009E2C95" w:rsidRDefault="009E2C95" w:rsidP="009E2C95">
            <w:pPr>
              <w:spacing w:after="0" w:line="240" w:lineRule="auto"/>
              <w:ind w:left="0" w:right="64" w:firstLine="0"/>
              <w:rPr>
                <w:sz w:val="22"/>
              </w:rPr>
            </w:pPr>
            <w:r w:rsidRPr="009E2C95">
              <w:rPr>
                <w:sz w:val="22"/>
              </w:rPr>
              <w:t xml:space="preserve">contextualização do entrevistado e do tema, estrutura pergunta e resposta etc.  </w:t>
            </w:r>
          </w:p>
        </w:tc>
        <w:tc>
          <w:tcPr>
            <w:tcW w:w="2405" w:type="dxa"/>
            <w:tcBorders>
              <w:top w:val="single" w:sz="4" w:space="0" w:color="000000"/>
              <w:left w:val="single" w:sz="6" w:space="0" w:color="000000"/>
              <w:bottom w:val="single" w:sz="4" w:space="0" w:color="000000"/>
              <w:right w:val="single" w:sz="6" w:space="0" w:color="000000"/>
            </w:tcBorders>
          </w:tcPr>
          <w:p w14:paraId="3FDD5410" w14:textId="77777777" w:rsidR="009E2C95" w:rsidRPr="009E2C95" w:rsidRDefault="009E2C95" w:rsidP="009E2C95">
            <w:pPr>
              <w:spacing w:after="115" w:line="259" w:lineRule="auto"/>
              <w:ind w:left="2" w:firstLine="0"/>
              <w:jc w:val="left"/>
            </w:pPr>
            <w:r w:rsidRPr="009E2C95">
              <w:rPr>
                <w:b/>
              </w:rPr>
              <w:t xml:space="preserve">(EF69LP16RS-1) </w:t>
            </w:r>
          </w:p>
          <w:p w14:paraId="28EEC3A7" w14:textId="77777777" w:rsidR="009E2C95" w:rsidRPr="009E2C95" w:rsidRDefault="009E2C95" w:rsidP="009E2C95">
            <w:pPr>
              <w:spacing w:after="0" w:line="259" w:lineRule="auto"/>
              <w:ind w:left="2" w:right="64" w:firstLine="0"/>
            </w:pPr>
            <w:r w:rsidRPr="009E2C95">
              <w:t xml:space="preserve">Analisar e utilizar as formas de composição dos gêneros jornalísticos da ordem do relatar, tais como notícias, da ordem do argumentar, tais como artigos de opinião e editorial e das entrevistas: apresentação e contextualização do entrevistado e do tema, estrutura pergunta e resposta etc., </w:t>
            </w:r>
            <w:r w:rsidRPr="009E2C95">
              <w:tab/>
              <w:t xml:space="preserve">para compreender a forma </w:t>
            </w:r>
            <w:r w:rsidRPr="009E2C95">
              <w:tab/>
              <w:t>de composição desses gêneros.</w:t>
            </w:r>
          </w:p>
        </w:tc>
        <w:tc>
          <w:tcPr>
            <w:tcW w:w="4012" w:type="dxa"/>
            <w:tcBorders>
              <w:top w:val="single" w:sz="4" w:space="0" w:color="000000"/>
              <w:left w:val="single" w:sz="6" w:space="0" w:color="000000"/>
              <w:bottom w:val="single" w:sz="4" w:space="0" w:color="000000"/>
              <w:right w:val="single" w:sz="6" w:space="0" w:color="000000"/>
            </w:tcBorders>
          </w:tcPr>
          <w:p w14:paraId="6AD4AF56" w14:textId="77777777" w:rsidR="009E2C95" w:rsidRPr="009E2C95" w:rsidRDefault="009E2C95" w:rsidP="009E2C95">
            <w:pPr>
              <w:spacing w:after="115" w:line="259" w:lineRule="auto"/>
              <w:ind w:left="2" w:firstLine="0"/>
              <w:jc w:val="left"/>
              <w:rPr>
                <w:b/>
              </w:rPr>
            </w:pPr>
          </w:p>
        </w:tc>
      </w:tr>
    </w:tbl>
    <w:p w14:paraId="425685F0" w14:textId="77777777" w:rsidR="009E2C95" w:rsidRPr="009E2C95" w:rsidRDefault="009E2C95" w:rsidP="009E2C95">
      <w:pPr>
        <w:spacing w:after="0" w:line="259" w:lineRule="auto"/>
        <w:ind w:left="-1440" w:right="10466" w:firstLine="0"/>
        <w:jc w:val="left"/>
      </w:pPr>
    </w:p>
    <w:tbl>
      <w:tblPr>
        <w:tblStyle w:val="TableGrid43"/>
        <w:tblW w:w="15111" w:type="dxa"/>
        <w:tblInd w:w="-1085" w:type="dxa"/>
        <w:tblCellMar>
          <w:top w:w="55" w:type="dxa"/>
          <w:left w:w="108" w:type="dxa"/>
          <w:right w:w="39" w:type="dxa"/>
        </w:tblCellMar>
        <w:tblLook w:val="04A0" w:firstRow="1" w:lastRow="0" w:firstColumn="1" w:lastColumn="0" w:noHBand="0" w:noVBand="1"/>
      </w:tblPr>
      <w:tblGrid>
        <w:gridCol w:w="969"/>
        <w:gridCol w:w="1653"/>
        <w:gridCol w:w="1840"/>
        <w:gridCol w:w="1952"/>
        <w:gridCol w:w="2466"/>
        <w:gridCol w:w="2405"/>
        <w:gridCol w:w="3826"/>
      </w:tblGrid>
      <w:tr w:rsidR="009E2C95" w:rsidRPr="009E2C95" w14:paraId="26E6D4A5" w14:textId="77777777" w:rsidTr="009E2C95">
        <w:trPr>
          <w:trHeight w:val="6637"/>
        </w:trPr>
        <w:tc>
          <w:tcPr>
            <w:tcW w:w="991" w:type="dxa"/>
            <w:tcBorders>
              <w:top w:val="single" w:sz="6" w:space="0" w:color="000000"/>
              <w:left w:val="single" w:sz="6" w:space="0" w:color="000000"/>
              <w:bottom w:val="single" w:sz="6" w:space="0" w:color="000000"/>
              <w:right w:val="single" w:sz="6" w:space="0" w:color="000000"/>
            </w:tcBorders>
          </w:tcPr>
          <w:p w14:paraId="0C5D1AFD"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AE1045F"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5718DA6" w14:textId="77777777" w:rsidR="009E2C95" w:rsidRPr="009E2C95" w:rsidRDefault="009E2C95" w:rsidP="009E2C95">
            <w:pPr>
              <w:spacing w:after="0"/>
              <w:ind w:left="2" w:firstLine="0"/>
              <w:jc w:val="left"/>
            </w:pPr>
            <w:r w:rsidRPr="009E2C95">
              <w:t>Análise linguística/sem</w:t>
            </w:r>
          </w:p>
          <w:p w14:paraId="0053EAC2"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E61B299" w14:textId="77777777" w:rsidR="009E2C95" w:rsidRPr="009E2C95" w:rsidRDefault="009E2C95" w:rsidP="009E2C95">
            <w:pPr>
              <w:spacing w:after="0" w:line="259" w:lineRule="auto"/>
              <w:ind w:left="0" w:firstLine="0"/>
              <w:jc w:val="left"/>
            </w:pPr>
            <w:r w:rsidRPr="009E2C95">
              <w:t xml:space="preserve">Estilo </w:t>
            </w:r>
          </w:p>
        </w:tc>
        <w:tc>
          <w:tcPr>
            <w:tcW w:w="2268" w:type="dxa"/>
            <w:tcBorders>
              <w:top w:val="single" w:sz="4" w:space="0" w:color="000000"/>
              <w:left w:val="single" w:sz="6" w:space="0" w:color="000000"/>
              <w:bottom w:val="single" w:sz="4" w:space="0" w:color="000000"/>
              <w:right w:val="single" w:sz="6" w:space="0" w:color="000000"/>
            </w:tcBorders>
          </w:tcPr>
          <w:p w14:paraId="750D722B" w14:textId="77777777" w:rsidR="009E2C95" w:rsidRPr="009E2C95" w:rsidRDefault="009E2C95" w:rsidP="009E2C95">
            <w:pPr>
              <w:spacing w:after="0" w:line="240" w:lineRule="auto"/>
              <w:ind w:left="2" w:firstLine="0"/>
            </w:pPr>
            <w:r w:rsidRPr="009E2C95">
              <w:rPr>
                <w:b/>
              </w:rPr>
              <w:t xml:space="preserve">(EF69LP17) </w:t>
            </w:r>
          </w:p>
          <w:p w14:paraId="1FE1DB00" w14:textId="77777777" w:rsidR="009E2C95" w:rsidRPr="009E2C95" w:rsidRDefault="009E2C95" w:rsidP="009E2C95">
            <w:pPr>
              <w:spacing w:after="0" w:line="240" w:lineRule="auto"/>
              <w:ind w:left="0" w:right="64" w:firstLine="0"/>
            </w:pPr>
            <w:r w:rsidRPr="009E2C95">
              <w:t xml:space="preserve">Perceber e analisar os recursos estilísticos e semióticos dos gêneros jornalísticos e publicitários, os aspectos relativos ao tratamento da informação em notícias, como a ordenação dos eventos, as escolhas lexicais, o efeito de imparcialidade do relato, a morfologia do </w:t>
            </w:r>
            <w:r w:rsidRPr="009E2C95">
              <w:tab/>
              <w:t xml:space="preserve">verbo, em textos noticiosos e argumentativos, reconhecendo marcas de pessoa, número, </w:t>
            </w:r>
            <w:r w:rsidRPr="009E2C95">
              <w:tab/>
              <w:t xml:space="preserve">tempo, modo, </w:t>
            </w:r>
            <w:r w:rsidRPr="009E2C95">
              <w:tab/>
              <w:t xml:space="preserve">a distribuição </w:t>
            </w:r>
            <w:r w:rsidRPr="009E2C95">
              <w:tab/>
              <w:t xml:space="preserve">dos verbos </w:t>
            </w:r>
            <w:r w:rsidRPr="009E2C95">
              <w:tab/>
              <w:t xml:space="preserve">nos gêneros </w:t>
            </w:r>
            <w:r w:rsidRPr="009E2C95">
              <w:tab/>
              <w:t xml:space="preserve">textuais (por exemplo, as formas de pretérito em </w:t>
            </w:r>
            <w:r w:rsidRPr="009E2C95">
              <w:tab/>
              <w:t xml:space="preserve">relatos; as formas de presente e </w:t>
            </w:r>
            <w:r w:rsidRPr="009E2C95">
              <w:lastRenderedPageBreak/>
              <w:t xml:space="preserve">futuro </w:t>
            </w:r>
            <w:r w:rsidRPr="009E2C95">
              <w:tab/>
              <w:t xml:space="preserve">em gêneros argumentativos; as formas </w:t>
            </w:r>
            <w:r w:rsidRPr="009E2C95">
              <w:tab/>
              <w:t xml:space="preserve">de imperativo </w:t>
            </w:r>
            <w:r w:rsidRPr="009E2C95">
              <w:tab/>
              <w:t xml:space="preserve">em </w:t>
            </w:r>
          </w:p>
          <w:p w14:paraId="369B60BF" w14:textId="77777777" w:rsidR="009E2C95" w:rsidRPr="009E2C95" w:rsidRDefault="009E2C95" w:rsidP="009E2C95">
            <w:pPr>
              <w:spacing w:after="0" w:line="240" w:lineRule="auto"/>
              <w:ind w:left="0" w:firstLine="0"/>
            </w:pPr>
            <w:r w:rsidRPr="009E2C95">
              <w:t xml:space="preserve">gêneros </w:t>
            </w:r>
          </w:p>
          <w:p w14:paraId="01DB5FC0" w14:textId="77777777" w:rsidR="009E2C95" w:rsidRPr="009E2C95" w:rsidRDefault="009E2C95" w:rsidP="009E2C95">
            <w:pPr>
              <w:spacing w:after="0" w:line="240" w:lineRule="auto"/>
              <w:ind w:left="0" w:right="64" w:firstLine="0"/>
            </w:pPr>
            <w:r w:rsidRPr="009E2C95">
              <w:t xml:space="preserve">publicitários), o uso de recursos persuasivos em </w:t>
            </w:r>
          </w:p>
          <w:p w14:paraId="57F4EC7D" w14:textId="77777777" w:rsidR="009E2C95" w:rsidRPr="009E2C95" w:rsidRDefault="009E2C95" w:rsidP="009E2C95">
            <w:pPr>
              <w:spacing w:after="0" w:line="240" w:lineRule="auto"/>
              <w:ind w:left="0" w:right="64" w:firstLine="0"/>
            </w:pPr>
            <w:r w:rsidRPr="009E2C95">
              <w:t xml:space="preserve">textos argumentativos diversos (como a elaboração </w:t>
            </w:r>
            <w:r w:rsidRPr="009E2C95">
              <w:tab/>
              <w:t xml:space="preserve">do título, </w:t>
            </w:r>
            <w:r w:rsidRPr="009E2C95">
              <w:tab/>
              <w:t xml:space="preserve">escolhas </w:t>
            </w:r>
          </w:p>
          <w:p w14:paraId="6A2169E7" w14:textId="77777777" w:rsidR="009E2C95" w:rsidRPr="009E2C95" w:rsidRDefault="009E2C95" w:rsidP="009E2C95">
            <w:pPr>
              <w:spacing w:after="0" w:line="240" w:lineRule="auto"/>
              <w:ind w:left="2" w:right="64" w:firstLine="0"/>
            </w:pPr>
            <w:r w:rsidRPr="009E2C95">
              <w:t xml:space="preserve">lexicais, construções metafóricas, </w:t>
            </w:r>
            <w:r w:rsidRPr="009E2C95">
              <w:tab/>
              <w:t xml:space="preserve">a explicitação ou a ocultação de fontes de informação) e as estratégias de persuasão e apelo ao consumo com os recursos </w:t>
            </w:r>
          </w:p>
          <w:p w14:paraId="1EE8A261" w14:textId="77777777" w:rsidR="009E2C95" w:rsidRPr="009E2C95" w:rsidRDefault="009E2C95" w:rsidP="009E2C95">
            <w:pPr>
              <w:spacing w:after="0" w:line="240" w:lineRule="auto"/>
              <w:ind w:left="0" w:right="64" w:firstLine="0"/>
            </w:pPr>
            <w:proofErr w:type="spellStart"/>
            <w:r w:rsidRPr="009E2C95">
              <w:t>linguísticodiscursivos</w:t>
            </w:r>
            <w:proofErr w:type="spellEnd"/>
            <w:r w:rsidRPr="009E2C95">
              <w:t xml:space="preserve"> utilizados (tempo verbal, jogos de palavras, metáforas, imagens).  </w:t>
            </w:r>
          </w:p>
          <w:p w14:paraId="5DAA2673" w14:textId="77777777" w:rsidR="009E2C95" w:rsidRPr="009E2C95" w:rsidRDefault="009E2C95" w:rsidP="009E2C95">
            <w:pPr>
              <w:spacing w:after="0" w:line="240" w:lineRule="auto"/>
              <w:ind w:left="2" w:right="64" w:firstLine="0"/>
            </w:pPr>
            <w:r w:rsidRPr="009E2C95">
              <w:t xml:space="preserve"> </w:t>
            </w:r>
          </w:p>
        </w:tc>
        <w:tc>
          <w:tcPr>
            <w:tcW w:w="2405" w:type="dxa"/>
            <w:tcBorders>
              <w:top w:val="single" w:sz="2" w:space="0" w:color="FFFFFF"/>
              <w:left w:val="single" w:sz="6" w:space="0" w:color="000000"/>
              <w:bottom w:val="single" w:sz="4" w:space="0" w:color="000000"/>
              <w:right w:val="single" w:sz="6" w:space="0" w:color="000000"/>
            </w:tcBorders>
          </w:tcPr>
          <w:p w14:paraId="6391E0FE" w14:textId="77777777" w:rsidR="009E2C95" w:rsidRPr="009E2C95" w:rsidRDefault="009E2C95" w:rsidP="009E2C95">
            <w:pPr>
              <w:spacing w:after="0" w:line="240" w:lineRule="auto"/>
              <w:ind w:left="2" w:firstLine="0"/>
              <w:jc w:val="left"/>
            </w:pPr>
            <w:r w:rsidRPr="009E2C95">
              <w:rPr>
                <w:b/>
              </w:rPr>
              <w:lastRenderedPageBreak/>
              <w:t xml:space="preserve">(EF69LP17RS-1) </w:t>
            </w:r>
          </w:p>
          <w:p w14:paraId="6E715A98" w14:textId="77777777" w:rsidR="009E2C95" w:rsidRPr="009E2C95" w:rsidRDefault="009E2C95" w:rsidP="009E2C95">
            <w:pPr>
              <w:spacing w:after="0" w:line="240" w:lineRule="auto"/>
              <w:ind w:left="0" w:right="64" w:firstLine="0"/>
            </w:pPr>
            <w:r w:rsidRPr="009E2C95">
              <w:t xml:space="preserve">Reconhecer e analisar os recursos estilísticos e semióticos dos gêneros jornalísticos e publicitários, os aspectos relativos ao tratamento da informação em notícias, como a ordenação dos eventos, as escolhas lexicais, o efeito </w:t>
            </w:r>
            <w:r w:rsidRPr="009E2C95">
              <w:tab/>
              <w:t xml:space="preserve">de imparcialidade do relato, a morfologia do verbo, em textos noticiosos e </w:t>
            </w:r>
          </w:p>
          <w:p w14:paraId="0DAD6FC2" w14:textId="77777777" w:rsidR="009E2C95" w:rsidRPr="009E2C95" w:rsidRDefault="009E2C95" w:rsidP="009E2C95">
            <w:pPr>
              <w:spacing w:after="0" w:line="240" w:lineRule="auto"/>
              <w:ind w:left="0" w:firstLine="0"/>
              <w:jc w:val="left"/>
            </w:pPr>
            <w:r w:rsidRPr="009E2C95">
              <w:t xml:space="preserve">argumentativos, </w:t>
            </w:r>
          </w:p>
          <w:p w14:paraId="51A526BD" w14:textId="77777777" w:rsidR="009E2C95" w:rsidRPr="009E2C95" w:rsidRDefault="009E2C95" w:rsidP="009E2C95">
            <w:pPr>
              <w:spacing w:after="0" w:line="240" w:lineRule="auto"/>
              <w:ind w:left="0" w:right="64" w:firstLine="0"/>
            </w:pPr>
            <w:r w:rsidRPr="009E2C95">
              <w:t xml:space="preserve">reconhecendo as marcas de pessoa, número, tempo e modo, a distribuição dos verbos nos gêneros textuais, o uso de recursos persuasivos em </w:t>
            </w:r>
          </w:p>
          <w:p w14:paraId="47CC0284" w14:textId="77777777" w:rsidR="009E2C95" w:rsidRPr="009E2C95" w:rsidRDefault="009E2C95" w:rsidP="009E2C95">
            <w:pPr>
              <w:spacing w:after="0" w:line="240" w:lineRule="auto"/>
              <w:ind w:left="0" w:firstLine="0"/>
              <w:jc w:val="left"/>
            </w:pPr>
            <w:r w:rsidRPr="009E2C95">
              <w:t xml:space="preserve">textos argumentativos </w:t>
            </w:r>
          </w:p>
          <w:p w14:paraId="78896455" w14:textId="77777777" w:rsidR="009E2C95" w:rsidRPr="009E2C95" w:rsidRDefault="009E2C95" w:rsidP="009E2C95">
            <w:pPr>
              <w:spacing w:after="0" w:line="240" w:lineRule="auto"/>
              <w:ind w:left="0" w:firstLine="0"/>
              <w:jc w:val="left"/>
            </w:pPr>
            <w:r w:rsidRPr="009E2C95">
              <w:lastRenderedPageBreak/>
              <w:t xml:space="preserve">diversos e as estratégias de persuasão e apelo ao consumo com os recursos </w:t>
            </w:r>
            <w:proofErr w:type="spellStart"/>
            <w:r w:rsidRPr="009E2C95">
              <w:t>linguísticodiscursivos</w:t>
            </w:r>
            <w:proofErr w:type="spellEnd"/>
            <w:r w:rsidRPr="009E2C95">
              <w:t xml:space="preserve"> utilizados, de modo a identificar intencionalidades variadas presentes em textos desses gêneros. </w:t>
            </w:r>
          </w:p>
          <w:p w14:paraId="49DAFDAD" w14:textId="77777777" w:rsidR="009E2C95" w:rsidRPr="009E2C95" w:rsidRDefault="009E2C95" w:rsidP="009E2C95">
            <w:pPr>
              <w:spacing w:after="0" w:line="240" w:lineRule="auto"/>
              <w:ind w:left="0" w:right="64" w:firstLine="0"/>
            </w:pPr>
          </w:p>
          <w:p w14:paraId="7142A5CB" w14:textId="77777777" w:rsidR="009E2C95" w:rsidRPr="009E2C95" w:rsidRDefault="009E2C95" w:rsidP="009E2C95">
            <w:pPr>
              <w:spacing w:after="0" w:line="240" w:lineRule="auto"/>
              <w:ind w:left="2" w:right="64" w:firstLine="0"/>
            </w:pPr>
            <w:r w:rsidRPr="009E2C95">
              <w:t xml:space="preserve"> </w:t>
            </w:r>
          </w:p>
        </w:tc>
        <w:tc>
          <w:tcPr>
            <w:tcW w:w="3925" w:type="dxa"/>
            <w:tcBorders>
              <w:top w:val="single" w:sz="2" w:space="0" w:color="FFFFFF"/>
              <w:left w:val="single" w:sz="6" w:space="0" w:color="000000"/>
              <w:bottom w:val="single" w:sz="4" w:space="0" w:color="000000"/>
              <w:right w:val="single" w:sz="6" w:space="0" w:color="000000"/>
            </w:tcBorders>
          </w:tcPr>
          <w:p w14:paraId="24DF55AF" w14:textId="77777777" w:rsidR="009E2C95" w:rsidRPr="009E2C95" w:rsidRDefault="009E2C95" w:rsidP="009E2C95">
            <w:pPr>
              <w:spacing w:after="117" w:line="259" w:lineRule="auto"/>
              <w:ind w:left="2" w:firstLine="0"/>
              <w:jc w:val="left"/>
              <w:rPr>
                <w:b/>
              </w:rPr>
            </w:pPr>
          </w:p>
        </w:tc>
      </w:tr>
    </w:tbl>
    <w:p w14:paraId="00788F05" w14:textId="77777777" w:rsidR="009E2C95" w:rsidRPr="009E2C95" w:rsidRDefault="009E2C95" w:rsidP="009E2C95">
      <w:pPr>
        <w:spacing w:after="0" w:line="259" w:lineRule="auto"/>
        <w:ind w:left="-1440" w:right="10466" w:firstLine="0"/>
        <w:jc w:val="left"/>
      </w:pPr>
    </w:p>
    <w:p w14:paraId="2C135476" w14:textId="77777777" w:rsidR="009E2C95" w:rsidRPr="009E2C95" w:rsidRDefault="009E2C95" w:rsidP="009E2C95">
      <w:pPr>
        <w:spacing w:after="0" w:line="259" w:lineRule="auto"/>
        <w:ind w:left="-1440" w:right="10466" w:firstLine="0"/>
        <w:jc w:val="left"/>
      </w:pPr>
    </w:p>
    <w:tbl>
      <w:tblPr>
        <w:tblStyle w:val="TableGrid43"/>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9E2C95" w:rsidRPr="009E2C95" w14:paraId="1D73D659" w14:textId="77777777" w:rsidTr="009E2C95">
        <w:trPr>
          <w:trHeight w:val="7465"/>
        </w:trPr>
        <w:tc>
          <w:tcPr>
            <w:tcW w:w="991" w:type="dxa"/>
            <w:tcBorders>
              <w:top w:val="single" w:sz="6" w:space="0" w:color="000000"/>
              <w:left w:val="single" w:sz="6" w:space="0" w:color="000000"/>
              <w:bottom w:val="single" w:sz="6" w:space="0" w:color="000000"/>
              <w:right w:val="single" w:sz="6" w:space="0" w:color="000000"/>
            </w:tcBorders>
          </w:tcPr>
          <w:p w14:paraId="7C9BFBB2"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713D64A"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F107F12" w14:textId="77777777" w:rsidR="009E2C95" w:rsidRPr="009E2C95" w:rsidRDefault="009E2C95" w:rsidP="009E2C95">
            <w:pPr>
              <w:spacing w:after="0"/>
              <w:ind w:left="2" w:firstLine="0"/>
              <w:jc w:val="left"/>
            </w:pPr>
            <w:r w:rsidRPr="009E2C95">
              <w:t>Análise linguística/sem</w:t>
            </w:r>
          </w:p>
          <w:p w14:paraId="56E79321"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D043EAB" w14:textId="77777777" w:rsidR="009E2C95" w:rsidRPr="009E2C95" w:rsidRDefault="009E2C95" w:rsidP="009E2C95">
            <w:pPr>
              <w:spacing w:after="0" w:line="259" w:lineRule="auto"/>
              <w:ind w:left="0" w:firstLine="0"/>
              <w:jc w:val="left"/>
            </w:pPr>
            <w:r w:rsidRPr="009E2C95">
              <w:t xml:space="preserve">Estilo </w:t>
            </w:r>
          </w:p>
        </w:tc>
        <w:tc>
          <w:tcPr>
            <w:tcW w:w="2268" w:type="dxa"/>
            <w:tcBorders>
              <w:top w:val="single" w:sz="4" w:space="0" w:color="000000"/>
              <w:left w:val="single" w:sz="6" w:space="0" w:color="000000"/>
              <w:bottom w:val="single" w:sz="6" w:space="0" w:color="000000"/>
              <w:right w:val="single" w:sz="6" w:space="0" w:color="000000"/>
            </w:tcBorders>
          </w:tcPr>
          <w:p w14:paraId="76E4EC40" w14:textId="77777777" w:rsidR="009E2C95" w:rsidRPr="009674A7" w:rsidRDefault="009E2C95" w:rsidP="009E2C95">
            <w:pPr>
              <w:spacing w:after="0" w:line="240" w:lineRule="auto"/>
              <w:ind w:left="0" w:firstLine="0"/>
              <w:jc w:val="left"/>
              <w:rPr>
                <w:sz w:val="22"/>
              </w:rPr>
            </w:pPr>
            <w:r w:rsidRPr="009674A7">
              <w:rPr>
                <w:b/>
                <w:sz w:val="22"/>
              </w:rPr>
              <w:t xml:space="preserve">(EF69LP18) </w:t>
            </w:r>
          </w:p>
          <w:p w14:paraId="4748540D" w14:textId="77777777" w:rsidR="009E2C95" w:rsidRPr="009674A7" w:rsidRDefault="009E2C95" w:rsidP="009E2C95">
            <w:pPr>
              <w:spacing w:after="0" w:line="240" w:lineRule="auto"/>
              <w:ind w:left="0" w:firstLine="0"/>
              <w:rPr>
                <w:sz w:val="22"/>
              </w:rPr>
            </w:pPr>
            <w:r w:rsidRPr="009674A7">
              <w:rPr>
                <w:sz w:val="22"/>
              </w:rPr>
              <w:t xml:space="preserve">Utilizar, </w:t>
            </w:r>
            <w:r w:rsidRPr="009674A7">
              <w:rPr>
                <w:sz w:val="22"/>
              </w:rPr>
              <w:tab/>
              <w:t xml:space="preserve">na escrita/reescrita de textos argumentativos, recursos linguísticos </w:t>
            </w:r>
            <w:r w:rsidRPr="009674A7">
              <w:rPr>
                <w:sz w:val="22"/>
              </w:rPr>
              <w:tab/>
              <w:t xml:space="preserve">que marquem </w:t>
            </w:r>
            <w:r w:rsidRPr="009674A7">
              <w:rPr>
                <w:sz w:val="22"/>
              </w:rPr>
              <w:tab/>
              <w:t xml:space="preserve">as relações de sentido entre parágrafos e enunciados </w:t>
            </w:r>
            <w:r w:rsidRPr="009674A7">
              <w:rPr>
                <w:sz w:val="22"/>
              </w:rPr>
              <w:tab/>
              <w:t xml:space="preserve">do texto e operadores de </w:t>
            </w:r>
            <w:r w:rsidRPr="009674A7">
              <w:rPr>
                <w:sz w:val="22"/>
              </w:rPr>
              <w:tab/>
              <w:t xml:space="preserve">conexão adequados </w:t>
            </w:r>
            <w:r w:rsidRPr="009674A7">
              <w:rPr>
                <w:sz w:val="22"/>
              </w:rPr>
              <w:tab/>
              <w:t xml:space="preserve">aos tipos de argumento e </w:t>
            </w:r>
            <w:r w:rsidRPr="009674A7">
              <w:rPr>
                <w:sz w:val="22"/>
              </w:rPr>
              <w:tab/>
              <w:t xml:space="preserve">à </w:t>
            </w:r>
            <w:r w:rsidRPr="009674A7">
              <w:rPr>
                <w:sz w:val="22"/>
              </w:rPr>
              <w:tab/>
              <w:t xml:space="preserve">forma de composição de </w:t>
            </w:r>
          </w:p>
          <w:p w14:paraId="3CCD59DA" w14:textId="77777777" w:rsidR="009E2C95" w:rsidRPr="009674A7" w:rsidRDefault="009E2C95" w:rsidP="009E2C95">
            <w:pPr>
              <w:spacing w:after="0" w:line="240" w:lineRule="auto"/>
              <w:ind w:left="0" w:right="64" w:firstLine="0"/>
              <w:rPr>
                <w:sz w:val="22"/>
              </w:rPr>
            </w:pPr>
            <w:r w:rsidRPr="009674A7">
              <w:rPr>
                <w:sz w:val="22"/>
              </w:rPr>
              <w:t xml:space="preserve">textos argumentativos, de maneira a garantir a coesão, a coerência e a </w:t>
            </w:r>
          </w:p>
          <w:p w14:paraId="2CFCE5F3" w14:textId="77777777" w:rsidR="009E2C95" w:rsidRPr="009674A7" w:rsidRDefault="009E2C95" w:rsidP="009E2C95">
            <w:pPr>
              <w:spacing w:after="0" w:line="240" w:lineRule="auto"/>
              <w:ind w:left="0" w:firstLine="0"/>
              <w:jc w:val="left"/>
              <w:rPr>
                <w:sz w:val="22"/>
              </w:rPr>
            </w:pPr>
            <w:r w:rsidRPr="009674A7">
              <w:rPr>
                <w:sz w:val="22"/>
              </w:rPr>
              <w:t xml:space="preserve">progressão temática nesses </w:t>
            </w:r>
          </w:p>
          <w:p w14:paraId="7D0E6860" w14:textId="77777777" w:rsidR="009E2C95" w:rsidRPr="009674A7" w:rsidRDefault="009E2C95" w:rsidP="009E2C95">
            <w:pPr>
              <w:spacing w:after="0" w:line="240" w:lineRule="auto"/>
              <w:ind w:left="0" w:firstLine="0"/>
              <w:jc w:val="left"/>
              <w:rPr>
                <w:sz w:val="22"/>
              </w:rPr>
            </w:pPr>
            <w:r w:rsidRPr="009674A7">
              <w:rPr>
                <w:sz w:val="22"/>
              </w:rPr>
              <w:t xml:space="preserve">textos </w:t>
            </w:r>
          </w:p>
          <w:p w14:paraId="2CC7278F" w14:textId="77777777" w:rsidR="009E2C95" w:rsidRPr="009674A7" w:rsidRDefault="009E2C95" w:rsidP="009E2C95">
            <w:pPr>
              <w:spacing w:after="0" w:line="240" w:lineRule="auto"/>
              <w:ind w:left="0" w:firstLine="0"/>
              <w:jc w:val="left"/>
              <w:rPr>
                <w:sz w:val="22"/>
              </w:rPr>
            </w:pPr>
            <w:r w:rsidRPr="009674A7">
              <w:rPr>
                <w:sz w:val="22"/>
              </w:rPr>
              <w:t>(“primeiramente, mas, no entanto, em primeiro/segundo/t</w:t>
            </w:r>
          </w:p>
          <w:p w14:paraId="6F455603" w14:textId="77777777" w:rsidR="009E2C95" w:rsidRPr="009674A7" w:rsidRDefault="009E2C95" w:rsidP="009E2C95">
            <w:pPr>
              <w:spacing w:after="0" w:line="240" w:lineRule="auto"/>
              <w:ind w:left="0" w:firstLine="0"/>
              <w:jc w:val="left"/>
              <w:rPr>
                <w:sz w:val="22"/>
              </w:rPr>
            </w:pPr>
            <w:proofErr w:type="spellStart"/>
            <w:r w:rsidRPr="009674A7">
              <w:rPr>
                <w:sz w:val="22"/>
              </w:rPr>
              <w:t>erceiro</w:t>
            </w:r>
            <w:proofErr w:type="spellEnd"/>
            <w:r w:rsidRPr="009674A7">
              <w:rPr>
                <w:sz w:val="22"/>
              </w:rPr>
              <w:t xml:space="preserve"> lugar, finalmente, em conclusão” etc.).</w:t>
            </w:r>
          </w:p>
        </w:tc>
        <w:tc>
          <w:tcPr>
            <w:tcW w:w="2405" w:type="dxa"/>
            <w:tcBorders>
              <w:top w:val="single" w:sz="2" w:space="0" w:color="FFFFFF"/>
              <w:left w:val="single" w:sz="6" w:space="0" w:color="000000"/>
              <w:bottom w:val="single" w:sz="4" w:space="0" w:color="000000"/>
              <w:right w:val="single" w:sz="6" w:space="0" w:color="000000"/>
            </w:tcBorders>
          </w:tcPr>
          <w:p w14:paraId="5201B2B7" w14:textId="77777777" w:rsidR="009E2C95" w:rsidRPr="009E2C95" w:rsidRDefault="009E2C95" w:rsidP="009E2C95">
            <w:pPr>
              <w:spacing w:after="117" w:line="259" w:lineRule="auto"/>
              <w:ind w:left="2" w:firstLine="0"/>
              <w:jc w:val="left"/>
            </w:pPr>
            <w:r w:rsidRPr="009E2C95">
              <w:rPr>
                <w:b/>
              </w:rPr>
              <w:t xml:space="preserve">(EF69LP18RS-1) </w:t>
            </w:r>
          </w:p>
          <w:p w14:paraId="2631F99D" w14:textId="77777777" w:rsidR="009E2C95" w:rsidRPr="009E2C95" w:rsidRDefault="009E2C95" w:rsidP="009E2C95">
            <w:pPr>
              <w:spacing w:after="0" w:line="360" w:lineRule="auto"/>
              <w:ind w:left="2" w:right="65" w:firstLine="0"/>
            </w:pPr>
            <w:r w:rsidRPr="009E2C95">
              <w:t xml:space="preserve">Utilizar, na escrita/reescrita de textos </w:t>
            </w:r>
          </w:p>
          <w:p w14:paraId="6641BB6C" w14:textId="77777777" w:rsidR="009E2C95" w:rsidRPr="009E2C95" w:rsidRDefault="009E2C95" w:rsidP="009E2C95">
            <w:pPr>
              <w:spacing w:after="0" w:line="259" w:lineRule="auto"/>
              <w:ind w:left="2" w:right="64" w:firstLine="0"/>
            </w:pPr>
            <w:r w:rsidRPr="009E2C95">
              <w:t xml:space="preserve">argumentativos, de maneira a garantir a progressão e a unidade temática, recursos linguísticos que marquem as relações de sentido entre parágrafos e enunciados do texto e operadores de conexão adequados aos tipos de argumento e à forma de composição de textos argumentativos. </w:t>
            </w:r>
          </w:p>
        </w:tc>
        <w:tc>
          <w:tcPr>
            <w:tcW w:w="4066" w:type="dxa"/>
            <w:tcBorders>
              <w:top w:val="single" w:sz="2" w:space="0" w:color="FFFFFF"/>
              <w:left w:val="single" w:sz="6" w:space="0" w:color="000000"/>
              <w:bottom w:val="single" w:sz="4" w:space="0" w:color="000000"/>
              <w:right w:val="single" w:sz="6" w:space="0" w:color="000000"/>
            </w:tcBorders>
          </w:tcPr>
          <w:p w14:paraId="02C011B4" w14:textId="77777777" w:rsidR="009E2C95" w:rsidRPr="009E2C95" w:rsidRDefault="009E2C95" w:rsidP="009E2C95">
            <w:pPr>
              <w:spacing w:after="117" w:line="259" w:lineRule="auto"/>
              <w:ind w:left="2" w:firstLine="0"/>
              <w:jc w:val="left"/>
              <w:rPr>
                <w:b/>
              </w:rPr>
            </w:pPr>
          </w:p>
        </w:tc>
      </w:tr>
    </w:tbl>
    <w:p w14:paraId="7FF2D166" w14:textId="77777777" w:rsidR="009E2C95" w:rsidRPr="009E2C95" w:rsidRDefault="009E2C95" w:rsidP="009E2C95">
      <w:pPr>
        <w:spacing w:after="0" w:line="259" w:lineRule="auto"/>
        <w:ind w:left="-1440" w:right="10466" w:firstLine="0"/>
        <w:jc w:val="left"/>
      </w:pPr>
    </w:p>
    <w:tbl>
      <w:tblPr>
        <w:tblStyle w:val="TableGrid43"/>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9E2C95" w:rsidRPr="009E2C95" w14:paraId="531512FB" w14:textId="77777777" w:rsidTr="009E2C95">
        <w:trPr>
          <w:trHeight w:val="5750"/>
        </w:trPr>
        <w:tc>
          <w:tcPr>
            <w:tcW w:w="991" w:type="dxa"/>
            <w:tcBorders>
              <w:top w:val="single" w:sz="6" w:space="0" w:color="000000"/>
              <w:left w:val="single" w:sz="6" w:space="0" w:color="000000"/>
              <w:bottom w:val="single" w:sz="6" w:space="0" w:color="000000"/>
              <w:right w:val="single" w:sz="6" w:space="0" w:color="000000"/>
            </w:tcBorders>
          </w:tcPr>
          <w:p w14:paraId="21582853"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E0FABC7"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A3DD0E7" w14:textId="77777777" w:rsidR="009E2C95" w:rsidRPr="009E2C95" w:rsidRDefault="009E2C95" w:rsidP="009E2C95">
            <w:pPr>
              <w:spacing w:after="0"/>
              <w:ind w:left="2" w:firstLine="0"/>
              <w:jc w:val="left"/>
            </w:pPr>
            <w:r w:rsidRPr="009E2C95">
              <w:t>Análise linguística/sem</w:t>
            </w:r>
          </w:p>
          <w:p w14:paraId="4083FF11"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2DCFE27" w14:textId="77777777" w:rsidR="009E2C95" w:rsidRPr="009E2C95" w:rsidRDefault="009E2C95" w:rsidP="009E2C95">
            <w:pPr>
              <w:spacing w:after="0" w:line="259" w:lineRule="auto"/>
              <w:ind w:left="0" w:firstLine="0"/>
              <w:jc w:val="left"/>
            </w:pPr>
            <w:r w:rsidRPr="009E2C95">
              <w:t xml:space="preserve">Efeito de sentido </w:t>
            </w:r>
          </w:p>
        </w:tc>
        <w:tc>
          <w:tcPr>
            <w:tcW w:w="2268" w:type="dxa"/>
            <w:tcBorders>
              <w:top w:val="single" w:sz="6" w:space="0" w:color="000000"/>
              <w:left w:val="single" w:sz="6" w:space="0" w:color="000000"/>
              <w:bottom w:val="single" w:sz="6" w:space="0" w:color="000000"/>
              <w:right w:val="single" w:sz="6" w:space="0" w:color="000000"/>
            </w:tcBorders>
          </w:tcPr>
          <w:p w14:paraId="130EE2E1" w14:textId="77777777" w:rsidR="009E2C95" w:rsidRPr="009E2C95" w:rsidRDefault="009E2C95" w:rsidP="009E2C95">
            <w:pPr>
              <w:spacing w:after="117" w:line="259" w:lineRule="auto"/>
              <w:ind w:left="2" w:firstLine="0"/>
              <w:jc w:val="left"/>
            </w:pPr>
            <w:r w:rsidRPr="009E2C95">
              <w:rPr>
                <w:b/>
              </w:rPr>
              <w:t xml:space="preserve">(EF69LP19) </w:t>
            </w:r>
          </w:p>
          <w:p w14:paraId="3D229ADE" w14:textId="77777777" w:rsidR="009E2C95" w:rsidRPr="009E2C95" w:rsidRDefault="009E2C95" w:rsidP="009E2C95">
            <w:pPr>
              <w:spacing w:after="0" w:line="259" w:lineRule="auto"/>
              <w:ind w:left="2" w:right="64" w:firstLine="0"/>
            </w:pPr>
            <w:r w:rsidRPr="009E2C95">
              <w:t xml:space="preserve">Analisar, em gêneros orais que envolvam argumentação, os efeitos de sentido de elementos típicos da modalidade falada, como a pausa, a entonação, o ritmo, a gestualidade e expressão facial, as hesitações etc. </w:t>
            </w:r>
          </w:p>
        </w:tc>
        <w:tc>
          <w:tcPr>
            <w:tcW w:w="2405" w:type="dxa"/>
            <w:tcBorders>
              <w:top w:val="single" w:sz="2" w:space="0" w:color="FFFFFF"/>
              <w:left w:val="single" w:sz="6" w:space="0" w:color="000000"/>
              <w:bottom w:val="single" w:sz="4" w:space="0" w:color="000000"/>
              <w:right w:val="single" w:sz="6" w:space="0" w:color="000000"/>
            </w:tcBorders>
          </w:tcPr>
          <w:p w14:paraId="739C1B46" w14:textId="77777777" w:rsidR="009E2C95" w:rsidRPr="009E2C95" w:rsidRDefault="009E2C95" w:rsidP="009E2C95">
            <w:pPr>
              <w:spacing w:after="117" w:line="259" w:lineRule="auto"/>
              <w:ind w:left="2" w:firstLine="0"/>
              <w:jc w:val="left"/>
            </w:pPr>
            <w:r w:rsidRPr="009E2C95">
              <w:rPr>
                <w:b/>
              </w:rPr>
              <w:t xml:space="preserve">(EF69LP19RS-1) </w:t>
            </w:r>
          </w:p>
          <w:p w14:paraId="46CF4A76" w14:textId="77777777" w:rsidR="009E2C95" w:rsidRPr="009E2C95" w:rsidRDefault="009E2C95" w:rsidP="009E2C95">
            <w:pPr>
              <w:spacing w:after="0" w:line="259" w:lineRule="auto"/>
              <w:ind w:left="2" w:right="64" w:firstLine="0"/>
            </w:pPr>
            <w:r w:rsidRPr="009E2C95">
              <w:t xml:space="preserve">Analisar, em gêneros orais que envolvam argumentação, os efeitos de sentido de elementos típicos da modalidade falada, como a pausa, a entonação, o ritmo, a gestualidade e expressão facial, as hesitações, etc., percebendo as implicações que produzem em diferentes situações de comunicação. </w:t>
            </w:r>
          </w:p>
        </w:tc>
        <w:tc>
          <w:tcPr>
            <w:tcW w:w="4012" w:type="dxa"/>
            <w:tcBorders>
              <w:top w:val="single" w:sz="2" w:space="0" w:color="FFFFFF"/>
              <w:left w:val="single" w:sz="6" w:space="0" w:color="000000"/>
              <w:bottom w:val="single" w:sz="4" w:space="0" w:color="000000"/>
              <w:right w:val="single" w:sz="6" w:space="0" w:color="000000"/>
            </w:tcBorders>
          </w:tcPr>
          <w:p w14:paraId="1968586D" w14:textId="77777777" w:rsidR="009E2C95" w:rsidRPr="009E2C95" w:rsidRDefault="009E2C95" w:rsidP="009E2C95">
            <w:pPr>
              <w:spacing w:after="117" w:line="259" w:lineRule="auto"/>
              <w:ind w:left="2" w:firstLine="0"/>
              <w:jc w:val="left"/>
              <w:rPr>
                <w:b/>
              </w:rPr>
            </w:pPr>
          </w:p>
        </w:tc>
      </w:tr>
    </w:tbl>
    <w:p w14:paraId="6A8608AA" w14:textId="77777777" w:rsidR="009E2C95" w:rsidRPr="009E2C95" w:rsidRDefault="009E2C95" w:rsidP="009E2C95">
      <w:pPr>
        <w:spacing w:after="0" w:line="259" w:lineRule="auto"/>
        <w:ind w:left="-1440" w:right="10466" w:firstLine="0"/>
        <w:jc w:val="left"/>
      </w:pPr>
    </w:p>
    <w:tbl>
      <w:tblPr>
        <w:tblStyle w:val="TableGrid43"/>
        <w:tblW w:w="15056"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9E2C95" w:rsidRPr="009E2C95" w14:paraId="3F646186" w14:textId="77777777" w:rsidTr="009E2C95">
        <w:trPr>
          <w:trHeight w:val="4614"/>
        </w:trPr>
        <w:tc>
          <w:tcPr>
            <w:tcW w:w="991" w:type="dxa"/>
            <w:tcBorders>
              <w:top w:val="single" w:sz="6" w:space="0" w:color="000000"/>
              <w:left w:val="single" w:sz="6" w:space="0" w:color="000000"/>
              <w:bottom w:val="single" w:sz="6" w:space="0" w:color="000000"/>
              <w:right w:val="single" w:sz="6" w:space="0" w:color="000000"/>
            </w:tcBorders>
          </w:tcPr>
          <w:p w14:paraId="330747A9" w14:textId="77777777" w:rsidR="009E2C95" w:rsidRPr="009E2C95" w:rsidRDefault="009E2C95" w:rsidP="009E2C95">
            <w:pPr>
              <w:spacing w:after="115" w:line="259" w:lineRule="auto"/>
              <w:ind w:left="2" w:firstLine="0"/>
              <w:jc w:val="left"/>
            </w:pPr>
            <w:r w:rsidRPr="009E2C95">
              <w:rPr>
                <w:b/>
                <w:color w:val="C00000"/>
              </w:rPr>
              <w:lastRenderedPageBreak/>
              <w:t xml:space="preserve">6º; 7º; </w:t>
            </w:r>
          </w:p>
          <w:p w14:paraId="3954F96F" w14:textId="77777777" w:rsidR="009E2C95" w:rsidRPr="009E2C95" w:rsidRDefault="009E2C95" w:rsidP="009E2C95">
            <w:pPr>
              <w:spacing w:after="0" w:line="259" w:lineRule="auto"/>
              <w:ind w:left="2" w:firstLine="0"/>
              <w:jc w:val="left"/>
            </w:pPr>
            <w:r w:rsidRPr="009E2C95">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0BF1E567" w14:textId="77777777" w:rsidR="009E2C95" w:rsidRPr="009E2C95" w:rsidRDefault="009E2C95" w:rsidP="009E2C95">
            <w:pPr>
              <w:spacing w:after="115" w:line="259" w:lineRule="auto"/>
              <w:ind w:left="0" w:firstLine="0"/>
            </w:pPr>
            <w:r w:rsidRPr="009E2C95">
              <w:rPr>
                <w:b/>
                <w:color w:val="C00000"/>
              </w:rPr>
              <w:t xml:space="preserve">CAMPO DE </w:t>
            </w:r>
          </w:p>
          <w:p w14:paraId="59FA5E3C" w14:textId="77777777" w:rsidR="009E2C95" w:rsidRPr="009E2C95" w:rsidRDefault="009E2C95" w:rsidP="009E2C95">
            <w:pPr>
              <w:spacing w:after="138" w:line="259" w:lineRule="auto"/>
              <w:ind w:left="0" w:firstLine="0"/>
              <w:jc w:val="left"/>
            </w:pPr>
            <w:r w:rsidRPr="009E2C95">
              <w:rPr>
                <w:b/>
                <w:color w:val="C00000"/>
              </w:rPr>
              <w:t xml:space="preserve">ATUAÇÃO </w:t>
            </w:r>
          </w:p>
          <w:p w14:paraId="74FDF803" w14:textId="77777777" w:rsidR="009E2C95" w:rsidRPr="009E2C95" w:rsidRDefault="009E2C95" w:rsidP="009E2C95">
            <w:pPr>
              <w:tabs>
                <w:tab w:val="center" w:pos="174"/>
                <w:tab w:val="center" w:pos="1192"/>
              </w:tabs>
              <w:spacing w:after="122" w:line="259" w:lineRule="auto"/>
              <w:ind w:left="0" w:firstLine="0"/>
              <w:jc w:val="left"/>
            </w:pPr>
            <w:r w:rsidRPr="009E2C95">
              <w:rPr>
                <w:rFonts w:ascii="Calibri" w:eastAsia="Calibri" w:hAnsi="Calibri" w:cs="Calibri"/>
                <w:sz w:val="22"/>
              </w:rPr>
              <w:tab/>
            </w:r>
            <w:r w:rsidRPr="009E2C95">
              <w:rPr>
                <w:b/>
                <w:color w:val="C00000"/>
              </w:rPr>
              <w:t xml:space="preserve">NA </w:t>
            </w:r>
            <w:r w:rsidRPr="009E2C95">
              <w:rPr>
                <w:b/>
                <w:color w:val="C00000"/>
              </w:rPr>
              <w:tab/>
              <w:t xml:space="preserve">VIDA </w:t>
            </w:r>
          </w:p>
          <w:p w14:paraId="4E209196" w14:textId="77777777" w:rsidR="009E2C95" w:rsidRPr="009E2C95" w:rsidRDefault="009E2C95" w:rsidP="009E2C95">
            <w:pPr>
              <w:spacing w:after="0" w:line="259" w:lineRule="auto"/>
              <w:ind w:left="0" w:firstLine="0"/>
              <w:jc w:val="left"/>
            </w:pPr>
            <w:r w:rsidRPr="009E2C95">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527E0321"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74AE872" w14:textId="77777777" w:rsidR="009E2C95" w:rsidRPr="009E2C95" w:rsidRDefault="009E2C95" w:rsidP="009E2C95">
            <w:pPr>
              <w:spacing w:after="0" w:line="378" w:lineRule="auto"/>
              <w:ind w:left="0" w:right="67" w:firstLine="0"/>
            </w:pPr>
            <w:r w:rsidRPr="009E2C95">
              <w:t xml:space="preserve">Reconstrução das condições de produção e circulação </w:t>
            </w:r>
            <w:r w:rsidRPr="009E2C95">
              <w:tab/>
              <w:t xml:space="preserve">e adequação </w:t>
            </w:r>
            <w:r w:rsidRPr="009E2C95">
              <w:tab/>
              <w:t xml:space="preserve">do texto </w:t>
            </w:r>
            <w:r w:rsidRPr="009E2C95">
              <w:tab/>
              <w:t xml:space="preserve">à </w:t>
            </w:r>
          </w:p>
          <w:p w14:paraId="1FC446FE" w14:textId="77777777" w:rsidR="009E2C95" w:rsidRPr="009E2C95" w:rsidRDefault="009E2C95" w:rsidP="009E2C95">
            <w:pPr>
              <w:spacing w:after="160" w:line="360" w:lineRule="auto"/>
              <w:ind w:left="0" w:right="68" w:firstLine="0"/>
            </w:pPr>
            <w:r w:rsidRPr="009E2C95">
              <w:t xml:space="preserve">construção composicional e ao estilo de gênero </w:t>
            </w:r>
          </w:p>
          <w:p w14:paraId="47E42F20" w14:textId="77777777" w:rsidR="009E2C95" w:rsidRPr="009E2C95" w:rsidRDefault="009E2C95" w:rsidP="009E2C95">
            <w:pPr>
              <w:spacing w:after="0" w:line="259" w:lineRule="auto"/>
              <w:ind w:left="0" w:right="67" w:firstLine="0"/>
            </w:pPr>
            <w:r w:rsidRPr="009E2C95">
              <w:t xml:space="preserve">(Lei, código, estatuto, código, regimento etc.) </w:t>
            </w:r>
          </w:p>
        </w:tc>
        <w:tc>
          <w:tcPr>
            <w:tcW w:w="2268" w:type="dxa"/>
            <w:tcBorders>
              <w:top w:val="single" w:sz="6" w:space="0" w:color="000000"/>
              <w:left w:val="single" w:sz="6" w:space="0" w:color="000000"/>
              <w:bottom w:val="single" w:sz="6" w:space="0" w:color="000000"/>
              <w:right w:val="single" w:sz="6" w:space="0" w:color="000000"/>
            </w:tcBorders>
          </w:tcPr>
          <w:p w14:paraId="17F0C8F3" w14:textId="77777777" w:rsidR="009E2C95" w:rsidRPr="009E2C95" w:rsidRDefault="009E2C95" w:rsidP="009E2C95">
            <w:pPr>
              <w:spacing w:after="0" w:line="240" w:lineRule="auto"/>
              <w:ind w:left="2" w:firstLine="0"/>
              <w:jc w:val="left"/>
            </w:pPr>
            <w:r w:rsidRPr="009E2C95">
              <w:rPr>
                <w:b/>
              </w:rPr>
              <w:t xml:space="preserve">(EF69LP20) </w:t>
            </w:r>
          </w:p>
          <w:p w14:paraId="0B59E274" w14:textId="77777777" w:rsidR="009E2C95" w:rsidRPr="009E2C95" w:rsidRDefault="009E2C95" w:rsidP="009E2C95">
            <w:pPr>
              <w:spacing w:after="0" w:line="240" w:lineRule="auto"/>
              <w:ind w:left="2" w:right="64" w:firstLine="0"/>
            </w:pPr>
            <w:r w:rsidRPr="009E2C95">
              <w:t xml:space="preserve">Identificar, tendo em vista o contexto de produção, a forma </w:t>
            </w:r>
            <w:r w:rsidRPr="009E2C95">
              <w:tab/>
              <w:t xml:space="preserve">de organização dos textos normativos e legais, a lógica de hierarquização de seus itens e subitens e suas partes: parte inicial (título – nome e data – e ementa), blocos de artigos (parte, livro, capítulo, seção, subseção), artigos (caput e parágrafos e incisos) e parte final (disposições pertinentes à sua implementação) e analisar efeitos de sentido causados pelo uso de </w:t>
            </w:r>
          </w:p>
          <w:p w14:paraId="12513D42" w14:textId="77777777" w:rsidR="009E2C95" w:rsidRPr="009E2C95" w:rsidRDefault="009E2C95" w:rsidP="009E2C95">
            <w:pPr>
              <w:spacing w:after="0" w:line="240" w:lineRule="auto"/>
              <w:ind w:left="2" w:right="65" w:firstLine="0"/>
            </w:pPr>
            <w:r w:rsidRPr="009E2C95">
              <w:t xml:space="preserve">vocabulário técnico, pelo uso do imperativo, de </w:t>
            </w:r>
            <w:r w:rsidRPr="009E2C95">
              <w:lastRenderedPageBreak/>
              <w:t xml:space="preserve">palavras e expressões que </w:t>
            </w:r>
          </w:p>
          <w:p w14:paraId="51A7BA88" w14:textId="77777777" w:rsidR="009E2C95" w:rsidRPr="009E2C95" w:rsidRDefault="009E2C95" w:rsidP="009E2C95">
            <w:pPr>
              <w:spacing w:after="0" w:line="240" w:lineRule="auto"/>
              <w:ind w:left="110" w:right="65" w:firstLine="0"/>
            </w:pPr>
            <w:r w:rsidRPr="009E2C95">
              <w:t xml:space="preserve">indicam circunstâncias, como advérbios e locuções adverbiais, de palavras que </w:t>
            </w:r>
          </w:p>
          <w:p w14:paraId="2AABDE08" w14:textId="77777777" w:rsidR="009E2C95" w:rsidRPr="009E2C95" w:rsidRDefault="009E2C95" w:rsidP="009E2C95">
            <w:pPr>
              <w:spacing w:after="0" w:line="240" w:lineRule="auto"/>
              <w:ind w:left="110" w:firstLine="0"/>
            </w:pPr>
            <w:r w:rsidRPr="009E2C95">
              <w:t xml:space="preserve">indicam generalidade, </w:t>
            </w:r>
          </w:p>
          <w:p w14:paraId="1E719E98" w14:textId="77777777" w:rsidR="009E2C95" w:rsidRPr="009E2C95" w:rsidRDefault="009E2C95" w:rsidP="009E2C95">
            <w:pPr>
              <w:tabs>
                <w:tab w:val="center" w:pos="405"/>
                <w:tab w:val="center" w:pos="1811"/>
              </w:tabs>
              <w:spacing w:after="0" w:line="240" w:lineRule="auto"/>
              <w:ind w:left="0" w:firstLine="0"/>
            </w:pPr>
            <w:r w:rsidRPr="009E2C95">
              <w:rPr>
                <w:rFonts w:ascii="Calibri" w:eastAsia="Calibri" w:hAnsi="Calibri" w:cs="Calibri"/>
                <w:sz w:val="22"/>
              </w:rPr>
              <w:tab/>
            </w:r>
            <w:r w:rsidRPr="009E2C95">
              <w:t xml:space="preserve">como </w:t>
            </w:r>
            <w:r w:rsidRPr="009E2C95">
              <w:tab/>
              <w:t xml:space="preserve">alguns </w:t>
            </w:r>
          </w:p>
          <w:p w14:paraId="07DDDDDA" w14:textId="77777777" w:rsidR="009E2C95" w:rsidRPr="009E2C95" w:rsidRDefault="009E2C95" w:rsidP="009E2C95">
            <w:pPr>
              <w:spacing w:after="0" w:line="240" w:lineRule="auto"/>
              <w:ind w:left="2" w:firstLine="0"/>
            </w:pPr>
            <w:r w:rsidRPr="009E2C95">
              <w:t xml:space="preserve">pronomes indefinidos, </w:t>
            </w:r>
            <w:r w:rsidRPr="009E2C95">
              <w:tab/>
              <w:t xml:space="preserve">de forma </w:t>
            </w:r>
            <w:r w:rsidRPr="009E2C95">
              <w:tab/>
              <w:t xml:space="preserve">a </w:t>
            </w:r>
            <w:r w:rsidRPr="009E2C95">
              <w:tab/>
              <w:t xml:space="preserve">poder compreender o caráter imperativo, coercitivo </w:t>
            </w:r>
            <w:r w:rsidRPr="009E2C95">
              <w:tab/>
              <w:t>e generalista das leis e de outras formas de regulamentação.</w:t>
            </w:r>
          </w:p>
        </w:tc>
        <w:tc>
          <w:tcPr>
            <w:tcW w:w="2405" w:type="dxa"/>
            <w:tcBorders>
              <w:top w:val="single" w:sz="4" w:space="0" w:color="000000"/>
              <w:left w:val="single" w:sz="6" w:space="0" w:color="000000"/>
              <w:bottom w:val="single" w:sz="4" w:space="0" w:color="000000"/>
              <w:right w:val="single" w:sz="6" w:space="0" w:color="000000"/>
            </w:tcBorders>
          </w:tcPr>
          <w:p w14:paraId="6594A340" w14:textId="77777777" w:rsidR="009E2C95" w:rsidRPr="009E2C95" w:rsidRDefault="009E2C95" w:rsidP="009E2C95">
            <w:pPr>
              <w:spacing w:after="115" w:line="259" w:lineRule="auto"/>
              <w:ind w:left="2" w:firstLine="0"/>
              <w:jc w:val="left"/>
            </w:pPr>
            <w:r w:rsidRPr="009E2C95">
              <w:rPr>
                <w:b/>
              </w:rPr>
              <w:lastRenderedPageBreak/>
              <w:t xml:space="preserve">(EF69LP20RS-1) </w:t>
            </w:r>
          </w:p>
          <w:p w14:paraId="1247AACA" w14:textId="77777777" w:rsidR="009E2C95" w:rsidRPr="009E2C95" w:rsidRDefault="009E2C95" w:rsidP="009E2C95">
            <w:pPr>
              <w:spacing w:after="0" w:line="360" w:lineRule="auto"/>
              <w:ind w:left="2" w:right="64" w:firstLine="0"/>
            </w:pPr>
            <w:r w:rsidRPr="009E2C95">
              <w:t xml:space="preserve">Identificar, tendo em vista o contexto de produção, a forma de organização dos textos normativos e legais, a lógica de hierarquização de seus itens e subitens e suas partes. </w:t>
            </w:r>
          </w:p>
          <w:p w14:paraId="626FC75F" w14:textId="77777777" w:rsidR="009E2C95" w:rsidRPr="009E2C95" w:rsidRDefault="009E2C95" w:rsidP="009E2C95">
            <w:pPr>
              <w:spacing w:after="115" w:line="259" w:lineRule="auto"/>
              <w:ind w:left="2" w:firstLine="0"/>
              <w:jc w:val="left"/>
            </w:pPr>
            <w:r w:rsidRPr="009E2C95">
              <w:rPr>
                <w:b/>
              </w:rPr>
              <w:t xml:space="preserve">(EF69LP20RS-2) </w:t>
            </w:r>
          </w:p>
          <w:p w14:paraId="754065FE" w14:textId="77777777" w:rsidR="009E2C95" w:rsidRPr="009E2C95" w:rsidRDefault="009E2C95" w:rsidP="009E2C95">
            <w:pPr>
              <w:spacing w:after="0" w:line="360" w:lineRule="auto"/>
              <w:ind w:left="2" w:right="64" w:firstLine="0"/>
            </w:pPr>
            <w:r w:rsidRPr="009E2C95">
              <w:t xml:space="preserve">Analisar os efeitos de sentido causados pelo uso de vocabulário técnico, pelo uso do imperativo, de palavras e expressões que </w:t>
            </w:r>
          </w:p>
          <w:p w14:paraId="4295C359" w14:textId="77777777" w:rsidR="009E2C95" w:rsidRPr="009E2C95" w:rsidRDefault="009E2C95" w:rsidP="009E2C95">
            <w:pPr>
              <w:spacing w:after="117" w:line="259" w:lineRule="auto"/>
              <w:ind w:left="2" w:firstLine="0"/>
              <w:jc w:val="left"/>
            </w:pPr>
            <w:r w:rsidRPr="009E2C95">
              <w:t xml:space="preserve">indicam </w:t>
            </w:r>
          </w:p>
          <w:p w14:paraId="067413C3" w14:textId="77777777" w:rsidR="009E2C95" w:rsidRPr="009E2C95" w:rsidRDefault="009E2C95" w:rsidP="009E2C95">
            <w:pPr>
              <w:spacing w:after="2" w:line="359" w:lineRule="auto"/>
              <w:ind w:left="2" w:firstLine="0"/>
            </w:pPr>
            <w:r w:rsidRPr="009E2C95">
              <w:lastRenderedPageBreak/>
              <w:t xml:space="preserve">circunstâncias, de palavras que </w:t>
            </w:r>
          </w:p>
          <w:p w14:paraId="2E26DEEE" w14:textId="77777777" w:rsidR="009E2C95" w:rsidRPr="009E2C95" w:rsidRDefault="009E2C95" w:rsidP="009E2C95">
            <w:pPr>
              <w:spacing w:after="0" w:line="259" w:lineRule="auto"/>
              <w:ind w:left="2" w:right="64" w:firstLine="0"/>
            </w:pPr>
            <w:r w:rsidRPr="009E2C95">
              <w:t xml:space="preserve">indicam generalidade, de forma a poder compreender o caráter imperativo, coercitivo e generalista das leis e de outras formas de regulamentação. </w:t>
            </w:r>
          </w:p>
        </w:tc>
        <w:tc>
          <w:tcPr>
            <w:tcW w:w="3870" w:type="dxa"/>
            <w:tcBorders>
              <w:top w:val="single" w:sz="4" w:space="0" w:color="000000"/>
              <w:left w:val="single" w:sz="6" w:space="0" w:color="000000"/>
              <w:bottom w:val="single" w:sz="4" w:space="0" w:color="000000"/>
              <w:right w:val="single" w:sz="6" w:space="0" w:color="000000"/>
            </w:tcBorders>
          </w:tcPr>
          <w:p w14:paraId="2443280E" w14:textId="77777777" w:rsidR="009E2C95" w:rsidRPr="009E2C95" w:rsidRDefault="009E2C95" w:rsidP="009E2C95">
            <w:pPr>
              <w:spacing w:after="115" w:line="259" w:lineRule="auto"/>
              <w:ind w:left="2" w:firstLine="0"/>
              <w:jc w:val="left"/>
              <w:rPr>
                <w:b/>
              </w:rPr>
            </w:pPr>
          </w:p>
        </w:tc>
      </w:tr>
    </w:tbl>
    <w:p w14:paraId="08FE339D" w14:textId="77777777" w:rsidR="009E2C95" w:rsidRPr="009E2C95" w:rsidRDefault="009E2C95" w:rsidP="009E2C95">
      <w:pPr>
        <w:spacing w:after="0" w:line="259" w:lineRule="auto"/>
        <w:ind w:left="-1440" w:right="10466" w:firstLine="0"/>
        <w:jc w:val="left"/>
      </w:pPr>
    </w:p>
    <w:tbl>
      <w:tblPr>
        <w:tblStyle w:val="TableGrid43"/>
        <w:tblW w:w="15252" w:type="dxa"/>
        <w:tblInd w:w="-1085" w:type="dxa"/>
        <w:tblCellMar>
          <w:top w:w="55" w:type="dxa"/>
          <w:right w:w="39" w:type="dxa"/>
        </w:tblCellMar>
        <w:tblLook w:val="04A0" w:firstRow="1" w:lastRow="0" w:firstColumn="1" w:lastColumn="0" w:noHBand="0" w:noVBand="1"/>
      </w:tblPr>
      <w:tblGrid>
        <w:gridCol w:w="991"/>
        <w:gridCol w:w="1694"/>
        <w:gridCol w:w="1843"/>
        <w:gridCol w:w="1745"/>
        <w:gridCol w:w="240"/>
        <w:gridCol w:w="2268"/>
        <w:gridCol w:w="2405"/>
        <w:gridCol w:w="4066"/>
      </w:tblGrid>
      <w:tr w:rsidR="009E2C95" w:rsidRPr="009E2C95" w14:paraId="27F6C3FA" w14:textId="77777777" w:rsidTr="009E2C95">
        <w:trPr>
          <w:trHeight w:val="6222"/>
        </w:trPr>
        <w:tc>
          <w:tcPr>
            <w:tcW w:w="991" w:type="dxa"/>
            <w:tcBorders>
              <w:top w:val="single" w:sz="6" w:space="0" w:color="000000"/>
              <w:left w:val="single" w:sz="6" w:space="0" w:color="000000"/>
              <w:bottom w:val="single" w:sz="6" w:space="0" w:color="000000"/>
              <w:right w:val="single" w:sz="6" w:space="0" w:color="000000"/>
            </w:tcBorders>
          </w:tcPr>
          <w:p w14:paraId="1B0ED106"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275957E"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3F4D319" w14:textId="77777777" w:rsidR="009E2C95" w:rsidRPr="009E2C95" w:rsidRDefault="009E2C95" w:rsidP="009E2C95">
            <w:pPr>
              <w:spacing w:after="0" w:line="259" w:lineRule="auto"/>
              <w:ind w:left="110" w:firstLine="0"/>
              <w:jc w:val="left"/>
            </w:pPr>
            <w:r w:rsidRPr="009E2C95">
              <w:t xml:space="preserve">Leitura </w:t>
            </w:r>
          </w:p>
        </w:tc>
        <w:tc>
          <w:tcPr>
            <w:tcW w:w="1745" w:type="dxa"/>
            <w:tcBorders>
              <w:top w:val="single" w:sz="6" w:space="0" w:color="000000"/>
              <w:left w:val="single" w:sz="6" w:space="0" w:color="000000"/>
              <w:bottom w:val="single" w:sz="6" w:space="0" w:color="000000"/>
              <w:right w:val="nil"/>
            </w:tcBorders>
          </w:tcPr>
          <w:p w14:paraId="32533522" w14:textId="77777777" w:rsidR="009E2C95" w:rsidRPr="009E2C95" w:rsidRDefault="009E2C95" w:rsidP="009E2C95">
            <w:pPr>
              <w:spacing w:after="0" w:line="259" w:lineRule="auto"/>
              <w:ind w:left="108" w:firstLine="0"/>
              <w:jc w:val="left"/>
            </w:pPr>
            <w:r w:rsidRPr="009E2C95">
              <w:t xml:space="preserve">Apreciação réplica </w:t>
            </w:r>
          </w:p>
        </w:tc>
        <w:tc>
          <w:tcPr>
            <w:tcW w:w="240" w:type="dxa"/>
            <w:tcBorders>
              <w:top w:val="single" w:sz="6" w:space="0" w:color="000000"/>
              <w:left w:val="nil"/>
              <w:bottom w:val="single" w:sz="6" w:space="0" w:color="000000"/>
              <w:right w:val="single" w:sz="6" w:space="0" w:color="000000"/>
            </w:tcBorders>
          </w:tcPr>
          <w:p w14:paraId="3D2A2508" w14:textId="77777777" w:rsidR="009E2C95" w:rsidRPr="009E2C95" w:rsidRDefault="009E2C95" w:rsidP="009E2C95">
            <w:pPr>
              <w:spacing w:after="0" w:line="259" w:lineRule="auto"/>
              <w:ind w:left="0" w:firstLine="0"/>
            </w:pPr>
            <w:r w:rsidRPr="009E2C95">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14DB68EB" w14:textId="77777777" w:rsidR="009E2C95" w:rsidRPr="009674A7" w:rsidRDefault="009E2C95" w:rsidP="009E2C95">
            <w:pPr>
              <w:spacing w:after="0" w:line="240" w:lineRule="auto"/>
              <w:ind w:left="108" w:firstLine="0"/>
              <w:rPr>
                <w:sz w:val="22"/>
              </w:rPr>
            </w:pPr>
            <w:r w:rsidRPr="009674A7">
              <w:rPr>
                <w:b/>
                <w:sz w:val="22"/>
              </w:rPr>
              <w:t xml:space="preserve">(EF69LP21) </w:t>
            </w:r>
            <w:r w:rsidRPr="009674A7">
              <w:rPr>
                <w:sz w:val="22"/>
              </w:rPr>
              <w:t xml:space="preserve">Posicionar-se em relação </w:t>
            </w:r>
            <w:r w:rsidRPr="009674A7">
              <w:rPr>
                <w:sz w:val="22"/>
              </w:rPr>
              <w:tab/>
              <w:t xml:space="preserve">a </w:t>
            </w:r>
          </w:p>
          <w:p w14:paraId="4054BE03" w14:textId="77777777" w:rsidR="009E2C95" w:rsidRPr="009674A7" w:rsidRDefault="009E2C95" w:rsidP="009E2C95">
            <w:pPr>
              <w:spacing w:after="0" w:line="240" w:lineRule="auto"/>
              <w:ind w:left="108" w:firstLine="0"/>
              <w:rPr>
                <w:sz w:val="22"/>
              </w:rPr>
            </w:pPr>
            <w:r w:rsidRPr="009674A7">
              <w:rPr>
                <w:sz w:val="22"/>
              </w:rPr>
              <w:t xml:space="preserve">conteúdos </w:t>
            </w:r>
          </w:p>
          <w:p w14:paraId="0E0A4D3D" w14:textId="77777777" w:rsidR="009E2C95" w:rsidRPr="009674A7" w:rsidRDefault="009E2C95" w:rsidP="009E2C95">
            <w:pPr>
              <w:spacing w:after="0" w:line="240" w:lineRule="auto"/>
              <w:ind w:left="108" w:firstLine="0"/>
              <w:rPr>
                <w:sz w:val="22"/>
              </w:rPr>
            </w:pPr>
            <w:r w:rsidRPr="009674A7">
              <w:rPr>
                <w:sz w:val="22"/>
              </w:rPr>
              <w:t xml:space="preserve">veiculados em práticas não </w:t>
            </w:r>
          </w:p>
          <w:p w14:paraId="3C41CFF6" w14:textId="77777777" w:rsidR="009E2C95" w:rsidRPr="009674A7" w:rsidRDefault="009E2C95" w:rsidP="009E2C95">
            <w:pPr>
              <w:spacing w:after="0" w:line="240" w:lineRule="auto"/>
              <w:ind w:left="108" w:firstLine="0"/>
              <w:rPr>
                <w:sz w:val="22"/>
              </w:rPr>
            </w:pPr>
            <w:r w:rsidRPr="009674A7">
              <w:rPr>
                <w:sz w:val="22"/>
              </w:rPr>
              <w:t xml:space="preserve">institucionalizadas </w:t>
            </w:r>
          </w:p>
          <w:p w14:paraId="43D3F00D" w14:textId="77777777" w:rsidR="009E2C95" w:rsidRPr="009674A7" w:rsidRDefault="009E2C95" w:rsidP="009E2C95">
            <w:pPr>
              <w:spacing w:after="0" w:line="240" w:lineRule="auto"/>
              <w:ind w:left="108" w:right="64" w:firstLine="0"/>
              <w:rPr>
                <w:sz w:val="22"/>
              </w:rPr>
            </w:pPr>
            <w:r w:rsidRPr="009674A7">
              <w:rPr>
                <w:sz w:val="22"/>
              </w:rPr>
              <w:t xml:space="preserve">de participação social, sobretudo àquelas vinculadas a manifestações </w:t>
            </w:r>
          </w:p>
          <w:p w14:paraId="34ACFAD7" w14:textId="77777777" w:rsidR="009E2C95" w:rsidRPr="009674A7" w:rsidRDefault="009E2C95" w:rsidP="009E2C95">
            <w:pPr>
              <w:spacing w:after="0" w:line="240" w:lineRule="auto"/>
              <w:ind w:left="108" w:firstLine="0"/>
              <w:rPr>
                <w:sz w:val="22"/>
              </w:rPr>
            </w:pPr>
            <w:r w:rsidRPr="009674A7">
              <w:rPr>
                <w:sz w:val="22"/>
              </w:rPr>
              <w:t xml:space="preserve">artísticas, </w:t>
            </w:r>
          </w:p>
          <w:p w14:paraId="6B1FD4F5" w14:textId="77777777" w:rsidR="009E2C95" w:rsidRPr="009674A7" w:rsidRDefault="009E2C95" w:rsidP="009E2C95">
            <w:pPr>
              <w:spacing w:after="0" w:line="240" w:lineRule="auto"/>
              <w:ind w:left="108" w:firstLine="0"/>
              <w:rPr>
                <w:sz w:val="22"/>
              </w:rPr>
            </w:pPr>
            <w:r w:rsidRPr="009674A7">
              <w:rPr>
                <w:sz w:val="22"/>
              </w:rPr>
              <w:t xml:space="preserve">produções </w:t>
            </w:r>
          </w:p>
          <w:p w14:paraId="3F39A674" w14:textId="77777777" w:rsidR="009E2C95" w:rsidRPr="009674A7" w:rsidRDefault="009E2C95" w:rsidP="009E2C95">
            <w:pPr>
              <w:spacing w:after="0" w:line="240" w:lineRule="auto"/>
              <w:ind w:left="108" w:firstLine="0"/>
              <w:rPr>
                <w:sz w:val="22"/>
              </w:rPr>
            </w:pPr>
            <w:r w:rsidRPr="009674A7">
              <w:rPr>
                <w:sz w:val="22"/>
              </w:rPr>
              <w:t xml:space="preserve">culturais, intervenções urbanas e práticas próprias das culturas juvenis que pretendam denunciar, expor uma problemática ou “convocar” para uma reflexão/ação, relacionando esse texto/produção com seu contexto de produção e relacionando as partes e semioses presentes para a construção de sentidos.  </w:t>
            </w:r>
          </w:p>
        </w:tc>
        <w:tc>
          <w:tcPr>
            <w:tcW w:w="2405" w:type="dxa"/>
            <w:tcBorders>
              <w:top w:val="single" w:sz="2" w:space="0" w:color="FFFFFF"/>
              <w:left w:val="single" w:sz="6" w:space="0" w:color="000000"/>
              <w:bottom w:val="single" w:sz="4" w:space="0" w:color="000000"/>
              <w:right w:val="single" w:sz="6" w:space="0" w:color="000000"/>
            </w:tcBorders>
          </w:tcPr>
          <w:p w14:paraId="21B375E7" w14:textId="77777777" w:rsidR="009E2C95" w:rsidRPr="009674A7" w:rsidRDefault="009E2C95" w:rsidP="009E2C95">
            <w:pPr>
              <w:spacing w:after="0" w:line="240" w:lineRule="auto"/>
              <w:ind w:left="108" w:right="64" w:firstLine="0"/>
              <w:rPr>
                <w:sz w:val="22"/>
              </w:rPr>
            </w:pPr>
            <w:r w:rsidRPr="009674A7">
              <w:rPr>
                <w:b/>
                <w:sz w:val="22"/>
              </w:rPr>
              <w:t xml:space="preserve">(EF69LP21RS-1) </w:t>
            </w:r>
            <w:r w:rsidRPr="009674A7">
              <w:rPr>
                <w:sz w:val="22"/>
              </w:rPr>
              <w:t xml:space="preserve">Posicionar-se em relação a conteúdos veiculados em práticas não </w:t>
            </w:r>
          </w:p>
          <w:p w14:paraId="7CBED683" w14:textId="77777777" w:rsidR="009E2C95" w:rsidRPr="009674A7" w:rsidRDefault="009E2C95" w:rsidP="009E2C95">
            <w:pPr>
              <w:spacing w:after="0" w:line="240" w:lineRule="auto"/>
              <w:ind w:left="108" w:firstLine="0"/>
              <w:rPr>
                <w:sz w:val="22"/>
              </w:rPr>
            </w:pPr>
            <w:r w:rsidRPr="009674A7">
              <w:rPr>
                <w:sz w:val="22"/>
              </w:rPr>
              <w:t xml:space="preserve">institucionalizadas </w:t>
            </w:r>
          </w:p>
          <w:p w14:paraId="40385740" w14:textId="77777777" w:rsidR="009E2C95" w:rsidRPr="009674A7" w:rsidRDefault="009E2C95" w:rsidP="009E2C95">
            <w:pPr>
              <w:spacing w:after="0" w:line="240" w:lineRule="auto"/>
              <w:ind w:left="108" w:right="64" w:firstLine="0"/>
              <w:rPr>
                <w:sz w:val="22"/>
              </w:rPr>
            </w:pPr>
            <w:r w:rsidRPr="009674A7">
              <w:rPr>
                <w:sz w:val="22"/>
              </w:rPr>
              <w:t xml:space="preserve">de participação social, sobretudo àquelas vinculadas a manifestações </w:t>
            </w:r>
          </w:p>
          <w:p w14:paraId="4C780F3C" w14:textId="77777777" w:rsidR="009E2C95" w:rsidRPr="009674A7" w:rsidRDefault="009E2C95" w:rsidP="009E2C95">
            <w:pPr>
              <w:spacing w:after="0" w:line="240" w:lineRule="auto"/>
              <w:ind w:left="108" w:firstLine="0"/>
              <w:rPr>
                <w:sz w:val="22"/>
              </w:rPr>
            </w:pPr>
            <w:r w:rsidRPr="009674A7">
              <w:rPr>
                <w:sz w:val="22"/>
              </w:rPr>
              <w:t xml:space="preserve">artísticas, </w:t>
            </w:r>
          </w:p>
          <w:p w14:paraId="34ED5A99" w14:textId="77777777" w:rsidR="009E2C95" w:rsidRPr="009674A7" w:rsidRDefault="009E2C95" w:rsidP="009E2C95">
            <w:pPr>
              <w:spacing w:after="0" w:line="240" w:lineRule="auto"/>
              <w:ind w:left="108" w:right="103" w:firstLine="0"/>
              <w:rPr>
                <w:sz w:val="22"/>
              </w:rPr>
            </w:pPr>
            <w:r w:rsidRPr="009674A7">
              <w:rPr>
                <w:sz w:val="22"/>
              </w:rPr>
              <w:t xml:space="preserve">produções culturais, intervenções urbanas e práticas próprias das culturas juvenis e das regiões onde estão inseridos.  </w:t>
            </w:r>
            <w:r w:rsidRPr="009674A7">
              <w:rPr>
                <w:b/>
                <w:sz w:val="22"/>
              </w:rPr>
              <w:t xml:space="preserve">(EF69LP21RS-2) </w:t>
            </w:r>
            <w:r w:rsidRPr="009674A7">
              <w:rPr>
                <w:sz w:val="22"/>
              </w:rPr>
              <w:t xml:space="preserve">Emitir parecer e apreciação de produções culturais com criticidade respeitando a argumentação e </w:t>
            </w:r>
          </w:p>
          <w:p w14:paraId="10B96558" w14:textId="77777777" w:rsidR="009E2C95" w:rsidRPr="009674A7" w:rsidRDefault="009E2C95" w:rsidP="009E2C95">
            <w:pPr>
              <w:spacing w:after="0" w:line="240" w:lineRule="auto"/>
              <w:ind w:left="108" w:right="64" w:firstLine="0"/>
              <w:rPr>
                <w:sz w:val="22"/>
              </w:rPr>
            </w:pPr>
            <w:r w:rsidRPr="009674A7">
              <w:rPr>
                <w:sz w:val="22"/>
              </w:rPr>
              <w:t xml:space="preserve">contra argumentação, posicionando-se frente </w:t>
            </w:r>
            <w:r w:rsidRPr="009674A7">
              <w:rPr>
                <w:sz w:val="22"/>
              </w:rPr>
              <w:tab/>
              <w:t xml:space="preserve">aos </w:t>
            </w:r>
            <w:r w:rsidRPr="009674A7">
              <w:rPr>
                <w:sz w:val="22"/>
              </w:rPr>
              <w:tab/>
              <w:t>fatos discutidos.</w:t>
            </w:r>
          </w:p>
        </w:tc>
        <w:tc>
          <w:tcPr>
            <w:tcW w:w="4066" w:type="dxa"/>
            <w:tcBorders>
              <w:top w:val="single" w:sz="2" w:space="0" w:color="FFFFFF"/>
              <w:left w:val="single" w:sz="6" w:space="0" w:color="000000"/>
              <w:bottom w:val="single" w:sz="4" w:space="0" w:color="000000"/>
              <w:right w:val="single" w:sz="6" w:space="0" w:color="000000"/>
            </w:tcBorders>
          </w:tcPr>
          <w:p w14:paraId="33719891" w14:textId="77777777" w:rsidR="009E2C95" w:rsidRPr="009E2C95" w:rsidRDefault="009E2C95" w:rsidP="009E2C95">
            <w:pPr>
              <w:spacing w:after="0" w:line="360" w:lineRule="auto"/>
              <w:ind w:left="110" w:right="64" w:firstLine="0"/>
              <w:rPr>
                <w:b/>
              </w:rPr>
            </w:pPr>
          </w:p>
        </w:tc>
      </w:tr>
    </w:tbl>
    <w:p w14:paraId="40C9045E" w14:textId="77777777" w:rsidR="009E2C95" w:rsidRPr="009E2C95" w:rsidRDefault="009E2C95" w:rsidP="009E2C95">
      <w:pPr>
        <w:spacing w:after="0" w:line="259" w:lineRule="auto"/>
        <w:ind w:left="-1440" w:right="10466" w:firstLine="0"/>
        <w:jc w:val="left"/>
      </w:pPr>
    </w:p>
    <w:tbl>
      <w:tblPr>
        <w:tblStyle w:val="TableGrid43"/>
        <w:tblW w:w="15041" w:type="dxa"/>
        <w:tblInd w:w="-1085" w:type="dxa"/>
        <w:tblCellMar>
          <w:top w:w="55" w:type="dxa"/>
        </w:tblCellMar>
        <w:tblLook w:val="04A0" w:firstRow="1" w:lastRow="0" w:firstColumn="1" w:lastColumn="0" w:noHBand="0" w:noVBand="1"/>
      </w:tblPr>
      <w:tblGrid>
        <w:gridCol w:w="991"/>
        <w:gridCol w:w="1694"/>
        <w:gridCol w:w="1471"/>
        <w:gridCol w:w="372"/>
        <w:gridCol w:w="1985"/>
        <w:gridCol w:w="2268"/>
        <w:gridCol w:w="2405"/>
        <w:gridCol w:w="3855"/>
      </w:tblGrid>
      <w:tr w:rsidR="009E2C95" w:rsidRPr="009E2C95" w14:paraId="0F948ECE" w14:textId="77777777" w:rsidTr="009E2C95">
        <w:trPr>
          <w:trHeight w:val="6222"/>
        </w:trPr>
        <w:tc>
          <w:tcPr>
            <w:tcW w:w="991" w:type="dxa"/>
            <w:tcBorders>
              <w:top w:val="single" w:sz="6" w:space="0" w:color="000000"/>
              <w:left w:val="single" w:sz="6" w:space="0" w:color="000000"/>
              <w:bottom w:val="single" w:sz="6" w:space="0" w:color="000000"/>
              <w:right w:val="single" w:sz="6" w:space="0" w:color="000000"/>
            </w:tcBorders>
          </w:tcPr>
          <w:p w14:paraId="7AB96CFA"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696A310"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BFA7A8C"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633C2F9D"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6FB8350" w14:textId="77777777" w:rsidR="009E2C95" w:rsidRPr="009E2C95" w:rsidRDefault="009E2C95" w:rsidP="009E2C95">
            <w:pPr>
              <w:spacing w:after="0" w:line="259" w:lineRule="auto"/>
              <w:ind w:left="108" w:firstLine="0"/>
              <w:jc w:val="left"/>
            </w:pPr>
            <w:r w:rsidRPr="009E2C95">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49E94F68" w14:textId="77777777" w:rsidR="009E2C95" w:rsidRPr="009674A7" w:rsidRDefault="009E2C95" w:rsidP="009E2C95">
            <w:pPr>
              <w:spacing w:after="115" w:line="259" w:lineRule="auto"/>
              <w:ind w:left="110" w:firstLine="0"/>
              <w:jc w:val="left"/>
              <w:rPr>
                <w:sz w:val="22"/>
              </w:rPr>
            </w:pPr>
            <w:r w:rsidRPr="009674A7">
              <w:rPr>
                <w:b/>
                <w:sz w:val="22"/>
              </w:rPr>
              <w:t xml:space="preserve">(EF69LP22) </w:t>
            </w:r>
          </w:p>
          <w:p w14:paraId="16981D3A" w14:textId="77777777" w:rsidR="009E2C95" w:rsidRPr="009674A7" w:rsidRDefault="009E2C95" w:rsidP="009E2C95">
            <w:pPr>
              <w:spacing w:after="0" w:line="372" w:lineRule="auto"/>
              <w:ind w:left="110" w:firstLine="0"/>
              <w:rPr>
                <w:sz w:val="22"/>
              </w:rPr>
            </w:pPr>
            <w:r w:rsidRPr="009674A7">
              <w:rPr>
                <w:sz w:val="22"/>
              </w:rPr>
              <w:t xml:space="preserve">Produzir, revisar e editar </w:t>
            </w:r>
            <w:r w:rsidRPr="009674A7">
              <w:rPr>
                <w:sz w:val="22"/>
              </w:rPr>
              <w:tab/>
              <w:t xml:space="preserve">textos reivindicatórios ou propositivos sobre problemas </w:t>
            </w:r>
            <w:r w:rsidRPr="009674A7">
              <w:rPr>
                <w:sz w:val="22"/>
              </w:rPr>
              <w:tab/>
              <w:t xml:space="preserve">que afetam </w:t>
            </w:r>
            <w:r w:rsidRPr="009674A7">
              <w:rPr>
                <w:sz w:val="22"/>
              </w:rPr>
              <w:tab/>
              <w:t xml:space="preserve">a vida escolar </w:t>
            </w:r>
            <w:r w:rsidRPr="009674A7">
              <w:rPr>
                <w:sz w:val="22"/>
              </w:rPr>
              <w:tab/>
              <w:t xml:space="preserve">ou da comunidade, justificando pontos de </w:t>
            </w:r>
            <w:r w:rsidRPr="009674A7">
              <w:rPr>
                <w:sz w:val="22"/>
              </w:rPr>
              <w:tab/>
              <w:t xml:space="preserve">vista, reivindicações e detalhando propostas </w:t>
            </w:r>
          </w:p>
          <w:p w14:paraId="64A608BE" w14:textId="77777777" w:rsidR="009E2C95" w:rsidRPr="009E2C95" w:rsidRDefault="009E2C95" w:rsidP="009E2C95">
            <w:pPr>
              <w:spacing w:after="0" w:line="259" w:lineRule="auto"/>
              <w:ind w:left="110" w:firstLine="0"/>
              <w:jc w:val="left"/>
            </w:pPr>
            <w:r w:rsidRPr="009674A7">
              <w:rPr>
                <w:sz w:val="22"/>
              </w:rPr>
              <w:t>(justificativa, objetivos, ações previstas etc.), levando em conta seu contexto de produção e as características dos gêneros em questão.</w:t>
            </w:r>
          </w:p>
        </w:tc>
        <w:tc>
          <w:tcPr>
            <w:tcW w:w="2405" w:type="dxa"/>
            <w:tcBorders>
              <w:top w:val="single" w:sz="2" w:space="0" w:color="FFFFFF"/>
              <w:left w:val="single" w:sz="6" w:space="0" w:color="000000"/>
              <w:bottom w:val="single" w:sz="4" w:space="0" w:color="000000"/>
              <w:right w:val="single" w:sz="6" w:space="0" w:color="000000"/>
            </w:tcBorders>
          </w:tcPr>
          <w:p w14:paraId="50AA5696" w14:textId="77777777" w:rsidR="009E2C95" w:rsidRPr="009E2C95" w:rsidRDefault="009E2C95" w:rsidP="009E2C95">
            <w:pPr>
              <w:spacing w:after="115" w:line="259" w:lineRule="auto"/>
              <w:ind w:left="110" w:firstLine="0"/>
              <w:jc w:val="left"/>
            </w:pPr>
            <w:r w:rsidRPr="009E2C95">
              <w:rPr>
                <w:b/>
              </w:rPr>
              <w:t xml:space="preserve">(EF69LP22RS-1) </w:t>
            </w:r>
          </w:p>
          <w:p w14:paraId="31C8921C" w14:textId="77777777" w:rsidR="009E2C95" w:rsidRPr="009E2C95" w:rsidRDefault="009E2C95" w:rsidP="009E2C95">
            <w:pPr>
              <w:spacing w:after="1" w:line="360" w:lineRule="auto"/>
              <w:ind w:left="110" w:right="103" w:firstLine="0"/>
            </w:pPr>
            <w:r w:rsidRPr="009E2C95">
              <w:t xml:space="preserve">Produzir, revisar e editar textos reivindicatórios ou propositivos sobre problemas que afetam a vida escolar ou da </w:t>
            </w:r>
          </w:p>
          <w:p w14:paraId="7699F8F0" w14:textId="77777777" w:rsidR="009E2C95" w:rsidRPr="009E2C95" w:rsidRDefault="009E2C95" w:rsidP="009E2C95">
            <w:pPr>
              <w:spacing w:after="0" w:line="259" w:lineRule="auto"/>
              <w:ind w:left="110" w:right="103" w:firstLine="0"/>
            </w:pPr>
            <w:r w:rsidRPr="009E2C95">
              <w:t xml:space="preserve">comunidade, levando em conta seu contexto de produção e as características dos gêneros em questão, detalhando propostas que melhorem a vida da comunidade onde estão inseridos.  </w:t>
            </w:r>
          </w:p>
        </w:tc>
        <w:tc>
          <w:tcPr>
            <w:tcW w:w="3855" w:type="dxa"/>
            <w:tcBorders>
              <w:top w:val="single" w:sz="2" w:space="0" w:color="FFFFFF"/>
              <w:left w:val="single" w:sz="6" w:space="0" w:color="000000"/>
              <w:bottom w:val="single" w:sz="4" w:space="0" w:color="000000"/>
              <w:right w:val="single" w:sz="6" w:space="0" w:color="000000"/>
            </w:tcBorders>
          </w:tcPr>
          <w:p w14:paraId="0BEFF4F2" w14:textId="77777777" w:rsidR="009E2C95" w:rsidRPr="009E2C95" w:rsidRDefault="009E2C95" w:rsidP="009E2C95">
            <w:pPr>
              <w:spacing w:after="115" w:line="259" w:lineRule="auto"/>
              <w:ind w:left="110" w:firstLine="0"/>
              <w:jc w:val="left"/>
              <w:rPr>
                <w:b/>
              </w:rPr>
            </w:pPr>
          </w:p>
        </w:tc>
      </w:tr>
    </w:tbl>
    <w:p w14:paraId="513732BA" w14:textId="77777777" w:rsidR="009E2C95" w:rsidRPr="009E2C95" w:rsidRDefault="009E2C95" w:rsidP="009E2C95">
      <w:pPr>
        <w:spacing w:after="0" w:line="259" w:lineRule="auto"/>
        <w:ind w:left="-1440" w:right="10466" w:firstLine="0"/>
        <w:jc w:val="left"/>
      </w:pPr>
    </w:p>
    <w:tbl>
      <w:tblPr>
        <w:tblStyle w:val="TableGrid43"/>
        <w:tblW w:w="14969"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3783"/>
      </w:tblGrid>
      <w:tr w:rsidR="009E2C95" w:rsidRPr="009E2C95" w14:paraId="24417228" w14:textId="77777777" w:rsidTr="009E2C95">
        <w:trPr>
          <w:trHeight w:val="9011"/>
        </w:trPr>
        <w:tc>
          <w:tcPr>
            <w:tcW w:w="991" w:type="dxa"/>
            <w:tcBorders>
              <w:top w:val="single" w:sz="6" w:space="0" w:color="000000"/>
              <w:left w:val="single" w:sz="6" w:space="0" w:color="000000"/>
              <w:bottom w:val="single" w:sz="6" w:space="0" w:color="000000"/>
              <w:right w:val="single" w:sz="6" w:space="0" w:color="000000"/>
            </w:tcBorders>
          </w:tcPr>
          <w:p w14:paraId="4DA1E4C2"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6D1C27D" w14:textId="77777777" w:rsidR="009E2C95" w:rsidRPr="009E2C95" w:rsidRDefault="009E2C95" w:rsidP="009E2C95">
            <w:pPr>
              <w:spacing w:after="0" w:line="259" w:lineRule="auto"/>
              <w:ind w:left="108" w:firstLine="0"/>
              <w:jc w:val="left"/>
            </w:pPr>
            <w:r w:rsidRPr="009E2C95">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81F1159" w14:textId="77777777" w:rsidR="009E2C95" w:rsidRPr="009E2C95" w:rsidRDefault="009E2C95" w:rsidP="009E2C95">
            <w:pPr>
              <w:spacing w:after="0" w:line="259" w:lineRule="auto"/>
              <w:ind w:left="110" w:firstLine="0"/>
              <w:jc w:val="left"/>
            </w:pPr>
            <w:r w:rsidRPr="009E2C95">
              <w:t xml:space="preserve">Produção textos </w:t>
            </w:r>
          </w:p>
        </w:tc>
        <w:tc>
          <w:tcPr>
            <w:tcW w:w="372" w:type="dxa"/>
            <w:tcBorders>
              <w:top w:val="single" w:sz="6" w:space="0" w:color="000000"/>
              <w:left w:val="nil"/>
              <w:bottom w:val="single" w:sz="6" w:space="0" w:color="000000"/>
              <w:right w:val="single" w:sz="6" w:space="0" w:color="000000"/>
            </w:tcBorders>
          </w:tcPr>
          <w:p w14:paraId="6AE9584C" w14:textId="77777777" w:rsidR="009E2C95" w:rsidRPr="009E2C95" w:rsidRDefault="009E2C95" w:rsidP="009E2C95">
            <w:pPr>
              <w:spacing w:after="0" w:line="259" w:lineRule="auto"/>
              <w:ind w:left="0" w:firstLine="0"/>
            </w:pPr>
            <w:r w:rsidRPr="009E2C95">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4ED5B11" w14:textId="77777777" w:rsidR="009E2C95" w:rsidRPr="009E2C95" w:rsidRDefault="009E2C95" w:rsidP="009E2C95">
            <w:pPr>
              <w:spacing w:after="0" w:line="259" w:lineRule="auto"/>
              <w:ind w:left="108" w:firstLine="0"/>
              <w:jc w:val="left"/>
            </w:pPr>
            <w:r w:rsidRPr="009E2C95">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70CB4D9A" w14:textId="77777777" w:rsidR="009E2C95" w:rsidRPr="009674A7" w:rsidRDefault="009E2C95" w:rsidP="009E2C95">
            <w:pPr>
              <w:spacing w:after="0" w:line="240" w:lineRule="auto"/>
              <w:ind w:left="108" w:firstLine="0"/>
              <w:jc w:val="left"/>
              <w:rPr>
                <w:sz w:val="22"/>
              </w:rPr>
            </w:pPr>
            <w:r w:rsidRPr="009674A7">
              <w:rPr>
                <w:b/>
                <w:sz w:val="22"/>
              </w:rPr>
              <w:t xml:space="preserve">(EF69LP23) </w:t>
            </w:r>
            <w:r w:rsidRPr="009674A7">
              <w:rPr>
                <w:sz w:val="22"/>
              </w:rPr>
              <w:t xml:space="preserve">Contribuir com a escrita de textos normativos, </w:t>
            </w:r>
          </w:p>
          <w:p w14:paraId="426CF027" w14:textId="77777777" w:rsidR="009E2C95" w:rsidRPr="009674A7" w:rsidRDefault="009E2C95" w:rsidP="009E2C95">
            <w:pPr>
              <w:spacing w:after="0" w:line="240" w:lineRule="auto"/>
              <w:ind w:left="108" w:right="65" w:firstLine="0"/>
              <w:rPr>
                <w:sz w:val="22"/>
              </w:rPr>
            </w:pPr>
            <w:r w:rsidRPr="009674A7">
              <w:rPr>
                <w:sz w:val="22"/>
              </w:rPr>
              <w:t xml:space="preserve">quando houver esse tipo de demanda na escola </w:t>
            </w:r>
            <w:r w:rsidRPr="009674A7">
              <w:rPr>
                <w:sz w:val="22"/>
              </w:rPr>
              <w:tab/>
              <w:t xml:space="preserve">– regimentos e estatutos de organizações da sociedade civil do âmbito da atuação das crianças e jovens (grêmio livre, clubes de </w:t>
            </w:r>
          </w:p>
          <w:p w14:paraId="6845CE86" w14:textId="77777777" w:rsidR="009E2C95" w:rsidRPr="009674A7" w:rsidRDefault="009E2C95" w:rsidP="009E2C95">
            <w:pPr>
              <w:spacing w:after="0" w:line="240" w:lineRule="auto"/>
              <w:ind w:left="108" w:firstLine="0"/>
              <w:jc w:val="left"/>
              <w:rPr>
                <w:sz w:val="22"/>
              </w:rPr>
            </w:pPr>
            <w:r w:rsidRPr="009674A7">
              <w:rPr>
                <w:sz w:val="22"/>
              </w:rPr>
              <w:t xml:space="preserve">leitura, </w:t>
            </w:r>
          </w:p>
          <w:p w14:paraId="5910DA06" w14:textId="77777777" w:rsidR="009E2C95" w:rsidRPr="009E2C95" w:rsidRDefault="009E2C95" w:rsidP="009E2C95">
            <w:pPr>
              <w:spacing w:after="0" w:line="240" w:lineRule="auto"/>
              <w:ind w:left="108" w:firstLine="0"/>
            </w:pPr>
            <w:r w:rsidRPr="009674A7">
              <w:rPr>
                <w:sz w:val="22"/>
              </w:rPr>
              <w:t xml:space="preserve">associações culturais etc.)  e de regras </w:t>
            </w:r>
            <w:r w:rsidRPr="009674A7">
              <w:rPr>
                <w:sz w:val="22"/>
              </w:rPr>
              <w:tab/>
              <w:t xml:space="preserve">e regulamentos nos vários âmbitos da </w:t>
            </w:r>
            <w:proofErr w:type="gramStart"/>
            <w:r w:rsidRPr="009674A7">
              <w:rPr>
                <w:sz w:val="22"/>
              </w:rPr>
              <w:t>escola  campeonatos</w:t>
            </w:r>
            <w:proofErr w:type="gramEnd"/>
            <w:r w:rsidRPr="009674A7">
              <w:rPr>
                <w:sz w:val="22"/>
              </w:rPr>
              <w:t>, festivais, regras de convivência etc., levando em conta o contexto de produção e as características dos gêneros em questão.</w:t>
            </w:r>
          </w:p>
        </w:tc>
        <w:tc>
          <w:tcPr>
            <w:tcW w:w="2405" w:type="dxa"/>
            <w:tcBorders>
              <w:top w:val="single" w:sz="2" w:space="0" w:color="FFFFFF"/>
              <w:left w:val="single" w:sz="6" w:space="0" w:color="000000"/>
              <w:bottom w:val="single" w:sz="4" w:space="0" w:color="000000"/>
              <w:right w:val="single" w:sz="6" w:space="0" w:color="000000"/>
            </w:tcBorders>
          </w:tcPr>
          <w:p w14:paraId="7688EEDE" w14:textId="77777777" w:rsidR="009E2C95" w:rsidRPr="009E2C95" w:rsidRDefault="009E2C95" w:rsidP="009E2C95">
            <w:pPr>
              <w:spacing w:after="0" w:line="360" w:lineRule="auto"/>
              <w:ind w:left="110" w:right="64" w:firstLine="0"/>
            </w:pPr>
            <w:r w:rsidRPr="009E2C95">
              <w:rPr>
                <w:b/>
              </w:rPr>
              <w:t xml:space="preserve">(EF69LP23RS-1) </w:t>
            </w:r>
            <w:r w:rsidRPr="009E2C95">
              <w:t xml:space="preserve">Contribuir com a escrita de textos normativos, quando houver esse tipo de demanda na escola, e de regras e regulamentos nos vários âmbitos da escola, levando em conta o contexto de produção e as características dos gêneros em </w:t>
            </w:r>
          </w:p>
          <w:p w14:paraId="7E40C0EB" w14:textId="77777777" w:rsidR="009E2C95" w:rsidRPr="009E2C95" w:rsidRDefault="009E2C95" w:rsidP="009E2C95">
            <w:pPr>
              <w:spacing w:after="117" w:line="259" w:lineRule="auto"/>
              <w:ind w:left="110" w:firstLine="0"/>
              <w:jc w:val="left"/>
            </w:pPr>
            <w:r w:rsidRPr="009E2C95">
              <w:t xml:space="preserve">questão, </w:t>
            </w:r>
          </w:p>
          <w:p w14:paraId="1535E465" w14:textId="77777777" w:rsidR="009E2C95" w:rsidRPr="009E2C95" w:rsidRDefault="009E2C95" w:rsidP="009E2C95">
            <w:pPr>
              <w:spacing w:after="0" w:line="259" w:lineRule="auto"/>
              <w:ind w:left="110" w:right="65" w:firstLine="0"/>
            </w:pPr>
            <w:r w:rsidRPr="009E2C95">
              <w:t xml:space="preserve">evidenciando a participação que envolve direitos e responsabilidades. </w:t>
            </w:r>
          </w:p>
        </w:tc>
        <w:tc>
          <w:tcPr>
            <w:tcW w:w="3783" w:type="dxa"/>
            <w:tcBorders>
              <w:top w:val="single" w:sz="2" w:space="0" w:color="FFFFFF"/>
              <w:left w:val="single" w:sz="6" w:space="0" w:color="000000"/>
              <w:bottom w:val="single" w:sz="4" w:space="0" w:color="000000"/>
              <w:right w:val="single" w:sz="6" w:space="0" w:color="000000"/>
            </w:tcBorders>
          </w:tcPr>
          <w:p w14:paraId="4F87B542" w14:textId="77777777" w:rsidR="009E2C95" w:rsidRPr="009E2C95" w:rsidRDefault="009E2C95" w:rsidP="009E2C95">
            <w:pPr>
              <w:spacing w:after="0" w:line="360" w:lineRule="auto"/>
              <w:ind w:left="110" w:right="64" w:firstLine="0"/>
              <w:rPr>
                <w:b/>
              </w:rPr>
            </w:pPr>
          </w:p>
        </w:tc>
      </w:tr>
    </w:tbl>
    <w:p w14:paraId="7DC51F73" w14:textId="77777777" w:rsidR="009E2C95" w:rsidRPr="009E2C95" w:rsidRDefault="009E2C95" w:rsidP="009E2C95">
      <w:pPr>
        <w:spacing w:after="0" w:line="259" w:lineRule="auto"/>
        <w:ind w:left="-1440" w:right="10466" w:firstLine="0"/>
        <w:jc w:val="left"/>
      </w:pPr>
    </w:p>
    <w:tbl>
      <w:tblPr>
        <w:tblStyle w:val="TableGrid43"/>
        <w:tblW w:w="14915"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9E2C95" w:rsidRPr="009E2C95" w14:paraId="28ACEDF9" w14:textId="77777777" w:rsidTr="009E2C95">
        <w:trPr>
          <w:trHeight w:val="9951"/>
        </w:trPr>
        <w:tc>
          <w:tcPr>
            <w:tcW w:w="991" w:type="dxa"/>
            <w:tcBorders>
              <w:top w:val="single" w:sz="6" w:space="0" w:color="000000"/>
              <w:left w:val="single" w:sz="6" w:space="0" w:color="000000"/>
              <w:bottom w:val="single" w:sz="6" w:space="0" w:color="000000"/>
              <w:right w:val="single" w:sz="6" w:space="0" w:color="000000"/>
            </w:tcBorders>
          </w:tcPr>
          <w:p w14:paraId="0E548474"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B6A0B6A"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E44C0F8"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7EABAD4D" w14:textId="77777777" w:rsidR="009E2C95" w:rsidRPr="009E2C95" w:rsidRDefault="009E2C95" w:rsidP="009E2C95">
            <w:pPr>
              <w:spacing w:after="0" w:line="259" w:lineRule="auto"/>
              <w:ind w:left="0" w:firstLine="0"/>
              <w:jc w:val="left"/>
            </w:pPr>
            <w:r w:rsidRPr="009E2C95">
              <w:t xml:space="preserve">Discussão oral </w:t>
            </w:r>
          </w:p>
        </w:tc>
        <w:tc>
          <w:tcPr>
            <w:tcW w:w="2268" w:type="dxa"/>
            <w:tcBorders>
              <w:top w:val="single" w:sz="6" w:space="0" w:color="000000"/>
              <w:left w:val="single" w:sz="6" w:space="0" w:color="000000"/>
              <w:bottom w:val="single" w:sz="6" w:space="0" w:color="000000"/>
              <w:right w:val="single" w:sz="4" w:space="0" w:color="000000"/>
            </w:tcBorders>
          </w:tcPr>
          <w:p w14:paraId="1B24608E" w14:textId="77777777" w:rsidR="009E2C95" w:rsidRPr="009674A7" w:rsidRDefault="009E2C95" w:rsidP="009E2C95">
            <w:pPr>
              <w:spacing w:after="0" w:line="240" w:lineRule="auto"/>
              <w:ind w:left="0" w:firstLine="0"/>
              <w:jc w:val="left"/>
              <w:rPr>
                <w:sz w:val="20"/>
              </w:rPr>
            </w:pPr>
            <w:r w:rsidRPr="009674A7">
              <w:rPr>
                <w:b/>
                <w:sz w:val="20"/>
              </w:rPr>
              <w:t xml:space="preserve">(EF69LP24) </w:t>
            </w:r>
          </w:p>
          <w:p w14:paraId="5D98EB8B" w14:textId="77777777" w:rsidR="009E2C95" w:rsidRPr="009674A7" w:rsidRDefault="009E2C95" w:rsidP="009E2C95">
            <w:pPr>
              <w:spacing w:after="0" w:line="240" w:lineRule="auto"/>
              <w:ind w:left="0" w:firstLine="0"/>
              <w:rPr>
                <w:sz w:val="20"/>
              </w:rPr>
            </w:pPr>
            <w:r w:rsidRPr="009674A7">
              <w:rPr>
                <w:sz w:val="20"/>
              </w:rPr>
              <w:t xml:space="preserve">Discutir casos, reais ou simulações, submetidos a juízo, que envolvam </w:t>
            </w:r>
          </w:p>
          <w:p w14:paraId="4E912A08" w14:textId="77777777" w:rsidR="009E2C95" w:rsidRPr="009674A7" w:rsidRDefault="009E2C95" w:rsidP="009E2C95">
            <w:pPr>
              <w:spacing w:after="0" w:line="240" w:lineRule="auto"/>
              <w:ind w:left="0" w:firstLine="0"/>
              <w:jc w:val="left"/>
              <w:rPr>
                <w:sz w:val="20"/>
              </w:rPr>
            </w:pPr>
            <w:r w:rsidRPr="009674A7">
              <w:rPr>
                <w:sz w:val="20"/>
              </w:rPr>
              <w:t xml:space="preserve">(supostos) </w:t>
            </w:r>
          </w:p>
          <w:p w14:paraId="32065C62" w14:textId="77777777" w:rsidR="009E2C95" w:rsidRPr="009674A7" w:rsidRDefault="009E2C95" w:rsidP="009E2C95">
            <w:pPr>
              <w:spacing w:after="0" w:line="240" w:lineRule="auto"/>
              <w:ind w:left="0" w:right="64" w:firstLine="0"/>
              <w:rPr>
                <w:sz w:val="20"/>
              </w:rPr>
            </w:pPr>
            <w:r w:rsidRPr="009674A7">
              <w:rPr>
                <w:sz w:val="20"/>
              </w:rPr>
              <w:t xml:space="preserve">desrespeitos a artigos, do ECA, do Código de Defesa do Consumidor, do Código Nacional de Trânsito, de regulamentações </w:t>
            </w:r>
          </w:p>
          <w:p w14:paraId="3912EF86" w14:textId="77777777" w:rsidR="009E2C95" w:rsidRPr="009674A7" w:rsidRDefault="009E2C95" w:rsidP="009E2C95">
            <w:pPr>
              <w:spacing w:after="0" w:line="240" w:lineRule="auto"/>
              <w:ind w:left="2" w:right="64" w:firstLine="0"/>
              <w:rPr>
                <w:sz w:val="20"/>
                <w:szCs w:val="20"/>
              </w:rPr>
            </w:pPr>
            <w:r w:rsidRPr="009674A7">
              <w:rPr>
                <w:sz w:val="20"/>
              </w:rPr>
              <w:t xml:space="preserve">do mercado publicitário etc., como forma de criar familiaridade com textos legais – seu vocabulário, formas de organização, marcas de estilo etc. -, de maneira a facilitar </w:t>
            </w:r>
            <w:r w:rsidRPr="009674A7">
              <w:rPr>
                <w:sz w:val="20"/>
              </w:rPr>
              <w:tab/>
              <w:t xml:space="preserve">a compreensão de leis, fortalecer a defesa de direitos, fomentar a escrita de textos normativos (se e quando isso for necessário) e </w:t>
            </w:r>
            <w:r w:rsidRPr="009674A7">
              <w:rPr>
                <w:sz w:val="20"/>
                <w:szCs w:val="20"/>
              </w:rPr>
              <w:t xml:space="preserve">possibilitar a compreensão do </w:t>
            </w:r>
          </w:p>
          <w:p w14:paraId="267BABF1" w14:textId="77777777" w:rsidR="009E2C95" w:rsidRPr="009674A7" w:rsidRDefault="009E2C95" w:rsidP="009E2C95">
            <w:pPr>
              <w:spacing w:after="0" w:line="240" w:lineRule="auto"/>
              <w:ind w:left="2" w:firstLine="0"/>
              <w:jc w:val="left"/>
              <w:rPr>
                <w:sz w:val="20"/>
                <w:szCs w:val="20"/>
              </w:rPr>
            </w:pPr>
            <w:r w:rsidRPr="009674A7">
              <w:rPr>
                <w:sz w:val="20"/>
                <w:szCs w:val="20"/>
              </w:rPr>
              <w:t xml:space="preserve">caráter </w:t>
            </w:r>
          </w:p>
          <w:p w14:paraId="7180023B" w14:textId="77777777" w:rsidR="009E2C95" w:rsidRPr="009674A7" w:rsidRDefault="009E2C95" w:rsidP="009E2C95">
            <w:pPr>
              <w:spacing w:after="0" w:line="240" w:lineRule="auto"/>
              <w:ind w:left="0" w:right="65" w:firstLine="0"/>
              <w:rPr>
                <w:sz w:val="20"/>
                <w:szCs w:val="20"/>
              </w:rPr>
            </w:pPr>
            <w:r w:rsidRPr="009674A7">
              <w:rPr>
                <w:sz w:val="20"/>
                <w:szCs w:val="20"/>
              </w:rPr>
              <w:t xml:space="preserve">interpretativo das leis e as várias perspectivas </w:t>
            </w:r>
            <w:proofErr w:type="gramStart"/>
            <w:r w:rsidRPr="009674A7">
              <w:rPr>
                <w:sz w:val="20"/>
                <w:szCs w:val="20"/>
              </w:rPr>
              <w:t>que  podem</w:t>
            </w:r>
            <w:proofErr w:type="gramEnd"/>
            <w:r w:rsidRPr="009674A7">
              <w:rPr>
                <w:sz w:val="20"/>
                <w:szCs w:val="20"/>
              </w:rPr>
              <w:t xml:space="preserve"> estar em jogo.</w:t>
            </w:r>
          </w:p>
          <w:p w14:paraId="56E28ECA" w14:textId="77777777" w:rsidR="009E2C95" w:rsidRPr="009674A7" w:rsidRDefault="009E2C95" w:rsidP="009E2C95">
            <w:pPr>
              <w:spacing w:after="0" w:line="240" w:lineRule="auto"/>
              <w:ind w:left="0" w:right="65" w:firstLine="0"/>
              <w:rPr>
                <w:sz w:val="20"/>
              </w:rPr>
            </w:pPr>
          </w:p>
        </w:tc>
        <w:tc>
          <w:tcPr>
            <w:tcW w:w="2405" w:type="dxa"/>
            <w:tcBorders>
              <w:top w:val="single" w:sz="4" w:space="0" w:color="000000"/>
              <w:left w:val="single" w:sz="4" w:space="0" w:color="000000"/>
              <w:bottom w:val="single" w:sz="6" w:space="0" w:color="000000"/>
              <w:right w:val="single" w:sz="6" w:space="0" w:color="000000"/>
            </w:tcBorders>
          </w:tcPr>
          <w:p w14:paraId="4C8CB0E0" w14:textId="77777777" w:rsidR="009E2C95" w:rsidRPr="009E2C95" w:rsidRDefault="009E2C95" w:rsidP="009E2C95">
            <w:pPr>
              <w:spacing w:after="0" w:line="259" w:lineRule="auto"/>
              <w:ind w:left="0" w:firstLine="0"/>
              <w:jc w:val="left"/>
            </w:pPr>
            <w:r w:rsidRPr="009E2C95">
              <w:t xml:space="preserve"> </w:t>
            </w:r>
          </w:p>
        </w:tc>
        <w:tc>
          <w:tcPr>
            <w:tcW w:w="3729" w:type="dxa"/>
            <w:tcBorders>
              <w:top w:val="single" w:sz="4" w:space="0" w:color="000000"/>
              <w:left w:val="single" w:sz="4" w:space="0" w:color="000000"/>
              <w:bottom w:val="single" w:sz="6" w:space="0" w:color="000000"/>
              <w:right w:val="single" w:sz="6" w:space="0" w:color="000000"/>
            </w:tcBorders>
          </w:tcPr>
          <w:p w14:paraId="4C6A64E1" w14:textId="77777777" w:rsidR="009E2C95" w:rsidRPr="009E2C95" w:rsidRDefault="009E2C95" w:rsidP="009E2C95">
            <w:pPr>
              <w:spacing w:after="0" w:line="259" w:lineRule="auto"/>
              <w:ind w:left="0" w:firstLine="0"/>
              <w:jc w:val="left"/>
            </w:pPr>
          </w:p>
        </w:tc>
      </w:tr>
    </w:tbl>
    <w:p w14:paraId="0D3221F5" w14:textId="77777777" w:rsidR="009E2C95" w:rsidRPr="009E2C95" w:rsidRDefault="009E2C95" w:rsidP="009E2C95">
      <w:pPr>
        <w:spacing w:after="0" w:line="259" w:lineRule="auto"/>
        <w:ind w:left="-1440" w:right="10466" w:firstLine="0"/>
        <w:jc w:val="left"/>
      </w:pPr>
    </w:p>
    <w:tbl>
      <w:tblPr>
        <w:tblStyle w:val="TableGrid43"/>
        <w:tblW w:w="14827"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641"/>
      </w:tblGrid>
      <w:tr w:rsidR="009E2C95" w:rsidRPr="009E2C95" w14:paraId="243AD727" w14:textId="77777777" w:rsidTr="009E2C95">
        <w:trPr>
          <w:trHeight w:val="6383"/>
        </w:trPr>
        <w:tc>
          <w:tcPr>
            <w:tcW w:w="991" w:type="dxa"/>
            <w:tcBorders>
              <w:top w:val="single" w:sz="6" w:space="0" w:color="000000"/>
              <w:left w:val="single" w:sz="6" w:space="0" w:color="000000"/>
              <w:bottom w:val="single" w:sz="6" w:space="0" w:color="000000"/>
              <w:right w:val="single" w:sz="6" w:space="0" w:color="000000"/>
            </w:tcBorders>
          </w:tcPr>
          <w:p w14:paraId="574D65D5" w14:textId="77777777" w:rsidR="009E2C95" w:rsidRPr="009E2C95" w:rsidRDefault="009E2C95" w:rsidP="009E2C95">
            <w:pPr>
              <w:spacing w:after="0" w:line="259" w:lineRule="auto"/>
              <w:ind w:left="2"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F486E33"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8B881DB"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95A748B" w14:textId="77777777" w:rsidR="009E2C95" w:rsidRPr="009E2C95" w:rsidRDefault="009E2C95" w:rsidP="009E2C95">
            <w:pPr>
              <w:spacing w:after="0" w:line="259" w:lineRule="auto"/>
              <w:ind w:left="0" w:firstLine="0"/>
              <w:jc w:val="left"/>
            </w:pPr>
            <w:r w:rsidRPr="009E2C95">
              <w:t xml:space="preserve">Discussão oral </w:t>
            </w:r>
          </w:p>
        </w:tc>
        <w:tc>
          <w:tcPr>
            <w:tcW w:w="2268" w:type="dxa"/>
            <w:tcBorders>
              <w:top w:val="single" w:sz="6" w:space="0" w:color="000000"/>
              <w:left w:val="single" w:sz="6" w:space="0" w:color="000000"/>
              <w:bottom w:val="single" w:sz="6" w:space="0" w:color="000000"/>
              <w:right w:val="single" w:sz="6" w:space="0" w:color="000000"/>
            </w:tcBorders>
          </w:tcPr>
          <w:p w14:paraId="2E35C500" w14:textId="77777777" w:rsidR="009E2C95" w:rsidRPr="009E2C95" w:rsidRDefault="009E2C95" w:rsidP="009E2C95">
            <w:pPr>
              <w:spacing w:after="0" w:line="240" w:lineRule="auto"/>
              <w:ind w:left="0" w:right="65" w:firstLine="0"/>
            </w:pPr>
            <w:r w:rsidRPr="009E2C95">
              <w:rPr>
                <w:b/>
              </w:rPr>
              <w:t xml:space="preserve">(EF69LP25) </w:t>
            </w:r>
            <w:r w:rsidRPr="009E2C95">
              <w:t xml:space="preserve">Posicionar-se de forma consistente e sustentada em uma discussão, assembleia, </w:t>
            </w:r>
          </w:p>
          <w:p w14:paraId="5FD355EF" w14:textId="77777777" w:rsidR="009E2C95" w:rsidRPr="009E2C95" w:rsidRDefault="009E2C95" w:rsidP="009E2C95">
            <w:pPr>
              <w:spacing w:after="0" w:line="240" w:lineRule="auto"/>
              <w:ind w:left="0" w:right="65" w:firstLine="0"/>
            </w:pPr>
            <w:r w:rsidRPr="009E2C95">
              <w:t xml:space="preserve">reuniões de colegiados da escola, de agremiações e outras situações de apresentação de propostas e defesas de </w:t>
            </w:r>
          </w:p>
          <w:p w14:paraId="49948FDC" w14:textId="77777777" w:rsidR="009E2C95" w:rsidRPr="009E2C95" w:rsidRDefault="009E2C95" w:rsidP="009E2C95">
            <w:pPr>
              <w:spacing w:after="0" w:line="240" w:lineRule="auto"/>
              <w:ind w:left="0" w:firstLine="0"/>
            </w:pPr>
            <w:r w:rsidRPr="009E2C95">
              <w:t xml:space="preserve">opiniões, respeitando </w:t>
            </w:r>
            <w:r w:rsidRPr="009E2C95">
              <w:tab/>
              <w:t xml:space="preserve">as opiniões contrárias e </w:t>
            </w:r>
            <w:r w:rsidRPr="009E2C95">
              <w:tab/>
              <w:t xml:space="preserve">propostas alternativas </w:t>
            </w:r>
            <w:r w:rsidRPr="009E2C95">
              <w:tab/>
              <w:t xml:space="preserve">e fundamentando seus </w:t>
            </w:r>
          </w:p>
          <w:p w14:paraId="635FC330" w14:textId="77777777" w:rsidR="009E2C95" w:rsidRPr="009E2C95" w:rsidRDefault="009E2C95" w:rsidP="009E2C95">
            <w:pPr>
              <w:spacing w:after="0" w:line="240" w:lineRule="auto"/>
              <w:ind w:left="0" w:firstLine="0"/>
            </w:pPr>
            <w:r w:rsidRPr="009E2C95">
              <w:t>posicionamentos, no tempo de fala previsto, valendo-se de sínteses e propostas claras e justificadas.</w:t>
            </w:r>
          </w:p>
        </w:tc>
        <w:tc>
          <w:tcPr>
            <w:tcW w:w="2405" w:type="dxa"/>
            <w:tcBorders>
              <w:top w:val="single" w:sz="6" w:space="0" w:color="000000"/>
              <w:left w:val="single" w:sz="6" w:space="0" w:color="000000"/>
              <w:bottom w:val="single" w:sz="4" w:space="0" w:color="000000"/>
              <w:right w:val="single" w:sz="6" w:space="0" w:color="000000"/>
            </w:tcBorders>
          </w:tcPr>
          <w:p w14:paraId="6BCFE13A" w14:textId="77777777" w:rsidR="009E2C95" w:rsidRPr="009E2C95" w:rsidRDefault="009E2C95" w:rsidP="009E2C95">
            <w:pPr>
              <w:spacing w:after="0" w:line="259" w:lineRule="auto"/>
              <w:ind w:left="2" w:firstLine="0"/>
              <w:jc w:val="left"/>
            </w:pPr>
            <w:r w:rsidRPr="009E2C95">
              <w:rPr>
                <w:b/>
              </w:rPr>
              <w:t xml:space="preserve">(EF69LP25RS-1) </w:t>
            </w:r>
            <w:r w:rsidRPr="009E2C95">
              <w:t xml:space="preserve">Participar </w:t>
            </w:r>
            <w:r w:rsidRPr="009E2C95">
              <w:tab/>
              <w:t xml:space="preserve">de momentos </w:t>
            </w:r>
            <w:r w:rsidRPr="009E2C95">
              <w:tab/>
              <w:t xml:space="preserve">de debate, refletindo temas </w:t>
            </w:r>
            <w:r w:rsidRPr="009E2C95">
              <w:tab/>
              <w:t xml:space="preserve">atuais, sociais, analisando fatos, acontecimentos, textos, notícias e informações, compreendendo-os para </w:t>
            </w:r>
            <w:r w:rsidRPr="009E2C95">
              <w:tab/>
              <w:t xml:space="preserve">posicionar-se perante as questões sociais de maneira respeitosa. </w:t>
            </w:r>
          </w:p>
        </w:tc>
        <w:tc>
          <w:tcPr>
            <w:tcW w:w="3641" w:type="dxa"/>
            <w:tcBorders>
              <w:top w:val="single" w:sz="6" w:space="0" w:color="000000"/>
              <w:left w:val="single" w:sz="6" w:space="0" w:color="000000"/>
              <w:bottom w:val="single" w:sz="4" w:space="0" w:color="000000"/>
              <w:right w:val="single" w:sz="6" w:space="0" w:color="000000"/>
            </w:tcBorders>
          </w:tcPr>
          <w:p w14:paraId="21005147" w14:textId="77777777" w:rsidR="009E2C95" w:rsidRPr="009E2C95" w:rsidRDefault="009E2C95" w:rsidP="009E2C95">
            <w:pPr>
              <w:spacing w:after="0" w:line="259" w:lineRule="auto"/>
              <w:ind w:left="2" w:firstLine="0"/>
              <w:jc w:val="left"/>
              <w:rPr>
                <w:b/>
              </w:rPr>
            </w:pPr>
          </w:p>
        </w:tc>
      </w:tr>
    </w:tbl>
    <w:p w14:paraId="005CBC27" w14:textId="77777777" w:rsidR="009E2C95" w:rsidRPr="009E2C95" w:rsidRDefault="009E2C95" w:rsidP="009E2C95">
      <w:pPr>
        <w:spacing w:after="0" w:line="259" w:lineRule="auto"/>
        <w:ind w:left="-1440" w:right="10466" w:firstLine="0"/>
        <w:jc w:val="left"/>
      </w:pPr>
    </w:p>
    <w:tbl>
      <w:tblPr>
        <w:tblStyle w:val="TableGrid43"/>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9E2C95" w:rsidRPr="009E2C95" w14:paraId="0F04CEC4" w14:textId="77777777" w:rsidTr="009E2C95">
        <w:trPr>
          <w:trHeight w:val="8293"/>
        </w:trPr>
        <w:tc>
          <w:tcPr>
            <w:tcW w:w="991" w:type="dxa"/>
            <w:tcBorders>
              <w:top w:val="single" w:sz="6" w:space="0" w:color="000000"/>
              <w:left w:val="single" w:sz="6" w:space="0" w:color="000000"/>
              <w:bottom w:val="single" w:sz="6" w:space="0" w:color="000000"/>
              <w:right w:val="single" w:sz="6" w:space="0" w:color="000000"/>
            </w:tcBorders>
          </w:tcPr>
          <w:p w14:paraId="00AAD480" w14:textId="77777777" w:rsidR="009E2C95" w:rsidRPr="009E2C95" w:rsidRDefault="009E2C95" w:rsidP="009E2C95">
            <w:pPr>
              <w:spacing w:after="0" w:line="259" w:lineRule="auto"/>
              <w:ind w:left="2"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4A6EC0C"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2BA5D65" w14:textId="77777777" w:rsidR="009E2C95" w:rsidRPr="009E2C95" w:rsidRDefault="009E2C95" w:rsidP="009E2C95">
            <w:pPr>
              <w:spacing w:after="0" w:line="259" w:lineRule="auto"/>
              <w:ind w:left="2" w:firstLine="0"/>
              <w:jc w:val="left"/>
            </w:pPr>
            <w:r w:rsidRPr="009E2C95">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429D99FF" w14:textId="77777777" w:rsidR="009E2C95" w:rsidRPr="009E2C95" w:rsidRDefault="009E2C95" w:rsidP="009E2C95">
            <w:pPr>
              <w:spacing w:after="0" w:line="259" w:lineRule="auto"/>
              <w:ind w:left="0" w:firstLine="0"/>
              <w:jc w:val="left"/>
            </w:pPr>
            <w:r w:rsidRPr="009E2C95">
              <w:t xml:space="preserve">Registro </w:t>
            </w:r>
          </w:p>
        </w:tc>
        <w:tc>
          <w:tcPr>
            <w:tcW w:w="2268" w:type="dxa"/>
            <w:tcBorders>
              <w:top w:val="single" w:sz="6" w:space="0" w:color="000000"/>
              <w:left w:val="single" w:sz="6" w:space="0" w:color="000000"/>
              <w:bottom w:val="single" w:sz="6" w:space="0" w:color="000000"/>
              <w:right w:val="single" w:sz="6" w:space="0" w:color="000000"/>
            </w:tcBorders>
          </w:tcPr>
          <w:p w14:paraId="3329AF38" w14:textId="77777777" w:rsidR="009E2C95" w:rsidRPr="009674A7" w:rsidRDefault="009E2C95" w:rsidP="009E2C95">
            <w:pPr>
              <w:spacing w:after="0" w:line="379" w:lineRule="auto"/>
              <w:ind w:left="2" w:firstLine="0"/>
              <w:rPr>
                <w:sz w:val="22"/>
              </w:rPr>
            </w:pPr>
            <w:r w:rsidRPr="009674A7">
              <w:rPr>
                <w:b/>
                <w:sz w:val="22"/>
              </w:rPr>
              <w:t xml:space="preserve">(EF69LP26) </w:t>
            </w:r>
            <w:r w:rsidRPr="009674A7">
              <w:rPr>
                <w:sz w:val="22"/>
              </w:rPr>
              <w:t xml:space="preserve">Tomar nota </w:t>
            </w:r>
            <w:r w:rsidRPr="009674A7">
              <w:rPr>
                <w:sz w:val="22"/>
              </w:rPr>
              <w:tab/>
              <w:t xml:space="preserve">em </w:t>
            </w:r>
          </w:p>
          <w:p w14:paraId="6133D12E" w14:textId="77777777" w:rsidR="009E2C95" w:rsidRPr="009674A7" w:rsidRDefault="009E2C95" w:rsidP="009E2C95">
            <w:pPr>
              <w:spacing w:after="0" w:line="360" w:lineRule="auto"/>
              <w:ind w:left="2" w:right="65" w:firstLine="0"/>
              <w:rPr>
                <w:sz w:val="22"/>
              </w:rPr>
            </w:pPr>
            <w:r w:rsidRPr="009674A7">
              <w:rPr>
                <w:sz w:val="22"/>
              </w:rPr>
              <w:t xml:space="preserve">discussões, debates, palestras, apresentação de propostas, </w:t>
            </w:r>
          </w:p>
          <w:p w14:paraId="1BECC9C0" w14:textId="77777777" w:rsidR="009E2C95" w:rsidRPr="009674A7" w:rsidRDefault="009E2C95" w:rsidP="009E2C95">
            <w:pPr>
              <w:spacing w:after="0" w:line="364" w:lineRule="auto"/>
              <w:ind w:left="2" w:right="65" w:firstLine="0"/>
              <w:rPr>
                <w:sz w:val="22"/>
              </w:rPr>
            </w:pPr>
            <w:r w:rsidRPr="009674A7">
              <w:rPr>
                <w:sz w:val="22"/>
              </w:rPr>
              <w:t xml:space="preserve">reuniões, como forma </w:t>
            </w:r>
            <w:r w:rsidRPr="009674A7">
              <w:rPr>
                <w:sz w:val="22"/>
              </w:rPr>
              <w:tab/>
              <w:t xml:space="preserve">de documentar o evento e apoiar a própria fala (que pode se dar no momento do evento ou </w:t>
            </w:r>
          </w:p>
          <w:p w14:paraId="66047DC6" w14:textId="77777777" w:rsidR="009E2C95" w:rsidRPr="009674A7" w:rsidRDefault="009E2C95" w:rsidP="009E2C95">
            <w:pPr>
              <w:spacing w:after="117" w:line="259" w:lineRule="auto"/>
              <w:ind w:left="2" w:firstLine="0"/>
              <w:jc w:val="left"/>
              <w:rPr>
                <w:sz w:val="22"/>
              </w:rPr>
            </w:pPr>
            <w:r w:rsidRPr="009674A7">
              <w:rPr>
                <w:sz w:val="22"/>
              </w:rPr>
              <w:t xml:space="preserve">posteriormente, </w:t>
            </w:r>
          </w:p>
          <w:p w14:paraId="555A0984" w14:textId="77777777" w:rsidR="009E2C95" w:rsidRPr="009674A7" w:rsidRDefault="009E2C95" w:rsidP="009E2C95">
            <w:pPr>
              <w:spacing w:after="0" w:line="259" w:lineRule="auto"/>
              <w:ind w:left="2" w:right="64" w:firstLine="0"/>
              <w:rPr>
                <w:sz w:val="22"/>
              </w:rPr>
            </w:pPr>
            <w:r w:rsidRPr="009674A7">
              <w:rPr>
                <w:sz w:val="22"/>
              </w:rPr>
              <w:t>quando, por exemplo, for necessária a retomada dos assuntos tratados em outros contextos públicos, como diante dos representados).</w:t>
            </w:r>
          </w:p>
        </w:tc>
        <w:tc>
          <w:tcPr>
            <w:tcW w:w="2405" w:type="dxa"/>
            <w:tcBorders>
              <w:top w:val="single" w:sz="2" w:space="0" w:color="FFFFFF"/>
              <w:left w:val="single" w:sz="6" w:space="0" w:color="000000"/>
              <w:bottom w:val="single" w:sz="4" w:space="0" w:color="000000"/>
              <w:right w:val="single" w:sz="6" w:space="0" w:color="000000"/>
            </w:tcBorders>
          </w:tcPr>
          <w:p w14:paraId="7A2BFF11" w14:textId="77777777" w:rsidR="009E2C95" w:rsidRPr="009E2C95" w:rsidRDefault="009E2C95" w:rsidP="009E2C95">
            <w:pPr>
              <w:spacing w:after="0" w:line="379" w:lineRule="auto"/>
              <w:ind w:left="2" w:firstLine="0"/>
            </w:pPr>
            <w:r w:rsidRPr="009E2C95">
              <w:rPr>
                <w:b/>
              </w:rPr>
              <w:t xml:space="preserve">(EF69LP26RS-1) </w:t>
            </w:r>
            <w:r w:rsidRPr="009E2C95">
              <w:t xml:space="preserve">Tomar </w:t>
            </w:r>
            <w:r w:rsidRPr="009E2C95">
              <w:tab/>
              <w:t xml:space="preserve">nota em discussões, debates, palestras, apresentação de propostas, reuniões, como forma de documentar o evento, resgatar as proposições e apoiar a própria fala (quando houver). </w:t>
            </w:r>
          </w:p>
          <w:p w14:paraId="04E52185" w14:textId="77777777" w:rsidR="009E2C95" w:rsidRPr="009E2C95" w:rsidRDefault="009E2C95" w:rsidP="009E2C95">
            <w:pPr>
              <w:spacing w:after="117" w:line="259" w:lineRule="auto"/>
              <w:ind w:left="2" w:firstLine="0"/>
              <w:jc w:val="left"/>
            </w:pPr>
            <w:r w:rsidRPr="009E2C95">
              <w:rPr>
                <w:b/>
              </w:rPr>
              <w:t xml:space="preserve">(EF69LP26RS-2) </w:t>
            </w:r>
          </w:p>
          <w:p w14:paraId="6543A5FC" w14:textId="77777777" w:rsidR="009E2C95" w:rsidRPr="009E2C95" w:rsidRDefault="009E2C95" w:rsidP="009E2C95">
            <w:pPr>
              <w:spacing w:after="0" w:line="259" w:lineRule="auto"/>
              <w:ind w:left="2" w:right="64" w:firstLine="0"/>
            </w:pPr>
            <w:r w:rsidRPr="009E2C95">
              <w:t>Registrar as diversas opiniões relatadas pelos colegas e fazer apreciação dos casos bem como sugerir pontos a serem melhorados.</w:t>
            </w:r>
          </w:p>
        </w:tc>
        <w:tc>
          <w:tcPr>
            <w:tcW w:w="3870" w:type="dxa"/>
            <w:tcBorders>
              <w:top w:val="single" w:sz="2" w:space="0" w:color="FFFFFF"/>
              <w:left w:val="single" w:sz="6" w:space="0" w:color="000000"/>
              <w:bottom w:val="single" w:sz="4" w:space="0" w:color="000000"/>
              <w:right w:val="single" w:sz="6" w:space="0" w:color="000000"/>
            </w:tcBorders>
          </w:tcPr>
          <w:p w14:paraId="6F439700" w14:textId="77777777" w:rsidR="009E2C95" w:rsidRPr="009E2C95" w:rsidRDefault="009E2C95" w:rsidP="009E2C95">
            <w:pPr>
              <w:spacing w:after="0" w:line="379" w:lineRule="auto"/>
              <w:ind w:left="2" w:firstLine="0"/>
              <w:rPr>
                <w:b/>
              </w:rPr>
            </w:pPr>
          </w:p>
        </w:tc>
      </w:tr>
    </w:tbl>
    <w:p w14:paraId="467D011B" w14:textId="77777777" w:rsidR="009E2C95" w:rsidRPr="009E2C95" w:rsidRDefault="009E2C95" w:rsidP="009E2C95">
      <w:pPr>
        <w:spacing w:after="0" w:line="259" w:lineRule="auto"/>
        <w:ind w:left="-1440" w:right="10466" w:firstLine="0"/>
        <w:jc w:val="left"/>
      </w:pPr>
    </w:p>
    <w:tbl>
      <w:tblPr>
        <w:tblStyle w:val="TableGrid43"/>
        <w:tblW w:w="19264"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066"/>
        <w:gridCol w:w="4012"/>
      </w:tblGrid>
      <w:tr w:rsidR="009E2C95" w:rsidRPr="009E2C95" w14:paraId="4A4EA95E" w14:textId="77777777" w:rsidTr="009E2C95">
        <w:trPr>
          <w:trHeight w:val="4189"/>
        </w:trPr>
        <w:tc>
          <w:tcPr>
            <w:tcW w:w="991" w:type="dxa"/>
            <w:tcBorders>
              <w:top w:val="single" w:sz="6" w:space="0" w:color="000000"/>
              <w:left w:val="single" w:sz="6" w:space="0" w:color="000000"/>
              <w:bottom w:val="single" w:sz="6" w:space="0" w:color="000000"/>
              <w:right w:val="single" w:sz="6" w:space="0" w:color="000000"/>
            </w:tcBorders>
          </w:tcPr>
          <w:p w14:paraId="44A042B9" w14:textId="77777777" w:rsidR="009E2C95" w:rsidRPr="009E2C95" w:rsidRDefault="009E2C95" w:rsidP="009E2C95">
            <w:pPr>
              <w:spacing w:after="0" w:line="259" w:lineRule="auto"/>
              <w:ind w:left="2" w:firstLine="0"/>
              <w:jc w:val="left"/>
            </w:pPr>
            <w:r w:rsidRPr="009E2C95">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32C8BD9" w14:textId="77777777" w:rsidR="009E2C95" w:rsidRPr="009E2C95" w:rsidRDefault="009E2C95" w:rsidP="009E2C95">
            <w:pPr>
              <w:spacing w:after="0" w:line="259" w:lineRule="auto"/>
              <w:ind w:left="0"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EFDD919" w14:textId="77777777" w:rsidR="009E2C95" w:rsidRPr="009E2C95" w:rsidRDefault="009E2C95" w:rsidP="009E2C95">
            <w:pPr>
              <w:spacing w:after="0" w:line="359" w:lineRule="auto"/>
              <w:ind w:left="2" w:firstLine="0"/>
              <w:jc w:val="left"/>
            </w:pPr>
            <w:r w:rsidRPr="009E2C95">
              <w:t>Análise linguística/sem</w:t>
            </w:r>
          </w:p>
          <w:p w14:paraId="1B7E890C" w14:textId="77777777" w:rsidR="009E2C95" w:rsidRPr="009E2C95" w:rsidRDefault="009E2C95" w:rsidP="009E2C95">
            <w:pPr>
              <w:spacing w:after="0" w:line="259" w:lineRule="auto"/>
              <w:ind w:left="2"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05C59AA" w14:textId="77777777" w:rsidR="009E2C95" w:rsidRPr="009E2C95" w:rsidRDefault="009E2C95" w:rsidP="009E2C95">
            <w:pPr>
              <w:tabs>
                <w:tab w:val="center" w:pos="394"/>
                <w:tab w:val="center" w:pos="1638"/>
              </w:tabs>
              <w:spacing w:after="122" w:line="259" w:lineRule="auto"/>
              <w:ind w:left="0" w:firstLine="0"/>
              <w:jc w:val="left"/>
            </w:pPr>
            <w:r w:rsidRPr="009E2C95">
              <w:rPr>
                <w:rFonts w:ascii="Calibri" w:eastAsia="Calibri" w:hAnsi="Calibri" w:cs="Calibri"/>
                <w:sz w:val="22"/>
              </w:rPr>
              <w:tab/>
            </w:r>
            <w:r w:rsidRPr="009E2C95">
              <w:t xml:space="preserve">Análise </w:t>
            </w:r>
            <w:r w:rsidRPr="009E2C95">
              <w:tab/>
              <w:t xml:space="preserve">de </w:t>
            </w:r>
          </w:p>
          <w:p w14:paraId="51E8B376" w14:textId="77777777" w:rsidR="009E2C95" w:rsidRPr="009E2C95" w:rsidRDefault="009E2C95" w:rsidP="009E2C95">
            <w:pPr>
              <w:spacing w:after="0" w:line="259" w:lineRule="auto"/>
              <w:ind w:left="0" w:firstLine="0"/>
              <w:jc w:val="left"/>
            </w:pPr>
            <w:r w:rsidRPr="009E2C95">
              <w:t xml:space="preserve">textos legais/normativo s, propositivos e reivindicatórios </w:t>
            </w:r>
          </w:p>
        </w:tc>
        <w:tc>
          <w:tcPr>
            <w:tcW w:w="2268" w:type="dxa"/>
            <w:tcBorders>
              <w:top w:val="single" w:sz="6" w:space="0" w:color="000000"/>
              <w:left w:val="single" w:sz="6" w:space="0" w:color="000000"/>
              <w:bottom w:val="single" w:sz="6" w:space="0" w:color="000000"/>
              <w:right w:val="single" w:sz="6" w:space="0" w:color="000000"/>
            </w:tcBorders>
          </w:tcPr>
          <w:p w14:paraId="67399480" w14:textId="77777777" w:rsidR="009E2C95" w:rsidRPr="009E2C95" w:rsidRDefault="009E2C95" w:rsidP="009E2C95">
            <w:pPr>
              <w:spacing w:after="0" w:line="240" w:lineRule="auto"/>
              <w:ind w:left="2" w:right="65" w:firstLine="0"/>
              <w:jc w:val="left"/>
            </w:pPr>
            <w:r w:rsidRPr="009E2C95">
              <w:rPr>
                <w:b/>
              </w:rPr>
              <w:t xml:space="preserve">(EF69LP27) </w:t>
            </w:r>
            <w:r w:rsidRPr="009E2C95">
              <w:t xml:space="preserve">Analisar a forma composicional de textos pertencentes a gêneros normativos/ </w:t>
            </w:r>
          </w:p>
          <w:p w14:paraId="2702DC27" w14:textId="77777777" w:rsidR="009E2C95" w:rsidRPr="009E2C95" w:rsidRDefault="009E2C95" w:rsidP="009E2C95">
            <w:pPr>
              <w:spacing w:after="0" w:line="240" w:lineRule="auto"/>
              <w:ind w:left="2" w:right="65" w:firstLine="0"/>
              <w:jc w:val="left"/>
            </w:pPr>
            <w:r w:rsidRPr="009E2C95">
              <w:t xml:space="preserve">jurídicos e a gêneros da esfera política, tais como propostas, programas </w:t>
            </w:r>
          </w:p>
          <w:p w14:paraId="33C47BFE" w14:textId="77777777" w:rsidR="009E2C95" w:rsidRPr="009E2C95" w:rsidRDefault="009E2C95" w:rsidP="009E2C95">
            <w:pPr>
              <w:spacing w:after="0" w:line="240" w:lineRule="auto"/>
              <w:ind w:left="2" w:firstLine="0"/>
              <w:jc w:val="left"/>
            </w:pPr>
            <w:r w:rsidRPr="009E2C95">
              <w:t xml:space="preserve">políticos </w:t>
            </w:r>
          </w:p>
          <w:p w14:paraId="13D57F1E" w14:textId="77777777" w:rsidR="009E2C95" w:rsidRPr="009E2C95" w:rsidRDefault="009E2C95" w:rsidP="009E2C95">
            <w:pPr>
              <w:spacing w:after="0" w:line="240" w:lineRule="auto"/>
              <w:ind w:left="2" w:right="64" w:firstLine="0"/>
              <w:jc w:val="left"/>
            </w:pPr>
            <w:r w:rsidRPr="009E2C95">
              <w:t xml:space="preserve">(posicionamento quanto a diferentes ações a serem </w:t>
            </w:r>
          </w:p>
          <w:p w14:paraId="007A4C16" w14:textId="77777777" w:rsidR="009E2C95" w:rsidRPr="009E2C95" w:rsidRDefault="009E2C95" w:rsidP="009E2C95">
            <w:pPr>
              <w:spacing w:after="0" w:line="240" w:lineRule="auto"/>
              <w:ind w:left="2" w:right="8" w:firstLine="0"/>
              <w:jc w:val="left"/>
            </w:pPr>
            <w:r w:rsidRPr="009E2C95">
              <w:t xml:space="preserve">propostas, objetivos, </w:t>
            </w:r>
            <w:r w:rsidRPr="009E2C95">
              <w:tab/>
              <w:t xml:space="preserve">ações previstas </w:t>
            </w:r>
            <w:r w:rsidRPr="009E2C95">
              <w:tab/>
              <w:t xml:space="preserve">etc.), propaganda política (propostas e sua sustentação, posicionamento quanto a temas em discussão) e textos reivindicatórios: </w:t>
            </w:r>
          </w:p>
          <w:p w14:paraId="6EC5A595" w14:textId="77777777" w:rsidR="009E2C95" w:rsidRPr="009E2C95" w:rsidRDefault="009E2C95" w:rsidP="009E2C95">
            <w:pPr>
              <w:tabs>
                <w:tab w:val="center" w:pos="330"/>
                <w:tab w:val="center" w:pos="1922"/>
              </w:tabs>
              <w:spacing w:after="0" w:line="240" w:lineRule="auto"/>
              <w:ind w:left="0" w:firstLine="0"/>
              <w:jc w:val="left"/>
            </w:pPr>
            <w:r w:rsidRPr="009E2C95">
              <w:rPr>
                <w:rFonts w:ascii="Calibri" w:eastAsia="Calibri" w:hAnsi="Calibri" w:cs="Calibri"/>
                <w:sz w:val="22"/>
              </w:rPr>
              <w:tab/>
            </w:r>
            <w:r w:rsidRPr="009E2C95">
              <w:t xml:space="preserve">cartas </w:t>
            </w:r>
            <w:r w:rsidRPr="009E2C95">
              <w:tab/>
              <w:t xml:space="preserve">de </w:t>
            </w:r>
          </w:p>
          <w:p w14:paraId="2F6E2ACF" w14:textId="77777777" w:rsidR="009E2C95" w:rsidRPr="009E2C95" w:rsidRDefault="009E2C95" w:rsidP="009E2C95">
            <w:pPr>
              <w:spacing w:after="0" w:line="240" w:lineRule="auto"/>
              <w:ind w:left="110" w:right="64" w:firstLine="0"/>
              <w:jc w:val="left"/>
            </w:pPr>
            <w:r w:rsidRPr="009E2C95">
              <w:t xml:space="preserve">reclamação, petição (proposta, </w:t>
            </w:r>
            <w:r w:rsidRPr="009E2C95">
              <w:lastRenderedPageBreak/>
              <w:t xml:space="preserve">suas justificativas e ações a serem adotadas) e suas marcas linguísticas, de forma a incrementar a compreensão de textos pertencentes a esses gêneros e a possibilitar a produção de textos mais adequados </w:t>
            </w:r>
          </w:p>
          <w:p w14:paraId="306D18F2" w14:textId="77777777" w:rsidR="009E2C95" w:rsidRPr="009E2C95" w:rsidRDefault="009E2C95" w:rsidP="009E2C95">
            <w:pPr>
              <w:spacing w:after="0" w:line="240" w:lineRule="auto"/>
              <w:ind w:left="2" w:right="8" w:firstLine="0"/>
              <w:jc w:val="left"/>
            </w:pPr>
            <w:r w:rsidRPr="009E2C95">
              <w:t xml:space="preserve">e/ou fundamentados quando </w:t>
            </w:r>
            <w:r w:rsidRPr="009E2C95">
              <w:tab/>
              <w:t>isso for requerido.</w:t>
            </w:r>
          </w:p>
          <w:p w14:paraId="6462DC45" w14:textId="77777777" w:rsidR="009E2C95" w:rsidRPr="009E2C95" w:rsidRDefault="009E2C95" w:rsidP="009E2C95">
            <w:pPr>
              <w:spacing w:after="0" w:line="240" w:lineRule="auto"/>
              <w:ind w:left="2" w:firstLine="0"/>
              <w:jc w:val="left"/>
            </w:pPr>
          </w:p>
        </w:tc>
        <w:tc>
          <w:tcPr>
            <w:tcW w:w="2405" w:type="dxa"/>
            <w:tcBorders>
              <w:top w:val="single" w:sz="2" w:space="0" w:color="FFFFFF"/>
              <w:left w:val="single" w:sz="6" w:space="0" w:color="000000"/>
              <w:bottom w:val="single" w:sz="4" w:space="0" w:color="000000"/>
              <w:right w:val="single" w:sz="6" w:space="0" w:color="000000"/>
            </w:tcBorders>
          </w:tcPr>
          <w:p w14:paraId="3FA93389" w14:textId="77777777" w:rsidR="009E2C95" w:rsidRPr="009E2C95" w:rsidRDefault="009E2C95" w:rsidP="009E2C95">
            <w:pPr>
              <w:spacing w:after="0" w:line="259" w:lineRule="auto"/>
              <w:ind w:left="2" w:right="64" w:firstLine="0"/>
            </w:pPr>
            <w:r w:rsidRPr="009E2C95">
              <w:rPr>
                <w:b/>
              </w:rPr>
              <w:lastRenderedPageBreak/>
              <w:t xml:space="preserve">(EF69LP27RS-1) </w:t>
            </w:r>
            <w:r w:rsidRPr="009E2C95">
              <w:t xml:space="preserve">Analisar a forma composicional de textos pertencentes a gêneros normativos e jurídicos e a gêneros da esfera política e suas marcas linguísticas, de modo a incrementar a compreensão de textos pertencentes a esses gêneros e a possibilitar a produção de textos mais adequados e/ou fundamentados quando isso for requerido, tendo em vista os objetivos pretendidos. </w:t>
            </w:r>
          </w:p>
        </w:tc>
        <w:tc>
          <w:tcPr>
            <w:tcW w:w="4066" w:type="dxa"/>
            <w:tcBorders>
              <w:top w:val="single" w:sz="2" w:space="0" w:color="FFFFFF"/>
              <w:left w:val="single" w:sz="6" w:space="0" w:color="000000"/>
              <w:bottom w:val="single" w:sz="4" w:space="0" w:color="000000"/>
              <w:right w:val="single" w:sz="6" w:space="0" w:color="000000"/>
            </w:tcBorders>
          </w:tcPr>
          <w:p w14:paraId="592ADAE5" w14:textId="77777777" w:rsidR="009E2C95" w:rsidRPr="009E2C95" w:rsidRDefault="009E2C95" w:rsidP="009E2C95">
            <w:pPr>
              <w:spacing w:after="0" w:line="259" w:lineRule="auto"/>
              <w:ind w:left="2" w:right="64" w:firstLine="0"/>
              <w:rPr>
                <w:b/>
              </w:rPr>
            </w:pPr>
          </w:p>
        </w:tc>
        <w:tc>
          <w:tcPr>
            <w:tcW w:w="4012" w:type="dxa"/>
            <w:tcBorders>
              <w:top w:val="single" w:sz="2" w:space="0" w:color="FFFFFF"/>
              <w:left w:val="single" w:sz="6" w:space="0" w:color="000000"/>
              <w:bottom w:val="single" w:sz="4" w:space="0" w:color="000000"/>
              <w:right w:val="single" w:sz="6" w:space="0" w:color="000000"/>
            </w:tcBorders>
          </w:tcPr>
          <w:p w14:paraId="5C1C7202" w14:textId="77777777" w:rsidR="009E2C95" w:rsidRPr="009E2C95" w:rsidRDefault="009E2C95" w:rsidP="009E2C95">
            <w:pPr>
              <w:spacing w:after="0" w:line="259" w:lineRule="auto"/>
              <w:ind w:left="2" w:right="64" w:firstLine="0"/>
              <w:rPr>
                <w:b/>
              </w:rPr>
            </w:pPr>
          </w:p>
        </w:tc>
      </w:tr>
      <w:tr w:rsidR="009E2C95" w:rsidRPr="009E2C95" w14:paraId="0105433F" w14:textId="77777777" w:rsidTr="009E2C95">
        <w:tblPrEx>
          <w:tblCellMar>
            <w:top w:w="55" w:type="dxa"/>
            <w:left w:w="0" w:type="dxa"/>
            <w:bottom w:w="94" w:type="dxa"/>
          </w:tblCellMar>
        </w:tblPrEx>
        <w:trPr>
          <w:gridAfter w:val="1"/>
          <w:wAfter w:w="4012" w:type="dxa"/>
          <w:trHeight w:val="3766"/>
        </w:trPr>
        <w:tc>
          <w:tcPr>
            <w:tcW w:w="991" w:type="dxa"/>
            <w:tcBorders>
              <w:top w:val="single" w:sz="6" w:space="0" w:color="000000"/>
              <w:left w:val="single" w:sz="6" w:space="0" w:color="000000"/>
              <w:bottom w:val="single" w:sz="6" w:space="0" w:color="000000"/>
              <w:right w:val="single" w:sz="6" w:space="0" w:color="000000"/>
            </w:tcBorders>
          </w:tcPr>
          <w:p w14:paraId="46C4518A"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4790587"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1D6098C" w14:textId="77777777" w:rsidR="009E2C95" w:rsidRPr="009E2C95" w:rsidRDefault="009E2C95" w:rsidP="009E2C95">
            <w:pPr>
              <w:spacing w:after="2" w:line="359" w:lineRule="auto"/>
              <w:ind w:left="110" w:firstLine="0"/>
              <w:jc w:val="left"/>
            </w:pPr>
            <w:r w:rsidRPr="009E2C95">
              <w:t>Análise linguística/sem</w:t>
            </w:r>
          </w:p>
          <w:p w14:paraId="6B392349" w14:textId="77777777" w:rsidR="009E2C95" w:rsidRPr="009E2C95" w:rsidRDefault="009E2C95" w:rsidP="009E2C95">
            <w:pPr>
              <w:spacing w:after="0" w:line="259" w:lineRule="auto"/>
              <w:ind w:left="110" w:firstLine="0"/>
              <w:jc w:val="left"/>
            </w:pPr>
            <w:proofErr w:type="spellStart"/>
            <w:r w:rsidRPr="009E2C95">
              <w:t>iótica</w:t>
            </w:r>
            <w:proofErr w:type="spellEnd"/>
            <w:r w:rsidRPr="009E2C95">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A0BA926" w14:textId="77777777" w:rsidR="009E2C95" w:rsidRPr="009E2C95" w:rsidRDefault="009E2C95" w:rsidP="009E2C95">
            <w:pPr>
              <w:spacing w:after="0" w:line="259" w:lineRule="auto"/>
              <w:ind w:left="108" w:firstLine="0"/>
              <w:jc w:val="left"/>
            </w:pPr>
            <w:r w:rsidRPr="009E2C95">
              <w:t xml:space="preserve">Modalização </w:t>
            </w:r>
          </w:p>
        </w:tc>
        <w:tc>
          <w:tcPr>
            <w:tcW w:w="2268" w:type="dxa"/>
            <w:tcBorders>
              <w:top w:val="single" w:sz="6" w:space="0" w:color="000000"/>
              <w:left w:val="single" w:sz="6" w:space="0" w:color="000000"/>
              <w:bottom w:val="single" w:sz="6" w:space="0" w:color="000000"/>
              <w:right w:val="single" w:sz="6" w:space="0" w:color="000000"/>
            </w:tcBorders>
          </w:tcPr>
          <w:p w14:paraId="7C64D391" w14:textId="77777777" w:rsidR="009E2C95" w:rsidRPr="009E2C95" w:rsidRDefault="009E2C95" w:rsidP="009E2C95">
            <w:pPr>
              <w:spacing w:after="0" w:line="240" w:lineRule="auto"/>
              <w:ind w:left="110" w:firstLine="0"/>
            </w:pPr>
            <w:r w:rsidRPr="009E2C95">
              <w:rPr>
                <w:b/>
              </w:rPr>
              <w:t xml:space="preserve">(EF69LP28) </w:t>
            </w:r>
          </w:p>
          <w:p w14:paraId="43156DCB" w14:textId="77777777" w:rsidR="009E2C95" w:rsidRPr="009E2C95" w:rsidRDefault="009E2C95" w:rsidP="009E2C95">
            <w:pPr>
              <w:spacing w:after="0" w:line="240" w:lineRule="auto"/>
              <w:ind w:left="110" w:firstLine="0"/>
            </w:pPr>
            <w:r w:rsidRPr="009E2C95">
              <w:t xml:space="preserve">Observar os mecanismos de </w:t>
            </w:r>
          </w:p>
          <w:p w14:paraId="2821D200" w14:textId="77777777" w:rsidR="009E2C95" w:rsidRPr="009E2C95" w:rsidRDefault="009E2C95" w:rsidP="009E2C95">
            <w:pPr>
              <w:spacing w:after="0" w:line="240" w:lineRule="auto"/>
              <w:ind w:left="110" w:firstLine="0"/>
            </w:pPr>
            <w:r w:rsidRPr="009E2C95">
              <w:t xml:space="preserve">modalização </w:t>
            </w:r>
          </w:p>
          <w:p w14:paraId="348207E4" w14:textId="77777777" w:rsidR="009E2C95" w:rsidRPr="009E2C95" w:rsidRDefault="009E2C95" w:rsidP="009E2C95">
            <w:pPr>
              <w:spacing w:after="0" w:line="240" w:lineRule="auto"/>
              <w:ind w:left="110" w:right="64" w:firstLine="0"/>
            </w:pPr>
            <w:r w:rsidRPr="009E2C95">
              <w:t xml:space="preserve">adequados aos textos jurídicos, as modalidades </w:t>
            </w:r>
            <w:proofErr w:type="spellStart"/>
            <w:r w:rsidRPr="009E2C95">
              <w:t>deônticas</w:t>
            </w:r>
            <w:proofErr w:type="spellEnd"/>
            <w:r w:rsidRPr="009E2C95">
              <w:t xml:space="preserve">, que se referem ao eixo da conduta </w:t>
            </w:r>
          </w:p>
          <w:p w14:paraId="7B759103" w14:textId="77777777" w:rsidR="009E2C95" w:rsidRPr="009E2C95" w:rsidRDefault="009E2C95" w:rsidP="009E2C95">
            <w:pPr>
              <w:spacing w:after="0" w:line="240" w:lineRule="auto"/>
              <w:ind w:left="110" w:firstLine="0"/>
            </w:pPr>
            <w:r w:rsidRPr="009E2C95">
              <w:t xml:space="preserve">(obrigatoriedade/p </w:t>
            </w:r>
            <w:proofErr w:type="spellStart"/>
            <w:r w:rsidRPr="009E2C95">
              <w:t>ermissibilidade</w:t>
            </w:r>
            <w:proofErr w:type="spellEnd"/>
            <w:r w:rsidRPr="009E2C95">
              <w:t xml:space="preserve">) como, </w:t>
            </w:r>
            <w:r w:rsidRPr="009E2C95">
              <w:tab/>
              <w:t xml:space="preserve">por exemplo: </w:t>
            </w:r>
          </w:p>
          <w:p w14:paraId="68492277" w14:textId="77777777" w:rsidR="009E2C95" w:rsidRPr="009E2C95" w:rsidRDefault="009E2C95" w:rsidP="009E2C95">
            <w:pPr>
              <w:spacing w:after="0" w:line="240" w:lineRule="auto"/>
              <w:ind w:left="0" w:firstLine="0"/>
            </w:pPr>
            <w:r w:rsidRPr="009E2C95">
              <w:t xml:space="preserve">Proibição: “Não se deve fumar em </w:t>
            </w:r>
          </w:p>
          <w:p w14:paraId="58BC0B2B" w14:textId="77777777" w:rsidR="009E2C95" w:rsidRPr="009E2C95" w:rsidRDefault="009E2C95" w:rsidP="009E2C95">
            <w:pPr>
              <w:spacing w:after="0" w:line="240" w:lineRule="auto"/>
              <w:ind w:left="0" w:right="20" w:firstLine="0"/>
            </w:pPr>
            <w:r w:rsidRPr="009E2C95">
              <w:t xml:space="preserve">recintos fechados.”; </w:t>
            </w:r>
          </w:p>
          <w:p w14:paraId="41054597" w14:textId="77777777" w:rsidR="009E2C95" w:rsidRPr="009E2C95" w:rsidRDefault="009E2C95" w:rsidP="009E2C95">
            <w:pPr>
              <w:spacing w:after="0" w:line="240" w:lineRule="auto"/>
              <w:ind w:left="0" w:right="64" w:firstLine="0"/>
            </w:pPr>
            <w:r w:rsidRPr="009E2C95">
              <w:t xml:space="preserve">Obrigatoriedade: “A vida tem que valer a pena.”; Possibilidade: “É permitido a entrada de menores acompanhados de adultos </w:t>
            </w:r>
          </w:p>
          <w:p w14:paraId="024B8AF3" w14:textId="77777777" w:rsidR="009E2C95" w:rsidRPr="009E2C95" w:rsidRDefault="009E2C95" w:rsidP="009E2C95">
            <w:pPr>
              <w:spacing w:after="0" w:line="240" w:lineRule="auto"/>
              <w:ind w:left="0" w:firstLine="0"/>
            </w:pPr>
            <w:r w:rsidRPr="009E2C95">
              <w:t xml:space="preserve">responsáveis”, e os mecanismos de </w:t>
            </w:r>
          </w:p>
          <w:p w14:paraId="271E3EA2" w14:textId="77777777" w:rsidR="009E2C95" w:rsidRPr="009E2C95" w:rsidRDefault="009E2C95" w:rsidP="009E2C95">
            <w:pPr>
              <w:spacing w:after="0" w:line="240" w:lineRule="auto"/>
              <w:ind w:left="0" w:firstLine="0"/>
            </w:pPr>
            <w:r w:rsidRPr="009E2C95">
              <w:t xml:space="preserve">modalização </w:t>
            </w:r>
          </w:p>
          <w:p w14:paraId="4E5582BA" w14:textId="77777777" w:rsidR="009E2C95" w:rsidRPr="009E2C95" w:rsidRDefault="009E2C95" w:rsidP="009E2C95">
            <w:pPr>
              <w:spacing w:after="0" w:line="240" w:lineRule="auto"/>
              <w:ind w:left="0" w:right="64" w:firstLine="0"/>
            </w:pPr>
            <w:r w:rsidRPr="009E2C95">
              <w:t xml:space="preserve">adequados </w:t>
            </w:r>
            <w:r w:rsidRPr="009E2C95">
              <w:tab/>
              <w:t xml:space="preserve">aos textos políticos e </w:t>
            </w:r>
            <w:r w:rsidRPr="009E2C95">
              <w:lastRenderedPageBreak/>
              <w:t xml:space="preserve">propositivos, </w:t>
            </w:r>
            <w:r w:rsidRPr="009E2C95">
              <w:tab/>
              <w:t xml:space="preserve">as modalidades apreciativas, </w:t>
            </w:r>
            <w:r w:rsidRPr="009E2C95">
              <w:tab/>
              <w:t xml:space="preserve">em que </w:t>
            </w:r>
            <w:r w:rsidRPr="009E2C95">
              <w:tab/>
              <w:t xml:space="preserve">o </w:t>
            </w:r>
            <w:r w:rsidRPr="009E2C95">
              <w:tab/>
              <w:t xml:space="preserve">locutor exprime um juízo de valor (positivo ou negativo) acerca do que enuncia. Por exemplo: </w:t>
            </w:r>
            <w:r w:rsidRPr="009E2C95">
              <w:tab/>
              <w:t xml:space="preserve">“Que belo </w:t>
            </w:r>
            <w:r w:rsidRPr="009E2C95">
              <w:tab/>
              <w:t xml:space="preserve">discurso!”, “Discordo </w:t>
            </w:r>
            <w:r w:rsidRPr="009E2C95">
              <w:tab/>
              <w:t xml:space="preserve">das escolhas </w:t>
            </w:r>
            <w:r w:rsidRPr="009E2C95">
              <w:tab/>
              <w:t xml:space="preserve">de </w:t>
            </w:r>
          </w:p>
          <w:p w14:paraId="4184FB0D" w14:textId="77777777" w:rsidR="009E2C95" w:rsidRPr="009E2C95" w:rsidRDefault="009E2C95" w:rsidP="009E2C95">
            <w:pPr>
              <w:spacing w:after="0" w:line="240" w:lineRule="auto"/>
              <w:ind w:left="0" w:firstLine="0"/>
            </w:pPr>
            <w:r w:rsidRPr="009E2C95">
              <w:t xml:space="preserve">Antônio.” </w:t>
            </w:r>
          </w:p>
          <w:p w14:paraId="25A007A1" w14:textId="77777777" w:rsidR="009E2C95" w:rsidRPr="009E2C95" w:rsidRDefault="009E2C95" w:rsidP="009E2C95">
            <w:pPr>
              <w:tabs>
                <w:tab w:val="center" w:pos="438"/>
                <w:tab w:val="center" w:pos="1991"/>
              </w:tabs>
              <w:spacing w:after="0" w:line="240" w:lineRule="auto"/>
              <w:ind w:left="0" w:firstLine="0"/>
            </w:pPr>
            <w:r w:rsidRPr="009E2C95">
              <w:t xml:space="preserve">“Felizmente, </w:t>
            </w:r>
            <w:r w:rsidRPr="009E2C95">
              <w:tab/>
              <w:t xml:space="preserve">o buraco ainda não causou acidentes mais graves.”  </w:t>
            </w:r>
          </w:p>
        </w:tc>
        <w:tc>
          <w:tcPr>
            <w:tcW w:w="2405" w:type="dxa"/>
            <w:tcBorders>
              <w:top w:val="single" w:sz="2" w:space="0" w:color="FFFFFF"/>
              <w:left w:val="single" w:sz="6" w:space="0" w:color="000000"/>
              <w:bottom w:val="single" w:sz="4" w:space="0" w:color="000000"/>
              <w:right w:val="single" w:sz="6" w:space="0" w:color="000000"/>
            </w:tcBorders>
          </w:tcPr>
          <w:p w14:paraId="0751602B" w14:textId="77777777" w:rsidR="009E2C95" w:rsidRPr="009E2C95" w:rsidRDefault="009E2C95" w:rsidP="009E2C95">
            <w:pPr>
              <w:spacing w:after="0" w:line="240" w:lineRule="auto"/>
              <w:ind w:left="110" w:firstLine="0"/>
            </w:pPr>
            <w:r w:rsidRPr="009E2C95">
              <w:rPr>
                <w:b/>
              </w:rPr>
              <w:lastRenderedPageBreak/>
              <w:t>(EF69LP28RS-1)</w:t>
            </w:r>
            <w:r w:rsidRPr="009E2C95">
              <w:t xml:space="preserve"> </w:t>
            </w:r>
          </w:p>
          <w:p w14:paraId="57E2F955" w14:textId="77777777" w:rsidR="009E2C95" w:rsidRPr="009E2C95" w:rsidRDefault="009E2C95" w:rsidP="009E2C95">
            <w:pPr>
              <w:spacing w:after="0" w:line="240" w:lineRule="auto"/>
              <w:ind w:left="110" w:firstLine="0"/>
            </w:pPr>
            <w:r w:rsidRPr="009E2C95">
              <w:t xml:space="preserve">Observar os mecanismos de </w:t>
            </w:r>
          </w:p>
          <w:p w14:paraId="3984160F" w14:textId="77777777" w:rsidR="009E2C95" w:rsidRPr="009E2C95" w:rsidRDefault="009E2C95" w:rsidP="009E2C95">
            <w:pPr>
              <w:spacing w:after="0" w:line="240" w:lineRule="auto"/>
              <w:ind w:left="110" w:firstLine="0"/>
            </w:pPr>
            <w:r w:rsidRPr="009E2C95">
              <w:t xml:space="preserve">modalização </w:t>
            </w:r>
          </w:p>
          <w:p w14:paraId="1B4F11AC" w14:textId="77777777" w:rsidR="009E2C95" w:rsidRPr="009E2C95" w:rsidRDefault="009E2C95" w:rsidP="009E2C95">
            <w:pPr>
              <w:spacing w:after="0" w:line="240" w:lineRule="auto"/>
              <w:ind w:left="0" w:right="64" w:firstLine="0"/>
            </w:pPr>
            <w:r w:rsidRPr="009E2C95">
              <w:t xml:space="preserve">adequados </w:t>
            </w:r>
            <w:r w:rsidRPr="009E2C95">
              <w:tab/>
              <w:t xml:space="preserve">aos textos jurídicos, às modalidades </w:t>
            </w:r>
            <w:proofErr w:type="spellStart"/>
            <w:r w:rsidRPr="009E2C95">
              <w:t>deônticas</w:t>
            </w:r>
            <w:proofErr w:type="spellEnd"/>
            <w:r w:rsidRPr="009E2C95">
              <w:t xml:space="preserve">, que se referem ao eixo da conduta </w:t>
            </w:r>
            <w:r w:rsidRPr="009E2C95">
              <w:tab/>
              <w:t xml:space="preserve">e os mecanismos </w:t>
            </w:r>
            <w:r w:rsidRPr="009E2C95">
              <w:tab/>
              <w:t xml:space="preserve">de </w:t>
            </w:r>
          </w:p>
          <w:p w14:paraId="4365AD41" w14:textId="77777777" w:rsidR="009E2C95" w:rsidRPr="009E2C95" w:rsidRDefault="009E2C95" w:rsidP="009E2C95">
            <w:pPr>
              <w:spacing w:after="0" w:line="240" w:lineRule="auto"/>
              <w:ind w:left="110" w:firstLine="0"/>
            </w:pPr>
            <w:r w:rsidRPr="009E2C95">
              <w:t xml:space="preserve">modalização </w:t>
            </w:r>
          </w:p>
          <w:p w14:paraId="2EB4722D" w14:textId="77777777" w:rsidR="009E2C95" w:rsidRPr="009E2C95" w:rsidRDefault="009E2C95" w:rsidP="009E2C95">
            <w:pPr>
              <w:spacing w:after="0" w:line="240" w:lineRule="auto"/>
              <w:ind w:left="0" w:right="64" w:firstLine="0"/>
            </w:pPr>
            <w:r w:rsidRPr="009E2C95">
              <w:t xml:space="preserve">adequados </w:t>
            </w:r>
            <w:r w:rsidRPr="009E2C95">
              <w:tab/>
              <w:t>aos textos políticos e propositivos, as modalidades apreciativas, em que o locutor exprime um juízo de valor acerca do que enuncia.</w:t>
            </w:r>
            <w:r w:rsidRPr="009E2C95">
              <w:rPr>
                <w:b/>
              </w:rPr>
              <w:t xml:space="preserve">                    </w:t>
            </w:r>
          </w:p>
          <w:p w14:paraId="5B8D00D6" w14:textId="77777777" w:rsidR="009E2C95" w:rsidRPr="009E2C95" w:rsidRDefault="009E2C95" w:rsidP="009E2C95">
            <w:pPr>
              <w:spacing w:after="0" w:line="240" w:lineRule="auto"/>
              <w:ind w:left="0" w:right="64" w:firstLine="0"/>
            </w:pPr>
            <w:r w:rsidRPr="009E2C95">
              <w:rPr>
                <w:b/>
              </w:rPr>
              <w:t xml:space="preserve">(EF69LP28RS-2) </w:t>
            </w:r>
            <w:r w:rsidRPr="009E2C95">
              <w:t xml:space="preserve">Reconhecer </w:t>
            </w:r>
            <w:r w:rsidRPr="009E2C95">
              <w:tab/>
              <w:t xml:space="preserve">os recursos linguísticos empregados, compreendendo os efeitos de sentido produzidos </w:t>
            </w:r>
            <w:r w:rsidRPr="009E2C95">
              <w:tab/>
              <w:t xml:space="preserve">e analisar </w:t>
            </w:r>
            <w:r w:rsidRPr="009E2C95">
              <w:tab/>
              <w:t xml:space="preserve">a coerências </w:t>
            </w:r>
            <w:r w:rsidRPr="009E2C95">
              <w:tab/>
              <w:t xml:space="preserve">desses </w:t>
            </w:r>
            <w:r w:rsidRPr="009E2C95">
              <w:lastRenderedPageBreak/>
              <w:t xml:space="preserve">efeitos, tanto com as intenções </w:t>
            </w:r>
            <w:r w:rsidRPr="009E2C95">
              <w:tab/>
              <w:t xml:space="preserve">de </w:t>
            </w:r>
          </w:p>
          <w:p w14:paraId="4B65FF70" w14:textId="77777777" w:rsidR="009E2C95" w:rsidRPr="009E2C95" w:rsidRDefault="009E2C95" w:rsidP="009E2C95">
            <w:pPr>
              <w:spacing w:after="0" w:line="240" w:lineRule="auto"/>
              <w:ind w:left="0" w:right="65" w:firstLine="0"/>
            </w:pPr>
            <w:r w:rsidRPr="009E2C95">
              <w:t xml:space="preserve">significação pretendidas, quanto com </w:t>
            </w:r>
            <w:r w:rsidRPr="009E2C95">
              <w:tab/>
              <w:t xml:space="preserve">a especificidade do gênero, </w:t>
            </w:r>
          </w:p>
          <w:p w14:paraId="23054288" w14:textId="77777777" w:rsidR="009E2C95" w:rsidRPr="009E2C95" w:rsidRDefault="009E2C95" w:rsidP="009E2C95">
            <w:pPr>
              <w:tabs>
                <w:tab w:val="center" w:pos="706"/>
                <w:tab w:val="center" w:pos="2108"/>
              </w:tabs>
              <w:spacing w:after="0" w:line="240" w:lineRule="auto"/>
              <w:ind w:left="0" w:firstLine="0"/>
            </w:pPr>
            <w:r w:rsidRPr="009E2C95">
              <w:t>considerando o campo de atuação, a finalidade e o espaço circulação.</w:t>
            </w:r>
          </w:p>
        </w:tc>
        <w:tc>
          <w:tcPr>
            <w:tcW w:w="4066" w:type="dxa"/>
            <w:tcBorders>
              <w:top w:val="single" w:sz="2" w:space="0" w:color="FFFFFF"/>
              <w:left w:val="single" w:sz="6" w:space="0" w:color="000000"/>
              <w:bottom w:val="single" w:sz="4" w:space="0" w:color="000000"/>
              <w:right w:val="single" w:sz="6" w:space="0" w:color="000000"/>
            </w:tcBorders>
          </w:tcPr>
          <w:p w14:paraId="1BD622E4" w14:textId="77777777" w:rsidR="009E2C95" w:rsidRPr="009E2C95" w:rsidRDefault="009E2C95" w:rsidP="009E2C95">
            <w:pPr>
              <w:spacing w:after="115" w:line="259" w:lineRule="auto"/>
              <w:ind w:left="110" w:firstLine="0"/>
              <w:jc w:val="left"/>
              <w:rPr>
                <w:b/>
              </w:rPr>
            </w:pPr>
          </w:p>
        </w:tc>
      </w:tr>
    </w:tbl>
    <w:p w14:paraId="41F18720" w14:textId="77777777" w:rsidR="009E2C95" w:rsidRPr="009E2C95" w:rsidRDefault="009E2C95" w:rsidP="009E2C95">
      <w:pPr>
        <w:spacing w:after="0" w:line="259" w:lineRule="auto"/>
        <w:ind w:left="-1440" w:right="10466" w:firstLine="0"/>
      </w:pPr>
    </w:p>
    <w:p w14:paraId="69D9BC27" w14:textId="77777777" w:rsidR="009E2C95" w:rsidRPr="009E2C95" w:rsidRDefault="009E2C95" w:rsidP="009E2C95">
      <w:pPr>
        <w:spacing w:after="0" w:line="259" w:lineRule="auto"/>
        <w:ind w:left="-1440" w:right="10466" w:firstLine="0"/>
        <w:jc w:val="left"/>
      </w:pPr>
    </w:p>
    <w:tbl>
      <w:tblPr>
        <w:tblStyle w:val="TableGrid43"/>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9E2C95" w:rsidRPr="009E2C95" w14:paraId="0EE511D0" w14:textId="77777777" w:rsidTr="009E2C95">
        <w:trPr>
          <w:trHeight w:val="2348"/>
        </w:trPr>
        <w:tc>
          <w:tcPr>
            <w:tcW w:w="991" w:type="dxa"/>
            <w:tcBorders>
              <w:top w:val="single" w:sz="6" w:space="0" w:color="000000"/>
              <w:left w:val="single" w:sz="6" w:space="0" w:color="000000"/>
              <w:bottom w:val="single" w:sz="6" w:space="0" w:color="000000"/>
              <w:right w:val="single" w:sz="6" w:space="0" w:color="000000"/>
            </w:tcBorders>
          </w:tcPr>
          <w:p w14:paraId="61140E31" w14:textId="77777777" w:rsidR="009E2C95" w:rsidRPr="009E2C95" w:rsidRDefault="009E2C95" w:rsidP="009E2C95">
            <w:pPr>
              <w:spacing w:after="117" w:line="259" w:lineRule="auto"/>
              <w:ind w:left="2" w:firstLine="0"/>
              <w:jc w:val="left"/>
            </w:pPr>
            <w:r w:rsidRPr="009E2C95">
              <w:rPr>
                <w:b/>
                <w:color w:val="C00000"/>
              </w:rPr>
              <w:t xml:space="preserve">6º; 7º; </w:t>
            </w:r>
          </w:p>
          <w:p w14:paraId="59714876" w14:textId="77777777" w:rsidR="009E2C95" w:rsidRPr="009E2C95" w:rsidRDefault="009E2C95" w:rsidP="009E2C95">
            <w:pPr>
              <w:spacing w:after="0" w:line="259" w:lineRule="auto"/>
              <w:ind w:left="2" w:firstLine="0"/>
              <w:jc w:val="left"/>
            </w:pPr>
            <w:r w:rsidRPr="009E2C95">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69F5CED3" w14:textId="77777777" w:rsidR="009E2C95" w:rsidRPr="009E2C95" w:rsidRDefault="009E2C95" w:rsidP="009E2C95">
            <w:pPr>
              <w:spacing w:after="117" w:line="259" w:lineRule="auto"/>
              <w:ind w:left="0" w:firstLine="0"/>
            </w:pPr>
            <w:r w:rsidRPr="009E2C95">
              <w:rPr>
                <w:b/>
                <w:color w:val="C00000"/>
              </w:rPr>
              <w:t xml:space="preserve">CAMPO DAS </w:t>
            </w:r>
          </w:p>
          <w:p w14:paraId="160C6D71" w14:textId="77777777" w:rsidR="009E2C95" w:rsidRPr="009E2C95" w:rsidRDefault="009E2C95" w:rsidP="009E2C95">
            <w:pPr>
              <w:spacing w:after="115" w:line="259" w:lineRule="auto"/>
              <w:ind w:left="0" w:firstLine="0"/>
              <w:jc w:val="left"/>
            </w:pPr>
            <w:r w:rsidRPr="009E2C95">
              <w:rPr>
                <w:b/>
                <w:color w:val="C00000"/>
              </w:rPr>
              <w:t xml:space="preserve">PRÁTICAS </w:t>
            </w:r>
          </w:p>
          <w:p w14:paraId="75CF3408" w14:textId="77777777" w:rsidR="009E2C95" w:rsidRPr="009E2C95" w:rsidRDefault="009E2C95" w:rsidP="009E2C95">
            <w:pPr>
              <w:spacing w:after="115" w:line="259" w:lineRule="auto"/>
              <w:ind w:left="0" w:firstLine="0"/>
            </w:pPr>
            <w:r w:rsidRPr="009E2C95">
              <w:rPr>
                <w:b/>
                <w:color w:val="C00000"/>
              </w:rPr>
              <w:t xml:space="preserve">DE ESTUDO </w:t>
            </w:r>
          </w:p>
          <w:p w14:paraId="290C08A6" w14:textId="77777777" w:rsidR="009E2C95" w:rsidRPr="009E2C95" w:rsidRDefault="009E2C95" w:rsidP="009E2C95">
            <w:pPr>
              <w:spacing w:after="0" w:line="259" w:lineRule="auto"/>
              <w:ind w:left="0" w:firstLine="0"/>
            </w:pPr>
            <w:r w:rsidRPr="009E2C95">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4DB497F4" w14:textId="77777777" w:rsidR="009E2C95" w:rsidRPr="009E2C95" w:rsidRDefault="009E2C95" w:rsidP="009E2C95">
            <w:pPr>
              <w:spacing w:after="0" w:line="259" w:lineRule="auto"/>
              <w:ind w:left="2" w:firstLine="0"/>
              <w:jc w:val="left"/>
            </w:pPr>
            <w:r w:rsidRPr="009E2C95">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43648B4" w14:textId="77777777" w:rsidR="009E2C95" w:rsidRPr="009E2C95" w:rsidRDefault="009E2C95" w:rsidP="009E2C95">
            <w:pPr>
              <w:spacing w:after="0" w:line="380" w:lineRule="auto"/>
              <w:ind w:left="0" w:right="67" w:firstLine="0"/>
            </w:pPr>
            <w:r w:rsidRPr="009E2C95">
              <w:t xml:space="preserve">Reconstrução das condições de produção e recepção dos textos </w:t>
            </w:r>
            <w:r w:rsidRPr="009E2C95">
              <w:tab/>
              <w:t xml:space="preserve">e </w:t>
            </w:r>
            <w:r w:rsidRPr="009E2C95">
              <w:lastRenderedPageBreak/>
              <w:t xml:space="preserve">adequação </w:t>
            </w:r>
            <w:r w:rsidRPr="009E2C95">
              <w:tab/>
              <w:t xml:space="preserve">do texto </w:t>
            </w:r>
            <w:r w:rsidRPr="009E2C95">
              <w:tab/>
              <w:t xml:space="preserve">à </w:t>
            </w:r>
          </w:p>
          <w:p w14:paraId="518FEBCB" w14:textId="77777777" w:rsidR="009E2C95" w:rsidRPr="009E2C95" w:rsidRDefault="009E2C95" w:rsidP="009E2C95">
            <w:pPr>
              <w:spacing w:after="0" w:line="259" w:lineRule="auto"/>
              <w:ind w:left="0" w:right="68" w:firstLine="0"/>
            </w:pPr>
            <w:r w:rsidRPr="009E2C95">
              <w:t xml:space="preserve">construção composicional e ao estilo de gênero </w:t>
            </w:r>
          </w:p>
        </w:tc>
        <w:tc>
          <w:tcPr>
            <w:tcW w:w="2268" w:type="dxa"/>
            <w:tcBorders>
              <w:top w:val="single" w:sz="6" w:space="0" w:color="000000"/>
              <w:left w:val="single" w:sz="6" w:space="0" w:color="000000"/>
              <w:bottom w:val="single" w:sz="6" w:space="0" w:color="000000"/>
              <w:right w:val="single" w:sz="6" w:space="0" w:color="000000"/>
            </w:tcBorders>
          </w:tcPr>
          <w:p w14:paraId="1955B2C0" w14:textId="77777777" w:rsidR="009E2C95" w:rsidRPr="009E2C95" w:rsidRDefault="009E2C95" w:rsidP="009E2C95">
            <w:pPr>
              <w:spacing w:after="0" w:line="240" w:lineRule="auto"/>
              <w:ind w:left="2" w:firstLine="0"/>
              <w:jc w:val="left"/>
              <w:rPr>
                <w:sz w:val="22"/>
              </w:rPr>
            </w:pPr>
            <w:r w:rsidRPr="009E2C95">
              <w:rPr>
                <w:b/>
                <w:sz w:val="22"/>
              </w:rPr>
              <w:lastRenderedPageBreak/>
              <w:t xml:space="preserve">(EF69LP29) </w:t>
            </w:r>
            <w:r w:rsidRPr="009E2C95">
              <w:rPr>
                <w:sz w:val="22"/>
              </w:rPr>
              <w:t xml:space="preserve">Refletir sobre </w:t>
            </w:r>
            <w:proofErr w:type="gramStart"/>
            <w:r w:rsidRPr="009E2C95">
              <w:rPr>
                <w:sz w:val="22"/>
              </w:rPr>
              <w:t>a  relação</w:t>
            </w:r>
            <w:proofErr w:type="gramEnd"/>
            <w:r w:rsidRPr="009E2C95">
              <w:rPr>
                <w:sz w:val="22"/>
              </w:rPr>
              <w:t xml:space="preserve"> entre os contextos de produção </w:t>
            </w:r>
            <w:r w:rsidRPr="009E2C95">
              <w:rPr>
                <w:sz w:val="22"/>
              </w:rPr>
              <w:tab/>
              <w:t xml:space="preserve">dos gêneros </w:t>
            </w:r>
            <w:r w:rsidRPr="009E2C95">
              <w:rPr>
                <w:sz w:val="22"/>
              </w:rPr>
              <w:tab/>
              <w:t xml:space="preserve">de </w:t>
            </w:r>
          </w:p>
          <w:p w14:paraId="07B727BA" w14:textId="77777777" w:rsidR="009E2C95" w:rsidRPr="009E2C95" w:rsidRDefault="009E2C95" w:rsidP="009E2C95">
            <w:pPr>
              <w:spacing w:after="0" w:line="240" w:lineRule="auto"/>
              <w:ind w:left="2" w:right="65" w:firstLine="0"/>
              <w:rPr>
                <w:sz w:val="22"/>
              </w:rPr>
            </w:pPr>
            <w:r w:rsidRPr="009E2C95">
              <w:rPr>
                <w:sz w:val="22"/>
              </w:rPr>
              <w:t xml:space="preserve">divulgação científica – texto didático, artigo de divulgação científica, </w:t>
            </w:r>
          </w:p>
          <w:p w14:paraId="187BB1FC" w14:textId="77777777" w:rsidR="009E2C95" w:rsidRPr="009E2C95" w:rsidRDefault="009E2C95" w:rsidP="009E2C95">
            <w:pPr>
              <w:tabs>
                <w:tab w:val="center" w:pos="616"/>
                <w:tab w:val="center" w:pos="1922"/>
              </w:tabs>
              <w:spacing w:after="0" w:line="240" w:lineRule="auto"/>
              <w:ind w:left="0" w:firstLine="0"/>
              <w:jc w:val="left"/>
              <w:rPr>
                <w:sz w:val="22"/>
              </w:rPr>
            </w:pPr>
            <w:r w:rsidRPr="009E2C95">
              <w:rPr>
                <w:rFonts w:ascii="Calibri" w:eastAsia="Calibri" w:hAnsi="Calibri" w:cs="Calibri"/>
                <w:sz w:val="22"/>
              </w:rPr>
              <w:tab/>
            </w:r>
            <w:r w:rsidRPr="009E2C95">
              <w:rPr>
                <w:sz w:val="22"/>
              </w:rPr>
              <w:t xml:space="preserve">reportagem </w:t>
            </w:r>
            <w:r w:rsidRPr="009E2C95">
              <w:rPr>
                <w:sz w:val="22"/>
              </w:rPr>
              <w:tab/>
              <w:t xml:space="preserve">de </w:t>
            </w:r>
          </w:p>
          <w:p w14:paraId="5C67D8DA" w14:textId="77777777" w:rsidR="009E2C95" w:rsidRPr="009E2C95" w:rsidRDefault="009E2C95" w:rsidP="009E2C95">
            <w:pPr>
              <w:spacing w:after="0" w:line="240" w:lineRule="auto"/>
              <w:ind w:left="2" w:right="65" w:firstLine="0"/>
              <w:rPr>
                <w:sz w:val="22"/>
              </w:rPr>
            </w:pPr>
            <w:r w:rsidRPr="009E2C95">
              <w:rPr>
                <w:sz w:val="22"/>
              </w:rPr>
              <w:lastRenderedPageBreak/>
              <w:t xml:space="preserve">divulgação científica, verbete de enciclopédia </w:t>
            </w:r>
          </w:p>
          <w:p w14:paraId="16F707E7" w14:textId="77777777" w:rsidR="009E2C95" w:rsidRPr="009E2C95" w:rsidRDefault="009E2C95" w:rsidP="009E2C95">
            <w:pPr>
              <w:spacing w:after="0" w:line="240" w:lineRule="auto"/>
              <w:ind w:left="2" w:firstLine="0"/>
              <w:jc w:val="left"/>
              <w:rPr>
                <w:sz w:val="22"/>
              </w:rPr>
            </w:pPr>
            <w:r w:rsidRPr="009E2C95">
              <w:rPr>
                <w:sz w:val="22"/>
              </w:rPr>
              <w:t xml:space="preserve">(impressa </w:t>
            </w:r>
            <w:r w:rsidRPr="009E2C95">
              <w:rPr>
                <w:sz w:val="22"/>
              </w:rPr>
              <w:tab/>
              <w:t xml:space="preserve">e digital), esquema, infográfico </w:t>
            </w:r>
          </w:p>
          <w:p w14:paraId="1DF6E131" w14:textId="77777777" w:rsidR="009E2C95" w:rsidRPr="009E2C95" w:rsidRDefault="009E2C95" w:rsidP="009E2C95">
            <w:pPr>
              <w:spacing w:after="0" w:line="240" w:lineRule="auto"/>
              <w:ind w:left="2" w:firstLine="0"/>
              <w:jc w:val="left"/>
              <w:rPr>
                <w:sz w:val="22"/>
              </w:rPr>
            </w:pPr>
            <w:r w:rsidRPr="009E2C95">
              <w:rPr>
                <w:sz w:val="22"/>
              </w:rPr>
              <w:t xml:space="preserve">(estático </w:t>
            </w:r>
            <w:r w:rsidRPr="009E2C95">
              <w:rPr>
                <w:sz w:val="22"/>
              </w:rPr>
              <w:tab/>
              <w:t xml:space="preserve">e animado), relatório, relato </w:t>
            </w:r>
          </w:p>
          <w:p w14:paraId="2329D817" w14:textId="77777777" w:rsidR="009E2C95" w:rsidRPr="009E2C95" w:rsidRDefault="009E2C95" w:rsidP="009E2C95">
            <w:pPr>
              <w:spacing w:after="0" w:line="240" w:lineRule="auto"/>
              <w:ind w:left="2" w:firstLine="0"/>
              <w:rPr>
                <w:sz w:val="22"/>
              </w:rPr>
            </w:pPr>
            <w:proofErr w:type="spellStart"/>
            <w:r w:rsidRPr="009E2C95">
              <w:rPr>
                <w:sz w:val="22"/>
              </w:rPr>
              <w:t>multimidiático</w:t>
            </w:r>
            <w:proofErr w:type="spellEnd"/>
            <w:r w:rsidRPr="009E2C95">
              <w:rPr>
                <w:sz w:val="22"/>
              </w:rPr>
              <w:t xml:space="preserve"> de campo, podcasts e vídeos variados de divulgação científica etc. – e os </w:t>
            </w:r>
            <w:r w:rsidRPr="009E2C95">
              <w:rPr>
                <w:sz w:val="22"/>
              </w:rPr>
              <w:tab/>
              <w:t xml:space="preserve">aspectos relativos </w:t>
            </w:r>
            <w:r w:rsidRPr="009E2C95">
              <w:rPr>
                <w:sz w:val="22"/>
              </w:rPr>
              <w:tab/>
              <w:t xml:space="preserve">à </w:t>
            </w:r>
          </w:p>
          <w:p w14:paraId="1753A22E" w14:textId="77777777" w:rsidR="009E2C95" w:rsidRPr="009E2C95" w:rsidRDefault="009E2C95" w:rsidP="009E2C95">
            <w:pPr>
              <w:spacing w:after="0" w:line="240" w:lineRule="auto"/>
              <w:ind w:left="110" w:right="64" w:firstLine="0"/>
              <w:rPr>
                <w:sz w:val="22"/>
              </w:rPr>
            </w:pPr>
            <w:r w:rsidRPr="009E2C95">
              <w:rPr>
                <w:sz w:val="22"/>
              </w:rPr>
              <w:t xml:space="preserve">construção composicional e às marcas linguísticas características desses gêneros, de forma a ampliar suas possibilidades de compreensão (e produção) de textos pertencentes a esses gêneros. </w:t>
            </w:r>
          </w:p>
        </w:tc>
        <w:tc>
          <w:tcPr>
            <w:tcW w:w="2405" w:type="dxa"/>
            <w:tcBorders>
              <w:top w:val="single" w:sz="2" w:space="0" w:color="FFFFFF"/>
              <w:left w:val="single" w:sz="6" w:space="0" w:color="000000"/>
              <w:bottom w:val="single" w:sz="4" w:space="0" w:color="000000"/>
              <w:right w:val="single" w:sz="6" w:space="0" w:color="000000"/>
            </w:tcBorders>
          </w:tcPr>
          <w:p w14:paraId="7E817E8C" w14:textId="77777777" w:rsidR="009E2C95" w:rsidRPr="009E2C95" w:rsidRDefault="009E2C95" w:rsidP="009E2C95">
            <w:pPr>
              <w:spacing w:after="0" w:line="360" w:lineRule="auto"/>
              <w:ind w:left="2" w:right="64" w:firstLine="0"/>
            </w:pPr>
            <w:r w:rsidRPr="009E2C95">
              <w:rPr>
                <w:b/>
              </w:rPr>
              <w:lastRenderedPageBreak/>
              <w:t xml:space="preserve">(EF69LP29RS-1) </w:t>
            </w:r>
            <w:r w:rsidRPr="009E2C95">
              <w:t xml:space="preserve">Refletir sobre a relação entre os contextos de produção dos gêneros de divulgação científica </w:t>
            </w:r>
            <w:r w:rsidRPr="009E2C95">
              <w:lastRenderedPageBreak/>
              <w:t xml:space="preserve">e os aspectos relativos à </w:t>
            </w:r>
          </w:p>
          <w:p w14:paraId="48E0B7C5" w14:textId="77777777" w:rsidR="009E2C95" w:rsidRPr="009E2C95" w:rsidRDefault="009E2C95" w:rsidP="009E2C95">
            <w:pPr>
              <w:spacing w:after="0" w:line="360" w:lineRule="auto"/>
              <w:ind w:left="2" w:right="64" w:firstLine="0"/>
            </w:pPr>
            <w:r w:rsidRPr="009E2C95">
              <w:t xml:space="preserve">construção composicional e às marcas linguísticas características </w:t>
            </w:r>
          </w:p>
          <w:p w14:paraId="6FF6E498" w14:textId="77777777" w:rsidR="009E2C95" w:rsidRPr="009E2C95" w:rsidRDefault="009E2C95" w:rsidP="009E2C95">
            <w:pPr>
              <w:spacing w:after="0" w:line="259" w:lineRule="auto"/>
              <w:ind w:left="2" w:right="64" w:firstLine="0"/>
            </w:pPr>
            <w:r w:rsidRPr="009E2C95">
              <w:t xml:space="preserve">desses gêneros, ampliando suas possibilidades de compreensão (e produção) de textos pertencentes a esses gêneros. </w:t>
            </w:r>
          </w:p>
        </w:tc>
        <w:tc>
          <w:tcPr>
            <w:tcW w:w="4066" w:type="dxa"/>
            <w:tcBorders>
              <w:top w:val="single" w:sz="2" w:space="0" w:color="FFFFFF"/>
              <w:left w:val="single" w:sz="6" w:space="0" w:color="000000"/>
              <w:bottom w:val="single" w:sz="4" w:space="0" w:color="000000"/>
              <w:right w:val="single" w:sz="6" w:space="0" w:color="000000"/>
            </w:tcBorders>
          </w:tcPr>
          <w:p w14:paraId="6DAC87DD" w14:textId="77777777" w:rsidR="009E2C95" w:rsidRPr="009E2C95" w:rsidRDefault="009E2C95" w:rsidP="009E2C95">
            <w:pPr>
              <w:spacing w:after="0" w:line="360" w:lineRule="auto"/>
              <w:ind w:left="2" w:right="64" w:firstLine="0"/>
              <w:rPr>
                <w:b/>
              </w:rPr>
            </w:pPr>
          </w:p>
        </w:tc>
      </w:tr>
    </w:tbl>
    <w:p w14:paraId="04E91B07" w14:textId="77777777" w:rsidR="009E2C95" w:rsidRPr="009E2C95" w:rsidRDefault="009E2C95" w:rsidP="009E2C95">
      <w:pPr>
        <w:spacing w:after="0" w:line="259" w:lineRule="auto"/>
        <w:ind w:left="-1440" w:right="10466" w:firstLine="0"/>
        <w:jc w:val="left"/>
      </w:pPr>
    </w:p>
    <w:tbl>
      <w:tblPr>
        <w:tblStyle w:val="TableGrid43"/>
        <w:tblW w:w="15252" w:type="dxa"/>
        <w:tblInd w:w="-1085" w:type="dxa"/>
        <w:tblCellMar>
          <w:top w:w="55" w:type="dxa"/>
          <w:right w:w="39" w:type="dxa"/>
        </w:tblCellMar>
        <w:tblLook w:val="04A0" w:firstRow="1" w:lastRow="0" w:firstColumn="1" w:lastColumn="0" w:noHBand="0" w:noVBand="1"/>
      </w:tblPr>
      <w:tblGrid>
        <w:gridCol w:w="991"/>
        <w:gridCol w:w="1694"/>
        <w:gridCol w:w="1843"/>
        <w:gridCol w:w="1332"/>
        <w:gridCol w:w="653"/>
        <w:gridCol w:w="2268"/>
        <w:gridCol w:w="2405"/>
        <w:gridCol w:w="4066"/>
      </w:tblGrid>
      <w:tr w:rsidR="009E2C95" w:rsidRPr="009E2C95" w14:paraId="20916E0C" w14:textId="77777777" w:rsidTr="009E2C95">
        <w:trPr>
          <w:trHeight w:val="8293"/>
        </w:trPr>
        <w:tc>
          <w:tcPr>
            <w:tcW w:w="991" w:type="dxa"/>
            <w:tcBorders>
              <w:top w:val="single" w:sz="6" w:space="0" w:color="000000"/>
              <w:left w:val="single" w:sz="6" w:space="0" w:color="000000"/>
              <w:bottom w:val="single" w:sz="6" w:space="0" w:color="000000"/>
              <w:right w:val="single" w:sz="6" w:space="0" w:color="000000"/>
            </w:tcBorders>
          </w:tcPr>
          <w:p w14:paraId="7DBE9370" w14:textId="77777777" w:rsidR="009E2C95" w:rsidRPr="009E2C95" w:rsidRDefault="009E2C95" w:rsidP="009E2C95">
            <w:pPr>
              <w:spacing w:after="0" w:line="259" w:lineRule="auto"/>
              <w:ind w:left="110" w:firstLine="0"/>
              <w:jc w:val="left"/>
            </w:pPr>
            <w:r w:rsidRPr="009E2C95">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32B1CDC" w14:textId="77777777" w:rsidR="009E2C95" w:rsidRPr="009E2C95" w:rsidRDefault="009E2C95" w:rsidP="009E2C95">
            <w:pPr>
              <w:spacing w:after="0" w:line="259" w:lineRule="auto"/>
              <w:ind w:left="108" w:firstLine="0"/>
              <w:jc w:val="left"/>
            </w:pPr>
            <w:r w:rsidRPr="009E2C95">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7FEF06C" w14:textId="77777777" w:rsidR="009E2C95" w:rsidRPr="009E2C95" w:rsidRDefault="009E2C95" w:rsidP="009E2C95">
            <w:pPr>
              <w:spacing w:after="0" w:line="259" w:lineRule="auto"/>
              <w:ind w:left="110" w:firstLine="0"/>
              <w:jc w:val="left"/>
            </w:pPr>
            <w:r w:rsidRPr="009E2C95">
              <w:t xml:space="preserve">Leitura </w:t>
            </w:r>
          </w:p>
        </w:tc>
        <w:tc>
          <w:tcPr>
            <w:tcW w:w="1332" w:type="dxa"/>
            <w:tcBorders>
              <w:top w:val="single" w:sz="6" w:space="0" w:color="000000"/>
              <w:left w:val="single" w:sz="6" w:space="0" w:color="000000"/>
              <w:bottom w:val="single" w:sz="6" w:space="0" w:color="000000"/>
              <w:right w:val="nil"/>
            </w:tcBorders>
          </w:tcPr>
          <w:p w14:paraId="0A5A4A89" w14:textId="77777777" w:rsidR="009E2C95" w:rsidRPr="009E2C95" w:rsidRDefault="009E2C95" w:rsidP="009E2C95">
            <w:pPr>
              <w:spacing w:after="0" w:line="259" w:lineRule="auto"/>
              <w:ind w:left="108" w:firstLine="0"/>
              <w:jc w:val="left"/>
            </w:pPr>
            <w:r w:rsidRPr="009E2C95">
              <w:t xml:space="preserve">Relação textos </w:t>
            </w:r>
          </w:p>
        </w:tc>
        <w:tc>
          <w:tcPr>
            <w:tcW w:w="653" w:type="dxa"/>
            <w:tcBorders>
              <w:top w:val="single" w:sz="6" w:space="0" w:color="000000"/>
              <w:left w:val="nil"/>
              <w:bottom w:val="single" w:sz="6" w:space="0" w:color="000000"/>
              <w:right w:val="single" w:sz="6" w:space="0" w:color="000000"/>
            </w:tcBorders>
          </w:tcPr>
          <w:p w14:paraId="44EA2171" w14:textId="77777777" w:rsidR="009E2C95" w:rsidRPr="009E2C95" w:rsidRDefault="009E2C95" w:rsidP="009E2C95">
            <w:pPr>
              <w:spacing w:after="0" w:line="259" w:lineRule="auto"/>
              <w:ind w:left="0" w:firstLine="0"/>
            </w:pPr>
            <w:r w:rsidRPr="009E2C95">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6511C450" w14:textId="77777777" w:rsidR="009E2C95" w:rsidRPr="009E2C95" w:rsidRDefault="009E2C95" w:rsidP="009E2C95">
            <w:pPr>
              <w:spacing w:after="0" w:line="240" w:lineRule="auto"/>
              <w:ind w:left="110" w:firstLine="0"/>
              <w:jc w:val="left"/>
            </w:pPr>
            <w:r w:rsidRPr="009E2C95">
              <w:rPr>
                <w:b/>
              </w:rPr>
              <w:t xml:space="preserve">(EF69LP30) </w:t>
            </w:r>
          </w:p>
          <w:p w14:paraId="75A53036" w14:textId="77777777" w:rsidR="009E2C95" w:rsidRPr="009E2C95" w:rsidRDefault="009E2C95" w:rsidP="009E2C95">
            <w:pPr>
              <w:spacing w:after="0" w:line="240" w:lineRule="auto"/>
              <w:ind w:left="110" w:right="64" w:firstLine="0"/>
            </w:pPr>
            <w:r w:rsidRPr="009E2C95">
              <w:t xml:space="preserve">Comparar, com a ajuda do professor, conteúdos, dados e informações de diferentes fontes, levando em conta seus contextos de produção e </w:t>
            </w:r>
          </w:p>
          <w:p w14:paraId="5D37912F" w14:textId="77777777" w:rsidR="009E2C95" w:rsidRPr="009E2C95" w:rsidRDefault="009E2C95" w:rsidP="009E2C95">
            <w:pPr>
              <w:spacing w:after="0" w:line="240" w:lineRule="auto"/>
              <w:ind w:left="110" w:right="64" w:firstLine="0"/>
            </w:pPr>
            <w:r w:rsidRPr="009E2C95">
              <w:t xml:space="preserve">referências, identificando coincidências, </w:t>
            </w:r>
            <w:proofErr w:type="spellStart"/>
            <w:r w:rsidRPr="009E2C95">
              <w:t>complementaridad</w:t>
            </w:r>
            <w:proofErr w:type="spellEnd"/>
            <w:r w:rsidRPr="009E2C95">
              <w:t xml:space="preserve"> es e contradições, de forma a poder </w:t>
            </w:r>
          </w:p>
          <w:p w14:paraId="37C9A4CC" w14:textId="77777777" w:rsidR="009E2C95" w:rsidRPr="009E2C95" w:rsidRDefault="009E2C95" w:rsidP="009E2C95">
            <w:pPr>
              <w:spacing w:after="0" w:line="240" w:lineRule="auto"/>
              <w:ind w:left="110" w:firstLine="0"/>
              <w:jc w:val="left"/>
            </w:pPr>
            <w:r w:rsidRPr="009E2C95">
              <w:t xml:space="preserve">identificar erros/imprecisões conceituais, </w:t>
            </w:r>
          </w:p>
          <w:p w14:paraId="4DC3EF17" w14:textId="77777777" w:rsidR="009E2C95" w:rsidRPr="009E2C95" w:rsidRDefault="009E2C95" w:rsidP="009E2C95">
            <w:pPr>
              <w:tabs>
                <w:tab w:val="center" w:pos="819"/>
                <w:tab w:val="center" w:pos="2097"/>
              </w:tabs>
              <w:spacing w:after="0" w:line="240" w:lineRule="auto"/>
              <w:ind w:left="0" w:firstLine="0"/>
              <w:jc w:val="left"/>
            </w:pPr>
            <w:r w:rsidRPr="009E2C95">
              <w:rPr>
                <w:rFonts w:ascii="Calibri" w:eastAsia="Calibri" w:hAnsi="Calibri" w:cs="Calibri"/>
                <w:sz w:val="22"/>
              </w:rPr>
              <w:tab/>
            </w:r>
            <w:r w:rsidRPr="009E2C95">
              <w:t xml:space="preserve">compreender </w:t>
            </w:r>
            <w:r w:rsidRPr="009E2C95">
              <w:tab/>
              <w:t xml:space="preserve">e </w:t>
            </w:r>
          </w:p>
          <w:p w14:paraId="70B81C0B" w14:textId="77777777" w:rsidR="009E2C95" w:rsidRPr="009E2C95" w:rsidRDefault="009E2C95" w:rsidP="009E2C95">
            <w:pPr>
              <w:spacing w:after="0" w:line="240" w:lineRule="auto"/>
              <w:ind w:left="110" w:firstLine="0"/>
              <w:jc w:val="left"/>
            </w:pPr>
            <w:r w:rsidRPr="009E2C95">
              <w:t xml:space="preserve">posicionar-se criticamente sobre os conteúdos e informações em questão. </w:t>
            </w:r>
          </w:p>
        </w:tc>
        <w:tc>
          <w:tcPr>
            <w:tcW w:w="2405" w:type="dxa"/>
            <w:tcBorders>
              <w:top w:val="single" w:sz="2" w:space="0" w:color="FFFFFF"/>
              <w:left w:val="single" w:sz="6" w:space="0" w:color="000000"/>
              <w:bottom w:val="single" w:sz="4" w:space="0" w:color="000000"/>
              <w:right w:val="single" w:sz="6" w:space="0" w:color="000000"/>
            </w:tcBorders>
          </w:tcPr>
          <w:p w14:paraId="6218D844" w14:textId="77777777" w:rsidR="009E2C95" w:rsidRPr="009674A7" w:rsidRDefault="009E2C95" w:rsidP="009E2C95">
            <w:pPr>
              <w:spacing w:after="0" w:line="240" w:lineRule="auto"/>
              <w:ind w:left="110" w:firstLine="0"/>
              <w:rPr>
                <w:sz w:val="20"/>
              </w:rPr>
            </w:pPr>
            <w:r w:rsidRPr="009674A7">
              <w:rPr>
                <w:b/>
                <w:sz w:val="22"/>
              </w:rPr>
              <w:t>(EF69LP30RS-1)</w:t>
            </w:r>
            <w:r w:rsidRPr="009674A7">
              <w:rPr>
                <w:sz w:val="22"/>
              </w:rPr>
              <w:t xml:space="preserve"> </w:t>
            </w:r>
            <w:r w:rsidRPr="009674A7">
              <w:rPr>
                <w:sz w:val="20"/>
              </w:rPr>
              <w:t xml:space="preserve">Comparar conteúdos, dados e informações de diferentes </w:t>
            </w:r>
            <w:r w:rsidRPr="009674A7">
              <w:rPr>
                <w:sz w:val="20"/>
              </w:rPr>
              <w:tab/>
              <w:t xml:space="preserve">fontes, levando em conta seus contextos de produção </w:t>
            </w:r>
            <w:r w:rsidRPr="009674A7">
              <w:rPr>
                <w:sz w:val="20"/>
              </w:rPr>
              <w:tab/>
              <w:t xml:space="preserve">e </w:t>
            </w:r>
          </w:p>
          <w:p w14:paraId="6E2D95B9" w14:textId="77777777" w:rsidR="009E2C95" w:rsidRPr="009674A7" w:rsidRDefault="009E2C95" w:rsidP="009E2C95">
            <w:pPr>
              <w:spacing w:after="0" w:line="240" w:lineRule="auto"/>
              <w:ind w:left="110" w:right="27" w:firstLine="0"/>
              <w:rPr>
                <w:sz w:val="20"/>
              </w:rPr>
            </w:pPr>
            <w:r w:rsidRPr="009674A7">
              <w:rPr>
                <w:sz w:val="20"/>
              </w:rPr>
              <w:t xml:space="preserve">referências, identificando coincidências, complementaridade s e contradições, identificando erros/imprecisões conceituais, </w:t>
            </w:r>
          </w:p>
          <w:p w14:paraId="65D5BF0F" w14:textId="77777777" w:rsidR="009E2C95" w:rsidRPr="009674A7" w:rsidRDefault="009E2C95" w:rsidP="009E2C95">
            <w:pPr>
              <w:tabs>
                <w:tab w:val="center" w:pos="819"/>
                <w:tab w:val="center" w:pos="2234"/>
              </w:tabs>
              <w:spacing w:after="0" w:line="240" w:lineRule="auto"/>
              <w:ind w:left="0" w:firstLine="0"/>
              <w:rPr>
                <w:sz w:val="20"/>
              </w:rPr>
            </w:pPr>
            <w:r w:rsidRPr="009674A7">
              <w:rPr>
                <w:rFonts w:ascii="Calibri" w:eastAsia="Calibri" w:hAnsi="Calibri" w:cs="Calibri"/>
                <w:sz w:val="20"/>
              </w:rPr>
              <w:tab/>
            </w:r>
            <w:r w:rsidRPr="009674A7">
              <w:rPr>
                <w:sz w:val="20"/>
              </w:rPr>
              <w:t xml:space="preserve">compreender </w:t>
            </w:r>
            <w:r w:rsidRPr="009674A7">
              <w:rPr>
                <w:sz w:val="20"/>
              </w:rPr>
              <w:tab/>
              <w:t xml:space="preserve">e </w:t>
            </w:r>
          </w:p>
          <w:p w14:paraId="540F8F2B" w14:textId="77777777" w:rsidR="009E2C95" w:rsidRPr="009674A7" w:rsidRDefault="009E2C95" w:rsidP="009E2C95">
            <w:pPr>
              <w:spacing w:after="0" w:line="240" w:lineRule="auto"/>
              <w:ind w:left="110" w:firstLine="0"/>
              <w:rPr>
                <w:sz w:val="20"/>
              </w:rPr>
            </w:pPr>
            <w:r w:rsidRPr="009674A7">
              <w:rPr>
                <w:sz w:val="20"/>
              </w:rPr>
              <w:t xml:space="preserve">posicionar-se criticamente sobre os conteúdos e informações </w:t>
            </w:r>
            <w:r w:rsidRPr="009674A7">
              <w:rPr>
                <w:sz w:val="20"/>
              </w:rPr>
              <w:tab/>
              <w:t xml:space="preserve">em questão. </w:t>
            </w:r>
            <w:r w:rsidRPr="009674A7">
              <w:rPr>
                <w:b/>
                <w:sz w:val="20"/>
              </w:rPr>
              <w:t xml:space="preserve"> </w:t>
            </w:r>
          </w:p>
          <w:p w14:paraId="73F453F6" w14:textId="77777777" w:rsidR="009E2C95" w:rsidRPr="009674A7" w:rsidRDefault="009E2C95" w:rsidP="009E2C95">
            <w:pPr>
              <w:spacing w:after="0" w:line="240" w:lineRule="auto"/>
              <w:ind w:left="110" w:firstLine="0"/>
              <w:rPr>
                <w:sz w:val="20"/>
              </w:rPr>
            </w:pPr>
            <w:r w:rsidRPr="009674A7">
              <w:rPr>
                <w:b/>
                <w:sz w:val="20"/>
              </w:rPr>
              <w:t xml:space="preserve">(EF69LP30RS-2) </w:t>
            </w:r>
            <w:r w:rsidRPr="009674A7">
              <w:rPr>
                <w:sz w:val="20"/>
              </w:rPr>
              <w:t xml:space="preserve">Desenvolver </w:t>
            </w:r>
          </w:p>
          <w:p w14:paraId="7F46016B" w14:textId="77777777" w:rsidR="009E2C95" w:rsidRPr="009E2C95" w:rsidRDefault="009E2C95" w:rsidP="009E2C95">
            <w:pPr>
              <w:spacing w:after="0" w:line="240" w:lineRule="auto"/>
              <w:ind w:left="110" w:right="65" w:firstLine="0"/>
            </w:pPr>
            <w:r w:rsidRPr="009674A7">
              <w:rPr>
                <w:sz w:val="20"/>
              </w:rPr>
              <w:t>estratégias e ferramentas de curadoria: busca e seleção de fontes confiáveis, usos de recursos de apoio à compreensão e análise das informações e generalizações.</w:t>
            </w:r>
            <w:r w:rsidRPr="009674A7">
              <w:rPr>
                <w:sz w:val="22"/>
              </w:rPr>
              <w:t xml:space="preserve">  </w:t>
            </w:r>
          </w:p>
        </w:tc>
        <w:tc>
          <w:tcPr>
            <w:tcW w:w="4066" w:type="dxa"/>
            <w:tcBorders>
              <w:top w:val="single" w:sz="2" w:space="0" w:color="FFFFFF"/>
              <w:left w:val="single" w:sz="6" w:space="0" w:color="000000"/>
              <w:bottom w:val="single" w:sz="4" w:space="0" w:color="000000"/>
              <w:right w:val="single" w:sz="6" w:space="0" w:color="000000"/>
            </w:tcBorders>
          </w:tcPr>
          <w:p w14:paraId="3BB16C38" w14:textId="77777777" w:rsidR="009E2C95" w:rsidRPr="009E2C95" w:rsidRDefault="009E2C95" w:rsidP="009E2C95">
            <w:pPr>
              <w:spacing w:after="0" w:line="370" w:lineRule="auto"/>
              <w:ind w:left="110" w:firstLine="0"/>
              <w:jc w:val="left"/>
              <w:rPr>
                <w:b/>
              </w:rPr>
            </w:pPr>
          </w:p>
        </w:tc>
      </w:tr>
    </w:tbl>
    <w:tbl>
      <w:tblPr>
        <w:tblStyle w:val="TableGrid44"/>
        <w:tblW w:w="15041" w:type="dxa"/>
        <w:tblInd w:w="-1085" w:type="dxa"/>
        <w:tblCellMar>
          <w:top w:w="55" w:type="dxa"/>
        </w:tblCellMar>
        <w:tblLook w:val="04A0" w:firstRow="1" w:lastRow="0" w:firstColumn="1" w:lastColumn="0" w:noHBand="0" w:noVBand="1"/>
      </w:tblPr>
      <w:tblGrid>
        <w:gridCol w:w="984"/>
        <w:gridCol w:w="1680"/>
        <w:gridCol w:w="1834"/>
        <w:gridCol w:w="1744"/>
        <w:gridCol w:w="239"/>
        <w:gridCol w:w="2336"/>
        <w:gridCol w:w="2402"/>
        <w:gridCol w:w="3697"/>
        <w:gridCol w:w="54"/>
        <w:gridCol w:w="71"/>
      </w:tblGrid>
      <w:tr w:rsidR="00EA52D9" w:rsidRPr="00EA52D9" w14:paraId="14AF51E7" w14:textId="77777777" w:rsidTr="00EA52D9">
        <w:trPr>
          <w:trHeight w:val="5467"/>
        </w:trPr>
        <w:tc>
          <w:tcPr>
            <w:tcW w:w="984" w:type="dxa"/>
            <w:tcBorders>
              <w:top w:val="single" w:sz="6" w:space="0" w:color="000000"/>
              <w:left w:val="single" w:sz="6" w:space="0" w:color="000000"/>
              <w:bottom w:val="single" w:sz="6" w:space="0" w:color="000000"/>
              <w:right w:val="single" w:sz="6" w:space="0" w:color="000000"/>
            </w:tcBorders>
          </w:tcPr>
          <w:p w14:paraId="7C3809B6" w14:textId="77777777" w:rsidR="00EA52D9" w:rsidRPr="00EA52D9" w:rsidRDefault="00EA52D9" w:rsidP="00EA52D9">
            <w:pPr>
              <w:spacing w:after="0" w:line="259" w:lineRule="auto"/>
              <w:ind w:left="110" w:firstLine="0"/>
              <w:jc w:val="left"/>
            </w:pPr>
          </w:p>
        </w:tc>
        <w:tc>
          <w:tcPr>
            <w:tcW w:w="1680" w:type="dxa"/>
            <w:tcBorders>
              <w:top w:val="single" w:sz="6" w:space="0" w:color="000000"/>
              <w:left w:val="single" w:sz="6" w:space="0" w:color="000000"/>
              <w:bottom w:val="single" w:sz="6" w:space="0" w:color="000000"/>
              <w:right w:val="single" w:sz="6" w:space="0" w:color="000000"/>
            </w:tcBorders>
          </w:tcPr>
          <w:p w14:paraId="0CD98D1F"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34" w:type="dxa"/>
            <w:tcBorders>
              <w:top w:val="single" w:sz="6" w:space="0" w:color="000000"/>
              <w:left w:val="single" w:sz="6" w:space="0" w:color="000000"/>
              <w:bottom w:val="single" w:sz="6" w:space="0" w:color="000000"/>
              <w:right w:val="single" w:sz="6" w:space="0" w:color="000000"/>
            </w:tcBorders>
          </w:tcPr>
          <w:p w14:paraId="1107976F" w14:textId="77777777" w:rsidR="00EA52D9" w:rsidRPr="00EA52D9" w:rsidRDefault="00EA52D9" w:rsidP="00EA52D9">
            <w:pPr>
              <w:spacing w:after="0" w:line="259" w:lineRule="auto"/>
              <w:ind w:left="110" w:firstLine="0"/>
              <w:jc w:val="left"/>
            </w:pPr>
            <w:r w:rsidRPr="00EA52D9">
              <w:t xml:space="preserve">Leitura </w:t>
            </w:r>
          </w:p>
        </w:tc>
        <w:tc>
          <w:tcPr>
            <w:tcW w:w="1744" w:type="dxa"/>
            <w:tcBorders>
              <w:top w:val="single" w:sz="6" w:space="0" w:color="000000"/>
              <w:left w:val="single" w:sz="6" w:space="0" w:color="000000"/>
              <w:bottom w:val="single" w:sz="6" w:space="0" w:color="000000"/>
              <w:right w:val="nil"/>
            </w:tcBorders>
          </w:tcPr>
          <w:p w14:paraId="6B494780" w14:textId="77777777" w:rsidR="00EA52D9" w:rsidRPr="00EA52D9" w:rsidRDefault="00EA52D9" w:rsidP="00EA52D9">
            <w:pPr>
              <w:spacing w:after="0" w:line="259" w:lineRule="auto"/>
              <w:ind w:left="108" w:firstLine="0"/>
              <w:jc w:val="left"/>
            </w:pPr>
            <w:r w:rsidRPr="00EA52D9">
              <w:t xml:space="preserve">Apreciação réplica </w:t>
            </w:r>
          </w:p>
        </w:tc>
        <w:tc>
          <w:tcPr>
            <w:tcW w:w="239" w:type="dxa"/>
            <w:tcBorders>
              <w:top w:val="single" w:sz="6" w:space="0" w:color="000000"/>
              <w:left w:val="nil"/>
              <w:bottom w:val="single" w:sz="6" w:space="0" w:color="000000"/>
              <w:right w:val="single" w:sz="6" w:space="0" w:color="000000"/>
            </w:tcBorders>
          </w:tcPr>
          <w:p w14:paraId="7548F2F5" w14:textId="77777777" w:rsidR="00EA52D9" w:rsidRPr="00EA52D9" w:rsidRDefault="00EA52D9" w:rsidP="00EA52D9">
            <w:pPr>
              <w:spacing w:after="0" w:line="259" w:lineRule="auto"/>
              <w:ind w:left="0" w:firstLine="0"/>
            </w:pPr>
            <w:r w:rsidRPr="00EA52D9">
              <w:t xml:space="preserve">e </w:t>
            </w:r>
          </w:p>
        </w:tc>
        <w:tc>
          <w:tcPr>
            <w:tcW w:w="2336" w:type="dxa"/>
            <w:tcBorders>
              <w:top w:val="single" w:sz="6" w:space="0" w:color="000000"/>
              <w:left w:val="single" w:sz="6" w:space="0" w:color="000000"/>
              <w:bottom w:val="single" w:sz="6" w:space="0" w:color="000000"/>
              <w:right w:val="single" w:sz="6" w:space="0" w:color="000000"/>
            </w:tcBorders>
          </w:tcPr>
          <w:p w14:paraId="0A9D8BC8" w14:textId="77777777" w:rsidR="00EA52D9" w:rsidRPr="00EA52D9" w:rsidRDefault="00EA52D9" w:rsidP="00EA52D9">
            <w:pPr>
              <w:spacing w:after="117" w:line="259" w:lineRule="auto"/>
              <w:ind w:left="110" w:firstLine="0"/>
              <w:jc w:val="left"/>
            </w:pPr>
            <w:r w:rsidRPr="00EA52D9">
              <w:rPr>
                <w:b/>
              </w:rPr>
              <w:t xml:space="preserve">(EF69LP31) </w:t>
            </w:r>
          </w:p>
          <w:p w14:paraId="590824FD" w14:textId="77777777" w:rsidR="00EA52D9" w:rsidRPr="00EA52D9" w:rsidRDefault="00EA52D9" w:rsidP="00EA52D9">
            <w:pPr>
              <w:spacing w:after="0" w:line="360" w:lineRule="auto"/>
              <w:ind w:left="110" w:right="103" w:firstLine="0"/>
            </w:pPr>
            <w:r w:rsidRPr="00EA52D9">
              <w:t xml:space="preserve">Utilizar pistas linguísticas – tais como “em </w:t>
            </w:r>
          </w:p>
          <w:p w14:paraId="287FD3A1" w14:textId="77777777" w:rsidR="00EA52D9" w:rsidRPr="00EA52D9" w:rsidRDefault="00EA52D9" w:rsidP="00EA52D9">
            <w:pPr>
              <w:spacing w:after="0" w:line="259" w:lineRule="auto"/>
              <w:ind w:left="110" w:right="102" w:firstLine="0"/>
            </w:pPr>
            <w:r w:rsidRPr="00EA52D9">
              <w:t xml:space="preserve">primeiro/segundo/t </w:t>
            </w:r>
            <w:proofErr w:type="spellStart"/>
            <w:r w:rsidRPr="00EA52D9">
              <w:t>erceiro</w:t>
            </w:r>
            <w:proofErr w:type="spellEnd"/>
            <w:r w:rsidRPr="00EA52D9">
              <w:t xml:space="preserve"> lugar”, “por outro lado”, “dito de outro modo”, isto é”, “por exemplo” – para compreender a hierarquização das proposições, sintetizando o conteúdo dos textos. </w:t>
            </w:r>
          </w:p>
        </w:tc>
        <w:tc>
          <w:tcPr>
            <w:tcW w:w="2402" w:type="dxa"/>
            <w:tcBorders>
              <w:top w:val="single" w:sz="2" w:space="0" w:color="FFFFFF"/>
              <w:left w:val="single" w:sz="6" w:space="0" w:color="000000"/>
              <w:bottom w:val="single" w:sz="2" w:space="0" w:color="FFFFFF"/>
              <w:right w:val="single" w:sz="6" w:space="0" w:color="000000"/>
            </w:tcBorders>
          </w:tcPr>
          <w:p w14:paraId="4AE69989" w14:textId="77777777" w:rsidR="00EA52D9" w:rsidRPr="00EA52D9" w:rsidRDefault="00EA52D9" w:rsidP="00EA52D9">
            <w:pPr>
              <w:spacing w:after="0" w:line="379" w:lineRule="auto"/>
              <w:ind w:left="110" w:firstLine="0"/>
              <w:jc w:val="left"/>
            </w:pPr>
            <w:r w:rsidRPr="00EA52D9">
              <w:rPr>
                <w:b/>
              </w:rPr>
              <w:t xml:space="preserve">(EF69LP31RS-1) </w:t>
            </w:r>
            <w:r w:rsidRPr="00EA52D9">
              <w:t xml:space="preserve">Utilizar </w:t>
            </w:r>
            <w:r w:rsidRPr="00EA52D9">
              <w:tab/>
              <w:t xml:space="preserve">pistas </w:t>
            </w:r>
          </w:p>
          <w:p w14:paraId="0B9CF2A4" w14:textId="77777777" w:rsidR="00EA52D9" w:rsidRPr="00EA52D9" w:rsidRDefault="00EA52D9" w:rsidP="00EA52D9">
            <w:pPr>
              <w:spacing w:after="0" w:line="360" w:lineRule="auto"/>
              <w:ind w:left="110" w:right="103" w:firstLine="0"/>
            </w:pPr>
            <w:r w:rsidRPr="00EA52D9">
              <w:t xml:space="preserve">linguísticas inerentes aos textos para compreender a hierarquização das proposições, </w:t>
            </w:r>
          </w:p>
          <w:p w14:paraId="1F153733" w14:textId="77777777" w:rsidR="00EA52D9" w:rsidRPr="00EA52D9" w:rsidRDefault="00EA52D9" w:rsidP="00EA52D9">
            <w:pPr>
              <w:spacing w:after="0" w:line="259" w:lineRule="auto"/>
              <w:ind w:left="110" w:right="103" w:firstLine="0"/>
            </w:pPr>
            <w:r w:rsidRPr="00EA52D9">
              <w:t xml:space="preserve">sintetizando o conteúdo dos textos e favorecendo a percepção das informações, bem como a identificação das ideias centrais e periféricas. </w:t>
            </w:r>
          </w:p>
        </w:tc>
        <w:tc>
          <w:tcPr>
            <w:tcW w:w="3822" w:type="dxa"/>
            <w:gridSpan w:val="3"/>
            <w:tcBorders>
              <w:top w:val="single" w:sz="2" w:space="0" w:color="FFFFFF"/>
              <w:left w:val="single" w:sz="6" w:space="0" w:color="000000"/>
              <w:bottom w:val="single" w:sz="2" w:space="0" w:color="FFFFFF"/>
              <w:right w:val="single" w:sz="6" w:space="0" w:color="000000"/>
            </w:tcBorders>
          </w:tcPr>
          <w:p w14:paraId="0BF36D28" w14:textId="77777777" w:rsidR="00EA52D9" w:rsidRPr="00EA52D9" w:rsidRDefault="00EA52D9" w:rsidP="00EA52D9">
            <w:pPr>
              <w:spacing w:after="0" w:line="379" w:lineRule="auto"/>
              <w:ind w:left="110" w:firstLine="0"/>
              <w:jc w:val="left"/>
              <w:rPr>
                <w:b/>
              </w:rPr>
            </w:pPr>
          </w:p>
        </w:tc>
      </w:tr>
      <w:tr w:rsidR="00EA52D9" w:rsidRPr="00EA52D9" w14:paraId="05A38819" w14:textId="77777777" w:rsidTr="00EA52D9">
        <w:trPr>
          <w:trHeight w:val="1273"/>
        </w:trPr>
        <w:tc>
          <w:tcPr>
            <w:tcW w:w="984" w:type="dxa"/>
            <w:tcBorders>
              <w:top w:val="single" w:sz="6" w:space="0" w:color="000000"/>
              <w:left w:val="single" w:sz="6" w:space="0" w:color="000000"/>
              <w:bottom w:val="single" w:sz="6" w:space="0" w:color="000000"/>
              <w:right w:val="single" w:sz="6" w:space="0" w:color="000000"/>
            </w:tcBorders>
          </w:tcPr>
          <w:p w14:paraId="24E5D181"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80" w:type="dxa"/>
            <w:tcBorders>
              <w:top w:val="single" w:sz="6" w:space="0" w:color="000000"/>
              <w:left w:val="single" w:sz="6" w:space="0" w:color="000000"/>
              <w:bottom w:val="single" w:sz="6" w:space="0" w:color="000000"/>
              <w:right w:val="single" w:sz="6" w:space="0" w:color="000000"/>
            </w:tcBorders>
          </w:tcPr>
          <w:p w14:paraId="1FA2F963"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34" w:type="dxa"/>
            <w:tcBorders>
              <w:top w:val="single" w:sz="6" w:space="0" w:color="000000"/>
              <w:left w:val="single" w:sz="6" w:space="0" w:color="000000"/>
              <w:bottom w:val="single" w:sz="6" w:space="0" w:color="000000"/>
              <w:right w:val="single" w:sz="6" w:space="0" w:color="000000"/>
            </w:tcBorders>
          </w:tcPr>
          <w:p w14:paraId="4A46154B" w14:textId="77777777" w:rsidR="00EA52D9" w:rsidRPr="00EA52D9" w:rsidRDefault="00EA52D9" w:rsidP="00EA52D9">
            <w:pPr>
              <w:spacing w:after="0" w:line="259" w:lineRule="auto"/>
              <w:ind w:left="110" w:firstLine="0"/>
              <w:jc w:val="left"/>
            </w:pPr>
            <w:r w:rsidRPr="00EA52D9">
              <w:t xml:space="preserve">Leitura </w:t>
            </w:r>
          </w:p>
        </w:tc>
        <w:tc>
          <w:tcPr>
            <w:tcW w:w="1983" w:type="dxa"/>
            <w:gridSpan w:val="2"/>
            <w:tcBorders>
              <w:top w:val="single" w:sz="6" w:space="0" w:color="000000"/>
              <w:left w:val="single" w:sz="6" w:space="0" w:color="000000"/>
              <w:bottom w:val="single" w:sz="6" w:space="0" w:color="000000"/>
              <w:right w:val="single" w:sz="6" w:space="0" w:color="000000"/>
            </w:tcBorders>
          </w:tcPr>
          <w:p w14:paraId="7DABBF46" w14:textId="77777777" w:rsidR="00EA52D9" w:rsidRPr="00EA52D9" w:rsidRDefault="00EA52D9" w:rsidP="00EA52D9">
            <w:pPr>
              <w:spacing w:after="0" w:line="240" w:lineRule="auto"/>
              <w:ind w:left="108" w:firstLine="0"/>
            </w:pPr>
            <w:r w:rsidRPr="00EA52D9">
              <w:t xml:space="preserve">Estratégias </w:t>
            </w:r>
            <w:r w:rsidRPr="00EA52D9">
              <w:tab/>
              <w:t xml:space="preserve">e procedimentos </w:t>
            </w:r>
          </w:p>
          <w:p w14:paraId="40D5E940" w14:textId="77777777" w:rsidR="00EA52D9" w:rsidRPr="00EA52D9" w:rsidRDefault="00EA52D9" w:rsidP="00EA52D9">
            <w:pPr>
              <w:spacing w:after="0" w:line="240" w:lineRule="auto"/>
              <w:ind w:left="0" w:firstLine="0"/>
            </w:pPr>
            <w:r w:rsidRPr="00EA52D9">
              <w:t xml:space="preserve">de </w:t>
            </w:r>
            <w:r w:rsidRPr="00EA52D9">
              <w:tab/>
              <w:t xml:space="preserve">leitura Relação do verbal com outras semioses </w:t>
            </w:r>
          </w:p>
          <w:p w14:paraId="696209CC" w14:textId="77777777" w:rsidR="00EA52D9" w:rsidRPr="00EA52D9" w:rsidRDefault="00EA52D9" w:rsidP="00EA52D9">
            <w:pPr>
              <w:spacing w:after="0" w:line="240" w:lineRule="auto"/>
              <w:ind w:left="0" w:right="68" w:firstLine="0"/>
            </w:pPr>
            <w:r w:rsidRPr="00EA52D9">
              <w:t xml:space="preserve">Procedimentos e gêneros de apoio à </w:t>
            </w:r>
          </w:p>
          <w:p w14:paraId="711ED73C" w14:textId="77777777" w:rsidR="00EA52D9" w:rsidRPr="00EA52D9" w:rsidRDefault="00EA52D9" w:rsidP="00EA52D9">
            <w:pPr>
              <w:tabs>
                <w:tab w:val="center" w:pos="242"/>
                <w:tab w:val="center" w:pos="1552"/>
              </w:tabs>
              <w:spacing w:after="0" w:line="240" w:lineRule="auto"/>
              <w:ind w:left="0" w:firstLine="0"/>
            </w:pPr>
            <w:r w:rsidRPr="00EA52D9">
              <w:t xml:space="preserve">compreensão </w:t>
            </w:r>
          </w:p>
        </w:tc>
        <w:tc>
          <w:tcPr>
            <w:tcW w:w="2336" w:type="dxa"/>
            <w:tcBorders>
              <w:top w:val="single" w:sz="6" w:space="0" w:color="000000"/>
              <w:left w:val="single" w:sz="6" w:space="0" w:color="000000"/>
              <w:bottom w:val="single" w:sz="6" w:space="0" w:color="000000"/>
              <w:right w:val="single" w:sz="6" w:space="0" w:color="000000"/>
            </w:tcBorders>
          </w:tcPr>
          <w:p w14:paraId="473409DD" w14:textId="77777777" w:rsidR="00EA52D9" w:rsidRPr="00EA52D9" w:rsidRDefault="00EA52D9" w:rsidP="00EA52D9">
            <w:pPr>
              <w:spacing w:after="0" w:line="240" w:lineRule="auto"/>
              <w:ind w:left="110" w:firstLine="0"/>
            </w:pPr>
            <w:r w:rsidRPr="00EA52D9">
              <w:rPr>
                <w:b/>
              </w:rPr>
              <w:t xml:space="preserve">(EF69LP32) </w:t>
            </w:r>
            <w:r w:rsidRPr="00EA52D9">
              <w:t xml:space="preserve">Selecionar </w:t>
            </w:r>
          </w:p>
          <w:p w14:paraId="326B40DF" w14:textId="77777777" w:rsidR="00EA52D9" w:rsidRPr="00EA52D9" w:rsidRDefault="00EA52D9" w:rsidP="00EA52D9">
            <w:pPr>
              <w:spacing w:after="0" w:line="240" w:lineRule="auto"/>
              <w:ind w:left="2" w:right="64" w:firstLine="0"/>
            </w:pPr>
            <w:r w:rsidRPr="00EA52D9">
              <w:t xml:space="preserve">informações </w:t>
            </w:r>
            <w:r w:rsidRPr="00EA52D9">
              <w:tab/>
              <w:t xml:space="preserve">e dados relevantes de fontes diversas (impressas, digitais, orais etc.), avaliando a qualidade e a utilidade dessas fontes, e organizar, </w:t>
            </w:r>
            <w:proofErr w:type="gramStart"/>
            <w:r w:rsidRPr="00EA52D9">
              <w:lastRenderedPageBreak/>
              <w:t>esquematicamente ,</w:t>
            </w:r>
            <w:proofErr w:type="gramEnd"/>
            <w:r w:rsidRPr="00EA52D9">
              <w:t xml:space="preserve"> com ajuda do professor, as </w:t>
            </w:r>
          </w:p>
          <w:p w14:paraId="57A47FD4" w14:textId="77777777" w:rsidR="00EA52D9" w:rsidRPr="00EA52D9" w:rsidRDefault="00EA52D9" w:rsidP="00EA52D9">
            <w:pPr>
              <w:spacing w:after="0" w:line="240" w:lineRule="auto"/>
              <w:ind w:left="2" w:right="65" w:firstLine="0"/>
            </w:pPr>
            <w:r w:rsidRPr="00EA52D9">
              <w:t xml:space="preserve">informações necessárias (sem excedê-las) com ou sem apoio de ferramentas </w:t>
            </w:r>
          </w:p>
          <w:p w14:paraId="5CC8D988" w14:textId="77777777" w:rsidR="00EA52D9" w:rsidRPr="00EA52D9" w:rsidRDefault="00EA52D9" w:rsidP="00EA52D9">
            <w:pPr>
              <w:tabs>
                <w:tab w:val="center" w:pos="766"/>
                <w:tab w:val="center" w:pos="2097"/>
              </w:tabs>
              <w:spacing w:after="0" w:line="240" w:lineRule="auto"/>
              <w:ind w:left="0" w:firstLine="0"/>
            </w:pPr>
            <w:r w:rsidRPr="00EA52D9">
              <w:t xml:space="preserve">digitais, em quadros, tabelas ou gráficos.  </w:t>
            </w:r>
          </w:p>
        </w:tc>
        <w:tc>
          <w:tcPr>
            <w:tcW w:w="2402" w:type="dxa"/>
            <w:tcBorders>
              <w:top w:val="single" w:sz="2" w:space="0" w:color="FFFFFF"/>
              <w:left w:val="single" w:sz="6" w:space="0" w:color="000000"/>
              <w:bottom w:val="single" w:sz="4" w:space="0" w:color="000000"/>
              <w:right w:val="single" w:sz="6" w:space="0" w:color="000000"/>
            </w:tcBorders>
          </w:tcPr>
          <w:p w14:paraId="204E175E" w14:textId="77777777" w:rsidR="00EA52D9" w:rsidRPr="00EA52D9" w:rsidRDefault="00EA52D9" w:rsidP="00EA52D9">
            <w:pPr>
              <w:spacing w:after="19"/>
              <w:ind w:left="110" w:firstLine="0"/>
              <w:jc w:val="left"/>
            </w:pPr>
            <w:r w:rsidRPr="00EA52D9">
              <w:rPr>
                <w:b/>
              </w:rPr>
              <w:lastRenderedPageBreak/>
              <w:t xml:space="preserve">(EF69LP32RS-1) </w:t>
            </w:r>
            <w:r w:rsidRPr="00EA52D9">
              <w:t xml:space="preserve">Selecionar </w:t>
            </w:r>
          </w:p>
          <w:p w14:paraId="6EE32645" w14:textId="77777777" w:rsidR="00EA52D9" w:rsidRPr="00EA52D9" w:rsidRDefault="00EA52D9" w:rsidP="00EA52D9">
            <w:pPr>
              <w:tabs>
                <w:tab w:val="center" w:pos="766"/>
                <w:tab w:val="center" w:pos="2234"/>
              </w:tabs>
              <w:spacing w:after="0" w:line="259" w:lineRule="auto"/>
              <w:ind w:left="0" w:firstLine="0"/>
              <w:jc w:val="left"/>
            </w:pPr>
            <w:r w:rsidRPr="00EA52D9">
              <w:rPr>
                <w:rFonts w:ascii="Calibri" w:eastAsia="Calibri" w:hAnsi="Calibri" w:cs="Calibri"/>
                <w:sz w:val="22"/>
              </w:rPr>
              <w:tab/>
            </w:r>
            <w:r w:rsidRPr="00EA52D9">
              <w:t xml:space="preserve">informações </w:t>
            </w:r>
            <w:r w:rsidRPr="00EA52D9">
              <w:tab/>
              <w:t xml:space="preserve">e dados relevantes de fontes diversas, avaliando a qualidade e a utilidade dessas fontes, e organizar, </w:t>
            </w:r>
            <w:r w:rsidRPr="00EA52D9">
              <w:lastRenderedPageBreak/>
              <w:t xml:space="preserve">esquematicamente, as informações necessárias com ou sem apoio de ferramentas digitais, em quadros, tabelas ou gráficos.  </w:t>
            </w:r>
          </w:p>
        </w:tc>
        <w:tc>
          <w:tcPr>
            <w:tcW w:w="3822" w:type="dxa"/>
            <w:gridSpan w:val="3"/>
            <w:tcBorders>
              <w:top w:val="single" w:sz="2" w:space="0" w:color="FFFFFF"/>
              <w:left w:val="single" w:sz="6" w:space="0" w:color="000000"/>
              <w:bottom w:val="single" w:sz="4" w:space="0" w:color="000000"/>
              <w:right w:val="single" w:sz="6" w:space="0" w:color="000000"/>
            </w:tcBorders>
          </w:tcPr>
          <w:p w14:paraId="1B401CF4" w14:textId="77777777" w:rsidR="00EA52D9" w:rsidRPr="00EA52D9" w:rsidRDefault="00EA52D9" w:rsidP="00EA52D9">
            <w:pPr>
              <w:spacing w:after="19"/>
              <w:ind w:left="110" w:firstLine="0"/>
              <w:jc w:val="left"/>
              <w:rPr>
                <w:b/>
              </w:rPr>
            </w:pPr>
          </w:p>
        </w:tc>
      </w:tr>
      <w:tr w:rsidR="00EA52D9" w:rsidRPr="00EA52D9" w14:paraId="05DCFA3D" w14:textId="77777777" w:rsidTr="00EA52D9">
        <w:tblPrEx>
          <w:tblCellMar>
            <w:left w:w="108" w:type="dxa"/>
            <w:right w:w="39" w:type="dxa"/>
          </w:tblCellMar>
        </w:tblPrEx>
        <w:trPr>
          <w:gridAfter w:val="1"/>
          <w:wAfter w:w="71" w:type="dxa"/>
          <w:trHeight w:val="2915"/>
        </w:trPr>
        <w:tc>
          <w:tcPr>
            <w:tcW w:w="984" w:type="dxa"/>
            <w:tcBorders>
              <w:top w:val="single" w:sz="6" w:space="0" w:color="000000"/>
              <w:left w:val="single" w:sz="6" w:space="0" w:color="000000"/>
              <w:bottom w:val="single" w:sz="6" w:space="0" w:color="000000"/>
              <w:right w:val="single" w:sz="6" w:space="0" w:color="000000"/>
            </w:tcBorders>
          </w:tcPr>
          <w:p w14:paraId="6DA8D72F" w14:textId="77777777" w:rsidR="00EA52D9" w:rsidRPr="00EA52D9" w:rsidRDefault="00EA52D9" w:rsidP="00EA52D9">
            <w:pPr>
              <w:spacing w:after="0" w:line="259" w:lineRule="auto"/>
              <w:ind w:left="2" w:firstLine="0"/>
              <w:jc w:val="left"/>
            </w:pPr>
            <w:r w:rsidRPr="00EA52D9">
              <w:rPr>
                <w:b/>
                <w:color w:val="C00000"/>
              </w:rPr>
              <w:t xml:space="preserve"> </w:t>
            </w:r>
          </w:p>
        </w:tc>
        <w:tc>
          <w:tcPr>
            <w:tcW w:w="1680" w:type="dxa"/>
            <w:tcBorders>
              <w:top w:val="single" w:sz="6" w:space="0" w:color="000000"/>
              <w:left w:val="single" w:sz="6" w:space="0" w:color="000000"/>
              <w:bottom w:val="single" w:sz="6" w:space="0" w:color="000000"/>
              <w:right w:val="single" w:sz="6" w:space="0" w:color="000000"/>
            </w:tcBorders>
          </w:tcPr>
          <w:p w14:paraId="01541772" w14:textId="77777777" w:rsidR="00EA52D9" w:rsidRPr="00EA52D9" w:rsidRDefault="00EA52D9" w:rsidP="00EA52D9">
            <w:pPr>
              <w:spacing w:after="0" w:line="259" w:lineRule="auto"/>
              <w:ind w:left="0" w:firstLine="0"/>
              <w:jc w:val="left"/>
            </w:pPr>
            <w:r w:rsidRPr="00EA52D9">
              <w:rPr>
                <w:b/>
                <w:color w:val="C00000"/>
              </w:rPr>
              <w:t xml:space="preserve"> </w:t>
            </w:r>
          </w:p>
        </w:tc>
        <w:tc>
          <w:tcPr>
            <w:tcW w:w="1834" w:type="dxa"/>
            <w:tcBorders>
              <w:top w:val="single" w:sz="6" w:space="0" w:color="000000"/>
              <w:left w:val="single" w:sz="6" w:space="0" w:color="000000"/>
              <w:bottom w:val="single" w:sz="6" w:space="0" w:color="000000"/>
              <w:right w:val="single" w:sz="6" w:space="0" w:color="000000"/>
            </w:tcBorders>
          </w:tcPr>
          <w:p w14:paraId="12141D26" w14:textId="77777777" w:rsidR="00EA52D9" w:rsidRPr="00EA52D9" w:rsidRDefault="00EA52D9" w:rsidP="00EA52D9">
            <w:pPr>
              <w:spacing w:after="0" w:line="259" w:lineRule="auto"/>
              <w:ind w:left="2" w:firstLine="0"/>
              <w:jc w:val="left"/>
            </w:pPr>
            <w:r w:rsidRPr="00EA52D9">
              <w:t xml:space="preserve">Leitura </w:t>
            </w:r>
          </w:p>
        </w:tc>
        <w:tc>
          <w:tcPr>
            <w:tcW w:w="1983" w:type="dxa"/>
            <w:gridSpan w:val="2"/>
            <w:tcBorders>
              <w:top w:val="single" w:sz="6" w:space="0" w:color="000000"/>
              <w:left w:val="single" w:sz="6" w:space="0" w:color="000000"/>
              <w:bottom w:val="single" w:sz="6" w:space="0" w:color="000000"/>
              <w:right w:val="single" w:sz="6" w:space="0" w:color="000000"/>
            </w:tcBorders>
          </w:tcPr>
          <w:p w14:paraId="28AEFF24" w14:textId="77777777" w:rsidR="00EA52D9" w:rsidRPr="00EA52D9" w:rsidRDefault="00EA52D9" w:rsidP="00EA52D9">
            <w:pPr>
              <w:spacing w:after="0" w:line="365" w:lineRule="auto"/>
              <w:ind w:left="0" w:firstLine="0"/>
              <w:jc w:val="left"/>
            </w:pPr>
            <w:r w:rsidRPr="00EA52D9">
              <w:t xml:space="preserve">Estratégias </w:t>
            </w:r>
            <w:r w:rsidRPr="00EA52D9">
              <w:tab/>
              <w:t xml:space="preserve">e procedimentos </w:t>
            </w:r>
          </w:p>
          <w:p w14:paraId="5C7EE03B" w14:textId="77777777" w:rsidR="00EA52D9" w:rsidRPr="00EA52D9" w:rsidRDefault="00EA52D9" w:rsidP="00EA52D9">
            <w:pPr>
              <w:spacing w:after="0" w:line="360" w:lineRule="auto"/>
              <w:ind w:left="0" w:right="68" w:firstLine="0"/>
            </w:pPr>
            <w:r w:rsidRPr="00EA52D9">
              <w:t xml:space="preserve">de leitura Relação do verbal com </w:t>
            </w:r>
          </w:p>
          <w:p w14:paraId="0A6D18F5" w14:textId="77777777" w:rsidR="00EA52D9" w:rsidRPr="00EA52D9" w:rsidRDefault="00EA52D9" w:rsidP="00EA52D9">
            <w:pPr>
              <w:spacing w:after="276" w:line="259" w:lineRule="auto"/>
              <w:ind w:left="0" w:firstLine="0"/>
            </w:pPr>
            <w:r w:rsidRPr="00EA52D9">
              <w:t xml:space="preserve">outras semioses </w:t>
            </w:r>
          </w:p>
          <w:p w14:paraId="16631ED0" w14:textId="77777777" w:rsidR="00EA52D9" w:rsidRPr="00EA52D9" w:rsidRDefault="00EA52D9" w:rsidP="00EA52D9">
            <w:pPr>
              <w:spacing w:after="0" w:line="369" w:lineRule="auto"/>
              <w:ind w:left="0" w:right="68" w:firstLine="0"/>
            </w:pPr>
            <w:r w:rsidRPr="00EA52D9">
              <w:t xml:space="preserve">Procedimentos e gêneros de apoio </w:t>
            </w:r>
            <w:r w:rsidRPr="00EA52D9">
              <w:tab/>
              <w:t xml:space="preserve">à </w:t>
            </w:r>
          </w:p>
          <w:p w14:paraId="73A1C0B1" w14:textId="77777777" w:rsidR="00EA52D9" w:rsidRPr="00EA52D9" w:rsidRDefault="00EA52D9" w:rsidP="00EA52D9">
            <w:pPr>
              <w:spacing w:after="0" w:line="259" w:lineRule="auto"/>
              <w:ind w:left="0" w:firstLine="0"/>
              <w:jc w:val="left"/>
            </w:pPr>
            <w:r w:rsidRPr="00EA52D9">
              <w:t xml:space="preserve">compreensão </w:t>
            </w:r>
          </w:p>
        </w:tc>
        <w:tc>
          <w:tcPr>
            <w:tcW w:w="2336" w:type="dxa"/>
            <w:tcBorders>
              <w:top w:val="single" w:sz="6" w:space="0" w:color="000000"/>
              <w:left w:val="single" w:sz="6" w:space="0" w:color="000000"/>
              <w:bottom w:val="single" w:sz="6" w:space="0" w:color="000000"/>
              <w:right w:val="single" w:sz="6" w:space="0" w:color="000000"/>
            </w:tcBorders>
          </w:tcPr>
          <w:p w14:paraId="1F6A29CF" w14:textId="77777777" w:rsidR="00EA52D9" w:rsidRPr="00EA52D9" w:rsidRDefault="00EA52D9" w:rsidP="00EA52D9">
            <w:pPr>
              <w:spacing w:after="0" w:line="240" w:lineRule="auto"/>
              <w:ind w:left="0" w:firstLine="0"/>
            </w:pPr>
            <w:r w:rsidRPr="00EA52D9">
              <w:rPr>
                <w:b/>
              </w:rPr>
              <w:t xml:space="preserve">(EF69LP33) </w:t>
            </w:r>
          </w:p>
          <w:p w14:paraId="46D2A611" w14:textId="77777777" w:rsidR="00EA52D9" w:rsidRPr="00EA52D9" w:rsidRDefault="00EA52D9" w:rsidP="00EA52D9">
            <w:pPr>
              <w:spacing w:after="0" w:line="240" w:lineRule="auto"/>
              <w:ind w:left="0" w:firstLine="0"/>
            </w:pPr>
            <w:r w:rsidRPr="00EA52D9">
              <w:t xml:space="preserve">Articular o verbal com os esquemas, </w:t>
            </w:r>
          </w:p>
          <w:p w14:paraId="1A39B90A" w14:textId="77777777" w:rsidR="00EA52D9" w:rsidRPr="00EA52D9" w:rsidRDefault="00EA52D9" w:rsidP="00EA52D9">
            <w:pPr>
              <w:spacing w:after="0" w:line="240" w:lineRule="auto"/>
              <w:ind w:left="0" w:firstLine="0"/>
            </w:pPr>
            <w:r w:rsidRPr="00EA52D9">
              <w:t xml:space="preserve">infográficos, </w:t>
            </w:r>
          </w:p>
          <w:p w14:paraId="337C6676" w14:textId="77777777" w:rsidR="00EA52D9" w:rsidRPr="00EA52D9" w:rsidRDefault="00EA52D9" w:rsidP="00EA52D9">
            <w:pPr>
              <w:spacing w:after="0" w:line="240" w:lineRule="auto"/>
              <w:ind w:left="0" w:firstLine="0"/>
            </w:pPr>
            <w:r w:rsidRPr="00EA52D9">
              <w:t xml:space="preserve">imagens variadas etc. </w:t>
            </w:r>
            <w:r w:rsidRPr="00EA52D9">
              <w:tab/>
              <w:t xml:space="preserve">na </w:t>
            </w:r>
          </w:p>
          <w:p w14:paraId="46738EB0" w14:textId="77777777" w:rsidR="00EA52D9" w:rsidRPr="00EA52D9" w:rsidRDefault="00EA52D9" w:rsidP="00EA52D9">
            <w:pPr>
              <w:spacing w:after="0" w:line="240" w:lineRule="auto"/>
              <w:ind w:left="0" w:firstLine="0"/>
            </w:pPr>
            <w:r w:rsidRPr="00EA52D9">
              <w:t>(</w:t>
            </w:r>
            <w:proofErr w:type="spellStart"/>
            <w:r w:rsidRPr="00EA52D9">
              <w:t>re</w:t>
            </w:r>
            <w:proofErr w:type="spellEnd"/>
            <w:r w:rsidRPr="00EA52D9">
              <w:t xml:space="preserve">)construção dos sentidos dos textos de divulgação científica e </w:t>
            </w:r>
            <w:proofErr w:type="spellStart"/>
            <w:r w:rsidRPr="00EA52D9">
              <w:t>retextualizar</w:t>
            </w:r>
            <w:proofErr w:type="spellEnd"/>
            <w:r w:rsidRPr="00EA52D9">
              <w:t xml:space="preserve"> do discursivo para o esquemático – infográfico, </w:t>
            </w:r>
          </w:p>
          <w:p w14:paraId="5A35DD43" w14:textId="77777777" w:rsidR="00EA52D9" w:rsidRPr="00EA52D9" w:rsidRDefault="00EA52D9" w:rsidP="00EA52D9">
            <w:pPr>
              <w:spacing w:after="0" w:line="240" w:lineRule="auto"/>
              <w:ind w:left="0" w:right="65" w:firstLine="0"/>
            </w:pPr>
            <w:r w:rsidRPr="00EA52D9">
              <w:t xml:space="preserve">esquema, tabela, gráfico, ilustração etc. – e, ao </w:t>
            </w:r>
          </w:p>
          <w:p w14:paraId="5F763FAF" w14:textId="77777777" w:rsidR="00EA52D9" w:rsidRPr="00EA52D9" w:rsidRDefault="00EA52D9" w:rsidP="00EA52D9">
            <w:pPr>
              <w:spacing w:after="0" w:line="240" w:lineRule="auto"/>
              <w:ind w:left="0" w:firstLine="0"/>
            </w:pPr>
            <w:r w:rsidRPr="00EA52D9">
              <w:t xml:space="preserve">contrário, </w:t>
            </w:r>
          </w:p>
          <w:p w14:paraId="56760F70" w14:textId="77777777" w:rsidR="00EA52D9" w:rsidRPr="00EA52D9" w:rsidRDefault="00EA52D9" w:rsidP="00EA52D9">
            <w:pPr>
              <w:spacing w:after="0" w:line="240" w:lineRule="auto"/>
              <w:ind w:left="0" w:firstLine="0"/>
            </w:pPr>
            <w:r w:rsidRPr="00EA52D9">
              <w:t xml:space="preserve">transformar o conteúdo das </w:t>
            </w:r>
          </w:p>
          <w:p w14:paraId="0A3B26FD" w14:textId="77777777" w:rsidR="00EA52D9" w:rsidRPr="00EA52D9" w:rsidRDefault="00EA52D9" w:rsidP="00EA52D9">
            <w:pPr>
              <w:spacing w:after="0" w:line="240" w:lineRule="auto"/>
              <w:ind w:left="0" w:right="34" w:firstLine="0"/>
            </w:pPr>
            <w:r w:rsidRPr="00EA52D9">
              <w:lastRenderedPageBreak/>
              <w:t xml:space="preserve">tabelas, esquemas, </w:t>
            </w:r>
          </w:p>
          <w:p w14:paraId="1A536F96" w14:textId="77777777" w:rsidR="00EA52D9" w:rsidRPr="00EA52D9" w:rsidRDefault="00EA52D9" w:rsidP="00EA52D9">
            <w:pPr>
              <w:spacing w:after="0" w:line="240" w:lineRule="auto"/>
              <w:ind w:left="0" w:right="64" w:firstLine="0"/>
            </w:pPr>
            <w:r w:rsidRPr="00EA52D9">
              <w:t xml:space="preserve">infográficos, ilustrações etc. em texto </w:t>
            </w:r>
            <w:r w:rsidRPr="00EA52D9">
              <w:tab/>
              <w:t xml:space="preserve">discursivo, como </w:t>
            </w:r>
            <w:r w:rsidRPr="00EA52D9">
              <w:tab/>
              <w:t xml:space="preserve">forma </w:t>
            </w:r>
            <w:r w:rsidRPr="00EA52D9">
              <w:tab/>
              <w:t xml:space="preserve">de ampliar </w:t>
            </w:r>
            <w:r w:rsidRPr="00EA52D9">
              <w:tab/>
              <w:t xml:space="preserve">as possibilidades de compreensão desses textos e analisar </w:t>
            </w:r>
            <w:r w:rsidRPr="00EA52D9">
              <w:tab/>
              <w:t xml:space="preserve">as características das </w:t>
            </w:r>
            <w:proofErr w:type="spellStart"/>
            <w:r w:rsidRPr="00EA52D9">
              <w:t>multissemioses</w:t>
            </w:r>
            <w:proofErr w:type="spellEnd"/>
            <w:r w:rsidRPr="00EA52D9">
              <w:t xml:space="preserve"> e dos gêneros em questão.</w:t>
            </w:r>
          </w:p>
        </w:tc>
        <w:tc>
          <w:tcPr>
            <w:tcW w:w="2402" w:type="dxa"/>
            <w:tcBorders>
              <w:top w:val="single" w:sz="2" w:space="0" w:color="FFFFFF"/>
              <w:left w:val="single" w:sz="6" w:space="0" w:color="000000"/>
              <w:bottom w:val="single" w:sz="4" w:space="0" w:color="000000"/>
              <w:right w:val="single" w:sz="6" w:space="0" w:color="000000"/>
            </w:tcBorders>
          </w:tcPr>
          <w:p w14:paraId="0DEC7F66" w14:textId="77777777" w:rsidR="00EA52D9" w:rsidRPr="00EA52D9" w:rsidRDefault="00EA52D9" w:rsidP="00EA52D9">
            <w:pPr>
              <w:spacing w:after="0" w:line="240" w:lineRule="auto"/>
              <w:ind w:left="2" w:right="64" w:firstLine="0"/>
            </w:pPr>
            <w:r w:rsidRPr="00EA52D9">
              <w:rPr>
                <w:b/>
              </w:rPr>
              <w:lastRenderedPageBreak/>
              <w:t xml:space="preserve">(EF69LP33RS-1) </w:t>
            </w:r>
            <w:r w:rsidRPr="00EA52D9">
              <w:t xml:space="preserve">Articular o verbal com esquemas, </w:t>
            </w:r>
          </w:p>
          <w:p w14:paraId="44E01E7B" w14:textId="77777777" w:rsidR="00EA52D9" w:rsidRPr="00EA52D9" w:rsidRDefault="00EA52D9" w:rsidP="00EA52D9">
            <w:pPr>
              <w:spacing w:after="0" w:line="240" w:lineRule="auto"/>
              <w:ind w:left="2" w:firstLine="0"/>
            </w:pPr>
            <w:r w:rsidRPr="00EA52D9">
              <w:t xml:space="preserve">infográficos, </w:t>
            </w:r>
          </w:p>
          <w:p w14:paraId="64FE37E3" w14:textId="77777777" w:rsidR="00EA52D9" w:rsidRPr="00EA52D9" w:rsidRDefault="00EA52D9" w:rsidP="00EA52D9">
            <w:pPr>
              <w:spacing w:after="0" w:line="240" w:lineRule="auto"/>
              <w:ind w:left="2" w:firstLine="0"/>
            </w:pPr>
            <w:r w:rsidRPr="00EA52D9">
              <w:t xml:space="preserve">imagens variadas etc. </w:t>
            </w:r>
            <w:r w:rsidRPr="00EA52D9">
              <w:tab/>
              <w:t xml:space="preserve">na </w:t>
            </w:r>
          </w:p>
          <w:p w14:paraId="07B2EC31" w14:textId="77777777" w:rsidR="00EA52D9" w:rsidRPr="00EA52D9" w:rsidRDefault="00EA52D9" w:rsidP="00EA52D9">
            <w:pPr>
              <w:spacing w:after="0" w:line="240" w:lineRule="auto"/>
              <w:ind w:left="2" w:firstLine="0"/>
            </w:pPr>
            <w:r w:rsidRPr="00EA52D9">
              <w:t>(</w:t>
            </w:r>
            <w:proofErr w:type="spellStart"/>
            <w:r w:rsidRPr="00EA52D9">
              <w:t>re</w:t>
            </w:r>
            <w:proofErr w:type="spellEnd"/>
            <w:r w:rsidRPr="00EA52D9">
              <w:t xml:space="preserve">) construção dos sentidos dos textos de divulgação científica e </w:t>
            </w:r>
            <w:proofErr w:type="spellStart"/>
            <w:r w:rsidRPr="00EA52D9">
              <w:t>retextualizar</w:t>
            </w:r>
            <w:proofErr w:type="spellEnd"/>
            <w:r w:rsidRPr="00EA52D9">
              <w:t xml:space="preserve"> do discursivo para o esquemático e, ao contrário, </w:t>
            </w:r>
          </w:p>
          <w:p w14:paraId="761BB66A" w14:textId="77777777" w:rsidR="00EA52D9" w:rsidRPr="00EA52D9" w:rsidRDefault="00EA52D9" w:rsidP="00EA52D9">
            <w:pPr>
              <w:spacing w:after="0" w:line="240" w:lineRule="auto"/>
              <w:ind w:left="0" w:right="64" w:firstLine="0"/>
            </w:pPr>
            <w:r w:rsidRPr="00EA52D9">
              <w:t xml:space="preserve">transformar </w:t>
            </w:r>
            <w:r w:rsidRPr="00EA52D9">
              <w:tab/>
              <w:t xml:space="preserve">o esquematizado em texto </w:t>
            </w:r>
            <w:r w:rsidRPr="00EA52D9">
              <w:tab/>
              <w:t xml:space="preserve">discursivo, como </w:t>
            </w:r>
            <w:r w:rsidRPr="00EA52D9">
              <w:tab/>
              <w:t xml:space="preserve">forma </w:t>
            </w:r>
            <w:r w:rsidRPr="00EA52D9">
              <w:tab/>
              <w:t xml:space="preserve">de ampliar </w:t>
            </w:r>
            <w:r w:rsidRPr="00EA52D9">
              <w:tab/>
              <w:t xml:space="preserve">as possibilidades de </w:t>
            </w:r>
            <w:r w:rsidRPr="00EA52D9">
              <w:lastRenderedPageBreak/>
              <w:t xml:space="preserve">compreensão desses </w:t>
            </w:r>
            <w:r w:rsidRPr="00EA52D9">
              <w:tab/>
              <w:t xml:space="preserve">textos e analisar </w:t>
            </w:r>
            <w:r w:rsidRPr="00EA52D9">
              <w:tab/>
              <w:t xml:space="preserve">as características das </w:t>
            </w:r>
            <w:proofErr w:type="spellStart"/>
            <w:r w:rsidRPr="00EA52D9">
              <w:t>multissemioses</w:t>
            </w:r>
            <w:proofErr w:type="spellEnd"/>
            <w:r w:rsidRPr="00EA52D9">
              <w:t xml:space="preserve"> e dos </w:t>
            </w:r>
            <w:r w:rsidRPr="00EA52D9">
              <w:tab/>
              <w:t xml:space="preserve">gêneros em questão, </w:t>
            </w:r>
          </w:p>
          <w:p w14:paraId="2031FD91" w14:textId="77777777" w:rsidR="00EA52D9" w:rsidRPr="00EA52D9" w:rsidRDefault="00EA52D9" w:rsidP="00EA52D9">
            <w:pPr>
              <w:spacing w:after="0" w:line="240" w:lineRule="auto"/>
              <w:ind w:left="2" w:right="64" w:firstLine="0"/>
            </w:pPr>
            <w:r w:rsidRPr="00EA52D9">
              <w:t>identificando a relação de sentido que estabelecem entre as partes e possibilitando a apropriação de diferentes formas de dizer, recorrendo a diferentes linguagens.</w:t>
            </w:r>
          </w:p>
        </w:tc>
        <w:tc>
          <w:tcPr>
            <w:tcW w:w="3751" w:type="dxa"/>
            <w:gridSpan w:val="2"/>
            <w:tcBorders>
              <w:top w:val="single" w:sz="2" w:space="0" w:color="FFFFFF"/>
              <w:left w:val="single" w:sz="6" w:space="0" w:color="000000"/>
              <w:bottom w:val="single" w:sz="4" w:space="0" w:color="000000"/>
              <w:right w:val="single" w:sz="6" w:space="0" w:color="000000"/>
            </w:tcBorders>
          </w:tcPr>
          <w:p w14:paraId="38D95D4C" w14:textId="77777777" w:rsidR="00EA52D9" w:rsidRPr="00EA52D9" w:rsidRDefault="00EA52D9" w:rsidP="00EA52D9">
            <w:pPr>
              <w:spacing w:after="0" w:line="360" w:lineRule="auto"/>
              <w:ind w:left="2" w:right="64" w:firstLine="0"/>
              <w:rPr>
                <w:b/>
              </w:rPr>
            </w:pPr>
          </w:p>
        </w:tc>
      </w:tr>
      <w:tr w:rsidR="00EA52D9" w:rsidRPr="00EA52D9" w14:paraId="55A40B23" w14:textId="77777777" w:rsidTr="00EA52D9">
        <w:tblPrEx>
          <w:tblCellMar>
            <w:left w:w="108" w:type="dxa"/>
            <w:right w:w="39" w:type="dxa"/>
          </w:tblCellMar>
        </w:tblPrEx>
        <w:trPr>
          <w:gridAfter w:val="2"/>
          <w:wAfter w:w="125" w:type="dxa"/>
          <w:trHeight w:val="3486"/>
        </w:trPr>
        <w:tc>
          <w:tcPr>
            <w:tcW w:w="984" w:type="dxa"/>
            <w:tcBorders>
              <w:top w:val="single" w:sz="6" w:space="0" w:color="000000"/>
              <w:left w:val="single" w:sz="6" w:space="0" w:color="000000"/>
              <w:bottom w:val="single" w:sz="6" w:space="0" w:color="000000"/>
              <w:right w:val="single" w:sz="6" w:space="0" w:color="000000"/>
            </w:tcBorders>
          </w:tcPr>
          <w:p w14:paraId="0978B088" w14:textId="77777777" w:rsidR="00EA52D9" w:rsidRPr="00EA52D9" w:rsidRDefault="00EA52D9" w:rsidP="00EA52D9">
            <w:pPr>
              <w:spacing w:after="0" w:line="259" w:lineRule="auto"/>
              <w:ind w:left="2" w:firstLine="0"/>
              <w:jc w:val="left"/>
            </w:pPr>
            <w:r w:rsidRPr="00EA52D9">
              <w:rPr>
                <w:b/>
                <w:color w:val="C00000"/>
              </w:rPr>
              <w:t xml:space="preserve"> </w:t>
            </w:r>
          </w:p>
        </w:tc>
        <w:tc>
          <w:tcPr>
            <w:tcW w:w="1680" w:type="dxa"/>
            <w:tcBorders>
              <w:top w:val="single" w:sz="6" w:space="0" w:color="000000"/>
              <w:left w:val="single" w:sz="6" w:space="0" w:color="000000"/>
              <w:bottom w:val="single" w:sz="6" w:space="0" w:color="000000"/>
              <w:right w:val="single" w:sz="6" w:space="0" w:color="000000"/>
            </w:tcBorders>
          </w:tcPr>
          <w:p w14:paraId="761917FC" w14:textId="77777777" w:rsidR="00EA52D9" w:rsidRPr="00EA52D9" w:rsidRDefault="00EA52D9" w:rsidP="00EA52D9">
            <w:pPr>
              <w:spacing w:after="0" w:line="259" w:lineRule="auto"/>
              <w:ind w:left="0" w:firstLine="0"/>
              <w:jc w:val="left"/>
            </w:pPr>
            <w:r w:rsidRPr="00EA52D9">
              <w:rPr>
                <w:b/>
                <w:color w:val="C00000"/>
              </w:rPr>
              <w:t xml:space="preserve"> </w:t>
            </w:r>
          </w:p>
        </w:tc>
        <w:tc>
          <w:tcPr>
            <w:tcW w:w="1834" w:type="dxa"/>
            <w:tcBorders>
              <w:top w:val="single" w:sz="6" w:space="0" w:color="000000"/>
              <w:left w:val="single" w:sz="6" w:space="0" w:color="000000"/>
              <w:bottom w:val="single" w:sz="6" w:space="0" w:color="000000"/>
              <w:right w:val="single" w:sz="6" w:space="0" w:color="000000"/>
            </w:tcBorders>
          </w:tcPr>
          <w:p w14:paraId="3BBA22CC" w14:textId="77777777" w:rsidR="00EA52D9" w:rsidRPr="00EA52D9" w:rsidRDefault="00EA52D9" w:rsidP="00EA52D9">
            <w:pPr>
              <w:spacing w:after="0" w:line="259" w:lineRule="auto"/>
              <w:ind w:left="2" w:firstLine="0"/>
              <w:jc w:val="left"/>
            </w:pPr>
            <w:r w:rsidRPr="00EA52D9">
              <w:t xml:space="preserve">Leitura </w:t>
            </w:r>
          </w:p>
        </w:tc>
        <w:tc>
          <w:tcPr>
            <w:tcW w:w="1983" w:type="dxa"/>
            <w:gridSpan w:val="2"/>
            <w:tcBorders>
              <w:top w:val="single" w:sz="6" w:space="0" w:color="000000"/>
              <w:left w:val="single" w:sz="6" w:space="0" w:color="000000"/>
              <w:bottom w:val="single" w:sz="6" w:space="0" w:color="000000"/>
              <w:right w:val="single" w:sz="6" w:space="0" w:color="000000"/>
            </w:tcBorders>
          </w:tcPr>
          <w:p w14:paraId="6ED5B683" w14:textId="77777777" w:rsidR="00EA52D9" w:rsidRPr="00EA52D9" w:rsidRDefault="00EA52D9" w:rsidP="00EA52D9">
            <w:pPr>
              <w:spacing w:after="0" w:line="368" w:lineRule="auto"/>
              <w:ind w:left="0" w:firstLine="0"/>
              <w:jc w:val="left"/>
            </w:pPr>
            <w:r w:rsidRPr="00EA52D9">
              <w:t xml:space="preserve">Estratégias </w:t>
            </w:r>
            <w:r w:rsidRPr="00EA52D9">
              <w:tab/>
              <w:t xml:space="preserve">e procedimentos </w:t>
            </w:r>
          </w:p>
          <w:p w14:paraId="17C7A798" w14:textId="77777777" w:rsidR="00EA52D9" w:rsidRPr="00EA52D9" w:rsidRDefault="00EA52D9" w:rsidP="00EA52D9">
            <w:pPr>
              <w:spacing w:after="1" w:line="360" w:lineRule="auto"/>
              <w:ind w:left="0" w:right="68" w:firstLine="0"/>
            </w:pPr>
            <w:r w:rsidRPr="00EA52D9">
              <w:t xml:space="preserve">de leitura Relação do verbal com </w:t>
            </w:r>
          </w:p>
          <w:p w14:paraId="61752A30" w14:textId="77777777" w:rsidR="00EA52D9" w:rsidRPr="00EA52D9" w:rsidRDefault="00EA52D9" w:rsidP="00EA52D9">
            <w:pPr>
              <w:spacing w:after="276" w:line="259" w:lineRule="auto"/>
              <w:ind w:left="0" w:firstLine="0"/>
            </w:pPr>
            <w:r w:rsidRPr="00EA52D9">
              <w:t xml:space="preserve">outras semioses </w:t>
            </w:r>
          </w:p>
          <w:p w14:paraId="66E06793" w14:textId="77777777" w:rsidR="00EA52D9" w:rsidRPr="00EA52D9" w:rsidRDefault="00EA52D9" w:rsidP="00EA52D9">
            <w:pPr>
              <w:spacing w:after="0" w:line="259" w:lineRule="auto"/>
              <w:ind w:left="0" w:right="35" w:firstLine="0"/>
              <w:jc w:val="left"/>
            </w:pPr>
            <w:r w:rsidRPr="00EA52D9">
              <w:t xml:space="preserve">Procedimentos e gêneros de </w:t>
            </w:r>
            <w:r w:rsidRPr="00EA52D9">
              <w:lastRenderedPageBreak/>
              <w:t>apoio à compreensão</w:t>
            </w:r>
          </w:p>
        </w:tc>
        <w:tc>
          <w:tcPr>
            <w:tcW w:w="2336" w:type="dxa"/>
            <w:tcBorders>
              <w:top w:val="single" w:sz="6" w:space="0" w:color="000000"/>
              <w:left w:val="single" w:sz="6" w:space="0" w:color="000000"/>
              <w:bottom w:val="single" w:sz="6" w:space="0" w:color="000000"/>
              <w:right w:val="single" w:sz="6" w:space="0" w:color="000000"/>
            </w:tcBorders>
          </w:tcPr>
          <w:p w14:paraId="49F26112" w14:textId="77777777" w:rsidR="00EA52D9" w:rsidRPr="00EA52D9" w:rsidRDefault="00EA52D9" w:rsidP="00EA52D9">
            <w:pPr>
              <w:spacing w:after="0" w:line="240" w:lineRule="auto"/>
              <w:ind w:left="110" w:firstLine="0"/>
            </w:pPr>
            <w:r w:rsidRPr="00EA52D9">
              <w:rPr>
                <w:b/>
              </w:rPr>
              <w:lastRenderedPageBreak/>
              <w:t xml:space="preserve">(EF69LP34) </w:t>
            </w:r>
            <w:r w:rsidRPr="00EA52D9">
              <w:t xml:space="preserve">Grifar as </w:t>
            </w:r>
            <w:r w:rsidRPr="00EA52D9">
              <w:tab/>
              <w:t xml:space="preserve">partes essenciais do texto, tendo em vista os objetivos de leitura, produzir marginalias (ou tomar notas em outro suporte), sínteses </w:t>
            </w:r>
          </w:p>
          <w:p w14:paraId="7282D43D" w14:textId="77777777" w:rsidR="00EA52D9" w:rsidRPr="00EA52D9" w:rsidRDefault="00EA52D9" w:rsidP="00EA52D9">
            <w:pPr>
              <w:spacing w:after="0" w:line="240" w:lineRule="auto"/>
              <w:ind w:left="110" w:right="65" w:firstLine="0"/>
            </w:pPr>
            <w:r w:rsidRPr="00EA52D9">
              <w:t xml:space="preserve">organizadas em itens, quadro sinóptico, quadro </w:t>
            </w:r>
            <w:r w:rsidRPr="00EA52D9">
              <w:lastRenderedPageBreak/>
              <w:t xml:space="preserve">comparativo, esquema, resumo ou resenha do texto lido (com ou sem </w:t>
            </w:r>
          </w:p>
          <w:p w14:paraId="20152D29" w14:textId="77777777" w:rsidR="00EA52D9" w:rsidRPr="00EA52D9" w:rsidRDefault="00EA52D9" w:rsidP="00EA52D9">
            <w:pPr>
              <w:spacing w:after="0" w:line="240" w:lineRule="auto"/>
              <w:ind w:left="110" w:right="64" w:firstLine="0"/>
            </w:pPr>
            <w:r w:rsidRPr="00EA52D9">
              <w:t>comentário/</w:t>
            </w:r>
            <w:proofErr w:type="gramStart"/>
            <w:r w:rsidRPr="00EA52D9">
              <w:t>análise )</w:t>
            </w:r>
            <w:proofErr w:type="gramEnd"/>
            <w:r w:rsidRPr="00EA52D9">
              <w:t xml:space="preserve">, mapa conceitual, dependendo do que for mais adequado, como forma </w:t>
            </w:r>
            <w:r w:rsidRPr="00EA52D9">
              <w:tab/>
              <w:t xml:space="preserve">de possibilitar uma maior </w:t>
            </w:r>
          </w:p>
          <w:p w14:paraId="67724141" w14:textId="77777777" w:rsidR="00EA52D9" w:rsidRPr="00EA52D9" w:rsidRDefault="00EA52D9" w:rsidP="00EA52D9">
            <w:pPr>
              <w:spacing w:after="0" w:line="240" w:lineRule="auto"/>
              <w:ind w:left="2" w:right="64" w:firstLine="0"/>
            </w:pPr>
            <w:r w:rsidRPr="00EA52D9">
              <w:t xml:space="preserve">compreensão do texto, </w:t>
            </w:r>
            <w:r w:rsidRPr="00EA52D9">
              <w:tab/>
              <w:t xml:space="preserve">a sistematização de conteúdos e informações e um posicionamento </w:t>
            </w:r>
            <w:proofErr w:type="gramStart"/>
            <w:r w:rsidRPr="00EA52D9">
              <w:t>frente aos texto</w:t>
            </w:r>
            <w:proofErr w:type="gramEnd"/>
            <w:r w:rsidRPr="00EA52D9">
              <w:t xml:space="preserve">, se esse for o caso.  </w:t>
            </w:r>
          </w:p>
        </w:tc>
        <w:tc>
          <w:tcPr>
            <w:tcW w:w="2402" w:type="dxa"/>
            <w:tcBorders>
              <w:top w:val="single" w:sz="2" w:space="0" w:color="FFFFFF"/>
              <w:left w:val="single" w:sz="6" w:space="0" w:color="000000"/>
              <w:bottom w:val="single" w:sz="4" w:space="0" w:color="000000"/>
              <w:right w:val="single" w:sz="6" w:space="0" w:color="000000"/>
            </w:tcBorders>
          </w:tcPr>
          <w:p w14:paraId="253E3FC5" w14:textId="77777777" w:rsidR="00EA52D9" w:rsidRPr="00EA52D9" w:rsidRDefault="00EA52D9" w:rsidP="00EA52D9">
            <w:pPr>
              <w:spacing w:after="0" w:line="240" w:lineRule="auto"/>
              <w:ind w:left="0" w:right="64" w:firstLine="0"/>
            </w:pPr>
            <w:r w:rsidRPr="00EA52D9">
              <w:rPr>
                <w:b/>
              </w:rPr>
              <w:lastRenderedPageBreak/>
              <w:t xml:space="preserve">(EF69LP34RS-1) </w:t>
            </w:r>
            <w:r w:rsidRPr="00EA52D9">
              <w:t xml:space="preserve">Grifar </w:t>
            </w:r>
            <w:r w:rsidRPr="00EA52D9">
              <w:tab/>
              <w:t xml:space="preserve">as </w:t>
            </w:r>
            <w:r w:rsidRPr="00EA52D9">
              <w:tab/>
              <w:t xml:space="preserve">partes essenciais do texto, tendo em vista os objetivos de leitura, produzir </w:t>
            </w:r>
            <w:r w:rsidRPr="00EA52D9">
              <w:tab/>
              <w:t xml:space="preserve">notas, </w:t>
            </w:r>
          </w:p>
          <w:p w14:paraId="60212448" w14:textId="77777777" w:rsidR="00EA52D9" w:rsidRPr="00EA52D9" w:rsidRDefault="00EA52D9" w:rsidP="00EA52D9">
            <w:pPr>
              <w:spacing w:after="0" w:line="240" w:lineRule="auto"/>
              <w:ind w:left="2" w:firstLine="0"/>
            </w:pPr>
            <w:r w:rsidRPr="00EA52D9">
              <w:t xml:space="preserve">sínteses organizadas em itens, quadro sinóptico, quadro comparativo, </w:t>
            </w:r>
          </w:p>
          <w:p w14:paraId="7279D570" w14:textId="77777777" w:rsidR="00EA52D9" w:rsidRPr="00EA52D9" w:rsidRDefault="00EA52D9" w:rsidP="00EA52D9">
            <w:pPr>
              <w:spacing w:after="0" w:line="240" w:lineRule="auto"/>
              <w:ind w:left="110" w:right="65" w:firstLine="0"/>
            </w:pPr>
            <w:r w:rsidRPr="00EA52D9">
              <w:t xml:space="preserve">esquema, resumo ou resenha do texto lido, mapa </w:t>
            </w:r>
          </w:p>
          <w:p w14:paraId="46FE307C" w14:textId="77777777" w:rsidR="00EA52D9" w:rsidRPr="00EA52D9" w:rsidRDefault="00EA52D9" w:rsidP="00EA52D9">
            <w:pPr>
              <w:tabs>
                <w:tab w:val="center" w:pos="656"/>
                <w:tab w:val="center" w:pos="2026"/>
              </w:tabs>
              <w:spacing w:after="0" w:line="240" w:lineRule="auto"/>
              <w:ind w:left="0" w:firstLine="0"/>
            </w:pPr>
            <w:r w:rsidRPr="00EA52D9">
              <w:lastRenderedPageBreak/>
              <w:t xml:space="preserve">conceitual, dependendo do que for mais adequado, como forma de possibilitar a compreensão do texto, </w:t>
            </w:r>
            <w:r w:rsidRPr="00EA52D9">
              <w:tab/>
              <w:t xml:space="preserve">a sistematização de conteúdos e informações e um posicionamento frente aos textos, se esse for o caso, apropriando-se de uso de estratégias e procedimentos envolvidos na leitura para estudo.  </w:t>
            </w:r>
          </w:p>
        </w:tc>
        <w:tc>
          <w:tcPr>
            <w:tcW w:w="3697" w:type="dxa"/>
            <w:tcBorders>
              <w:top w:val="single" w:sz="2" w:space="0" w:color="FFFFFF"/>
              <w:left w:val="single" w:sz="6" w:space="0" w:color="000000"/>
              <w:bottom w:val="single" w:sz="4" w:space="0" w:color="000000"/>
              <w:right w:val="single" w:sz="6" w:space="0" w:color="000000"/>
            </w:tcBorders>
          </w:tcPr>
          <w:p w14:paraId="2096D632" w14:textId="77777777" w:rsidR="00EA52D9" w:rsidRPr="00EA52D9" w:rsidRDefault="00EA52D9" w:rsidP="00EA52D9">
            <w:pPr>
              <w:spacing w:after="0" w:line="369" w:lineRule="auto"/>
              <w:ind w:left="0" w:right="64" w:firstLine="0"/>
              <w:jc w:val="right"/>
              <w:rPr>
                <w:b/>
              </w:rPr>
            </w:pPr>
          </w:p>
        </w:tc>
      </w:tr>
    </w:tbl>
    <w:p w14:paraId="114C28CA" w14:textId="77777777" w:rsidR="00EA52D9" w:rsidRPr="00EA52D9" w:rsidRDefault="00EA52D9" w:rsidP="00EA52D9">
      <w:pPr>
        <w:spacing w:after="0" w:line="259" w:lineRule="auto"/>
        <w:ind w:left="-1440" w:right="10466" w:firstLine="0"/>
        <w:jc w:val="left"/>
      </w:pPr>
    </w:p>
    <w:p w14:paraId="31C59684" w14:textId="77777777" w:rsidR="00EA52D9" w:rsidRPr="00EA52D9" w:rsidRDefault="00EA52D9" w:rsidP="00EA52D9">
      <w:pPr>
        <w:spacing w:after="0" w:line="259" w:lineRule="auto"/>
        <w:ind w:left="-1440" w:right="10466" w:firstLine="0"/>
        <w:jc w:val="left"/>
      </w:pPr>
    </w:p>
    <w:tbl>
      <w:tblPr>
        <w:tblStyle w:val="TableGrid44"/>
        <w:tblW w:w="15252" w:type="dxa"/>
        <w:tblInd w:w="-1085" w:type="dxa"/>
        <w:tblCellMar>
          <w:top w:w="57" w:type="dxa"/>
        </w:tblCellMar>
        <w:tblLook w:val="04A0" w:firstRow="1" w:lastRow="0" w:firstColumn="1" w:lastColumn="0" w:noHBand="0" w:noVBand="1"/>
      </w:tblPr>
      <w:tblGrid>
        <w:gridCol w:w="991"/>
        <w:gridCol w:w="1694"/>
        <w:gridCol w:w="1471"/>
        <w:gridCol w:w="372"/>
        <w:gridCol w:w="1985"/>
        <w:gridCol w:w="2268"/>
        <w:gridCol w:w="2405"/>
        <w:gridCol w:w="4066"/>
      </w:tblGrid>
      <w:tr w:rsidR="00EA52D9" w:rsidRPr="00EA52D9" w14:paraId="50B4C084" w14:textId="77777777" w:rsidTr="00EA52D9">
        <w:trPr>
          <w:trHeight w:val="7166"/>
        </w:trPr>
        <w:tc>
          <w:tcPr>
            <w:tcW w:w="991" w:type="dxa"/>
            <w:tcBorders>
              <w:top w:val="single" w:sz="6" w:space="0" w:color="000000"/>
              <w:left w:val="single" w:sz="6" w:space="0" w:color="000000"/>
              <w:bottom w:val="single" w:sz="6" w:space="0" w:color="000000"/>
              <w:right w:val="single" w:sz="6" w:space="0" w:color="000000"/>
            </w:tcBorders>
          </w:tcPr>
          <w:p w14:paraId="042C0439"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7AAB003"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A2F2A7F"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5E7E27F2"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8CF58A4" w14:textId="77777777" w:rsidR="00EA52D9" w:rsidRPr="00EA52D9" w:rsidRDefault="00EA52D9" w:rsidP="00EA52D9">
            <w:pPr>
              <w:spacing w:after="2" w:line="360" w:lineRule="auto"/>
              <w:ind w:left="108" w:right="106" w:firstLine="0"/>
            </w:pPr>
            <w:r w:rsidRPr="00EA52D9">
              <w:t xml:space="preserve">Consideração das condições de produção de textos de </w:t>
            </w:r>
          </w:p>
          <w:p w14:paraId="35884A5E" w14:textId="77777777" w:rsidR="00EA52D9" w:rsidRPr="00EA52D9" w:rsidRDefault="00EA52D9" w:rsidP="00EA52D9">
            <w:pPr>
              <w:spacing w:after="182" w:line="359" w:lineRule="auto"/>
              <w:ind w:left="108" w:firstLine="0"/>
              <w:jc w:val="left"/>
            </w:pPr>
            <w:r w:rsidRPr="00EA52D9">
              <w:t xml:space="preserve">divulgação científica  </w:t>
            </w:r>
          </w:p>
          <w:p w14:paraId="4899DA3B" w14:textId="77777777" w:rsidR="00EA52D9" w:rsidRPr="00EA52D9" w:rsidRDefault="00EA52D9" w:rsidP="00EA52D9">
            <w:pPr>
              <w:tabs>
                <w:tab w:val="center" w:pos="709"/>
                <w:tab w:val="center" w:pos="1746"/>
              </w:tabs>
              <w:spacing w:after="125" w:line="259" w:lineRule="auto"/>
              <w:ind w:left="0" w:firstLine="0"/>
              <w:jc w:val="left"/>
            </w:pPr>
            <w:r w:rsidRPr="00EA52D9">
              <w:rPr>
                <w:rFonts w:ascii="Calibri" w:eastAsia="Calibri" w:hAnsi="Calibri" w:cs="Calibri"/>
                <w:sz w:val="22"/>
              </w:rPr>
              <w:tab/>
            </w:r>
            <w:r w:rsidRPr="00EA52D9">
              <w:t xml:space="preserve">Estratégias </w:t>
            </w:r>
            <w:r w:rsidRPr="00EA52D9">
              <w:tab/>
              <w:t xml:space="preserve">de </w:t>
            </w:r>
          </w:p>
          <w:p w14:paraId="5155DA5B" w14:textId="77777777" w:rsidR="00EA52D9" w:rsidRPr="00EA52D9" w:rsidRDefault="00EA52D9" w:rsidP="00EA52D9">
            <w:pPr>
              <w:spacing w:after="0" w:line="259" w:lineRule="auto"/>
              <w:ind w:left="108" w:firstLine="0"/>
              <w:jc w:val="left"/>
            </w:pPr>
            <w:r w:rsidRPr="00EA52D9">
              <w:t xml:space="preserve">escrita </w:t>
            </w:r>
          </w:p>
        </w:tc>
        <w:tc>
          <w:tcPr>
            <w:tcW w:w="2268" w:type="dxa"/>
            <w:tcBorders>
              <w:top w:val="single" w:sz="6" w:space="0" w:color="000000"/>
              <w:left w:val="single" w:sz="6" w:space="0" w:color="000000"/>
              <w:bottom w:val="single" w:sz="6" w:space="0" w:color="000000"/>
              <w:right w:val="single" w:sz="6" w:space="0" w:color="000000"/>
            </w:tcBorders>
          </w:tcPr>
          <w:p w14:paraId="65A6B57D" w14:textId="77777777" w:rsidR="00EA52D9" w:rsidRPr="00EA52D9" w:rsidRDefault="00EA52D9" w:rsidP="00EA52D9">
            <w:pPr>
              <w:spacing w:after="0" w:line="240" w:lineRule="auto"/>
              <w:ind w:left="0" w:right="102" w:firstLine="0"/>
            </w:pPr>
            <w:r w:rsidRPr="00EA52D9">
              <w:rPr>
                <w:b/>
              </w:rPr>
              <w:t xml:space="preserve">(EF69LP35) </w:t>
            </w:r>
            <w:r w:rsidRPr="00EA52D9">
              <w:t xml:space="preserve">Planejar textos de divulgação científica, a partir da elaboração de esquema </w:t>
            </w:r>
            <w:r w:rsidRPr="00EA52D9">
              <w:tab/>
              <w:t xml:space="preserve">que considere </w:t>
            </w:r>
            <w:r w:rsidRPr="00EA52D9">
              <w:tab/>
              <w:t xml:space="preserve">as pesquisas </w:t>
            </w:r>
            <w:r w:rsidRPr="00EA52D9">
              <w:tab/>
              <w:t xml:space="preserve">feitas anteriormente, de notas e sínteses de leituras </w:t>
            </w:r>
            <w:r w:rsidRPr="00EA52D9">
              <w:tab/>
              <w:t xml:space="preserve">ou de registros </w:t>
            </w:r>
            <w:r w:rsidRPr="00EA52D9">
              <w:tab/>
              <w:t>de experimento</w:t>
            </w:r>
            <w:r w:rsidRPr="00EA52D9">
              <w:tab/>
              <w:t xml:space="preserve">ou de estudo </w:t>
            </w:r>
            <w:r w:rsidRPr="00EA52D9">
              <w:tab/>
              <w:t xml:space="preserve">de campo, produzir, revisar </w:t>
            </w:r>
            <w:r w:rsidRPr="00EA52D9">
              <w:tab/>
              <w:t xml:space="preserve">e editar textos voltados para a divulgação do conhecimento e de dados </w:t>
            </w:r>
            <w:r w:rsidRPr="00EA52D9">
              <w:tab/>
              <w:t xml:space="preserve">e resultados </w:t>
            </w:r>
            <w:r w:rsidRPr="00EA52D9">
              <w:tab/>
              <w:t xml:space="preserve">de pesquisas, </w:t>
            </w:r>
            <w:r w:rsidRPr="00EA52D9">
              <w:tab/>
              <w:t xml:space="preserve">tais como </w:t>
            </w:r>
            <w:r w:rsidRPr="00EA52D9">
              <w:tab/>
              <w:t xml:space="preserve">artigo </w:t>
            </w:r>
            <w:r w:rsidRPr="00EA52D9">
              <w:tab/>
              <w:t xml:space="preserve">de </w:t>
            </w:r>
          </w:p>
          <w:p w14:paraId="478D73D9" w14:textId="77777777" w:rsidR="00EA52D9" w:rsidRPr="00EA52D9" w:rsidRDefault="00EA52D9" w:rsidP="00EA52D9">
            <w:pPr>
              <w:spacing w:after="0" w:line="240" w:lineRule="auto"/>
              <w:ind w:left="110" w:right="64" w:firstLine="0"/>
            </w:pPr>
            <w:r w:rsidRPr="00EA52D9">
              <w:t xml:space="preserve">divulgação científica, artigo de opinião, reportagem científica, verbete de enciclopédia, </w:t>
            </w:r>
            <w:r w:rsidRPr="00EA52D9">
              <w:lastRenderedPageBreak/>
              <w:t>verbete de enciclopédia digital colaborativa, infográfico, relatório, relato de experimento científico, relato (</w:t>
            </w:r>
            <w:proofErr w:type="spellStart"/>
            <w:r w:rsidRPr="00EA52D9">
              <w:t>multimidiático</w:t>
            </w:r>
            <w:proofErr w:type="spellEnd"/>
            <w:r w:rsidRPr="00EA52D9">
              <w:t xml:space="preserve">) de campo, tendo em vista seus contextos de produção, que podem envolver a disponibilização de informações e conhecimentos em circulação em um formato mais acessível para um público específico ou a divulgação de conhecimentos </w:t>
            </w:r>
          </w:p>
          <w:p w14:paraId="18A213D7" w14:textId="77777777" w:rsidR="00EA52D9" w:rsidRPr="00EA52D9" w:rsidRDefault="00EA52D9" w:rsidP="00EA52D9">
            <w:pPr>
              <w:tabs>
                <w:tab w:val="center" w:pos="592"/>
                <w:tab w:val="center" w:pos="2030"/>
              </w:tabs>
              <w:spacing w:after="0" w:line="240" w:lineRule="auto"/>
              <w:ind w:left="0" w:firstLine="0"/>
              <w:jc w:val="left"/>
            </w:pPr>
            <w:r w:rsidRPr="00EA52D9">
              <w:rPr>
                <w:rFonts w:ascii="Calibri" w:eastAsia="Calibri" w:hAnsi="Calibri" w:cs="Calibri"/>
                <w:sz w:val="22"/>
              </w:rPr>
              <w:tab/>
            </w:r>
            <w:r w:rsidRPr="00EA52D9">
              <w:t xml:space="preserve">advindos </w:t>
            </w:r>
            <w:r w:rsidRPr="00EA52D9">
              <w:tab/>
              <w:t xml:space="preserve">de </w:t>
            </w:r>
          </w:p>
          <w:p w14:paraId="1CDFE7F0" w14:textId="77777777" w:rsidR="00EA52D9" w:rsidRPr="00EA52D9" w:rsidRDefault="00EA52D9" w:rsidP="00EA52D9">
            <w:pPr>
              <w:spacing w:after="0" w:line="240" w:lineRule="auto"/>
              <w:ind w:left="110" w:firstLine="0"/>
              <w:jc w:val="left"/>
            </w:pPr>
            <w:r w:rsidRPr="00EA52D9">
              <w:t>pesquisas bibliográficas, experimentos científicos e estudos de campo realizados.</w:t>
            </w:r>
          </w:p>
          <w:p w14:paraId="54D1AAF1" w14:textId="77777777" w:rsidR="00EA52D9" w:rsidRPr="00EA52D9" w:rsidRDefault="00EA52D9" w:rsidP="00EA52D9">
            <w:pPr>
              <w:spacing w:after="0" w:line="240" w:lineRule="auto"/>
              <w:ind w:left="110" w:right="104" w:firstLine="0"/>
            </w:pPr>
          </w:p>
        </w:tc>
        <w:tc>
          <w:tcPr>
            <w:tcW w:w="2405" w:type="dxa"/>
            <w:tcBorders>
              <w:top w:val="single" w:sz="4" w:space="0" w:color="000000"/>
              <w:left w:val="single" w:sz="6" w:space="0" w:color="000000"/>
              <w:bottom w:val="single" w:sz="4" w:space="0" w:color="000000"/>
              <w:right w:val="single" w:sz="6" w:space="0" w:color="000000"/>
            </w:tcBorders>
          </w:tcPr>
          <w:p w14:paraId="0A97C7B4" w14:textId="77777777" w:rsidR="00EA52D9" w:rsidRPr="00EA52D9" w:rsidRDefault="00EA52D9" w:rsidP="00EA52D9">
            <w:pPr>
              <w:spacing w:after="0" w:line="240" w:lineRule="auto"/>
              <w:ind w:left="110" w:firstLine="0"/>
            </w:pPr>
            <w:r w:rsidRPr="00EA52D9">
              <w:rPr>
                <w:b/>
              </w:rPr>
              <w:lastRenderedPageBreak/>
              <w:t xml:space="preserve">(EF69LP35RS-1) </w:t>
            </w:r>
            <w:r w:rsidRPr="00EA52D9">
              <w:t xml:space="preserve">Planejar textos de divulgação </w:t>
            </w:r>
          </w:p>
          <w:p w14:paraId="7BD50A4C" w14:textId="77777777" w:rsidR="00EA52D9" w:rsidRPr="00EA52D9" w:rsidRDefault="00EA52D9" w:rsidP="00EA52D9">
            <w:pPr>
              <w:spacing w:after="0" w:line="240" w:lineRule="auto"/>
              <w:ind w:left="110" w:right="103" w:firstLine="0"/>
            </w:pPr>
            <w:r w:rsidRPr="00EA52D9">
              <w:t xml:space="preserve">científica, a partir da elaboração de esquema que considere as pesquisas feitas anteriormente, de notas e sínteses de leituras ou de registros de experimentos ou de estudo de campo.  </w:t>
            </w:r>
            <w:r w:rsidRPr="00EA52D9">
              <w:rPr>
                <w:b/>
              </w:rPr>
              <w:t xml:space="preserve">(EF69LP35RS-2) </w:t>
            </w:r>
          </w:p>
          <w:p w14:paraId="36F8F182" w14:textId="77777777" w:rsidR="00EA52D9" w:rsidRPr="00EA52D9" w:rsidRDefault="00EA52D9" w:rsidP="00EA52D9">
            <w:pPr>
              <w:spacing w:after="0" w:line="240" w:lineRule="auto"/>
              <w:ind w:left="110" w:right="103" w:firstLine="0"/>
            </w:pPr>
            <w:r w:rsidRPr="00EA52D9">
              <w:t xml:space="preserve">Produzir, revisar e editar textos voltados para a divulgação do conhecimento e de dados e resultados de pesquisas, tendo em vista seus contextos de produção, que podem envolver a disponibilização de informações e conhecimentos em </w:t>
            </w:r>
            <w:r w:rsidRPr="00EA52D9">
              <w:lastRenderedPageBreak/>
              <w:t xml:space="preserve">circulação ou a divulgação de </w:t>
            </w:r>
          </w:p>
          <w:p w14:paraId="0755D149" w14:textId="77777777" w:rsidR="00EA52D9" w:rsidRPr="00EA52D9" w:rsidRDefault="00EA52D9" w:rsidP="00EA52D9">
            <w:pPr>
              <w:spacing w:after="0" w:line="240" w:lineRule="auto"/>
              <w:ind w:left="110" w:firstLine="0"/>
            </w:pPr>
            <w:r w:rsidRPr="00EA52D9">
              <w:t xml:space="preserve">conhecimentos </w:t>
            </w:r>
          </w:p>
          <w:p w14:paraId="024A94D2" w14:textId="77777777" w:rsidR="00EA52D9" w:rsidRPr="00EA52D9" w:rsidRDefault="00EA52D9" w:rsidP="00EA52D9">
            <w:pPr>
              <w:tabs>
                <w:tab w:val="center" w:pos="592"/>
                <w:tab w:val="center" w:pos="2168"/>
              </w:tabs>
              <w:spacing w:after="0" w:line="240" w:lineRule="auto"/>
              <w:ind w:left="0" w:firstLine="0"/>
            </w:pPr>
            <w:r w:rsidRPr="00EA52D9">
              <w:rPr>
                <w:rFonts w:ascii="Calibri" w:eastAsia="Calibri" w:hAnsi="Calibri" w:cs="Calibri"/>
                <w:sz w:val="22"/>
              </w:rPr>
              <w:tab/>
            </w:r>
            <w:r w:rsidRPr="00EA52D9">
              <w:t xml:space="preserve">advindos </w:t>
            </w:r>
            <w:r w:rsidRPr="00EA52D9">
              <w:tab/>
              <w:t xml:space="preserve">de pesquisas bibliográficas, experimentos científicos e estudos de </w:t>
            </w:r>
            <w:r w:rsidRPr="00EA52D9">
              <w:tab/>
              <w:t xml:space="preserve">campo realizados.  </w:t>
            </w:r>
          </w:p>
        </w:tc>
        <w:tc>
          <w:tcPr>
            <w:tcW w:w="4066" w:type="dxa"/>
            <w:tcBorders>
              <w:top w:val="single" w:sz="4" w:space="0" w:color="000000"/>
              <w:left w:val="single" w:sz="6" w:space="0" w:color="000000"/>
              <w:bottom w:val="single" w:sz="4" w:space="0" w:color="000000"/>
              <w:right w:val="single" w:sz="6" w:space="0" w:color="000000"/>
            </w:tcBorders>
          </w:tcPr>
          <w:p w14:paraId="023BF1B8" w14:textId="77777777" w:rsidR="00EA52D9" w:rsidRPr="00EA52D9" w:rsidRDefault="00EA52D9" w:rsidP="00EA52D9">
            <w:pPr>
              <w:spacing w:after="0" w:line="360" w:lineRule="auto"/>
              <w:ind w:left="110" w:firstLine="0"/>
              <w:jc w:val="left"/>
              <w:rPr>
                <w:b/>
              </w:rPr>
            </w:pPr>
          </w:p>
        </w:tc>
      </w:tr>
    </w:tbl>
    <w:p w14:paraId="414A59EC" w14:textId="77777777" w:rsidR="00EA52D9" w:rsidRPr="00EA52D9" w:rsidRDefault="00EA52D9" w:rsidP="00EA52D9">
      <w:pPr>
        <w:spacing w:after="0" w:line="259" w:lineRule="auto"/>
        <w:ind w:left="-1440" w:right="10466" w:firstLine="0"/>
        <w:jc w:val="left"/>
      </w:pPr>
    </w:p>
    <w:tbl>
      <w:tblPr>
        <w:tblStyle w:val="TableGrid44"/>
        <w:tblW w:w="15056" w:type="dxa"/>
        <w:tblInd w:w="-1085" w:type="dxa"/>
        <w:tblCellMar>
          <w:top w:w="57" w:type="dxa"/>
          <w:right w:w="39" w:type="dxa"/>
        </w:tblCellMar>
        <w:tblLook w:val="04A0" w:firstRow="1" w:lastRow="0" w:firstColumn="1" w:lastColumn="0" w:noHBand="0" w:noVBand="1"/>
      </w:tblPr>
      <w:tblGrid>
        <w:gridCol w:w="991"/>
        <w:gridCol w:w="1694"/>
        <w:gridCol w:w="1471"/>
        <w:gridCol w:w="372"/>
        <w:gridCol w:w="1985"/>
        <w:gridCol w:w="2268"/>
        <w:gridCol w:w="2405"/>
        <w:gridCol w:w="3870"/>
      </w:tblGrid>
      <w:tr w:rsidR="00EA52D9" w:rsidRPr="00EA52D9" w14:paraId="65C1206D" w14:textId="77777777" w:rsidTr="00EA52D9">
        <w:trPr>
          <w:trHeight w:val="2915"/>
        </w:trPr>
        <w:tc>
          <w:tcPr>
            <w:tcW w:w="991" w:type="dxa"/>
            <w:tcBorders>
              <w:top w:val="single" w:sz="6" w:space="0" w:color="000000"/>
              <w:left w:val="single" w:sz="6" w:space="0" w:color="000000"/>
              <w:bottom w:val="single" w:sz="6" w:space="0" w:color="000000"/>
              <w:right w:val="single" w:sz="6" w:space="0" w:color="000000"/>
            </w:tcBorders>
          </w:tcPr>
          <w:p w14:paraId="5C6879FD"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F1CD526"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029DE69"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6146202F"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A4D9433" w14:textId="77777777" w:rsidR="00EA52D9" w:rsidRPr="00EA52D9" w:rsidRDefault="00EA52D9" w:rsidP="00EA52D9">
            <w:pPr>
              <w:spacing w:after="0" w:line="365" w:lineRule="auto"/>
              <w:ind w:left="108" w:firstLine="0"/>
              <w:jc w:val="left"/>
            </w:pPr>
            <w:r w:rsidRPr="00EA52D9">
              <w:t xml:space="preserve">Estratégias </w:t>
            </w:r>
            <w:r w:rsidRPr="00EA52D9">
              <w:tab/>
              <w:t xml:space="preserve">de escrita: </w:t>
            </w:r>
          </w:p>
          <w:p w14:paraId="6D3B4AAE" w14:textId="77777777" w:rsidR="00EA52D9" w:rsidRPr="00EA52D9" w:rsidRDefault="00EA52D9" w:rsidP="00EA52D9">
            <w:pPr>
              <w:spacing w:after="0" w:line="259" w:lineRule="auto"/>
              <w:ind w:left="108" w:firstLine="0"/>
              <w:jc w:val="left"/>
            </w:pPr>
            <w:r w:rsidRPr="00EA52D9">
              <w:t xml:space="preserve">textualização, revisão e edição </w:t>
            </w:r>
          </w:p>
        </w:tc>
        <w:tc>
          <w:tcPr>
            <w:tcW w:w="2268" w:type="dxa"/>
            <w:tcBorders>
              <w:top w:val="single" w:sz="6" w:space="0" w:color="000000"/>
              <w:left w:val="single" w:sz="6" w:space="0" w:color="000000"/>
              <w:bottom w:val="single" w:sz="4" w:space="0" w:color="000000"/>
              <w:right w:val="single" w:sz="6" w:space="0" w:color="000000"/>
            </w:tcBorders>
          </w:tcPr>
          <w:p w14:paraId="16ACF378" w14:textId="77777777" w:rsidR="00EA52D9" w:rsidRPr="009674A7" w:rsidRDefault="00EA52D9" w:rsidP="00EA52D9">
            <w:pPr>
              <w:spacing w:after="0" w:line="240" w:lineRule="auto"/>
              <w:ind w:left="108" w:firstLine="0"/>
              <w:rPr>
                <w:sz w:val="22"/>
              </w:rPr>
            </w:pPr>
            <w:r w:rsidRPr="009674A7">
              <w:rPr>
                <w:b/>
                <w:sz w:val="22"/>
              </w:rPr>
              <w:t xml:space="preserve">(EF69LP36) </w:t>
            </w:r>
          </w:p>
          <w:p w14:paraId="0404F89F" w14:textId="77777777" w:rsidR="00EA52D9" w:rsidRPr="009674A7" w:rsidRDefault="00EA52D9" w:rsidP="00EA52D9">
            <w:pPr>
              <w:spacing w:after="0" w:line="240" w:lineRule="auto"/>
              <w:ind w:left="108" w:firstLine="0"/>
              <w:rPr>
                <w:sz w:val="22"/>
              </w:rPr>
            </w:pPr>
            <w:r w:rsidRPr="009674A7">
              <w:rPr>
                <w:sz w:val="22"/>
              </w:rPr>
              <w:t xml:space="preserve">Produzir, revisar e editar textos voltados para a divulgação do conhecimento e de dados e resultados de pesquisas, tais como artigos de divulgação científica, verbete de </w:t>
            </w:r>
            <w:r w:rsidRPr="009674A7">
              <w:rPr>
                <w:sz w:val="22"/>
              </w:rPr>
              <w:tab/>
              <w:t xml:space="preserve">enciclopédia, </w:t>
            </w:r>
          </w:p>
          <w:p w14:paraId="4DC29DD0" w14:textId="77777777" w:rsidR="00EA52D9" w:rsidRPr="009674A7" w:rsidRDefault="00EA52D9" w:rsidP="00EA52D9">
            <w:pPr>
              <w:spacing w:after="0" w:line="240" w:lineRule="auto"/>
              <w:ind w:left="108" w:firstLine="0"/>
              <w:rPr>
                <w:sz w:val="22"/>
              </w:rPr>
            </w:pPr>
            <w:r w:rsidRPr="009674A7">
              <w:rPr>
                <w:sz w:val="22"/>
              </w:rPr>
              <w:t xml:space="preserve">infográfico, infográfico </w:t>
            </w:r>
          </w:p>
          <w:p w14:paraId="3E2D1B4A" w14:textId="77777777" w:rsidR="00EA52D9" w:rsidRPr="009674A7" w:rsidRDefault="00EA52D9" w:rsidP="00EA52D9">
            <w:pPr>
              <w:spacing w:after="0" w:line="240" w:lineRule="auto"/>
              <w:ind w:left="108" w:right="65" w:firstLine="0"/>
              <w:rPr>
                <w:sz w:val="22"/>
              </w:rPr>
            </w:pPr>
            <w:r w:rsidRPr="009674A7">
              <w:rPr>
                <w:sz w:val="22"/>
              </w:rPr>
              <w:t xml:space="preserve">animado, podcast ou </w:t>
            </w:r>
            <w:proofErr w:type="spellStart"/>
            <w:r w:rsidRPr="009674A7">
              <w:rPr>
                <w:sz w:val="22"/>
              </w:rPr>
              <w:t>vlog</w:t>
            </w:r>
            <w:proofErr w:type="spellEnd"/>
            <w:r w:rsidRPr="009674A7">
              <w:rPr>
                <w:sz w:val="22"/>
              </w:rPr>
              <w:t xml:space="preserve"> científico, relato </w:t>
            </w:r>
            <w:r w:rsidRPr="009674A7">
              <w:rPr>
                <w:sz w:val="22"/>
              </w:rPr>
              <w:tab/>
              <w:t xml:space="preserve">de </w:t>
            </w:r>
          </w:p>
          <w:p w14:paraId="637CC0D8" w14:textId="77777777" w:rsidR="00EA52D9" w:rsidRPr="009674A7" w:rsidRDefault="00EA52D9" w:rsidP="00EA52D9">
            <w:pPr>
              <w:spacing w:after="0" w:line="240" w:lineRule="auto"/>
              <w:ind w:left="108" w:firstLine="0"/>
              <w:rPr>
                <w:sz w:val="22"/>
              </w:rPr>
            </w:pPr>
            <w:r w:rsidRPr="009674A7">
              <w:rPr>
                <w:sz w:val="22"/>
              </w:rPr>
              <w:t xml:space="preserve">experimento, relatório, relatório </w:t>
            </w:r>
            <w:proofErr w:type="spellStart"/>
            <w:r w:rsidRPr="009674A7">
              <w:rPr>
                <w:sz w:val="22"/>
              </w:rPr>
              <w:t>multimidiático</w:t>
            </w:r>
            <w:proofErr w:type="spellEnd"/>
            <w:r w:rsidRPr="009674A7">
              <w:rPr>
                <w:sz w:val="22"/>
              </w:rPr>
              <w:t xml:space="preserve"> de campo, </w:t>
            </w:r>
            <w:r w:rsidRPr="009674A7">
              <w:rPr>
                <w:sz w:val="22"/>
              </w:rPr>
              <w:tab/>
              <w:t xml:space="preserve">dentre </w:t>
            </w:r>
          </w:p>
          <w:p w14:paraId="43FF0BF0" w14:textId="77777777" w:rsidR="00EA52D9" w:rsidRPr="009674A7" w:rsidRDefault="00EA52D9" w:rsidP="00EA52D9">
            <w:pPr>
              <w:spacing w:after="0" w:line="240" w:lineRule="auto"/>
              <w:ind w:left="108" w:firstLine="0"/>
              <w:rPr>
                <w:sz w:val="22"/>
              </w:rPr>
            </w:pPr>
            <w:r w:rsidRPr="009674A7">
              <w:rPr>
                <w:sz w:val="22"/>
              </w:rPr>
              <w:t xml:space="preserve">outros, </w:t>
            </w:r>
          </w:p>
          <w:p w14:paraId="2A79DE7D" w14:textId="77777777" w:rsidR="00EA52D9" w:rsidRPr="009674A7" w:rsidRDefault="00EA52D9" w:rsidP="00EA52D9">
            <w:pPr>
              <w:spacing w:after="0" w:line="240" w:lineRule="auto"/>
              <w:ind w:left="108" w:right="64" w:firstLine="0"/>
              <w:rPr>
                <w:sz w:val="22"/>
              </w:rPr>
            </w:pPr>
            <w:r w:rsidRPr="009674A7">
              <w:rPr>
                <w:sz w:val="22"/>
              </w:rPr>
              <w:t xml:space="preserve">considerando o contexto de produção e as regularidades dos gêneros em termos de </w:t>
            </w:r>
            <w:r w:rsidRPr="009674A7">
              <w:rPr>
                <w:sz w:val="22"/>
              </w:rPr>
              <w:tab/>
              <w:t>suas construções composicionais e estilos.</w:t>
            </w:r>
          </w:p>
          <w:p w14:paraId="20593542" w14:textId="77777777" w:rsidR="00EA52D9" w:rsidRPr="00EA52D9" w:rsidRDefault="00EA52D9" w:rsidP="00EA52D9">
            <w:pPr>
              <w:spacing w:after="0" w:line="259" w:lineRule="auto"/>
              <w:ind w:left="110" w:right="64" w:firstLine="0"/>
            </w:pPr>
            <w:r w:rsidRPr="00EA52D9">
              <w:t xml:space="preserve"> </w:t>
            </w:r>
          </w:p>
        </w:tc>
        <w:tc>
          <w:tcPr>
            <w:tcW w:w="2405" w:type="dxa"/>
            <w:tcBorders>
              <w:top w:val="single" w:sz="2" w:space="0" w:color="FFFFFF"/>
              <w:left w:val="single" w:sz="6" w:space="0" w:color="000000"/>
              <w:bottom w:val="single" w:sz="4" w:space="0" w:color="000000"/>
              <w:right w:val="single" w:sz="6" w:space="0" w:color="000000"/>
            </w:tcBorders>
          </w:tcPr>
          <w:p w14:paraId="195CE245" w14:textId="77777777" w:rsidR="00EA52D9" w:rsidRPr="00EA52D9" w:rsidRDefault="00EA52D9" w:rsidP="00EA52D9">
            <w:pPr>
              <w:spacing w:after="115" w:line="259" w:lineRule="auto"/>
              <w:ind w:left="110" w:firstLine="0"/>
              <w:jc w:val="left"/>
            </w:pPr>
            <w:r w:rsidRPr="00EA52D9">
              <w:rPr>
                <w:b/>
              </w:rPr>
              <w:t xml:space="preserve">(EF69LP36RS-1) </w:t>
            </w:r>
          </w:p>
          <w:p w14:paraId="1B613AE0" w14:textId="77777777" w:rsidR="00EA52D9" w:rsidRPr="00EA52D9" w:rsidRDefault="00EA52D9" w:rsidP="00EA52D9">
            <w:pPr>
              <w:spacing w:after="0" w:line="259" w:lineRule="auto"/>
              <w:ind w:left="110" w:right="64" w:firstLine="0"/>
            </w:pPr>
            <w:r w:rsidRPr="00EA52D9">
              <w:t>Produzir, revisar e editar textos voltados para a divulgação do conhecimento, de dados e de resultados de pesquisas, tendo em vista o contexto de produção e as regularidades dos gêneros em termos de sua construção composicional e estilo.</w:t>
            </w:r>
          </w:p>
        </w:tc>
        <w:tc>
          <w:tcPr>
            <w:tcW w:w="3870" w:type="dxa"/>
            <w:tcBorders>
              <w:top w:val="single" w:sz="2" w:space="0" w:color="FFFFFF"/>
              <w:left w:val="single" w:sz="6" w:space="0" w:color="000000"/>
              <w:bottom w:val="single" w:sz="4" w:space="0" w:color="000000"/>
              <w:right w:val="single" w:sz="6" w:space="0" w:color="000000"/>
            </w:tcBorders>
          </w:tcPr>
          <w:p w14:paraId="7C1C53A0" w14:textId="77777777" w:rsidR="00EA52D9" w:rsidRPr="00EA52D9" w:rsidRDefault="00EA52D9" w:rsidP="00EA52D9">
            <w:pPr>
              <w:spacing w:after="115" w:line="259" w:lineRule="auto"/>
              <w:ind w:left="110" w:firstLine="0"/>
              <w:jc w:val="left"/>
              <w:rPr>
                <w:b/>
              </w:rPr>
            </w:pPr>
          </w:p>
        </w:tc>
      </w:tr>
    </w:tbl>
    <w:p w14:paraId="3D05E6D1" w14:textId="77777777" w:rsidR="00EA52D9" w:rsidRPr="00EA52D9" w:rsidRDefault="00EA52D9" w:rsidP="00EA52D9">
      <w:pPr>
        <w:spacing w:after="0" w:line="259" w:lineRule="auto"/>
        <w:ind w:left="-1440" w:right="10466" w:firstLine="0"/>
        <w:jc w:val="left"/>
      </w:pPr>
    </w:p>
    <w:tbl>
      <w:tblPr>
        <w:tblStyle w:val="TableGrid44"/>
        <w:tblW w:w="15252" w:type="dxa"/>
        <w:tblInd w:w="-1085" w:type="dxa"/>
        <w:tblCellMar>
          <w:top w:w="55" w:type="dxa"/>
          <w:right w:w="39" w:type="dxa"/>
        </w:tblCellMar>
        <w:tblLook w:val="04A0" w:firstRow="1" w:lastRow="0" w:firstColumn="1" w:lastColumn="0" w:noHBand="0" w:noVBand="1"/>
      </w:tblPr>
      <w:tblGrid>
        <w:gridCol w:w="991"/>
        <w:gridCol w:w="1694"/>
        <w:gridCol w:w="1471"/>
        <w:gridCol w:w="372"/>
        <w:gridCol w:w="1613"/>
        <w:gridCol w:w="372"/>
        <w:gridCol w:w="2268"/>
        <w:gridCol w:w="2405"/>
        <w:gridCol w:w="4066"/>
      </w:tblGrid>
      <w:tr w:rsidR="00EA52D9" w:rsidRPr="00EA52D9" w14:paraId="3BDC6AD4" w14:textId="77777777" w:rsidTr="00EA52D9">
        <w:trPr>
          <w:trHeight w:val="3325"/>
        </w:trPr>
        <w:tc>
          <w:tcPr>
            <w:tcW w:w="991" w:type="dxa"/>
            <w:tcBorders>
              <w:top w:val="single" w:sz="6" w:space="0" w:color="000000"/>
              <w:left w:val="single" w:sz="6" w:space="0" w:color="000000"/>
              <w:bottom w:val="single" w:sz="6" w:space="0" w:color="000000"/>
              <w:right w:val="single" w:sz="6" w:space="0" w:color="000000"/>
            </w:tcBorders>
          </w:tcPr>
          <w:p w14:paraId="2674A503"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3EB29B2"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FAB880D"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028F3444" w14:textId="77777777" w:rsidR="00EA52D9" w:rsidRPr="00EA52D9" w:rsidRDefault="00EA52D9" w:rsidP="00EA52D9">
            <w:pPr>
              <w:spacing w:after="0" w:line="259" w:lineRule="auto"/>
              <w:ind w:left="0" w:firstLine="0"/>
            </w:pPr>
            <w:r w:rsidRPr="00EA52D9">
              <w:t xml:space="preserve">de </w:t>
            </w:r>
          </w:p>
        </w:tc>
        <w:tc>
          <w:tcPr>
            <w:tcW w:w="1613" w:type="dxa"/>
            <w:tcBorders>
              <w:top w:val="single" w:sz="6" w:space="0" w:color="000000"/>
              <w:left w:val="single" w:sz="6" w:space="0" w:color="000000"/>
              <w:bottom w:val="single" w:sz="6" w:space="0" w:color="000000"/>
              <w:right w:val="nil"/>
            </w:tcBorders>
          </w:tcPr>
          <w:p w14:paraId="4AD4CA80" w14:textId="77777777" w:rsidR="00EA52D9" w:rsidRPr="00EA52D9" w:rsidRDefault="00EA52D9" w:rsidP="00EA52D9">
            <w:pPr>
              <w:spacing w:after="0" w:line="259" w:lineRule="auto"/>
              <w:ind w:left="108" w:firstLine="0"/>
              <w:jc w:val="left"/>
            </w:pPr>
            <w:r w:rsidRPr="00EA52D9">
              <w:t xml:space="preserve">Estratégias produção </w:t>
            </w:r>
          </w:p>
        </w:tc>
        <w:tc>
          <w:tcPr>
            <w:tcW w:w="372" w:type="dxa"/>
            <w:tcBorders>
              <w:top w:val="single" w:sz="6" w:space="0" w:color="000000"/>
              <w:left w:val="nil"/>
              <w:bottom w:val="single" w:sz="6" w:space="0" w:color="000000"/>
              <w:right w:val="single" w:sz="6" w:space="0" w:color="000000"/>
            </w:tcBorders>
          </w:tcPr>
          <w:p w14:paraId="60697A60" w14:textId="77777777" w:rsidR="00EA52D9" w:rsidRPr="00EA52D9" w:rsidRDefault="00EA52D9" w:rsidP="00EA52D9">
            <w:pPr>
              <w:spacing w:after="0" w:line="259" w:lineRule="auto"/>
              <w:ind w:left="0" w:firstLine="0"/>
            </w:pPr>
            <w:r w:rsidRPr="00EA52D9">
              <w:t xml:space="preserve">de </w:t>
            </w:r>
          </w:p>
        </w:tc>
        <w:tc>
          <w:tcPr>
            <w:tcW w:w="2268" w:type="dxa"/>
            <w:tcBorders>
              <w:top w:val="single" w:sz="4" w:space="0" w:color="000000"/>
              <w:left w:val="single" w:sz="6" w:space="0" w:color="000000"/>
              <w:bottom w:val="single" w:sz="6" w:space="0" w:color="000000"/>
              <w:right w:val="single" w:sz="6" w:space="0" w:color="000000"/>
            </w:tcBorders>
          </w:tcPr>
          <w:p w14:paraId="4988989B" w14:textId="77777777" w:rsidR="00EA52D9" w:rsidRPr="00EA52D9" w:rsidRDefault="00EA52D9" w:rsidP="00EA52D9">
            <w:pPr>
              <w:spacing w:after="0" w:line="240" w:lineRule="auto"/>
              <w:ind w:left="110" w:firstLine="0"/>
            </w:pPr>
            <w:r w:rsidRPr="00EA52D9">
              <w:rPr>
                <w:b/>
              </w:rPr>
              <w:t xml:space="preserve">(EF69LP37) </w:t>
            </w:r>
          </w:p>
          <w:p w14:paraId="18534316" w14:textId="77777777" w:rsidR="00EA52D9" w:rsidRPr="00EA52D9" w:rsidRDefault="00EA52D9" w:rsidP="00EA52D9">
            <w:pPr>
              <w:spacing w:after="0" w:line="240" w:lineRule="auto"/>
              <w:ind w:left="0" w:right="64" w:firstLine="0"/>
            </w:pPr>
            <w:r w:rsidRPr="00EA52D9">
              <w:t>Produzir roteiros para elaboração de vídeos de diferentes tipos (</w:t>
            </w:r>
            <w:proofErr w:type="spellStart"/>
            <w:r w:rsidRPr="00EA52D9">
              <w:t>vlog</w:t>
            </w:r>
            <w:proofErr w:type="spellEnd"/>
            <w:r w:rsidRPr="00EA52D9">
              <w:t xml:space="preserve"> científico, vídeo-minuto, programa de rádio, podcasts) </w:t>
            </w:r>
            <w:r w:rsidRPr="00EA52D9">
              <w:tab/>
              <w:t xml:space="preserve">para divulgação </w:t>
            </w:r>
            <w:r w:rsidRPr="00EA52D9">
              <w:tab/>
              <w:t xml:space="preserve">de conhecimentos científicos </w:t>
            </w:r>
            <w:r w:rsidRPr="00EA52D9">
              <w:tab/>
              <w:t xml:space="preserve">e resultados </w:t>
            </w:r>
            <w:r w:rsidRPr="00EA52D9">
              <w:tab/>
              <w:t xml:space="preserve">de pesquisa, </w:t>
            </w:r>
            <w:r w:rsidRPr="00EA52D9">
              <w:tab/>
              <w:t xml:space="preserve">tendo em </w:t>
            </w:r>
            <w:r w:rsidRPr="00EA52D9">
              <w:tab/>
              <w:t xml:space="preserve">vista </w:t>
            </w:r>
            <w:r w:rsidRPr="00EA52D9">
              <w:tab/>
              <w:t xml:space="preserve">seu contexto </w:t>
            </w:r>
            <w:r w:rsidRPr="00EA52D9">
              <w:tab/>
              <w:t xml:space="preserve">de produção, </w:t>
            </w:r>
            <w:r w:rsidRPr="00EA52D9">
              <w:tab/>
              <w:t xml:space="preserve">os elementos </w:t>
            </w:r>
            <w:r w:rsidRPr="00EA52D9">
              <w:tab/>
              <w:t xml:space="preserve">e a </w:t>
            </w:r>
          </w:p>
          <w:p w14:paraId="4D414F20" w14:textId="77777777" w:rsidR="00EA52D9" w:rsidRPr="00EA52D9" w:rsidRDefault="00EA52D9" w:rsidP="00EA52D9">
            <w:pPr>
              <w:spacing w:after="0" w:line="240" w:lineRule="auto"/>
              <w:ind w:left="110" w:right="64" w:firstLine="0"/>
            </w:pPr>
            <w:r w:rsidRPr="00EA52D9">
              <w:t xml:space="preserve">construção composicional dos roteiros.  </w:t>
            </w:r>
          </w:p>
        </w:tc>
        <w:tc>
          <w:tcPr>
            <w:tcW w:w="2405" w:type="dxa"/>
            <w:tcBorders>
              <w:top w:val="single" w:sz="2" w:space="0" w:color="FFFFFF"/>
              <w:left w:val="single" w:sz="6" w:space="0" w:color="000000"/>
              <w:bottom w:val="single" w:sz="4" w:space="0" w:color="000000"/>
              <w:right w:val="single" w:sz="6" w:space="0" w:color="000000"/>
            </w:tcBorders>
          </w:tcPr>
          <w:p w14:paraId="5D8557F0" w14:textId="77777777" w:rsidR="00EA52D9" w:rsidRPr="00EA52D9" w:rsidRDefault="00EA52D9" w:rsidP="00EA52D9">
            <w:pPr>
              <w:tabs>
                <w:tab w:val="right" w:pos="2258"/>
              </w:tabs>
              <w:spacing w:after="0" w:line="240" w:lineRule="auto"/>
              <w:ind w:left="0" w:firstLine="0"/>
            </w:pPr>
            <w:r w:rsidRPr="00EA52D9">
              <w:rPr>
                <w:b/>
              </w:rPr>
              <w:t xml:space="preserve">(EF69LP37RS-1) </w:t>
            </w:r>
            <w:r w:rsidRPr="00EA52D9">
              <w:t>Produzir roteiros para elaboração de vídeos de diferentes tipos (</w:t>
            </w:r>
            <w:proofErr w:type="spellStart"/>
            <w:r w:rsidRPr="00EA52D9">
              <w:t>vlog</w:t>
            </w:r>
            <w:proofErr w:type="spellEnd"/>
            <w:r w:rsidRPr="00EA52D9">
              <w:t xml:space="preserve"> científico, vídeo-minuto, programa de rádio, podcasts) para divulgação </w:t>
            </w:r>
            <w:r w:rsidRPr="00EA52D9">
              <w:tab/>
              <w:t xml:space="preserve">de </w:t>
            </w:r>
          </w:p>
          <w:p w14:paraId="5F8B7FCE" w14:textId="77777777" w:rsidR="00EA52D9" w:rsidRPr="00EA52D9" w:rsidRDefault="00EA52D9" w:rsidP="00EA52D9">
            <w:pPr>
              <w:spacing w:after="0" w:line="240" w:lineRule="auto"/>
              <w:ind w:left="2" w:firstLine="0"/>
            </w:pPr>
            <w:r w:rsidRPr="00EA52D9">
              <w:t xml:space="preserve">conhecimentos </w:t>
            </w:r>
          </w:p>
          <w:p w14:paraId="05B2F814" w14:textId="77777777" w:rsidR="00EA52D9" w:rsidRPr="00EA52D9" w:rsidRDefault="00EA52D9" w:rsidP="00EA52D9">
            <w:pPr>
              <w:spacing w:after="0" w:line="240" w:lineRule="auto"/>
              <w:ind w:left="2" w:right="64" w:firstLine="0"/>
            </w:pPr>
            <w:r w:rsidRPr="00EA52D9">
              <w:t xml:space="preserve">científicos e resultados de pesquisa, tendo em vista seu contexto de produção, os elementos e a </w:t>
            </w:r>
          </w:p>
          <w:p w14:paraId="3DE3BC81" w14:textId="77777777" w:rsidR="00EA52D9" w:rsidRPr="00EA52D9" w:rsidRDefault="00EA52D9" w:rsidP="00EA52D9">
            <w:pPr>
              <w:spacing w:after="0" w:line="240" w:lineRule="auto"/>
              <w:ind w:left="110" w:right="64" w:firstLine="0"/>
            </w:pPr>
            <w:r w:rsidRPr="00EA52D9">
              <w:t xml:space="preserve">construção composicional dos roteiros, com planejamento prévio que compreenda um processo com diferentes etapas.  </w:t>
            </w:r>
          </w:p>
        </w:tc>
        <w:tc>
          <w:tcPr>
            <w:tcW w:w="4066" w:type="dxa"/>
            <w:tcBorders>
              <w:top w:val="single" w:sz="2" w:space="0" w:color="FFFFFF"/>
              <w:left w:val="single" w:sz="6" w:space="0" w:color="000000"/>
              <w:bottom w:val="single" w:sz="4" w:space="0" w:color="000000"/>
              <w:right w:val="single" w:sz="6" w:space="0" w:color="000000"/>
            </w:tcBorders>
          </w:tcPr>
          <w:p w14:paraId="64C38544" w14:textId="77777777" w:rsidR="00EA52D9" w:rsidRPr="00EA52D9" w:rsidRDefault="00EA52D9" w:rsidP="00EA52D9">
            <w:pPr>
              <w:spacing w:after="0" w:line="259" w:lineRule="auto"/>
              <w:ind w:left="110" w:right="64" w:firstLine="0"/>
              <w:rPr>
                <w:b/>
              </w:rPr>
            </w:pPr>
          </w:p>
        </w:tc>
      </w:tr>
    </w:tbl>
    <w:p w14:paraId="11FB1ACA" w14:textId="77777777" w:rsidR="00EA52D9" w:rsidRPr="00EA52D9" w:rsidRDefault="00EA52D9" w:rsidP="00EA52D9">
      <w:pPr>
        <w:spacing w:after="0" w:line="259" w:lineRule="auto"/>
        <w:ind w:left="-1440" w:right="10466" w:firstLine="0"/>
      </w:pPr>
    </w:p>
    <w:tbl>
      <w:tblPr>
        <w:tblStyle w:val="TableGrid44"/>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7E9082F8" w14:textId="77777777" w:rsidTr="00EA52D9">
        <w:trPr>
          <w:trHeight w:val="7050"/>
        </w:trPr>
        <w:tc>
          <w:tcPr>
            <w:tcW w:w="991" w:type="dxa"/>
            <w:tcBorders>
              <w:top w:val="single" w:sz="6" w:space="0" w:color="000000"/>
              <w:left w:val="single" w:sz="6" w:space="0" w:color="000000"/>
              <w:bottom w:val="single" w:sz="6" w:space="0" w:color="000000"/>
              <w:right w:val="single" w:sz="6" w:space="0" w:color="000000"/>
            </w:tcBorders>
          </w:tcPr>
          <w:p w14:paraId="693F6DB4"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16086AE"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F1B9774"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08E199A" w14:textId="77777777" w:rsidR="00EA52D9" w:rsidRPr="00EA52D9" w:rsidRDefault="00EA52D9" w:rsidP="00EA52D9">
            <w:pPr>
              <w:spacing w:after="0" w:line="365" w:lineRule="auto"/>
              <w:ind w:left="0" w:firstLine="0"/>
              <w:jc w:val="left"/>
            </w:pPr>
            <w:r w:rsidRPr="00EA52D9">
              <w:t xml:space="preserve">Estratégias </w:t>
            </w:r>
            <w:r w:rsidRPr="00EA52D9">
              <w:tab/>
              <w:t xml:space="preserve">de produção: </w:t>
            </w:r>
          </w:p>
          <w:p w14:paraId="76790853" w14:textId="77777777" w:rsidR="00EA52D9" w:rsidRPr="00EA52D9" w:rsidRDefault="00EA52D9" w:rsidP="00EA52D9">
            <w:pPr>
              <w:spacing w:after="2" w:line="359" w:lineRule="auto"/>
              <w:ind w:left="0" w:firstLine="0"/>
            </w:pPr>
            <w:r w:rsidRPr="00EA52D9">
              <w:t xml:space="preserve">planejamento e produção de </w:t>
            </w:r>
          </w:p>
          <w:p w14:paraId="1C416120" w14:textId="77777777" w:rsidR="00EA52D9" w:rsidRPr="00EA52D9" w:rsidRDefault="00EA52D9" w:rsidP="00EA52D9">
            <w:pPr>
              <w:spacing w:after="115" w:line="259" w:lineRule="auto"/>
              <w:ind w:left="0" w:firstLine="0"/>
              <w:jc w:val="left"/>
            </w:pPr>
            <w:r w:rsidRPr="00EA52D9">
              <w:t xml:space="preserve">apresentações </w:t>
            </w:r>
          </w:p>
          <w:p w14:paraId="1337BD9A" w14:textId="77777777" w:rsidR="00EA52D9" w:rsidRPr="00EA52D9" w:rsidRDefault="00EA52D9" w:rsidP="00EA52D9">
            <w:pPr>
              <w:spacing w:after="0" w:line="259" w:lineRule="auto"/>
              <w:ind w:left="0" w:firstLine="0"/>
              <w:jc w:val="left"/>
            </w:pPr>
            <w:r w:rsidRPr="00EA52D9">
              <w:t xml:space="preserve">orais </w:t>
            </w:r>
          </w:p>
        </w:tc>
        <w:tc>
          <w:tcPr>
            <w:tcW w:w="2268" w:type="dxa"/>
            <w:tcBorders>
              <w:top w:val="single" w:sz="6" w:space="0" w:color="000000"/>
              <w:left w:val="single" w:sz="6" w:space="0" w:color="000000"/>
              <w:bottom w:val="single" w:sz="6" w:space="0" w:color="000000"/>
              <w:right w:val="single" w:sz="6" w:space="0" w:color="000000"/>
            </w:tcBorders>
          </w:tcPr>
          <w:p w14:paraId="5C718087" w14:textId="77777777" w:rsidR="00EA52D9" w:rsidRPr="009674A7" w:rsidRDefault="00EA52D9" w:rsidP="00EA52D9">
            <w:pPr>
              <w:spacing w:after="0" w:line="240" w:lineRule="auto"/>
              <w:ind w:left="2" w:firstLine="0"/>
              <w:rPr>
                <w:sz w:val="20"/>
              </w:rPr>
            </w:pPr>
            <w:r w:rsidRPr="009674A7">
              <w:rPr>
                <w:b/>
                <w:sz w:val="20"/>
              </w:rPr>
              <w:t xml:space="preserve">(EF69LP38) </w:t>
            </w:r>
          </w:p>
          <w:p w14:paraId="095CB51B" w14:textId="77777777" w:rsidR="00EA52D9" w:rsidRPr="009674A7" w:rsidRDefault="00EA52D9" w:rsidP="00EA52D9">
            <w:pPr>
              <w:spacing w:after="0" w:line="240" w:lineRule="auto"/>
              <w:ind w:left="2" w:firstLine="0"/>
              <w:rPr>
                <w:sz w:val="20"/>
              </w:rPr>
            </w:pPr>
            <w:r w:rsidRPr="009674A7">
              <w:rPr>
                <w:sz w:val="20"/>
              </w:rPr>
              <w:t xml:space="preserve">Organizar os dados e </w:t>
            </w:r>
          </w:p>
          <w:p w14:paraId="449C7C2A" w14:textId="77777777" w:rsidR="00EA52D9" w:rsidRPr="009674A7" w:rsidRDefault="00EA52D9" w:rsidP="00EA52D9">
            <w:pPr>
              <w:spacing w:after="0" w:line="240" w:lineRule="auto"/>
              <w:ind w:left="2" w:right="64" w:firstLine="0"/>
              <w:rPr>
                <w:sz w:val="20"/>
              </w:rPr>
            </w:pPr>
            <w:proofErr w:type="gramStart"/>
            <w:r w:rsidRPr="009674A7">
              <w:rPr>
                <w:sz w:val="20"/>
              </w:rPr>
              <w:t>informações pesquisados</w:t>
            </w:r>
            <w:proofErr w:type="gramEnd"/>
            <w:r w:rsidRPr="009674A7">
              <w:rPr>
                <w:sz w:val="20"/>
              </w:rPr>
              <w:t xml:space="preserve"> em painéis ou slides de apresentação, levando em conta o contexto de produção, o tempo disponível, as características do gênero </w:t>
            </w:r>
          </w:p>
          <w:p w14:paraId="4254294E" w14:textId="77777777" w:rsidR="00EA52D9" w:rsidRPr="009674A7" w:rsidRDefault="00EA52D9" w:rsidP="00EA52D9">
            <w:pPr>
              <w:spacing w:after="0" w:line="240" w:lineRule="auto"/>
              <w:ind w:left="110" w:firstLine="0"/>
              <w:rPr>
                <w:sz w:val="20"/>
              </w:rPr>
            </w:pPr>
            <w:r w:rsidRPr="009674A7">
              <w:rPr>
                <w:sz w:val="20"/>
              </w:rPr>
              <w:t xml:space="preserve">apresentação oral, a </w:t>
            </w:r>
            <w:proofErr w:type="spellStart"/>
            <w:r w:rsidRPr="009674A7">
              <w:rPr>
                <w:sz w:val="20"/>
              </w:rPr>
              <w:t>multissemiose</w:t>
            </w:r>
            <w:proofErr w:type="spellEnd"/>
            <w:r w:rsidRPr="009674A7">
              <w:rPr>
                <w:sz w:val="20"/>
              </w:rPr>
              <w:t xml:space="preserve">, as mídias e tecnologias que serão utilizadas, ensaiar </w:t>
            </w:r>
            <w:r w:rsidRPr="009674A7">
              <w:rPr>
                <w:sz w:val="20"/>
              </w:rPr>
              <w:tab/>
              <w:t xml:space="preserve">a </w:t>
            </w:r>
          </w:p>
          <w:p w14:paraId="31C16B34" w14:textId="77777777" w:rsidR="00EA52D9" w:rsidRPr="009674A7" w:rsidRDefault="00EA52D9" w:rsidP="00EA52D9">
            <w:pPr>
              <w:spacing w:after="0" w:line="240" w:lineRule="auto"/>
              <w:ind w:left="2" w:right="65" w:firstLine="0"/>
              <w:rPr>
                <w:sz w:val="20"/>
              </w:rPr>
            </w:pPr>
            <w:r w:rsidRPr="009674A7">
              <w:rPr>
                <w:sz w:val="20"/>
              </w:rPr>
              <w:t xml:space="preserve">apresentação, considerando também elementos </w:t>
            </w:r>
            <w:proofErr w:type="spellStart"/>
            <w:r w:rsidRPr="009674A7">
              <w:rPr>
                <w:sz w:val="20"/>
              </w:rPr>
              <w:t>paralinguísticos</w:t>
            </w:r>
            <w:proofErr w:type="spellEnd"/>
            <w:r w:rsidRPr="009674A7">
              <w:rPr>
                <w:sz w:val="20"/>
              </w:rPr>
              <w:t xml:space="preserve"> e </w:t>
            </w:r>
            <w:proofErr w:type="spellStart"/>
            <w:r w:rsidRPr="009674A7">
              <w:rPr>
                <w:sz w:val="20"/>
              </w:rPr>
              <w:t>cinésicos</w:t>
            </w:r>
            <w:proofErr w:type="spellEnd"/>
            <w:r w:rsidRPr="009674A7">
              <w:rPr>
                <w:sz w:val="20"/>
              </w:rPr>
              <w:t xml:space="preserve"> e proceder à exposição oral de resultados de estudos e pesquisas, no tempo determinado, a partir do planejamento e da definição de diferentes formas de uso da fala – memorizada, com apoio da leitura ou fala espontânea.  </w:t>
            </w:r>
          </w:p>
        </w:tc>
        <w:tc>
          <w:tcPr>
            <w:tcW w:w="2405" w:type="dxa"/>
            <w:tcBorders>
              <w:top w:val="single" w:sz="2" w:space="0" w:color="FFFFFF"/>
              <w:left w:val="single" w:sz="6" w:space="0" w:color="000000"/>
              <w:bottom w:val="single" w:sz="4" w:space="0" w:color="000000"/>
              <w:right w:val="single" w:sz="6" w:space="0" w:color="000000"/>
            </w:tcBorders>
          </w:tcPr>
          <w:p w14:paraId="643A89DF" w14:textId="77777777" w:rsidR="00EA52D9" w:rsidRPr="009674A7" w:rsidRDefault="00EA52D9" w:rsidP="00EA52D9">
            <w:pPr>
              <w:spacing w:after="0" w:line="240" w:lineRule="auto"/>
              <w:ind w:left="2" w:right="64" w:firstLine="0"/>
              <w:rPr>
                <w:sz w:val="20"/>
              </w:rPr>
            </w:pPr>
            <w:r w:rsidRPr="009674A7">
              <w:rPr>
                <w:b/>
                <w:sz w:val="20"/>
              </w:rPr>
              <w:t>(EF69LP38RS-1)</w:t>
            </w:r>
            <w:r w:rsidRPr="009674A7">
              <w:rPr>
                <w:sz w:val="20"/>
              </w:rPr>
              <w:t xml:space="preserve"> Organizar os dados e informações pesquisados em painéis ou slides de apresentação, levando em conta o contexto de produção, o tempo disponível, as características do gênero </w:t>
            </w:r>
          </w:p>
          <w:p w14:paraId="34C82400" w14:textId="77777777" w:rsidR="00EA52D9" w:rsidRPr="009674A7" w:rsidRDefault="00EA52D9" w:rsidP="00EA52D9">
            <w:pPr>
              <w:spacing w:after="0" w:line="240" w:lineRule="auto"/>
              <w:ind w:left="2" w:right="64" w:firstLine="0"/>
              <w:rPr>
                <w:sz w:val="20"/>
              </w:rPr>
            </w:pPr>
            <w:r w:rsidRPr="009674A7">
              <w:rPr>
                <w:sz w:val="20"/>
              </w:rPr>
              <w:t xml:space="preserve">apresentação oral, a </w:t>
            </w:r>
            <w:proofErr w:type="spellStart"/>
            <w:r w:rsidRPr="009674A7">
              <w:rPr>
                <w:sz w:val="20"/>
              </w:rPr>
              <w:t>multissemiose</w:t>
            </w:r>
            <w:proofErr w:type="spellEnd"/>
            <w:r w:rsidRPr="009674A7">
              <w:rPr>
                <w:sz w:val="20"/>
              </w:rPr>
              <w:t>, as mídias e tecnologias que serão utilizadas.</w:t>
            </w:r>
          </w:p>
          <w:p w14:paraId="7D19F4BB" w14:textId="77777777" w:rsidR="00EA52D9" w:rsidRPr="009674A7" w:rsidRDefault="00EA52D9" w:rsidP="00EA52D9">
            <w:pPr>
              <w:tabs>
                <w:tab w:val="center" w:pos="519"/>
                <w:tab w:val="center" w:pos="2234"/>
              </w:tabs>
              <w:spacing w:after="0" w:line="240" w:lineRule="auto"/>
              <w:ind w:left="0" w:firstLine="0"/>
              <w:rPr>
                <w:sz w:val="20"/>
              </w:rPr>
            </w:pPr>
            <w:r w:rsidRPr="009674A7">
              <w:rPr>
                <w:b/>
                <w:sz w:val="20"/>
              </w:rPr>
              <w:t xml:space="preserve">(EF69LP38RS-2) </w:t>
            </w:r>
            <w:r w:rsidRPr="009674A7">
              <w:rPr>
                <w:sz w:val="20"/>
              </w:rPr>
              <w:t xml:space="preserve">Ensaiar </w:t>
            </w:r>
            <w:r w:rsidRPr="009674A7">
              <w:rPr>
                <w:sz w:val="20"/>
              </w:rPr>
              <w:tab/>
              <w:t xml:space="preserve">a </w:t>
            </w:r>
          </w:p>
          <w:p w14:paraId="67CE96E1" w14:textId="77777777" w:rsidR="00EA52D9" w:rsidRPr="009674A7" w:rsidRDefault="00EA52D9" w:rsidP="00EA52D9">
            <w:pPr>
              <w:spacing w:after="0" w:line="240" w:lineRule="auto"/>
              <w:ind w:left="110" w:right="102" w:firstLine="0"/>
              <w:rPr>
                <w:sz w:val="20"/>
              </w:rPr>
            </w:pPr>
            <w:r w:rsidRPr="009674A7">
              <w:rPr>
                <w:sz w:val="20"/>
              </w:rPr>
              <w:t xml:space="preserve">apresentação, considerando os elementos </w:t>
            </w:r>
            <w:proofErr w:type="spellStart"/>
            <w:r w:rsidRPr="009674A7">
              <w:rPr>
                <w:sz w:val="20"/>
              </w:rPr>
              <w:t>paralinguísticos</w:t>
            </w:r>
            <w:proofErr w:type="spellEnd"/>
            <w:r w:rsidRPr="009674A7">
              <w:rPr>
                <w:sz w:val="20"/>
              </w:rPr>
              <w:t xml:space="preserve"> e </w:t>
            </w:r>
            <w:proofErr w:type="spellStart"/>
            <w:r w:rsidRPr="009674A7">
              <w:rPr>
                <w:sz w:val="20"/>
              </w:rPr>
              <w:t>cinésicos</w:t>
            </w:r>
            <w:proofErr w:type="spellEnd"/>
            <w:r w:rsidRPr="009674A7">
              <w:rPr>
                <w:sz w:val="20"/>
              </w:rPr>
              <w:t xml:space="preserve"> e procedendo à exposição oral dos resultados de estudos </w:t>
            </w:r>
            <w:r w:rsidRPr="009674A7">
              <w:rPr>
                <w:sz w:val="20"/>
              </w:rPr>
              <w:tab/>
              <w:t xml:space="preserve">e pesquisas, a partir do planejamento e da definição de diferentes formas de uso da fala.  </w:t>
            </w:r>
          </w:p>
          <w:p w14:paraId="7B7F13C5" w14:textId="77777777" w:rsidR="00EA52D9" w:rsidRPr="009674A7" w:rsidRDefault="00EA52D9" w:rsidP="00EA52D9">
            <w:pPr>
              <w:spacing w:after="0" w:line="240" w:lineRule="auto"/>
              <w:ind w:left="110" w:right="102" w:firstLine="0"/>
              <w:rPr>
                <w:sz w:val="20"/>
              </w:rPr>
            </w:pPr>
          </w:p>
          <w:p w14:paraId="55266B32" w14:textId="77777777" w:rsidR="00EA52D9" w:rsidRPr="009674A7" w:rsidRDefault="00EA52D9" w:rsidP="00EA52D9">
            <w:pPr>
              <w:spacing w:after="0" w:line="240" w:lineRule="auto"/>
              <w:ind w:left="110" w:firstLine="0"/>
              <w:rPr>
                <w:sz w:val="20"/>
              </w:rPr>
            </w:pPr>
            <w:r w:rsidRPr="009674A7">
              <w:rPr>
                <w:b/>
                <w:sz w:val="20"/>
              </w:rPr>
              <w:t xml:space="preserve">(EF69LP38RS-3) </w:t>
            </w:r>
          </w:p>
          <w:p w14:paraId="3DEB361B" w14:textId="77777777" w:rsidR="00EA52D9" w:rsidRPr="009674A7" w:rsidRDefault="00EA52D9" w:rsidP="00EA52D9">
            <w:pPr>
              <w:spacing w:after="0" w:line="240" w:lineRule="auto"/>
              <w:ind w:left="2" w:firstLine="0"/>
              <w:rPr>
                <w:sz w:val="20"/>
              </w:rPr>
            </w:pPr>
            <w:r w:rsidRPr="009674A7">
              <w:rPr>
                <w:sz w:val="20"/>
              </w:rPr>
              <w:t xml:space="preserve">Exercitar </w:t>
            </w:r>
            <w:r w:rsidRPr="009674A7">
              <w:rPr>
                <w:sz w:val="20"/>
              </w:rPr>
              <w:tab/>
              <w:t>a oralidade.</w:t>
            </w:r>
          </w:p>
        </w:tc>
        <w:tc>
          <w:tcPr>
            <w:tcW w:w="3870" w:type="dxa"/>
            <w:tcBorders>
              <w:top w:val="single" w:sz="2" w:space="0" w:color="FFFFFF"/>
              <w:left w:val="single" w:sz="6" w:space="0" w:color="000000"/>
              <w:bottom w:val="single" w:sz="4" w:space="0" w:color="000000"/>
              <w:right w:val="single" w:sz="6" w:space="0" w:color="000000"/>
            </w:tcBorders>
          </w:tcPr>
          <w:p w14:paraId="03877497" w14:textId="77777777" w:rsidR="00EA52D9" w:rsidRPr="00EA52D9" w:rsidRDefault="00EA52D9" w:rsidP="00EA52D9">
            <w:pPr>
              <w:spacing w:after="1" w:line="360" w:lineRule="auto"/>
              <w:ind w:left="2" w:right="64" w:firstLine="0"/>
              <w:rPr>
                <w:b/>
              </w:rPr>
            </w:pPr>
          </w:p>
        </w:tc>
      </w:tr>
    </w:tbl>
    <w:p w14:paraId="08FD5431" w14:textId="77777777" w:rsidR="00EA52D9" w:rsidRPr="00EA52D9" w:rsidRDefault="00EA52D9" w:rsidP="00EA52D9">
      <w:pPr>
        <w:spacing w:after="0" w:line="259" w:lineRule="auto"/>
        <w:ind w:left="-1440" w:right="10466" w:firstLine="0"/>
        <w:jc w:val="left"/>
      </w:pPr>
    </w:p>
    <w:tbl>
      <w:tblPr>
        <w:tblStyle w:val="TableGrid44"/>
        <w:tblW w:w="15252" w:type="dxa"/>
        <w:tblInd w:w="-1085" w:type="dxa"/>
        <w:tblCellMar>
          <w:top w:w="55" w:type="dxa"/>
        </w:tblCellMar>
        <w:tblLook w:val="04A0" w:firstRow="1" w:lastRow="0" w:firstColumn="1" w:lastColumn="0" w:noHBand="0" w:noVBand="1"/>
      </w:tblPr>
      <w:tblGrid>
        <w:gridCol w:w="991"/>
        <w:gridCol w:w="1694"/>
        <w:gridCol w:w="1843"/>
        <w:gridCol w:w="1613"/>
        <w:gridCol w:w="372"/>
        <w:gridCol w:w="2268"/>
        <w:gridCol w:w="2405"/>
        <w:gridCol w:w="4066"/>
      </w:tblGrid>
      <w:tr w:rsidR="00EA52D9" w:rsidRPr="00EA52D9" w14:paraId="0BFB6564" w14:textId="77777777" w:rsidTr="00EA52D9">
        <w:trPr>
          <w:trHeight w:val="4153"/>
        </w:trPr>
        <w:tc>
          <w:tcPr>
            <w:tcW w:w="991" w:type="dxa"/>
            <w:tcBorders>
              <w:top w:val="single" w:sz="6" w:space="0" w:color="000000"/>
              <w:left w:val="single" w:sz="6" w:space="0" w:color="000000"/>
              <w:bottom w:val="single" w:sz="6" w:space="0" w:color="000000"/>
              <w:right w:val="single" w:sz="6" w:space="0" w:color="000000"/>
            </w:tcBorders>
          </w:tcPr>
          <w:p w14:paraId="79938515" w14:textId="77777777" w:rsidR="00EA52D9" w:rsidRPr="00EA52D9" w:rsidRDefault="00EA52D9" w:rsidP="00EA52D9">
            <w:pPr>
              <w:spacing w:after="0" w:line="240"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B657A0E" w14:textId="77777777" w:rsidR="00EA52D9" w:rsidRPr="00EA52D9" w:rsidRDefault="00EA52D9" w:rsidP="00EA52D9">
            <w:pPr>
              <w:spacing w:after="0" w:line="240"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F0835A3" w14:textId="77777777" w:rsidR="00EA52D9" w:rsidRPr="00EA52D9" w:rsidRDefault="00EA52D9" w:rsidP="00EA52D9">
            <w:pPr>
              <w:spacing w:after="0" w:line="240" w:lineRule="auto"/>
              <w:ind w:left="110" w:firstLine="0"/>
              <w:jc w:val="left"/>
            </w:pPr>
            <w:r w:rsidRPr="00EA52D9">
              <w:t xml:space="preserve">Oralidade </w:t>
            </w:r>
          </w:p>
        </w:tc>
        <w:tc>
          <w:tcPr>
            <w:tcW w:w="1613" w:type="dxa"/>
            <w:tcBorders>
              <w:top w:val="single" w:sz="6" w:space="0" w:color="000000"/>
              <w:left w:val="single" w:sz="6" w:space="0" w:color="000000"/>
              <w:bottom w:val="single" w:sz="6" w:space="0" w:color="000000"/>
              <w:right w:val="nil"/>
            </w:tcBorders>
          </w:tcPr>
          <w:p w14:paraId="28FEA427" w14:textId="77777777" w:rsidR="00EA52D9" w:rsidRPr="00EA52D9" w:rsidRDefault="00EA52D9" w:rsidP="00EA52D9">
            <w:pPr>
              <w:spacing w:after="0" w:line="240" w:lineRule="auto"/>
              <w:ind w:left="108" w:firstLine="0"/>
              <w:jc w:val="left"/>
            </w:pPr>
            <w:r w:rsidRPr="00EA52D9">
              <w:t xml:space="preserve">Estratégias produção </w:t>
            </w:r>
          </w:p>
        </w:tc>
        <w:tc>
          <w:tcPr>
            <w:tcW w:w="372" w:type="dxa"/>
            <w:tcBorders>
              <w:top w:val="single" w:sz="6" w:space="0" w:color="000000"/>
              <w:left w:val="nil"/>
              <w:bottom w:val="single" w:sz="6" w:space="0" w:color="000000"/>
              <w:right w:val="single" w:sz="6" w:space="0" w:color="000000"/>
            </w:tcBorders>
          </w:tcPr>
          <w:p w14:paraId="4BEC4269" w14:textId="77777777" w:rsidR="00EA52D9" w:rsidRPr="00EA52D9" w:rsidRDefault="00EA52D9" w:rsidP="00EA52D9">
            <w:pPr>
              <w:spacing w:after="0" w:line="240"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41BC929B" w14:textId="77777777" w:rsidR="00EA52D9" w:rsidRPr="00EA52D9" w:rsidRDefault="00EA52D9" w:rsidP="00EA52D9">
            <w:pPr>
              <w:spacing w:after="0" w:line="240" w:lineRule="auto"/>
              <w:ind w:left="0" w:right="102" w:firstLine="0"/>
            </w:pPr>
            <w:r w:rsidRPr="00EA52D9">
              <w:rPr>
                <w:b/>
              </w:rPr>
              <w:t xml:space="preserve">(EF69LP39) </w:t>
            </w:r>
            <w:r w:rsidRPr="00EA52D9">
              <w:t xml:space="preserve">Definir o recorte temático da entrevista e o entrevistado, levantar informações sobre o entrevistado e sobre o tema da entrevista, elaborar roteiro </w:t>
            </w:r>
            <w:r w:rsidRPr="00EA52D9">
              <w:tab/>
              <w:t xml:space="preserve">de perguntas, realizar entrevista, a partir do roteiro, abrindo possibilidades para fazer perguntas a partir da resposta, se o contexto permitir, tomar nota, gravar ou salvar a entrevista e </w:t>
            </w:r>
            <w:r w:rsidRPr="00EA52D9">
              <w:tab/>
              <w:t xml:space="preserve">usar adequadamente as informações obtidas, de acordo com os objetivos estabelecidos.  </w:t>
            </w:r>
          </w:p>
        </w:tc>
        <w:tc>
          <w:tcPr>
            <w:tcW w:w="2405" w:type="dxa"/>
            <w:tcBorders>
              <w:top w:val="single" w:sz="2" w:space="0" w:color="FFFFFF"/>
              <w:left w:val="single" w:sz="6" w:space="0" w:color="000000"/>
              <w:bottom w:val="single" w:sz="4" w:space="0" w:color="000000"/>
              <w:right w:val="single" w:sz="6" w:space="0" w:color="000000"/>
            </w:tcBorders>
          </w:tcPr>
          <w:p w14:paraId="7A5123B0" w14:textId="77777777" w:rsidR="00EA52D9" w:rsidRPr="00EA52D9" w:rsidRDefault="00EA52D9" w:rsidP="00EA52D9">
            <w:pPr>
              <w:spacing w:after="0" w:line="240" w:lineRule="auto"/>
              <w:ind w:left="110" w:firstLine="0"/>
              <w:jc w:val="left"/>
            </w:pPr>
            <w:r w:rsidRPr="00EA52D9">
              <w:rPr>
                <w:b/>
              </w:rPr>
              <w:t>(EF69LP39RS-1)</w:t>
            </w:r>
            <w:r w:rsidRPr="00EA52D9">
              <w:t xml:space="preserve"> </w:t>
            </w:r>
          </w:p>
          <w:p w14:paraId="15D31FE9" w14:textId="77777777" w:rsidR="00EA52D9" w:rsidRPr="00EA52D9" w:rsidRDefault="00EA52D9" w:rsidP="00EA52D9">
            <w:pPr>
              <w:spacing w:after="0" w:line="240" w:lineRule="auto"/>
              <w:ind w:left="2" w:firstLine="0"/>
              <w:jc w:val="left"/>
            </w:pPr>
            <w:r w:rsidRPr="00EA52D9">
              <w:t xml:space="preserve">Planejar e realizar entrevista, definindo o recorte temático e o entrevistado, levantando informações sobre o entrevistado e sobre o tema, elaborando roteiro de perguntas, abrindo </w:t>
            </w:r>
          </w:p>
          <w:p w14:paraId="5F7BE29E" w14:textId="77777777" w:rsidR="00EA52D9" w:rsidRPr="00EA52D9" w:rsidRDefault="00EA52D9" w:rsidP="00EA52D9">
            <w:pPr>
              <w:spacing w:after="0" w:line="240" w:lineRule="auto"/>
              <w:ind w:left="2" w:right="65" w:firstLine="0"/>
            </w:pPr>
            <w:r w:rsidRPr="00EA52D9">
              <w:t xml:space="preserve">possibilidades para fazer as mesmas a partir da resposta, se o contexto permitir, usando-a como </w:t>
            </w:r>
            <w:r w:rsidRPr="00EA52D9">
              <w:tab/>
              <w:t>um instrumento para coletar dados no interior de uma pesquisa.</w:t>
            </w:r>
            <w:r w:rsidRPr="00EA52D9">
              <w:rPr>
                <w:b/>
              </w:rPr>
              <w:t xml:space="preserve"> </w:t>
            </w:r>
          </w:p>
          <w:p w14:paraId="2EB1B159" w14:textId="77777777" w:rsidR="00EA52D9" w:rsidRPr="00EA52D9" w:rsidRDefault="00EA52D9" w:rsidP="00EA52D9">
            <w:pPr>
              <w:spacing w:after="0" w:line="240" w:lineRule="auto"/>
              <w:ind w:left="2" w:firstLine="0"/>
              <w:jc w:val="left"/>
            </w:pPr>
            <w:r w:rsidRPr="00EA52D9">
              <w:rPr>
                <w:b/>
              </w:rPr>
              <w:t xml:space="preserve">(EF69LP39RS-2) </w:t>
            </w:r>
            <w:r w:rsidRPr="00EA52D9">
              <w:t xml:space="preserve">Usar </w:t>
            </w:r>
          </w:p>
          <w:p w14:paraId="71ED7706" w14:textId="77777777" w:rsidR="00EA52D9" w:rsidRPr="00EA52D9" w:rsidRDefault="00EA52D9" w:rsidP="00EA52D9">
            <w:pPr>
              <w:spacing w:after="0" w:line="240" w:lineRule="auto"/>
              <w:ind w:left="2" w:right="64" w:firstLine="0"/>
            </w:pPr>
            <w:r w:rsidRPr="00EA52D9">
              <w:t>adequadamente as informações obtidas na entrevista, de acordo com objetivos estabelecidos previamente.</w:t>
            </w:r>
          </w:p>
        </w:tc>
        <w:tc>
          <w:tcPr>
            <w:tcW w:w="4066" w:type="dxa"/>
            <w:tcBorders>
              <w:top w:val="single" w:sz="2" w:space="0" w:color="FFFFFF"/>
              <w:left w:val="single" w:sz="6" w:space="0" w:color="000000"/>
              <w:bottom w:val="single" w:sz="4" w:space="0" w:color="000000"/>
              <w:right w:val="single" w:sz="6" w:space="0" w:color="000000"/>
            </w:tcBorders>
          </w:tcPr>
          <w:p w14:paraId="3DFC1D43" w14:textId="77777777" w:rsidR="00EA52D9" w:rsidRPr="00EA52D9" w:rsidRDefault="00EA52D9" w:rsidP="00EA52D9">
            <w:pPr>
              <w:spacing w:after="0" w:line="240" w:lineRule="auto"/>
              <w:ind w:left="110" w:firstLine="0"/>
              <w:jc w:val="left"/>
              <w:rPr>
                <w:b/>
              </w:rPr>
            </w:pPr>
          </w:p>
        </w:tc>
      </w:tr>
    </w:tbl>
    <w:p w14:paraId="466D5CD5" w14:textId="77777777" w:rsidR="00EA52D9" w:rsidRPr="00EA52D9" w:rsidRDefault="00EA52D9" w:rsidP="00EA52D9">
      <w:pPr>
        <w:spacing w:after="0" w:line="240" w:lineRule="auto"/>
        <w:ind w:left="-1440" w:right="10466" w:firstLine="0"/>
        <w:jc w:val="left"/>
      </w:pPr>
    </w:p>
    <w:tbl>
      <w:tblPr>
        <w:tblStyle w:val="TableGrid44"/>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071C4BC6" w14:textId="77777777" w:rsidTr="00EA52D9">
        <w:trPr>
          <w:trHeight w:val="4981"/>
        </w:trPr>
        <w:tc>
          <w:tcPr>
            <w:tcW w:w="991" w:type="dxa"/>
            <w:tcBorders>
              <w:top w:val="single" w:sz="6" w:space="0" w:color="000000"/>
              <w:left w:val="single" w:sz="6" w:space="0" w:color="000000"/>
              <w:bottom w:val="single" w:sz="6" w:space="0" w:color="000000"/>
              <w:right w:val="single" w:sz="6" w:space="0" w:color="000000"/>
            </w:tcBorders>
          </w:tcPr>
          <w:p w14:paraId="6C8F375C"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D4BB869"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CEE74E0" w14:textId="77777777" w:rsidR="00EA52D9" w:rsidRPr="00EA52D9" w:rsidRDefault="00EA52D9" w:rsidP="00EA52D9">
            <w:pPr>
              <w:spacing w:after="0"/>
              <w:ind w:left="2" w:firstLine="0"/>
              <w:jc w:val="left"/>
            </w:pPr>
            <w:r w:rsidRPr="00EA52D9">
              <w:t>Análise linguística/sem</w:t>
            </w:r>
          </w:p>
          <w:p w14:paraId="1306A253"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08E01D4" w14:textId="77777777" w:rsidR="00EA52D9" w:rsidRPr="00EA52D9" w:rsidRDefault="00EA52D9" w:rsidP="00EA52D9">
            <w:pPr>
              <w:spacing w:after="158"/>
              <w:ind w:left="0" w:firstLine="0"/>
              <w:jc w:val="left"/>
            </w:pPr>
            <w:r w:rsidRPr="00EA52D9">
              <w:t xml:space="preserve">Construção composicional  </w:t>
            </w:r>
          </w:p>
          <w:p w14:paraId="62E8D3EB" w14:textId="77777777" w:rsidR="00EA52D9" w:rsidRPr="00EA52D9" w:rsidRDefault="00EA52D9" w:rsidP="00EA52D9">
            <w:pPr>
              <w:spacing w:after="24" w:line="359" w:lineRule="auto"/>
              <w:ind w:left="0" w:firstLine="0"/>
              <w:jc w:val="left"/>
            </w:pPr>
            <w:r w:rsidRPr="00EA52D9">
              <w:t xml:space="preserve">Elementos </w:t>
            </w:r>
            <w:proofErr w:type="spellStart"/>
            <w:r w:rsidRPr="00EA52D9">
              <w:t>paralinguísticos</w:t>
            </w:r>
            <w:proofErr w:type="spellEnd"/>
            <w:r w:rsidRPr="00EA52D9">
              <w:t xml:space="preserve"> </w:t>
            </w:r>
          </w:p>
          <w:p w14:paraId="1916B72A" w14:textId="77777777" w:rsidR="00EA52D9" w:rsidRPr="00EA52D9" w:rsidRDefault="00EA52D9" w:rsidP="00EA52D9">
            <w:pPr>
              <w:tabs>
                <w:tab w:val="center" w:pos="67"/>
                <w:tab w:val="center" w:pos="1277"/>
              </w:tabs>
              <w:spacing w:after="122" w:line="259" w:lineRule="auto"/>
              <w:ind w:left="0" w:firstLine="0"/>
              <w:jc w:val="left"/>
            </w:pPr>
            <w:r w:rsidRPr="00EA52D9">
              <w:rPr>
                <w:rFonts w:ascii="Calibri" w:eastAsia="Calibri" w:hAnsi="Calibri" w:cs="Calibri"/>
                <w:sz w:val="22"/>
              </w:rPr>
              <w:tab/>
            </w:r>
            <w:r w:rsidRPr="00EA52D9">
              <w:t xml:space="preserve">e </w:t>
            </w:r>
            <w:r w:rsidRPr="00EA52D9">
              <w:tab/>
            </w:r>
            <w:proofErr w:type="spellStart"/>
            <w:r w:rsidRPr="00EA52D9">
              <w:t>cinésicos</w:t>
            </w:r>
            <w:proofErr w:type="spellEnd"/>
            <w:r w:rsidRPr="00EA52D9">
              <w:t xml:space="preserve"> </w:t>
            </w:r>
          </w:p>
          <w:p w14:paraId="177D8E91" w14:textId="77777777" w:rsidR="00EA52D9" w:rsidRPr="00EA52D9" w:rsidRDefault="00EA52D9" w:rsidP="00EA52D9">
            <w:pPr>
              <w:spacing w:after="0" w:line="259" w:lineRule="auto"/>
              <w:ind w:left="0" w:firstLine="0"/>
              <w:jc w:val="left"/>
            </w:pPr>
            <w:r w:rsidRPr="00EA52D9">
              <w:t xml:space="preserve">Apresentações orais </w:t>
            </w:r>
          </w:p>
        </w:tc>
        <w:tc>
          <w:tcPr>
            <w:tcW w:w="2268" w:type="dxa"/>
            <w:tcBorders>
              <w:top w:val="single" w:sz="6" w:space="0" w:color="000000"/>
              <w:left w:val="single" w:sz="6" w:space="0" w:color="000000"/>
              <w:bottom w:val="single" w:sz="6" w:space="0" w:color="000000"/>
              <w:right w:val="single" w:sz="6" w:space="0" w:color="000000"/>
            </w:tcBorders>
          </w:tcPr>
          <w:p w14:paraId="46D30F04" w14:textId="77777777" w:rsidR="00EA52D9" w:rsidRPr="00EA52D9" w:rsidRDefault="00EA52D9" w:rsidP="00EA52D9">
            <w:pPr>
              <w:spacing w:after="0" w:line="240" w:lineRule="auto"/>
              <w:ind w:left="2" w:firstLine="0"/>
            </w:pPr>
            <w:r w:rsidRPr="00EA52D9">
              <w:rPr>
                <w:b/>
              </w:rPr>
              <w:t xml:space="preserve">(EF69LP40) </w:t>
            </w:r>
          </w:p>
          <w:p w14:paraId="29F3EB17" w14:textId="77777777" w:rsidR="00EA52D9" w:rsidRPr="00EA52D9" w:rsidRDefault="00EA52D9" w:rsidP="00EA52D9">
            <w:pPr>
              <w:spacing w:after="0" w:line="240" w:lineRule="auto"/>
              <w:ind w:left="2" w:firstLine="0"/>
            </w:pPr>
            <w:r w:rsidRPr="00EA52D9">
              <w:t xml:space="preserve">Analisar, em gravações de </w:t>
            </w:r>
          </w:p>
          <w:p w14:paraId="0D8E94A5" w14:textId="77777777" w:rsidR="00EA52D9" w:rsidRPr="00EA52D9" w:rsidRDefault="00EA52D9" w:rsidP="00EA52D9">
            <w:pPr>
              <w:spacing w:after="0" w:line="240" w:lineRule="auto"/>
              <w:ind w:left="2" w:firstLine="0"/>
            </w:pPr>
            <w:r w:rsidRPr="00EA52D9">
              <w:t xml:space="preserve">seminários, conferências rápidas, trechos de palestras, </w:t>
            </w:r>
            <w:r w:rsidRPr="00EA52D9">
              <w:tab/>
              <w:t xml:space="preserve">dentre outros, </w:t>
            </w:r>
            <w:r w:rsidRPr="00EA52D9">
              <w:tab/>
              <w:t xml:space="preserve">a </w:t>
            </w:r>
          </w:p>
          <w:p w14:paraId="31E935C4" w14:textId="77777777" w:rsidR="00EA52D9" w:rsidRPr="00EA52D9" w:rsidRDefault="00EA52D9" w:rsidP="00EA52D9">
            <w:pPr>
              <w:spacing w:after="0" w:line="240" w:lineRule="auto"/>
              <w:ind w:left="0" w:right="49" w:firstLine="0"/>
            </w:pPr>
            <w:r w:rsidRPr="00EA52D9">
              <w:t xml:space="preserve">construção composicional dos gêneros </w:t>
            </w:r>
            <w:r w:rsidRPr="00EA52D9">
              <w:tab/>
              <w:t>de apresentação – abertura/</w:t>
            </w:r>
            <w:proofErr w:type="gramStart"/>
            <w:r w:rsidRPr="00EA52D9">
              <w:t>saudação ,</w:t>
            </w:r>
            <w:proofErr w:type="gramEnd"/>
            <w:r w:rsidRPr="00EA52D9">
              <w:t xml:space="preserve"> </w:t>
            </w:r>
            <w:r w:rsidRPr="00EA52D9">
              <w:tab/>
              <w:t xml:space="preserve">introdução ao tema, </w:t>
            </w:r>
          </w:p>
          <w:p w14:paraId="5AC0600A" w14:textId="77777777" w:rsidR="00EA52D9" w:rsidRPr="00EA52D9" w:rsidRDefault="00EA52D9" w:rsidP="00EA52D9">
            <w:pPr>
              <w:spacing w:after="0" w:line="240" w:lineRule="auto"/>
              <w:ind w:left="0" w:firstLine="0"/>
            </w:pPr>
            <w:r w:rsidRPr="00EA52D9">
              <w:t xml:space="preserve">apresentação do plano </w:t>
            </w:r>
            <w:r w:rsidRPr="00EA52D9">
              <w:tab/>
              <w:t xml:space="preserve">de </w:t>
            </w:r>
          </w:p>
          <w:p w14:paraId="2131568C" w14:textId="77777777" w:rsidR="00EA52D9" w:rsidRPr="00EA52D9" w:rsidRDefault="00EA52D9" w:rsidP="00EA52D9">
            <w:pPr>
              <w:spacing w:after="0" w:line="240" w:lineRule="auto"/>
              <w:ind w:left="0" w:firstLine="0"/>
            </w:pPr>
            <w:r w:rsidRPr="00EA52D9">
              <w:t xml:space="preserve">exposição, desenvolvimento dos conteúdos, por meio </w:t>
            </w:r>
            <w:r w:rsidRPr="00EA52D9">
              <w:tab/>
              <w:t xml:space="preserve">do encadeamento de temas e subtemas (coesão temática), síntese final e/ou conclusão, encerramento –, os elementos </w:t>
            </w:r>
            <w:proofErr w:type="spellStart"/>
            <w:r w:rsidRPr="00EA52D9">
              <w:t>paralinguísticos</w:t>
            </w:r>
            <w:proofErr w:type="spellEnd"/>
            <w:r w:rsidRPr="00EA52D9">
              <w:t xml:space="preserve"> </w:t>
            </w:r>
          </w:p>
          <w:p w14:paraId="7CD1F672" w14:textId="77777777" w:rsidR="00EA52D9" w:rsidRPr="00EA52D9" w:rsidRDefault="00EA52D9" w:rsidP="00EA52D9">
            <w:pPr>
              <w:spacing w:after="0" w:line="240" w:lineRule="auto"/>
              <w:ind w:left="0" w:right="64" w:firstLine="0"/>
            </w:pPr>
            <w:r w:rsidRPr="00EA52D9">
              <w:lastRenderedPageBreak/>
              <w:t xml:space="preserve">(tais como: tom e volume da voz, pausas </w:t>
            </w:r>
            <w:r w:rsidRPr="00EA52D9">
              <w:tab/>
              <w:t xml:space="preserve">e hesitações – que, em geral, devem ser minimizadas–, modulação de voz e entonação, ritmo, respiração etc.) e </w:t>
            </w:r>
            <w:proofErr w:type="spellStart"/>
            <w:r w:rsidRPr="00EA52D9">
              <w:t>cinésicos</w:t>
            </w:r>
            <w:proofErr w:type="spellEnd"/>
            <w:r w:rsidRPr="00EA52D9">
              <w:t xml:space="preserve"> (tais como: postura </w:t>
            </w:r>
          </w:p>
          <w:p w14:paraId="1DE87F75" w14:textId="77777777" w:rsidR="00EA52D9" w:rsidRPr="00EA52D9" w:rsidRDefault="00EA52D9" w:rsidP="00EA52D9">
            <w:pPr>
              <w:spacing w:after="0" w:line="240" w:lineRule="auto"/>
              <w:ind w:left="0" w:firstLine="0"/>
            </w:pPr>
            <w:r w:rsidRPr="00EA52D9">
              <w:t xml:space="preserve">corporal, </w:t>
            </w:r>
          </w:p>
          <w:p w14:paraId="7B6E71B5" w14:textId="77777777" w:rsidR="00EA52D9" w:rsidRPr="00EA52D9" w:rsidRDefault="00EA52D9" w:rsidP="00EA52D9">
            <w:pPr>
              <w:tabs>
                <w:tab w:val="center" w:pos="648"/>
                <w:tab w:val="center" w:pos="1987"/>
              </w:tabs>
              <w:spacing w:after="0" w:line="240" w:lineRule="auto"/>
              <w:ind w:left="0" w:firstLine="0"/>
            </w:pPr>
            <w:r w:rsidRPr="00EA52D9">
              <w:rPr>
                <w:rFonts w:ascii="Calibri" w:eastAsia="Calibri" w:hAnsi="Calibri" w:cs="Calibri"/>
                <w:sz w:val="22"/>
              </w:rPr>
              <w:tab/>
            </w:r>
            <w:r w:rsidRPr="00EA52D9">
              <w:t xml:space="preserve">movimentos </w:t>
            </w:r>
            <w:r w:rsidRPr="00EA52D9">
              <w:tab/>
              <w:t xml:space="preserve">e </w:t>
            </w:r>
          </w:p>
          <w:p w14:paraId="570D3486" w14:textId="77777777" w:rsidR="00EA52D9" w:rsidRPr="00EA52D9" w:rsidRDefault="00EA52D9" w:rsidP="00EA52D9">
            <w:pPr>
              <w:spacing w:after="0" w:line="240" w:lineRule="auto"/>
              <w:ind w:left="0" w:firstLine="0"/>
            </w:pPr>
            <w:r w:rsidRPr="00EA52D9">
              <w:t xml:space="preserve">gestualidade significativa, </w:t>
            </w:r>
          </w:p>
          <w:p w14:paraId="30A4D79D" w14:textId="77777777" w:rsidR="00EA52D9" w:rsidRPr="00EA52D9" w:rsidRDefault="00EA52D9" w:rsidP="00EA52D9">
            <w:pPr>
              <w:spacing w:after="0" w:line="240" w:lineRule="auto"/>
              <w:ind w:left="2" w:firstLine="0"/>
            </w:pPr>
            <w:r w:rsidRPr="00EA52D9">
              <w:t xml:space="preserve">expressão </w:t>
            </w:r>
            <w:r w:rsidRPr="00EA52D9">
              <w:tab/>
              <w:t>facial, contato de olho com plateia, modulação de voz e entonação, sincronia da fala com ferramenta de apoio etc.), para melhor performar apresentações orais no campo da divulgação do conhecimento.</w:t>
            </w:r>
          </w:p>
        </w:tc>
        <w:tc>
          <w:tcPr>
            <w:tcW w:w="2405" w:type="dxa"/>
            <w:tcBorders>
              <w:top w:val="single" w:sz="2" w:space="0" w:color="FFFFFF"/>
              <w:left w:val="single" w:sz="6" w:space="0" w:color="000000"/>
              <w:bottom w:val="single" w:sz="4" w:space="0" w:color="000000"/>
              <w:right w:val="single" w:sz="6" w:space="0" w:color="000000"/>
            </w:tcBorders>
          </w:tcPr>
          <w:p w14:paraId="3EF08132" w14:textId="77777777" w:rsidR="00EA52D9" w:rsidRPr="00EA52D9" w:rsidRDefault="00EA52D9" w:rsidP="00EA52D9">
            <w:pPr>
              <w:spacing w:after="117" w:line="259" w:lineRule="auto"/>
              <w:ind w:left="2" w:firstLine="0"/>
            </w:pPr>
            <w:r w:rsidRPr="00EA52D9">
              <w:rPr>
                <w:b/>
              </w:rPr>
              <w:lastRenderedPageBreak/>
              <w:t xml:space="preserve">(EF69LP40RS-1) </w:t>
            </w:r>
          </w:p>
          <w:p w14:paraId="2B9928DE" w14:textId="77777777" w:rsidR="00EA52D9" w:rsidRPr="00EA52D9" w:rsidRDefault="00EA52D9" w:rsidP="00EA52D9">
            <w:pPr>
              <w:spacing w:after="2" w:line="359" w:lineRule="auto"/>
              <w:ind w:left="2" w:firstLine="0"/>
            </w:pPr>
            <w:r w:rsidRPr="00EA52D9">
              <w:t xml:space="preserve">Analisar, em gravações de </w:t>
            </w:r>
          </w:p>
          <w:p w14:paraId="2DC18DFD" w14:textId="77777777" w:rsidR="00EA52D9" w:rsidRPr="00EA52D9" w:rsidRDefault="00EA52D9" w:rsidP="00EA52D9">
            <w:pPr>
              <w:spacing w:after="0" w:line="259" w:lineRule="auto"/>
              <w:ind w:left="2" w:firstLine="0"/>
            </w:pPr>
            <w:r w:rsidRPr="00EA52D9">
              <w:t xml:space="preserve">seminários, conferências rápidas, trechos de palestras, </w:t>
            </w:r>
            <w:r w:rsidRPr="00EA52D9">
              <w:tab/>
              <w:t xml:space="preserve">dentre outros, a construção composicional dos gêneros </w:t>
            </w:r>
            <w:r w:rsidRPr="00EA52D9">
              <w:tab/>
              <w:t xml:space="preserve">de apresentação, os elementos </w:t>
            </w:r>
            <w:proofErr w:type="spellStart"/>
            <w:r w:rsidRPr="00EA52D9">
              <w:t>paralinguísticos</w:t>
            </w:r>
            <w:proofErr w:type="spellEnd"/>
            <w:r w:rsidRPr="00EA52D9">
              <w:t xml:space="preserve"> e </w:t>
            </w:r>
            <w:proofErr w:type="spellStart"/>
            <w:r w:rsidRPr="00EA52D9">
              <w:t>cinésicos</w:t>
            </w:r>
            <w:proofErr w:type="spellEnd"/>
            <w:r w:rsidRPr="00EA52D9">
              <w:t>, para melhor performar apresentações orais no campo da divulgação do conhecimento com vistas à utilização em apresentações próprias.</w:t>
            </w:r>
          </w:p>
        </w:tc>
        <w:tc>
          <w:tcPr>
            <w:tcW w:w="3870" w:type="dxa"/>
            <w:tcBorders>
              <w:top w:val="single" w:sz="2" w:space="0" w:color="FFFFFF"/>
              <w:left w:val="single" w:sz="6" w:space="0" w:color="000000"/>
              <w:bottom w:val="single" w:sz="4" w:space="0" w:color="000000"/>
              <w:right w:val="single" w:sz="6" w:space="0" w:color="000000"/>
            </w:tcBorders>
          </w:tcPr>
          <w:p w14:paraId="7570E55E" w14:textId="77777777" w:rsidR="00EA52D9" w:rsidRPr="00EA52D9" w:rsidRDefault="00EA52D9" w:rsidP="00EA52D9">
            <w:pPr>
              <w:spacing w:after="117" w:line="259" w:lineRule="auto"/>
              <w:ind w:left="2" w:firstLine="0"/>
              <w:jc w:val="left"/>
              <w:rPr>
                <w:b/>
              </w:rPr>
            </w:pPr>
          </w:p>
        </w:tc>
      </w:tr>
    </w:tbl>
    <w:p w14:paraId="6393B1E3" w14:textId="77777777" w:rsidR="00EA52D9" w:rsidRPr="00EA52D9" w:rsidRDefault="00EA52D9" w:rsidP="00EA52D9">
      <w:pPr>
        <w:spacing w:after="0" w:line="259" w:lineRule="auto"/>
        <w:ind w:left="-1440" w:right="10466" w:firstLine="0"/>
        <w:jc w:val="left"/>
      </w:pPr>
    </w:p>
    <w:p w14:paraId="341C2BD4" w14:textId="77777777" w:rsidR="00EA52D9" w:rsidRPr="00EA52D9" w:rsidRDefault="00EA52D9" w:rsidP="00EA52D9">
      <w:pPr>
        <w:spacing w:after="0" w:line="259" w:lineRule="auto"/>
        <w:ind w:left="-1440" w:right="10466" w:firstLine="0"/>
        <w:jc w:val="left"/>
      </w:pPr>
    </w:p>
    <w:tbl>
      <w:tblPr>
        <w:tblStyle w:val="TableGrid44"/>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4A4121D8" w14:textId="77777777" w:rsidTr="00EA52D9">
        <w:trPr>
          <w:trHeight w:val="8018"/>
        </w:trPr>
        <w:tc>
          <w:tcPr>
            <w:tcW w:w="991" w:type="dxa"/>
            <w:tcBorders>
              <w:top w:val="single" w:sz="6" w:space="0" w:color="000000"/>
              <w:left w:val="single" w:sz="6" w:space="0" w:color="000000"/>
              <w:bottom w:val="single" w:sz="6" w:space="0" w:color="000000"/>
              <w:right w:val="single" w:sz="6" w:space="0" w:color="000000"/>
            </w:tcBorders>
          </w:tcPr>
          <w:p w14:paraId="37CA401A"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50A0859"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CEF358B" w14:textId="77777777" w:rsidR="00EA52D9" w:rsidRPr="00EA52D9" w:rsidRDefault="00EA52D9" w:rsidP="00EA52D9">
            <w:pPr>
              <w:spacing w:after="0"/>
              <w:ind w:left="2" w:firstLine="0"/>
              <w:jc w:val="left"/>
            </w:pPr>
            <w:r w:rsidRPr="00EA52D9">
              <w:t>Análise linguística/sem</w:t>
            </w:r>
          </w:p>
          <w:p w14:paraId="0FE5EEF7"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30D2891" w14:textId="77777777" w:rsidR="00EA52D9" w:rsidRPr="00EA52D9" w:rsidRDefault="00EA52D9" w:rsidP="00EA52D9">
            <w:pPr>
              <w:spacing w:after="0" w:line="366" w:lineRule="auto"/>
              <w:ind w:left="0" w:firstLine="0"/>
              <w:jc w:val="left"/>
            </w:pPr>
            <w:r w:rsidRPr="00EA52D9">
              <w:t xml:space="preserve">Usar adequadamente ferramentas de apoio </w:t>
            </w:r>
            <w:r w:rsidRPr="00EA52D9">
              <w:tab/>
              <w:t xml:space="preserve">a </w:t>
            </w:r>
          </w:p>
          <w:p w14:paraId="2AD9E3F2" w14:textId="77777777" w:rsidR="00EA52D9" w:rsidRPr="00EA52D9" w:rsidRDefault="00EA52D9" w:rsidP="00EA52D9">
            <w:pPr>
              <w:spacing w:after="117" w:line="259" w:lineRule="auto"/>
              <w:ind w:left="0" w:firstLine="0"/>
              <w:jc w:val="left"/>
            </w:pPr>
            <w:r w:rsidRPr="00EA52D9">
              <w:t xml:space="preserve">apresentações </w:t>
            </w:r>
          </w:p>
          <w:p w14:paraId="040A8746" w14:textId="77777777" w:rsidR="00EA52D9" w:rsidRPr="00EA52D9" w:rsidRDefault="00EA52D9" w:rsidP="00EA52D9">
            <w:pPr>
              <w:spacing w:after="0" w:line="259" w:lineRule="auto"/>
              <w:ind w:left="0" w:firstLine="0"/>
              <w:jc w:val="left"/>
            </w:pPr>
            <w:r w:rsidRPr="00EA52D9">
              <w:t xml:space="preserve">orais </w:t>
            </w:r>
          </w:p>
        </w:tc>
        <w:tc>
          <w:tcPr>
            <w:tcW w:w="2268" w:type="dxa"/>
            <w:tcBorders>
              <w:top w:val="single" w:sz="6" w:space="0" w:color="000000"/>
              <w:left w:val="single" w:sz="6" w:space="0" w:color="000000"/>
              <w:bottom w:val="single" w:sz="6" w:space="0" w:color="000000"/>
              <w:right w:val="single" w:sz="6" w:space="0" w:color="000000"/>
            </w:tcBorders>
          </w:tcPr>
          <w:p w14:paraId="22F43012" w14:textId="77777777" w:rsidR="00EA52D9" w:rsidRPr="00EA52D9" w:rsidRDefault="00EA52D9" w:rsidP="00EA52D9">
            <w:pPr>
              <w:spacing w:after="0" w:line="240" w:lineRule="auto"/>
              <w:ind w:left="2" w:right="65" w:firstLine="0"/>
              <w:rPr>
                <w:sz w:val="22"/>
              </w:rPr>
            </w:pPr>
            <w:r w:rsidRPr="00EA52D9">
              <w:rPr>
                <w:b/>
                <w:sz w:val="22"/>
              </w:rPr>
              <w:t xml:space="preserve">(EF69LP41) </w:t>
            </w:r>
            <w:r w:rsidRPr="00EA52D9">
              <w:rPr>
                <w:sz w:val="22"/>
              </w:rPr>
              <w:t xml:space="preserve">Usar adequadamente ferramentas de apoio </w:t>
            </w:r>
            <w:r w:rsidRPr="00EA52D9">
              <w:rPr>
                <w:sz w:val="22"/>
              </w:rPr>
              <w:tab/>
              <w:t xml:space="preserve">a </w:t>
            </w:r>
          </w:p>
          <w:p w14:paraId="0CE4D964" w14:textId="77777777" w:rsidR="00EA52D9" w:rsidRPr="00EA52D9" w:rsidRDefault="00EA52D9" w:rsidP="00EA52D9">
            <w:pPr>
              <w:spacing w:after="0" w:line="240" w:lineRule="auto"/>
              <w:ind w:left="2" w:right="65" w:firstLine="0"/>
              <w:rPr>
                <w:sz w:val="22"/>
              </w:rPr>
            </w:pPr>
            <w:r w:rsidRPr="00EA52D9">
              <w:rPr>
                <w:sz w:val="22"/>
              </w:rPr>
              <w:t xml:space="preserve">apresentações orais, escolhendo e usando tipos e tamanhos de fontes que permitam boa </w:t>
            </w:r>
          </w:p>
          <w:p w14:paraId="4274834E" w14:textId="77777777" w:rsidR="00EA52D9" w:rsidRPr="00EA52D9" w:rsidRDefault="00EA52D9" w:rsidP="00EA52D9">
            <w:pPr>
              <w:spacing w:after="0" w:line="240" w:lineRule="auto"/>
              <w:ind w:left="2" w:right="64" w:firstLine="0"/>
              <w:rPr>
                <w:sz w:val="22"/>
              </w:rPr>
            </w:pPr>
            <w:r w:rsidRPr="00EA52D9">
              <w:rPr>
                <w:sz w:val="22"/>
              </w:rPr>
              <w:t xml:space="preserve">visualização, topicalizando e/ou organizando </w:t>
            </w:r>
            <w:r w:rsidRPr="00EA52D9">
              <w:rPr>
                <w:sz w:val="22"/>
              </w:rPr>
              <w:tab/>
              <w:t xml:space="preserve">o conteúdo em itens, inserindo de forma adequada imagens, gráficos, tabelas, formas e elementos gráficos, dimensionando a quantidade de texto (e imagem) por slide, usando progressivamente </w:t>
            </w:r>
          </w:p>
          <w:p w14:paraId="0ADE2719" w14:textId="77777777" w:rsidR="00EA52D9" w:rsidRPr="00EA52D9" w:rsidRDefault="00EA52D9" w:rsidP="00EA52D9">
            <w:pPr>
              <w:tabs>
                <w:tab w:val="center" w:pos="790"/>
                <w:tab w:val="right" w:pos="2121"/>
              </w:tabs>
              <w:spacing w:after="0" w:line="240" w:lineRule="auto"/>
              <w:ind w:left="0" w:firstLine="0"/>
              <w:jc w:val="left"/>
              <w:rPr>
                <w:sz w:val="22"/>
              </w:rPr>
            </w:pPr>
            <w:r w:rsidRPr="00EA52D9">
              <w:rPr>
                <w:sz w:val="22"/>
              </w:rPr>
              <w:t xml:space="preserve">e </w:t>
            </w:r>
            <w:r w:rsidRPr="00EA52D9">
              <w:rPr>
                <w:sz w:val="22"/>
              </w:rPr>
              <w:tab/>
              <w:t xml:space="preserve">de </w:t>
            </w:r>
            <w:r w:rsidRPr="00EA52D9">
              <w:rPr>
                <w:sz w:val="22"/>
              </w:rPr>
              <w:tab/>
              <w:t xml:space="preserve">forma </w:t>
            </w:r>
          </w:p>
          <w:p w14:paraId="078EA2CE" w14:textId="77777777" w:rsidR="00EA52D9" w:rsidRPr="00EA52D9" w:rsidRDefault="00EA52D9" w:rsidP="00EA52D9">
            <w:pPr>
              <w:spacing w:after="0" w:line="240" w:lineRule="auto"/>
              <w:ind w:left="2" w:firstLine="0"/>
              <w:jc w:val="left"/>
              <w:rPr>
                <w:sz w:val="22"/>
              </w:rPr>
            </w:pPr>
            <w:r w:rsidRPr="00EA52D9">
              <w:rPr>
                <w:sz w:val="22"/>
              </w:rPr>
              <w:t xml:space="preserve">harmônica </w:t>
            </w:r>
          </w:p>
          <w:p w14:paraId="06087F92" w14:textId="77777777" w:rsidR="00EA52D9" w:rsidRPr="00EA52D9" w:rsidRDefault="00EA52D9" w:rsidP="00EA52D9">
            <w:pPr>
              <w:spacing w:after="0" w:line="240" w:lineRule="auto"/>
              <w:ind w:left="2" w:right="34" w:firstLine="0"/>
              <w:jc w:val="left"/>
              <w:rPr>
                <w:sz w:val="22"/>
              </w:rPr>
            </w:pPr>
            <w:r w:rsidRPr="00EA52D9">
              <w:rPr>
                <w:sz w:val="22"/>
              </w:rPr>
              <w:t xml:space="preserve">recursos mais sofisticados como efeitos de transição, slides mestres, layouts personalizados etc.  </w:t>
            </w:r>
          </w:p>
        </w:tc>
        <w:tc>
          <w:tcPr>
            <w:tcW w:w="2405" w:type="dxa"/>
            <w:tcBorders>
              <w:top w:val="single" w:sz="2" w:space="0" w:color="FFFFFF"/>
              <w:left w:val="single" w:sz="6" w:space="0" w:color="000000"/>
              <w:bottom w:val="single" w:sz="4" w:space="0" w:color="000000"/>
              <w:right w:val="single" w:sz="6" w:space="0" w:color="000000"/>
            </w:tcBorders>
          </w:tcPr>
          <w:p w14:paraId="0F12C980" w14:textId="77777777" w:rsidR="00EA52D9" w:rsidRPr="00EA52D9" w:rsidRDefault="00EA52D9" w:rsidP="00EA52D9">
            <w:pPr>
              <w:spacing w:after="0" w:line="371" w:lineRule="auto"/>
              <w:ind w:left="2" w:firstLine="0"/>
              <w:jc w:val="left"/>
            </w:pPr>
            <w:r w:rsidRPr="00EA52D9">
              <w:rPr>
                <w:b/>
              </w:rPr>
              <w:t xml:space="preserve">(EF69LP41RS-1) </w:t>
            </w:r>
            <w:r w:rsidRPr="00EA52D9">
              <w:t xml:space="preserve">Usar adequadamente ferramentas </w:t>
            </w:r>
            <w:r w:rsidRPr="00EA52D9">
              <w:tab/>
              <w:t xml:space="preserve">de apoio </w:t>
            </w:r>
            <w:r w:rsidRPr="00EA52D9">
              <w:tab/>
              <w:t xml:space="preserve">a </w:t>
            </w:r>
          </w:p>
          <w:p w14:paraId="5EC8F596" w14:textId="77777777" w:rsidR="00EA52D9" w:rsidRPr="00EA52D9" w:rsidRDefault="00EA52D9" w:rsidP="00EA52D9">
            <w:pPr>
              <w:spacing w:after="0" w:line="259" w:lineRule="auto"/>
              <w:ind w:left="2" w:right="25" w:firstLine="0"/>
              <w:jc w:val="left"/>
            </w:pPr>
            <w:r w:rsidRPr="00EA52D9">
              <w:t xml:space="preserve">apresentações orais, </w:t>
            </w:r>
            <w:r w:rsidRPr="00EA52D9">
              <w:tab/>
              <w:t xml:space="preserve">articulando oralidade e escrita, escolhendo </w:t>
            </w:r>
            <w:r w:rsidRPr="00EA52D9">
              <w:tab/>
              <w:t xml:space="preserve">e utilizando </w:t>
            </w:r>
            <w:r w:rsidRPr="00EA52D9">
              <w:tab/>
              <w:t xml:space="preserve">tipos adequados </w:t>
            </w:r>
            <w:r w:rsidRPr="00EA52D9">
              <w:tab/>
              <w:t xml:space="preserve">de suporte </w:t>
            </w:r>
            <w:r w:rsidRPr="00EA52D9">
              <w:tab/>
              <w:t xml:space="preserve">de apresentações, com o uso dos aplicativos disponíveis. </w:t>
            </w:r>
          </w:p>
        </w:tc>
        <w:tc>
          <w:tcPr>
            <w:tcW w:w="4012" w:type="dxa"/>
            <w:tcBorders>
              <w:top w:val="single" w:sz="2" w:space="0" w:color="FFFFFF"/>
              <w:left w:val="single" w:sz="6" w:space="0" w:color="000000"/>
              <w:bottom w:val="single" w:sz="4" w:space="0" w:color="000000"/>
              <w:right w:val="single" w:sz="6" w:space="0" w:color="000000"/>
            </w:tcBorders>
          </w:tcPr>
          <w:p w14:paraId="5E825D46" w14:textId="77777777" w:rsidR="00EA52D9" w:rsidRPr="00EA52D9" w:rsidRDefault="00EA52D9" w:rsidP="00EA52D9">
            <w:pPr>
              <w:spacing w:after="0" w:line="371" w:lineRule="auto"/>
              <w:ind w:left="2" w:firstLine="0"/>
              <w:jc w:val="left"/>
              <w:rPr>
                <w:b/>
              </w:rPr>
            </w:pPr>
          </w:p>
        </w:tc>
      </w:tr>
    </w:tbl>
    <w:p w14:paraId="3FBC2606" w14:textId="77777777" w:rsidR="00EA52D9" w:rsidRPr="00EA52D9" w:rsidRDefault="00EA52D9" w:rsidP="00EA52D9">
      <w:pPr>
        <w:spacing w:after="0" w:line="259" w:lineRule="auto"/>
        <w:ind w:left="-1440" w:right="10466" w:firstLine="0"/>
      </w:pPr>
    </w:p>
    <w:tbl>
      <w:tblPr>
        <w:tblStyle w:val="TableGrid44"/>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54515BAA" w14:textId="77777777" w:rsidTr="00EA52D9">
        <w:trPr>
          <w:trHeight w:val="2915"/>
        </w:trPr>
        <w:tc>
          <w:tcPr>
            <w:tcW w:w="991" w:type="dxa"/>
            <w:tcBorders>
              <w:top w:val="single" w:sz="6" w:space="0" w:color="000000"/>
              <w:left w:val="single" w:sz="6" w:space="0" w:color="000000"/>
              <w:bottom w:val="single" w:sz="6" w:space="0" w:color="000000"/>
              <w:right w:val="single" w:sz="6" w:space="0" w:color="000000"/>
            </w:tcBorders>
          </w:tcPr>
          <w:p w14:paraId="300B83C1" w14:textId="77777777" w:rsidR="00EA52D9" w:rsidRPr="00EA52D9" w:rsidRDefault="00EA52D9" w:rsidP="00EA52D9">
            <w:pPr>
              <w:spacing w:after="115" w:line="259" w:lineRule="auto"/>
              <w:ind w:left="2" w:firstLine="0"/>
              <w:jc w:val="left"/>
            </w:pPr>
            <w:r w:rsidRPr="00EA52D9">
              <w:rPr>
                <w:b/>
                <w:color w:val="C00000"/>
              </w:rPr>
              <w:lastRenderedPageBreak/>
              <w:t xml:space="preserve">6º; 7º; </w:t>
            </w:r>
          </w:p>
          <w:p w14:paraId="44CA5935" w14:textId="77777777" w:rsidR="00EA52D9" w:rsidRPr="00EA52D9" w:rsidRDefault="00EA52D9" w:rsidP="00EA52D9">
            <w:pPr>
              <w:spacing w:after="0" w:line="259" w:lineRule="auto"/>
              <w:ind w:left="2"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21CD14C8" w14:textId="77777777" w:rsidR="00EA52D9" w:rsidRPr="00EA52D9" w:rsidRDefault="00EA52D9" w:rsidP="00EA52D9">
            <w:pPr>
              <w:spacing w:after="115" w:line="259" w:lineRule="auto"/>
              <w:ind w:left="0" w:firstLine="0"/>
            </w:pPr>
            <w:r w:rsidRPr="00EA52D9">
              <w:rPr>
                <w:b/>
                <w:color w:val="C00000"/>
              </w:rPr>
              <w:t xml:space="preserve">CAMPO DAS </w:t>
            </w:r>
          </w:p>
          <w:p w14:paraId="53A2FDEB" w14:textId="77777777" w:rsidR="00EA52D9" w:rsidRPr="00EA52D9" w:rsidRDefault="00EA52D9" w:rsidP="00EA52D9">
            <w:pPr>
              <w:spacing w:after="117" w:line="259" w:lineRule="auto"/>
              <w:ind w:left="0" w:firstLine="0"/>
              <w:jc w:val="left"/>
            </w:pPr>
            <w:r w:rsidRPr="00EA52D9">
              <w:rPr>
                <w:b/>
                <w:color w:val="C00000"/>
              </w:rPr>
              <w:t xml:space="preserve">PRÁTICAS </w:t>
            </w:r>
          </w:p>
          <w:p w14:paraId="2EF4023B" w14:textId="77777777" w:rsidR="00EA52D9" w:rsidRPr="00EA52D9" w:rsidRDefault="00EA52D9" w:rsidP="00EA52D9">
            <w:pPr>
              <w:spacing w:after="115" w:line="259" w:lineRule="auto"/>
              <w:ind w:left="0" w:firstLine="0"/>
            </w:pPr>
            <w:r w:rsidRPr="00EA52D9">
              <w:rPr>
                <w:b/>
                <w:color w:val="C00000"/>
              </w:rPr>
              <w:t xml:space="preserve">DE ESTUDO </w:t>
            </w:r>
          </w:p>
          <w:p w14:paraId="62064D73" w14:textId="77777777" w:rsidR="00EA52D9" w:rsidRPr="00EA52D9" w:rsidRDefault="00EA52D9" w:rsidP="00EA52D9">
            <w:pPr>
              <w:spacing w:after="0" w:line="259" w:lineRule="auto"/>
              <w:ind w:left="0" w:firstLine="0"/>
            </w:pPr>
            <w:r w:rsidRPr="00EA52D9">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26D62193" w14:textId="77777777" w:rsidR="00EA52D9" w:rsidRPr="00EA52D9" w:rsidRDefault="00EA52D9" w:rsidP="00EA52D9">
            <w:pPr>
              <w:spacing w:after="2" w:line="359" w:lineRule="auto"/>
              <w:ind w:left="2" w:firstLine="0"/>
              <w:jc w:val="left"/>
            </w:pPr>
            <w:r w:rsidRPr="00EA52D9">
              <w:t>Análise linguística/sem</w:t>
            </w:r>
          </w:p>
          <w:p w14:paraId="7FD2D459"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6295344" w14:textId="77777777" w:rsidR="00EA52D9" w:rsidRPr="00EA52D9" w:rsidRDefault="00EA52D9" w:rsidP="00EA52D9">
            <w:pPr>
              <w:spacing w:after="0" w:line="374" w:lineRule="auto"/>
              <w:ind w:left="0" w:firstLine="0"/>
              <w:jc w:val="left"/>
            </w:pPr>
            <w:r w:rsidRPr="00EA52D9">
              <w:t xml:space="preserve">Construção composicional e estilo </w:t>
            </w:r>
            <w:r w:rsidRPr="00EA52D9">
              <w:tab/>
              <w:t xml:space="preserve">Gêneros de divulgação </w:t>
            </w:r>
          </w:p>
          <w:p w14:paraId="0A6C3824" w14:textId="77777777" w:rsidR="00EA52D9" w:rsidRPr="00EA52D9" w:rsidRDefault="00EA52D9" w:rsidP="00EA52D9">
            <w:pPr>
              <w:spacing w:after="0" w:line="259" w:lineRule="auto"/>
              <w:ind w:left="0" w:firstLine="0"/>
              <w:jc w:val="left"/>
            </w:pPr>
            <w:r w:rsidRPr="00EA52D9">
              <w:t xml:space="preserve">científica </w:t>
            </w:r>
          </w:p>
        </w:tc>
        <w:tc>
          <w:tcPr>
            <w:tcW w:w="2268" w:type="dxa"/>
            <w:tcBorders>
              <w:top w:val="single" w:sz="6" w:space="0" w:color="000000"/>
              <w:left w:val="single" w:sz="6" w:space="0" w:color="000000"/>
              <w:bottom w:val="single" w:sz="6" w:space="0" w:color="000000"/>
              <w:right w:val="single" w:sz="6" w:space="0" w:color="000000"/>
            </w:tcBorders>
          </w:tcPr>
          <w:p w14:paraId="74B267C9" w14:textId="77777777" w:rsidR="00EA52D9" w:rsidRPr="00EA52D9" w:rsidRDefault="00EA52D9" w:rsidP="00EA52D9">
            <w:pPr>
              <w:spacing w:after="0" w:line="240" w:lineRule="auto"/>
              <w:ind w:left="2" w:firstLine="0"/>
            </w:pPr>
            <w:r w:rsidRPr="00EA52D9">
              <w:rPr>
                <w:b/>
              </w:rPr>
              <w:t xml:space="preserve">(EF69LP42) </w:t>
            </w:r>
          </w:p>
          <w:p w14:paraId="7B447863" w14:textId="77777777" w:rsidR="00EA52D9" w:rsidRPr="00EA52D9" w:rsidRDefault="00EA52D9" w:rsidP="00EA52D9">
            <w:pPr>
              <w:tabs>
                <w:tab w:val="right" w:pos="2121"/>
              </w:tabs>
              <w:spacing w:after="0" w:line="240" w:lineRule="auto"/>
              <w:ind w:left="0" w:firstLine="0"/>
            </w:pPr>
            <w:r w:rsidRPr="00EA52D9">
              <w:t xml:space="preserve">Analisar </w:t>
            </w:r>
            <w:r w:rsidRPr="00EA52D9">
              <w:tab/>
              <w:t xml:space="preserve">a </w:t>
            </w:r>
          </w:p>
          <w:p w14:paraId="0CCB5D3D" w14:textId="77777777" w:rsidR="00EA52D9" w:rsidRPr="00EA52D9" w:rsidRDefault="00EA52D9" w:rsidP="00EA52D9">
            <w:pPr>
              <w:spacing w:after="0" w:line="240" w:lineRule="auto"/>
              <w:ind w:left="2" w:firstLine="0"/>
            </w:pPr>
            <w:r w:rsidRPr="00EA52D9">
              <w:t xml:space="preserve">construção composicional dos textos </w:t>
            </w:r>
          </w:p>
          <w:p w14:paraId="70C49698" w14:textId="77777777" w:rsidR="00EA52D9" w:rsidRPr="00EA52D9" w:rsidRDefault="00EA52D9" w:rsidP="00EA52D9">
            <w:pPr>
              <w:spacing w:after="0" w:line="240" w:lineRule="auto"/>
              <w:ind w:left="2" w:firstLine="0"/>
            </w:pPr>
            <w:r w:rsidRPr="00EA52D9">
              <w:t xml:space="preserve">pertencentes a gêneros relacionados à divulgação </w:t>
            </w:r>
            <w:r w:rsidRPr="00EA52D9">
              <w:tab/>
              <w:t xml:space="preserve">de conhecimentos: título, </w:t>
            </w:r>
            <w:r w:rsidRPr="00EA52D9">
              <w:tab/>
              <w:t xml:space="preserve">(olho), introdução, divisão do </w:t>
            </w:r>
            <w:r w:rsidRPr="00EA52D9">
              <w:tab/>
              <w:t xml:space="preserve">texto </w:t>
            </w:r>
            <w:r w:rsidRPr="00EA52D9">
              <w:tab/>
              <w:t xml:space="preserve">em subtítulos, imagens ilustrativas </w:t>
            </w:r>
            <w:r w:rsidRPr="00EA52D9">
              <w:tab/>
              <w:t xml:space="preserve">de </w:t>
            </w:r>
          </w:p>
          <w:p w14:paraId="40D23037" w14:textId="77777777" w:rsidR="00EA52D9" w:rsidRPr="00EA52D9" w:rsidRDefault="00EA52D9" w:rsidP="00EA52D9">
            <w:pPr>
              <w:spacing w:after="0" w:line="240" w:lineRule="auto"/>
              <w:ind w:left="2" w:firstLine="0"/>
            </w:pPr>
            <w:r w:rsidRPr="00EA52D9">
              <w:t xml:space="preserve">conceitos, </w:t>
            </w:r>
          </w:p>
          <w:p w14:paraId="5A909681" w14:textId="77777777" w:rsidR="00EA52D9" w:rsidRPr="00EA52D9" w:rsidRDefault="00EA52D9" w:rsidP="00EA52D9">
            <w:pPr>
              <w:tabs>
                <w:tab w:val="right" w:pos="2121"/>
              </w:tabs>
              <w:spacing w:after="0" w:line="240" w:lineRule="auto"/>
              <w:ind w:left="0" w:firstLine="0"/>
            </w:pPr>
            <w:r w:rsidRPr="00EA52D9">
              <w:t xml:space="preserve">relações, </w:t>
            </w:r>
            <w:r w:rsidRPr="00EA52D9">
              <w:tab/>
              <w:t xml:space="preserve">ou </w:t>
            </w:r>
          </w:p>
          <w:p w14:paraId="77EABB9C" w14:textId="77777777" w:rsidR="00EA52D9" w:rsidRPr="00EA52D9" w:rsidRDefault="00EA52D9" w:rsidP="00EA52D9">
            <w:pPr>
              <w:spacing w:after="0" w:line="240" w:lineRule="auto"/>
              <w:ind w:left="0" w:firstLine="0"/>
            </w:pPr>
            <w:r w:rsidRPr="00EA52D9">
              <w:t xml:space="preserve">resultados complexos (fotos, ilustrações, esquemas, </w:t>
            </w:r>
          </w:p>
          <w:p w14:paraId="032C4D55" w14:textId="77777777" w:rsidR="00EA52D9" w:rsidRPr="00EA52D9" w:rsidRDefault="00EA52D9" w:rsidP="00EA52D9">
            <w:pPr>
              <w:spacing w:after="0" w:line="240" w:lineRule="auto"/>
              <w:ind w:left="0" w:firstLine="0"/>
            </w:pPr>
            <w:r w:rsidRPr="00EA52D9">
              <w:t xml:space="preserve">gráficos, infográficos, diagramas, figuras, tabelas, mapas) etc., </w:t>
            </w:r>
            <w:r w:rsidRPr="00EA52D9">
              <w:tab/>
              <w:t xml:space="preserve">exposição, contendo definições, descrições, comparações, </w:t>
            </w:r>
            <w:r w:rsidRPr="00EA52D9">
              <w:lastRenderedPageBreak/>
              <w:t xml:space="preserve">enumerações, exemplificações e remissões </w:t>
            </w:r>
            <w:r w:rsidRPr="00EA52D9">
              <w:tab/>
              <w:t xml:space="preserve">a conceitos </w:t>
            </w:r>
            <w:r w:rsidRPr="00EA52D9">
              <w:tab/>
              <w:t xml:space="preserve">e relações por meio de </w:t>
            </w:r>
            <w:r w:rsidRPr="00EA52D9">
              <w:tab/>
              <w:t xml:space="preserve">notas </w:t>
            </w:r>
            <w:r w:rsidRPr="00EA52D9">
              <w:tab/>
              <w:t xml:space="preserve">de rodapé, boxes ou links; </w:t>
            </w:r>
            <w:r w:rsidRPr="00EA52D9">
              <w:tab/>
              <w:t xml:space="preserve">ou </w:t>
            </w:r>
            <w:r w:rsidRPr="00EA52D9">
              <w:tab/>
              <w:t xml:space="preserve">título, contextualização </w:t>
            </w:r>
          </w:p>
          <w:p w14:paraId="559F5A85" w14:textId="77777777" w:rsidR="00EA52D9" w:rsidRPr="00EA52D9" w:rsidRDefault="00EA52D9" w:rsidP="00EA52D9">
            <w:pPr>
              <w:tabs>
                <w:tab w:val="center" w:pos="134"/>
                <w:tab w:val="center" w:pos="1661"/>
              </w:tabs>
              <w:spacing w:after="0" w:line="240" w:lineRule="auto"/>
              <w:ind w:left="0" w:firstLine="0"/>
            </w:pPr>
            <w:r w:rsidRPr="00EA52D9">
              <w:rPr>
                <w:rFonts w:ascii="Calibri" w:eastAsia="Calibri" w:hAnsi="Calibri" w:cs="Calibri"/>
                <w:sz w:val="22"/>
              </w:rPr>
              <w:tab/>
            </w:r>
            <w:r w:rsidRPr="00EA52D9">
              <w:t xml:space="preserve">do </w:t>
            </w:r>
            <w:r w:rsidRPr="00EA52D9">
              <w:tab/>
              <w:t xml:space="preserve">campo, </w:t>
            </w:r>
          </w:p>
          <w:p w14:paraId="5D607356" w14:textId="77777777" w:rsidR="00EA52D9" w:rsidRPr="00EA52D9" w:rsidRDefault="00EA52D9" w:rsidP="00EA52D9">
            <w:pPr>
              <w:spacing w:after="0" w:line="240" w:lineRule="auto"/>
              <w:ind w:left="0" w:firstLine="0"/>
            </w:pPr>
            <w:r w:rsidRPr="00EA52D9">
              <w:t xml:space="preserve">ordenação </w:t>
            </w:r>
          </w:p>
          <w:p w14:paraId="5835A4F9" w14:textId="77777777" w:rsidR="00EA52D9" w:rsidRPr="00EA52D9" w:rsidRDefault="00EA52D9" w:rsidP="00EA52D9">
            <w:pPr>
              <w:spacing w:after="0" w:line="240" w:lineRule="auto"/>
              <w:ind w:left="0" w:right="64" w:firstLine="0"/>
            </w:pPr>
            <w:r w:rsidRPr="00EA52D9">
              <w:t xml:space="preserve">temporal ou temática por tema ou subtema, intercalação de trechos verbais com fotos, ilustrações, áudios, vídeos etc. e reconhecer traços da linguagem dos textos </w:t>
            </w:r>
            <w:r w:rsidRPr="00EA52D9">
              <w:tab/>
              <w:t xml:space="preserve">de divulgação científica, fazendo uso consciente das estratégias de </w:t>
            </w:r>
            <w:proofErr w:type="spellStart"/>
            <w:r w:rsidRPr="00EA52D9">
              <w:t>impessoalização</w:t>
            </w:r>
            <w:proofErr w:type="spellEnd"/>
            <w:r w:rsidRPr="00EA52D9">
              <w:t xml:space="preserve"> da linguagem (ou de </w:t>
            </w:r>
            <w:proofErr w:type="spellStart"/>
            <w:r w:rsidRPr="00EA52D9">
              <w:t>pessoalização</w:t>
            </w:r>
            <w:proofErr w:type="spellEnd"/>
            <w:r w:rsidRPr="00EA52D9">
              <w:t xml:space="preserve">, se o tipo de </w:t>
            </w:r>
            <w:r w:rsidRPr="00EA52D9">
              <w:lastRenderedPageBreak/>
              <w:t>publicação e objetivos assim o demandarem, como em alguns podcasts e vídeos de divulgação científica), 3ª pessoa, presente atemporal, recurso à citação, uso de vocabulário técnico/especializa</w:t>
            </w:r>
          </w:p>
          <w:p w14:paraId="1D06D287" w14:textId="77777777" w:rsidR="00EA52D9" w:rsidRPr="00EA52D9" w:rsidRDefault="00EA52D9" w:rsidP="00EA52D9">
            <w:pPr>
              <w:spacing w:after="0" w:line="240" w:lineRule="auto"/>
              <w:ind w:left="2" w:firstLine="0"/>
            </w:pPr>
            <w:r w:rsidRPr="00EA52D9">
              <w:t>do etc., como forma de ampliar suas capacidades de compreensão e produção de textos nesses gêneros.</w:t>
            </w:r>
          </w:p>
        </w:tc>
        <w:tc>
          <w:tcPr>
            <w:tcW w:w="2405" w:type="dxa"/>
            <w:tcBorders>
              <w:top w:val="single" w:sz="2" w:space="0" w:color="FFFFFF"/>
              <w:left w:val="single" w:sz="6" w:space="0" w:color="000000"/>
              <w:bottom w:val="single" w:sz="4" w:space="0" w:color="000000"/>
              <w:right w:val="single" w:sz="6" w:space="0" w:color="000000"/>
            </w:tcBorders>
          </w:tcPr>
          <w:p w14:paraId="29C7585D" w14:textId="77777777" w:rsidR="00EA52D9" w:rsidRPr="00EA52D9" w:rsidRDefault="00EA52D9" w:rsidP="00EA52D9">
            <w:pPr>
              <w:spacing w:after="0" w:line="240" w:lineRule="auto"/>
              <w:ind w:left="2" w:firstLine="0"/>
            </w:pPr>
            <w:r w:rsidRPr="00EA52D9">
              <w:rPr>
                <w:b/>
              </w:rPr>
              <w:lastRenderedPageBreak/>
              <w:t>(EF69LP42RS-1)</w:t>
            </w:r>
            <w:r w:rsidRPr="00EA52D9">
              <w:t xml:space="preserve"> </w:t>
            </w:r>
          </w:p>
          <w:p w14:paraId="5F95C106" w14:textId="77777777" w:rsidR="00EA52D9" w:rsidRPr="00EA52D9" w:rsidRDefault="00EA52D9" w:rsidP="00EA52D9">
            <w:pPr>
              <w:tabs>
                <w:tab w:val="right" w:pos="2258"/>
              </w:tabs>
              <w:spacing w:after="0" w:line="240" w:lineRule="auto"/>
              <w:ind w:left="0" w:firstLine="0"/>
            </w:pPr>
            <w:r w:rsidRPr="00EA52D9">
              <w:t xml:space="preserve">Analisar </w:t>
            </w:r>
            <w:r w:rsidRPr="00EA52D9">
              <w:tab/>
              <w:t xml:space="preserve">a </w:t>
            </w:r>
          </w:p>
          <w:p w14:paraId="0F1AE9D6" w14:textId="77777777" w:rsidR="00EA52D9" w:rsidRPr="00EA52D9" w:rsidRDefault="00EA52D9" w:rsidP="00EA52D9">
            <w:pPr>
              <w:spacing w:after="0" w:line="240" w:lineRule="auto"/>
              <w:ind w:left="2" w:right="64" w:firstLine="0"/>
            </w:pPr>
            <w:r w:rsidRPr="00EA52D9">
              <w:t xml:space="preserve">construção composicional dos textos pertencentes a gêneros relacionados à divulgação de </w:t>
            </w:r>
          </w:p>
          <w:p w14:paraId="16896460" w14:textId="77777777" w:rsidR="00EA52D9" w:rsidRPr="00EA52D9" w:rsidRDefault="00EA52D9" w:rsidP="00EA52D9">
            <w:pPr>
              <w:spacing w:after="0" w:line="240" w:lineRule="auto"/>
              <w:ind w:left="2" w:firstLine="0"/>
            </w:pPr>
            <w:r w:rsidRPr="00EA52D9">
              <w:t xml:space="preserve">conhecimentos </w:t>
            </w:r>
          </w:p>
          <w:p w14:paraId="2FDC821B" w14:textId="77777777" w:rsidR="00EA52D9" w:rsidRPr="00EA52D9" w:rsidRDefault="00EA52D9" w:rsidP="00EA52D9">
            <w:pPr>
              <w:spacing w:after="0" w:line="240" w:lineRule="auto"/>
              <w:ind w:left="2" w:right="64" w:firstLine="0"/>
            </w:pPr>
            <w:r w:rsidRPr="00EA52D9">
              <w:t xml:space="preserve">como forma de ampliar as capacidades de compreensão e produção de textos nesses gêneros. </w:t>
            </w:r>
          </w:p>
          <w:p w14:paraId="3978075F" w14:textId="77777777" w:rsidR="00EA52D9" w:rsidRPr="00EA52D9" w:rsidRDefault="00EA52D9" w:rsidP="00EA52D9">
            <w:pPr>
              <w:spacing w:after="0" w:line="240" w:lineRule="auto"/>
              <w:ind w:left="2" w:firstLine="0"/>
            </w:pPr>
            <w:r w:rsidRPr="00EA52D9">
              <w:rPr>
                <w:b/>
              </w:rPr>
              <w:t xml:space="preserve">(EF69LP42RS-2) </w:t>
            </w:r>
          </w:p>
          <w:p w14:paraId="4CBF9EE1" w14:textId="77777777" w:rsidR="00EA52D9" w:rsidRPr="00EA52D9" w:rsidRDefault="00EA52D9" w:rsidP="00EA52D9">
            <w:pPr>
              <w:spacing w:after="0" w:line="240" w:lineRule="auto"/>
              <w:ind w:left="0" w:right="65" w:firstLine="0"/>
            </w:pPr>
            <w:r w:rsidRPr="00EA52D9">
              <w:t xml:space="preserve">Possibilitar práticas de leitura de variados gêneros textuais, a fim de reconhecê-los, diferenciá-los e produzi-los de forma adequada ao </w:t>
            </w:r>
          </w:p>
          <w:p w14:paraId="6E3EEFA2" w14:textId="77777777" w:rsidR="00EA52D9" w:rsidRPr="00EA52D9" w:rsidRDefault="00EA52D9" w:rsidP="00EA52D9">
            <w:pPr>
              <w:spacing w:after="0" w:line="240" w:lineRule="auto"/>
              <w:ind w:left="2" w:right="64" w:firstLine="0"/>
            </w:pPr>
            <w:r w:rsidRPr="00EA52D9">
              <w:t xml:space="preserve">contexto comunicativo.  </w:t>
            </w:r>
          </w:p>
        </w:tc>
        <w:tc>
          <w:tcPr>
            <w:tcW w:w="4066" w:type="dxa"/>
            <w:tcBorders>
              <w:top w:val="single" w:sz="2" w:space="0" w:color="FFFFFF"/>
              <w:left w:val="single" w:sz="6" w:space="0" w:color="000000"/>
              <w:bottom w:val="single" w:sz="4" w:space="0" w:color="000000"/>
              <w:right w:val="single" w:sz="6" w:space="0" w:color="000000"/>
            </w:tcBorders>
          </w:tcPr>
          <w:p w14:paraId="7F7C0824" w14:textId="77777777" w:rsidR="00EA52D9" w:rsidRPr="00EA52D9" w:rsidRDefault="00EA52D9" w:rsidP="00EA52D9">
            <w:pPr>
              <w:spacing w:after="136" w:line="259" w:lineRule="auto"/>
              <w:ind w:left="2" w:firstLine="0"/>
              <w:jc w:val="left"/>
              <w:rPr>
                <w:b/>
              </w:rPr>
            </w:pPr>
          </w:p>
        </w:tc>
      </w:tr>
      <w:tr w:rsidR="00EA52D9" w:rsidRPr="00EA52D9" w14:paraId="7C9D9B1E" w14:textId="77777777" w:rsidTr="00EA52D9">
        <w:tblPrEx>
          <w:tblCellMar>
            <w:top w:w="57" w:type="dxa"/>
          </w:tblCellMar>
        </w:tblPrEx>
        <w:trPr>
          <w:trHeight w:val="5465"/>
        </w:trPr>
        <w:tc>
          <w:tcPr>
            <w:tcW w:w="991" w:type="dxa"/>
            <w:tcBorders>
              <w:top w:val="single" w:sz="6" w:space="0" w:color="000000"/>
              <w:left w:val="single" w:sz="6" w:space="0" w:color="000000"/>
              <w:bottom w:val="single" w:sz="6" w:space="0" w:color="000000"/>
              <w:right w:val="single" w:sz="6" w:space="0" w:color="000000"/>
            </w:tcBorders>
          </w:tcPr>
          <w:p w14:paraId="50367C12"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542AD48"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9FE8ED3" w14:textId="77777777" w:rsidR="00EA52D9" w:rsidRPr="00EA52D9" w:rsidRDefault="00EA52D9" w:rsidP="00EA52D9">
            <w:pPr>
              <w:spacing w:after="2" w:line="359" w:lineRule="auto"/>
              <w:ind w:left="2" w:firstLine="0"/>
              <w:jc w:val="left"/>
            </w:pPr>
            <w:r w:rsidRPr="00EA52D9">
              <w:t>Análise linguística/sem</w:t>
            </w:r>
          </w:p>
          <w:p w14:paraId="35BA3588"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3A46611" w14:textId="77777777" w:rsidR="00EA52D9" w:rsidRPr="00EA52D9" w:rsidRDefault="00EA52D9" w:rsidP="00EA52D9">
            <w:pPr>
              <w:spacing w:after="115" w:line="259" w:lineRule="auto"/>
              <w:ind w:left="0" w:firstLine="0"/>
              <w:jc w:val="left"/>
            </w:pPr>
            <w:r w:rsidRPr="00EA52D9">
              <w:t xml:space="preserve">Marcas </w:t>
            </w:r>
          </w:p>
          <w:p w14:paraId="14EC74D8" w14:textId="77777777" w:rsidR="00EA52D9" w:rsidRPr="00EA52D9" w:rsidRDefault="00EA52D9" w:rsidP="00EA52D9">
            <w:pPr>
              <w:spacing w:after="0" w:line="259" w:lineRule="auto"/>
              <w:ind w:left="0" w:right="61" w:firstLine="0"/>
              <w:jc w:val="left"/>
            </w:pPr>
            <w:r w:rsidRPr="00EA52D9">
              <w:t xml:space="preserve">linguísticas </w:t>
            </w:r>
            <w:proofErr w:type="spellStart"/>
            <w:r w:rsidRPr="00EA52D9">
              <w:t>Intertextualidad</w:t>
            </w:r>
            <w:proofErr w:type="spellEnd"/>
            <w:r w:rsidRPr="00EA52D9">
              <w:t xml:space="preserve"> e </w:t>
            </w:r>
          </w:p>
        </w:tc>
        <w:tc>
          <w:tcPr>
            <w:tcW w:w="2268" w:type="dxa"/>
            <w:tcBorders>
              <w:top w:val="single" w:sz="6" w:space="0" w:color="000000"/>
              <w:left w:val="single" w:sz="6" w:space="0" w:color="000000"/>
              <w:bottom w:val="single" w:sz="6" w:space="0" w:color="000000"/>
              <w:right w:val="single" w:sz="6" w:space="0" w:color="000000"/>
            </w:tcBorders>
          </w:tcPr>
          <w:p w14:paraId="4E4B2DB4" w14:textId="77777777" w:rsidR="00EA52D9" w:rsidRPr="00EA52D9" w:rsidRDefault="00EA52D9" w:rsidP="00EA52D9">
            <w:pPr>
              <w:spacing w:after="115" w:line="259" w:lineRule="auto"/>
              <w:ind w:left="2" w:firstLine="0"/>
              <w:jc w:val="left"/>
            </w:pPr>
            <w:r w:rsidRPr="00EA52D9">
              <w:rPr>
                <w:b/>
              </w:rPr>
              <w:t xml:space="preserve">(EF69LP43) </w:t>
            </w:r>
          </w:p>
          <w:p w14:paraId="352524D0" w14:textId="77777777" w:rsidR="00EA52D9" w:rsidRPr="00EA52D9" w:rsidRDefault="00EA52D9" w:rsidP="00EA52D9">
            <w:pPr>
              <w:spacing w:after="0" w:line="360" w:lineRule="auto"/>
              <w:ind w:left="2" w:right="64" w:firstLine="0"/>
            </w:pPr>
            <w:r w:rsidRPr="00EA52D9">
              <w:t xml:space="preserve">Identificar e utilizar os modos de introdução de outras vozes no texto – citação literal e sua formatação e paráfrase –, as pistas linguísticas responsáveis por introduzir no texto a posição do autor e dos outros autores citados (“Segundo X; De acordo com Y; De minha/nossa parte, penso/amos que”...) e os </w:t>
            </w:r>
            <w:r w:rsidRPr="00EA52D9">
              <w:lastRenderedPageBreak/>
              <w:t xml:space="preserve">elementos de normatização (tais como as regras de inclusão e formatação de citações e paráfrases, de organização de </w:t>
            </w:r>
          </w:p>
          <w:p w14:paraId="6D0211E8" w14:textId="77777777" w:rsidR="00EA52D9" w:rsidRPr="00EA52D9" w:rsidRDefault="00EA52D9" w:rsidP="00EA52D9">
            <w:pPr>
              <w:spacing w:after="0" w:line="259" w:lineRule="auto"/>
              <w:ind w:left="2" w:right="65" w:firstLine="0"/>
            </w:pPr>
            <w:r w:rsidRPr="00EA52D9">
              <w:t xml:space="preserve">referências bibliográficas) em textos científicos, desenvolvendo reflexão sobre o modo como a intertextualidade e a </w:t>
            </w:r>
            <w:proofErr w:type="spellStart"/>
            <w:r w:rsidRPr="00EA52D9">
              <w:t>retextualização</w:t>
            </w:r>
            <w:proofErr w:type="spellEnd"/>
            <w:r w:rsidRPr="00EA52D9">
              <w:t xml:space="preserve"> ocorrem nesses textos.</w:t>
            </w:r>
          </w:p>
        </w:tc>
        <w:tc>
          <w:tcPr>
            <w:tcW w:w="2405" w:type="dxa"/>
            <w:tcBorders>
              <w:top w:val="single" w:sz="4" w:space="0" w:color="000000"/>
              <w:left w:val="single" w:sz="6" w:space="0" w:color="000000"/>
              <w:bottom w:val="single" w:sz="4" w:space="0" w:color="000000"/>
              <w:right w:val="single" w:sz="6" w:space="0" w:color="000000"/>
            </w:tcBorders>
          </w:tcPr>
          <w:p w14:paraId="0375E307" w14:textId="77777777" w:rsidR="00EA52D9" w:rsidRPr="00EA52D9" w:rsidRDefault="00EA52D9" w:rsidP="00EA52D9">
            <w:pPr>
              <w:spacing w:after="115" w:line="259" w:lineRule="auto"/>
              <w:ind w:left="2" w:firstLine="0"/>
              <w:jc w:val="left"/>
            </w:pPr>
            <w:r w:rsidRPr="00EA52D9">
              <w:rPr>
                <w:b/>
              </w:rPr>
              <w:lastRenderedPageBreak/>
              <w:t xml:space="preserve">(EF69LP43RS-1) </w:t>
            </w:r>
          </w:p>
          <w:p w14:paraId="5C932CD4" w14:textId="77777777" w:rsidR="00EA52D9" w:rsidRPr="00EA52D9" w:rsidRDefault="00EA52D9" w:rsidP="00EA52D9">
            <w:pPr>
              <w:spacing w:after="1" w:line="360" w:lineRule="auto"/>
              <w:ind w:left="2" w:right="64" w:firstLine="0"/>
            </w:pPr>
            <w:r w:rsidRPr="00EA52D9">
              <w:t xml:space="preserve">Identificar e utilizar os modos de introdução de outras vozes em textos, desenvolvendo reflexão sobre o modo como a intertextualidade e a </w:t>
            </w:r>
            <w:proofErr w:type="spellStart"/>
            <w:r w:rsidRPr="00EA52D9">
              <w:t>retextualização</w:t>
            </w:r>
            <w:proofErr w:type="spellEnd"/>
            <w:r w:rsidRPr="00EA52D9">
              <w:t xml:space="preserve"> </w:t>
            </w:r>
          </w:p>
          <w:p w14:paraId="152B9E14" w14:textId="77777777" w:rsidR="00EA52D9" w:rsidRPr="00EA52D9" w:rsidRDefault="00EA52D9" w:rsidP="00EA52D9">
            <w:pPr>
              <w:spacing w:after="0" w:line="259" w:lineRule="auto"/>
              <w:ind w:left="2" w:right="64" w:firstLine="0"/>
            </w:pPr>
            <w:r w:rsidRPr="00EA52D9">
              <w:t xml:space="preserve">ocorrem nesses textos, articulando leitura e produção textual. </w:t>
            </w:r>
          </w:p>
        </w:tc>
        <w:tc>
          <w:tcPr>
            <w:tcW w:w="4066" w:type="dxa"/>
            <w:tcBorders>
              <w:top w:val="single" w:sz="4" w:space="0" w:color="000000"/>
              <w:left w:val="single" w:sz="6" w:space="0" w:color="000000"/>
              <w:bottom w:val="single" w:sz="4" w:space="0" w:color="000000"/>
              <w:right w:val="single" w:sz="6" w:space="0" w:color="000000"/>
            </w:tcBorders>
          </w:tcPr>
          <w:p w14:paraId="455C2FAB" w14:textId="77777777" w:rsidR="00EA52D9" w:rsidRPr="00EA52D9" w:rsidRDefault="00EA52D9" w:rsidP="00EA52D9">
            <w:pPr>
              <w:spacing w:after="115" w:line="259" w:lineRule="auto"/>
              <w:ind w:left="2" w:firstLine="0"/>
              <w:jc w:val="left"/>
              <w:rPr>
                <w:b/>
              </w:rPr>
            </w:pPr>
          </w:p>
        </w:tc>
      </w:tr>
    </w:tbl>
    <w:tbl>
      <w:tblPr>
        <w:tblStyle w:val="TableGrid45"/>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1FB9AA18" w14:textId="77777777" w:rsidTr="00EA52D9">
        <w:trPr>
          <w:trHeight w:val="8585"/>
        </w:trPr>
        <w:tc>
          <w:tcPr>
            <w:tcW w:w="991" w:type="dxa"/>
            <w:tcBorders>
              <w:top w:val="single" w:sz="6" w:space="0" w:color="000000"/>
              <w:left w:val="single" w:sz="6" w:space="0" w:color="000000"/>
              <w:bottom w:val="single" w:sz="6" w:space="0" w:color="000000"/>
              <w:right w:val="single" w:sz="6" w:space="0" w:color="000000"/>
            </w:tcBorders>
          </w:tcPr>
          <w:p w14:paraId="58426F7F" w14:textId="77777777" w:rsidR="00EA52D9" w:rsidRPr="00EA52D9" w:rsidRDefault="00EA52D9" w:rsidP="00EA52D9">
            <w:pPr>
              <w:spacing w:after="117" w:line="259" w:lineRule="auto"/>
              <w:ind w:left="2" w:firstLine="0"/>
              <w:jc w:val="left"/>
            </w:pPr>
            <w:r w:rsidRPr="00EA52D9">
              <w:rPr>
                <w:b/>
                <w:color w:val="C00000"/>
              </w:rPr>
              <w:lastRenderedPageBreak/>
              <w:t xml:space="preserve">6º; 7º; </w:t>
            </w:r>
          </w:p>
          <w:p w14:paraId="07BC2DC9" w14:textId="77777777" w:rsidR="00EA52D9" w:rsidRPr="00EA52D9" w:rsidRDefault="00EA52D9" w:rsidP="00EA52D9">
            <w:pPr>
              <w:spacing w:after="0" w:line="259" w:lineRule="auto"/>
              <w:ind w:left="2"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593538E8" w14:textId="77777777" w:rsidR="00EA52D9" w:rsidRPr="00EA52D9" w:rsidRDefault="00EA52D9" w:rsidP="00EA52D9">
            <w:pPr>
              <w:spacing w:after="117" w:line="259" w:lineRule="auto"/>
              <w:ind w:left="0" w:firstLine="0"/>
              <w:jc w:val="left"/>
            </w:pPr>
            <w:r w:rsidRPr="00EA52D9">
              <w:rPr>
                <w:b/>
                <w:color w:val="C00000"/>
              </w:rPr>
              <w:t xml:space="preserve">CAMPO </w:t>
            </w:r>
          </w:p>
          <w:p w14:paraId="69D501A8" w14:textId="77777777" w:rsidR="00EA52D9" w:rsidRPr="00EA52D9" w:rsidRDefault="00EA52D9" w:rsidP="00EA52D9">
            <w:pPr>
              <w:spacing w:after="115" w:line="259" w:lineRule="auto"/>
              <w:ind w:left="0" w:firstLine="0"/>
              <w:jc w:val="left"/>
            </w:pPr>
            <w:r w:rsidRPr="00EA52D9">
              <w:rPr>
                <w:b/>
                <w:color w:val="C00000"/>
              </w:rPr>
              <w:t>ARTÍSTICO-</w:t>
            </w:r>
          </w:p>
          <w:p w14:paraId="2BAD8105" w14:textId="77777777" w:rsidR="00EA52D9" w:rsidRPr="00EA52D9" w:rsidRDefault="00EA52D9" w:rsidP="00EA52D9">
            <w:pPr>
              <w:spacing w:after="0" w:line="259" w:lineRule="auto"/>
              <w:ind w:left="0" w:firstLine="0"/>
              <w:jc w:val="left"/>
            </w:pPr>
            <w:r w:rsidRPr="00EA52D9">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3A3B6160"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1313816F" w14:textId="77777777" w:rsidR="00EA52D9" w:rsidRPr="00EA52D9" w:rsidRDefault="00EA52D9" w:rsidP="00EA52D9">
            <w:pPr>
              <w:spacing w:after="181" w:line="360" w:lineRule="auto"/>
              <w:ind w:left="0" w:right="67" w:firstLine="0"/>
            </w:pPr>
            <w:r w:rsidRPr="00EA52D9">
              <w:t xml:space="preserve">Reconstrução das condições de produção, circulação e recepção </w:t>
            </w:r>
          </w:p>
          <w:p w14:paraId="6E5945D4" w14:textId="77777777" w:rsidR="00EA52D9" w:rsidRPr="00EA52D9" w:rsidRDefault="00EA52D9" w:rsidP="00EA52D9">
            <w:pPr>
              <w:tabs>
                <w:tab w:val="center" w:pos="601"/>
                <w:tab w:val="center" w:pos="1704"/>
              </w:tabs>
              <w:spacing w:after="125"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71D8D34B"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262ED910" w14:textId="77777777" w:rsidR="00EA52D9" w:rsidRPr="00EA52D9" w:rsidRDefault="00EA52D9" w:rsidP="00EA52D9">
            <w:pPr>
              <w:spacing w:after="1" w:line="360" w:lineRule="auto"/>
              <w:ind w:left="2" w:right="64" w:firstLine="0"/>
            </w:pPr>
            <w:r w:rsidRPr="00EA52D9">
              <w:rPr>
                <w:b/>
              </w:rPr>
              <w:t xml:space="preserve">(EF69LP44) </w:t>
            </w:r>
            <w:r w:rsidRPr="00EA52D9">
              <w:t xml:space="preserve">Inferir a presença de valores sociais, culturais e humanos e de diferentes visões de mundo, em textos literários, reconhecendo nesses textos formas de </w:t>
            </w:r>
          </w:p>
          <w:p w14:paraId="6E49F52E" w14:textId="77777777" w:rsidR="00EA52D9" w:rsidRPr="00EA52D9" w:rsidRDefault="00EA52D9" w:rsidP="00EA52D9">
            <w:pPr>
              <w:spacing w:after="0" w:line="369" w:lineRule="auto"/>
              <w:ind w:left="2" w:right="64" w:firstLine="0"/>
            </w:pPr>
            <w:r w:rsidRPr="00EA52D9">
              <w:t xml:space="preserve">estabelecer múltiplos olhares sobre </w:t>
            </w:r>
            <w:r w:rsidRPr="00EA52D9">
              <w:tab/>
              <w:t xml:space="preserve">as </w:t>
            </w:r>
          </w:p>
          <w:p w14:paraId="264FD2A9" w14:textId="77777777" w:rsidR="00EA52D9" w:rsidRPr="00EA52D9" w:rsidRDefault="00EA52D9" w:rsidP="00EA52D9">
            <w:pPr>
              <w:spacing w:after="117" w:line="259" w:lineRule="auto"/>
              <w:ind w:left="2" w:firstLine="0"/>
              <w:jc w:val="left"/>
            </w:pPr>
            <w:r w:rsidRPr="00EA52D9">
              <w:t xml:space="preserve">identidades, </w:t>
            </w:r>
          </w:p>
          <w:p w14:paraId="5F515511" w14:textId="77777777" w:rsidR="00EA52D9" w:rsidRPr="00EA52D9" w:rsidRDefault="00EA52D9" w:rsidP="00EA52D9">
            <w:pPr>
              <w:spacing w:after="0" w:line="259" w:lineRule="auto"/>
              <w:ind w:left="2" w:right="65" w:firstLine="0"/>
            </w:pPr>
            <w:r w:rsidRPr="00EA52D9">
              <w:t xml:space="preserve">sociedades e culturas e considerando a autoria e o contexto social e histórico de sua produção. </w:t>
            </w:r>
          </w:p>
        </w:tc>
        <w:tc>
          <w:tcPr>
            <w:tcW w:w="2405" w:type="dxa"/>
            <w:tcBorders>
              <w:top w:val="single" w:sz="2" w:space="0" w:color="FFFFFF"/>
              <w:left w:val="single" w:sz="6" w:space="0" w:color="000000"/>
              <w:bottom w:val="single" w:sz="4" w:space="0" w:color="000000"/>
              <w:right w:val="single" w:sz="6" w:space="0" w:color="000000"/>
            </w:tcBorders>
          </w:tcPr>
          <w:p w14:paraId="4E394571" w14:textId="77777777" w:rsidR="00EA52D9" w:rsidRPr="00EA52D9" w:rsidRDefault="00EA52D9" w:rsidP="00EA52D9">
            <w:pPr>
              <w:spacing w:after="0" w:line="240" w:lineRule="auto"/>
              <w:ind w:left="2" w:firstLine="0"/>
              <w:jc w:val="left"/>
            </w:pPr>
            <w:r w:rsidRPr="00EA52D9">
              <w:rPr>
                <w:b/>
              </w:rPr>
              <w:t>(EF69LP44RS-1)</w:t>
            </w:r>
            <w:r w:rsidRPr="00EA52D9">
              <w:t xml:space="preserve"> </w:t>
            </w:r>
          </w:p>
          <w:p w14:paraId="0629D8D8" w14:textId="77777777" w:rsidR="00EA52D9" w:rsidRPr="00EA52D9" w:rsidRDefault="00EA52D9" w:rsidP="00EA52D9">
            <w:pPr>
              <w:spacing w:after="0" w:line="240" w:lineRule="auto"/>
              <w:ind w:left="2" w:right="64" w:firstLine="0"/>
            </w:pPr>
            <w:r w:rsidRPr="00EA52D9">
              <w:t xml:space="preserve">Identificar e analisar a presença de valores sociais, culturais e humanos e de diferentes visões de mundo em textos literários, reconhecendo </w:t>
            </w:r>
          </w:p>
          <w:p w14:paraId="0E709350" w14:textId="77777777" w:rsidR="00EA52D9" w:rsidRPr="00EA52D9" w:rsidRDefault="00EA52D9" w:rsidP="00EA52D9">
            <w:pPr>
              <w:spacing w:after="0" w:line="240" w:lineRule="auto"/>
              <w:ind w:left="2" w:firstLine="0"/>
            </w:pPr>
            <w:r w:rsidRPr="00EA52D9">
              <w:t xml:space="preserve">nesses textos formas de estabelecer múltiplos </w:t>
            </w:r>
            <w:r w:rsidRPr="00EA52D9">
              <w:tab/>
              <w:t xml:space="preserve">olhares sobre </w:t>
            </w:r>
            <w:r w:rsidRPr="00EA52D9">
              <w:tab/>
              <w:t xml:space="preserve">as </w:t>
            </w:r>
          </w:p>
          <w:p w14:paraId="0FD02A6C" w14:textId="77777777" w:rsidR="00EA52D9" w:rsidRPr="00EA52D9" w:rsidRDefault="00EA52D9" w:rsidP="00EA52D9">
            <w:pPr>
              <w:spacing w:after="0" w:line="240" w:lineRule="auto"/>
              <w:ind w:left="2" w:firstLine="0"/>
              <w:jc w:val="left"/>
            </w:pPr>
            <w:r w:rsidRPr="00EA52D9">
              <w:t xml:space="preserve">identidades, </w:t>
            </w:r>
          </w:p>
          <w:p w14:paraId="3FF83A37" w14:textId="77777777" w:rsidR="00EA52D9" w:rsidRPr="00EA52D9" w:rsidRDefault="00EA52D9" w:rsidP="00EA52D9">
            <w:pPr>
              <w:tabs>
                <w:tab w:val="center" w:pos="611"/>
                <w:tab w:val="center" w:pos="2126"/>
              </w:tabs>
              <w:spacing w:after="0" w:line="240" w:lineRule="auto"/>
              <w:ind w:left="0" w:firstLine="0"/>
              <w:jc w:val="left"/>
            </w:pPr>
            <w:r w:rsidRPr="00EA52D9">
              <w:rPr>
                <w:rFonts w:ascii="Calibri" w:eastAsia="Calibri" w:hAnsi="Calibri" w:cs="Calibri"/>
                <w:sz w:val="22"/>
              </w:rPr>
              <w:tab/>
            </w:r>
            <w:r w:rsidRPr="00EA52D9">
              <w:t xml:space="preserve">sociedades </w:t>
            </w:r>
            <w:r w:rsidRPr="00EA52D9">
              <w:tab/>
              <w:t xml:space="preserve">e </w:t>
            </w:r>
          </w:p>
          <w:p w14:paraId="30DE26AC" w14:textId="77777777" w:rsidR="00EA52D9" w:rsidRPr="00EA52D9" w:rsidRDefault="00EA52D9" w:rsidP="00EA52D9">
            <w:pPr>
              <w:spacing w:after="0" w:line="240" w:lineRule="auto"/>
              <w:ind w:left="2" w:firstLine="0"/>
              <w:jc w:val="left"/>
            </w:pPr>
            <w:r w:rsidRPr="00EA52D9">
              <w:t xml:space="preserve">culturas, </w:t>
            </w:r>
          </w:p>
          <w:p w14:paraId="557E7464" w14:textId="77777777" w:rsidR="00EA52D9" w:rsidRPr="00EA52D9" w:rsidRDefault="00EA52D9" w:rsidP="00EA52D9">
            <w:pPr>
              <w:spacing w:after="0" w:line="240" w:lineRule="auto"/>
              <w:ind w:left="2" w:right="65" w:firstLine="0"/>
            </w:pPr>
            <w:r w:rsidRPr="00EA52D9">
              <w:t>considerando a autoria e o contexto social e histórico de sua produção.</w:t>
            </w:r>
            <w:r w:rsidRPr="00EA52D9">
              <w:rPr>
                <w:b/>
              </w:rPr>
              <w:t xml:space="preserve"> </w:t>
            </w:r>
          </w:p>
          <w:p w14:paraId="6F440D59" w14:textId="77777777" w:rsidR="00EA52D9" w:rsidRPr="00EA52D9" w:rsidRDefault="00EA52D9" w:rsidP="00EA52D9">
            <w:pPr>
              <w:spacing w:after="0" w:line="240" w:lineRule="auto"/>
              <w:ind w:left="2" w:firstLine="0"/>
              <w:jc w:val="left"/>
            </w:pPr>
            <w:r w:rsidRPr="00EA52D9">
              <w:rPr>
                <w:b/>
              </w:rPr>
              <w:t xml:space="preserve">(EF69LP44RS-2) </w:t>
            </w:r>
          </w:p>
          <w:p w14:paraId="20C0F430" w14:textId="77777777" w:rsidR="00EA52D9" w:rsidRPr="00EA52D9" w:rsidRDefault="00EA52D9" w:rsidP="00EA52D9">
            <w:pPr>
              <w:spacing w:after="0" w:line="240" w:lineRule="auto"/>
              <w:ind w:left="2" w:right="64" w:firstLine="0"/>
            </w:pPr>
            <w:r w:rsidRPr="00EA52D9">
              <w:t>Reconhecer a linguagem utilizada nos textos literários regionais relacionando-os às demais realidades linguísticas.</w:t>
            </w:r>
          </w:p>
        </w:tc>
        <w:tc>
          <w:tcPr>
            <w:tcW w:w="3870" w:type="dxa"/>
            <w:tcBorders>
              <w:top w:val="single" w:sz="2" w:space="0" w:color="FFFFFF"/>
              <w:left w:val="single" w:sz="6" w:space="0" w:color="000000"/>
              <w:bottom w:val="single" w:sz="4" w:space="0" w:color="000000"/>
              <w:right w:val="single" w:sz="6" w:space="0" w:color="000000"/>
            </w:tcBorders>
          </w:tcPr>
          <w:p w14:paraId="25649BCC" w14:textId="77777777" w:rsidR="00EA52D9" w:rsidRPr="00EA52D9" w:rsidRDefault="00EA52D9" w:rsidP="00EA52D9">
            <w:pPr>
              <w:spacing w:after="117" w:line="259" w:lineRule="auto"/>
              <w:ind w:left="2" w:firstLine="0"/>
              <w:jc w:val="left"/>
              <w:rPr>
                <w:b/>
              </w:rPr>
            </w:pPr>
          </w:p>
        </w:tc>
      </w:tr>
    </w:tbl>
    <w:p w14:paraId="30BF0B0C" w14:textId="77777777" w:rsidR="00EA52D9" w:rsidRPr="00EA52D9" w:rsidRDefault="00EA52D9" w:rsidP="00EA52D9">
      <w:pPr>
        <w:spacing w:after="0" w:line="259" w:lineRule="auto"/>
        <w:ind w:left="-1440" w:right="10466" w:firstLine="0"/>
        <w:jc w:val="left"/>
      </w:pPr>
    </w:p>
    <w:tbl>
      <w:tblPr>
        <w:tblStyle w:val="TableGrid45"/>
        <w:tblW w:w="15252"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301C3901" w14:textId="77777777" w:rsidTr="00EA52D9">
        <w:trPr>
          <w:trHeight w:val="8867"/>
        </w:trPr>
        <w:tc>
          <w:tcPr>
            <w:tcW w:w="991" w:type="dxa"/>
            <w:tcBorders>
              <w:top w:val="single" w:sz="6" w:space="0" w:color="000000"/>
              <w:left w:val="single" w:sz="6" w:space="0" w:color="000000"/>
              <w:bottom w:val="single" w:sz="6" w:space="0" w:color="000000"/>
              <w:right w:val="single" w:sz="6" w:space="0" w:color="000000"/>
            </w:tcBorders>
          </w:tcPr>
          <w:p w14:paraId="2C17AB45"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3123CBA"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DB06A10"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3E1AE05" w14:textId="77777777" w:rsidR="00EA52D9" w:rsidRPr="00EA52D9" w:rsidRDefault="00EA52D9" w:rsidP="00EA52D9">
            <w:pPr>
              <w:spacing w:after="184" w:line="360" w:lineRule="auto"/>
              <w:ind w:left="0" w:right="67" w:firstLine="0"/>
            </w:pPr>
            <w:r w:rsidRPr="00EA52D9">
              <w:t xml:space="preserve">Reconstrução das condições de produção, circulação e recepção </w:t>
            </w:r>
          </w:p>
          <w:p w14:paraId="43DDD739" w14:textId="77777777" w:rsidR="00EA52D9" w:rsidRPr="00EA52D9" w:rsidRDefault="00EA52D9" w:rsidP="00EA52D9">
            <w:pPr>
              <w:tabs>
                <w:tab w:val="center" w:pos="601"/>
                <w:tab w:val="center" w:pos="1704"/>
              </w:tabs>
              <w:spacing w:after="122"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309684A4"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196B66BD" w14:textId="77777777" w:rsidR="00EA52D9" w:rsidRPr="009674A7" w:rsidRDefault="00EA52D9" w:rsidP="00EA52D9">
            <w:pPr>
              <w:spacing w:after="0" w:line="240" w:lineRule="auto"/>
              <w:ind w:left="0" w:right="64" w:firstLine="0"/>
              <w:rPr>
                <w:sz w:val="20"/>
              </w:rPr>
            </w:pPr>
            <w:r w:rsidRPr="009674A7">
              <w:rPr>
                <w:b/>
                <w:sz w:val="20"/>
              </w:rPr>
              <w:t xml:space="preserve">(EF69LP45) </w:t>
            </w:r>
            <w:r w:rsidRPr="009674A7">
              <w:rPr>
                <w:sz w:val="20"/>
              </w:rPr>
              <w:t xml:space="preserve">Posicionar-se criticamente em relação a textos pertencentes a gêneros como </w:t>
            </w:r>
          </w:p>
          <w:p w14:paraId="48512E5C" w14:textId="77777777" w:rsidR="00EA52D9" w:rsidRPr="009674A7" w:rsidRDefault="00EA52D9" w:rsidP="00EA52D9">
            <w:pPr>
              <w:spacing w:after="0" w:line="240" w:lineRule="auto"/>
              <w:ind w:left="0" w:firstLine="0"/>
              <w:jc w:val="left"/>
              <w:rPr>
                <w:sz w:val="20"/>
              </w:rPr>
            </w:pPr>
            <w:r w:rsidRPr="009674A7">
              <w:rPr>
                <w:sz w:val="20"/>
              </w:rPr>
              <w:t xml:space="preserve">quarta-capa, </w:t>
            </w:r>
          </w:p>
          <w:p w14:paraId="6D6C671F" w14:textId="77777777" w:rsidR="00EA52D9" w:rsidRPr="009674A7" w:rsidRDefault="00EA52D9" w:rsidP="00EA52D9">
            <w:pPr>
              <w:spacing w:after="0" w:line="240" w:lineRule="auto"/>
              <w:ind w:left="0" w:right="64" w:firstLine="0"/>
              <w:rPr>
                <w:sz w:val="20"/>
              </w:rPr>
            </w:pPr>
            <w:r w:rsidRPr="009674A7">
              <w:rPr>
                <w:sz w:val="20"/>
              </w:rPr>
              <w:t>programa (de teatro, dança, exposição etc.), sinopse, resenha crítica, comentário em blog/</w:t>
            </w:r>
            <w:proofErr w:type="spellStart"/>
            <w:r w:rsidRPr="009674A7">
              <w:rPr>
                <w:sz w:val="20"/>
              </w:rPr>
              <w:t>vlog</w:t>
            </w:r>
            <w:proofErr w:type="spellEnd"/>
            <w:r w:rsidRPr="009674A7">
              <w:rPr>
                <w:sz w:val="20"/>
              </w:rPr>
              <w:t xml:space="preserve"> cultural etc., para selecionar obras literárias e outras manifestações artísticas (cinema, teatro, exposições, espetáculos, </w:t>
            </w:r>
            <w:proofErr w:type="spellStart"/>
            <w:r w:rsidRPr="009674A7">
              <w:rPr>
                <w:sz w:val="20"/>
              </w:rPr>
              <w:t>CD´s</w:t>
            </w:r>
            <w:proofErr w:type="spellEnd"/>
            <w:r w:rsidRPr="009674A7">
              <w:rPr>
                <w:sz w:val="20"/>
              </w:rPr>
              <w:t xml:space="preserve">, </w:t>
            </w:r>
          </w:p>
          <w:p w14:paraId="72BCF915" w14:textId="77777777" w:rsidR="00EA52D9" w:rsidRPr="009674A7" w:rsidRDefault="00EA52D9" w:rsidP="00EA52D9">
            <w:pPr>
              <w:spacing w:after="0" w:line="240" w:lineRule="auto"/>
              <w:ind w:left="0" w:right="64" w:firstLine="0"/>
              <w:rPr>
                <w:sz w:val="20"/>
              </w:rPr>
            </w:pPr>
            <w:proofErr w:type="spellStart"/>
            <w:r w:rsidRPr="009674A7">
              <w:rPr>
                <w:sz w:val="20"/>
              </w:rPr>
              <w:t>DVD´s</w:t>
            </w:r>
            <w:proofErr w:type="spellEnd"/>
            <w:r w:rsidRPr="009674A7">
              <w:rPr>
                <w:sz w:val="20"/>
              </w:rPr>
              <w:t xml:space="preserve"> etc.), diferenciando as sequências </w:t>
            </w:r>
          </w:p>
          <w:p w14:paraId="56AC9F53" w14:textId="77777777" w:rsidR="00EA52D9" w:rsidRPr="009674A7" w:rsidRDefault="00EA52D9" w:rsidP="00EA52D9">
            <w:pPr>
              <w:spacing w:after="0" w:line="240" w:lineRule="auto"/>
              <w:ind w:left="0" w:right="65" w:firstLine="0"/>
              <w:rPr>
                <w:sz w:val="20"/>
              </w:rPr>
            </w:pPr>
            <w:r w:rsidRPr="009674A7">
              <w:rPr>
                <w:sz w:val="20"/>
              </w:rPr>
              <w:t xml:space="preserve">descritivas e avaliativas e reconhecendo-os como gêneros que apoiam a escolha do livro ou produção cultural e consultando-os no momento de fazer escolhas, quando for o caso.  </w:t>
            </w:r>
          </w:p>
        </w:tc>
        <w:tc>
          <w:tcPr>
            <w:tcW w:w="2405" w:type="dxa"/>
            <w:tcBorders>
              <w:top w:val="single" w:sz="2" w:space="0" w:color="FFFFFF"/>
              <w:left w:val="single" w:sz="6" w:space="0" w:color="000000"/>
              <w:bottom w:val="single" w:sz="4" w:space="0" w:color="000000"/>
              <w:right w:val="single" w:sz="6" w:space="0" w:color="000000"/>
            </w:tcBorders>
          </w:tcPr>
          <w:p w14:paraId="3769275E" w14:textId="77777777" w:rsidR="00EA52D9" w:rsidRPr="00EA52D9" w:rsidRDefault="00EA52D9" w:rsidP="00EA52D9">
            <w:pPr>
              <w:spacing w:after="0" w:line="359" w:lineRule="auto"/>
              <w:ind w:left="2" w:firstLine="0"/>
              <w:jc w:val="left"/>
              <w:rPr>
                <w:sz w:val="22"/>
              </w:rPr>
            </w:pPr>
            <w:r w:rsidRPr="00EA52D9">
              <w:rPr>
                <w:b/>
                <w:sz w:val="22"/>
              </w:rPr>
              <w:t xml:space="preserve">(EF69LP45RS-1) </w:t>
            </w:r>
            <w:r w:rsidRPr="00EA52D9">
              <w:rPr>
                <w:sz w:val="22"/>
              </w:rPr>
              <w:t xml:space="preserve">Posicionar-se </w:t>
            </w:r>
          </w:p>
          <w:p w14:paraId="5818106C" w14:textId="77777777" w:rsidR="00EA52D9" w:rsidRPr="00EA52D9" w:rsidRDefault="00EA52D9" w:rsidP="00EA52D9">
            <w:pPr>
              <w:spacing w:line="363" w:lineRule="auto"/>
              <w:ind w:left="2" w:right="64" w:firstLine="0"/>
              <w:rPr>
                <w:sz w:val="22"/>
              </w:rPr>
            </w:pPr>
            <w:r w:rsidRPr="00EA52D9">
              <w:rPr>
                <w:sz w:val="22"/>
              </w:rPr>
              <w:t xml:space="preserve">criticamente em relação a textos que descrevem ou opinam sobre obras literárias e de outras linguagens para selecionar as obras e </w:t>
            </w:r>
            <w:r w:rsidRPr="00EA52D9">
              <w:rPr>
                <w:sz w:val="22"/>
              </w:rPr>
              <w:tab/>
              <w:t xml:space="preserve">outras </w:t>
            </w:r>
          </w:p>
          <w:p w14:paraId="2E3ADFD1" w14:textId="77777777" w:rsidR="00EA52D9" w:rsidRPr="00EA52D9" w:rsidRDefault="00EA52D9" w:rsidP="00EA52D9">
            <w:pPr>
              <w:spacing w:after="117" w:line="259" w:lineRule="auto"/>
              <w:ind w:left="2" w:firstLine="0"/>
              <w:jc w:val="left"/>
              <w:rPr>
                <w:sz w:val="22"/>
              </w:rPr>
            </w:pPr>
            <w:r w:rsidRPr="00EA52D9">
              <w:rPr>
                <w:sz w:val="22"/>
              </w:rPr>
              <w:t xml:space="preserve">manifestações </w:t>
            </w:r>
          </w:p>
          <w:p w14:paraId="23A933F0" w14:textId="77777777" w:rsidR="00EA52D9" w:rsidRPr="00EA52D9" w:rsidRDefault="00EA52D9" w:rsidP="00EA52D9">
            <w:pPr>
              <w:spacing w:after="136" w:line="259" w:lineRule="auto"/>
              <w:ind w:left="2" w:firstLine="0"/>
              <w:jc w:val="left"/>
              <w:rPr>
                <w:sz w:val="22"/>
              </w:rPr>
            </w:pPr>
            <w:r w:rsidRPr="00EA52D9">
              <w:rPr>
                <w:sz w:val="22"/>
              </w:rPr>
              <w:t xml:space="preserve">artísticas, </w:t>
            </w:r>
          </w:p>
          <w:p w14:paraId="2D3A3DF4" w14:textId="77777777" w:rsidR="00EA52D9" w:rsidRPr="00EA52D9" w:rsidRDefault="00EA52D9" w:rsidP="00EA52D9">
            <w:pPr>
              <w:spacing w:after="0" w:line="368" w:lineRule="auto"/>
              <w:ind w:left="2" w:firstLine="0"/>
              <w:jc w:val="left"/>
              <w:rPr>
                <w:sz w:val="22"/>
              </w:rPr>
            </w:pPr>
            <w:r w:rsidRPr="00EA52D9">
              <w:rPr>
                <w:sz w:val="22"/>
              </w:rPr>
              <w:t xml:space="preserve">diferenciando as sequências </w:t>
            </w:r>
          </w:p>
          <w:p w14:paraId="2E678339" w14:textId="77777777" w:rsidR="00EA52D9" w:rsidRPr="00EA52D9" w:rsidRDefault="00EA52D9" w:rsidP="00EA52D9">
            <w:pPr>
              <w:spacing w:after="0"/>
              <w:ind w:left="2" w:firstLine="0"/>
              <w:rPr>
                <w:sz w:val="22"/>
              </w:rPr>
            </w:pPr>
            <w:r w:rsidRPr="00EA52D9">
              <w:rPr>
                <w:sz w:val="22"/>
              </w:rPr>
              <w:t xml:space="preserve">descritivas e avaliativas e </w:t>
            </w:r>
          </w:p>
          <w:p w14:paraId="5421E36B" w14:textId="77777777" w:rsidR="00EA52D9" w:rsidRPr="00EA52D9" w:rsidRDefault="00EA52D9" w:rsidP="00EA52D9">
            <w:pPr>
              <w:spacing w:after="0" w:line="259" w:lineRule="auto"/>
              <w:ind w:left="2" w:right="65" w:firstLine="0"/>
              <w:rPr>
                <w:sz w:val="22"/>
              </w:rPr>
            </w:pPr>
            <w:r w:rsidRPr="00EA52D9">
              <w:rPr>
                <w:sz w:val="22"/>
              </w:rPr>
              <w:t xml:space="preserve">reconhecendo-os como gêneros que apoiam a escolha do livro ou produção cultural </w:t>
            </w:r>
            <w:r w:rsidRPr="00EA52D9">
              <w:rPr>
                <w:sz w:val="22"/>
              </w:rPr>
              <w:tab/>
              <w:t xml:space="preserve">e consultando-os no momento de fazer escolhas, quando for o caso. </w:t>
            </w:r>
          </w:p>
        </w:tc>
        <w:tc>
          <w:tcPr>
            <w:tcW w:w="4066" w:type="dxa"/>
            <w:tcBorders>
              <w:top w:val="single" w:sz="2" w:space="0" w:color="FFFFFF"/>
              <w:left w:val="single" w:sz="6" w:space="0" w:color="000000"/>
              <w:bottom w:val="single" w:sz="4" w:space="0" w:color="000000"/>
              <w:right w:val="single" w:sz="6" w:space="0" w:color="000000"/>
            </w:tcBorders>
          </w:tcPr>
          <w:p w14:paraId="331E652D" w14:textId="77777777" w:rsidR="00EA52D9" w:rsidRPr="00EA52D9" w:rsidRDefault="00EA52D9" w:rsidP="00EA52D9">
            <w:pPr>
              <w:spacing w:after="0" w:line="359" w:lineRule="auto"/>
              <w:ind w:left="2" w:firstLine="0"/>
              <w:jc w:val="left"/>
              <w:rPr>
                <w:b/>
              </w:rPr>
            </w:pPr>
          </w:p>
        </w:tc>
      </w:tr>
    </w:tbl>
    <w:p w14:paraId="45C3A40B" w14:textId="77777777" w:rsidR="00EA52D9" w:rsidRPr="00EA52D9" w:rsidRDefault="00EA52D9" w:rsidP="00EA52D9">
      <w:pPr>
        <w:spacing w:after="0" w:line="259" w:lineRule="auto"/>
        <w:ind w:left="-1440" w:right="10466" w:firstLine="0"/>
        <w:jc w:val="left"/>
      </w:pPr>
    </w:p>
    <w:tbl>
      <w:tblPr>
        <w:tblStyle w:val="TableGrid45"/>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4B5CDA12" w14:textId="77777777" w:rsidTr="00EA52D9">
        <w:trPr>
          <w:trHeight w:val="7876"/>
        </w:trPr>
        <w:tc>
          <w:tcPr>
            <w:tcW w:w="991" w:type="dxa"/>
            <w:tcBorders>
              <w:top w:val="single" w:sz="6" w:space="0" w:color="000000"/>
              <w:left w:val="single" w:sz="6" w:space="0" w:color="000000"/>
              <w:bottom w:val="single" w:sz="6" w:space="0" w:color="000000"/>
              <w:right w:val="single" w:sz="6" w:space="0" w:color="000000"/>
            </w:tcBorders>
          </w:tcPr>
          <w:p w14:paraId="7D791B2D" w14:textId="77777777" w:rsidR="00EA52D9" w:rsidRPr="00EA52D9" w:rsidRDefault="00EA52D9" w:rsidP="00EA52D9">
            <w:pPr>
              <w:spacing w:after="0" w:line="259" w:lineRule="auto"/>
              <w:ind w:left="2"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A147DBE"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F28A72E"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5A282A8" w14:textId="77777777" w:rsidR="00EA52D9" w:rsidRPr="00EA52D9" w:rsidRDefault="00EA52D9" w:rsidP="00EA52D9">
            <w:pPr>
              <w:spacing w:after="181" w:line="360" w:lineRule="auto"/>
              <w:ind w:left="0" w:right="67" w:firstLine="0"/>
            </w:pPr>
            <w:r w:rsidRPr="00EA52D9">
              <w:t xml:space="preserve">Reconstrução das condições de produção, circulação e recepção </w:t>
            </w:r>
          </w:p>
          <w:p w14:paraId="467B0CB8" w14:textId="77777777" w:rsidR="00EA52D9" w:rsidRPr="00EA52D9" w:rsidRDefault="00EA52D9" w:rsidP="00EA52D9">
            <w:pPr>
              <w:tabs>
                <w:tab w:val="center" w:pos="601"/>
                <w:tab w:val="center" w:pos="1704"/>
              </w:tabs>
              <w:spacing w:after="125"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79A3D6B1"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4" w:space="0" w:color="000000"/>
              <w:right w:val="single" w:sz="6" w:space="0" w:color="000000"/>
            </w:tcBorders>
          </w:tcPr>
          <w:p w14:paraId="1D703B11" w14:textId="77777777" w:rsidR="00EA52D9" w:rsidRPr="009674A7" w:rsidRDefault="00EA52D9" w:rsidP="00EA52D9">
            <w:pPr>
              <w:spacing w:after="0" w:line="240" w:lineRule="auto"/>
              <w:ind w:left="2" w:firstLine="0"/>
              <w:rPr>
                <w:sz w:val="22"/>
              </w:rPr>
            </w:pPr>
            <w:r w:rsidRPr="009674A7">
              <w:rPr>
                <w:b/>
                <w:sz w:val="22"/>
              </w:rPr>
              <w:t xml:space="preserve">(EF69LP46) </w:t>
            </w:r>
          </w:p>
          <w:p w14:paraId="7596AAE7" w14:textId="77777777" w:rsidR="00EA52D9" w:rsidRPr="009674A7" w:rsidRDefault="00EA52D9" w:rsidP="00EA52D9">
            <w:pPr>
              <w:spacing w:after="0" w:line="240" w:lineRule="auto"/>
              <w:ind w:left="2" w:firstLine="0"/>
              <w:rPr>
                <w:sz w:val="22"/>
              </w:rPr>
            </w:pPr>
            <w:r w:rsidRPr="009674A7">
              <w:rPr>
                <w:sz w:val="22"/>
              </w:rPr>
              <w:t xml:space="preserve">Participar de práticas de </w:t>
            </w:r>
          </w:p>
          <w:p w14:paraId="302754CF" w14:textId="77777777" w:rsidR="00EA52D9" w:rsidRPr="009674A7" w:rsidRDefault="00EA52D9" w:rsidP="00EA52D9">
            <w:pPr>
              <w:spacing w:after="0" w:line="240" w:lineRule="auto"/>
              <w:ind w:left="2" w:right="65" w:firstLine="0"/>
              <w:rPr>
                <w:sz w:val="22"/>
              </w:rPr>
            </w:pPr>
            <w:r w:rsidRPr="009674A7">
              <w:rPr>
                <w:sz w:val="22"/>
              </w:rPr>
              <w:t xml:space="preserve">compartilhamento de leitura/recepção de obras literárias/ manifestações artísticas, como rodas de leitura, clubes de leitura, eventos de </w:t>
            </w:r>
            <w:proofErr w:type="spellStart"/>
            <w:r w:rsidRPr="009674A7">
              <w:rPr>
                <w:sz w:val="22"/>
              </w:rPr>
              <w:t>contação</w:t>
            </w:r>
            <w:proofErr w:type="spellEnd"/>
            <w:r w:rsidRPr="009674A7">
              <w:rPr>
                <w:sz w:val="22"/>
              </w:rPr>
              <w:t xml:space="preserve"> de histórias, de </w:t>
            </w:r>
          </w:p>
          <w:p w14:paraId="6FED4A76" w14:textId="77777777" w:rsidR="00EA52D9" w:rsidRPr="009674A7" w:rsidRDefault="00EA52D9" w:rsidP="00EA52D9">
            <w:pPr>
              <w:spacing w:after="0" w:line="240" w:lineRule="auto"/>
              <w:ind w:left="2" w:firstLine="0"/>
              <w:rPr>
                <w:sz w:val="22"/>
              </w:rPr>
            </w:pPr>
            <w:r w:rsidRPr="009674A7">
              <w:rPr>
                <w:sz w:val="22"/>
              </w:rPr>
              <w:t xml:space="preserve">leituras </w:t>
            </w:r>
          </w:p>
          <w:p w14:paraId="7D4E72B8" w14:textId="77777777" w:rsidR="00EA52D9" w:rsidRPr="009674A7" w:rsidRDefault="00EA52D9" w:rsidP="00EA52D9">
            <w:pPr>
              <w:spacing w:after="0" w:line="240" w:lineRule="auto"/>
              <w:ind w:left="2" w:right="65" w:firstLine="0"/>
              <w:rPr>
                <w:sz w:val="22"/>
              </w:rPr>
            </w:pPr>
            <w:r w:rsidRPr="009674A7">
              <w:rPr>
                <w:sz w:val="22"/>
              </w:rPr>
              <w:t xml:space="preserve">dramáticas, de apresentações teatrais, musicais e de filmes, </w:t>
            </w:r>
          </w:p>
          <w:p w14:paraId="459405BD" w14:textId="77777777" w:rsidR="00EA52D9" w:rsidRPr="009674A7" w:rsidRDefault="00EA52D9" w:rsidP="00EA52D9">
            <w:pPr>
              <w:spacing w:after="0" w:line="240" w:lineRule="auto"/>
              <w:ind w:left="0" w:right="65" w:firstLine="0"/>
              <w:rPr>
                <w:sz w:val="22"/>
              </w:rPr>
            </w:pPr>
            <w:r w:rsidRPr="009674A7">
              <w:rPr>
                <w:sz w:val="22"/>
              </w:rPr>
              <w:t xml:space="preserve">cineclubes, festivais de vídeo, saraus, </w:t>
            </w:r>
            <w:proofErr w:type="spellStart"/>
            <w:r w:rsidRPr="009674A7">
              <w:rPr>
                <w:sz w:val="22"/>
              </w:rPr>
              <w:t>slams</w:t>
            </w:r>
            <w:proofErr w:type="spellEnd"/>
            <w:r w:rsidRPr="009674A7">
              <w:rPr>
                <w:sz w:val="22"/>
              </w:rPr>
              <w:t xml:space="preserve">, canais de </w:t>
            </w:r>
            <w:proofErr w:type="spellStart"/>
            <w:r w:rsidRPr="009674A7">
              <w:rPr>
                <w:sz w:val="22"/>
              </w:rPr>
              <w:t>booktubers</w:t>
            </w:r>
            <w:proofErr w:type="spellEnd"/>
            <w:r w:rsidRPr="009674A7">
              <w:rPr>
                <w:sz w:val="22"/>
              </w:rPr>
              <w:t xml:space="preserve">, redes sociais temáticas (de leitores, de cinéfilos, de música etc.), dentre outros, tecendo, quando </w:t>
            </w:r>
          </w:p>
          <w:p w14:paraId="5AACF81A" w14:textId="77777777" w:rsidR="00EA52D9" w:rsidRPr="009674A7" w:rsidRDefault="00EA52D9" w:rsidP="00EA52D9">
            <w:pPr>
              <w:spacing w:after="0" w:line="240" w:lineRule="auto"/>
              <w:ind w:left="0" w:firstLine="0"/>
              <w:rPr>
                <w:sz w:val="22"/>
              </w:rPr>
            </w:pPr>
            <w:r w:rsidRPr="009674A7">
              <w:rPr>
                <w:sz w:val="22"/>
              </w:rPr>
              <w:t xml:space="preserve">possível, </w:t>
            </w:r>
          </w:p>
          <w:p w14:paraId="38B6F27C" w14:textId="77777777" w:rsidR="00EA52D9" w:rsidRPr="009674A7" w:rsidRDefault="00EA52D9" w:rsidP="00EA52D9">
            <w:pPr>
              <w:spacing w:after="0" w:line="240" w:lineRule="auto"/>
              <w:ind w:left="0" w:right="64" w:firstLine="0"/>
              <w:rPr>
                <w:sz w:val="22"/>
              </w:rPr>
            </w:pPr>
            <w:r w:rsidRPr="009674A7">
              <w:rPr>
                <w:sz w:val="22"/>
              </w:rPr>
              <w:t xml:space="preserve">comentários de ordem estética e afetiva </w:t>
            </w:r>
            <w:r w:rsidRPr="009674A7">
              <w:rPr>
                <w:sz w:val="22"/>
              </w:rPr>
              <w:tab/>
              <w:t xml:space="preserve">e justificando </w:t>
            </w:r>
            <w:proofErr w:type="spellStart"/>
            <w:r w:rsidRPr="009674A7">
              <w:rPr>
                <w:sz w:val="22"/>
              </w:rPr>
              <w:t>suas</w:t>
            </w:r>
            <w:proofErr w:type="spellEnd"/>
            <w:r w:rsidRPr="009674A7">
              <w:rPr>
                <w:sz w:val="22"/>
              </w:rPr>
              <w:t xml:space="preserve"> </w:t>
            </w:r>
            <w:r w:rsidRPr="009674A7">
              <w:rPr>
                <w:sz w:val="22"/>
              </w:rPr>
              <w:lastRenderedPageBreak/>
              <w:t xml:space="preserve">apreciações, escrevendo </w:t>
            </w:r>
          </w:p>
          <w:p w14:paraId="5D814E3F" w14:textId="77777777" w:rsidR="00EA52D9" w:rsidRPr="009674A7" w:rsidRDefault="00EA52D9" w:rsidP="00EA52D9">
            <w:pPr>
              <w:spacing w:after="0" w:line="240" w:lineRule="auto"/>
              <w:ind w:left="0" w:right="64" w:firstLine="0"/>
              <w:rPr>
                <w:sz w:val="22"/>
              </w:rPr>
            </w:pPr>
            <w:r w:rsidRPr="009674A7">
              <w:rPr>
                <w:sz w:val="22"/>
              </w:rPr>
              <w:t xml:space="preserve">comentários e resenhas para jornais, blogs e redes sociais e utilizando formas de expressão </w:t>
            </w:r>
            <w:proofErr w:type="gramStart"/>
            <w:r w:rsidRPr="009674A7">
              <w:rPr>
                <w:sz w:val="22"/>
              </w:rPr>
              <w:t>da culturas juvenis</w:t>
            </w:r>
            <w:proofErr w:type="gramEnd"/>
            <w:r w:rsidRPr="009674A7">
              <w:rPr>
                <w:sz w:val="22"/>
              </w:rPr>
              <w:t xml:space="preserve">, tais como, </w:t>
            </w:r>
            <w:proofErr w:type="spellStart"/>
            <w:r w:rsidRPr="009674A7">
              <w:rPr>
                <w:sz w:val="22"/>
              </w:rPr>
              <w:t>vlogs</w:t>
            </w:r>
            <w:proofErr w:type="spellEnd"/>
            <w:r w:rsidRPr="009674A7">
              <w:rPr>
                <w:sz w:val="22"/>
              </w:rPr>
              <w:t xml:space="preserve"> e podcasts culturais (literatura, cinema, teatro, música), </w:t>
            </w:r>
          </w:p>
          <w:p w14:paraId="44A3A080" w14:textId="77777777" w:rsidR="00EA52D9" w:rsidRPr="009674A7" w:rsidRDefault="00EA52D9" w:rsidP="00EA52D9">
            <w:pPr>
              <w:spacing w:after="0" w:line="240" w:lineRule="auto"/>
              <w:ind w:left="0" w:firstLine="0"/>
              <w:rPr>
                <w:sz w:val="22"/>
              </w:rPr>
            </w:pPr>
            <w:r w:rsidRPr="009674A7">
              <w:rPr>
                <w:sz w:val="22"/>
              </w:rPr>
              <w:t xml:space="preserve">playlists comentadas, </w:t>
            </w:r>
          </w:p>
          <w:p w14:paraId="545131A1" w14:textId="77777777" w:rsidR="00EA52D9" w:rsidRPr="009674A7" w:rsidRDefault="00EA52D9" w:rsidP="00EA52D9">
            <w:pPr>
              <w:spacing w:after="0" w:line="240" w:lineRule="auto"/>
              <w:ind w:left="0" w:right="64" w:firstLine="0"/>
              <w:rPr>
                <w:sz w:val="22"/>
              </w:rPr>
            </w:pPr>
            <w:r w:rsidRPr="009674A7">
              <w:rPr>
                <w:sz w:val="22"/>
              </w:rPr>
              <w:t xml:space="preserve">fanfics, </w:t>
            </w:r>
            <w:proofErr w:type="spellStart"/>
            <w:r w:rsidRPr="009674A7">
              <w:rPr>
                <w:sz w:val="22"/>
              </w:rPr>
              <w:t>fanzines</w:t>
            </w:r>
            <w:proofErr w:type="spellEnd"/>
            <w:r w:rsidRPr="009674A7">
              <w:rPr>
                <w:sz w:val="22"/>
              </w:rPr>
              <w:t xml:space="preserve">, </w:t>
            </w:r>
            <w:proofErr w:type="spellStart"/>
            <w:r w:rsidRPr="009674A7">
              <w:rPr>
                <w:sz w:val="22"/>
              </w:rPr>
              <w:t>ezines</w:t>
            </w:r>
            <w:proofErr w:type="spellEnd"/>
            <w:r w:rsidRPr="009674A7">
              <w:rPr>
                <w:sz w:val="22"/>
              </w:rPr>
              <w:t xml:space="preserve">, </w:t>
            </w:r>
            <w:proofErr w:type="spellStart"/>
            <w:r w:rsidRPr="009674A7">
              <w:rPr>
                <w:sz w:val="22"/>
              </w:rPr>
              <w:t>fanvídeos</w:t>
            </w:r>
            <w:proofErr w:type="spellEnd"/>
            <w:r w:rsidRPr="009674A7">
              <w:rPr>
                <w:sz w:val="22"/>
              </w:rPr>
              <w:t xml:space="preserve">, </w:t>
            </w:r>
            <w:proofErr w:type="spellStart"/>
            <w:r w:rsidRPr="009674A7">
              <w:rPr>
                <w:sz w:val="22"/>
              </w:rPr>
              <w:t>fanclipes</w:t>
            </w:r>
            <w:proofErr w:type="spellEnd"/>
            <w:r w:rsidRPr="009674A7">
              <w:rPr>
                <w:sz w:val="22"/>
              </w:rPr>
              <w:t xml:space="preserve">, post em fanpages, trailer honesto, </w:t>
            </w:r>
            <w:proofErr w:type="spellStart"/>
            <w:r w:rsidRPr="009674A7">
              <w:rPr>
                <w:sz w:val="22"/>
              </w:rPr>
              <w:t>vídeominuto</w:t>
            </w:r>
            <w:proofErr w:type="spellEnd"/>
            <w:r w:rsidRPr="009674A7">
              <w:rPr>
                <w:sz w:val="22"/>
              </w:rPr>
              <w:t xml:space="preserve">, dentre </w:t>
            </w:r>
          </w:p>
          <w:p w14:paraId="49E9D33E" w14:textId="77777777" w:rsidR="00EA52D9" w:rsidRPr="009674A7" w:rsidRDefault="00EA52D9" w:rsidP="00EA52D9">
            <w:pPr>
              <w:spacing w:after="0" w:line="240" w:lineRule="auto"/>
              <w:ind w:left="0" w:firstLine="0"/>
              <w:rPr>
                <w:sz w:val="22"/>
              </w:rPr>
            </w:pPr>
            <w:r w:rsidRPr="009674A7">
              <w:rPr>
                <w:sz w:val="22"/>
              </w:rPr>
              <w:t xml:space="preserve">outras </w:t>
            </w:r>
          </w:p>
          <w:p w14:paraId="2A59BEA0" w14:textId="77777777" w:rsidR="00EA52D9" w:rsidRPr="009674A7" w:rsidRDefault="00EA52D9" w:rsidP="00EA52D9">
            <w:pPr>
              <w:spacing w:after="0" w:line="240" w:lineRule="auto"/>
              <w:ind w:left="0" w:firstLine="0"/>
              <w:rPr>
                <w:sz w:val="22"/>
              </w:rPr>
            </w:pPr>
            <w:r w:rsidRPr="009674A7">
              <w:rPr>
                <w:sz w:val="22"/>
              </w:rPr>
              <w:t>possibilidades de práticas de apreciação e de manifestação da cultura de fãs.</w:t>
            </w:r>
          </w:p>
          <w:p w14:paraId="4FF2D671" w14:textId="77777777" w:rsidR="00EA52D9" w:rsidRPr="009674A7" w:rsidRDefault="00EA52D9" w:rsidP="00EA52D9">
            <w:pPr>
              <w:spacing w:after="0" w:line="240" w:lineRule="auto"/>
              <w:ind w:left="2" w:right="64" w:firstLine="0"/>
              <w:rPr>
                <w:sz w:val="22"/>
              </w:rPr>
            </w:pPr>
            <w:r w:rsidRPr="009674A7">
              <w:rPr>
                <w:sz w:val="22"/>
              </w:rPr>
              <w:t xml:space="preserve"> </w:t>
            </w:r>
          </w:p>
        </w:tc>
        <w:tc>
          <w:tcPr>
            <w:tcW w:w="2405" w:type="dxa"/>
            <w:tcBorders>
              <w:top w:val="single" w:sz="2" w:space="0" w:color="FFFFFF"/>
              <w:left w:val="single" w:sz="6" w:space="0" w:color="000000"/>
              <w:bottom w:val="single" w:sz="4" w:space="0" w:color="000000"/>
              <w:right w:val="single" w:sz="6" w:space="0" w:color="000000"/>
            </w:tcBorders>
          </w:tcPr>
          <w:p w14:paraId="3219907B" w14:textId="77777777" w:rsidR="00EA52D9" w:rsidRPr="00EA52D9" w:rsidRDefault="00EA52D9" w:rsidP="00EA52D9">
            <w:pPr>
              <w:spacing w:after="0" w:line="240" w:lineRule="auto"/>
              <w:ind w:left="2" w:right="65" w:firstLine="0"/>
            </w:pPr>
            <w:r w:rsidRPr="00EA52D9">
              <w:rPr>
                <w:b/>
              </w:rPr>
              <w:lastRenderedPageBreak/>
              <w:t xml:space="preserve">(EF69LP46RS-1) </w:t>
            </w:r>
            <w:r w:rsidRPr="00EA52D9">
              <w:t xml:space="preserve">Participar de práticas de </w:t>
            </w:r>
          </w:p>
          <w:p w14:paraId="19C899F3" w14:textId="77777777" w:rsidR="00EA52D9" w:rsidRPr="00EA52D9" w:rsidRDefault="00EA52D9" w:rsidP="00EA52D9">
            <w:pPr>
              <w:spacing w:after="0" w:line="240" w:lineRule="auto"/>
              <w:ind w:left="2" w:right="65" w:firstLine="0"/>
            </w:pPr>
            <w:r w:rsidRPr="00EA52D9">
              <w:t xml:space="preserve">compartilhamento de leitura/recepção de obras literárias/ manifestações artísticas, tecendo, quando possível, comentários de ordem estética e afetiva e justificando sua apreciação, escrevendo </w:t>
            </w:r>
          </w:p>
          <w:p w14:paraId="3FC6BBE5" w14:textId="77777777" w:rsidR="00EA52D9" w:rsidRPr="00EA52D9" w:rsidRDefault="00EA52D9" w:rsidP="00EA52D9">
            <w:pPr>
              <w:spacing w:after="0" w:line="240" w:lineRule="auto"/>
              <w:ind w:left="2" w:right="65" w:firstLine="0"/>
            </w:pPr>
            <w:r w:rsidRPr="00EA52D9">
              <w:t xml:space="preserve">comentários e resenhas com vistas a práticas de apreciação e de manifestação da cultura de fãs. </w:t>
            </w:r>
          </w:p>
        </w:tc>
        <w:tc>
          <w:tcPr>
            <w:tcW w:w="3870" w:type="dxa"/>
            <w:tcBorders>
              <w:top w:val="single" w:sz="2" w:space="0" w:color="FFFFFF"/>
              <w:left w:val="single" w:sz="6" w:space="0" w:color="000000"/>
              <w:bottom w:val="single" w:sz="4" w:space="0" w:color="000000"/>
              <w:right w:val="single" w:sz="6" w:space="0" w:color="000000"/>
            </w:tcBorders>
          </w:tcPr>
          <w:p w14:paraId="46231802" w14:textId="77777777" w:rsidR="00EA52D9" w:rsidRPr="00EA52D9" w:rsidRDefault="00EA52D9" w:rsidP="00EA52D9">
            <w:pPr>
              <w:spacing w:after="0" w:line="240" w:lineRule="auto"/>
              <w:ind w:left="2" w:right="65" w:firstLine="0"/>
              <w:rPr>
                <w:b/>
              </w:rPr>
            </w:pPr>
          </w:p>
        </w:tc>
      </w:tr>
    </w:tbl>
    <w:p w14:paraId="4426BA1B" w14:textId="77777777" w:rsidR="00EA52D9" w:rsidRPr="00EA52D9" w:rsidRDefault="00EA52D9" w:rsidP="00EA52D9">
      <w:pPr>
        <w:spacing w:after="0" w:line="259" w:lineRule="auto"/>
        <w:ind w:left="-1440" w:right="10466" w:firstLine="0"/>
        <w:jc w:val="left"/>
      </w:pPr>
    </w:p>
    <w:p w14:paraId="1CBE8849" w14:textId="77777777" w:rsidR="00EA52D9" w:rsidRPr="00EA52D9" w:rsidRDefault="00EA52D9" w:rsidP="00EA52D9">
      <w:pPr>
        <w:spacing w:after="0" w:line="259" w:lineRule="auto"/>
        <w:ind w:left="-1440" w:right="10466" w:firstLine="0"/>
        <w:jc w:val="left"/>
      </w:pPr>
    </w:p>
    <w:tbl>
      <w:tblPr>
        <w:tblStyle w:val="TableGrid45"/>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66716551" w14:textId="77777777" w:rsidTr="00EA52D9">
        <w:trPr>
          <w:trHeight w:val="12433"/>
        </w:trPr>
        <w:tc>
          <w:tcPr>
            <w:tcW w:w="991" w:type="dxa"/>
            <w:tcBorders>
              <w:top w:val="single" w:sz="6" w:space="0" w:color="000000"/>
              <w:left w:val="single" w:sz="6" w:space="0" w:color="000000"/>
              <w:bottom w:val="single" w:sz="6" w:space="0" w:color="000000"/>
              <w:right w:val="single" w:sz="6" w:space="0" w:color="000000"/>
            </w:tcBorders>
          </w:tcPr>
          <w:p w14:paraId="547F1044"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99FDFF0"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55ECEDB"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1328B23" w14:textId="77777777" w:rsidR="00EA52D9" w:rsidRPr="00EA52D9" w:rsidRDefault="00EA52D9" w:rsidP="00EA52D9">
            <w:pPr>
              <w:spacing w:after="1" w:line="360" w:lineRule="auto"/>
              <w:ind w:left="0" w:right="68" w:firstLine="0"/>
            </w:pPr>
            <w:r w:rsidRPr="00EA52D9">
              <w:t xml:space="preserve">Reconstrução da textualidade e compreensão </w:t>
            </w:r>
          </w:p>
          <w:p w14:paraId="1B10A6FE" w14:textId="77777777" w:rsidR="00EA52D9" w:rsidRPr="00EA52D9" w:rsidRDefault="00EA52D9" w:rsidP="00EA52D9">
            <w:pPr>
              <w:spacing w:after="297" w:line="259" w:lineRule="auto"/>
              <w:ind w:left="0" w:firstLine="0"/>
              <w:jc w:val="left"/>
            </w:pPr>
            <w:r w:rsidRPr="00EA52D9">
              <w:t xml:space="preserve">dos efeitos </w:t>
            </w:r>
          </w:p>
          <w:p w14:paraId="68E3199D" w14:textId="77777777" w:rsidR="00EA52D9" w:rsidRPr="00EA52D9" w:rsidRDefault="00EA52D9" w:rsidP="00EA52D9">
            <w:pPr>
              <w:tabs>
                <w:tab w:val="center" w:pos="134"/>
                <w:tab w:val="center" w:pos="1325"/>
              </w:tabs>
              <w:spacing w:after="125" w:line="259" w:lineRule="auto"/>
              <w:ind w:left="0" w:firstLine="0"/>
              <w:jc w:val="left"/>
            </w:pPr>
            <w:r w:rsidRPr="00EA52D9">
              <w:rPr>
                <w:rFonts w:ascii="Calibri" w:eastAsia="Calibri" w:hAnsi="Calibri" w:cs="Calibri"/>
                <w:sz w:val="22"/>
              </w:rPr>
              <w:tab/>
            </w:r>
            <w:r w:rsidRPr="00EA52D9">
              <w:t xml:space="preserve">de </w:t>
            </w:r>
            <w:r w:rsidRPr="00EA52D9">
              <w:tab/>
              <w:t xml:space="preserve">sentidos </w:t>
            </w:r>
          </w:p>
          <w:p w14:paraId="6B5A96D7" w14:textId="77777777" w:rsidR="00EA52D9" w:rsidRPr="00EA52D9" w:rsidRDefault="00EA52D9" w:rsidP="00EA52D9">
            <w:pPr>
              <w:spacing w:after="0" w:line="259" w:lineRule="auto"/>
              <w:ind w:left="0" w:firstLine="0"/>
              <w:jc w:val="left"/>
            </w:pPr>
            <w:r w:rsidRPr="00EA52D9">
              <w:t xml:space="preserve">provocados pelos usos de recursos linguísticos </w:t>
            </w:r>
            <w:r w:rsidRPr="00EA52D9">
              <w:tab/>
              <w:t xml:space="preserve">e </w:t>
            </w:r>
            <w:proofErr w:type="spellStart"/>
            <w:r w:rsidRPr="00EA52D9">
              <w:t>multissemióticos</w:t>
            </w:r>
            <w:proofErr w:type="spellEnd"/>
            <w:r w:rsidRPr="00EA52D9">
              <w:t xml:space="preserve"> </w:t>
            </w:r>
          </w:p>
        </w:tc>
        <w:tc>
          <w:tcPr>
            <w:tcW w:w="2268" w:type="dxa"/>
            <w:tcBorders>
              <w:top w:val="single" w:sz="4" w:space="0" w:color="000000"/>
              <w:left w:val="single" w:sz="6" w:space="0" w:color="000000"/>
              <w:bottom w:val="single" w:sz="6" w:space="0" w:color="000000"/>
              <w:right w:val="single" w:sz="6" w:space="0" w:color="000000"/>
            </w:tcBorders>
          </w:tcPr>
          <w:p w14:paraId="0D59AB26" w14:textId="77777777" w:rsidR="00EA52D9" w:rsidRPr="009674A7" w:rsidRDefault="00EA52D9" w:rsidP="00EA52D9">
            <w:pPr>
              <w:spacing w:after="0" w:line="240" w:lineRule="auto"/>
              <w:ind w:left="2" w:firstLine="0"/>
              <w:jc w:val="left"/>
              <w:rPr>
                <w:sz w:val="22"/>
              </w:rPr>
            </w:pPr>
            <w:r w:rsidRPr="009674A7">
              <w:rPr>
                <w:b/>
                <w:sz w:val="22"/>
              </w:rPr>
              <w:t xml:space="preserve">(EF69LP47) </w:t>
            </w:r>
          </w:p>
          <w:p w14:paraId="440779CA" w14:textId="77777777" w:rsidR="00EA52D9" w:rsidRPr="009674A7" w:rsidRDefault="00EA52D9" w:rsidP="00EA52D9">
            <w:pPr>
              <w:spacing w:after="0" w:line="240" w:lineRule="auto"/>
              <w:ind w:left="2" w:firstLine="0"/>
              <w:jc w:val="left"/>
              <w:rPr>
                <w:sz w:val="22"/>
              </w:rPr>
            </w:pPr>
            <w:r w:rsidRPr="009674A7">
              <w:rPr>
                <w:sz w:val="22"/>
              </w:rPr>
              <w:t xml:space="preserve">Analisar, em textos narrativos </w:t>
            </w:r>
          </w:p>
          <w:p w14:paraId="6DD821EE" w14:textId="77777777" w:rsidR="00EA52D9" w:rsidRPr="009674A7" w:rsidRDefault="00EA52D9" w:rsidP="00EA52D9">
            <w:pPr>
              <w:spacing w:after="0" w:line="240" w:lineRule="auto"/>
              <w:ind w:left="110" w:right="103" w:firstLine="0"/>
              <w:rPr>
                <w:sz w:val="22"/>
              </w:rPr>
            </w:pPr>
            <w:r w:rsidRPr="009674A7">
              <w:rPr>
                <w:sz w:val="22"/>
              </w:rPr>
              <w:t xml:space="preserve">ficcionais, as diferentes formas de composição próprias de cada gênero, os recursos coesivos que constroem a passagem do tempo e articulam suas partes, a escolha lexical típica de cada gênero para a caracterização dos cenários e dos personagens e os efeitos de sentido decorrentes dos tempos verbais, dos tipos de discurso, dos verbos de enunciação e das variedades linguísticas (no discurso direto, se houver) empregados, identificando o enredo e o foco </w:t>
            </w:r>
            <w:r w:rsidRPr="009674A7">
              <w:rPr>
                <w:sz w:val="22"/>
              </w:rPr>
              <w:lastRenderedPageBreak/>
              <w:t xml:space="preserve">narrativo e percebendo como se estrutura a narrativa nos diferentes gêneros e os efeitos de sentido </w:t>
            </w:r>
          </w:p>
          <w:p w14:paraId="179AA8B7" w14:textId="77777777" w:rsidR="00EA52D9" w:rsidRPr="009674A7" w:rsidRDefault="00EA52D9" w:rsidP="00EA52D9">
            <w:pPr>
              <w:spacing w:after="0" w:line="240" w:lineRule="auto"/>
              <w:ind w:left="110" w:right="103" w:firstLine="0"/>
              <w:rPr>
                <w:sz w:val="22"/>
              </w:rPr>
            </w:pPr>
            <w:r w:rsidRPr="009674A7">
              <w:rPr>
                <w:sz w:val="22"/>
              </w:rPr>
              <w:t xml:space="preserve">decorrentes do foco narrativo típico de cada gênero, da caracterização dos espaços físico e psicológico e dos tempos cronológico e psicológico, das diferentes vozes no texto (do narrador, de personagens em discurso direto e indireto), do uso de pontuação </w:t>
            </w:r>
          </w:p>
          <w:p w14:paraId="234734B2" w14:textId="77777777" w:rsidR="00EA52D9" w:rsidRPr="009674A7" w:rsidRDefault="00EA52D9" w:rsidP="00EA52D9">
            <w:pPr>
              <w:spacing w:after="0" w:line="240" w:lineRule="auto"/>
              <w:ind w:left="110" w:firstLine="0"/>
              <w:rPr>
                <w:sz w:val="22"/>
              </w:rPr>
            </w:pPr>
            <w:r w:rsidRPr="009674A7">
              <w:rPr>
                <w:sz w:val="22"/>
              </w:rPr>
              <w:t>expressiva, palavras e expressões conotativas e processos figurativos e do uso de recursos e linguístico gramaticais próprios a cada gênero narrativo.</w:t>
            </w:r>
          </w:p>
        </w:tc>
        <w:tc>
          <w:tcPr>
            <w:tcW w:w="2405" w:type="dxa"/>
            <w:tcBorders>
              <w:top w:val="single" w:sz="2" w:space="0" w:color="FFFFFF"/>
              <w:left w:val="single" w:sz="6" w:space="0" w:color="000000"/>
              <w:bottom w:val="single" w:sz="4" w:space="0" w:color="000000"/>
              <w:right w:val="single" w:sz="6" w:space="0" w:color="000000"/>
            </w:tcBorders>
          </w:tcPr>
          <w:p w14:paraId="7DBD5DB0" w14:textId="77777777" w:rsidR="00EA52D9" w:rsidRPr="00EA52D9" w:rsidRDefault="00EA52D9" w:rsidP="00EA52D9">
            <w:pPr>
              <w:spacing w:after="117" w:line="259" w:lineRule="auto"/>
              <w:ind w:left="2" w:firstLine="0"/>
              <w:jc w:val="left"/>
            </w:pPr>
            <w:r w:rsidRPr="00EA52D9">
              <w:rPr>
                <w:b/>
              </w:rPr>
              <w:lastRenderedPageBreak/>
              <w:t xml:space="preserve">(EF69LP47RS-1) </w:t>
            </w:r>
          </w:p>
          <w:p w14:paraId="64C01EA6" w14:textId="77777777" w:rsidR="00EA52D9" w:rsidRPr="00EA52D9" w:rsidRDefault="00EA52D9" w:rsidP="00EA52D9">
            <w:pPr>
              <w:spacing w:after="0" w:line="259" w:lineRule="auto"/>
              <w:ind w:left="2" w:right="64" w:firstLine="0"/>
            </w:pPr>
            <w:r w:rsidRPr="00EA52D9">
              <w:t xml:space="preserve">Analisar, em textos narrativos ficcionais, as diferentes formas de composição próprias de cada gênero, percebendo como se estrutura a narrativa nos diferentes gêneros e os efeitos de sentido decorrentes do foco narrativo. </w:t>
            </w:r>
          </w:p>
        </w:tc>
        <w:tc>
          <w:tcPr>
            <w:tcW w:w="4066" w:type="dxa"/>
            <w:tcBorders>
              <w:top w:val="single" w:sz="2" w:space="0" w:color="FFFFFF"/>
              <w:left w:val="single" w:sz="6" w:space="0" w:color="000000"/>
              <w:bottom w:val="single" w:sz="4" w:space="0" w:color="000000"/>
              <w:right w:val="single" w:sz="6" w:space="0" w:color="000000"/>
            </w:tcBorders>
          </w:tcPr>
          <w:p w14:paraId="3964ADEE" w14:textId="77777777" w:rsidR="00EA52D9" w:rsidRPr="00EA52D9" w:rsidRDefault="00EA52D9" w:rsidP="00EA52D9">
            <w:pPr>
              <w:spacing w:after="117" w:line="259" w:lineRule="auto"/>
              <w:ind w:left="2" w:firstLine="0"/>
              <w:jc w:val="left"/>
              <w:rPr>
                <w:b/>
              </w:rPr>
            </w:pPr>
          </w:p>
        </w:tc>
      </w:tr>
    </w:tbl>
    <w:p w14:paraId="2748B6CF" w14:textId="77777777" w:rsidR="00EA52D9" w:rsidRPr="00EA52D9" w:rsidRDefault="00EA52D9" w:rsidP="00EA52D9">
      <w:pPr>
        <w:spacing w:after="0" w:line="259" w:lineRule="auto"/>
        <w:ind w:left="-1440" w:right="10466" w:firstLine="0"/>
        <w:jc w:val="left"/>
      </w:pPr>
    </w:p>
    <w:p w14:paraId="2B99E9A2" w14:textId="77777777" w:rsidR="00EA52D9" w:rsidRPr="00EA52D9" w:rsidRDefault="00EA52D9" w:rsidP="00EA52D9">
      <w:pPr>
        <w:spacing w:after="0" w:line="259" w:lineRule="auto"/>
        <w:ind w:left="-1440" w:right="10466" w:firstLine="0"/>
        <w:jc w:val="left"/>
      </w:pPr>
    </w:p>
    <w:tbl>
      <w:tblPr>
        <w:tblStyle w:val="TableGrid45"/>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6FFF0B45" w14:textId="77777777" w:rsidTr="00EA52D9">
        <w:trPr>
          <w:trHeight w:val="8040"/>
        </w:trPr>
        <w:tc>
          <w:tcPr>
            <w:tcW w:w="991" w:type="dxa"/>
            <w:tcBorders>
              <w:top w:val="single" w:sz="6" w:space="0" w:color="000000"/>
              <w:left w:val="single" w:sz="6" w:space="0" w:color="000000"/>
              <w:bottom w:val="single" w:sz="6" w:space="0" w:color="000000"/>
              <w:right w:val="single" w:sz="6" w:space="0" w:color="000000"/>
            </w:tcBorders>
          </w:tcPr>
          <w:p w14:paraId="4AA4BBCD"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CC57A0C"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EE7D848"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F61054C" w14:textId="77777777" w:rsidR="00EA52D9" w:rsidRPr="00EA52D9" w:rsidRDefault="00EA52D9" w:rsidP="00EA52D9">
            <w:pPr>
              <w:spacing w:after="0" w:line="259" w:lineRule="auto"/>
              <w:ind w:left="0" w:right="20" w:firstLine="0"/>
              <w:jc w:val="left"/>
            </w:pPr>
            <w:r w:rsidRPr="00EA52D9">
              <w:t xml:space="preserve">Reconstrução da textualidade e compreensão dos efeitos de sentidos provocados pelos usos de recursos linguísticos </w:t>
            </w:r>
            <w:r w:rsidRPr="00EA52D9">
              <w:tab/>
              <w:t xml:space="preserve">e </w:t>
            </w:r>
            <w:proofErr w:type="spellStart"/>
            <w:r w:rsidRPr="00EA52D9">
              <w:t>multissemióticos</w:t>
            </w:r>
            <w:proofErr w:type="spellEnd"/>
            <w:r w:rsidRPr="00EA52D9">
              <w:t xml:space="preserve"> </w:t>
            </w:r>
          </w:p>
        </w:tc>
        <w:tc>
          <w:tcPr>
            <w:tcW w:w="2268" w:type="dxa"/>
            <w:tcBorders>
              <w:top w:val="single" w:sz="6" w:space="0" w:color="000000"/>
              <w:left w:val="single" w:sz="6" w:space="0" w:color="000000"/>
              <w:bottom w:val="single" w:sz="6" w:space="0" w:color="000000"/>
              <w:right w:val="single" w:sz="6" w:space="0" w:color="000000"/>
            </w:tcBorders>
          </w:tcPr>
          <w:p w14:paraId="1814DE7F" w14:textId="77777777" w:rsidR="00EA52D9" w:rsidRPr="00EA52D9" w:rsidRDefault="00EA52D9" w:rsidP="00EA52D9">
            <w:pPr>
              <w:spacing w:after="115" w:line="259" w:lineRule="auto"/>
              <w:ind w:left="2" w:firstLine="0"/>
              <w:jc w:val="left"/>
            </w:pPr>
            <w:r w:rsidRPr="00EA52D9">
              <w:rPr>
                <w:b/>
              </w:rPr>
              <w:t xml:space="preserve">(EF69LP48) </w:t>
            </w:r>
          </w:p>
          <w:p w14:paraId="73A87637" w14:textId="77777777" w:rsidR="00EA52D9" w:rsidRPr="00EA52D9" w:rsidRDefault="00EA52D9" w:rsidP="00EA52D9">
            <w:pPr>
              <w:spacing w:after="0" w:line="360" w:lineRule="auto"/>
              <w:ind w:left="2" w:right="64" w:firstLine="0"/>
            </w:pPr>
            <w:r w:rsidRPr="00EA52D9">
              <w:t xml:space="preserve">Interpretar, em poemas, efeitos produzidos pelo uso de recursos expressivos sonoros </w:t>
            </w:r>
          </w:p>
          <w:p w14:paraId="20CC1225" w14:textId="77777777" w:rsidR="00EA52D9" w:rsidRPr="00EA52D9" w:rsidRDefault="00EA52D9" w:rsidP="00EA52D9">
            <w:pPr>
              <w:spacing w:after="22" w:line="360" w:lineRule="auto"/>
              <w:ind w:left="2" w:right="65" w:firstLine="0"/>
            </w:pPr>
            <w:r w:rsidRPr="00EA52D9">
              <w:t>(</w:t>
            </w:r>
            <w:proofErr w:type="spellStart"/>
            <w:r w:rsidRPr="00EA52D9">
              <w:t>estrofação</w:t>
            </w:r>
            <w:proofErr w:type="spellEnd"/>
            <w:r w:rsidRPr="00EA52D9">
              <w:t xml:space="preserve">, rimas, aliterações etc.), semânticos </w:t>
            </w:r>
          </w:p>
          <w:p w14:paraId="4FE0DA26" w14:textId="77777777" w:rsidR="00EA52D9" w:rsidRPr="00EA52D9" w:rsidRDefault="00EA52D9" w:rsidP="00EA52D9">
            <w:pPr>
              <w:spacing w:after="11" w:line="370" w:lineRule="auto"/>
              <w:ind w:left="2" w:firstLine="0"/>
              <w:jc w:val="left"/>
            </w:pPr>
            <w:r w:rsidRPr="00EA52D9">
              <w:t xml:space="preserve">(figuras </w:t>
            </w:r>
            <w:r w:rsidRPr="00EA52D9">
              <w:tab/>
              <w:t xml:space="preserve">de linguagem, </w:t>
            </w:r>
            <w:r w:rsidRPr="00EA52D9">
              <w:tab/>
              <w:t xml:space="preserve">por exemplo), gráfico- espacial </w:t>
            </w:r>
          </w:p>
          <w:p w14:paraId="001DD34D" w14:textId="77777777" w:rsidR="00EA52D9" w:rsidRPr="00EA52D9" w:rsidRDefault="00EA52D9" w:rsidP="00EA52D9">
            <w:pPr>
              <w:spacing w:after="0" w:line="259" w:lineRule="auto"/>
              <w:ind w:left="2" w:firstLine="0"/>
              <w:jc w:val="left"/>
            </w:pPr>
            <w:r w:rsidRPr="00EA52D9">
              <w:t xml:space="preserve">(distribuição </w:t>
            </w:r>
            <w:r w:rsidRPr="00EA52D9">
              <w:tab/>
              <w:t xml:space="preserve">da mancha gráfica no papel), imagens e sua relação com o texto verbal. </w:t>
            </w:r>
          </w:p>
        </w:tc>
        <w:tc>
          <w:tcPr>
            <w:tcW w:w="2405" w:type="dxa"/>
            <w:tcBorders>
              <w:top w:val="single" w:sz="2" w:space="0" w:color="FFFFFF"/>
              <w:left w:val="single" w:sz="6" w:space="0" w:color="000000"/>
              <w:bottom w:val="single" w:sz="2" w:space="0" w:color="FFFFFF"/>
              <w:right w:val="single" w:sz="6" w:space="0" w:color="000000"/>
            </w:tcBorders>
          </w:tcPr>
          <w:p w14:paraId="133FEF3E" w14:textId="77777777" w:rsidR="00EA52D9" w:rsidRPr="00EA52D9" w:rsidRDefault="00EA52D9" w:rsidP="00EA52D9">
            <w:pPr>
              <w:spacing w:after="0" w:line="377" w:lineRule="auto"/>
              <w:ind w:left="0" w:right="64" w:firstLine="0"/>
            </w:pPr>
            <w:r w:rsidRPr="00EA52D9">
              <w:rPr>
                <w:b/>
              </w:rPr>
              <w:t xml:space="preserve">(EF69LP48RS-1) </w:t>
            </w:r>
            <w:r w:rsidRPr="00EA52D9">
              <w:t xml:space="preserve">Interpretar, </w:t>
            </w:r>
            <w:r w:rsidRPr="00EA52D9">
              <w:tab/>
              <w:t xml:space="preserve">em poemas, </w:t>
            </w:r>
            <w:r w:rsidRPr="00EA52D9">
              <w:tab/>
              <w:t xml:space="preserve">efeitos produzidos pelo uso de </w:t>
            </w:r>
            <w:r w:rsidRPr="00EA52D9">
              <w:tab/>
              <w:t xml:space="preserve">recursos </w:t>
            </w:r>
          </w:p>
          <w:p w14:paraId="16C9CED5" w14:textId="77777777" w:rsidR="00EA52D9" w:rsidRPr="00EA52D9" w:rsidRDefault="00EA52D9" w:rsidP="00EA52D9">
            <w:pPr>
              <w:spacing w:after="0"/>
              <w:ind w:left="2" w:right="1" w:firstLine="0"/>
              <w:jc w:val="left"/>
            </w:pPr>
            <w:r w:rsidRPr="00EA52D9">
              <w:t xml:space="preserve">expressivos sonoros, </w:t>
            </w:r>
          </w:p>
          <w:p w14:paraId="571070CA" w14:textId="77777777" w:rsidR="00EA52D9" w:rsidRPr="00EA52D9" w:rsidRDefault="00EA52D9" w:rsidP="00EA52D9">
            <w:pPr>
              <w:spacing w:after="0" w:line="259" w:lineRule="auto"/>
              <w:ind w:left="2" w:right="64" w:firstLine="0"/>
            </w:pPr>
            <w:r w:rsidRPr="00EA52D9">
              <w:t xml:space="preserve">semânticos, gráfico espacial, imagens e sua relação com o texto verbal, como forma </w:t>
            </w:r>
            <w:r w:rsidRPr="00EA52D9">
              <w:tab/>
              <w:t xml:space="preserve">de apropriação desse texto literário. </w:t>
            </w:r>
          </w:p>
        </w:tc>
        <w:tc>
          <w:tcPr>
            <w:tcW w:w="4066" w:type="dxa"/>
            <w:tcBorders>
              <w:top w:val="single" w:sz="2" w:space="0" w:color="FFFFFF"/>
              <w:left w:val="single" w:sz="6" w:space="0" w:color="000000"/>
              <w:bottom w:val="single" w:sz="2" w:space="0" w:color="FFFFFF"/>
              <w:right w:val="single" w:sz="6" w:space="0" w:color="000000"/>
            </w:tcBorders>
          </w:tcPr>
          <w:p w14:paraId="2CC3D63F" w14:textId="77777777" w:rsidR="00EA52D9" w:rsidRPr="00EA52D9" w:rsidRDefault="00EA52D9" w:rsidP="00EA52D9">
            <w:pPr>
              <w:spacing w:after="0" w:line="377" w:lineRule="auto"/>
              <w:ind w:left="0" w:right="64" w:firstLine="0"/>
              <w:jc w:val="right"/>
              <w:rPr>
                <w:b/>
              </w:rPr>
            </w:pPr>
          </w:p>
        </w:tc>
      </w:tr>
      <w:tr w:rsidR="00EA52D9" w:rsidRPr="00EA52D9" w14:paraId="4CB3B862" w14:textId="77777777" w:rsidTr="00EA52D9">
        <w:trPr>
          <w:trHeight w:val="2774"/>
        </w:trPr>
        <w:tc>
          <w:tcPr>
            <w:tcW w:w="991" w:type="dxa"/>
            <w:tcBorders>
              <w:top w:val="single" w:sz="6" w:space="0" w:color="000000"/>
              <w:left w:val="single" w:sz="6" w:space="0" w:color="000000"/>
              <w:bottom w:val="single" w:sz="6" w:space="0" w:color="000000"/>
              <w:right w:val="single" w:sz="6" w:space="0" w:color="000000"/>
            </w:tcBorders>
          </w:tcPr>
          <w:p w14:paraId="266054D9"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8A3C932"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E6A5E21"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1A9DF18" w14:textId="77777777" w:rsidR="00EA52D9" w:rsidRPr="00EA52D9" w:rsidRDefault="00EA52D9" w:rsidP="00EA52D9">
            <w:pPr>
              <w:spacing w:after="2" w:line="359" w:lineRule="auto"/>
              <w:ind w:left="0" w:firstLine="0"/>
            </w:pPr>
            <w:r w:rsidRPr="00EA52D9">
              <w:t xml:space="preserve">Adesão às práticas de </w:t>
            </w:r>
          </w:p>
          <w:p w14:paraId="1CE08405" w14:textId="77777777" w:rsidR="00EA52D9" w:rsidRPr="00EA52D9" w:rsidRDefault="00EA52D9" w:rsidP="00EA52D9">
            <w:pPr>
              <w:spacing w:after="0" w:line="259" w:lineRule="auto"/>
              <w:ind w:left="0" w:firstLine="0"/>
              <w:jc w:val="left"/>
            </w:pPr>
            <w:r w:rsidRPr="00EA52D9">
              <w:t xml:space="preserve">leitura </w:t>
            </w:r>
          </w:p>
        </w:tc>
        <w:tc>
          <w:tcPr>
            <w:tcW w:w="2268" w:type="dxa"/>
            <w:tcBorders>
              <w:top w:val="single" w:sz="6" w:space="0" w:color="000000"/>
              <w:left w:val="single" w:sz="6" w:space="0" w:color="000000"/>
              <w:bottom w:val="single" w:sz="6" w:space="0" w:color="000000"/>
              <w:right w:val="single" w:sz="6" w:space="0" w:color="000000"/>
            </w:tcBorders>
          </w:tcPr>
          <w:p w14:paraId="6C3587A9" w14:textId="77777777" w:rsidR="00EA52D9" w:rsidRPr="00EA52D9" w:rsidRDefault="00EA52D9" w:rsidP="00EA52D9">
            <w:pPr>
              <w:spacing w:after="0" w:line="240" w:lineRule="auto"/>
              <w:ind w:left="2" w:firstLine="0"/>
              <w:jc w:val="left"/>
            </w:pPr>
            <w:r w:rsidRPr="00EA52D9">
              <w:rPr>
                <w:b/>
              </w:rPr>
              <w:t xml:space="preserve">(EF69LP49) </w:t>
            </w:r>
            <w:r w:rsidRPr="00EA52D9">
              <w:t xml:space="preserve">Mostrar-se </w:t>
            </w:r>
          </w:p>
          <w:p w14:paraId="5CA2420C" w14:textId="77777777" w:rsidR="00EA52D9" w:rsidRPr="00EA52D9" w:rsidRDefault="00EA52D9" w:rsidP="00EA52D9">
            <w:pPr>
              <w:spacing w:after="0" w:line="240" w:lineRule="auto"/>
              <w:ind w:left="0" w:right="103" w:firstLine="0"/>
            </w:pPr>
            <w:r w:rsidRPr="00EA52D9">
              <w:t xml:space="preserve">interessado e envolvido pela leitura de livros de literatura e por outras produções culturais do campo e receptivo a textos que rompam com seu universo de expectativas, que representem um desafio em relação às </w:t>
            </w:r>
            <w:r w:rsidRPr="00EA52D9">
              <w:tab/>
              <w:t xml:space="preserve">suas </w:t>
            </w:r>
          </w:p>
          <w:p w14:paraId="57CCB6AD" w14:textId="77777777" w:rsidR="00EA52D9" w:rsidRPr="00EA52D9" w:rsidRDefault="00EA52D9" w:rsidP="00EA52D9">
            <w:pPr>
              <w:spacing w:after="0" w:line="240" w:lineRule="auto"/>
              <w:ind w:left="0" w:firstLine="0"/>
              <w:jc w:val="left"/>
            </w:pPr>
            <w:r w:rsidRPr="00EA52D9">
              <w:t xml:space="preserve">possibilidades </w:t>
            </w:r>
          </w:p>
          <w:p w14:paraId="6388EF66" w14:textId="77777777" w:rsidR="00EA52D9" w:rsidRPr="00EA52D9" w:rsidRDefault="00EA52D9" w:rsidP="00EA52D9">
            <w:pPr>
              <w:tabs>
                <w:tab w:val="center" w:pos="322"/>
                <w:tab w:val="center" w:pos="1094"/>
                <w:tab w:val="center" w:pos="1801"/>
              </w:tabs>
              <w:spacing w:after="0" w:line="240" w:lineRule="auto"/>
              <w:ind w:left="0" w:firstLine="0"/>
              <w:jc w:val="left"/>
            </w:pPr>
            <w:r w:rsidRPr="00EA52D9">
              <w:rPr>
                <w:rFonts w:ascii="Calibri" w:eastAsia="Calibri" w:hAnsi="Calibri" w:cs="Calibri"/>
                <w:sz w:val="22"/>
              </w:rPr>
              <w:tab/>
            </w:r>
            <w:r w:rsidRPr="00EA52D9">
              <w:t xml:space="preserve">atuais </w:t>
            </w:r>
            <w:r w:rsidRPr="00EA52D9">
              <w:tab/>
              <w:t xml:space="preserve">e </w:t>
            </w:r>
            <w:r w:rsidRPr="00EA52D9">
              <w:tab/>
              <w:t xml:space="preserve">suas </w:t>
            </w:r>
          </w:p>
          <w:p w14:paraId="1755131E" w14:textId="77777777" w:rsidR="00EA52D9" w:rsidRPr="00EA52D9" w:rsidRDefault="00EA52D9" w:rsidP="00EA52D9">
            <w:pPr>
              <w:spacing w:after="0" w:line="240" w:lineRule="auto"/>
              <w:ind w:left="0" w:firstLine="0"/>
              <w:jc w:val="left"/>
            </w:pPr>
            <w:r w:rsidRPr="00EA52D9">
              <w:t xml:space="preserve">experiências </w:t>
            </w:r>
          </w:p>
          <w:p w14:paraId="35CB316D" w14:textId="77777777" w:rsidR="00EA52D9" w:rsidRPr="00EA52D9" w:rsidRDefault="00EA52D9" w:rsidP="00EA52D9">
            <w:pPr>
              <w:tabs>
                <w:tab w:val="center" w:pos="535"/>
                <w:tab w:val="center" w:pos="1920"/>
              </w:tabs>
              <w:spacing w:after="0" w:line="240" w:lineRule="auto"/>
              <w:ind w:left="0" w:firstLine="0"/>
              <w:jc w:val="left"/>
            </w:pPr>
            <w:r w:rsidRPr="00EA52D9">
              <w:rPr>
                <w:rFonts w:ascii="Calibri" w:eastAsia="Calibri" w:hAnsi="Calibri" w:cs="Calibri"/>
                <w:sz w:val="22"/>
              </w:rPr>
              <w:tab/>
            </w:r>
            <w:r w:rsidRPr="00EA52D9">
              <w:t xml:space="preserve">anteriores </w:t>
            </w:r>
            <w:r w:rsidRPr="00EA52D9">
              <w:tab/>
              <w:t xml:space="preserve">de </w:t>
            </w:r>
          </w:p>
          <w:p w14:paraId="4F340008" w14:textId="77777777" w:rsidR="00EA52D9" w:rsidRPr="00EA52D9" w:rsidRDefault="00EA52D9" w:rsidP="00EA52D9">
            <w:pPr>
              <w:spacing w:after="0" w:line="240" w:lineRule="auto"/>
              <w:ind w:left="0" w:firstLine="0"/>
              <w:jc w:val="left"/>
            </w:pPr>
            <w:r w:rsidRPr="00EA52D9">
              <w:t>leitura, apoiando-</w:t>
            </w:r>
          </w:p>
          <w:p w14:paraId="18F22028" w14:textId="77777777" w:rsidR="00EA52D9" w:rsidRPr="00EA52D9" w:rsidRDefault="00EA52D9" w:rsidP="00EA52D9">
            <w:pPr>
              <w:spacing w:after="0" w:line="240" w:lineRule="auto"/>
              <w:ind w:left="2" w:right="64" w:firstLine="0"/>
            </w:pPr>
            <w:r w:rsidRPr="00EA52D9">
              <w:t xml:space="preserve">se nas marcas linguísticas, em seu conhecimento sobre os gêneros e a temática e nas orientações dadas pelo professor.  </w:t>
            </w:r>
          </w:p>
        </w:tc>
        <w:tc>
          <w:tcPr>
            <w:tcW w:w="2405" w:type="dxa"/>
            <w:tcBorders>
              <w:top w:val="single" w:sz="2" w:space="0" w:color="FFFFFF"/>
              <w:left w:val="single" w:sz="6" w:space="0" w:color="000000"/>
              <w:bottom w:val="single" w:sz="4" w:space="0" w:color="000000"/>
              <w:right w:val="single" w:sz="6" w:space="0" w:color="000000"/>
            </w:tcBorders>
          </w:tcPr>
          <w:p w14:paraId="1BC84B91" w14:textId="77777777" w:rsidR="00EA52D9" w:rsidRPr="00EA52D9" w:rsidRDefault="00EA52D9" w:rsidP="00EA52D9">
            <w:pPr>
              <w:spacing w:after="0" w:line="240" w:lineRule="auto"/>
              <w:ind w:left="2" w:firstLine="0"/>
              <w:jc w:val="left"/>
            </w:pPr>
            <w:r w:rsidRPr="00EA52D9">
              <w:rPr>
                <w:b/>
              </w:rPr>
              <w:t>(EF69LP49RS-1)</w:t>
            </w:r>
            <w:r w:rsidRPr="00EA52D9">
              <w:t xml:space="preserve"> </w:t>
            </w:r>
          </w:p>
          <w:p w14:paraId="6E07B385" w14:textId="77777777" w:rsidR="00EA52D9" w:rsidRPr="00EA52D9" w:rsidRDefault="00EA52D9" w:rsidP="00EA52D9">
            <w:pPr>
              <w:spacing w:after="0" w:line="240" w:lineRule="auto"/>
              <w:ind w:left="0" w:right="103" w:firstLine="0"/>
            </w:pPr>
            <w:r w:rsidRPr="00EA52D9">
              <w:t xml:space="preserve">Realizar leitura de livros de literatura e outras produções culturais do campo, sendo receptivo a textos que rompam com seu universo de expectativas e que representem um desafio em relação às </w:t>
            </w:r>
            <w:r w:rsidRPr="00EA52D9">
              <w:tab/>
              <w:t xml:space="preserve">suas </w:t>
            </w:r>
          </w:p>
          <w:p w14:paraId="387ED7D9" w14:textId="77777777" w:rsidR="00EA52D9" w:rsidRPr="00EA52D9" w:rsidRDefault="00EA52D9" w:rsidP="00EA52D9">
            <w:pPr>
              <w:spacing w:after="0" w:line="240" w:lineRule="auto"/>
              <w:ind w:left="0" w:firstLine="0"/>
              <w:jc w:val="left"/>
            </w:pPr>
            <w:r w:rsidRPr="00EA52D9">
              <w:t xml:space="preserve">possibilidades </w:t>
            </w:r>
          </w:p>
          <w:p w14:paraId="752B7446" w14:textId="77777777" w:rsidR="00EA52D9" w:rsidRPr="00EA52D9" w:rsidRDefault="00EA52D9" w:rsidP="00EA52D9">
            <w:pPr>
              <w:tabs>
                <w:tab w:val="center" w:pos="322"/>
                <w:tab w:val="center" w:pos="1164"/>
                <w:tab w:val="center" w:pos="1938"/>
              </w:tabs>
              <w:spacing w:after="0" w:line="240" w:lineRule="auto"/>
              <w:ind w:left="0" w:firstLine="0"/>
              <w:jc w:val="left"/>
            </w:pPr>
            <w:r w:rsidRPr="00EA52D9">
              <w:rPr>
                <w:rFonts w:ascii="Calibri" w:eastAsia="Calibri" w:hAnsi="Calibri" w:cs="Calibri"/>
                <w:sz w:val="22"/>
              </w:rPr>
              <w:tab/>
            </w:r>
            <w:r w:rsidRPr="00EA52D9">
              <w:t xml:space="preserve">atuais </w:t>
            </w:r>
            <w:r w:rsidRPr="00EA52D9">
              <w:tab/>
              <w:t xml:space="preserve">e </w:t>
            </w:r>
            <w:r w:rsidRPr="00EA52D9">
              <w:tab/>
              <w:t xml:space="preserve">suas </w:t>
            </w:r>
          </w:p>
          <w:p w14:paraId="1F189678" w14:textId="77777777" w:rsidR="00EA52D9" w:rsidRPr="00EA52D9" w:rsidRDefault="00EA52D9" w:rsidP="00EA52D9">
            <w:pPr>
              <w:spacing w:after="0" w:line="240" w:lineRule="auto"/>
              <w:ind w:left="0" w:right="102" w:firstLine="0"/>
            </w:pPr>
            <w:r w:rsidRPr="00EA52D9">
              <w:t xml:space="preserve">experiências anteriores de leitura, apoiando-se nas marcas linguísticas, em </w:t>
            </w:r>
            <w:r w:rsidRPr="00EA52D9">
              <w:tab/>
              <w:t xml:space="preserve">seu conhecimento sobre os gêneros e a temática, de modo a promover a formação leitora.  </w:t>
            </w:r>
            <w:r w:rsidRPr="00EA52D9">
              <w:rPr>
                <w:b/>
              </w:rPr>
              <w:t xml:space="preserve">(EF69LP49RS-2) </w:t>
            </w:r>
            <w:r w:rsidRPr="00EA52D9">
              <w:t xml:space="preserve">Ler e interpretar textos variados sobre o folclore gaúcho - contos e lendas - com a </w:t>
            </w:r>
            <w:r w:rsidRPr="00EA52D9">
              <w:lastRenderedPageBreak/>
              <w:t xml:space="preserve">finalidade de conhecer a cultura gaúcha e produzir textos descritivos, narrativos e dissertativos.              </w:t>
            </w:r>
          </w:p>
          <w:p w14:paraId="0D5148F2" w14:textId="77777777" w:rsidR="00EA52D9" w:rsidRPr="00EA52D9" w:rsidRDefault="00EA52D9" w:rsidP="00EA52D9">
            <w:pPr>
              <w:spacing w:after="0" w:line="240" w:lineRule="auto"/>
              <w:ind w:left="0" w:firstLine="0"/>
              <w:jc w:val="left"/>
            </w:pPr>
            <w:r w:rsidRPr="00EA52D9">
              <w:rPr>
                <w:b/>
              </w:rPr>
              <w:t xml:space="preserve">(EF69LP49RS-3) </w:t>
            </w:r>
          </w:p>
          <w:p w14:paraId="02682D1B" w14:textId="77777777" w:rsidR="00EA52D9" w:rsidRPr="00EA52D9" w:rsidRDefault="00EA52D9" w:rsidP="00EA52D9">
            <w:pPr>
              <w:spacing w:after="0" w:line="240" w:lineRule="auto"/>
              <w:ind w:left="2" w:right="64" w:firstLine="0"/>
            </w:pPr>
            <w:r w:rsidRPr="00EA52D9">
              <w:t xml:space="preserve">Refletir </w:t>
            </w:r>
            <w:r w:rsidRPr="00EA52D9">
              <w:tab/>
              <w:t xml:space="preserve">a intertextualidade da região gaúcha, utilizando poemas, crônicas e contos de autores gaúchos.   </w:t>
            </w:r>
          </w:p>
        </w:tc>
        <w:tc>
          <w:tcPr>
            <w:tcW w:w="4066" w:type="dxa"/>
            <w:tcBorders>
              <w:top w:val="single" w:sz="2" w:space="0" w:color="FFFFFF"/>
              <w:left w:val="single" w:sz="6" w:space="0" w:color="000000"/>
              <w:bottom w:val="single" w:sz="4" w:space="0" w:color="000000"/>
              <w:right w:val="single" w:sz="6" w:space="0" w:color="000000"/>
            </w:tcBorders>
          </w:tcPr>
          <w:p w14:paraId="71971955" w14:textId="77777777" w:rsidR="00EA52D9" w:rsidRPr="00EA52D9" w:rsidRDefault="00EA52D9" w:rsidP="00EA52D9">
            <w:pPr>
              <w:spacing w:after="115" w:line="259" w:lineRule="auto"/>
              <w:ind w:left="2" w:firstLine="0"/>
              <w:jc w:val="left"/>
              <w:rPr>
                <w:b/>
              </w:rPr>
            </w:pPr>
          </w:p>
        </w:tc>
      </w:tr>
    </w:tbl>
    <w:p w14:paraId="25B564BD" w14:textId="77777777" w:rsidR="00EA52D9" w:rsidRPr="00EA52D9" w:rsidRDefault="00EA52D9" w:rsidP="00EA52D9">
      <w:pPr>
        <w:spacing w:after="0" w:line="259" w:lineRule="auto"/>
        <w:ind w:left="-1440" w:right="10466" w:firstLine="0"/>
        <w:jc w:val="left"/>
      </w:pPr>
    </w:p>
    <w:p w14:paraId="3AE67808" w14:textId="77777777" w:rsidR="00EA52D9" w:rsidRPr="00EA52D9" w:rsidRDefault="00EA52D9" w:rsidP="00EA52D9">
      <w:pPr>
        <w:spacing w:after="0" w:line="259" w:lineRule="auto"/>
        <w:ind w:left="-1440" w:right="10466" w:firstLine="0"/>
        <w:jc w:val="left"/>
      </w:pPr>
    </w:p>
    <w:tbl>
      <w:tblPr>
        <w:tblStyle w:val="TableGrid45"/>
        <w:tblW w:w="15056" w:type="dxa"/>
        <w:tblInd w:w="-1085" w:type="dxa"/>
        <w:tblCellMar>
          <w:top w:w="57" w:type="dxa"/>
          <w:right w:w="39" w:type="dxa"/>
        </w:tblCellMar>
        <w:tblLook w:val="04A0" w:firstRow="1" w:lastRow="0" w:firstColumn="1" w:lastColumn="0" w:noHBand="0" w:noVBand="1"/>
      </w:tblPr>
      <w:tblGrid>
        <w:gridCol w:w="991"/>
        <w:gridCol w:w="1694"/>
        <w:gridCol w:w="1471"/>
        <w:gridCol w:w="372"/>
        <w:gridCol w:w="1332"/>
        <w:gridCol w:w="653"/>
        <w:gridCol w:w="2268"/>
        <w:gridCol w:w="2405"/>
        <w:gridCol w:w="3870"/>
      </w:tblGrid>
      <w:tr w:rsidR="00EA52D9" w:rsidRPr="00EA52D9" w14:paraId="5503C3C8" w14:textId="77777777" w:rsidTr="00EA52D9">
        <w:trPr>
          <w:trHeight w:val="8442"/>
        </w:trPr>
        <w:tc>
          <w:tcPr>
            <w:tcW w:w="991" w:type="dxa"/>
            <w:tcBorders>
              <w:top w:val="single" w:sz="6" w:space="0" w:color="000000"/>
              <w:left w:val="single" w:sz="6" w:space="0" w:color="000000"/>
              <w:bottom w:val="single" w:sz="6" w:space="0" w:color="000000"/>
              <w:right w:val="single" w:sz="6" w:space="0" w:color="000000"/>
            </w:tcBorders>
          </w:tcPr>
          <w:p w14:paraId="3697AEC9"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41933BA"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5E25731"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5737A693" w14:textId="77777777" w:rsidR="00EA52D9" w:rsidRPr="00EA52D9" w:rsidRDefault="00EA52D9" w:rsidP="00EA52D9">
            <w:pPr>
              <w:spacing w:after="0" w:line="259" w:lineRule="auto"/>
              <w:ind w:left="0" w:firstLine="0"/>
            </w:pPr>
            <w:r w:rsidRPr="00EA52D9">
              <w:t xml:space="preserve">de </w:t>
            </w:r>
          </w:p>
        </w:tc>
        <w:tc>
          <w:tcPr>
            <w:tcW w:w="1332" w:type="dxa"/>
            <w:tcBorders>
              <w:top w:val="single" w:sz="6" w:space="0" w:color="000000"/>
              <w:left w:val="single" w:sz="6" w:space="0" w:color="000000"/>
              <w:bottom w:val="single" w:sz="6" w:space="0" w:color="000000"/>
              <w:right w:val="nil"/>
            </w:tcBorders>
          </w:tcPr>
          <w:p w14:paraId="0CFE42F3" w14:textId="77777777" w:rsidR="00EA52D9" w:rsidRPr="00EA52D9" w:rsidRDefault="00EA52D9" w:rsidP="00EA52D9">
            <w:pPr>
              <w:spacing w:after="0" w:line="259" w:lineRule="auto"/>
              <w:ind w:left="108" w:firstLine="0"/>
              <w:jc w:val="left"/>
            </w:pPr>
            <w:r w:rsidRPr="00EA52D9">
              <w:t xml:space="preserve">Relação textos </w:t>
            </w:r>
          </w:p>
        </w:tc>
        <w:tc>
          <w:tcPr>
            <w:tcW w:w="653" w:type="dxa"/>
            <w:tcBorders>
              <w:top w:val="single" w:sz="6" w:space="0" w:color="000000"/>
              <w:left w:val="nil"/>
              <w:bottom w:val="single" w:sz="6" w:space="0" w:color="000000"/>
              <w:right w:val="single" w:sz="6" w:space="0" w:color="000000"/>
            </w:tcBorders>
          </w:tcPr>
          <w:p w14:paraId="115B2D30" w14:textId="77777777" w:rsidR="00EA52D9" w:rsidRPr="00EA52D9" w:rsidRDefault="00EA52D9" w:rsidP="00EA52D9">
            <w:pPr>
              <w:spacing w:after="0" w:line="259" w:lineRule="auto"/>
              <w:ind w:left="0" w:firstLine="0"/>
            </w:pPr>
            <w:r w:rsidRPr="00EA52D9">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71E133CC" w14:textId="77777777" w:rsidR="00EA52D9" w:rsidRPr="00EA52D9" w:rsidRDefault="00EA52D9" w:rsidP="00EA52D9">
            <w:pPr>
              <w:spacing w:after="115" w:line="259" w:lineRule="auto"/>
              <w:ind w:left="110" w:firstLine="0"/>
              <w:jc w:val="left"/>
            </w:pPr>
            <w:r w:rsidRPr="00EA52D9">
              <w:rPr>
                <w:b/>
              </w:rPr>
              <w:t xml:space="preserve">(EF69LP50) </w:t>
            </w:r>
          </w:p>
          <w:p w14:paraId="678CFD23" w14:textId="77777777" w:rsidR="00EA52D9" w:rsidRPr="00EA52D9" w:rsidRDefault="00EA52D9" w:rsidP="00EA52D9">
            <w:pPr>
              <w:spacing w:after="0" w:line="240" w:lineRule="auto"/>
              <w:ind w:left="108" w:right="62" w:firstLine="0"/>
              <w:rPr>
                <w:sz w:val="22"/>
              </w:rPr>
            </w:pPr>
            <w:r w:rsidRPr="00EA52D9">
              <w:rPr>
                <w:sz w:val="22"/>
              </w:rPr>
              <w:t xml:space="preserve">Elaborar texto teatral, a partir da adaptação de romances, contos, mitos, narrativas de enigma e de aventura, novelas, biografias romanceadas, crônicas, dentre outros, indicando as rubricas para caracterização do cenário, do espaço, do tempo; explicitando a </w:t>
            </w:r>
          </w:p>
          <w:p w14:paraId="26D81470" w14:textId="77777777" w:rsidR="00EA52D9" w:rsidRPr="00EA52D9" w:rsidRDefault="00EA52D9" w:rsidP="00EA52D9">
            <w:pPr>
              <w:spacing w:after="0" w:line="240" w:lineRule="auto"/>
              <w:ind w:left="108" w:right="62" w:firstLine="0"/>
              <w:rPr>
                <w:sz w:val="22"/>
              </w:rPr>
            </w:pPr>
            <w:r w:rsidRPr="00EA52D9">
              <w:rPr>
                <w:sz w:val="22"/>
              </w:rPr>
              <w:t xml:space="preserve">caracterização física e psicológica dos personagens e dos seus modos de ação; </w:t>
            </w:r>
          </w:p>
          <w:p w14:paraId="4A94D5AB" w14:textId="77777777" w:rsidR="00EA52D9" w:rsidRPr="00EA52D9" w:rsidRDefault="00EA52D9" w:rsidP="00EA52D9">
            <w:pPr>
              <w:spacing w:after="0" w:line="240" w:lineRule="auto"/>
              <w:ind w:left="108" w:right="65" w:firstLine="0"/>
              <w:rPr>
                <w:sz w:val="22"/>
              </w:rPr>
            </w:pPr>
            <w:r w:rsidRPr="00EA52D9">
              <w:rPr>
                <w:sz w:val="22"/>
              </w:rPr>
              <w:t xml:space="preserve">reconfigurando a inserção do discurso direto e dos tipos de </w:t>
            </w:r>
          </w:p>
          <w:p w14:paraId="4AD5D7D0" w14:textId="77777777" w:rsidR="00EA52D9" w:rsidRPr="00EA52D9" w:rsidRDefault="00EA52D9" w:rsidP="00EA52D9">
            <w:pPr>
              <w:spacing w:after="0" w:line="240" w:lineRule="auto"/>
              <w:ind w:left="108" w:firstLine="0"/>
              <w:jc w:val="left"/>
              <w:rPr>
                <w:sz w:val="22"/>
              </w:rPr>
            </w:pPr>
            <w:r w:rsidRPr="00EA52D9">
              <w:rPr>
                <w:sz w:val="22"/>
              </w:rPr>
              <w:t xml:space="preserve">narrador; </w:t>
            </w:r>
          </w:p>
          <w:p w14:paraId="08C52679" w14:textId="77777777" w:rsidR="00EA52D9" w:rsidRPr="00EA52D9" w:rsidRDefault="00EA52D9" w:rsidP="00EA52D9">
            <w:pPr>
              <w:spacing w:after="0" w:line="240" w:lineRule="auto"/>
              <w:ind w:left="108" w:right="64" w:firstLine="0"/>
            </w:pPr>
            <w:r w:rsidRPr="00EA52D9">
              <w:rPr>
                <w:sz w:val="22"/>
              </w:rPr>
              <w:t xml:space="preserve">explicitando as marcas de variação </w:t>
            </w:r>
            <w:proofErr w:type="gramStart"/>
            <w:r w:rsidRPr="00EA52D9">
              <w:rPr>
                <w:sz w:val="22"/>
              </w:rPr>
              <w:t>linguística(</w:t>
            </w:r>
            <w:proofErr w:type="gramEnd"/>
            <w:r w:rsidRPr="00EA52D9">
              <w:rPr>
                <w:sz w:val="22"/>
              </w:rPr>
              <w:t xml:space="preserve">dialetos, registros e jargões) e </w:t>
            </w:r>
            <w:proofErr w:type="spellStart"/>
            <w:r w:rsidRPr="00EA52D9">
              <w:rPr>
                <w:sz w:val="22"/>
              </w:rPr>
              <w:t>retextualizando</w:t>
            </w:r>
            <w:proofErr w:type="spellEnd"/>
            <w:r w:rsidRPr="00EA52D9">
              <w:rPr>
                <w:sz w:val="22"/>
              </w:rPr>
              <w:t xml:space="preserve"> o tratamento da temática.</w:t>
            </w:r>
            <w:r w:rsidRPr="00EA52D9">
              <w:t xml:space="preserve">  </w:t>
            </w:r>
          </w:p>
        </w:tc>
        <w:tc>
          <w:tcPr>
            <w:tcW w:w="2405" w:type="dxa"/>
            <w:tcBorders>
              <w:top w:val="single" w:sz="2" w:space="0" w:color="FFFFFF"/>
              <w:left w:val="single" w:sz="6" w:space="0" w:color="000000"/>
              <w:bottom w:val="single" w:sz="4" w:space="0" w:color="000000"/>
              <w:right w:val="single" w:sz="6" w:space="0" w:color="000000"/>
            </w:tcBorders>
          </w:tcPr>
          <w:p w14:paraId="0E61B69E" w14:textId="77777777" w:rsidR="00EA52D9" w:rsidRPr="00EA52D9" w:rsidRDefault="00EA52D9" w:rsidP="00EA52D9">
            <w:pPr>
              <w:spacing w:after="115" w:line="259" w:lineRule="auto"/>
              <w:ind w:left="110" w:firstLine="0"/>
              <w:jc w:val="left"/>
            </w:pPr>
            <w:r w:rsidRPr="00EA52D9">
              <w:rPr>
                <w:b/>
              </w:rPr>
              <w:t xml:space="preserve">(EF69LP50RS-1) </w:t>
            </w:r>
          </w:p>
          <w:p w14:paraId="55A789E3" w14:textId="77777777" w:rsidR="00EA52D9" w:rsidRPr="00EA52D9" w:rsidRDefault="00EA52D9" w:rsidP="00EA52D9">
            <w:pPr>
              <w:spacing w:after="1" w:line="360" w:lineRule="auto"/>
              <w:ind w:left="110" w:right="64" w:firstLine="0"/>
            </w:pPr>
            <w:r w:rsidRPr="00EA52D9">
              <w:t xml:space="preserve">Produzir texto teatral, a partir da adaptação de diversos gêneros textuais lidos, indicando a apropriação da </w:t>
            </w:r>
          </w:p>
          <w:p w14:paraId="1761B60A" w14:textId="77777777" w:rsidR="00EA52D9" w:rsidRPr="00EA52D9" w:rsidRDefault="00EA52D9" w:rsidP="00EA52D9">
            <w:pPr>
              <w:spacing w:after="0" w:line="259" w:lineRule="auto"/>
              <w:ind w:left="110" w:right="25" w:firstLine="0"/>
              <w:jc w:val="left"/>
            </w:pPr>
            <w:r w:rsidRPr="00EA52D9">
              <w:t xml:space="preserve">estrutura composicional desse gênero. </w:t>
            </w:r>
          </w:p>
        </w:tc>
        <w:tc>
          <w:tcPr>
            <w:tcW w:w="3870" w:type="dxa"/>
            <w:tcBorders>
              <w:top w:val="single" w:sz="2" w:space="0" w:color="FFFFFF"/>
              <w:left w:val="single" w:sz="6" w:space="0" w:color="000000"/>
              <w:bottom w:val="single" w:sz="4" w:space="0" w:color="000000"/>
              <w:right w:val="single" w:sz="6" w:space="0" w:color="000000"/>
            </w:tcBorders>
          </w:tcPr>
          <w:p w14:paraId="1A9158AE" w14:textId="77777777" w:rsidR="00EA52D9" w:rsidRPr="00EA52D9" w:rsidRDefault="00EA52D9" w:rsidP="00EA52D9">
            <w:pPr>
              <w:spacing w:after="115" w:line="259" w:lineRule="auto"/>
              <w:ind w:left="110" w:firstLine="0"/>
              <w:jc w:val="left"/>
              <w:rPr>
                <w:b/>
              </w:rPr>
            </w:pPr>
          </w:p>
        </w:tc>
      </w:tr>
    </w:tbl>
    <w:p w14:paraId="0C7AAED2" w14:textId="77777777" w:rsidR="00EA52D9" w:rsidRPr="00EA52D9" w:rsidRDefault="00EA52D9" w:rsidP="00EA52D9">
      <w:pPr>
        <w:spacing w:after="0" w:line="259" w:lineRule="auto"/>
        <w:ind w:left="-1440" w:right="10466" w:firstLine="0"/>
        <w:jc w:val="left"/>
      </w:pPr>
    </w:p>
    <w:tbl>
      <w:tblPr>
        <w:tblStyle w:val="TableGrid45"/>
        <w:tblW w:w="14915"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3729"/>
      </w:tblGrid>
      <w:tr w:rsidR="00EA52D9" w:rsidRPr="00EA52D9" w14:paraId="349F4F69" w14:textId="77777777" w:rsidTr="00EA52D9">
        <w:trPr>
          <w:trHeight w:val="7877"/>
        </w:trPr>
        <w:tc>
          <w:tcPr>
            <w:tcW w:w="991" w:type="dxa"/>
            <w:tcBorders>
              <w:top w:val="single" w:sz="6" w:space="0" w:color="000000"/>
              <w:left w:val="single" w:sz="6" w:space="0" w:color="000000"/>
              <w:bottom w:val="single" w:sz="6" w:space="0" w:color="000000"/>
              <w:right w:val="single" w:sz="6" w:space="0" w:color="000000"/>
            </w:tcBorders>
          </w:tcPr>
          <w:p w14:paraId="599155A0"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78EC2D4"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7AD50179"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58A68394"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712B217" w14:textId="77777777" w:rsidR="00EA52D9" w:rsidRPr="00EA52D9" w:rsidRDefault="00EA52D9" w:rsidP="00EA52D9">
            <w:pPr>
              <w:spacing w:after="166" w:line="372" w:lineRule="auto"/>
              <w:ind w:left="108" w:firstLine="0"/>
              <w:jc w:val="left"/>
            </w:pPr>
            <w:r w:rsidRPr="00EA52D9">
              <w:t xml:space="preserve">Consideração das </w:t>
            </w:r>
            <w:r w:rsidRPr="00EA52D9">
              <w:tab/>
              <w:t xml:space="preserve">condições de produção </w:t>
            </w:r>
          </w:p>
          <w:p w14:paraId="7346D05A" w14:textId="77777777" w:rsidR="00EA52D9" w:rsidRPr="00EA52D9" w:rsidRDefault="00EA52D9" w:rsidP="00EA52D9">
            <w:pPr>
              <w:spacing w:after="0" w:line="368" w:lineRule="auto"/>
              <w:ind w:left="108" w:firstLine="0"/>
              <w:jc w:val="left"/>
            </w:pPr>
            <w:r w:rsidRPr="00EA52D9">
              <w:t xml:space="preserve">Estratégias </w:t>
            </w:r>
            <w:r w:rsidRPr="00EA52D9">
              <w:tab/>
              <w:t xml:space="preserve">de produção: </w:t>
            </w:r>
          </w:p>
          <w:p w14:paraId="7EB40F24" w14:textId="77777777" w:rsidR="00EA52D9" w:rsidRPr="00EA52D9" w:rsidRDefault="00EA52D9" w:rsidP="00EA52D9">
            <w:pPr>
              <w:spacing w:after="0" w:line="259" w:lineRule="auto"/>
              <w:ind w:left="108" w:firstLine="0"/>
              <w:jc w:val="left"/>
            </w:pPr>
            <w:r w:rsidRPr="00EA52D9">
              <w:t xml:space="preserve">planejamento, textualização e revisão/edição </w:t>
            </w:r>
          </w:p>
        </w:tc>
        <w:tc>
          <w:tcPr>
            <w:tcW w:w="2268" w:type="dxa"/>
            <w:tcBorders>
              <w:top w:val="single" w:sz="6" w:space="0" w:color="000000"/>
              <w:left w:val="single" w:sz="6" w:space="0" w:color="000000"/>
              <w:bottom w:val="single" w:sz="6" w:space="0" w:color="000000"/>
              <w:right w:val="single" w:sz="4" w:space="0" w:color="000000"/>
            </w:tcBorders>
          </w:tcPr>
          <w:p w14:paraId="5CB5E16C" w14:textId="77777777" w:rsidR="00EA52D9" w:rsidRPr="00EA52D9" w:rsidRDefault="00EA52D9" w:rsidP="00EA52D9">
            <w:pPr>
              <w:spacing w:after="0" w:line="240" w:lineRule="auto"/>
              <w:ind w:left="110" w:firstLine="0"/>
              <w:jc w:val="left"/>
            </w:pPr>
            <w:r w:rsidRPr="00EA52D9">
              <w:rPr>
                <w:b/>
              </w:rPr>
              <w:t xml:space="preserve">(EF69LP51) </w:t>
            </w:r>
            <w:r w:rsidRPr="00EA52D9">
              <w:t xml:space="preserve">Engajar-se </w:t>
            </w:r>
          </w:p>
          <w:p w14:paraId="4895C420" w14:textId="77777777" w:rsidR="00EA52D9" w:rsidRPr="00EA52D9" w:rsidRDefault="00EA52D9" w:rsidP="00EA52D9">
            <w:pPr>
              <w:spacing w:after="0" w:line="240" w:lineRule="auto"/>
              <w:ind w:left="110" w:firstLine="0"/>
            </w:pPr>
            <w:r w:rsidRPr="00EA52D9">
              <w:t xml:space="preserve">ativamente nos processos de </w:t>
            </w:r>
          </w:p>
          <w:p w14:paraId="3491DBF0" w14:textId="77777777" w:rsidR="00EA52D9" w:rsidRPr="00EA52D9" w:rsidRDefault="00EA52D9" w:rsidP="00EA52D9">
            <w:pPr>
              <w:spacing w:after="0" w:line="240" w:lineRule="auto"/>
              <w:ind w:left="110" w:right="64" w:firstLine="0"/>
            </w:pPr>
            <w:r w:rsidRPr="00EA52D9">
              <w:t xml:space="preserve">planejamento, textualização, revisão/ edição e reescrita, tendo em vista as restrições temáticas, composicionais e estilísticas dos textos pretendidos e as configurações da situação de produção – o leitor pretendido, o suporte, o contexto de circulação do texto, </w:t>
            </w:r>
            <w:r w:rsidRPr="00EA52D9">
              <w:tab/>
              <w:t xml:space="preserve">as finalidades etc. – e considerando a imaginação, a estesia e a </w:t>
            </w:r>
          </w:p>
          <w:p w14:paraId="5AAF57A2" w14:textId="77777777" w:rsidR="00EA52D9" w:rsidRPr="00EA52D9" w:rsidRDefault="00EA52D9" w:rsidP="00EA52D9">
            <w:pPr>
              <w:spacing w:after="0" w:line="240" w:lineRule="auto"/>
              <w:ind w:left="110" w:firstLine="0"/>
              <w:jc w:val="left"/>
            </w:pPr>
            <w:r w:rsidRPr="00EA52D9">
              <w:t>verossimilhança próprias ao texto literário.</w:t>
            </w:r>
          </w:p>
        </w:tc>
        <w:tc>
          <w:tcPr>
            <w:tcW w:w="2405" w:type="dxa"/>
            <w:tcBorders>
              <w:top w:val="single" w:sz="2" w:space="0" w:color="FFFFFF"/>
              <w:left w:val="single" w:sz="4" w:space="0" w:color="000000"/>
              <w:bottom w:val="single" w:sz="4" w:space="0" w:color="000000"/>
              <w:right w:val="single" w:sz="6" w:space="0" w:color="000000"/>
            </w:tcBorders>
          </w:tcPr>
          <w:p w14:paraId="13C1CCB4" w14:textId="77777777" w:rsidR="00EA52D9" w:rsidRPr="00EA52D9" w:rsidRDefault="00EA52D9" w:rsidP="00EA52D9">
            <w:pPr>
              <w:spacing w:after="0" w:line="240" w:lineRule="auto"/>
              <w:ind w:left="108" w:firstLine="0"/>
              <w:jc w:val="left"/>
            </w:pPr>
            <w:r w:rsidRPr="00EA52D9">
              <w:rPr>
                <w:b/>
              </w:rPr>
              <w:t xml:space="preserve">(EF69LP51RS-1) </w:t>
            </w:r>
          </w:p>
          <w:p w14:paraId="0CD6C99E" w14:textId="77777777" w:rsidR="00EA52D9" w:rsidRPr="00EA52D9" w:rsidRDefault="00EA52D9" w:rsidP="00EA52D9">
            <w:pPr>
              <w:spacing w:after="0" w:line="240" w:lineRule="auto"/>
              <w:ind w:left="108" w:firstLine="0"/>
            </w:pPr>
            <w:r w:rsidRPr="00EA52D9">
              <w:t xml:space="preserve">Participar dos processos de </w:t>
            </w:r>
          </w:p>
          <w:p w14:paraId="27017D07" w14:textId="77777777" w:rsidR="00EA52D9" w:rsidRPr="00EA52D9" w:rsidRDefault="00EA52D9" w:rsidP="00EA52D9">
            <w:pPr>
              <w:spacing w:after="0" w:line="240" w:lineRule="auto"/>
              <w:ind w:left="108" w:firstLine="0"/>
              <w:jc w:val="left"/>
            </w:pPr>
            <w:r w:rsidRPr="00EA52D9">
              <w:t xml:space="preserve">planejamento, textualização, </w:t>
            </w:r>
          </w:p>
          <w:p w14:paraId="7F264C15" w14:textId="77777777" w:rsidR="00EA52D9" w:rsidRPr="00EA52D9" w:rsidRDefault="00EA52D9" w:rsidP="00EA52D9">
            <w:pPr>
              <w:spacing w:after="0" w:line="240" w:lineRule="auto"/>
              <w:ind w:left="108" w:right="66" w:firstLine="0"/>
            </w:pPr>
            <w:r w:rsidRPr="00EA52D9">
              <w:t xml:space="preserve">revisão/edição e reescrita, tendo em vista as restrições temáticas, composicionais e estilísticas dos textos pretendidos e as configurações da situação de produção – o leitor pretendido, o suporte, o contexto de circulação do texto, as finalidades etc. – de forma a engajar-se </w:t>
            </w:r>
          </w:p>
          <w:p w14:paraId="7B41B9F6" w14:textId="77777777" w:rsidR="00EA52D9" w:rsidRPr="00EA52D9" w:rsidRDefault="00EA52D9" w:rsidP="00EA52D9">
            <w:pPr>
              <w:spacing w:after="0" w:line="240" w:lineRule="auto"/>
              <w:ind w:left="108" w:right="68" w:firstLine="0"/>
            </w:pPr>
            <w:r w:rsidRPr="00EA52D9">
              <w:t xml:space="preserve">ativamente na experimentação de produções literárias. </w:t>
            </w:r>
          </w:p>
        </w:tc>
        <w:tc>
          <w:tcPr>
            <w:tcW w:w="3729" w:type="dxa"/>
            <w:tcBorders>
              <w:top w:val="single" w:sz="2" w:space="0" w:color="FFFFFF"/>
              <w:left w:val="single" w:sz="4" w:space="0" w:color="000000"/>
              <w:bottom w:val="single" w:sz="4" w:space="0" w:color="000000"/>
              <w:right w:val="single" w:sz="6" w:space="0" w:color="000000"/>
            </w:tcBorders>
          </w:tcPr>
          <w:p w14:paraId="238807C8" w14:textId="77777777" w:rsidR="00EA52D9" w:rsidRPr="00EA52D9" w:rsidRDefault="00EA52D9" w:rsidP="00EA52D9">
            <w:pPr>
              <w:spacing w:after="117" w:line="259" w:lineRule="auto"/>
              <w:ind w:left="108" w:firstLine="0"/>
              <w:jc w:val="left"/>
              <w:rPr>
                <w:b/>
              </w:rPr>
            </w:pPr>
          </w:p>
        </w:tc>
      </w:tr>
    </w:tbl>
    <w:p w14:paraId="5EB63B1F" w14:textId="77777777" w:rsidR="00EA52D9" w:rsidRPr="00EA52D9" w:rsidRDefault="00EA52D9" w:rsidP="00EA52D9">
      <w:pPr>
        <w:spacing w:after="0" w:line="259" w:lineRule="auto"/>
        <w:ind w:left="-1440" w:right="10466" w:firstLine="0"/>
        <w:jc w:val="left"/>
      </w:pPr>
    </w:p>
    <w:tbl>
      <w:tblPr>
        <w:tblStyle w:val="TableGrid45"/>
        <w:tblW w:w="15252"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4066"/>
      </w:tblGrid>
      <w:tr w:rsidR="00EA52D9" w:rsidRPr="00EA52D9" w14:paraId="3C79E123" w14:textId="77777777" w:rsidTr="00EA52D9">
        <w:trPr>
          <w:trHeight w:val="8868"/>
        </w:trPr>
        <w:tc>
          <w:tcPr>
            <w:tcW w:w="991" w:type="dxa"/>
            <w:tcBorders>
              <w:top w:val="single" w:sz="6" w:space="0" w:color="000000"/>
              <w:left w:val="single" w:sz="6" w:space="0" w:color="000000"/>
              <w:bottom w:val="single" w:sz="6" w:space="0" w:color="000000"/>
              <w:right w:val="single" w:sz="6" w:space="0" w:color="000000"/>
            </w:tcBorders>
          </w:tcPr>
          <w:p w14:paraId="1006F526"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5F760F5"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E4F9303" w14:textId="77777777" w:rsidR="00EA52D9" w:rsidRPr="00EA52D9" w:rsidRDefault="00EA52D9" w:rsidP="00EA52D9">
            <w:pPr>
              <w:spacing w:after="0" w:line="259" w:lineRule="auto"/>
              <w:ind w:left="110" w:firstLine="0"/>
              <w:jc w:val="left"/>
            </w:pPr>
            <w:r w:rsidRPr="00EA52D9">
              <w:t xml:space="preserve">Oralidade </w:t>
            </w:r>
          </w:p>
        </w:tc>
        <w:tc>
          <w:tcPr>
            <w:tcW w:w="1613" w:type="dxa"/>
            <w:tcBorders>
              <w:top w:val="single" w:sz="6" w:space="0" w:color="000000"/>
              <w:left w:val="single" w:sz="6" w:space="0" w:color="000000"/>
              <w:bottom w:val="single" w:sz="6" w:space="0" w:color="000000"/>
              <w:right w:val="nil"/>
            </w:tcBorders>
          </w:tcPr>
          <w:p w14:paraId="3DC7A53E" w14:textId="77777777" w:rsidR="00EA52D9" w:rsidRPr="00EA52D9" w:rsidRDefault="00EA52D9" w:rsidP="00EA52D9">
            <w:pPr>
              <w:spacing w:after="117" w:line="259" w:lineRule="auto"/>
              <w:ind w:left="108" w:firstLine="0"/>
              <w:jc w:val="left"/>
            </w:pPr>
            <w:r w:rsidRPr="00EA52D9">
              <w:t xml:space="preserve">Produção </w:t>
            </w:r>
          </w:p>
          <w:p w14:paraId="2F1B1C7B" w14:textId="77777777" w:rsidR="00EA52D9" w:rsidRPr="00EA52D9" w:rsidRDefault="00EA52D9" w:rsidP="00EA52D9">
            <w:pPr>
              <w:spacing w:after="0" w:line="259" w:lineRule="auto"/>
              <w:ind w:left="108" w:firstLine="0"/>
              <w:jc w:val="left"/>
            </w:pPr>
            <w:r w:rsidRPr="00EA52D9">
              <w:t xml:space="preserve">textos orais </w:t>
            </w:r>
          </w:p>
        </w:tc>
        <w:tc>
          <w:tcPr>
            <w:tcW w:w="372" w:type="dxa"/>
            <w:tcBorders>
              <w:top w:val="single" w:sz="6" w:space="0" w:color="000000"/>
              <w:left w:val="nil"/>
              <w:bottom w:val="single" w:sz="6" w:space="0" w:color="000000"/>
              <w:right w:val="single" w:sz="6" w:space="0" w:color="000000"/>
            </w:tcBorders>
          </w:tcPr>
          <w:p w14:paraId="3E20762C"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4" w:space="0" w:color="000000"/>
            </w:tcBorders>
          </w:tcPr>
          <w:p w14:paraId="7E624781" w14:textId="77777777" w:rsidR="00EA52D9" w:rsidRPr="009674A7" w:rsidRDefault="00EA52D9" w:rsidP="00EA52D9">
            <w:pPr>
              <w:spacing w:after="117" w:line="259" w:lineRule="auto"/>
              <w:ind w:left="110" w:firstLine="0"/>
              <w:jc w:val="left"/>
              <w:rPr>
                <w:sz w:val="22"/>
              </w:rPr>
            </w:pPr>
            <w:r w:rsidRPr="009674A7">
              <w:rPr>
                <w:b/>
                <w:sz w:val="22"/>
              </w:rPr>
              <w:t xml:space="preserve">(EF69LP52) </w:t>
            </w:r>
          </w:p>
          <w:p w14:paraId="1B5E11AF" w14:textId="77777777" w:rsidR="00EA52D9" w:rsidRPr="009674A7" w:rsidRDefault="00EA52D9" w:rsidP="00EA52D9">
            <w:pPr>
              <w:spacing w:after="0" w:line="240" w:lineRule="auto"/>
              <w:ind w:left="110" w:firstLine="0"/>
              <w:rPr>
                <w:sz w:val="22"/>
              </w:rPr>
            </w:pPr>
            <w:r w:rsidRPr="009674A7">
              <w:rPr>
                <w:sz w:val="22"/>
              </w:rPr>
              <w:t xml:space="preserve">Representar cenas ou </w:t>
            </w:r>
            <w:r w:rsidRPr="009674A7">
              <w:rPr>
                <w:sz w:val="22"/>
              </w:rPr>
              <w:tab/>
              <w:t xml:space="preserve">textos </w:t>
            </w:r>
          </w:p>
          <w:p w14:paraId="02D916C2" w14:textId="77777777" w:rsidR="00EA52D9" w:rsidRPr="009674A7" w:rsidRDefault="00EA52D9" w:rsidP="00EA52D9">
            <w:pPr>
              <w:spacing w:after="0" w:line="240" w:lineRule="auto"/>
              <w:ind w:left="110" w:right="64" w:firstLine="0"/>
              <w:rPr>
                <w:sz w:val="22"/>
              </w:rPr>
            </w:pPr>
            <w:r w:rsidRPr="009674A7">
              <w:rPr>
                <w:sz w:val="22"/>
              </w:rPr>
              <w:t xml:space="preserve">dramáticos, considerando, na caracterização dos personagens, os aspectos linguísticos e </w:t>
            </w:r>
          </w:p>
          <w:p w14:paraId="5D4ABC15" w14:textId="77777777" w:rsidR="00EA52D9" w:rsidRPr="009674A7" w:rsidRDefault="00EA52D9" w:rsidP="00EA52D9">
            <w:pPr>
              <w:spacing w:after="0" w:line="240" w:lineRule="auto"/>
              <w:ind w:left="110" w:right="64" w:firstLine="0"/>
              <w:rPr>
                <w:sz w:val="22"/>
              </w:rPr>
            </w:pPr>
            <w:r w:rsidRPr="009674A7">
              <w:rPr>
                <w:sz w:val="22"/>
              </w:rPr>
              <w:t xml:space="preserve">para linguísticos das falas (timbre e tom de voz, pausas e hesitações, entonação e </w:t>
            </w:r>
          </w:p>
          <w:p w14:paraId="171E66E6" w14:textId="77777777" w:rsidR="00EA52D9" w:rsidRPr="009674A7" w:rsidRDefault="00EA52D9" w:rsidP="00EA52D9">
            <w:pPr>
              <w:spacing w:after="0" w:line="240" w:lineRule="auto"/>
              <w:ind w:left="110" w:firstLine="0"/>
              <w:jc w:val="left"/>
              <w:rPr>
                <w:sz w:val="22"/>
              </w:rPr>
            </w:pPr>
            <w:r w:rsidRPr="009674A7">
              <w:rPr>
                <w:sz w:val="22"/>
              </w:rPr>
              <w:t xml:space="preserve">expressividade, </w:t>
            </w:r>
          </w:p>
          <w:p w14:paraId="045E33F0" w14:textId="77777777" w:rsidR="00EA52D9" w:rsidRPr="009674A7" w:rsidRDefault="00EA52D9" w:rsidP="00EA52D9">
            <w:pPr>
              <w:tabs>
                <w:tab w:val="center" w:pos="698"/>
                <w:tab w:val="center" w:pos="2097"/>
              </w:tabs>
              <w:spacing w:after="0" w:line="240" w:lineRule="auto"/>
              <w:ind w:left="0" w:firstLine="0"/>
              <w:jc w:val="left"/>
              <w:rPr>
                <w:sz w:val="22"/>
              </w:rPr>
            </w:pPr>
            <w:r w:rsidRPr="009674A7">
              <w:rPr>
                <w:rFonts w:ascii="Calibri" w:eastAsia="Calibri" w:hAnsi="Calibri" w:cs="Calibri"/>
                <w:sz w:val="20"/>
              </w:rPr>
              <w:tab/>
            </w:r>
            <w:r w:rsidRPr="009674A7">
              <w:rPr>
                <w:sz w:val="22"/>
              </w:rPr>
              <w:t xml:space="preserve">variedades </w:t>
            </w:r>
            <w:r w:rsidRPr="009674A7">
              <w:rPr>
                <w:sz w:val="22"/>
              </w:rPr>
              <w:tab/>
              <w:t xml:space="preserve">e </w:t>
            </w:r>
          </w:p>
          <w:p w14:paraId="2CFB4260" w14:textId="77777777" w:rsidR="00EA52D9" w:rsidRPr="00EA52D9" w:rsidRDefault="00EA52D9" w:rsidP="00EA52D9">
            <w:pPr>
              <w:spacing w:after="0" w:line="240" w:lineRule="auto"/>
              <w:ind w:left="110" w:right="64" w:firstLine="0"/>
            </w:pPr>
            <w:r w:rsidRPr="009674A7">
              <w:rPr>
                <w:sz w:val="22"/>
              </w:rPr>
              <w:t>registros linguísticos), os gestos e os deslocamentos no espaço cênico, o figurino e a maquiagem e elaborando as rubricas indicadas pelo autor por meio do cenário, da trilha sonora e da exploração dos modos de interpretação.</w:t>
            </w:r>
          </w:p>
        </w:tc>
        <w:tc>
          <w:tcPr>
            <w:tcW w:w="2405" w:type="dxa"/>
            <w:tcBorders>
              <w:top w:val="single" w:sz="4" w:space="0" w:color="000000"/>
              <w:left w:val="single" w:sz="4" w:space="0" w:color="000000"/>
              <w:bottom w:val="single" w:sz="4" w:space="0" w:color="000000"/>
              <w:right w:val="single" w:sz="6" w:space="0" w:color="000000"/>
            </w:tcBorders>
          </w:tcPr>
          <w:p w14:paraId="3E2E1B97" w14:textId="77777777" w:rsidR="00EA52D9" w:rsidRPr="00EA52D9" w:rsidRDefault="00EA52D9" w:rsidP="00EA52D9">
            <w:pPr>
              <w:spacing w:after="0" w:line="259" w:lineRule="auto"/>
              <w:ind w:left="108" w:firstLine="0"/>
              <w:jc w:val="left"/>
            </w:pPr>
            <w:r w:rsidRPr="00EA52D9">
              <w:t xml:space="preserve"> </w:t>
            </w:r>
          </w:p>
        </w:tc>
        <w:tc>
          <w:tcPr>
            <w:tcW w:w="4066" w:type="dxa"/>
            <w:tcBorders>
              <w:top w:val="single" w:sz="4" w:space="0" w:color="000000"/>
              <w:left w:val="single" w:sz="4" w:space="0" w:color="000000"/>
              <w:bottom w:val="single" w:sz="4" w:space="0" w:color="000000"/>
              <w:right w:val="single" w:sz="6" w:space="0" w:color="000000"/>
            </w:tcBorders>
          </w:tcPr>
          <w:p w14:paraId="09E54AF9" w14:textId="77777777" w:rsidR="00EA52D9" w:rsidRPr="00EA52D9" w:rsidRDefault="00EA52D9" w:rsidP="00EA52D9">
            <w:pPr>
              <w:spacing w:after="0" w:line="259" w:lineRule="auto"/>
              <w:ind w:left="108" w:firstLine="0"/>
              <w:jc w:val="left"/>
            </w:pPr>
          </w:p>
        </w:tc>
      </w:tr>
    </w:tbl>
    <w:tbl>
      <w:tblPr>
        <w:tblStyle w:val="TableGrid46"/>
        <w:tblW w:w="15056" w:type="dxa"/>
        <w:tblInd w:w="-1085" w:type="dxa"/>
        <w:tblCellMar>
          <w:top w:w="59" w:type="dxa"/>
          <w:right w:w="36" w:type="dxa"/>
        </w:tblCellMar>
        <w:tblLook w:val="04A0" w:firstRow="1" w:lastRow="0" w:firstColumn="1" w:lastColumn="0" w:noHBand="0" w:noVBand="1"/>
      </w:tblPr>
      <w:tblGrid>
        <w:gridCol w:w="992"/>
        <w:gridCol w:w="1694"/>
        <w:gridCol w:w="1843"/>
        <w:gridCol w:w="1358"/>
        <w:gridCol w:w="626"/>
        <w:gridCol w:w="2268"/>
        <w:gridCol w:w="2405"/>
        <w:gridCol w:w="3870"/>
      </w:tblGrid>
      <w:tr w:rsidR="00EA52D9" w:rsidRPr="00EA52D9" w14:paraId="4AA6A5D8" w14:textId="77777777" w:rsidTr="00EA52D9">
        <w:trPr>
          <w:trHeight w:val="7164"/>
        </w:trPr>
        <w:tc>
          <w:tcPr>
            <w:tcW w:w="992" w:type="dxa"/>
            <w:tcBorders>
              <w:top w:val="single" w:sz="6" w:space="0" w:color="000000"/>
              <w:left w:val="single" w:sz="6" w:space="0" w:color="000000"/>
              <w:bottom w:val="single" w:sz="6" w:space="0" w:color="000000"/>
              <w:right w:val="single" w:sz="6" w:space="0" w:color="000000"/>
            </w:tcBorders>
          </w:tcPr>
          <w:p w14:paraId="024806F0" w14:textId="77777777" w:rsidR="00EA52D9" w:rsidRPr="00EA52D9" w:rsidRDefault="00EA52D9" w:rsidP="00EA52D9">
            <w:pPr>
              <w:spacing w:after="115" w:line="259" w:lineRule="auto"/>
              <w:ind w:left="110" w:firstLine="0"/>
              <w:jc w:val="left"/>
            </w:pPr>
            <w:r w:rsidRPr="00EA52D9">
              <w:rPr>
                <w:b/>
                <w:color w:val="C00000"/>
              </w:rPr>
              <w:lastRenderedPageBreak/>
              <w:t xml:space="preserve">6º; 7º; </w:t>
            </w:r>
          </w:p>
          <w:p w14:paraId="203EC556" w14:textId="77777777" w:rsidR="00EA52D9" w:rsidRPr="00EA52D9" w:rsidRDefault="00EA52D9" w:rsidP="00EA52D9">
            <w:pPr>
              <w:spacing w:after="0" w:line="259" w:lineRule="auto"/>
              <w:ind w:left="110"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232524CD" w14:textId="77777777" w:rsidR="00EA52D9" w:rsidRPr="00EA52D9" w:rsidRDefault="00EA52D9" w:rsidP="00EA52D9">
            <w:pPr>
              <w:spacing w:after="115" w:line="259" w:lineRule="auto"/>
              <w:ind w:left="108" w:firstLine="0"/>
              <w:jc w:val="left"/>
            </w:pPr>
            <w:r w:rsidRPr="00EA52D9">
              <w:rPr>
                <w:b/>
                <w:color w:val="C00000"/>
              </w:rPr>
              <w:t xml:space="preserve">CAMPO </w:t>
            </w:r>
          </w:p>
          <w:p w14:paraId="63018B8F" w14:textId="77777777" w:rsidR="00EA52D9" w:rsidRPr="00EA52D9" w:rsidRDefault="00EA52D9" w:rsidP="00EA52D9">
            <w:pPr>
              <w:spacing w:after="117" w:line="259" w:lineRule="auto"/>
              <w:ind w:left="108" w:firstLine="0"/>
              <w:jc w:val="left"/>
            </w:pPr>
            <w:r w:rsidRPr="00EA52D9">
              <w:rPr>
                <w:b/>
                <w:color w:val="C00000"/>
              </w:rPr>
              <w:t>ARTÍSTICO-</w:t>
            </w:r>
          </w:p>
          <w:p w14:paraId="4D53EAE7" w14:textId="77777777" w:rsidR="00EA52D9" w:rsidRPr="00EA52D9" w:rsidRDefault="00EA52D9" w:rsidP="00EA52D9">
            <w:pPr>
              <w:spacing w:after="0" w:line="259" w:lineRule="auto"/>
              <w:ind w:left="108" w:firstLine="0"/>
              <w:jc w:val="left"/>
            </w:pPr>
            <w:r w:rsidRPr="00EA52D9">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276786B9" w14:textId="77777777" w:rsidR="00EA52D9" w:rsidRPr="00EA52D9" w:rsidRDefault="00EA52D9" w:rsidP="00EA52D9">
            <w:pPr>
              <w:spacing w:after="0" w:line="259" w:lineRule="auto"/>
              <w:ind w:left="110" w:firstLine="0"/>
              <w:jc w:val="left"/>
            </w:pPr>
            <w:r w:rsidRPr="00EA52D9">
              <w:t xml:space="preserve">Oralidade </w:t>
            </w:r>
          </w:p>
        </w:tc>
        <w:tc>
          <w:tcPr>
            <w:tcW w:w="1358" w:type="dxa"/>
            <w:tcBorders>
              <w:top w:val="single" w:sz="6" w:space="0" w:color="000000"/>
              <w:left w:val="single" w:sz="6" w:space="0" w:color="000000"/>
              <w:bottom w:val="single" w:sz="6" w:space="0" w:color="000000"/>
              <w:right w:val="nil"/>
            </w:tcBorders>
          </w:tcPr>
          <w:p w14:paraId="49A822C6" w14:textId="77777777" w:rsidR="00EA52D9" w:rsidRPr="00EA52D9" w:rsidRDefault="00EA52D9" w:rsidP="00EA52D9">
            <w:pPr>
              <w:spacing w:after="2" w:line="359" w:lineRule="auto"/>
              <w:ind w:left="108" w:firstLine="0"/>
              <w:jc w:val="left"/>
            </w:pPr>
            <w:r w:rsidRPr="00EA52D9">
              <w:t xml:space="preserve">Produção textos </w:t>
            </w:r>
          </w:p>
          <w:p w14:paraId="524AEF47" w14:textId="77777777" w:rsidR="00EA52D9" w:rsidRPr="00EA52D9" w:rsidRDefault="00EA52D9" w:rsidP="00EA52D9">
            <w:pPr>
              <w:spacing w:after="0" w:line="259" w:lineRule="auto"/>
              <w:ind w:left="108" w:firstLine="0"/>
            </w:pPr>
            <w:r w:rsidRPr="00EA52D9">
              <w:t xml:space="preserve">Oralização </w:t>
            </w:r>
          </w:p>
        </w:tc>
        <w:tc>
          <w:tcPr>
            <w:tcW w:w="626" w:type="dxa"/>
            <w:tcBorders>
              <w:top w:val="single" w:sz="6" w:space="0" w:color="000000"/>
              <w:left w:val="nil"/>
              <w:bottom w:val="single" w:sz="6" w:space="0" w:color="000000"/>
              <w:right w:val="single" w:sz="6" w:space="0" w:color="000000"/>
            </w:tcBorders>
          </w:tcPr>
          <w:p w14:paraId="1FCA5F78" w14:textId="77777777" w:rsidR="00EA52D9" w:rsidRPr="00EA52D9" w:rsidRDefault="00EA52D9" w:rsidP="00EA52D9">
            <w:pPr>
              <w:spacing w:after="0" w:line="259" w:lineRule="auto"/>
              <w:ind w:left="0" w:firstLine="254"/>
              <w:jc w:val="left"/>
            </w:pPr>
            <w:r w:rsidRPr="00EA52D9">
              <w:t xml:space="preserve">de orais </w:t>
            </w:r>
          </w:p>
        </w:tc>
        <w:tc>
          <w:tcPr>
            <w:tcW w:w="2268" w:type="dxa"/>
            <w:tcBorders>
              <w:top w:val="single" w:sz="6" w:space="0" w:color="000000"/>
              <w:left w:val="single" w:sz="6" w:space="0" w:color="000000"/>
              <w:bottom w:val="single" w:sz="6" w:space="0" w:color="000000"/>
              <w:right w:val="single" w:sz="6" w:space="0" w:color="000000"/>
            </w:tcBorders>
          </w:tcPr>
          <w:p w14:paraId="31BD4EEB" w14:textId="77777777" w:rsidR="00EA52D9" w:rsidRPr="009674A7" w:rsidRDefault="00EA52D9" w:rsidP="00EA52D9">
            <w:pPr>
              <w:spacing w:after="0" w:line="240" w:lineRule="auto"/>
              <w:ind w:left="110" w:right="66" w:firstLine="0"/>
              <w:rPr>
                <w:sz w:val="22"/>
              </w:rPr>
            </w:pPr>
            <w:r w:rsidRPr="009674A7">
              <w:rPr>
                <w:b/>
                <w:sz w:val="22"/>
              </w:rPr>
              <w:t xml:space="preserve">(EF69LP53) </w:t>
            </w:r>
            <w:r w:rsidRPr="009674A7">
              <w:rPr>
                <w:sz w:val="22"/>
              </w:rPr>
              <w:t xml:space="preserve">Ler em voz alta textos literários diversos – como contos de amor, de humor, de suspense, de terror; crônicas </w:t>
            </w:r>
          </w:p>
          <w:p w14:paraId="46895C6C" w14:textId="77777777" w:rsidR="00EA52D9" w:rsidRPr="009674A7" w:rsidRDefault="00EA52D9" w:rsidP="00EA52D9">
            <w:pPr>
              <w:spacing w:after="0" w:line="240" w:lineRule="auto"/>
              <w:ind w:left="110" w:firstLine="0"/>
              <w:jc w:val="left"/>
              <w:rPr>
                <w:sz w:val="22"/>
              </w:rPr>
            </w:pPr>
            <w:r w:rsidRPr="009674A7">
              <w:rPr>
                <w:sz w:val="22"/>
              </w:rPr>
              <w:t xml:space="preserve">líricas, </w:t>
            </w:r>
          </w:p>
          <w:p w14:paraId="1EAB66EA" w14:textId="77777777" w:rsidR="00EA52D9" w:rsidRPr="009674A7" w:rsidRDefault="00EA52D9" w:rsidP="00EA52D9">
            <w:pPr>
              <w:spacing w:after="0" w:line="240" w:lineRule="auto"/>
              <w:ind w:left="110" w:right="67" w:firstLine="0"/>
              <w:rPr>
                <w:sz w:val="22"/>
              </w:rPr>
            </w:pPr>
            <w:r w:rsidRPr="009674A7">
              <w:rPr>
                <w:sz w:val="22"/>
              </w:rPr>
              <w:t xml:space="preserve">humorísticas, críticas; bem como leituras orais </w:t>
            </w:r>
          </w:p>
          <w:p w14:paraId="3097E405" w14:textId="77777777" w:rsidR="00EA52D9" w:rsidRPr="009674A7" w:rsidRDefault="00EA52D9" w:rsidP="00EA52D9">
            <w:pPr>
              <w:spacing w:after="0" w:line="240" w:lineRule="auto"/>
              <w:ind w:left="110" w:firstLine="0"/>
              <w:jc w:val="left"/>
              <w:rPr>
                <w:sz w:val="22"/>
              </w:rPr>
            </w:pPr>
            <w:r w:rsidRPr="009674A7">
              <w:rPr>
                <w:sz w:val="22"/>
              </w:rPr>
              <w:t xml:space="preserve">capituladas </w:t>
            </w:r>
          </w:p>
          <w:p w14:paraId="4E135275" w14:textId="77777777" w:rsidR="00EA52D9" w:rsidRPr="009674A7" w:rsidRDefault="00EA52D9" w:rsidP="00EA52D9">
            <w:pPr>
              <w:spacing w:after="0" w:line="240" w:lineRule="auto"/>
              <w:ind w:left="110" w:right="67" w:firstLine="0"/>
              <w:rPr>
                <w:sz w:val="22"/>
              </w:rPr>
            </w:pPr>
            <w:r w:rsidRPr="009674A7">
              <w:rPr>
                <w:sz w:val="22"/>
              </w:rPr>
              <w:t xml:space="preserve">(compartilhadas ou não com o professor) de livros de maior extensão, como romances, narrativas de enigma, narrativas de aventura, </w:t>
            </w:r>
          </w:p>
          <w:p w14:paraId="564F26A6" w14:textId="77777777" w:rsidR="00EA52D9" w:rsidRPr="009674A7" w:rsidRDefault="00EA52D9" w:rsidP="00EA52D9">
            <w:pPr>
              <w:tabs>
                <w:tab w:val="center" w:pos="578"/>
                <w:tab w:val="center" w:pos="1764"/>
              </w:tabs>
              <w:spacing w:after="0" w:line="240" w:lineRule="auto"/>
              <w:ind w:left="0" w:firstLine="0"/>
              <w:jc w:val="left"/>
              <w:rPr>
                <w:sz w:val="22"/>
              </w:rPr>
            </w:pPr>
            <w:r w:rsidRPr="009674A7">
              <w:rPr>
                <w:rFonts w:ascii="Calibri" w:eastAsia="Calibri" w:hAnsi="Calibri" w:cs="Calibri"/>
                <w:sz w:val="20"/>
              </w:rPr>
              <w:tab/>
            </w:r>
            <w:r w:rsidRPr="009674A7">
              <w:rPr>
                <w:sz w:val="22"/>
              </w:rPr>
              <w:t xml:space="preserve">literatura </w:t>
            </w:r>
            <w:r w:rsidRPr="009674A7">
              <w:rPr>
                <w:sz w:val="22"/>
              </w:rPr>
              <w:tab/>
              <w:t>infanto-</w:t>
            </w:r>
          </w:p>
          <w:p w14:paraId="358A8778" w14:textId="77777777" w:rsidR="00EA52D9" w:rsidRPr="009674A7" w:rsidRDefault="00EA52D9" w:rsidP="00EA52D9">
            <w:pPr>
              <w:tabs>
                <w:tab w:val="center" w:pos="483"/>
                <w:tab w:val="center" w:pos="2095"/>
              </w:tabs>
              <w:spacing w:after="0" w:line="240" w:lineRule="auto"/>
              <w:ind w:left="0" w:firstLine="0"/>
              <w:jc w:val="left"/>
              <w:rPr>
                <w:sz w:val="22"/>
              </w:rPr>
            </w:pPr>
            <w:r w:rsidRPr="009674A7">
              <w:rPr>
                <w:rFonts w:ascii="Calibri" w:eastAsia="Calibri" w:hAnsi="Calibri" w:cs="Calibri"/>
                <w:sz w:val="20"/>
              </w:rPr>
              <w:tab/>
            </w:r>
            <w:r w:rsidRPr="009674A7">
              <w:rPr>
                <w:sz w:val="22"/>
              </w:rPr>
              <w:t xml:space="preserve">juvenil, </w:t>
            </w:r>
            <w:r w:rsidRPr="009674A7">
              <w:rPr>
                <w:sz w:val="22"/>
              </w:rPr>
              <w:tab/>
              <w:t xml:space="preserve">– </w:t>
            </w:r>
          </w:p>
          <w:p w14:paraId="1E7BE648" w14:textId="77777777" w:rsidR="00EA52D9" w:rsidRPr="009674A7" w:rsidRDefault="00EA52D9" w:rsidP="00EA52D9">
            <w:pPr>
              <w:spacing w:after="0" w:line="240" w:lineRule="auto"/>
              <w:ind w:left="110" w:right="66" w:firstLine="0"/>
              <w:rPr>
                <w:sz w:val="22"/>
              </w:rPr>
            </w:pPr>
            <w:r w:rsidRPr="009674A7">
              <w:rPr>
                <w:sz w:val="22"/>
              </w:rPr>
              <w:t xml:space="preserve">contar/recontar histórias tanto da tradição oral </w:t>
            </w:r>
          </w:p>
          <w:p w14:paraId="123E09E9" w14:textId="77777777" w:rsidR="00EA52D9" w:rsidRPr="009674A7" w:rsidRDefault="00EA52D9" w:rsidP="00EA52D9">
            <w:pPr>
              <w:spacing w:after="0" w:line="240" w:lineRule="auto"/>
              <w:ind w:left="0" w:right="65" w:firstLine="0"/>
              <w:rPr>
                <w:sz w:val="22"/>
              </w:rPr>
            </w:pPr>
            <w:r w:rsidRPr="009674A7">
              <w:rPr>
                <w:sz w:val="22"/>
              </w:rPr>
              <w:t xml:space="preserve">(causos, contos de esperteza, contos de animais, contos de amor, contos de encantamento, piadas, dentre outros) quanto da tradição literária escrita, </w:t>
            </w:r>
          </w:p>
          <w:p w14:paraId="710EFA7F" w14:textId="77777777" w:rsidR="00EA52D9" w:rsidRPr="009674A7" w:rsidRDefault="00EA52D9" w:rsidP="00EA52D9">
            <w:pPr>
              <w:spacing w:after="0" w:line="240" w:lineRule="auto"/>
              <w:ind w:left="0" w:right="64" w:firstLine="0"/>
              <w:rPr>
                <w:sz w:val="22"/>
              </w:rPr>
            </w:pPr>
            <w:r w:rsidRPr="009674A7">
              <w:rPr>
                <w:sz w:val="22"/>
              </w:rPr>
              <w:lastRenderedPageBreak/>
              <w:t xml:space="preserve">expressando a compreensão e interpretação do texto por meio de uma leitura ou fala expressiva e fluente, que respeite o ritmo, as pausas, as hesitações, a </w:t>
            </w:r>
          </w:p>
          <w:p w14:paraId="66ACC595" w14:textId="77777777" w:rsidR="00EA52D9" w:rsidRPr="009674A7" w:rsidRDefault="00EA52D9" w:rsidP="00EA52D9">
            <w:pPr>
              <w:spacing w:after="0" w:line="240" w:lineRule="auto"/>
              <w:ind w:left="0" w:right="64" w:firstLine="0"/>
              <w:rPr>
                <w:sz w:val="22"/>
              </w:rPr>
            </w:pPr>
            <w:r w:rsidRPr="009674A7">
              <w:rPr>
                <w:sz w:val="22"/>
              </w:rPr>
              <w:t xml:space="preserve">entonação indicados tanto pela pontuação quanto por outros recursos </w:t>
            </w:r>
            <w:proofErr w:type="spellStart"/>
            <w:r w:rsidRPr="009674A7">
              <w:rPr>
                <w:sz w:val="22"/>
              </w:rPr>
              <w:t>gráficoeditoriais</w:t>
            </w:r>
            <w:proofErr w:type="spellEnd"/>
            <w:r w:rsidRPr="009674A7">
              <w:rPr>
                <w:sz w:val="22"/>
              </w:rPr>
              <w:t xml:space="preserve">, como negritos, itálicos, caixa-alta, ilustrações etc., gravando essa leitura ou esse conto/reconto, seja para análise posterior, seja para produção de </w:t>
            </w:r>
            <w:proofErr w:type="spellStart"/>
            <w:r w:rsidRPr="009674A7">
              <w:rPr>
                <w:sz w:val="22"/>
              </w:rPr>
              <w:t>audiobooks</w:t>
            </w:r>
            <w:proofErr w:type="spellEnd"/>
            <w:r w:rsidRPr="009674A7">
              <w:rPr>
                <w:sz w:val="22"/>
              </w:rPr>
              <w:t xml:space="preserve"> de textos literários diversos ou de podcasts de leituras dramáticas com ou sem efeitos especiais e ler e/ou declamar poemas diversos, tanto de forma livre quanto de forma fixa (como quadras, sonetos, </w:t>
            </w:r>
            <w:r w:rsidRPr="009674A7">
              <w:rPr>
                <w:sz w:val="22"/>
              </w:rPr>
              <w:lastRenderedPageBreak/>
              <w:t xml:space="preserve">liras, haicais etc.), empregando os </w:t>
            </w:r>
          </w:p>
          <w:p w14:paraId="0D24D141" w14:textId="77777777" w:rsidR="00EA52D9" w:rsidRPr="00EA52D9" w:rsidRDefault="00EA52D9" w:rsidP="00EA52D9">
            <w:pPr>
              <w:spacing w:after="0" w:line="240" w:lineRule="auto"/>
              <w:ind w:left="110" w:right="67" w:firstLine="0"/>
            </w:pPr>
            <w:r w:rsidRPr="009674A7">
              <w:rPr>
                <w:sz w:val="22"/>
              </w:rPr>
              <w:t xml:space="preserve">recursos linguísticos, </w:t>
            </w:r>
            <w:proofErr w:type="spellStart"/>
            <w:r w:rsidRPr="009674A7">
              <w:rPr>
                <w:sz w:val="22"/>
              </w:rPr>
              <w:t>paralinguísticos</w:t>
            </w:r>
            <w:proofErr w:type="spellEnd"/>
            <w:r w:rsidRPr="009674A7">
              <w:rPr>
                <w:sz w:val="22"/>
              </w:rPr>
              <w:t xml:space="preserve"> e </w:t>
            </w:r>
            <w:proofErr w:type="spellStart"/>
            <w:r w:rsidRPr="009674A7">
              <w:rPr>
                <w:sz w:val="22"/>
              </w:rPr>
              <w:t>cinésicos</w:t>
            </w:r>
            <w:proofErr w:type="spellEnd"/>
            <w:r w:rsidRPr="009674A7">
              <w:rPr>
                <w:sz w:val="22"/>
              </w:rPr>
              <w:t xml:space="preserve"> necessários aos efeitos de sentido pretendidos, como o ritmo e a entonação, o emprego de pausas </w:t>
            </w:r>
            <w:r w:rsidRPr="009674A7">
              <w:rPr>
                <w:sz w:val="22"/>
              </w:rPr>
              <w:tab/>
              <w:t xml:space="preserve">e prolongamentos, o tom e o timbre vocais, bem como eventuais recursos de gestualidade e pantomima que convenham ao gênero poético e à situação de compartilhamento em questão.  </w:t>
            </w:r>
          </w:p>
        </w:tc>
        <w:tc>
          <w:tcPr>
            <w:tcW w:w="2405" w:type="dxa"/>
            <w:tcBorders>
              <w:top w:val="single" w:sz="4" w:space="0" w:color="000000"/>
              <w:left w:val="single" w:sz="6" w:space="0" w:color="000000"/>
              <w:bottom w:val="single" w:sz="6" w:space="0" w:color="000000"/>
              <w:right w:val="single" w:sz="6" w:space="0" w:color="000000"/>
            </w:tcBorders>
          </w:tcPr>
          <w:p w14:paraId="587C6235" w14:textId="77777777" w:rsidR="00EA52D9" w:rsidRPr="00EA52D9" w:rsidRDefault="00EA52D9" w:rsidP="00EA52D9">
            <w:pPr>
              <w:spacing w:after="0" w:line="360" w:lineRule="auto"/>
              <w:ind w:left="110" w:right="67" w:firstLine="0"/>
            </w:pPr>
            <w:r w:rsidRPr="00EA52D9">
              <w:rPr>
                <w:b/>
              </w:rPr>
              <w:lastRenderedPageBreak/>
              <w:t xml:space="preserve">(EF69LP53RS-1) </w:t>
            </w:r>
            <w:r w:rsidRPr="00EA52D9">
              <w:t xml:space="preserve">Ler textos de diversos gêneros oralmente, utilizando-se de recursos </w:t>
            </w:r>
          </w:p>
          <w:p w14:paraId="36D082EA" w14:textId="77777777" w:rsidR="00EA52D9" w:rsidRPr="00EA52D9" w:rsidRDefault="00EA52D9" w:rsidP="00EA52D9">
            <w:pPr>
              <w:spacing w:after="0" w:line="364" w:lineRule="auto"/>
              <w:ind w:left="110" w:right="67" w:firstLine="0"/>
            </w:pPr>
            <w:r w:rsidRPr="00EA52D9">
              <w:t xml:space="preserve">linguísticos, como a pontuação e as figuras </w:t>
            </w:r>
            <w:r w:rsidRPr="00EA52D9">
              <w:tab/>
              <w:t xml:space="preserve">de linguagem, para compreender a funcionalidade da língua em suas </w:t>
            </w:r>
          </w:p>
          <w:p w14:paraId="783B27EA" w14:textId="77777777" w:rsidR="00EA52D9" w:rsidRPr="00EA52D9" w:rsidRDefault="00EA52D9" w:rsidP="00EA52D9">
            <w:pPr>
              <w:spacing w:after="0" w:line="259" w:lineRule="auto"/>
              <w:ind w:left="110" w:right="66" w:firstLine="0"/>
            </w:pPr>
            <w:r w:rsidRPr="00EA52D9">
              <w:t xml:space="preserve">diferentes expressões, desenvolvendo os recursos próprios da linguagem oral, como a pronúncia das palavras, suas variações e a entonação, de acordo com a </w:t>
            </w:r>
            <w:r w:rsidRPr="00EA52D9">
              <w:lastRenderedPageBreak/>
              <w:t xml:space="preserve">situação textual apresentada.  </w:t>
            </w:r>
          </w:p>
        </w:tc>
        <w:tc>
          <w:tcPr>
            <w:tcW w:w="3870" w:type="dxa"/>
            <w:tcBorders>
              <w:top w:val="single" w:sz="4" w:space="0" w:color="000000"/>
              <w:left w:val="single" w:sz="6" w:space="0" w:color="000000"/>
              <w:bottom w:val="single" w:sz="6" w:space="0" w:color="000000"/>
              <w:right w:val="single" w:sz="6" w:space="0" w:color="000000"/>
            </w:tcBorders>
          </w:tcPr>
          <w:p w14:paraId="10774534" w14:textId="77777777" w:rsidR="00EA52D9" w:rsidRPr="00EA52D9" w:rsidRDefault="00EA52D9" w:rsidP="00EA52D9">
            <w:pPr>
              <w:spacing w:after="0" w:line="360" w:lineRule="auto"/>
              <w:ind w:left="110" w:right="67" w:firstLine="0"/>
              <w:rPr>
                <w:b/>
              </w:rPr>
            </w:pPr>
          </w:p>
        </w:tc>
      </w:tr>
    </w:tbl>
    <w:p w14:paraId="76353405" w14:textId="77777777" w:rsidR="00EA52D9" w:rsidRPr="00EA52D9" w:rsidRDefault="00EA52D9" w:rsidP="00EA52D9">
      <w:pPr>
        <w:spacing w:after="0" w:line="259" w:lineRule="auto"/>
        <w:ind w:left="-1440" w:right="10466" w:firstLine="0"/>
        <w:jc w:val="left"/>
      </w:pPr>
    </w:p>
    <w:p w14:paraId="72199AE0" w14:textId="77777777" w:rsidR="00EA52D9" w:rsidRPr="00EA52D9" w:rsidRDefault="00EA52D9" w:rsidP="00EA52D9">
      <w:pPr>
        <w:spacing w:after="0" w:line="259" w:lineRule="auto"/>
        <w:ind w:left="-1440" w:right="10466" w:firstLine="0"/>
        <w:jc w:val="left"/>
      </w:pPr>
    </w:p>
    <w:p w14:paraId="5B577557" w14:textId="77777777" w:rsidR="00EA52D9" w:rsidRPr="00EA52D9" w:rsidRDefault="00EA52D9" w:rsidP="00EA52D9">
      <w:pPr>
        <w:spacing w:after="0" w:line="259" w:lineRule="auto"/>
        <w:ind w:left="-1440" w:right="10466" w:firstLine="0"/>
        <w:jc w:val="left"/>
      </w:pPr>
    </w:p>
    <w:tbl>
      <w:tblPr>
        <w:tblStyle w:val="TableGrid46"/>
        <w:tblW w:w="15056"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3E0900E8" w14:textId="77777777" w:rsidTr="00EA52D9">
        <w:trPr>
          <w:trHeight w:val="8442"/>
        </w:trPr>
        <w:tc>
          <w:tcPr>
            <w:tcW w:w="991" w:type="dxa"/>
            <w:tcBorders>
              <w:top w:val="single" w:sz="6" w:space="0" w:color="000000"/>
              <w:left w:val="single" w:sz="6" w:space="0" w:color="000000"/>
              <w:bottom w:val="single" w:sz="6" w:space="0" w:color="000000"/>
              <w:right w:val="single" w:sz="6" w:space="0" w:color="000000"/>
            </w:tcBorders>
          </w:tcPr>
          <w:p w14:paraId="453D6F16" w14:textId="77777777" w:rsidR="00EA52D9" w:rsidRPr="00EA52D9" w:rsidRDefault="00EA52D9" w:rsidP="00EA52D9">
            <w:pPr>
              <w:spacing w:after="0" w:line="240" w:lineRule="auto"/>
              <w:ind w:left="2" w:firstLine="0"/>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0DB68B8" w14:textId="77777777" w:rsidR="00EA52D9" w:rsidRPr="00EA52D9" w:rsidRDefault="00EA52D9" w:rsidP="00EA52D9">
            <w:pPr>
              <w:spacing w:after="0" w:line="240" w:lineRule="auto"/>
              <w:ind w:left="0" w:firstLine="0"/>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C4D50DB" w14:textId="77777777" w:rsidR="00EA52D9" w:rsidRPr="00EA52D9" w:rsidRDefault="00EA52D9" w:rsidP="00EA52D9">
            <w:pPr>
              <w:spacing w:after="0" w:line="240" w:lineRule="auto"/>
              <w:ind w:left="2" w:firstLine="0"/>
            </w:pPr>
            <w:r w:rsidRPr="00EA52D9">
              <w:t>Análise linguística/sem</w:t>
            </w:r>
          </w:p>
          <w:p w14:paraId="1D23BE9F" w14:textId="77777777" w:rsidR="00EA52D9" w:rsidRPr="00EA52D9" w:rsidRDefault="00EA52D9" w:rsidP="00EA52D9">
            <w:pPr>
              <w:spacing w:after="0" w:line="240" w:lineRule="auto"/>
              <w:ind w:left="2" w:firstLine="0"/>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F54A429" w14:textId="77777777" w:rsidR="00EA52D9" w:rsidRPr="00EA52D9" w:rsidRDefault="00EA52D9" w:rsidP="00EA52D9">
            <w:pPr>
              <w:spacing w:after="0" w:line="240" w:lineRule="auto"/>
              <w:ind w:left="0" w:firstLine="0"/>
            </w:pPr>
            <w:r w:rsidRPr="00EA52D9">
              <w:t xml:space="preserve">Recursos linguísticos </w:t>
            </w:r>
            <w:r w:rsidRPr="00EA52D9">
              <w:tab/>
              <w:t xml:space="preserve">e semióticos que operam </w:t>
            </w:r>
            <w:r w:rsidRPr="00EA52D9">
              <w:tab/>
              <w:t xml:space="preserve">nos </w:t>
            </w:r>
          </w:p>
          <w:p w14:paraId="6D2AC741" w14:textId="77777777" w:rsidR="00EA52D9" w:rsidRPr="00EA52D9" w:rsidRDefault="00EA52D9" w:rsidP="00EA52D9">
            <w:pPr>
              <w:spacing w:after="0" w:line="240" w:lineRule="auto"/>
              <w:ind w:left="0" w:firstLine="0"/>
            </w:pPr>
            <w:r w:rsidRPr="00EA52D9">
              <w:t xml:space="preserve">textos pertencentes </w:t>
            </w:r>
          </w:p>
          <w:p w14:paraId="1D2B0D50" w14:textId="77777777" w:rsidR="00EA52D9" w:rsidRPr="00EA52D9" w:rsidRDefault="00EA52D9" w:rsidP="00EA52D9">
            <w:pPr>
              <w:tabs>
                <w:tab w:val="center" w:pos="194"/>
                <w:tab w:val="center" w:pos="1338"/>
              </w:tabs>
              <w:spacing w:after="0" w:line="240" w:lineRule="auto"/>
              <w:ind w:left="0" w:firstLine="0"/>
            </w:pPr>
            <w:r w:rsidRPr="00EA52D9">
              <w:rPr>
                <w:rFonts w:ascii="Calibri" w:eastAsia="Calibri" w:hAnsi="Calibri" w:cs="Calibri"/>
                <w:sz w:val="22"/>
              </w:rPr>
              <w:tab/>
            </w:r>
            <w:r w:rsidRPr="00EA52D9">
              <w:t xml:space="preserve">aos </w:t>
            </w:r>
            <w:r w:rsidRPr="00EA52D9">
              <w:tab/>
              <w:t xml:space="preserve">gêneros </w:t>
            </w:r>
          </w:p>
          <w:p w14:paraId="17AA83EA" w14:textId="77777777" w:rsidR="00EA52D9" w:rsidRPr="00EA52D9" w:rsidRDefault="00EA52D9" w:rsidP="00EA52D9">
            <w:pPr>
              <w:spacing w:after="0" w:line="240" w:lineRule="auto"/>
              <w:ind w:left="0" w:firstLine="0"/>
            </w:pPr>
            <w:r w:rsidRPr="00EA52D9">
              <w:t xml:space="preserve">literários </w:t>
            </w:r>
          </w:p>
        </w:tc>
        <w:tc>
          <w:tcPr>
            <w:tcW w:w="2268" w:type="dxa"/>
            <w:tcBorders>
              <w:top w:val="single" w:sz="6" w:space="0" w:color="000000"/>
              <w:left w:val="single" w:sz="6" w:space="0" w:color="000000"/>
              <w:bottom w:val="single" w:sz="6" w:space="0" w:color="000000"/>
              <w:right w:val="single" w:sz="4" w:space="0" w:color="000000"/>
            </w:tcBorders>
          </w:tcPr>
          <w:p w14:paraId="03937749" w14:textId="77777777" w:rsidR="00EA52D9" w:rsidRPr="001165CE" w:rsidRDefault="00EA52D9" w:rsidP="00EA52D9">
            <w:pPr>
              <w:spacing w:after="0" w:line="240" w:lineRule="auto"/>
              <w:ind w:left="2" w:firstLine="0"/>
              <w:rPr>
                <w:sz w:val="22"/>
              </w:rPr>
            </w:pPr>
            <w:r w:rsidRPr="001165CE">
              <w:rPr>
                <w:b/>
                <w:sz w:val="22"/>
              </w:rPr>
              <w:t xml:space="preserve">(EF69LP54) </w:t>
            </w:r>
          </w:p>
          <w:p w14:paraId="4B53E5BD" w14:textId="77777777" w:rsidR="00EA52D9" w:rsidRPr="001165CE" w:rsidRDefault="00EA52D9" w:rsidP="00EA52D9">
            <w:pPr>
              <w:spacing w:after="0" w:line="240" w:lineRule="auto"/>
              <w:ind w:left="2" w:right="64" w:firstLine="0"/>
              <w:rPr>
                <w:sz w:val="22"/>
              </w:rPr>
            </w:pPr>
            <w:r w:rsidRPr="001165CE">
              <w:rPr>
                <w:sz w:val="22"/>
              </w:rPr>
              <w:t xml:space="preserve">Analisar os efeitos de sentido decorrentes da interação entre os elementos linguísticos e os recursos para linguísticos e </w:t>
            </w:r>
            <w:proofErr w:type="spellStart"/>
            <w:r w:rsidRPr="001165CE">
              <w:rPr>
                <w:sz w:val="22"/>
              </w:rPr>
              <w:t>cinésicos</w:t>
            </w:r>
            <w:proofErr w:type="spellEnd"/>
            <w:r w:rsidRPr="001165CE">
              <w:rPr>
                <w:sz w:val="22"/>
              </w:rPr>
              <w:t xml:space="preserve">, como as variações no ritmo, as modulações no tom de voz, as pausas, as manipulações do estrato sonoro da linguagem, obtidos por meio da </w:t>
            </w:r>
            <w:proofErr w:type="spellStart"/>
            <w:r w:rsidRPr="001165CE">
              <w:rPr>
                <w:sz w:val="22"/>
              </w:rPr>
              <w:t>estrofação</w:t>
            </w:r>
            <w:proofErr w:type="spellEnd"/>
            <w:r w:rsidRPr="001165CE">
              <w:rPr>
                <w:sz w:val="22"/>
              </w:rPr>
              <w:t xml:space="preserve">, das rimas e de figuras de linguagem como </w:t>
            </w:r>
            <w:r w:rsidRPr="001165CE">
              <w:rPr>
                <w:sz w:val="22"/>
              </w:rPr>
              <w:tab/>
              <w:t xml:space="preserve">as aliterações, as assonâncias, as onomatopeias, dentre outras, a postura corporal e a gestualidade, na declamação de poemas, </w:t>
            </w:r>
          </w:p>
        </w:tc>
        <w:tc>
          <w:tcPr>
            <w:tcW w:w="2405" w:type="dxa"/>
            <w:tcBorders>
              <w:top w:val="single" w:sz="6" w:space="0" w:color="000000"/>
              <w:left w:val="single" w:sz="4" w:space="0" w:color="000000"/>
              <w:bottom w:val="single" w:sz="6" w:space="0" w:color="000000"/>
              <w:right w:val="single" w:sz="6" w:space="0" w:color="000000"/>
            </w:tcBorders>
          </w:tcPr>
          <w:p w14:paraId="6CA162AB" w14:textId="77777777" w:rsidR="00EA52D9" w:rsidRPr="00EA52D9" w:rsidRDefault="00EA52D9" w:rsidP="00EA52D9">
            <w:pPr>
              <w:spacing w:after="0" w:line="240" w:lineRule="auto"/>
              <w:ind w:left="0" w:firstLine="0"/>
            </w:pPr>
            <w:r w:rsidRPr="00EA52D9">
              <w:t xml:space="preserve"> </w:t>
            </w:r>
          </w:p>
        </w:tc>
        <w:tc>
          <w:tcPr>
            <w:tcW w:w="3870" w:type="dxa"/>
            <w:tcBorders>
              <w:top w:val="single" w:sz="6" w:space="0" w:color="000000"/>
              <w:left w:val="single" w:sz="4" w:space="0" w:color="000000"/>
              <w:bottom w:val="single" w:sz="6" w:space="0" w:color="000000"/>
              <w:right w:val="single" w:sz="6" w:space="0" w:color="000000"/>
            </w:tcBorders>
          </w:tcPr>
          <w:p w14:paraId="06532041" w14:textId="77777777" w:rsidR="00EA52D9" w:rsidRPr="00EA52D9" w:rsidRDefault="00EA52D9" w:rsidP="00EA52D9">
            <w:pPr>
              <w:spacing w:after="0" w:line="240" w:lineRule="auto"/>
              <w:ind w:left="0" w:firstLine="0"/>
            </w:pPr>
          </w:p>
        </w:tc>
      </w:tr>
    </w:tbl>
    <w:p w14:paraId="7A748CF5" w14:textId="77777777" w:rsidR="00EA52D9" w:rsidRPr="00EA52D9" w:rsidRDefault="00EA52D9" w:rsidP="00EA52D9">
      <w:pPr>
        <w:spacing w:after="0" w:line="240" w:lineRule="auto"/>
        <w:ind w:left="-1440" w:right="10466" w:firstLine="0"/>
      </w:pPr>
    </w:p>
    <w:tbl>
      <w:tblPr>
        <w:tblStyle w:val="TableGrid46"/>
        <w:tblW w:w="14915" w:type="dxa"/>
        <w:tblInd w:w="-1085" w:type="dxa"/>
        <w:tblCellMar>
          <w:top w:w="58" w:type="dxa"/>
          <w:bottom w:w="94" w:type="dxa"/>
          <w:right w:w="39" w:type="dxa"/>
        </w:tblCellMar>
        <w:tblLook w:val="04A0" w:firstRow="1" w:lastRow="0" w:firstColumn="1" w:lastColumn="0" w:noHBand="0" w:noVBand="1"/>
      </w:tblPr>
      <w:tblGrid>
        <w:gridCol w:w="991"/>
        <w:gridCol w:w="1694"/>
        <w:gridCol w:w="1843"/>
        <w:gridCol w:w="1985"/>
        <w:gridCol w:w="1896"/>
        <w:gridCol w:w="372"/>
        <w:gridCol w:w="2405"/>
        <w:gridCol w:w="3729"/>
      </w:tblGrid>
      <w:tr w:rsidR="00EA52D9" w:rsidRPr="00EA52D9" w14:paraId="2E081639" w14:textId="77777777" w:rsidTr="00EA52D9">
        <w:trPr>
          <w:trHeight w:val="8242"/>
        </w:trPr>
        <w:tc>
          <w:tcPr>
            <w:tcW w:w="991" w:type="dxa"/>
            <w:tcBorders>
              <w:top w:val="single" w:sz="6" w:space="0" w:color="000000"/>
              <w:left w:val="single" w:sz="6" w:space="0" w:color="000000"/>
              <w:bottom w:val="nil"/>
              <w:right w:val="single" w:sz="6" w:space="0" w:color="000000"/>
            </w:tcBorders>
          </w:tcPr>
          <w:p w14:paraId="64509A8C" w14:textId="77777777" w:rsidR="00EA52D9" w:rsidRPr="00EA52D9" w:rsidRDefault="00EA52D9" w:rsidP="00EA52D9">
            <w:pPr>
              <w:spacing w:after="0" w:line="240" w:lineRule="auto"/>
              <w:ind w:left="0" w:firstLine="0"/>
            </w:pPr>
          </w:p>
        </w:tc>
        <w:tc>
          <w:tcPr>
            <w:tcW w:w="1694" w:type="dxa"/>
            <w:tcBorders>
              <w:top w:val="single" w:sz="6" w:space="0" w:color="000000"/>
              <w:left w:val="single" w:sz="6" w:space="0" w:color="000000"/>
              <w:bottom w:val="nil"/>
              <w:right w:val="single" w:sz="6" w:space="0" w:color="000000"/>
            </w:tcBorders>
          </w:tcPr>
          <w:p w14:paraId="0345DD55" w14:textId="77777777" w:rsidR="00EA52D9" w:rsidRPr="00EA52D9" w:rsidRDefault="00EA52D9" w:rsidP="00EA52D9">
            <w:pPr>
              <w:spacing w:after="0" w:line="240" w:lineRule="auto"/>
              <w:ind w:left="0" w:firstLine="0"/>
            </w:pPr>
          </w:p>
        </w:tc>
        <w:tc>
          <w:tcPr>
            <w:tcW w:w="1843" w:type="dxa"/>
            <w:tcBorders>
              <w:top w:val="single" w:sz="6" w:space="0" w:color="000000"/>
              <w:left w:val="single" w:sz="6" w:space="0" w:color="000000"/>
              <w:bottom w:val="nil"/>
              <w:right w:val="single" w:sz="6" w:space="0" w:color="000000"/>
            </w:tcBorders>
          </w:tcPr>
          <w:p w14:paraId="2A48ABA5" w14:textId="77777777" w:rsidR="00EA52D9" w:rsidRPr="00EA52D9" w:rsidRDefault="00EA52D9" w:rsidP="00EA52D9">
            <w:pPr>
              <w:spacing w:after="0" w:line="240" w:lineRule="auto"/>
              <w:ind w:left="0" w:firstLine="0"/>
            </w:pPr>
          </w:p>
        </w:tc>
        <w:tc>
          <w:tcPr>
            <w:tcW w:w="1985" w:type="dxa"/>
            <w:tcBorders>
              <w:top w:val="single" w:sz="6" w:space="0" w:color="000000"/>
              <w:left w:val="single" w:sz="6" w:space="0" w:color="000000"/>
              <w:bottom w:val="nil"/>
              <w:right w:val="single" w:sz="6" w:space="0" w:color="000000"/>
            </w:tcBorders>
          </w:tcPr>
          <w:p w14:paraId="40EDA166" w14:textId="77777777" w:rsidR="00EA52D9" w:rsidRPr="00EA52D9" w:rsidRDefault="00EA52D9" w:rsidP="00EA52D9">
            <w:pPr>
              <w:spacing w:after="0" w:line="240" w:lineRule="auto"/>
              <w:ind w:left="0" w:firstLine="0"/>
            </w:pPr>
          </w:p>
        </w:tc>
        <w:tc>
          <w:tcPr>
            <w:tcW w:w="2268" w:type="dxa"/>
            <w:gridSpan w:val="2"/>
            <w:tcBorders>
              <w:top w:val="single" w:sz="6" w:space="0" w:color="000000"/>
              <w:left w:val="single" w:sz="6" w:space="0" w:color="000000"/>
              <w:bottom w:val="nil"/>
              <w:right w:val="single" w:sz="4" w:space="0" w:color="000000"/>
            </w:tcBorders>
          </w:tcPr>
          <w:p w14:paraId="7755A955" w14:textId="77777777" w:rsidR="00EA52D9" w:rsidRPr="009674A7" w:rsidRDefault="00EA52D9" w:rsidP="00EA52D9">
            <w:pPr>
              <w:spacing w:after="0" w:line="240" w:lineRule="auto"/>
              <w:ind w:left="110" w:right="65" w:firstLine="0"/>
              <w:rPr>
                <w:sz w:val="22"/>
              </w:rPr>
            </w:pPr>
            <w:r w:rsidRPr="009674A7">
              <w:rPr>
                <w:sz w:val="22"/>
              </w:rPr>
              <w:t xml:space="preserve">apresentações musicais e teatrais, tanto em gêneros em prosa quanto nos </w:t>
            </w:r>
            <w:r w:rsidRPr="009674A7">
              <w:rPr>
                <w:sz w:val="22"/>
              </w:rPr>
              <w:tab/>
              <w:t xml:space="preserve">gêneros poéticos, os efeitos de </w:t>
            </w:r>
            <w:r w:rsidRPr="009674A7">
              <w:rPr>
                <w:sz w:val="22"/>
              </w:rPr>
              <w:tab/>
              <w:t xml:space="preserve">sentido decorrentes do emprego de figuras de linguagem, tais como comparação, metáfora, personificação, metonímia, hipérbole, eufemismo, ironia, paradoxo </w:t>
            </w:r>
            <w:r w:rsidRPr="009674A7">
              <w:rPr>
                <w:sz w:val="22"/>
              </w:rPr>
              <w:tab/>
              <w:t xml:space="preserve">e antítese </w:t>
            </w:r>
            <w:r w:rsidRPr="009674A7">
              <w:rPr>
                <w:sz w:val="22"/>
              </w:rPr>
              <w:tab/>
              <w:t xml:space="preserve">e os efeitos de sentido decorrentes do emprego de palavras e expressões denotativas e conotativas (adjetivos, locuções adjetivas, orações subordinadas adjetivas etc.), que funcionam como </w:t>
            </w:r>
          </w:p>
          <w:p w14:paraId="2C4E1592" w14:textId="77777777" w:rsidR="00EA52D9" w:rsidRPr="009674A7" w:rsidRDefault="00EA52D9" w:rsidP="00EA52D9">
            <w:pPr>
              <w:spacing w:after="0" w:line="240" w:lineRule="auto"/>
              <w:ind w:left="110" w:firstLine="0"/>
              <w:rPr>
                <w:sz w:val="22"/>
              </w:rPr>
            </w:pPr>
            <w:r w:rsidRPr="009674A7">
              <w:rPr>
                <w:sz w:val="22"/>
              </w:rPr>
              <w:t xml:space="preserve">modificadores, </w:t>
            </w:r>
          </w:p>
          <w:p w14:paraId="4A9E46E6" w14:textId="77777777" w:rsidR="00EA52D9" w:rsidRPr="009674A7" w:rsidRDefault="00EA52D9" w:rsidP="00EA52D9">
            <w:pPr>
              <w:spacing w:after="0" w:line="240" w:lineRule="auto"/>
              <w:ind w:left="0" w:right="64" w:firstLine="0"/>
              <w:rPr>
                <w:sz w:val="22"/>
              </w:rPr>
            </w:pPr>
            <w:r w:rsidRPr="009674A7">
              <w:rPr>
                <w:sz w:val="22"/>
              </w:rPr>
              <w:t xml:space="preserve">percebendo </w:t>
            </w:r>
            <w:r w:rsidRPr="009674A7">
              <w:rPr>
                <w:sz w:val="22"/>
              </w:rPr>
              <w:tab/>
              <w:t xml:space="preserve">sua função na </w:t>
            </w:r>
            <w:r w:rsidRPr="009674A7">
              <w:rPr>
                <w:sz w:val="22"/>
              </w:rPr>
              <w:lastRenderedPageBreak/>
              <w:t>caracterização dos espaços, tempos, personagens e ações próprios de cada gênero narrativo.</w:t>
            </w:r>
          </w:p>
        </w:tc>
        <w:tc>
          <w:tcPr>
            <w:tcW w:w="2405" w:type="dxa"/>
            <w:tcBorders>
              <w:top w:val="single" w:sz="6" w:space="0" w:color="000000"/>
              <w:left w:val="single" w:sz="4" w:space="0" w:color="000000"/>
              <w:bottom w:val="nil"/>
              <w:right w:val="single" w:sz="6" w:space="0" w:color="000000"/>
            </w:tcBorders>
          </w:tcPr>
          <w:p w14:paraId="3512BC9F" w14:textId="77777777" w:rsidR="00EA52D9" w:rsidRPr="00EA52D9" w:rsidRDefault="00EA52D9" w:rsidP="00EA52D9">
            <w:pPr>
              <w:spacing w:after="0" w:line="240" w:lineRule="auto"/>
              <w:ind w:left="0" w:firstLine="0"/>
            </w:pPr>
          </w:p>
        </w:tc>
        <w:tc>
          <w:tcPr>
            <w:tcW w:w="3729" w:type="dxa"/>
            <w:tcBorders>
              <w:top w:val="single" w:sz="6" w:space="0" w:color="000000"/>
              <w:left w:val="single" w:sz="4" w:space="0" w:color="000000"/>
              <w:bottom w:val="nil"/>
              <w:right w:val="single" w:sz="6" w:space="0" w:color="000000"/>
            </w:tcBorders>
          </w:tcPr>
          <w:p w14:paraId="2ADAFC26" w14:textId="77777777" w:rsidR="00EA52D9" w:rsidRPr="00EA52D9" w:rsidRDefault="00EA52D9" w:rsidP="00EA52D9">
            <w:pPr>
              <w:spacing w:after="0" w:line="240" w:lineRule="auto"/>
              <w:ind w:left="0" w:firstLine="0"/>
            </w:pPr>
          </w:p>
        </w:tc>
      </w:tr>
      <w:tr w:rsidR="00EA52D9" w:rsidRPr="00EA52D9" w14:paraId="49A2AB36" w14:textId="77777777" w:rsidTr="00EA52D9">
        <w:trPr>
          <w:trHeight w:val="414"/>
        </w:trPr>
        <w:tc>
          <w:tcPr>
            <w:tcW w:w="991" w:type="dxa"/>
            <w:tcBorders>
              <w:top w:val="nil"/>
              <w:left w:val="single" w:sz="6" w:space="0" w:color="000000"/>
              <w:bottom w:val="nil"/>
              <w:right w:val="single" w:sz="6" w:space="0" w:color="000000"/>
            </w:tcBorders>
          </w:tcPr>
          <w:p w14:paraId="07494913" w14:textId="77777777" w:rsidR="00EA52D9" w:rsidRPr="00EA52D9" w:rsidRDefault="00EA52D9" w:rsidP="00EA52D9">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21851281" w14:textId="77777777" w:rsidR="00EA52D9" w:rsidRPr="00EA52D9" w:rsidRDefault="00EA52D9" w:rsidP="00EA52D9">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0923A5F9" w14:textId="77777777" w:rsidR="00EA52D9" w:rsidRPr="00EA52D9" w:rsidRDefault="00EA52D9" w:rsidP="00EA52D9">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37A30365" w14:textId="77777777" w:rsidR="00EA52D9" w:rsidRPr="00EA52D9" w:rsidRDefault="00EA52D9" w:rsidP="00EA52D9">
            <w:pPr>
              <w:spacing w:after="160" w:line="259" w:lineRule="auto"/>
              <w:ind w:left="0" w:firstLine="0"/>
              <w:jc w:val="left"/>
            </w:pPr>
          </w:p>
        </w:tc>
        <w:tc>
          <w:tcPr>
            <w:tcW w:w="1896" w:type="dxa"/>
            <w:tcBorders>
              <w:top w:val="nil"/>
              <w:left w:val="single" w:sz="6" w:space="0" w:color="000000"/>
              <w:bottom w:val="nil"/>
              <w:right w:val="nil"/>
            </w:tcBorders>
          </w:tcPr>
          <w:p w14:paraId="03C60D8A" w14:textId="77777777" w:rsidR="00EA52D9" w:rsidRPr="00EA52D9" w:rsidRDefault="00EA52D9" w:rsidP="001165CE">
            <w:pPr>
              <w:spacing w:after="0" w:line="259" w:lineRule="auto"/>
              <w:ind w:left="0" w:firstLine="0"/>
              <w:jc w:val="left"/>
            </w:pPr>
          </w:p>
        </w:tc>
        <w:tc>
          <w:tcPr>
            <w:tcW w:w="372" w:type="dxa"/>
            <w:tcBorders>
              <w:top w:val="nil"/>
              <w:left w:val="nil"/>
              <w:bottom w:val="nil"/>
              <w:right w:val="single" w:sz="4" w:space="0" w:color="000000"/>
            </w:tcBorders>
          </w:tcPr>
          <w:p w14:paraId="6002246C" w14:textId="77777777" w:rsidR="00EA52D9" w:rsidRPr="00EA52D9" w:rsidRDefault="00EA52D9" w:rsidP="00EA52D9">
            <w:pPr>
              <w:spacing w:after="0" w:line="259" w:lineRule="auto"/>
              <w:ind w:left="0" w:firstLine="0"/>
            </w:pPr>
            <w:r w:rsidRPr="00EA52D9">
              <w:t xml:space="preserve"> </w:t>
            </w:r>
          </w:p>
        </w:tc>
        <w:tc>
          <w:tcPr>
            <w:tcW w:w="2405" w:type="dxa"/>
            <w:tcBorders>
              <w:top w:val="nil"/>
              <w:left w:val="single" w:sz="4" w:space="0" w:color="000000"/>
              <w:bottom w:val="nil"/>
              <w:right w:val="single" w:sz="6" w:space="0" w:color="000000"/>
            </w:tcBorders>
          </w:tcPr>
          <w:p w14:paraId="4D3C3367" w14:textId="77777777" w:rsidR="00EA52D9" w:rsidRPr="00EA52D9" w:rsidRDefault="00EA52D9" w:rsidP="00EA52D9">
            <w:pPr>
              <w:spacing w:after="160" w:line="259" w:lineRule="auto"/>
              <w:ind w:left="0" w:firstLine="0"/>
              <w:jc w:val="left"/>
            </w:pPr>
          </w:p>
        </w:tc>
        <w:tc>
          <w:tcPr>
            <w:tcW w:w="3729" w:type="dxa"/>
            <w:tcBorders>
              <w:top w:val="nil"/>
              <w:left w:val="single" w:sz="4" w:space="0" w:color="000000"/>
              <w:bottom w:val="nil"/>
              <w:right w:val="single" w:sz="6" w:space="0" w:color="000000"/>
            </w:tcBorders>
          </w:tcPr>
          <w:p w14:paraId="198CCD0A" w14:textId="77777777" w:rsidR="00EA52D9" w:rsidRPr="00EA52D9" w:rsidRDefault="00EA52D9" w:rsidP="00EA52D9">
            <w:pPr>
              <w:spacing w:after="160" w:line="259" w:lineRule="auto"/>
              <w:ind w:left="0" w:firstLine="0"/>
              <w:jc w:val="left"/>
            </w:pPr>
          </w:p>
        </w:tc>
      </w:tr>
      <w:tr w:rsidR="00EA52D9" w:rsidRPr="00EA52D9" w14:paraId="2D44F278" w14:textId="77777777" w:rsidTr="00EA52D9">
        <w:trPr>
          <w:trHeight w:val="414"/>
        </w:trPr>
        <w:tc>
          <w:tcPr>
            <w:tcW w:w="991" w:type="dxa"/>
            <w:tcBorders>
              <w:top w:val="nil"/>
              <w:left w:val="single" w:sz="6" w:space="0" w:color="000000"/>
              <w:bottom w:val="nil"/>
              <w:right w:val="single" w:sz="6" w:space="0" w:color="000000"/>
            </w:tcBorders>
          </w:tcPr>
          <w:p w14:paraId="008F0166" w14:textId="77777777" w:rsidR="00EA52D9" w:rsidRPr="00EA52D9" w:rsidRDefault="00EA52D9" w:rsidP="00EA52D9">
            <w:pPr>
              <w:spacing w:after="160" w:line="259" w:lineRule="auto"/>
              <w:ind w:left="0" w:firstLine="0"/>
              <w:jc w:val="left"/>
            </w:pPr>
          </w:p>
        </w:tc>
        <w:tc>
          <w:tcPr>
            <w:tcW w:w="1694" w:type="dxa"/>
            <w:tcBorders>
              <w:top w:val="nil"/>
              <w:left w:val="single" w:sz="6" w:space="0" w:color="000000"/>
              <w:bottom w:val="nil"/>
              <w:right w:val="single" w:sz="6" w:space="0" w:color="000000"/>
            </w:tcBorders>
          </w:tcPr>
          <w:p w14:paraId="0935642D" w14:textId="77777777" w:rsidR="00EA52D9" w:rsidRPr="00EA52D9" w:rsidRDefault="00EA52D9" w:rsidP="00EA52D9">
            <w:pPr>
              <w:spacing w:after="160" w:line="259" w:lineRule="auto"/>
              <w:ind w:left="0" w:firstLine="0"/>
              <w:jc w:val="left"/>
            </w:pPr>
          </w:p>
        </w:tc>
        <w:tc>
          <w:tcPr>
            <w:tcW w:w="1843" w:type="dxa"/>
            <w:tcBorders>
              <w:top w:val="nil"/>
              <w:left w:val="single" w:sz="6" w:space="0" w:color="000000"/>
              <w:bottom w:val="nil"/>
              <w:right w:val="single" w:sz="6" w:space="0" w:color="000000"/>
            </w:tcBorders>
          </w:tcPr>
          <w:p w14:paraId="6050B5B7" w14:textId="77777777" w:rsidR="00EA52D9" w:rsidRPr="00EA52D9" w:rsidRDefault="00EA52D9" w:rsidP="00EA52D9">
            <w:pPr>
              <w:spacing w:after="160" w:line="259" w:lineRule="auto"/>
              <w:ind w:left="0" w:firstLine="0"/>
              <w:jc w:val="left"/>
            </w:pPr>
          </w:p>
        </w:tc>
        <w:tc>
          <w:tcPr>
            <w:tcW w:w="1985" w:type="dxa"/>
            <w:tcBorders>
              <w:top w:val="nil"/>
              <w:left w:val="single" w:sz="6" w:space="0" w:color="000000"/>
              <w:bottom w:val="nil"/>
              <w:right w:val="single" w:sz="6" w:space="0" w:color="000000"/>
            </w:tcBorders>
          </w:tcPr>
          <w:p w14:paraId="135808A2" w14:textId="77777777" w:rsidR="00EA52D9" w:rsidRPr="00EA52D9" w:rsidRDefault="00EA52D9" w:rsidP="00EA52D9">
            <w:pPr>
              <w:spacing w:after="160" w:line="259" w:lineRule="auto"/>
              <w:ind w:left="0" w:firstLine="0"/>
              <w:jc w:val="left"/>
            </w:pPr>
          </w:p>
        </w:tc>
        <w:tc>
          <w:tcPr>
            <w:tcW w:w="1896" w:type="dxa"/>
            <w:tcBorders>
              <w:top w:val="nil"/>
              <w:left w:val="single" w:sz="6" w:space="0" w:color="000000"/>
              <w:bottom w:val="nil"/>
              <w:right w:val="nil"/>
            </w:tcBorders>
          </w:tcPr>
          <w:p w14:paraId="334FF43C" w14:textId="77777777" w:rsidR="00EA52D9" w:rsidRPr="00EA52D9" w:rsidRDefault="00EA52D9" w:rsidP="001165CE">
            <w:pPr>
              <w:spacing w:after="0" w:line="259" w:lineRule="auto"/>
              <w:ind w:left="0" w:firstLine="0"/>
              <w:jc w:val="left"/>
            </w:pPr>
          </w:p>
        </w:tc>
        <w:tc>
          <w:tcPr>
            <w:tcW w:w="372" w:type="dxa"/>
            <w:tcBorders>
              <w:top w:val="nil"/>
              <w:left w:val="nil"/>
              <w:bottom w:val="nil"/>
              <w:right w:val="single" w:sz="4" w:space="0" w:color="000000"/>
            </w:tcBorders>
          </w:tcPr>
          <w:p w14:paraId="1D598348" w14:textId="77777777" w:rsidR="00EA52D9" w:rsidRPr="00EA52D9" w:rsidRDefault="00EA52D9" w:rsidP="00EA52D9">
            <w:pPr>
              <w:spacing w:after="0" w:line="259" w:lineRule="auto"/>
              <w:ind w:left="134" w:firstLine="0"/>
              <w:jc w:val="left"/>
            </w:pPr>
            <w:r w:rsidRPr="00EA52D9">
              <w:t xml:space="preserve"> </w:t>
            </w:r>
          </w:p>
        </w:tc>
        <w:tc>
          <w:tcPr>
            <w:tcW w:w="2405" w:type="dxa"/>
            <w:tcBorders>
              <w:top w:val="nil"/>
              <w:left w:val="single" w:sz="4" w:space="0" w:color="000000"/>
              <w:bottom w:val="nil"/>
              <w:right w:val="single" w:sz="6" w:space="0" w:color="000000"/>
            </w:tcBorders>
          </w:tcPr>
          <w:p w14:paraId="0E0E20B3" w14:textId="77777777" w:rsidR="00EA52D9" w:rsidRPr="00EA52D9" w:rsidRDefault="00EA52D9" w:rsidP="00EA52D9">
            <w:pPr>
              <w:spacing w:after="160" w:line="259" w:lineRule="auto"/>
              <w:ind w:left="0" w:firstLine="0"/>
              <w:jc w:val="left"/>
            </w:pPr>
          </w:p>
        </w:tc>
        <w:tc>
          <w:tcPr>
            <w:tcW w:w="3729" w:type="dxa"/>
            <w:tcBorders>
              <w:top w:val="nil"/>
              <w:left w:val="single" w:sz="4" w:space="0" w:color="000000"/>
              <w:bottom w:val="nil"/>
              <w:right w:val="single" w:sz="6" w:space="0" w:color="000000"/>
            </w:tcBorders>
          </w:tcPr>
          <w:p w14:paraId="4F0927B4" w14:textId="77777777" w:rsidR="00EA52D9" w:rsidRPr="00EA52D9" w:rsidRDefault="00EA52D9" w:rsidP="00EA52D9">
            <w:pPr>
              <w:spacing w:after="160" w:line="259" w:lineRule="auto"/>
              <w:ind w:left="0" w:firstLine="0"/>
              <w:jc w:val="left"/>
            </w:pPr>
          </w:p>
        </w:tc>
      </w:tr>
      <w:tr w:rsidR="00EA52D9" w:rsidRPr="00EA52D9" w14:paraId="33F127F8" w14:textId="77777777" w:rsidTr="00EA52D9">
        <w:tblPrEx>
          <w:tblCellMar>
            <w:top w:w="56" w:type="dxa"/>
            <w:left w:w="108" w:type="dxa"/>
            <w:bottom w:w="0" w:type="dxa"/>
            <w:right w:w="0" w:type="dxa"/>
          </w:tblCellMar>
        </w:tblPrEx>
        <w:trPr>
          <w:trHeight w:val="7875"/>
        </w:trPr>
        <w:tc>
          <w:tcPr>
            <w:tcW w:w="991" w:type="dxa"/>
            <w:tcBorders>
              <w:top w:val="single" w:sz="6" w:space="0" w:color="000000"/>
              <w:left w:val="single" w:sz="6" w:space="0" w:color="000000"/>
              <w:bottom w:val="single" w:sz="6" w:space="0" w:color="000000"/>
              <w:right w:val="single" w:sz="6" w:space="0" w:color="000000"/>
            </w:tcBorders>
          </w:tcPr>
          <w:p w14:paraId="4916A369" w14:textId="77777777" w:rsidR="00EA52D9" w:rsidRPr="00EA52D9" w:rsidRDefault="00EA52D9" w:rsidP="00EA52D9">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0487C75E"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7F81AEB" w14:textId="77777777" w:rsidR="00EA52D9" w:rsidRPr="00EA52D9" w:rsidRDefault="00EA52D9" w:rsidP="00EA52D9">
            <w:pPr>
              <w:spacing w:after="2" w:line="359" w:lineRule="auto"/>
              <w:ind w:left="2" w:firstLine="0"/>
              <w:jc w:val="left"/>
            </w:pPr>
            <w:r w:rsidRPr="00EA52D9">
              <w:t>Análise linguística/sem</w:t>
            </w:r>
          </w:p>
          <w:p w14:paraId="342D84EF"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1519D50" w14:textId="77777777" w:rsidR="00EA52D9" w:rsidRPr="00EA52D9" w:rsidRDefault="00EA52D9" w:rsidP="00EA52D9">
            <w:pPr>
              <w:spacing w:after="0" w:line="259" w:lineRule="auto"/>
              <w:ind w:left="0" w:firstLine="0"/>
              <w:jc w:val="left"/>
            </w:pPr>
            <w:r w:rsidRPr="00EA52D9">
              <w:t xml:space="preserve">Variação linguística </w:t>
            </w:r>
          </w:p>
        </w:tc>
        <w:tc>
          <w:tcPr>
            <w:tcW w:w="2268" w:type="dxa"/>
            <w:gridSpan w:val="2"/>
            <w:tcBorders>
              <w:top w:val="single" w:sz="6" w:space="0" w:color="000000"/>
              <w:left w:val="single" w:sz="6" w:space="0" w:color="000000"/>
              <w:bottom w:val="single" w:sz="6" w:space="0" w:color="000000"/>
              <w:right w:val="single" w:sz="6" w:space="0" w:color="000000"/>
            </w:tcBorders>
          </w:tcPr>
          <w:p w14:paraId="430CF3C2" w14:textId="77777777" w:rsidR="00EA52D9" w:rsidRPr="00EA52D9" w:rsidRDefault="00EA52D9" w:rsidP="00EA52D9">
            <w:pPr>
              <w:spacing w:after="115" w:line="259" w:lineRule="auto"/>
              <w:ind w:left="2" w:firstLine="0"/>
              <w:jc w:val="left"/>
            </w:pPr>
            <w:r w:rsidRPr="00EA52D9">
              <w:rPr>
                <w:b/>
              </w:rPr>
              <w:t xml:space="preserve">(EF69LP55) </w:t>
            </w:r>
          </w:p>
          <w:p w14:paraId="62F03051" w14:textId="77777777" w:rsidR="00EA52D9" w:rsidRPr="00EA52D9" w:rsidRDefault="00EA52D9" w:rsidP="00EA52D9">
            <w:pPr>
              <w:spacing w:after="0" w:line="360" w:lineRule="auto"/>
              <w:ind w:left="2" w:right="102" w:firstLine="0"/>
            </w:pPr>
            <w:r w:rsidRPr="00EA52D9">
              <w:t>Reconhecer as variedades da língua falada, o conceito de norma-</w:t>
            </w:r>
          </w:p>
          <w:p w14:paraId="337A8146" w14:textId="77777777" w:rsidR="00EA52D9" w:rsidRPr="00EA52D9" w:rsidRDefault="00EA52D9" w:rsidP="00EA52D9">
            <w:pPr>
              <w:spacing w:after="117" w:line="259" w:lineRule="auto"/>
              <w:ind w:left="2" w:firstLine="0"/>
            </w:pPr>
            <w:r w:rsidRPr="00EA52D9">
              <w:t xml:space="preserve">padrão e o de </w:t>
            </w:r>
          </w:p>
          <w:p w14:paraId="7DBE18D7" w14:textId="77777777" w:rsidR="00EA52D9" w:rsidRPr="00EA52D9" w:rsidRDefault="00EA52D9" w:rsidP="00EA52D9">
            <w:pPr>
              <w:spacing w:after="0" w:line="259" w:lineRule="auto"/>
              <w:ind w:left="2" w:firstLine="0"/>
              <w:jc w:val="left"/>
            </w:pPr>
            <w:r w:rsidRPr="00EA52D9">
              <w:t xml:space="preserve">preconceito linguístico. </w:t>
            </w:r>
          </w:p>
        </w:tc>
        <w:tc>
          <w:tcPr>
            <w:tcW w:w="2405" w:type="dxa"/>
            <w:tcBorders>
              <w:top w:val="single" w:sz="6" w:space="0" w:color="000000"/>
              <w:left w:val="single" w:sz="6" w:space="0" w:color="000000"/>
              <w:bottom w:val="single" w:sz="4" w:space="0" w:color="000000"/>
              <w:right w:val="single" w:sz="6" w:space="0" w:color="000000"/>
            </w:tcBorders>
          </w:tcPr>
          <w:p w14:paraId="00CBFC13" w14:textId="77777777" w:rsidR="00EA52D9" w:rsidRPr="00EA52D9" w:rsidRDefault="00EA52D9" w:rsidP="00EA52D9">
            <w:pPr>
              <w:spacing w:after="0" w:line="240" w:lineRule="auto"/>
              <w:ind w:left="0" w:right="102" w:firstLine="0"/>
            </w:pPr>
            <w:r w:rsidRPr="00EA52D9">
              <w:rPr>
                <w:b/>
              </w:rPr>
              <w:t xml:space="preserve">(EF69LP55RS-1) </w:t>
            </w:r>
            <w:r w:rsidRPr="00EA52D9">
              <w:t xml:space="preserve">Reconhecer </w:t>
            </w:r>
            <w:r w:rsidRPr="00EA52D9">
              <w:tab/>
              <w:t xml:space="preserve">as variedades </w:t>
            </w:r>
            <w:r w:rsidRPr="00EA52D9">
              <w:tab/>
              <w:t xml:space="preserve">da língua </w:t>
            </w:r>
            <w:r w:rsidRPr="00EA52D9">
              <w:tab/>
              <w:t>falada, o conceito de norma-</w:t>
            </w:r>
          </w:p>
          <w:p w14:paraId="2C922412" w14:textId="77777777" w:rsidR="00EA52D9" w:rsidRPr="00EA52D9" w:rsidRDefault="00EA52D9" w:rsidP="00EA52D9">
            <w:pPr>
              <w:tabs>
                <w:tab w:val="center" w:pos="376"/>
                <w:tab w:val="center" w:pos="1120"/>
                <w:tab w:val="center" w:pos="1557"/>
                <w:tab w:val="center" w:pos="2060"/>
              </w:tabs>
              <w:spacing w:after="0" w:line="240" w:lineRule="auto"/>
              <w:ind w:left="0" w:firstLine="0"/>
              <w:jc w:val="left"/>
            </w:pPr>
            <w:r w:rsidRPr="00EA52D9">
              <w:rPr>
                <w:rFonts w:ascii="Calibri" w:eastAsia="Calibri" w:hAnsi="Calibri" w:cs="Calibri"/>
                <w:sz w:val="22"/>
              </w:rPr>
              <w:tab/>
            </w:r>
            <w:r w:rsidRPr="00EA52D9">
              <w:t xml:space="preserve">padrão </w:t>
            </w:r>
            <w:r w:rsidRPr="00EA52D9">
              <w:tab/>
              <w:t xml:space="preserve">e </w:t>
            </w:r>
            <w:r w:rsidRPr="00EA52D9">
              <w:tab/>
              <w:t xml:space="preserve">o </w:t>
            </w:r>
            <w:r w:rsidRPr="00EA52D9">
              <w:tab/>
              <w:t xml:space="preserve">de </w:t>
            </w:r>
          </w:p>
          <w:p w14:paraId="7D7E7EBC" w14:textId="77777777" w:rsidR="00EA52D9" w:rsidRPr="00EA52D9" w:rsidRDefault="00EA52D9" w:rsidP="00EA52D9">
            <w:pPr>
              <w:spacing w:after="0" w:line="240" w:lineRule="auto"/>
              <w:ind w:left="2" w:firstLine="0"/>
              <w:jc w:val="left"/>
            </w:pPr>
            <w:r w:rsidRPr="00EA52D9">
              <w:t xml:space="preserve">preconceito linguístico, </w:t>
            </w:r>
          </w:p>
          <w:p w14:paraId="78D0E07A" w14:textId="77777777" w:rsidR="00EA52D9" w:rsidRPr="00EA52D9" w:rsidRDefault="00EA52D9" w:rsidP="00EA52D9">
            <w:pPr>
              <w:spacing w:after="0" w:line="240" w:lineRule="auto"/>
              <w:ind w:left="2" w:right="104" w:firstLine="0"/>
            </w:pPr>
            <w:r w:rsidRPr="00EA52D9">
              <w:t xml:space="preserve">adequando o uso de cada variedade de acordo com a situação em que está inserido. </w:t>
            </w:r>
          </w:p>
          <w:p w14:paraId="00409964" w14:textId="77777777" w:rsidR="00EA52D9" w:rsidRPr="00EA52D9" w:rsidRDefault="00EA52D9" w:rsidP="00EA52D9">
            <w:pPr>
              <w:spacing w:after="0" w:line="240" w:lineRule="auto"/>
              <w:ind w:left="2" w:right="104" w:firstLine="0"/>
            </w:pPr>
          </w:p>
          <w:p w14:paraId="4949488D" w14:textId="77777777" w:rsidR="00EA52D9" w:rsidRPr="00EA52D9" w:rsidRDefault="00EA52D9" w:rsidP="00EA52D9">
            <w:pPr>
              <w:spacing w:after="0" w:line="240" w:lineRule="auto"/>
              <w:ind w:left="2" w:right="103" w:firstLine="0"/>
            </w:pPr>
            <w:r w:rsidRPr="00EA52D9">
              <w:rPr>
                <w:b/>
              </w:rPr>
              <w:t xml:space="preserve">(EF69LP55RS-2) </w:t>
            </w:r>
            <w:r w:rsidRPr="00EA52D9">
              <w:t>Fazer comparações entre as variedades linguísticas no RS e em outros Estados.</w:t>
            </w:r>
          </w:p>
          <w:p w14:paraId="1B711E0C" w14:textId="77777777" w:rsidR="00EA52D9" w:rsidRPr="00EA52D9" w:rsidRDefault="00EA52D9" w:rsidP="00EA52D9">
            <w:pPr>
              <w:spacing w:after="0" w:line="240" w:lineRule="auto"/>
              <w:ind w:left="2" w:right="103" w:firstLine="0"/>
            </w:pPr>
          </w:p>
          <w:p w14:paraId="5D9A6589" w14:textId="77777777" w:rsidR="00EA52D9" w:rsidRPr="00EA52D9" w:rsidRDefault="00EA52D9" w:rsidP="00EA52D9">
            <w:pPr>
              <w:spacing w:after="0" w:line="240" w:lineRule="auto"/>
              <w:ind w:left="2" w:right="103" w:firstLine="0"/>
            </w:pPr>
            <w:r w:rsidRPr="00EA52D9">
              <w:t xml:space="preserve">  </w:t>
            </w:r>
            <w:r w:rsidRPr="00EA52D9">
              <w:rPr>
                <w:b/>
              </w:rPr>
              <w:t xml:space="preserve">(EF69LP55RS-3) </w:t>
            </w:r>
          </w:p>
          <w:p w14:paraId="073614EF" w14:textId="77777777" w:rsidR="00EA52D9" w:rsidRPr="00EA52D9" w:rsidRDefault="00EA52D9" w:rsidP="00EA52D9">
            <w:pPr>
              <w:spacing w:after="0" w:line="240" w:lineRule="auto"/>
              <w:ind w:left="2" w:right="103" w:firstLine="0"/>
            </w:pPr>
            <w:r w:rsidRPr="00EA52D9">
              <w:t>Reconhecer, em expressões orais, mitos, provérbios ou trovas gaúchas, as variedades linguísticas presentes no Estado do RS.</w:t>
            </w:r>
          </w:p>
        </w:tc>
        <w:tc>
          <w:tcPr>
            <w:tcW w:w="3729" w:type="dxa"/>
            <w:tcBorders>
              <w:top w:val="single" w:sz="6" w:space="0" w:color="000000"/>
              <w:left w:val="single" w:sz="6" w:space="0" w:color="000000"/>
              <w:bottom w:val="single" w:sz="4" w:space="0" w:color="000000"/>
              <w:right w:val="single" w:sz="6" w:space="0" w:color="000000"/>
            </w:tcBorders>
          </w:tcPr>
          <w:p w14:paraId="40CDD856" w14:textId="77777777" w:rsidR="00EA52D9" w:rsidRPr="00EA52D9" w:rsidRDefault="00EA52D9" w:rsidP="00EA52D9">
            <w:pPr>
              <w:spacing w:after="0" w:line="379" w:lineRule="auto"/>
              <w:ind w:left="0" w:right="102" w:firstLine="0"/>
              <w:jc w:val="right"/>
              <w:rPr>
                <w:b/>
              </w:rPr>
            </w:pPr>
          </w:p>
        </w:tc>
      </w:tr>
    </w:tbl>
    <w:p w14:paraId="45972EEF" w14:textId="77777777" w:rsidR="00EA52D9" w:rsidRPr="00EA52D9" w:rsidRDefault="00EA52D9" w:rsidP="00EA52D9">
      <w:pPr>
        <w:spacing w:after="0" w:line="259" w:lineRule="auto"/>
        <w:ind w:left="-1440" w:right="10466" w:firstLine="0"/>
        <w:jc w:val="left"/>
      </w:pPr>
    </w:p>
    <w:tbl>
      <w:tblPr>
        <w:tblStyle w:val="TableGrid46"/>
        <w:tblW w:w="15050" w:type="dxa"/>
        <w:tblInd w:w="-1083" w:type="dxa"/>
        <w:tblCellMar>
          <w:top w:w="57" w:type="dxa"/>
          <w:left w:w="67" w:type="dxa"/>
          <w:right w:w="39" w:type="dxa"/>
        </w:tblCellMar>
        <w:tblLook w:val="04A0" w:firstRow="1" w:lastRow="0" w:firstColumn="1" w:lastColumn="0" w:noHBand="0" w:noVBand="1"/>
      </w:tblPr>
      <w:tblGrid>
        <w:gridCol w:w="989"/>
        <w:gridCol w:w="1694"/>
        <w:gridCol w:w="1843"/>
        <w:gridCol w:w="1985"/>
        <w:gridCol w:w="2268"/>
        <w:gridCol w:w="2433"/>
        <w:gridCol w:w="3838"/>
      </w:tblGrid>
      <w:tr w:rsidR="00EA52D9" w:rsidRPr="00EA52D9" w14:paraId="16090ABF" w14:textId="77777777" w:rsidTr="00EA52D9">
        <w:trPr>
          <w:trHeight w:val="9257"/>
        </w:trPr>
        <w:tc>
          <w:tcPr>
            <w:tcW w:w="989" w:type="dxa"/>
            <w:tcBorders>
              <w:top w:val="single" w:sz="6" w:space="0" w:color="000000"/>
              <w:left w:val="single" w:sz="6" w:space="0" w:color="000000"/>
              <w:bottom w:val="single" w:sz="6" w:space="0" w:color="000000"/>
              <w:right w:val="single" w:sz="6" w:space="0" w:color="000000"/>
            </w:tcBorders>
          </w:tcPr>
          <w:p w14:paraId="53F0587F" w14:textId="77777777" w:rsidR="00EA52D9" w:rsidRPr="00EA52D9" w:rsidRDefault="00EA52D9" w:rsidP="00EA52D9">
            <w:pPr>
              <w:spacing w:after="0" w:line="259" w:lineRule="auto"/>
              <w:ind w:left="41"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67FD987" w14:textId="77777777" w:rsidR="00EA52D9" w:rsidRPr="00EA52D9" w:rsidRDefault="00EA52D9" w:rsidP="00EA52D9">
            <w:pPr>
              <w:spacing w:after="0" w:line="259" w:lineRule="auto"/>
              <w:ind w:left="41"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1C8DE45" w14:textId="77777777" w:rsidR="00EA52D9" w:rsidRPr="00EA52D9" w:rsidRDefault="00EA52D9" w:rsidP="00EA52D9">
            <w:pPr>
              <w:spacing w:after="2" w:line="359" w:lineRule="auto"/>
              <w:ind w:left="43" w:firstLine="0"/>
              <w:jc w:val="left"/>
            </w:pPr>
            <w:r w:rsidRPr="00EA52D9">
              <w:t>Análise linguística/sem</w:t>
            </w:r>
          </w:p>
          <w:p w14:paraId="0203C8D3" w14:textId="77777777" w:rsidR="00EA52D9" w:rsidRPr="00EA52D9" w:rsidRDefault="00EA52D9" w:rsidP="00EA52D9">
            <w:pPr>
              <w:spacing w:after="0" w:line="259" w:lineRule="auto"/>
              <w:ind w:left="43"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63BEC44" w14:textId="77777777" w:rsidR="00EA52D9" w:rsidRPr="00EA52D9" w:rsidRDefault="00EA52D9" w:rsidP="00EA52D9">
            <w:pPr>
              <w:spacing w:after="0" w:line="259" w:lineRule="auto"/>
              <w:ind w:left="41" w:firstLine="0"/>
              <w:jc w:val="left"/>
            </w:pPr>
            <w:r w:rsidRPr="00EA52D9">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23E3CD97" w14:textId="77777777" w:rsidR="00EA52D9" w:rsidRPr="00EA52D9" w:rsidRDefault="00EA52D9" w:rsidP="00EA52D9">
            <w:pPr>
              <w:spacing w:after="0" w:line="259" w:lineRule="auto"/>
              <w:ind w:left="0" w:right="64" w:firstLine="0"/>
            </w:pPr>
            <w:r w:rsidRPr="00EA52D9">
              <w:rPr>
                <w:b/>
              </w:rPr>
              <w:t xml:space="preserve">(EF69LP56) </w:t>
            </w:r>
            <w:r w:rsidRPr="00EA52D9">
              <w:t xml:space="preserve">Fazer uso consciente e reflexivo de regras e normas da norma-padrão em situações de fala e escrita nas quais ela deve ser usada. </w:t>
            </w:r>
          </w:p>
        </w:tc>
        <w:tc>
          <w:tcPr>
            <w:tcW w:w="2433" w:type="dxa"/>
            <w:tcBorders>
              <w:top w:val="single" w:sz="2" w:space="0" w:color="FFFFFF"/>
              <w:left w:val="single" w:sz="6" w:space="0" w:color="000000"/>
              <w:bottom w:val="single" w:sz="6" w:space="0" w:color="000000"/>
              <w:right w:val="single" w:sz="6" w:space="0" w:color="000000"/>
            </w:tcBorders>
          </w:tcPr>
          <w:p w14:paraId="7552DF03" w14:textId="77777777" w:rsidR="00EA52D9" w:rsidRPr="00EA52D9" w:rsidRDefault="00EA52D9" w:rsidP="00EA52D9">
            <w:pPr>
              <w:spacing w:after="115" w:line="259" w:lineRule="auto"/>
              <w:ind w:left="43" w:firstLine="0"/>
              <w:jc w:val="left"/>
            </w:pPr>
            <w:r w:rsidRPr="00EA52D9">
              <w:rPr>
                <w:b/>
              </w:rPr>
              <w:t xml:space="preserve">(EF69LP56RS-1) </w:t>
            </w:r>
          </w:p>
          <w:p w14:paraId="07426909" w14:textId="77777777" w:rsidR="00EA52D9" w:rsidRPr="00EA52D9" w:rsidRDefault="00EA52D9" w:rsidP="00EA52D9">
            <w:pPr>
              <w:spacing w:after="162" w:line="360" w:lineRule="auto"/>
              <w:ind w:left="43" w:right="91" w:firstLine="0"/>
            </w:pPr>
            <w:r w:rsidRPr="00EA52D9">
              <w:t xml:space="preserve">Fazer uso consciente e reflexivo de regras e normas da norma padrão em situações de fala e escrita em contexto em que é requerida.  </w:t>
            </w:r>
          </w:p>
          <w:p w14:paraId="19C423F6" w14:textId="77777777" w:rsidR="00EA52D9" w:rsidRPr="00EA52D9" w:rsidRDefault="00EA52D9" w:rsidP="00EA52D9">
            <w:pPr>
              <w:spacing w:after="115" w:line="259" w:lineRule="auto"/>
              <w:ind w:left="43" w:firstLine="0"/>
              <w:jc w:val="left"/>
            </w:pPr>
            <w:r w:rsidRPr="00EA52D9">
              <w:rPr>
                <w:b/>
              </w:rPr>
              <w:t xml:space="preserve">(EF69LP56RS-2) </w:t>
            </w:r>
          </w:p>
          <w:p w14:paraId="14A455DC" w14:textId="77777777" w:rsidR="00EA52D9" w:rsidRPr="00EA52D9" w:rsidRDefault="00EA52D9" w:rsidP="00EA52D9">
            <w:pPr>
              <w:spacing w:after="1" w:line="360" w:lineRule="auto"/>
              <w:ind w:left="43" w:right="92" w:firstLine="0"/>
            </w:pPr>
            <w:r w:rsidRPr="00EA52D9">
              <w:t xml:space="preserve">Compreender os valores socialmente atribuídos às </w:t>
            </w:r>
          </w:p>
          <w:p w14:paraId="7F7E82F4" w14:textId="77777777" w:rsidR="00EA52D9" w:rsidRPr="00EA52D9" w:rsidRDefault="00EA52D9" w:rsidP="00EA52D9">
            <w:pPr>
              <w:spacing w:after="160" w:line="360" w:lineRule="auto"/>
              <w:ind w:left="43" w:firstLine="0"/>
              <w:jc w:val="left"/>
            </w:pPr>
            <w:r w:rsidRPr="00EA52D9">
              <w:t xml:space="preserve">diferentes variedades linguísticas. </w:t>
            </w:r>
          </w:p>
          <w:p w14:paraId="3372C706" w14:textId="77777777" w:rsidR="00EA52D9" w:rsidRPr="00EA52D9" w:rsidRDefault="00EA52D9" w:rsidP="00EA52D9">
            <w:pPr>
              <w:spacing w:after="276" w:line="259" w:lineRule="auto"/>
              <w:ind w:left="43" w:firstLine="0"/>
              <w:jc w:val="left"/>
            </w:pPr>
            <w:r w:rsidRPr="00EA52D9">
              <w:t xml:space="preserve"> </w:t>
            </w:r>
          </w:p>
          <w:p w14:paraId="2DB7F77B" w14:textId="62C49E5F" w:rsidR="00EA52D9" w:rsidRPr="00EA52D9" w:rsidRDefault="00EA52D9" w:rsidP="001165CE">
            <w:pPr>
              <w:spacing w:after="276" w:line="259" w:lineRule="auto"/>
              <w:ind w:left="43" w:firstLine="0"/>
              <w:jc w:val="left"/>
            </w:pPr>
            <w:r w:rsidRPr="00EA52D9">
              <w:t xml:space="preserve"> </w:t>
            </w:r>
          </w:p>
        </w:tc>
        <w:tc>
          <w:tcPr>
            <w:tcW w:w="3838" w:type="dxa"/>
            <w:tcBorders>
              <w:top w:val="single" w:sz="2" w:space="0" w:color="FFFFFF"/>
              <w:left w:val="single" w:sz="6" w:space="0" w:color="000000"/>
              <w:bottom w:val="single" w:sz="6" w:space="0" w:color="000000"/>
              <w:right w:val="single" w:sz="6" w:space="0" w:color="000000"/>
            </w:tcBorders>
          </w:tcPr>
          <w:p w14:paraId="059DE93A" w14:textId="77777777" w:rsidR="00EA52D9" w:rsidRPr="00EA52D9" w:rsidRDefault="00EA52D9" w:rsidP="00EA52D9">
            <w:pPr>
              <w:spacing w:after="115" w:line="259" w:lineRule="auto"/>
              <w:ind w:left="43" w:firstLine="0"/>
              <w:jc w:val="left"/>
              <w:rPr>
                <w:b/>
              </w:rPr>
            </w:pPr>
          </w:p>
        </w:tc>
      </w:tr>
      <w:tr w:rsidR="00EA52D9" w:rsidRPr="00EA52D9" w14:paraId="76F8CEA7" w14:textId="77777777" w:rsidTr="00EA52D9">
        <w:trPr>
          <w:trHeight w:val="710"/>
        </w:trPr>
        <w:tc>
          <w:tcPr>
            <w:tcW w:w="11212" w:type="dxa"/>
            <w:gridSpan w:val="6"/>
            <w:tcBorders>
              <w:top w:val="single" w:sz="6" w:space="0" w:color="000000"/>
              <w:left w:val="single" w:sz="4" w:space="0" w:color="000000"/>
              <w:bottom w:val="single" w:sz="6" w:space="0" w:color="000000"/>
              <w:right w:val="single" w:sz="6" w:space="0" w:color="000000"/>
            </w:tcBorders>
            <w:shd w:val="clear" w:color="auto" w:fill="960000"/>
          </w:tcPr>
          <w:p w14:paraId="73EE0F76" w14:textId="77777777" w:rsidR="00EA52D9" w:rsidRPr="00EA52D9" w:rsidRDefault="00EA52D9" w:rsidP="00EA52D9">
            <w:pPr>
              <w:spacing w:after="0" w:line="259" w:lineRule="auto"/>
              <w:ind w:left="0" w:right="1" w:firstLine="0"/>
              <w:jc w:val="center"/>
            </w:pPr>
            <w:r w:rsidRPr="00EA52D9">
              <w:rPr>
                <w:b/>
                <w:color w:val="FFFFFF"/>
              </w:rPr>
              <w:lastRenderedPageBreak/>
              <w:t>9º ANO</w:t>
            </w:r>
            <w:r w:rsidRPr="00EA52D9">
              <w:rPr>
                <w:b/>
                <w:color w:val="C00000"/>
              </w:rPr>
              <w:t xml:space="preserve"> </w:t>
            </w:r>
          </w:p>
        </w:tc>
        <w:tc>
          <w:tcPr>
            <w:tcW w:w="3838" w:type="dxa"/>
            <w:tcBorders>
              <w:top w:val="single" w:sz="6" w:space="0" w:color="000000"/>
              <w:left w:val="single" w:sz="4" w:space="0" w:color="000000"/>
              <w:bottom w:val="single" w:sz="6" w:space="0" w:color="000000"/>
              <w:right w:val="single" w:sz="6" w:space="0" w:color="000000"/>
            </w:tcBorders>
            <w:shd w:val="clear" w:color="auto" w:fill="960000"/>
          </w:tcPr>
          <w:p w14:paraId="0ED4060D" w14:textId="77777777" w:rsidR="00EA52D9" w:rsidRPr="00EA52D9" w:rsidRDefault="00EA52D9" w:rsidP="00EA52D9">
            <w:pPr>
              <w:spacing w:after="0" w:line="259" w:lineRule="auto"/>
              <w:ind w:left="0" w:right="1" w:firstLine="0"/>
              <w:jc w:val="center"/>
              <w:rPr>
                <w:b/>
                <w:color w:val="FFFFFF"/>
              </w:rPr>
            </w:pPr>
          </w:p>
        </w:tc>
      </w:tr>
      <w:tr w:rsidR="00EA52D9" w:rsidRPr="00EA52D9" w14:paraId="50FE1DAE" w14:textId="77777777" w:rsidTr="00EA52D9">
        <w:trPr>
          <w:trHeight w:val="2661"/>
        </w:trPr>
        <w:tc>
          <w:tcPr>
            <w:tcW w:w="989" w:type="dxa"/>
            <w:tcBorders>
              <w:top w:val="single" w:sz="6" w:space="0" w:color="000000"/>
              <w:left w:val="single" w:sz="6" w:space="0" w:color="000000"/>
              <w:bottom w:val="single" w:sz="6" w:space="0" w:color="000000"/>
              <w:right w:val="single" w:sz="6" w:space="0" w:color="000000"/>
            </w:tcBorders>
          </w:tcPr>
          <w:p w14:paraId="421CC3C5" w14:textId="77777777" w:rsidR="00EA52D9" w:rsidRPr="00EA52D9" w:rsidRDefault="00EA52D9" w:rsidP="00EA52D9">
            <w:pPr>
              <w:spacing w:after="0" w:line="259" w:lineRule="auto"/>
              <w:ind w:left="41" w:firstLine="0"/>
              <w:jc w:val="left"/>
            </w:pPr>
            <w:r w:rsidRPr="00EA52D9">
              <w:rPr>
                <w:b/>
                <w:color w:val="C00000"/>
              </w:rPr>
              <w:t xml:space="preserve">9º </w:t>
            </w:r>
          </w:p>
        </w:tc>
        <w:tc>
          <w:tcPr>
            <w:tcW w:w="1694" w:type="dxa"/>
            <w:tcBorders>
              <w:top w:val="single" w:sz="6" w:space="0" w:color="000000"/>
              <w:left w:val="single" w:sz="6" w:space="0" w:color="000000"/>
              <w:bottom w:val="single" w:sz="6" w:space="0" w:color="000000"/>
              <w:right w:val="single" w:sz="6" w:space="0" w:color="000000"/>
            </w:tcBorders>
          </w:tcPr>
          <w:p w14:paraId="648F3401" w14:textId="77777777" w:rsidR="00EA52D9" w:rsidRPr="00EA52D9" w:rsidRDefault="00EA52D9" w:rsidP="00EA52D9">
            <w:pPr>
              <w:spacing w:after="117" w:line="259" w:lineRule="auto"/>
              <w:ind w:left="41" w:firstLine="0"/>
              <w:jc w:val="left"/>
            </w:pPr>
            <w:r w:rsidRPr="00EA52D9">
              <w:rPr>
                <w:b/>
                <w:color w:val="C00000"/>
              </w:rPr>
              <w:t xml:space="preserve">CAMPO </w:t>
            </w:r>
          </w:p>
          <w:p w14:paraId="64CB0997" w14:textId="77777777" w:rsidR="00EA52D9" w:rsidRPr="00EA52D9" w:rsidRDefault="00EA52D9" w:rsidP="00EA52D9">
            <w:pPr>
              <w:spacing w:after="115" w:line="259" w:lineRule="auto"/>
              <w:ind w:left="41" w:firstLine="0"/>
              <w:jc w:val="left"/>
            </w:pPr>
            <w:r w:rsidRPr="00EA52D9">
              <w:rPr>
                <w:b/>
                <w:color w:val="C00000"/>
              </w:rPr>
              <w:t>JORNALÍSTI</w:t>
            </w:r>
          </w:p>
          <w:p w14:paraId="5C3BD007" w14:textId="77777777" w:rsidR="00EA52D9" w:rsidRPr="00EA52D9" w:rsidRDefault="00EA52D9" w:rsidP="00EA52D9">
            <w:pPr>
              <w:spacing w:after="117" w:line="259" w:lineRule="auto"/>
              <w:ind w:left="41" w:firstLine="0"/>
              <w:jc w:val="left"/>
            </w:pPr>
            <w:r w:rsidRPr="00EA52D9">
              <w:rPr>
                <w:b/>
                <w:color w:val="C00000"/>
              </w:rPr>
              <w:t>CO/MIDIÁTI</w:t>
            </w:r>
          </w:p>
          <w:p w14:paraId="7DA88524" w14:textId="77777777" w:rsidR="00EA52D9" w:rsidRPr="00EA52D9" w:rsidRDefault="00EA52D9" w:rsidP="00EA52D9">
            <w:pPr>
              <w:spacing w:after="0" w:line="259" w:lineRule="auto"/>
              <w:ind w:left="41" w:firstLine="0"/>
              <w:jc w:val="left"/>
            </w:pPr>
            <w:r w:rsidRPr="00EA52D9">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4508A5CC" w14:textId="77777777" w:rsidR="00EA52D9" w:rsidRPr="00EA52D9" w:rsidRDefault="00EA52D9" w:rsidP="00EA52D9">
            <w:pPr>
              <w:spacing w:after="0" w:line="259" w:lineRule="auto"/>
              <w:ind w:left="43"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7CD565A" w14:textId="77777777" w:rsidR="00EA52D9" w:rsidRPr="00EA52D9" w:rsidRDefault="00EA52D9" w:rsidP="00EA52D9">
            <w:pPr>
              <w:spacing w:after="0" w:line="371" w:lineRule="auto"/>
              <w:ind w:left="41" w:right="20" w:firstLine="0"/>
              <w:jc w:val="left"/>
            </w:pPr>
            <w:r w:rsidRPr="00EA52D9">
              <w:t xml:space="preserve">Reconstrução do contexto de produção, circulação </w:t>
            </w:r>
            <w:r w:rsidRPr="00EA52D9">
              <w:tab/>
              <w:t xml:space="preserve">e recepção </w:t>
            </w:r>
            <w:r w:rsidRPr="00EA52D9">
              <w:tab/>
              <w:t xml:space="preserve">de </w:t>
            </w:r>
          </w:p>
          <w:p w14:paraId="1B76B355" w14:textId="77777777" w:rsidR="00EA52D9" w:rsidRPr="00EA52D9" w:rsidRDefault="00EA52D9" w:rsidP="00EA52D9">
            <w:pPr>
              <w:spacing w:after="115" w:line="259" w:lineRule="auto"/>
              <w:ind w:left="0" w:firstLine="0"/>
              <w:jc w:val="left"/>
            </w:pPr>
            <w:r w:rsidRPr="00EA52D9">
              <w:t xml:space="preserve">textos </w:t>
            </w:r>
          </w:p>
          <w:p w14:paraId="33CA8870" w14:textId="77777777" w:rsidR="00EA52D9" w:rsidRPr="00EA52D9" w:rsidRDefault="00EA52D9" w:rsidP="00EA52D9">
            <w:pPr>
              <w:spacing w:after="115" w:line="259" w:lineRule="auto"/>
              <w:ind w:left="0" w:firstLine="0"/>
              <w:jc w:val="left"/>
            </w:pPr>
            <w:r w:rsidRPr="00EA52D9">
              <w:t xml:space="preserve">Caracterização </w:t>
            </w:r>
          </w:p>
          <w:p w14:paraId="7BE1123E" w14:textId="77777777" w:rsidR="00EA52D9" w:rsidRPr="00EA52D9" w:rsidRDefault="00EA52D9" w:rsidP="00EA52D9">
            <w:pPr>
              <w:spacing w:after="0" w:line="360" w:lineRule="auto"/>
              <w:ind w:left="0" w:right="106" w:firstLine="0"/>
            </w:pPr>
            <w:r w:rsidRPr="00EA52D9">
              <w:t xml:space="preserve">do campo jornalístico e relação entre os gêneros em </w:t>
            </w:r>
          </w:p>
          <w:p w14:paraId="0485C166" w14:textId="77777777" w:rsidR="00EA52D9" w:rsidRPr="00EA52D9" w:rsidRDefault="00EA52D9" w:rsidP="00EA52D9">
            <w:pPr>
              <w:spacing w:after="117" w:line="259" w:lineRule="auto"/>
              <w:ind w:left="0" w:firstLine="0"/>
              <w:jc w:val="left"/>
            </w:pPr>
            <w:r w:rsidRPr="00EA52D9">
              <w:t xml:space="preserve">circulação, </w:t>
            </w:r>
          </w:p>
          <w:p w14:paraId="1A5916B0" w14:textId="77777777" w:rsidR="00EA52D9" w:rsidRPr="00EA52D9" w:rsidRDefault="00EA52D9" w:rsidP="00EA52D9">
            <w:pPr>
              <w:spacing w:after="2" w:line="359" w:lineRule="auto"/>
              <w:ind w:left="0" w:firstLine="0"/>
            </w:pPr>
            <w:r w:rsidRPr="00EA52D9">
              <w:t>mídias e práticas da cultura digital</w:t>
            </w:r>
          </w:p>
        </w:tc>
        <w:tc>
          <w:tcPr>
            <w:tcW w:w="2268" w:type="dxa"/>
            <w:tcBorders>
              <w:top w:val="single" w:sz="6" w:space="0" w:color="000000"/>
              <w:left w:val="single" w:sz="6" w:space="0" w:color="000000"/>
              <w:bottom w:val="single" w:sz="6" w:space="0" w:color="000000"/>
              <w:right w:val="single" w:sz="6" w:space="0" w:color="000000"/>
            </w:tcBorders>
          </w:tcPr>
          <w:p w14:paraId="66C80CFE" w14:textId="77777777" w:rsidR="00EA52D9" w:rsidRPr="00EA52D9" w:rsidRDefault="00EA52D9" w:rsidP="00EA52D9">
            <w:pPr>
              <w:spacing w:after="0" w:line="240" w:lineRule="auto"/>
              <w:ind w:left="43" w:firstLine="0"/>
              <w:jc w:val="left"/>
            </w:pPr>
            <w:r w:rsidRPr="00EA52D9">
              <w:rPr>
                <w:b/>
              </w:rPr>
              <w:t xml:space="preserve">(EF09LP01) </w:t>
            </w:r>
          </w:p>
          <w:p w14:paraId="23A748D0" w14:textId="77777777" w:rsidR="00EA52D9" w:rsidRPr="00EA52D9" w:rsidRDefault="00EA52D9" w:rsidP="00EA52D9">
            <w:pPr>
              <w:spacing w:after="0" w:line="240" w:lineRule="auto"/>
              <w:ind w:left="2" w:right="104" w:firstLine="0"/>
            </w:pPr>
            <w:r w:rsidRPr="00EA52D9">
              <w:t xml:space="preserve">Analisar o fenômeno da disseminação de notícias falsas nas redes sociais e desenvolver estratégias para reconhecê-las, a partir </w:t>
            </w:r>
            <w:r w:rsidRPr="00EA52D9">
              <w:tab/>
              <w:t xml:space="preserve">da </w:t>
            </w:r>
          </w:p>
          <w:p w14:paraId="63A1138D" w14:textId="77777777" w:rsidR="00EA52D9" w:rsidRPr="00EA52D9" w:rsidRDefault="00EA52D9" w:rsidP="00EA52D9">
            <w:pPr>
              <w:spacing w:after="0" w:line="240" w:lineRule="auto"/>
              <w:ind w:left="2" w:firstLine="0"/>
              <w:jc w:val="left"/>
            </w:pPr>
            <w:r w:rsidRPr="00EA52D9">
              <w:t>verificação/</w:t>
            </w:r>
            <w:proofErr w:type="spellStart"/>
            <w:r w:rsidRPr="00EA52D9">
              <w:t>avaliaç</w:t>
            </w:r>
            <w:proofErr w:type="spellEnd"/>
          </w:p>
          <w:p w14:paraId="3577E6B5" w14:textId="77777777" w:rsidR="00EA52D9" w:rsidRPr="00EA52D9" w:rsidRDefault="00EA52D9" w:rsidP="00EA52D9">
            <w:pPr>
              <w:spacing w:after="0" w:line="240" w:lineRule="auto"/>
              <w:ind w:left="43" w:right="64" w:firstLine="0"/>
            </w:pPr>
            <w:proofErr w:type="spellStart"/>
            <w:r w:rsidRPr="00EA52D9">
              <w:t>ão</w:t>
            </w:r>
            <w:proofErr w:type="spellEnd"/>
            <w:r w:rsidRPr="00EA52D9">
              <w:t xml:space="preserve"> do veículo, fonte, data e local da publicação, autoria, URL, da análise da formatação, da comparação de diferentes fontes, da consulta a sites de curadoria que atestam a fidedignidade do relato dos fatos e denunciam boatos etc.  </w:t>
            </w:r>
          </w:p>
        </w:tc>
        <w:tc>
          <w:tcPr>
            <w:tcW w:w="2433" w:type="dxa"/>
            <w:tcBorders>
              <w:top w:val="single" w:sz="6" w:space="0" w:color="000000"/>
              <w:left w:val="single" w:sz="6" w:space="0" w:color="000000"/>
              <w:bottom w:val="single" w:sz="6" w:space="0" w:color="000000"/>
              <w:right w:val="single" w:sz="6" w:space="0" w:color="000000"/>
            </w:tcBorders>
          </w:tcPr>
          <w:p w14:paraId="53DA8977" w14:textId="77777777" w:rsidR="00EA52D9" w:rsidRPr="00EA52D9" w:rsidRDefault="00EA52D9" w:rsidP="00EA52D9">
            <w:pPr>
              <w:spacing w:after="0" w:line="259" w:lineRule="auto"/>
              <w:ind w:left="43" w:right="92" w:firstLine="0"/>
            </w:pPr>
            <w:r w:rsidRPr="00EA52D9">
              <w:rPr>
                <w:b/>
              </w:rPr>
              <w:t xml:space="preserve">(EF09LP01RS-1) </w:t>
            </w:r>
            <w:r w:rsidRPr="00EA52D9">
              <w:t xml:space="preserve">Avaliar os efeitos nocivos da divulgação de notícias falsas na ordem social.   </w:t>
            </w:r>
          </w:p>
          <w:p w14:paraId="01D880A9" w14:textId="77777777" w:rsidR="00EA52D9" w:rsidRPr="00EA52D9" w:rsidRDefault="00EA52D9" w:rsidP="00EA52D9">
            <w:pPr>
              <w:spacing w:after="115" w:line="259" w:lineRule="auto"/>
              <w:ind w:left="2" w:firstLine="0"/>
              <w:jc w:val="left"/>
            </w:pPr>
            <w:r w:rsidRPr="00EA52D9">
              <w:rPr>
                <w:b/>
              </w:rPr>
              <w:t xml:space="preserve">(EF09LP01RS-2) </w:t>
            </w:r>
          </w:p>
          <w:p w14:paraId="69CC927B" w14:textId="77777777" w:rsidR="00EA52D9" w:rsidRPr="00EA52D9" w:rsidRDefault="00EA52D9" w:rsidP="00EA52D9">
            <w:pPr>
              <w:spacing w:after="0"/>
              <w:ind w:left="2" w:firstLine="0"/>
              <w:jc w:val="left"/>
            </w:pPr>
            <w:r w:rsidRPr="00EA52D9">
              <w:t xml:space="preserve">Elaborar estratégias para </w:t>
            </w:r>
          </w:p>
          <w:p w14:paraId="681C76A3" w14:textId="77777777" w:rsidR="00EA52D9" w:rsidRPr="00EA52D9" w:rsidRDefault="00EA52D9" w:rsidP="00EA52D9">
            <w:pPr>
              <w:spacing w:after="0" w:line="259" w:lineRule="auto"/>
              <w:ind w:left="43" w:right="92" w:firstLine="0"/>
            </w:pPr>
            <w:r w:rsidRPr="00EA52D9">
              <w:t xml:space="preserve">reconhecimentos e denúncia de notícias falsas e conteúdos duvidosos </w:t>
            </w:r>
            <w:r w:rsidRPr="00EA52D9">
              <w:tab/>
              <w:t xml:space="preserve">nas redes, </w:t>
            </w:r>
            <w:r w:rsidRPr="00EA52D9">
              <w:tab/>
              <w:t xml:space="preserve">como a verificação </w:t>
            </w:r>
            <w:r w:rsidRPr="00EA52D9">
              <w:tab/>
              <w:t xml:space="preserve">do veículo </w:t>
            </w:r>
            <w:r w:rsidRPr="00EA52D9">
              <w:tab/>
              <w:t xml:space="preserve">de divulgação, </w:t>
            </w:r>
            <w:r w:rsidRPr="00EA52D9">
              <w:tab/>
              <w:t>a autoria, a data e o local da publicação, etc.</w:t>
            </w:r>
          </w:p>
        </w:tc>
        <w:tc>
          <w:tcPr>
            <w:tcW w:w="3838" w:type="dxa"/>
            <w:tcBorders>
              <w:top w:val="single" w:sz="6" w:space="0" w:color="000000"/>
              <w:left w:val="single" w:sz="6" w:space="0" w:color="000000"/>
              <w:bottom w:val="single" w:sz="6" w:space="0" w:color="000000"/>
              <w:right w:val="single" w:sz="6" w:space="0" w:color="000000"/>
            </w:tcBorders>
          </w:tcPr>
          <w:p w14:paraId="27004905" w14:textId="77777777" w:rsidR="00EA52D9" w:rsidRPr="00EA52D9" w:rsidRDefault="00EA52D9" w:rsidP="00EA52D9">
            <w:pPr>
              <w:spacing w:after="0" w:line="259" w:lineRule="auto"/>
              <w:ind w:left="43" w:right="92" w:firstLine="0"/>
              <w:rPr>
                <w:b/>
              </w:rPr>
            </w:pPr>
          </w:p>
        </w:tc>
      </w:tr>
    </w:tbl>
    <w:p w14:paraId="3FC58662" w14:textId="77777777" w:rsidR="00EA52D9" w:rsidRPr="00EA52D9" w:rsidRDefault="00EA52D9" w:rsidP="00EA52D9">
      <w:pPr>
        <w:spacing w:after="0" w:line="259" w:lineRule="auto"/>
        <w:ind w:left="-1440" w:right="10466" w:firstLine="0"/>
        <w:jc w:val="left"/>
      </w:pPr>
    </w:p>
    <w:tbl>
      <w:tblPr>
        <w:tblStyle w:val="TableGrid46"/>
        <w:tblW w:w="15183" w:type="dxa"/>
        <w:tblInd w:w="-1085" w:type="dxa"/>
        <w:tblCellMar>
          <w:top w:w="56" w:type="dxa"/>
          <w:left w:w="108" w:type="dxa"/>
        </w:tblCellMar>
        <w:tblLook w:val="04A0" w:firstRow="1" w:lastRow="0" w:firstColumn="1" w:lastColumn="0" w:noHBand="0" w:noVBand="1"/>
      </w:tblPr>
      <w:tblGrid>
        <w:gridCol w:w="991"/>
        <w:gridCol w:w="1694"/>
        <w:gridCol w:w="1843"/>
        <w:gridCol w:w="1985"/>
        <w:gridCol w:w="2268"/>
        <w:gridCol w:w="2405"/>
        <w:gridCol w:w="3997"/>
      </w:tblGrid>
      <w:tr w:rsidR="00EA52D9" w:rsidRPr="00EA52D9" w14:paraId="3FCDBCF4" w14:textId="77777777" w:rsidTr="00EA52D9">
        <w:trPr>
          <w:trHeight w:val="4982"/>
        </w:trPr>
        <w:tc>
          <w:tcPr>
            <w:tcW w:w="991" w:type="dxa"/>
            <w:tcBorders>
              <w:top w:val="single" w:sz="6" w:space="0" w:color="000000"/>
              <w:left w:val="single" w:sz="6" w:space="0" w:color="000000"/>
              <w:bottom w:val="single" w:sz="6" w:space="0" w:color="000000"/>
              <w:right w:val="single" w:sz="6" w:space="0" w:color="000000"/>
            </w:tcBorders>
          </w:tcPr>
          <w:p w14:paraId="17C14634"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CAF023E"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0F5FE0F"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82050E7" w14:textId="77777777" w:rsidR="00EA52D9" w:rsidRPr="00EA52D9" w:rsidRDefault="00EA52D9" w:rsidP="00EA52D9">
            <w:pPr>
              <w:tabs>
                <w:tab w:val="center" w:pos="441"/>
                <w:tab w:val="center" w:pos="1497"/>
              </w:tabs>
              <w:spacing w:after="125" w:line="259" w:lineRule="auto"/>
              <w:ind w:left="0" w:firstLine="0"/>
              <w:jc w:val="left"/>
            </w:pPr>
            <w:r w:rsidRPr="00EA52D9">
              <w:rPr>
                <w:rFonts w:ascii="Calibri" w:eastAsia="Calibri" w:hAnsi="Calibri" w:cs="Calibri"/>
                <w:sz w:val="22"/>
              </w:rPr>
              <w:tab/>
            </w:r>
            <w:r w:rsidRPr="00EA52D9">
              <w:t xml:space="preserve">Relação </w:t>
            </w:r>
            <w:r w:rsidRPr="00EA52D9">
              <w:tab/>
              <w:t xml:space="preserve">entre </w:t>
            </w:r>
          </w:p>
          <w:p w14:paraId="1ACC8463" w14:textId="77777777" w:rsidR="00EA52D9" w:rsidRPr="00EA52D9" w:rsidRDefault="00EA52D9" w:rsidP="00EA52D9">
            <w:pPr>
              <w:spacing w:after="0" w:line="259" w:lineRule="auto"/>
              <w:ind w:left="0" w:firstLine="0"/>
              <w:jc w:val="left"/>
            </w:pPr>
            <w:r w:rsidRPr="00EA52D9">
              <w:t xml:space="preserve">textos </w:t>
            </w:r>
          </w:p>
        </w:tc>
        <w:tc>
          <w:tcPr>
            <w:tcW w:w="2268" w:type="dxa"/>
            <w:tcBorders>
              <w:top w:val="single" w:sz="6" w:space="0" w:color="000000"/>
              <w:left w:val="single" w:sz="6" w:space="0" w:color="000000"/>
              <w:bottom w:val="single" w:sz="6" w:space="0" w:color="000000"/>
              <w:right w:val="single" w:sz="6" w:space="0" w:color="000000"/>
            </w:tcBorders>
          </w:tcPr>
          <w:p w14:paraId="32FF94F8" w14:textId="77777777" w:rsidR="00EA52D9" w:rsidRPr="00EA52D9" w:rsidRDefault="00EA52D9" w:rsidP="00EA52D9">
            <w:pPr>
              <w:spacing w:after="138" w:line="259" w:lineRule="auto"/>
              <w:ind w:left="2" w:firstLine="0"/>
              <w:jc w:val="left"/>
            </w:pPr>
            <w:r w:rsidRPr="00EA52D9">
              <w:rPr>
                <w:b/>
              </w:rPr>
              <w:t xml:space="preserve">(EF09LP02) </w:t>
            </w:r>
          </w:p>
          <w:p w14:paraId="1202C11E" w14:textId="77777777" w:rsidR="00EA52D9" w:rsidRPr="00EA52D9" w:rsidRDefault="00EA52D9" w:rsidP="00EA52D9">
            <w:pPr>
              <w:spacing w:after="0" w:line="376" w:lineRule="auto"/>
              <w:ind w:left="2" w:firstLine="0"/>
              <w:jc w:val="left"/>
            </w:pPr>
            <w:r w:rsidRPr="00EA52D9">
              <w:t xml:space="preserve">Analisar </w:t>
            </w:r>
            <w:r w:rsidRPr="00EA52D9">
              <w:tab/>
              <w:t xml:space="preserve">e comentar </w:t>
            </w:r>
            <w:r w:rsidRPr="00EA52D9">
              <w:tab/>
              <w:t xml:space="preserve">a cobertura </w:t>
            </w:r>
            <w:r w:rsidRPr="00EA52D9">
              <w:tab/>
              <w:t xml:space="preserve">da imprensa </w:t>
            </w:r>
            <w:r w:rsidRPr="00EA52D9">
              <w:tab/>
              <w:t xml:space="preserve">sobre fatos de relevância social, </w:t>
            </w:r>
          </w:p>
          <w:p w14:paraId="0EB75945" w14:textId="77777777" w:rsidR="00EA52D9" w:rsidRPr="00EA52D9" w:rsidRDefault="00EA52D9" w:rsidP="00EA52D9">
            <w:pPr>
              <w:spacing w:after="0" w:line="259" w:lineRule="auto"/>
              <w:ind w:left="2" w:right="44" w:firstLine="0"/>
            </w:pPr>
            <w:r w:rsidRPr="00EA52D9">
              <w:t xml:space="preserve">comparando diferentes enfoques por meio do </w:t>
            </w:r>
            <w:r w:rsidRPr="00EA52D9">
              <w:tab/>
              <w:t>uso de ferramentas de curadoria.</w:t>
            </w:r>
          </w:p>
        </w:tc>
        <w:tc>
          <w:tcPr>
            <w:tcW w:w="2405" w:type="dxa"/>
            <w:tcBorders>
              <w:top w:val="single" w:sz="6" w:space="0" w:color="000000"/>
              <w:left w:val="single" w:sz="6" w:space="0" w:color="000000"/>
              <w:bottom w:val="single" w:sz="6" w:space="0" w:color="000000"/>
              <w:right w:val="single" w:sz="6" w:space="0" w:color="000000"/>
            </w:tcBorders>
          </w:tcPr>
          <w:p w14:paraId="2AE8567A" w14:textId="77777777" w:rsidR="00EA52D9" w:rsidRPr="00EA52D9" w:rsidRDefault="00EA52D9" w:rsidP="00EA52D9">
            <w:pPr>
              <w:spacing w:after="1" w:line="360" w:lineRule="auto"/>
              <w:ind w:left="2" w:right="104" w:firstLine="0"/>
            </w:pPr>
            <w:r w:rsidRPr="00EA52D9">
              <w:rPr>
                <w:b/>
              </w:rPr>
              <w:t xml:space="preserve">(EF09LP02RS-1) </w:t>
            </w:r>
            <w:r w:rsidRPr="00EA52D9">
              <w:t xml:space="preserve">Identificar a intencionalidade de textos de acordo com a origem e função social da linguagem, </w:t>
            </w:r>
          </w:p>
          <w:p w14:paraId="2E4A58D1" w14:textId="77777777" w:rsidR="00EA52D9" w:rsidRPr="00EA52D9" w:rsidRDefault="00EA52D9" w:rsidP="00EA52D9">
            <w:pPr>
              <w:spacing w:after="2" w:line="360" w:lineRule="auto"/>
              <w:ind w:left="2" w:right="103" w:firstLine="0"/>
            </w:pPr>
            <w:r w:rsidRPr="00EA52D9">
              <w:t xml:space="preserve">utilizando os recursos linguísticos necessários para atingir o propósito.  </w:t>
            </w:r>
          </w:p>
          <w:p w14:paraId="753E233D" w14:textId="77777777" w:rsidR="00EA52D9" w:rsidRPr="00EA52D9" w:rsidRDefault="00EA52D9" w:rsidP="00EA52D9">
            <w:pPr>
              <w:spacing w:after="0" w:line="259" w:lineRule="auto"/>
              <w:ind w:left="2" w:firstLine="0"/>
              <w:jc w:val="left"/>
              <w:rPr>
                <w:b/>
              </w:rPr>
            </w:pPr>
            <w:r w:rsidRPr="00EA52D9">
              <w:rPr>
                <w:b/>
              </w:rPr>
              <w:t xml:space="preserve">(EF09LP02RS-2) </w:t>
            </w:r>
          </w:p>
          <w:p w14:paraId="6BDAC8C7" w14:textId="77777777" w:rsidR="00EA52D9" w:rsidRPr="00EA52D9" w:rsidRDefault="00EA52D9" w:rsidP="00EA52D9">
            <w:pPr>
              <w:spacing w:after="0" w:line="259" w:lineRule="auto"/>
              <w:ind w:left="2" w:firstLine="0"/>
              <w:jc w:val="left"/>
            </w:pPr>
            <w:r w:rsidRPr="00EA52D9">
              <w:t>Analisar e comentar a cobertura da imprensa sobre fatos de relevância social, comparando diferentes enfoques abordados.</w:t>
            </w:r>
          </w:p>
        </w:tc>
        <w:tc>
          <w:tcPr>
            <w:tcW w:w="3997" w:type="dxa"/>
            <w:tcBorders>
              <w:top w:val="single" w:sz="6" w:space="0" w:color="000000"/>
              <w:left w:val="single" w:sz="6" w:space="0" w:color="000000"/>
              <w:bottom w:val="single" w:sz="6" w:space="0" w:color="000000"/>
              <w:right w:val="single" w:sz="6" w:space="0" w:color="000000"/>
            </w:tcBorders>
          </w:tcPr>
          <w:p w14:paraId="4355709B" w14:textId="77777777" w:rsidR="00EA52D9" w:rsidRPr="00EA52D9" w:rsidRDefault="00EA52D9" w:rsidP="00EA52D9">
            <w:pPr>
              <w:spacing w:after="1" w:line="360" w:lineRule="auto"/>
              <w:ind w:left="2" w:right="104" w:firstLine="0"/>
              <w:rPr>
                <w:b/>
              </w:rPr>
            </w:pPr>
          </w:p>
        </w:tc>
      </w:tr>
    </w:tbl>
    <w:p w14:paraId="52D6C3E4" w14:textId="77777777" w:rsidR="00EA52D9" w:rsidRPr="00EA52D9" w:rsidRDefault="00EA52D9" w:rsidP="00EA52D9">
      <w:pPr>
        <w:spacing w:after="0" w:line="259" w:lineRule="auto"/>
        <w:ind w:left="-1440" w:right="10466" w:firstLine="0"/>
      </w:pPr>
    </w:p>
    <w:tbl>
      <w:tblPr>
        <w:tblStyle w:val="TableGrid46"/>
        <w:tblW w:w="15111"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925"/>
      </w:tblGrid>
      <w:tr w:rsidR="00EA52D9" w:rsidRPr="00EA52D9" w14:paraId="62A9179B" w14:textId="77777777" w:rsidTr="00EA52D9">
        <w:trPr>
          <w:trHeight w:val="6734"/>
        </w:trPr>
        <w:tc>
          <w:tcPr>
            <w:tcW w:w="991" w:type="dxa"/>
            <w:tcBorders>
              <w:top w:val="single" w:sz="6" w:space="0" w:color="000000"/>
              <w:left w:val="single" w:sz="6" w:space="0" w:color="000000"/>
              <w:bottom w:val="single" w:sz="6" w:space="0" w:color="000000"/>
              <w:right w:val="single" w:sz="6" w:space="0" w:color="000000"/>
            </w:tcBorders>
          </w:tcPr>
          <w:p w14:paraId="1425E736"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D23ACE1"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CABF84D"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5C615D2A"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E400122" w14:textId="77777777" w:rsidR="00EA52D9" w:rsidRPr="00EA52D9" w:rsidRDefault="00EA52D9" w:rsidP="00EA52D9">
            <w:pPr>
              <w:spacing w:after="136" w:line="259" w:lineRule="auto"/>
              <w:ind w:left="108" w:firstLine="0"/>
              <w:jc w:val="left"/>
            </w:pPr>
            <w:r w:rsidRPr="00EA52D9">
              <w:t xml:space="preserve">Textualização </w:t>
            </w:r>
          </w:p>
          <w:p w14:paraId="187825E8" w14:textId="77777777" w:rsidR="00EA52D9" w:rsidRPr="00EA52D9" w:rsidRDefault="00EA52D9" w:rsidP="00EA52D9">
            <w:pPr>
              <w:tabs>
                <w:tab w:val="right" w:pos="1946"/>
              </w:tabs>
              <w:spacing w:after="125" w:line="259" w:lineRule="auto"/>
              <w:ind w:left="0" w:firstLine="0"/>
              <w:jc w:val="left"/>
            </w:pPr>
            <w:r w:rsidRPr="00EA52D9">
              <w:t xml:space="preserve">de </w:t>
            </w:r>
            <w:r w:rsidRPr="00EA52D9">
              <w:tab/>
              <w:t xml:space="preserve">textos </w:t>
            </w:r>
          </w:p>
          <w:p w14:paraId="545303BB" w14:textId="77777777" w:rsidR="00EA52D9" w:rsidRPr="00EA52D9" w:rsidRDefault="00EA52D9" w:rsidP="00EA52D9">
            <w:pPr>
              <w:spacing w:after="0" w:line="259" w:lineRule="auto"/>
              <w:ind w:left="108" w:firstLine="0"/>
              <w:jc w:val="left"/>
            </w:pPr>
            <w:r w:rsidRPr="00EA52D9">
              <w:t xml:space="preserve">argumentativos e apreciativos </w:t>
            </w:r>
          </w:p>
        </w:tc>
        <w:tc>
          <w:tcPr>
            <w:tcW w:w="2268" w:type="dxa"/>
            <w:tcBorders>
              <w:top w:val="single" w:sz="6" w:space="0" w:color="000000"/>
              <w:left w:val="single" w:sz="6" w:space="0" w:color="000000"/>
              <w:bottom w:val="single" w:sz="6" w:space="0" w:color="000000"/>
              <w:right w:val="single" w:sz="6" w:space="0" w:color="000000"/>
            </w:tcBorders>
          </w:tcPr>
          <w:p w14:paraId="0FC2FD98" w14:textId="77777777" w:rsidR="00EA52D9" w:rsidRPr="00EA52D9" w:rsidRDefault="00EA52D9" w:rsidP="00EA52D9">
            <w:pPr>
              <w:spacing w:after="115" w:line="259" w:lineRule="auto"/>
              <w:ind w:left="110" w:firstLine="0"/>
              <w:jc w:val="left"/>
            </w:pPr>
            <w:r w:rsidRPr="00EA52D9">
              <w:rPr>
                <w:b/>
              </w:rPr>
              <w:t xml:space="preserve">(EF09LP03) </w:t>
            </w:r>
          </w:p>
          <w:p w14:paraId="46876FD5" w14:textId="77777777" w:rsidR="00EA52D9" w:rsidRPr="00EA52D9" w:rsidRDefault="00EA52D9" w:rsidP="00EA52D9">
            <w:pPr>
              <w:spacing w:after="0" w:line="360" w:lineRule="auto"/>
              <w:ind w:left="110" w:right="65" w:firstLine="0"/>
            </w:pPr>
            <w:r w:rsidRPr="00EA52D9">
              <w:t xml:space="preserve">Produzir artigos de opinião, tendo em vista o contexto de produção dado, assumindo posição diante de tema </w:t>
            </w:r>
          </w:p>
          <w:p w14:paraId="54DA2062" w14:textId="77777777" w:rsidR="00EA52D9" w:rsidRPr="00EA52D9" w:rsidRDefault="00EA52D9" w:rsidP="00EA52D9">
            <w:pPr>
              <w:spacing w:after="0" w:line="259" w:lineRule="auto"/>
              <w:ind w:left="110" w:firstLine="0"/>
              <w:jc w:val="left"/>
            </w:pPr>
            <w:r w:rsidRPr="00EA52D9">
              <w:t xml:space="preserve">polêmico, argumentando de acordo </w:t>
            </w:r>
            <w:r w:rsidRPr="00EA52D9">
              <w:tab/>
              <w:t xml:space="preserve">com a estrutura </w:t>
            </w:r>
            <w:r w:rsidRPr="00EA52D9">
              <w:tab/>
              <w:t xml:space="preserve">própria desse tipo de texto e </w:t>
            </w:r>
            <w:r w:rsidRPr="00EA52D9">
              <w:tab/>
              <w:t xml:space="preserve">utilizando diferentes tipos de argumentos – de autoridade, comprovação, exemplificação princípio etc. </w:t>
            </w:r>
          </w:p>
        </w:tc>
        <w:tc>
          <w:tcPr>
            <w:tcW w:w="2405" w:type="dxa"/>
            <w:tcBorders>
              <w:top w:val="single" w:sz="6" w:space="0" w:color="000000"/>
              <w:left w:val="single" w:sz="6" w:space="0" w:color="000000"/>
              <w:bottom w:val="single" w:sz="4" w:space="0" w:color="000000"/>
              <w:right w:val="single" w:sz="4" w:space="0" w:color="000000"/>
            </w:tcBorders>
          </w:tcPr>
          <w:p w14:paraId="4F193FEB" w14:textId="77777777" w:rsidR="00EA52D9" w:rsidRPr="00EA52D9" w:rsidRDefault="00EA52D9" w:rsidP="00EA52D9">
            <w:pPr>
              <w:spacing w:after="115" w:line="259" w:lineRule="auto"/>
              <w:ind w:left="108" w:firstLine="0"/>
              <w:jc w:val="left"/>
            </w:pPr>
            <w:r w:rsidRPr="00EA52D9">
              <w:rPr>
                <w:b/>
              </w:rPr>
              <w:t xml:space="preserve">(EF09LP03RS-1) </w:t>
            </w:r>
          </w:p>
          <w:p w14:paraId="16B5FEED" w14:textId="77777777" w:rsidR="00EA52D9" w:rsidRPr="00EA52D9" w:rsidRDefault="00EA52D9" w:rsidP="00EA52D9">
            <w:pPr>
              <w:spacing w:after="0"/>
              <w:ind w:left="108" w:firstLine="0"/>
            </w:pPr>
            <w:r w:rsidRPr="00EA52D9">
              <w:t xml:space="preserve">Expor a opinião por meio de textos, </w:t>
            </w:r>
          </w:p>
          <w:p w14:paraId="5F019ACB" w14:textId="77777777" w:rsidR="00EA52D9" w:rsidRPr="00EA52D9" w:rsidRDefault="00EA52D9" w:rsidP="00EA52D9">
            <w:pPr>
              <w:spacing w:after="138" w:line="259" w:lineRule="auto"/>
              <w:ind w:left="108" w:firstLine="0"/>
              <w:jc w:val="left"/>
            </w:pPr>
            <w:r w:rsidRPr="00EA52D9">
              <w:t xml:space="preserve">utilizando </w:t>
            </w:r>
          </w:p>
          <w:p w14:paraId="5B9C4FA3" w14:textId="77777777" w:rsidR="00EA52D9" w:rsidRPr="00EA52D9" w:rsidRDefault="00EA52D9" w:rsidP="00EA52D9">
            <w:pPr>
              <w:tabs>
                <w:tab w:val="right" w:pos="2366"/>
              </w:tabs>
              <w:spacing w:after="122" w:line="259" w:lineRule="auto"/>
              <w:ind w:left="0" w:firstLine="0"/>
              <w:jc w:val="left"/>
            </w:pPr>
            <w:r w:rsidRPr="00EA52D9">
              <w:t xml:space="preserve">argumentos </w:t>
            </w:r>
            <w:r w:rsidRPr="00EA52D9">
              <w:tab/>
              <w:t xml:space="preserve">e </w:t>
            </w:r>
          </w:p>
          <w:p w14:paraId="16A7FDA7" w14:textId="77777777" w:rsidR="00EA52D9" w:rsidRPr="00EA52D9" w:rsidRDefault="00EA52D9" w:rsidP="00EA52D9">
            <w:pPr>
              <w:spacing w:after="138" w:line="259" w:lineRule="auto"/>
              <w:ind w:left="108" w:firstLine="0"/>
              <w:jc w:val="left"/>
            </w:pPr>
            <w:r w:rsidRPr="00EA52D9">
              <w:t xml:space="preserve">questionamentos </w:t>
            </w:r>
          </w:p>
          <w:p w14:paraId="45BAB68D" w14:textId="77777777" w:rsidR="00EA52D9" w:rsidRPr="00EA52D9" w:rsidRDefault="00EA52D9" w:rsidP="00EA52D9">
            <w:pPr>
              <w:spacing w:after="0" w:line="259" w:lineRule="auto"/>
              <w:ind w:left="108" w:firstLine="0"/>
              <w:jc w:val="left"/>
            </w:pPr>
            <w:r w:rsidRPr="00EA52D9">
              <w:t xml:space="preserve">com </w:t>
            </w:r>
            <w:r w:rsidRPr="00EA52D9">
              <w:tab/>
              <w:t xml:space="preserve">coesão </w:t>
            </w:r>
            <w:r w:rsidRPr="00EA52D9">
              <w:tab/>
              <w:t xml:space="preserve">e coerência.                 </w:t>
            </w:r>
          </w:p>
        </w:tc>
        <w:tc>
          <w:tcPr>
            <w:tcW w:w="3925" w:type="dxa"/>
            <w:tcBorders>
              <w:top w:val="single" w:sz="6" w:space="0" w:color="000000"/>
              <w:left w:val="single" w:sz="6" w:space="0" w:color="000000"/>
              <w:bottom w:val="single" w:sz="4" w:space="0" w:color="000000"/>
              <w:right w:val="single" w:sz="4" w:space="0" w:color="000000"/>
            </w:tcBorders>
          </w:tcPr>
          <w:p w14:paraId="26FA129F" w14:textId="77777777" w:rsidR="00EA52D9" w:rsidRPr="00EA52D9" w:rsidRDefault="00EA52D9" w:rsidP="00EA52D9">
            <w:pPr>
              <w:spacing w:after="115" w:line="259" w:lineRule="auto"/>
              <w:ind w:left="108" w:firstLine="0"/>
              <w:jc w:val="left"/>
              <w:rPr>
                <w:b/>
              </w:rPr>
            </w:pPr>
          </w:p>
        </w:tc>
      </w:tr>
    </w:tbl>
    <w:p w14:paraId="0BFB77D8" w14:textId="77777777" w:rsidR="00EA52D9" w:rsidRPr="00EA52D9" w:rsidRDefault="00EA52D9" w:rsidP="00EA52D9">
      <w:pPr>
        <w:spacing w:after="0" w:line="259" w:lineRule="auto"/>
        <w:ind w:left="-1440" w:right="10466" w:firstLine="0"/>
        <w:jc w:val="left"/>
      </w:pPr>
    </w:p>
    <w:tbl>
      <w:tblPr>
        <w:tblStyle w:val="TableGrid46"/>
        <w:tblW w:w="15056" w:type="dxa"/>
        <w:tblInd w:w="-1085" w:type="dxa"/>
        <w:tblCellMar>
          <w:top w:w="55" w:type="dxa"/>
          <w:left w:w="108" w:type="dxa"/>
          <w:right w:w="39" w:type="dxa"/>
        </w:tblCellMar>
        <w:tblLook w:val="04A0" w:firstRow="1" w:lastRow="0" w:firstColumn="1" w:lastColumn="0" w:noHBand="0" w:noVBand="1"/>
      </w:tblPr>
      <w:tblGrid>
        <w:gridCol w:w="990"/>
        <w:gridCol w:w="1241"/>
        <w:gridCol w:w="454"/>
        <w:gridCol w:w="1843"/>
        <w:gridCol w:w="1985"/>
        <w:gridCol w:w="2268"/>
        <w:gridCol w:w="2405"/>
        <w:gridCol w:w="3870"/>
      </w:tblGrid>
      <w:tr w:rsidR="00EA52D9" w:rsidRPr="00EA52D9" w14:paraId="797D7D3E" w14:textId="77777777" w:rsidTr="00EA52D9">
        <w:trPr>
          <w:trHeight w:val="4191"/>
        </w:trPr>
        <w:tc>
          <w:tcPr>
            <w:tcW w:w="990" w:type="dxa"/>
            <w:tcBorders>
              <w:top w:val="single" w:sz="6" w:space="0" w:color="000000"/>
              <w:left w:val="single" w:sz="6" w:space="0" w:color="000000"/>
              <w:bottom w:val="single" w:sz="6" w:space="0" w:color="000000"/>
              <w:right w:val="single" w:sz="6" w:space="0" w:color="000000"/>
            </w:tcBorders>
          </w:tcPr>
          <w:p w14:paraId="49314779"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241" w:type="dxa"/>
            <w:tcBorders>
              <w:top w:val="single" w:sz="6" w:space="0" w:color="000000"/>
              <w:left w:val="single" w:sz="6" w:space="0" w:color="000000"/>
              <w:bottom w:val="single" w:sz="6" w:space="0" w:color="000000"/>
              <w:right w:val="nil"/>
            </w:tcBorders>
          </w:tcPr>
          <w:p w14:paraId="028FDB08" w14:textId="77777777" w:rsidR="00EA52D9" w:rsidRPr="00EA52D9" w:rsidRDefault="00EA52D9" w:rsidP="00EA52D9">
            <w:pPr>
              <w:spacing w:after="0" w:line="259" w:lineRule="auto"/>
              <w:ind w:left="0" w:firstLine="0"/>
              <w:jc w:val="left"/>
            </w:pPr>
            <w:r w:rsidRPr="00EA52D9">
              <w:rPr>
                <w:b/>
                <w:color w:val="C00000"/>
              </w:rPr>
              <w:t xml:space="preserve"> </w:t>
            </w:r>
          </w:p>
        </w:tc>
        <w:tc>
          <w:tcPr>
            <w:tcW w:w="454" w:type="dxa"/>
            <w:tcBorders>
              <w:top w:val="single" w:sz="6" w:space="0" w:color="000000"/>
              <w:left w:val="nil"/>
              <w:bottom w:val="single" w:sz="6" w:space="0" w:color="000000"/>
              <w:right w:val="single" w:sz="6" w:space="0" w:color="000000"/>
            </w:tcBorders>
          </w:tcPr>
          <w:p w14:paraId="63D26EDD" w14:textId="77777777" w:rsidR="00EA52D9" w:rsidRPr="00EA52D9" w:rsidRDefault="00EA52D9" w:rsidP="00EA52D9">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1AF3ED88" w14:textId="77777777" w:rsidR="00EA52D9" w:rsidRPr="00EA52D9" w:rsidRDefault="00EA52D9" w:rsidP="00EA52D9">
            <w:pPr>
              <w:spacing w:after="2" w:line="359" w:lineRule="auto"/>
              <w:ind w:left="2" w:firstLine="0"/>
              <w:jc w:val="left"/>
            </w:pPr>
            <w:r w:rsidRPr="00EA52D9">
              <w:t>Análise linguística/sem</w:t>
            </w:r>
          </w:p>
          <w:p w14:paraId="1AEC2B56"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1474D2B" w14:textId="77777777" w:rsidR="00EA52D9" w:rsidRPr="00EA52D9" w:rsidRDefault="00EA52D9" w:rsidP="00EA52D9">
            <w:pPr>
              <w:spacing w:after="0" w:line="259" w:lineRule="auto"/>
              <w:ind w:left="0" w:firstLine="0"/>
              <w:jc w:val="left"/>
            </w:pPr>
            <w:proofErr w:type="spellStart"/>
            <w:r w:rsidRPr="00EA52D9">
              <w:t>Fono</w:t>
            </w:r>
            <w:proofErr w:type="spellEnd"/>
            <w:r w:rsidRPr="00EA52D9">
              <w:t xml:space="preserve">-ortografia </w:t>
            </w:r>
          </w:p>
        </w:tc>
        <w:tc>
          <w:tcPr>
            <w:tcW w:w="2268" w:type="dxa"/>
            <w:tcBorders>
              <w:top w:val="single" w:sz="6" w:space="0" w:color="000000"/>
              <w:left w:val="single" w:sz="6" w:space="0" w:color="000000"/>
              <w:bottom w:val="single" w:sz="6" w:space="0" w:color="000000"/>
              <w:right w:val="single" w:sz="6" w:space="0" w:color="000000"/>
            </w:tcBorders>
          </w:tcPr>
          <w:p w14:paraId="57685D09" w14:textId="77777777" w:rsidR="00EA52D9" w:rsidRPr="00EA52D9" w:rsidRDefault="00EA52D9" w:rsidP="00EA52D9">
            <w:pPr>
              <w:spacing w:after="115" w:line="259" w:lineRule="auto"/>
              <w:ind w:left="2" w:firstLine="0"/>
              <w:jc w:val="left"/>
            </w:pPr>
            <w:r w:rsidRPr="00EA52D9">
              <w:rPr>
                <w:b/>
              </w:rPr>
              <w:t xml:space="preserve">(EF09LP04) </w:t>
            </w:r>
          </w:p>
          <w:p w14:paraId="59C60A32" w14:textId="77777777" w:rsidR="00EA52D9" w:rsidRPr="00EA52D9" w:rsidRDefault="00EA52D9" w:rsidP="00EA52D9">
            <w:pPr>
              <w:spacing w:after="1" w:line="360" w:lineRule="auto"/>
              <w:ind w:left="2" w:right="65" w:firstLine="0"/>
            </w:pPr>
            <w:r w:rsidRPr="00EA52D9">
              <w:t xml:space="preserve">Escrever textos corretamente, de acordo com a </w:t>
            </w:r>
          </w:p>
          <w:p w14:paraId="1D81F788" w14:textId="77777777" w:rsidR="00EA52D9" w:rsidRPr="00EA52D9" w:rsidRDefault="00EA52D9" w:rsidP="00EA52D9">
            <w:pPr>
              <w:spacing w:after="0" w:line="377" w:lineRule="auto"/>
              <w:ind w:left="2" w:right="21" w:firstLine="0"/>
            </w:pPr>
            <w:r w:rsidRPr="00EA52D9">
              <w:t xml:space="preserve">norma-padrão, com estruturas </w:t>
            </w:r>
          </w:p>
          <w:p w14:paraId="1E01EE4E" w14:textId="77777777" w:rsidR="00EA52D9" w:rsidRPr="00EA52D9" w:rsidRDefault="00EA52D9" w:rsidP="00EA52D9">
            <w:pPr>
              <w:spacing w:after="0" w:line="259" w:lineRule="auto"/>
              <w:ind w:left="2" w:right="65" w:firstLine="0"/>
            </w:pPr>
            <w:r w:rsidRPr="00EA52D9">
              <w:t xml:space="preserve">sintáticas complexas no nível da oração e do período. </w:t>
            </w:r>
          </w:p>
        </w:tc>
        <w:tc>
          <w:tcPr>
            <w:tcW w:w="2405" w:type="dxa"/>
            <w:tcBorders>
              <w:top w:val="single" w:sz="4" w:space="0" w:color="000000"/>
              <w:left w:val="single" w:sz="6" w:space="0" w:color="000000"/>
              <w:bottom w:val="single" w:sz="2" w:space="0" w:color="FFFFFF"/>
              <w:right w:val="single" w:sz="4" w:space="0" w:color="000000"/>
            </w:tcBorders>
          </w:tcPr>
          <w:p w14:paraId="4B1FEE44" w14:textId="77777777" w:rsidR="00EA52D9" w:rsidRPr="00EA52D9" w:rsidRDefault="00EA52D9" w:rsidP="00EA52D9">
            <w:pPr>
              <w:spacing w:after="115" w:line="259" w:lineRule="auto"/>
              <w:ind w:left="0" w:firstLine="0"/>
              <w:jc w:val="left"/>
            </w:pPr>
            <w:r w:rsidRPr="00EA52D9">
              <w:rPr>
                <w:b/>
              </w:rPr>
              <w:t xml:space="preserve">(EF09LP04RS-1) </w:t>
            </w:r>
          </w:p>
          <w:p w14:paraId="23048EEE" w14:textId="77777777" w:rsidR="00EA52D9" w:rsidRPr="00EA52D9" w:rsidRDefault="00EA52D9" w:rsidP="00EA52D9">
            <w:pPr>
              <w:spacing w:after="0" w:line="360" w:lineRule="auto"/>
              <w:ind w:left="0" w:right="67" w:firstLine="0"/>
            </w:pPr>
            <w:r w:rsidRPr="00EA52D9">
              <w:t xml:space="preserve">Escrever textos com estruturas sintáticas complexas no nível da oração e do </w:t>
            </w:r>
          </w:p>
          <w:p w14:paraId="00EC0D57" w14:textId="77777777" w:rsidR="00EA52D9" w:rsidRPr="00EA52D9" w:rsidRDefault="00EA52D9" w:rsidP="00EA52D9">
            <w:pPr>
              <w:spacing w:after="0" w:line="259" w:lineRule="auto"/>
              <w:ind w:left="0" w:right="66" w:firstLine="0"/>
            </w:pPr>
            <w:r w:rsidRPr="00EA52D9">
              <w:t xml:space="preserve">período, utilizando-se da norma padrão, demonstrando a importância da adequação linguística a cada ambiente de uso.   </w:t>
            </w:r>
          </w:p>
        </w:tc>
        <w:tc>
          <w:tcPr>
            <w:tcW w:w="3870" w:type="dxa"/>
            <w:tcBorders>
              <w:top w:val="single" w:sz="4" w:space="0" w:color="000000"/>
              <w:left w:val="single" w:sz="6" w:space="0" w:color="000000"/>
              <w:bottom w:val="single" w:sz="2" w:space="0" w:color="FFFFFF"/>
              <w:right w:val="single" w:sz="4" w:space="0" w:color="000000"/>
            </w:tcBorders>
          </w:tcPr>
          <w:p w14:paraId="7AC88404" w14:textId="77777777" w:rsidR="00EA52D9" w:rsidRPr="00EA52D9" w:rsidRDefault="00EA52D9" w:rsidP="00EA52D9">
            <w:pPr>
              <w:spacing w:after="115" w:line="259" w:lineRule="auto"/>
              <w:ind w:left="0" w:firstLine="0"/>
              <w:jc w:val="left"/>
              <w:rPr>
                <w:b/>
              </w:rPr>
            </w:pPr>
          </w:p>
        </w:tc>
      </w:tr>
      <w:tr w:rsidR="00EA52D9" w:rsidRPr="00EA52D9" w14:paraId="61AEFA97" w14:textId="77777777" w:rsidTr="00EA52D9">
        <w:trPr>
          <w:trHeight w:val="3900"/>
        </w:trPr>
        <w:tc>
          <w:tcPr>
            <w:tcW w:w="990" w:type="dxa"/>
            <w:tcBorders>
              <w:top w:val="single" w:sz="6" w:space="0" w:color="000000"/>
              <w:left w:val="single" w:sz="6" w:space="0" w:color="000000"/>
              <w:bottom w:val="single" w:sz="6" w:space="0" w:color="000000"/>
              <w:right w:val="single" w:sz="6" w:space="0" w:color="000000"/>
            </w:tcBorders>
          </w:tcPr>
          <w:p w14:paraId="5E3ABF90" w14:textId="77777777" w:rsidR="00EA52D9" w:rsidRPr="00EA52D9" w:rsidRDefault="00EA52D9" w:rsidP="00EA52D9">
            <w:pPr>
              <w:spacing w:after="0" w:line="259" w:lineRule="auto"/>
              <w:ind w:left="2" w:firstLine="0"/>
              <w:jc w:val="left"/>
            </w:pPr>
            <w:r w:rsidRPr="00EA52D9">
              <w:rPr>
                <w:b/>
                <w:color w:val="C00000"/>
              </w:rPr>
              <w:t xml:space="preserve">9º </w:t>
            </w:r>
          </w:p>
        </w:tc>
        <w:tc>
          <w:tcPr>
            <w:tcW w:w="1695" w:type="dxa"/>
            <w:gridSpan w:val="2"/>
            <w:tcBorders>
              <w:top w:val="single" w:sz="6" w:space="0" w:color="000000"/>
              <w:left w:val="single" w:sz="6" w:space="0" w:color="000000"/>
              <w:bottom w:val="single" w:sz="6" w:space="0" w:color="000000"/>
              <w:right w:val="single" w:sz="6" w:space="0" w:color="000000"/>
            </w:tcBorders>
          </w:tcPr>
          <w:p w14:paraId="0ED3E3E3" w14:textId="77777777" w:rsidR="00EA52D9" w:rsidRPr="00EA52D9" w:rsidRDefault="00EA52D9" w:rsidP="00EA52D9">
            <w:pPr>
              <w:tabs>
                <w:tab w:val="center" w:pos="427"/>
                <w:tab w:val="center" w:pos="1306"/>
              </w:tabs>
              <w:spacing w:after="125" w:line="259" w:lineRule="auto"/>
              <w:ind w:left="0" w:firstLine="0"/>
              <w:jc w:val="left"/>
            </w:pPr>
            <w:r w:rsidRPr="00EA52D9">
              <w:rPr>
                <w:rFonts w:ascii="Calibri" w:eastAsia="Calibri" w:hAnsi="Calibri" w:cs="Calibri"/>
                <w:sz w:val="22"/>
              </w:rPr>
              <w:tab/>
            </w:r>
            <w:r w:rsidRPr="00EA52D9">
              <w:rPr>
                <w:b/>
                <w:color w:val="C00000"/>
              </w:rPr>
              <w:t xml:space="preserve">TODOS </w:t>
            </w:r>
            <w:r w:rsidRPr="00EA52D9">
              <w:rPr>
                <w:b/>
                <w:color w:val="C00000"/>
              </w:rPr>
              <w:tab/>
              <w:t xml:space="preserve">OS </w:t>
            </w:r>
          </w:p>
          <w:p w14:paraId="71DA3681" w14:textId="77777777" w:rsidR="00EA52D9" w:rsidRPr="00EA52D9" w:rsidRDefault="00EA52D9" w:rsidP="00EA52D9">
            <w:pPr>
              <w:spacing w:after="115" w:line="259" w:lineRule="auto"/>
              <w:ind w:left="0" w:firstLine="0"/>
            </w:pPr>
            <w:r w:rsidRPr="00EA52D9">
              <w:rPr>
                <w:b/>
                <w:color w:val="C00000"/>
              </w:rPr>
              <w:t xml:space="preserve">CAMPOS DE </w:t>
            </w:r>
          </w:p>
          <w:p w14:paraId="5B69F829" w14:textId="77777777" w:rsidR="00EA52D9" w:rsidRPr="00EA52D9" w:rsidRDefault="00EA52D9" w:rsidP="00EA52D9">
            <w:pPr>
              <w:spacing w:after="0" w:line="259" w:lineRule="auto"/>
              <w:ind w:left="0" w:firstLine="0"/>
              <w:jc w:val="left"/>
            </w:pPr>
            <w:r w:rsidRPr="00EA52D9">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0B621C22" w14:textId="77777777" w:rsidR="00EA52D9" w:rsidRPr="00EA52D9" w:rsidRDefault="00EA52D9" w:rsidP="00EA52D9">
            <w:pPr>
              <w:spacing w:after="0"/>
              <w:ind w:left="2" w:firstLine="0"/>
              <w:jc w:val="left"/>
            </w:pPr>
            <w:r w:rsidRPr="00EA52D9">
              <w:t>Análise linguística/sem</w:t>
            </w:r>
          </w:p>
          <w:p w14:paraId="4DDDF2A8"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6B2FA9C" w14:textId="77777777" w:rsidR="00EA52D9" w:rsidRPr="00EA52D9" w:rsidRDefault="00EA52D9" w:rsidP="00EA52D9">
            <w:pPr>
              <w:spacing w:after="0" w:line="259" w:lineRule="auto"/>
              <w:ind w:left="0" w:firstLine="0"/>
              <w:jc w:val="left"/>
            </w:pPr>
            <w:r w:rsidRPr="00EA52D9">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2B451BDF" w14:textId="77777777" w:rsidR="00EA52D9" w:rsidRPr="00EA52D9" w:rsidRDefault="00EA52D9" w:rsidP="00EA52D9">
            <w:pPr>
              <w:spacing w:after="117" w:line="259" w:lineRule="auto"/>
              <w:ind w:left="2" w:firstLine="0"/>
              <w:jc w:val="left"/>
            </w:pPr>
            <w:r w:rsidRPr="00EA52D9">
              <w:rPr>
                <w:b/>
              </w:rPr>
              <w:t xml:space="preserve">(EF09LP05) </w:t>
            </w:r>
          </w:p>
          <w:p w14:paraId="154B14C1" w14:textId="77777777" w:rsidR="00EA52D9" w:rsidRPr="00EA52D9" w:rsidRDefault="00EA52D9" w:rsidP="00EA52D9">
            <w:pPr>
              <w:spacing w:after="0" w:line="259" w:lineRule="auto"/>
              <w:ind w:left="2" w:right="64" w:firstLine="0"/>
            </w:pPr>
            <w:r w:rsidRPr="00EA52D9">
              <w:t xml:space="preserve">Identificar, em textos lidos e em produções próprias, orações com a estrutura sujeito-verbo de ligação predicativo. </w:t>
            </w:r>
          </w:p>
        </w:tc>
        <w:tc>
          <w:tcPr>
            <w:tcW w:w="2405" w:type="dxa"/>
            <w:tcBorders>
              <w:top w:val="single" w:sz="2" w:space="0" w:color="FFFFFF"/>
              <w:left w:val="single" w:sz="6" w:space="0" w:color="000000"/>
              <w:bottom w:val="single" w:sz="2" w:space="0" w:color="FFFFFF"/>
              <w:right w:val="single" w:sz="4" w:space="0" w:color="000000"/>
            </w:tcBorders>
          </w:tcPr>
          <w:p w14:paraId="7C67E250" w14:textId="77777777" w:rsidR="00EA52D9" w:rsidRPr="00EA52D9" w:rsidRDefault="00EA52D9" w:rsidP="00EA52D9">
            <w:pPr>
              <w:spacing w:after="0" w:line="360" w:lineRule="auto"/>
              <w:ind w:left="0" w:right="67" w:firstLine="0"/>
            </w:pPr>
            <w:r w:rsidRPr="00EA52D9">
              <w:rPr>
                <w:b/>
              </w:rPr>
              <w:t xml:space="preserve">(EF09LP05RS-1) </w:t>
            </w:r>
            <w:r w:rsidRPr="00EA52D9">
              <w:t xml:space="preserve">Identificar e compreender, em textos lidos e em produções próprias, orações com a </w:t>
            </w:r>
          </w:p>
          <w:p w14:paraId="38620BBA" w14:textId="77777777" w:rsidR="00EA52D9" w:rsidRPr="00EA52D9" w:rsidRDefault="00EA52D9" w:rsidP="00EA52D9">
            <w:pPr>
              <w:spacing w:after="0"/>
              <w:ind w:left="0" w:firstLine="0"/>
            </w:pPr>
            <w:r w:rsidRPr="00EA52D9">
              <w:t>estrutura sujeito verbo de ligação-</w:t>
            </w:r>
          </w:p>
          <w:p w14:paraId="2468B15E" w14:textId="77777777" w:rsidR="00EA52D9" w:rsidRPr="00EA52D9" w:rsidRDefault="00EA52D9" w:rsidP="00EA52D9">
            <w:pPr>
              <w:spacing w:after="0" w:line="259" w:lineRule="auto"/>
              <w:ind w:left="0" w:firstLine="0"/>
              <w:jc w:val="left"/>
            </w:pPr>
            <w:r w:rsidRPr="00EA52D9">
              <w:t xml:space="preserve">predicativo.  </w:t>
            </w:r>
          </w:p>
        </w:tc>
        <w:tc>
          <w:tcPr>
            <w:tcW w:w="3870" w:type="dxa"/>
            <w:tcBorders>
              <w:top w:val="single" w:sz="2" w:space="0" w:color="FFFFFF"/>
              <w:left w:val="single" w:sz="6" w:space="0" w:color="000000"/>
              <w:bottom w:val="single" w:sz="2" w:space="0" w:color="FFFFFF"/>
              <w:right w:val="single" w:sz="4" w:space="0" w:color="000000"/>
            </w:tcBorders>
          </w:tcPr>
          <w:p w14:paraId="5F6931F9" w14:textId="77777777" w:rsidR="00EA52D9" w:rsidRPr="00EA52D9" w:rsidRDefault="00EA52D9" w:rsidP="00EA52D9">
            <w:pPr>
              <w:spacing w:after="0" w:line="360" w:lineRule="auto"/>
              <w:ind w:left="0" w:right="67" w:firstLine="0"/>
              <w:rPr>
                <w:b/>
              </w:rPr>
            </w:pPr>
          </w:p>
        </w:tc>
      </w:tr>
      <w:tr w:rsidR="00EA52D9" w:rsidRPr="00EA52D9" w14:paraId="7963FB3B" w14:textId="77777777" w:rsidTr="00EA52D9">
        <w:trPr>
          <w:trHeight w:val="4729"/>
        </w:trPr>
        <w:tc>
          <w:tcPr>
            <w:tcW w:w="990" w:type="dxa"/>
            <w:tcBorders>
              <w:top w:val="single" w:sz="6" w:space="0" w:color="000000"/>
              <w:left w:val="single" w:sz="6" w:space="0" w:color="000000"/>
              <w:bottom w:val="single" w:sz="6" w:space="0" w:color="000000"/>
              <w:right w:val="single" w:sz="6" w:space="0" w:color="000000"/>
            </w:tcBorders>
          </w:tcPr>
          <w:p w14:paraId="10D06A98"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5" w:type="dxa"/>
            <w:gridSpan w:val="2"/>
            <w:tcBorders>
              <w:top w:val="single" w:sz="6" w:space="0" w:color="000000"/>
              <w:left w:val="single" w:sz="6" w:space="0" w:color="000000"/>
              <w:bottom w:val="single" w:sz="6" w:space="0" w:color="000000"/>
              <w:right w:val="single" w:sz="6" w:space="0" w:color="000000"/>
            </w:tcBorders>
          </w:tcPr>
          <w:p w14:paraId="269606BD"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48D3901" w14:textId="77777777" w:rsidR="00EA52D9" w:rsidRPr="00EA52D9" w:rsidRDefault="00EA52D9" w:rsidP="00EA52D9">
            <w:pPr>
              <w:spacing w:after="2" w:line="359" w:lineRule="auto"/>
              <w:ind w:left="2" w:firstLine="0"/>
              <w:jc w:val="left"/>
            </w:pPr>
            <w:r w:rsidRPr="00EA52D9">
              <w:t>Análise linguística/sem</w:t>
            </w:r>
          </w:p>
          <w:p w14:paraId="18D0CBFC"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D2E3640" w14:textId="77777777" w:rsidR="00EA52D9" w:rsidRPr="00EA52D9" w:rsidRDefault="00EA52D9" w:rsidP="00EA52D9">
            <w:pPr>
              <w:spacing w:after="0" w:line="259" w:lineRule="auto"/>
              <w:ind w:left="0" w:firstLine="0"/>
              <w:jc w:val="left"/>
            </w:pPr>
            <w:r w:rsidRPr="00EA52D9">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10E3F577" w14:textId="77777777" w:rsidR="00EA52D9" w:rsidRPr="00EA52D9" w:rsidRDefault="00EA52D9" w:rsidP="00EA52D9">
            <w:pPr>
              <w:spacing w:after="136" w:line="259" w:lineRule="auto"/>
              <w:ind w:left="2" w:firstLine="0"/>
              <w:jc w:val="left"/>
            </w:pPr>
            <w:r w:rsidRPr="00EA52D9">
              <w:rPr>
                <w:b/>
              </w:rPr>
              <w:t xml:space="preserve">(EF09LP06) </w:t>
            </w:r>
          </w:p>
          <w:p w14:paraId="144CA342" w14:textId="77777777" w:rsidR="00EA52D9" w:rsidRPr="00EA52D9" w:rsidRDefault="00EA52D9" w:rsidP="00EA52D9">
            <w:pPr>
              <w:spacing w:after="15" w:line="371" w:lineRule="auto"/>
              <w:ind w:left="0" w:right="65" w:firstLine="0"/>
            </w:pPr>
            <w:r w:rsidRPr="00EA52D9">
              <w:t xml:space="preserve">Diferenciar, </w:t>
            </w:r>
            <w:r w:rsidRPr="00EA52D9">
              <w:tab/>
              <w:t xml:space="preserve">em textos lidos e em produções próprias, o efeito de sentido do uso dos </w:t>
            </w:r>
            <w:r w:rsidRPr="00EA52D9">
              <w:tab/>
              <w:t xml:space="preserve">verbos de ligação </w:t>
            </w:r>
            <w:r w:rsidRPr="00EA52D9">
              <w:tab/>
              <w:t xml:space="preserve">“ser”, “estar”, “ficar”, </w:t>
            </w:r>
          </w:p>
          <w:p w14:paraId="5B1FEA53" w14:textId="77777777" w:rsidR="00EA52D9" w:rsidRPr="00EA52D9" w:rsidRDefault="00EA52D9" w:rsidP="00EA52D9">
            <w:pPr>
              <w:tabs>
                <w:tab w:val="center" w:pos="490"/>
                <w:tab w:val="center" w:pos="1989"/>
              </w:tabs>
              <w:spacing w:after="125" w:line="259" w:lineRule="auto"/>
              <w:ind w:left="0" w:firstLine="0"/>
              <w:jc w:val="left"/>
            </w:pPr>
            <w:r w:rsidRPr="00EA52D9">
              <w:rPr>
                <w:rFonts w:ascii="Calibri" w:eastAsia="Calibri" w:hAnsi="Calibri" w:cs="Calibri"/>
                <w:sz w:val="22"/>
              </w:rPr>
              <w:tab/>
            </w:r>
            <w:r w:rsidRPr="00EA52D9">
              <w:t xml:space="preserve">“parecer” </w:t>
            </w:r>
            <w:r w:rsidRPr="00EA52D9">
              <w:tab/>
              <w:t xml:space="preserve">e </w:t>
            </w:r>
          </w:p>
          <w:p w14:paraId="726D59B3" w14:textId="77777777" w:rsidR="00EA52D9" w:rsidRPr="00EA52D9" w:rsidRDefault="00EA52D9" w:rsidP="00EA52D9">
            <w:pPr>
              <w:spacing w:after="0" w:line="259" w:lineRule="auto"/>
              <w:ind w:left="2" w:firstLine="0"/>
              <w:jc w:val="left"/>
            </w:pPr>
            <w:r w:rsidRPr="00EA52D9">
              <w:t xml:space="preserve">“permanecer”. </w:t>
            </w:r>
          </w:p>
        </w:tc>
        <w:tc>
          <w:tcPr>
            <w:tcW w:w="2405" w:type="dxa"/>
            <w:tcBorders>
              <w:top w:val="single" w:sz="2" w:space="0" w:color="FFFFFF"/>
              <w:left w:val="single" w:sz="6" w:space="0" w:color="000000"/>
              <w:bottom w:val="single" w:sz="4" w:space="0" w:color="000000"/>
              <w:right w:val="single" w:sz="4" w:space="0" w:color="000000"/>
            </w:tcBorders>
          </w:tcPr>
          <w:p w14:paraId="68172947" w14:textId="77777777" w:rsidR="00EA52D9" w:rsidRPr="00EA52D9" w:rsidRDefault="00EA52D9" w:rsidP="00EA52D9">
            <w:pPr>
              <w:spacing w:after="22" w:line="360" w:lineRule="auto"/>
              <w:ind w:left="0" w:right="67" w:firstLine="0"/>
            </w:pPr>
            <w:r w:rsidRPr="00EA52D9">
              <w:rPr>
                <w:b/>
              </w:rPr>
              <w:t xml:space="preserve">(EF09LP06RS-1) </w:t>
            </w:r>
            <w:r w:rsidRPr="00EA52D9">
              <w:t xml:space="preserve">Diferenciar, em textos lidos e em produções próprias, o efeito de sentido do uso dos verbos de ligação “ser”, “estar”, “ficar”, </w:t>
            </w:r>
          </w:p>
          <w:p w14:paraId="5B976F5E" w14:textId="77777777" w:rsidR="00EA52D9" w:rsidRPr="00EA52D9" w:rsidRDefault="00EA52D9" w:rsidP="00EA52D9">
            <w:pPr>
              <w:tabs>
                <w:tab w:val="center" w:pos="488"/>
                <w:tab w:val="center" w:pos="2124"/>
              </w:tabs>
              <w:spacing w:after="122" w:line="259" w:lineRule="auto"/>
              <w:ind w:left="0" w:firstLine="0"/>
              <w:jc w:val="left"/>
            </w:pPr>
            <w:r w:rsidRPr="00EA52D9">
              <w:rPr>
                <w:rFonts w:ascii="Calibri" w:eastAsia="Calibri" w:hAnsi="Calibri" w:cs="Calibri"/>
                <w:sz w:val="22"/>
              </w:rPr>
              <w:tab/>
            </w:r>
            <w:r w:rsidRPr="00EA52D9">
              <w:t xml:space="preserve">“parecer” </w:t>
            </w:r>
            <w:r w:rsidRPr="00EA52D9">
              <w:tab/>
              <w:t xml:space="preserve">e </w:t>
            </w:r>
          </w:p>
          <w:p w14:paraId="5B985C89" w14:textId="77777777" w:rsidR="00EA52D9" w:rsidRPr="00EA52D9" w:rsidRDefault="00EA52D9" w:rsidP="00EA52D9">
            <w:pPr>
              <w:spacing w:after="0" w:line="259" w:lineRule="auto"/>
              <w:ind w:left="0" w:firstLine="0"/>
              <w:jc w:val="left"/>
            </w:pPr>
            <w:r w:rsidRPr="00EA52D9">
              <w:t xml:space="preserve">“permanecer”, compreendendo as diferentes possibilidades de uso desses verbos.  </w:t>
            </w:r>
          </w:p>
        </w:tc>
        <w:tc>
          <w:tcPr>
            <w:tcW w:w="3870" w:type="dxa"/>
            <w:tcBorders>
              <w:top w:val="single" w:sz="2" w:space="0" w:color="FFFFFF"/>
              <w:left w:val="single" w:sz="6" w:space="0" w:color="000000"/>
              <w:bottom w:val="single" w:sz="4" w:space="0" w:color="000000"/>
              <w:right w:val="single" w:sz="4" w:space="0" w:color="000000"/>
            </w:tcBorders>
          </w:tcPr>
          <w:p w14:paraId="7F22E97A" w14:textId="77777777" w:rsidR="00EA52D9" w:rsidRPr="00EA52D9" w:rsidRDefault="00EA52D9" w:rsidP="00EA52D9">
            <w:pPr>
              <w:spacing w:after="22" w:line="360" w:lineRule="auto"/>
              <w:ind w:left="0" w:right="67" w:firstLine="0"/>
              <w:rPr>
                <w:b/>
              </w:rPr>
            </w:pPr>
          </w:p>
        </w:tc>
      </w:tr>
    </w:tbl>
    <w:p w14:paraId="0BAA07D7" w14:textId="77777777" w:rsidR="00EA52D9" w:rsidRPr="00EA52D9" w:rsidRDefault="00EA52D9" w:rsidP="00EA52D9">
      <w:pPr>
        <w:spacing w:after="0" w:line="259" w:lineRule="auto"/>
        <w:ind w:left="-1440" w:right="10466" w:firstLine="0"/>
        <w:jc w:val="left"/>
      </w:pPr>
    </w:p>
    <w:tbl>
      <w:tblPr>
        <w:tblStyle w:val="TableGrid46"/>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1D1EB9AC" w14:textId="77777777" w:rsidTr="00EA52D9">
        <w:trPr>
          <w:trHeight w:val="5143"/>
        </w:trPr>
        <w:tc>
          <w:tcPr>
            <w:tcW w:w="991" w:type="dxa"/>
            <w:tcBorders>
              <w:top w:val="single" w:sz="6" w:space="0" w:color="000000"/>
              <w:left w:val="single" w:sz="6" w:space="0" w:color="000000"/>
              <w:bottom w:val="single" w:sz="6" w:space="0" w:color="000000"/>
              <w:right w:val="single" w:sz="6" w:space="0" w:color="000000"/>
            </w:tcBorders>
          </w:tcPr>
          <w:p w14:paraId="14FB6AE5"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C4097FB"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51321EC" w14:textId="77777777" w:rsidR="00EA52D9" w:rsidRPr="00EA52D9" w:rsidRDefault="00EA52D9" w:rsidP="00EA52D9">
            <w:pPr>
              <w:spacing w:after="2" w:line="359" w:lineRule="auto"/>
              <w:ind w:left="2" w:firstLine="0"/>
              <w:jc w:val="left"/>
            </w:pPr>
            <w:r w:rsidRPr="00EA52D9">
              <w:t>Análise linguística/sem</w:t>
            </w:r>
          </w:p>
          <w:p w14:paraId="6A0914E0"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972D3C7" w14:textId="77777777" w:rsidR="00EA52D9" w:rsidRPr="00EA52D9" w:rsidRDefault="00EA52D9" w:rsidP="00EA52D9">
            <w:pPr>
              <w:spacing w:after="0" w:line="259" w:lineRule="auto"/>
              <w:ind w:left="0" w:firstLine="0"/>
              <w:jc w:val="left"/>
            </w:pPr>
            <w:r w:rsidRPr="00EA52D9">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4533638B" w14:textId="77777777" w:rsidR="00EA52D9" w:rsidRPr="00EA52D9" w:rsidRDefault="00EA52D9" w:rsidP="00EA52D9">
            <w:pPr>
              <w:spacing w:after="115" w:line="259" w:lineRule="auto"/>
              <w:ind w:left="2" w:firstLine="0"/>
              <w:jc w:val="left"/>
            </w:pPr>
            <w:r w:rsidRPr="00EA52D9">
              <w:rPr>
                <w:b/>
              </w:rPr>
              <w:t xml:space="preserve">(EF09LP07) </w:t>
            </w:r>
          </w:p>
          <w:p w14:paraId="5F7E94D9" w14:textId="77777777" w:rsidR="00EA52D9" w:rsidRPr="00EA52D9" w:rsidRDefault="00EA52D9" w:rsidP="00EA52D9">
            <w:pPr>
              <w:spacing w:after="0" w:line="259" w:lineRule="auto"/>
              <w:ind w:left="2" w:right="64" w:firstLine="0"/>
            </w:pPr>
            <w:r w:rsidRPr="00EA52D9">
              <w:t xml:space="preserve">Comparar o uso de regência verbal e regência nominal na norma-padrão com seu uso no português brasileiro coloquial oral. </w:t>
            </w:r>
          </w:p>
        </w:tc>
        <w:tc>
          <w:tcPr>
            <w:tcW w:w="2405" w:type="dxa"/>
            <w:tcBorders>
              <w:top w:val="single" w:sz="2" w:space="0" w:color="FFFFFF"/>
              <w:left w:val="single" w:sz="6" w:space="0" w:color="000000"/>
              <w:bottom w:val="single" w:sz="2" w:space="0" w:color="FFFFFF"/>
              <w:right w:val="single" w:sz="4" w:space="0" w:color="000000"/>
            </w:tcBorders>
          </w:tcPr>
          <w:p w14:paraId="1621425E" w14:textId="77777777" w:rsidR="00EA52D9" w:rsidRPr="00EA52D9" w:rsidRDefault="00EA52D9" w:rsidP="00EA52D9">
            <w:pPr>
              <w:spacing w:after="0" w:line="259" w:lineRule="auto"/>
              <w:ind w:left="0" w:right="67" w:firstLine="0"/>
            </w:pPr>
            <w:r w:rsidRPr="00EA52D9">
              <w:rPr>
                <w:b/>
              </w:rPr>
              <w:t xml:space="preserve">(EF09LP07RS-1) </w:t>
            </w:r>
            <w:r w:rsidRPr="00EA52D9">
              <w:t xml:space="preserve">Comparar o uso de regência verbal e regência nominal na norma-padrão com seu uso no português brasileiro coloquial oral, adequando-o à produção textual em diferentes contextos.      </w:t>
            </w:r>
          </w:p>
        </w:tc>
        <w:tc>
          <w:tcPr>
            <w:tcW w:w="3870" w:type="dxa"/>
            <w:tcBorders>
              <w:top w:val="single" w:sz="2" w:space="0" w:color="FFFFFF"/>
              <w:left w:val="single" w:sz="6" w:space="0" w:color="000000"/>
              <w:bottom w:val="single" w:sz="2" w:space="0" w:color="FFFFFF"/>
              <w:right w:val="single" w:sz="4" w:space="0" w:color="000000"/>
            </w:tcBorders>
          </w:tcPr>
          <w:p w14:paraId="14FBDB74" w14:textId="77777777" w:rsidR="00EA52D9" w:rsidRPr="00EA52D9" w:rsidRDefault="00EA52D9" w:rsidP="00EA52D9">
            <w:pPr>
              <w:spacing w:after="0" w:line="259" w:lineRule="auto"/>
              <w:ind w:left="0" w:right="67" w:firstLine="0"/>
              <w:rPr>
                <w:b/>
              </w:rPr>
            </w:pPr>
          </w:p>
        </w:tc>
      </w:tr>
      <w:tr w:rsidR="00EA52D9" w:rsidRPr="00EA52D9" w14:paraId="6ADB2853" w14:textId="77777777" w:rsidTr="00EA52D9">
        <w:trPr>
          <w:trHeight w:val="7052"/>
        </w:trPr>
        <w:tc>
          <w:tcPr>
            <w:tcW w:w="991" w:type="dxa"/>
            <w:tcBorders>
              <w:top w:val="single" w:sz="6" w:space="0" w:color="000000"/>
              <w:left w:val="single" w:sz="6" w:space="0" w:color="000000"/>
              <w:bottom w:val="single" w:sz="6" w:space="0" w:color="000000"/>
              <w:right w:val="single" w:sz="6" w:space="0" w:color="000000"/>
            </w:tcBorders>
          </w:tcPr>
          <w:p w14:paraId="3EC5CEBB"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598AE34"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D5FEBAB" w14:textId="77777777" w:rsidR="00EA52D9" w:rsidRPr="00EA52D9" w:rsidRDefault="00EA52D9" w:rsidP="00EA52D9">
            <w:pPr>
              <w:spacing w:after="0"/>
              <w:ind w:left="2" w:firstLine="0"/>
              <w:jc w:val="left"/>
            </w:pPr>
            <w:r w:rsidRPr="00EA52D9">
              <w:t>Análise linguística/sem</w:t>
            </w:r>
          </w:p>
          <w:p w14:paraId="33E0AC61"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D41D3FD" w14:textId="77777777" w:rsidR="00EA52D9" w:rsidRPr="00EA52D9" w:rsidRDefault="00EA52D9" w:rsidP="00EA52D9">
            <w:pPr>
              <w:spacing w:after="0" w:line="259" w:lineRule="auto"/>
              <w:ind w:left="0" w:firstLine="0"/>
              <w:jc w:val="left"/>
            </w:pPr>
            <w:r w:rsidRPr="00EA52D9">
              <w:t xml:space="preserve">Morfossintaxe </w:t>
            </w:r>
          </w:p>
        </w:tc>
        <w:tc>
          <w:tcPr>
            <w:tcW w:w="2268" w:type="dxa"/>
            <w:tcBorders>
              <w:top w:val="single" w:sz="6" w:space="0" w:color="000000"/>
              <w:left w:val="single" w:sz="6" w:space="0" w:color="000000"/>
              <w:bottom w:val="single" w:sz="6" w:space="0" w:color="000000"/>
              <w:right w:val="single" w:sz="6" w:space="0" w:color="000000"/>
            </w:tcBorders>
          </w:tcPr>
          <w:p w14:paraId="716E6713" w14:textId="77777777" w:rsidR="00EA52D9" w:rsidRPr="00EA52D9" w:rsidRDefault="00EA52D9" w:rsidP="00EA52D9">
            <w:pPr>
              <w:spacing w:after="138" w:line="259" w:lineRule="auto"/>
              <w:ind w:left="2" w:firstLine="0"/>
              <w:jc w:val="left"/>
            </w:pPr>
            <w:r w:rsidRPr="00EA52D9">
              <w:rPr>
                <w:b/>
              </w:rPr>
              <w:t xml:space="preserve">(EF09LP08) </w:t>
            </w:r>
          </w:p>
          <w:p w14:paraId="33753FC3" w14:textId="77777777" w:rsidR="00EA52D9" w:rsidRPr="00EA52D9" w:rsidRDefault="00EA52D9" w:rsidP="00EA52D9">
            <w:pPr>
              <w:spacing w:after="19"/>
              <w:ind w:left="2" w:firstLine="0"/>
              <w:jc w:val="left"/>
            </w:pPr>
            <w:r w:rsidRPr="00EA52D9">
              <w:t xml:space="preserve">Identificar, </w:t>
            </w:r>
            <w:r w:rsidRPr="00EA52D9">
              <w:tab/>
              <w:t xml:space="preserve">em textos lidos e em produções próprias, a relação que conjunções (e locuções conjuntivas) </w:t>
            </w:r>
          </w:p>
          <w:p w14:paraId="341BD90F" w14:textId="77777777" w:rsidR="00EA52D9" w:rsidRPr="00EA52D9" w:rsidRDefault="00EA52D9" w:rsidP="00EA52D9">
            <w:pPr>
              <w:spacing w:after="0" w:line="259" w:lineRule="auto"/>
              <w:ind w:left="2" w:firstLine="0"/>
            </w:pPr>
            <w:r w:rsidRPr="00EA52D9">
              <w:t xml:space="preserve">coordenativas e subordinativas estabelecem entre as </w:t>
            </w:r>
            <w:r w:rsidRPr="00EA52D9">
              <w:tab/>
              <w:t xml:space="preserve">orações que conectam. </w:t>
            </w:r>
          </w:p>
        </w:tc>
        <w:tc>
          <w:tcPr>
            <w:tcW w:w="2405" w:type="dxa"/>
            <w:tcBorders>
              <w:top w:val="single" w:sz="2" w:space="0" w:color="FFFFFF"/>
              <w:left w:val="single" w:sz="6" w:space="0" w:color="000000"/>
              <w:bottom w:val="single" w:sz="4" w:space="0" w:color="000000"/>
              <w:right w:val="single" w:sz="4" w:space="0" w:color="000000"/>
            </w:tcBorders>
          </w:tcPr>
          <w:p w14:paraId="2B62D749" w14:textId="77777777" w:rsidR="00EA52D9" w:rsidRPr="00EA52D9" w:rsidRDefault="00EA52D9" w:rsidP="00EA52D9">
            <w:pPr>
              <w:spacing w:after="0" w:line="240" w:lineRule="auto"/>
              <w:ind w:left="0" w:firstLine="0"/>
              <w:jc w:val="left"/>
            </w:pPr>
            <w:r w:rsidRPr="00EA52D9">
              <w:rPr>
                <w:b/>
              </w:rPr>
              <w:t xml:space="preserve">(EF09LP08RS-1) </w:t>
            </w:r>
          </w:p>
          <w:p w14:paraId="09E9E643" w14:textId="77777777" w:rsidR="00EA52D9" w:rsidRPr="00EA52D9" w:rsidRDefault="00EA52D9" w:rsidP="00EA52D9">
            <w:pPr>
              <w:spacing w:after="0" w:line="240" w:lineRule="auto"/>
              <w:ind w:left="0" w:right="67" w:firstLine="0"/>
            </w:pPr>
            <w:r w:rsidRPr="00EA52D9">
              <w:t xml:space="preserve">Identificar, em textos lidos e em produções próprias, a relação que conjunções (e </w:t>
            </w:r>
          </w:p>
          <w:p w14:paraId="6D334A8A" w14:textId="77777777" w:rsidR="00EA52D9" w:rsidRPr="00EA52D9" w:rsidRDefault="00EA52D9" w:rsidP="00EA52D9">
            <w:pPr>
              <w:spacing w:after="0" w:line="240" w:lineRule="auto"/>
              <w:ind w:left="0" w:firstLine="0"/>
              <w:jc w:val="left"/>
            </w:pPr>
            <w:r w:rsidRPr="00EA52D9">
              <w:t xml:space="preserve">locuções conjuntivas) </w:t>
            </w:r>
          </w:p>
          <w:p w14:paraId="63BF84CB" w14:textId="77777777" w:rsidR="00EA52D9" w:rsidRPr="00EA52D9" w:rsidRDefault="00EA52D9" w:rsidP="00EA52D9">
            <w:pPr>
              <w:tabs>
                <w:tab w:val="center" w:pos="748"/>
                <w:tab w:val="center" w:pos="2124"/>
              </w:tabs>
              <w:spacing w:after="0" w:line="240" w:lineRule="auto"/>
              <w:ind w:left="0" w:firstLine="0"/>
              <w:jc w:val="left"/>
            </w:pPr>
            <w:r w:rsidRPr="00EA52D9">
              <w:rPr>
                <w:rFonts w:ascii="Calibri" w:eastAsia="Calibri" w:hAnsi="Calibri" w:cs="Calibri"/>
                <w:sz w:val="22"/>
              </w:rPr>
              <w:tab/>
            </w:r>
            <w:r w:rsidRPr="00EA52D9">
              <w:t xml:space="preserve">coordenativas </w:t>
            </w:r>
            <w:r w:rsidRPr="00EA52D9">
              <w:tab/>
              <w:t xml:space="preserve">e </w:t>
            </w:r>
          </w:p>
          <w:p w14:paraId="455658E8" w14:textId="77777777" w:rsidR="00EA52D9" w:rsidRPr="00EA52D9" w:rsidRDefault="00EA52D9" w:rsidP="00EA52D9">
            <w:pPr>
              <w:spacing w:after="0" w:line="240" w:lineRule="auto"/>
              <w:ind w:left="0" w:right="68" w:firstLine="0"/>
            </w:pPr>
            <w:r w:rsidRPr="00EA52D9">
              <w:t xml:space="preserve">subordinativas estabelecem entre as orações que </w:t>
            </w:r>
          </w:p>
          <w:p w14:paraId="1C9D8B1C" w14:textId="77777777" w:rsidR="00EA52D9" w:rsidRPr="00EA52D9" w:rsidRDefault="00EA52D9" w:rsidP="00EA52D9">
            <w:pPr>
              <w:spacing w:after="0" w:line="240" w:lineRule="auto"/>
              <w:ind w:left="0" w:firstLine="0"/>
              <w:jc w:val="left"/>
            </w:pPr>
            <w:r w:rsidRPr="00EA52D9">
              <w:t xml:space="preserve">conectam, compreendendo as relações </w:t>
            </w:r>
          </w:p>
          <w:p w14:paraId="62EE67F1" w14:textId="77777777" w:rsidR="00EA52D9" w:rsidRPr="00EA52D9" w:rsidRDefault="00EA52D9" w:rsidP="00EA52D9">
            <w:pPr>
              <w:spacing w:after="0" w:line="240" w:lineRule="auto"/>
              <w:ind w:left="0" w:right="65" w:firstLine="0"/>
              <w:jc w:val="left"/>
            </w:pPr>
            <w:r w:rsidRPr="00EA52D9">
              <w:t xml:space="preserve">estabelecidas entre as orações nos períodos compostos.                </w:t>
            </w:r>
          </w:p>
          <w:p w14:paraId="6F168049" w14:textId="77777777" w:rsidR="00EA52D9" w:rsidRPr="00EA52D9" w:rsidRDefault="00EA52D9" w:rsidP="00EA52D9">
            <w:pPr>
              <w:spacing w:after="0" w:line="240" w:lineRule="auto"/>
              <w:ind w:left="0" w:firstLine="0"/>
              <w:jc w:val="left"/>
            </w:pPr>
            <w:r w:rsidRPr="00EA52D9">
              <w:rPr>
                <w:b/>
              </w:rPr>
              <w:t xml:space="preserve">(EF09LP08RS-2) </w:t>
            </w:r>
          </w:p>
          <w:p w14:paraId="4D445466" w14:textId="77777777" w:rsidR="00EA52D9" w:rsidRPr="00EA52D9" w:rsidRDefault="00EA52D9" w:rsidP="00EA52D9">
            <w:pPr>
              <w:spacing w:after="0" w:line="240" w:lineRule="auto"/>
              <w:ind w:left="0" w:firstLine="0"/>
            </w:pPr>
            <w:r w:rsidRPr="00EA52D9">
              <w:t xml:space="preserve">Diferenciar as relações de sentido entre orações coordenadas e subordinadas no período composto.  </w:t>
            </w:r>
          </w:p>
        </w:tc>
        <w:tc>
          <w:tcPr>
            <w:tcW w:w="3870" w:type="dxa"/>
            <w:tcBorders>
              <w:top w:val="single" w:sz="2" w:space="0" w:color="FFFFFF"/>
              <w:left w:val="single" w:sz="6" w:space="0" w:color="000000"/>
              <w:bottom w:val="single" w:sz="4" w:space="0" w:color="000000"/>
              <w:right w:val="single" w:sz="4" w:space="0" w:color="000000"/>
            </w:tcBorders>
          </w:tcPr>
          <w:p w14:paraId="5166ABD7" w14:textId="77777777" w:rsidR="00EA52D9" w:rsidRPr="00EA52D9" w:rsidRDefault="00EA52D9" w:rsidP="00EA52D9">
            <w:pPr>
              <w:spacing w:after="117" w:line="259" w:lineRule="auto"/>
              <w:ind w:left="0" w:firstLine="0"/>
              <w:jc w:val="left"/>
              <w:rPr>
                <w:b/>
              </w:rPr>
            </w:pPr>
          </w:p>
        </w:tc>
      </w:tr>
    </w:tbl>
    <w:p w14:paraId="74A6F475" w14:textId="77777777" w:rsidR="00EA52D9" w:rsidRPr="00EA52D9" w:rsidRDefault="00EA52D9" w:rsidP="00EA52D9">
      <w:pPr>
        <w:spacing w:after="0" w:line="259" w:lineRule="auto"/>
        <w:ind w:left="-1440" w:right="10466" w:firstLine="0"/>
        <w:jc w:val="left"/>
      </w:pPr>
    </w:p>
    <w:tbl>
      <w:tblPr>
        <w:tblStyle w:val="TableGrid46"/>
        <w:tblW w:w="15041"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855"/>
      </w:tblGrid>
      <w:tr w:rsidR="00EA52D9" w:rsidRPr="00EA52D9" w14:paraId="2FD96A7D" w14:textId="77777777" w:rsidTr="00EA52D9">
        <w:trPr>
          <w:trHeight w:val="5140"/>
        </w:trPr>
        <w:tc>
          <w:tcPr>
            <w:tcW w:w="991" w:type="dxa"/>
            <w:tcBorders>
              <w:top w:val="single" w:sz="6" w:space="0" w:color="000000"/>
              <w:left w:val="single" w:sz="6" w:space="0" w:color="000000"/>
              <w:bottom w:val="single" w:sz="6" w:space="0" w:color="000000"/>
              <w:right w:val="single" w:sz="6" w:space="0" w:color="000000"/>
            </w:tcBorders>
          </w:tcPr>
          <w:p w14:paraId="43FD1388"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EE318F4"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9412C98" w14:textId="77777777" w:rsidR="00EA52D9" w:rsidRPr="00EA52D9" w:rsidRDefault="00EA52D9" w:rsidP="00EA52D9">
            <w:pPr>
              <w:spacing w:after="2" w:line="359" w:lineRule="auto"/>
              <w:ind w:left="2" w:firstLine="0"/>
              <w:jc w:val="left"/>
            </w:pPr>
            <w:r w:rsidRPr="00EA52D9">
              <w:t>Análise linguística/sem</w:t>
            </w:r>
          </w:p>
          <w:p w14:paraId="6458A8E5"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85445B0" w14:textId="77777777" w:rsidR="00EA52D9" w:rsidRPr="00EA52D9" w:rsidRDefault="00EA52D9" w:rsidP="00EA52D9">
            <w:pPr>
              <w:spacing w:after="0" w:line="259" w:lineRule="auto"/>
              <w:ind w:left="0" w:firstLine="0"/>
              <w:jc w:val="left"/>
            </w:pPr>
            <w:r w:rsidRPr="00EA52D9">
              <w:t xml:space="preserve">Elementos notacionais </w:t>
            </w:r>
            <w:r w:rsidRPr="00EA52D9">
              <w:tab/>
              <w:t>da escrita/</w:t>
            </w:r>
            <w:proofErr w:type="spellStart"/>
            <w:r w:rsidRPr="00EA52D9">
              <w:t>morfossi</w:t>
            </w:r>
            <w:proofErr w:type="spellEnd"/>
            <w:r w:rsidRPr="00EA52D9">
              <w:t xml:space="preserve"> </w:t>
            </w:r>
            <w:proofErr w:type="spellStart"/>
            <w:r w:rsidRPr="00EA52D9">
              <w:t>ntaxe</w:t>
            </w:r>
            <w:proofErr w:type="spellEnd"/>
            <w:r w:rsidRPr="00EA52D9">
              <w:t xml:space="preserve"> </w:t>
            </w:r>
          </w:p>
        </w:tc>
        <w:tc>
          <w:tcPr>
            <w:tcW w:w="2268" w:type="dxa"/>
            <w:tcBorders>
              <w:top w:val="single" w:sz="6" w:space="0" w:color="000000"/>
              <w:left w:val="single" w:sz="6" w:space="0" w:color="000000"/>
              <w:bottom w:val="single" w:sz="6" w:space="0" w:color="000000"/>
              <w:right w:val="single" w:sz="6" w:space="0" w:color="000000"/>
            </w:tcBorders>
          </w:tcPr>
          <w:p w14:paraId="14024B61" w14:textId="77777777" w:rsidR="00EA52D9" w:rsidRPr="00EA52D9" w:rsidRDefault="00EA52D9" w:rsidP="00EA52D9">
            <w:pPr>
              <w:spacing w:after="115" w:line="259" w:lineRule="auto"/>
              <w:ind w:left="2" w:firstLine="0"/>
              <w:jc w:val="left"/>
            </w:pPr>
            <w:r w:rsidRPr="00EA52D9">
              <w:rPr>
                <w:b/>
              </w:rPr>
              <w:t xml:space="preserve">(EF09LP09) </w:t>
            </w:r>
          </w:p>
          <w:p w14:paraId="371284EE" w14:textId="77777777" w:rsidR="00EA52D9" w:rsidRPr="00EA52D9" w:rsidRDefault="00EA52D9" w:rsidP="00EA52D9">
            <w:pPr>
              <w:spacing w:after="0" w:line="259" w:lineRule="auto"/>
              <w:ind w:left="2" w:right="103" w:firstLine="0"/>
            </w:pPr>
            <w:r w:rsidRPr="00EA52D9">
              <w:t xml:space="preserve">Identificar efeitos de sentido do uso de orações adjetivas restritivas e explicativas em um período composto. </w:t>
            </w:r>
          </w:p>
        </w:tc>
        <w:tc>
          <w:tcPr>
            <w:tcW w:w="2405" w:type="dxa"/>
            <w:tcBorders>
              <w:top w:val="single" w:sz="2" w:space="0" w:color="FFFFFF"/>
              <w:left w:val="single" w:sz="6" w:space="0" w:color="000000"/>
              <w:bottom w:val="single" w:sz="4" w:space="0" w:color="000000"/>
              <w:right w:val="single" w:sz="4" w:space="0" w:color="000000"/>
            </w:tcBorders>
          </w:tcPr>
          <w:p w14:paraId="5C827D3E" w14:textId="77777777" w:rsidR="00EA52D9" w:rsidRPr="00EA52D9" w:rsidRDefault="00EA52D9" w:rsidP="00EA52D9">
            <w:pPr>
              <w:spacing w:after="115" w:line="259" w:lineRule="auto"/>
              <w:ind w:left="0" w:firstLine="0"/>
              <w:jc w:val="left"/>
            </w:pPr>
            <w:r w:rsidRPr="00EA52D9">
              <w:rPr>
                <w:b/>
              </w:rPr>
              <w:t xml:space="preserve">(EF09LP09RS-1) </w:t>
            </w:r>
          </w:p>
          <w:p w14:paraId="150BAB1D" w14:textId="77777777" w:rsidR="00EA52D9" w:rsidRPr="00EA52D9" w:rsidRDefault="00EA52D9" w:rsidP="00EA52D9">
            <w:pPr>
              <w:spacing w:after="0" w:line="259" w:lineRule="auto"/>
              <w:ind w:left="0" w:right="105" w:firstLine="0"/>
            </w:pPr>
            <w:r w:rsidRPr="00EA52D9">
              <w:t xml:space="preserve">Identificar efeitos de sentido do uso de orações adjetivas restritivas e explicativas em um período composto, compreendendo as relações entre as orações e os significados que implicam.  </w:t>
            </w:r>
          </w:p>
        </w:tc>
        <w:tc>
          <w:tcPr>
            <w:tcW w:w="3855" w:type="dxa"/>
            <w:tcBorders>
              <w:top w:val="single" w:sz="2" w:space="0" w:color="FFFFFF"/>
              <w:left w:val="single" w:sz="6" w:space="0" w:color="000000"/>
              <w:bottom w:val="single" w:sz="4" w:space="0" w:color="000000"/>
              <w:right w:val="single" w:sz="4" w:space="0" w:color="000000"/>
            </w:tcBorders>
          </w:tcPr>
          <w:p w14:paraId="7BB0271C" w14:textId="77777777" w:rsidR="00EA52D9" w:rsidRPr="00EA52D9" w:rsidRDefault="00EA52D9" w:rsidP="00EA52D9">
            <w:pPr>
              <w:spacing w:after="115" w:line="259" w:lineRule="auto"/>
              <w:ind w:left="0" w:firstLine="0"/>
              <w:jc w:val="left"/>
              <w:rPr>
                <w:b/>
              </w:rPr>
            </w:pPr>
          </w:p>
        </w:tc>
      </w:tr>
      <w:tr w:rsidR="00EA52D9" w:rsidRPr="00EA52D9" w14:paraId="0CD69739" w14:textId="77777777" w:rsidTr="00EA52D9">
        <w:trPr>
          <w:trHeight w:val="4570"/>
        </w:trPr>
        <w:tc>
          <w:tcPr>
            <w:tcW w:w="991" w:type="dxa"/>
            <w:tcBorders>
              <w:top w:val="single" w:sz="6" w:space="0" w:color="000000"/>
              <w:left w:val="single" w:sz="6" w:space="0" w:color="000000"/>
              <w:bottom w:val="single" w:sz="6" w:space="0" w:color="000000"/>
              <w:right w:val="single" w:sz="6" w:space="0" w:color="000000"/>
            </w:tcBorders>
          </w:tcPr>
          <w:p w14:paraId="42D70711"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E36DFDB"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A36B5BE" w14:textId="77777777" w:rsidR="00EA52D9" w:rsidRPr="00EA52D9" w:rsidRDefault="00EA52D9" w:rsidP="00EA52D9">
            <w:pPr>
              <w:spacing w:after="2" w:line="359" w:lineRule="auto"/>
              <w:ind w:left="2" w:firstLine="0"/>
              <w:jc w:val="left"/>
            </w:pPr>
            <w:r w:rsidRPr="00EA52D9">
              <w:t>Análise linguística/sem</w:t>
            </w:r>
          </w:p>
          <w:p w14:paraId="0FE7040E"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C93523F" w14:textId="77777777" w:rsidR="00EA52D9" w:rsidRPr="00EA52D9" w:rsidRDefault="00EA52D9" w:rsidP="00EA52D9">
            <w:pPr>
              <w:spacing w:after="0" w:line="259" w:lineRule="auto"/>
              <w:ind w:left="0" w:firstLine="0"/>
              <w:jc w:val="left"/>
            </w:pPr>
            <w:r w:rsidRPr="00EA52D9">
              <w:t xml:space="preserve">Coesão </w:t>
            </w:r>
          </w:p>
        </w:tc>
        <w:tc>
          <w:tcPr>
            <w:tcW w:w="2268" w:type="dxa"/>
            <w:tcBorders>
              <w:top w:val="single" w:sz="6" w:space="0" w:color="000000"/>
              <w:left w:val="single" w:sz="6" w:space="0" w:color="000000"/>
              <w:bottom w:val="single" w:sz="6" w:space="0" w:color="000000"/>
              <w:right w:val="single" w:sz="6" w:space="0" w:color="000000"/>
            </w:tcBorders>
          </w:tcPr>
          <w:p w14:paraId="2AC70777" w14:textId="77777777" w:rsidR="00EA52D9" w:rsidRPr="00EA52D9" w:rsidRDefault="00EA52D9" w:rsidP="00EA52D9">
            <w:pPr>
              <w:spacing w:after="115" w:line="259" w:lineRule="auto"/>
              <w:ind w:left="2" w:firstLine="0"/>
              <w:jc w:val="left"/>
            </w:pPr>
            <w:r w:rsidRPr="00EA52D9">
              <w:rPr>
                <w:b/>
              </w:rPr>
              <w:t xml:space="preserve">(EF09LP10) </w:t>
            </w:r>
          </w:p>
          <w:p w14:paraId="30762C22" w14:textId="77777777" w:rsidR="00EA52D9" w:rsidRPr="00EA52D9" w:rsidRDefault="00EA52D9" w:rsidP="00EA52D9">
            <w:pPr>
              <w:spacing w:after="0"/>
              <w:ind w:left="2" w:firstLine="0"/>
            </w:pPr>
            <w:r w:rsidRPr="00EA52D9">
              <w:t xml:space="preserve">Comparar as regras de </w:t>
            </w:r>
          </w:p>
          <w:p w14:paraId="4087EE44" w14:textId="77777777" w:rsidR="00EA52D9" w:rsidRPr="00EA52D9" w:rsidRDefault="00EA52D9" w:rsidP="00EA52D9">
            <w:pPr>
              <w:spacing w:after="117" w:line="259" w:lineRule="auto"/>
              <w:ind w:left="2" w:firstLine="0"/>
              <w:jc w:val="left"/>
            </w:pPr>
            <w:r w:rsidRPr="00EA52D9">
              <w:t xml:space="preserve">colocação </w:t>
            </w:r>
          </w:p>
          <w:p w14:paraId="39CC7F58" w14:textId="77777777" w:rsidR="00EA52D9" w:rsidRPr="00EA52D9" w:rsidRDefault="00EA52D9" w:rsidP="00EA52D9">
            <w:pPr>
              <w:spacing w:after="0" w:line="360" w:lineRule="auto"/>
              <w:ind w:left="2" w:right="104" w:firstLine="0"/>
            </w:pPr>
            <w:r w:rsidRPr="00EA52D9">
              <w:t xml:space="preserve">pronominal na norma-padrão com o seu uso no </w:t>
            </w:r>
          </w:p>
          <w:p w14:paraId="753E283C" w14:textId="77777777" w:rsidR="00EA52D9" w:rsidRPr="00EA52D9" w:rsidRDefault="00EA52D9" w:rsidP="00EA52D9">
            <w:pPr>
              <w:spacing w:after="0" w:line="259" w:lineRule="auto"/>
              <w:ind w:left="2" w:right="47" w:firstLine="0"/>
              <w:jc w:val="left"/>
            </w:pPr>
            <w:r w:rsidRPr="00EA52D9">
              <w:t xml:space="preserve">português brasileiro coloquial. </w:t>
            </w:r>
          </w:p>
        </w:tc>
        <w:tc>
          <w:tcPr>
            <w:tcW w:w="2405" w:type="dxa"/>
            <w:tcBorders>
              <w:top w:val="single" w:sz="4" w:space="0" w:color="000000"/>
              <w:left w:val="single" w:sz="6" w:space="0" w:color="000000"/>
              <w:bottom w:val="single" w:sz="4" w:space="0" w:color="000000"/>
              <w:right w:val="single" w:sz="4" w:space="0" w:color="000000"/>
            </w:tcBorders>
          </w:tcPr>
          <w:p w14:paraId="6C9A7AC2" w14:textId="77777777" w:rsidR="00EA52D9" w:rsidRPr="00EA52D9" w:rsidRDefault="00EA52D9" w:rsidP="00EA52D9">
            <w:pPr>
              <w:spacing w:after="0" w:line="259" w:lineRule="auto"/>
              <w:ind w:left="0" w:right="105" w:firstLine="0"/>
            </w:pPr>
            <w:r w:rsidRPr="00EA52D9">
              <w:rPr>
                <w:b/>
              </w:rPr>
              <w:t xml:space="preserve">(EF09LP10RS-1) </w:t>
            </w:r>
            <w:r w:rsidRPr="00EA52D9">
              <w:t>Comparar as regras de colocação pronominal na norma-padrão com o seu uso no português brasileiro coloquial, a fim de compreender as diferentes formas de uso e para adequação às situações de comunicação.</w:t>
            </w:r>
          </w:p>
        </w:tc>
        <w:tc>
          <w:tcPr>
            <w:tcW w:w="3855" w:type="dxa"/>
            <w:tcBorders>
              <w:top w:val="single" w:sz="4" w:space="0" w:color="000000"/>
              <w:left w:val="single" w:sz="6" w:space="0" w:color="000000"/>
              <w:bottom w:val="single" w:sz="4" w:space="0" w:color="000000"/>
              <w:right w:val="single" w:sz="4" w:space="0" w:color="000000"/>
            </w:tcBorders>
          </w:tcPr>
          <w:p w14:paraId="7D645324" w14:textId="77777777" w:rsidR="00EA52D9" w:rsidRPr="00EA52D9" w:rsidRDefault="00EA52D9" w:rsidP="00EA52D9">
            <w:pPr>
              <w:spacing w:after="0" w:line="259" w:lineRule="auto"/>
              <w:ind w:left="0" w:right="105" w:firstLine="0"/>
              <w:rPr>
                <w:b/>
              </w:rPr>
            </w:pPr>
          </w:p>
        </w:tc>
      </w:tr>
    </w:tbl>
    <w:p w14:paraId="1F742506" w14:textId="77777777" w:rsidR="00EA52D9" w:rsidRPr="00EA52D9" w:rsidRDefault="00EA52D9" w:rsidP="00EA52D9">
      <w:pPr>
        <w:spacing w:after="0" w:line="259" w:lineRule="auto"/>
        <w:ind w:left="-1440" w:right="10466" w:firstLine="0"/>
        <w:jc w:val="left"/>
      </w:pPr>
    </w:p>
    <w:tbl>
      <w:tblPr>
        <w:tblStyle w:val="TableGrid46"/>
        <w:tblW w:w="15183"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997"/>
      </w:tblGrid>
      <w:tr w:rsidR="00EA52D9" w:rsidRPr="00EA52D9" w14:paraId="570E548F" w14:textId="77777777" w:rsidTr="00EA52D9">
        <w:trPr>
          <w:trHeight w:val="5143"/>
        </w:trPr>
        <w:tc>
          <w:tcPr>
            <w:tcW w:w="991" w:type="dxa"/>
            <w:tcBorders>
              <w:top w:val="single" w:sz="6" w:space="0" w:color="000000"/>
              <w:left w:val="single" w:sz="6" w:space="0" w:color="000000"/>
              <w:bottom w:val="single" w:sz="6" w:space="0" w:color="000000"/>
              <w:right w:val="single" w:sz="6" w:space="0" w:color="000000"/>
            </w:tcBorders>
          </w:tcPr>
          <w:p w14:paraId="45BD1D50"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31A6081"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5F4F18F" w14:textId="77777777" w:rsidR="00EA52D9" w:rsidRPr="00EA52D9" w:rsidRDefault="00EA52D9" w:rsidP="00EA52D9">
            <w:pPr>
              <w:spacing w:after="0"/>
              <w:ind w:left="2" w:firstLine="0"/>
              <w:jc w:val="left"/>
            </w:pPr>
            <w:r w:rsidRPr="00EA52D9">
              <w:t>Análise linguística/sem</w:t>
            </w:r>
          </w:p>
          <w:p w14:paraId="40E3B35F"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A652BBC" w14:textId="77777777" w:rsidR="00EA52D9" w:rsidRPr="00EA52D9" w:rsidRDefault="00EA52D9" w:rsidP="00EA52D9">
            <w:pPr>
              <w:spacing w:after="0" w:line="259" w:lineRule="auto"/>
              <w:ind w:left="0" w:firstLine="0"/>
              <w:jc w:val="left"/>
            </w:pPr>
            <w:r w:rsidRPr="00EA52D9">
              <w:t xml:space="preserve">Coesão </w:t>
            </w:r>
          </w:p>
        </w:tc>
        <w:tc>
          <w:tcPr>
            <w:tcW w:w="2268" w:type="dxa"/>
            <w:tcBorders>
              <w:top w:val="single" w:sz="6" w:space="0" w:color="000000"/>
              <w:left w:val="single" w:sz="6" w:space="0" w:color="000000"/>
              <w:bottom w:val="single" w:sz="6" w:space="0" w:color="000000"/>
              <w:right w:val="single" w:sz="6" w:space="0" w:color="000000"/>
            </w:tcBorders>
          </w:tcPr>
          <w:p w14:paraId="164BBE8A" w14:textId="77777777" w:rsidR="00EA52D9" w:rsidRPr="00EA52D9" w:rsidRDefault="00EA52D9" w:rsidP="00EA52D9">
            <w:pPr>
              <w:spacing w:after="1" w:line="360" w:lineRule="auto"/>
              <w:ind w:left="2" w:right="103" w:firstLine="0"/>
            </w:pPr>
            <w:r w:rsidRPr="00EA52D9">
              <w:rPr>
                <w:b/>
              </w:rPr>
              <w:t xml:space="preserve">(EF09LP11) </w:t>
            </w:r>
            <w:r w:rsidRPr="00EA52D9">
              <w:t xml:space="preserve">Inferir efeitos de sentido decorrentes do uso de recursos de coesão sequencial (conjunções e </w:t>
            </w:r>
          </w:p>
          <w:p w14:paraId="72D975B1" w14:textId="77777777" w:rsidR="00EA52D9" w:rsidRPr="00EA52D9" w:rsidRDefault="00EA52D9" w:rsidP="00EA52D9">
            <w:pPr>
              <w:spacing w:after="0" w:line="259" w:lineRule="auto"/>
              <w:ind w:left="2" w:firstLine="0"/>
              <w:jc w:val="left"/>
            </w:pPr>
            <w:r w:rsidRPr="00EA52D9">
              <w:t xml:space="preserve">articuladores textuais). </w:t>
            </w:r>
          </w:p>
        </w:tc>
        <w:tc>
          <w:tcPr>
            <w:tcW w:w="2405" w:type="dxa"/>
            <w:tcBorders>
              <w:top w:val="single" w:sz="2" w:space="0" w:color="FFFFFF"/>
              <w:left w:val="single" w:sz="6" w:space="0" w:color="000000"/>
              <w:bottom w:val="single" w:sz="2" w:space="0" w:color="FFFFFF"/>
              <w:right w:val="single" w:sz="4" w:space="0" w:color="000000"/>
            </w:tcBorders>
          </w:tcPr>
          <w:p w14:paraId="1B850508" w14:textId="77777777" w:rsidR="00EA52D9" w:rsidRPr="00EA52D9" w:rsidRDefault="00EA52D9" w:rsidP="00EA52D9">
            <w:pPr>
              <w:spacing w:after="0" w:line="360" w:lineRule="auto"/>
              <w:ind w:left="0" w:right="106" w:firstLine="0"/>
            </w:pPr>
            <w:r w:rsidRPr="00EA52D9">
              <w:rPr>
                <w:b/>
              </w:rPr>
              <w:t xml:space="preserve">(EF09LP11RS-1) </w:t>
            </w:r>
            <w:r w:rsidRPr="00EA52D9">
              <w:t xml:space="preserve">Inferir efeitos de sentido decorrentes do uso de recursos de coesão </w:t>
            </w:r>
          </w:p>
          <w:p w14:paraId="591ED5F4" w14:textId="77777777" w:rsidR="00EA52D9" w:rsidRPr="00EA52D9" w:rsidRDefault="00EA52D9" w:rsidP="00EA52D9">
            <w:pPr>
              <w:spacing w:after="138" w:line="259" w:lineRule="auto"/>
              <w:ind w:left="0" w:firstLine="0"/>
              <w:jc w:val="left"/>
            </w:pPr>
            <w:r w:rsidRPr="00EA52D9">
              <w:t xml:space="preserve">sequencial </w:t>
            </w:r>
          </w:p>
          <w:p w14:paraId="0F02C783" w14:textId="77777777" w:rsidR="00EA52D9" w:rsidRPr="00EA52D9" w:rsidRDefault="00EA52D9" w:rsidP="00EA52D9">
            <w:pPr>
              <w:tabs>
                <w:tab w:val="center" w:pos="648"/>
                <w:tab w:val="center" w:pos="2124"/>
              </w:tabs>
              <w:spacing w:after="122" w:line="259" w:lineRule="auto"/>
              <w:ind w:left="0" w:firstLine="0"/>
              <w:jc w:val="left"/>
            </w:pPr>
            <w:r w:rsidRPr="00EA52D9">
              <w:rPr>
                <w:rFonts w:ascii="Calibri" w:eastAsia="Calibri" w:hAnsi="Calibri" w:cs="Calibri"/>
                <w:sz w:val="22"/>
              </w:rPr>
              <w:tab/>
            </w:r>
            <w:r w:rsidRPr="00EA52D9">
              <w:t xml:space="preserve">(conjunções </w:t>
            </w:r>
            <w:r w:rsidRPr="00EA52D9">
              <w:tab/>
              <w:t xml:space="preserve">e </w:t>
            </w:r>
          </w:p>
          <w:p w14:paraId="78ACA635" w14:textId="77777777" w:rsidR="00EA52D9" w:rsidRPr="00EA52D9" w:rsidRDefault="00EA52D9" w:rsidP="00EA52D9">
            <w:pPr>
              <w:spacing w:after="0"/>
              <w:ind w:left="0" w:firstLine="0"/>
              <w:jc w:val="left"/>
            </w:pPr>
            <w:r w:rsidRPr="00EA52D9">
              <w:t xml:space="preserve">articuladores textuais), </w:t>
            </w:r>
          </w:p>
          <w:p w14:paraId="1271333F" w14:textId="77777777" w:rsidR="00EA52D9" w:rsidRPr="00EA52D9" w:rsidRDefault="00EA52D9" w:rsidP="00EA52D9">
            <w:pPr>
              <w:spacing w:after="0" w:line="259" w:lineRule="auto"/>
              <w:ind w:left="0" w:right="106" w:firstLine="0"/>
            </w:pPr>
            <w:r w:rsidRPr="00EA52D9">
              <w:t xml:space="preserve">compreendendo as relações internas do texto. </w:t>
            </w:r>
          </w:p>
        </w:tc>
        <w:tc>
          <w:tcPr>
            <w:tcW w:w="3997" w:type="dxa"/>
            <w:tcBorders>
              <w:top w:val="single" w:sz="2" w:space="0" w:color="FFFFFF"/>
              <w:left w:val="single" w:sz="6" w:space="0" w:color="000000"/>
              <w:bottom w:val="single" w:sz="2" w:space="0" w:color="FFFFFF"/>
              <w:right w:val="single" w:sz="4" w:space="0" w:color="000000"/>
            </w:tcBorders>
          </w:tcPr>
          <w:p w14:paraId="1BC7B242" w14:textId="77777777" w:rsidR="00EA52D9" w:rsidRPr="00EA52D9" w:rsidRDefault="00EA52D9" w:rsidP="00EA52D9">
            <w:pPr>
              <w:spacing w:after="0" w:line="360" w:lineRule="auto"/>
              <w:ind w:left="0" w:right="106" w:firstLine="0"/>
              <w:rPr>
                <w:b/>
              </w:rPr>
            </w:pPr>
          </w:p>
        </w:tc>
      </w:tr>
      <w:tr w:rsidR="00EA52D9" w:rsidRPr="00EA52D9" w14:paraId="6DE0D945" w14:textId="77777777" w:rsidTr="00EA52D9">
        <w:trPr>
          <w:trHeight w:val="7050"/>
        </w:trPr>
        <w:tc>
          <w:tcPr>
            <w:tcW w:w="991" w:type="dxa"/>
            <w:tcBorders>
              <w:top w:val="single" w:sz="6" w:space="0" w:color="000000"/>
              <w:left w:val="single" w:sz="6" w:space="0" w:color="000000"/>
              <w:bottom w:val="single" w:sz="6" w:space="0" w:color="000000"/>
              <w:right w:val="single" w:sz="6" w:space="0" w:color="000000"/>
            </w:tcBorders>
          </w:tcPr>
          <w:p w14:paraId="5BCECFD5"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8080F13"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8370692" w14:textId="77777777" w:rsidR="00EA52D9" w:rsidRPr="00EA52D9" w:rsidRDefault="00EA52D9" w:rsidP="00EA52D9">
            <w:pPr>
              <w:spacing w:after="2" w:line="359" w:lineRule="auto"/>
              <w:ind w:left="2" w:firstLine="0"/>
              <w:jc w:val="left"/>
            </w:pPr>
            <w:r w:rsidRPr="00EA52D9">
              <w:t>Análise linguística/sem</w:t>
            </w:r>
          </w:p>
          <w:p w14:paraId="5203F17E"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C546289" w14:textId="77777777" w:rsidR="00EA52D9" w:rsidRPr="00EA52D9" w:rsidRDefault="00EA52D9" w:rsidP="00EA52D9">
            <w:pPr>
              <w:spacing w:after="0" w:line="259" w:lineRule="auto"/>
              <w:ind w:left="0" w:firstLine="0"/>
              <w:jc w:val="left"/>
            </w:pPr>
            <w:r w:rsidRPr="00EA52D9">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4C5513F6" w14:textId="77777777" w:rsidR="00EA52D9" w:rsidRPr="00EA52D9" w:rsidRDefault="00EA52D9" w:rsidP="00EA52D9">
            <w:pPr>
              <w:spacing w:after="115" w:line="259" w:lineRule="auto"/>
              <w:ind w:left="2" w:firstLine="0"/>
              <w:jc w:val="left"/>
            </w:pPr>
            <w:r w:rsidRPr="00EA52D9">
              <w:rPr>
                <w:b/>
              </w:rPr>
              <w:t xml:space="preserve">(EF09LP12) </w:t>
            </w:r>
          </w:p>
          <w:p w14:paraId="76EB974F" w14:textId="77777777" w:rsidR="00EA52D9" w:rsidRPr="00EA52D9" w:rsidRDefault="00EA52D9" w:rsidP="00EA52D9">
            <w:pPr>
              <w:spacing w:after="1" w:line="360" w:lineRule="auto"/>
              <w:ind w:left="2" w:firstLine="0"/>
              <w:jc w:val="left"/>
            </w:pPr>
            <w:r w:rsidRPr="00EA52D9">
              <w:t xml:space="preserve">Identificar estrangeirismos, caracterizando-os </w:t>
            </w:r>
          </w:p>
          <w:p w14:paraId="4718B4D3" w14:textId="77777777" w:rsidR="00EA52D9" w:rsidRPr="00EA52D9" w:rsidRDefault="00EA52D9" w:rsidP="00EA52D9">
            <w:pPr>
              <w:spacing w:after="0" w:line="259" w:lineRule="auto"/>
              <w:ind w:left="2" w:right="104" w:firstLine="0"/>
            </w:pPr>
            <w:r w:rsidRPr="00EA52D9">
              <w:t xml:space="preserve">segundo a conservação, ou não, de sua forma gráfica de origem, avaliando a pertinência, ou não, de seu uso. </w:t>
            </w:r>
          </w:p>
        </w:tc>
        <w:tc>
          <w:tcPr>
            <w:tcW w:w="2405" w:type="dxa"/>
            <w:tcBorders>
              <w:top w:val="single" w:sz="2" w:space="0" w:color="FFFFFF"/>
              <w:left w:val="single" w:sz="6" w:space="0" w:color="000000"/>
              <w:bottom w:val="single" w:sz="4" w:space="0" w:color="000000"/>
              <w:right w:val="single" w:sz="4" w:space="0" w:color="000000"/>
            </w:tcBorders>
          </w:tcPr>
          <w:p w14:paraId="19DDD7B3" w14:textId="77777777" w:rsidR="00EA52D9" w:rsidRPr="001165CE" w:rsidRDefault="00EA52D9" w:rsidP="00EA52D9">
            <w:pPr>
              <w:spacing w:after="0" w:line="240" w:lineRule="auto"/>
              <w:ind w:left="0" w:right="106" w:firstLine="0"/>
              <w:rPr>
                <w:sz w:val="22"/>
              </w:rPr>
            </w:pPr>
            <w:r w:rsidRPr="001165CE">
              <w:rPr>
                <w:b/>
                <w:sz w:val="22"/>
              </w:rPr>
              <w:t xml:space="preserve">(EF09LP12RS-1) </w:t>
            </w:r>
            <w:r w:rsidRPr="001165CE">
              <w:rPr>
                <w:sz w:val="22"/>
              </w:rPr>
              <w:t xml:space="preserve">Reconhecer as diversas formas de linguagens regionais, </w:t>
            </w:r>
          </w:p>
          <w:p w14:paraId="6EA8A7B8" w14:textId="77777777" w:rsidR="00EA52D9" w:rsidRPr="001165CE" w:rsidRDefault="00EA52D9" w:rsidP="00EA52D9">
            <w:pPr>
              <w:spacing w:after="0" w:line="240" w:lineRule="auto"/>
              <w:ind w:left="0" w:right="106" w:firstLine="0"/>
              <w:rPr>
                <w:sz w:val="22"/>
              </w:rPr>
            </w:pPr>
            <w:r w:rsidRPr="001165CE">
              <w:rPr>
                <w:sz w:val="22"/>
              </w:rPr>
              <w:t xml:space="preserve">analisando-se os "regionalismos" da língua, sob uma visão do diferente e não do correto.  </w:t>
            </w:r>
            <w:r w:rsidRPr="001165CE">
              <w:rPr>
                <w:b/>
                <w:sz w:val="22"/>
              </w:rPr>
              <w:t xml:space="preserve">(EF09LP12RS-2) </w:t>
            </w:r>
          </w:p>
          <w:p w14:paraId="573738CD" w14:textId="77777777" w:rsidR="00EA52D9" w:rsidRPr="001165CE" w:rsidRDefault="00EA52D9" w:rsidP="00EA52D9">
            <w:pPr>
              <w:tabs>
                <w:tab w:val="center" w:pos="435"/>
                <w:tab w:val="center" w:pos="2064"/>
              </w:tabs>
              <w:spacing w:after="0" w:line="240" w:lineRule="auto"/>
              <w:ind w:left="0" w:firstLine="0"/>
              <w:jc w:val="left"/>
              <w:rPr>
                <w:sz w:val="22"/>
              </w:rPr>
            </w:pPr>
            <w:r w:rsidRPr="001165CE">
              <w:rPr>
                <w:rFonts w:ascii="Calibri" w:eastAsia="Calibri" w:hAnsi="Calibri" w:cs="Calibri"/>
                <w:sz w:val="22"/>
              </w:rPr>
              <w:tab/>
            </w:r>
            <w:r w:rsidRPr="001165CE">
              <w:rPr>
                <w:sz w:val="22"/>
              </w:rPr>
              <w:t xml:space="preserve">Analisar </w:t>
            </w:r>
            <w:r w:rsidRPr="001165CE">
              <w:rPr>
                <w:sz w:val="22"/>
              </w:rPr>
              <w:tab/>
              <w:t xml:space="preserve">as </w:t>
            </w:r>
          </w:p>
          <w:p w14:paraId="7C8AED28" w14:textId="77777777" w:rsidR="00EA52D9" w:rsidRPr="001165CE" w:rsidRDefault="00EA52D9" w:rsidP="00EA52D9">
            <w:pPr>
              <w:spacing w:after="0" w:line="240" w:lineRule="auto"/>
              <w:ind w:left="0" w:right="106" w:firstLine="0"/>
              <w:rPr>
                <w:sz w:val="22"/>
              </w:rPr>
            </w:pPr>
            <w:r w:rsidRPr="001165CE">
              <w:rPr>
                <w:sz w:val="22"/>
              </w:rPr>
              <w:t xml:space="preserve">interferências causadas na língua materna pela língua dos países vizinhos.  </w:t>
            </w:r>
          </w:p>
          <w:p w14:paraId="78B90BD1" w14:textId="77777777" w:rsidR="00EA52D9" w:rsidRPr="001165CE" w:rsidRDefault="00EA52D9" w:rsidP="00EA52D9">
            <w:pPr>
              <w:spacing w:after="0" w:line="240" w:lineRule="auto"/>
              <w:ind w:left="0" w:right="106" w:firstLine="0"/>
              <w:rPr>
                <w:sz w:val="22"/>
              </w:rPr>
            </w:pPr>
            <w:r w:rsidRPr="001165CE">
              <w:rPr>
                <w:b/>
                <w:sz w:val="22"/>
              </w:rPr>
              <w:t>(EF09LP12RS-3)</w:t>
            </w:r>
            <w:r w:rsidRPr="001165CE">
              <w:rPr>
                <w:sz w:val="22"/>
              </w:rPr>
              <w:t xml:space="preserve"> Diferenciar estrangeirismos de empréstimos linguísticos, de modo a perceber a real necessidade do uso de palavras de outras línguas no enriquecimento de nossa língua oficial.  </w:t>
            </w:r>
          </w:p>
          <w:p w14:paraId="6E074D87" w14:textId="77777777" w:rsidR="00EA52D9" w:rsidRPr="001165CE" w:rsidRDefault="00EA52D9" w:rsidP="00EA52D9">
            <w:pPr>
              <w:spacing w:after="0" w:line="240" w:lineRule="auto"/>
              <w:ind w:left="0" w:firstLine="0"/>
              <w:jc w:val="left"/>
              <w:rPr>
                <w:sz w:val="22"/>
              </w:rPr>
            </w:pPr>
            <w:r w:rsidRPr="001165CE">
              <w:rPr>
                <w:b/>
                <w:sz w:val="22"/>
              </w:rPr>
              <w:t xml:space="preserve">(EF09LP12RS-4) </w:t>
            </w:r>
          </w:p>
          <w:p w14:paraId="293636F2" w14:textId="77777777" w:rsidR="00EA52D9" w:rsidRPr="001165CE" w:rsidRDefault="00EA52D9" w:rsidP="00EA52D9">
            <w:pPr>
              <w:spacing w:after="0" w:line="240" w:lineRule="auto"/>
              <w:ind w:left="0" w:firstLine="0"/>
              <w:jc w:val="left"/>
              <w:rPr>
                <w:sz w:val="22"/>
              </w:rPr>
            </w:pPr>
            <w:r w:rsidRPr="001165CE">
              <w:rPr>
                <w:sz w:val="22"/>
              </w:rPr>
              <w:t xml:space="preserve">Considerar a variação linguística como um fenômeno da língua viva. </w:t>
            </w:r>
            <w:r w:rsidRPr="001165CE">
              <w:rPr>
                <w:b/>
                <w:sz w:val="22"/>
              </w:rPr>
              <w:t xml:space="preserve"> </w:t>
            </w:r>
          </w:p>
        </w:tc>
        <w:tc>
          <w:tcPr>
            <w:tcW w:w="3997" w:type="dxa"/>
            <w:tcBorders>
              <w:top w:val="single" w:sz="2" w:space="0" w:color="FFFFFF"/>
              <w:left w:val="single" w:sz="6" w:space="0" w:color="000000"/>
              <w:bottom w:val="single" w:sz="4" w:space="0" w:color="000000"/>
              <w:right w:val="single" w:sz="4" w:space="0" w:color="000000"/>
            </w:tcBorders>
          </w:tcPr>
          <w:p w14:paraId="1FE6A1FB" w14:textId="77777777" w:rsidR="00EA52D9" w:rsidRPr="00EA52D9" w:rsidRDefault="00EA52D9" w:rsidP="00EA52D9">
            <w:pPr>
              <w:spacing w:after="0" w:line="360" w:lineRule="auto"/>
              <w:ind w:left="0" w:right="106" w:firstLine="0"/>
              <w:rPr>
                <w:b/>
              </w:rPr>
            </w:pPr>
          </w:p>
        </w:tc>
      </w:tr>
    </w:tbl>
    <w:p w14:paraId="65FC2A05" w14:textId="77777777" w:rsidR="00EA52D9" w:rsidRPr="00EA52D9" w:rsidRDefault="00EA52D9" w:rsidP="00EA52D9">
      <w:pPr>
        <w:spacing w:after="0" w:line="259" w:lineRule="auto"/>
        <w:ind w:left="-1440" w:right="10466" w:firstLine="0"/>
        <w:jc w:val="left"/>
      </w:pPr>
    </w:p>
    <w:tbl>
      <w:tblPr>
        <w:tblStyle w:val="TableGrid46"/>
        <w:tblW w:w="15183"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997"/>
      </w:tblGrid>
      <w:tr w:rsidR="00EA52D9" w:rsidRPr="00EA52D9" w14:paraId="270D22B3" w14:textId="77777777" w:rsidTr="00EA52D9">
        <w:trPr>
          <w:trHeight w:val="7211"/>
        </w:trPr>
        <w:tc>
          <w:tcPr>
            <w:tcW w:w="991" w:type="dxa"/>
            <w:tcBorders>
              <w:top w:val="single" w:sz="6" w:space="0" w:color="000000"/>
              <w:left w:val="single" w:sz="6" w:space="0" w:color="000000"/>
              <w:bottom w:val="single" w:sz="6" w:space="0" w:color="000000"/>
              <w:right w:val="single" w:sz="6" w:space="0" w:color="000000"/>
            </w:tcBorders>
          </w:tcPr>
          <w:p w14:paraId="15E4E8B2"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9BFB734"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AE404C2"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897492A" w14:textId="77777777" w:rsidR="00EA52D9" w:rsidRPr="00EA52D9" w:rsidRDefault="00EA52D9" w:rsidP="00EA52D9">
            <w:pPr>
              <w:spacing w:after="0" w:line="371" w:lineRule="auto"/>
              <w:ind w:left="0" w:right="59" w:firstLine="0"/>
              <w:jc w:val="left"/>
            </w:pPr>
            <w:r w:rsidRPr="00EA52D9">
              <w:t xml:space="preserve">Reconstrução do contexto de produção, circulação </w:t>
            </w:r>
            <w:r w:rsidRPr="00EA52D9">
              <w:tab/>
              <w:t xml:space="preserve">e recepção </w:t>
            </w:r>
            <w:r w:rsidRPr="00EA52D9">
              <w:tab/>
              <w:t xml:space="preserve">de </w:t>
            </w:r>
          </w:p>
          <w:p w14:paraId="1EDE9D10" w14:textId="77777777" w:rsidR="00EA52D9" w:rsidRPr="00EA52D9" w:rsidRDefault="00EA52D9" w:rsidP="00EA52D9">
            <w:pPr>
              <w:spacing w:after="276" w:line="259" w:lineRule="auto"/>
              <w:ind w:left="0" w:firstLine="0"/>
              <w:jc w:val="left"/>
            </w:pPr>
            <w:r w:rsidRPr="00EA52D9">
              <w:t xml:space="preserve">textos </w:t>
            </w:r>
          </w:p>
          <w:p w14:paraId="5D3C2941" w14:textId="77777777" w:rsidR="00EA52D9" w:rsidRPr="00EA52D9" w:rsidRDefault="00EA52D9" w:rsidP="00EA52D9">
            <w:pPr>
              <w:spacing w:after="117" w:line="259" w:lineRule="auto"/>
              <w:ind w:left="0" w:firstLine="0"/>
              <w:jc w:val="left"/>
            </w:pPr>
            <w:r w:rsidRPr="00EA52D9">
              <w:t xml:space="preserve">Caracterização </w:t>
            </w:r>
          </w:p>
          <w:p w14:paraId="68079686" w14:textId="77777777" w:rsidR="00EA52D9" w:rsidRPr="00EA52D9" w:rsidRDefault="00EA52D9" w:rsidP="00EA52D9">
            <w:pPr>
              <w:spacing w:after="2" w:line="360" w:lineRule="auto"/>
              <w:ind w:left="0" w:right="106" w:firstLine="0"/>
            </w:pPr>
            <w:r w:rsidRPr="00EA52D9">
              <w:t xml:space="preserve">do campo jornalístico e relação entre os gêneros em </w:t>
            </w:r>
          </w:p>
          <w:p w14:paraId="062692D0" w14:textId="77777777" w:rsidR="00EA52D9" w:rsidRPr="00EA52D9" w:rsidRDefault="00EA52D9" w:rsidP="00EA52D9">
            <w:pPr>
              <w:spacing w:after="115" w:line="259" w:lineRule="auto"/>
              <w:ind w:left="0" w:firstLine="0"/>
              <w:jc w:val="left"/>
            </w:pPr>
            <w:r w:rsidRPr="00EA52D9">
              <w:t xml:space="preserve">circulação, </w:t>
            </w:r>
          </w:p>
          <w:p w14:paraId="10DAD9E8" w14:textId="77777777" w:rsidR="00EA52D9" w:rsidRPr="00EA52D9" w:rsidRDefault="00EA52D9" w:rsidP="00EA52D9">
            <w:pPr>
              <w:spacing w:after="0"/>
              <w:ind w:left="0" w:firstLine="0"/>
            </w:pPr>
            <w:r w:rsidRPr="00EA52D9">
              <w:t xml:space="preserve">mídias e práticas da </w:t>
            </w:r>
          </w:p>
          <w:p w14:paraId="36E6506E" w14:textId="77777777" w:rsidR="00EA52D9" w:rsidRPr="00EA52D9" w:rsidRDefault="00EA52D9" w:rsidP="00EA52D9">
            <w:pPr>
              <w:spacing w:after="0" w:line="259" w:lineRule="auto"/>
              <w:ind w:left="0" w:firstLine="0"/>
              <w:jc w:val="left"/>
            </w:pPr>
            <w:r w:rsidRPr="00EA52D9">
              <w:t xml:space="preserve">cultura digital </w:t>
            </w:r>
          </w:p>
        </w:tc>
        <w:tc>
          <w:tcPr>
            <w:tcW w:w="2268" w:type="dxa"/>
            <w:tcBorders>
              <w:top w:val="single" w:sz="6" w:space="0" w:color="000000"/>
              <w:left w:val="single" w:sz="6" w:space="0" w:color="000000"/>
              <w:bottom w:val="single" w:sz="6" w:space="0" w:color="000000"/>
              <w:right w:val="single" w:sz="6" w:space="0" w:color="000000"/>
            </w:tcBorders>
          </w:tcPr>
          <w:p w14:paraId="3CA859D0" w14:textId="77777777" w:rsidR="00EA52D9" w:rsidRPr="00EA52D9" w:rsidRDefault="00EA52D9" w:rsidP="00EA52D9">
            <w:pPr>
              <w:spacing w:after="115" w:line="259" w:lineRule="auto"/>
              <w:ind w:left="2" w:firstLine="0"/>
              <w:jc w:val="left"/>
            </w:pPr>
            <w:r w:rsidRPr="00EA52D9">
              <w:rPr>
                <w:b/>
              </w:rPr>
              <w:t xml:space="preserve">(EF89LP01) </w:t>
            </w:r>
          </w:p>
          <w:p w14:paraId="218A4FD7" w14:textId="77777777" w:rsidR="00EA52D9" w:rsidRPr="00EA52D9" w:rsidRDefault="00EA52D9" w:rsidP="00EA52D9">
            <w:pPr>
              <w:spacing w:after="0" w:line="259" w:lineRule="auto"/>
              <w:ind w:left="2" w:right="102" w:firstLine="0"/>
            </w:pPr>
            <w:r w:rsidRPr="00EA52D9">
              <w:t xml:space="preserve">Analisar os interesses que movem o campo jornalístico, os efeitos das novas tecnologias no campo e as condições que fazem </w:t>
            </w:r>
            <w:r w:rsidRPr="00EA52D9">
              <w:tab/>
              <w:t xml:space="preserve">da informação uma mercadoria, de forma a poder desenvolver uma atitude crítica frente aos textos jornalísticos. </w:t>
            </w:r>
          </w:p>
        </w:tc>
        <w:tc>
          <w:tcPr>
            <w:tcW w:w="2405" w:type="dxa"/>
            <w:tcBorders>
              <w:top w:val="single" w:sz="2" w:space="0" w:color="FFFFFF"/>
              <w:left w:val="single" w:sz="6" w:space="0" w:color="000000"/>
              <w:bottom w:val="single" w:sz="4" w:space="0" w:color="000000"/>
              <w:right w:val="single" w:sz="4" w:space="0" w:color="000000"/>
            </w:tcBorders>
          </w:tcPr>
          <w:p w14:paraId="5225A553" w14:textId="77777777" w:rsidR="00EA52D9" w:rsidRPr="00EA52D9" w:rsidRDefault="00EA52D9" w:rsidP="00EA52D9">
            <w:pPr>
              <w:spacing w:after="0" w:line="240" w:lineRule="auto"/>
              <w:ind w:left="0" w:firstLine="0"/>
              <w:jc w:val="left"/>
            </w:pPr>
            <w:r w:rsidRPr="00EA52D9">
              <w:rPr>
                <w:b/>
              </w:rPr>
              <w:t xml:space="preserve">(EF89LP01RS1) </w:t>
            </w:r>
          </w:p>
          <w:p w14:paraId="0944402A" w14:textId="77777777" w:rsidR="00EA52D9" w:rsidRPr="00EA52D9" w:rsidRDefault="00EA52D9" w:rsidP="00EA52D9">
            <w:pPr>
              <w:spacing w:after="0" w:line="240" w:lineRule="auto"/>
              <w:ind w:left="0" w:right="105" w:firstLine="0"/>
            </w:pPr>
            <w:r w:rsidRPr="00EA52D9">
              <w:t xml:space="preserve">Analisar os interesses que movem o campo jornalístico, os efeitos das novas tecnologias no campo e as condições que fazem </w:t>
            </w:r>
            <w:r w:rsidRPr="00EA52D9">
              <w:tab/>
              <w:t xml:space="preserve">da informação uma mercadoria, de forma a poder desenvolver uma atitude crítica frente aos textos </w:t>
            </w:r>
          </w:p>
          <w:p w14:paraId="1A5E4B06" w14:textId="77777777" w:rsidR="00EA52D9" w:rsidRPr="00EA52D9" w:rsidRDefault="00EA52D9" w:rsidP="00EA52D9">
            <w:pPr>
              <w:spacing w:after="0" w:line="240" w:lineRule="auto"/>
              <w:ind w:left="0" w:right="68" w:firstLine="0"/>
            </w:pPr>
            <w:r w:rsidRPr="00EA52D9">
              <w:t xml:space="preserve">jornalísticos, buscando a fonte, a veracidade e a informação sem interferências.           </w:t>
            </w:r>
          </w:p>
          <w:p w14:paraId="2E70EEC3" w14:textId="77777777" w:rsidR="00EA52D9" w:rsidRPr="00EA52D9" w:rsidRDefault="00EA52D9" w:rsidP="00EA52D9">
            <w:pPr>
              <w:spacing w:after="0" w:line="240" w:lineRule="auto"/>
              <w:ind w:left="0" w:firstLine="0"/>
              <w:jc w:val="left"/>
            </w:pPr>
            <w:r w:rsidRPr="00EA52D9">
              <w:rPr>
                <w:b/>
              </w:rPr>
              <w:t xml:space="preserve">(EF89LP01RS2) </w:t>
            </w:r>
          </w:p>
          <w:p w14:paraId="3D84708D" w14:textId="77777777" w:rsidR="00EA52D9" w:rsidRPr="00EA52D9" w:rsidRDefault="00EA52D9" w:rsidP="00EA52D9">
            <w:pPr>
              <w:spacing w:after="0" w:line="240" w:lineRule="auto"/>
              <w:ind w:left="0" w:firstLine="0"/>
              <w:jc w:val="left"/>
            </w:pPr>
            <w:r w:rsidRPr="00EA52D9">
              <w:t xml:space="preserve">Analisar a informação a partir da comparação em diferentes mídias e os interesses implícitos.  </w:t>
            </w:r>
          </w:p>
        </w:tc>
        <w:tc>
          <w:tcPr>
            <w:tcW w:w="3997" w:type="dxa"/>
            <w:tcBorders>
              <w:top w:val="single" w:sz="2" w:space="0" w:color="FFFFFF"/>
              <w:left w:val="single" w:sz="6" w:space="0" w:color="000000"/>
              <w:bottom w:val="single" w:sz="4" w:space="0" w:color="000000"/>
              <w:right w:val="single" w:sz="4" w:space="0" w:color="000000"/>
            </w:tcBorders>
          </w:tcPr>
          <w:p w14:paraId="1CDEB687" w14:textId="77777777" w:rsidR="00EA52D9" w:rsidRPr="00EA52D9" w:rsidRDefault="00EA52D9" w:rsidP="00EA52D9">
            <w:pPr>
              <w:spacing w:after="115" w:line="259" w:lineRule="auto"/>
              <w:ind w:left="0" w:firstLine="0"/>
              <w:jc w:val="left"/>
              <w:rPr>
                <w:b/>
              </w:rPr>
            </w:pPr>
          </w:p>
        </w:tc>
      </w:tr>
    </w:tbl>
    <w:p w14:paraId="3DF8F5B5" w14:textId="77777777" w:rsidR="00EA52D9" w:rsidRPr="00EA52D9" w:rsidRDefault="00EA52D9" w:rsidP="00EA52D9">
      <w:pPr>
        <w:spacing w:after="0" w:line="259" w:lineRule="auto"/>
        <w:ind w:left="-1440" w:right="10466" w:firstLine="0"/>
      </w:pPr>
    </w:p>
    <w:tbl>
      <w:tblPr>
        <w:tblStyle w:val="TableGrid46"/>
        <w:tblW w:w="1511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EA52D9" w:rsidRPr="00EA52D9" w14:paraId="077CF741" w14:textId="77777777" w:rsidTr="00EA52D9">
        <w:trPr>
          <w:trHeight w:val="8706"/>
        </w:trPr>
        <w:tc>
          <w:tcPr>
            <w:tcW w:w="991" w:type="dxa"/>
            <w:tcBorders>
              <w:top w:val="single" w:sz="6" w:space="0" w:color="000000"/>
              <w:left w:val="single" w:sz="6" w:space="0" w:color="000000"/>
              <w:bottom w:val="single" w:sz="6" w:space="0" w:color="000000"/>
              <w:right w:val="single" w:sz="6" w:space="0" w:color="000000"/>
            </w:tcBorders>
          </w:tcPr>
          <w:p w14:paraId="12F701F0"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9121E38"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71E0F81"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17459471" w14:textId="77777777" w:rsidR="00EA52D9" w:rsidRPr="00EA52D9" w:rsidRDefault="00EA52D9" w:rsidP="00EA52D9">
            <w:pPr>
              <w:spacing w:after="0" w:line="371" w:lineRule="auto"/>
              <w:ind w:left="0" w:right="20" w:firstLine="0"/>
              <w:jc w:val="left"/>
            </w:pPr>
            <w:r w:rsidRPr="00EA52D9">
              <w:t xml:space="preserve">Reconstrução do contexto de produção, circulação </w:t>
            </w:r>
            <w:r w:rsidRPr="00EA52D9">
              <w:tab/>
              <w:t xml:space="preserve">e recepção </w:t>
            </w:r>
            <w:r w:rsidRPr="00EA52D9">
              <w:tab/>
              <w:t xml:space="preserve">de </w:t>
            </w:r>
          </w:p>
          <w:p w14:paraId="635C7EF4" w14:textId="77777777" w:rsidR="00EA52D9" w:rsidRPr="00EA52D9" w:rsidRDefault="00EA52D9" w:rsidP="00EA52D9">
            <w:pPr>
              <w:spacing w:after="278" w:line="259" w:lineRule="auto"/>
              <w:ind w:left="0" w:firstLine="0"/>
              <w:jc w:val="left"/>
            </w:pPr>
            <w:r w:rsidRPr="00EA52D9">
              <w:t xml:space="preserve">textos </w:t>
            </w:r>
          </w:p>
          <w:p w14:paraId="6E7F308D" w14:textId="77777777" w:rsidR="00EA52D9" w:rsidRPr="00EA52D9" w:rsidRDefault="00EA52D9" w:rsidP="00EA52D9">
            <w:pPr>
              <w:spacing w:after="115" w:line="259" w:lineRule="auto"/>
              <w:ind w:left="0" w:firstLine="0"/>
              <w:jc w:val="left"/>
            </w:pPr>
            <w:r w:rsidRPr="00EA52D9">
              <w:t xml:space="preserve">Caracterização </w:t>
            </w:r>
          </w:p>
          <w:p w14:paraId="2076903A" w14:textId="77777777" w:rsidR="00EA52D9" w:rsidRPr="00EA52D9" w:rsidRDefault="00EA52D9" w:rsidP="00EA52D9">
            <w:pPr>
              <w:spacing w:after="2" w:line="360" w:lineRule="auto"/>
              <w:ind w:left="0" w:right="67" w:firstLine="0"/>
            </w:pPr>
            <w:r w:rsidRPr="00EA52D9">
              <w:t xml:space="preserve">do campo jornalístico e relação entre os gêneros em </w:t>
            </w:r>
          </w:p>
          <w:p w14:paraId="7F87D669" w14:textId="77777777" w:rsidR="00EA52D9" w:rsidRPr="00EA52D9" w:rsidRDefault="00EA52D9" w:rsidP="00EA52D9">
            <w:pPr>
              <w:spacing w:after="115" w:line="259" w:lineRule="auto"/>
              <w:ind w:left="0" w:firstLine="0"/>
              <w:jc w:val="left"/>
            </w:pPr>
            <w:r w:rsidRPr="00EA52D9">
              <w:t xml:space="preserve">circulação, </w:t>
            </w:r>
          </w:p>
          <w:p w14:paraId="19397614" w14:textId="77777777" w:rsidR="00EA52D9" w:rsidRPr="00EA52D9" w:rsidRDefault="00EA52D9" w:rsidP="00EA52D9">
            <w:pPr>
              <w:spacing w:after="0"/>
              <w:ind w:left="0" w:firstLine="0"/>
            </w:pPr>
            <w:r w:rsidRPr="00EA52D9">
              <w:t xml:space="preserve">mídias e práticas da </w:t>
            </w:r>
          </w:p>
          <w:p w14:paraId="4C73A186" w14:textId="77777777" w:rsidR="00EA52D9" w:rsidRPr="00EA52D9" w:rsidRDefault="00EA52D9" w:rsidP="00EA52D9">
            <w:pPr>
              <w:spacing w:after="0" w:line="259" w:lineRule="auto"/>
              <w:ind w:left="0" w:firstLine="0"/>
              <w:jc w:val="left"/>
            </w:pPr>
            <w:r w:rsidRPr="00EA52D9">
              <w:t xml:space="preserve">cultura digital </w:t>
            </w:r>
          </w:p>
        </w:tc>
        <w:tc>
          <w:tcPr>
            <w:tcW w:w="2268" w:type="dxa"/>
            <w:tcBorders>
              <w:top w:val="single" w:sz="6" w:space="0" w:color="000000"/>
              <w:left w:val="single" w:sz="6" w:space="0" w:color="000000"/>
              <w:bottom w:val="single" w:sz="6" w:space="0" w:color="000000"/>
              <w:right w:val="single" w:sz="6" w:space="0" w:color="000000"/>
            </w:tcBorders>
          </w:tcPr>
          <w:p w14:paraId="0B087DBB" w14:textId="77777777" w:rsidR="00EA52D9" w:rsidRPr="00EA52D9" w:rsidRDefault="00EA52D9" w:rsidP="00EA52D9">
            <w:pPr>
              <w:spacing w:after="115" w:line="259" w:lineRule="auto"/>
              <w:ind w:left="2" w:firstLine="0"/>
              <w:jc w:val="left"/>
            </w:pPr>
            <w:r w:rsidRPr="00EA52D9">
              <w:rPr>
                <w:b/>
              </w:rPr>
              <w:t xml:space="preserve">(EF89LP02) </w:t>
            </w:r>
          </w:p>
          <w:p w14:paraId="5FCC1F8F" w14:textId="77777777" w:rsidR="00EA52D9" w:rsidRPr="00EA52D9" w:rsidRDefault="00EA52D9" w:rsidP="00EA52D9">
            <w:pPr>
              <w:spacing w:after="1" w:line="360" w:lineRule="auto"/>
              <w:ind w:left="2" w:right="64" w:firstLine="0"/>
            </w:pPr>
            <w:r w:rsidRPr="00EA52D9">
              <w:t xml:space="preserve">Analisar diferentes práticas (curtir, compartilhar, </w:t>
            </w:r>
          </w:p>
          <w:p w14:paraId="34E3ACBB" w14:textId="77777777" w:rsidR="00EA52D9" w:rsidRPr="00EA52D9" w:rsidRDefault="00EA52D9" w:rsidP="00EA52D9">
            <w:pPr>
              <w:spacing w:after="0" w:line="360" w:lineRule="auto"/>
              <w:ind w:left="2" w:right="64" w:firstLine="0"/>
            </w:pPr>
            <w:r w:rsidRPr="00EA52D9">
              <w:t xml:space="preserve">comentar, curar etc.) e textos pertencentes a diferentes gêneros da cultura digital </w:t>
            </w:r>
          </w:p>
          <w:p w14:paraId="1D665E79" w14:textId="77777777" w:rsidR="00EA52D9" w:rsidRPr="00EA52D9" w:rsidRDefault="00EA52D9" w:rsidP="00EA52D9">
            <w:pPr>
              <w:spacing w:after="0" w:line="259" w:lineRule="auto"/>
              <w:ind w:left="2" w:right="64" w:firstLine="0"/>
            </w:pPr>
            <w:r w:rsidRPr="00EA52D9">
              <w:t xml:space="preserve">(meme, gif, comentário, charge digital etc.) envolvidos no trato com a informação e opinião, de forma a possibilitar uma presença mais crítica e ética nas redes. </w:t>
            </w:r>
          </w:p>
        </w:tc>
        <w:tc>
          <w:tcPr>
            <w:tcW w:w="2405" w:type="dxa"/>
            <w:tcBorders>
              <w:top w:val="single" w:sz="2" w:space="0" w:color="FFFFFF"/>
              <w:left w:val="single" w:sz="6" w:space="0" w:color="000000"/>
              <w:bottom w:val="single" w:sz="4" w:space="0" w:color="000000"/>
              <w:right w:val="single" w:sz="4" w:space="0" w:color="000000"/>
            </w:tcBorders>
          </w:tcPr>
          <w:p w14:paraId="7B4307F1" w14:textId="77777777" w:rsidR="00EA52D9" w:rsidRPr="001165CE" w:rsidRDefault="00EA52D9" w:rsidP="00EA52D9">
            <w:pPr>
              <w:spacing w:after="0" w:line="240" w:lineRule="auto"/>
              <w:ind w:left="0" w:firstLine="0"/>
              <w:jc w:val="left"/>
              <w:rPr>
                <w:sz w:val="22"/>
              </w:rPr>
            </w:pPr>
            <w:r w:rsidRPr="001165CE">
              <w:rPr>
                <w:b/>
                <w:sz w:val="22"/>
              </w:rPr>
              <w:t xml:space="preserve">(EF89LP02RS-1) </w:t>
            </w:r>
          </w:p>
          <w:p w14:paraId="5594AD66" w14:textId="77777777" w:rsidR="00EA52D9" w:rsidRPr="001165CE" w:rsidRDefault="00EA52D9" w:rsidP="00EA52D9">
            <w:pPr>
              <w:spacing w:after="0" w:line="240" w:lineRule="auto"/>
              <w:ind w:left="0" w:right="66" w:firstLine="0"/>
              <w:rPr>
                <w:sz w:val="22"/>
              </w:rPr>
            </w:pPr>
            <w:r w:rsidRPr="001165CE">
              <w:rPr>
                <w:sz w:val="22"/>
              </w:rPr>
              <w:t xml:space="preserve">Analisar diferentes práticas (curtir, compartilhar, comentar, curar etc.) e </w:t>
            </w:r>
            <w:r w:rsidRPr="001165CE">
              <w:rPr>
                <w:sz w:val="22"/>
              </w:rPr>
              <w:tab/>
              <w:t xml:space="preserve">textos pertencentes a diferentes gêneros da cultura digital </w:t>
            </w:r>
          </w:p>
          <w:p w14:paraId="43CCFDD8" w14:textId="77777777" w:rsidR="00EA52D9" w:rsidRPr="001165CE" w:rsidRDefault="00EA52D9" w:rsidP="00EA52D9">
            <w:pPr>
              <w:spacing w:after="0" w:line="240" w:lineRule="auto"/>
              <w:ind w:left="0" w:right="66" w:firstLine="0"/>
              <w:rPr>
                <w:sz w:val="22"/>
              </w:rPr>
            </w:pPr>
            <w:r w:rsidRPr="001165CE">
              <w:rPr>
                <w:sz w:val="22"/>
              </w:rPr>
              <w:t xml:space="preserve">(meme, gif, comentário, charge digital etc.) envolvidos no trato com a informação e opinião, de forma a possibilitar uma presença mais crítica e ética nas redes, </w:t>
            </w:r>
          </w:p>
          <w:p w14:paraId="2A330E81" w14:textId="77777777" w:rsidR="00EA52D9" w:rsidRPr="001165CE" w:rsidRDefault="00EA52D9" w:rsidP="00EA52D9">
            <w:pPr>
              <w:spacing w:after="1" w:line="360" w:lineRule="auto"/>
              <w:ind w:left="0" w:right="106" w:firstLine="0"/>
              <w:rPr>
                <w:sz w:val="22"/>
              </w:rPr>
            </w:pPr>
            <w:r w:rsidRPr="001165CE">
              <w:rPr>
                <w:sz w:val="22"/>
              </w:rPr>
              <w:t xml:space="preserve">reconhecendo as intencionalidades do outro por meio da análise dos recursos usados na produção de sentido do que o outro disse e de se posicionar </w:t>
            </w:r>
          </w:p>
          <w:p w14:paraId="03C025D6" w14:textId="77777777" w:rsidR="00EA52D9" w:rsidRPr="001165CE" w:rsidRDefault="00EA52D9" w:rsidP="00EA52D9">
            <w:pPr>
              <w:spacing w:after="0" w:line="240" w:lineRule="auto"/>
              <w:ind w:left="0" w:firstLine="0"/>
              <w:rPr>
                <w:sz w:val="22"/>
              </w:rPr>
            </w:pPr>
            <w:r w:rsidRPr="001165CE">
              <w:rPr>
                <w:sz w:val="22"/>
              </w:rPr>
              <w:t xml:space="preserve">criticamente em relação ao que lê.  </w:t>
            </w:r>
          </w:p>
        </w:tc>
        <w:tc>
          <w:tcPr>
            <w:tcW w:w="3925" w:type="dxa"/>
            <w:tcBorders>
              <w:top w:val="single" w:sz="2" w:space="0" w:color="FFFFFF"/>
              <w:left w:val="single" w:sz="6" w:space="0" w:color="000000"/>
              <w:bottom w:val="single" w:sz="4" w:space="0" w:color="000000"/>
              <w:right w:val="single" w:sz="4" w:space="0" w:color="000000"/>
            </w:tcBorders>
          </w:tcPr>
          <w:p w14:paraId="7D783457" w14:textId="77777777" w:rsidR="00EA52D9" w:rsidRPr="00EA52D9" w:rsidRDefault="00EA52D9" w:rsidP="00EA52D9">
            <w:pPr>
              <w:spacing w:after="115" w:line="259" w:lineRule="auto"/>
              <w:ind w:left="0" w:firstLine="0"/>
              <w:jc w:val="left"/>
              <w:rPr>
                <w:b/>
              </w:rPr>
            </w:pPr>
          </w:p>
        </w:tc>
      </w:tr>
    </w:tbl>
    <w:p w14:paraId="60261FA6" w14:textId="77777777" w:rsidR="00EA52D9" w:rsidRPr="00EA52D9" w:rsidRDefault="00EA52D9" w:rsidP="00EA52D9">
      <w:pPr>
        <w:spacing w:after="0" w:line="259" w:lineRule="auto"/>
        <w:ind w:left="-1440" w:right="10466" w:firstLine="0"/>
        <w:jc w:val="left"/>
      </w:pPr>
    </w:p>
    <w:tbl>
      <w:tblPr>
        <w:tblStyle w:val="TableGrid46"/>
        <w:tblW w:w="15183"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997"/>
      </w:tblGrid>
      <w:tr w:rsidR="00EA52D9" w:rsidRPr="00EA52D9" w14:paraId="14970D30" w14:textId="77777777" w:rsidTr="00EA52D9">
        <w:trPr>
          <w:trHeight w:val="8869"/>
        </w:trPr>
        <w:tc>
          <w:tcPr>
            <w:tcW w:w="991" w:type="dxa"/>
            <w:tcBorders>
              <w:top w:val="single" w:sz="6" w:space="0" w:color="000000"/>
              <w:left w:val="single" w:sz="6" w:space="0" w:color="000000"/>
              <w:bottom w:val="single" w:sz="6" w:space="0" w:color="000000"/>
              <w:right w:val="single" w:sz="6" w:space="0" w:color="000000"/>
            </w:tcBorders>
          </w:tcPr>
          <w:p w14:paraId="3199157F"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8DA7C15"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0D70E64"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54FE738" w14:textId="77777777" w:rsidR="00EA52D9" w:rsidRPr="00EA52D9" w:rsidRDefault="00EA52D9" w:rsidP="00EA52D9">
            <w:pPr>
              <w:spacing w:after="0" w:line="368" w:lineRule="auto"/>
              <w:ind w:left="0" w:firstLine="0"/>
              <w:jc w:val="left"/>
            </w:pPr>
            <w:r w:rsidRPr="00EA52D9">
              <w:t xml:space="preserve">Estratégia </w:t>
            </w:r>
            <w:r w:rsidRPr="00EA52D9">
              <w:tab/>
              <w:t xml:space="preserve">de leitura: </w:t>
            </w:r>
          </w:p>
          <w:p w14:paraId="456647D4" w14:textId="77777777" w:rsidR="00EA52D9" w:rsidRPr="00EA52D9" w:rsidRDefault="00EA52D9" w:rsidP="00EA52D9">
            <w:pPr>
              <w:spacing w:after="183" w:line="360" w:lineRule="auto"/>
              <w:ind w:left="0" w:right="106" w:firstLine="0"/>
            </w:pPr>
            <w:r w:rsidRPr="00EA52D9">
              <w:t xml:space="preserve">apreender os sentidos globais do texto </w:t>
            </w:r>
          </w:p>
          <w:p w14:paraId="7FDE6CD9" w14:textId="77777777" w:rsidR="00EA52D9" w:rsidRPr="00EA52D9" w:rsidRDefault="00EA52D9" w:rsidP="00EA52D9">
            <w:pPr>
              <w:tabs>
                <w:tab w:val="center" w:pos="601"/>
                <w:tab w:val="center" w:pos="1704"/>
              </w:tabs>
              <w:spacing w:after="122"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1302C30F"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6C01E499" w14:textId="77777777" w:rsidR="00EA52D9" w:rsidRPr="00EA52D9" w:rsidRDefault="00EA52D9" w:rsidP="00EA52D9">
            <w:pPr>
              <w:spacing w:after="117" w:line="259" w:lineRule="auto"/>
              <w:ind w:left="2" w:firstLine="0"/>
              <w:jc w:val="left"/>
            </w:pPr>
            <w:r w:rsidRPr="00EA52D9">
              <w:rPr>
                <w:b/>
              </w:rPr>
              <w:t xml:space="preserve">(EF89LP03) </w:t>
            </w:r>
          </w:p>
          <w:p w14:paraId="1FABACBB" w14:textId="77777777" w:rsidR="00EA52D9" w:rsidRPr="00EA52D9" w:rsidRDefault="00EA52D9" w:rsidP="00EA52D9">
            <w:pPr>
              <w:spacing w:after="1" w:line="360" w:lineRule="auto"/>
              <w:ind w:left="2" w:right="103" w:firstLine="0"/>
            </w:pPr>
            <w:r w:rsidRPr="00EA52D9">
              <w:t xml:space="preserve">Analisar textos de opinião (artigos de opinião, editoriais, cartas de leitores, comentários, posts de blog e de redes sociais, charges, memes, gifs etc.) e posicionar-se de forma crítica e fundamentada, ética e respeitosa frente a fatos e opiniões </w:t>
            </w:r>
          </w:p>
          <w:p w14:paraId="180E522F" w14:textId="77777777" w:rsidR="00EA52D9" w:rsidRPr="00EA52D9" w:rsidRDefault="00EA52D9" w:rsidP="00EA52D9">
            <w:pPr>
              <w:spacing w:after="0" w:line="259" w:lineRule="auto"/>
              <w:ind w:left="2" w:firstLine="0"/>
            </w:pPr>
            <w:r w:rsidRPr="00EA52D9">
              <w:t xml:space="preserve">relacionados a esses textos. </w:t>
            </w:r>
          </w:p>
        </w:tc>
        <w:tc>
          <w:tcPr>
            <w:tcW w:w="2405" w:type="dxa"/>
            <w:tcBorders>
              <w:top w:val="single" w:sz="2" w:space="0" w:color="FFFFFF"/>
              <w:left w:val="single" w:sz="6" w:space="0" w:color="000000"/>
              <w:bottom w:val="single" w:sz="4" w:space="0" w:color="000000"/>
              <w:right w:val="single" w:sz="4" w:space="0" w:color="000000"/>
            </w:tcBorders>
          </w:tcPr>
          <w:p w14:paraId="78739D27" w14:textId="77777777" w:rsidR="00EA52D9" w:rsidRPr="00EA52D9" w:rsidRDefault="00EA52D9" w:rsidP="00EA52D9">
            <w:pPr>
              <w:spacing w:after="0" w:line="240" w:lineRule="auto"/>
              <w:ind w:left="0" w:right="106" w:firstLine="0"/>
              <w:rPr>
                <w:b/>
                <w:sz w:val="20"/>
                <w:szCs w:val="20"/>
              </w:rPr>
            </w:pPr>
            <w:r w:rsidRPr="00EA52D9">
              <w:rPr>
                <w:b/>
                <w:sz w:val="20"/>
                <w:szCs w:val="20"/>
              </w:rPr>
              <w:t xml:space="preserve">(EF89LP03RS-1) </w:t>
            </w:r>
            <w:r w:rsidRPr="00EA52D9">
              <w:rPr>
                <w:sz w:val="20"/>
                <w:szCs w:val="20"/>
              </w:rPr>
              <w:t>Analisar textos de opinião (artigos de opinião, editoriais, cartas de leitores, comentários, posts de blog e de redes sociais, charges, memes, gifs, etc.) e posicionar-se de forma crítica e fundamentada, ética e respeitosa frente a fatos e opiniões relacionados a esses textos, considerando o respeito à palavra do outro.</w:t>
            </w:r>
            <w:r w:rsidRPr="00EA52D9">
              <w:rPr>
                <w:b/>
                <w:sz w:val="20"/>
                <w:szCs w:val="20"/>
              </w:rPr>
              <w:t xml:space="preserve">  </w:t>
            </w:r>
          </w:p>
          <w:p w14:paraId="0660D755" w14:textId="77777777" w:rsidR="00EA52D9" w:rsidRPr="00EA52D9" w:rsidRDefault="00EA52D9" w:rsidP="00EA52D9">
            <w:pPr>
              <w:spacing w:after="0" w:line="240" w:lineRule="auto"/>
              <w:ind w:left="0" w:right="106" w:firstLine="0"/>
              <w:rPr>
                <w:sz w:val="20"/>
                <w:szCs w:val="20"/>
              </w:rPr>
            </w:pPr>
          </w:p>
          <w:p w14:paraId="4C319C96" w14:textId="77777777" w:rsidR="00EA52D9" w:rsidRPr="00EA52D9" w:rsidRDefault="00EA52D9" w:rsidP="00EA52D9">
            <w:pPr>
              <w:spacing w:after="0" w:line="240" w:lineRule="auto"/>
              <w:ind w:left="0" w:right="106" w:firstLine="0"/>
              <w:rPr>
                <w:sz w:val="20"/>
                <w:szCs w:val="20"/>
              </w:rPr>
            </w:pPr>
            <w:r w:rsidRPr="00EA52D9">
              <w:rPr>
                <w:b/>
                <w:sz w:val="20"/>
                <w:szCs w:val="20"/>
              </w:rPr>
              <w:t xml:space="preserve">(EF89LP03RS-2) </w:t>
            </w:r>
            <w:r w:rsidRPr="00EA52D9">
              <w:rPr>
                <w:sz w:val="20"/>
                <w:szCs w:val="20"/>
              </w:rPr>
              <w:t xml:space="preserve">Reconhecer como opinião </w:t>
            </w:r>
            <w:r w:rsidRPr="00EA52D9">
              <w:rPr>
                <w:sz w:val="20"/>
                <w:szCs w:val="20"/>
              </w:rPr>
              <w:tab/>
              <w:t xml:space="preserve">e argumentação se constroem a partir de recursos diversos, buscando informações para aprofundar o conhecimento sobre o assunto, </w:t>
            </w:r>
          </w:p>
          <w:p w14:paraId="265115FD" w14:textId="77777777" w:rsidR="00EA52D9" w:rsidRPr="00EA52D9" w:rsidRDefault="00EA52D9" w:rsidP="00EA52D9">
            <w:pPr>
              <w:spacing w:after="0" w:line="240" w:lineRule="auto"/>
              <w:ind w:left="0" w:right="107" w:firstLine="0"/>
              <w:rPr>
                <w:sz w:val="20"/>
                <w:szCs w:val="20"/>
              </w:rPr>
            </w:pPr>
            <w:r w:rsidRPr="00EA52D9">
              <w:rPr>
                <w:sz w:val="20"/>
                <w:szCs w:val="20"/>
              </w:rPr>
              <w:t xml:space="preserve">selecionando argumentos relevantes que fundamentam seu posicionamento, </w:t>
            </w:r>
          </w:p>
          <w:p w14:paraId="0FC5492E" w14:textId="77777777" w:rsidR="00EA52D9" w:rsidRPr="00EA52D9" w:rsidRDefault="00EA52D9" w:rsidP="00EA52D9">
            <w:pPr>
              <w:spacing w:after="0" w:line="240" w:lineRule="auto"/>
              <w:ind w:left="0" w:right="106" w:firstLine="0"/>
              <w:rPr>
                <w:sz w:val="20"/>
                <w:szCs w:val="20"/>
              </w:rPr>
            </w:pPr>
            <w:r w:rsidRPr="00EA52D9">
              <w:rPr>
                <w:sz w:val="20"/>
                <w:szCs w:val="20"/>
              </w:rPr>
              <w:t xml:space="preserve">pautados no respeito ao outro.  </w:t>
            </w:r>
          </w:p>
          <w:p w14:paraId="1E951B04" w14:textId="77777777" w:rsidR="00EA52D9" w:rsidRPr="00EA52D9" w:rsidRDefault="00EA52D9" w:rsidP="00EA52D9">
            <w:pPr>
              <w:spacing w:after="0" w:line="240" w:lineRule="auto"/>
              <w:ind w:left="0" w:right="106" w:firstLine="0"/>
              <w:rPr>
                <w:sz w:val="20"/>
                <w:szCs w:val="20"/>
              </w:rPr>
            </w:pPr>
          </w:p>
          <w:p w14:paraId="593A2FDC" w14:textId="77777777" w:rsidR="00EA52D9" w:rsidRPr="00EA52D9" w:rsidRDefault="00EA52D9" w:rsidP="00EA52D9">
            <w:pPr>
              <w:spacing w:after="0" w:line="240" w:lineRule="auto"/>
              <w:ind w:left="0" w:right="106" w:firstLine="0"/>
              <w:rPr>
                <w:sz w:val="20"/>
                <w:szCs w:val="20"/>
              </w:rPr>
            </w:pPr>
            <w:r w:rsidRPr="00EA52D9">
              <w:rPr>
                <w:b/>
                <w:sz w:val="20"/>
                <w:szCs w:val="20"/>
              </w:rPr>
              <w:t xml:space="preserve">(EF89LP03RS-3) </w:t>
            </w:r>
          </w:p>
          <w:p w14:paraId="284AE8BC" w14:textId="77777777" w:rsidR="00EA52D9" w:rsidRPr="00EA52D9" w:rsidRDefault="00EA52D9" w:rsidP="00EA52D9">
            <w:pPr>
              <w:spacing w:after="0" w:line="240" w:lineRule="auto"/>
              <w:ind w:left="0" w:right="105" w:firstLine="0"/>
              <w:rPr>
                <w:sz w:val="20"/>
                <w:szCs w:val="20"/>
              </w:rPr>
            </w:pPr>
            <w:r w:rsidRPr="00EA52D9">
              <w:rPr>
                <w:sz w:val="20"/>
                <w:szCs w:val="20"/>
              </w:rPr>
              <w:t xml:space="preserve">Produzir textos que expressam opinião a </w:t>
            </w:r>
            <w:r w:rsidRPr="00EA52D9">
              <w:rPr>
                <w:sz w:val="20"/>
                <w:szCs w:val="20"/>
              </w:rPr>
              <w:lastRenderedPageBreak/>
              <w:t xml:space="preserve">partir de reflexões realizadas.  </w:t>
            </w:r>
          </w:p>
        </w:tc>
        <w:tc>
          <w:tcPr>
            <w:tcW w:w="3997" w:type="dxa"/>
            <w:tcBorders>
              <w:top w:val="single" w:sz="2" w:space="0" w:color="FFFFFF"/>
              <w:left w:val="single" w:sz="6" w:space="0" w:color="000000"/>
              <w:bottom w:val="single" w:sz="4" w:space="0" w:color="000000"/>
              <w:right w:val="single" w:sz="4" w:space="0" w:color="000000"/>
            </w:tcBorders>
          </w:tcPr>
          <w:p w14:paraId="5CCF37A8" w14:textId="77777777" w:rsidR="00EA52D9" w:rsidRPr="00EA52D9" w:rsidRDefault="00EA52D9" w:rsidP="00EA52D9">
            <w:pPr>
              <w:spacing w:after="7"/>
              <w:ind w:left="0" w:right="106" w:firstLine="0"/>
              <w:rPr>
                <w:b/>
              </w:rPr>
            </w:pPr>
          </w:p>
        </w:tc>
      </w:tr>
    </w:tbl>
    <w:p w14:paraId="01E1A629" w14:textId="77777777" w:rsidR="00EA52D9" w:rsidRPr="00EA52D9" w:rsidRDefault="00EA52D9" w:rsidP="00EA52D9">
      <w:pPr>
        <w:spacing w:after="0" w:line="259" w:lineRule="auto"/>
        <w:ind w:left="-1440" w:right="10466" w:firstLine="0"/>
        <w:jc w:val="left"/>
      </w:pPr>
    </w:p>
    <w:tbl>
      <w:tblPr>
        <w:tblStyle w:val="TableGrid46"/>
        <w:tblW w:w="15252"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3544033F" w14:textId="77777777" w:rsidTr="00EA52D9">
        <w:trPr>
          <w:trHeight w:val="5809"/>
        </w:trPr>
        <w:tc>
          <w:tcPr>
            <w:tcW w:w="991" w:type="dxa"/>
            <w:tcBorders>
              <w:top w:val="single" w:sz="6" w:space="0" w:color="000000"/>
              <w:left w:val="single" w:sz="6" w:space="0" w:color="000000"/>
              <w:bottom w:val="single" w:sz="6" w:space="0" w:color="000000"/>
              <w:right w:val="single" w:sz="6" w:space="0" w:color="000000"/>
            </w:tcBorders>
          </w:tcPr>
          <w:p w14:paraId="48B01D74" w14:textId="77777777" w:rsidR="00EA52D9" w:rsidRPr="00EA52D9" w:rsidRDefault="00EA52D9" w:rsidP="00EA52D9">
            <w:pPr>
              <w:spacing w:after="0" w:line="259" w:lineRule="auto"/>
              <w:ind w:left="2"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766CB94"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D9CAE7B"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EDE639F" w14:textId="77777777" w:rsidR="00EA52D9" w:rsidRPr="00EA52D9" w:rsidRDefault="00EA52D9" w:rsidP="00EA52D9">
            <w:pPr>
              <w:spacing w:after="0" w:line="368" w:lineRule="auto"/>
              <w:ind w:left="0" w:firstLine="0"/>
              <w:jc w:val="left"/>
            </w:pPr>
            <w:r w:rsidRPr="00EA52D9">
              <w:t xml:space="preserve">Estratégia </w:t>
            </w:r>
            <w:r w:rsidRPr="00EA52D9">
              <w:tab/>
              <w:t xml:space="preserve">de leitura: </w:t>
            </w:r>
          </w:p>
          <w:p w14:paraId="64A0BAC7" w14:textId="77777777" w:rsidR="00EA52D9" w:rsidRPr="00EA52D9" w:rsidRDefault="00EA52D9" w:rsidP="00EA52D9">
            <w:pPr>
              <w:spacing w:after="181" w:line="360" w:lineRule="auto"/>
              <w:ind w:left="0" w:right="106" w:firstLine="0"/>
            </w:pPr>
            <w:r w:rsidRPr="00EA52D9">
              <w:t xml:space="preserve">apreender os sentidos globais do texto </w:t>
            </w:r>
          </w:p>
          <w:p w14:paraId="052A536A" w14:textId="77777777" w:rsidR="00EA52D9" w:rsidRPr="00EA52D9" w:rsidRDefault="00EA52D9" w:rsidP="00EA52D9">
            <w:pPr>
              <w:tabs>
                <w:tab w:val="center" w:pos="601"/>
                <w:tab w:val="center" w:pos="1704"/>
              </w:tabs>
              <w:spacing w:after="125"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43CECB4C"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6F59E884" w14:textId="77777777" w:rsidR="00EA52D9" w:rsidRPr="00EA52D9" w:rsidRDefault="00EA52D9" w:rsidP="00EA52D9">
            <w:pPr>
              <w:spacing w:after="117" w:line="259" w:lineRule="auto"/>
              <w:ind w:left="2" w:firstLine="0"/>
              <w:jc w:val="left"/>
            </w:pPr>
            <w:r w:rsidRPr="00EA52D9">
              <w:rPr>
                <w:b/>
              </w:rPr>
              <w:t xml:space="preserve">(EF89LP04) </w:t>
            </w:r>
          </w:p>
          <w:p w14:paraId="6739FBD9" w14:textId="77777777" w:rsidR="00EA52D9" w:rsidRPr="00EA52D9" w:rsidRDefault="00EA52D9" w:rsidP="00EA52D9">
            <w:pPr>
              <w:spacing w:after="20" w:line="360" w:lineRule="auto"/>
              <w:ind w:left="2" w:firstLine="0"/>
              <w:jc w:val="left"/>
            </w:pPr>
            <w:r w:rsidRPr="00EA52D9">
              <w:t>Identificar e avaliar teses/opiniões/</w:t>
            </w:r>
            <w:proofErr w:type="spellStart"/>
            <w:r w:rsidRPr="00EA52D9">
              <w:t>posi</w:t>
            </w:r>
            <w:proofErr w:type="spellEnd"/>
            <w:r w:rsidRPr="00EA52D9">
              <w:t xml:space="preserve"> </w:t>
            </w:r>
            <w:proofErr w:type="spellStart"/>
            <w:r w:rsidRPr="00EA52D9">
              <w:t>cionamentos</w:t>
            </w:r>
            <w:proofErr w:type="spellEnd"/>
            <w:r w:rsidRPr="00EA52D9">
              <w:t xml:space="preserve"> </w:t>
            </w:r>
          </w:p>
          <w:p w14:paraId="367FA340" w14:textId="77777777" w:rsidR="00EA52D9" w:rsidRPr="00EA52D9" w:rsidRDefault="00EA52D9" w:rsidP="00EA52D9">
            <w:pPr>
              <w:tabs>
                <w:tab w:val="center" w:pos="502"/>
                <w:tab w:val="center" w:pos="1987"/>
              </w:tabs>
              <w:spacing w:after="125" w:line="259" w:lineRule="auto"/>
              <w:ind w:left="0" w:firstLine="0"/>
              <w:jc w:val="left"/>
            </w:pPr>
            <w:r w:rsidRPr="00EA52D9">
              <w:rPr>
                <w:rFonts w:ascii="Calibri" w:eastAsia="Calibri" w:hAnsi="Calibri" w:cs="Calibri"/>
                <w:sz w:val="22"/>
              </w:rPr>
              <w:tab/>
            </w:r>
            <w:r w:rsidRPr="00EA52D9">
              <w:t xml:space="preserve">explícitos </w:t>
            </w:r>
            <w:r w:rsidRPr="00EA52D9">
              <w:tab/>
              <w:t xml:space="preserve">e </w:t>
            </w:r>
          </w:p>
          <w:p w14:paraId="59A6ABE9" w14:textId="77777777" w:rsidR="00EA52D9" w:rsidRPr="00EA52D9" w:rsidRDefault="00EA52D9" w:rsidP="00EA52D9">
            <w:pPr>
              <w:spacing w:after="136" w:line="259" w:lineRule="auto"/>
              <w:ind w:left="2" w:firstLine="0"/>
              <w:jc w:val="left"/>
            </w:pPr>
            <w:r w:rsidRPr="00EA52D9">
              <w:t xml:space="preserve">implícitos, </w:t>
            </w:r>
          </w:p>
          <w:p w14:paraId="6A1DE56E" w14:textId="77777777" w:rsidR="00EA52D9" w:rsidRPr="00EA52D9" w:rsidRDefault="00EA52D9" w:rsidP="00EA52D9">
            <w:pPr>
              <w:tabs>
                <w:tab w:val="center" w:pos="637"/>
                <w:tab w:val="center" w:pos="1989"/>
              </w:tabs>
              <w:spacing w:after="125" w:line="259" w:lineRule="auto"/>
              <w:ind w:left="0" w:firstLine="0"/>
              <w:jc w:val="left"/>
            </w:pPr>
            <w:r w:rsidRPr="00EA52D9">
              <w:rPr>
                <w:rFonts w:ascii="Calibri" w:eastAsia="Calibri" w:hAnsi="Calibri" w:cs="Calibri"/>
                <w:sz w:val="22"/>
              </w:rPr>
              <w:tab/>
            </w:r>
            <w:r w:rsidRPr="00EA52D9">
              <w:t xml:space="preserve">argumentos </w:t>
            </w:r>
            <w:r w:rsidRPr="00EA52D9">
              <w:tab/>
              <w:t xml:space="preserve">e </w:t>
            </w:r>
          </w:p>
          <w:p w14:paraId="17F79A5C" w14:textId="77777777" w:rsidR="00EA52D9" w:rsidRPr="00EA52D9" w:rsidRDefault="00EA52D9" w:rsidP="00EA52D9">
            <w:pPr>
              <w:spacing w:after="115" w:line="259" w:lineRule="auto"/>
              <w:ind w:left="110" w:firstLine="0"/>
            </w:pPr>
            <w:r w:rsidRPr="00EA52D9">
              <w:t xml:space="preserve">contra-argumentos em textos argumentativos do campo (carta de leitor, comentário, artigo de opinião, resenha crítica etc.), </w:t>
            </w:r>
          </w:p>
          <w:p w14:paraId="10E97665" w14:textId="77777777" w:rsidR="00EA52D9" w:rsidRPr="00EA52D9" w:rsidRDefault="00EA52D9" w:rsidP="00EA52D9">
            <w:pPr>
              <w:spacing w:after="0" w:line="259" w:lineRule="auto"/>
              <w:ind w:left="2" w:right="103" w:firstLine="0"/>
            </w:pPr>
            <w:r w:rsidRPr="00EA52D9">
              <w:t xml:space="preserve">posicionando-se frente à questão controversa de forma sustentada.  </w:t>
            </w:r>
          </w:p>
        </w:tc>
        <w:tc>
          <w:tcPr>
            <w:tcW w:w="2405" w:type="dxa"/>
            <w:tcBorders>
              <w:top w:val="single" w:sz="2" w:space="0" w:color="FFFFFF"/>
              <w:left w:val="single" w:sz="6" w:space="0" w:color="000000"/>
              <w:bottom w:val="single" w:sz="4" w:space="0" w:color="000000"/>
              <w:right w:val="single" w:sz="4" w:space="0" w:color="000000"/>
            </w:tcBorders>
          </w:tcPr>
          <w:p w14:paraId="676FB24B" w14:textId="77777777" w:rsidR="00EA52D9" w:rsidRPr="00EA52D9" w:rsidRDefault="00EA52D9" w:rsidP="00EA52D9">
            <w:pPr>
              <w:spacing w:after="0" w:line="240" w:lineRule="auto"/>
              <w:ind w:left="0" w:firstLine="0"/>
              <w:jc w:val="left"/>
            </w:pPr>
            <w:r w:rsidRPr="00EA52D9">
              <w:rPr>
                <w:b/>
              </w:rPr>
              <w:t xml:space="preserve">(EF89LP04RS-1) </w:t>
            </w:r>
          </w:p>
          <w:p w14:paraId="4317CA87" w14:textId="77777777" w:rsidR="00EA52D9" w:rsidRPr="00EA52D9" w:rsidRDefault="00EA52D9" w:rsidP="00EA52D9">
            <w:pPr>
              <w:spacing w:after="0" w:line="240" w:lineRule="auto"/>
              <w:ind w:left="0" w:firstLine="0"/>
              <w:jc w:val="left"/>
            </w:pPr>
            <w:r w:rsidRPr="00EA52D9">
              <w:t>Identificar e avaliar teses/opiniões/</w:t>
            </w:r>
            <w:proofErr w:type="spellStart"/>
            <w:r w:rsidRPr="00EA52D9">
              <w:t>posic</w:t>
            </w:r>
            <w:proofErr w:type="spellEnd"/>
            <w:r w:rsidRPr="00EA52D9">
              <w:t xml:space="preserve"> </w:t>
            </w:r>
            <w:proofErr w:type="spellStart"/>
            <w:r w:rsidRPr="00EA52D9">
              <w:t>ionamentos</w:t>
            </w:r>
            <w:proofErr w:type="spellEnd"/>
            <w:r w:rsidRPr="00EA52D9">
              <w:t xml:space="preserve"> </w:t>
            </w:r>
          </w:p>
          <w:p w14:paraId="02C16A5F" w14:textId="77777777" w:rsidR="00EA52D9" w:rsidRPr="00EA52D9" w:rsidRDefault="00EA52D9" w:rsidP="00EA52D9">
            <w:pPr>
              <w:tabs>
                <w:tab w:val="center" w:pos="499"/>
                <w:tab w:val="center" w:pos="2121"/>
              </w:tabs>
              <w:spacing w:after="0" w:line="240" w:lineRule="auto"/>
              <w:ind w:left="0" w:firstLine="0"/>
              <w:jc w:val="left"/>
            </w:pPr>
            <w:r w:rsidRPr="00EA52D9">
              <w:rPr>
                <w:rFonts w:ascii="Calibri" w:eastAsia="Calibri" w:hAnsi="Calibri" w:cs="Calibri"/>
                <w:sz w:val="22"/>
              </w:rPr>
              <w:tab/>
            </w:r>
            <w:r w:rsidRPr="00EA52D9">
              <w:t xml:space="preserve">explícitos </w:t>
            </w:r>
            <w:r w:rsidRPr="00EA52D9">
              <w:tab/>
              <w:t xml:space="preserve">e </w:t>
            </w:r>
          </w:p>
          <w:p w14:paraId="511A835F" w14:textId="77777777" w:rsidR="00EA52D9" w:rsidRPr="00EA52D9" w:rsidRDefault="00EA52D9" w:rsidP="00EA52D9">
            <w:pPr>
              <w:spacing w:after="0" w:line="240" w:lineRule="auto"/>
              <w:ind w:left="0" w:firstLine="0"/>
              <w:jc w:val="left"/>
            </w:pPr>
            <w:r w:rsidRPr="00EA52D9">
              <w:t xml:space="preserve">implícitos, </w:t>
            </w:r>
          </w:p>
          <w:p w14:paraId="012EAA96" w14:textId="77777777" w:rsidR="00EA52D9" w:rsidRPr="00EA52D9" w:rsidRDefault="00EA52D9" w:rsidP="00EA52D9">
            <w:pPr>
              <w:tabs>
                <w:tab w:val="center" w:pos="635"/>
                <w:tab w:val="center" w:pos="2124"/>
              </w:tabs>
              <w:spacing w:after="0" w:line="240" w:lineRule="auto"/>
              <w:ind w:left="0" w:firstLine="0"/>
              <w:jc w:val="left"/>
            </w:pPr>
            <w:r w:rsidRPr="00EA52D9">
              <w:rPr>
                <w:rFonts w:ascii="Calibri" w:eastAsia="Calibri" w:hAnsi="Calibri" w:cs="Calibri"/>
                <w:sz w:val="22"/>
              </w:rPr>
              <w:tab/>
            </w:r>
            <w:r w:rsidRPr="00EA52D9">
              <w:t xml:space="preserve">argumentos </w:t>
            </w:r>
            <w:r w:rsidRPr="00EA52D9">
              <w:tab/>
              <w:t xml:space="preserve">e </w:t>
            </w:r>
          </w:p>
          <w:p w14:paraId="7652E327" w14:textId="77777777" w:rsidR="00EA52D9" w:rsidRPr="00EA52D9" w:rsidRDefault="00EA52D9" w:rsidP="00EA52D9">
            <w:pPr>
              <w:spacing w:after="0" w:line="240" w:lineRule="auto"/>
              <w:ind w:left="0" w:firstLine="0"/>
              <w:jc w:val="left"/>
            </w:pPr>
            <w:r w:rsidRPr="00EA52D9">
              <w:t xml:space="preserve">contra-argumentos </w:t>
            </w:r>
          </w:p>
          <w:p w14:paraId="64E144E1" w14:textId="77777777" w:rsidR="00EA52D9" w:rsidRPr="00EA52D9" w:rsidRDefault="00EA52D9" w:rsidP="00EA52D9">
            <w:pPr>
              <w:spacing w:after="0" w:line="240" w:lineRule="auto"/>
              <w:ind w:left="108" w:right="105" w:firstLine="0"/>
            </w:pPr>
            <w:r w:rsidRPr="00EA52D9">
              <w:t xml:space="preserve">em </w:t>
            </w:r>
            <w:r w:rsidRPr="00EA52D9">
              <w:tab/>
              <w:t xml:space="preserve">textos argumentativos do campo (carta de leitor, comentário, artigo de opinião, resenha crítica, etc.), posicionando-se frente à questão controversa de forma sustentada, apresentando </w:t>
            </w:r>
          </w:p>
          <w:p w14:paraId="311C5EE8" w14:textId="77777777" w:rsidR="00EA52D9" w:rsidRPr="00EA52D9" w:rsidRDefault="00EA52D9" w:rsidP="00EA52D9">
            <w:pPr>
              <w:spacing w:after="0" w:line="240" w:lineRule="auto"/>
              <w:ind w:left="108" w:firstLine="0"/>
            </w:pPr>
            <w:r w:rsidRPr="00EA52D9">
              <w:t xml:space="preserve">argumentos que justifiquem o </w:t>
            </w:r>
          </w:p>
          <w:p w14:paraId="2871A4BA" w14:textId="77777777" w:rsidR="00EA52D9" w:rsidRPr="00EA52D9" w:rsidRDefault="00EA52D9" w:rsidP="00EA52D9">
            <w:pPr>
              <w:spacing w:after="0" w:line="240" w:lineRule="auto"/>
              <w:ind w:left="108" w:firstLine="0"/>
              <w:jc w:val="left"/>
            </w:pPr>
            <w:r w:rsidRPr="00EA52D9">
              <w:t xml:space="preserve">posicionamento </w:t>
            </w:r>
          </w:p>
          <w:p w14:paraId="2AC9411F" w14:textId="77777777" w:rsidR="00EA52D9" w:rsidRPr="00EA52D9" w:rsidRDefault="00EA52D9" w:rsidP="00EA52D9">
            <w:pPr>
              <w:spacing w:after="0" w:line="240" w:lineRule="auto"/>
              <w:ind w:left="0" w:right="106" w:firstLine="0"/>
            </w:pPr>
            <w:r w:rsidRPr="00EA52D9">
              <w:t xml:space="preserve">assumido com relação aos textos analisados.  </w:t>
            </w:r>
          </w:p>
        </w:tc>
        <w:tc>
          <w:tcPr>
            <w:tcW w:w="4066" w:type="dxa"/>
            <w:tcBorders>
              <w:top w:val="single" w:sz="2" w:space="0" w:color="FFFFFF"/>
              <w:left w:val="single" w:sz="6" w:space="0" w:color="000000"/>
              <w:bottom w:val="single" w:sz="4" w:space="0" w:color="000000"/>
              <w:right w:val="single" w:sz="4" w:space="0" w:color="000000"/>
            </w:tcBorders>
          </w:tcPr>
          <w:p w14:paraId="05D41C08" w14:textId="77777777" w:rsidR="00EA52D9" w:rsidRPr="00EA52D9" w:rsidRDefault="00EA52D9" w:rsidP="00EA52D9">
            <w:pPr>
              <w:spacing w:after="117" w:line="259" w:lineRule="auto"/>
              <w:ind w:left="0" w:firstLine="0"/>
              <w:jc w:val="left"/>
              <w:rPr>
                <w:b/>
              </w:rPr>
            </w:pPr>
          </w:p>
        </w:tc>
      </w:tr>
    </w:tbl>
    <w:tbl>
      <w:tblPr>
        <w:tblStyle w:val="TableGrid47"/>
        <w:tblW w:w="15045" w:type="dxa"/>
        <w:tblInd w:w="-1085" w:type="dxa"/>
        <w:tblCellMar>
          <w:top w:w="55" w:type="dxa"/>
        </w:tblCellMar>
        <w:tblLook w:val="04A0" w:firstRow="1" w:lastRow="0" w:firstColumn="1" w:lastColumn="0" w:noHBand="0" w:noVBand="1"/>
      </w:tblPr>
      <w:tblGrid>
        <w:gridCol w:w="990"/>
        <w:gridCol w:w="1693"/>
        <w:gridCol w:w="1842"/>
        <w:gridCol w:w="1612"/>
        <w:gridCol w:w="372"/>
        <w:gridCol w:w="2268"/>
        <w:gridCol w:w="1908"/>
        <w:gridCol w:w="501"/>
        <w:gridCol w:w="3859"/>
      </w:tblGrid>
      <w:tr w:rsidR="00EA52D9" w:rsidRPr="00EA52D9" w14:paraId="430028AD" w14:textId="77777777" w:rsidTr="00EA52D9">
        <w:trPr>
          <w:trHeight w:val="5041"/>
        </w:trPr>
        <w:tc>
          <w:tcPr>
            <w:tcW w:w="990" w:type="dxa"/>
            <w:tcBorders>
              <w:top w:val="single" w:sz="6" w:space="0" w:color="000000"/>
              <w:left w:val="single" w:sz="6" w:space="0" w:color="000000"/>
              <w:bottom w:val="single" w:sz="6" w:space="0" w:color="000000"/>
              <w:right w:val="single" w:sz="6" w:space="0" w:color="000000"/>
            </w:tcBorders>
          </w:tcPr>
          <w:p w14:paraId="66BB5187" w14:textId="77777777" w:rsidR="00EA52D9" w:rsidRPr="00EA52D9" w:rsidRDefault="00EA52D9" w:rsidP="00EA52D9">
            <w:pPr>
              <w:spacing w:after="0" w:line="259" w:lineRule="auto"/>
              <w:ind w:left="110" w:firstLine="0"/>
              <w:jc w:val="left"/>
            </w:pPr>
          </w:p>
        </w:tc>
        <w:tc>
          <w:tcPr>
            <w:tcW w:w="1693" w:type="dxa"/>
            <w:tcBorders>
              <w:top w:val="single" w:sz="6" w:space="0" w:color="000000"/>
              <w:left w:val="single" w:sz="6" w:space="0" w:color="000000"/>
              <w:bottom w:val="single" w:sz="6" w:space="0" w:color="000000"/>
              <w:right w:val="single" w:sz="6" w:space="0" w:color="000000"/>
            </w:tcBorders>
          </w:tcPr>
          <w:p w14:paraId="3B33A65F"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2" w:type="dxa"/>
            <w:tcBorders>
              <w:top w:val="single" w:sz="6" w:space="0" w:color="000000"/>
              <w:left w:val="single" w:sz="6" w:space="0" w:color="000000"/>
              <w:bottom w:val="single" w:sz="6" w:space="0" w:color="000000"/>
              <w:right w:val="single" w:sz="6" w:space="0" w:color="000000"/>
            </w:tcBorders>
          </w:tcPr>
          <w:p w14:paraId="47826DCB" w14:textId="77777777" w:rsidR="00EA52D9" w:rsidRPr="00EA52D9" w:rsidRDefault="00EA52D9" w:rsidP="00EA52D9">
            <w:pPr>
              <w:spacing w:after="0" w:line="259" w:lineRule="auto"/>
              <w:ind w:left="110" w:firstLine="0"/>
              <w:jc w:val="left"/>
            </w:pPr>
            <w:r w:rsidRPr="00EA52D9">
              <w:t xml:space="preserve">Leitura </w:t>
            </w:r>
          </w:p>
        </w:tc>
        <w:tc>
          <w:tcPr>
            <w:tcW w:w="1612" w:type="dxa"/>
            <w:tcBorders>
              <w:top w:val="single" w:sz="6" w:space="0" w:color="000000"/>
              <w:left w:val="single" w:sz="6" w:space="0" w:color="000000"/>
              <w:bottom w:val="single" w:sz="6" w:space="0" w:color="000000"/>
              <w:right w:val="nil"/>
            </w:tcBorders>
          </w:tcPr>
          <w:p w14:paraId="71BAD212" w14:textId="77777777" w:rsidR="00EA52D9" w:rsidRPr="00EA52D9" w:rsidRDefault="00EA52D9" w:rsidP="00EA52D9">
            <w:pPr>
              <w:spacing w:after="0" w:line="259" w:lineRule="auto"/>
              <w:ind w:left="108" w:firstLine="0"/>
              <w:jc w:val="left"/>
            </w:pPr>
            <w:r w:rsidRPr="00EA52D9">
              <w:t xml:space="preserve">Efeitos sentido </w:t>
            </w:r>
          </w:p>
        </w:tc>
        <w:tc>
          <w:tcPr>
            <w:tcW w:w="372" w:type="dxa"/>
            <w:tcBorders>
              <w:top w:val="single" w:sz="6" w:space="0" w:color="000000"/>
              <w:left w:val="nil"/>
              <w:bottom w:val="single" w:sz="6" w:space="0" w:color="000000"/>
              <w:right w:val="single" w:sz="6" w:space="0" w:color="000000"/>
            </w:tcBorders>
          </w:tcPr>
          <w:p w14:paraId="2719E7C3"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27DCFAFC" w14:textId="77777777" w:rsidR="00EA52D9" w:rsidRPr="00EA52D9" w:rsidRDefault="00EA52D9" w:rsidP="00EA52D9">
            <w:pPr>
              <w:spacing w:after="115" w:line="259" w:lineRule="auto"/>
              <w:ind w:left="110" w:firstLine="0"/>
              <w:jc w:val="left"/>
            </w:pPr>
            <w:r w:rsidRPr="00EA52D9">
              <w:rPr>
                <w:b/>
              </w:rPr>
              <w:t xml:space="preserve">(EF89LP05) </w:t>
            </w:r>
          </w:p>
          <w:p w14:paraId="63955289" w14:textId="77777777" w:rsidR="00EA52D9" w:rsidRPr="00EA52D9" w:rsidRDefault="00EA52D9" w:rsidP="00EA52D9">
            <w:pPr>
              <w:spacing w:after="0" w:line="259" w:lineRule="auto"/>
              <w:ind w:left="110" w:right="103" w:firstLine="0"/>
            </w:pPr>
            <w:r w:rsidRPr="00EA52D9">
              <w:t xml:space="preserve">Analisar o efeito de sentido produzido pelo uso, em textos, de recurso a formas de apropriação textual (paráfrases, citações, discurso direto, indireto ou indireto livre). </w:t>
            </w:r>
          </w:p>
        </w:tc>
        <w:tc>
          <w:tcPr>
            <w:tcW w:w="2409" w:type="dxa"/>
            <w:gridSpan w:val="2"/>
            <w:tcBorders>
              <w:top w:val="single" w:sz="2" w:space="0" w:color="FFFFFF"/>
              <w:left w:val="single" w:sz="6" w:space="0" w:color="000000"/>
              <w:bottom w:val="single" w:sz="2" w:space="0" w:color="FFFFFF"/>
              <w:right w:val="single" w:sz="4" w:space="0" w:color="000000"/>
            </w:tcBorders>
          </w:tcPr>
          <w:p w14:paraId="728C4C6D" w14:textId="77777777" w:rsidR="00EA52D9" w:rsidRPr="00EA52D9" w:rsidRDefault="00EA52D9" w:rsidP="00EA52D9">
            <w:pPr>
              <w:spacing w:after="115" w:line="259" w:lineRule="auto"/>
              <w:ind w:left="108" w:firstLine="0"/>
              <w:jc w:val="left"/>
            </w:pPr>
            <w:r w:rsidRPr="00EA52D9">
              <w:rPr>
                <w:b/>
              </w:rPr>
              <w:t xml:space="preserve">(EF89LP05RS-1) </w:t>
            </w:r>
          </w:p>
          <w:p w14:paraId="0B5CD8B4" w14:textId="77777777" w:rsidR="00EA52D9" w:rsidRPr="00EA52D9" w:rsidRDefault="00EA52D9" w:rsidP="00EA52D9">
            <w:pPr>
              <w:spacing w:after="0" w:line="360" w:lineRule="auto"/>
              <w:ind w:left="108" w:right="105" w:firstLine="0"/>
            </w:pPr>
            <w:r w:rsidRPr="00EA52D9">
              <w:t xml:space="preserve">Analisar, em textos diversos, o efeito de sentido produzido pelas diversas formas de apropriação textual </w:t>
            </w:r>
          </w:p>
          <w:p w14:paraId="03F22279" w14:textId="77777777" w:rsidR="00EA52D9" w:rsidRPr="00EA52D9" w:rsidRDefault="00EA52D9" w:rsidP="00EA52D9">
            <w:pPr>
              <w:spacing w:after="0" w:line="259" w:lineRule="auto"/>
              <w:ind w:left="108" w:firstLine="0"/>
              <w:jc w:val="left"/>
            </w:pPr>
            <w:r w:rsidRPr="00EA52D9">
              <w:t xml:space="preserve">(paráfrases, citações, </w:t>
            </w:r>
            <w:r w:rsidRPr="00EA52D9">
              <w:tab/>
              <w:t xml:space="preserve">discurso direto, indireto ou indireto </w:t>
            </w:r>
            <w:r w:rsidRPr="00EA52D9">
              <w:tab/>
              <w:t xml:space="preserve">livre), reconhecendo posicionamento do outro. </w:t>
            </w:r>
          </w:p>
        </w:tc>
        <w:tc>
          <w:tcPr>
            <w:tcW w:w="3859" w:type="dxa"/>
            <w:tcBorders>
              <w:top w:val="single" w:sz="2" w:space="0" w:color="FFFFFF"/>
              <w:left w:val="single" w:sz="6" w:space="0" w:color="000000"/>
              <w:bottom w:val="single" w:sz="2" w:space="0" w:color="FFFFFF"/>
              <w:right w:val="single" w:sz="4" w:space="0" w:color="000000"/>
            </w:tcBorders>
          </w:tcPr>
          <w:p w14:paraId="7B212E75" w14:textId="77777777" w:rsidR="00EA52D9" w:rsidRPr="00EA52D9" w:rsidRDefault="00EA52D9" w:rsidP="00EA52D9">
            <w:pPr>
              <w:spacing w:after="115" w:line="259" w:lineRule="auto"/>
              <w:ind w:left="108" w:firstLine="0"/>
              <w:jc w:val="left"/>
              <w:rPr>
                <w:b/>
              </w:rPr>
            </w:pPr>
          </w:p>
        </w:tc>
      </w:tr>
      <w:tr w:rsidR="00EA52D9" w:rsidRPr="00EA52D9" w14:paraId="3BE5BD41" w14:textId="77777777" w:rsidTr="00EA52D9">
        <w:trPr>
          <w:trHeight w:val="2912"/>
        </w:trPr>
        <w:tc>
          <w:tcPr>
            <w:tcW w:w="990" w:type="dxa"/>
            <w:tcBorders>
              <w:top w:val="single" w:sz="6" w:space="0" w:color="000000"/>
              <w:left w:val="single" w:sz="6" w:space="0" w:color="000000"/>
              <w:bottom w:val="single" w:sz="6" w:space="0" w:color="000000"/>
              <w:right w:val="single" w:sz="6" w:space="0" w:color="000000"/>
            </w:tcBorders>
          </w:tcPr>
          <w:p w14:paraId="78255D85"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93" w:type="dxa"/>
            <w:tcBorders>
              <w:top w:val="single" w:sz="6" w:space="0" w:color="000000"/>
              <w:left w:val="single" w:sz="6" w:space="0" w:color="000000"/>
              <w:bottom w:val="single" w:sz="6" w:space="0" w:color="000000"/>
              <w:right w:val="single" w:sz="6" w:space="0" w:color="000000"/>
            </w:tcBorders>
          </w:tcPr>
          <w:p w14:paraId="4C81AE01"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2" w:type="dxa"/>
            <w:tcBorders>
              <w:top w:val="single" w:sz="6" w:space="0" w:color="000000"/>
              <w:left w:val="single" w:sz="6" w:space="0" w:color="000000"/>
              <w:bottom w:val="single" w:sz="6" w:space="0" w:color="000000"/>
              <w:right w:val="single" w:sz="6" w:space="0" w:color="000000"/>
            </w:tcBorders>
          </w:tcPr>
          <w:p w14:paraId="25FD2B6A" w14:textId="77777777" w:rsidR="00EA52D9" w:rsidRPr="00EA52D9" w:rsidRDefault="00EA52D9" w:rsidP="00EA52D9">
            <w:pPr>
              <w:spacing w:after="0" w:line="259" w:lineRule="auto"/>
              <w:ind w:left="110" w:firstLine="0"/>
              <w:jc w:val="left"/>
            </w:pPr>
            <w:r w:rsidRPr="00EA52D9">
              <w:t xml:space="preserve">Leitura </w:t>
            </w:r>
          </w:p>
        </w:tc>
        <w:tc>
          <w:tcPr>
            <w:tcW w:w="1612" w:type="dxa"/>
            <w:tcBorders>
              <w:top w:val="single" w:sz="6" w:space="0" w:color="000000"/>
              <w:left w:val="single" w:sz="6" w:space="0" w:color="000000"/>
              <w:bottom w:val="single" w:sz="6" w:space="0" w:color="000000"/>
              <w:right w:val="nil"/>
            </w:tcBorders>
          </w:tcPr>
          <w:p w14:paraId="7C774D2F" w14:textId="77777777" w:rsidR="00EA52D9" w:rsidRPr="00EA52D9" w:rsidRDefault="00EA52D9" w:rsidP="00EA52D9">
            <w:pPr>
              <w:spacing w:after="0" w:line="259" w:lineRule="auto"/>
              <w:ind w:left="108" w:firstLine="0"/>
              <w:jc w:val="left"/>
            </w:pPr>
            <w:r w:rsidRPr="00EA52D9">
              <w:t xml:space="preserve">Efeitos sentido </w:t>
            </w:r>
          </w:p>
        </w:tc>
        <w:tc>
          <w:tcPr>
            <w:tcW w:w="372" w:type="dxa"/>
            <w:tcBorders>
              <w:top w:val="single" w:sz="6" w:space="0" w:color="000000"/>
              <w:left w:val="nil"/>
              <w:bottom w:val="single" w:sz="6" w:space="0" w:color="000000"/>
              <w:right w:val="single" w:sz="6" w:space="0" w:color="000000"/>
            </w:tcBorders>
          </w:tcPr>
          <w:p w14:paraId="07D8EF73"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2866CD7E" w14:textId="77777777" w:rsidR="00EA52D9" w:rsidRPr="00EA52D9" w:rsidRDefault="00EA52D9" w:rsidP="00EA52D9">
            <w:pPr>
              <w:spacing w:after="20" w:line="360" w:lineRule="auto"/>
              <w:ind w:left="110" w:firstLine="0"/>
              <w:jc w:val="left"/>
            </w:pPr>
            <w:r w:rsidRPr="00EA52D9">
              <w:rPr>
                <w:b/>
              </w:rPr>
              <w:t xml:space="preserve">(EF89LP06) </w:t>
            </w:r>
            <w:r w:rsidRPr="00EA52D9">
              <w:t xml:space="preserve">Analisar o uso de recursos </w:t>
            </w:r>
          </w:p>
          <w:p w14:paraId="0AE635E4" w14:textId="77777777" w:rsidR="00EA52D9" w:rsidRPr="00EA52D9" w:rsidRDefault="00EA52D9" w:rsidP="00EA52D9">
            <w:pPr>
              <w:tabs>
                <w:tab w:val="center" w:pos="751"/>
                <w:tab w:val="center" w:pos="1997"/>
              </w:tabs>
              <w:spacing w:after="125" w:line="259" w:lineRule="auto"/>
              <w:ind w:left="0" w:firstLine="0"/>
              <w:jc w:val="left"/>
            </w:pPr>
            <w:r w:rsidRPr="00EA52D9">
              <w:rPr>
                <w:rFonts w:ascii="Calibri" w:eastAsia="Calibri" w:hAnsi="Calibri" w:cs="Calibri"/>
                <w:sz w:val="22"/>
              </w:rPr>
              <w:tab/>
            </w:r>
            <w:r w:rsidRPr="00EA52D9">
              <w:t xml:space="preserve">persuasivos </w:t>
            </w:r>
            <w:r w:rsidRPr="00EA52D9">
              <w:tab/>
              <w:t xml:space="preserve">em </w:t>
            </w:r>
          </w:p>
          <w:p w14:paraId="3CAE1A82" w14:textId="77777777" w:rsidR="00EA52D9" w:rsidRPr="00EA52D9" w:rsidRDefault="00EA52D9" w:rsidP="00EA52D9">
            <w:pPr>
              <w:spacing w:after="0" w:line="259" w:lineRule="auto"/>
              <w:ind w:left="110" w:firstLine="0"/>
              <w:jc w:val="left"/>
            </w:pPr>
            <w:r w:rsidRPr="00EA52D9">
              <w:t xml:space="preserve">textos argumentativos diversos (como a </w:t>
            </w:r>
          </w:p>
        </w:tc>
        <w:tc>
          <w:tcPr>
            <w:tcW w:w="1908" w:type="dxa"/>
            <w:tcBorders>
              <w:top w:val="single" w:sz="2" w:space="0" w:color="FFFFFF"/>
              <w:left w:val="single" w:sz="6" w:space="0" w:color="000000"/>
              <w:bottom w:val="single" w:sz="4" w:space="0" w:color="000000"/>
              <w:right w:val="nil"/>
            </w:tcBorders>
          </w:tcPr>
          <w:p w14:paraId="7E3BCD48" w14:textId="77777777" w:rsidR="00EA52D9" w:rsidRPr="00EA52D9" w:rsidRDefault="00EA52D9" w:rsidP="00EA52D9">
            <w:pPr>
              <w:spacing w:after="0" w:line="360" w:lineRule="auto"/>
              <w:ind w:left="108" w:right="-56" w:firstLine="0"/>
            </w:pPr>
            <w:r w:rsidRPr="00EA52D9">
              <w:rPr>
                <w:b/>
              </w:rPr>
              <w:t xml:space="preserve">(EF89LP06RS-1) </w:t>
            </w:r>
            <w:r w:rsidRPr="00EA52D9">
              <w:t xml:space="preserve">Analisar o como os </w:t>
            </w:r>
            <w:proofErr w:type="spellStart"/>
            <w:r w:rsidRPr="00EA52D9">
              <w:t>recu</w:t>
            </w:r>
            <w:proofErr w:type="spellEnd"/>
          </w:p>
          <w:p w14:paraId="573F3E1D" w14:textId="77777777" w:rsidR="00EA52D9" w:rsidRPr="00EA52D9" w:rsidRDefault="00EA52D9" w:rsidP="00EA52D9">
            <w:pPr>
              <w:spacing w:after="0" w:line="259" w:lineRule="auto"/>
              <w:ind w:left="108" w:firstLine="0"/>
              <w:jc w:val="left"/>
            </w:pPr>
            <w:r w:rsidRPr="00EA52D9">
              <w:t xml:space="preserve">linguísticos </w:t>
            </w:r>
            <w:proofErr w:type="gramStart"/>
            <w:r w:rsidRPr="00EA52D9">
              <w:t>usados construção</w:t>
            </w:r>
            <w:proofErr w:type="gramEnd"/>
            <w:r w:rsidRPr="00EA52D9">
              <w:t xml:space="preserve"> discursos </w:t>
            </w:r>
          </w:p>
        </w:tc>
        <w:tc>
          <w:tcPr>
            <w:tcW w:w="501" w:type="dxa"/>
            <w:tcBorders>
              <w:top w:val="single" w:sz="2" w:space="0" w:color="FFFFFF"/>
              <w:left w:val="nil"/>
              <w:bottom w:val="single" w:sz="4" w:space="0" w:color="000000"/>
              <w:right w:val="single" w:sz="4" w:space="0" w:color="000000"/>
            </w:tcBorders>
          </w:tcPr>
          <w:p w14:paraId="303EBB39" w14:textId="77777777" w:rsidR="00EA52D9" w:rsidRPr="00EA52D9" w:rsidRDefault="00EA52D9" w:rsidP="00EA52D9">
            <w:pPr>
              <w:spacing w:after="115" w:line="259" w:lineRule="auto"/>
              <w:ind w:left="55" w:firstLine="0"/>
              <w:jc w:val="left"/>
            </w:pPr>
            <w:r w:rsidRPr="00EA52D9">
              <w:rPr>
                <w:b/>
              </w:rPr>
              <w:t xml:space="preserve"> </w:t>
            </w:r>
          </w:p>
          <w:p w14:paraId="71A147A1" w14:textId="77777777" w:rsidR="00EA52D9" w:rsidRPr="00EA52D9" w:rsidRDefault="00EA52D9" w:rsidP="00EA52D9">
            <w:pPr>
              <w:spacing w:after="0" w:line="259" w:lineRule="auto"/>
              <w:ind w:left="-146" w:right="106" w:hanging="65"/>
              <w:jc w:val="right"/>
            </w:pPr>
            <w:r w:rsidRPr="00EA52D9">
              <w:t xml:space="preserve">modo </w:t>
            </w:r>
            <w:proofErr w:type="spellStart"/>
            <w:r w:rsidRPr="00EA52D9">
              <w:t>rsos</w:t>
            </w:r>
            <w:proofErr w:type="spellEnd"/>
            <w:r w:rsidRPr="00EA52D9">
              <w:t xml:space="preserve"> são na de </w:t>
            </w:r>
          </w:p>
        </w:tc>
        <w:tc>
          <w:tcPr>
            <w:tcW w:w="3859" w:type="dxa"/>
            <w:tcBorders>
              <w:top w:val="single" w:sz="2" w:space="0" w:color="FFFFFF"/>
              <w:left w:val="nil"/>
              <w:bottom w:val="single" w:sz="4" w:space="0" w:color="000000"/>
              <w:right w:val="single" w:sz="4" w:space="0" w:color="000000"/>
            </w:tcBorders>
          </w:tcPr>
          <w:p w14:paraId="5345E818" w14:textId="77777777" w:rsidR="00EA52D9" w:rsidRPr="00EA52D9" w:rsidRDefault="00EA52D9" w:rsidP="00EA52D9">
            <w:pPr>
              <w:spacing w:after="115" w:line="259" w:lineRule="auto"/>
              <w:ind w:left="55" w:firstLine="0"/>
              <w:jc w:val="left"/>
              <w:rPr>
                <w:b/>
              </w:rPr>
            </w:pPr>
          </w:p>
        </w:tc>
      </w:tr>
    </w:tbl>
    <w:p w14:paraId="779A4CF6" w14:textId="77777777" w:rsidR="00EA52D9" w:rsidRPr="00EA52D9" w:rsidRDefault="00EA52D9" w:rsidP="00EA52D9">
      <w:pPr>
        <w:spacing w:after="0" w:line="259" w:lineRule="auto"/>
        <w:ind w:left="-1440" w:right="10466" w:firstLine="0"/>
        <w:jc w:val="left"/>
      </w:pPr>
    </w:p>
    <w:tbl>
      <w:tblPr>
        <w:tblStyle w:val="TableGrid47"/>
        <w:tblW w:w="1511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EA52D9" w:rsidRPr="00EA52D9" w14:paraId="6B27E30D" w14:textId="77777777" w:rsidTr="00EA52D9">
        <w:trPr>
          <w:trHeight w:val="4315"/>
        </w:trPr>
        <w:tc>
          <w:tcPr>
            <w:tcW w:w="991" w:type="dxa"/>
            <w:tcBorders>
              <w:top w:val="single" w:sz="6" w:space="0" w:color="000000"/>
              <w:left w:val="single" w:sz="6" w:space="0" w:color="000000"/>
              <w:bottom w:val="single" w:sz="6" w:space="0" w:color="000000"/>
              <w:right w:val="single" w:sz="6" w:space="0" w:color="000000"/>
            </w:tcBorders>
          </w:tcPr>
          <w:p w14:paraId="75877E36" w14:textId="77777777" w:rsidR="00EA52D9" w:rsidRPr="00EA52D9" w:rsidRDefault="00EA52D9" w:rsidP="00EA52D9">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6A01DFC4" w14:textId="77777777" w:rsidR="00EA52D9" w:rsidRPr="00EA52D9" w:rsidRDefault="00EA52D9" w:rsidP="00EA52D9">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64F24FAC"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3EE761C9" w14:textId="77777777" w:rsidR="00EA52D9" w:rsidRPr="00EA52D9" w:rsidRDefault="00EA52D9" w:rsidP="00EA52D9">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4D9F2FDD" w14:textId="77777777" w:rsidR="00EA52D9" w:rsidRPr="00EA52D9" w:rsidRDefault="00EA52D9" w:rsidP="00EA52D9">
            <w:pPr>
              <w:spacing w:after="2" w:line="359" w:lineRule="auto"/>
              <w:ind w:left="2" w:firstLine="0"/>
            </w:pPr>
            <w:r w:rsidRPr="00EA52D9">
              <w:t xml:space="preserve">elaboração do título, escolhas </w:t>
            </w:r>
          </w:p>
          <w:p w14:paraId="6EFC14F0" w14:textId="77777777" w:rsidR="00EA52D9" w:rsidRPr="00EA52D9" w:rsidRDefault="00EA52D9" w:rsidP="00EA52D9">
            <w:pPr>
              <w:spacing w:after="0" w:line="259" w:lineRule="auto"/>
              <w:ind w:left="2" w:right="64" w:firstLine="0"/>
            </w:pPr>
            <w:r w:rsidRPr="00EA52D9">
              <w:t xml:space="preserve">lexicais, construções metafóricas, a explicitação ou a ocultação de fontes de informação) e seus efeitos de sentido. </w:t>
            </w:r>
          </w:p>
        </w:tc>
        <w:tc>
          <w:tcPr>
            <w:tcW w:w="2405" w:type="dxa"/>
            <w:tcBorders>
              <w:top w:val="single" w:sz="4" w:space="0" w:color="000000"/>
              <w:left w:val="single" w:sz="6" w:space="0" w:color="000000"/>
              <w:bottom w:val="single" w:sz="2" w:space="0" w:color="FFFFFF"/>
              <w:right w:val="single" w:sz="4" w:space="0" w:color="000000"/>
            </w:tcBorders>
          </w:tcPr>
          <w:p w14:paraId="57BC2B5B" w14:textId="77777777" w:rsidR="00EA52D9" w:rsidRPr="00EA52D9" w:rsidRDefault="00EA52D9" w:rsidP="00EA52D9">
            <w:pPr>
              <w:tabs>
                <w:tab w:val="center" w:pos="641"/>
                <w:tab w:val="center" w:pos="2024"/>
              </w:tabs>
              <w:spacing w:after="122" w:line="259" w:lineRule="auto"/>
              <w:ind w:left="0" w:firstLine="0"/>
              <w:jc w:val="left"/>
            </w:pPr>
            <w:r w:rsidRPr="00EA52D9">
              <w:rPr>
                <w:rFonts w:ascii="Calibri" w:eastAsia="Calibri" w:hAnsi="Calibri" w:cs="Calibri"/>
                <w:sz w:val="22"/>
              </w:rPr>
              <w:tab/>
            </w:r>
            <w:r w:rsidRPr="00EA52D9">
              <w:t xml:space="preserve">persuasivos </w:t>
            </w:r>
            <w:r w:rsidRPr="00EA52D9">
              <w:tab/>
              <w:t xml:space="preserve">em </w:t>
            </w:r>
          </w:p>
          <w:p w14:paraId="68D818C0" w14:textId="77777777" w:rsidR="00EA52D9" w:rsidRPr="00EA52D9" w:rsidRDefault="00EA52D9" w:rsidP="00EA52D9">
            <w:pPr>
              <w:spacing w:after="0" w:line="259" w:lineRule="auto"/>
              <w:ind w:left="0" w:firstLine="0"/>
              <w:jc w:val="left"/>
            </w:pPr>
            <w:r w:rsidRPr="00EA52D9">
              <w:t xml:space="preserve">textos argumentativos. </w:t>
            </w:r>
          </w:p>
        </w:tc>
        <w:tc>
          <w:tcPr>
            <w:tcW w:w="3925" w:type="dxa"/>
            <w:tcBorders>
              <w:top w:val="single" w:sz="4" w:space="0" w:color="000000"/>
              <w:left w:val="single" w:sz="6" w:space="0" w:color="000000"/>
              <w:bottom w:val="single" w:sz="2" w:space="0" w:color="FFFFFF"/>
              <w:right w:val="single" w:sz="4" w:space="0" w:color="000000"/>
            </w:tcBorders>
          </w:tcPr>
          <w:p w14:paraId="453A5DA9" w14:textId="77777777" w:rsidR="00EA52D9" w:rsidRPr="00EA52D9" w:rsidRDefault="00EA52D9" w:rsidP="00EA52D9">
            <w:pPr>
              <w:tabs>
                <w:tab w:val="center" w:pos="641"/>
                <w:tab w:val="center" w:pos="2024"/>
              </w:tabs>
              <w:spacing w:after="122" w:line="259" w:lineRule="auto"/>
              <w:ind w:left="0" w:firstLine="0"/>
              <w:jc w:val="left"/>
              <w:rPr>
                <w:rFonts w:ascii="Calibri" w:eastAsia="Calibri" w:hAnsi="Calibri" w:cs="Calibri"/>
                <w:sz w:val="22"/>
              </w:rPr>
            </w:pPr>
          </w:p>
        </w:tc>
      </w:tr>
      <w:tr w:rsidR="00EA52D9" w:rsidRPr="00EA52D9" w14:paraId="0777C6FD" w14:textId="77777777" w:rsidTr="00EA52D9">
        <w:trPr>
          <w:trHeight w:val="7735"/>
        </w:trPr>
        <w:tc>
          <w:tcPr>
            <w:tcW w:w="991" w:type="dxa"/>
            <w:tcBorders>
              <w:top w:val="single" w:sz="6" w:space="0" w:color="000000"/>
              <w:left w:val="single" w:sz="6" w:space="0" w:color="000000"/>
              <w:bottom w:val="single" w:sz="6" w:space="0" w:color="000000"/>
              <w:right w:val="single" w:sz="6" w:space="0" w:color="000000"/>
            </w:tcBorders>
          </w:tcPr>
          <w:p w14:paraId="743E4E93"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5594A20"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D7D76AF"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13ECEDE" w14:textId="77777777" w:rsidR="00EA52D9" w:rsidRPr="00EA52D9" w:rsidRDefault="00EA52D9" w:rsidP="00EA52D9">
            <w:pPr>
              <w:tabs>
                <w:tab w:val="center" w:pos="368"/>
                <w:tab w:val="center" w:pos="1638"/>
              </w:tabs>
              <w:spacing w:after="125" w:line="259" w:lineRule="auto"/>
              <w:ind w:left="0" w:firstLine="0"/>
              <w:jc w:val="left"/>
            </w:pPr>
            <w:r w:rsidRPr="00EA52D9">
              <w:rPr>
                <w:rFonts w:ascii="Calibri" w:eastAsia="Calibri" w:hAnsi="Calibri" w:cs="Calibri"/>
                <w:sz w:val="22"/>
              </w:rPr>
              <w:tab/>
            </w:r>
            <w:r w:rsidRPr="00EA52D9">
              <w:t xml:space="preserve">Efeitos </w:t>
            </w:r>
            <w:r w:rsidRPr="00EA52D9">
              <w:tab/>
              <w:t xml:space="preserve">de </w:t>
            </w:r>
          </w:p>
          <w:p w14:paraId="11931CCD" w14:textId="77777777" w:rsidR="00EA52D9" w:rsidRPr="00EA52D9" w:rsidRDefault="00EA52D9" w:rsidP="00EA52D9">
            <w:pPr>
              <w:spacing w:after="136" w:line="259" w:lineRule="auto"/>
              <w:ind w:left="0" w:firstLine="0"/>
              <w:jc w:val="left"/>
            </w:pPr>
            <w:r w:rsidRPr="00EA52D9">
              <w:t xml:space="preserve">sentido </w:t>
            </w:r>
          </w:p>
          <w:p w14:paraId="53C4AB94" w14:textId="77777777" w:rsidR="00EA52D9" w:rsidRPr="00EA52D9" w:rsidRDefault="00EA52D9" w:rsidP="00EA52D9">
            <w:pPr>
              <w:spacing w:after="0" w:line="259" w:lineRule="auto"/>
              <w:ind w:left="0" w:firstLine="0"/>
              <w:jc w:val="left"/>
            </w:pPr>
            <w:r w:rsidRPr="00EA52D9">
              <w:t xml:space="preserve">Exploração </w:t>
            </w:r>
            <w:r w:rsidRPr="00EA52D9">
              <w:tab/>
              <w:t xml:space="preserve">da </w:t>
            </w:r>
            <w:proofErr w:type="spellStart"/>
            <w:r w:rsidRPr="00EA52D9">
              <w:t>multissemiose</w:t>
            </w:r>
            <w:proofErr w:type="spellEnd"/>
            <w:r w:rsidRPr="00EA52D9">
              <w:t xml:space="preserve"> </w:t>
            </w:r>
          </w:p>
        </w:tc>
        <w:tc>
          <w:tcPr>
            <w:tcW w:w="2268" w:type="dxa"/>
            <w:tcBorders>
              <w:top w:val="single" w:sz="6" w:space="0" w:color="000000"/>
              <w:left w:val="single" w:sz="6" w:space="0" w:color="000000"/>
              <w:bottom w:val="single" w:sz="6" w:space="0" w:color="000000"/>
              <w:right w:val="single" w:sz="6" w:space="0" w:color="000000"/>
            </w:tcBorders>
          </w:tcPr>
          <w:p w14:paraId="3AF73511" w14:textId="77777777" w:rsidR="00EA52D9" w:rsidRPr="00EA52D9" w:rsidRDefault="00EA52D9" w:rsidP="00EA52D9">
            <w:pPr>
              <w:spacing w:after="138" w:line="259" w:lineRule="auto"/>
              <w:ind w:left="2" w:firstLine="0"/>
              <w:jc w:val="left"/>
            </w:pPr>
            <w:r w:rsidRPr="00EA52D9">
              <w:rPr>
                <w:b/>
              </w:rPr>
              <w:t xml:space="preserve">(EF89LP07) </w:t>
            </w:r>
          </w:p>
          <w:p w14:paraId="38BBA105" w14:textId="77777777" w:rsidR="00EA52D9" w:rsidRPr="00EA52D9" w:rsidRDefault="00EA52D9" w:rsidP="00EA52D9">
            <w:pPr>
              <w:tabs>
                <w:tab w:val="center" w:pos="470"/>
                <w:tab w:val="center" w:pos="1889"/>
              </w:tabs>
              <w:spacing w:after="0" w:line="240" w:lineRule="auto"/>
              <w:ind w:left="0" w:firstLine="0"/>
              <w:jc w:val="left"/>
            </w:pPr>
            <w:r w:rsidRPr="00EA52D9">
              <w:rPr>
                <w:rFonts w:ascii="Calibri" w:eastAsia="Calibri" w:hAnsi="Calibri" w:cs="Calibri"/>
                <w:sz w:val="22"/>
              </w:rPr>
              <w:tab/>
            </w:r>
            <w:r w:rsidRPr="00EA52D9">
              <w:t xml:space="preserve">Analisar, </w:t>
            </w:r>
            <w:r w:rsidRPr="00EA52D9">
              <w:tab/>
              <w:t xml:space="preserve">em </w:t>
            </w:r>
          </w:p>
          <w:p w14:paraId="111D2079" w14:textId="77777777" w:rsidR="00EA52D9" w:rsidRPr="00EA52D9" w:rsidRDefault="00EA52D9" w:rsidP="00EA52D9">
            <w:pPr>
              <w:spacing w:after="0" w:line="240" w:lineRule="auto"/>
              <w:ind w:left="2" w:firstLine="0"/>
              <w:jc w:val="left"/>
            </w:pPr>
            <w:r w:rsidRPr="00EA52D9">
              <w:t xml:space="preserve">notícias, </w:t>
            </w:r>
          </w:p>
          <w:p w14:paraId="25738BC3" w14:textId="77777777" w:rsidR="00EA52D9" w:rsidRPr="00EA52D9" w:rsidRDefault="00EA52D9" w:rsidP="00EA52D9">
            <w:pPr>
              <w:spacing w:after="0" w:line="240" w:lineRule="auto"/>
              <w:ind w:left="2" w:right="64" w:firstLine="0"/>
            </w:pPr>
            <w:r w:rsidRPr="00EA52D9">
              <w:t xml:space="preserve">reportagens e peças publicitárias em várias mídias, os efeitos de sentido devidos ao tratamento e à composição dos elementos nas imagens em movimento, à performance, à montagem feita (ritmo, duração e sincronização </w:t>
            </w:r>
          </w:p>
          <w:p w14:paraId="5CC58E75" w14:textId="77777777" w:rsidR="00EA52D9" w:rsidRPr="00EA52D9" w:rsidRDefault="00EA52D9" w:rsidP="00EA52D9">
            <w:pPr>
              <w:spacing w:after="0" w:line="240" w:lineRule="auto"/>
              <w:ind w:left="2" w:firstLine="0"/>
            </w:pPr>
            <w:r w:rsidRPr="00EA52D9">
              <w:t xml:space="preserve">entre </w:t>
            </w:r>
            <w:r w:rsidRPr="00EA52D9">
              <w:tab/>
              <w:t xml:space="preserve">as linguagens – </w:t>
            </w:r>
          </w:p>
          <w:p w14:paraId="21F6F772" w14:textId="77777777" w:rsidR="00EA52D9" w:rsidRPr="00EA52D9" w:rsidRDefault="00EA52D9" w:rsidP="00EA52D9">
            <w:pPr>
              <w:spacing w:after="0" w:line="240" w:lineRule="auto"/>
              <w:ind w:left="110" w:firstLine="0"/>
            </w:pPr>
            <w:proofErr w:type="spellStart"/>
            <w:r w:rsidRPr="00EA52D9">
              <w:t>complementaridad</w:t>
            </w:r>
            <w:proofErr w:type="spellEnd"/>
            <w:r w:rsidRPr="00EA52D9">
              <w:t xml:space="preserve"> es, interferências etc.) e ao ritmo, melodia, </w:t>
            </w:r>
          </w:p>
          <w:p w14:paraId="1A7F9B32" w14:textId="77777777" w:rsidR="00EA52D9" w:rsidRPr="00EA52D9" w:rsidRDefault="00EA52D9" w:rsidP="00EA52D9">
            <w:pPr>
              <w:spacing w:after="0" w:line="240" w:lineRule="auto"/>
              <w:ind w:left="2" w:right="64" w:firstLine="0"/>
            </w:pPr>
            <w:r w:rsidRPr="00EA52D9">
              <w:t xml:space="preserve">instrumentos e </w:t>
            </w:r>
            <w:proofErr w:type="spellStart"/>
            <w:r w:rsidRPr="00EA52D9">
              <w:t>sampleamentos</w:t>
            </w:r>
            <w:proofErr w:type="spellEnd"/>
            <w:r w:rsidRPr="00EA52D9">
              <w:t xml:space="preserve"> das </w:t>
            </w:r>
            <w:r w:rsidRPr="00EA52D9">
              <w:tab/>
              <w:t>músicas e efeitos sonoros.</w:t>
            </w:r>
          </w:p>
        </w:tc>
        <w:tc>
          <w:tcPr>
            <w:tcW w:w="2405" w:type="dxa"/>
            <w:tcBorders>
              <w:top w:val="single" w:sz="2" w:space="0" w:color="FFFFFF"/>
              <w:left w:val="single" w:sz="6" w:space="0" w:color="000000"/>
              <w:bottom w:val="single" w:sz="6" w:space="0" w:color="000000"/>
              <w:right w:val="single" w:sz="4" w:space="0" w:color="000000"/>
            </w:tcBorders>
          </w:tcPr>
          <w:p w14:paraId="2C718B48" w14:textId="77777777" w:rsidR="00EA52D9" w:rsidRPr="00EA52D9" w:rsidRDefault="00EA52D9" w:rsidP="00EA52D9">
            <w:pPr>
              <w:spacing w:after="0" w:line="369" w:lineRule="auto"/>
              <w:ind w:left="0" w:right="67" w:firstLine="0"/>
            </w:pPr>
            <w:r w:rsidRPr="00EA52D9">
              <w:rPr>
                <w:b/>
              </w:rPr>
              <w:t xml:space="preserve">(EF89LP07RS-1) </w:t>
            </w:r>
            <w:r w:rsidRPr="00EA52D9">
              <w:t xml:space="preserve">Observar como os recursos </w:t>
            </w:r>
            <w:r w:rsidRPr="00EA52D9">
              <w:tab/>
              <w:t xml:space="preserve">das </w:t>
            </w:r>
          </w:p>
          <w:p w14:paraId="1AF912E3" w14:textId="77777777" w:rsidR="00EA52D9" w:rsidRPr="00EA52D9" w:rsidRDefault="00EA52D9" w:rsidP="00EA52D9">
            <w:pPr>
              <w:spacing w:after="115" w:line="259" w:lineRule="auto"/>
              <w:ind w:left="0" w:firstLine="0"/>
              <w:jc w:val="left"/>
            </w:pPr>
            <w:r w:rsidRPr="00EA52D9">
              <w:t xml:space="preserve">diferentes </w:t>
            </w:r>
          </w:p>
          <w:p w14:paraId="60565E1D" w14:textId="77777777" w:rsidR="00EA52D9" w:rsidRPr="00EA52D9" w:rsidRDefault="00EA52D9" w:rsidP="00EA52D9">
            <w:pPr>
              <w:spacing w:after="0" w:line="259" w:lineRule="auto"/>
              <w:ind w:left="0" w:right="67" w:firstLine="0"/>
            </w:pPr>
            <w:r w:rsidRPr="00EA52D9">
              <w:t xml:space="preserve">linguagens se articulam para produzir sentidos em notícias, reportagens e peças publicitárias em várias mídias. </w:t>
            </w:r>
          </w:p>
        </w:tc>
        <w:tc>
          <w:tcPr>
            <w:tcW w:w="3925" w:type="dxa"/>
            <w:tcBorders>
              <w:top w:val="single" w:sz="2" w:space="0" w:color="FFFFFF"/>
              <w:left w:val="single" w:sz="6" w:space="0" w:color="000000"/>
              <w:bottom w:val="single" w:sz="6" w:space="0" w:color="000000"/>
              <w:right w:val="single" w:sz="4" w:space="0" w:color="000000"/>
            </w:tcBorders>
          </w:tcPr>
          <w:p w14:paraId="6C655B98" w14:textId="77777777" w:rsidR="00EA52D9" w:rsidRPr="00EA52D9" w:rsidRDefault="00EA52D9" w:rsidP="00EA52D9">
            <w:pPr>
              <w:spacing w:after="0" w:line="369" w:lineRule="auto"/>
              <w:ind w:left="0" w:right="67" w:firstLine="0"/>
              <w:jc w:val="right"/>
              <w:rPr>
                <w:b/>
              </w:rPr>
            </w:pPr>
          </w:p>
        </w:tc>
      </w:tr>
    </w:tbl>
    <w:p w14:paraId="191999A0" w14:textId="77777777" w:rsidR="00EA52D9" w:rsidRPr="00EA52D9" w:rsidRDefault="00EA52D9" w:rsidP="00EA52D9">
      <w:pPr>
        <w:spacing w:after="0" w:line="259" w:lineRule="auto"/>
        <w:ind w:left="-1440" w:right="10466" w:firstLine="0"/>
        <w:jc w:val="left"/>
      </w:pPr>
    </w:p>
    <w:tbl>
      <w:tblPr>
        <w:tblStyle w:val="TableGrid47"/>
        <w:tblW w:w="15198"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3925"/>
        <w:gridCol w:w="87"/>
      </w:tblGrid>
      <w:tr w:rsidR="00EA52D9" w:rsidRPr="00EA52D9" w14:paraId="26DB26B7" w14:textId="77777777" w:rsidTr="00EA52D9">
        <w:trPr>
          <w:gridAfter w:val="1"/>
          <w:wAfter w:w="87" w:type="dxa"/>
          <w:trHeight w:val="5182"/>
        </w:trPr>
        <w:tc>
          <w:tcPr>
            <w:tcW w:w="991" w:type="dxa"/>
            <w:tcBorders>
              <w:top w:val="single" w:sz="6" w:space="0" w:color="000000"/>
              <w:left w:val="single" w:sz="6" w:space="0" w:color="000000"/>
              <w:bottom w:val="single" w:sz="6" w:space="0" w:color="000000"/>
              <w:right w:val="single" w:sz="6" w:space="0" w:color="000000"/>
            </w:tcBorders>
          </w:tcPr>
          <w:p w14:paraId="06274E12"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CEAABD5"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1CED30F"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3683C7A2"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788E5BE1" w14:textId="77777777" w:rsidR="00EA52D9" w:rsidRPr="00EA52D9" w:rsidRDefault="00EA52D9" w:rsidP="00EA52D9">
            <w:pPr>
              <w:spacing w:after="0" w:line="365" w:lineRule="auto"/>
              <w:ind w:left="108" w:firstLine="0"/>
              <w:jc w:val="left"/>
            </w:pPr>
            <w:r w:rsidRPr="00EA52D9">
              <w:t xml:space="preserve">Estratégia </w:t>
            </w:r>
            <w:r w:rsidRPr="00EA52D9">
              <w:tab/>
              <w:t xml:space="preserve">de produção: </w:t>
            </w:r>
          </w:p>
          <w:p w14:paraId="0867B244" w14:textId="77777777" w:rsidR="00EA52D9" w:rsidRPr="00EA52D9" w:rsidRDefault="00EA52D9" w:rsidP="00EA52D9">
            <w:pPr>
              <w:spacing w:after="0" w:line="259" w:lineRule="auto"/>
              <w:ind w:left="108" w:firstLine="0"/>
              <w:jc w:val="left"/>
            </w:pPr>
            <w:r w:rsidRPr="00EA52D9">
              <w:t xml:space="preserve">planejamento de textos informativos </w:t>
            </w:r>
          </w:p>
        </w:tc>
        <w:tc>
          <w:tcPr>
            <w:tcW w:w="2268" w:type="dxa"/>
            <w:tcBorders>
              <w:top w:val="single" w:sz="6" w:space="0" w:color="000000"/>
              <w:left w:val="single" w:sz="6" w:space="0" w:color="000000"/>
              <w:bottom w:val="single" w:sz="6" w:space="0" w:color="000000"/>
              <w:right w:val="single" w:sz="4" w:space="0" w:color="000000"/>
            </w:tcBorders>
          </w:tcPr>
          <w:p w14:paraId="0D2E80FF" w14:textId="77777777" w:rsidR="00EA52D9" w:rsidRPr="00EA52D9" w:rsidRDefault="00EA52D9" w:rsidP="00EA52D9">
            <w:pPr>
              <w:spacing w:after="0" w:line="240" w:lineRule="auto"/>
              <w:ind w:left="108" w:firstLine="0"/>
              <w:jc w:val="left"/>
            </w:pPr>
            <w:r w:rsidRPr="00EA52D9">
              <w:rPr>
                <w:b/>
              </w:rPr>
              <w:t xml:space="preserve">(EF89LP08) </w:t>
            </w:r>
            <w:r w:rsidRPr="00EA52D9">
              <w:t xml:space="preserve">Planejar reportagem </w:t>
            </w:r>
          </w:p>
          <w:p w14:paraId="4C176325" w14:textId="77777777" w:rsidR="00EA52D9" w:rsidRPr="00EA52D9" w:rsidRDefault="00EA52D9" w:rsidP="00EA52D9">
            <w:pPr>
              <w:spacing w:after="0" w:line="240" w:lineRule="auto"/>
              <w:ind w:left="108" w:firstLine="0"/>
            </w:pPr>
            <w:r w:rsidRPr="00EA52D9">
              <w:t xml:space="preserve">impressa e em outras mídias </w:t>
            </w:r>
          </w:p>
          <w:p w14:paraId="3843583C" w14:textId="77777777" w:rsidR="00EA52D9" w:rsidRPr="00EA52D9" w:rsidRDefault="00EA52D9" w:rsidP="00EA52D9">
            <w:pPr>
              <w:spacing w:after="0" w:line="240" w:lineRule="auto"/>
              <w:ind w:left="108" w:right="64" w:firstLine="0"/>
            </w:pPr>
            <w:r w:rsidRPr="00EA52D9">
              <w:t>(rádio ou TV/vídeo, sites), tendo em vista as condições de produção do texto – objetivo, leitores/espectador</w:t>
            </w:r>
          </w:p>
          <w:p w14:paraId="0A9CCED1" w14:textId="77777777" w:rsidR="00EA52D9" w:rsidRPr="00EA52D9" w:rsidRDefault="00EA52D9" w:rsidP="00EA52D9">
            <w:pPr>
              <w:spacing w:after="0" w:line="240" w:lineRule="auto"/>
              <w:ind w:left="110" w:right="64" w:firstLine="0"/>
            </w:pPr>
            <w:r w:rsidRPr="00EA52D9">
              <w:t xml:space="preserve">es, veículos e mídia de circulação etc. – a partir da escolha do fato a ser aprofundado ou do tema a ser focado (de relevância para a turma, escola ou comunidade), do levantamento de dados </w:t>
            </w:r>
            <w:r w:rsidRPr="00EA52D9">
              <w:tab/>
              <w:t xml:space="preserve">e informações sobre o fato ou tema – que pode envolver entrevistas com envolvidos ou com especialistas, consultas a fontes </w:t>
            </w:r>
            <w:r w:rsidRPr="00EA52D9">
              <w:lastRenderedPageBreak/>
              <w:t xml:space="preserve">diversas, análise de documentos, cobertura de eventos etc. -, do registro dessas informações e dados, da escolha de fotos ou imagens a produzir ou a utilizar etc., da produção de </w:t>
            </w:r>
          </w:p>
          <w:p w14:paraId="3CB6D34F" w14:textId="77777777" w:rsidR="00EA52D9" w:rsidRPr="00EA52D9" w:rsidRDefault="00EA52D9" w:rsidP="00EA52D9">
            <w:pPr>
              <w:spacing w:after="0" w:line="240" w:lineRule="auto"/>
              <w:ind w:left="108" w:right="64" w:firstLine="0"/>
            </w:pPr>
            <w:r w:rsidRPr="00EA52D9">
              <w:t xml:space="preserve">infográficos, quando for o caso, e da organização hipertextual (no caso a publicação em sites ou blogs noticiosos ou mesmo de jornais impressos, por meio de boxes variados).  </w:t>
            </w:r>
          </w:p>
        </w:tc>
        <w:tc>
          <w:tcPr>
            <w:tcW w:w="2405" w:type="dxa"/>
            <w:tcBorders>
              <w:top w:val="single" w:sz="6" w:space="0" w:color="000000"/>
              <w:left w:val="single" w:sz="4" w:space="0" w:color="000000"/>
              <w:bottom w:val="single" w:sz="6" w:space="0" w:color="000000"/>
              <w:right w:val="single" w:sz="4" w:space="0" w:color="000000"/>
            </w:tcBorders>
          </w:tcPr>
          <w:p w14:paraId="4CD55E0E" w14:textId="77777777" w:rsidR="00EA52D9" w:rsidRPr="00EA52D9" w:rsidRDefault="00EA52D9" w:rsidP="00EA52D9">
            <w:pPr>
              <w:spacing w:after="0" w:line="259" w:lineRule="auto"/>
              <w:ind w:left="108" w:firstLine="0"/>
              <w:jc w:val="left"/>
            </w:pPr>
            <w:r w:rsidRPr="00EA52D9">
              <w:lastRenderedPageBreak/>
              <w:t xml:space="preserve"> </w:t>
            </w:r>
          </w:p>
        </w:tc>
        <w:tc>
          <w:tcPr>
            <w:tcW w:w="3925" w:type="dxa"/>
            <w:tcBorders>
              <w:top w:val="single" w:sz="6" w:space="0" w:color="000000"/>
              <w:left w:val="single" w:sz="4" w:space="0" w:color="000000"/>
              <w:bottom w:val="single" w:sz="6" w:space="0" w:color="000000"/>
              <w:right w:val="single" w:sz="4" w:space="0" w:color="000000"/>
            </w:tcBorders>
          </w:tcPr>
          <w:p w14:paraId="30862F8E" w14:textId="77777777" w:rsidR="00EA52D9" w:rsidRPr="00EA52D9" w:rsidRDefault="00EA52D9" w:rsidP="00EA52D9">
            <w:pPr>
              <w:spacing w:after="0" w:line="259" w:lineRule="auto"/>
              <w:ind w:left="108" w:firstLine="0"/>
              <w:jc w:val="left"/>
            </w:pPr>
          </w:p>
        </w:tc>
      </w:tr>
      <w:tr w:rsidR="00EA52D9" w:rsidRPr="00EA52D9" w14:paraId="597E675B" w14:textId="77777777" w:rsidTr="00EA52D9">
        <w:tblPrEx>
          <w:tblCellMar>
            <w:top w:w="58" w:type="dxa"/>
          </w:tblCellMar>
        </w:tblPrEx>
        <w:trPr>
          <w:trHeight w:val="2913"/>
        </w:trPr>
        <w:tc>
          <w:tcPr>
            <w:tcW w:w="991" w:type="dxa"/>
            <w:tcBorders>
              <w:top w:val="single" w:sz="6" w:space="0" w:color="000000"/>
              <w:left w:val="single" w:sz="6" w:space="0" w:color="000000"/>
              <w:bottom w:val="single" w:sz="6" w:space="0" w:color="000000"/>
              <w:right w:val="single" w:sz="6" w:space="0" w:color="000000"/>
            </w:tcBorders>
          </w:tcPr>
          <w:p w14:paraId="406902F0"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7A27D78"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FB4149F"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4A880229"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EC7B609" w14:textId="77777777" w:rsidR="00EA52D9" w:rsidRPr="00EA52D9" w:rsidRDefault="00EA52D9" w:rsidP="00EA52D9">
            <w:pPr>
              <w:spacing w:after="0" w:line="365" w:lineRule="auto"/>
              <w:ind w:left="108" w:firstLine="0"/>
              <w:jc w:val="left"/>
            </w:pPr>
            <w:r w:rsidRPr="00EA52D9">
              <w:t xml:space="preserve">Estratégia </w:t>
            </w:r>
            <w:r w:rsidRPr="00EA52D9">
              <w:tab/>
              <w:t xml:space="preserve">de produção: </w:t>
            </w:r>
          </w:p>
          <w:p w14:paraId="2E9F5AA0" w14:textId="77777777" w:rsidR="00EA52D9" w:rsidRPr="00EA52D9" w:rsidRDefault="00EA52D9" w:rsidP="00EA52D9">
            <w:pPr>
              <w:spacing w:after="0" w:line="259" w:lineRule="auto"/>
              <w:ind w:left="108" w:firstLine="0"/>
              <w:jc w:val="left"/>
            </w:pPr>
            <w:r w:rsidRPr="00EA52D9">
              <w:t xml:space="preserve">textualização de textos informativos </w:t>
            </w:r>
          </w:p>
        </w:tc>
        <w:tc>
          <w:tcPr>
            <w:tcW w:w="2268" w:type="dxa"/>
            <w:tcBorders>
              <w:top w:val="single" w:sz="6" w:space="0" w:color="000000"/>
              <w:left w:val="single" w:sz="6" w:space="0" w:color="000000"/>
              <w:bottom w:val="single" w:sz="6" w:space="0" w:color="000000"/>
              <w:right w:val="single" w:sz="4" w:space="0" w:color="000000"/>
            </w:tcBorders>
          </w:tcPr>
          <w:p w14:paraId="3264806C" w14:textId="77777777" w:rsidR="00EA52D9" w:rsidRPr="00EA52D9" w:rsidRDefault="00EA52D9" w:rsidP="00EA52D9">
            <w:pPr>
              <w:spacing w:after="0" w:line="240" w:lineRule="auto"/>
              <w:ind w:left="2" w:right="40" w:firstLine="0"/>
            </w:pPr>
            <w:r w:rsidRPr="00EA52D9">
              <w:rPr>
                <w:b/>
              </w:rPr>
              <w:t xml:space="preserve">(EF89LP09) </w:t>
            </w:r>
            <w:r w:rsidRPr="00EA52D9">
              <w:t xml:space="preserve">Produzir reportagem </w:t>
            </w:r>
          </w:p>
          <w:p w14:paraId="549F6FF9" w14:textId="77777777" w:rsidR="00EA52D9" w:rsidRPr="00EA52D9" w:rsidRDefault="00EA52D9" w:rsidP="00EA52D9">
            <w:pPr>
              <w:spacing w:after="0" w:line="240" w:lineRule="auto"/>
              <w:ind w:left="2" w:firstLine="0"/>
            </w:pPr>
            <w:r w:rsidRPr="00EA52D9">
              <w:t xml:space="preserve">impressa, com título, linha fina </w:t>
            </w:r>
          </w:p>
          <w:p w14:paraId="03977AE7" w14:textId="77777777" w:rsidR="00EA52D9" w:rsidRPr="00EA52D9" w:rsidRDefault="00EA52D9" w:rsidP="00EA52D9">
            <w:pPr>
              <w:spacing w:after="0" w:line="240" w:lineRule="auto"/>
              <w:ind w:left="2" w:firstLine="0"/>
            </w:pPr>
            <w:r w:rsidRPr="00EA52D9">
              <w:t xml:space="preserve">(optativa), organização </w:t>
            </w:r>
          </w:p>
        </w:tc>
        <w:tc>
          <w:tcPr>
            <w:tcW w:w="2405" w:type="dxa"/>
            <w:tcBorders>
              <w:top w:val="single" w:sz="6" w:space="0" w:color="000000"/>
              <w:left w:val="single" w:sz="4" w:space="0" w:color="000000"/>
              <w:bottom w:val="single" w:sz="4" w:space="0" w:color="000000"/>
              <w:right w:val="single" w:sz="4" w:space="0" w:color="000000"/>
            </w:tcBorders>
          </w:tcPr>
          <w:p w14:paraId="6552A26B" w14:textId="77777777" w:rsidR="00EA52D9" w:rsidRPr="00EA52D9" w:rsidRDefault="00EA52D9" w:rsidP="00EA52D9">
            <w:pPr>
              <w:spacing w:after="0" w:line="240" w:lineRule="auto"/>
              <w:ind w:left="108" w:firstLine="0"/>
            </w:pPr>
            <w:r w:rsidRPr="00EA52D9">
              <w:rPr>
                <w:b/>
              </w:rPr>
              <w:t xml:space="preserve">(EF89LP09RS-1) </w:t>
            </w:r>
          </w:p>
          <w:p w14:paraId="2E2DCD0C" w14:textId="77777777" w:rsidR="00EA52D9" w:rsidRPr="00EA52D9" w:rsidRDefault="00EA52D9" w:rsidP="00EA52D9">
            <w:pPr>
              <w:spacing w:after="0" w:line="240" w:lineRule="auto"/>
              <w:ind w:left="108" w:right="67" w:firstLine="0"/>
            </w:pPr>
            <w:r w:rsidRPr="00EA52D9">
              <w:t xml:space="preserve">Produzir reportagem impressa, com título, linha </w:t>
            </w:r>
            <w:r w:rsidRPr="00EA52D9">
              <w:tab/>
              <w:t xml:space="preserve">fina, </w:t>
            </w:r>
          </w:p>
          <w:p w14:paraId="2E200799" w14:textId="77777777" w:rsidR="00EA52D9" w:rsidRPr="00EA52D9" w:rsidRDefault="00EA52D9" w:rsidP="00EA52D9">
            <w:pPr>
              <w:spacing w:after="0" w:line="240" w:lineRule="auto"/>
              <w:ind w:left="108" w:firstLine="0"/>
            </w:pPr>
            <w:r w:rsidRPr="00EA52D9">
              <w:t xml:space="preserve">organização composicional (expositiva, </w:t>
            </w:r>
          </w:p>
        </w:tc>
        <w:tc>
          <w:tcPr>
            <w:tcW w:w="4012" w:type="dxa"/>
            <w:gridSpan w:val="2"/>
            <w:tcBorders>
              <w:top w:val="single" w:sz="6" w:space="0" w:color="000000"/>
              <w:left w:val="single" w:sz="4" w:space="0" w:color="000000"/>
              <w:bottom w:val="single" w:sz="4" w:space="0" w:color="000000"/>
              <w:right w:val="single" w:sz="4" w:space="0" w:color="000000"/>
            </w:tcBorders>
          </w:tcPr>
          <w:p w14:paraId="1DD041F0" w14:textId="77777777" w:rsidR="00EA52D9" w:rsidRPr="00EA52D9" w:rsidRDefault="00EA52D9" w:rsidP="00EA52D9">
            <w:pPr>
              <w:spacing w:after="115" w:line="259" w:lineRule="auto"/>
              <w:ind w:left="108" w:firstLine="0"/>
              <w:jc w:val="left"/>
              <w:rPr>
                <w:b/>
              </w:rPr>
            </w:pPr>
          </w:p>
        </w:tc>
      </w:tr>
    </w:tbl>
    <w:p w14:paraId="614FFFB9" w14:textId="77777777" w:rsidR="00EA52D9" w:rsidRPr="00EA52D9" w:rsidRDefault="00EA52D9" w:rsidP="00EA52D9">
      <w:pPr>
        <w:spacing w:after="0" w:line="259" w:lineRule="auto"/>
        <w:ind w:left="-1440" w:right="10466" w:firstLine="0"/>
        <w:jc w:val="left"/>
      </w:pPr>
    </w:p>
    <w:tbl>
      <w:tblPr>
        <w:tblStyle w:val="TableGrid47"/>
        <w:tblW w:w="15056" w:type="dxa"/>
        <w:tblInd w:w="-1085" w:type="dxa"/>
        <w:tblCellMar>
          <w:top w:w="58" w:type="dxa"/>
          <w:left w:w="2"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4D4B4963" w14:textId="77777777" w:rsidTr="00EA52D9">
        <w:trPr>
          <w:trHeight w:val="13677"/>
        </w:trPr>
        <w:tc>
          <w:tcPr>
            <w:tcW w:w="991" w:type="dxa"/>
            <w:tcBorders>
              <w:top w:val="single" w:sz="6" w:space="0" w:color="000000"/>
              <w:left w:val="single" w:sz="6" w:space="0" w:color="000000"/>
              <w:bottom w:val="single" w:sz="6" w:space="0" w:color="000000"/>
              <w:right w:val="single" w:sz="6" w:space="0" w:color="000000"/>
            </w:tcBorders>
          </w:tcPr>
          <w:p w14:paraId="55124B1A" w14:textId="77777777" w:rsidR="00EA52D9" w:rsidRPr="00EA52D9" w:rsidRDefault="00EA52D9" w:rsidP="00EA52D9">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39D7F7B1" w14:textId="77777777" w:rsidR="00EA52D9" w:rsidRPr="00EA52D9" w:rsidRDefault="00EA52D9" w:rsidP="00EA52D9">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2D461393"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7469B2CF" w14:textId="77777777" w:rsidR="00EA52D9" w:rsidRPr="00EA52D9" w:rsidRDefault="00EA52D9" w:rsidP="00EA52D9">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4" w:space="0" w:color="000000"/>
            </w:tcBorders>
          </w:tcPr>
          <w:p w14:paraId="15FDA92F" w14:textId="77777777" w:rsidR="00EA52D9" w:rsidRPr="00EA52D9" w:rsidRDefault="00EA52D9" w:rsidP="00EA52D9">
            <w:pPr>
              <w:spacing w:after="0" w:line="240" w:lineRule="auto"/>
              <w:ind w:left="0" w:right="64" w:firstLine="0"/>
            </w:pPr>
            <w:r w:rsidRPr="00EA52D9">
              <w:t xml:space="preserve">composicional (expositiva, interpretativa e/ou opinativa), progressão temática e uso de recursos </w:t>
            </w:r>
          </w:p>
          <w:p w14:paraId="3F503ED3" w14:textId="77777777" w:rsidR="00EA52D9" w:rsidRPr="00EA52D9" w:rsidRDefault="00EA52D9" w:rsidP="00EA52D9">
            <w:pPr>
              <w:spacing w:after="0" w:line="240" w:lineRule="auto"/>
              <w:ind w:left="0" w:firstLine="0"/>
            </w:pPr>
            <w:r w:rsidRPr="00EA52D9">
              <w:t xml:space="preserve">linguísticos compatíveis com as escolhas feitas e reportagens </w:t>
            </w:r>
            <w:proofErr w:type="spellStart"/>
            <w:r w:rsidRPr="00EA52D9">
              <w:t>multimidiáticas</w:t>
            </w:r>
            <w:proofErr w:type="spellEnd"/>
            <w:r w:rsidRPr="00EA52D9">
              <w:t xml:space="preserve">, tendo em vista as condições </w:t>
            </w:r>
            <w:r w:rsidRPr="00EA52D9">
              <w:tab/>
              <w:t xml:space="preserve">de produção, </w:t>
            </w:r>
            <w:r w:rsidRPr="00EA52D9">
              <w:tab/>
              <w:t xml:space="preserve">as características do gênero, os recursos e </w:t>
            </w:r>
            <w:r w:rsidRPr="00EA52D9">
              <w:tab/>
              <w:t xml:space="preserve">mídias disponíveis, </w:t>
            </w:r>
            <w:r w:rsidRPr="00EA52D9">
              <w:tab/>
              <w:t xml:space="preserve">sua organização hipertextual </w:t>
            </w:r>
            <w:r w:rsidRPr="00EA52D9">
              <w:tab/>
              <w:t xml:space="preserve">e o manejo adequado de recursos </w:t>
            </w:r>
            <w:r w:rsidRPr="00EA52D9">
              <w:tab/>
              <w:t xml:space="preserve">de captação e edição de áudio e imagem e adequação </w:t>
            </w:r>
            <w:r w:rsidRPr="00EA52D9">
              <w:tab/>
              <w:t xml:space="preserve">à norma-padrão. </w:t>
            </w:r>
          </w:p>
        </w:tc>
        <w:tc>
          <w:tcPr>
            <w:tcW w:w="2405" w:type="dxa"/>
            <w:tcBorders>
              <w:top w:val="single" w:sz="6" w:space="0" w:color="000000"/>
              <w:left w:val="single" w:sz="4" w:space="0" w:color="000000"/>
              <w:bottom w:val="single" w:sz="4" w:space="0" w:color="000000"/>
              <w:right w:val="single" w:sz="4" w:space="0" w:color="000000"/>
            </w:tcBorders>
          </w:tcPr>
          <w:p w14:paraId="0486FAD3" w14:textId="77777777" w:rsidR="00EA52D9" w:rsidRPr="001165CE" w:rsidRDefault="00EA52D9" w:rsidP="00EA52D9">
            <w:pPr>
              <w:spacing w:after="0" w:line="240" w:lineRule="auto"/>
              <w:ind w:left="0" w:right="67" w:firstLine="0"/>
              <w:rPr>
                <w:sz w:val="22"/>
              </w:rPr>
            </w:pPr>
            <w:r w:rsidRPr="001165CE">
              <w:rPr>
                <w:sz w:val="22"/>
              </w:rPr>
              <w:t xml:space="preserve">interpretativa </w:t>
            </w:r>
            <w:r w:rsidRPr="001165CE">
              <w:rPr>
                <w:sz w:val="22"/>
              </w:rPr>
              <w:tab/>
              <w:t xml:space="preserve">e/ou opinativa), progressão temática e uso de recursos </w:t>
            </w:r>
          </w:p>
          <w:p w14:paraId="49511FC8" w14:textId="77777777" w:rsidR="00EA52D9" w:rsidRPr="001165CE" w:rsidRDefault="00EA52D9" w:rsidP="00EA52D9">
            <w:pPr>
              <w:spacing w:after="0" w:line="240" w:lineRule="auto"/>
              <w:ind w:left="106" w:right="66" w:firstLine="0"/>
              <w:rPr>
                <w:sz w:val="22"/>
              </w:rPr>
            </w:pPr>
            <w:r w:rsidRPr="001165CE">
              <w:rPr>
                <w:sz w:val="22"/>
              </w:rPr>
              <w:t xml:space="preserve">linguísticos compatíveis com as escolhas feitas e reportagens </w:t>
            </w:r>
            <w:proofErr w:type="spellStart"/>
            <w:r w:rsidRPr="001165CE">
              <w:rPr>
                <w:sz w:val="22"/>
              </w:rPr>
              <w:t>multimidiáticas</w:t>
            </w:r>
            <w:proofErr w:type="spellEnd"/>
            <w:r w:rsidRPr="001165CE">
              <w:rPr>
                <w:sz w:val="22"/>
              </w:rPr>
              <w:t xml:space="preserve">, tendo em vista as condições de produção, as características do gênero, os recursos e </w:t>
            </w:r>
            <w:r w:rsidRPr="001165CE">
              <w:rPr>
                <w:sz w:val="22"/>
              </w:rPr>
              <w:tab/>
              <w:t>mídias disponíveis, sua organização hipertextual e o manejo adequado de recursos de captação e edição de áudio e imagem e adequação à norma padrão, aplicando os conhecimentos construídos sobre os recursos linguísticos e semióticos.</w:t>
            </w:r>
            <w:r w:rsidRPr="001165CE">
              <w:rPr>
                <w:b/>
                <w:sz w:val="22"/>
              </w:rPr>
              <w:t xml:space="preserve">          </w:t>
            </w:r>
          </w:p>
          <w:p w14:paraId="483D1F29" w14:textId="77777777" w:rsidR="00EA52D9" w:rsidRPr="001165CE" w:rsidRDefault="00EA52D9" w:rsidP="00EA52D9">
            <w:pPr>
              <w:spacing w:after="0" w:line="240" w:lineRule="auto"/>
              <w:ind w:left="106" w:firstLine="0"/>
              <w:rPr>
                <w:sz w:val="22"/>
              </w:rPr>
            </w:pPr>
            <w:r w:rsidRPr="001165CE">
              <w:rPr>
                <w:b/>
                <w:sz w:val="22"/>
              </w:rPr>
              <w:t xml:space="preserve">(EF89LP09RS-2) </w:t>
            </w:r>
            <w:r w:rsidRPr="001165CE">
              <w:rPr>
                <w:sz w:val="22"/>
              </w:rPr>
              <w:t xml:space="preserve">Produzir </w:t>
            </w:r>
          </w:p>
          <w:p w14:paraId="6BE14A20" w14:textId="77777777" w:rsidR="00EA52D9" w:rsidRPr="00EA52D9" w:rsidRDefault="00EA52D9" w:rsidP="00EA52D9">
            <w:pPr>
              <w:spacing w:after="0" w:line="240" w:lineRule="auto"/>
              <w:ind w:left="106" w:firstLine="0"/>
            </w:pPr>
            <w:r w:rsidRPr="001165CE">
              <w:rPr>
                <w:sz w:val="22"/>
              </w:rPr>
              <w:t xml:space="preserve">reportagem, de maneira organizada, </w:t>
            </w:r>
          </w:p>
        </w:tc>
        <w:tc>
          <w:tcPr>
            <w:tcW w:w="3870" w:type="dxa"/>
            <w:tcBorders>
              <w:top w:val="single" w:sz="6" w:space="0" w:color="000000"/>
              <w:left w:val="single" w:sz="4" w:space="0" w:color="000000"/>
              <w:bottom w:val="single" w:sz="4" w:space="0" w:color="000000"/>
              <w:right w:val="single" w:sz="4" w:space="0" w:color="000000"/>
            </w:tcBorders>
          </w:tcPr>
          <w:p w14:paraId="3CE58C7C" w14:textId="77777777" w:rsidR="00EA52D9" w:rsidRPr="00EA52D9" w:rsidRDefault="00EA52D9" w:rsidP="00EA52D9">
            <w:pPr>
              <w:spacing w:after="0" w:line="362" w:lineRule="auto"/>
              <w:ind w:left="0" w:right="67" w:firstLine="0"/>
              <w:jc w:val="right"/>
            </w:pPr>
          </w:p>
        </w:tc>
      </w:tr>
    </w:tbl>
    <w:p w14:paraId="5C4B3AB9" w14:textId="77777777" w:rsidR="00EA52D9" w:rsidRPr="00EA52D9" w:rsidRDefault="00EA52D9" w:rsidP="00EA52D9">
      <w:pPr>
        <w:spacing w:after="0" w:line="259" w:lineRule="auto"/>
        <w:ind w:left="-1440" w:right="10466" w:firstLine="0"/>
        <w:jc w:val="left"/>
      </w:pPr>
    </w:p>
    <w:tbl>
      <w:tblPr>
        <w:tblStyle w:val="TableGrid47"/>
        <w:tblW w:w="15056"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3870"/>
      </w:tblGrid>
      <w:tr w:rsidR="00EA52D9" w:rsidRPr="00EA52D9" w14:paraId="345F86D2" w14:textId="77777777" w:rsidTr="00EA52D9">
        <w:trPr>
          <w:trHeight w:val="5559"/>
        </w:trPr>
        <w:tc>
          <w:tcPr>
            <w:tcW w:w="991" w:type="dxa"/>
            <w:tcBorders>
              <w:top w:val="single" w:sz="6" w:space="0" w:color="000000"/>
              <w:left w:val="single" w:sz="6" w:space="0" w:color="000000"/>
              <w:bottom w:val="single" w:sz="6" w:space="0" w:color="000000"/>
              <w:right w:val="single" w:sz="6" w:space="0" w:color="000000"/>
            </w:tcBorders>
          </w:tcPr>
          <w:p w14:paraId="4D18AA4A" w14:textId="77777777" w:rsidR="00EA52D9" w:rsidRPr="00EA52D9" w:rsidRDefault="00EA52D9" w:rsidP="00EA52D9">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4649C5FA" w14:textId="77777777" w:rsidR="00EA52D9" w:rsidRPr="00EA52D9" w:rsidRDefault="00EA52D9" w:rsidP="00EA52D9">
            <w:pPr>
              <w:spacing w:after="160" w:line="259" w:lineRule="auto"/>
              <w:ind w:left="0" w:firstLine="0"/>
              <w:jc w:val="left"/>
            </w:pPr>
          </w:p>
        </w:tc>
        <w:tc>
          <w:tcPr>
            <w:tcW w:w="1471" w:type="dxa"/>
            <w:tcBorders>
              <w:top w:val="single" w:sz="6" w:space="0" w:color="000000"/>
              <w:left w:val="single" w:sz="6" w:space="0" w:color="000000"/>
              <w:bottom w:val="single" w:sz="6" w:space="0" w:color="000000"/>
              <w:right w:val="nil"/>
            </w:tcBorders>
          </w:tcPr>
          <w:p w14:paraId="173CF3A5" w14:textId="77777777" w:rsidR="00EA52D9" w:rsidRPr="00EA52D9" w:rsidRDefault="00EA52D9" w:rsidP="00EA52D9">
            <w:pPr>
              <w:spacing w:after="160" w:line="259" w:lineRule="auto"/>
              <w:ind w:left="0" w:firstLine="0"/>
              <w:jc w:val="left"/>
            </w:pPr>
          </w:p>
        </w:tc>
        <w:tc>
          <w:tcPr>
            <w:tcW w:w="372" w:type="dxa"/>
            <w:tcBorders>
              <w:top w:val="single" w:sz="6" w:space="0" w:color="000000"/>
              <w:left w:val="nil"/>
              <w:bottom w:val="single" w:sz="6" w:space="0" w:color="000000"/>
              <w:right w:val="single" w:sz="6" w:space="0" w:color="000000"/>
            </w:tcBorders>
          </w:tcPr>
          <w:p w14:paraId="185BC308"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1355C554" w14:textId="77777777" w:rsidR="00EA52D9" w:rsidRPr="00EA52D9" w:rsidRDefault="00EA52D9" w:rsidP="00EA52D9">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4" w:space="0" w:color="000000"/>
            </w:tcBorders>
          </w:tcPr>
          <w:p w14:paraId="5C7FDC90" w14:textId="77777777" w:rsidR="00EA52D9" w:rsidRPr="00EA52D9" w:rsidRDefault="00EA52D9" w:rsidP="00EA52D9">
            <w:pPr>
              <w:spacing w:after="160" w:line="259" w:lineRule="auto"/>
              <w:ind w:left="0" w:firstLine="0"/>
              <w:jc w:val="left"/>
            </w:pPr>
          </w:p>
        </w:tc>
        <w:tc>
          <w:tcPr>
            <w:tcW w:w="2405" w:type="dxa"/>
            <w:tcBorders>
              <w:top w:val="single" w:sz="6" w:space="0" w:color="000000"/>
              <w:left w:val="single" w:sz="4" w:space="0" w:color="000000"/>
              <w:bottom w:val="single" w:sz="2" w:space="0" w:color="FFFFFF"/>
              <w:right w:val="single" w:sz="4" w:space="0" w:color="000000"/>
            </w:tcBorders>
          </w:tcPr>
          <w:p w14:paraId="303D713B" w14:textId="77777777" w:rsidR="00EA52D9" w:rsidRPr="00EA52D9" w:rsidRDefault="00EA52D9" w:rsidP="00EA52D9">
            <w:pPr>
              <w:spacing w:after="0" w:line="259" w:lineRule="auto"/>
              <w:ind w:left="108" w:right="67" w:firstLine="0"/>
            </w:pPr>
            <w:r w:rsidRPr="00EA52D9">
              <w:t xml:space="preserve">de forma que atente para o uso de recursos linguísticos compatíveis, tendo em vista as condições e características de produção com o contexto em que irá circular, adequando os recursos de captação e edição disponíveis. </w:t>
            </w:r>
          </w:p>
        </w:tc>
        <w:tc>
          <w:tcPr>
            <w:tcW w:w="3870" w:type="dxa"/>
            <w:tcBorders>
              <w:top w:val="single" w:sz="6" w:space="0" w:color="000000"/>
              <w:left w:val="single" w:sz="4" w:space="0" w:color="000000"/>
              <w:bottom w:val="single" w:sz="2" w:space="0" w:color="FFFFFF"/>
              <w:right w:val="single" w:sz="4" w:space="0" w:color="000000"/>
            </w:tcBorders>
          </w:tcPr>
          <w:p w14:paraId="402DB402" w14:textId="77777777" w:rsidR="00EA52D9" w:rsidRPr="00EA52D9" w:rsidRDefault="00EA52D9" w:rsidP="00EA52D9">
            <w:pPr>
              <w:spacing w:after="0" w:line="259" w:lineRule="auto"/>
              <w:ind w:left="108" w:right="67" w:firstLine="0"/>
            </w:pPr>
          </w:p>
        </w:tc>
      </w:tr>
      <w:tr w:rsidR="00EA52D9" w:rsidRPr="00EA52D9" w14:paraId="2E15C4FF" w14:textId="77777777" w:rsidTr="00EA52D9">
        <w:trPr>
          <w:trHeight w:val="2348"/>
        </w:trPr>
        <w:tc>
          <w:tcPr>
            <w:tcW w:w="991" w:type="dxa"/>
            <w:tcBorders>
              <w:top w:val="single" w:sz="6" w:space="0" w:color="000000"/>
              <w:left w:val="single" w:sz="6" w:space="0" w:color="000000"/>
              <w:bottom w:val="single" w:sz="6" w:space="0" w:color="000000"/>
              <w:right w:val="single" w:sz="6" w:space="0" w:color="000000"/>
            </w:tcBorders>
          </w:tcPr>
          <w:p w14:paraId="4FC3F4D0"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B93B731"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CE78E4B"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3A4AB5A1"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F26A7EB" w14:textId="77777777" w:rsidR="00EA52D9" w:rsidRPr="00EA52D9" w:rsidRDefault="00EA52D9" w:rsidP="00EA52D9">
            <w:pPr>
              <w:spacing w:after="0" w:line="365" w:lineRule="auto"/>
              <w:ind w:left="108" w:firstLine="0"/>
              <w:jc w:val="left"/>
            </w:pPr>
            <w:r w:rsidRPr="00EA52D9">
              <w:t xml:space="preserve">Estratégia </w:t>
            </w:r>
            <w:r w:rsidRPr="00EA52D9">
              <w:tab/>
              <w:t xml:space="preserve">de produção: </w:t>
            </w:r>
          </w:p>
          <w:p w14:paraId="6904D8AE" w14:textId="77777777" w:rsidR="00EA52D9" w:rsidRPr="00EA52D9" w:rsidRDefault="00EA52D9" w:rsidP="00EA52D9">
            <w:pPr>
              <w:spacing w:after="0" w:line="259" w:lineRule="auto"/>
              <w:ind w:left="108" w:right="68" w:firstLine="0"/>
            </w:pPr>
            <w:r w:rsidRPr="00EA52D9">
              <w:t xml:space="preserve">planejamento de textos argumentativos e apreciativos </w:t>
            </w:r>
          </w:p>
        </w:tc>
        <w:tc>
          <w:tcPr>
            <w:tcW w:w="2268" w:type="dxa"/>
            <w:tcBorders>
              <w:top w:val="single" w:sz="6" w:space="0" w:color="000000"/>
              <w:left w:val="single" w:sz="6" w:space="0" w:color="000000"/>
              <w:bottom w:val="single" w:sz="6" w:space="0" w:color="000000"/>
              <w:right w:val="single" w:sz="6" w:space="0" w:color="000000"/>
            </w:tcBorders>
          </w:tcPr>
          <w:p w14:paraId="79F98424" w14:textId="77777777" w:rsidR="00EA52D9" w:rsidRPr="00EA52D9" w:rsidRDefault="00EA52D9" w:rsidP="00EA52D9">
            <w:pPr>
              <w:spacing w:after="0" w:line="240" w:lineRule="auto"/>
              <w:ind w:left="110" w:firstLine="0"/>
            </w:pPr>
            <w:r w:rsidRPr="00EA52D9">
              <w:rPr>
                <w:b/>
              </w:rPr>
              <w:t xml:space="preserve">(EF89LP10) </w:t>
            </w:r>
          </w:p>
          <w:p w14:paraId="744F5FB9" w14:textId="77777777" w:rsidR="00EA52D9" w:rsidRPr="00EA52D9" w:rsidRDefault="00EA52D9" w:rsidP="00EA52D9">
            <w:pPr>
              <w:spacing w:after="0" w:line="240" w:lineRule="auto"/>
              <w:ind w:left="110" w:right="64" w:firstLine="0"/>
            </w:pPr>
            <w:r w:rsidRPr="00EA52D9">
              <w:t>Planejar artigos de opinião, tendo em vista as condições de produção do texto – objetivo, leitores/espectador</w:t>
            </w:r>
          </w:p>
          <w:p w14:paraId="241825C8" w14:textId="77777777" w:rsidR="00EA52D9" w:rsidRPr="00EA52D9" w:rsidRDefault="00EA52D9" w:rsidP="00EA52D9">
            <w:pPr>
              <w:spacing w:after="0" w:line="240" w:lineRule="auto"/>
              <w:ind w:left="110" w:right="65" w:firstLine="0"/>
            </w:pPr>
            <w:r w:rsidRPr="00EA52D9">
              <w:t xml:space="preserve">es, veículos e mídia de circulação </w:t>
            </w:r>
            <w:r w:rsidRPr="00EA52D9">
              <w:lastRenderedPageBreak/>
              <w:t xml:space="preserve">etc. –, a partir da escolha do tema ou questão a ser discutido(a), da relevância para a turma, escola ou comunidade, do levantamento de dados </w:t>
            </w:r>
            <w:r w:rsidRPr="00EA52D9">
              <w:tab/>
              <w:t xml:space="preserve">e informações sobre a questão, de argumentos relacionados a </w:t>
            </w:r>
          </w:p>
          <w:p w14:paraId="4D6E40F2" w14:textId="77777777" w:rsidR="00EA52D9" w:rsidRPr="00EA52D9" w:rsidRDefault="00EA52D9" w:rsidP="00EA52D9">
            <w:pPr>
              <w:spacing w:after="0" w:line="240" w:lineRule="auto"/>
              <w:ind w:left="110" w:firstLine="0"/>
            </w:pPr>
            <w:r w:rsidRPr="00EA52D9">
              <w:t xml:space="preserve">diferentes posicionamentos </w:t>
            </w:r>
          </w:p>
          <w:p w14:paraId="19BE7535" w14:textId="77777777" w:rsidR="00EA52D9" w:rsidRPr="00EA52D9" w:rsidRDefault="00EA52D9" w:rsidP="00EA52D9">
            <w:pPr>
              <w:spacing w:after="0" w:line="240" w:lineRule="auto"/>
              <w:ind w:left="110" w:right="64" w:firstLine="0"/>
            </w:pPr>
            <w:r w:rsidRPr="00EA52D9">
              <w:t xml:space="preserve">em jogo, da definição – o que pode envolver consultas a fontes diversas, </w:t>
            </w:r>
          </w:p>
          <w:p w14:paraId="3AA33E4F" w14:textId="77777777" w:rsidR="00EA52D9" w:rsidRPr="00EA52D9" w:rsidRDefault="00EA52D9" w:rsidP="00EA52D9">
            <w:pPr>
              <w:tabs>
                <w:tab w:val="center" w:pos="691"/>
                <w:tab w:val="center" w:pos="1937"/>
              </w:tabs>
              <w:spacing w:after="0" w:line="240" w:lineRule="auto"/>
              <w:ind w:left="0" w:firstLine="0"/>
            </w:pPr>
            <w:r w:rsidRPr="00EA52D9">
              <w:rPr>
                <w:rFonts w:ascii="Calibri" w:eastAsia="Calibri" w:hAnsi="Calibri" w:cs="Calibri"/>
                <w:sz w:val="22"/>
              </w:rPr>
              <w:tab/>
            </w:r>
            <w:r w:rsidRPr="00EA52D9">
              <w:t xml:space="preserve">entrevistas </w:t>
            </w:r>
            <w:r w:rsidRPr="00EA52D9">
              <w:tab/>
              <w:t xml:space="preserve">com </w:t>
            </w:r>
          </w:p>
          <w:p w14:paraId="239A1E30" w14:textId="77777777" w:rsidR="00EA52D9" w:rsidRPr="00EA52D9" w:rsidRDefault="00EA52D9" w:rsidP="00EA52D9">
            <w:pPr>
              <w:spacing w:after="0" w:line="240" w:lineRule="auto"/>
              <w:ind w:left="110" w:firstLine="0"/>
            </w:pPr>
            <w:r w:rsidRPr="00EA52D9">
              <w:t xml:space="preserve">especialistas, análise de textos, organização esquemática das informações e argumentos – dos </w:t>
            </w:r>
          </w:p>
          <w:p w14:paraId="6A84E7D5" w14:textId="77777777" w:rsidR="00EA52D9" w:rsidRPr="00EA52D9" w:rsidRDefault="00EA52D9" w:rsidP="00EA52D9">
            <w:pPr>
              <w:spacing w:after="0" w:line="240" w:lineRule="auto"/>
              <w:ind w:left="110" w:right="64" w:firstLine="0"/>
            </w:pPr>
            <w:r w:rsidRPr="00EA52D9">
              <w:t xml:space="preserve">(tipos </w:t>
            </w:r>
            <w:r w:rsidRPr="00EA52D9">
              <w:tab/>
              <w:t xml:space="preserve">de) argumentos e estratégias </w:t>
            </w:r>
            <w:r w:rsidRPr="00EA52D9">
              <w:tab/>
              <w:t xml:space="preserve">que </w:t>
            </w:r>
            <w:r w:rsidRPr="00EA52D9">
              <w:lastRenderedPageBreak/>
              <w:t xml:space="preserve">pretende </w:t>
            </w:r>
            <w:r w:rsidRPr="00EA52D9">
              <w:tab/>
              <w:t xml:space="preserve">utilizar para convencer os leitores. </w:t>
            </w:r>
          </w:p>
        </w:tc>
        <w:tc>
          <w:tcPr>
            <w:tcW w:w="2405" w:type="dxa"/>
            <w:tcBorders>
              <w:top w:val="single" w:sz="2" w:space="0" w:color="FFFFFF"/>
              <w:left w:val="single" w:sz="6" w:space="0" w:color="000000"/>
              <w:bottom w:val="single" w:sz="4" w:space="0" w:color="000000"/>
              <w:right w:val="single" w:sz="4" w:space="0" w:color="000000"/>
            </w:tcBorders>
          </w:tcPr>
          <w:p w14:paraId="07BED2C3" w14:textId="77777777" w:rsidR="00EA52D9" w:rsidRPr="00EA52D9" w:rsidRDefault="00EA52D9" w:rsidP="00EA52D9">
            <w:pPr>
              <w:spacing w:after="115" w:line="259" w:lineRule="auto"/>
              <w:ind w:left="108" w:firstLine="0"/>
              <w:jc w:val="left"/>
            </w:pPr>
            <w:r w:rsidRPr="00EA52D9">
              <w:rPr>
                <w:b/>
              </w:rPr>
              <w:lastRenderedPageBreak/>
              <w:t xml:space="preserve">(EF89LP10RS-1) </w:t>
            </w:r>
          </w:p>
          <w:p w14:paraId="3EA84A66" w14:textId="77777777" w:rsidR="00EA52D9" w:rsidRPr="00EA52D9" w:rsidRDefault="00EA52D9" w:rsidP="00EA52D9">
            <w:pPr>
              <w:spacing w:after="1" w:line="360" w:lineRule="auto"/>
              <w:ind w:left="108" w:right="67" w:firstLine="0"/>
            </w:pPr>
            <w:r w:rsidRPr="00EA52D9">
              <w:t xml:space="preserve">Planejar e produzir artigos de opinião, interpretando </w:t>
            </w:r>
          </w:p>
          <w:p w14:paraId="593AF070" w14:textId="77777777" w:rsidR="00EA52D9" w:rsidRPr="00EA52D9" w:rsidRDefault="00EA52D9" w:rsidP="00EA52D9">
            <w:pPr>
              <w:spacing w:after="2" w:line="359" w:lineRule="auto"/>
              <w:ind w:left="108" w:firstLine="0"/>
            </w:pPr>
            <w:r w:rsidRPr="00EA52D9">
              <w:t xml:space="preserve">informações e considerando suas </w:t>
            </w:r>
          </w:p>
          <w:p w14:paraId="4526DA2B" w14:textId="77777777" w:rsidR="00EA52D9" w:rsidRPr="00EA52D9" w:rsidRDefault="00EA52D9" w:rsidP="00EA52D9">
            <w:pPr>
              <w:spacing w:after="115" w:line="259" w:lineRule="auto"/>
              <w:ind w:left="108" w:firstLine="0"/>
              <w:jc w:val="left"/>
            </w:pPr>
            <w:r w:rsidRPr="00EA52D9">
              <w:lastRenderedPageBreak/>
              <w:t xml:space="preserve">fontes, </w:t>
            </w:r>
          </w:p>
          <w:p w14:paraId="7E8C8985" w14:textId="77777777" w:rsidR="00EA52D9" w:rsidRPr="00EA52D9" w:rsidRDefault="00EA52D9" w:rsidP="00EA52D9">
            <w:pPr>
              <w:spacing w:after="0" w:line="259" w:lineRule="auto"/>
              <w:ind w:left="108" w:firstLine="0"/>
              <w:jc w:val="left"/>
            </w:pPr>
            <w:r w:rsidRPr="00EA52D9">
              <w:t xml:space="preserve">posicionando-se de forma crítica, com postura argumentativa consistente e ética, considerando </w:t>
            </w:r>
            <w:r w:rsidRPr="00EA52D9">
              <w:tab/>
              <w:t xml:space="preserve">o estudo da estrutura, linguagem </w:t>
            </w:r>
            <w:r w:rsidRPr="00EA52D9">
              <w:tab/>
              <w:t xml:space="preserve">e divulgação, além do contexto </w:t>
            </w:r>
            <w:r w:rsidRPr="00EA52D9">
              <w:tab/>
              <w:t xml:space="preserve">de produção </w:t>
            </w:r>
            <w:r w:rsidRPr="00EA52D9">
              <w:tab/>
              <w:t xml:space="preserve">e assuntos relevantes para a turma, escola ou comunidade em que estão inseridos.  </w:t>
            </w:r>
          </w:p>
        </w:tc>
        <w:tc>
          <w:tcPr>
            <w:tcW w:w="3870" w:type="dxa"/>
            <w:tcBorders>
              <w:top w:val="single" w:sz="2" w:space="0" w:color="FFFFFF"/>
              <w:left w:val="single" w:sz="6" w:space="0" w:color="000000"/>
              <w:bottom w:val="single" w:sz="4" w:space="0" w:color="000000"/>
              <w:right w:val="single" w:sz="4" w:space="0" w:color="000000"/>
            </w:tcBorders>
          </w:tcPr>
          <w:p w14:paraId="7084B4B7" w14:textId="77777777" w:rsidR="00EA52D9" w:rsidRPr="00EA52D9" w:rsidRDefault="00EA52D9" w:rsidP="00EA52D9">
            <w:pPr>
              <w:spacing w:after="115" w:line="259" w:lineRule="auto"/>
              <w:ind w:left="108" w:firstLine="0"/>
              <w:jc w:val="left"/>
              <w:rPr>
                <w:b/>
              </w:rPr>
            </w:pPr>
          </w:p>
        </w:tc>
      </w:tr>
    </w:tbl>
    <w:p w14:paraId="14332F80" w14:textId="77777777" w:rsidR="00EA52D9" w:rsidRPr="00EA52D9" w:rsidRDefault="00EA52D9" w:rsidP="00EA52D9">
      <w:pPr>
        <w:spacing w:after="0" w:line="259" w:lineRule="auto"/>
        <w:ind w:left="-1440" w:right="10466" w:firstLine="0"/>
        <w:jc w:val="left"/>
      </w:pPr>
    </w:p>
    <w:tbl>
      <w:tblPr>
        <w:tblStyle w:val="TableGrid47"/>
        <w:tblW w:w="15056" w:type="dxa"/>
        <w:tblInd w:w="-1085" w:type="dxa"/>
        <w:tblCellMar>
          <w:top w:w="57" w:type="dxa"/>
          <w:right w:w="39" w:type="dxa"/>
        </w:tblCellMar>
        <w:tblLook w:val="04A0" w:firstRow="1" w:lastRow="0" w:firstColumn="1" w:lastColumn="0" w:noHBand="0" w:noVBand="1"/>
      </w:tblPr>
      <w:tblGrid>
        <w:gridCol w:w="991"/>
        <w:gridCol w:w="1694"/>
        <w:gridCol w:w="1471"/>
        <w:gridCol w:w="372"/>
        <w:gridCol w:w="1985"/>
        <w:gridCol w:w="2268"/>
        <w:gridCol w:w="2405"/>
        <w:gridCol w:w="3870"/>
      </w:tblGrid>
      <w:tr w:rsidR="00EA52D9" w:rsidRPr="00EA52D9" w14:paraId="641A57E8" w14:textId="77777777" w:rsidTr="00EA52D9">
        <w:trPr>
          <w:trHeight w:val="3740"/>
        </w:trPr>
        <w:tc>
          <w:tcPr>
            <w:tcW w:w="991" w:type="dxa"/>
            <w:tcBorders>
              <w:top w:val="single" w:sz="6" w:space="0" w:color="000000"/>
              <w:left w:val="single" w:sz="6" w:space="0" w:color="000000"/>
              <w:bottom w:val="single" w:sz="6" w:space="0" w:color="000000"/>
              <w:right w:val="single" w:sz="6" w:space="0" w:color="000000"/>
            </w:tcBorders>
          </w:tcPr>
          <w:p w14:paraId="0AB1F235"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7A59146"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5C32935"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3B10BCFB"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0C2EC426" w14:textId="77777777" w:rsidR="00EA52D9" w:rsidRPr="00EA52D9" w:rsidRDefault="00EA52D9" w:rsidP="00EA52D9">
            <w:pPr>
              <w:spacing w:after="0" w:line="365" w:lineRule="auto"/>
              <w:ind w:left="108" w:firstLine="0"/>
              <w:jc w:val="left"/>
            </w:pPr>
            <w:r w:rsidRPr="00EA52D9">
              <w:t xml:space="preserve">Estratégias </w:t>
            </w:r>
            <w:r w:rsidRPr="00EA52D9">
              <w:tab/>
              <w:t xml:space="preserve">de produção: </w:t>
            </w:r>
          </w:p>
          <w:p w14:paraId="7927ACE9" w14:textId="77777777" w:rsidR="00EA52D9" w:rsidRPr="00EA52D9" w:rsidRDefault="00EA52D9" w:rsidP="00EA52D9">
            <w:pPr>
              <w:spacing w:after="2" w:line="366" w:lineRule="auto"/>
              <w:ind w:left="108" w:firstLine="0"/>
              <w:jc w:val="left"/>
            </w:pPr>
            <w:r w:rsidRPr="00EA52D9">
              <w:t xml:space="preserve">planejamento, textualização, revisão e edição de </w:t>
            </w:r>
            <w:r w:rsidRPr="00EA52D9">
              <w:tab/>
              <w:t xml:space="preserve">textos </w:t>
            </w:r>
          </w:p>
          <w:p w14:paraId="02214EF3" w14:textId="77777777" w:rsidR="00EA52D9" w:rsidRPr="00EA52D9" w:rsidRDefault="00EA52D9" w:rsidP="00EA52D9">
            <w:pPr>
              <w:spacing w:after="0" w:line="259" w:lineRule="auto"/>
              <w:ind w:left="108" w:firstLine="0"/>
              <w:jc w:val="left"/>
            </w:pPr>
            <w:r w:rsidRPr="00EA52D9">
              <w:t xml:space="preserve">publicitários </w:t>
            </w:r>
          </w:p>
        </w:tc>
        <w:tc>
          <w:tcPr>
            <w:tcW w:w="2268" w:type="dxa"/>
            <w:tcBorders>
              <w:top w:val="single" w:sz="6" w:space="0" w:color="000000"/>
              <w:left w:val="single" w:sz="6" w:space="0" w:color="000000"/>
              <w:bottom w:val="single" w:sz="6" w:space="0" w:color="000000"/>
              <w:right w:val="single" w:sz="6" w:space="0" w:color="000000"/>
            </w:tcBorders>
          </w:tcPr>
          <w:p w14:paraId="52DE6DC2" w14:textId="77777777" w:rsidR="00EA52D9" w:rsidRPr="00EA52D9" w:rsidRDefault="00EA52D9" w:rsidP="00EA52D9">
            <w:pPr>
              <w:spacing w:after="115" w:line="259" w:lineRule="auto"/>
              <w:ind w:left="110" w:firstLine="0"/>
              <w:jc w:val="left"/>
            </w:pPr>
            <w:r w:rsidRPr="00EA52D9">
              <w:rPr>
                <w:b/>
              </w:rPr>
              <w:t xml:space="preserve">(EF89LP11) </w:t>
            </w:r>
          </w:p>
          <w:p w14:paraId="3A258F22" w14:textId="77777777" w:rsidR="00EA52D9" w:rsidRPr="00EA52D9" w:rsidRDefault="00EA52D9" w:rsidP="00EA52D9">
            <w:pPr>
              <w:spacing w:after="0" w:line="240" w:lineRule="auto"/>
              <w:ind w:left="110" w:firstLine="0"/>
            </w:pPr>
            <w:r w:rsidRPr="00EA52D9">
              <w:t xml:space="preserve">Produzir, revisar e editar </w:t>
            </w:r>
            <w:r w:rsidRPr="00EA52D9">
              <w:tab/>
              <w:t xml:space="preserve">peças e campanhas </w:t>
            </w:r>
          </w:p>
          <w:p w14:paraId="4DF0EC29" w14:textId="77777777" w:rsidR="00EA52D9" w:rsidRPr="00EA52D9" w:rsidRDefault="00EA52D9" w:rsidP="00EA52D9">
            <w:pPr>
              <w:spacing w:after="0" w:line="240" w:lineRule="auto"/>
              <w:ind w:left="110" w:firstLine="0"/>
            </w:pPr>
            <w:r w:rsidRPr="00EA52D9">
              <w:t xml:space="preserve">publicitárias, </w:t>
            </w:r>
          </w:p>
          <w:p w14:paraId="2EA0AE72" w14:textId="77777777" w:rsidR="00EA52D9" w:rsidRPr="00EA52D9" w:rsidRDefault="00EA52D9" w:rsidP="00EA52D9">
            <w:pPr>
              <w:spacing w:after="0" w:line="240" w:lineRule="auto"/>
              <w:ind w:left="2" w:firstLine="0"/>
            </w:pPr>
            <w:r w:rsidRPr="00EA52D9">
              <w:t xml:space="preserve">envolvendo o uso articulado e complementar de diferentes peças publicitárias: </w:t>
            </w:r>
          </w:p>
          <w:p w14:paraId="6551252D" w14:textId="77777777" w:rsidR="00EA52D9" w:rsidRPr="00EA52D9" w:rsidRDefault="00EA52D9" w:rsidP="00EA52D9">
            <w:pPr>
              <w:spacing w:after="0" w:line="240" w:lineRule="auto"/>
              <w:ind w:left="2" w:right="65" w:firstLine="0"/>
            </w:pPr>
            <w:r w:rsidRPr="00EA52D9">
              <w:t xml:space="preserve">cartaz, banner, indoor, folheto, panfleto, anúncio de jornal/revista, para internet, spot, propaganda de rádio, TV, a partir da escolha da </w:t>
            </w:r>
          </w:p>
          <w:p w14:paraId="750C2069" w14:textId="77777777" w:rsidR="00EA52D9" w:rsidRPr="00EA52D9" w:rsidRDefault="00EA52D9" w:rsidP="00EA52D9">
            <w:pPr>
              <w:spacing w:after="0" w:line="240" w:lineRule="auto"/>
              <w:ind w:left="2" w:right="64" w:firstLine="0"/>
            </w:pPr>
            <w:r w:rsidRPr="00EA52D9">
              <w:t xml:space="preserve">questão/problema/ causa significativa </w:t>
            </w:r>
            <w:r w:rsidRPr="00EA52D9">
              <w:lastRenderedPageBreak/>
              <w:t xml:space="preserve">para a escola e/ou a comunidade escolar, da definição do público-alvo, das peças que serão produzidas, das estratégias de persuasão e </w:t>
            </w:r>
          </w:p>
          <w:p w14:paraId="6D446004" w14:textId="77777777" w:rsidR="00EA52D9" w:rsidRPr="00EA52D9" w:rsidRDefault="00EA52D9" w:rsidP="00EA52D9">
            <w:pPr>
              <w:spacing w:after="0" w:line="240" w:lineRule="auto"/>
              <w:ind w:left="2" w:firstLine="0"/>
            </w:pPr>
            <w:r w:rsidRPr="00EA52D9">
              <w:t xml:space="preserve">convencimento </w:t>
            </w:r>
          </w:p>
          <w:p w14:paraId="73246DAA" w14:textId="77777777" w:rsidR="00EA52D9" w:rsidRPr="00EA52D9" w:rsidRDefault="00EA52D9" w:rsidP="00EA52D9">
            <w:pPr>
              <w:spacing w:after="0" w:line="240" w:lineRule="auto"/>
              <w:ind w:left="110" w:right="64" w:firstLine="0"/>
            </w:pPr>
            <w:r w:rsidRPr="00EA52D9">
              <w:t xml:space="preserve">que </w:t>
            </w:r>
            <w:r w:rsidRPr="00EA52D9">
              <w:tab/>
              <w:t xml:space="preserve">serão utilizadas.  </w:t>
            </w:r>
          </w:p>
        </w:tc>
        <w:tc>
          <w:tcPr>
            <w:tcW w:w="2405" w:type="dxa"/>
            <w:tcBorders>
              <w:top w:val="single" w:sz="2" w:space="0" w:color="FFFFFF"/>
              <w:left w:val="single" w:sz="6" w:space="0" w:color="000000"/>
              <w:bottom w:val="single" w:sz="4" w:space="0" w:color="000000"/>
              <w:right w:val="single" w:sz="4" w:space="0" w:color="000000"/>
            </w:tcBorders>
          </w:tcPr>
          <w:p w14:paraId="57900878" w14:textId="77777777" w:rsidR="00EA52D9" w:rsidRPr="00EA52D9" w:rsidRDefault="00EA52D9" w:rsidP="00EA52D9">
            <w:pPr>
              <w:spacing w:after="115" w:line="259" w:lineRule="auto"/>
              <w:ind w:left="108" w:firstLine="0"/>
              <w:jc w:val="left"/>
            </w:pPr>
            <w:r w:rsidRPr="00EA52D9">
              <w:rPr>
                <w:b/>
              </w:rPr>
              <w:lastRenderedPageBreak/>
              <w:t xml:space="preserve">(EF89LP11RS-1) </w:t>
            </w:r>
          </w:p>
          <w:p w14:paraId="4BA1CB38" w14:textId="77777777" w:rsidR="00EA52D9" w:rsidRPr="00EA52D9" w:rsidRDefault="00EA52D9" w:rsidP="00EA52D9">
            <w:pPr>
              <w:spacing w:after="0" w:line="259" w:lineRule="auto"/>
              <w:ind w:left="108" w:right="67" w:firstLine="0"/>
            </w:pPr>
            <w:r w:rsidRPr="00EA52D9">
              <w:t xml:space="preserve">Planejar, produzir e analisar peças publicitárias, de caráter persuasivo, compreendendo a funcionalidade dos recursos linguísticos de argumentação para a produção do efeito desejado, considerando o público leitor.   </w:t>
            </w:r>
          </w:p>
        </w:tc>
        <w:tc>
          <w:tcPr>
            <w:tcW w:w="3870" w:type="dxa"/>
            <w:tcBorders>
              <w:top w:val="single" w:sz="2" w:space="0" w:color="FFFFFF"/>
              <w:left w:val="single" w:sz="6" w:space="0" w:color="000000"/>
              <w:bottom w:val="single" w:sz="4" w:space="0" w:color="000000"/>
              <w:right w:val="single" w:sz="4" w:space="0" w:color="000000"/>
            </w:tcBorders>
          </w:tcPr>
          <w:p w14:paraId="18FE0534" w14:textId="77777777" w:rsidR="00EA52D9" w:rsidRPr="00EA52D9" w:rsidRDefault="00EA52D9" w:rsidP="00EA52D9">
            <w:pPr>
              <w:spacing w:after="115" w:line="259" w:lineRule="auto"/>
              <w:ind w:left="108" w:firstLine="0"/>
              <w:jc w:val="left"/>
              <w:rPr>
                <w:b/>
              </w:rPr>
            </w:pPr>
          </w:p>
        </w:tc>
      </w:tr>
    </w:tbl>
    <w:p w14:paraId="61AB4C13" w14:textId="77777777" w:rsidR="00EA52D9" w:rsidRPr="00EA52D9" w:rsidRDefault="00EA52D9" w:rsidP="00EA52D9">
      <w:pPr>
        <w:spacing w:after="0" w:line="259" w:lineRule="auto"/>
        <w:ind w:left="-1440" w:right="10466" w:firstLine="0"/>
        <w:jc w:val="left"/>
      </w:pPr>
    </w:p>
    <w:tbl>
      <w:tblPr>
        <w:tblStyle w:val="TableGrid47"/>
        <w:tblW w:w="14969"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EA52D9" w:rsidRPr="00EA52D9" w14:paraId="1561C5B7" w14:textId="77777777" w:rsidTr="00EA52D9">
        <w:trPr>
          <w:trHeight w:val="3741"/>
        </w:trPr>
        <w:tc>
          <w:tcPr>
            <w:tcW w:w="991" w:type="dxa"/>
            <w:tcBorders>
              <w:top w:val="single" w:sz="6" w:space="0" w:color="000000"/>
              <w:left w:val="single" w:sz="6" w:space="0" w:color="000000"/>
              <w:bottom w:val="single" w:sz="6" w:space="0" w:color="000000"/>
              <w:right w:val="single" w:sz="6" w:space="0" w:color="000000"/>
            </w:tcBorders>
          </w:tcPr>
          <w:p w14:paraId="03926B38" w14:textId="77777777" w:rsidR="00EA52D9" w:rsidRPr="00EA52D9" w:rsidRDefault="00EA52D9" w:rsidP="00EA52D9">
            <w:pPr>
              <w:spacing w:after="0" w:line="259" w:lineRule="auto"/>
              <w:ind w:left="2"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327EF8E"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E1DD481"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96E425C" w14:textId="77777777" w:rsidR="00EA52D9" w:rsidRPr="00EA52D9" w:rsidRDefault="00EA52D9" w:rsidP="00EA52D9">
            <w:pPr>
              <w:spacing w:after="0" w:line="365" w:lineRule="auto"/>
              <w:ind w:left="0" w:firstLine="0"/>
              <w:jc w:val="left"/>
            </w:pPr>
            <w:r w:rsidRPr="00EA52D9">
              <w:t xml:space="preserve">Estratégias </w:t>
            </w:r>
            <w:r w:rsidRPr="00EA52D9">
              <w:tab/>
              <w:t xml:space="preserve">de produção: </w:t>
            </w:r>
          </w:p>
          <w:p w14:paraId="45F4BA09" w14:textId="77777777" w:rsidR="00EA52D9" w:rsidRPr="00EA52D9" w:rsidRDefault="00EA52D9" w:rsidP="00EA52D9">
            <w:pPr>
              <w:spacing w:after="0" w:line="259" w:lineRule="auto"/>
              <w:ind w:left="0" w:right="68" w:firstLine="0"/>
            </w:pPr>
            <w:r w:rsidRPr="00EA52D9">
              <w:t xml:space="preserve">planejamento e participação em debates regrados </w:t>
            </w:r>
          </w:p>
        </w:tc>
        <w:tc>
          <w:tcPr>
            <w:tcW w:w="2268" w:type="dxa"/>
            <w:tcBorders>
              <w:top w:val="single" w:sz="6" w:space="0" w:color="000000"/>
              <w:left w:val="single" w:sz="6" w:space="0" w:color="000000"/>
              <w:bottom w:val="single" w:sz="6" w:space="0" w:color="000000"/>
              <w:right w:val="single" w:sz="6" w:space="0" w:color="000000"/>
            </w:tcBorders>
          </w:tcPr>
          <w:p w14:paraId="5891B359" w14:textId="77777777" w:rsidR="00EA52D9" w:rsidRPr="00EA52D9" w:rsidRDefault="00EA52D9" w:rsidP="00EA52D9">
            <w:pPr>
              <w:spacing w:after="0" w:line="240" w:lineRule="auto"/>
              <w:ind w:left="2" w:right="65" w:firstLine="0"/>
            </w:pPr>
            <w:r w:rsidRPr="00EA52D9">
              <w:rPr>
                <w:b/>
              </w:rPr>
              <w:t xml:space="preserve">(EF89LP12) </w:t>
            </w:r>
            <w:r w:rsidRPr="00EA52D9">
              <w:t xml:space="preserve">Planejar coletivamente a realização de um debate sobre tema previamente </w:t>
            </w:r>
          </w:p>
          <w:p w14:paraId="689A537E" w14:textId="77777777" w:rsidR="00EA52D9" w:rsidRPr="00EA52D9" w:rsidRDefault="00EA52D9" w:rsidP="00EA52D9">
            <w:pPr>
              <w:spacing w:after="0" w:line="240" w:lineRule="auto"/>
              <w:ind w:left="2" w:right="102" w:firstLine="0"/>
            </w:pPr>
            <w:r w:rsidRPr="00EA52D9">
              <w:t xml:space="preserve">definido, de interesse coletivo, com regras acordadas e planejar, em grupo, participação em debate a partir do levantamento de </w:t>
            </w:r>
            <w:r w:rsidRPr="00EA52D9">
              <w:lastRenderedPageBreak/>
              <w:t xml:space="preserve">informações e argumentos que possam sustentar o posicionamento a ser defendido (o que pode envolver entrevistas com </w:t>
            </w:r>
          </w:p>
          <w:p w14:paraId="0381F3C6" w14:textId="77777777" w:rsidR="00EA52D9" w:rsidRPr="00EA52D9" w:rsidRDefault="00EA52D9" w:rsidP="00EA52D9">
            <w:pPr>
              <w:tabs>
                <w:tab w:val="center" w:pos="476"/>
                <w:tab w:val="center" w:pos="1922"/>
              </w:tabs>
              <w:spacing w:after="0" w:line="240" w:lineRule="auto"/>
              <w:ind w:left="0" w:firstLine="0"/>
              <w:jc w:val="left"/>
            </w:pPr>
            <w:r w:rsidRPr="00EA52D9">
              <w:t xml:space="preserve">especialistas, consultas a fontes diversas, o registro das informações e dados obtidos etc.), tendo em vista as condições de produção do debate – perfil dos ouvintes e demais </w:t>
            </w:r>
            <w:proofErr w:type="gramStart"/>
            <w:r w:rsidRPr="00EA52D9">
              <w:t>participantes,  objetivos</w:t>
            </w:r>
            <w:proofErr w:type="gramEnd"/>
            <w:r w:rsidRPr="00EA52D9">
              <w:t xml:space="preserve"> </w:t>
            </w:r>
            <w:r w:rsidRPr="00EA52D9">
              <w:tab/>
              <w:t xml:space="preserve">do </w:t>
            </w:r>
          </w:p>
          <w:p w14:paraId="2B71B518" w14:textId="77777777" w:rsidR="00EA52D9" w:rsidRPr="00EA52D9" w:rsidRDefault="00EA52D9" w:rsidP="00EA52D9">
            <w:pPr>
              <w:spacing w:after="0" w:line="240" w:lineRule="auto"/>
              <w:ind w:left="2" w:right="65" w:firstLine="0"/>
            </w:pPr>
            <w:r w:rsidRPr="00EA52D9">
              <w:t xml:space="preserve">debate, motivações para sua realização, argumentos e estratégias de convencimento mais eficazes etc.- e participar de debates regrados, na condição de </w:t>
            </w:r>
            <w:r w:rsidRPr="00EA52D9">
              <w:lastRenderedPageBreak/>
              <w:t xml:space="preserve">membro de uma equipe de </w:t>
            </w:r>
          </w:p>
          <w:p w14:paraId="443D1C1B" w14:textId="77777777" w:rsidR="00EA52D9" w:rsidRPr="00EA52D9" w:rsidRDefault="00EA52D9" w:rsidP="00EA52D9">
            <w:pPr>
              <w:spacing w:after="0" w:line="240" w:lineRule="auto"/>
              <w:ind w:left="2" w:firstLine="0"/>
              <w:jc w:val="left"/>
            </w:pPr>
            <w:r w:rsidRPr="00EA52D9">
              <w:t xml:space="preserve">debatedor, apresentador/medi </w:t>
            </w:r>
            <w:proofErr w:type="spellStart"/>
            <w:r w:rsidRPr="00EA52D9">
              <w:t>ador</w:t>
            </w:r>
            <w:proofErr w:type="spellEnd"/>
            <w:r w:rsidRPr="00EA52D9">
              <w:t xml:space="preserve">, </w:t>
            </w:r>
            <w:r w:rsidRPr="00EA52D9">
              <w:tab/>
              <w:t xml:space="preserve">espectador </w:t>
            </w:r>
          </w:p>
          <w:p w14:paraId="776C0F19" w14:textId="77777777" w:rsidR="00EA52D9" w:rsidRPr="00EA52D9" w:rsidRDefault="00EA52D9" w:rsidP="00EA52D9">
            <w:pPr>
              <w:spacing w:after="0" w:line="240" w:lineRule="auto"/>
              <w:ind w:left="2" w:right="65" w:firstLine="0"/>
            </w:pPr>
            <w:r w:rsidRPr="00EA52D9">
              <w:t xml:space="preserve">(com ou sem direito </w:t>
            </w:r>
            <w:r w:rsidRPr="00EA52D9">
              <w:tab/>
              <w:t xml:space="preserve">a perguntas), e/ou de juiz/avaliador, </w:t>
            </w:r>
          </w:p>
          <w:p w14:paraId="078C2361" w14:textId="77777777" w:rsidR="00EA52D9" w:rsidRPr="00EA52D9" w:rsidRDefault="00EA52D9" w:rsidP="00EA52D9">
            <w:pPr>
              <w:spacing w:after="0" w:line="240" w:lineRule="auto"/>
              <w:ind w:left="2" w:right="64" w:firstLine="0"/>
            </w:pPr>
            <w:r w:rsidRPr="00EA52D9">
              <w:t xml:space="preserve">como forma de compreender o funcionamento do debate, e poder participar de forma convincente, ética, respeitosa e crítica e desenvolver uma atitude de respeito e diálogo para com as </w:t>
            </w:r>
            <w:r w:rsidRPr="00EA52D9">
              <w:tab/>
              <w:t>ideias divergentes.</w:t>
            </w:r>
          </w:p>
        </w:tc>
        <w:tc>
          <w:tcPr>
            <w:tcW w:w="2405" w:type="dxa"/>
            <w:tcBorders>
              <w:top w:val="single" w:sz="2" w:space="0" w:color="FFFFFF"/>
              <w:left w:val="single" w:sz="6" w:space="0" w:color="000000"/>
              <w:bottom w:val="single" w:sz="6" w:space="0" w:color="000000"/>
              <w:right w:val="single" w:sz="4" w:space="0" w:color="000000"/>
            </w:tcBorders>
          </w:tcPr>
          <w:p w14:paraId="2635E5EE" w14:textId="77777777" w:rsidR="00EA52D9" w:rsidRPr="00EA52D9" w:rsidRDefault="00EA52D9" w:rsidP="00EA52D9">
            <w:pPr>
              <w:spacing w:after="0" w:line="240" w:lineRule="auto"/>
              <w:ind w:left="0" w:firstLine="0"/>
              <w:jc w:val="left"/>
            </w:pPr>
            <w:r w:rsidRPr="00EA52D9">
              <w:rPr>
                <w:b/>
              </w:rPr>
              <w:lastRenderedPageBreak/>
              <w:t xml:space="preserve">(EF89LP12RS-1) </w:t>
            </w:r>
            <w:r w:rsidRPr="00EA52D9">
              <w:t xml:space="preserve">Planejar </w:t>
            </w:r>
          </w:p>
          <w:p w14:paraId="7CC29CF2" w14:textId="77777777" w:rsidR="00EA52D9" w:rsidRPr="00EA52D9" w:rsidRDefault="00EA52D9" w:rsidP="00EA52D9">
            <w:pPr>
              <w:spacing w:after="0" w:line="240" w:lineRule="auto"/>
              <w:ind w:left="0" w:firstLine="0"/>
              <w:jc w:val="left"/>
            </w:pPr>
            <w:r w:rsidRPr="00EA52D9">
              <w:t>coletivamente a realização de debates sobre temas previamente definidos, de interesse coletivo, com regras acordadas.</w:t>
            </w:r>
            <w:r w:rsidRPr="00EA52D9">
              <w:rPr>
                <w:b/>
              </w:rPr>
              <w:t xml:space="preserve">                 </w:t>
            </w:r>
          </w:p>
          <w:p w14:paraId="510BE6AD" w14:textId="77777777" w:rsidR="00EA52D9" w:rsidRPr="00EA52D9" w:rsidRDefault="00EA52D9" w:rsidP="00EA52D9">
            <w:pPr>
              <w:spacing w:after="0" w:line="240" w:lineRule="auto"/>
              <w:ind w:left="0" w:firstLine="0"/>
              <w:jc w:val="left"/>
            </w:pPr>
            <w:r w:rsidRPr="00EA52D9">
              <w:rPr>
                <w:b/>
              </w:rPr>
              <w:t xml:space="preserve">(EF89LP12RS-2) </w:t>
            </w:r>
          </w:p>
          <w:p w14:paraId="509D50F1" w14:textId="77777777" w:rsidR="00EA52D9" w:rsidRPr="00EA52D9" w:rsidRDefault="00EA52D9" w:rsidP="00EA52D9">
            <w:pPr>
              <w:spacing w:after="0" w:line="240" w:lineRule="auto"/>
              <w:ind w:left="0" w:right="106" w:firstLine="0"/>
            </w:pPr>
            <w:r w:rsidRPr="00EA52D9">
              <w:t xml:space="preserve">Planejar, em grupo, participação em debate a partir do levantamento de </w:t>
            </w:r>
            <w:r w:rsidRPr="00EA52D9">
              <w:lastRenderedPageBreak/>
              <w:t xml:space="preserve">informações e argumentos que possam sustentar o posicionamento a ser defendido, tendo em vista as condições de produção do debate – perfil dos ouvintes e </w:t>
            </w:r>
            <w:r w:rsidRPr="00EA52D9">
              <w:tab/>
              <w:t xml:space="preserve">demais </w:t>
            </w:r>
          </w:p>
          <w:p w14:paraId="3E36FC13" w14:textId="77777777" w:rsidR="00EA52D9" w:rsidRPr="00EA52D9" w:rsidRDefault="00EA52D9" w:rsidP="00EA52D9">
            <w:pPr>
              <w:spacing w:after="0" w:line="240" w:lineRule="auto"/>
              <w:ind w:left="0" w:right="106" w:firstLine="0"/>
            </w:pPr>
            <w:r w:rsidRPr="00EA52D9">
              <w:t xml:space="preserve">participantes, objetivos do debate, motivações para sua realização, </w:t>
            </w:r>
          </w:p>
          <w:p w14:paraId="5E714C87" w14:textId="77777777" w:rsidR="00EA52D9" w:rsidRPr="00EA52D9" w:rsidRDefault="00EA52D9" w:rsidP="00EA52D9">
            <w:pPr>
              <w:spacing w:after="0" w:line="240" w:lineRule="auto"/>
              <w:ind w:left="0" w:right="106" w:firstLine="0"/>
            </w:pPr>
            <w:r w:rsidRPr="00EA52D9">
              <w:t xml:space="preserve">argumentos e estratégias de convencimento mais eficazes etc. </w:t>
            </w:r>
          </w:p>
          <w:p w14:paraId="3B91B8E6" w14:textId="77777777" w:rsidR="00EA52D9" w:rsidRPr="00EA52D9" w:rsidRDefault="00EA52D9" w:rsidP="00EA52D9">
            <w:pPr>
              <w:spacing w:after="0" w:line="240" w:lineRule="auto"/>
              <w:ind w:left="0" w:right="106" w:firstLine="0"/>
            </w:pPr>
            <w:r w:rsidRPr="00EA52D9">
              <w:rPr>
                <w:b/>
              </w:rPr>
              <w:t xml:space="preserve">(EF89LP12RS-3) </w:t>
            </w:r>
            <w:r w:rsidRPr="00EA52D9">
              <w:t xml:space="preserve">Participar de debates regrados, na condição de membro de uma equipe </w:t>
            </w:r>
            <w:r w:rsidRPr="00EA52D9">
              <w:tab/>
              <w:t xml:space="preserve">de </w:t>
            </w:r>
          </w:p>
          <w:p w14:paraId="606F31EF" w14:textId="77777777" w:rsidR="00EA52D9" w:rsidRPr="00EA52D9" w:rsidRDefault="00EA52D9" w:rsidP="00EA52D9">
            <w:pPr>
              <w:spacing w:after="0" w:line="240" w:lineRule="auto"/>
              <w:ind w:left="0" w:right="67" w:firstLine="0"/>
            </w:pPr>
            <w:r w:rsidRPr="00EA52D9">
              <w:t xml:space="preserve">debatedor, apresentador/media dor, espectador (com ou sem direito a perguntas), e/ou de juiz/avaliador, </w:t>
            </w:r>
            <w:r w:rsidRPr="00EA52D9">
              <w:lastRenderedPageBreak/>
              <w:t xml:space="preserve">como forma de compreender o funcionamento do debate, e poder participar de forma convincente, ética, respeitosa e crítica e desenvolver uma atitude de respeito e diálogo para com as ideias divergentes.  </w:t>
            </w:r>
          </w:p>
        </w:tc>
        <w:tc>
          <w:tcPr>
            <w:tcW w:w="3783" w:type="dxa"/>
            <w:tcBorders>
              <w:top w:val="single" w:sz="2" w:space="0" w:color="FFFFFF"/>
              <w:left w:val="single" w:sz="6" w:space="0" w:color="000000"/>
              <w:bottom w:val="single" w:sz="6" w:space="0" w:color="000000"/>
              <w:right w:val="single" w:sz="4" w:space="0" w:color="000000"/>
            </w:tcBorders>
          </w:tcPr>
          <w:p w14:paraId="24DB8A9F" w14:textId="77777777" w:rsidR="00EA52D9" w:rsidRPr="00EA52D9" w:rsidRDefault="00EA52D9" w:rsidP="00EA52D9">
            <w:pPr>
              <w:spacing w:after="2" w:line="359" w:lineRule="auto"/>
              <w:ind w:left="0" w:firstLine="0"/>
              <w:jc w:val="left"/>
              <w:rPr>
                <w:b/>
              </w:rPr>
            </w:pPr>
          </w:p>
        </w:tc>
      </w:tr>
    </w:tbl>
    <w:p w14:paraId="62EAA9B0" w14:textId="77777777" w:rsidR="00EA52D9" w:rsidRPr="00EA52D9" w:rsidRDefault="00EA52D9" w:rsidP="00EA52D9">
      <w:pPr>
        <w:spacing w:after="0" w:line="259" w:lineRule="auto"/>
        <w:ind w:left="-1440" w:right="10466" w:firstLine="0"/>
        <w:jc w:val="left"/>
      </w:pPr>
    </w:p>
    <w:p w14:paraId="5F7CA538" w14:textId="77777777" w:rsidR="00EA52D9" w:rsidRPr="00EA52D9" w:rsidRDefault="00EA52D9" w:rsidP="00EA52D9">
      <w:pPr>
        <w:spacing w:after="0" w:line="259" w:lineRule="auto"/>
        <w:ind w:left="-1440" w:right="10466" w:firstLine="0"/>
        <w:jc w:val="left"/>
      </w:pPr>
    </w:p>
    <w:tbl>
      <w:tblPr>
        <w:tblStyle w:val="TableGrid47"/>
        <w:tblW w:w="14969"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EA52D9" w:rsidRPr="00EA52D9" w14:paraId="6147D573" w14:textId="77777777" w:rsidTr="00EA52D9">
        <w:trPr>
          <w:trHeight w:val="4154"/>
        </w:trPr>
        <w:tc>
          <w:tcPr>
            <w:tcW w:w="991" w:type="dxa"/>
            <w:tcBorders>
              <w:top w:val="single" w:sz="6" w:space="0" w:color="000000"/>
              <w:left w:val="single" w:sz="6" w:space="0" w:color="000000"/>
              <w:bottom w:val="single" w:sz="6" w:space="0" w:color="000000"/>
              <w:right w:val="single" w:sz="6" w:space="0" w:color="000000"/>
            </w:tcBorders>
          </w:tcPr>
          <w:p w14:paraId="4BDB3ED8"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506B4B8"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D4FBEEC"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75C59E5" w14:textId="77777777" w:rsidR="00EA52D9" w:rsidRPr="00EA52D9" w:rsidRDefault="00EA52D9" w:rsidP="00EA52D9">
            <w:pPr>
              <w:spacing w:after="0" w:line="368" w:lineRule="auto"/>
              <w:ind w:left="0" w:firstLine="0"/>
              <w:jc w:val="left"/>
            </w:pPr>
            <w:r w:rsidRPr="00EA52D9">
              <w:t xml:space="preserve">Estratégias </w:t>
            </w:r>
            <w:r w:rsidRPr="00EA52D9">
              <w:tab/>
              <w:t xml:space="preserve">de produção: </w:t>
            </w:r>
          </w:p>
          <w:p w14:paraId="0CF19131" w14:textId="77777777" w:rsidR="00EA52D9" w:rsidRPr="00EA52D9" w:rsidRDefault="00EA52D9" w:rsidP="00EA52D9">
            <w:pPr>
              <w:spacing w:after="1" w:line="360" w:lineRule="auto"/>
              <w:ind w:left="0" w:right="68" w:firstLine="0"/>
            </w:pPr>
            <w:r w:rsidRPr="00EA52D9">
              <w:t xml:space="preserve">planejamento, realização e edição de </w:t>
            </w:r>
          </w:p>
          <w:p w14:paraId="2A5BC6F7" w14:textId="77777777" w:rsidR="00EA52D9" w:rsidRPr="00EA52D9" w:rsidRDefault="00EA52D9" w:rsidP="00EA52D9">
            <w:pPr>
              <w:spacing w:after="0" w:line="259" w:lineRule="auto"/>
              <w:ind w:left="0" w:firstLine="0"/>
              <w:jc w:val="left"/>
            </w:pPr>
            <w:r w:rsidRPr="00EA52D9">
              <w:t xml:space="preserve">entrevistas orais </w:t>
            </w:r>
          </w:p>
        </w:tc>
        <w:tc>
          <w:tcPr>
            <w:tcW w:w="2268" w:type="dxa"/>
            <w:tcBorders>
              <w:top w:val="single" w:sz="6" w:space="0" w:color="000000"/>
              <w:left w:val="single" w:sz="6" w:space="0" w:color="000000"/>
              <w:bottom w:val="single" w:sz="6" w:space="0" w:color="000000"/>
              <w:right w:val="single" w:sz="4" w:space="0" w:color="000000"/>
            </w:tcBorders>
          </w:tcPr>
          <w:p w14:paraId="1DECB41F" w14:textId="77777777" w:rsidR="00EA52D9" w:rsidRPr="00EA52D9" w:rsidRDefault="00EA52D9" w:rsidP="00EA52D9">
            <w:pPr>
              <w:spacing w:after="0" w:line="240" w:lineRule="auto"/>
              <w:ind w:left="0" w:right="64" w:firstLine="0"/>
            </w:pPr>
            <w:r w:rsidRPr="00EA52D9">
              <w:rPr>
                <w:b/>
              </w:rPr>
              <w:t xml:space="preserve">(EF89LP13) </w:t>
            </w:r>
            <w:r w:rsidRPr="00EA52D9">
              <w:t xml:space="preserve">Planejar entrevistas orais com pessoas ligadas ao fato </w:t>
            </w:r>
          </w:p>
          <w:p w14:paraId="1CC6BA31" w14:textId="77777777" w:rsidR="00EA52D9" w:rsidRPr="00EA52D9" w:rsidRDefault="00EA52D9" w:rsidP="00EA52D9">
            <w:pPr>
              <w:tabs>
                <w:tab w:val="center" w:pos="645"/>
                <w:tab w:val="center" w:pos="2030"/>
              </w:tabs>
              <w:spacing w:after="122" w:line="259" w:lineRule="auto"/>
              <w:ind w:left="0" w:firstLine="0"/>
            </w:pPr>
            <w:r w:rsidRPr="00EA52D9">
              <w:t xml:space="preserve">noticiado, especialistas etc., como forma de obter dados e informações sobre os fatos cobertos sobre o tema ou questão discutida ou temáticas em estudo, levando em conta o gênero e seu contexto de produção, partindo do levantamento de informações sobre </w:t>
            </w:r>
            <w:r w:rsidRPr="00EA52D9">
              <w:tab/>
              <w:t xml:space="preserve">o entrevistado e sobre a temática e da elaboração de um roteiro de perguntas, garantindo a relevância das informações </w:t>
            </w:r>
            <w:r w:rsidRPr="00EA52D9">
              <w:lastRenderedPageBreak/>
              <w:t xml:space="preserve">mantidas e a continuidade temática das informações mantidas e a integrante </w:t>
            </w:r>
            <w:r w:rsidRPr="00EA52D9">
              <w:tab/>
              <w:t xml:space="preserve">de </w:t>
            </w:r>
          </w:p>
          <w:p w14:paraId="0EE1B4BB" w14:textId="77777777" w:rsidR="00EA52D9" w:rsidRPr="00EA52D9" w:rsidRDefault="00EA52D9" w:rsidP="00EA52D9">
            <w:pPr>
              <w:spacing w:after="0" w:line="240" w:lineRule="auto"/>
              <w:ind w:left="0" w:right="65" w:firstLine="0"/>
            </w:pPr>
            <w:r w:rsidRPr="00EA52D9">
              <w:t xml:space="preserve">reportagem </w:t>
            </w:r>
            <w:proofErr w:type="spellStart"/>
            <w:r w:rsidRPr="00EA52D9">
              <w:t>multimidiática</w:t>
            </w:r>
            <w:proofErr w:type="spellEnd"/>
            <w:r w:rsidRPr="00EA52D9">
              <w:t xml:space="preserve">, adequando-a a seu contexto </w:t>
            </w:r>
            <w:r w:rsidRPr="00EA52D9">
              <w:tab/>
              <w:t>de publicação e garantindo a relevância das informações mantidas e a continuidade temática.</w:t>
            </w:r>
          </w:p>
        </w:tc>
        <w:tc>
          <w:tcPr>
            <w:tcW w:w="2405" w:type="dxa"/>
            <w:tcBorders>
              <w:top w:val="single" w:sz="6" w:space="0" w:color="000000"/>
              <w:left w:val="single" w:sz="4" w:space="0" w:color="000000"/>
              <w:bottom w:val="single" w:sz="6" w:space="0" w:color="000000"/>
              <w:right w:val="single" w:sz="4" w:space="0" w:color="000000"/>
            </w:tcBorders>
          </w:tcPr>
          <w:p w14:paraId="03DF35FD" w14:textId="77777777" w:rsidR="00EA52D9" w:rsidRPr="00EA52D9" w:rsidRDefault="00EA52D9" w:rsidP="00EA52D9">
            <w:pPr>
              <w:spacing w:after="0" w:line="259" w:lineRule="auto"/>
              <w:ind w:left="0" w:firstLine="0"/>
              <w:jc w:val="left"/>
            </w:pPr>
            <w:r w:rsidRPr="00EA52D9">
              <w:lastRenderedPageBreak/>
              <w:t xml:space="preserve">. </w:t>
            </w:r>
          </w:p>
        </w:tc>
        <w:tc>
          <w:tcPr>
            <w:tcW w:w="3783" w:type="dxa"/>
            <w:tcBorders>
              <w:top w:val="single" w:sz="6" w:space="0" w:color="000000"/>
              <w:left w:val="single" w:sz="4" w:space="0" w:color="000000"/>
              <w:bottom w:val="single" w:sz="6" w:space="0" w:color="000000"/>
              <w:right w:val="single" w:sz="4" w:space="0" w:color="000000"/>
            </w:tcBorders>
          </w:tcPr>
          <w:p w14:paraId="2526EC66" w14:textId="77777777" w:rsidR="00EA52D9" w:rsidRPr="00EA52D9" w:rsidRDefault="00EA52D9" w:rsidP="00EA52D9">
            <w:pPr>
              <w:spacing w:after="0" w:line="259" w:lineRule="auto"/>
              <w:ind w:left="0" w:firstLine="0"/>
              <w:jc w:val="left"/>
            </w:pPr>
          </w:p>
        </w:tc>
      </w:tr>
    </w:tbl>
    <w:p w14:paraId="1BD49929" w14:textId="77777777" w:rsidR="00EA52D9" w:rsidRPr="00EA52D9" w:rsidRDefault="00EA52D9" w:rsidP="00EA52D9">
      <w:pPr>
        <w:spacing w:after="0" w:line="259" w:lineRule="auto"/>
        <w:ind w:left="-1440" w:right="10466" w:firstLine="0"/>
        <w:jc w:val="left"/>
      </w:pPr>
    </w:p>
    <w:p w14:paraId="46048173" w14:textId="77777777" w:rsidR="00EA52D9" w:rsidRPr="00EA52D9" w:rsidRDefault="00EA52D9" w:rsidP="00EA52D9">
      <w:pPr>
        <w:spacing w:after="0" w:line="259" w:lineRule="auto"/>
        <w:ind w:left="-1440" w:right="10466" w:firstLine="0"/>
        <w:jc w:val="left"/>
      </w:pPr>
    </w:p>
    <w:tbl>
      <w:tblPr>
        <w:tblStyle w:val="TableGrid47"/>
        <w:tblW w:w="15111" w:type="dxa"/>
        <w:tblInd w:w="-1085" w:type="dxa"/>
        <w:tblCellMar>
          <w:top w:w="56" w:type="dxa"/>
        </w:tblCellMar>
        <w:tblLook w:val="04A0" w:firstRow="1" w:lastRow="0" w:firstColumn="1" w:lastColumn="0" w:noHBand="0" w:noVBand="1"/>
      </w:tblPr>
      <w:tblGrid>
        <w:gridCol w:w="988"/>
        <w:gridCol w:w="1691"/>
        <w:gridCol w:w="1843"/>
        <w:gridCol w:w="1985"/>
        <w:gridCol w:w="2267"/>
        <w:gridCol w:w="1913"/>
        <w:gridCol w:w="499"/>
        <w:gridCol w:w="3925"/>
      </w:tblGrid>
      <w:tr w:rsidR="00EA52D9" w:rsidRPr="00EA52D9" w14:paraId="0C7825EE" w14:textId="77777777" w:rsidTr="00EA52D9">
        <w:trPr>
          <w:trHeight w:val="8455"/>
        </w:trPr>
        <w:tc>
          <w:tcPr>
            <w:tcW w:w="988" w:type="dxa"/>
            <w:tcBorders>
              <w:top w:val="single" w:sz="6" w:space="0" w:color="000000"/>
              <w:left w:val="single" w:sz="6" w:space="0" w:color="000000"/>
              <w:bottom w:val="single" w:sz="6" w:space="0" w:color="000000"/>
              <w:right w:val="single" w:sz="6" w:space="0" w:color="000000"/>
            </w:tcBorders>
          </w:tcPr>
          <w:p w14:paraId="35E70486"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1" w:type="dxa"/>
            <w:tcBorders>
              <w:top w:val="single" w:sz="6" w:space="0" w:color="000000"/>
              <w:left w:val="single" w:sz="6" w:space="0" w:color="000000"/>
              <w:bottom w:val="single" w:sz="6" w:space="0" w:color="000000"/>
              <w:right w:val="single" w:sz="6" w:space="0" w:color="000000"/>
            </w:tcBorders>
          </w:tcPr>
          <w:p w14:paraId="7AA56A28"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6E68CCC" w14:textId="77777777" w:rsidR="00EA52D9" w:rsidRPr="00EA52D9" w:rsidRDefault="00EA52D9" w:rsidP="00EA52D9">
            <w:pPr>
              <w:spacing w:after="0"/>
              <w:ind w:left="110" w:firstLine="0"/>
              <w:jc w:val="left"/>
            </w:pPr>
            <w:r w:rsidRPr="00EA52D9">
              <w:t>Análise linguística/sem</w:t>
            </w:r>
          </w:p>
          <w:p w14:paraId="45B44926" w14:textId="77777777" w:rsidR="00EA52D9" w:rsidRPr="00EA52D9" w:rsidRDefault="00EA52D9" w:rsidP="00EA52D9">
            <w:pPr>
              <w:spacing w:after="0" w:line="259" w:lineRule="auto"/>
              <w:ind w:left="110"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306704E2" w14:textId="77777777" w:rsidR="00EA52D9" w:rsidRPr="00EA52D9" w:rsidRDefault="00EA52D9" w:rsidP="00EA52D9">
            <w:pPr>
              <w:spacing w:after="22" w:line="360" w:lineRule="auto"/>
              <w:ind w:left="108" w:firstLine="0"/>
              <w:jc w:val="left"/>
            </w:pPr>
            <w:r w:rsidRPr="00EA52D9">
              <w:t xml:space="preserve">Argumentação: movimentos argumentativos, </w:t>
            </w:r>
          </w:p>
          <w:p w14:paraId="7B330FEA" w14:textId="77777777" w:rsidR="00EA52D9" w:rsidRPr="00EA52D9" w:rsidRDefault="00EA52D9" w:rsidP="00EA52D9">
            <w:pPr>
              <w:spacing w:after="0" w:line="365" w:lineRule="auto"/>
              <w:ind w:left="108" w:firstLine="0"/>
            </w:pPr>
            <w:r w:rsidRPr="00EA52D9">
              <w:t xml:space="preserve">tipos </w:t>
            </w:r>
            <w:r w:rsidRPr="00EA52D9">
              <w:tab/>
              <w:t xml:space="preserve">de argumento e </w:t>
            </w:r>
          </w:p>
          <w:p w14:paraId="70F67E96" w14:textId="77777777" w:rsidR="00EA52D9" w:rsidRPr="00EA52D9" w:rsidRDefault="00EA52D9" w:rsidP="00EA52D9">
            <w:pPr>
              <w:spacing w:after="0" w:line="259" w:lineRule="auto"/>
              <w:ind w:left="108" w:firstLine="0"/>
              <w:jc w:val="left"/>
            </w:pPr>
            <w:r w:rsidRPr="00EA52D9">
              <w:t xml:space="preserve">força argumentativa </w:t>
            </w:r>
          </w:p>
        </w:tc>
        <w:tc>
          <w:tcPr>
            <w:tcW w:w="2267" w:type="dxa"/>
            <w:tcBorders>
              <w:top w:val="single" w:sz="6" w:space="0" w:color="000000"/>
              <w:left w:val="single" w:sz="6" w:space="0" w:color="000000"/>
              <w:bottom w:val="single" w:sz="6" w:space="0" w:color="000000"/>
              <w:right w:val="single" w:sz="6" w:space="0" w:color="000000"/>
            </w:tcBorders>
          </w:tcPr>
          <w:p w14:paraId="3B6346FD" w14:textId="77777777" w:rsidR="00EA52D9" w:rsidRPr="00EA52D9" w:rsidRDefault="00EA52D9" w:rsidP="00EA52D9">
            <w:pPr>
              <w:spacing w:after="117" w:line="259" w:lineRule="auto"/>
              <w:ind w:left="110" w:firstLine="0"/>
              <w:jc w:val="left"/>
            </w:pPr>
            <w:r w:rsidRPr="00EA52D9">
              <w:rPr>
                <w:b/>
              </w:rPr>
              <w:t xml:space="preserve">(EF89LP14) </w:t>
            </w:r>
          </w:p>
          <w:p w14:paraId="6AA7338C" w14:textId="77777777" w:rsidR="00EA52D9" w:rsidRPr="00EA52D9" w:rsidRDefault="00EA52D9" w:rsidP="00EA52D9">
            <w:pPr>
              <w:spacing w:after="0" w:line="370" w:lineRule="auto"/>
              <w:ind w:left="110" w:firstLine="0"/>
              <w:jc w:val="left"/>
            </w:pPr>
            <w:r w:rsidRPr="00EA52D9">
              <w:t xml:space="preserve">Analisar, em textos argumentativos e propositivos, os movimentos argumentativos de sustentação, </w:t>
            </w:r>
          </w:p>
          <w:p w14:paraId="2B716152" w14:textId="77777777" w:rsidR="00EA52D9" w:rsidRPr="00EA52D9" w:rsidRDefault="00EA52D9" w:rsidP="00EA52D9">
            <w:pPr>
              <w:spacing w:after="0" w:line="369" w:lineRule="auto"/>
              <w:ind w:left="110" w:right="103" w:firstLine="0"/>
            </w:pPr>
            <w:r w:rsidRPr="00EA52D9">
              <w:t xml:space="preserve">refutação e negociação e os tipos </w:t>
            </w:r>
            <w:r w:rsidRPr="00EA52D9">
              <w:tab/>
              <w:t xml:space="preserve">de </w:t>
            </w:r>
          </w:p>
          <w:p w14:paraId="37AF4A00" w14:textId="77777777" w:rsidR="00EA52D9" w:rsidRPr="00EA52D9" w:rsidRDefault="00EA52D9" w:rsidP="00EA52D9">
            <w:pPr>
              <w:spacing w:after="117" w:line="259" w:lineRule="auto"/>
              <w:ind w:left="110" w:firstLine="0"/>
              <w:jc w:val="left"/>
            </w:pPr>
            <w:r w:rsidRPr="00EA52D9">
              <w:t xml:space="preserve">argumentos, </w:t>
            </w:r>
          </w:p>
          <w:p w14:paraId="5AB6B937" w14:textId="77777777" w:rsidR="00EA52D9" w:rsidRPr="00EA52D9" w:rsidRDefault="00EA52D9" w:rsidP="00EA52D9">
            <w:pPr>
              <w:spacing w:after="0" w:line="259" w:lineRule="auto"/>
              <w:ind w:left="110" w:right="103" w:firstLine="0"/>
            </w:pPr>
            <w:r w:rsidRPr="00EA52D9">
              <w:t xml:space="preserve">avaliando a força/tipo dos argumentos utilizados. </w:t>
            </w:r>
          </w:p>
        </w:tc>
        <w:tc>
          <w:tcPr>
            <w:tcW w:w="1913" w:type="dxa"/>
            <w:tcBorders>
              <w:top w:val="single" w:sz="6" w:space="0" w:color="000000"/>
              <w:left w:val="single" w:sz="6" w:space="0" w:color="000000"/>
              <w:bottom w:val="single" w:sz="4" w:space="0" w:color="000000"/>
              <w:right w:val="nil"/>
            </w:tcBorders>
          </w:tcPr>
          <w:p w14:paraId="2EEC5D4E" w14:textId="77777777" w:rsidR="00EA52D9" w:rsidRPr="00EA52D9" w:rsidRDefault="00EA52D9" w:rsidP="00EA52D9">
            <w:pPr>
              <w:spacing w:after="1" w:line="360" w:lineRule="auto"/>
              <w:ind w:left="108" w:right="-51" w:firstLine="0"/>
              <w:jc w:val="left"/>
            </w:pPr>
            <w:r w:rsidRPr="00EA52D9">
              <w:rPr>
                <w:b/>
              </w:rPr>
              <w:t xml:space="preserve">(EF89LP14RS-1) </w:t>
            </w:r>
            <w:r w:rsidRPr="00EA52D9">
              <w:t xml:space="preserve">Analisar, em te argumentativos propositivos, movimentos argumentativos sustentação, refutação negociação, avaliando força/tipo </w:t>
            </w:r>
          </w:p>
          <w:p w14:paraId="3CC44982" w14:textId="77777777" w:rsidR="00EA52D9" w:rsidRPr="00EA52D9" w:rsidRDefault="00EA52D9" w:rsidP="00EA52D9">
            <w:pPr>
              <w:spacing w:after="161" w:line="359" w:lineRule="auto"/>
              <w:ind w:left="108" w:firstLine="0"/>
              <w:jc w:val="left"/>
            </w:pPr>
            <w:r w:rsidRPr="00EA52D9">
              <w:t>argumentos utilizados.</w:t>
            </w:r>
            <w:r w:rsidRPr="00EA52D9">
              <w:rPr>
                <w:b/>
              </w:rPr>
              <w:t xml:space="preserve">  </w:t>
            </w:r>
          </w:p>
          <w:p w14:paraId="5144E7B4" w14:textId="77777777" w:rsidR="00EA52D9" w:rsidRPr="00EA52D9" w:rsidRDefault="00EA52D9" w:rsidP="00EA52D9">
            <w:pPr>
              <w:spacing w:after="0" w:line="259" w:lineRule="auto"/>
              <w:ind w:left="0" w:right="-386" w:firstLine="0"/>
              <w:jc w:val="right"/>
            </w:pPr>
            <w:r w:rsidRPr="00EA52D9">
              <w:rPr>
                <w:b/>
              </w:rPr>
              <w:t xml:space="preserve">(EF89LP14RS-2 </w:t>
            </w:r>
            <w:r w:rsidRPr="00EA52D9">
              <w:t xml:space="preserve">Compreender diferentes argumentos apresentados texto, relacioná-los as suas vivências e </w:t>
            </w:r>
          </w:p>
        </w:tc>
        <w:tc>
          <w:tcPr>
            <w:tcW w:w="499" w:type="dxa"/>
            <w:tcBorders>
              <w:top w:val="single" w:sz="6" w:space="0" w:color="000000"/>
              <w:left w:val="nil"/>
              <w:bottom w:val="single" w:sz="4" w:space="0" w:color="000000"/>
              <w:right w:val="single" w:sz="4" w:space="0" w:color="000000"/>
            </w:tcBorders>
          </w:tcPr>
          <w:p w14:paraId="5B79B84F" w14:textId="77777777" w:rsidR="00EA52D9" w:rsidRPr="00EA52D9" w:rsidRDefault="00EA52D9" w:rsidP="00EA52D9">
            <w:pPr>
              <w:spacing w:after="117" w:line="259" w:lineRule="auto"/>
              <w:ind w:left="50" w:firstLine="0"/>
              <w:jc w:val="left"/>
            </w:pPr>
            <w:r w:rsidRPr="00EA52D9">
              <w:rPr>
                <w:b/>
              </w:rPr>
              <w:t xml:space="preserve"> </w:t>
            </w:r>
          </w:p>
          <w:p w14:paraId="67A09952" w14:textId="77777777" w:rsidR="00EA52D9" w:rsidRPr="00EA52D9" w:rsidRDefault="00EA52D9" w:rsidP="00EA52D9">
            <w:pPr>
              <w:spacing w:after="414" w:line="360" w:lineRule="auto"/>
              <w:ind w:left="-43" w:right="106"/>
              <w:jc w:val="right"/>
            </w:pPr>
            <w:proofErr w:type="spellStart"/>
            <w:r w:rsidRPr="00EA52D9">
              <w:t>xtos</w:t>
            </w:r>
            <w:proofErr w:type="spellEnd"/>
            <w:r w:rsidRPr="00EA52D9">
              <w:t xml:space="preserve"> e os </w:t>
            </w:r>
          </w:p>
          <w:p w14:paraId="1726CAD7" w14:textId="77777777" w:rsidR="00EA52D9" w:rsidRPr="00EA52D9" w:rsidRDefault="00EA52D9" w:rsidP="00EA52D9">
            <w:pPr>
              <w:spacing w:after="530" w:line="259" w:lineRule="auto"/>
              <w:ind w:left="118" w:firstLine="0"/>
              <w:jc w:val="left"/>
            </w:pPr>
            <w:r w:rsidRPr="00EA52D9">
              <w:t xml:space="preserve">de </w:t>
            </w:r>
          </w:p>
          <w:p w14:paraId="46404ABC" w14:textId="77777777" w:rsidR="00EA52D9" w:rsidRPr="00EA52D9" w:rsidRDefault="00EA52D9" w:rsidP="00EA52D9">
            <w:pPr>
              <w:spacing w:after="530" w:line="259" w:lineRule="auto"/>
              <w:ind w:left="0" w:right="107" w:firstLine="0"/>
              <w:jc w:val="right"/>
            </w:pPr>
            <w:r w:rsidRPr="00EA52D9">
              <w:t xml:space="preserve">e </w:t>
            </w:r>
          </w:p>
          <w:p w14:paraId="2B7FE3B7" w14:textId="77777777" w:rsidR="00EA52D9" w:rsidRPr="00EA52D9" w:rsidRDefault="00EA52D9" w:rsidP="00EA52D9">
            <w:pPr>
              <w:spacing w:after="989" w:line="359" w:lineRule="auto"/>
              <w:ind w:left="0" w:firstLine="252"/>
              <w:jc w:val="left"/>
            </w:pPr>
            <w:r w:rsidRPr="00EA52D9">
              <w:t xml:space="preserve">a dos </w:t>
            </w:r>
          </w:p>
          <w:p w14:paraId="644FC004" w14:textId="77777777" w:rsidR="00EA52D9" w:rsidRPr="00EA52D9" w:rsidRDefault="00EA52D9" w:rsidP="00EA52D9">
            <w:pPr>
              <w:spacing w:after="117" w:line="259" w:lineRule="auto"/>
              <w:ind w:left="-29" w:firstLine="0"/>
              <w:jc w:val="left"/>
            </w:pPr>
            <w:r w:rsidRPr="00EA52D9">
              <w:rPr>
                <w:b/>
              </w:rPr>
              <w:t xml:space="preserve">) </w:t>
            </w:r>
          </w:p>
          <w:p w14:paraId="62863FCE" w14:textId="77777777" w:rsidR="00EA52D9" w:rsidRPr="00EA52D9" w:rsidRDefault="00EA52D9" w:rsidP="00EA52D9">
            <w:pPr>
              <w:spacing w:after="943" w:line="259" w:lineRule="auto"/>
              <w:ind w:left="132" w:firstLine="0"/>
              <w:jc w:val="left"/>
            </w:pPr>
            <w:r w:rsidRPr="00EA52D9">
              <w:t xml:space="preserve">os </w:t>
            </w:r>
          </w:p>
          <w:p w14:paraId="534AA052" w14:textId="77777777" w:rsidR="00EA52D9" w:rsidRPr="00EA52D9" w:rsidRDefault="00EA52D9" w:rsidP="00EA52D9">
            <w:pPr>
              <w:spacing w:after="0" w:line="259" w:lineRule="auto"/>
              <w:ind w:left="120" w:firstLine="0"/>
              <w:jc w:val="left"/>
            </w:pPr>
            <w:r w:rsidRPr="00EA52D9">
              <w:t xml:space="preserve">no </w:t>
            </w:r>
          </w:p>
        </w:tc>
        <w:tc>
          <w:tcPr>
            <w:tcW w:w="3925" w:type="dxa"/>
            <w:tcBorders>
              <w:top w:val="single" w:sz="6" w:space="0" w:color="000000"/>
              <w:left w:val="nil"/>
              <w:bottom w:val="single" w:sz="4" w:space="0" w:color="000000"/>
              <w:right w:val="single" w:sz="4" w:space="0" w:color="000000"/>
            </w:tcBorders>
          </w:tcPr>
          <w:p w14:paraId="70F54580" w14:textId="77777777" w:rsidR="00EA52D9" w:rsidRPr="00EA52D9" w:rsidRDefault="00EA52D9" w:rsidP="00EA52D9">
            <w:pPr>
              <w:spacing w:after="117" w:line="259" w:lineRule="auto"/>
              <w:ind w:left="50" w:firstLine="0"/>
              <w:jc w:val="left"/>
              <w:rPr>
                <w:b/>
              </w:rPr>
            </w:pPr>
          </w:p>
        </w:tc>
      </w:tr>
    </w:tbl>
    <w:p w14:paraId="7853DA9F" w14:textId="77777777" w:rsidR="00EA52D9" w:rsidRPr="00EA52D9" w:rsidRDefault="00EA52D9" w:rsidP="00EA52D9">
      <w:pPr>
        <w:spacing w:after="0" w:line="259" w:lineRule="auto"/>
        <w:ind w:left="-1440" w:right="10466" w:firstLine="0"/>
        <w:jc w:val="left"/>
      </w:pPr>
    </w:p>
    <w:tbl>
      <w:tblPr>
        <w:tblStyle w:val="TableGrid47"/>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0584C70C" w14:textId="77777777" w:rsidTr="00EA52D9">
        <w:trPr>
          <w:trHeight w:val="4517"/>
        </w:trPr>
        <w:tc>
          <w:tcPr>
            <w:tcW w:w="991" w:type="dxa"/>
            <w:tcBorders>
              <w:top w:val="single" w:sz="6" w:space="0" w:color="000000"/>
              <w:left w:val="single" w:sz="6" w:space="0" w:color="000000"/>
              <w:bottom w:val="nil"/>
              <w:right w:val="single" w:sz="6" w:space="0" w:color="000000"/>
            </w:tcBorders>
          </w:tcPr>
          <w:p w14:paraId="43F70AAF" w14:textId="77777777" w:rsidR="00EA52D9" w:rsidRPr="00EA52D9" w:rsidRDefault="00EA52D9" w:rsidP="00EA52D9">
            <w:pPr>
              <w:spacing w:after="160" w:line="259" w:lineRule="auto"/>
              <w:ind w:left="0" w:firstLine="0"/>
              <w:jc w:val="left"/>
            </w:pPr>
          </w:p>
        </w:tc>
        <w:tc>
          <w:tcPr>
            <w:tcW w:w="1694" w:type="dxa"/>
            <w:tcBorders>
              <w:top w:val="single" w:sz="6" w:space="0" w:color="000000"/>
              <w:left w:val="single" w:sz="6" w:space="0" w:color="000000"/>
              <w:bottom w:val="nil"/>
              <w:right w:val="single" w:sz="6" w:space="0" w:color="000000"/>
            </w:tcBorders>
          </w:tcPr>
          <w:p w14:paraId="7761BE67" w14:textId="77777777" w:rsidR="00EA52D9" w:rsidRPr="00EA52D9" w:rsidRDefault="00EA52D9" w:rsidP="00EA52D9">
            <w:pPr>
              <w:spacing w:after="160" w:line="259" w:lineRule="auto"/>
              <w:ind w:left="0" w:firstLine="0"/>
              <w:jc w:val="left"/>
            </w:pPr>
          </w:p>
        </w:tc>
        <w:tc>
          <w:tcPr>
            <w:tcW w:w="1843" w:type="dxa"/>
            <w:tcBorders>
              <w:top w:val="single" w:sz="6" w:space="0" w:color="000000"/>
              <w:left w:val="single" w:sz="6" w:space="0" w:color="000000"/>
              <w:bottom w:val="nil"/>
              <w:right w:val="single" w:sz="6" w:space="0" w:color="000000"/>
            </w:tcBorders>
          </w:tcPr>
          <w:p w14:paraId="7BD265A8"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nil"/>
              <w:right w:val="single" w:sz="6" w:space="0" w:color="000000"/>
            </w:tcBorders>
          </w:tcPr>
          <w:p w14:paraId="5192E221" w14:textId="77777777" w:rsidR="00EA52D9" w:rsidRPr="00EA52D9" w:rsidRDefault="00EA52D9" w:rsidP="00EA52D9">
            <w:pPr>
              <w:spacing w:after="160" w:line="259" w:lineRule="auto"/>
              <w:ind w:left="0" w:firstLine="0"/>
              <w:jc w:val="left"/>
            </w:pPr>
          </w:p>
        </w:tc>
        <w:tc>
          <w:tcPr>
            <w:tcW w:w="2268" w:type="dxa"/>
            <w:tcBorders>
              <w:top w:val="single" w:sz="6" w:space="0" w:color="000000"/>
              <w:left w:val="single" w:sz="6" w:space="0" w:color="000000"/>
              <w:bottom w:val="nil"/>
              <w:right w:val="single" w:sz="6" w:space="0" w:color="000000"/>
            </w:tcBorders>
          </w:tcPr>
          <w:p w14:paraId="0AF9EED2" w14:textId="77777777" w:rsidR="00EA52D9" w:rsidRPr="00EA52D9" w:rsidRDefault="00EA52D9" w:rsidP="00EA52D9">
            <w:pPr>
              <w:spacing w:after="160" w:line="259" w:lineRule="auto"/>
              <w:ind w:left="0" w:firstLine="0"/>
              <w:jc w:val="left"/>
            </w:pPr>
          </w:p>
        </w:tc>
        <w:tc>
          <w:tcPr>
            <w:tcW w:w="2405" w:type="dxa"/>
            <w:tcBorders>
              <w:top w:val="single" w:sz="6" w:space="0" w:color="000000"/>
              <w:left w:val="single" w:sz="6" w:space="0" w:color="000000"/>
              <w:bottom w:val="nil"/>
              <w:right w:val="single" w:sz="4" w:space="0" w:color="000000"/>
            </w:tcBorders>
          </w:tcPr>
          <w:p w14:paraId="314BB82B" w14:textId="77777777" w:rsidR="00EA52D9" w:rsidRPr="00EA52D9" w:rsidRDefault="00EA52D9" w:rsidP="00EA52D9">
            <w:pPr>
              <w:spacing w:after="115" w:line="259" w:lineRule="auto"/>
              <w:ind w:left="0" w:firstLine="0"/>
              <w:jc w:val="left"/>
            </w:pPr>
            <w:r w:rsidRPr="00EA52D9">
              <w:t xml:space="preserve">expectativas, </w:t>
            </w:r>
          </w:p>
          <w:p w14:paraId="40E52735" w14:textId="77777777" w:rsidR="00EA52D9" w:rsidRPr="00EA52D9" w:rsidRDefault="00EA52D9" w:rsidP="00EA52D9">
            <w:pPr>
              <w:spacing w:after="22" w:line="360" w:lineRule="auto"/>
              <w:ind w:left="0" w:right="67" w:firstLine="0"/>
            </w:pPr>
            <w:r w:rsidRPr="00EA52D9">
              <w:t xml:space="preserve">apresentando e defendendo uma tese, assimilando competências básicas, tais como fundamentar, provar, justificar, explicar, demonstrar, </w:t>
            </w:r>
          </w:p>
          <w:p w14:paraId="321DF113" w14:textId="77777777" w:rsidR="00EA52D9" w:rsidRPr="00EA52D9" w:rsidRDefault="00EA52D9" w:rsidP="00EA52D9">
            <w:pPr>
              <w:tabs>
                <w:tab w:val="center" w:pos="555"/>
                <w:tab w:val="center" w:pos="2124"/>
              </w:tabs>
              <w:spacing w:after="0" w:line="259" w:lineRule="auto"/>
              <w:ind w:left="0" w:firstLine="0"/>
              <w:jc w:val="left"/>
            </w:pPr>
            <w:r w:rsidRPr="00EA52D9">
              <w:rPr>
                <w:rFonts w:ascii="Calibri" w:eastAsia="Calibri" w:hAnsi="Calibri" w:cs="Calibri"/>
                <w:sz w:val="22"/>
              </w:rPr>
              <w:tab/>
            </w:r>
            <w:r w:rsidRPr="00EA52D9">
              <w:t xml:space="preserve">convencer </w:t>
            </w:r>
            <w:r w:rsidRPr="00EA52D9">
              <w:tab/>
              <w:t xml:space="preserve">e </w:t>
            </w:r>
          </w:p>
        </w:tc>
        <w:tc>
          <w:tcPr>
            <w:tcW w:w="4012" w:type="dxa"/>
            <w:tcBorders>
              <w:top w:val="single" w:sz="6" w:space="0" w:color="000000"/>
              <w:left w:val="single" w:sz="6" w:space="0" w:color="000000"/>
              <w:bottom w:val="nil"/>
              <w:right w:val="single" w:sz="4" w:space="0" w:color="000000"/>
            </w:tcBorders>
          </w:tcPr>
          <w:p w14:paraId="41B6310E" w14:textId="77777777" w:rsidR="00EA52D9" w:rsidRPr="00EA52D9" w:rsidRDefault="00EA52D9" w:rsidP="00EA52D9">
            <w:pPr>
              <w:spacing w:after="115" w:line="259" w:lineRule="auto"/>
              <w:ind w:left="0" w:firstLine="0"/>
              <w:jc w:val="left"/>
            </w:pPr>
          </w:p>
        </w:tc>
      </w:tr>
      <w:tr w:rsidR="00EA52D9" w:rsidRPr="00EA52D9" w14:paraId="65F96E82" w14:textId="77777777" w:rsidTr="00EA52D9">
        <w:trPr>
          <w:trHeight w:val="1455"/>
        </w:trPr>
        <w:tc>
          <w:tcPr>
            <w:tcW w:w="991" w:type="dxa"/>
            <w:tcBorders>
              <w:top w:val="nil"/>
              <w:left w:val="single" w:sz="6" w:space="0" w:color="000000"/>
              <w:bottom w:val="single" w:sz="6" w:space="0" w:color="000000"/>
              <w:right w:val="single" w:sz="6" w:space="0" w:color="000000"/>
            </w:tcBorders>
          </w:tcPr>
          <w:p w14:paraId="51D4CC7C" w14:textId="77777777" w:rsidR="00EA52D9" w:rsidRPr="00EA52D9" w:rsidRDefault="00EA52D9" w:rsidP="00EA52D9">
            <w:pPr>
              <w:spacing w:after="160" w:line="259" w:lineRule="auto"/>
              <w:ind w:left="0" w:firstLine="0"/>
              <w:jc w:val="left"/>
            </w:pPr>
          </w:p>
        </w:tc>
        <w:tc>
          <w:tcPr>
            <w:tcW w:w="1694" w:type="dxa"/>
            <w:tcBorders>
              <w:top w:val="nil"/>
              <w:left w:val="single" w:sz="6" w:space="0" w:color="000000"/>
              <w:bottom w:val="single" w:sz="6" w:space="0" w:color="000000"/>
              <w:right w:val="single" w:sz="6" w:space="0" w:color="000000"/>
            </w:tcBorders>
          </w:tcPr>
          <w:p w14:paraId="6BB58291" w14:textId="77777777" w:rsidR="00EA52D9" w:rsidRPr="00EA52D9" w:rsidRDefault="00EA52D9" w:rsidP="00EA52D9">
            <w:pPr>
              <w:spacing w:after="160" w:line="259" w:lineRule="auto"/>
              <w:ind w:left="0" w:firstLine="0"/>
              <w:jc w:val="left"/>
            </w:pPr>
          </w:p>
        </w:tc>
        <w:tc>
          <w:tcPr>
            <w:tcW w:w="1843" w:type="dxa"/>
            <w:tcBorders>
              <w:top w:val="nil"/>
              <w:left w:val="single" w:sz="6" w:space="0" w:color="000000"/>
              <w:bottom w:val="single" w:sz="6" w:space="0" w:color="000000"/>
              <w:right w:val="single" w:sz="6" w:space="0" w:color="000000"/>
            </w:tcBorders>
          </w:tcPr>
          <w:p w14:paraId="2D5EE67E" w14:textId="77777777" w:rsidR="00EA52D9" w:rsidRPr="00EA52D9" w:rsidRDefault="00EA52D9" w:rsidP="00EA52D9">
            <w:pPr>
              <w:spacing w:after="160" w:line="259" w:lineRule="auto"/>
              <w:ind w:left="0" w:firstLine="0"/>
              <w:jc w:val="left"/>
            </w:pPr>
          </w:p>
        </w:tc>
        <w:tc>
          <w:tcPr>
            <w:tcW w:w="1985" w:type="dxa"/>
            <w:tcBorders>
              <w:top w:val="nil"/>
              <w:left w:val="single" w:sz="6" w:space="0" w:color="000000"/>
              <w:bottom w:val="single" w:sz="6" w:space="0" w:color="000000"/>
              <w:right w:val="single" w:sz="6" w:space="0" w:color="000000"/>
            </w:tcBorders>
          </w:tcPr>
          <w:p w14:paraId="2CBD4651" w14:textId="77777777" w:rsidR="00EA52D9" w:rsidRPr="00EA52D9" w:rsidRDefault="00EA52D9" w:rsidP="00EA52D9">
            <w:pPr>
              <w:spacing w:after="160" w:line="259" w:lineRule="auto"/>
              <w:ind w:left="0" w:firstLine="0"/>
              <w:jc w:val="left"/>
            </w:pPr>
          </w:p>
        </w:tc>
        <w:tc>
          <w:tcPr>
            <w:tcW w:w="2268" w:type="dxa"/>
            <w:tcBorders>
              <w:top w:val="nil"/>
              <w:left w:val="single" w:sz="6" w:space="0" w:color="000000"/>
              <w:bottom w:val="single" w:sz="6" w:space="0" w:color="000000"/>
              <w:right w:val="single" w:sz="6" w:space="0" w:color="000000"/>
            </w:tcBorders>
          </w:tcPr>
          <w:p w14:paraId="743F6365" w14:textId="77777777" w:rsidR="00EA52D9" w:rsidRPr="00EA52D9" w:rsidRDefault="00EA52D9" w:rsidP="00EA52D9">
            <w:pPr>
              <w:spacing w:after="160" w:line="259" w:lineRule="auto"/>
              <w:ind w:left="0" w:firstLine="0"/>
              <w:jc w:val="left"/>
            </w:pPr>
          </w:p>
        </w:tc>
        <w:tc>
          <w:tcPr>
            <w:tcW w:w="2405" w:type="dxa"/>
            <w:tcBorders>
              <w:top w:val="nil"/>
              <w:left w:val="single" w:sz="6" w:space="0" w:color="000000"/>
              <w:bottom w:val="single" w:sz="2" w:space="0" w:color="FFFFFF"/>
              <w:right w:val="single" w:sz="4" w:space="0" w:color="000000"/>
            </w:tcBorders>
          </w:tcPr>
          <w:p w14:paraId="3ED50EF4" w14:textId="77777777" w:rsidR="00EA52D9" w:rsidRPr="00EA52D9" w:rsidRDefault="00EA52D9" w:rsidP="00EA52D9">
            <w:pPr>
              <w:spacing w:after="0" w:line="259" w:lineRule="auto"/>
              <w:ind w:left="0" w:firstLine="0"/>
              <w:jc w:val="left"/>
            </w:pPr>
            <w:r w:rsidRPr="00EA52D9">
              <w:t xml:space="preserve">persuadir, </w:t>
            </w:r>
            <w:r w:rsidRPr="00EA52D9">
              <w:tab/>
              <w:t xml:space="preserve">em defesa de um ponto de vista. </w:t>
            </w:r>
          </w:p>
        </w:tc>
        <w:tc>
          <w:tcPr>
            <w:tcW w:w="4012" w:type="dxa"/>
            <w:tcBorders>
              <w:top w:val="nil"/>
              <w:left w:val="single" w:sz="6" w:space="0" w:color="000000"/>
              <w:bottom w:val="single" w:sz="2" w:space="0" w:color="FFFFFF"/>
              <w:right w:val="single" w:sz="4" w:space="0" w:color="000000"/>
            </w:tcBorders>
          </w:tcPr>
          <w:p w14:paraId="0EAB8AD3" w14:textId="77777777" w:rsidR="00EA52D9" w:rsidRPr="00EA52D9" w:rsidRDefault="00EA52D9" w:rsidP="00EA52D9">
            <w:pPr>
              <w:spacing w:after="0" w:line="259" w:lineRule="auto"/>
              <w:ind w:left="0" w:firstLine="0"/>
              <w:jc w:val="left"/>
            </w:pPr>
          </w:p>
        </w:tc>
      </w:tr>
      <w:tr w:rsidR="00EA52D9" w:rsidRPr="00EA52D9" w14:paraId="4146DDD3" w14:textId="77777777" w:rsidTr="00EA52D9">
        <w:trPr>
          <w:trHeight w:val="5325"/>
        </w:trPr>
        <w:tc>
          <w:tcPr>
            <w:tcW w:w="991" w:type="dxa"/>
            <w:tcBorders>
              <w:top w:val="single" w:sz="6" w:space="0" w:color="000000"/>
              <w:left w:val="single" w:sz="6" w:space="0" w:color="000000"/>
              <w:bottom w:val="single" w:sz="6" w:space="0" w:color="000000"/>
              <w:right w:val="single" w:sz="6" w:space="0" w:color="000000"/>
            </w:tcBorders>
          </w:tcPr>
          <w:p w14:paraId="2D11515C"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C6B11FD"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29DC90B" w14:textId="77777777" w:rsidR="00EA52D9" w:rsidRPr="00EA52D9" w:rsidRDefault="00EA52D9" w:rsidP="00EA52D9">
            <w:pPr>
              <w:spacing w:after="0"/>
              <w:ind w:left="2" w:firstLine="0"/>
              <w:jc w:val="left"/>
            </w:pPr>
            <w:r w:rsidRPr="00EA52D9">
              <w:t>Análise linguística/sem</w:t>
            </w:r>
          </w:p>
          <w:p w14:paraId="7A364BF6"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00D1994" w14:textId="77777777" w:rsidR="00EA52D9" w:rsidRPr="00EA52D9" w:rsidRDefault="00EA52D9" w:rsidP="00EA52D9">
            <w:pPr>
              <w:spacing w:after="0" w:line="259" w:lineRule="auto"/>
              <w:ind w:left="0" w:firstLine="0"/>
              <w:jc w:val="left"/>
            </w:pPr>
            <w:r w:rsidRPr="00EA52D9">
              <w:t xml:space="preserve">Estilo </w:t>
            </w:r>
          </w:p>
        </w:tc>
        <w:tc>
          <w:tcPr>
            <w:tcW w:w="2268" w:type="dxa"/>
            <w:tcBorders>
              <w:top w:val="single" w:sz="6" w:space="0" w:color="000000"/>
              <w:left w:val="single" w:sz="6" w:space="0" w:color="000000"/>
              <w:bottom w:val="single" w:sz="6" w:space="0" w:color="000000"/>
              <w:right w:val="single" w:sz="6" w:space="0" w:color="000000"/>
            </w:tcBorders>
          </w:tcPr>
          <w:p w14:paraId="619AFAE3" w14:textId="77777777" w:rsidR="00EA52D9" w:rsidRPr="00EA52D9" w:rsidRDefault="00EA52D9" w:rsidP="00EA52D9">
            <w:pPr>
              <w:spacing w:after="138" w:line="259" w:lineRule="auto"/>
              <w:ind w:left="2" w:firstLine="0"/>
              <w:jc w:val="left"/>
            </w:pPr>
            <w:r w:rsidRPr="00EA52D9">
              <w:rPr>
                <w:b/>
              </w:rPr>
              <w:t xml:space="preserve">(EF89LP15) </w:t>
            </w:r>
          </w:p>
          <w:p w14:paraId="1197B22E" w14:textId="77777777" w:rsidR="00EA52D9" w:rsidRPr="00EA52D9" w:rsidRDefault="00EA52D9" w:rsidP="00EA52D9">
            <w:pPr>
              <w:tabs>
                <w:tab w:val="center" w:pos="402"/>
                <w:tab w:val="center" w:pos="1862"/>
              </w:tabs>
              <w:spacing w:after="122" w:line="259" w:lineRule="auto"/>
              <w:ind w:left="0" w:firstLine="0"/>
              <w:jc w:val="left"/>
            </w:pPr>
            <w:r w:rsidRPr="00EA52D9">
              <w:rPr>
                <w:rFonts w:ascii="Calibri" w:eastAsia="Calibri" w:hAnsi="Calibri" w:cs="Calibri"/>
                <w:sz w:val="22"/>
              </w:rPr>
              <w:tab/>
            </w:r>
            <w:r w:rsidRPr="00EA52D9">
              <w:t xml:space="preserve">Utilizar, </w:t>
            </w:r>
            <w:r w:rsidRPr="00EA52D9">
              <w:tab/>
              <w:t xml:space="preserve">nos </w:t>
            </w:r>
          </w:p>
          <w:p w14:paraId="039B4EC7" w14:textId="77777777" w:rsidR="00EA52D9" w:rsidRPr="00EA52D9" w:rsidRDefault="00EA52D9" w:rsidP="00EA52D9">
            <w:pPr>
              <w:spacing w:after="22" w:line="360" w:lineRule="auto"/>
              <w:ind w:left="2" w:firstLine="0"/>
              <w:jc w:val="left"/>
            </w:pPr>
            <w:r w:rsidRPr="00EA52D9">
              <w:t xml:space="preserve">debates, operadores argumentativos </w:t>
            </w:r>
          </w:p>
          <w:p w14:paraId="7829E761" w14:textId="77777777" w:rsidR="00EA52D9" w:rsidRPr="00EA52D9" w:rsidRDefault="00EA52D9" w:rsidP="00EA52D9">
            <w:pPr>
              <w:spacing w:after="0" w:line="259" w:lineRule="auto"/>
              <w:ind w:left="2" w:right="20" w:firstLine="0"/>
            </w:pPr>
            <w:r w:rsidRPr="00EA52D9">
              <w:t xml:space="preserve">que </w:t>
            </w:r>
            <w:r w:rsidRPr="00EA52D9">
              <w:tab/>
              <w:t xml:space="preserve">marcam </w:t>
            </w:r>
            <w:r w:rsidRPr="00EA52D9">
              <w:tab/>
              <w:t xml:space="preserve">a defesa de ideia e de diálogo com a tese </w:t>
            </w:r>
            <w:r w:rsidRPr="00EA52D9">
              <w:tab/>
              <w:t xml:space="preserve">do outro: concordo, discordo, concordo parcialmente, do meu ponto de vista, na perspectiva aqui assumida etc. </w:t>
            </w:r>
          </w:p>
        </w:tc>
        <w:tc>
          <w:tcPr>
            <w:tcW w:w="2405" w:type="dxa"/>
            <w:tcBorders>
              <w:top w:val="single" w:sz="2" w:space="0" w:color="FFFFFF"/>
              <w:left w:val="single" w:sz="6" w:space="0" w:color="000000"/>
              <w:bottom w:val="single" w:sz="4" w:space="0" w:color="000000"/>
              <w:right w:val="single" w:sz="4" w:space="0" w:color="000000"/>
            </w:tcBorders>
          </w:tcPr>
          <w:p w14:paraId="7A9E7231" w14:textId="77777777" w:rsidR="00EA52D9" w:rsidRPr="00EA52D9" w:rsidRDefault="00EA52D9" w:rsidP="00EA52D9">
            <w:pPr>
              <w:spacing w:after="0" w:line="259" w:lineRule="auto"/>
              <w:ind w:left="0" w:right="67" w:firstLine="0"/>
            </w:pPr>
            <w:r w:rsidRPr="00EA52D9">
              <w:rPr>
                <w:b/>
              </w:rPr>
              <w:t xml:space="preserve">(EF89LP15RS-1) </w:t>
            </w:r>
            <w:r w:rsidRPr="00EA52D9">
              <w:t xml:space="preserve">Utilizar, nos debates, operadores argumentativos que marcam a defesa de ideia e de diálogo com a tese do outro: concordo, discordo, concordo parcialmente, do meu ponto de vista, na perspectiva aqui assumida, etc., compreendendo a posição contrária à defendida. </w:t>
            </w:r>
          </w:p>
        </w:tc>
        <w:tc>
          <w:tcPr>
            <w:tcW w:w="4012" w:type="dxa"/>
            <w:tcBorders>
              <w:top w:val="single" w:sz="2" w:space="0" w:color="FFFFFF"/>
              <w:left w:val="single" w:sz="6" w:space="0" w:color="000000"/>
              <w:bottom w:val="single" w:sz="4" w:space="0" w:color="000000"/>
              <w:right w:val="single" w:sz="4" w:space="0" w:color="000000"/>
            </w:tcBorders>
          </w:tcPr>
          <w:p w14:paraId="2B8FA8AE" w14:textId="77777777" w:rsidR="00EA52D9" w:rsidRPr="00EA52D9" w:rsidRDefault="00EA52D9" w:rsidP="00EA52D9">
            <w:pPr>
              <w:spacing w:after="0" w:line="259" w:lineRule="auto"/>
              <w:ind w:left="0" w:right="67" w:firstLine="0"/>
              <w:rPr>
                <w:b/>
              </w:rPr>
            </w:pPr>
          </w:p>
        </w:tc>
      </w:tr>
    </w:tbl>
    <w:p w14:paraId="56B8AD7C" w14:textId="77777777" w:rsidR="00EA52D9" w:rsidRPr="00EA52D9" w:rsidRDefault="00EA52D9" w:rsidP="00EA52D9">
      <w:pPr>
        <w:spacing w:after="0" w:line="259" w:lineRule="auto"/>
        <w:ind w:left="-1440" w:right="10466" w:firstLine="0"/>
        <w:jc w:val="left"/>
      </w:pPr>
    </w:p>
    <w:tbl>
      <w:tblPr>
        <w:tblStyle w:val="TableGrid47"/>
        <w:tblW w:w="14915"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EA52D9" w:rsidRPr="00EA52D9" w14:paraId="2DF493AB" w14:textId="77777777" w:rsidTr="00EA52D9">
        <w:trPr>
          <w:trHeight w:val="8300"/>
        </w:trPr>
        <w:tc>
          <w:tcPr>
            <w:tcW w:w="991" w:type="dxa"/>
            <w:tcBorders>
              <w:top w:val="single" w:sz="6" w:space="0" w:color="000000"/>
              <w:left w:val="single" w:sz="6" w:space="0" w:color="000000"/>
              <w:bottom w:val="single" w:sz="6" w:space="0" w:color="000000"/>
              <w:right w:val="single" w:sz="6" w:space="0" w:color="000000"/>
            </w:tcBorders>
          </w:tcPr>
          <w:p w14:paraId="05E452FB"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3500E00"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135CCEC" w14:textId="77777777" w:rsidR="00EA52D9" w:rsidRPr="00EA52D9" w:rsidRDefault="00EA52D9" w:rsidP="00EA52D9">
            <w:pPr>
              <w:spacing w:after="2" w:line="359" w:lineRule="auto"/>
              <w:ind w:left="2" w:firstLine="0"/>
              <w:jc w:val="left"/>
            </w:pPr>
            <w:r w:rsidRPr="00EA52D9">
              <w:t>Análise linguística/sem</w:t>
            </w:r>
          </w:p>
          <w:p w14:paraId="1803590C"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37BD6A2" w14:textId="77777777" w:rsidR="00EA52D9" w:rsidRPr="00EA52D9" w:rsidRDefault="00EA52D9" w:rsidP="00EA52D9">
            <w:pPr>
              <w:spacing w:after="0" w:line="259" w:lineRule="auto"/>
              <w:ind w:left="0" w:firstLine="0"/>
              <w:jc w:val="left"/>
            </w:pPr>
            <w:r w:rsidRPr="00EA52D9">
              <w:t xml:space="preserve">Modalização </w:t>
            </w:r>
          </w:p>
        </w:tc>
        <w:tc>
          <w:tcPr>
            <w:tcW w:w="2268" w:type="dxa"/>
            <w:tcBorders>
              <w:top w:val="single" w:sz="6" w:space="0" w:color="000000"/>
              <w:left w:val="single" w:sz="6" w:space="0" w:color="000000"/>
              <w:bottom w:val="single" w:sz="6" w:space="0" w:color="000000"/>
              <w:right w:val="single" w:sz="6" w:space="0" w:color="000000"/>
            </w:tcBorders>
          </w:tcPr>
          <w:p w14:paraId="50E5E44F" w14:textId="77777777" w:rsidR="00EA52D9" w:rsidRPr="00EA52D9" w:rsidRDefault="00EA52D9" w:rsidP="00EA52D9">
            <w:pPr>
              <w:spacing w:after="0" w:line="240" w:lineRule="auto"/>
              <w:ind w:left="2" w:firstLine="0"/>
              <w:jc w:val="left"/>
            </w:pPr>
            <w:r w:rsidRPr="00EA52D9">
              <w:rPr>
                <w:b/>
              </w:rPr>
              <w:t xml:space="preserve">(EF89LP16) </w:t>
            </w:r>
          </w:p>
          <w:p w14:paraId="1E749447" w14:textId="77777777" w:rsidR="00EA52D9" w:rsidRPr="00EA52D9" w:rsidRDefault="00EA52D9" w:rsidP="00EA52D9">
            <w:pPr>
              <w:tabs>
                <w:tab w:val="center" w:pos="437"/>
                <w:tab w:val="center" w:pos="1989"/>
              </w:tabs>
              <w:spacing w:after="0" w:line="240" w:lineRule="auto"/>
              <w:ind w:left="0" w:firstLine="0"/>
              <w:jc w:val="left"/>
            </w:pPr>
            <w:r w:rsidRPr="00EA52D9">
              <w:rPr>
                <w:rFonts w:ascii="Calibri" w:eastAsia="Calibri" w:hAnsi="Calibri" w:cs="Calibri"/>
                <w:sz w:val="22"/>
              </w:rPr>
              <w:tab/>
            </w:r>
            <w:r w:rsidRPr="00EA52D9">
              <w:t xml:space="preserve">Analisar </w:t>
            </w:r>
            <w:r w:rsidRPr="00EA52D9">
              <w:tab/>
              <w:t xml:space="preserve">a </w:t>
            </w:r>
          </w:p>
          <w:p w14:paraId="796918A5" w14:textId="77777777" w:rsidR="00EA52D9" w:rsidRPr="00EA52D9" w:rsidRDefault="00EA52D9" w:rsidP="00EA52D9">
            <w:pPr>
              <w:spacing w:after="0" w:line="240" w:lineRule="auto"/>
              <w:ind w:left="2" w:firstLine="0"/>
              <w:jc w:val="left"/>
            </w:pPr>
            <w:r w:rsidRPr="00EA52D9">
              <w:t xml:space="preserve">modalização realizada em textos noticiosos </w:t>
            </w:r>
            <w:r w:rsidRPr="00EA52D9">
              <w:tab/>
              <w:t xml:space="preserve">e </w:t>
            </w:r>
          </w:p>
          <w:p w14:paraId="4FE35C44" w14:textId="77777777" w:rsidR="00EA52D9" w:rsidRPr="00EA52D9" w:rsidRDefault="00EA52D9" w:rsidP="00EA52D9">
            <w:pPr>
              <w:spacing w:after="0" w:line="240" w:lineRule="auto"/>
              <w:ind w:left="2" w:firstLine="0"/>
              <w:jc w:val="left"/>
            </w:pPr>
            <w:r w:rsidRPr="00EA52D9">
              <w:t xml:space="preserve">argumentativos, </w:t>
            </w:r>
          </w:p>
          <w:p w14:paraId="60576CF3" w14:textId="77777777" w:rsidR="00EA52D9" w:rsidRPr="00EA52D9" w:rsidRDefault="00EA52D9" w:rsidP="00EA52D9">
            <w:pPr>
              <w:tabs>
                <w:tab w:val="center" w:pos="177"/>
                <w:tab w:val="center" w:pos="1010"/>
                <w:tab w:val="center" w:pos="1862"/>
              </w:tabs>
              <w:spacing w:after="0" w:line="240" w:lineRule="auto"/>
              <w:ind w:left="0" w:firstLine="0"/>
              <w:jc w:val="left"/>
            </w:pPr>
            <w:r w:rsidRPr="00EA52D9">
              <w:rPr>
                <w:rFonts w:ascii="Calibri" w:eastAsia="Calibri" w:hAnsi="Calibri" w:cs="Calibri"/>
                <w:sz w:val="22"/>
              </w:rPr>
              <w:tab/>
            </w:r>
            <w:r w:rsidRPr="00EA52D9">
              <w:t xml:space="preserve">por </w:t>
            </w:r>
            <w:r w:rsidRPr="00EA52D9">
              <w:tab/>
              <w:t xml:space="preserve">meio </w:t>
            </w:r>
            <w:r w:rsidRPr="00EA52D9">
              <w:tab/>
              <w:t xml:space="preserve">das </w:t>
            </w:r>
          </w:p>
          <w:p w14:paraId="14FB94B9" w14:textId="77777777" w:rsidR="00EA52D9" w:rsidRPr="00EA52D9" w:rsidRDefault="00EA52D9" w:rsidP="00EA52D9">
            <w:pPr>
              <w:spacing w:after="0" w:line="240" w:lineRule="auto"/>
              <w:ind w:left="2" w:firstLine="0"/>
              <w:jc w:val="left"/>
            </w:pPr>
            <w:r w:rsidRPr="00EA52D9">
              <w:t xml:space="preserve">modalidades apreciativas, viabilizadas </w:t>
            </w:r>
            <w:r w:rsidRPr="00EA52D9">
              <w:tab/>
              <w:t xml:space="preserve">por classes </w:t>
            </w:r>
            <w:r w:rsidRPr="00EA52D9">
              <w:tab/>
              <w:t xml:space="preserve">e </w:t>
            </w:r>
          </w:p>
          <w:p w14:paraId="12854D02" w14:textId="77777777" w:rsidR="00EA52D9" w:rsidRPr="00EA52D9" w:rsidRDefault="00EA52D9" w:rsidP="00EA52D9">
            <w:pPr>
              <w:spacing w:after="0" w:line="240" w:lineRule="auto"/>
              <w:ind w:left="2" w:right="34" w:firstLine="0"/>
              <w:jc w:val="left"/>
            </w:pPr>
            <w:r w:rsidRPr="00EA52D9">
              <w:t xml:space="preserve">estruturas gramaticais como adjetivos, locuções adjetivas, advérbios, locuções adverbiais, orações adjetivas e adverbiais, orações relativas restritivas e explicativas etc., de </w:t>
            </w:r>
            <w:r w:rsidRPr="00EA52D9">
              <w:tab/>
              <w:t xml:space="preserve">maneira a perceber </w:t>
            </w:r>
            <w:r w:rsidRPr="00EA52D9">
              <w:tab/>
              <w:t xml:space="preserve">a </w:t>
            </w:r>
          </w:p>
          <w:p w14:paraId="1EE80A5D" w14:textId="77777777" w:rsidR="00EA52D9" w:rsidRPr="00EA52D9" w:rsidRDefault="00EA52D9" w:rsidP="00EA52D9">
            <w:pPr>
              <w:spacing w:after="0" w:line="240" w:lineRule="auto"/>
              <w:ind w:left="2" w:firstLine="0"/>
              <w:jc w:val="left"/>
            </w:pPr>
            <w:r w:rsidRPr="00EA52D9">
              <w:t xml:space="preserve">apreciação ideológica sobre os fatos noticiados ou as </w:t>
            </w:r>
            <w:r w:rsidRPr="00EA52D9">
              <w:tab/>
              <w:t xml:space="preserve">posições implícitas </w:t>
            </w:r>
            <w:r w:rsidRPr="00EA52D9">
              <w:tab/>
              <w:t xml:space="preserve">ou assumidas. </w:t>
            </w:r>
          </w:p>
        </w:tc>
        <w:tc>
          <w:tcPr>
            <w:tcW w:w="2405" w:type="dxa"/>
            <w:tcBorders>
              <w:top w:val="single" w:sz="4" w:space="0" w:color="000000"/>
              <w:left w:val="single" w:sz="6" w:space="0" w:color="000000"/>
              <w:bottom w:val="single" w:sz="4" w:space="0" w:color="000000"/>
              <w:right w:val="single" w:sz="4" w:space="0" w:color="000000"/>
            </w:tcBorders>
          </w:tcPr>
          <w:p w14:paraId="46E253F2" w14:textId="77777777" w:rsidR="00EA52D9" w:rsidRPr="00EA52D9" w:rsidRDefault="00EA52D9" w:rsidP="00EA52D9">
            <w:pPr>
              <w:spacing w:after="115" w:line="259" w:lineRule="auto"/>
              <w:ind w:left="0" w:firstLine="0"/>
              <w:jc w:val="left"/>
            </w:pPr>
            <w:r w:rsidRPr="00EA52D9">
              <w:rPr>
                <w:b/>
              </w:rPr>
              <w:t xml:space="preserve">(EF89LP16RS-1) </w:t>
            </w:r>
          </w:p>
          <w:p w14:paraId="73BB53A9" w14:textId="77777777" w:rsidR="00EA52D9" w:rsidRPr="00EA52D9" w:rsidRDefault="00EA52D9" w:rsidP="00EA52D9">
            <w:pPr>
              <w:spacing w:after="1" w:line="360" w:lineRule="auto"/>
              <w:ind w:left="0" w:right="67" w:firstLine="0"/>
            </w:pPr>
            <w:r w:rsidRPr="00EA52D9">
              <w:t xml:space="preserve">Reconhecer e analisar os recursos linguísticos </w:t>
            </w:r>
          </w:p>
          <w:p w14:paraId="7485780C" w14:textId="77777777" w:rsidR="00EA52D9" w:rsidRPr="00EA52D9" w:rsidRDefault="00EA52D9" w:rsidP="00EA52D9">
            <w:pPr>
              <w:spacing w:after="0" w:line="259" w:lineRule="auto"/>
              <w:ind w:left="0" w:right="67" w:firstLine="0"/>
            </w:pPr>
            <w:r w:rsidRPr="00EA52D9">
              <w:t xml:space="preserve">empregados, compreendendo os efeitos de sentido produzidos por meio desses recursos, analisando a coerência desses efeitos em relação às intenções pretendidas. </w:t>
            </w:r>
          </w:p>
        </w:tc>
        <w:tc>
          <w:tcPr>
            <w:tcW w:w="3729" w:type="dxa"/>
            <w:tcBorders>
              <w:top w:val="single" w:sz="4" w:space="0" w:color="000000"/>
              <w:left w:val="single" w:sz="6" w:space="0" w:color="000000"/>
              <w:bottom w:val="single" w:sz="4" w:space="0" w:color="000000"/>
              <w:right w:val="single" w:sz="4" w:space="0" w:color="000000"/>
            </w:tcBorders>
          </w:tcPr>
          <w:p w14:paraId="3F5B55BA" w14:textId="77777777" w:rsidR="00EA52D9" w:rsidRPr="00EA52D9" w:rsidRDefault="00EA52D9" w:rsidP="00EA52D9">
            <w:pPr>
              <w:spacing w:after="115" w:line="259" w:lineRule="auto"/>
              <w:ind w:left="0" w:firstLine="0"/>
              <w:jc w:val="left"/>
              <w:rPr>
                <w:b/>
              </w:rPr>
            </w:pPr>
          </w:p>
        </w:tc>
      </w:tr>
    </w:tbl>
    <w:p w14:paraId="1AD1CB75" w14:textId="77777777" w:rsidR="00EA52D9" w:rsidRPr="00EA52D9" w:rsidRDefault="00EA52D9" w:rsidP="00EA52D9">
      <w:pPr>
        <w:spacing w:after="0" w:line="259" w:lineRule="auto"/>
        <w:ind w:left="-1440" w:right="10466" w:firstLine="0"/>
        <w:jc w:val="left"/>
      </w:pPr>
    </w:p>
    <w:tbl>
      <w:tblPr>
        <w:tblStyle w:val="TableGrid47"/>
        <w:tblW w:w="15252" w:type="dxa"/>
        <w:tblInd w:w="-1085" w:type="dxa"/>
        <w:tblCellMar>
          <w:top w:w="58"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4E6C5DB6" w14:textId="77777777" w:rsidTr="00EA52D9">
        <w:trPr>
          <w:trHeight w:val="13678"/>
        </w:trPr>
        <w:tc>
          <w:tcPr>
            <w:tcW w:w="991" w:type="dxa"/>
            <w:tcBorders>
              <w:top w:val="single" w:sz="6" w:space="0" w:color="000000"/>
              <w:left w:val="single" w:sz="6" w:space="0" w:color="000000"/>
              <w:bottom w:val="single" w:sz="6" w:space="0" w:color="000000"/>
              <w:right w:val="single" w:sz="6" w:space="0" w:color="000000"/>
            </w:tcBorders>
          </w:tcPr>
          <w:p w14:paraId="7D771427"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C4D1567"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43AE65D"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2A43E60" w14:textId="77777777" w:rsidR="00EA52D9" w:rsidRPr="00EA52D9" w:rsidRDefault="00EA52D9" w:rsidP="00EA52D9">
            <w:pPr>
              <w:spacing w:after="0" w:line="259" w:lineRule="auto"/>
              <w:ind w:left="0" w:right="20" w:firstLine="0"/>
              <w:jc w:val="left"/>
            </w:pPr>
            <w:r w:rsidRPr="00EA52D9">
              <w:t xml:space="preserve">Reconstrução do contexto de produção, circulação </w:t>
            </w:r>
            <w:r w:rsidRPr="00EA52D9">
              <w:tab/>
              <w:t xml:space="preserve">e recepção </w:t>
            </w:r>
            <w:r w:rsidRPr="00EA52D9">
              <w:tab/>
              <w:t xml:space="preserve">de textos legais e normativos </w:t>
            </w:r>
          </w:p>
        </w:tc>
        <w:tc>
          <w:tcPr>
            <w:tcW w:w="2268" w:type="dxa"/>
            <w:tcBorders>
              <w:top w:val="single" w:sz="6" w:space="0" w:color="000000"/>
              <w:left w:val="single" w:sz="6" w:space="0" w:color="000000"/>
              <w:bottom w:val="single" w:sz="6" w:space="0" w:color="000000"/>
              <w:right w:val="single" w:sz="4" w:space="0" w:color="000000"/>
            </w:tcBorders>
          </w:tcPr>
          <w:p w14:paraId="61F9B261" w14:textId="77777777" w:rsidR="00EA52D9" w:rsidRPr="001165CE" w:rsidRDefault="00EA52D9" w:rsidP="00EA52D9">
            <w:pPr>
              <w:spacing w:after="0" w:line="240" w:lineRule="auto"/>
              <w:ind w:left="2" w:firstLine="0"/>
              <w:rPr>
                <w:sz w:val="22"/>
              </w:rPr>
            </w:pPr>
            <w:r w:rsidRPr="001165CE">
              <w:rPr>
                <w:b/>
                <w:sz w:val="22"/>
              </w:rPr>
              <w:t xml:space="preserve">(EF89LP17) </w:t>
            </w:r>
          </w:p>
          <w:p w14:paraId="433D1458" w14:textId="77777777" w:rsidR="00EA52D9" w:rsidRPr="001165CE" w:rsidRDefault="00EA52D9" w:rsidP="00EA52D9">
            <w:pPr>
              <w:spacing w:after="0" w:line="240" w:lineRule="auto"/>
              <w:ind w:left="2" w:right="64" w:firstLine="0"/>
              <w:rPr>
                <w:sz w:val="22"/>
              </w:rPr>
            </w:pPr>
            <w:r w:rsidRPr="001165CE">
              <w:rPr>
                <w:sz w:val="22"/>
              </w:rPr>
              <w:t xml:space="preserve">Relacionar textos e documentos legais e normativos de importância universal, nacional ou local que envolvam direitos, em especial, de </w:t>
            </w:r>
          </w:p>
          <w:p w14:paraId="19425D65" w14:textId="77777777" w:rsidR="00EA52D9" w:rsidRPr="001165CE" w:rsidRDefault="00EA52D9" w:rsidP="00EA52D9">
            <w:pPr>
              <w:spacing w:after="0" w:line="240" w:lineRule="auto"/>
              <w:ind w:left="2" w:firstLine="0"/>
              <w:rPr>
                <w:sz w:val="22"/>
              </w:rPr>
            </w:pPr>
            <w:r w:rsidRPr="001165CE">
              <w:rPr>
                <w:sz w:val="22"/>
              </w:rPr>
              <w:t xml:space="preserve">crianças, </w:t>
            </w:r>
          </w:p>
          <w:p w14:paraId="2205B4F9" w14:textId="77777777" w:rsidR="00EA52D9" w:rsidRPr="001165CE" w:rsidRDefault="00EA52D9" w:rsidP="00EA52D9">
            <w:pPr>
              <w:spacing w:after="0" w:line="240" w:lineRule="auto"/>
              <w:ind w:left="2" w:right="64" w:firstLine="0"/>
              <w:rPr>
                <w:sz w:val="22"/>
              </w:rPr>
            </w:pPr>
            <w:r w:rsidRPr="001165CE">
              <w:rPr>
                <w:sz w:val="22"/>
              </w:rPr>
              <w:t xml:space="preserve">adolescentes e jovens – </w:t>
            </w:r>
            <w:proofErr w:type="gramStart"/>
            <w:r w:rsidRPr="001165CE">
              <w:rPr>
                <w:sz w:val="22"/>
              </w:rPr>
              <w:t>tais</w:t>
            </w:r>
            <w:proofErr w:type="gramEnd"/>
            <w:r w:rsidRPr="001165CE">
              <w:rPr>
                <w:sz w:val="22"/>
              </w:rPr>
              <w:t xml:space="preserve"> como a Declaração dos Direitos Humanos, a Constituição </w:t>
            </w:r>
          </w:p>
          <w:p w14:paraId="4FFC80A9" w14:textId="77777777" w:rsidR="00EA52D9" w:rsidRPr="001165CE" w:rsidRDefault="00EA52D9" w:rsidP="00EA52D9">
            <w:pPr>
              <w:spacing w:after="0" w:line="240" w:lineRule="auto"/>
              <w:ind w:left="2" w:firstLine="0"/>
              <w:rPr>
                <w:sz w:val="22"/>
              </w:rPr>
            </w:pPr>
            <w:r w:rsidRPr="001165CE">
              <w:rPr>
                <w:sz w:val="22"/>
              </w:rPr>
              <w:t xml:space="preserve">Brasileira, o ECA -, e </w:t>
            </w:r>
            <w:r w:rsidRPr="001165CE">
              <w:rPr>
                <w:sz w:val="22"/>
              </w:rPr>
              <w:tab/>
              <w:t xml:space="preserve">a regulamentação da organização </w:t>
            </w:r>
          </w:p>
          <w:p w14:paraId="24E0A2D2" w14:textId="77777777" w:rsidR="00EA52D9" w:rsidRPr="001165CE" w:rsidRDefault="00EA52D9" w:rsidP="00EA52D9">
            <w:pPr>
              <w:tabs>
                <w:tab w:val="center" w:pos="390"/>
                <w:tab w:val="center" w:pos="1243"/>
                <w:tab w:val="center" w:pos="1883"/>
              </w:tabs>
              <w:spacing w:after="0" w:line="240" w:lineRule="auto"/>
              <w:ind w:left="0" w:firstLine="0"/>
              <w:rPr>
                <w:sz w:val="22"/>
              </w:rPr>
            </w:pPr>
            <w:r w:rsidRPr="001165CE">
              <w:rPr>
                <w:rFonts w:ascii="Calibri" w:eastAsia="Calibri" w:hAnsi="Calibri" w:cs="Calibri"/>
                <w:sz w:val="22"/>
              </w:rPr>
              <w:tab/>
            </w:r>
            <w:r w:rsidRPr="001165CE">
              <w:rPr>
                <w:sz w:val="22"/>
              </w:rPr>
              <w:t xml:space="preserve">escolar </w:t>
            </w:r>
            <w:r w:rsidRPr="001165CE">
              <w:rPr>
                <w:sz w:val="22"/>
              </w:rPr>
              <w:tab/>
              <w:t xml:space="preserve">– </w:t>
            </w:r>
            <w:r w:rsidRPr="001165CE">
              <w:rPr>
                <w:sz w:val="22"/>
              </w:rPr>
              <w:tab/>
              <w:t xml:space="preserve">por </w:t>
            </w:r>
          </w:p>
          <w:p w14:paraId="58D31A72" w14:textId="77777777" w:rsidR="00EA52D9" w:rsidRPr="001165CE" w:rsidRDefault="00EA52D9" w:rsidP="00EA52D9">
            <w:pPr>
              <w:spacing w:after="0" w:line="240" w:lineRule="auto"/>
              <w:ind w:left="2" w:right="6" w:firstLine="0"/>
              <w:rPr>
                <w:sz w:val="22"/>
              </w:rPr>
            </w:pPr>
            <w:r w:rsidRPr="001165CE">
              <w:rPr>
                <w:sz w:val="22"/>
              </w:rPr>
              <w:t xml:space="preserve">exemplo, regimento </w:t>
            </w:r>
            <w:proofErr w:type="gramStart"/>
            <w:r w:rsidRPr="001165CE">
              <w:rPr>
                <w:sz w:val="22"/>
              </w:rPr>
              <w:t>escolar ,</w:t>
            </w:r>
            <w:proofErr w:type="gramEnd"/>
            <w:r w:rsidRPr="001165CE">
              <w:rPr>
                <w:sz w:val="22"/>
              </w:rPr>
              <w:t xml:space="preserve"> a seus contextos de produção, reconhecendo e </w:t>
            </w:r>
          </w:p>
          <w:p w14:paraId="35AA5E2F" w14:textId="77777777" w:rsidR="00EA52D9" w:rsidRPr="001165CE" w:rsidRDefault="00EA52D9" w:rsidP="00EA52D9">
            <w:pPr>
              <w:spacing w:after="0" w:line="240" w:lineRule="auto"/>
              <w:ind w:left="2" w:right="65" w:firstLine="0"/>
              <w:rPr>
                <w:sz w:val="22"/>
              </w:rPr>
            </w:pPr>
            <w:r w:rsidRPr="001165CE">
              <w:rPr>
                <w:sz w:val="22"/>
              </w:rPr>
              <w:t xml:space="preserve">analisando possíveis motivações, finalidades e sua vinculação com </w:t>
            </w:r>
          </w:p>
          <w:p w14:paraId="63EBF196" w14:textId="77777777" w:rsidR="00EA52D9" w:rsidRPr="001165CE" w:rsidRDefault="00EA52D9" w:rsidP="00EA52D9">
            <w:pPr>
              <w:spacing w:after="0" w:line="240" w:lineRule="auto"/>
              <w:ind w:left="2" w:firstLine="0"/>
              <w:rPr>
                <w:sz w:val="22"/>
              </w:rPr>
            </w:pPr>
            <w:r w:rsidRPr="001165CE">
              <w:rPr>
                <w:sz w:val="22"/>
              </w:rPr>
              <w:t xml:space="preserve">experiências humanas e fatos históricos e sociais, </w:t>
            </w:r>
          </w:p>
        </w:tc>
        <w:tc>
          <w:tcPr>
            <w:tcW w:w="2405" w:type="dxa"/>
            <w:tcBorders>
              <w:top w:val="single" w:sz="6" w:space="0" w:color="000000"/>
              <w:left w:val="single" w:sz="4" w:space="0" w:color="000000"/>
              <w:bottom w:val="single" w:sz="6" w:space="0" w:color="000000"/>
              <w:right w:val="single" w:sz="4" w:space="0" w:color="000000"/>
            </w:tcBorders>
          </w:tcPr>
          <w:p w14:paraId="6D9FF064" w14:textId="77777777" w:rsidR="00EA52D9" w:rsidRPr="00EA52D9" w:rsidRDefault="00EA52D9" w:rsidP="00EA52D9">
            <w:pPr>
              <w:spacing w:after="0" w:line="259" w:lineRule="auto"/>
              <w:ind w:left="0" w:firstLine="0"/>
              <w:jc w:val="left"/>
            </w:pPr>
            <w:r w:rsidRPr="00EA52D9">
              <w:t xml:space="preserve"> </w:t>
            </w:r>
          </w:p>
        </w:tc>
        <w:tc>
          <w:tcPr>
            <w:tcW w:w="4066" w:type="dxa"/>
            <w:tcBorders>
              <w:top w:val="single" w:sz="6" w:space="0" w:color="000000"/>
              <w:left w:val="single" w:sz="4" w:space="0" w:color="000000"/>
              <w:bottom w:val="single" w:sz="6" w:space="0" w:color="000000"/>
              <w:right w:val="single" w:sz="4" w:space="0" w:color="000000"/>
            </w:tcBorders>
          </w:tcPr>
          <w:p w14:paraId="2BD6118F" w14:textId="77777777" w:rsidR="00EA52D9" w:rsidRPr="00EA52D9" w:rsidRDefault="00EA52D9" w:rsidP="00EA52D9">
            <w:pPr>
              <w:spacing w:after="0" w:line="259" w:lineRule="auto"/>
              <w:ind w:left="0" w:firstLine="0"/>
              <w:jc w:val="left"/>
            </w:pPr>
          </w:p>
        </w:tc>
      </w:tr>
    </w:tbl>
    <w:p w14:paraId="2E53E2E3" w14:textId="77777777" w:rsidR="00EA52D9" w:rsidRPr="00EA52D9" w:rsidRDefault="00EA52D9" w:rsidP="00EA52D9">
      <w:pPr>
        <w:spacing w:after="0" w:line="259" w:lineRule="auto"/>
        <w:ind w:left="-1440" w:right="10466" w:firstLine="0"/>
        <w:jc w:val="left"/>
      </w:pPr>
    </w:p>
    <w:tbl>
      <w:tblPr>
        <w:tblStyle w:val="TableGrid47"/>
        <w:tblW w:w="15056"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5B8C099B" w14:textId="77777777" w:rsidTr="00EA52D9">
        <w:trPr>
          <w:trHeight w:val="6386"/>
        </w:trPr>
        <w:tc>
          <w:tcPr>
            <w:tcW w:w="991" w:type="dxa"/>
            <w:tcBorders>
              <w:top w:val="single" w:sz="6" w:space="0" w:color="000000"/>
              <w:left w:val="single" w:sz="6" w:space="0" w:color="000000"/>
              <w:bottom w:val="single" w:sz="6" w:space="0" w:color="000000"/>
              <w:right w:val="single" w:sz="6" w:space="0" w:color="000000"/>
            </w:tcBorders>
          </w:tcPr>
          <w:p w14:paraId="6333FB26" w14:textId="77777777" w:rsidR="00EA52D9" w:rsidRPr="00EA52D9" w:rsidRDefault="00EA52D9" w:rsidP="00EA52D9">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5C36D518" w14:textId="77777777" w:rsidR="00EA52D9" w:rsidRPr="00EA52D9" w:rsidRDefault="00EA52D9" w:rsidP="00EA52D9">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3E99CFF6"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2DCBECD5" w14:textId="77777777" w:rsidR="00EA52D9" w:rsidRPr="00EA52D9" w:rsidRDefault="00EA52D9" w:rsidP="00EA52D9">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4" w:space="0" w:color="000000"/>
            </w:tcBorders>
          </w:tcPr>
          <w:p w14:paraId="03496067" w14:textId="77777777" w:rsidR="00EA52D9" w:rsidRPr="00EA52D9" w:rsidRDefault="00EA52D9" w:rsidP="00EA52D9">
            <w:pPr>
              <w:spacing w:after="0" w:line="240" w:lineRule="auto"/>
              <w:ind w:left="0" w:right="64" w:firstLine="0"/>
            </w:pPr>
            <w:r w:rsidRPr="00EA52D9">
              <w:t xml:space="preserve">como forma de ampliar </w:t>
            </w:r>
            <w:r w:rsidRPr="00EA52D9">
              <w:tab/>
              <w:t xml:space="preserve">a compreensão dos direitos e deveres, de fomentar os </w:t>
            </w:r>
          </w:p>
          <w:p w14:paraId="31040BA9" w14:textId="77777777" w:rsidR="00EA52D9" w:rsidRPr="00EA52D9" w:rsidRDefault="00EA52D9" w:rsidP="00EA52D9">
            <w:pPr>
              <w:spacing w:after="0" w:line="240" w:lineRule="auto"/>
              <w:ind w:left="0" w:firstLine="0"/>
            </w:pPr>
            <w:r w:rsidRPr="00EA52D9">
              <w:t xml:space="preserve">princípios </w:t>
            </w:r>
          </w:p>
          <w:p w14:paraId="03402DBD" w14:textId="77777777" w:rsidR="00EA52D9" w:rsidRPr="00EA52D9" w:rsidRDefault="00EA52D9" w:rsidP="00EA52D9">
            <w:pPr>
              <w:spacing w:after="0" w:line="240" w:lineRule="auto"/>
              <w:ind w:left="0" w:firstLine="0"/>
            </w:pPr>
            <w:r w:rsidRPr="00EA52D9">
              <w:t xml:space="preserve">democráticos e uma </w:t>
            </w:r>
            <w:r w:rsidRPr="00EA52D9">
              <w:tab/>
              <w:t xml:space="preserve">atuação pautada pela ética da </w:t>
            </w:r>
          </w:p>
          <w:p w14:paraId="50275FE2" w14:textId="77777777" w:rsidR="00EA52D9" w:rsidRPr="00EA52D9" w:rsidRDefault="00EA52D9" w:rsidP="00EA52D9">
            <w:pPr>
              <w:spacing w:after="0" w:line="240" w:lineRule="auto"/>
              <w:ind w:left="0" w:right="65" w:firstLine="0"/>
            </w:pPr>
            <w:r w:rsidRPr="00EA52D9">
              <w:t xml:space="preserve">responsabilidade (o outro tem direito a uma vida digna tanto quanto eu tenho). </w:t>
            </w:r>
          </w:p>
        </w:tc>
        <w:tc>
          <w:tcPr>
            <w:tcW w:w="2405" w:type="dxa"/>
            <w:tcBorders>
              <w:top w:val="single" w:sz="6" w:space="0" w:color="000000"/>
              <w:left w:val="single" w:sz="4" w:space="0" w:color="000000"/>
              <w:bottom w:val="single" w:sz="6" w:space="0" w:color="000000"/>
              <w:right w:val="single" w:sz="4" w:space="0" w:color="000000"/>
            </w:tcBorders>
          </w:tcPr>
          <w:p w14:paraId="11965219" w14:textId="77777777" w:rsidR="00EA52D9" w:rsidRPr="00EA52D9" w:rsidRDefault="00EA52D9" w:rsidP="00EA52D9">
            <w:pPr>
              <w:spacing w:after="160" w:line="259" w:lineRule="auto"/>
              <w:ind w:left="0" w:firstLine="0"/>
              <w:jc w:val="left"/>
            </w:pPr>
          </w:p>
        </w:tc>
        <w:tc>
          <w:tcPr>
            <w:tcW w:w="3870" w:type="dxa"/>
            <w:tcBorders>
              <w:top w:val="single" w:sz="6" w:space="0" w:color="000000"/>
              <w:left w:val="single" w:sz="4" w:space="0" w:color="000000"/>
              <w:bottom w:val="single" w:sz="6" w:space="0" w:color="000000"/>
              <w:right w:val="single" w:sz="4" w:space="0" w:color="000000"/>
            </w:tcBorders>
          </w:tcPr>
          <w:p w14:paraId="4ED85043" w14:textId="77777777" w:rsidR="00EA52D9" w:rsidRPr="00EA52D9" w:rsidRDefault="00EA52D9" w:rsidP="00EA52D9">
            <w:pPr>
              <w:spacing w:after="160" w:line="259" w:lineRule="auto"/>
              <w:ind w:left="0" w:firstLine="0"/>
              <w:jc w:val="left"/>
            </w:pPr>
          </w:p>
        </w:tc>
      </w:tr>
      <w:tr w:rsidR="00EA52D9" w:rsidRPr="00EA52D9" w14:paraId="3D7866EF" w14:textId="77777777" w:rsidTr="00EA52D9">
        <w:trPr>
          <w:trHeight w:val="7051"/>
        </w:trPr>
        <w:tc>
          <w:tcPr>
            <w:tcW w:w="991" w:type="dxa"/>
            <w:tcBorders>
              <w:top w:val="single" w:sz="6" w:space="0" w:color="000000"/>
              <w:left w:val="single" w:sz="6" w:space="0" w:color="000000"/>
              <w:bottom w:val="single" w:sz="6" w:space="0" w:color="000000"/>
              <w:right w:val="single" w:sz="6" w:space="0" w:color="000000"/>
            </w:tcBorders>
          </w:tcPr>
          <w:p w14:paraId="26597566"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0F987B8"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FD88A7E"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145C5CA" w14:textId="77777777" w:rsidR="00EA52D9" w:rsidRPr="00EA52D9" w:rsidRDefault="00EA52D9" w:rsidP="00EA52D9">
            <w:pPr>
              <w:tabs>
                <w:tab w:val="center" w:pos="481"/>
                <w:tab w:val="center" w:pos="1638"/>
              </w:tabs>
              <w:spacing w:after="122" w:line="259" w:lineRule="auto"/>
              <w:ind w:left="0" w:firstLine="0"/>
              <w:jc w:val="left"/>
            </w:pPr>
            <w:r w:rsidRPr="00EA52D9">
              <w:rPr>
                <w:rFonts w:ascii="Calibri" w:eastAsia="Calibri" w:hAnsi="Calibri" w:cs="Calibri"/>
                <w:sz w:val="22"/>
              </w:rPr>
              <w:tab/>
            </w:r>
            <w:r w:rsidRPr="00EA52D9">
              <w:t xml:space="preserve">Contexto </w:t>
            </w:r>
            <w:r w:rsidRPr="00EA52D9">
              <w:tab/>
              <w:t xml:space="preserve">de </w:t>
            </w:r>
          </w:p>
          <w:p w14:paraId="6CC18AD5" w14:textId="77777777" w:rsidR="00EA52D9" w:rsidRPr="00EA52D9" w:rsidRDefault="00EA52D9" w:rsidP="00EA52D9">
            <w:pPr>
              <w:spacing w:after="1" w:line="360" w:lineRule="auto"/>
              <w:ind w:left="0" w:right="67" w:firstLine="0"/>
            </w:pPr>
            <w:r w:rsidRPr="00EA52D9">
              <w:t xml:space="preserve">produção, circulação e recepção de textos e práticas relacionadas à defesa de direitos e à </w:t>
            </w:r>
          </w:p>
          <w:p w14:paraId="57F7ECEA" w14:textId="77777777" w:rsidR="00EA52D9" w:rsidRPr="00EA52D9" w:rsidRDefault="00EA52D9" w:rsidP="00EA52D9">
            <w:pPr>
              <w:spacing w:after="0" w:line="259" w:lineRule="auto"/>
              <w:ind w:left="0" w:firstLine="0"/>
              <w:jc w:val="left"/>
            </w:pPr>
            <w:r w:rsidRPr="00EA52D9">
              <w:t xml:space="preserve">participação social </w:t>
            </w:r>
          </w:p>
        </w:tc>
        <w:tc>
          <w:tcPr>
            <w:tcW w:w="2268" w:type="dxa"/>
            <w:tcBorders>
              <w:top w:val="single" w:sz="6" w:space="0" w:color="000000"/>
              <w:left w:val="single" w:sz="6" w:space="0" w:color="000000"/>
              <w:bottom w:val="single" w:sz="6" w:space="0" w:color="000000"/>
              <w:right w:val="single" w:sz="4" w:space="0" w:color="000000"/>
            </w:tcBorders>
          </w:tcPr>
          <w:p w14:paraId="5D48A2CD" w14:textId="77777777" w:rsidR="00EA52D9" w:rsidRPr="00EA52D9" w:rsidRDefault="00EA52D9" w:rsidP="00EA52D9">
            <w:pPr>
              <w:spacing w:after="115" w:line="259" w:lineRule="auto"/>
              <w:ind w:left="2" w:firstLine="0"/>
              <w:jc w:val="left"/>
            </w:pPr>
            <w:r w:rsidRPr="00EA52D9">
              <w:rPr>
                <w:b/>
              </w:rPr>
              <w:t xml:space="preserve">(EF89LP18) </w:t>
            </w:r>
          </w:p>
          <w:p w14:paraId="469A6B7D" w14:textId="77777777" w:rsidR="00EA52D9" w:rsidRPr="00EA52D9" w:rsidRDefault="00EA52D9" w:rsidP="00EA52D9">
            <w:pPr>
              <w:spacing w:line="363" w:lineRule="auto"/>
              <w:ind w:left="2" w:right="64" w:firstLine="0"/>
            </w:pPr>
            <w:r w:rsidRPr="00EA52D9">
              <w:t xml:space="preserve">Explorar e analisar instâncias e canais de participação disponíveis na escola (conselho de escola, outros colegiados, grêmio livre), </w:t>
            </w:r>
            <w:r w:rsidRPr="00EA52D9">
              <w:tab/>
              <w:t xml:space="preserve">na comunidade (associações, coletivos, movimentos, etc.), no munícipio ou no país, </w:t>
            </w:r>
            <w:r w:rsidRPr="00EA52D9">
              <w:tab/>
              <w:t xml:space="preserve">incluindo formas </w:t>
            </w:r>
            <w:r w:rsidRPr="00EA52D9">
              <w:tab/>
              <w:t xml:space="preserve">de participação digital, </w:t>
            </w:r>
          </w:p>
        </w:tc>
        <w:tc>
          <w:tcPr>
            <w:tcW w:w="2405" w:type="dxa"/>
            <w:tcBorders>
              <w:top w:val="single" w:sz="6" w:space="0" w:color="000000"/>
              <w:left w:val="single" w:sz="4" w:space="0" w:color="000000"/>
              <w:bottom w:val="single" w:sz="6" w:space="0" w:color="000000"/>
              <w:right w:val="single" w:sz="4" w:space="0" w:color="000000"/>
            </w:tcBorders>
          </w:tcPr>
          <w:p w14:paraId="2D1A6C29" w14:textId="77777777" w:rsidR="00EA52D9" w:rsidRPr="00EA52D9" w:rsidRDefault="00EA52D9" w:rsidP="00EA52D9">
            <w:pPr>
              <w:spacing w:after="0" w:line="259" w:lineRule="auto"/>
              <w:ind w:left="0" w:firstLine="0"/>
              <w:jc w:val="left"/>
            </w:pPr>
            <w:r w:rsidRPr="00EA52D9">
              <w:t xml:space="preserve"> </w:t>
            </w:r>
          </w:p>
        </w:tc>
        <w:tc>
          <w:tcPr>
            <w:tcW w:w="3870" w:type="dxa"/>
            <w:tcBorders>
              <w:top w:val="single" w:sz="6" w:space="0" w:color="000000"/>
              <w:left w:val="single" w:sz="4" w:space="0" w:color="000000"/>
              <w:bottom w:val="single" w:sz="6" w:space="0" w:color="000000"/>
              <w:right w:val="single" w:sz="4" w:space="0" w:color="000000"/>
            </w:tcBorders>
          </w:tcPr>
          <w:p w14:paraId="69B41AE3" w14:textId="77777777" w:rsidR="00EA52D9" w:rsidRPr="00EA52D9" w:rsidRDefault="00EA52D9" w:rsidP="00EA52D9">
            <w:pPr>
              <w:spacing w:after="0" w:line="259" w:lineRule="auto"/>
              <w:ind w:left="0" w:firstLine="0"/>
              <w:jc w:val="left"/>
            </w:pPr>
          </w:p>
        </w:tc>
      </w:tr>
    </w:tbl>
    <w:p w14:paraId="4F11AAF3" w14:textId="77777777" w:rsidR="00EA52D9" w:rsidRPr="00EA52D9" w:rsidRDefault="00EA52D9" w:rsidP="00EA52D9">
      <w:pPr>
        <w:spacing w:after="0" w:line="259" w:lineRule="auto"/>
        <w:ind w:left="-1440" w:right="10466" w:firstLine="0"/>
        <w:jc w:val="left"/>
      </w:pPr>
    </w:p>
    <w:tbl>
      <w:tblPr>
        <w:tblStyle w:val="TableGrid47"/>
        <w:tblW w:w="15252"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79C40209" w14:textId="77777777" w:rsidTr="00EA52D9">
        <w:trPr>
          <w:trHeight w:val="11767"/>
        </w:trPr>
        <w:tc>
          <w:tcPr>
            <w:tcW w:w="991" w:type="dxa"/>
            <w:tcBorders>
              <w:top w:val="single" w:sz="6" w:space="0" w:color="000000"/>
              <w:left w:val="single" w:sz="6" w:space="0" w:color="000000"/>
              <w:bottom w:val="single" w:sz="6" w:space="0" w:color="000000"/>
              <w:right w:val="single" w:sz="6" w:space="0" w:color="000000"/>
            </w:tcBorders>
          </w:tcPr>
          <w:p w14:paraId="73D81B18" w14:textId="77777777" w:rsidR="00EA52D9" w:rsidRPr="00EA52D9" w:rsidRDefault="00EA52D9" w:rsidP="00EA52D9">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44945A5C" w14:textId="77777777" w:rsidR="00EA52D9" w:rsidRPr="00EA52D9" w:rsidRDefault="00EA52D9" w:rsidP="00EA52D9">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0A5B51F8"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6C6442B3" w14:textId="77777777" w:rsidR="00EA52D9" w:rsidRPr="00EA52D9" w:rsidRDefault="00EA52D9" w:rsidP="00EA52D9">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4" w:space="0" w:color="000000"/>
            </w:tcBorders>
          </w:tcPr>
          <w:p w14:paraId="5D5FC24A" w14:textId="77777777" w:rsidR="00EA52D9" w:rsidRPr="00EA52D9" w:rsidRDefault="00EA52D9" w:rsidP="00EA52D9">
            <w:pPr>
              <w:spacing w:after="0" w:line="259" w:lineRule="auto"/>
              <w:ind w:left="2" w:right="64" w:firstLine="0"/>
            </w:pPr>
            <w:r w:rsidRPr="00EA52D9">
              <w:t xml:space="preserve">como canais e plataformas de participação (como portal e-cidadania), serviços, portais e ferramentas de acompanhamentos do trabalho de políticos e de tramitação de leis, canais de educação política, bem como de propostas e proposições que circulam nesses canais, de forma a participar do debate de ideias e propostas na esfera social e a engajar-se com a busca de soluções para problemas ou questões que envolvam a vida da escola e da comunidade. </w:t>
            </w:r>
          </w:p>
        </w:tc>
        <w:tc>
          <w:tcPr>
            <w:tcW w:w="2405" w:type="dxa"/>
            <w:tcBorders>
              <w:top w:val="single" w:sz="6" w:space="0" w:color="000000"/>
              <w:left w:val="single" w:sz="4" w:space="0" w:color="000000"/>
              <w:bottom w:val="single" w:sz="6" w:space="0" w:color="000000"/>
              <w:right w:val="single" w:sz="4" w:space="0" w:color="000000"/>
            </w:tcBorders>
          </w:tcPr>
          <w:p w14:paraId="3DAD7510" w14:textId="77777777" w:rsidR="00EA52D9" w:rsidRPr="00EA52D9" w:rsidRDefault="00EA52D9" w:rsidP="00EA52D9">
            <w:pPr>
              <w:spacing w:after="160" w:line="259" w:lineRule="auto"/>
              <w:ind w:left="0" w:firstLine="0"/>
              <w:jc w:val="left"/>
            </w:pPr>
          </w:p>
        </w:tc>
        <w:tc>
          <w:tcPr>
            <w:tcW w:w="4066" w:type="dxa"/>
            <w:tcBorders>
              <w:top w:val="single" w:sz="6" w:space="0" w:color="000000"/>
              <w:left w:val="single" w:sz="4" w:space="0" w:color="000000"/>
              <w:bottom w:val="single" w:sz="6" w:space="0" w:color="000000"/>
              <w:right w:val="single" w:sz="4" w:space="0" w:color="000000"/>
            </w:tcBorders>
          </w:tcPr>
          <w:p w14:paraId="4270BB08" w14:textId="77777777" w:rsidR="00EA52D9" w:rsidRPr="00EA52D9" w:rsidRDefault="00EA52D9" w:rsidP="00EA52D9">
            <w:pPr>
              <w:spacing w:after="160" w:line="259" w:lineRule="auto"/>
              <w:ind w:left="0" w:firstLine="0"/>
              <w:jc w:val="left"/>
            </w:pPr>
          </w:p>
        </w:tc>
      </w:tr>
      <w:tr w:rsidR="00EA52D9" w:rsidRPr="00EA52D9" w14:paraId="2825C5EA" w14:textId="77777777" w:rsidTr="00EA52D9">
        <w:trPr>
          <w:trHeight w:val="1670"/>
        </w:trPr>
        <w:tc>
          <w:tcPr>
            <w:tcW w:w="991" w:type="dxa"/>
            <w:tcBorders>
              <w:top w:val="single" w:sz="6" w:space="0" w:color="000000"/>
              <w:left w:val="single" w:sz="6" w:space="0" w:color="000000"/>
              <w:bottom w:val="single" w:sz="6" w:space="0" w:color="000000"/>
              <w:right w:val="single" w:sz="6" w:space="0" w:color="000000"/>
            </w:tcBorders>
          </w:tcPr>
          <w:p w14:paraId="6F8F1531"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F2CF7CD"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B2B6F2E"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C550D48" w14:textId="77777777" w:rsidR="00EA52D9" w:rsidRPr="00EA52D9" w:rsidRDefault="00EA52D9" w:rsidP="00EA52D9">
            <w:pPr>
              <w:spacing w:after="1" w:line="360" w:lineRule="auto"/>
              <w:ind w:left="0" w:right="68" w:firstLine="0"/>
            </w:pPr>
            <w:r w:rsidRPr="00EA52D9">
              <w:t xml:space="preserve">Relação entre contexto de produção e </w:t>
            </w:r>
          </w:p>
          <w:p w14:paraId="55EB4744" w14:textId="77777777" w:rsidR="00EA52D9" w:rsidRPr="00EA52D9" w:rsidRDefault="00EA52D9" w:rsidP="00EA52D9">
            <w:pPr>
              <w:spacing w:after="181" w:line="360" w:lineRule="auto"/>
              <w:ind w:left="0" w:firstLine="0"/>
              <w:jc w:val="left"/>
            </w:pPr>
            <w:r w:rsidRPr="00EA52D9">
              <w:t xml:space="preserve">características composicionais e estilísticas dos gêneros </w:t>
            </w:r>
          </w:p>
          <w:p w14:paraId="3E19D9D0" w14:textId="77777777" w:rsidR="00EA52D9" w:rsidRPr="00EA52D9" w:rsidRDefault="00EA52D9" w:rsidP="00EA52D9">
            <w:pPr>
              <w:tabs>
                <w:tab w:val="center" w:pos="601"/>
                <w:tab w:val="center" w:pos="1704"/>
              </w:tabs>
              <w:spacing w:after="122"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00C5DFCD"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6" w:space="0" w:color="000000"/>
              <w:right w:val="single" w:sz="4" w:space="0" w:color="000000"/>
            </w:tcBorders>
          </w:tcPr>
          <w:p w14:paraId="422769C7" w14:textId="77777777" w:rsidR="00EA52D9" w:rsidRPr="00EA52D9" w:rsidRDefault="00EA52D9" w:rsidP="00EA52D9">
            <w:pPr>
              <w:spacing w:after="0" w:line="240" w:lineRule="auto"/>
              <w:ind w:left="0" w:firstLine="0"/>
              <w:jc w:val="left"/>
            </w:pPr>
            <w:r w:rsidRPr="00EA52D9">
              <w:rPr>
                <w:b/>
              </w:rPr>
              <w:t xml:space="preserve">(EF89LP19) </w:t>
            </w:r>
          </w:p>
          <w:p w14:paraId="7D11DADF" w14:textId="77777777" w:rsidR="00EA52D9" w:rsidRPr="00EA52D9" w:rsidRDefault="00EA52D9" w:rsidP="00EA52D9">
            <w:pPr>
              <w:spacing w:after="0" w:line="240" w:lineRule="auto"/>
              <w:ind w:left="0" w:right="64" w:firstLine="0"/>
            </w:pPr>
            <w:r w:rsidRPr="00EA52D9">
              <w:t xml:space="preserve">Analisar, a partir do contexto de produção, a forma de organização das cartas abertas, abaixo-assinados e petições on-line (identificação dos signatários, </w:t>
            </w:r>
          </w:p>
          <w:p w14:paraId="310691AD" w14:textId="77777777" w:rsidR="00EA52D9" w:rsidRPr="00EA52D9" w:rsidRDefault="00EA52D9" w:rsidP="00EA52D9">
            <w:pPr>
              <w:spacing w:after="0" w:line="240" w:lineRule="auto"/>
              <w:ind w:left="0" w:right="65" w:firstLine="0"/>
            </w:pPr>
            <w:r w:rsidRPr="00EA52D9">
              <w:t xml:space="preserve">explicitação da reivindicação feita, acompanhada ou não de uma breve apresentação da problemática e/ou de justificativas que visam sustentar a reivindicação) e a proposição, </w:t>
            </w:r>
          </w:p>
          <w:p w14:paraId="640F6CA4" w14:textId="77777777" w:rsidR="00EA52D9" w:rsidRPr="00EA52D9" w:rsidRDefault="00EA52D9" w:rsidP="00EA52D9">
            <w:pPr>
              <w:spacing w:after="0" w:line="240" w:lineRule="auto"/>
              <w:ind w:left="2" w:right="64" w:firstLine="0"/>
            </w:pPr>
            <w:r w:rsidRPr="00EA52D9">
              <w:t xml:space="preserve">discussão e aprovação de propostas políticas ou de soluções para problemas de interesse público, apresentadas ou lidas nos canais digitais de </w:t>
            </w:r>
          </w:p>
          <w:p w14:paraId="3EC7C4C4" w14:textId="77777777" w:rsidR="00EA52D9" w:rsidRPr="00EA52D9" w:rsidRDefault="00EA52D9" w:rsidP="00EA52D9">
            <w:pPr>
              <w:spacing w:after="0" w:line="240" w:lineRule="auto"/>
              <w:ind w:left="2" w:firstLine="0"/>
              <w:jc w:val="left"/>
            </w:pPr>
            <w:r w:rsidRPr="00EA52D9">
              <w:lastRenderedPageBreak/>
              <w:t xml:space="preserve">participação, identificando suas marcas </w:t>
            </w:r>
          </w:p>
          <w:p w14:paraId="10D47058" w14:textId="77777777" w:rsidR="00EA52D9" w:rsidRPr="00EA52D9" w:rsidRDefault="00EA52D9" w:rsidP="00EA52D9">
            <w:pPr>
              <w:spacing w:after="0" w:line="240" w:lineRule="auto"/>
              <w:ind w:left="2" w:firstLine="0"/>
              <w:jc w:val="left"/>
            </w:pPr>
            <w:r w:rsidRPr="00EA52D9">
              <w:t xml:space="preserve">linguísticas, como forma </w:t>
            </w:r>
            <w:r w:rsidRPr="00EA52D9">
              <w:tab/>
              <w:t xml:space="preserve">de possibilitar a escrita ou subscrição </w:t>
            </w:r>
          </w:p>
          <w:p w14:paraId="40E68AFA" w14:textId="77777777" w:rsidR="00EA52D9" w:rsidRPr="00EA52D9" w:rsidRDefault="00EA52D9" w:rsidP="00EA52D9">
            <w:pPr>
              <w:spacing w:after="0" w:line="240" w:lineRule="auto"/>
              <w:ind w:left="0" w:right="65" w:firstLine="0"/>
            </w:pPr>
            <w:r w:rsidRPr="00EA52D9">
              <w:t>consciente de abaixo-assinados e textos dessa natureza e poder se posicionar de forma crítica e fundamentada frente às propostas.</w:t>
            </w:r>
          </w:p>
        </w:tc>
        <w:tc>
          <w:tcPr>
            <w:tcW w:w="2405" w:type="dxa"/>
            <w:tcBorders>
              <w:top w:val="single" w:sz="6" w:space="0" w:color="000000"/>
              <w:left w:val="single" w:sz="4" w:space="0" w:color="000000"/>
              <w:bottom w:val="single" w:sz="6" w:space="0" w:color="000000"/>
              <w:right w:val="single" w:sz="6" w:space="0" w:color="000000"/>
            </w:tcBorders>
          </w:tcPr>
          <w:p w14:paraId="676E7CB3" w14:textId="77777777" w:rsidR="00EA52D9" w:rsidRPr="00EA52D9" w:rsidRDefault="00EA52D9" w:rsidP="00EA52D9">
            <w:pPr>
              <w:spacing w:after="0" w:line="259" w:lineRule="auto"/>
              <w:ind w:left="0" w:firstLine="0"/>
              <w:jc w:val="left"/>
            </w:pPr>
            <w:r w:rsidRPr="00EA52D9">
              <w:lastRenderedPageBreak/>
              <w:t xml:space="preserve"> </w:t>
            </w:r>
          </w:p>
        </w:tc>
        <w:tc>
          <w:tcPr>
            <w:tcW w:w="4066" w:type="dxa"/>
            <w:tcBorders>
              <w:top w:val="single" w:sz="6" w:space="0" w:color="000000"/>
              <w:left w:val="single" w:sz="4" w:space="0" w:color="000000"/>
              <w:bottom w:val="single" w:sz="6" w:space="0" w:color="000000"/>
              <w:right w:val="single" w:sz="6" w:space="0" w:color="000000"/>
            </w:tcBorders>
          </w:tcPr>
          <w:p w14:paraId="14B2BDBD" w14:textId="77777777" w:rsidR="00EA52D9" w:rsidRPr="00EA52D9" w:rsidRDefault="00EA52D9" w:rsidP="00EA52D9">
            <w:pPr>
              <w:spacing w:after="0" w:line="259" w:lineRule="auto"/>
              <w:ind w:left="0" w:firstLine="0"/>
              <w:jc w:val="left"/>
            </w:pPr>
          </w:p>
        </w:tc>
      </w:tr>
    </w:tbl>
    <w:p w14:paraId="4C267C12" w14:textId="77777777" w:rsidR="00EA52D9" w:rsidRPr="00EA52D9" w:rsidRDefault="00EA52D9" w:rsidP="00EA52D9">
      <w:pPr>
        <w:spacing w:after="0" w:line="259" w:lineRule="auto"/>
        <w:ind w:left="-1440" w:right="10466" w:firstLine="0"/>
        <w:jc w:val="left"/>
      </w:pPr>
    </w:p>
    <w:p w14:paraId="7B72A51D" w14:textId="77777777" w:rsidR="00EA52D9" w:rsidRPr="00EA52D9" w:rsidRDefault="00EA52D9" w:rsidP="00EA52D9">
      <w:pPr>
        <w:spacing w:after="0" w:line="259" w:lineRule="auto"/>
        <w:ind w:left="-1440" w:right="10466" w:firstLine="0"/>
      </w:pPr>
    </w:p>
    <w:tbl>
      <w:tblPr>
        <w:tblStyle w:val="TableGrid47"/>
        <w:tblW w:w="15394"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4208"/>
      </w:tblGrid>
      <w:tr w:rsidR="00EA52D9" w:rsidRPr="00EA52D9" w14:paraId="555160B4" w14:textId="77777777" w:rsidTr="00EA52D9">
        <w:trPr>
          <w:trHeight w:val="3765"/>
        </w:trPr>
        <w:tc>
          <w:tcPr>
            <w:tcW w:w="991" w:type="dxa"/>
            <w:tcBorders>
              <w:top w:val="single" w:sz="6" w:space="0" w:color="000000"/>
              <w:left w:val="single" w:sz="6" w:space="0" w:color="000000"/>
              <w:bottom w:val="single" w:sz="6" w:space="0" w:color="000000"/>
              <w:right w:val="single" w:sz="6" w:space="0" w:color="000000"/>
            </w:tcBorders>
          </w:tcPr>
          <w:p w14:paraId="78353CEC"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D6F1F73"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B16400B"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FA3A17D" w14:textId="77777777" w:rsidR="00EA52D9" w:rsidRPr="00EA52D9" w:rsidRDefault="00EA52D9" w:rsidP="00EA52D9">
            <w:pPr>
              <w:spacing w:after="0" w:line="360" w:lineRule="auto"/>
              <w:ind w:left="0" w:right="68" w:firstLine="0"/>
            </w:pPr>
            <w:r w:rsidRPr="00EA52D9">
              <w:t xml:space="preserve">Estratégias e procedimentos de leitura em </w:t>
            </w:r>
          </w:p>
          <w:p w14:paraId="03771ACC" w14:textId="77777777" w:rsidR="00EA52D9" w:rsidRPr="00EA52D9" w:rsidRDefault="00EA52D9" w:rsidP="00EA52D9">
            <w:pPr>
              <w:spacing w:after="0" w:line="259" w:lineRule="auto"/>
              <w:ind w:left="0" w:firstLine="0"/>
              <w:jc w:val="left"/>
            </w:pPr>
            <w:r w:rsidRPr="00EA52D9">
              <w:t xml:space="preserve">textos reivindicatórios ou propositivos </w:t>
            </w:r>
          </w:p>
        </w:tc>
        <w:tc>
          <w:tcPr>
            <w:tcW w:w="2268" w:type="dxa"/>
            <w:tcBorders>
              <w:top w:val="single" w:sz="6" w:space="0" w:color="000000"/>
              <w:left w:val="single" w:sz="6" w:space="0" w:color="000000"/>
              <w:bottom w:val="single" w:sz="6" w:space="0" w:color="000000"/>
              <w:right w:val="single" w:sz="6" w:space="0" w:color="000000"/>
            </w:tcBorders>
          </w:tcPr>
          <w:p w14:paraId="0B4BA42F" w14:textId="77777777" w:rsidR="00EA52D9" w:rsidRPr="00EA52D9" w:rsidRDefault="00EA52D9" w:rsidP="00EA52D9">
            <w:pPr>
              <w:spacing w:after="0" w:line="240" w:lineRule="auto"/>
              <w:ind w:left="0" w:right="65" w:firstLine="0"/>
            </w:pPr>
            <w:r w:rsidRPr="00EA52D9">
              <w:rPr>
                <w:b/>
              </w:rPr>
              <w:t xml:space="preserve">(EF89LP20) </w:t>
            </w:r>
            <w:r w:rsidRPr="00EA52D9">
              <w:t xml:space="preserve">Comparar propostas políticas e de solução de problemas, identificando o que se </w:t>
            </w:r>
            <w:r w:rsidRPr="00EA52D9">
              <w:tab/>
              <w:t xml:space="preserve">pretende </w:t>
            </w:r>
          </w:p>
          <w:p w14:paraId="6FE648A8" w14:textId="77777777" w:rsidR="00EA52D9" w:rsidRPr="00EA52D9" w:rsidRDefault="00EA52D9" w:rsidP="00EA52D9">
            <w:pPr>
              <w:spacing w:after="0" w:line="240" w:lineRule="auto"/>
              <w:ind w:left="2" w:firstLine="0"/>
            </w:pPr>
            <w:r w:rsidRPr="00EA52D9">
              <w:t xml:space="preserve">fazer/implementar, por </w:t>
            </w:r>
            <w:r w:rsidRPr="00EA52D9">
              <w:tab/>
              <w:t xml:space="preserve">que </w:t>
            </w:r>
          </w:p>
          <w:p w14:paraId="707E4DF7" w14:textId="77777777" w:rsidR="00EA52D9" w:rsidRPr="00EA52D9" w:rsidRDefault="00EA52D9" w:rsidP="00EA52D9">
            <w:pPr>
              <w:spacing w:after="0" w:line="240" w:lineRule="auto"/>
              <w:ind w:left="0" w:right="65" w:firstLine="0"/>
            </w:pPr>
            <w:r w:rsidRPr="00EA52D9">
              <w:t xml:space="preserve">(motivações, justificativas), para que </w:t>
            </w:r>
            <w:r w:rsidRPr="00EA52D9">
              <w:tab/>
              <w:t xml:space="preserve">(objetivos, benefícios </w:t>
            </w:r>
            <w:r w:rsidRPr="00EA52D9">
              <w:tab/>
              <w:t xml:space="preserve">e </w:t>
            </w:r>
          </w:p>
          <w:p w14:paraId="3881DD2A" w14:textId="77777777" w:rsidR="00EA52D9" w:rsidRPr="00EA52D9" w:rsidRDefault="00EA52D9" w:rsidP="00EA52D9">
            <w:pPr>
              <w:spacing w:after="0" w:line="240" w:lineRule="auto"/>
              <w:ind w:left="0" w:right="65" w:firstLine="0"/>
            </w:pPr>
            <w:proofErr w:type="gramStart"/>
            <w:r w:rsidRPr="00EA52D9">
              <w:t>consequências esperados</w:t>
            </w:r>
            <w:proofErr w:type="gramEnd"/>
            <w:r w:rsidRPr="00EA52D9">
              <w:t xml:space="preserve">), como (ações e passos), quando etc. e a forma de avaliar a eficácia </w:t>
            </w:r>
            <w:r w:rsidRPr="00EA52D9">
              <w:tab/>
              <w:t xml:space="preserve">da </w:t>
            </w:r>
          </w:p>
          <w:p w14:paraId="690E6567" w14:textId="77777777" w:rsidR="00EA52D9" w:rsidRPr="00EA52D9" w:rsidRDefault="00EA52D9" w:rsidP="00EA52D9">
            <w:pPr>
              <w:spacing w:after="0" w:line="240" w:lineRule="auto"/>
              <w:ind w:left="2" w:firstLine="0"/>
            </w:pPr>
            <w:r w:rsidRPr="00EA52D9">
              <w:t xml:space="preserve">proposta/solução, contrastando </w:t>
            </w:r>
          </w:p>
          <w:p w14:paraId="685515C1" w14:textId="77777777" w:rsidR="00EA52D9" w:rsidRPr="00EA52D9" w:rsidRDefault="00EA52D9" w:rsidP="00EA52D9">
            <w:pPr>
              <w:spacing w:after="0" w:line="240" w:lineRule="auto"/>
              <w:ind w:left="0" w:right="102" w:firstLine="0"/>
            </w:pPr>
            <w:r w:rsidRPr="00EA52D9">
              <w:t xml:space="preserve">dados </w:t>
            </w:r>
            <w:r w:rsidRPr="00EA52D9">
              <w:tab/>
              <w:t xml:space="preserve">e informações de diferentes fontes, identificando coincidências, </w:t>
            </w:r>
            <w:proofErr w:type="spellStart"/>
            <w:r w:rsidRPr="00EA52D9">
              <w:t>complementaridad</w:t>
            </w:r>
            <w:proofErr w:type="spellEnd"/>
            <w:r w:rsidRPr="00EA52D9">
              <w:t xml:space="preserve"> es e contradições, de forma a poder compreender e </w:t>
            </w:r>
          </w:p>
          <w:p w14:paraId="23307830" w14:textId="77777777" w:rsidR="00EA52D9" w:rsidRPr="00EA52D9" w:rsidRDefault="00EA52D9" w:rsidP="00EA52D9">
            <w:pPr>
              <w:spacing w:after="0" w:line="240" w:lineRule="auto"/>
              <w:ind w:left="0" w:right="104" w:firstLine="0"/>
            </w:pPr>
            <w:r w:rsidRPr="00EA52D9">
              <w:lastRenderedPageBreak/>
              <w:t xml:space="preserve">posicionar-se criticamente sobre os </w:t>
            </w:r>
            <w:r w:rsidRPr="00EA52D9">
              <w:tab/>
              <w:t xml:space="preserve">dados e </w:t>
            </w:r>
          </w:p>
          <w:p w14:paraId="157F9292" w14:textId="77777777" w:rsidR="00EA52D9" w:rsidRPr="00EA52D9" w:rsidRDefault="00EA52D9" w:rsidP="00EA52D9">
            <w:pPr>
              <w:spacing w:after="0" w:line="240" w:lineRule="auto"/>
              <w:ind w:left="110" w:firstLine="0"/>
            </w:pPr>
            <w:r w:rsidRPr="00EA52D9">
              <w:t xml:space="preserve">informações </w:t>
            </w:r>
          </w:p>
          <w:p w14:paraId="5A26A94E" w14:textId="77777777" w:rsidR="00EA52D9" w:rsidRPr="00EA52D9" w:rsidRDefault="00EA52D9" w:rsidP="00EA52D9">
            <w:pPr>
              <w:spacing w:after="0" w:line="240" w:lineRule="auto"/>
              <w:ind w:left="110" w:right="102" w:firstLine="0"/>
            </w:pPr>
            <w:r w:rsidRPr="00EA52D9">
              <w:t xml:space="preserve">usados em fundamentação de propostas e analisar a coerência entre os elementos, de forma a tomar </w:t>
            </w:r>
          </w:p>
          <w:p w14:paraId="1839ED01" w14:textId="77777777" w:rsidR="00EA52D9" w:rsidRPr="00EA52D9" w:rsidRDefault="00EA52D9" w:rsidP="00EA52D9">
            <w:pPr>
              <w:spacing w:after="0" w:line="240" w:lineRule="auto"/>
              <w:ind w:left="2" w:firstLine="0"/>
            </w:pPr>
            <w:r w:rsidRPr="00EA52D9">
              <w:t xml:space="preserve">decisões fundamentadas.  </w:t>
            </w:r>
          </w:p>
        </w:tc>
        <w:tc>
          <w:tcPr>
            <w:tcW w:w="2405" w:type="dxa"/>
            <w:tcBorders>
              <w:top w:val="single" w:sz="6" w:space="0" w:color="000000"/>
              <w:left w:val="single" w:sz="6" w:space="0" w:color="000000"/>
              <w:bottom w:val="single" w:sz="4" w:space="0" w:color="000000"/>
              <w:right w:val="single" w:sz="4" w:space="0" w:color="000000"/>
            </w:tcBorders>
          </w:tcPr>
          <w:p w14:paraId="014606C6" w14:textId="77777777" w:rsidR="00EA52D9" w:rsidRPr="00EA52D9" w:rsidRDefault="00EA52D9" w:rsidP="00EA52D9">
            <w:pPr>
              <w:spacing w:after="0" w:line="240" w:lineRule="auto"/>
              <w:ind w:left="0" w:firstLine="0"/>
            </w:pPr>
            <w:r w:rsidRPr="00EA52D9">
              <w:rPr>
                <w:b/>
              </w:rPr>
              <w:lastRenderedPageBreak/>
              <w:t xml:space="preserve">(EF89LP20RS-1) </w:t>
            </w:r>
          </w:p>
          <w:p w14:paraId="767E9160" w14:textId="77777777" w:rsidR="00EA52D9" w:rsidRPr="00EA52D9" w:rsidRDefault="00EA52D9" w:rsidP="00EA52D9">
            <w:pPr>
              <w:spacing w:after="0" w:line="240" w:lineRule="auto"/>
              <w:ind w:left="0" w:right="66" w:firstLine="0"/>
            </w:pPr>
            <w:r w:rsidRPr="00EA52D9">
              <w:t xml:space="preserve">Analisar e comparar propostas políticas e de solução de </w:t>
            </w:r>
          </w:p>
          <w:p w14:paraId="709BF999" w14:textId="77777777" w:rsidR="00EA52D9" w:rsidRPr="00EA52D9" w:rsidRDefault="00EA52D9" w:rsidP="00EA52D9">
            <w:pPr>
              <w:spacing w:after="0" w:line="240" w:lineRule="auto"/>
              <w:ind w:left="0" w:right="68" w:firstLine="0"/>
            </w:pPr>
            <w:r w:rsidRPr="00EA52D9">
              <w:t xml:space="preserve">problemas, identificando o que se </w:t>
            </w:r>
            <w:r w:rsidRPr="00EA52D9">
              <w:tab/>
              <w:t xml:space="preserve">pretende </w:t>
            </w:r>
          </w:p>
          <w:p w14:paraId="2AC3535A" w14:textId="77777777" w:rsidR="00EA52D9" w:rsidRPr="00EA52D9" w:rsidRDefault="00EA52D9" w:rsidP="00EA52D9">
            <w:pPr>
              <w:spacing w:after="0" w:line="240" w:lineRule="auto"/>
              <w:ind w:left="0" w:right="67" w:firstLine="0"/>
            </w:pPr>
            <w:r w:rsidRPr="00EA52D9">
              <w:t xml:space="preserve">fazer/implementar, por que, para que, como, quando etc. e a forma de avaliar a eficácia </w:t>
            </w:r>
            <w:r w:rsidRPr="00EA52D9">
              <w:tab/>
              <w:t xml:space="preserve">da </w:t>
            </w:r>
          </w:p>
          <w:p w14:paraId="22616569" w14:textId="77777777" w:rsidR="00EA52D9" w:rsidRPr="00EA52D9" w:rsidRDefault="00EA52D9" w:rsidP="00EA52D9">
            <w:pPr>
              <w:spacing w:after="0" w:line="240" w:lineRule="auto"/>
              <w:ind w:left="0" w:right="67" w:firstLine="0"/>
            </w:pPr>
            <w:r w:rsidRPr="00EA52D9">
              <w:t xml:space="preserve">proposta/solução, contrastando dados e informações de diferentes </w:t>
            </w:r>
            <w:r w:rsidRPr="00EA52D9">
              <w:tab/>
              <w:t xml:space="preserve">fontes, identificando coincidências, complementaridade s e contradições. </w:t>
            </w:r>
          </w:p>
          <w:p w14:paraId="0D7C2C16" w14:textId="77777777" w:rsidR="00EA52D9" w:rsidRPr="00EA52D9" w:rsidRDefault="00EA52D9" w:rsidP="00EA52D9">
            <w:pPr>
              <w:spacing w:after="0" w:line="240" w:lineRule="auto"/>
              <w:ind w:left="0" w:firstLine="0"/>
            </w:pPr>
            <w:r w:rsidRPr="00EA52D9">
              <w:rPr>
                <w:b/>
              </w:rPr>
              <w:t xml:space="preserve">(EF89LP20RS-2) </w:t>
            </w:r>
            <w:r w:rsidRPr="00EA52D9">
              <w:t xml:space="preserve">Compreender </w:t>
            </w:r>
            <w:r w:rsidRPr="00EA52D9">
              <w:tab/>
              <w:t xml:space="preserve">e </w:t>
            </w:r>
          </w:p>
          <w:p w14:paraId="6FB411A5" w14:textId="77777777" w:rsidR="00EA52D9" w:rsidRPr="00EA52D9" w:rsidRDefault="00EA52D9" w:rsidP="00EA52D9">
            <w:pPr>
              <w:spacing w:after="0" w:line="240" w:lineRule="auto"/>
              <w:ind w:left="108" w:firstLine="0"/>
            </w:pPr>
            <w:r w:rsidRPr="00EA52D9">
              <w:t xml:space="preserve">posicionar-se criticamente sobre dados </w:t>
            </w:r>
            <w:r w:rsidRPr="00EA52D9">
              <w:tab/>
              <w:t xml:space="preserve">e  </w:t>
            </w:r>
          </w:p>
          <w:p w14:paraId="6A15D5FC" w14:textId="77777777" w:rsidR="00EA52D9" w:rsidRPr="00EA52D9" w:rsidRDefault="00EA52D9" w:rsidP="00EA52D9">
            <w:pPr>
              <w:spacing w:after="0" w:line="240" w:lineRule="auto"/>
              <w:ind w:left="0" w:firstLine="0"/>
            </w:pPr>
            <w:proofErr w:type="gramStart"/>
            <w:r w:rsidRPr="00EA52D9">
              <w:t>informações usados</w:t>
            </w:r>
            <w:proofErr w:type="gramEnd"/>
            <w:r w:rsidRPr="00EA52D9">
              <w:t xml:space="preserve"> em fundamentação de propostas e analisar a coerência entre os elementos, </w:t>
            </w:r>
            <w:r w:rsidRPr="00EA52D9">
              <w:lastRenderedPageBreak/>
              <w:t xml:space="preserve">de forma a tomar decisões fundamentadas.  </w:t>
            </w:r>
          </w:p>
        </w:tc>
        <w:tc>
          <w:tcPr>
            <w:tcW w:w="4208" w:type="dxa"/>
            <w:tcBorders>
              <w:top w:val="single" w:sz="6" w:space="0" w:color="000000"/>
              <w:left w:val="single" w:sz="6" w:space="0" w:color="000000"/>
              <w:bottom w:val="single" w:sz="4" w:space="0" w:color="000000"/>
              <w:right w:val="single" w:sz="4" w:space="0" w:color="000000"/>
            </w:tcBorders>
          </w:tcPr>
          <w:p w14:paraId="62BF05E0" w14:textId="77777777" w:rsidR="00EA52D9" w:rsidRPr="00EA52D9" w:rsidRDefault="00EA52D9" w:rsidP="00EA52D9">
            <w:pPr>
              <w:spacing w:after="115" w:line="259" w:lineRule="auto"/>
              <w:ind w:left="0" w:firstLine="0"/>
              <w:jc w:val="left"/>
              <w:rPr>
                <w:b/>
              </w:rPr>
            </w:pPr>
          </w:p>
        </w:tc>
      </w:tr>
    </w:tbl>
    <w:p w14:paraId="2DF7BCAC" w14:textId="77777777" w:rsidR="00EA52D9" w:rsidRPr="00EA52D9" w:rsidRDefault="00EA52D9" w:rsidP="00EA52D9">
      <w:pPr>
        <w:spacing w:after="0" w:line="259" w:lineRule="auto"/>
        <w:ind w:left="-1440" w:right="10466" w:firstLine="0"/>
        <w:jc w:val="left"/>
      </w:pPr>
    </w:p>
    <w:tbl>
      <w:tblPr>
        <w:tblStyle w:val="TableGrid47"/>
        <w:tblW w:w="15041" w:type="dxa"/>
        <w:tblInd w:w="-1085" w:type="dxa"/>
        <w:tblCellMar>
          <w:top w:w="55" w:type="dxa"/>
        </w:tblCellMar>
        <w:tblLook w:val="04A0" w:firstRow="1" w:lastRow="0" w:firstColumn="1" w:lastColumn="0" w:noHBand="0" w:noVBand="1"/>
      </w:tblPr>
      <w:tblGrid>
        <w:gridCol w:w="991"/>
        <w:gridCol w:w="1694"/>
        <w:gridCol w:w="1471"/>
        <w:gridCol w:w="372"/>
        <w:gridCol w:w="1985"/>
        <w:gridCol w:w="2268"/>
        <w:gridCol w:w="2405"/>
        <w:gridCol w:w="3855"/>
      </w:tblGrid>
      <w:tr w:rsidR="00EA52D9" w:rsidRPr="00EA52D9" w14:paraId="73F24647" w14:textId="77777777" w:rsidTr="00EA52D9">
        <w:trPr>
          <w:trHeight w:val="2490"/>
        </w:trPr>
        <w:tc>
          <w:tcPr>
            <w:tcW w:w="991" w:type="dxa"/>
            <w:tcBorders>
              <w:top w:val="single" w:sz="6" w:space="0" w:color="000000"/>
              <w:left w:val="single" w:sz="6" w:space="0" w:color="000000"/>
              <w:bottom w:val="single" w:sz="6" w:space="0" w:color="000000"/>
              <w:right w:val="single" w:sz="6" w:space="0" w:color="000000"/>
            </w:tcBorders>
          </w:tcPr>
          <w:p w14:paraId="140DDFD0"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34FF36B"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D3A4D4D"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20B45F83"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2C0E494" w14:textId="77777777" w:rsidR="00EA52D9" w:rsidRPr="00EA52D9" w:rsidRDefault="00EA52D9" w:rsidP="00EA52D9">
            <w:pPr>
              <w:spacing w:after="0" w:line="368" w:lineRule="auto"/>
              <w:ind w:left="108" w:firstLine="0"/>
              <w:jc w:val="left"/>
            </w:pPr>
            <w:r w:rsidRPr="00EA52D9">
              <w:t xml:space="preserve">Estratégia </w:t>
            </w:r>
            <w:r w:rsidRPr="00EA52D9">
              <w:tab/>
              <w:t xml:space="preserve">de produção: </w:t>
            </w:r>
          </w:p>
          <w:p w14:paraId="7D0DE03F" w14:textId="77777777" w:rsidR="00EA52D9" w:rsidRPr="00EA52D9" w:rsidRDefault="00EA52D9" w:rsidP="00EA52D9">
            <w:pPr>
              <w:spacing w:after="0" w:line="259" w:lineRule="auto"/>
              <w:ind w:left="108" w:right="107" w:firstLine="0"/>
            </w:pPr>
            <w:r w:rsidRPr="00EA52D9">
              <w:t xml:space="preserve">planejamento de textos reivindicatórios ou propositivos </w:t>
            </w:r>
          </w:p>
        </w:tc>
        <w:tc>
          <w:tcPr>
            <w:tcW w:w="2268" w:type="dxa"/>
            <w:tcBorders>
              <w:top w:val="single" w:sz="6" w:space="0" w:color="000000"/>
              <w:left w:val="single" w:sz="6" w:space="0" w:color="000000"/>
              <w:bottom w:val="single" w:sz="6" w:space="0" w:color="000000"/>
              <w:right w:val="single" w:sz="6" w:space="0" w:color="000000"/>
            </w:tcBorders>
          </w:tcPr>
          <w:p w14:paraId="1860D2F7" w14:textId="77777777" w:rsidR="00EA52D9" w:rsidRPr="00EA52D9" w:rsidRDefault="00EA52D9" w:rsidP="00EA52D9">
            <w:pPr>
              <w:spacing w:after="0" w:line="240" w:lineRule="auto"/>
              <w:ind w:left="110" w:firstLine="0"/>
              <w:jc w:val="left"/>
              <w:rPr>
                <w:sz w:val="22"/>
              </w:rPr>
            </w:pPr>
            <w:r w:rsidRPr="00EA52D9">
              <w:rPr>
                <w:b/>
              </w:rPr>
              <w:t>(</w:t>
            </w:r>
            <w:r w:rsidRPr="00EA52D9">
              <w:rPr>
                <w:b/>
                <w:sz w:val="22"/>
              </w:rPr>
              <w:t xml:space="preserve">EF89LP21) </w:t>
            </w:r>
          </w:p>
          <w:p w14:paraId="558A0DCB" w14:textId="77777777" w:rsidR="00EA52D9" w:rsidRPr="00EA52D9" w:rsidRDefault="00EA52D9" w:rsidP="00EA52D9">
            <w:pPr>
              <w:spacing w:after="0" w:line="240" w:lineRule="auto"/>
              <w:ind w:left="110" w:right="103" w:firstLine="0"/>
              <w:rPr>
                <w:sz w:val="22"/>
              </w:rPr>
            </w:pPr>
            <w:r w:rsidRPr="00EA52D9">
              <w:rPr>
                <w:sz w:val="22"/>
              </w:rPr>
              <w:t xml:space="preserve">Realizar enquetes e pesquisas de opinião, de forma a levantar prioridades, </w:t>
            </w:r>
          </w:p>
          <w:p w14:paraId="2C400A33" w14:textId="77777777" w:rsidR="00EA52D9" w:rsidRPr="00EA52D9" w:rsidRDefault="00EA52D9" w:rsidP="00EA52D9">
            <w:pPr>
              <w:spacing w:after="0" w:line="240" w:lineRule="auto"/>
              <w:ind w:left="2" w:firstLine="0"/>
              <w:jc w:val="left"/>
              <w:rPr>
                <w:sz w:val="22"/>
              </w:rPr>
            </w:pPr>
            <w:r w:rsidRPr="00EA52D9">
              <w:rPr>
                <w:sz w:val="22"/>
              </w:rPr>
              <w:t>problemas a resolver ou propostas que possam contribuir para melhoria da escola ou da comunidade, caracterizar demanda/</w:t>
            </w:r>
            <w:proofErr w:type="spellStart"/>
            <w:r w:rsidRPr="00EA52D9">
              <w:rPr>
                <w:sz w:val="22"/>
              </w:rPr>
              <w:t>necessid</w:t>
            </w:r>
            <w:proofErr w:type="spellEnd"/>
            <w:r w:rsidRPr="00EA52D9">
              <w:rPr>
                <w:sz w:val="22"/>
              </w:rPr>
              <w:t xml:space="preserve"> ade, </w:t>
            </w:r>
          </w:p>
          <w:p w14:paraId="2FD41E1F" w14:textId="77777777" w:rsidR="00EA52D9" w:rsidRPr="00EA52D9" w:rsidRDefault="00EA52D9" w:rsidP="00EA52D9">
            <w:pPr>
              <w:spacing w:after="0" w:line="240" w:lineRule="auto"/>
              <w:ind w:left="2" w:right="64" w:firstLine="0"/>
              <w:rPr>
                <w:sz w:val="22"/>
              </w:rPr>
            </w:pPr>
            <w:r w:rsidRPr="00EA52D9">
              <w:rPr>
                <w:sz w:val="22"/>
              </w:rPr>
              <w:t xml:space="preserve">documentando-a de diferentes maneiras por meio de diferentes </w:t>
            </w:r>
          </w:p>
          <w:p w14:paraId="77944BB2" w14:textId="77777777" w:rsidR="00EA52D9" w:rsidRPr="00EA52D9" w:rsidRDefault="00EA52D9" w:rsidP="00EA52D9">
            <w:pPr>
              <w:spacing w:after="0" w:line="240" w:lineRule="auto"/>
              <w:ind w:left="2" w:right="64" w:firstLine="0"/>
              <w:rPr>
                <w:sz w:val="22"/>
              </w:rPr>
            </w:pPr>
            <w:r w:rsidRPr="00EA52D9">
              <w:rPr>
                <w:sz w:val="22"/>
              </w:rPr>
              <w:lastRenderedPageBreak/>
              <w:t xml:space="preserve">procedimentos, gêneros e mídias e, quando for o caso, selecionar informações e dados relevantes de fontes </w:t>
            </w:r>
          </w:p>
          <w:p w14:paraId="0F28F3F6" w14:textId="77777777" w:rsidR="00EA52D9" w:rsidRPr="00EA52D9" w:rsidRDefault="00EA52D9" w:rsidP="00EA52D9">
            <w:pPr>
              <w:spacing w:after="0" w:line="240" w:lineRule="auto"/>
              <w:ind w:left="110" w:right="102" w:firstLine="0"/>
            </w:pPr>
            <w:r w:rsidRPr="00EA52D9">
              <w:rPr>
                <w:sz w:val="22"/>
              </w:rPr>
              <w:t>pertinentes diversas (sites, impressos, vídeos etc.), avaliando a qualidade e a utilidade dessas fontes, que possam servir de contextualização e fundamentação de propostas, de forma a justificar a proposição de propostas, projetos culturais e ações de intervenção.</w:t>
            </w:r>
          </w:p>
        </w:tc>
        <w:tc>
          <w:tcPr>
            <w:tcW w:w="2405" w:type="dxa"/>
            <w:tcBorders>
              <w:top w:val="single" w:sz="2" w:space="0" w:color="FFFFFF"/>
              <w:left w:val="single" w:sz="6" w:space="0" w:color="000000"/>
              <w:bottom w:val="single" w:sz="4" w:space="0" w:color="000000"/>
              <w:right w:val="single" w:sz="4" w:space="0" w:color="000000"/>
            </w:tcBorders>
          </w:tcPr>
          <w:p w14:paraId="3123E76E" w14:textId="77777777" w:rsidR="00EA52D9" w:rsidRPr="00EA52D9" w:rsidRDefault="00EA52D9" w:rsidP="00EA52D9">
            <w:pPr>
              <w:spacing w:after="0" w:line="240" w:lineRule="auto"/>
              <w:ind w:left="108" w:firstLine="0"/>
              <w:jc w:val="left"/>
            </w:pPr>
            <w:r w:rsidRPr="00EA52D9">
              <w:rPr>
                <w:b/>
              </w:rPr>
              <w:lastRenderedPageBreak/>
              <w:t xml:space="preserve">(EF89LP21RS-1) </w:t>
            </w:r>
          </w:p>
          <w:p w14:paraId="4972303E" w14:textId="77777777" w:rsidR="00EA52D9" w:rsidRPr="00EA52D9" w:rsidRDefault="00EA52D9" w:rsidP="00EA52D9">
            <w:pPr>
              <w:spacing w:after="0" w:line="240" w:lineRule="auto"/>
              <w:ind w:left="108" w:right="105" w:firstLine="0"/>
            </w:pPr>
            <w:r w:rsidRPr="00EA52D9">
              <w:t xml:space="preserve">Realizar enquetes e pesquisas de opinião, de forma a levantar prioridades, problemas a resolver ou propostas que possam contribuir para melhoria da escola ou da </w:t>
            </w:r>
          </w:p>
          <w:p w14:paraId="3CB186BA" w14:textId="77777777" w:rsidR="00EA52D9" w:rsidRPr="00EA52D9" w:rsidRDefault="00EA52D9" w:rsidP="00EA52D9">
            <w:pPr>
              <w:spacing w:after="0" w:line="240" w:lineRule="auto"/>
              <w:ind w:left="0" w:right="67" w:firstLine="0"/>
            </w:pPr>
            <w:r w:rsidRPr="00EA52D9">
              <w:t>comunidade, caracterizar demanda/</w:t>
            </w:r>
            <w:proofErr w:type="spellStart"/>
            <w:r w:rsidRPr="00EA52D9">
              <w:t>necessida</w:t>
            </w:r>
            <w:proofErr w:type="spellEnd"/>
            <w:r w:rsidRPr="00EA52D9">
              <w:t xml:space="preserve"> de, documentando-a </w:t>
            </w:r>
            <w:r w:rsidRPr="00EA52D9">
              <w:lastRenderedPageBreak/>
              <w:t xml:space="preserve">de diferentes maneiras por meio de diferentes </w:t>
            </w:r>
          </w:p>
          <w:p w14:paraId="018A5D00" w14:textId="77777777" w:rsidR="00EA52D9" w:rsidRPr="00EA52D9" w:rsidRDefault="00EA52D9" w:rsidP="00EA52D9">
            <w:pPr>
              <w:spacing w:after="0" w:line="240" w:lineRule="auto"/>
              <w:ind w:left="0" w:right="67" w:firstLine="0"/>
            </w:pPr>
            <w:r w:rsidRPr="00EA52D9">
              <w:t xml:space="preserve">procedimentos, gêneros e mídias e, quando for o caso, selecionar </w:t>
            </w:r>
          </w:p>
          <w:p w14:paraId="341E6ACB" w14:textId="77777777" w:rsidR="00EA52D9" w:rsidRPr="00EA52D9" w:rsidRDefault="00EA52D9" w:rsidP="00EA52D9">
            <w:pPr>
              <w:spacing w:after="0" w:line="240" w:lineRule="auto"/>
              <w:ind w:left="0" w:right="67" w:firstLine="0"/>
            </w:pPr>
            <w:r w:rsidRPr="00EA52D9">
              <w:t xml:space="preserve">informações e dados relevantes de fontes pertinentes diversas, avaliando a qualidade e a utilidade dessas fontes, que possam servir </w:t>
            </w:r>
            <w:r w:rsidRPr="00EA52D9">
              <w:tab/>
              <w:t xml:space="preserve">de contextualização e fundamentação de propostas, de forma a justificar a proposição de propostas, projetos culturais e ações de intervenção, </w:t>
            </w:r>
          </w:p>
          <w:p w14:paraId="0DF3C485" w14:textId="77777777" w:rsidR="00EA52D9" w:rsidRPr="00EA52D9" w:rsidRDefault="00EA52D9" w:rsidP="00EA52D9">
            <w:pPr>
              <w:spacing w:after="0" w:line="240" w:lineRule="auto"/>
              <w:ind w:left="108" w:firstLine="0"/>
              <w:jc w:val="left"/>
            </w:pPr>
            <w:r w:rsidRPr="00EA52D9">
              <w:t>considerando a relevância da ação.</w:t>
            </w:r>
          </w:p>
        </w:tc>
        <w:tc>
          <w:tcPr>
            <w:tcW w:w="3855" w:type="dxa"/>
            <w:tcBorders>
              <w:top w:val="single" w:sz="2" w:space="0" w:color="FFFFFF"/>
              <w:left w:val="single" w:sz="6" w:space="0" w:color="000000"/>
              <w:bottom w:val="single" w:sz="4" w:space="0" w:color="000000"/>
              <w:right w:val="single" w:sz="4" w:space="0" w:color="000000"/>
            </w:tcBorders>
          </w:tcPr>
          <w:p w14:paraId="5BC6C7F7" w14:textId="77777777" w:rsidR="00EA52D9" w:rsidRPr="00EA52D9" w:rsidRDefault="00EA52D9" w:rsidP="00EA52D9">
            <w:pPr>
              <w:spacing w:after="117" w:line="259" w:lineRule="auto"/>
              <w:ind w:left="108" w:firstLine="0"/>
              <w:jc w:val="left"/>
              <w:rPr>
                <w:b/>
              </w:rPr>
            </w:pPr>
          </w:p>
        </w:tc>
      </w:tr>
    </w:tbl>
    <w:p w14:paraId="307EF766" w14:textId="77777777" w:rsidR="00EA52D9" w:rsidRPr="00EA52D9" w:rsidRDefault="00EA52D9" w:rsidP="00EA52D9">
      <w:pPr>
        <w:spacing w:after="0" w:line="259" w:lineRule="auto"/>
        <w:ind w:left="-1440" w:right="10466" w:firstLine="0"/>
        <w:jc w:val="left"/>
      </w:pPr>
    </w:p>
    <w:p w14:paraId="11E5C339" w14:textId="77777777" w:rsidR="00EA52D9" w:rsidRPr="00EA52D9" w:rsidRDefault="00EA52D9" w:rsidP="00EA52D9">
      <w:pPr>
        <w:spacing w:after="0" w:line="259" w:lineRule="auto"/>
        <w:ind w:left="-1440" w:right="10466" w:firstLine="0"/>
        <w:jc w:val="left"/>
      </w:pPr>
    </w:p>
    <w:tbl>
      <w:tblPr>
        <w:tblStyle w:val="TableGrid47"/>
        <w:tblW w:w="15252"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0BB5F363" w14:textId="77777777" w:rsidTr="00EA52D9">
        <w:trPr>
          <w:trHeight w:val="10939"/>
        </w:trPr>
        <w:tc>
          <w:tcPr>
            <w:tcW w:w="991" w:type="dxa"/>
            <w:tcBorders>
              <w:top w:val="single" w:sz="6" w:space="0" w:color="000000"/>
              <w:left w:val="single" w:sz="6" w:space="0" w:color="000000"/>
              <w:bottom w:val="single" w:sz="6" w:space="0" w:color="000000"/>
              <w:right w:val="single" w:sz="6" w:space="0" w:color="000000"/>
            </w:tcBorders>
          </w:tcPr>
          <w:p w14:paraId="367F19E7"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5119599"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EA4F0E3"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28BA1A4B" w14:textId="77777777" w:rsidR="00EA52D9" w:rsidRPr="00EA52D9" w:rsidRDefault="00EA52D9" w:rsidP="00EA52D9">
            <w:pPr>
              <w:spacing w:after="276" w:line="259" w:lineRule="auto"/>
              <w:ind w:left="0" w:firstLine="0"/>
              <w:jc w:val="left"/>
            </w:pPr>
            <w:r w:rsidRPr="00EA52D9">
              <w:t xml:space="preserve">Escuta </w:t>
            </w:r>
          </w:p>
          <w:p w14:paraId="068F8352" w14:textId="77777777" w:rsidR="00EA52D9" w:rsidRPr="00EA52D9" w:rsidRDefault="00EA52D9" w:rsidP="00EA52D9">
            <w:pPr>
              <w:spacing w:after="2" w:line="360" w:lineRule="auto"/>
              <w:ind w:left="0" w:right="106" w:firstLine="0"/>
            </w:pPr>
            <w:r w:rsidRPr="00EA52D9">
              <w:t xml:space="preserve">Apreender o sentido geral dos textos Apreciação e </w:t>
            </w:r>
          </w:p>
          <w:p w14:paraId="4AAD8C9F" w14:textId="77777777" w:rsidR="00EA52D9" w:rsidRPr="00EA52D9" w:rsidRDefault="00EA52D9" w:rsidP="00EA52D9">
            <w:pPr>
              <w:spacing w:after="115" w:line="259" w:lineRule="auto"/>
              <w:ind w:left="0" w:firstLine="0"/>
              <w:jc w:val="left"/>
            </w:pPr>
            <w:r w:rsidRPr="00EA52D9">
              <w:t xml:space="preserve">réplica </w:t>
            </w:r>
          </w:p>
          <w:p w14:paraId="7EF89390" w14:textId="77777777" w:rsidR="00EA52D9" w:rsidRPr="00EA52D9" w:rsidRDefault="00EA52D9" w:rsidP="00EA52D9">
            <w:pPr>
              <w:spacing w:after="117" w:line="259" w:lineRule="auto"/>
              <w:ind w:left="0" w:firstLine="0"/>
              <w:jc w:val="left"/>
            </w:pPr>
            <w:r w:rsidRPr="00EA52D9">
              <w:t>Produção/</w:t>
            </w:r>
            <w:proofErr w:type="spellStart"/>
            <w:r w:rsidRPr="00EA52D9">
              <w:t>Propo</w:t>
            </w:r>
            <w:proofErr w:type="spellEnd"/>
          </w:p>
          <w:p w14:paraId="2141F96B" w14:textId="77777777" w:rsidR="00EA52D9" w:rsidRPr="00EA52D9" w:rsidRDefault="00EA52D9" w:rsidP="00EA52D9">
            <w:pPr>
              <w:spacing w:after="0" w:line="259" w:lineRule="auto"/>
              <w:ind w:left="0" w:firstLine="0"/>
              <w:jc w:val="left"/>
            </w:pPr>
            <w:proofErr w:type="spellStart"/>
            <w:r w:rsidRPr="00EA52D9">
              <w:t>sta</w:t>
            </w:r>
            <w:proofErr w:type="spellEnd"/>
            <w:r w:rsidRPr="00EA52D9">
              <w:t xml:space="preserve"> </w:t>
            </w:r>
          </w:p>
        </w:tc>
        <w:tc>
          <w:tcPr>
            <w:tcW w:w="2268" w:type="dxa"/>
            <w:tcBorders>
              <w:top w:val="single" w:sz="6" w:space="0" w:color="000000"/>
              <w:left w:val="single" w:sz="6" w:space="0" w:color="000000"/>
              <w:bottom w:val="single" w:sz="6" w:space="0" w:color="000000"/>
              <w:right w:val="single" w:sz="6" w:space="0" w:color="000000"/>
            </w:tcBorders>
          </w:tcPr>
          <w:p w14:paraId="7B0A4C51" w14:textId="77777777" w:rsidR="00EA52D9" w:rsidRPr="00EA52D9" w:rsidRDefault="00EA52D9" w:rsidP="00EA52D9">
            <w:pPr>
              <w:spacing w:after="0" w:line="240" w:lineRule="auto"/>
              <w:ind w:left="0" w:firstLine="0"/>
              <w:jc w:val="left"/>
            </w:pPr>
            <w:r w:rsidRPr="00EA52D9">
              <w:rPr>
                <w:b/>
              </w:rPr>
              <w:t xml:space="preserve">(EF89LP22) </w:t>
            </w:r>
          </w:p>
          <w:p w14:paraId="551EC672" w14:textId="77777777" w:rsidR="00EA52D9" w:rsidRPr="00EA52D9" w:rsidRDefault="00EA52D9" w:rsidP="00EA52D9">
            <w:pPr>
              <w:spacing w:after="0" w:line="240" w:lineRule="auto"/>
              <w:ind w:left="0" w:right="103" w:firstLine="0"/>
            </w:pPr>
            <w:r w:rsidRPr="00EA52D9">
              <w:t xml:space="preserve">Compreender e comparar as diferentes posições e interesses em jogo em uma discussão ou apresentação de propostas, </w:t>
            </w:r>
          </w:p>
          <w:p w14:paraId="18AFE98B" w14:textId="77777777" w:rsidR="00EA52D9" w:rsidRPr="00EA52D9" w:rsidRDefault="00EA52D9" w:rsidP="00EA52D9">
            <w:pPr>
              <w:spacing w:after="0" w:line="240" w:lineRule="auto"/>
              <w:ind w:left="0" w:right="102" w:firstLine="0"/>
            </w:pPr>
            <w:r w:rsidRPr="00EA52D9">
              <w:t xml:space="preserve">avaliando a validade e força dos argumentos e as consequências do que está sendo proposto e, quando for o caso, formular e negociar propostas de </w:t>
            </w:r>
          </w:p>
          <w:p w14:paraId="2F9F4314" w14:textId="77777777" w:rsidR="00EA52D9" w:rsidRPr="00EA52D9" w:rsidRDefault="00EA52D9" w:rsidP="00EA52D9">
            <w:pPr>
              <w:spacing w:after="0" w:line="240" w:lineRule="auto"/>
              <w:ind w:left="0" w:firstLine="0"/>
              <w:jc w:val="left"/>
            </w:pPr>
            <w:r w:rsidRPr="00EA52D9">
              <w:t xml:space="preserve">diferentes naturezas relativas a </w:t>
            </w:r>
            <w:r w:rsidRPr="00EA52D9">
              <w:tab/>
              <w:t xml:space="preserve">interesses </w:t>
            </w:r>
          </w:p>
          <w:p w14:paraId="0BDD17FB" w14:textId="77777777" w:rsidR="00EA52D9" w:rsidRPr="00EA52D9" w:rsidRDefault="00EA52D9" w:rsidP="00EA52D9">
            <w:pPr>
              <w:spacing w:after="0" w:line="240" w:lineRule="auto"/>
              <w:ind w:left="0" w:firstLine="0"/>
              <w:jc w:val="left"/>
            </w:pPr>
            <w:r w:rsidRPr="00EA52D9">
              <w:t xml:space="preserve">coletivos </w:t>
            </w:r>
          </w:p>
          <w:p w14:paraId="3BEDB720" w14:textId="77777777" w:rsidR="00EA52D9" w:rsidRPr="00EA52D9" w:rsidRDefault="00EA52D9" w:rsidP="00EA52D9">
            <w:pPr>
              <w:spacing w:after="0" w:line="240" w:lineRule="auto"/>
              <w:ind w:left="0" w:firstLine="0"/>
            </w:pPr>
            <w:r w:rsidRPr="00EA52D9">
              <w:t xml:space="preserve">envolvendo a escola ou </w:t>
            </w:r>
          </w:p>
          <w:p w14:paraId="29971048" w14:textId="77777777" w:rsidR="00EA52D9" w:rsidRPr="00EA52D9" w:rsidRDefault="00EA52D9" w:rsidP="00EA52D9">
            <w:pPr>
              <w:spacing w:after="0" w:line="240" w:lineRule="auto"/>
              <w:ind w:left="0" w:firstLine="0"/>
              <w:jc w:val="left"/>
            </w:pPr>
            <w:r w:rsidRPr="00EA52D9">
              <w:t xml:space="preserve">comunidade escolar. </w:t>
            </w:r>
          </w:p>
        </w:tc>
        <w:tc>
          <w:tcPr>
            <w:tcW w:w="2405" w:type="dxa"/>
            <w:tcBorders>
              <w:top w:val="single" w:sz="4" w:space="0" w:color="000000"/>
              <w:left w:val="single" w:sz="6" w:space="0" w:color="000000"/>
              <w:bottom w:val="single" w:sz="2" w:space="0" w:color="FFFFFF"/>
              <w:right w:val="single" w:sz="4" w:space="0" w:color="000000"/>
            </w:tcBorders>
          </w:tcPr>
          <w:p w14:paraId="235862D7" w14:textId="77777777" w:rsidR="00EA52D9" w:rsidRPr="001165CE" w:rsidRDefault="00EA52D9" w:rsidP="00EA52D9">
            <w:pPr>
              <w:spacing w:after="0" w:line="360" w:lineRule="auto"/>
              <w:ind w:left="0" w:right="106" w:firstLine="0"/>
              <w:rPr>
                <w:sz w:val="22"/>
              </w:rPr>
            </w:pPr>
            <w:r w:rsidRPr="001165CE">
              <w:rPr>
                <w:b/>
                <w:sz w:val="22"/>
              </w:rPr>
              <w:t xml:space="preserve">(EF89LP22RS-1) </w:t>
            </w:r>
            <w:r w:rsidRPr="001165CE">
              <w:rPr>
                <w:sz w:val="22"/>
              </w:rPr>
              <w:t xml:space="preserve">Compreender e comparar as diferentes posições e interesses em jogo em uma discussão ou apresentação de propostas, avaliando a validade e força dos argumentos e as consequências do que está sendo proposto.                    </w:t>
            </w:r>
          </w:p>
          <w:p w14:paraId="10D48CED" w14:textId="77777777" w:rsidR="00EA52D9" w:rsidRPr="001165CE" w:rsidRDefault="00EA52D9" w:rsidP="00EA52D9">
            <w:pPr>
              <w:spacing w:after="117" w:line="259" w:lineRule="auto"/>
              <w:ind w:left="0" w:firstLine="0"/>
              <w:jc w:val="left"/>
              <w:rPr>
                <w:sz w:val="22"/>
              </w:rPr>
            </w:pPr>
            <w:r w:rsidRPr="001165CE">
              <w:rPr>
                <w:b/>
                <w:sz w:val="22"/>
              </w:rPr>
              <w:t xml:space="preserve">(EF89LP22RS-2) </w:t>
            </w:r>
          </w:p>
          <w:p w14:paraId="452F2A20" w14:textId="77777777" w:rsidR="00EA52D9" w:rsidRPr="001165CE" w:rsidRDefault="00EA52D9" w:rsidP="00EA52D9">
            <w:pPr>
              <w:spacing w:after="0" w:line="259" w:lineRule="auto"/>
              <w:ind w:left="0" w:right="105" w:firstLine="0"/>
              <w:rPr>
                <w:sz w:val="22"/>
              </w:rPr>
            </w:pPr>
            <w:r w:rsidRPr="001165CE">
              <w:rPr>
                <w:sz w:val="22"/>
              </w:rPr>
              <w:t xml:space="preserve">Formular e negociar propostas de diferentes naturezas relativas a interesses coletivos, envolvendo a escola ou a comunidade escolar. </w:t>
            </w:r>
          </w:p>
        </w:tc>
        <w:tc>
          <w:tcPr>
            <w:tcW w:w="4066" w:type="dxa"/>
            <w:tcBorders>
              <w:top w:val="single" w:sz="4" w:space="0" w:color="000000"/>
              <w:left w:val="single" w:sz="6" w:space="0" w:color="000000"/>
              <w:bottom w:val="single" w:sz="2" w:space="0" w:color="FFFFFF"/>
              <w:right w:val="single" w:sz="4" w:space="0" w:color="000000"/>
            </w:tcBorders>
          </w:tcPr>
          <w:p w14:paraId="3D6FF926" w14:textId="77777777" w:rsidR="00EA52D9" w:rsidRPr="00EA52D9" w:rsidRDefault="00EA52D9" w:rsidP="00EA52D9">
            <w:pPr>
              <w:spacing w:after="0" w:line="360" w:lineRule="auto"/>
              <w:ind w:left="0" w:right="106" w:firstLine="0"/>
              <w:rPr>
                <w:b/>
              </w:rPr>
            </w:pPr>
          </w:p>
        </w:tc>
      </w:tr>
      <w:tr w:rsidR="00EA52D9" w:rsidRPr="00EA52D9" w14:paraId="540D55EE" w14:textId="77777777" w:rsidTr="00EA52D9">
        <w:trPr>
          <w:trHeight w:val="2497"/>
        </w:trPr>
        <w:tc>
          <w:tcPr>
            <w:tcW w:w="991" w:type="dxa"/>
            <w:tcBorders>
              <w:top w:val="single" w:sz="6" w:space="0" w:color="000000"/>
              <w:left w:val="single" w:sz="6" w:space="0" w:color="000000"/>
              <w:bottom w:val="single" w:sz="6" w:space="0" w:color="000000"/>
              <w:right w:val="single" w:sz="6" w:space="0" w:color="000000"/>
            </w:tcBorders>
          </w:tcPr>
          <w:p w14:paraId="5E46C281"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BA0A8C7"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D77B2EF" w14:textId="77777777" w:rsidR="00EA52D9" w:rsidRPr="00EA52D9" w:rsidRDefault="00EA52D9" w:rsidP="00EA52D9">
            <w:pPr>
              <w:spacing w:after="0"/>
              <w:ind w:left="2" w:firstLine="0"/>
              <w:jc w:val="left"/>
            </w:pPr>
            <w:r w:rsidRPr="00EA52D9">
              <w:t>Análise linguística/sem</w:t>
            </w:r>
          </w:p>
          <w:p w14:paraId="34185018"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3C57752" w14:textId="77777777" w:rsidR="00EA52D9" w:rsidRPr="00EA52D9" w:rsidRDefault="00EA52D9" w:rsidP="00EA52D9">
            <w:pPr>
              <w:spacing w:after="19"/>
              <w:ind w:left="0" w:firstLine="0"/>
              <w:jc w:val="left"/>
            </w:pPr>
            <w:r w:rsidRPr="00EA52D9">
              <w:t xml:space="preserve">Movimentos argumentativos </w:t>
            </w:r>
          </w:p>
          <w:p w14:paraId="697F4D05" w14:textId="77777777" w:rsidR="00EA52D9" w:rsidRPr="00EA52D9" w:rsidRDefault="00EA52D9" w:rsidP="00EA52D9">
            <w:pPr>
              <w:spacing w:after="0" w:line="259" w:lineRule="auto"/>
              <w:ind w:left="0" w:firstLine="0"/>
              <w:jc w:val="left"/>
            </w:pPr>
            <w:r w:rsidRPr="00EA52D9">
              <w:t xml:space="preserve">e </w:t>
            </w:r>
            <w:r w:rsidRPr="00EA52D9">
              <w:tab/>
              <w:t xml:space="preserve">força </w:t>
            </w:r>
            <w:r w:rsidRPr="00EA52D9">
              <w:tab/>
              <w:t xml:space="preserve">dos argumentos </w:t>
            </w:r>
          </w:p>
        </w:tc>
        <w:tc>
          <w:tcPr>
            <w:tcW w:w="2268" w:type="dxa"/>
            <w:tcBorders>
              <w:top w:val="single" w:sz="6" w:space="0" w:color="000000"/>
              <w:left w:val="single" w:sz="6" w:space="0" w:color="000000"/>
              <w:bottom w:val="single" w:sz="6" w:space="0" w:color="000000"/>
              <w:right w:val="single" w:sz="6" w:space="0" w:color="000000"/>
            </w:tcBorders>
          </w:tcPr>
          <w:p w14:paraId="53BA968D" w14:textId="77777777" w:rsidR="00EA52D9" w:rsidRPr="00EA52D9" w:rsidRDefault="00EA52D9" w:rsidP="00EA52D9">
            <w:pPr>
              <w:spacing w:after="0" w:line="240" w:lineRule="auto"/>
              <w:ind w:left="2" w:firstLine="0"/>
            </w:pPr>
            <w:r w:rsidRPr="00EA52D9">
              <w:rPr>
                <w:b/>
              </w:rPr>
              <w:t xml:space="preserve">(EF89LP23) </w:t>
            </w:r>
          </w:p>
          <w:p w14:paraId="382E81FB" w14:textId="77777777" w:rsidR="00EA52D9" w:rsidRPr="00EA52D9" w:rsidRDefault="00EA52D9" w:rsidP="00EA52D9">
            <w:pPr>
              <w:spacing w:after="0" w:line="240" w:lineRule="auto"/>
              <w:ind w:left="110" w:firstLine="0"/>
            </w:pPr>
            <w:r w:rsidRPr="00EA52D9">
              <w:t xml:space="preserve">Analisar, em textos argumentativos, reivindicatórios e propositivos, os movimentos argumentativos utilizados (sustentação, </w:t>
            </w:r>
          </w:p>
          <w:p w14:paraId="6B3D3D18" w14:textId="77777777" w:rsidR="00EA52D9" w:rsidRPr="00EA52D9" w:rsidRDefault="00EA52D9" w:rsidP="00EA52D9">
            <w:pPr>
              <w:tabs>
                <w:tab w:val="right" w:pos="2229"/>
              </w:tabs>
              <w:spacing w:after="0" w:line="240" w:lineRule="auto"/>
              <w:ind w:left="0" w:firstLine="0"/>
            </w:pPr>
            <w:r w:rsidRPr="00EA52D9">
              <w:t xml:space="preserve">refutação </w:t>
            </w:r>
            <w:r w:rsidRPr="00EA52D9">
              <w:tab/>
              <w:t xml:space="preserve">e </w:t>
            </w:r>
          </w:p>
          <w:p w14:paraId="275DA36D" w14:textId="77777777" w:rsidR="00EA52D9" w:rsidRPr="00EA52D9" w:rsidRDefault="00EA52D9" w:rsidP="00EA52D9">
            <w:pPr>
              <w:spacing w:after="0" w:line="240" w:lineRule="auto"/>
              <w:ind w:left="2" w:firstLine="0"/>
            </w:pPr>
            <w:r w:rsidRPr="00EA52D9">
              <w:t xml:space="preserve">negociação), avaliando a força dos argumentos utilizados.  </w:t>
            </w:r>
          </w:p>
        </w:tc>
        <w:tc>
          <w:tcPr>
            <w:tcW w:w="2405" w:type="dxa"/>
            <w:tcBorders>
              <w:top w:val="single" w:sz="2" w:space="0" w:color="FFFFFF"/>
              <w:left w:val="single" w:sz="6" w:space="0" w:color="000000"/>
              <w:bottom w:val="single" w:sz="4" w:space="0" w:color="000000"/>
              <w:right w:val="single" w:sz="4" w:space="0" w:color="000000"/>
            </w:tcBorders>
          </w:tcPr>
          <w:p w14:paraId="4E53610B" w14:textId="77777777" w:rsidR="00EA52D9" w:rsidRPr="001165CE" w:rsidRDefault="00EA52D9" w:rsidP="00EA52D9">
            <w:pPr>
              <w:spacing w:after="0" w:line="240" w:lineRule="auto"/>
              <w:ind w:left="0" w:firstLine="0"/>
              <w:rPr>
                <w:sz w:val="22"/>
              </w:rPr>
            </w:pPr>
            <w:r w:rsidRPr="001165CE">
              <w:rPr>
                <w:b/>
                <w:sz w:val="22"/>
              </w:rPr>
              <w:t xml:space="preserve">(EF89LP23RS-1) </w:t>
            </w:r>
          </w:p>
          <w:p w14:paraId="6FBEB1AB" w14:textId="77777777" w:rsidR="00EA52D9" w:rsidRPr="001165CE" w:rsidRDefault="00EA52D9" w:rsidP="00EA52D9">
            <w:pPr>
              <w:spacing w:after="0" w:line="240" w:lineRule="auto"/>
              <w:ind w:left="108" w:right="67" w:firstLine="0"/>
              <w:rPr>
                <w:sz w:val="22"/>
              </w:rPr>
            </w:pPr>
            <w:r w:rsidRPr="001165CE">
              <w:rPr>
                <w:sz w:val="22"/>
              </w:rPr>
              <w:t xml:space="preserve">Identificar, no texto, a posição do autor sobre a questão em pauta, </w:t>
            </w:r>
            <w:r w:rsidRPr="001165CE">
              <w:rPr>
                <w:sz w:val="22"/>
              </w:rPr>
              <w:tab/>
              <w:t xml:space="preserve">os argumentos e contra-argumentos apresentados e os recursos linguísticos usados para introduzir os </w:t>
            </w:r>
          </w:p>
          <w:p w14:paraId="01B2E2B0" w14:textId="77777777" w:rsidR="00EA52D9" w:rsidRPr="001165CE" w:rsidRDefault="00EA52D9" w:rsidP="00EA52D9">
            <w:pPr>
              <w:spacing w:after="0" w:line="240" w:lineRule="auto"/>
              <w:ind w:left="108" w:firstLine="0"/>
              <w:rPr>
                <w:sz w:val="22"/>
              </w:rPr>
            </w:pPr>
            <w:r w:rsidRPr="001165CE">
              <w:rPr>
                <w:sz w:val="22"/>
              </w:rPr>
              <w:t>diferentes movimentos argumentativos.</w:t>
            </w:r>
            <w:r w:rsidRPr="001165CE">
              <w:rPr>
                <w:b/>
                <w:sz w:val="22"/>
              </w:rPr>
              <w:t xml:space="preserve">        </w:t>
            </w:r>
          </w:p>
          <w:p w14:paraId="46AF2D43" w14:textId="77777777" w:rsidR="00EA52D9" w:rsidRPr="001165CE" w:rsidRDefault="00EA52D9" w:rsidP="00EA52D9">
            <w:pPr>
              <w:spacing w:after="0" w:line="240" w:lineRule="auto"/>
              <w:ind w:left="108" w:firstLine="0"/>
              <w:rPr>
                <w:sz w:val="22"/>
              </w:rPr>
            </w:pPr>
            <w:r w:rsidRPr="001165CE">
              <w:rPr>
                <w:b/>
                <w:sz w:val="22"/>
              </w:rPr>
              <w:t xml:space="preserve">(EF89LP23RS-2) </w:t>
            </w:r>
          </w:p>
          <w:p w14:paraId="49684D71" w14:textId="77777777" w:rsidR="00EA52D9" w:rsidRPr="001165CE" w:rsidRDefault="00EA52D9" w:rsidP="00EA52D9">
            <w:pPr>
              <w:spacing w:after="0" w:line="240" w:lineRule="auto"/>
              <w:ind w:left="108" w:firstLine="0"/>
              <w:jc w:val="left"/>
              <w:rPr>
                <w:sz w:val="22"/>
              </w:rPr>
            </w:pPr>
            <w:r w:rsidRPr="001165CE">
              <w:rPr>
                <w:sz w:val="22"/>
              </w:rPr>
              <w:t xml:space="preserve">Analisar, em textos argumentativos, reivindicatórios e propositivos, os movimentos argumentativos utilizados (sustentação, </w:t>
            </w:r>
            <w:proofErr w:type="gramStart"/>
            <w:r w:rsidRPr="001165CE">
              <w:rPr>
                <w:sz w:val="22"/>
              </w:rPr>
              <w:t>refutação  e</w:t>
            </w:r>
            <w:proofErr w:type="gramEnd"/>
            <w:r w:rsidRPr="001165CE">
              <w:rPr>
                <w:sz w:val="22"/>
              </w:rPr>
              <w:t xml:space="preserve"> negociação) avaliando a força dos </w:t>
            </w:r>
            <w:r w:rsidRPr="001165CE">
              <w:rPr>
                <w:sz w:val="22"/>
              </w:rPr>
              <w:tab/>
              <w:t xml:space="preserve">argumentos </w:t>
            </w:r>
          </w:p>
          <w:p w14:paraId="416FBA53" w14:textId="77777777" w:rsidR="00EA52D9" w:rsidRPr="001165CE" w:rsidRDefault="00EA52D9" w:rsidP="00EA52D9">
            <w:pPr>
              <w:spacing w:after="0" w:line="240" w:lineRule="auto"/>
              <w:ind w:left="0" w:right="105" w:firstLine="0"/>
              <w:rPr>
                <w:sz w:val="22"/>
              </w:rPr>
            </w:pPr>
            <w:r w:rsidRPr="001165CE">
              <w:rPr>
                <w:sz w:val="22"/>
              </w:rPr>
              <w:t xml:space="preserve">utilizados, identificando o tema e </w:t>
            </w:r>
            <w:r w:rsidRPr="001165CE">
              <w:rPr>
                <w:sz w:val="22"/>
              </w:rPr>
              <w:tab/>
              <w:t xml:space="preserve">realizando reflexões </w:t>
            </w:r>
            <w:r w:rsidRPr="001165CE">
              <w:rPr>
                <w:sz w:val="22"/>
              </w:rPr>
              <w:tab/>
              <w:t>não superficiais a ele.</w:t>
            </w:r>
          </w:p>
        </w:tc>
        <w:tc>
          <w:tcPr>
            <w:tcW w:w="4066" w:type="dxa"/>
            <w:tcBorders>
              <w:top w:val="single" w:sz="2" w:space="0" w:color="FFFFFF"/>
              <w:left w:val="single" w:sz="6" w:space="0" w:color="000000"/>
              <w:bottom w:val="single" w:sz="4" w:space="0" w:color="000000"/>
              <w:right w:val="single" w:sz="4" w:space="0" w:color="000000"/>
            </w:tcBorders>
          </w:tcPr>
          <w:p w14:paraId="764BC68F" w14:textId="77777777" w:rsidR="00EA52D9" w:rsidRPr="00EA52D9" w:rsidRDefault="00EA52D9" w:rsidP="00EA52D9">
            <w:pPr>
              <w:spacing w:after="117" w:line="259" w:lineRule="auto"/>
              <w:ind w:left="0" w:firstLine="0"/>
              <w:jc w:val="left"/>
              <w:rPr>
                <w:b/>
              </w:rPr>
            </w:pPr>
          </w:p>
        </w:tc>
      </w:tr>
    </w:tbl>
    <w:tbl>
      <w:tblPr>
        <w:tblStyle w:val="TableGrid48"/>
        <w:tblW w:w="19264" w:type="dxa"/>
        <w:tblInd w:w="-1085" w:type="dxa"/>
        <w:tblCellMar>
          <w:top w:w="56" w:type="dxa"/>
          <w:bottom w:w="94" w:type="dxa"/>
          <w:right w:w="39" w:type="dxa"/>
        </w:tblCellMar>
        <w:tblLook w:val="04A0" w:firstRow="1" w:lastRow="0" w:firstColumn="1" w:lastColumn="0" w:noHBand="0" w:noVBand="1"/>
      </w:tblPr>
      <w:tblGrid>
        <w:gridCol w:w="991"/>
        <w:gridCol w:w="1694"/>
        <w:gridCol w:w="1471"/>
        <w:gridCol w:w="372"/>
        <w:gridCol w:w="1613"/>
        <w:gridCol w:w="372"/>
        <w:gridCol w:w="2268"/>
        <w:gridCol w:w="2405"/>
        <w:gridCol w:w="3870"/>
        <w:gridCol w:w="4208"/>
      </w:tblGrid>
      <w:tr w:rsidR="00EA52D9" w:rsidRPr="00EA52D9" w14:paraId="180D8E0D" w14:textId="77777777" w:rsidTr="00EA52D9">
        <w:trPr>
          <w:trHeight w:val="2498"/>
        </w:trPr>
        <w:tc>
          <w:tcPr>
            <w:tcW w:w="991" w:type="dxa"/>
            <w:tcBorders>
              <w:top w:val="single" w:sz="6" w:space="0" w:color="000000"/>
              <w:left w:val="single" w:sz="6" w:space="0" w:color="000000"/>
              <w:bottom w:val="single" w:sz="6" w:space="0" w:color="000000"/>
              <w:right w:val="single" w:sz="6" w:space="0" w:color="000000"/>
            </w:tcBorders>
          </w:tcPr>
          <w:p w14:paraId="23299946" w14:textId="77777777" w:rsidR="00EA52D9" w:rsidRPr="00EA52D9" w:rsidRDefault="00EA52D9" w:rsidP="00EA52D9">
            <w:pPr>
              <w:spacing w:after="0" w:line="259" w:lineRule="auto"/>
              <w:ind w:left="110" w:firstLine="0"/>
              <w:jc w:val="left"/>
            </w:pPr>
            <w:r w:rsidRPr="00EA52D9">
              <w:rPr>
                <w:b/>
                <w:color w:val="C00000"/>
              </w:rPr>
              <w:lastRenderedPageBreak/>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0DE9D6D8" w14:textId="77777777" w:rsidR="00EA52D9" w:rsidRPr="00EA52D9" w:rsidRDefault="00EA52D9" w:rsidP="00EA52D9">
            <w:pPr>
              <w:spacing w:after="117" w:line="259" w:lineRule="auto"/>
              <w:ind w:left="108" w:firstLine="0"/>
            </w:pPr>
            <w:r w:rsidRPr="00EA52D9">
              <w:rPr>
                <w:b/>
                <w:color w:val="C00000"/>
              </w:rPr>
              <w:t xml:space="preserve">CAMPO DE </w:t>
            </w:r>
          </w:p>
          <w:p w14:paraId="5EE3E0BA" w14:textId="77777777" w:rsidR="00EA52D9" w:rsidRPr="00EA52D9" w:rsidRDefault="00EA52D9" w:rsidP="00EA52D9">
            <w:pPr>
              <w:spacing w:after="136" w:line="259" w:lineRule="auto"/>
              <w:ind w:left="108" w:firstLine="0"/>
              <w:jc w:val="left"/>
            </w:pPr>
            <w:r w:rsidRPr="00EA52D9">
              <w:rPr>
                <w:b/>
                <w:color w:val="C00000"/>
              </w:rPr>
              <w:t xml:space="preserve">ATUAÇÃO </w:t>
            </w:r>
          </w:p>
          <w:p w14:paraId="67312B9D" w14:textId="77777777" w:rsidR="00EA52D9" w:rsidRPr="00EA52D9" w:rsidRDefault="00EA52D9" w:rsidP="00EA52D9">
            <w:pPr>
              <w:tabs>
                <w:tab w:val="right" w:pos="1656"/>
              </w:tabs>
              <w:spacing w:after="125" w:line="259" w:lineRule="auto"/>
              <w:ind w:left="0" w:firstLine="0"/>
              <w:jc w:val="left"/>
            </w:pPr>
            <w:r w:rsidRPr="00EA52D9">
              <w:rPr>
                <w:b/>
                <w:color w:val="C00000"/>
              </w:rPr>
              <w:t xml:space="preserve">NA </w:t>
            </w:r>
            <w:r w:rsidRPr="00EA52D9">
              <w:rPr>
                <w:b/>
                <w:color w:val="C00000"/>
              </w:rPr>
              <w:tab/>
              <w:t xml:space="preserve">VIDA </w:t>
            </w:r>
          </w:p>
          <w:p w14:paraId="64632363" w14:textId="77777777" w:rsidR="00EA52D9" w:rsidRPr="00EA52D9" w:rsidRDefault="00EA52D9" w:rsidP="00EA52D9">
            <w:pPr>
              <w:spacing w:after="0" w:line="259" w:lineRule="auto"/>
              <w:ind w:left="108" w:firstLine="0"/>
              <w:jc w:val="left"/>
            </w:pPr>
            <w:r w:rsidRPr="00EA52D9">
              <w:rPr>
                <w:b/>
                <w:color w:val="C00000"/>
              </w:rPr>
              <w:t xml:space="preserve">PÚBLICA </w:t>
            </w:r>
          </w:p>
        </w:tc>
        <w:tc>
          <w:tcPr>
            <w:tcW w:w="1843" w:type="dxa"/>
            <w:gridSpan w:val="2"/>
            <w:tcBorders>
              <w:top w:val="single" w:sz="6" w:space="0" w:color="000000"/>
              <w:left w:val="single" w:sz="6" w:space="0" w:color="000000"/>
              <w:bottom w:val="single" w:sz="6" w:space="0" w:color="000000"/>
              <w:right w:val="single" w:sz="6" w:space="0" w:color="000000"/>
            </w:tcBorders>
          </w:tcPr>
          <w:p w14:paraId="4A5188BF" w14:textId="77777777" w:rsidR="00EA52D9" w:rsidRPr="00EA52D9" w:rsidRDefault="00EA52D9" w:rsidP="00EA52D9">
            <w:pPr>
              <w:spacing w:after="0" w:line="259" w:lineRule="auto"/>
              <w:ind w:left="110" w:firstLine="0"/>
              <w:jc w:val="left"/>
            </w:pPr>
            <w:r w:rsidRPr="00EA52D9">
              <w:t xml:space="preserve">Leitura </w:t>
            </w:r>
          </w:p>
        </w:tc>
        <w:tc>
          <w:tcPr>
            <w:tcW w:w="1613" w:type="dxa"/>
            <w:tcBorders>
              <w:top w:val="single" w:sz="6" w:space="0" w:color="000000"/>
              <w:left w:val="single" w:sz="6" w:space="0" w:color="000000"/>
              <w:bottom w:val="single" w:sz="6" w:space="0" w:color="000000"/>
              <w:right w:val="nil"/>
            </w:tcBorders>
          </w:tcPr>
          <w:p w14:paraId="34F7E3ED" w14:textId="77777777" w:rsidR="00EA52D9" w:rsidRPr="00EA52D9" w:rsidRDefault="00EA52D9" w:rsidP="00EA52D9">
            <w:pPr>
              <w:spacing w:after="0" w:line="259" w:lineRule="auto"/>
              <w:ind w:left="108" w:firstLine="0"/>
              <w:jc w:val="left"/>
            </w:pPr>
            <w:r w:rsidRPr="00EA52D9">
              <w:t xml:space="preserve">Curadoria informação </w:t>
            </w:r>
          </w:p>
        </w:tc>
        <w:tc>
          <w:tcPr>
            <w:tcW w:w="372" w:type="dxa"/>
            <w:tcBorders>
              <w:top w:val="single" w:sz="6" w:space="0" w:color="000000"/>
              <w:left w:val="nil"/>
              <w:bottom w:val="single" w:sz="6" w:space="0" w:color="000000"/>
              <w:right w:val="single" w:sz="6" w:space="0" w:color="000000"/>
            </w:tcBorders>
          </w:tcPr>
          <w:p w14:paraId="24EFBB17"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1BE9197B" w14:textId="77777777" w:rsidR="00EA52D9" w:rsidRPr="00EA52D9" w:rsidRDefault="00EA52D9" w:rsidP="00EA52D9">
            <w:pPr>
              <w:spacing w:after="117" w:line="259" w:lineRule="auto"/>
              <w:ind w:left="110" w:firstLine="0"/>
              <w:jc w:val="left"/>
            </w:pPr>
            <w:r w:rsidRPr="00EA52D9">
              <w:rPr>
                <w:b/>
              </w:rPr>
              <w:t xml:space="preserve">(EF89LP24) </w:t>
            </w:r>
          </w:p>
          <w:p w14:paraId="58833908" w14:textId="77777777" w:rsidR="00EA52D9" w:rsidRPr="00EA52D9" w:rsidRDefault="00EA52D9" w:rsidP="00EA52D9">
            <w:pPr>
              <w:spacing w:after="0" w:line="259" w:lineRule="auto"/>
              <w:ind w:left="110" w:right="64" w:firstLine="0"/>
            </w:pPr>
            <w:r w:rsidRPr="00EA52D9">
              <w:t xml:space="preserve">Realizar pesquisa, estabelecendo o recorte das questões, usando fontes abertas e confiáveis.  </w:t>
            </w:r>
          </w:p>
        </w:tc>
        <w:tc>
          <w:tcPr>
            <w:tcW w:w="2405" w:type="dxa"/>
            <w:tcBorders>
              <w:top w:val="single" w:sz="4" w:space="0" w:color="000000"/>
              <w:left w:val="single" w:sz="6" w:space="0" w:color="000000"/>
              <w:bottom w:val="single" w:sz="4" w:space="0" w:color="000000"/>
              <w:right w:val="single" w:sz="4" w:space="0" w:color="000000"/>
            </w:tcBorders>
          </w:tcPr>
          <w:p w14:paraId="3D2FCE55" w14:textId="77777777" w:rsidR="00EA52D9" w:rsidRPr="00EA52D9" w:rsidRDefault="00EA52D9" w:rsidP="00EA52D9">
            <w:pPr>
              <w:spacing w:after="1" w:line="360" w:lineRule="auto"/>
              <w:ind w:left="108" w:firstLine="0"/>
              <w:jc w:val="left"/>
            </w:pPr>
            <w:r w:rsidRPr="00EA52D9">
              <w:rPr>
                <w:b/>
              </w:rPr>
              <w:t xml:space="preserve">(EF89LP24RS-1) </w:t>
            </w:r>
            <w:r w:rsidRPr="00EA52D9">
              <w:t xml:space="preserve">Realizar pesquisas diversas, </w:t>
            </w:r>
          </w:p>
          <w:p w14:paraId="6E0B7854" w14:textId="77777777" w:rsidR="00EA52D9" w:rsidRPr="00EA52D9" w:rsidRDefault="00EA52D9" w:rsidP="00EA52D9">
            <w:pPr>
              <w:tabs>
                <w:tab w:val="center" w:pos="436"/>
                <w:tab w:val="center" w:pos="1464"/>
                <w:tab w:val="center" w:pos="2232"/>
              </w:tabs>
              <w:spacing w:after="122" w:line="259" w:lineRule="auto"/>
              <w:ind w:left="0" w:firstLine="0"/>
              <w:jc w:val="left"/>
            </w:pPr>
            <w:r w:rsidRPr="00EA52D9">
              <w:t xml:space="preserve">estabelecendo o recorte das questões, usando fontes </w:t>
            </w:r>
            <w:r w:rsidRPr="00EA52D9">
              <w:tab/>
              <w:t xml:space="preserve">abertas </w:t>
            </w:r>
            <w:r w:rsidRPr="00EA52D9">
              <w:tab/>
              <w:t xml:space="preserve">e </w:t>
            </w:r>
          </w:p>
          <w:p w14:paraId="49142C78" w14:textId="77777777" w:rsidR="00EA52D9" w:rsidRPr="00EA52D9" w:rsidRDefault="00EA52D9" w:rsidP="00EA52D9">
            <w:pPr>
              <w:spacing w:after="117" w:line="259" w:lineRule="auto"/>
              <w:ind w:left="108" w:firstLine="0"/>
              <w:jc w:val="left"/>
            </w:pPr>
            <w:r w:rsidRPr="00EA52D9">
              <w:t xml:space="preserve">confiáveis, </w:t>
            </w:r>
          </w:p>
          <w:p w14:paraId="25FADE79" w14:textId="77777777" w:rsidR="00EA52D9" w:rsidRPr="00EA52D9" w:rsidRDefault="00EA52D9" w:rsidP="00EA52D9">
            <w:pPr>
              <w:spacing w:after="0" w:line="259" w:lineRule="auto"/>
              <w:ind w:left="108" w:right="67" w:firstLine="0"/>
            </w:pPr>
            <w:r w:rsidRPr="00EA52D9">
              <w:t xml:space="preserve">praticando a curadoria de informações.  </w:t>
            </w:r>
          </w:p>
        </w:tc>
        <w:tc>
          <w:tcPr>
            <w:tcW w:w="3870" w:type="dxa"/>
            <w:tcBorders>
              <w:top w:val="single" w:sz="4" w:space="0" w:color="000000"/>
              <w:left w:val="single" w:sz="6" w:space="0" w:color="000000"/>
              <w:bottom w:val="single" w:sz="4" w:space="0" w:color="000000"/>
              <w:right w:val="single" w:sz="6" w:space="0" w:color="000000"/>
            </w:tcBorders>
          </w:tcPr>
          <w:p w14:paraId="24358A7F" w14:textId="77777777" w:rsidR="00EA52D9" w:rsidRPr="00EA52D9" w:rsidRDefault="00EA52D9" w:rsidP="00EA52D9">
            <w:pPr>
              <w:spacing w:after="1" w:line="360" w:lineRule="auto"/>
              <w:ind w:left="108" w:firstLine="0"/>
              <w:jc w:val="left"/>
              <w:rPr>
                <w:b/>
              </w:rPr>
            </w:pPr>
          </w:p>
        </w:tc>
        <w:tc>
          <w:tcPr>
            <w:tcW w:w="4208" w:type="dxa"/>
            <w:tcBorders>
              <w:top w:val="single" w:sz="4" w:space="0" w:color="000000"/>
              <w:left w:val="single" w:sz="6" w:space="0" w:color="000000"/>
              <w:bottom w:val="single" w:sz="4" w:space="0" w:color="000000"/>
              <w:right w:val="single" w:sz="4" w:space="0" w:color="000000"/>
            </w:tcBorders>
          </w:tcPr>
          <w:p w14:paraId="350EE901" w14:textId="77777777" w:rsidR="00EA52D9" w:rsidRPr="00EA52D9" w:rsidRDefault="00EA52D9" w:rsidP="00EA52D9">
            <w:pPr>
              <w:spacing w:after="1" w:line="360" w:lineRule="auto"/>
              <w:ind w:left="108" w:firstLine="0"/>
              <w:jc w:val="left"/>
              <w:rPr>
                <w:b/>
              </w:rPr>
            </w:pPr>
          </w:p>
        </w:tc>
      </w:tr>
      <w:tr w:rsidR="00EA52D9" w:rsidRPr="00EA52D9" w14:paraId="08D98381" w14:textId="77777777" w:rsidTr="00EA52D9">
        <w:tblPrEx>
          <w:tblCellMar>
            <w:bottom w:w="0" w:type="dxa"/>
          </w:tblCellMar>
        </w:tblPrEx>
        <w:trPr>
          <w:gridAfter w:val="1"/>
          <w:wAfter w:w="4208" w:type="dxa"/>
          <w:trHeight w:val="8041"/>
        </w:trPr>
        <w:tc>
          <w:tcPr>
            <w:tcW w:w="991" w:type="dxa"/>
            <w:tcBorders>
              <w:top w:val="single" w:sz="6" w:space="0" w:color="000000"/>
              <w:left w:val="single" w:sz="6" w:space="0" w:color="000000"/>
              <w:bottom w:val="single" w:sz="6" w:space="0" w:color="000000"/>
              <w:right w:val="single" w:sz="6" w:space="0" w:color="000000"/>
            </w:tcBorders>
          </w:tcPr>
          <w:p w14:paraId="5B0F5586" w14:textId="77777777" w:rsidR="00EA52D9" w:rsidRPr="00EA52D9" w:rsidRDefault="00EA52D9" w:rsidP="00EA52D9">
            <w:pPr>
              <w:spacing w:after="0" w:line="259" w:lineRule="auto"/>
              <w:ind w:left="11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7650D67C"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164146F7"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614C2534" w14:textId="77777777" w:rsidR="00EA52D9" w:rsidRPr="00EA52D9" w:rsidRDefault="00EA52D9" w:rsidP="00EA52D9">
            <w:pPr>
              <w:spacing w:after="0" w:line="259" w:lineRule="auto"/>
              <w:ind w:left="0" w:firstLine="0"/>
            </w:pPr>
            <w:r w:rsidRPr="00EA52D9">
              <w:t xml:space="preserve">de </w:t>
            </w:r>
          </w:p>
        </w:tc>
        <w:tc>
          <w:tcPr>
            <w:tcW w:w="1985" w:type="dxa"/>
            <w:gridSpan w:val="2"/>
            <w:tcBorders>
              <w:top w:val="single" w:sz="6" w:space="0" w:color="000000"/>
              <w:left w:val="single" w:sz="6" w:space="0" w:color="000000"/>
              <w:bottom w:val="single" w:sz="6" w:space="0" w:color="000000"/>
              <w:right w:val="single" w:sz="6" w:space="0" w:color="000000"/>
            </w:tcBorders>
          </w:tcPr>
          <w:p w14:paraId="413C33ED" w14:textId="77777777" w:rsidR="00EA52D9" w:rsidRPr="00EA52D9" w:rsidRDefault="00EA52D9" w:rsidP="00EA52D9">
            <w:pPr>
              <w:spacing w:after="0" w:line="365" w:lineRule="auto"/>
              <w:ind w:left="108" w:firstLine="0"/>
              <w:jc w:val="left"/>
            </w:pPr>
            <w:r w:rsidRPr="00EA52D9">
              <w:t xml:space="preserve">Estratégias </w:t>
            </w:r>
            <w:r w:rsidRPr="00EA52D9">
              <w:tab/>
              <w:t xml:space="preserve">de escrita: </w:t>
            </w:r>
          </w:p>
          <w:p w14:paraId="3DA0E47D" w14:textId="77777777" w:rsidR="00EA52D9" w:rsidRPr="00EA52D9" w:rsidRDefault="00EA52D9" w:rsidP="00EA52D9">
            <w:pPr>
              <w:spacing w:after="0" w:line="259" w:lineRule="auto"/>
              <w:ind w:left="108" w:firstLine="0"/>
              <w:jc w:val="left"/>
            </w:pPr>
            <w:r w:rsidRPr="00EA52D9">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606A5DA2" w14:textId="77777777" w:rsidR="00EA52D9" w:rsidRPr="00EA52D9" w:rsidRDefault="00EA52D9" w:rsidP="00EA52D9">
            <w:pPr>
              <w:spacing w:after="136" w:line="259" w:lineRule="auto"/>
              <w:ind w:left="110" w:firstLine="0"/>
              <w:jc w:val="left"/>
            </w:pPr>
            <w:r w:rsidRPr="00EA52D9">
              <w:rPr>
                <w:b/>
              </w:rPr>
              <w:t xml:space="preserve">(EF89LP25) </w:t>
            </w:r>
          </w:p>
          <w:p w14:paraId="6B9701F7" w14:textId="77777777" w:rsidR="00EA52D9" w:rsidRPr="00EA52D9" w:rsidRDefault="00EA52D9" w:rsidP="00EA52D9">
            <w:pPr>
              <w:spacing w:after="16" w:line="365" w:lineRule="auto"/>
              <w:ind w:left="110" w:firstLine="0"/>
              <w:jc w:val="left"/>
            </w:pPr>
            <w:r w:rsidRPr="00EA52D9">
              <w:t xml:space="preserve">Divulgar </w:t>
            </w:r>
            <w:r w:rsidRPr="00EA52D9">
              <w:tab/>
              <w:t xml:space="preserve">o resultado </w:t>
            </w:r>
            <w:r w:rsidRPr="00EA52D9">
              <w:tab/>
              <w:t xml:space="preserve">de pesquisas por meio de apresentações orais, verbetes de enciclopédias colaborativas, </w:t>
            </w:r>
          </w:p>
          <w:p w14:paraId="1B335313" w14:textId="77777777" w:rsidR="00EA52D9" w:rsidRPr="00EA52D9" w:rsidRDefault="00EA52D9" w:rsidP="00EA52D9">
            <w:pPr>
              <w:tabs>
                <w:tab w:val="center" w:pos="752"/>
                <w:tab w:val="center" w:pos="2030"/>
              </w:tabs>
              <w:spacing w:after="122" w:line="259" w:lineRule="auto"/>
              <w:ind w:left="0" w:firstLine="0"/>
              <w:jc w:val="left"/>
            </w:pPr>
            <w:r w:rsidRPr="00EA52D9">
              <w:rPr>
                <w:rFonts w:ascii="Calibri" w:eastAsia="Calibri" w:hAnsi="Calibri" w:cs="Calibri"/>
                <w:sz w:val="22"/>
              </w:rPr>
              <w:tab/>
            </w:r>
            <w:r w:rsidRPr="00EA52D9">
              <w:t xml:space="preserve">reportagens </w:t>
            </w:r>
            <w:r w:rsidRPr="00EA52D9">
              <w:tab/>
              <w:t xml:space="preserve">de </w:t>
            </w:r>
          </w:p>
          <w:p w14:paraId="1B06BA93" w14:textId="77777777" w:rsidR="00EA52D9" w:rsidRPr="00EA52D9" w:rsidRDefault="00EA52D9" w:rsidP="00EA52D9">
            <w:pPr>
              <w:spacing w:after="0" w:line="259" w:lineRule="auto"/>
              <w:ind w:left="110" w:right="64" w:firstLine="0"/>
            </w:pPr>
            <w:r w:rsidRPr="00EA52D9">
              <w:t xml:space="preserve">divulgação científica, </w:t>
            </w:r>
            <w:proofErr w:type="spellStart"/>
            <w:r w:rsidRPr="00EA52D9">
              <w:t>vlogs</w:t>
            </w:r>
            <w:proofErr w:type="spellEnd"/>
            <w:r w:rsidRPr="00EA52D9">
              <w:t xml:space="preserve"> científicos, vídeos de diferentes tipos etc. </w:t>
            </w:r>
          </w:p>
        </w:tc>
        <w:tc>
          <w:tcPr>
            <w:tcW w:w="2405" w:type="dxa"/>
            <w:tcBorders>
              <w:top w:val="single" w:sz="4" w:space="0" w:color="000000"/>
              <w:left w:val="single" w:sz="6" w:space="0" w:color="000000"/>
              <w:bottom w:val="single" w:sz="6" w:space="0" w:color="000000"/>
              <w:right w:val="single" w:sz="4" w:space="0" w:color="000000"/>
            </w:tcBorders>
          </w:tcPr>
          <w:p w14:paraId="6C30557E" w14:textId="77777777" w:rsidR="00EA52D9" w:rsidRPr="00EA52D9" w:rsidRDefault="00EA52D9" w:rsidP="00EA52D9">
            <w:pPr>
              <w:spacing w:after="115" w:line="259" w:lineRule="auto"/>
              <w:ind w:left="108" w:firstLine="0"/>
              <w:jc w:val="left"/>
            </w:pPr>
            <w:r w:rsidRPr="00EA52D9">
              <w:rPr>
                <w:b/>
              </w:rPr>
              <w:t xml:space="preserve">(EF89LP25RS-1) </w:t>
            </w:r>
          </w:p>
          <w:p w14:paraId="154CB68A" w14:textId="77777777" w:rsidR="00EA52D9" w:rsidRPr="00EA52D9" w:rsidRDefault="00EA52D9" w:rsidP="00EA52D9">
            <w:pPr>
              <w:spacing w:after="0" w:line="369" w:lineRule="auto"/>
              <w:ind w:left="108" w:right="66" w:firstLine="0"/>
            </w:pPr>
            <w:r w:rsidRPr="00EA52D9">
              <w:t xml:space="preserve">Divulgar o resultado de pesquisas por meio </w:t>
            </w:r>
            <w:r w:rsidRPr="00EA52D9">
              <w:tab/>
              <w:t xml:space="preserve">de </w:t>
            </w:r>
          </w:p>
          <w:p w14:paraId="3B039809" w14:textId="77777777" w:rsidR="00EA52D9" w:rsidRPr="00EA52D9" w:rsidRDefault="00EA52D9" w:rsidP="00EA52D9">
            <w:pPr>
              <w:spacing w:after="23" w:line="360" w:lineRule="auto"/>
              <w:ind w:left="108" w:right="27" w:firstLine="0"/>
              <w:jc w:val="left"/>
            </w:pPr>
            <w:r w:rsidRPr="00EA52D9">
              <w:t xml:space="preserve">apresentações orais, verbetes de enciclopédias colaborativas, </w:t>
            </w:r>
          </w:p>
          <w:p w14:paraId="13EC6B30" w14:textId="77777777" w:rsidR="00EA52D9" w:rsidRPr="00EA52D9" w:rsidRDefault="00EA52D9" w:rsidP="00EA52D9">
            <w:pPr>
              <w:tabs>
                <w:tab w:val="center" w:pos="750"/>
                <w:tab w:val="center" w:pos="2166"/>
              </w:tabs>
              <w:spacing w:after="122" w:line="259" w:lineRule="auto"/>
              <w:ind w:left="0" w:firstLine="0"/>
              <w:jc w:val="left"/>
            </w:pPr>
            <w:r w:rsidRPr="00EA52D9">
              <w:rPr>
                <w:rFonts w:ascii="Calibri" w:eastAsia="Calibri" w:hAnsi="Calibri" w:cs="Calibri"/>
                <w:sz w:val="22"/>
              </w:rPr>
              <w:tab/>
            </w:r>
            <w:r w:rsidRPr="00EA52D9">
              <w:t xml:space="preserve">reportagens </w:t>
            </w:r>
            <w:r w:rsidRPr="00EA52D9">
              <w:tab/>
              <w:t xml:space="preserve">de </w:t>
            </w:r>
          </w:p>
          <w:p w14:paraId="6FD8C2B6" w14:textId="77777777" w:rsidR="00EA52D9" w:rsidRPr="00EA52D9" w:rsidRDefault="00EA52D9" w:rsidP="00EA52D9">
            <w:pPr>
              <w:spacing w:after="0" w:line="259" w:lineRule="auto"/>
              <w:ind w:left="108" w:right="67" w:firstLine="0"/>
            </w:pPr>
            <w:r w:rsidRPr="00EA52D9">
              <w:t xml:space="preserve">divulgação científica, </w:t>
            </w:r>
            <w:proofErr w:type="spellStart"/>
            <w:r w:rsidRPr="00EA52D9">
              <w:t>vlogs</w:t>
            </w:r>
            <w:proofErr w:type="spellEnd"/>
            <w:r w:rsidRPr="00EA52D9">
              <w:t xml:space="preserve"> científicos, vídeos de diferentes tipos, etc., estimulando a criatividade e responsabilidade, a fim de ampliar a informação e o conhecimento. </w:t>
            </w:r>
          </w:p>
        </w:tc>
        <w:tc>
          <w:tcPr>
            <w:tcW w:w="3870" w:type="dxa"/>
            <w:tcBorders>
              <w:top w:val="single" w:sz="4" w:space="0" w:color="000000"/>
              <w:left w:val="single" w:sz="6" w:space="0" w:color="000000"/>
              <w:bottom w:val="single" w:sz="6" w:space="0" w:color="000000"/>
              <w:right w:val="single" w:sz="4" w:space="0" w:color="000000"/>
            </w:tcBorders>
          </w:tcPr>
          <w:p w14:paraId="69B2BBBF" w14:textId="77777777" w:rsidR="00EA52D9" w:rsidRPr="00EA52D9" w:rsidRDefault="00EA52D9" w:rsidP="00EA52D9">
            <w:pPr>
              <w:spacing w:after="115" w:line="259" w:lineRule="auto"/>
              <w:ind w:left="108" w:firstLine="0"/>
              <w:jc w:val="left"/>
              <w:rPr>
                <w:b/>
              </w:rPr>
            </w:pPr>
          </w:p>
        </w:tc>
      </w:tr>
      <w:tr w:rsidR="00EA52D9" w:rsidRPr="00EA52D9" w14:paraId="727E3137" w14:textId="77777777" w:rsidTr="00EA52D9">
        <w:tblPrEx>
          <w:tblCellMar>
            <w:bottom w:w="0" w:type="dxa"/>
          </w:tblCellMar>
        </w:tblPrEx>
        <w:trPr>
          <w:gridAfter w:val="1"/>
          <w:wAfter w:w="4208" w:type="dxa"/>
          <w:trHeight w:val="3326"/>
        </w:trPr>
        <w:tc>
          <w:tcPr>
            <w:tcW w:w="991" w:type="dxa"/>
            <w:tcBorders>
              <w:top w:val="single" w:sz="6" w:space="0" w:color="000000"/>
              <w:left w:val="single" w:sz="6" w:space="0" w:color="000000"/>
              <w:bottom w:val="single" w:sz="6" w:space="0" w:color="000000"/>
              <w:right w:val="single" w:sz="6" w:space="0" w:color="000000"/>
            </w:tcBorders>
          </w:tcPr>
          <w:p w14:paraId="1B969BAC"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BDEC49C"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C299E8B"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53B3F65D" w14:textId="77777777" w:rsidR="00EA52D9" w:rsidRPr="00EA52D9" w:rsidRDefault="00EA52D9" w:rsidP="00EA52D9">
            <w:pPr>
              <w:spacing w:after="0" w:line="259" w:lineRule="auto"/>
              <w:ind w:left="0" w:firstLine="0"/>
            </w:pPr>
            <w:r w:rsidRPr="00EA52D9">
              <w:t xml:space="preserve">de </w:t>
            </w:r>
          </w:p>
        </w:tc>
        <w:tc>
          <w:tcPr>
            <w:tcW w:w="1985" w:type="dxa"/>
            <w:gridSpan w:val="2"/>
            <w:tcBorders>
              <w:top w:val="single" w:sz="6" w:space="0" w:color="000000"/>
              <w:left w:val="single" w:sz="6" w:space="0" w:color="000000"/>
              <w:bottom w:val="single" w:sz="6" w:space="0" w:color="000000"/>
              <w:right w:val="single" w:sz="6" w:space="0" w:color="000000"/>
            </w:tcBorders>
          </w:tcPr>
          <w:p w14:paraId="39FF2CA5" w14:textId="77777777" w:rsidR="00EA52D9" w:rsidRPr="00EA52D9" w:rsidRDefault="00EA52D9" w:rsidP="00EA52D9">
            <w:pPr>
              <w:spacing w:after="0" w:line="368" w:lineRule="auto"/>
              <w:ind w:left="108" w:firstLine="0"/>
              <w:jc w:val="left"/>
            </w:pPr>
            <w:r w:rsidRPr="00EA52D9">
              <w:t xml:space="preserve">Estratégias </w:t>
            </w:r>
            <w:r w:rsidRPr="00EA52D9">
              <w:tab/>
              <w:t xml:space="preserve">de escrita: </w:t>
            </w:r>
          </w:p>
          <w:p w14:paraId="0D608E23" w14:textId="77777777" w:rsidR="00EA52D9" w:rsidRPr="00EA52D9" w:rsidRDefault="00EA52D9" w:rsidP="00EA52D9">
            <w:pPr>
              <w:spacing w:after="0" w:line="259" w:lineRule="auto"/>
              <w:ind w:left="108" w:firstLine="0"/>
              <w:jc w:val="left"/>
            </w:pPr>
            <w:r w:rsidRPr="00EA52D9">
              <w:t xml:space="preserve">textualização, revisão e edição </w:t>
            </w:r>
          </w:p>
        </w:tc>
        <w:tc>
          <w:tcPr>
            <w:tcW w:w="2268" w:type="dxa"/>
            <w:tcBorders>
              <w:top w:val="single" w:sz="6" w:space="0" w:color="000000"/>
              <w:left w:val="single" w:sz="6" w:space="0" w:color="000000"/>
              <w:bottom w:val="single" w:sz="6" w:space="0" w:color="000000"/>
              <w:right w:val="single" w:sz="4" w:space="0" w:color="000000"/>
            </w:tcBorders>
          </w:tcPr>
          <w:p w14:paraId="4C39802C" w14:textId="77777777" w:rsidR="00EA52D9" w:rsidRPr="00EA52D9" w:rsidRDefault="00EA52D9" w:rsidP="00EA52D9">
            <w:pPr>
              <w:spacing w:after="117" w:line="259" w:lineRule="auto"/>
              <w:ind w:left="110" w:firstLine="0"/>
              <w:jc w:val="left"/>
            </w:pPr>
            <w:r w:rsidRPr="00EA52D9">
              <w:rPr>
                <w:b/>
              </w:rPr>
              <w:t xml:space="preserve">(EF89LP26) </w:t>
            </w:r>
          </w:p>
          <w:p w14:paraId="54F6FF4F" w14:textId="77777777" w:rsidR="00EA52D9" w:rsidRPr="00EA52D9" w:rsidRDefault="00EA52D9" w:rsidP="00EA52D9">
            <w:pPr>
              <w:spacing w:after="0" w:line="259" w:lineRule="auto"/>
              <w:ind w:left="110" w:right="64" w:firstLine="0"/>
            </w:pPr>
            <w:r w:rsidRPr="00EA52D9">
              <w:t xml:space="preserve">Produzir resenhas, a partir das notas e/ou esquemas feitos, com o manejo adequado das vozes envolvidas (do </w:t>
            </w:r>
            <w:proofErr w:type="spellStart"/>
            <w:r w:rsidRPr="00EA52D9">
              <w:t>resenhador</w:t>
            </w:r>
            <w:proofErr w:type="spellEnd"/>
            <w:r w:rsidRPr="00EA52D9">
              <w:t xml:space="preserve">, do autor da obra e, se for o caso, também dos autores citados na </w:t>
            </w:r>
            <w:r w:rsidRPr="00EA52D9">
              <w:tab/>
              <w:t>obra resenhada), por meio do uso de paráfrases, marcas do discurso reportado e citações.</w:t>
            </w:r>
          </w:p>
        </w:tc>
        <w:tc>
          <w:tcPr>
            <w:tcW w:w="2405" w:type="dxa"/>
            <w:tcBorders>
              <w:top w:val="single" w:sz="6" w:space="0" w:color="000000"/>
              <w:left w:val="single" w:sz="4" w:space="0" w:color="000000"/>
              <w:bottom w:val="single" w:sz="4" w:space="0" w:color="000000"/>
              <w:right w:val="single" w:sz="6" w:space="0" w:color="000000"/>
            </w:tcBorders>
          </w:tcPr>
          <w:p w14:paraId="22AD660C" w14:textId="77777777" w:rsidR="00EA52D9" w:rsidRPr="00EA52D9" w:rsidRDefault="00EA52D9" w:rsidP="00EA52D9">
            <w:pPr>
              <w:spacing w:after="0" w:line="259" w:lineRule="auto"/>
              <w:ind w:left="108" w:firstLine="0"/>
              <w:jc w:val="left"/>
            </w:pPr>
            <w:r w:rsidRPr="00EA52D9">
              <w:t xml:space="preserve"> </w:t>
            </w:r>
          </w:p>
        </w:tc>
        <w:tc>
          <w:tcPr>
            <w:tcW w:w="3870" w:type="dxa"/>
            <w:tcBorders>
              <w:top w:val="single" w:sz="6" w:space="0" w:color="000000"/>
              <w:left w:val="single" w:sz="4" w:space="0" w:color="000000"/>
              <w:bottom w:val="single" w:sz="4" w:space="0" w:color="000000"/>
              <w:right w:val="single" w:sz="6" w:space="0" w:color="000000"/>
            </w:tcBorders>
          </w:tcPr>
          <w:p w14:paraId="7130A6DC" w14:textId="77777777" w:rsidR="00EA52D9" w:rsidRPr="00EA52D9" w:rsidRDefault="00EA52D9" w:rsidP="00EA52D9">
            <w:pPr>
              <w:spacing w:after="0" w:line="259" w:lineRule="auto"/>
              <w:ind w:left="108" w:firstLine="0"/>
              <w:jc w:val="left"/>
            </w:pPr>
          </w:p>
        </w:tc>
      </w:tr>
    </w:tbl>
    <w:p w14:paraId="6E330F60" w14:textId="77777777" w:rsidR="00EA52D9" w:rsidRPr="00EA52D9" w:rsidRDefault="00EA52D9" w:rsidP="00EA52D9">
      <w:pPr>
        <w:spacing w:after="0" w:line="259" w:lineRule="auto"/>
        <w:ind w:left="-1440" w:right="10466" w:firstLine="0"/>
      </w:pPr>
    </w:p>
    <w:tbl>
      <w:tblPr>
        <w:tblStyle w:val="TableGrid48"/>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642A3D49" w14:textId="77777777" w:rsidTr="00EA52D9">
        <w:trPr>
          <w:trHeight w:val="8706"/>
        </w:trPr>
        <w:tc>
          <w:tcPr>
            <w:tcW w:w="991" w:type="dxa"/>
            <w:tcBorders>
              <w:top w:val="single" w:sz="6" w:space="0" w:color="000000"/>
              <w:left w:val="single" w:sz="6" w:space="0" w:color="000000"/>
              <w:bottom w:val="single" w:sz="6" w:space="0" w:color="000000"/>
              <w:right w:val="single" w:sz="6" w:space="0" w:color="000000"/>
            </w:tcBorders>
          </w:tcPr>
          <w:p w14:paraId="37E1D494"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DA51199"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0A100A2"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BA22FF9" w14:textId="77777777" w:rsidR="00EA52D9" w:rsidRPr="00EA52D9" w:rsidRDefault="00EA52D9" w:rsidP="00EA52D9">
            <w:pPr>
              <w:spacing w:after="0" w:line="259" w:lineRule="auto"/>
              <w:ind w:left="0" w:firstLine="0"/>
              <w:jc w:val="left"/>
            </w:pPr>
            <w:r w:rsidRPr="00EA52D9">
              <w:t xml:space="preserve">Conversação espontânea </w:t>
            </w:r>
          </w:p>
        </w:tc>
        <w:tc>
          <w:tcPr>
            <w:tcW w:w="2268" w:type="dxa"/>
            <w:tcBorders>
              <w:top w:val="single" w:sz="6" w:space="0" w:color="000000"/>
              <w:left w:val="single" w:sz="6" w:space="0" w:color="000000"/>
              <w:bottom w:val="single" w:sz="6" w:space="0" w:color="000000"/>
              <w:right w:val="single" w:sz="4" w:space="0" w:color="000000"/>
            </w:tcBorders>
          </w:tcPr>
          <w:p w14:paraId="48175DAA" w14:textId="77777777" w:rsidR="00EA52D9" w:rsidRPr="00EA52D9" w:rsidRDefault="00EA52D9" w:rsidP="00EA52D9">
            <w:pPr>
              <w:spacing w:after="0" w:line="259" w:lineRule="auto"/>
              <w:ind w:left="2" w:firstLine="0"/>
            </w:pPr>
            <w:r w:rsidRPr="00EA52D9">
              <w:rPr>
                <w:b/>
              </w:rPr>
              <w:t xml:space="preserve">(EF89LP27) </w:t>
            </w:r>
            <w:r w:rsidRPr="00EA52D9">
              <w:t xml:space="preserve">Tecer considerações e formular problematizações pertinentes, </w:t>
            </w:r>
            <w:r w:rsidRPr="00EA52D9">
              <w:tab/>
              <w:t xml:space="preserve">em momentos oportunos, </w:t>
            </w:r>
            <w:r w:rsidRPr="00EA52D9">
              <w:tab/>
              <w:t xml:space="preserve">em situações de aulas, apresentação oral, seminário etc. </w:t>
            </w:r>
          </w:p>
        </w:tc>
        <w:tc>
          <w:tcPr>
            <w:tcW w:w="2405" w:type="dxa"/>
            <w:tcBorders>
              <w:top w:val="single" w:sz="4" w:space="0" w:color="000000"/>
              <w:left w:val="single" w:sz="4" w:space="0" w:color="000000"/>
              <w:bottom w:val="single" w:sz="4" w:space="0" w:color="000000"/>
              <w:right w:val="single" w:sz="4" w:space="0" w:color="000000"/>
            </w:tcBorders>
          </w:tcPr>
          <w:p w14:paraId="4371267D" w14:textId="77777777" w:rsidR="00EA52D9" w:rsidRPr="001165CE" w:rsidRDefault="00EA52D9" w:rsidP="00EA52D9">
            <w:pPr>
              <w:spacing w:after="0" w:line="240" w:lineRule="auto"/>
              <w:ind w:left="0" w:firstLine="0"/>
              <w:jc w:val="left"/>
              <w:rPr>
                <w:sz w:val="22"/>
              </w:rPr>
            </w:pPr>
            <w:r w:rsidRPr="001165CE">
              <w:rPr>
                <w:b/>
                <w:sz w:val="22"/>
              </w:rPr>
              <w:t>(EF89LP27RS-1)</w:t>
            </w:r>
            <w:r w:rsidRPr="001165CE">
              <w:rPr>
                <w:sz w:val="22"/>
              </w:rPr>
              <w:t xml:space="preserve"> Tecer </w:t>
            </w:r>
          </w:p>
          <w:p w14:paraId="66DE5A2E" w14:textId="77777777" w:rsidR="00EA52D9" w:rsidRPr="001165CE" w:rsidRDefault="00EA52D9" w:rsidP="00EA52D9">
            <w:pPr>
              <w:tabs>
                <w:tab w:val="right" w:pos="2258"/>
              </w:tabs>
              <w:spacing w:after="0" w:line="240" w:lineRule="auto"/>
              <w:ind w:left="0" w:firstLine="0"/>
              <w:jc w:val="left"/>
              <w:rPr>
                <w:sz w:val="22"/>
              </w:rPr>
            </w:pPr>
            <w:r w:rsidRPr="001165CE">
              <w:rPr>
                <w:sz w:val="22"/>
              </w:rPr>
              <w:t xml:space="preserve">considerações </w:t>
            </w:r>
            <w:r w:rsidRPr="001165CE">
              <w:rPr>
                <w:sz w:val="22"/>
              </w:rPr>
              <w:tab/>
              <w:t xml:space="preserve">e </w:t>
            </w:r>
          </w:p>
          <w:p w14:paraId="7B368F91" w14:textId="77777777" w:rsidR="00EA52D9" w:rsidRPr="001165CE" w:rsidRDefault="00EA52D9" w:rsidP="00EA52D9">
            <w:pPr>
              <w:spacing w:after="0" w:line="240" w:lineRule="auto"/>
              <w:ind w:left="0" w:firstLine="0"/>
              <w:jc w:val="left"/>
              <w:rPr>
                <w:sz w:val="22"/>
              </w:rPr>
            </w:pPr>
            <w:r w:rsidRPr="001165CE">
              <w:rPr>
                <w:sz w:val="22"/>
              </w:rPr>
              <w:t xml:space="preserve">formular problematizações pertinentes, </w:t>
            </w:r>
            <w:r w:rsidRPr="001165CE">
              <w:rPr>
                <w:sz w:val="22"/>
              </w:rPr>
              <w:tab/>
              <w:t xml:space="preserve">em momentos oportunos, </w:t>
            </w:r>
            <w:r w:rsidRPr="001165CE">
              <w:rPr>
                <w:sz w:val="22"/>
              </w:rPr>
              <w:tab/>
              <w:t>em</w:t>
            </w:r>
            <w:r w:rsidRPr="001165CE">
              <w:rPr>
                <w:b/>
                <w:sz w:val="22"/>
              </w:rPr>
              <w:t xml:space="preserve"> </w:t>
            </w:r>
            <w:r w:rsidRPr="001165CE">
              <w:rPr>
                <w:sz w:val="22"/>
              </w:rPr>
              <w:t xml:space="preserve">situações de aulas, apresentação oral, seminário </w:t>
            </w:r>
            <w:r w:rsidRPr="001165CE">
              <w:rPr>
                <w:sz w:val="22"/>
              </w:rPr>
              <w:tab/>
              <w:t xml:space="preserve">etc., sendo </w:t>
            </w:r>
            <w:r w:rsidRPr="001165CE">
              <w:rPr>
                <w:sz w:val="22"/>
              </w:rPr>
              <w:tab/>
              <w:t xml:space="preserve">capaz de adequar o uso de cada variedade de acordo </w:t>
            </w:r>
            <w:r w:rsidRPr="001165CE">
              <w:rPr>
                <w:sz w:val="22"/>
              </w:rPr>
              <w:tab/>
              <w:t xml:space="preserve">com </w:t>
            </w:r>
            <w:r w:rsidRPr="001165CE">
              <w:rPr>
                <w:sz w:val="22"/>
              </w:rPr>
              <w:tab/>
              <w:t xml:space="preserve">a situação </w:t>
            </w:r>
            <w:r w:rsidRPr="001165CE">
              <w:rPr>
                <w:sz w:val="22"/>
              </w:rPr>
              <w:tab/>
              <w:t xml:space="preserve">em que está </w:t>
            </w:r>
            <w:r w:rsidRPr="001165CE">
              <w:rPr>
                <w:sz w:val="22"/>
              </w:rPr>
              <w:tab/>
              <w:t>inserido.</w:t>
            </w:r>
            <w:r w:rsidRPr="001165CE">
              <w:rPr>
                <w:b/>
                <w:sz w:val="22"/>
              </w:rPr>
              <w:t xml:space="preserve"> </w:t>
            </w:r>
          </w:p>
          <w:p w14:paraId="772EAD5A" w14:textId="77777777" w:rsidR="00EA52D9" w:rsidRPr="001165CE" w:rsidRDefault="00EA52D9" w:rsidP="00EA52D9">
            <w:pPr>
              <w:spacing w:after="0" w:line="240" w:lineRule="auto"/>
              <w:ind w:left="0" w:firstLine="0"/>
              <w:jc w:val="left"/>
              <w:rPr>
                <w:sz w:val="22"/>
              </w:rPr>
            </w:pPr>
            <w:r w:rsidRPr="001165CE">
              <w:rPr>
                <w:b/>
                <w:sz w:val="22"/>
              </w:rPr>
              <w:t xml:space="preserve">(EF89LP27RS-2) </w:t>
            </w:r>
          </w:p>
          <w:p w14:paraId="54BD4351" w14:textId="77777777" w:rsidR="00EA52D9" w:rsidRPr="001165CE" w:rsidRDefault="00EA52D9" w:rsidP="00EA52D9">
            <w:pPr>
              <w:spacing w:after="0" w:line="240" w:lineRule="auto"/>
              <w:ind w:left="0" w:firstLine="0"/>
              <w:jc w:val="left"/>
              <w:rPr>
                <w:sz w:val="22"/>
              </w:rPr>
            </w:pPr>
            <w:r w:rsidRPr="001165CE">
              <w:rPr>
                <w:sz w:val="22"/>
              </w:rPr>
              <w:t xml:space="preserve">Possibilitar </w:t>
            </w:r>
          </w:p>
          <w:p w14:paraId="7BCC4A5F" w14:textId="77777777" w:rsidR="00EA52D9" w:rsidRPr="001165CE" w:rsidRDefault="00EA52D9" w:rsidP="00EA52D9">
            <w:pPr>
              <w:spacing w:after="0" w:line="240" w:lineRule="auto"/>
              <w:ind w:left="0" w:firstLine="0"/>
              <w:jc w:val="left"/>
              <w:rPr>
                <w:sz w:val="22"/>
              </w:rPr>
            </w:pPr>
            <w:r w:rsidRPr="001165CE">
              <w:rPr>
                <w:sz w:val="22"/>
              </w:rPr>
              <w:t xml:space="preserve">atividades que visem a espontaneidade e a expressividade, </w:t>
            </w:r>
          </w:p>
          <w:p w14:paraId="674E1772" w14:textId="77777777" w:rsidR="00EA52D9" w:rsidRPr="001165CE" w:rsidRDefault="00EA52D9" w:rsidP="00EA52D9">
            <w:pPr>
              <w:spacing w:after="0" w:line="240" w:lineRule="auto"/>
              <w:ind w:left="0" w:firstLine="0"/>
              <w:jc w:val="left"/>
              <w:rPr>
                <w:sz w:val="22"/>
              </w:rPr>
            </w:pPr>
            <w:r w:rsidRPr="001165CE">
              <w:rPr>
                <w:sz w:val="22"/>
              </w:rPr>
              <w:t xml:space="preserve">estimulando </w:t>
            </w:r>
            <w:r w:rsidRPr="001165CE">
              <w:rPr>
                <w:sz w:val="22"/>
              </w:rPr>
              <w:tab/>
              <w:t xml:space="preserve">a construção </w:t>
            </w:r>
            <w:r w:rsidRPr="001165CE">
              <w:rPr>
                <w:sz w:val="22"/>
              </w:rPr>
              <w:tab/>
              <w:t xml:space="preserve">de opinião e postura própria acerca de determinados contextos </w:t>
            </w:r>
          </w:p>
          <w:p w14:paraId="39E650D9" w14:textId="77777777" w:rsidR="00EA52D9" w:rsidRPr="001165CE" w:rsidRDefault="00EA52D9" w:rsidP="00EA52D9">
            <w:pPr>
              <w:spacing w:after="0" w:line="240" w:lineRule="auto"/>
              <w:ind w:left="0" w:firstLine="0"/>
              <w:rPr>
                <w:sz w:val="22"/>
              </w:rPr>
            </w:pPr>
            <w:r w:rsidRPr="001165CE">
              <w:rPr>
                <w:sz w:val="22"/>
              </w:rPr>
              <w:t xml:space="preserve">respeitando as diversidades de posicionamento.      </w:t>
            </w:r>
          </w:p>
        </w:tc>
        <w:tc>
          <w:tcPr>
            <w:tcW w:w="4012" w:type="dxa"/>
            <w:tcBorders>
              <w:top w:val="single" w:sz="4" w:space="0" w:color="000000"/>
              <w:left w:val="single" w:sz="4" w:space="0" w:color="000000"/>
              <w:bottom w:val="single" w:sz="4" w:space="0" w:color="000000"/>
              <w:right w:val="single" w:sz="4" w:space="0" w:color="000000"/>
            </w:tcBorders>
          </w:tcPr>
          <w:p w14:paraId="53B865E7" w14:textId="77777777" w:rsidR="00EA52D9" w:rsidRPr="00EA52D9" w:rsidRDefault="00EA52D9" w:rsidP="00EA52D9">
            <w:pPr>
              <w:spacing w:after="0" w:line="240" w:lineRule="auto"/>
              <w:ind w:left="0" w:firstLine="0"/>
              <w:jc w:val="left"/>
              <w:rPr>
                <w:b/>
              </w:rPr>
            </w:pPr>
          </w:p>
        </w:tc>
      </w:tr>
    </w:tbl>
    <w:p w14:paraId="437E08B7" w14:textId="77777777" w:rsidR="00EA52D9" w:rsidRPr="00EA52D9" w:rsidRDefault="00EA52D9" w:rsidP="00EA52D9">
      <w:pPr>
        <w:spacing w:after="0" w:line="259" w:lineRule="auto"/>
        <w:ind w:left="-1440" w:right="10466" w:firstLine="0"/>
        <w:jc w:val="left"/>
      </w:pPr>
    </w:p>
    <w:tbl>
      <w:tblPr>
        <w:tblStyle w:val="TableGrid48"/>
        <w:tblW w:w="15394"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4208"/>
      </w:tblGrid>
      <w:tr w:rsidR="00EA52D9" w:rsidRPr="00EA52D9" w14:paraId="5D24861B" w14:textId="77777777" w:rsidTr="00EA52D9">
        <w:trPr>
          <w:trHeight w:val="8706"/>
        </w:trPr>
        <w:tc>
          <w:tcPr>
            <w:tcW w:w="991" w:type="dxa"/>
            <w:tcBorders>
              <w:top w:val="single" w:sz="6" w:space="0" w:color="000000"/>
              <w:left w:val="single" w:sz="6" w:space="0" w:color="000000"/>
              <w:bottom w:val="single" w:sz="6" w:space="0" w:color="000000"/>
              <w:right w:val="single" w:sz="6" w:space="0" w:color="000000"/>
            </w:tcBorders>
          </w:tcPr>
          <w:p w14:paraId="55211D3C"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26B6EF2"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E8C2630"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1A1C50D" w14:textId="77777777" w:rsidR="00EA52D9" w:rsidRPr="00EA52D9" w:rsidRDefault="00EA52D9" w:rsidP="00EA52D9">
            <w:pPr>
              <w:spacing w:after="136" w:line="259" w:lineRule="auto"/>
              <w:ind w:left="0" w:firstLine="0"/>
              <w:jc w:val="left"/>
            </w:pPr>
            <w:r w:rsidRPr="00EA52D9">
              <w:t xml:space="preserve">Procedimentos </w:t>
            </w:r>
          </w:p>
          <w:p w14:paraId="36112D62" w14:textId="77777777" w:rsidR="00EA52D9" w:rsidRPr="00EA52D9" w:rsidRDefault="00EA52D9" w:rsidP="00EA52D9">
            <w:pPr>
              <w:tabs>
                <w:tab w:val="center" w:pos="134"/>
                <w:tab w:val="center" w:pos="954"/>
                <w:tab w:val="center" w:pos="1704"/>
              </w:tabs>
              <w:spacing w:after="125" w:line="259" w:lineRule="auto"/>
              <w:ind w:left="0" w:firstLine="0"/>
              <w:jc w:val="left"/>
            </w:pPr>
            <w:r w:rsidRPr="00EA52D9">
              <w:rPr>
                <w:rFonts w:ascii="Calibri" w:eastAsia="Calibri" w:hAnsi="Calibri" w:cs="Calibri"/>
                <w:sz w:val="22"/>
              </w:rPr>
              <w:tab/>
            </w:r>
            <w:r w:rsidRPr="00EA52D9">
              <w:t xml:space="preserve">de </w:t>
            </w:r>
            <w:r w:rsidRPr="00EA52D9">
              <w:tab/>
              <w:t xml:space="preserve">apoio </w:t>
            </w:r>
            <w:r w:rsidRPr="00EA52D9">
              <w:tab/>
              <w:t xml:space="preserve">à </w:t>
            </w:r>
          </w:p>
          <w:p w14:paraId="4C06E224" w14:textId="77777777" w:rsidR="00EA52D9" w:rsidRPr="00EA52D9" w:rsidRDefault="00EA52D9" w:rsidP="00EA52D9">
            <w:pPr>
              <w:spacing w:after="115" w:line="259" w:lineRule="auto"/>
              <w:ind w:left="0" w:firstLine="0"/>
              <w:jc w:val="left"/>
            </w:pPr>
            <w:r w:rsidRPr="00EA52D9">
              <w:t xml:space="preserve">compreensão </w:t>
            </w:r>
          </w:p>
          <w:p w14:paraId="3F1E66B4" w14:textId="77777777" w:rsidR="00EA52D9" w:rsidRPr="00EA52D9" w:rsidRDefault="00EA52D9" w:rsidP="00EA52D9">
            <w:pPr>
              <w:spacing w:after="0" w:line="259" w:lineRule="auto"/>
              <w:ind w:left="0" w:firstLine="0"/>
            </w:pPr>
            <w:r w:rsidRPr="00EA52D9">
              <w:t xml:space="preserve">Tomada de nota </w:t>
            </w:r>
          </w:p>
        </w:tc>
        <w:tc>
          <w:tcPr>
            <w:tcW w:w="2268" w:type="dxa"/>
            <w:tcBorders>
              <w:top w:val="single" w:sz="6" w:space="0" w:color="000000"/>
              <w:left w:val="single" w:sz="6" w:space="0" w:color="000000"/>
              <w:bottom w:val="single" w:sz="6" w:space="0" w:color="000000"/>
              <w:right w:val="single" w:sz="6" w:space="0" w:color="000000"/>
            </w:tcBorders>
          </w:tcPr>
          <w:p w14:paraId="0C56E940" w14:textId="77777777" w:rsidR="00EA52D9" w:rsidRPr="001165CE" w:rsidRDefault="00EA52D9" w:rsidP="00EA52D9">
            <w:pPr>
              <w:spacing w:after="1" w:line="360" w:lineRule="auto"/>
              <w:ind w:left="2" w:right="102" w:firstLine="0"/>
              <w:rPr>
                <w:sz w:val="20"/>
              </w:rPr>
            </w:pPr>
            <w:r w:rsidRPr="001165CE">
              <w:rPr>
                <w:b/>
                <w:sz w:val="20"/>
              </w:rPr>
              <w:t xml:space="preserve">(EF89LP28) </w:t>
            </w:r>
            <w:r w:rsidRPr="001165CE">
              <w:rPr>
                <w:sz w:val="20"/>
              </w:rPr>
              <w:t xml:space="preserve">Tomar nota de videoaulas, aulas digitais, apresentações multimídias, vídeos de divulgação </w:t>
            </w:r>
          </w:p>
          <w:p w14:paraId="7D3EF844" w14:textId="77777777" w:rsidR="00EA52D9" w:rsidRPr="001165CE" w:rsidRDefault="00EA52D9" w:rsidP="00EA52D9">
            <w:pPr>
              <w:spacing w:after="115" w:line="259" w:lineRule="auto"/>
              <w:ind w:left="2" w:firstLine="0"/>
              <w:jc w:val="left"/>
              <w:rPr>
                <w:sz w:val="20"/>
              </w:rPr>
            </w:pPr>
            <w:r w:rsidRPr="001165CE">
              <w:rPr>
                <w:sz w:val="20"/>
              </w:rPr>
              <w:t xml:space="preserve">científica, </w:t>
            </w:r>
          </w:p>
          <w:p w14:paraId="73C7357F" w14:textId="77777777" w:rsidR="00EA52D9" w:rsidRPr="001165CE" w:rsidRDefault="00EA52D9" w:rsidP="00EA52D9">
            <w:pPr>
              <w:spacing w:after="1" w:line="360" w:lineRule="auto"/>
              <w:ind w:left="2" w:right="103" w:firstLine="0"/>
              <w:rPr>
                <w:sz w:val="20"/>
              </w:rPr>
            </w:pPr>
            <w:r w:rsidRPr="001165CE">
              <w:rPr>
                <w:sz w:val="20"/>
              </w:rPr>
              <w:t xml:space="preserve">documentários e afins, identificando, em função dos </w:t>
            </w:r>
          </w:p>
          <w:p w14:paraId="3C5C3F73" w14:textId="77777777" w:rsidR="00EA52D9" w:rsidRPr="001165CE" w:rsidRDefault="00EA52D9" w:rsidP="00EA52D9">
            <w:pPr>
              <w:spacing w:after="0" w:line="259" w:lineRule="auto"/>
              <w:ind w:left="2" w:right="103" w:firstLine="0"/>
              <w:rPr>
                <w:sz w:val="20"/>
              </w:rPr>
            </w:pPr>
            <w:r w:rsidRPr="001165CE">
              <w:rPr>
                <w:sz w:val="20"/>
              </w:rPr>
              <w:t xml:space="preserve">objetivos, informações principais para apoio ao estudo e realizando, quando necessário, uma síntese final que destaque e reorganize os pontos ou conceitos centrais e suas relações e que, em alguns casos, seja acompanhada de reflexões pessoais, que podem conter dúvidas, questionamentos, considerações etc.  </w:t>
            </w:r>
          </w:p>
        </w:tc>
        <w:tc>
          <w:tcPr>
            <w:tcW w:w="2405" w:type="dxa"/>
            <w:tcBorders>
              <w:top w:val="single" w:sz="2" w:space="0" w:color="FFFFFF"/>
              <w:left w:val="single" w:sz="6" w:space="0" w:color="000000"/>
              <w:bottom w:val="single" w:sz="4" w:space="0" w:color="000000"/>
              <w:right w:val="single" w:sz="4" w:space="0" w:color="000000"/>
            </w:tcBorders>
          </w:tcPr>
          <w:p w14:paraId="39FAF16D" w14:textId="77777777" w:rsidR="00EA52D9" w:rsidRPr="00EA52D9" w:rsidRDefault="00EA52D9" w:rsidP="00EA52D9">
            <w:pPr>
              <w:spacing w:after="0" w:line="360" w:lineRule="auto"/>
              <w:ind w:left="0" w:right="106" w:firstLine="0"/>
              <w:rPr>
                <w:sz w:val="20"/>
                <w:szCs w:val="20"/>
              </w:rPr>
            </w:pPr>
            <w:r w:rsidRPr="00EA52D9">
              <w:rPr>
                <w:b/>
                <w:sz w:val="20"/>
                <w:szCs w:val="20"/>
              </w:rPr>
              <w:t>(EF89LP28RS-1)</w:t>
            </w:r>
            <w:r w:rsidRPr="00EA52D9">
              <w:rPr>
                <w:sz w:val="20"/>
                <w:szCs w:val="20"/>
              </w:rPr>
              <w:t xml:space="preserve"> Tomar nota de videoaulas, aulas </w:t>
            </w:r>
          </w:p>
          <w:p w14:paraId="6B0CA37C" w14:textId="77777777" w:rsidR="00EA52D9" w:rsidRPr="00EA52D9" w:rsidRDefault="00EA52D9" w:rsidP="00EA52D9">
            <w:pPr>
              <w:spacing w:after="117" w:line="259" w:lineRule="auto"/>
              <w:ind w:left="0" w:firstLine="0"/>
              <w:jc w:val="left"/>
              <w:rPr>
                <w:sz w:val="20"/>
                <w:szCs w:val="20"/>
              </w:rPr>
            </w:pPr>
            <w:r w:rsidRPr="00EA52D9">
              <w:rPr>
                <w:sz w:val="20"/>
                <w:szCs w:val="20"/>
              </w:rPr>
              <w:t xml:space="preserve">digitais, </w:t>
            </w:r>
          </w:p>
          <w:p w14:paraId="5EE8B16C" w14:textId="77777777" w:rsidR="00EA52D9" w:rsidRPr="00EA52D9" w:rsidRDefault="00EA52D9" w:rsidP="00EA52D9">
            <w:pPr>
              <w:spacing w:after="0" w:line="369" w:lineRule="auto"/>
              <w:ind w:left="0" w:firstLine="0"/>
              <w:jc w:val="left"/>
              <w:rPr>
                <w:sz w:val="20"/>
                <w:szCs w:val="20"/>
              </w:rPr>
            </w:pPr>
            <w:r w:rsidRPr="00EA52D9">
              <w:rPr>
                <w:sz w:val="20"/>
                <w:szCs w:val="20"/>
              </w:rPr>
              <w:t xml:space="preserve">apresentações multimídias, vídeos de </w:t>
            </w:r>
            <w:r w:rsidRPr="00EA52D9">
              <w:rPr>
                <w:sz w:val="20"/>
                <w:szCs w:val="20"/>
              </w:rPr>
              <w:tab/>
              <w:t xml:space="preserve">divulgação </w:t>
            </w:r>
          </w:p>
          <w:p w14:paraId="1FEB734C" w14:textId="77777777" w:rsidR="00EA52D9" w:rsidRPr="00EA52D9" w:rsidRDefault="00EA52D9" w:rsidP="00EA52D9">
            <w:pPr>
              <w:spacing w:after="117" w:line="259" w:lineRule="auto"/>
              <w:ind w:left="0" w:firstLine="0"/>
              <w:jc w:val="left"/>
              <w:rPr>
                <w:sz w:val="20"/>
                <w:szCs w:val="20"/>
              </w:rPr>
            </w:pPr>
            <w:r w:rsidRPr="00EA52D9">
              <w:rPr>
                <w:sz w:val="20"/>
                <w:szCs w:val="20"/>
              </w:rPr>
              <w:t xml:space="preserve">científica, </w:t>
            </w:r>
          </w:p>
          <w:p w14:paraId="26B2F624" w14:textId="77777777" w:rsidR="00EA52D9" w:rsidRPr="00EA52D9" w:rsidRDefault="00EA52D9" w:rsidP="00EA52D9">
            <w:pPr>
              <w:spacing w:after="0" w:line="360" w:lineRule="auto"/>
              <w:ind w:left="0" w:right="106" w:firstLine="0"/>
              <w:rPr>
                <w:sz w:val="20"/>
                <w:szCs w:val="20"/>
              </w:rPr>
            </w:pPr>
            <w:r w:rsidRPr="00EA52D9">
              <w:rPr>
                <w:sz w:val="20"/>
                <w:szCs w:val="20"/>
              </w:rPr>
              <w:t xml:space="preserve">documentários e afins, identificando, em função dos </w:t>
            </w:r>
          </w:p>
          <w:p w14:paraId="3A997A27" w14:textId="77777777" w:rsidR="00EA52D9" w:rsidRPr="00EA52D9" w:rsidRDefault="00EA52D9" w:rsidP="00EA52D9">
            <w:pPr>
              <w:spacing w:after="0" w:line="366" w:lineRule="auto"/>
              <w:ind w:left="0" w:firstLine="0"/>
              <w:jc w:val="left"/>
              <w:rPr>
                <w:sz w:val="20"/>
                <w:szCs w:val="20"/>
              </w:rPr>
            </w:pPr>
            <w:r w:rsidRPr="00EA52D9">
              <w:rPr>
                <w:sz w:val="20"/>
                <w:szCs w:val="20"/>
              </w:rPr>
              <w:t xml:space="preserve">objetivos, informações principais para apoio ao </w:t>
            </w:r>
            <w:r w:rsidRPr="00EA52D9">
              <w:rPr>
                <w:sz w:val="20"/>
                <w:szCs w:val="20"/>
              </w:rPr>
              <w:tab/>
              <w:t>estudo.</w:t>
            </w:r>
            <w:r w:rsidRPr="00EA52D9">
              <w:rPr>
                <w:b/>
                <w:sz w:val="20"/>
                <w:szCs w:val="20"/>
              </w:rPr>
              <w:t xml:space="preserve">  </w:t>
            </w:r>
          </w:p>
          <w:p w14:paraId="2CEFF10D" w14:textId="77777777" w:rsidR="00EA52D9" w:rsidRPr="00EA52D9" w:rsidRDefault="00EA52D9" w:rsidP="00EA52D9">
            <w:pPr>
              <w:spacing w:after="0" w:line="259" w:lineRule="auto"/>
              <w:ind w:left="0" w:right="106" w:firstLine="0"/>
              <w:rPr>
                <w:sz w:val="20"/>
                <w:szCs w:val="20"/>
              </w:rPr>
            </w:pPr>
            <w:r w:rsidRPr="00EA52D9">
              <w:rPr>
                <w:b/>
                <w:sz w:val="20"/>
                <w:szCs w:val="20"/>
              </w:rPr>
              <w:t xml:space="preserve">(EF89LP28RS-2) </w:t>
            </w:r>
            <w:r w:rsidRPr="00EA52D9">
              <w:rPr>
                <w:sz w:val="20"/>
                <w:szCs w:val="20"/>
              </w:rPr>
              <w:t xml:space="preserve">Realizar sínteses que destaquem e reorganizem os pontos ou conceitos centrais e suas relações e que, em alguns casos, seja acompanhada de reflexões pessoais, que possam conter dúvidas, questionamentos, considerações etc., a fim de resgatar a apreensão do ouvido/assistido.  </w:t>
            </w:r>
          </w:p>
        </w:tc>
        <w:tc>
          <w:tcPr>
            <w:tcW w:w="4208" w:type="dxa"/>
            <w:tcBorders>
              <w:top w:val="single" w:sz="2" w:space="0" w:color="FFFFFF"/>
              <w:left w:val="single" w:sz="6" w:space="0" w:color="000000"/>
              <w:bottom w:val="single" w:sz="4" w:space="0" w:color="000000"/>
              <w:right w:val="single" w:sz="4" w:space="0" w:color="000000"/>
            </w:tcBorders>
          </w:tcPr>
          <w:p w14:paraId="0BFF531F" w14:textId="77777777" w:rsidR="00EA52D9" w:rsidRPr="00EA52D9" w:rsidRDefault="00EA52D9" w:rsidP="00EA52D9">
            <w:pPr>
              <w:spacing w:after="0" w:line="360" w:lineRule="auto"/>
              <w:ind w:left="0" w:right="106" w:firstLine="0"/>
              <w:rPr>
                <w:b/>
              </w:rPr>
            </w:pPr>
          </w:p>
        </w:tc>
      </w:tr>
    </w:tbl>
    <w:p w14:paraId="5D399C56" w14:textId="77777777" w:rsidR="00EA52D9" w:rsidRPr="00EA52D9" w:rsidRDefault="00EA52D9" w:rsidP="00EA52D9">
      <w:pPr>
        <w:spacing w:after="0" w:line="259" w:lineRule="auto"/>
        <w:ind w:left="-1440" w:right="10466" w:firstLine="0"/>
      </w:pPr>
    </w:p>
    <w:tbl>
      <w:tblPr>
        <w:tblStyle w:val="TableGrid48"/>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752D10D5" w14:textId="77777777" w:rsidTr="00EA52D9">
        <w:trPr>
          <w:trHeight w:val="8707"/>
        </w:trPr>
        <w:tc>
          <w:tcPr>
            <w:tcW w:w="991" w:type="dxa"/>
            <w:tcBorders>
              <w:top w:val="single" w:sz="6" w:space="0" w:color="000000"/>
              <w:left w:val="single" w:sz="6" w:space="0" w:color="000000"/>
              <w:bottom w:val="single" w:sz="6" w:space="0" w:color="000000"/>
              <w:right w:val="single" w:sz="6" w:space="0" w:color="000000"/>
            </w:tcBorders>
          </w:tcPr>
          <w:p w14:paraId="062F89FB"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8CD0386"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C0D255E" w14:textId="77777777" w:rsidR="00EA52D9" w:rsidRPr="00EA52D9" w:rsidRDefault="00EA52D9" w:rsidP="00EA52D9">
            <w:pPr>
              <w:spacing w:after="2" w:line="359" w:lineRule="auto"/>
              <w:ind w:left="2" w:firstLine="0"/>
              <w:jc w:val="left"/>
            </w:pPr>
            <w:r w:rsidRPr="00EA52D9">
              <w:t>Análise linguística/sem</w:t>
            </w:r>
          </w:p>
          <w:p w14:paraId="3F5F3A06"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341DED5" w14:textId="77777777" w:rsidR="00EA52D9" w:rsidRPr="00EA52D9" w:rsidRDefault="00EA52D9" w:rsidP="00EA52D9">
            <w:pPr>
              <w:spacing w:after="0" w:line="259" w:lineRule="auto"/>
              <w:ind w:left="0" w:firstLine="0"/>
              <w:jc w:val="left"/>
            </w:pPr>
            <w:r w:rsidRPr="00EA52D9">
              <w:t xml:space="preserve">Textualização Progressão temática </w:t>
            </w:r>
          </w:p>
        </w:tc>
        <w:tc>
          <w:tcPr>
            <w:tcW w:w="2268" w:type="dxa"/>
            <w:tcBorders>
              <w:top w:val="single" w:sz="6" w:space="0" w:color="000000"/>
              <w:left w:val="single" w:sz="6" w:space="0" w:color="000000"/>
              <w:bottom w:val="single" w:sz="6" w:space="0" w:color="000000"/>
              <w:right w:val="single" w:sz="6" w:space="0" w:color="000000"/>
            </w:tcBorders>
          </w:tcPr>
          <w:p w14:paraId="510E655F" w14:textId="77777777" w:rsidR="00EA52D9" w:rsidRPr="00EA52D9" w:rsidRDefault="00EA52D9" w:rsidP="00EA52D9">
            <w:pPr>
              <w:spacing w:after="0" w:line="240" w:lineRule="auto"/>
              <w:ind w:left="2" w:firstLine="0"/>
              <w:jc w:val="left"/>
            </w:pPr>
            <w:r w:rsidRPr="00EA52D9">
              <w:rPr>
                <w:b/>
              </w:rPr>
              <w:t xml:space="preserve">(EF89LP29) </w:t>
            </w:r>
          </w:p>
          <w:p w14:paraId="3053DF1B" w14:textId="77777777" w:rsidR="00EA52D9" w:rsidRPr="00EA52D9" w:rsidRDefault="00EA52D9" w:rsidP="00EA52D9">
            <w:pPr>
              <w:spacing w:after="0" w:line="240" w:lineRule="auto"/>
              <w:ind w:left="2" w:firstLine="0"/>
            </w:pPr>
            <w:r w:rsidRPr="00EA52D9">
              <w:t xml:space="preserve">Utilizar e perceber mecanismos de </w:t>
            </w:r>
          </w:p>
          <w:p w14:paraId="1CA2D060" w14:textId="77777777" w:rsidR="00EA52D9" w:rsidRPr="00EA52D9" w:rsidRDefault="00EA52D9" w:rsidP="00EA52D9">
            <w:pPr>
              <w:spacing w:after="0" w:line="240" w:lineRule="auto"/>
              <w:ind w:left="2" w:firstLine="0"/>
              <w:jc w:val="left"/>
            </w:pPr>
            <w:r w:rsidRPr="00EA52D9">
              <w:t xml:space="preserve">progressão temática, tais como retomadas anafóricas </w:t>
            </w:r>
            <w:r w:rsidRPr="00EA52D9">
              <w:tab/>
              <w:t xml:space="preserve">(“que, cujo, </w:t>
            </w:r>
            <w:r w:rsidRPr="00EA52D9">
              <w:tab/>
              <w:t xml:space="preserve">onde”, pronomes do caso reto e oblíquos, pronomes demonstrativos, nomes </w:t>
            </w:r>
          </w:p>
          <w:p w14:paraId="2D20A3E1" w14:textId="77777777" w:rsidR="00EA52D9" w:rsidRPr="00EA52D9" w:rsidRDefault="00EA52D9" w:rsidP="00EA52D9">
            <w:pPr>
              <w:spacing w:after="0" w:line="240" w:lineRule="auto"/>
              <w:ind w:left="2" w:firstLine="0"/>
              <w:jc w:val="left"/>
            </w:pPr>
            <w:proofErr w:type="spellStart"/>
            <w:r w:rsidRPr="00EA52D9">
              <w:t>correferentes</w:t>
            </w:r>
            <w:proofErr w:type="spellEnd"/>
            <w:r w:rsidRPr="00EA52D9">
              <w:t xml:space="preserve"> etc.), catáforas </w:t>
            </w:r>
          </w:p>
          <w:p w14:paraId="583BC0A2" w14:textId="77777777" w:rsidR="00EA52D9" w:rsidRPr="00EA52D9" w:rsidRDefault="00EA52D9" w:rsidP="00EA52D9">
            <w:pPr>
              <w:spacing w:after="0" w:line="240" w:lineRule="auto"/>
              <w:ind w:left="2" w:right="65" w:firstLine="0"/>
            </w:pPr>
            <w:r w:rsidRPr="00EA52D9">
              <w:t xml:space="preserve">(remetendo para adiante ao invés de retomar o já dito), uso </w:t>
            </w:r>
            <w:r w:rsidRPr="00EA52D9">
              <w:tab/>
              <w:t xml:space="preserve">de </w:t>
            </w:r>
          </w:p>
          <w:p w14:paraId="0759F526" w14:textId="77777777" w:rsidR="00EA52D9" w:rsidRPr="00EA52D9" w:rsidRDefault="00EA52D9" w:rsidP="00EA52D9">
            <w:pPr>
              <w:spacing w:after="0" w:line="240" w:lineRule="auto"/>
              <w:ind w:left="2" w:firstLine="0"/>
              <w:jc w:val="left"/>
            </w:pPr>
            <w:r w:rsidRPr="00EA52D9">
              <w:t xml:space="preserve">organizadores </w:t>
            </w:r>
          </w:p>
          <w:p w14:paraId="211E74AB" w14:textId="77777777" w:rsidR="00EA52D9" w:rsidRPr="00EA52D9" w:rsidRDefault="00EA52D9" w:rsidP="00EA52D9">
            <w:pPr>
              <w:tabs>
                <w:tab w:val="right" w:pos="2121"/>
              </w:tabs>
              <w:spacing w:after="0" w:line="240" w:lineRule="auto"/>
              <w:ind w:left="0" w:firstLine="0"/>
              <w:jc w:val="left"/>
            </w:pPr>
            <w:r w:rsidRPr="00EA52D9">
              <w:t xml:space="preserve">textuais, </w:t>
            </w:r>
            <w:r w:rsidRPr="00EA52D9">
              <w:tab/>
              <w:t xml:space="preserve">de coesivos etc., e analisar os mecanismos de </w:t>
            </w:r>
            <w:proofErr w:type="gramStart"/>
            <w:r w:rsidRPr="00EA52D9">
              <w:t>reformulação  e</w:t>
            </w:r>
            <w:proofErr w:type="gramEnd"/>
            <w:r w:rsidRPr="00EA52D9">
              <w:t xml:space="preserve"> paráfrase utilizados nos textos de divulgação de conhecimento</w:t>
            </w:r>
          </w:p>
        </w:tc>
        <w:tc>
          <w:tcPr>
            <w:tcW w:w="2405" w:type="dxa"/>
            <w:tcBorders>
              <w:top w:val="single" w:sz="2" w:space="0" w:color="FFFFFF"/>
              <w:left w:val="single" w:sz="6" w:space="0" w:color="000000"/>
              <w:bottom w:val="single" w:sz="6" w:space="0" w:color="000000"/>
              <w:right w:val="single" w:sz="4" w:space="0" w:color="000000"/>
            </w:tcBorders>
          </w:tcPr>
          <w:p w14:paraId="286E9100" w14:textId="77777777" w:rsidR="00EA52D9" w:rsidRPr="00EA52D9" w:rsidRDefault="00EA52D9" w:rsidP="00EA52D9">
            <w:pPr>
              <w:spacing w:after="0" w:line="240" w:lineRule="auto"/>
              <w:ind w:left="0" w:right="67" w:firstLine="0"/>
            </w:pPr>
            <w:r w:rsidRPr="00EA52D9">
              <w:rPr>
                <w:b/>
              </w:rPr>
              <w:t xml:space="preserve">(EF89LP29RS-1) </w:t>
            </w:r>
            <w:r w:rsidRPr="00EA52D9">
              <w:t xml:space="preserve">Reconhecer que há uma ordem progressiva para a construção dos textos, de modo a torná-los coerentes e coesivos. </w:t>
            </w:r>
          </w:p>
          <w:p w14:paraId="34BD6E6A" w14:textId="77777777" w:rsidR="00EA52D9" w:rsidRPr="00EA52D9" w:rsidRDefault="00EA52D9" w:rsidP="00EA52D9">
            <w:pPr>
              <w:spacing w:after="0" w:line="240" w:lineRule="auto"/>
              <w:ind w:left="0" w:firstLine="0"/>
              <w:jc w:val="left"/>
            </w:pPr>
            <w:r w:rsidRPr="00EA52D9">
              <w:rPr>
                <w:b/>
              </w:rPr>
              <w:t xml:space="preserve">(EF89LP29RS-2) </w:t>
            </w:r>
          </w:p>
          <w:p w14:paraId="6241A1F0" w14:textId="77777777" w:rsidR="00EA52D9" w:rsidRPr="00EA52D9" w:rsidRDefault="00EA52D9" w:rsidP="00EA52D9">
            <w:pPr>
              <w:spacing w:after="0" w:line="240" w:lineRule="auto"/>
              <w:ind w:left="0" w:firstLine="0"/>
            </w:pPr>
            <w:r w:rsidRPr="00EA52D9">
              <w:t xml:space="preserve">Utilizar e perceber mecanismos de </w:t>
            </w:r>
          </w:p>
          <w:p w14:paraId="0AEE4E54" w14:textId="77777777" w:rsidR="00EA52D9" w:rsidRPr="00EA52D9" w:rsidRDefault="00EA52D9" w:rsidP="00EA52D9">
            <w:pPr>
              <w:spacing w:after="0" w:line="240" w:lineRule="auto"/>
              <w:ind w:left="0" w:right="13" w:firstLine="0"/>
              <w:jc w:val="left"/>
            </w:pPr>
            <w:r w:rsidRPr="00EA52D9">
              <w:t xml:space="preserve">progressão temática, tais como retomadas </w:t>
            </w:r>
          </w:p>
          <w:p w14:paraId="733FB3B2" w14:textId="77777777" w:rsidR="00EA52D9" w:rsidRPr="00EA52D9" w:rsidRDefault="00EA52D9" w:rsidP="00EA52D9">
            <w:pPr>
              <w:spacing w:after="0" w:line="240" w:lineRule="auto"/>
              <w:ind w:left="0" w:right="68" w:firstLine="0"/>
            </w:pPr>
            <w:r w:rsidRPr="00EA52D9">
              <w:t xml:space="preserve">anafóricas e catafóricas, o uso de organizadores </w:t>
            </w:r>
          </w:p>
          <w:p w14:paraId="6DDDA2EE" w14:textId="77777777" w:rsidR="00EA52D9" w:rsidRPr="00EA52D9" w:rsidRDefault="00EA52D9" w:rsidP="00EA52D9">
            <w:pPr>
              <w:spacing w:after="0" w:line="240" w:lineRule="auto"/>
              <w:ind w:left="0" w:right="67" w:firstLine="0"/>
            </w:pPr>
            <w:r w:rsidRPr="00EA52D9">
              <w:t>textuais, de coesivos etc., e analisar os mecanismos de reformulação e paráfrase utilizados nos textos de divulgação do conhecimento.</w:t>
            </w:r>
          </w:p>
        </w:tc>
        <w:tc>
          <w:tcPr>
            <w:tcW w:w="4012" w:type="dxa"/>
            <w:tcBorders>
              <w:top w:val="single" w:sz="2" w:space="0" w:color="FFFFFF"/>
              <w:left w:val="single" w:sz="6" w:space="0" w:color="000000"/>
              <w:bottom w:val="single" w:sz="6" w:space="0" w:color="000000"/>
              <w:right w:val="single" w:sz="4" w:space="0" w:color="000000"/>
            </w:tcBorders>
          </w:tcPr>
          <w:p w14:paraId="6AC07A9F" w14:textId="77777777" w:rsidR="00EA52D9" w:rsidRPr="00EA52D9" w:rsidRDefault="00EA52D9" w:rsidP="00EA52D9">
            <w:pPr>
              <w:spacing w:after="1" w:line="360" w:lineRule="auto"/>
              <w:ind w:left="0" w:right="67" w:firstLine="0"/>
              <w:rPr>
                <w:b/>
              </w:rPr>
            </w:pPr>
          </w:p>
        </w:tc>
      </w:tr>
    </w:tbl>
    <w:p w14:paraId="5CEBAADF" w14:textId="77777777" w:rsidR="00EA52D9" w:rsidRPr="00EA52D9" w:rsidRDefault="00EA52D9" w:rsidP="00EA52D9">
      <w:pPr>
        <w:spacing w:after="0" w:line="259" w:lineRule="auto"/>
        <w:ind w:left="-1440" w:right="10466" w:firstLine="0"/>
        <w:jc w:val="left"/>
      </w:pPr>
    </w:p>
    <w:tbl>
      <w:tblPr>
        <w:tblStyle w:val="TableGrid48"/>
        <w:tblW w:w="15252" w:type="dxa"/>
        <w:tblInd w:w="-1085" w:type="dxa"/>
        <w:tblCellMar>
          <w:top w:w="56" w:type="dxa"/>
          <w:right w:w="10"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1D5D418D" w14:textId="77777777" w:rsidTr="00EA52D9">
        <w:trPr>
          <w:trHeight w:val="5556"/>
        </w:trPr>
        <w:tc>
          <w:tcPr>
            <w:tcW w:w="991" w:type="dxa"/>
            <w:tcBorders>
              <w:top w:val="single" w:sz="6" w:space="0" w:color="000000"/>
              <w:left w:val="single" w:sz="6" w:space="0" w:color="000000"/>
              <w:bottom w:val="single" w:sz="6" w:space="0" w:color="000000"/>
              <w:right w:val="single" w:sz="6" w:space="0" w:color="000000"/>
            </w:tcBorders>
          </w:tcPr>
          <w:p w14:paraId="580711A4" w14:textId="77777777" w:rsidR="00EA52D9" w:rsidRPr="00EA52D9" w:rsidRDefault="00EA52D9" w:rsidP="00EA52D9">
            <w:pPr>
              <w:spacing w:after="0" w:line="259" w:lineRule="auto"/>
              <w:ind w:left="110"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223C983F" w14:textId="77777777" w:rsidR="00EA52D9" w:rsidRPr="00EA52D9" w:rsidRDefault="00EA52D9" w:rsidP="00EA52D9">
            <w:pPr>
              <w:spacing w:after="115" w:line="259" w:lineRule="auto"/>
              <w:ind w:left="108" w:firstLine="0"/>
            </w:pPr>
            <w:r w:rsidRPr="00EA52D9">
              <w:rPr>
                <w:b/>
                <w:color w:val="C00000"/>
              </w:rPr>
              <w:t xml:space="preserve">CAMPO DE </w:t>
            </w:r>
          </w:p>
          <w:p w14:paraId="09A9704C" w14:textId="77777777" w:rsidR="00EA52D9" w:rsidRPr="00EA52D9" w:rsidRDefault="00EA52D9" w:rsidP="00EA52D9">
            <w:pPr>
              <w:spacing w:after="138" w:line="259" w:lineRule="auto"/>
              <w:ind w:left="108" w:firstLine="0"/>
              <w:jc w:val="left"/>
            </w:pPr>
            <w:r w:rsidRPr="00EA52D9">
              <w:rPr>
                <w:b/>
                <w:color w:val="C00000"/>
              </w:rPr>
              <w:t xml:space="preserve">ATUAÇÃO </w:t>
            </w:r>
          </w:p>
          <w:p w14:paraId="4445CB0E" w14:textId="77777777" w:rsidR="00EA52D9" w:rsidRPr="00EA52D9" w:rsidRDefault="00EA52D9" w:rsidP="00EA52D9">
            <w:pPr>
              <w:tabs>
                <w:tab w:val="center" w:pos="282"/>
                <w:tab w:val="center" w:pos="1300"/>
              </w:tabs>
              <w:spacing w:after="122" w:line="259" w:lineRule="auto"/>
              <w:ind w:left="0" w:firstLine="0"/>
              <w:jc w:val="left"/>
            </w:pPr>
            <w:r w:rsidRPr="00EA52D9">
              <w:rPr>
                <w:rFonts w:ascii="Calibri" w:eastAsia="Calibri" w:hAnsi="Calibri" w:cs="Calibri"/>
                <w:sz w:val="22"/>
              </w:rPr>
              <w:tab/>
            </w:r>
            <w:r w:rsidRPr="00EA52D9">
              <w:rPr>
                <w:b/>
                <w:color w:val="C00000"/>
              </w:rPr>
              <w:t xml:space="preserve">NA </w:t>
            </w:r>
            <w:r w:rsidRPr="00EA52D9">
              <w:rPr>
                <w:b/>
                <w:color w:val="C00000"/>
              </w:rPr>
              <w:tab/>
              <w:t xml:space="preserve">VIDA </w:t>
            </w:r>
          </w:p>
          <w:p w14:paraId="448BC1CF" w14:textId="77777777" w:rsidR="00EA52D9" w:rsidRPr="00EA52D9" w:rsidRDefault="00EA52D9" w:rsidP="00EA52D9">
            <w:pPr>
              <w:spacing w:after="0" w:line="259" w:lineRule="auto"/>
              <w:ind w:left="108" w:firstLine="0"/>
              <w:jc w:val="left"/>
            </w:pPr>
            <w:r w:rsidRPr="00EA52D9">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4097075A" w14:textId="77777777" w:rsidR="00EA52D9" w:rsidRPr="00EA52D9" w:rsidRDefault="00EA52D9" w:rsidP="00EA52D9">
            <w:pPr>
              <w:spacing w:after="2" w:line="359" w:lineRule="auto"/>
              <w:ind w:left="110" w:firstLine="0"/>
              <w:jc w:val="left"/>
            </w:pPr>
            <w:r w:rsidRPr="00EA52D9">
              <w:t>Análise linguística/sem</w:t>
            </w:r>
          </w:p>
          <w:p w14:paraId="7D01E9C6" w14:textId="77777777" w:rsidR="00EA52D9" w:rsidRPr="00EA52D9" w:rsidRDefault="00EA52D9" w:rsidP="00EA52D9">
            <w:pPr>
              <w:spacing w:after="0" w:line="259" w:lineRule="auto"/>
              <w:ind w:left="110"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D724837" w14:textId="77777777" w:rsidR="00EA52D9" w:rsidRPr="00EA52D9" w:rsidRDefault="00EA52D9" w:rsidP="00EA52D9">
            <w:pPr>
              <w:spacing w:after="0" w:line="259" w:lineRule="auto"/>
              <w:ind w:left="108" w:firstLine="0"/>
              <w:jc w:val="left"/>
            </w:pPr>
            <w:r w:rsidRPr="00EA52D9">
              <w:t xml:space="preserve">Textualização </w:t>
            </w:r>
          </w:p>
        </w:tc>
        <w:tc>
          <w:tcPr>
            <w:tcW w:w="2268" w:type="dxa"/>
            <w:tcBorders>
              <w:top w:val="single" w:sz="6" w:space="0" w:color="000000"/>
              <w:left w:val="single" w:sz="6" w:space="0" w:color="000000"/>
              <w:bottom w:val="single" w:sz="6" w:space="0" w:color="000000"/>
              <w:right w:val="single" w:sz="4" w:space="0" w:color="000000"/>
            </w:tcBorders>
          </w:tcPr>
          <w:p w14:paraId="3449466A" w14:textId="77777777" w:rsidR="00EA52D9" w:rsidRPr="00EA52D9" w:rsidRDefault="00EA52D9" w:rsidP="00EA52D9">
            <w:pPr>
              <w:spacing w:after="115" w:line="259" w:lineRule="auto"/>
              <w:ind w:left="110" w:firstLine="0"/>
              <w:jc w:val="left"/>
            </w:pPr>
            <w:r w:rsidRPr="00EA52D9">
              <w:rPr>
                <w:b/>
              </w:rPr>
              <w:t xml:space="preserve">(EF89LP30) </w:t>
            </w:r>
          </w:p>
          <w:p w14:paraId="7A1F2194" w14:textId="77777777" w:rsidR="00EA52D9" w:rsidRPr="00EA52D9" w:rsidRDefault="00EA52D9" w:rsidP="00EA52D9">
            <w:pPr>
              <w:spacing w:after="0" w:line="366" w:lineRule="auto"/>
              <w:ind w:left="110" w:right="94" w:firstLine="0"/>
            </w:pPr>
            <w:r w:rsidRPr="00EA52D9">
              <w:t xml:space="preserve">Analisar a estrutura de hipertexto e hiperlinks em textos </w:t>
            </w:r>
            <w:r w:rsidRPr="00EA52D9">
              <w:tab/>
              <w:t xml:space="preserve">de </w:t>
            </w:r>
          </w:p>
          <w:p w14:paraId="17581923" w14:textId="77777777" w:rsidR="00EA52D9" w:rsidRPr="00EA52D9" w:rsidRDefault="00EA52D9" w:rsidP="00EA52D9">
            <w:pPr>
              <w:spacing w:after="117" w:line="259" w:lineRule="auto"/>
              <w:ind w:left="110" w:firstLine="0"/>
              <w:jc w:val="left"/>
            </w:pPr>
            <w:r w:rsidRPr="00EA52D9">
              <w:t xml:space="preserve">divulgação </w:t>
            </w:r>
          </w:p>
          <w:p w14:paraId="29C91C9F" w14:textId="77777777" w:rsidR="00EA52D9" w:rsidRPr="00EA52D9" w:rsidRDefault="00EA52D9" w:rsidP="00EA52D9">
            <w:pPr>
              <w:spacing w:after="0" w:line="259" w:lineRule="auto"/>
              <w:ind w:left="110" w:right="94" w:firstLine="0"/>
            </w:pPr>
            <w:r w:rsidRPr="00EA52D9">
              <w:t xml:space="preserve">científica que circulam na Web e proceder à remissão a conceitos e relações por meio de links. </w:t>
            </w:r>
          </w:p>
        </w:tc>
        <w:tc>
          <w:tcPr>
            <w:tcW w:w="2405" w:type="dxa"/>
            <w:tcBorders>
              <w:top w:val="single" w:sz="6" w:space="0" w:color="000000"/>
              <w:left w:val="single" w:sz="4" w:space="0" w:color="000000"/>
              <w:bottom w:val="single" w:sz="6" w:space="0" w:color="000000"/>
              <w:right w:val="single" w:sz="4" w:space="0" w:color="000000"/>
            </w:tcBorders>
          </w:tcPr>
          <w:p w14:paraId="235BCF7D" w14:textId="77777777" w:rsidR="00EA52D9" w:rsidRPr="00EA52D9" w:rsidRDefault="00EA52D9" w:rsidP="00EA52D9">
            <w:pPr>
              <w:spacing w:after="0" w:line="259" w:lineRule="auto"/>
              <w:ind w:left="108" w:firstLine="0"/>
              <w:jc w:val="left"/>
            </w:pPr>
            <w:r w:rsidRPr="00EA52D9">
              <w:t xml:space="preserve"> </w:t>
            </w:r>
          </w:p>
        </w:tc>
        <w:tc>
          <w:tcPr>
            <w:tcW w:w="4066" w:type="dxa"/>
            <w:tcBorders>
              <w:top w:val="single" w:sz="6" w:space="0" w:color="000000"/>
              <w:left w:val="single" w:sz="4" w:space="0" w:color="000000"/>
              <w:bottom w:val="single" w:sz="6" w:space="0" w:color="000000"/>
              <w:right w:val="single" w:sz="4" w:space="0" w:color="000000"/>
            </w:tcBorders>
          </w:tcPr>
          <w:p w14:paraId="1433AC14" w14:textId="77777777" w:rsidR="00EA52D9" w:rsidRPr="00EA52D9" w:rsidRDefault="00EA52D9" w:rsidP="00EA52D9">
            <w:pPr>
              <w:spacing w:after="0" w:line="259" w:lineRule="auto"/>
              <w:ind w:left="108" w:firstLine="0"/>
              <w:jc w:val="left"/>
            </w:pPr>
          </w:p>
        </w:tc>
      </w:tr>
      <w:tr w:rsidR="00EA52D9" w:rsidRPr="00EA52D9" w14:paraId="7C20C808" w14:textId="77777777" w:rsidTr="00EA52D9">
        <w:trPr>
          <w:trHeight w:val="4154"/>
        </w:trPr>
        <w:tc>
          <w:tcPr>
            <w:tcW w:w="991" w:type="dxa"/>
            <w:tcBorders>
              <w:top w:val="single" w:sz="6" w:space="0" w:color="000000"/>
              <w:left w:val="single" w:sz="6" w:space="0" w:color="000000"/>
              <w:bottom w:val="single" w:sz="6" w:space="0" w:color="000000"/>
              <w:right w:val="single" w:sz="6" w:space="0" w:color="000000"/>
            </w:tcBorders>
          </w:tcPr>
          <w:p w14:paraId="1DA8803D"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44C589C"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FF03834" w14:textId="77777777" w:rsidR="00EA52D9" w:rsidRPr="00EA52D9" w:rsidRDefault="00EA52D9" w:rsidP="00EA52D9">
            <w:pPr>
              <w:spacing w:after="0"/>
              <w:ind w:left="110" w:firstLine="0"/>
              <w:jc w:val="left"/>
            </w:pPr>
            <w:r w:rsidRPr="00EA52D9">
              <w:t>Análise linguística/sem</w:t>
            </w:r>
          </w:p>
          <w:p w14:paraId="1DA9136F" w14:textId="77777777" w:rsidR="00EA52D9" w:rsidRPr="00EA52D9" w:rsidRDefault="00EA52D9" w:rsidP="00EA52D9">
            <w:pPr>
              <w:spacing w:after="0" w:line="259" w:lineRule="auto"/>
              <w:ind w:left="110"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7A5B5C6B" w14:textId="77777777" w:rsidR="00EA52D9" w:rsidRPr="00EA52D9" w:rsidRDefault="00EA52D9" w:rsidP="00EA52D9">
            <w:pPr>
              <w:spacing w:after="0" w:line="259" w:lineRule="auto"/>
              <w:ind w:left="108" w:firstLine="0"/>
              <w:jc w:val="left"/>
            </w:pPr>
            <w:r w:rsidRPr="00EA52D9">
              <w:t xml:space="preserve">Modalização </w:t>
            </w:r>
          </w:p>
        </w:tc>
        <w:tc>
          <w:tcPr>
            <w:tcW w:w="2268" w:type="dxa"/>
            <w:tcBorders>
              <w:top w:val="single" w:sz="6" w:space="0" w:color="000000"/>
              <w:left w:val="single" w:sz="6" w:space="0" w:color="000000"/>
              <w:bottom w:val="single" w:sz="6" w:space="0" w:color="000000"/>
              <w:right w:val="single" w:sz="6" w:space="0" w:color="000000"/>
            </w:tcBorders>
          </w:tcPr>
          <w:p w14:paraId="1DF55F92" w14:textId="77777777" w:rsidR="00EA52D9" w:rsidRPr="00EA52D9" w:rsidRDefault="00EA52D9" w:rsidP="00EA52D9">
            <w:pPr>
              <w:spacing w:after="117" w:line="259" w:lineRule="auto"/>
              <w:ind w:left="110" w:firstLine="0"/>
              <w:jc w:val="left"/>
            </w:pPr>
            <w:r w:rsidRPr="00EA52D9">
              <w:rPr>
                <w:b/>
              </w:rPr>
              <w:t xml:space="preserve">(EF89LP31) </w:t>
            </w:r>
          </w:p>
          <w:p w14:paraId="696030B0" w14:textId="77777777" w:rsidR="00EA52D9" w:rsidRPr="00EA52D9" w:rsidRDefault="00EA52D9" w:rsidP="00EA52D9">
            <w:pPr>
              <w:spacing w:after="0" w:line="240" w:lineRule="auto"/>
              <w:ind w:left="108" w:right="64" w:firstLine="0"/>
              <w:rPr>
                <w:sz w:val="22"/>
              </w:rPr>
            </w:pPr>
            <w:r w:rsidRPr="00EA52D9">
              <w:rPr>
                <w:sz w:val="22"/>
              </w:rPr>
              <w:t xml:space="preserve">Analisar e utilizar modalização epistêmica, isto é, modos de indicar uma avaliação sobre o valor de verdade e as condições de verdade de uma proposição, tais como </w:t>
            </w:r>
            <w:r w:rsidRPr="00EA52D9">
              <w:rPr>
                <w:sz w:val="22"/>
              </w:rPr>
              <w:tab/>
              <w:t>os asseverativos – quando se concorda com (“realmente, evidentemente, naturalmente, efetivamente, claro, certo, lógico, sem dúvida” etc.) ou discorda de (“de jeito nenhum, de forma alguma”) uma ideia; e os quase-</w:t>
            </w:r>
          </w:p>
          <w:p w14:paraId="2A38C92C" w14:textId="77777777" w:rsidR="00EA52D9" w:rsidRPr="00EA52D9" w:rsidRDefault="00EA52D9" w:rsidP="00EA52D9">
            <w:pPr>
              <w:spacing w:after="0" w:line="240" w:lineRule="auto"/>
              <w:ind w:left="108" w:right="65" w:firstLine="0"/>
              <w:rPr>
                <w:sz w:val="22"/>
              </w:rPr>
            </w:pPr>
            <w:r w:rsidRPr="00EA52D9">
              <w:rPr>
                <w:sz w:val="22"/>
              </w:rPr>
              <w:t xml:space="preserve">asseverativos, que indicam que se considera o conteúdo como quase certo </w:t>
            </w:r>
          </w:p>
          <w:p w14:paraId="5F8A72C7" w14:textId="77777777" w:rsidR="00EA52D9" w:rsidRPr="00EA52D9" w:rsidRDefault="00EA52D9" w:rsidP="00EA52D9">
            <w:pPr>
              <w:spacing w:after="0" w:line="240" w:lineRule="auto"/>
              <w:ind w:left="108" w:right="92" w:firstLine="0"/>
            </w:pPr>
            <w:r w:rsidRPr="00EA52D9">
              <w:rPr>
                <w:sz w:val="22"/>
              </w:rPr>
              <w:t xml:space="preserve">(“talvez, </w:t>
            </w:r>
            <w:r w:rsidRPr="00EA52D9">
              <w:rPr>
                <w:sz w:val="22"/>
              </w:rPr>
              <w:tab/>
              <w:t xml:space="preserve">assim, </w:t>
            </w:r>
            <w:proofErr w:type="gramStart"/>
            <w:r w:rsidRPr="00EA52D9">
              <w:rPr>
                <w:sz w:val="22"/>
              </w:rPr>
              <w:t>possivelmente,  provavelmente</w:t>
            </w:r>
            <w:proofErr w:type="gramEnd"/>
            <w:r w:rsidRPr="00EA52D9">
              <w:rPr>
                <w:sz w:val="22"/>
              </w:rPr>
              <w:t>, eventualmente”).</w:t>
            </w:r>
          </w:p>
        </w:tc>
        <w:tc>
          <w:tcPr>
            <w:tcW w:w="2405" w:type="dxa"/>
            <w:tcBorders>
              <w:top w:val="single" w:sz="6" w:space="0" w:color="000000"/>
              <w:left w:val="single" w:sz="6" w:space="0" w:color="000000"/>
              <w:bottom w:val="single" w:sz="4" w:space="0" w:color="000000"/>
              <w:right w:val="single" w:sz="4" w:space="0" w:color="000000"/>
            </w:tcBorders>
          </w:tcPr>
          <w:p w14:paraId="5D62154E" w14:textId="77777777" w:rsidR="00EA52D9" w:rsidRPr="00EA52D9" w:rsidRDefault="00EA52D9" w:rsidP="00EA52D9">
            <w:pPr>
              <w:spacing w:after="117" w:line="259" w:lineRule="auto"/>
              <w:ind w:left="108" w:firstLine="0"/>
              <w:jc w:val="left"/>
            </w:pPr>
            <w:r w:rsidRPr="00EA52D9">
              <w:rPr>
                <w:b/>
              </w:rPr>
              <w:t xml:space="preserve">(EF89LP31RS-1) </w:t>
            </w:r>
          </w:p>
          <w:p w14:paraId="16D84973" w14:textId="77777777" w:rsidR="00EA52D9" w:rsidRPr="00EA52D9" w:rsidRDefault="00EA52D9" w:rsidP="00EA52D9">
            <w:pPr>
              <w:spacing w:after="0" w:line="259" w:lineRule="auto"/>
              <w:ind w:left="108" w:firstLine="0"/>
            </w:pPr>
            <w:r w:rsidRPr="00EA52D9">
              <w:t xml:space="preserve">Analisar os efeitos de sentido produzidos pelos recursos empregados, considerando sua coerência tanto com as </w:t>
            </w:r>
            <w:r w:rsidRPr="00EA52D9">
              <w:tab/>
              <w:t xml:space="preserve">intenções presumidas do texto quanto com a especificidade do gênero.  </w:t>
            </w:r>
          </w:p>
        </w:tc>
        <w:tc>
          <w:tcPr>
            <w:tcW w:w="4066" w:type="dxa"/>
            <w:tcBorders>
              <w:top w:val="single" w:sz="6" w:space="0" w:color="000000"/>
              <w:left w:val="single" w:sz="6" w:space="0" w:color="000000"/>
              <w:bottom w:val="single" w:sz="4" w:space="0" w:color="000000"/>
              <w:right w:val="single" w:sz="4" w:space="0" w:color="000000"/>
            </w:tcBorders>
          </w:tcPr>
          <w:p w14:paraId="02867AC7" w14:textId="77777777" w:rsidR="00EA52D9" w:rsidRPr="00EA52D9" w:rsidRDefault="00EA52D9" w:rsidP="00EA52D9">
            <w:pPr>
              <w:spacing w:after="117" w:line="259" w:lineRule="auto"/>
              <w:ind w:left="108" w:firstLine="0"/>
              <w:jc w:val="left"/>
              <w:rPr>
                <w:b/>
              </w:rPr>
            </w:pPr>
          </w:p>
        </w:tc>
      </w:tr>
    </w:tbl>
    <w:p w14:paraId="10A6CD67" w14:textId="77777777" w:rsidR="00EA52D9" w:rsidRPr="00EA52D9" w:rsidRDefault="00EA52D9" w:rsidP="00EA52D9">
      <w:pPr>
        <w:spacing w:after="0" w:line="259" w:lineRule="auto"/>
        <w:ind w:left="-1440" w:right="10466" w:firstLine="0"/>
        <w:jc w:val="left"/>
      </w:pPr>
    </w:p>
    <w:tbl>
      <w:tblPr>
        <w:tblStyle w:val="TableGrid48"/>
        <w:tblW w:w="15252" w:type="dxa"/>
        <w:tblInd w:w="-1085" w:type="dxa"/>
        <w:tblCellMar>
          <w:top w:w="57" w:type="dxa"/>
          <w:right w:w="39" w:type="dxa"/>
        </w:tblCellMar>
        <w:tblLook w:val="04A0" w:firstRow="1" w:lastRow="0" w:firstColumn="1" w:lastColumn="0" w:noHBand="0" w:noVBand="1"/>
      </w:tblPr>
      <w:tblGrid>
        <w:gridCol w:w="991"/>
        <w:gridCol w:w="1694"/>
        <w:gridCol w:w="1843"/>
        <w:gridCol w:w="1332"/>
        <w:gridCol w:w="653"/>
        <w:gridCol w:w="2268"/>
        <w:gridCol w:w="2405"/>
        <w:gridCol w:w="4066"/>
      </w:tblGrid>
      <w:tr w:rsidR="00EA52D9" w:rsidRPr="00EA52D9" w14:paraId="42CB462F" w14:textId="77777777" w:rsidTr="00EA52D9">
        <w:trPr>
          <w:trHeight w:val="2912"/>
        </w:trPr>
        <w:tc>
          <w:tcPr>
            <w:tcW w:w="991" w:type="dxa"/>
            <w:tcBorders>
              <w:top w:val="single" w:sz="6" w:space="0" w:color="000000"/>
              <w:left w:val="single" w:sz="6" w:space="0" w:color="000000"/>
              <w:bottom w:val="single" w:sz="6" w:space="0" w:color="000000"/>
              <w:right w:val="single" w:sz="6" w:space="0" w:color="000000"/>
            </w:tcBorders>
          </w:tcPr>
          <w:p w14:paraId="6A22A196"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D9DE809"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DDB745E" w14:textId="77777777" w:rsidR="00EA52D9" w:rsidRPr="00EA52D9" w:rsidRDefault="00EA52D9" w:rsidP="00EA52D9">
            <w:pPr>
              <w:spacing w:after="0" w:line="259" w:lineRule="auto"/>
              <w:ind w:left="110" w:firstLine="0"/>
              <w:jc w:val="left"/>
            </w:pPr>
            <w:r w:rsidRPr="00EA52D9">
              <w:t xml:space="preserve">Leitura </w:t>
            </w:r>
          </w:p>
        </w:tc>
        <w:tc>
          <w:tcPr>
            <w:tcW w:w="1332" w:type="dxa"/>
            <w:tcBorders>
              <w:top w:val="single" w:sz="6" w:space="0" w:color="000000"/>
              <w:left w:val="single" w:sz="6" w:space="0" w:color="000000"/>
              <w:bottom w:val="single" w:sz="6" w:space="0" w:color="000000"/>
              <w:right w:val="nil"/>
            </w:tcBorders>
          </w:tcPr>
          <w:p w14:paraId="270BFE7C" w14:textId="77777777" w:rsidR="00EA52D9" w:rsidRPr="00EA52D9" w:rsidRDefault="00EA52D9" w:rsidP="00EA52D9">
            <w:pPr>
              <w:spacing w:after="0" w:line="259" w:lineRule="auto"/>
              <w:ind w:left="108" w:firstLine="0"/>
              <w:jc w:val="left"/>
            </w:pPr>
            <w:r w:rsidRPr="00EA52D9">
              <w:t xml:space="preserve">Relação textos </w:t>
            </w:r>
          </w:p>
        </w:tc>
        <w:tc>
          <w:tcPr>
            <w:tcW w:w="653" w:type="dxa"/>
            <w:tcBorders>
              <w:top w:val="single" w:sz="6" w:space="0" w:color="000000"/>
              <w:left w:val="nil"/>
              <w:bottom w:val="single" w:sz="6" w:space="0" w:color="000000"/>
              <w:right w:val="single" w:sz="6" w:space="0" w:color="000000"/>
            </w:tcBorders>
          </w:tcPr>
          <w:p w14:paraId="122EA7B4" w14:textId="77777777" w:rsidR="00EA52D9" w:rsidRPr="00EA52D9" w:rsidRDefault="00EA52D9" w:rsidP="00EA52D9">
            <w:pPr>
              <w:spacing w:after="0" w:line="259" w:lineRule="auto"/>
              <w:ind w:left="0" w:firstLine="0"/>
            </w:pPr>
            <w:r w:rsidRPr="00EA52D9">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22E450E6" w14:textId="77777777" w:rsidR="00EA52D9" w:rsidRPr="00EA52D9" w:rsidRDefault="00EA52D9" w:rsidP="00EA52D9">
            <w:pPr>
              <w:spacing w:after="115" w:line="259" w:lineRule="auto"/>
              <w:ind w:left="110" w:firstLine="0"/>
              <w:jc w:val="left"/>
            </w:pPr>
            <w:r w:rsidRPr="00EA52D9">
              <w:rPr>
                <w:b/>
              </w:rPr>
              <w:t xml:space="preserve">(EF89LP32) </w:t>
            </w:r>
          </w:p>
          <w:p w14:paraId="2C005D59" w14:textId="77777777" w:rsidR="00EA52D9" w:rsidRPr="00EA52D9" w:rsidRDefault="00EA52D9" w:rsidP="00EA52D9">
            <w:pPr>
              <w:spacing w:after="0" w:line="240" w:lineRule="auto"/>
              <w:ind w:left="110" w:right="64" w:firstLine="0"/>
            </w:pPr>
            <w:r w:rsidRPr="00EA52D9">
              <w:t xml:space="preserve">Analisar os efeitos de sentido decorrentes do uso de mecanismos de intertextualidade </w:t>
            </w:r>
          </w:p>
          <w:p w14:paraId="2509F859" w14:textId="77777777" w:rsidR="00EA52D9" w:rsidRPr="00EA52D9" w:rsidRDefault="00EA52D9" w:rsidP="00EA52D9">
            <w:pPr>
              <w:spacing w:after="0" w:line="240" w:lineRule="auto"/>
              <w:ind w:left="0" w:right="64" w:firstLine="0"/>
            </w:pPr>
            <w:r w:rsidRPr="00EA52D9">
              <w:t xml:space="preserve">(referências, alusões, retomadas) entre os textos literários, entre esses textos literários e outras manifestações artísticas (cinema, teatro, artes visuais e </w:t>
            </w:r>
            <w:r w:rsidRPr="00EA52D9">
              <w:tab/>
              <w:t xml:space="preserve">midiáticas, música), </w:t>
            </w:r>
            <w:r w:rsidRPr="00EA52D9">
              <w:tab/>
              <w:t xml:space="preserve">quanto aos </w:t>
            </w:r>
            <w:r w:rsidRPr="00EA52D9">
              <w:tab/>
              <w:t xml:space="preserve">temas, </w:t>
            </w:r>
          </w:p>
          <w:p w14:paraId="0A894015" w14:textId="77777777" w:rsidR="00EA52D9" w:rsidRPr="00EA52D9" w:rsidRDefault="00EA52D9" w:rsidP="00EA52D9">
            <w:pPr>
              <w:spacing w:after="0" w:line="240" w:lineRule="auto"/>
              <w:ind w:left="110" w:firstLine="0"/>
            </w:pPr>
            <w:r w:rsidRPr="00EA52D9">
              <w:t xml:space="preserve">personagens, estilos, autores etc., e entre o texto original e paródias, paráfrases, pastiches, trailer honesto, </w:t>
            </w:r>
            <w:proofErr w:type="spellStart"/>
            <w:r w:rsidRPr="00EA52D9">
              <w:t>vídeosminuto</w:t>
            </w:r>
            <w:proofErr w:type="spellEnd"/>
            <w:r w:rsidRPr="00EA52D9">
              <w:t xml:space="preserve">, </w:t>
            </w:r>
            <w:proofErr w:type="spellStart"/>
            <w:r w:rsidRPr="00EA52D9">
              <w:t>vidding</w:t>
            </w:r>
            <w:proofErr w:type="spellEnd"/>
            <w:r w:rsidRPr="00EA52D9">
              <w:t xml:space="preserve">, dentre outros.  </w:t>
            </w:r>
          </w:p>
        </w:tc>
        <w:tc>
          <w:tcPr>
            <w:tcW w:w="2405" w:type="dxa"/>
            <w:tcBorders>
              <w:top w:val="single" w:sz="2" w:space="0" w:color="FFFFFF"/>
              <w:left w:val="single" w:sz="6" w:space="0" w:color="000000"/>
              <w:bottom w:val="single" w:sz="4" w:space="0" w:color="000000"/>
              <w:right w:val="single" w:sz="4" w:space="0" w:color="000000"/>
            </w:tcBorders>
          </w:tcPr>
          <w:p w14:paraId="4E6C1F9F" w14:textId="77777777" w:rsidR="00EA52D9" w:rsidRPr="001165CE" w:rsidRDefault="00EA52D9" w:rsidP="00EA52D9">
            <w:pPr>
              <w:spacing w:after="136" w:line="259" w:lineRule="auto"/>
              <w:ind w:left="108" w:firstLine="0"/>
              <w:jc w:val="left"/>
              <w:rPr>
                <w:sz w:val="22"/>
              </w:rPr>
            </w:pPr>
            <w:r w:rsidRPr="001165CE">
              <w:rPr>
                <w:b/>
                <w:sz w:val="22"/>
              </w:rPr>
              <w:t xml:space="preserve">(EF89LP32RS-1) </w:t>
            </w:r>
          </w:p>
          <w:p w14:paraId="2506073B" w14:textId="77777777" w:rsidR="00EA52D9" w:rsidRPr="001165CE" w:rsidRDefault="00EA52D9" w:rsidP="00EA52D9">
            <w:pPr>
              <w:tabs>
                <w:tab w:val="center" w:pos="629"/>
                <w:tab w:val="center" w:pos="2172"/>
              </w:tabs>
              <w:spacing w:after="125" w:line="259" w:lineRule="auto"/>
              <w:ind w:left="0" w:firstLine="0"/>
              <w:jc w:val="left"/>
              <w:rPr>
                <w:sz w:val="22"/>
              </w:rPr>
            </w:pPr>
            <w:r w:rsidRPr="001165CE">
              <w:rPr>
                <w:rFonts w:ascii="Calibri" w:eastAsia="Calibri" w:hAnsi="Calibri" w:cs="Calibri"/>
                <w:sz w:val="20"/>
              </w:rPr>
              <w:tab/>
            </w:r>
            <w:r w:rsidRPr="001165CE">
              <w:rPr>
                <w:sz w:val="22"/>
              </w:rPr>
              <w:t xml:space="preserve">Identificar </w:t>
            </w:r>
            <w:r w:rsidRPr="001165CE">
              <w:rPr>
                <w:sz w:val="22"/>
              </w:rPr>
              <w:tab/>
              <w:t xml:space="preserve">as </w:t>
            </w:r>
          </w:p>
          <w:p w14:paraId="73502E8F" w14:textId="77777777" w:rsidR="00EA52D9" w:rsidRPr="001165CE" w:rsidRDefault="00EA52D9" w:rsidP="00EA52D9">
            <w:pPr>
              <w:spacing w:after="115" w:line="259" w:lineRule="auto"/>
              <w:ind w:left="108" w:firstLine="0"/>
              <w:jc w:val="left"/>
              <w:rPr>
                <w:sz w:val="22"/>
              </w:rPr>
            </w:pPr>
            <w:r w:rsidRPr="001165CE">
              <w:rPr>
                <w:sz w:val="22"/>
              </w:rPr>
              <w:t xml:space="preserve">relações </w:t>
            </w:r>
          </w:p>
          <w:p w14:paraId="661712C4" w14:textId="77777777" w:rsidR="00EA52D9" w:rsidRPr="001165CE" w:rsidRDefault="00EA52D9" w:rsidP="00EA52D9">
            <w:pPr>
              <w:spacing w:after="115" w:line="259" w:lineRule="auto"/>
              <w:ind w:left="108" w:firstLine="0"/>
              <w:rPr>
                <w:sz w:val="22"/>
              </w:rPr>
            </w:pPr>
            <w:r w:rsidRPr="001165CE">
              <w:rPr>
                <w:sz w:val="22"/>
              </w:rPr>
              <w:t xml:space="preserve">intertextuais e analisar os efeitos de sentido decorrentes do uso de mecanismos de </w:t>
            </w:r>
          </w:p>
          <w:p w14:paraId="1E37DBEC" w14:textId="77777777" w:rsidR="00EA52D9" w:rsidRPr="001165CE" w:rsidRDefault="00EA52D9" w:rsidP="00EA52D9">
            <w:pPr>
              <w:spacing w:after="138" w:line="259" w:lineRule="auto"/>
              <w:ind w:left="108" w:firstLine="0"/>
              <w:jc w:val="left"/>
              <w:rPr>
                <w:sz w:val="22"/>
              </w:rPr>
            </w:pPr>
            <w:r w:rsidRPr="001165CE">
              <w:rPr>
                <w:sz w:val="22"/>
              </w:rPr>
              <w:t xml:space="preserve">intertextualidade </w:t>
            </w:r>
          </w:p>
          <w:p w14:paraId="5FFCA3BB" w14:textId="77777777" w:rsidR="00EA52D9" w:rsidRPr="001165CE" w:rsidRDefault="00EA52D9" w:rsidP="00EA52D9">
            <w:pPr>
              <w:spacing w:after="0" w:line="370" w:lineRule="auto"/>
              <w:ind w:left="108" w:right="13" w:firstLine="0"/>
              <w:jc w:val="left"/>
              <w:rPr>
                <w:sz w:val="22"/>
              </w:rPr>
            </w:pPr>
            <w:r w:rsidRPr="001165CE">
              <w:rPr>
                <w:sz w:val="22"/>
              </w:rPr>
              <w:t xml:space="preserve">entre os </w:t>
            </w:r>
            <w:r w:rsidRPr="001165CE">
              <w:rPr>
                <w:sz w:val="22"/>
              </w:rPr>
              <w:tab/>
              <w:t xml:space="preserve">textos literários, </w:t>
            </w:r>
            <w:r w:rsidRPr="001165CE">
              <w:rPr>
                <w:sz w:val="22"/>
              </w:rPr>
              <w:tab/>
              <w:t xml:space="preserve">entre esses </w:t>
            </w:r>
            <w:r w:rsidRPr="001165CE">
              <w:rPr>
                <w:sz w:val="22"/>
              </w:rPr>
              <w:tab/>
              <w:t xml:space="preserve">textos literários e outras manifestações artísticas </w:t>
            </w:r>
            <w:r w:rsidRPr="001165CE">
              <w:rPr>
                <w:sz w:val="22"/>
              </w:rPr>
              <w:tab/>
              <w:t xml:space="preserve">(cinema, teatro, artes visuais e </w:t>
            </w:r>
            <w:r w:rsidRPr="001165CE">
              <w:rPr>
                <w:sz w:val="22"/>
              </w:rPr>
              <w:tab/>
              <w:t xml:space="preserve">midiáticas, música), quanto aos temas, personagens, </w:t>
            </w:r>
          </w:p>
          <w:p w14:paraId="7A222335" w14:textId="77777777" w:rsidR="00EA52D9" w:rsidRPr="00EA52D9" w:rsidRDefault="00EA52D9" w:rsidP="00EA52D9">
            <w:pPr>
              <w:spacing w:after="0" w:line="259" w:lineRule="auto"/>
              <w:ind w:left="108" w:right="67" w:firstLine="0"/>
            </w:pPr>
            <w:r w:rsidRPr="001165CE">
              <w:rPr>
                <w:sz w:val="22"/>
              </w:rPr>
              <w:t xml:space="preserve">estilos, autores, etc., e entre o texto original e paródias, paráfrases, dentre outros.  </w:t>
            </w:r>
          </w:p>
        </w:tc>
        <w:tc>
          <w:tcPr>
            <w:tcW w:w="4066" w:type="dxa"/>
            <w:tcBorders>
              <w:top w:val="single" w:sz="2" w:space="0" w:color="FFFFFF"/>
              <w:left w:val="single" w:sz="6" w:space="0" w:color="000000"/>
              <w:bottom w:val="single" w:sz="4" w:space="0" w:color="000000"/>
              <w:right w:val="single" w:sz="4" w:space="0" w:color="000000"/>
            </w:tcBorders>
          </w:tcPr>
          <w:p w14:paraId="0AADA623" w14:textId="77777777" w:rsidR="00EA52D9" w:rsidRPr="00EA52D9" w:rsidRDefault="00EA52D9" w:rsidP="00EA52D9">
            <w:pPr>
              <w:spacing w:after="136" w:line="259" w:lineRule="auto"/>
              <w:ind w:left="108" w:firstLine="0"/>
              <w:jc w:val="left"/>
              <w:rPr>
                <w:b/>
              </w:rPr>
            </w:pPr>
          </w:p>
        </w:tc>
      </w:tr>
    </w:tbl>
    <w:p w14:paraId="0B505F21" w14:textId="77777777" w:rsidR="00EA52D9" w:rsidRPr="00EA52D9" w:rsidRDefault="00EA52D9" w:rsidP="00EA52D9">
      <w:pPr>
        <w:spacing w:after="0" w:line="259" w:lineRule="auto"/>
        <w:ind w:left="-1440" w:right="10466" w:firstLine="0"/>
        <w:jc w:val="left"/>
      </w:pPr>
    </w:p>
    <w:tbl>
      <w:tblPr>
        <w:tblStyle w:val="TableGrid48"/>
        <w:tblW w:w="15198"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4012"/>
      </w:tblGrid>
      <w:tr w:rsidR="00EA52D9" w:rsidRPr="00EA52D9" w14:paraId="7965AEE2" w14:textId="77777777" w:rsidTr="00EA52D9">
        <w:trPr>
          <w:trHeight w:val="3482"/>
        </w:trPr>
        <w:tc>
          <w:tcPr>
            <w:tcW w:w="991" w:type="dxa"/>
            <w:tcBorders>
              <w:top w:val="single" w:sz="6" w:space="0" w:color="000000"/>
              <w:left w:val="single" w:sz="6" w:space="0" w:color="000000"/>
              <w:bottom w:val="single" w:sz="6" w:space="0" w:color="000000"/>
              <w:right w:val="single" w:sz="6" w:space="0" w:color="000000"/>
            </w:tcBorders>
          </w:tcPr>
          <w:p w14:paraId="255E379A" w14:textId="77777777" w:rsidR="00EA52D9" w:rsidRPr="00EA52D9" w:rsidRDefault="00EA52D9" w:rsidP="00EA52D9">
            <w:pPr>
              <w:spacing w:after="0" w:line="259" w:lineRule="auto"/>
              <w:ind w:left="110" w:firstLine="0"/>
              <w:jc w:val="left"/>
            </w:pPr>
            <w:r w:rsidRPr="00EA52D9">
              <w:rPr>
                <w:b/>
                <w:color w:val="C00000"/>
              </w:rPr>
              <w:lastRenderedPageBreak/>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2A87D4C8" w14:textId="77777777" w:rsidR="00EA52D9" w:rsidRPr="00EA52D9" w:rsidRDefault="00EA52D9" w:rsidP="00EA52D9">
            <w:pPr>
              <w:spacing w:after="117" w:line="259" w:lineRule="auto"/>
              <w:ind w:left="108" w:firstLine="0"/>
              <w:jc w:val="left"/>
            </w:pPr>
            <w:r w:rsidRPr="00EA52D9">
              <w:rPr>
                <w:b/>
                <w:color w:val="C00000"/>
              </w:rPr>
              <w:t xml:space="preserve">CAMPO </w:t>
            </w:r>
          </w:p>
          <w:p w14:paraId="37FABB39" w14:textId="77777777" w:rsidR="00EA52D9" w:rsidRPr="00EA52D9" w:rsidRDefault="00EA52D9" w:rsidP="00EA52D9">
            <w:pPr>
              <w:spacing w:after="115" w:line="259" w:lineRule="auto"/>
              <w:ind w:left="108" w:firstLine="0"/>
              <w:jc w:val="left"/>
            </w:pPr>
            <w:r w:rsidRPr="00EA52D9">
              <w:rPr>
                <w:b/>
                <w:color w:val="C00000"/>
              </w:rPr>
              <w:t>ARTÍSTICO-</w:t>
            </w:r>
          </w:p>
          <w:p w14:paraId="28ED46E3" w14:textId="77777777" w:rsidR="00EA52D9" w:rsidRPr="00EA52D9" w:rsidRDefault="00EA52D9" w:rsidP="00EA52D9">
            <w:pPr>
              <w:spacing w:after="0" w:line="259" w:lineRule="auto"/>
              <w:ind w:left="108" w:firstLine="0"/>
              <w:jc w:val="left"/>
            </w:pPr>
            <w:r w:rsidRPr="00EA52D9">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31C52963" w14:textId="77777777" w:rsidR="00EA52D9" w:rsidRPr="00EA52D9" w:rsidRDefault="00EA52D9" w:rsidP="00EA52D9">
            <w:pPr>
              <w:spacing w:after="0" w:line="259" w:lineRule="auto"/>
              <w:ind w:left="110" w:firstLine="0"/>
              <w:jc w:val="left"/>
            </w:pPr>
            <w:r w:rsidRPr="00EA52D9">
              <w:t xml:space="preserve">Leitura </w:t>
            </w:r>
          </w:p>
        </w:tc>
        <w:tc>
          <w:tcPr>
            <w:tcW w:w="1613" w:type="dxa"/>
            <w:tcBorders>
              <w:top w:val="single" w:sz="6" w:space="0" w:color="000000"/>
              <w:left w:val="single" w:sz="6" w:space="0" w:color="000000"/>
              <w:bottom w:val="single" w:sz="6" w:space="0" w:color="000000"/>
              <w:right w:val="nil"/>
            </w:tcBorders>
          </w:tcPr>
          <w:p w14:paraId="73D19A45" w14:textId="77777777" w:rsidR="00EA52D9" w:rsidRPr="00EA52D9" w:rsidRDefault="00EA52D9" w:rsidP="00EA52D9">
            <w:pPr>
              <w:spacing w:after="0"/>
              <w:ind w:left="108" w:firstLine="0"/>
              <w:jc w:val="left"/>
            </w:pPr>
            <w:r w:rsidRPr="00EA52D9">
              <w:t xml:space="preserve">Estratégias leitura </w:t>
            </w:r>
          </w:p>
          <w:p w14:paraId="4B184B11" w14:textId="77777777" w:rsidR="00EA52D9" w:rsidRPr="00EA52D9" w:rsidRDefault="00EA52D9" w:rsidP="00EA52D9">
            <w:pPr>
              <w:spacing w:after="0" w:line="259" w:lineRule="auto"/>
              <w:ind w:left="108" w:firstLine="0"/>
              <w:jc w:val="left"/>
            </w:pPr>
            <w:r w:rsidRPr="00EA52D9">
              <w:t xml:space="preserve">Apreciação réplica </w:t>
            </w:r>
          </w:p>
        </w:tc>
        <w:tc>
          <w:tcPr>
            <w:tcW w:w="372" w:type="dxa"/>
            <w:tcBorders>
              <w:top w:val="single" w:sz="6" w:space="0" w:color="000000"/>
              <w:left w:val="nil"/>
              <w:bottom w:val="single" w:sz="6" w:space="0" w:color="000000"/>
              <w:right w:val="single" w:sz="6" w:space="0" w:color="000000"/>
            </w:tcBorders>
          </w:tcPr>
          <w:p w14:paraId="7E04AAB5" w14:textId="77777777" w:rsidR="00EA52D9" w:rsidRPr="00EA52D9" w:rsidRDefault="00EA52D9" w:rsidP="00EA52D9">
            <w:pPr>
              <w:spacing w:after="530" w:line="259" w:lineRule="auto"/>
              <w:ind w:left="0" w:firstLine="0"/>
            </w:pPr>
            <w:r w:rsidRPr="00EA52D9">
              <w:t xml:space="preserve">de </w:t>
            </w:r>
          </w:p>
          <w:p w14:paraId="1415D24D" w14:textId="77777777" w:rsidR="00EA52D9" w:rsidRPr="00EA52D9" w:rsidRDefault="00EA52D9" w:rsidP="00EA52D9">
            <w:pPr>
              <w:spacing w:after="0" w:line="259" w:lineRule="auto"/>
              <w:ind w:left="132" w:firstLine="0"/>
              <w:jc w:val="left"/>
            </w:pPr>
            <w:r w:rsidRPr="00EA52D9">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243180DB" w14:textId="77777777" w:rsidR="00EA52D9" w:rsidRPr="00EA52D9" w:rsidRDefault="00EA52D9" w:rsidP="00EA52D9">
            <w:pPr>
              <w:spacing w:after="0" w:line="240" w:lineRule="auto"/>
              <w:ind w:left="110" w:right="65" w:firstLine="0"/>
            </w:pPr>
            <w:r w:rsidRPr="00EA52D9">
              <w:rPr>
                <w:b/>
              </w:rPr>
              <w:t xml:space="preserve">(EF89LP33) </w:t>
            </w:r>
            <w:r w:rsidRPr="00EA52D9">
              <w:t xml:space="preserve">Ler, de </w:t>
            </w:r>
            <w:r w:rsidRPr="00EA52D9">
              <w:tab/>
              <w:t xml:space="preserve">forma autônoma, e compreender – </w:t>
            </w:r>
          </w:p>
          <w:p w14:paraId="1A2923D5" w14:textId="77777777" w:rsidR="00EA52D9" w:rsidRPr="00EA52D9" w:rsidRDefault="00EA52D9" w:rsidP="00EA52D9">
            <w:pPr>
              <w:spacing w:after="0" w:line="240" w:lineRule="auto"/>
              <w:ind w:left="0" w:firstLine="0"/>
            </w:pPr>
            <w:r w:rsidRPr="00EA52D9">
              <w:t xml:space="preserve">selecionando procedimentos e estratégias de leitura adequados a diferentes objetivos e levando em conta características dos gêneros e suportes </w:t>
            </w:r>
          </w:p>
          <w:p w14:paraId="375066CA" w14:textId="77777777" w:rsidR="00EA52D9" w:rsidRPr="00EA52D9" w:rsidRDefault="00EA52D9" w:rsidP="00EA52D9">
            <w:pPr>
              <w:tabs>
                <w:tab w:val="right" w:pos="2119"/>
              </w:tabs>
              <w:spacing w:after="0" w:line="240" w:lineRule="auto"/>
              <w:ind w:left="0" w:firstLine="0"/>
            </w:pPr>
            <w:r w:rsidRPr="00EA52D9">
              <w:t xml:space="preserve">– </w:t>
            </w:r>
            <w:r w:rsidRPr="00EA52D9">
              <w:tab/>
            </w:r>
            <w:proofErr w:type="gramStart"/>
            <w:r w:rsidRPr="00EA52D9">
              <w:t>romances</w:t>
            </w:r>
            <w:proofErr w:type="gramEnd"/>
            <w:r w:rsidRPr="00EA52D9">
              <w:t xml:space="preserve">, </w:t>
            </w:r>
          </w:p>
          <w:p w14:paraId="22842701" w14:textId="77777777" w:rsidR="00EA52D9" w:rsidRPr="00EA52D9" w:rsidRDefault="00EA52D9" w:rsidP="00EA52D9">
            <w:pPr>
              <w:spacing w:after="0" w:line="240" w:lineRule="auto"/>
              <w:ind w:left="0" w:right="64" w:firstLine="0"/>
            </w:pPr>
            <w:r w:rsidRPr="00EA52D9">
              <w:t xml:space="preserve">contos contemporâneos, minicontos, fábulas contemporâneas, romances juvenis, biografias romanceadas, novelas, crônicas visuais, narrativas de ficção científica, narrativas </w:t>
            </w:r>
            <w:r w:rsidRPr="00EA52D9">
              <w:tab/>
              <w:t xml:space="preserve">de suspense, poemas de forma livre e fixa </w:t>
            </w:r>
          </w:p>
          <w:p w14:paraId="42D9201D" w14:textId="77777777" w:rsidR="00EA52D9" w:rsidRPr="00EA52D9" w:rsidRDefault="00EA52D9" w:rsidP="00EA52D9">
            <w:pPr>
              <w:spacing w:after="0" w:line="240" w:lineRule="auto"/>
              <w:ind w:left="0" w:right="65" w:firstLine="0"/>
            </w:pPr>
            <w:r w:rsidRPr="00EA52D9">
              <w:t xml:space="preserve">(como haicai), poema concreto, </w:t>
            </w:r>
            <w:proofErr w:type="spellStart"/>
            <w:r w:rsidRPr="00EA52D9">
              <w:t>ciberpoema</w:t>
            </w:r>
            <w:proofErr w:type="spellEnd"/>
            <w:r w:rsidRPr="00EA52D9">
              <w:t xml:space="preserve">, dentre outros </w:t>
            </w:r>
            <w:r w:rsidRPr="00EA52D9">
              <w:tab/>
              <w:t xml:space="preserve">-, </w:t>
            </w:r>
            <w:r w:rsidRPr="00EA52D9">
              <w:lastRenderedPageBreak/>
              <w:t xml:space="preserve">expressando avaliação sobre o texto </w:t>
            </w:r>
            <w:r w:rsidRPr="00EA52D9">
              <w:tab/>
              <w:t xml:space="preserve">lido </w:t>
            </w:r>
            <w:r w:rsidRPr="00EA52D9">
              <w:tab/>
              <w:t xml:space="preserve">e </w:t>
            </w:r>
          </w:p>
          <w:p w14:paraId="1EB1CEB4" w14:textId="77777777" w:rsidR="00EA52D9" w:rsidRPr="00EA52D9" w:rsidRDefault="00EA52D9" w:rsidP="00EA52D9">
            <w:pPr>
              <w:spacing w:after="0" w:line="240" w:lineRule="auto"/>
              <w:ind w:left="0" w:right="65" w:firstLine="0"/>
            </w:pPr>
            <w:r w:rsidRPr="00EA52D9">
              <w:t>estabelecendo preferências por gêneros, temas, autores.</w:t>
            </w:r>
          </w:p>
          <w:p w14:paraId="2653A4E3" w14:textId="77777777" w:rsidR="00EA52D9" w:rsidRPr="00EA52D9" w:rsidRDefault="00EA52D9" w:rsidP="00EA52D9">
            <w:pPr>
              <w:spacing w:after="0" w:line="240" w:lineRule="auto"/>
              <w:ind w:left="110" w:right="64" w:firstLine="0"/>
            </w:pPr>
            <w:r w:rsidRPr="00EA52D9">
              <w:t xml:space="preserve"> </w:t>
            </w:r>
          </w:p>
        </w:tc>
        <w:tc>
          <w:tcPr>
            <w:tcW w:w="2405" w:type="dxa"/>
            <w:tcBorders>
              <w:top w:val="single" w:sz="4" w:space="0" w:color="000000"/>
              <w:left w:val="single" w:sz="6" w:space="0" w:color="000000"/>
              <w:bottom w:val="single" w:sz="6" w:space="0" w:color="000000"/>
              <w:right w:val="single" w:sz="6" w:space="0" w:color="000000"/>
            </w:tcBorders>
          </w:tcPr>
          <w:p w14:paraId="71E9559B" w14:textId="77777777" w:rsidR="00EA52D9" w:rsidRPr="00EA52D9" w:rsidRDefault="00EA52D9" w:rsidP="00EA52D9">
            <w:pPr>
              <w:spacing w:after="0" w:line="240" w:lineRule="auto"/>
              <w:ind w:left="0" w:firstLine="0"/>
            </w:pPr>
            <w:r w:rsidRPr="00EA52D9">
              <w:rPr>
                <w:b/>
              </w:rPr>
              <w:lastRenderedPageBreak/>
              <w:t>(EF89LP33RS-1)</w:t>
            </w:r>
            <w:r w:rsidRPr="00EA52D9">
              <w:t xml:space="preserve"> Ler, compreender e apreciar romances, contos contemporâneos, minicontos, fábulas contemporâneas, romances juvenis, biografias romanceadas, novelas, crônicas visuais, narrativas de ficção científica, narrativas de </w:t>
            </w:r>
          </w:p>
          <w:p w14:paraId="1F85FD8B" w14:textId="77777777" w:rsidR="00EA52D9" w:rsidRPr="00EA52D9" w:rsidRDefault="00EA52D9" w:rsidP="00EA52D9">
            <w:pPr>
              <w:spacing w:after="0" w:line="240" w:lineRule="auto"/>
              <w:ind w:left="0" w:right="65" w:firstLine="0"/>
            </w:pPr>
            <w:r w:rsidRPr="00EA52D9">
              <w:t xml:space="preserve">suspense, narrativas gauchescas, poemas de forma livre e fixa, </w:t>
            </w:r>
            <w:proofErr w:type="spellStart"/>
            <w:r w:rsidRPr="00EA52D9">
              <w:t>ciberpoema</w:t>
            </w:r>
            <w:proofErr w:type="spellEnd"/>
            <w:r w:rsidRPr="00EA52D9">
              <w:t xml:space="preserve">, dentre outros, favorecendo a fruição sobre o texto lido e </w:t>
            </w:r>
          </w:p>
          <w:p w14:paraId="725C7610" w14:textId="77777777" w:rsidR="00EA52D9" w:rsidRPr="00EA52D9" w:rsidRDefault="00EA52D9" w:rsidP="00EA52D9">
            <w:pPr>
              <w:spacing w:after="0" w:line="240" w:lineRule="auto"/>
              <w:ind w:left="0" w:right="64" w:firstLine="0"/>
              <w:rPr>
                <w:b/>
              </w:rPr>
            </w:pPr>
            <w:r w:rsidRPr="00EA52D9">
              <w:t xml:space="preserve">estabelecendo preferências por gêneros, temas, autores. </w:t>
            </w:r>
            <w:r w:rsidRPr="00EA52D9">
              <w:rPr>
                <w:b/>
              </w:rPr>
              <w:t xml:space="preserve"> </w:t>
            </w:r>
          </w:p>
          <w:p w14:paraId="602A4955" w14:textId="77777777" w:rsidR="00EA52D9" w:rsidRPr="00EA52D9" w:rsidRDefault="00EA52D9" w:rsidP="00EA52D9">
            <w:pPr>
              <w:spacing w:after="0" w:line="240" w:lineRule="auto"/>
              <w:ind w:left="0" w:right="64" w:firstLine="0"/>
            </w:pPr>
          </w:p>
          <w:p w14:paraId="514C3618" w14:textId="77777777" w:rsidR="00EA52D9" w:rsidRPr="00EA52D9" w:rsidRDefault="00EA52D9" w:rsidP="00EA52D9">
            <w:pPr>
              <w:spacing w:after="0" w:line="240" w:lineRule="auto"/>
              <w:ind w:left="0" w:firstLine="0"/>
            </w:pPr>
            <w:r w:rsidRPr="00EA52D9">
              <w:rPr>
                <w:b/>
              </w:rPr>
              <w:t xml:space="preserve">(EF89LP33RS-2) </w:t>
            </w:r>
          </w:p>
          <w:p w14:paraId="73C405FD" w14:textId="77777777" w:rsidR="00EA52D9" w:rsidRPr="00EA52D9" w:rsidRDefault="00EA52D9" w:rsidP="00EA52D9">
            <w:pPr>
              <w:spacing w:after="0" w:line="240" w:lineRule="auto"/>
              <w:ind w:left="0" w:right="65" w:firstLine="0"/>
            </w:pPr>
            <w:r w:rsidRPr="00EA52D9">
              <w:t xml:space="preserve">Apreciar a literatura gaúcha, reconhecendo sua </w:t>
            </w:r>
            <w:r w:rsidRPr="00EA52D9">
              <w:lastRenderedPageBreak/>
              <w:t>importância no cenário local e global.</w:t>
            </w:r>
          </w:p>
          <w:p w14:paraId="4226C1DB" w14:textId="77777777" w:rsidR="00EA52D9" w:rsidRPr="00EA52D9" w:rsidRDefault="00EA52D9" w:rsidP="00EA52D9">
            <w:pPr>
              <w:spacing w:after="0" w:line="240" w:lineRule="auto"/>
              <w:ind w:left="0" w:right="65" w:firstLine="0"/>
            </w:pPr>
          </w:p>
          <w:p w14:paraId="63E7CDA4" w14:textId="77777777" w:rsidR="00EA52D9" w:rsidRPr="00EA52D9" w:rsidRDefault="00EA52D9" w:rsidP="00EA52D9">
            <w:pPr>
              <w:spacing w:after="0" w:line="240" w:lineRule="auto"/>
              <w:ind w:left="0" w:right="65" w:firstLine="0"/>
            </w:pPr>
            <w:r w:rsidRPr="00EA52D9">
              <w:t xml:space="preserve">                       </w:t>
            </w:r>
          </w:p>
          <w:p w14:paraId="4EC8F9AC" w14:textId="77777777" w:rsidR="00EA52D9" w:rsidRPr="00EA52D9" w:rsidRDefault="00EA52D9" w:rsidP="00EA52D9">
            <w:pPr>
              <w:spacing w:after="0" w:line="240" w:lineRule="auto"/>
              <w:ind w:left="0" w:firstLine="0"/>
            </w:pPr>
            <w:r w:rsidRPr="00EA52D9">
              <w:rPr>
                <w:b/>
              </w:rPr>
              <w:t xml:space="preserve">(EF89LP33RS-3) </w:t>
            </w:r>
          </w:p>
          <w:p w14:paraId="0F1F274F" w14:textId="77777777" w:rsidR="00EA52D9" w:rsidRPr="00EA52D9" w:rsidRDefault="00EA52D9" w:rsidP="00EA52D9">
            <w:pPr>
              <w:spacing w:after="0" w:line="240" w:lineRule="auto"/>
              <w:ind w:left="0" w:firstLine="0"/>
            </w:pPr>
            <w:r w:rsidRPr="00EA52D9">
              <w:t xml:space="preserve"> Estimular </w:t>
            </w:r>
            <w:r w:rsidRPr="00EA52D9">
              <w:tab/>
              <w:t xml:space="preserve">a oralidade a partir de narrativas gauchescas, </w:t>
            </w:r>
          </w:p>
          <w:p w14:paraId="3933C3C9" w14:textId="77777777" w:rsidR="00EA52D9" w:rsidRPr="00EA52D9" w:rsidRDefault="00EA52D9" w:rsidP="00EA52D9">
            <w:pPr>
              <w:spacing w:after="0" w:line="240" w:lineRule="auto"/>
              <w:ind w:left="110" w:right="64" w:firstLine="0"/>
            </w:pPr>
            <w:r w:rsidRPr="00EA52D9">
              <w:t>declamação de poemas, expressão corporal através da dança e do teatro a fim de valorizar cultura e tradição gaúcha.</w:t>
            </w:r>
          </w:p>
        </w:tc>
        <w:tc>
          <w:tcPr>
            <w:tcW w:w="4012" w:type="dxa"/>
            <w:tcBorders>
              <w:top w:val="single" w:sz="4" w:space="0" w:color="000000"/>
              <w:left w:val="single" w:sz="6" w:space="0" w:color="000000"/>
              <w:bottom w:val="single" w:sz="6" w:space="0" w:color="000000"/>
              <w:right w:val="single" w:sz="6" w:space="0" w:color="000000"/>
            </w:tcBorders>
          </w:tcPr>
          <w:p w14:paraId="11EAD7CE" w14:textId="77777777" w:rsidR="00EA52D9" w:rsidRPr="00EA52D9" w:rsidRDefault="00EA52D9" w:rsidP="00EA52D9">
            <w:pPr>
              <w:spacing w:after="0" w:line="259" w:lineRule="auto"/>
              <w:ind w:left="110" w:right="64" w:firstLine="0"/>
              <w:rPr>
                <w:b/>
              </w:rPr>
            </w:pPr>
          </w:p>
        </w:tc>
      </w:tr>
    </w:tbl>
    <w:p w14:paraId="4CF30505" w14:textId="77777777" w:rsidR="00EA52D9" w:rsidRPr="00EA52D9" w:rsidRDefault="00EA52D9" w:rsidP="00EA52D9">
      <w:pPr>
        <w:spacing w:after="0" w:line="259" w:lineRule="auto"/>
        <w:ind w:left="-1440" w:right="10466" w:firstLine="0"/>
      </w:pPr>
    </w:p>
    <w:p w14:paraId="22146078" w14:textId="77777777" w:rsidR="00EA52D9" w:rsidRPr="00EA52D9" w:rsidRDefault="00EA52D9" w:rsidP="00EA52D9">
      <w:pPr>
        <w:spacing w:after="0" w:line="259" w:lineRule="auto"/>
        <w:ind w:left="-1440" w:right="10466" w:firstLine="0"/>
      </w:pPr>
    </w:p>
    <w:tbl>
      <w:tblPr>
        <w:tblStyle w:val="TableGrid48"/>
        <w:tblW w:w="15038" w:type="dxa"/>
        <w:tblInd w:w="-1085" w:type="dxa"/>
        <w:tblCellMar>
          <w:top w:w="55" w:type="dxa"/>
        </w:tblCellMar>
        <w:tblLook w:val="04A0" w:firstRow="1" w:lastRow="0" w:firstColumn="1" w:lastColumn="0" w:noHBand="0" w:noVBand="1"/>
      </w:tblPr>
      <w:tblGrid>
        <w:gridCol w:w="988"/>
        <w:gridCol w:w="1693"/>
        <w:gridCol w:w="1470"/>
        <w:gridCol w:w="372"/>
        <w:gridCol w:w="1985"/>
        <w:gridCol w:w="1577"/>
        <w:gridCol w:w="699"/>
        <w:gridCol w:w="2402"/>
        <w:gridCol w:w="3852"/>
      </w:tblGrid>
      <w:tr w:rsidR="00EA52D9" w:rsidRPr="00EA52D9" w14:paraId="61618C2A" w14:textId="77777777" w:rsidTr="00EA52D9">
        <w:trPr>
          <w:trHeight w:val="7628"/>
        </w:trPr>
        <w:tc>
          <w:tcPr>
            <w:tcW w:w="988" w:type="dxa"/>
            <w:tcBorders>
              <w:top w:val="single" w:sz="6" w:space="0" w:color="000000"/>
              <w:left w:val="single" w:sz="6" w:space="0" w:color="000000"/>
              <w:bottom w:val="single" w:sz="6" w:space="0" w:color="000000"/>
              <w:right w:val="single" w:sz="6" w:space="0" w:color="000000"/>
            </w:tcBorders>
          </w:tcPr>
          <w:p w14:paraId="02C5924C" w14:textId="77777777" w:rsidR="00EA52D9" w:rsidRPr="00EA52D9" w:rsidRDefault="00EA52D9" w:rsidP="00EA52D9">
            <w:pPr>
              <w:spacing w:after="0" w:line="259" w:lineRule="auto"/>
              <w:ind w:left="110" w:firstLine="0"/>
              <w:jc w:val="left"/>
            </w:pPr>
            <w:r w:rsidRPr="00EA52D9">
              <w:rPr>
                <w:b/>
                <w:color w:val="C00000"/>
              </w:rPr>
              <w:lastRenderedPageBreak/>
              <w:t xml:space="preserve">8º, 9º </w:t>
            </w:r>
          </w:p>
        </w:tc>
        <w:tc>
          <w:tcPr>
            <w:tcW w:w="1693" w:type="dxa"/>
            <w:tcBorders>
              <w:top w:val="single" w:sz="6" w:space="0" w:color="000000"/>
              <w:left w:val="single" w:sz="6" w:space="0" w:color="000000"/>
              <w:bottom w:val="single" w:sz="6" w:space="0" w:color="000000"/>
              <w:right w:val="single" w:sz="6" w:space="0" w:color="000000"/>
            </w:tcBorders>
          </w:tcPr>
          <w:p w14:paraId="708A11A6" w14:textId="77777777" w:rsidR="00EA52D9" w:rsidRPr="00EA52D9" w:rsidRDefault="00EA52D9" w:rsidP="00EA52D9">
            <w:pPr>
              <w:spacing w:after="115" w:line="259" w:lineRule="auto"/>
              <w:ind w:left="108" w:firstLine="0"/>
              <w:jc w:val="left"/>
            </w:pPr>
            <w:r w:rsidRPr="00EA52D9">
              <w:rPr>
                <w:b/>
                <w:color w:val="C00000"/>
              </w:rPr>
              <w:t xml:space="preserve">CAMPO </w:t>
            </w:r>
          </w:p>
          <w:p w14:paraId="7BD3F54E" w14:textId="77777777" w:rsidR="00EA52D9" w:rsidRPr="00EA52D9" w:rsidRDefault="00EA52D9" w:rsidP="00EA52D9">
            <w:pPr>
              <w:spacing w:after="117" w:line="259" w:lineRule="auto"/>
              <w:ind w:left="108" w:firstLine="0"/>
              <w:jc w:val="left"/>
            </w:pPr>
            <w:r w:rsidRPr="00EA52D9">
              <w:rPr>
                <w:b/>
                <w:color w:val="C00000"/>
              </w:rPr>
              <w:t>ARTÍSTICO-</w:t>
            </w:r>
          </w:p>
          <w:p w14:paraId="0D76A6C1" w14:textId="77777777" w:rsidR="00EA52D9" w:rsidRPr="00EA52D9" w:rsidRDefault="00EA52D9" w:rsidP="00EA52D9">
            <w:pPr>
              <w:spacing w:after="0" w:line="259" w:lineRule="auto"/>
              <w:ind w:left="108" w:firstLine="0"/>
              <w:jc w:val="left"/>
            </w:pPr>
            <w:r w:rsidRPr="00EA52D9">
              <w:rPr>
                <w:b/>
                <w:color w:val="C00000"/>
              </w:rPr>
              <w:t xml:space="preserve">LITERÁRIO </w:t>
            </w:r>
          </w:p>
        </w:tc>
        <w:tc>
          <w:tcPr>
            <w:tcW w:w="1470" w:type="dxa"/>
            <w:tcBorders>
              <w:top w:val="single" w:sz="6" w:space="0" w:color="000000"/>
              <w:left w:val="single" w:sz="6" w:space="0" w:color="000000"/>
              <w:bottom w:val="single" w:sz="6" w:space="0" w:color="000000"/>
              <w:right w:val="nil"/>
            </w:tcBorders>
          </w:tcPr>
          <w:p w14:paraId="1BE7DF81" w14:textId="77777777" w:rsidR="00EA52D9" w:rsidRPr="00EA52D9" w:rsidRDefault="00EA52D9" w:rsidP="00EA52D9">
            <w:pPr>
              <w:spacing w:after="0" w:line="259" w:lineRule="auto"/>
              <w:ind w:left="110" w:firstLine="0"/>
              <w:jc w:val="left"/>
            </w:pPr>
            <w:r w:rsidRPr="00EA52D9">
              <w:t xml:space="preserve">Leitura </w:t>
            </w:r>
          </w:p>
        </w:tc>
        <w:tc>
          <w:tcPr>
            <w:tcW w:w="372" w:type="dxa"/>
            <w:tcBorders>
              <w:top w:val="single" w:sz="6" w:space="0" w:color="000000"/>
              <w:left w:val="nil"/>
              <w:bottom w:val="single" w:sz="6" w:space="0" w:color="000000"/>
              <w:right w:val="single" w:sz="6" w:space="0" w:color="000000"/>
            </w:tcBorders>
          </w:tcPr>
          <w:p w14:paraId="297623D8"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3449CFFD" w14:textId="77777777" w:rsidR="00EA52D9" w:rsidRPr="00EA52D9" w:rsidRDefault="00EA52D9" w:rsidP="00EA52D9">
            <w:pPr>
              <w:spacing w:after="0" w:line="259" w:lineRule="auto"/>
              <w:ind w:left="108" w:right="59" w:firstLine="0"/>
              <w:jc w:val="left"/>
            </w:pPr>
            <w:r w:rsidRPr="00EA52D9">
              <w:t xml:space="preserve">Reconstrução da textualidade e compreensão dos efeitos de sentidos provocados pelos usos de recursos linguísticos </w:t>
            </w:r>
            <w:r w:rsidRPr="00EA52D9">
              <w:tab/>
              <w:t xml:space="preserve">e </w:t>
            </w:r>
            <w:proofErr w:type="spellStart"/>
            <w:r w:rsidRPr="00EA52D9">
              <w:t>multissemióticos</w:t>
            </w:r>
            <w:proofErr w:type="spellEnd"/>
            <w:r w:rsidRPr="00EA52D9">
              <w:t xml:space="preserve"> </w:t>
            </w:r>
          </w:p>
        </w:tc>
        <w:tc>
          <w:tcPr>
            <w:tcW w:w="1577" w:type="dxa"/>
            <w:tcBorders>
              <w:top w:val="single" w:sz="6" w:space="0" w:color="000000"/>
              <w:left w:val="single" w:sz="6" w:space="0" w:color="000000"/>
              <w:bottom w:val="single" w:sz="6" w:space="0" w:color="000000"/>
              <w:right w:val="nil"/>
            </w:tcBorders>
          </w:tcPr>
          <w:p w14:paraId="0EBCF16F" w14:textId="77777777" w:rsidR="00EA52D9" w:rsidRPr="00EA52D9" w:rsidRDefault="00EA52D9" w:rsidP="00EA52D9">
            <w:pPr>
              <w:spacing w:after="115" w:line="259" w:lineRule="auto"/>
              <w:ind w:left="110" w:firstLine="0"/>
            </w:pPr>
            <w:r w:rsidRPr="00EA52D9">
              <w:rPr>
                <w:b/>
              </w:rPr>
              <w:t xml:space="preserve">(EF89LP34) </w:t>
            </w:r>
          </w:p>
          <w:p w14:paraId="0186DE9C" w14:textId="77777777" w:rsidR="00EA52D9" w:rsidRPr="00EA52D9" w:rsidRDefault="00EA52D9" w:rsidP="00EA52D9">
            <w:pPr>
              <w:spacing w:after="20" w:line="360" w:lineRule="auto"/>
              <w:ind w:left="110" w:firstLine="0"/>
              <w:jc w:val="left"/>
            </w:pPr>
            <w:r w:rsidRPr="00EA52D9">
              <w:t xml:space="preserve">Analisar organização texto apresentado teatro, cinema, identificando percebendo sentidos decorrentes recursos linguísticos semióticos sustentam realização </w:t>
            </w:r>
          </w:p>
          <w:p w14:paraId="2E16AB63" w14:textId="77777777" w:rsidR="00EA52D9" w:rsidRPr="00EA52D9" w:rsidRDefault="00EA52D9" w:rsidP="00EA52D9">
            <w:pPr>
              <w:spacing w:after="0" w:line="259" w:lineRule="auto"/>
              <w:ind w:left="0" w:right="-336" w:firstLine="0"/>
              <w:jc w:val="right"/>
            </w:pPr>
            <w:r w:rsidRPr="00EA52D9">
              <w:t xml:space="preserve">peça </w:t>
            </w:r>
            <w:r w:rsidRPr="00EA52D9">
              <w:tab/>
              <w:t xml:space="preserve">t novela, filme etc. </w:t>
            </w:r>
          </w:p>
        </w:tc>
        <w:tc>
          <w:tcPr>
            <w:tcW w:w="699" w:type="dxa"/>
            <w:tcBorders>
              <w:top w:val="single" w:sz="6" w:space="0" w:color="000000"/>
              <w:left w:val="nil"/>
              <w:bottom w:val="single" w:sz="6" w:space="0" w:color="000000"/>
              <w:right w:val="single" w:sz="6" w:space="0" w:color="000000"/>
            </w:tcBorders>
          </w:tcPr>
          <w:p w14:paraId="36B9CEF5" w14:textId="77777777" w:rsidR="00EA52D9" w:rsidRPr="00EA52D9" w:rsidRDefault="00EA52D9" w:rsidP="00EA52D9">
            <w:pPr>
              <w:spacing w:after="0"/>
              <w:ind w:left="186" w:right="104" w:firstLine="0"/>
              <w:jc w:val="right"/>
            </w:pPr>
            <w:r w:rsidRPr="00EA52D9">
              <w:t xml:space="preserve">a de </w:t>
            </w:r>
          </w:p>
          <w:p w14:paraId="114551C1" w14:textId="77777777" w:rsidR="00EA52D9" w:rsidRPr="00EA52D9" w:rsidRDefault="00EA52D9" w:rsidP="00EA52D9">
            <w:pPr>
              <w:spacing w:after="2" w:line="359" w:lineRule="auto"/>
              <w:ind w:left="-468" w:right="104" w:firstLine="0"/>
              <w:jc w:val="right"/>
            </w:pPr>
            <w:r w:rsidRPr="00EA52D9">
              <w:t xml:space="preserve">dramático em </w:t>
            </w:r>
          </w:p>
          <w:p w14:paraId="2B5E1283" w14:textId="77777777" w:rsidR="00EA52D9" w:rsidRPr="00EA52D9" w:rsidRDefault="00EA52D9" w:rsidP="00EA52D9">
            <w:pPr>
              <w:spacing w:after="530" w:line="259" w:lineRule="auto"/>
              <w:ind w:left="-427" w:right="104" w:firstLine="0"/>
              <w:jc w:val="right"/>
            </w:pPr>
            <w:r w:rsidRPr="00EA52D9">
              <w:t xml:space="preserve">televisão, </w:t>
            </w:r>
          </w:p>
          <w:p w14:paraId="52F8E44F" w14:textId="77777777" w:rsidR="00EA52D9" w:rsidRPr="00EA52D9" w:rsidRDefault="00EA52D9" w:rsidP="00EA52D9">
            <w:pPr>
              <w:spacing w:after="415" w:line="359" w:lineRule="auto"/>
              <w:ind w:left="199" w:right="103" w:firstLine="0"/>
              <w:jc w:val="right"/>
            </w:pPr>
            <w:r w:rsidRPr="00EA52D9">
              <w:t xml:space="preserve">e os </w:t>
            </w:r>
          </w:p>
          <w:p w14:paraId="315B97CC" w14:textId="77777777" w:rsidR="00EA52D9" w:rsidRPr="00EA52D9" w:rsidRDefault="00EA52D9" w:rsidP="00EA52D9">
            <w:pPr>
              <w:spacing w:after="530" w:line="259" w:lineRule="auto"/>
              <w:ind w:left="199" w:firstLine="0"/>
              <w:jc w:val="left"/>
            </w:pPr>
            <w:r w:rsidRPr="00EA52D9">
              <w:t xml:space="preserve">dos </w:t>
            </w:r>
          </w:p>
          <w:p w14:paraId="21DB3292" w14:textId="77777777" w:rsidR="00EA52D9" w:rsidRPr="00EA52D9" w:rsidRDefault="00EA52D9" w:rsidP="00EA52D9">
            <w:pPr>
              <w:spacing w:after="0" w:line="259" w:lineRule="auto"/>
              <w:ind w:left="-79" w:firstLine="530"/>
              <w:jc w:val="left"/>
            </w:pPr>
            <w:r w:rsidRPr="00EA52D9">
              <w:t xml:space="preserve">e que sua como </w:t>
            </w:r>
            <w:proofErr w:type="spellStart"/>
            <w:r w:rsidRPr="00EA52D9">
              <w:t>eatral</w:t>
            </w:r>
            <w:proofErr w:type="spellEnd"/>
            <w:r w:rsidRPr="00EA52D9">
              <w:t xml:space="preserve">, </w:t>
            </w:r>
          </w:p>
        </w:tc>
        <w:tc>
          <w:tcPr>
            <w:tcW w:w="2402" w:type="dxa"/>
            <w:tcBorders>
              <w:top w:val="single" w:sz="6" w:space="0" w:color="000000"/>
              <w:left w:val="single" w:sz="6" w:space="0" w:color="000000"/>
              <w:bottom w:val="single" w:sz="2" w:space="0" w:color="FFFFFF"/>
              <w:right w:val="single" w:sz="4" w:space="0" w:color="000000"/>
            </w:tcBorders>
          </w:tcPr>
          <w:p w14:paraId="712FCD20" w14:textId="77777777" w:rsidR="00EA52D9" w:rsidRPr="00EA52D9" w:rsidRDefault="00EA52D9" w:rsidP="00EA52D9">
            <w:pPr>
              <w:spacing w:after="115" w:line="259" w:lineRule="auto"/>
              <w:ind w:left="108" w:firstLine="0"/>
              <w:jc w:val="left"/>
            </w:pPr>
            <w:r w:rsidRPr="00EA52D9">
              <w:rPr>
                <w:b/>
              </w:rPr>
              <w:t xml:space="preserve">(EF89LP34RS-1) </w:t>
            </w:r>
          </w:p>
          <w:p w14:paraId="51DD2668" w14:textId="77777777" w:rsidR="00EA52D9" w:rsidRPr="00EA52D9" w:rsidRDefault="00EA52D9" w:rsidP="00EA52D9">
            <w:pPr>
              <w:spacing w:after="0" w:line="360" w:lineRule="auto"/>
              <w:ind w:left="108" w:right="106" w:firstLine="0"/>
            </w:pPr>
            <w:r w:rsidRPr="00EA52D9">
              <w:t xml:space="preserve">Comparar a organização e a estrutura de textos dramáticos apresentados em teatro, televisão, cinema, identificando e percebendo os </w:t>
            </w:r>
          </w:p>
          <w:p w14:paraId="2C173F45" w14:textId="77777777" w:rsidR="00EA52D9" w:rsidRPr="00EA52D9" w:rsidRDefault="00EA52D9" w:rsidP="00EA52D9">
            <w:pPr>
              <w:spacing w:after="138" w:line="259" w:lineRule="auto"/>
              <w:ind w:left="108" w:firstLine="0"/>
              <w:jc w:val="left"/>
            </w:pPr>
            <w:r w:rsidRPr="00EA52D9">
              <w:t xml:space="preserve">sentidos </w:t>
            </w:r>
          </w:p>
          <w:p w14:paraId="12E30B97" w14:textId="77777777" w:rsidR="00EA52D9" w:rsidRPr="00EA52D9" w:rsidRDefault="00EA52D9" w:rsidP="00EA52D9">
            <w:pPr>
              <w:spacing w:after="0" w:line="259" w:lineRule="auto"/>
              <w:ind w:left="108" w:firstLine="0"/>
              <w:jc w:val="left"/>
            </w:pPr>
            <w:r w:rsidRPr="00EA52D9">
              <w:t xml:space="preserve">decorrentes </w:t>
            </w:r>
            <w:r w:rsidRPr="00EA52D9">
              <w:tab/>
              <w:t xml:space="preserve">dos recursos linguísticos e semióticos que sustentam </w:t>
            </w:r>
            <w:r w:rsidRPr="00EA52D9">
              <w:tab/>
              <w:t xml:space="preserve">sua realização </w:t>
            </w:r>
            <w:r w:rsidRPr="00EA52D9">
              <w:tab/>
              <w:t xml:space="preserve">como peça teatral, novela, filme etc. </w:t>
            </w:r>
          </w:p>
        </w:tc>
        <w:tc>
          <w:tcPr>
            <w:tcW w:w="3852" w:type="dxa"/>
            <w:tcBorders>
              <w:top w:val="single" w:sz="6" w:space="0" w:color="000000"/>
              <w:left w:val="single" w:sz="6" w:space="0" w:color="000000"/>
              <w:bottom w:val="single" w:sz="2" w:space="0" w:color="FFFFFF"/>
              <w:right w:val="single" w:sz="4" w:space="0" w:color="000000"/>
            </w:tcBorders>
          </w:tcPr>
          <w:p w14:paraId="2B406B4F" w14:textId="77777777" w:rsidR="00EA52D9" w:rsidRPr="00EA52D9" w:rsidRDefault="00EA52D9" w:rsidP="00EA52D9">
            <w:pPr>
              <w:spacing w:after="115" w:line="259" w:lineRule="auto"/>
              <w:ind w:left="108" w:firstLine="0"/>
              <w:jc w:val="left"/>
              <w:rPr>
                <w:b/>
              </w:rPr>
            </w:pPr>
          </w:p>
        </w:tc>
      </w:tr>
      <w:tr w:rsidR="00EA52D9" w:rsidRPr="00EA52D9" w14:paraId="32D45B3E" w14:textId="77777777" w:rsidTr="00EA52D9">
        <w:trPr>
          <w:trHeight w:val="4981"/>
        </w:trPr>
        <w:tc>
          <w:tcPr>
            <w:tcW w:w="988" w:type="dxa"/>
            <w:tcBorders>
              <w:top w:val="single" w:sz="6" w:space="0" w:color="000000"/>
              <w:left w:val="single" w:sz="6" w:space="0" w:color="000000"/>
              <w:bottom w:val="single" w:sz="6" w:space="0" w:color="000000"/>
              <w:right w:val="single" w:sz="6" w:space="0" w:color="000000"/>
            </w:tcBorders>
          </w:tcPr>
          <w:p w14:paraId="764B189F" w14:textId="77777777" w:rsidR="00EA52D9" w:rsidRPr="00EA52D9" w:rsidRDefault="00EA52D9" w:rsidP="00EA52D9">
            <w:pPr>
              <w:spacing w:after="0" w:line="259" w:lineRule="auto"/>
              <w:ind w:left="110" w:firstLine="0"/>
              <w:jc w:val="left"/>
            </w:pPr>
            <w:r w:rsidRPr="00EA52D9">
              <w:rPr>
                <w:b/>
                <w:color w:val="C00000"/>
              </w:rPr>
              <w:lastRenderedPageBreak/>
              <w:t xml:space="preserve">8º, 9º </w:t>
            </w:r>
          </w:p>
        </w:tc>
        <w:tc>
          <w:tcPr>
            <w:tcW w:w="1693" w:type="dxa"/>
            <w:tcBorders>
              <w:top w:val="single" w:sz="6" w:space="0" w:color="000000"/>
              <w:left w:val="single" w:sz="6" w:space="0" w:color="000000"/>
              <w:bottom w:val="single" w:sz="6" w:space="0" w:color="000000"/>
              <w:right w:val="single" w:sz="6" w:space="0" w:color="000000"/>
            </w:tcBorders>
          </w:tcPr>
          <w:p w14:paraId="39FC8525" w14:textId="77777777" w:rsidR="00EA52D9" w:rsidRPr="00EA52D9" w:rsidRDefault="00EA52D9" w:rsidP="00EA52D9">
            <w:pPr>
              <w:spacing w:after="117" w:line="259" w:lineRule="auto"/>
              <w:ind w:left="108" w:firstLine="0"/>
              <w:jc w:val="left"/>
            </w:pPr>
            <w:r w:rsidRPr="00EA52D9">
              <w:rPr>
                <w:b/>
                <w:color w:val="C00000"/>
              </w:rPr>
              <w:t xml:space="preserve">CAMPO </w:t>
            </w:r>
          </w:p>
          <w:p w14:paraId="278CC02C" w14:textId="77777777" w:rsidR="00EA52D9" w:rsidRPr="00EA52D9" w:rsidRDefault="00EA52D9" w:rsidP="00EA52D9">
            <w:pPr>
              <w:spacing w:after="115" w:line="259" w:lineRule="auto"/>
              <w:ind w:left="108" w:firstLine="0"/>
              <w:jc w:val="left"/>
            </w:pPr>
            <w:r w:rsidRPr="00EA52D9">
              <w:rPr>
                <w:b/>
                <w:color w:val="C00000"/>
              </w:rPr>
              <w:t>ARTÍSTICO-</w:t>
            </w:r>
          </w:p>
          <w:p w14:paraId="5DB528C1" w14:textId="77777777" w:rsidR="00EA52D9" w:rsidRPr="00EA52D9" w:rsidRDefault="00EA52D9" w:rsidP="00EA52D9">
            <w:pPr>
              <w:spacing w:after="0" w:line="259" w:lineRule="auto"/>
              <w:ind w:left="108" w:firstLine="0"/>
              <w:jc w:val="left"/>
            </w:pPr>
            <w:r w:rsidRPr="00EA52D9">
              <w:rPr>
                <w:b/>
                <w:color w:val="C00000"/>
              </w:rPr>
              <w:t xml:space="preserve">LITERÁRIO </w:t>
            </w:r>
          </w:p>
        </w:tc>
        <w:tc>
          <w:tcPr>
            <w:tcW w:w="1470" w:type="dxa"/>
            <w:tcBorders>
              <w:top w:val="single" w:sz="6" w:space="0" w:color="000000"/>
              <w:left w:val="single" w:sz="6" w:space="0" w:color="000000"/>
              <w:bottom w:val="single" w:sz="6" w:space="0" w:color="000000"/>
              <w:right w:val="nil"/>
            </w:tcBorders>
          </w:tcPr>
          <w:p w14:paraId="09E96CFA"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5B0665C5"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1F7B2430" w14:textId="77777777" w:rsidR="00EA52D9" w:rsidRPr="00EA52D9" w:rsidRDefault="00EA52D9" w:rsidP="00EA52D9">
            <w:pPr>
              <w:spacing w:after="0" w:line="259" w:lineRule="auto"/>
              <w:ind w:left="108" w:firstLine="0"/>
              <w:jc w:val="left"/>
            </w:pPr>
            <w:r w:rsidRPr="00EA52D9">
              <w:t xml:space="preserve">Construção </w:t>
            </w:r>
            <w:r w:rsidRPr="00EA52D9">
              <w:tab/>
              <w:t xml:space="preserve">da textualidade </w:t>
            </w:r>
          </w:p>
        </w:tc>
        <w:tc>
          <w:tcPr>
            <w:tcW w:w="2276" w:type="dxa"/>
            <w:gridSpan w:val="2"/>
            <w:tcBorders>
              <w:top w:val="single" w:sz="6" w:space="0" w:color="000000"/>
              <w:left w:val="single" w:sz="6" w:space="0" w:color="000000"/>
              <w:bottom w:val="single" w:sz="6" w:space="0" w:color="000000"/>
              <w:right w:val="single" w:sz="6" w:space="0" w:color="000000"/>
            </w:tcBorders>
          </w:tcPr>
          <w:p w14:paraId="5228154F" w14:textId="77777777" w:rsidR="00EA52D9" w:rsidRPr="00EA52D9" w:rsidRDefault="00EA52D9" w:rsidP="00EA52D9">
            <w:pPr>
              <w:spacing w:after="0" w:line="240" w:lineRule="auto"/>
              <w:ind w:left="110" w:firstLine="0"/>
            </w:pPr>
            <w:r w:rsidRPr="00EA52D9">
              <w:rPr>
                <w:b/>
              </w:rPr>
              <w:t xml:space="preserve">(EF89LP35) </w:t>
            </w:r>
            <w:r w:rsidRPr="00EA52D9">
              <w:t xml:space="preserve">Criar contos ou crônicas </w:t>
            </w:r>
          </w:p>
          <w:p w14:paraId="66C669AA" w14:textId="77777777" w:rsidR="00EA52D9" w:rsidRPr="00EA52D9" w:rsidRDefault="00EA52D9" w:rsidP="00EA52D9">
            <w:pPr>
              <w:spacing w:after="0" w:line="240" w:lineRule="auto"/>
              <w:ind w:left="110" w:right="103" w:firstLine="0"/>
            </w:pPr>
            <w:r w:rsidRPr="00EA52D9">
              <w:t xml:space="preserve">(em especial, líricas), crônicas visuais, minicontos, </w:t>
            </w:r>
          </w:p>
          <w:p w14:paraId="64D08329" w14:textId="77777777" w:rsidR="00EA52D9" w:rsidRPr="00EA52D9" w:rsidRDefault="00EA52D9" w:rsidP="00EA52D9">
            <w:pPr>
              <w:spacing w:after="0" w:line="240" w:lineRule="auto"/>
              <w:ind w:left="110" w:firstLine="0"/>
            </w:pPr>
            <w:r w:rsidRPr="00EA52D9">
              <w:t xml:space="preserve">narrativas de aventura e de ficção científica, dentre outros, com temáticas próprias ao gênero, usando os conhecimentos sobre </w:t>
            </w:r>
            <w:r w:rsidRPr="00EA52D9">
              <w:tab/>
              <w:t xml:space="preserve">os </w:t>
            </w:r>
          </w:p>
          <w:p w14:paraId="2E44A505" w14:textId="77777777" w:rsidR="00EA52D9" w:rsidRPr="00EA52D9" w:rsidRDefault="00EA52D9" w:rsidP="00EA52D9">
            <w:pPr>
              <w:spacing w:after="0" w:line="240" w:lineRule="auto"/>
              <w:ind w:left="110" w:firstLine="0"/>
            </w:pPr>
            <w:r w:rsidRPr="00EA52D9">
              <w:t xml:space="preserve">constituintes </w:t>
            </w:r>
          </w:p>
          <w:p w14:paraId="1A7B8497" w14:textId="77777777" w:rsidR="00EA52D9" w:rsidRPr="00EA52D9" w:rsidRDefault="00EA52D9" w:rsidP="00EA52D9">
            <w:pPr>
              <w:tabs>
                <w:tab w:val="center" w:pos="672"/>
                <w:tab w:val="center" w:pos="2097"/>
              </w:tabs>
              <w:spacing w:after="0" w:line="240" w:lineRule="auto"/>
              <w:ind w:left="0" w:firstLine="0"/>
            </w:pPr>
            <w:r w:rsidRPr="00EA52D9">
              <w:rPr>
                <w:rFonts w:ascii="Calibri" w:eastAsia="Calibri" w:hAnsi="Calibri" w:cs="Calibri"/>
                <w:sz w:val="22"/>
              </w:rPr>
              <w:tab/>
            </w:r>
            <w:r w:rsidRPr="00EA52D9">
              <w:t xml:space="preserve">estruturais </w:t>
            </w:r>
            <w:r w:rsidRPr="00EA52D9">
              <w:tab/>
              <w:t xml:space="preserve">e </w:t>
            </w:r>
          </w:p>
          <w:p w14:paraId="0F9A4B2F" w14:textId="77777777" w:rsidR="00EA52D9" w:rsidRPr="00EA52D9" w:rsidRDefault="00EA52D9" w:rsidP="00EA52D9">
            <w:pPr>
              <w:spacing w:after="0" w:line="240" w:lineRule="auto"/>
              <w:ind w:left="110" w:firstLine="0"/>
            </w:pPr>
            <w:r w:rsidRPr="00EA52D9">
              <w:t xml:space="preserve">recursos expressivos típicos dos </w:t>
            </w:r>
            <w:r w:rsidRPr="00EA52D9">
              <w:tab/>
              <w:t xml:space="preserve">gêneros </w:t>
            </w:r>
          </w:p>
          <w:p w14:paraId="2D42F1A3" w14:textId="77777777" w:rsidR="00EA52D9" w:rsidRPr="00EA52D9" w:rsidRDefault="00EA52D9" w:rsidP="00EA52D9">
            <w:pPr>
              <w:spacing w:after="0" w:line="240" w:lineRule="auto"/>
              <w:ind w:left="110" w:firstLine="0"/>
            </w:pPr>
            <w:r w:rsidRPr="00EA52D9">
              <w:t xml:space="preserve">narrativos pretendidos, e, no caso de produção em </w:t>
            </w:r>
            <w:r w:rsidRPr="00EA52D9">
              <w:tab/>
              <w:t xml:space="preserve">grupo, ferramentas de </w:t>
            </w:r>
          </w:p>
          <w:p w14:paraId="7C3CD074" w14:textId="77777777" w:rsidR="00EA52D9" w:rsidRPr="00EA52D9" w:rsidRDefault="00EA52D9" w:rsidP="00EA52D9">
            <w:pPr>
              <w:spacing w:after="0" w:line="240" w:lineRule="auto"/>
              <w:ind w:left="110" w:right="103" w:firstLine="0"/>
            </w:pPr>
            <w:r w:rsidRPr="00EA52D9">
              <w:t xml:space="preserve">escrita colaborativa.  </w:t>
            </w:r>
          </w:p>
        </w:tc>
        <w:tc>
          <w:tcPr>
            <w:tcW w:w="2402" w:type="dxa"/>
            <w:tcBorders>
              <w:top w:val="single" w:sz="2" w:space="0" w:color="FFFFFF"/>
              <w:left w:val="single" w:sz="6" w:space="0" w:color="000000"/>
              <w:bottom w:val="single" w:sz="4" w:space="0" w:color="000000"/>
              <w:right w:val="single" w:sz="4" w:space="0" w:color="000000"/>
            </w:tcBorders>
          </w:tcPr>
          <w:p w14:paraId="4415F4F7" w14:textId="77777777" w:rsidR="00EA52D9" w:rsidRPr="00EA52D9" w:rsidRDefault="00EA52D9" w:rsidP="00EA52D9">
            <w:pPr>
              <w:spacing w:after="117" w:line="259" w:lineRule="auto"/>
              <w:ind w:left="108" w:firstLine="0"/>
              <w:jc w:val="left"/>
            </w:pPr>
            <w:r w:rsidRPr="00EA52D9">
              <w:rPr>
                <w:b/>
              </w:rPr>
              <w:t xml:space="preserve">(EF89LP35RS-1) </w:t>
            </w:r>
          </w:p>
          <w:p w14:paraId="19638744" w14:textId="77777777" w:rsidR="00EA52D9" w:rsidRPr="00EA52D9" w:rsidRDefault="00EA52D9" w:rsidP="00EA52D9">
            <w:pPr>
              <w:spacing w:after="0" w:line="363" w:lineRule="auto"/>
              <w:ind w:left="108" w:right="106" w:firstLine="0"/>
            </w:pPr>
            <w:r w:rsidRPr="00EA52D9">
              <w:t xml:space="preserve">Produzir paródia de textos em prosa de diferentes culturas e estilos, explorando os recursos textuais e </w:t>
            </w:r>
            <w:r w:rsidRPr="00EA52D9">
              <w:tab/>
              <w:t xml:space="preserve">visuais, estimulando a expressão oral e a socialização dos </w:t>
            </w:r>
          </w:p>
          <w:p w14:paraId="1A4905E2" w14:textId="77777777" w:rsidR="00EA52D9" w:rsidRPr="00EA52D9" w:rsidRDefault="00EA52D9" w:rsidP="00EA52D9">
            <w:pPr>
              <w:spacing w:after="0" w:line="259" w:lineRule="auto"/>
              <w:ind w:left="108" w:right="13" w:firstLine="0"/>
              <w:jc w:val="left"/>
              <w:rPr>
                <w:b/>
              </w:rPr>
            </w:pPr>
            <w:r w:rsidRPr="00EA52D9">
              <w:t>materiais produzidos.</w:t>
            </w:r>
            <w:r w:rsidRPr="00EA52D9">
              <w:rPr>
                <w:b/>
              </w:rPr>
              <w:t xml:space="preserve">   </w:t>
            </w:r>
          </w:p>
          <w:p w14:paraId="7E738232" w14:textId="77777777" w:rsidR="00EA52D9" w:rsidRPr="00EA52D9" w:rsidRDefault="00EA52D9" w:rsidP="00EA52D9">
            <w:pPr>
              <w:spacing w:after="0" w:line="259" w:lineRule="auto"/>
              <w:ind w:left="108" w:right="13" w:firstLine="0"/>
              <w:jc w:val="left"/>
              <w:rPr>
                <w:b/>
              </w:rPr>
            </w:pPr>
          </w:p>
          <w:p w14:paraId="3056A2DD" w14:textId="77777777" w:rsidR="00EA52D9" w:rsidRPr="00EA52D9" w:rsidRDefault="00EA52D9" w:rsidP="00EA52D9">
            <w:pPr>
              <w:spacing w:after="115" w:line="259" w:lineRule="auto"/>
              <w:ind w:left="108" w:firstLine="0"/>
              <w:jc w:val="left"/>
            </w:pPr>
            <w:r w:rsidRPr="00EA52D9">
              <w:rPr>
                <w:b/>
              </w:rPr>
              <w:t xml:space="preserve">(EF89LP35RS-2) </w:t>
            </w:r>
          </w:p>
          <w:p w14:paraId="06B2C4F1" w14:textId="77777777" w:rsidR="00EA52D9" w:rsidRPr="00EA52D9" w:rsidRDefault="00EA52D9" w:rsidP="00EA52D9">
            <w:pPr>
              <w:spacing w:after="0" w:line="259" w:lineRule="auto"/>
              <w:ind w:left="108" w:right="13" w:firstLine="0"/>
              <w:jc w:val="left"/>
            </w:pPr>
            <w:r w:rsidRPr="00EA52D9">
              <w:t xml:space="preserve">Estimular a produção de gêneros textuais em prosa inspirados na tradição gaúcha.  </w:t>
            </w:r>
            <w:r w:rsidRPr="00EA52D9">
              <w:rPr>
                <w:b/>
              </w:rPr>
              <w:t xml:space="preserve">            </w:t>
            </w:r>
          </w:p>
        </w:tc>
        <w:tc>
          <w:tcPr>
            <w:tcW w:w="3852" w:type="dxa"/>
            <w:tcBorders>
              <w:top w:val="single" w:sz="2" w:space="0" w:color="FFFFFF"/>
              <w:left w:val="single" w:sz="6" w:space="0" w:color="000000"/>
              <w:bottom w:val="single" w:sz="4" w:space="0" w:color="000000"/>
              <w:right w:val="single" w:sz="4" w:space="0" w:color="000000"/>
            </w:tcBorders>
          </w:tcPr>
          <w:p w14:paraId="1339FE10" w14:textId="77777777" w:rsidR="00EA52D9" w:rsidRPr="00EA52D9" w:rsidRDefault="00EA52D9" w:rsidP="00EA52D9">
            <w:pPr>
              <w:spacing w:after="117" w:line="259" w:lineRule="auto"/>
              <w:ind w:left="108" w:firstLine="0"/>
              <w:jc w:val="left"/>
              <w:rPr>
                <w:b/>
              </w:rPr>
            </w:pPr>
          </w:p>
        </w:tc>
      </w:tr>
    </w:tbl>
    <w:p w14:paraId="17BD328B" w14:textId="77777777" w:rsidR="00EA52D9" w:rsidRPr="00EA52D9" w:rsidRDefault="00EA52D9" w:rsidP="00EA52D9">
      <w:pPr>
        <w:spacing w:after="0" w:line="259" w:lineRule="auto"/>
        <w:ind w:left="-1440" w:right="10466" w:firstLine="0"/>
        <w:jc w:val="left"/>
      </w:pPr>
    </w:p>
    <w:tbl>
      <w:tblPr>
        <w:tblStyle w:val="TableGrid48"/>
        <w:tblW w:w="15056" w:type="dxa"/>
        <w:tblInd w:w="-1085" w:type="dxa"/>
        <w:tblCellMar>
          <w:top w:w="56" w:type="dxa"/>
          <w:right w:w="39" w:type="dxa"/>
        </w:tblCellMar>
        <w:tblLook w:val="04A0" w:firstRow="1" w:lastRow="0" w:firstColumn="1" w:lastColumn="0" w:noHBand="0" w:noVBand="1"/>
      </w:tblPr>
      <w:tblGrid>
        <w:gridCol w:w="991"/>
        <w:gridCol w:w="1694"/>
        <w:gridCol w:w="1471"/>
        <w:gridCol w:w="372"/>
        <w:gridCol w:w="1332"/>
        <w:gridCol w:w="653"/>
        <w:gridCol w:w="2268"/>
        <w:gridCol w:w="2405"/>
        <w:gridCol w:w="3870"/>
      </w:tblGrid>
      <w:tr w:rsidR="00EA52D9" w:rsidRPr="00EA52D9" w14:paraId="1D08740B" w14:textId="77777777" w:rsidTr="00EA52D9">
        <w:trPr>
          <w:trHeight w:val="7628"/>
        </w:trPr>
        <w:tc>
          <w:tcPr>
            <w:tcW w:w="991" w:type="dxa"/>
            <w:tcBorders>
              <w:top w:val="single" w:sz="6" w:space="0" w:color="000000"/>
              <w:left w:val="single" w:sz="6" w:space="0" w:color="000000"/>
              <w:bottom w:val="single" w:sz="6" w:space="0" w:color="000000"/>
              <w:right w:val="single" w:sz="6" w:space="0" w:color="000000"/>
            </w:tcBorders>
          </w:tcPr>
          <w:p w14:paraId="5048A9E1" w14:textId="77777777" w:rsidR="00EA52D9" w:rsidRPr="00EA52D9" w:rsidRDefault="00EA52D9" w:rsidP="00EA52D9">
            <w:pPr>
              <w:spacing w:after="0" w:line="259" w:lineRule="auto"/>
              <w:ind w:left="110" w:firstLine="0"/>
              <w:jc w:val="left"/>
            </w:pPr>
            <w:r w:rsidRPr="00EA52D9">
              <w:rPr>
                <w:b/>
                <w:color w:val="C00000"/>
              </w:rPr>
              <w:lastRenderedPageBreak/>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0EA9FD19" w14:textId="77777777" w:rsidR="00EA52D9" w:rsidRPr="00EA52D9" w:rsidRDefault="00EA52D9" w:rsidP="00EA52D9">
            <w:pPr>
              <w:spacing w:after="117" w:line="259" w:lineRule="auto"/>
              <w:ind w:left="108" w:firstLine="0"/>
              <w:jc w:val="left"/>
            </w:pPr>
            <w:r w:rsidRPr="00EA52D9">
              <w:rPr>
                <w:b/>
                <w:color w:val="C00000"/>
              </w:rPr>
              <w:t xml:space="preserve">CAMPO </w:t>
            </w:r>
          </w:p>
          <w:p w14:paraId="2A5F7230" w14:textId="77777777" w:rsidR="00EA52D9" w:rsidRPr="00EA52D9" w:rsidRDefault="00EA52D9" w:rsidP="00EA52D9">
            <w:pPr>
              <w:spacing w:after="115" w:line="259" w:lineRule="auto"/>
              <w:ind w:left="108" w:firstLine="0"/>
              <w:jc w:val="left"/>
            </w:pPr>
            <w:r w:rsidRPr="00EA52D9">
              <w:rPr>
                <w:b/>
                <w:color w:val="C00000"/>
              </w:rPr>
              <w:t>ARTÍSTICO-</w:t>
            </w:r>
          </w:p>
          <w:p w14:paraId="2AAC6791" w14:textId="77777777" w:rsidR="00EA52D9" w:rsidRPr="00EA52D9" w:rsidRDefault="00EA52D9" w:rsidP="00EA52D9">
            <w:pPr>
              <w:spacing w:after="0" w:line="259" w:lineRule="auto"/>
              <w:ind w:left="108" w:firstLine="0"/>
              <w:jc w:val="left"/>
            </w:pPr>
            <w:r w:rsidRPr="00EA52D9">
              <w:rPr>
                <w:b/>
                <w:color w:val="C00000"/>
              </w:rPr>
              <w:t xml:space="preserve">LITERÁRIO </w:t>
            </w:r>
          </w:p>
        </w:tc>
        <w:tc>
          <w:tcPr>
            <w:tcW w:w="1471" w:type="dxa"/>
            <w:tcBorders>
              <w:top w:val="single" w:sz="6" w:space="0" w:color="000000"/>
              <w:left w:val="single" w:sz="6" w:space="0" w:color="000000"/>
              <w:bottom w:val="single" w:sz="6" w:space="0" w:color="000000"/>
              <w:right w:val="nil"/>
            </w:tcBorders>
          </w:tcPr>
          <w:p w14:paraId="330DEE22"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38755AA1" w14:textId="77777777" w:rsidR="00EA52D9" w:rsidRPr="00EA52D9" w:rsidRDefault="00EA52D9" w:rsidP="00EA52D9">
            <w:pPr>
              <w:spacing w:after="0" w:line="259" w:lineRule="auto"/>
              <w:ind w:left="0" w:firstLine="0"/>
            </w:pPr>
            <w:r w:rsidRPr="00EA52D9">
              <w:t xml:space="preserve">de </w:t>
            </w:r>
          </w:p>
        </w:tc>
        <w:tc>
          <w:tcPr>
            <w:tcW w:w="1332" w:type="dxa"/>
            <w:tcBorders>
              <w:top w:val="single" w:sz="6" w:space="0" w:color="000000"/>
              <w:left w:val="single" w:sz="6" w:space="0" w:color="000000"/>
              <w:bottom w:val="single" w:sz="6" w:space="0" w:color="000000"/>
              <w:right w:val="nil"/>
            </w:tcBorders>
          </w:tcPr>
          <w:p w14:paraId="0922A8E2" w14:textId="77777777" w:rsidR="00EA52D9" w:rsidRPr="00EA52D9" w:rsidRDefault="00EA52D9" w:rsidP="00EA52D9">
            <w:pPr>
              <w:spacing w:after="0" w:line="259" w:lineRule="auto"/>
              <w:ind w:left="108" w:firstLine="0"/>
              <w:jc w:val="left"/>
            </w:pPr>
            <w:r w:rsidRPr="00EA52D9">
              <w:t xml:space="preserve">Relação textos </w:t>
            </w:r>
          </w:p>
        </w:tc>
        <w:tc>
          <w:tcPr>
            <w:tcW w:w="653" w:type="dxa"/>
            <w:tcBorders>
              <w:top w:val="single" w:sz="6" w:space="0" w:color="000000"/>
              <w:left w:val="nil"/>
              <w:bottom w:val="single" w:sz="6" w:space="0" w:color="000000"/>
              <w:right w:val="single" w:sz="6" w:space="0" w:color="000000"/>
            </w:tcBorders>
          </w:tcPr>
          <w:p w14:paraId="11B5AA24" w14:textId="77777777" w:rsidR="00EA52D9" w:rsidRPr="00EA52D9" w:rsidRDefault="00EA52D9" w:rsidP="00EA52D9">
            <w:pPr>
              <w:spacing w:after="0" w:line="259" w:lineRule="auto"/>
              <w:ind w:left="0" w:firstLine="0"/>
            </w:pPr>
            <w:r w:rsidRPr="00EA52D9">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014CD7DC" w14:textId="77777777" w:rsidR="00EA52D9" w:rsidRPr="00EA52D9" w:rsidRDefault="00EA52D9" w:rsidP="00EA52D9">
            <w:pPr>
              <w:spacing w:after="117" w:line="259" w:lineRule="auto"/>
              <w:ind w:left="110" w:firstLine="0"/>
              <w:jc w:val="left"/>
            </w:pPr>
            <w:r w:rsidRPr="00EA52D9">
              <w:rPr>
                <w:b/>
              </w:rPr>
              <w:t xml:space="preserve">(EF89LP36) </w:t>
            </w:r>
          </w:p>
          <w:p w14:paraId="7C01CFE9" w14:textId="77777777" w:rsidR="00EA52D9" w:rsidRPr="00EA52D9" w:rsidRDefault="00EA52D9" w:rsidP="00EA52D9">
            <w:pPr>
              <w:spacing w:after="0" w:line="240" w:lineRule="auto"/>
              <w:ind w:left="110" w:right="64" w:firstLine="0"/>
            </w:pPr>
            <w:r w:rsidRPr="00EA52D9">
              <w:t xml:space="preserve">Parodiar poemas conhecidos da literatura e criar textos em versos (como poemas </w:t>
            </w:r>
          </w:p>
          <w:p w14:paraId="6C92184D" w14:textId="77777777" w:rsidR="00EA52D9" w:rsidRPr="00EA52D9" w:rsidRDefault="00EA52D9" w:rsidP="00EA52D9">
            <w:pPr>
              <w:spacing w:after="0" w:line="240" w:lineRule="auto"/>
              <w:ind w:left="110" w:firstLine="0"/>
              <w:jc w:val="left"/>
            </w:pPr>
            <w:r w:rsidRPr="00EA52D9">
              <w:t xml:space="preserve">concretos, </w:t>
            </w:r>
            <w:proofErr w:type="spellStart"/>
            <w:r w:rsidRPr="00EA52D9">
              <w:t>ciberpoemas</w:t>
            </w:r>
            <w:proofErr w:type="spellEnd"/>
            <w:r w:rsidRPr="00EA52D9">
              <w:t xml:space="preserve">, haicais, </w:t>
            </w:r>
            <w:r w:rsidRPr="00EA52D9">
              <w:tab/>
              <w:t xml:space="preserve">liras, </w:t>
            </w:r>
          </w:p>
          <w:p w14:paraId="3BBB34B0" w14:textId="77777777" w:rsidR="00EA52D9" w:rsidRPr="00EA52D9" w:rsidRDefault="00EA52D9" w:rsidP="00EA52D9">
            <w:pPr>
              <w:spacing w:after="0" w:line="240" w:lineRule="auto"/>
              <w:ind w:left="110" w:firstLine="0"/>
              <w:jc w:val="left"/>
            </w:pPr>
            <w:proofErr w:type="spellStart"/>
            <w:r w:rsidRPr="00EA52D9">
              <w:t>microrroteiros</w:t>
            </w:r>
            <w:proofErr w:type="spellEnd"/>
            <w:r w:rsidRPr="00EA52D9">
              <w:t xml:space="preserve">, </w:t>
            </w:r>
          </w:p>
          <w:p w14:paraId="17E12160" w14:textId="77777777" w:rsidR="00EA52D9" w:rsidRPr="00EA52D9" w:rsidRDefault="00EA52D9" w:rsidP="00EA52D9">
            <w:pPr>
              <w:spacing w:after="0" w:line="240" w:lineRule="auto"/>
              <w:ind w:left="0" w:right="64" w:firstLine="0"/>
            </w:pPr>
            <w:r w:rsidRPr="00EA52D9">
              <w:t xml:space="preserve">lambe-lambe e outros </w:t>
            </w:r>
            <w:r w:rsidRPr="00EA52D9">
              <w:tab/>
              <w:t xml:space="preserve">tipos de poemas), explorando o uso de recursos sonoros e semânticos (como figuras </w:t>
            </w:r>
            <w:r w:rsidRPr="00EA52D9">
              <w:tab/>
              <w:t xml:space="preserve">de linguagem e jogos de palavras) e visuais (como relações entre imagem e texto verbal </w:t>
            </w:r>
            <w:r w:rsidRPr="00EA52D9">
              <w:tab/>
              <w:t xml:space="preserve">e distribuição da mancha gráfica), de forma a propiciar diferentes efeitos de sentido.  </w:t>
            </w:r>
          </w:p>
        </w:tc>
        <w:tc>
          <w:tcPr>
            <w:tcW w:w="2405" w:type="dxa"/>
            <w:tcBorders>
              <w:top w:val="single" w:sz="4" w:space="0" w:color="000000"/>
              <w:left w:val="single" w:sz="6" w:space="0" w:color="000000"/>
              <w:bottom w:val="single" w:sz="6" w:space="0" w:color="000000"/>
              <w:right w:val="single" w:sz="4" w:space="0" w:color="000000"/>
            </w:tcBorders>
          </w:tcPr>
          <w:p w14:paraId="32CA26C2" w14:textId="77777777" w:rsidR="00EA52D9" w:rsidRPr="00EA52D9" w:rsidRDefault="00EA52D9" w:rsidP="00EA52D9">
            <w:pPr>
              <w:spacing w:after="117" w:line="259" w:lineRule="auto"/>
              <w:ind w:left="108" w:firstLine="0"/>
              <w:jc w:val="left"/>
            </w:pPr>
            <w:r w:rsidRPr="00EA52D9">
              <w:rPr>
                <w:b/>
              </w:rPr>
              <w:t xml:space="preserve">(EF89LP36RS-1) </w:t>
            </w:r>
          </w:p>
          <w:p w14:paraId="103DB3E0" w14:textId="77777777" w:rsidR="00EA52D9" w:rsidRPr="00EA52D9" w:rsidRDefault="00EA52D9" w:rsidP="00EA52D9">
            <w:pPr>
              <w:spacing w:after="0" w:line="363" w:lineRule="auto"/>
              <w:ind w:left="108" w:right="67" w:firstLine="0"/>
            </w:pPr>
            <w:r w:rsidRPr="00EA52D9">
              <w:t xml:space="preserve">Produzir paródia de textos em versos de diferentes culturas e estilos, explorando os recursos textuais e </w:t>
            </w:r>
            <w:r w:rsidRPr="00EA52D9">
              <w:tab/>
              <w:t xml:space="preserve">visuais, estimulando a expressão oral e a socialização dos </w:t>
            </w:r>
          </w:p>
          <w:p w14:paraId="2A2A5239" w14:textId="77777777" w:rsidR="00EA52D9" w:rsidRPr="00EA52D9" w:rsidRDefault="00EA52D9" w:rsidP="00EA52D9">
            <w:pPr>
              <w:spacing w:after="0"/>
              <w:ind w:left="108" w:firstLine="0"/>
              <w:jc w:val="left"/>
            </w:pPr>
            <w:r w:rsidRPr="00EA52D9">
              <w:t>materiais produzidos.</w:t>
            </w:r>
            <w:r w:rsidRPr="00EA52D9">
              <w:rPr>
                <w:b/>
              </w:rPr>
              <w:t xml:space="preserve"> </w:t>
            </w:r>
          </w:p>
          <w:p w14:paraId="34A110E0" w14:textId="77777777" w:rsidR="00EA52D9" w:rsidRPr="00EA52D9" w:rsidRDefault="00EA52D9" w:rsidP="00EA52D9">
            <w:pPr>
              <w:spacing w:after="117" w:line="259" w:lineRule="auto"/>
              <w:ind w:left="108" w:firstLine="0"/>
              <w:jc w:val="left"/>
            </w:pPr>
            <w:r w:rsidRPr="00EA52D9">
              <w:rPr>
                <w:b/>
              </w:rPr>
              <w:t xml:space="preserve">(EF89LP36RS-2) </w:t>
            </w:r>
          </w:p>
          <w:p w14:paraId="221135BF" w14:textId="77777777" w:rsidR="00EA52D9" w:rsidRPr="00EA52D9" w:rsidRDefault="00EA52D9" w:rsidP="00EA52D9">
            <w:pPr>
              <w:spacing w:after="0" w:line="259" w:lineRule="auto"/>
              <w:ind w:left="108" w:right="68" w:firstLine="0"/>
            </w:pPr>
            <w:r w:rsidRPr="00EA52D9">
              <w:t xml:space="preserve">Estimular a produção de gêneros textuais em verso inspirados na tradição gaúcha. </w:t>
            </w:r>
          </w:p>
        </w:tc>
        <w:tc>
          <w:tcPr>
            <w:tcW w:w="3870" w:type="dxa"/>
            <w:tcBorders>
              <w:top w:val="single" w:sz="4" w:space="0" w:color="000000"/>
              <w:left w:val="single" w:sz="6" w:space="0" w:color="000000"/>
              <w:bottom w:val="single" w:sz="6" w:space="0" w:color="000000"/>
              <w:right w:val="single" w:sz="4" w:space="0" w:color="000000"/>
            </w:tcBorders>
          </w:tcPr>
          <w:p w14:paraId="0947A819" w14:textId="77777777" w:rsidR="00EA52D9" w:rsidRPr="00EA52D9" w:rsidRDefault="00EA52D9" w:rsidP="00EA52D9">
            <w:pPr>
              <w:spacing w:after="117" w:line="259" w:lineRule="auto"/>
              <w:ind w:left="108" w:firstLine="0"/>
              <w:jc w:val="left"/>
              <w:rPr>
                <w:b/>
              </w:rPr>
            </w:pPr>
          </w:p>
        </w:tc>
      </w:tr>
    </w:tbl>
    <w:tbl>
      <w:tblPr>
        <w:tblStyle w:val="TableGrid49"/>
        <w:tblW w:w="14969" w:type="dxa"/>
        <w:tblInd w:w="-1085" w:type="dxa"/>
        <w:tblCellMar>
          <w:top w:w="56" w:type="dxa"/>
          <w:left w:w="108" w:type="dxa"/>
          <w:right w:w="39" w:type="dxa"/>
        </w:tblCellMar>
        <w:tblLook w:val="04A0" w:firstRow="1" w:lastRow="0" w:firstColumn="1" w:lastColumn="0" w:noHBand="0" w:noVBand="1"/>
      </w:tblPr>
      <w:tblGrid>
        <w:gridCol w:w="991"/>
        <w:gridCol w:w="1694"/>
        <w:gridCol w:w="1843"/>
        <w:gridCol w:w="1985"/>
        <w:gridCol w:w="2268"/>
        <w:gridCol w:w="2405"/>
        <w:gridCol w:w="3783"/>
      </w:tblGrid>
      <w:tr w:rsidR="00EA52D9" w:rsidRPr="00EA52D9" w14:paraId="6B728EB4" w14:textId="77777777" w:rsidTr="00EA52D9">
        <w:trPr>
          <w:trHeight w:val="3198"/>
        </w:trPr>
        <w:tc>
          <w:tcPr>
            <w:tcW w:w="991" w:type="dxa"/>
            <w:tcBorders>
              <w:top w:val="single" w:sz="6" w:space="0" w:color="000000"/>
              <w:left w:val="single" w:sz="6" w:space="0" w:color="000000"/>
              <w:bottom w:val="single" w:sz="6" w:space="0" w:color="000000"/>
              <w:right w:val="single" w:sz="6" w:space="0" w:color="000000"/>
            </w:tcBorders>
          </w:tcPr>
          <w:p w14:paraId="0FF75EA4" w14:textId="77777777" w:rsidR="00EA52D9" w:rsidRPr="00EA52D9" w:rsidRDefault="00EA52D9" w:rsidP="00EA52D9">
            <w:pPr>
              <w:spacing w:after="0" w:line="259" w:lineRule="auto"/>
              <w:ind w:left="2" w:firstLine="0"/>
              <w:jc w:val="left"/>
            </w:pPr>
            <w:r w:rsidRPr="00EA52D9">
              <w:rPr>
                <w:b/>
                <w:color w:val="C00000"/>
              </w:rPr>
              <w:lastRenderedPageBreak/>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1FF66869" w14:textId="77777777" w:rsidR="00EA52D9" w:rsidRPr="00EA52D9" w:rsidRDefault="00EA52D9" w:rsidP="00EA52D9">
            <w:pPr>
              <w:tabs>
                <w:tab w:val="center" w:pos="427"/>
                <w:tab w:val="center" w:pos="1306"/>
              </w:tabs>
              <w:spacing w:after="122" w:line="259" w:lineRule="auto"/>
              <w:ind w:left="0" w:firstLine="0"/>
              <w:jc w:val="left"/>
            </w:pPr>
            <w:r w:rsidRPr="00EA52D9">
              <w:rPr>
                <w:rFonts w:ascii="Calibri" w:eastAsia="Calibri" w:hAnsi="Calibri" w:cs="Calibri"/>
                <w:sz w:val="22"/>
              </w:rPr>
              <w:tab/>
            </w:r>
            <w:r w:rsidRPr="00EA52D9">
              <w:rPr>
                <w:b/>
                <w:color w:val="C00000"/>
              </w:rPr>
              <w:t xml:space="preserve">TODOS </w:t>
            </w:r>
            <w:r w:rsidRPr="00EA52D9">
              <w:rPr>
                <w:b/>
                <w:color w:val="C00000"/>
              </w:rPr>
              <w:tab/>
              <w:t xml:space="preserve">OS </w:t>
            </w:r>
          </w:p>
          <w:p w14:paraId="4B104BC7" w14:textId="77777777" w:rsidR="00EA52D9" w:rsidRPr="00EA52D9" w:rsidRDefault="00EA52D9" w:rsidP="00EA52D9">
            <w:pPr>
              <w:spacing w:after="117" w:line="259" w:lineRule="auto"/>
              <w:ind w:left="0" w:firstLine="0"/>
            </w:pPr>
            <w:r w:rsidRPr="00EA52D9">
              <w:rPr>
                <w:b/>
                <w:color w:val="C00000"/>
              </w:rPr>
              <w:t xml:space="preserve">CAMPOS DE </w:t>
            </w:r>
          </w:p>
          <w:p w14:paraId="4B37DDA5" w14:textId="77777777" w:rsidR="00EA52D9" w:rsidRPr="00EA52D9" w:rsidRDefault="00EA52D9" w:rsidP="00EA52D9">
            <w:pPr>
              <w:spacing w:after="0" w:line="259" w:lineRule="auto"/>
              <w:ind w:left="0" w:firstLine="0"/>
              <w:jc w:val="left"/>
            </w:pPr>
            <w:r w:rsidRPr="00EA52D9">
              <w:rPr>
                <w:b/>
                <w:color w:val="C00000"/>
              </w:rPr>
              <w:t xml:space="preserve">ATUAÇÃO </w:t>
            </w:r>
          </w:p>
        </w:tc>
        <w:tc>
          <w:tcPr>
            <w:tcW w:w="1843" w:type="dxa"/>
            <w:tcBorders>
              <w:top w:val="single" w:sz="6" w:space="0" w:color="000000"/>
              <w:left w:val="single" w:sz="6" w:space="0" w:color="000000"/>
              <w:bottom w:val="single" w:sz="6" w:space="0" w:color="000000"/>
              <w:right w:val="single" w:sz="6" w:space="0" w:color="000000"/>
            </w:tcBorders>
          </w:tcPr>
          <w:p w14:paraId="393EE04E" w14:textId="77777777" w:rsidR="00EA52D9" w:rsidRPr="00EA52D9" w:rsidRDefault="00EA52D9" w:rsidP="00EA52D9">
            <w:pPr>
              <w:spacing w:after="2" w:line="359" w:lineRule="auto"/>
              <w:ind w:left="2" w:firstLine="0"/>
              <w:jc w:val="left"/>
            </w:pPr>
            <w:r w:rsidRPr="00EA52D9">
              <w:t>Análise linguística/sem</w:t>
            </w:r>
          </w:p>
          <w:p w14:paraId="3C2FD040"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154FEC5" w14:textId="77777777" w:rsidR="00EA52D9" w:rsidRPr="00EA52D9" w:rsidRDefault="00EA52D9" w:rsidP="00EA52D9">
            <w:pPr>
              <w:tabs>
                <w:tab w:val="center" w:pos="400"/>
                <w:tab w:val="center" w:pos="1636"/>
              </w:tabs>
              <w:spacing w:after="122" w:line="259" w:lineRule="auto"/>
              <w:ind w:left="0" w:firstLine="0"/>
              <w:jc w:val="left"/>
            </w:pPr>
            <w:r w:rsidRPr="00EA52D9">
              <w:rPr>
                <w:rFonts w:ascii="Calibri" w:eastAsia="Calibri" w:hAnsi="Calibri" w:cs="Calibri"/>
                <w:sz w:val="22"/>
              </w:rPr>
              <w:tab/>
            </w:r>
            <w:r w:rsidRPr="00EA52D9">
              <w:t xml:space="preserve">Figuras </w:t>
            </w:r>
            <w:r w:rsidRPr="00EA52D9">
              <w:tab/>
              <w:t xml:space="preserve">de </w:t>
            </w:r>
          </w:p>
          <w:p w14:paraId="04BE850A" w14:textId="77777777" w:rsidR="00EA52D9" w:rsidRPr="00EA52D9" w:rsidRDefault="00EA52D9" w:rsidP="00EA52D9">
            <w:pPr>
              <w:spacing w:after="0" w:line="259" w:lineRule="auto"/>
              <w:ind w:left="0" w:firstLine="0"/>
              <w:jc w:val="left"/>
            </w:pPr>
            <w:r w:rsidRPr="00EA52D9">
              <w:t xml:space="preserve">linguagem </w:t>
            </w:r>
          </w:p>
        </w:tc>
        <w:tc>
          <w:tcPr>
            <w:tcW w:w="2268" w:type="dxa"/>
            <w:tcBorders>
              <w:top w:val="single" w:sz="6" w:space="0" w:color="000000"/>
              <w:left w:val="single" w:sz="6" w:space="0" w:color="000000"/>
              <w:bottom w:val="single" w:sz="6" w:space="0" w:color="000000"/>
              <w:right w:val="single" w:sz="4" w:space="0" w:color="000000"/>
            </w:tcBorders>
          </w:tcPr>
          <w:p w14:paraId="1C029053" w14:textId="77777777" w:rsidR="00EA52D9" w:rsidRPr="00EA52D9" w:rsidRDefault="00EA52D9" w:rsidP="00EA52D9">
            <w:pPr>
              <w:spacing w:after="115" w:line="259" w:lineRule="auto"/>
              <w:ind w:left="2" w:firstLine="0"/>
              <w:jc w:val="left"/>
            </w:pPr>
            <w:r w:rsidRPr="00EA52D9">
              <w:rPr>
                <w:b/>
              </w:rPr>
              <w:t xml:space="preserve">(EF89LP37) </w:t>
            </w:r>
          </w:p>
          <w:p w14:paraId="296782C4" w14:textId="77777777" w:rsidR="00EA52D9" w:rsidRPr="00EA52D9" w:rsidRDefault="00EA52D9" w:rsidP="00EA52D9">
            <w:pPr>
              <w:spacing w:after="0" w:line="259" w:lineRule="auto"/>
              <w:ind w:left="2" w:right="64" w:firstLine="0"/>
            </w:pPr>
            <w:r w:rsidRPr="00EA52D9">
              <w:t xml:space="preserve">Analisar os efeitos de sentido do uso de figuras de linguagem como ironia, eufemismo, antítese, aliteração, assonância, dentre outras. </w:t>
            </w:r>
          </w:p>
        </w:tc>
        <w:tc>
          <w:tcPr>
            <w:tcW w:w="2405" w:type="dxa"/>
            <w:tcBorders>
              <w:top w:val="single" w:sz="6" w:space="0" w:color="000000"/>
              <w:left w:val="single" w:sz="4" w:space="0" w:color="000000"/>
              <w:bottom w:val="single" w:sz="6" w:space="0" w:color="000000"/>
              <w:right w:val="single" w:sz="4" w:space="0" w:color="000000"/>
            </w:tcBorders>
          </w:tcPr>
          <w:p w14:paraId="03105F0A" w14:textId="77777777" w:rsidR="00EA52D9" w:rsidRPr="00EA52D9" w:rsidRDefault="00EA52D9" w:rsidP="00EA52D9">
            <w:pPr>
              <w:spacing w:after="0" w:line="259" w:lineRule="auto"/>
              <w:ind w:left="0" w:firstLine="0"/>
              <w:jc w:val="left"/>
            </w:pPr>
            <w:r w:rsidRPr="00EA52D9">
              <w:t xml:space="preserve"> </w:t>
            </w:r>
          </w:p>
        </w:tc>
        <w:tc>
          <w:tcPr>
            <w:tcW w:w="3783" w:type="dxa"/>
            <w:tcBorders>
              <w:top w:val="single" w:sz="6" w:space="0" w:color="000000"/>
              <w:left w:val="single" w:sz="4" w:space="0" w:color="000000"/>
              <w:bottom w:val="single" w:sz="6" w:space="0" w:color="000000"/>
              <w:right w:val="single" w:sz="4" w:space="0" w:color="000000"/>
            </w:tcBorders>
          </w:tcPr>
          <w:p w14:paraId="261AC133" w14:textId="77777777" w:rsidR="00EA52D9" w:rsidRPr="00EA52D9" w:rsidRDefault="00EA52D9" w:rsidP="00EA52D9">
            <w:pPr>
              <w:spacing w:after="0" w:line="259" w:lineRule="auto"/>
              <w:ind w:left="0" w:firstLine="0"/>
              <w:jc w:val="left"/>
            </w:pPr>
          </w:p>
        </w:tc>
      </w:tr>
      <w:tr w:rsidR="00EA52D9" w:rsidRPr="00EA52D9" w14:paraId="32171EBA" w14:textId="77777777" w:rsidTr="00EA52D9">
        <w:trPr>
          <w:trHeight w:val="4569"/>
        </w:trPr>
        <w:tc>
          <w:tcPr>
            <w:tcW w:w="991" w:type="dxa"/>
            <w:tcBorders>
              <w:top w:val="single" w:sz="6" w:space="0" w:color="000000"/>
              <w:left w:val="single" w:sz="6" w:space="0" w:color="000000"/>
              <w:bottom w:val="single" w:sz="6" w:space="0" w:color="000000"/>
              <w:right w:val="single" w:sz="6" w:space="0" w:color="000000"/>
            </w:tcBorders>
          </w:tcPr>
          <w:p w14:paraId="24D983AE" w14:textId="77777777" w:rsidR="00EA52D9" w:rsidRPr="00EA52D9" w:rsidRDefault="00EA52D9" w:rsidP="00EA52D9">
            <w:pPr>
              <w:spacing w:after="115" w:line="259" w:lineRule="auto"/>
              <w:ind w:left="2" w:firstLine="0"/>
              <w:jc w:val="left"/>
            </w:pPr>
            <w:r w:rsidRPr="00EA52D9">
              <w:rPr>
                <w:b/>
                <w:color w:val="C00000"/>
              </w:rPr>
              <w:t xml:space="preserve">6º; 7º; </w:t>
            </w:r>
          </w:p>
          <w:p w14:paraId="479D8074" w14:textId="77777777" w:rsidR="00EA52D9" w:rsidRPr="00EA52D9" w:rsidRDefault="00EA52D9" w:rsidP="00EA52D9">
            <w:pPr>
              <w:spacing w:after="0" w:line="259" w:lineRule="auto"/>
              <w:ind w:left="2"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0055BE9B" w14:textId="77777777" w:rsidR="00EA52D9" w:rsidRPr="00EA52D9" w:rsidRDefault="00EA52D9" w:rsidP="00EA52D9">
            <w:pPr>
              <w:spacing w:after="115" w:line="259" w:lineRule="auto"/>
              <w:ind w:left="0" w:firstLine="0"/>
              <w:jc w:val="left"/>
            </w:pPr>
            <w:r w:rsidRPr="00EA52D9">
              <w:rPr>
                <w:b/>
                <w:color w:val="C00000"/>
              </w:rPr>
              <w:t xml:space="preserve">CAMPO </w:t>
            </w:r>
          </w:p>
          <w:p w14:paraId="747DF953" w14:textId="77777777" w:rsidR="00EA52D9" w:rsidRPr="00EA52D9" w:rsidRDefault="00EA52D9" w:rsidP="00EA52D9">
            <w:pPr>
              <w:spacing w:after="117" w:line="259" w:lineRule="auto"/>
              <w:ind w:left="0" w:firstLine="0"/>
              <w:jc w:val="left"/>
            </w:pPr>
            <w:r w:rsidRPr="00EA52D9">
              <w:rPr>
                <w:b/>
                <w:color w:val="C00000"/>
              </w:rPr>
              <w:t>JORNALÍSTI</w:t>
            </w:r>
          </w:p>
          <w:p w14:paraId="1FD2EE20" w14:textId="77777777" w:rsidR="00EA52D9" w:rsidRPr="00EA52D9" w:rsidRDefault="00EA52D9" w:rsidP="00EA52D9">
            <w:pPr>
              <w:spacing w:after="115" w:line="259" w:lineRule="auto"/>
              <w:ind w:left="0" w:firstLine="0"/>
              <w:jc w:val="left"/>
            </w:pPr>
            <w:r w:rsidRPr="00EA52D9">
              <w:rPr>
                <w:b/>
                <w:color w:val="C00000"/>
              </w:rPr>
              <w:t>CO/MIDIÁTI</w:t>
            </w:r>
          </w:p>
          <w:p w14:paraId="7A0604FB" w14:textId="77777777" w:rsidR="00EA52D9" w:rsidRPr="00EA52D9" w:rsidRDefault="00EA52D9" w:rsidP="00EA52D9">
            <w:pPr>
              <w:spacing w:after="0" w:line="259" w:lineRule="auto"/>
              <w:ind w:left="0" w:firstLine="0"/>
              <w:jc w:val="left"/>
            </w:pPr>
            <w:r w:rsidRPr="00EA52D9">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53FA1CB3"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D2BE142" w14:textId="77777777" w:rsidR="00EA52D9" w:rsidRPr="00EA52D9" w:rsidRDefault="00EA52D9" w:rsidP="00EA52D9">
            <w:pPr>
              <w:tabs>
                <w:tab w:val="center" w:pos="601"/>
                <w:tab w:val="center" w:pos="1704"/>
              </w:tabs>
              <w:spacing w:after="122"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576D7FD6" w14:textId="77777777" w:rsidR="00EA52D9" w:rsidRPr="00EA52D9" w:rsidRDefault="00EA52D9" w:rsidP="00EA52D9">
            <w:pPr>
              <w:spacing w:after="276" w:line="259" w:lineRule="auto"/>
              <w:ind w:left="0" w:firstLine="0"/>
              <w:jc w:val="left"/>
            </w:pPr>
            <w:r w:rsidRPr="00EA52D9">
              <w:t xml:space="preserve">réplica </w:t>
            </w:r>
          </w:p>
          <w:p w14:paraId="1ECE0CEF" w14:textId="77777777" w:rsidR="00EA52D9" w:rsidRPr="00EA52D9" w:rsidRDefault="00EA52D9" w:rsidP="00EA52D9">
            <w:pPr>
              <w:spacing w:after="0"/>
              <w:ind w:left="0" w:firstLine="0"/>
            </w:pPr>
            <w:r w:rsidRPr="00EA52D9">
              <w:t xml:space="preserve">Relação entre gêneros e </w:t>
            </w:r>
          </w:p>
          <w:p w14:paraId="61D2FEA5" w14:textId="77777777" w:rsidR="00EA52D9" w:rsidRPr="00EA52D9" w:rsidRDefault="00EA52D9" w:rsidP="00EA52D9">
            <w:pPr>
              <w:spacing w:after="0" w:line="259" w:lineRule="auto"/>
              <w:ind w:left="0" w:firstLine="0"/>
              <w:jc w:val="left"/>
            </w:pPr>
            <w:r w:rsidRPr="00EA52D9">
              <w:t xml:space="preserve">mídias </w:t>
            </w:r>
          </w:p>
        </w:tc>
        <w:tc>
          <w:tcPr>
            <w:tcW w:w="2268" w:type="dxa"/>
            <w:tcBorders>
              <w:top w:val="single" w:sz="6" w:space="0" w:color="000000"/>
              <w:left w:val="single" w:sz="6" w:space="0" w:color="000000"/>
              <w:bottom w:val="single" w:sz="6" w:space="0" w:color="000000"/>
              <w:right w:val="single" w:sz="4" w:space="0" w:color="000000"/>
            </w:tcBorders>
          </w:tcPr>
          <w:p w14:paraId="767FE744" w14:textId="77777777" w:rsidR="00EA52D9" w:rsidRPr="00EA52D9" w:rsidRDefault="00EA52D9" w:rsidP="00EA52D9">
            <w:pPr>
              <w:spacing w:after="2" w:line="359" w:lineRule="auto"/>
              <w:ind w:left="2" w:firstLine="0"/>
              <w:jc w:val="left"/>
            </w:pPr>
            <w:r w:rsidRPr="00EA52D9">
              <w:rPr>
                <w:b/>
              </w:rPr>
              <w:t xml:space="preserve">(EF69LP01) </w:t>
            </w:r>
            <w:r w:rsidRPr="00EA52D9">
              <w:t xml:space="preserve">Diferenciar </w:t>
            </w:r>
          </w:p>
          <w:p w14:paraId="23D8080D" w14:textId="77777777" w:rsidR="00EA52D9" w:rsidRPr="00EA52D9" w:rsidRDefault="00EA52D9" w:rsidP="00EA52D9">
            <w:pPr>
              <w:spacing w:after="0" w:line="360" w:lineRule="auto"/>
              <w:ind w:left="2" w:right="65" w:firstLine="0"/>
            </w:pPr>
            <w:r w:rsidRPr="00EA52D9">
              <w:t xml:space="preserve">liberdade de expressão de discursos de ódio, posicionando-se contrariamente a esse tipo de discurso e </w:t>
            </w:r>
          </w:p>
          <w:p w14:paraId="31B9A760" w14:textId="77777777" w:rsidR="00EA52D9" w:rsidRPr="00EA52D9" w:rsidRDefault="00EA52D9" w:rsidP="00EA52D9">
            <w:pPr>
              <w:spacing w:after="0" w:line="259" w:lineRule="auto"/>
              <w:ind w:left="2" w:firstLine="0"/>
              <w:jc w:val="left"/>
            </w:pPr>
            <w:r w:rsidRPr="00EA52D9">
              <w:t>vislumbrando possibilidades de denúncia quando for o caso.</w:t>
            </w:r>
          </w:p>
        </w:tc>
        <w:tc>
          <w:tcPr>
            <w:tcW w:w="2405" w:type="dxa"/>
            <w:tcBorders>
              <w:top w:val="single" w:sz="6" w:space="0" w:color="000000"/>
              <w:left w:val="single" w:sz="4" w:space="0" w:color="000000"/>
              <w:bottom w:val="single" w:sz="4" w:space="0" w:color="000000"/>
              <w:right w:val="single" w:sz="6" w:space="0" w:color="000000"/>
            </w:tcBorders>
          </w:tcPr>
          <w:p w14:paraId="3A56E0BF" w14:textId="77777777" w:rsidR="00EA52D9" w:rsidRPr="00EA52D9" w:rsidRDefault="00EA52D9" w:rsidP="00EA52D9">
            <w:pPr>
              <w:spacing w:after="0" w:line="259" w:lineRule="auto"/>
              <w:ind w:left="0" w:firstLine="0"/>
              <w:jc w:val="left"/>
            </w:pPr>
            <w:r w:rsidRPr="00EA52D9">
              <w:t xml:space="preserve"> </w:t>
            </w:r>
          </w:p>
        </w:tc>
        <w:tc>
          <w:tcPr>
            <w:tcW w:w="3783" w:type="dxa"/>
            <w:tcBorders>
              <w:top w:val="single" w:sz="6" w:space="0" w:color="000000"/>
              <w:left w:val="single" w:sz="4" w:space="0" w:color="000000"/>
              <w:bottom w:val="single" w:sz="4" w:space="0" w:color="000000"/>
              <w:right w:val="single" w:sz="6" w:space="0" w:color="000000"/>
            </w:tcBorders>
          </w:tcPr>
          <w:p w14:paraId="31F8D52E" w14:textId="77777777" w:rsidR="00EA52D9" w:rsidRPr="00EA52D9" w:rsidRDefault="00EA52D9" w:rsidP="00EA52D9">
            <w:pPr>
              <w:spacing w:after="0" w:line="259" w:lineRule="auto"/>
              <w:ind w:left="0" w:firstLine="0"/>
              <w:jc w:val="left"/>
            </w:pPr>
          </w:p>
        </w:tc>
      </w:tr>
    </w:tbl>
    <w:p w14:paraId="3C029751" w14:textId="77777777" w:rsidR="00EA52D9" w:rsidRPr="00EA52D9" w:rsidRDefault="00EA52D9" w:rsidP="00EA52D9">
      <w:pPr>
        <w:spacing w:after="0" w:line="259" w:lineRule="auto"/>
        <w:ind w:left="-1440" w:right="10466" w:firstLine="0"/>
        <w:jc w:val="left"/>
      </w:pPr>
    </w:p>
    <w:tbl>
      <w:tblPr>
        <w:tblStyle w:val="TableGrid49"/>
        <w:tblW w:w="15394"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208"/>
      </w:tblGrid>
      <w:tr w:rsidR="00EA52D9" w:rsidRPr="00EA52D9" w14:paraId="25AA3B29" w14:textId="77777777" w:rsidTr="00EA52D9">
        <w:trPr>
          <w:trHeight w:val="4472"/>
        </w:trPr>
        <w:tc>
          <w:tcPr>
            <w:tcW w:w="991" w:type="dxa"/>
            <w:tcBorders>
              <w:top w:val="single" w:sz="6" w:space="0" w:color="000000"/>
              <w:left w:val="single" w:sz="6" w:space="0" w:color="000000"/>
              <w:bottom w:val="single" w:sz="6" w:space="0" w:color="000000"/>
              <w:right w:val="single" w:sz="6" w:space="0" w:color="000000"/>
            </w:tcBorders>
          </w:tcPr>
          <w:p w14:paraId="4A73DEC9" w14:textId="77777777" w:rsidR="00EA52D9" w:rsidRPr="00EA52D9" w:rsidRDefault="00EA52D9" w:rsidP="00EA52D9">
            <w:pPr>
              <w:spacing w:after="115" w:line="259" w:lineRule="auto"/>
              <w:ind w:left="2" w:firstLine="0"/>
              <w:jc w:val="left"/>
            </w:pPr>
            <w:r w:rsidRPr="00EA52D9">
              <w:rPr>
                <w:b/>
                <w:color w:val="C00000"/>
              </w:rPr>
              <w:t xml:space="preserve">6º; 7º; </w:t>
            </w:r>
          </w:p>
          <w:p w14:paraId="5A368F1F" w14:textId="77777777" w:rsidR="00EA52D9" w:rsidRPr="00EA52D9" w:rsidRDefault="00EA52D9" w:rsidP="00EA52D9">
            <w:pPr>
              <w:spacing w:after="0" w:line="259" w:lineRule="auto"/>
              <w:ind w:left="2"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7A1D8AC0" w14:textId="77777777" w:rsidR="00EA52D9" w:rsidRPr="00EA52D9" w:rsidRDefault="00EA52D9" w:rsidP="00EA52D9">
            <w:pPr>
              <w:spacing w:after="115" w:line="259" w:lineRule="auto"/>
              <w:ind w:left="0" w:firstLine="0"/>
              <w:jc w:val="left"/>
            </w:pPr>
            <w:r w:rsidRPr="00EA52D9">
              <w:rPr>
                <w:b/>
                <w:color w:val="C00000"/>
              </w:rPr>
              <w:t xml:space="preserve">CAMPO </w:t>
            </w:r>
          </w:p>
          <w:p w14:paraId="5A60D691" w14:textId="77777777" w:rsidR="00EA52D9" w:rsidRPr="00EA52D9" w:rsidRDefault="00EA52D9" w:rsidP="00EA52D9">
            <w:pPr>
              <w:spacing w:after="117" w:line="259" w:lineRule="auto"/>
              <w:ind w:left="0" w:firstLine="0"/>
              <w:jc w:val="left"/>
            </w:pPr>
            <w:r w:rsidRPr="00EA52D9">
              <w:rPr>
                <w:b/>
                <w:color w:val="C00000"/>
              </w:rPr>
              <w:t>JORNALÍSTI</w:t>
            </w:r>
          </w:p>
          <w:p w14:paraId="50146B64" w14:textId="77777777" w:rsidR="00EA52D9" w:rsidRPr="00EA52D9" w:rsidRDefault="00EA52D9" w:rsidP="00EA52D9">
            <w:pPr>
              <w:spacing w:after="115" w:line="259" w:lineRule="auto"/>
              <w:ind w:left="0" w:firstLine="0"/>
              <w:jc w:val="left"/>
            </w:pPr>
            <w:r w:rsidRPr="00EA52D9">
              <w:rPr>
                <w:b/>
                <w:color w:val="C00000"/>
              </w:rPr>
              <w:t>CO/MIDIÁTI</w:t>
            </w:r>
          </w:p>
          <w:p w14:paraId="3A68B8B0" w14:textId="77777777" w:rsidR="00EA52D9" w:rsidRPr="00EA52D9" w:rsidRDefault="00EA52D9" w:rsidP="00EA52D9">
            <w:pPr>
              <w:spacing w:after="0" w:line="259" w:lineRule="auto"/>
              <w:ind w:left="0" w:firstLine="0"/>
              <w:jc w:val="left"/>
            </w:pPr>
            <w:r w:rsidRPr="00EA52D9">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5E821E37"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40CDFB7F" w14:textId="77777777" w:rsidR="00EA52D9" w:rsidRPr="00EA52D9" w:rsidRDefault="00EA52D9" w:rsidP="00EA52D9">
            <w:pPr>
              <w:tabs>
                <w:tab w:val="center" w:pos="601"/>
                <w:tab w:val="center" w:pos="1704"/>
              </w:tabs>
              <w:spacing w:after="122"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393616F9" w14:textId="77777777" w:rsidR="00EA52D9" w:rsidRPr="00EA52D9" w:rsidRDefault="00EA52D9" w:rsidP="00EA52D9">
            <w:pPr>
              <w:spacing w:after="276" w:line="259" w:lineRule="auto"/>
              <w:ind w:left="0" w:firstLine="0"/>
              <w:jc w:val="left"/>
            </w:pPr>
            <w:r w:rsidRPr="00EA52D9">
              <w:t xml:space="preserve">réplica </w:t>
            </w:r>
          </w:p>
          <w:p w14:paraId="6B1C0E25" w14:textId="77777777" w:rsidR="00EA52D9" w:rsidRPr="00EA52D9" w:rsidRDefault="00EA52D9" w:rsidP="00EA52D9">
            <w:pPr>
              <w:spacing w:after="0"/>
              <w:ind w:left="0" w:firstLine="0"/>
            </w:pPr>
            <w:r w:rsidRPr="00EA52D9">
              <w:t xml:space="preserve">Relação entre gêneros e </w:t>
            </w:r>
          </w:p>
          <w:p w14:paraId="2E578A6B" w14:textId="77777777" w:rsidR="00EA52D9" w:rsidRPr="00EA52D9" w:rsidRDefault="00EA52D9" w:rsidP="00EA52D9">
            <w:pPr>
              <w:spacing w:after="0" w:line="259" w:lineRule="auto"/>
              <w:ind w:left="0" w:firstLine="0"/>
              <w:jc w:val="left"/>
            </w:pPr>
            <w:r w:rsidRPr="00EA52D9">
              <w:t xml:space="preserve">mídias </w:t>
            </w:r>
          </w:p>
        </w:tc>
        <w:tc>
          <w:tcPr>
            <w:tcW w:w="2268" w:type="dxa"/>
            <w:tcBorders>
              <w:top w:val="single" w:sz="6" w:space="0" w:color="000000"/>
              <w:left w:val="single" w:sz="6" w:space="0" w:color="000000"/>
              <w:bottom w:val="single" w:sz="4" w:space="0" w:color="000000"/>
              <w:right w:val="single" w:sz="6" w:space="0" w:color="000000"/>
            </w:tcBorders>
          </w:tcPr>
          <w:p w14:paraId="6F65F0C7" w14:textId="77777777" w:rsidR="00EA52D9" w:rsidRPr="00EA52D9" w:rsidRDefault="00EA52D9" w:rsidP="00EA52D9">
            <w:pPr>
              <w:spacing w:after="115" w:line="259" w:lineRule="auto"/>
              <w:ind w:left="2" w:firstLine="0"/>
              <w:jc w:val="left"/>
            </w:pPr>
            <w:r w:rsidRPr="00EA52D9">
              <w:rPr>
                <w:b/>
              </w:rPr>
              <w:t xml:space="preserve">(EF69LP02) </w:t>
            </w:r>
          </w:p>
          <w:p w14:paraId="34D2EE31" w14:textId="77777777" w:rsidR="00EA52D9" w:rsidRPr="00EA52D9" w:rsidRDefault="00EA52D9" w:rsidP="00EA52D9">
            <w:pPr>
              <w:spacing w:after="0"/>
              <w:ind w:left="2" w:firstLine="0"/>
            </w:pPr>
            <w:r w:rsidRPr="00EA52D9">
              <w:t xml:space="preserve">Analisar e comparar peças </w:t>
            </w:r>
          </w:p>
          <w:p w14:paraId="1B0896DC" w14:textId="77777777" w:rsidR="00EA52D9" w:rsidRPr="00EA52D9" w:rsidRDefault="00EA52D9" w:rsidP="00EA52D9">
            <w:pPr>
              <w:spacing w:after="0" w:line="362" w:lineRule="auto"/>
              <w:ind w:left="2" w:right="64" w:firstLine="0"/>
            </w:pPr>
            <w:r w:rsidRPr="00EA52D9">
              <w:t xml:space="preserve">publicitárias variadas (cartazes, folhetos, outdoor, anúncios e propagandas em diferentes mídias, spots, jingle, vídeos etc.), de forma a perceber a articulação entre elas </w:t>
            </w:r>
            <w:r w:rsidRPr="00EA52D9">
              <w:tab/>
              <w:t xml:space="preserve">em campanhas, as </w:t>
            </w:r>
          </w:p>
          <w:p w14:paraId="33902D38" w14:textId="77777777" w:rsidR="00EA52D9" w:rsidRPr="00EA52D9" w:rsidRDefault="00EA52D9" w:rsidP="00EA52D9">
            <w:pPr>
              <w:spacing w:after="115" w:line="259" w:lineRule="auto"/>
              <w:ind w:left="2" w:firstLine="0"/>
              <w:jc w:val="left"/>
            </w:pPr>
            <w:r w:rsidRPr="00EA52D9">
              <w:t xml:space="preserve">especificidades </w:t>
            </w:r>
          </w:p>
          <w:p w14:paraId="3D239922" w14:textId="77777777" w:rsidR="00EA52D9" w:rsidRPr="00EA52D9" w:rsidRDefault="00EA52D9" w:rsidP="00EA52D9">
            <w:pPr>
              <w:spacing w:after="0" w:line="360" w:lineRule="auto"/>
              <w:ind w:left="2" w:right="64" w:firstLine="0"/>
            </w:pPr>
            <w:r w:rsidRPr="00EA52D9">
              <w:t xml:space="preserve">das várias semioses e mídias, a adequação </w:t>
            </w:r>
            <w:r w:rsidRPr="00EA52D9">
              <w:lastRenderedPageBreak/>
              <w:t xml:space="preserve">dessas peças ao público-alvo, aos objetivos do anunciante e/ou da campanha e à </w:t>
            </w:r>
          </w:p>
          <w:p w14:paraId="19B67463" w14:textId="77777777" w:rsidR="00EA52D9" w:rsidRPr="00EA52D9" w:rsidRDefault="00EA52D9" w:rsidP="00EA52D9">
            <w:pPr>
              <w:spacing w:after="0" w:line="259" w:lineRule="auto"/>
              <w:ind w:left="2" w:right="64" w:firstLine="0"/>
            </w:pPr>
            <w:r w:rsidRPr="00EA52D9">
              <w:t>construção composicional e estilo dos gêneros em questão, como forma de ampliar suas possibilidades de compreensão (e de produção) de textos pertencentes a esses gêneros.</w:t>
            </w:r>
          </w:p>
        </w:tc>
        <w:tc>
          <w:tcPr>
            <w:tcW w:w="2405" w:type="dxa"/>
            <w:tcBorders>
              <w:top w:val="single" w:sz="2" w:space="0" w:color="FFFFFF"/>
              <w:left w:val="single" w:sz="6" w:space="0" w:color="000000"/>
              <w:bottom w:val="single" w:sz="6" w:space="0" w:color="000000"/>
              <w:right w:val="single" w:sz="6" w:space="0" w:color="000000"/>
            </w:tcBorders>
          </w:tcPr>
          <w:p w14:paraId="079BB4F0" w14:textId="77777777" w:rsidR="00EA52D9" w:rsidRPr="00EA52D9" w:rsidRDefault="00EA52D9" w:rsidP="00EA52D9">
            <w:pPr>
              <w:spacing w:after="115" w:line="259" w:lineRule="auto"/>
              <w:ind w:left="2" w:firstLine="0"/>
              <w:jc w:val="left"/>
            </w:pPr>
            <w:r w:rsidRPr="00EA52D9">
              <w:rPr>
                <w:b/>
              </w:rPr>
              <w:lastRenderedPageBreak/>
              <w:t xml:space="preserve">(EF69LP02RS-1) </w:t>
            </w:r>
          </w:p>
          <w:p w14:paraId="7B790CC9" w14:textId="77777777" w:rsidR="00EA52D9" w:rsidRPr="00EA52D9" w:rsidRDefault="00EA52D9" w:rsidP="00EA52D9">
            <w:pPr>
              <w:spacing w:after="0" w:line="259" w:lineRule="auto"/>
              <w:ind w:left="2" w:right="64" w:firstLine="0"/>
            </w:pPr>
            <w:r w:rsidRPr="00EA52D9">
              <w:t xml:space="preserve">Analisar e comparar peças publicitárias variadas, de forma a perceber a articulação entre elas em campanhas, as especificidades das várias semioses e mídias, a adequação dessas peças ao </w:t>
            </w:r>
            <w:proofErr w:type="spellStart"/>
            <w:r w:rsidRPr="00EA52D9">
              <w:t>públicoalvo</w:t>
            </w:r>
            <w:proofErr w:type="spellEnd"/>
            <w:r w:rsidRPr="00EA52D9">
              <w:t xml:space="preserve">, aos objetivos do anunciante e/ou da campanha e à construção composicional e estilo dos gêneros em questão, considerando as linguagens formal e informal, bem como as variedades linguísticas, como forma de ampliar </w:t>
            </w:r>
            <w:r w:rsidRPr="00EA52D9">
              <w:lastRenderedPageBreak/>
              <w:t xml:space="preserve">suas possibilidades de compreensão (e produção) de textos pertencentes a esses gêneros. </w:t>
            </w:r>
          </w:p>
        </w:tc>
        <w:tc>
          <w:tcPr>
            <w:tcW w:w="4208" w:type="dxa"/>
            <w:tcBorders>
              <w:top w:val="single" w:sz="2" w:space="0" w:color="FFFFFF"/>
              <w:left w:val="single" w:sz="6" w:space="0" w:color="000000"/>
              <w:bottom w:val="single" w:sz="6" w:space="0" w:color="000000"/>
              <w:right w:val="single" w:sz="6" w:space="0" w:color="000000"/>
            </w:tcBorders>
          </w:tcPr>
          <w:p w14:paraId="6DEC84A9" w14:textId="77777777" w:rsidR="00EA52D9" w:rsidRPr="00EA52D9" w:rsidRDefault="00EA52D9" w:rsidP="00EA52D9">
            <w:pPr>
              <w:spacing w:after="115" w:line="259" w:lineRule="auto"/>
              <w:ind w:left="2" w:firstLine="0"/>
              <w:jc w:val="left"/>
              <w:rPr>
                <w:b/>
              </w:rPr>
            </w:pPr>
          </w:p>
        </w:tc>
      </w:tr>
    </w:tbl>
    <w:p w14:paraId="0EAC5FCD"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6"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556D19D6" w14:textId="77777777" w:rsidTr="00EA52D9">
        <w:trPr>
          <w:trHeight w:val="7876"/>
        </w:trPr>
        <w:tc>
          <w:tcPr>
            <w:tcW w:w="991" w:type="dxa"/>
            <w:tcBorders>
              <w:top w:val="single" w:sz="6" w:space="0" w:color="000000"/>
              <w:left w:val="single" w:sz="6" w:space="0" w:color="000000"/>
              <w:bottom w:val="single" w:sz="6" w:space="0" w:color="000000"/>
              <w:right w:val="single" w:sz="6" w:space="0" w:color="000000"/>
            </w:tcBorders>
          </w:tcPr>
          <w:p w14:paraId="05E3EF07" w14:textId="77777777" w:rsidR="00EA52D9" w:rsidRPr="00EA52D9" w:rsidRDefault="00EA52D9" w:rsidP="00EA52D9">
            <w:pPr>
              <w:spacing w:after="117" w:line="259" w:lineRule="auto"/>
              <w:ind w:left="110" w:firstLine="0"/>
              <w:jc w:val="left"/>
            </w:pPr>
            <w:r w:rsidRPr="00EA52D9">
              <w:rPr>
                <w:b/>
                <w:color w:val="C00000"/>
              </w:rPr>
              <w:lastRenderedPageBreak/>
              <w:t xml:space="preserve">6º; 7º; </w:t>
            </w:r>
          </w:p>
          <w:p w14:paraId="145591D3" w14:textId="77777777" w:rsidR="00EA52D9" w:rsidRPr="00EA52D9" w:rsidRDefault="00EA52D9" w:rsidP="00EA52D9">
            <w:pPr>
              <w:spacing w:after="0" w:line="259" w:lineRule="auto"/>
              <w:ind w:left="110"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31C7FA8F" w14:textId="77777777" w:rsidR="00EA52D9" w:rsidRPr="00EA52D9" w:rsidRDefault="00EA52D9" w:rsidP="00EA52D9">
            <w:pPr>
              <w:spacing w:after="117" w:line="259" w:lineRule="auto"/>
              <w:ind w:left="108" w:firstLine="0"/>
              <w:jc w:val="left"/>
            </w:pPr>
            <w:r w:rsidRPr="00EA52D9">
              <w:rPr>
                <w:b/>
                <w:color w:val="C00000"/>
              </w:rPr>
              <w:t xml:space="preserve">CAMPO </w:t>
            </w:r>
          </w:p>
          <w:p w14:paraId="5FE40E8C" w14:textId="77777777" w:rsidR="00EA52D9" w:rsidRPr="00EA52D9" w:rsidRDefault="00EA52D9" w:rsidP="00EA52D9">
            <w:pPr>
              <w:spacing w:after="115" w:line="259" w:lineRule="auto"/>
              <w:ind w:left="108" w:firstLine="0"/>
              <w:jc w:val="left"/>
            </w:pPr>
            <w:r w:rsidRPr="00EA52D9">
              <w:rPr>
                <w:b/>
                <w:color w:val="C00000"/>
              </w:rPr>
              <w:t>JORNALÍSTI</w:t>
            </w:r>
          </w:p>
          <w:p w14:paraId="4B0EFF74" w14:textId="77777777" w:rsidR="00EA52D9" w:rsidRPr="00EA52D9" w:rsidRDefault="00EA52D9" w:rsidP="00EA52D9">
            <w:pPr>
              <w:spacing w:after="117" w:line="259" w:lineRule="auto"/>
              <w:ind w:left="108" w:firstLine="0"/>
              <w:jc w:val="left"/>
            </w:pPr>
            <w:r w:rsidRPr="00EA52D9">
              <w:rPr>
                <w:b/>
                <w:color w:val="C00000"/>
              </w:rPr>
              <w:t>CO/MIDIÁTI</w:t>
            </w:r>
          </w:p>
          <w:p w14:paraId="196AE2E1" w14:textId="77777777" w:rsidR="00EA52D9" w:rsidRPr="00EA52D9" w:rsidRDefault="00EA52D9" w:rsidP="00EA52D9">
            <w:pPr>
              <w:spacing w:after="0" w:line="259" w:lineRule="auto"/>
              <w:ind w:left="108" w:firstLine="0"/>
              <w:jc w:val="left"/>
            </w:pPr>
            <w:r w:rsidRPr="00EA52D9">
              <w:rPr>
                <w:b/>
                <w:color w:val="C00000"/>
              </w:rPr>
              <w:t xml:space="preserve">CO </w:t>
            </w:r>
          </w:p>
        </w:tc>
        <w:tc>
          <w:tcPr>
            <w:tcW w:w="1843" w:type="dxa"/>
            <w:tcBorders>
              <w:top w:val="single" w:sz="6" w:space="0" w:color="000000"/>
              <w:left w:val="single" w:sz="6" w:space="0" w:color="000000"/>
              <w:bottom w:val="single" w:sz="6" w:space="0" w:color="000000"/>
              <w:right w:val="single" w:sz="6" w:space="0" w:color="000000"/>
            </w:tcBorders>
          </w:tcPr>
          <w:p w14:paraId="348E8E22" w14:textId="77777777" w:rsidR="00EA52D9" w:rsidRPr="00EA52D9" w:rsidRDefault="00EA52D9" w:rsidP="00EA52D9">
            <w:pPr>
              <w:spacing w:after="0" w:line="259" w:lineRule="auto"/>
              <w:ind w:left="110"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BEF7143" w14:textId="77777777" w:rsidR="00EA52D9" w:rsidRPr="00EA52D9" w:rsidRDefault="00EA52D9" w:rsidP="00EA52D9">
            <w:pPr>
              <w:spacing w:after="0" w:line="368" w:lineRule="auto"/>
              <w:ind w:left="108" w:firstLine="0"/>
              <w:jc w:val="left"/>
            </w:pPr>
            <w:r w:rsidRPr="00EA52D9">
              <w:t xml:space="preserve">Estratégia </w:t>
            </w:r>
            <w:r w:rsidRPr="00EA52D9">
              <w:tab/>
              <w:t xml:space="preserve">de leitura: </w:t>
            </w:r>
          </w:p>
          <w:p w14:paraId="0BD8F90D" w14:textId="77777777" w:rsidR="00EA52D9" w:rsidRPr="00EA52D9" w:rsidRDefault="00EA52D9" w:rsidP="00EA52D9">
            <w:pPr>
              <w:spacing w:after="0" w:line="259" w:lineRule="auto"/>
              <w:ind w:left="108" w:right="67" w:firstLine="0"/>
            </w:pPr>
            <w:r w:rsidRPr="00EA52D9">
              <w:t xml:space="preserve">apreender os sentidos globais do texto </w:t>
            </w:r>
          </w:p>
        </w:tc>
        <w:tc>
          <w:tcPr>
            <w:tcW w:w="2268" w:type="dxa"/>
            <w:tcBorders>
              <w:top w:val="single" w:sz="4" w:space="0" w:color="000000"/>
              <w:left w:val="single" w:sz="6" w:space="0" w:color="000000"/>
              <w:bottom w:val="single" w:sz="6" w:space="0" w:color="000000"/>
              <w:right w:val="single" w:sz="6" w:space="0" w:color="000000"/>
            </w:tcBorders>
          </w:tcPr>
          <w:p w14:paraId="1DD715CE" w14:textId="77777777" w:rsidR="00EA52D9" w:rsidRPr="00EA52D9" w:rsidRDefault="00EA52D9" w:rsidP="00EA52D9">
            <w:pPr>
              <w:spacing w:after="117" w:line="259" w:lineRule="auto"/>
              <w:ind w:left="110" w:firstLine="0"/>
              <w:jc w:val="left"/>
            </w:pPr>
            <w:r w:rsidRPr="00EA52D9">
              <w:rPr>
                <w:b/>
              </w:rPr>
              <w:t xml:space="preserve">(EF69LP03) </w:t>
            </w:r>
          </w:p>
          <w:p w14:paraId="5F6C4E82" w14:textId="77777777" w:rsidR="00EA52D9" w:rsidRPr="00EA52D9" w:rsidRDefault="00EA52D9" w:rsidP="00EA52D9">
            <w:pPr>
              <w:spacing w:after="0" w:line="240" w:lineRule="auto"/>
              <w:ind w:left="110" w:right="64" w:firstLine="0"/>
            </w:pPr>
            <w:r w:rsidRPr="00EA52D9">
              <w:t xml:space="preserve">Identificar, em notícias, o fato central, suas </w:t>
            </w:r>
          </w:p>
          <w:p w14:paraId="590CC6CA" w14:textId="77777777" w:rsidR="00EA52D9" w:rsidRPr="00EA52D9" w:rsidRDefault="00EA52D9" w:rsidP="00EA52D9">
            <w:pPr>
              <w:spacing w:after="0" w:line="240" w:lineRule="auto"/>
              <w:ind w:left="110" w:firstLine="0"/>
              <w:jc w:val="left"/>
            </w:pPr>
            <w:r w:rsidRPr="00EA52D9">
              <w:t xml:space="preserve">principais </w:t>
            </w:r>
          </w:p>
          <w:p w14:paraId="5A330CFF" w14:textId="77777777" w:rsidR="00EA52D9" w:rsidRPr="00EA52D9" w:rsidRDefault="00EA52D9" w:rsidP="00EA52D9">
            <w:pPr>
              <w:spacing w:after="0" w:line="240" w:lineRule="auto"/>
              <w:ind w:left="0" w:right="64" w:firstLine="0"/>
            </w:pPr>
            <w:r w:rsidRPr="00EA52D9">
              <w:t xml:space="preserve">circunstâncias e eventuais decorrências; em reportagens </w:t>
            </w:r>
            <w:r w:rsidRPr="00EA52D9">
              <w:tab/>
              <w:t xml:space="preserve">e fotorreportagens o fato ou a temática retratada </w:t>
            </w:r>
            <w:r w:rsidRPr="00EA52D9">
              <w:tab/>
              <w:t xml:space="preserve">e a perspectiva </w:t>
            </w:r>
            <w:r w:rsidRPr="00EA52D9">
              <w:tab/>
              <w:t xml:space="preserve">de abordagem, </w:t>
            </w:r>
            <w:r w:rsidRPr="00EA52D9">
              <w:tab/>
              <w:t xml:space="preserve">em entrevistas </w:t>
            </w:r>
            <w:r w:rsidRPr="00EA52D9">
              <w:tab/>
              <w:t xml:space="preserve">os </w:t>
            </w:r>
          </w:p>
          <w:p w14:paraId="738675C4" w14:textId="77777777" w:rsidR="00EA52D9" w:rsidRPr="00EA52D9" w:rsidRDefault="00EA52D9" w:rsidP="00EA52D9">
            <w:pPr>
              <w:spacing w:after="0" w:line="240" w:lineRule="auto"/>
              <w:ind w:left="0" w:right="64" w:firstLine="0"/>
            </w:pPr>
            <w:r w:rsidRPr="00EA52D9">
              <w:t xml:space="preserve">principais temas/subtemas abordados, explicações dadas ou </w:t>
            </w:r>
            <w:r w:rsidRPr="00EA52D9">
              <w:tab/>
              <w:t xml:space="preserve">teses defendidas </w:t>
            </w:r>
            <w:r w:rsidRPr="00EA52D9">
              <w:tab/>
              <w:t xml:space="preserve">em relação a esses subtemas; </w:t>
            </w:r>
            <w:r w:rsidRPr="00EA52D9">
              <w:tab/>
              <w:t>em tirinhas, memes, charge, a crítica, ironia ou humor presente.</w:t>
            </w:r>
          </w:p>
        </w:tc>
        <w:tc>
          <w:tcPr>
            <w:tcW w:w="2405" w:type="dxa"/>
            <w:tcBorders>
              <w:top w:val="single" w:sz="6" w:space="0" w:color="000000"/>
              <w:left w:val="single" w:sz="6" w:space="0" w:color="000000"/>
              <w:bottom w:val="single" w:sz="4" w:space="0" w:color="000000"/>
              <w:right w:val="single" w:sz="6" w:space="0" w:color="000000"/>
            </w:tcBorders>
          </w:tcPr>
          <w:p w14:paraId="0860C5F6" w14:textId="77777777" w:rsidR="00EA52D9" w:rsidRPr="00EA52D9" w:rsidRDefault="00EA52D9" w:rsidP="00EA52D9">
            <w:pPr>
              <w:spacing w:after="117" w:line="259" w:lineRule="auto"/>
              <w:ind w:left="110" w:firstLine="0"/>
              <w:jc w:val="left"/>
            </w:pPr>
            <w:r w:rsidRPr="00EA52D9">
              <w:rPr>
                <w:b/>
              </w:rPr>
              <w:t xml:space="preserve">(EF69LP03RS-1) </w:t>
            </w:r>
          </w:p>
          <w:p w14:paraId="03971542" w14:textId="77777777" w:rsidR="00EA52D9" w:rsidRPr="00EA52D9" w:rsidRDefault="00EA52D9" w:rsidP="00EA52D9">
            <w:pPr>
              <w:spacing w:after="0" w:line="259" w:lineRule="auto"/>
              <w:ind w:left="110" w:right="64" w:firstLine="0"/>
            </w:pPr>
            <w:r w:rsidRPr="00EA52D9">
              <w:t xml:space="preserve">Manusear os diferentes textos jornalísticos nos variados meios em que são vinculados para identificar, por meio de leituras e análises, os temas globais do texto. </w:t>
            </w:r>
          </w:p>
        </w:tc>
        <w:tc>
          <w:tcPr>
            <w:tcW w:w="4066" w:type="dxa"/>
            <w:tcBorders>
              <w:top w:val="single" w:sz="6" w:space="0" w:color="000000"/>
              <w:left w:val="single" w:sz="6" w:space="0" w:color="000000"/>
              <w:bottom w:val="single" w:sz="4" w:space="0" w:color="000000"/>
              <w:right w:val="single" w:sz="6" w:space="0" w:color="000000"/>
            </w:tcBorders>
          </w:tcPr>
          <w:p w14:paraId="561742DE" w14:textId="77777777" w:rsidR="00EA52D9" w:rsidRPr="00EA52D9" w:rsidRDefault="00EA52D9" w:rsidP="00EA52D9">
            <w:pPr>
              <w:spacing w:after="117" w:line="259" w:lineRule="auto"/>
              <w:ind w:left="110" w:firstLine="0"/>
              <w:jc w:val="left"/>
              <w:rPr>
                <w:b/>
              </w:rPr>
            </w:pPr>
          </w:p>
        </w:tc>
      </w:tr>
    </w:tbl>
    <w:p w14:paraId="558502C1"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7" w:type="dxa"/>
        </w:tblCellMar>
        <w:tblLook w:val="04A0" w:firstRow="1" w:lastRow="0" w:firstColumn="1" w:lastColumn="0" w:noHBand="0" w:noVBand="1"/>
      </w:tblPr>
      <w:tblGrid>
        <w:gridCol w:w="882"/>
        <w:gridCol w:w="1666"/>
        <w:gridCol w:w="1654"/>
        <w:gridCol w:w="1474"/>
        <w:gridCol w:w="353"/>
        <w:gridCol w:w="2483"/>
        <w:gridCol w:w="1569"/>
        <w:gridCol w:w="619"/>
        <w:gridCol w:w="486"/>
        <w:gridCol w:w="4066"/>
      </w:tblGrid>
      <w:tr w:rsidR="00EA52D9" w:rsidRPr="00EA52D9" w14:paraId="00C496E0" w14:textId="77777777" w:rsidTr="00EA52D9">
        <w:trPr>
          <w:trHeight w:val="9695"/>
        </w:trPr>
        <w:tc>
          <w:tcPr>
            <w:tcW w:w="882" w:type="dxa"/>
            <w:tcBorders>
              <w:top w:val="single" w:sz="6" w:space="0" w:color="000000"/>
              <w:left w:val="single" w:sz="6" w:space="0" w:color="000000"/>
              <w:bottom w:val="single" w:sz="6" w:space="0" w:color="000000"/>
              <w:right w:val="single" w:sz="6" w:space="0" w:color="000000"/>
            </w:tcBorders>
          </w:tcPr>
          <w:p w14:paraId="6AC7820C" w14:textId="77777777" w:rsidR="00EA52D9" w:rsidRPr="00EA52D9" w:rsidRDefault="00EA52D9" w:rsidP="00EA52D9">
            <w:pPr>
              <w:spacing w:after="115" w:line="259" w:lineRule="auto"/>
              <w:ind w:left="110" w:firstLine="0"/>
              <w:jc w:val="left"/>
            </w:pPr>
            <w:r w:rsidRPr="00EA52D9">
              <w:rPr>
                <w:b/>
                <w:color w:val="C00000"/>
              </w:rPr>
              <w:lastRenderedPageBreak/>
              <w:t xml:space="preserve">6º; 7º; </w:t>
            </w:r>
          </w:p>
          <w:p w14:paraId="02D501B2" w14:textId="77777777" w:rsidR="00EA52D9" w:rsidRPr="00EA52D9" w:rsidRDefault="00EA52D9" w:rsidP="00EA52D9">
            <w:pPr>
              <w:spacing w:after="0" w:line="259" w:lineRule="auto"/>
              <w:ind w:left="110" w:firstLine="0"/>
              <w:jc w:val="left"/>
            </w:pPr>
            <w:r w:rsidRPr="00EA52D9">
              <w:rPr>
                <w:b/>
                <w:color w:val="C00000"/>
              </w:rPr>
              <w:t xml:space="preserve">8º; 9º </w:t>
            </w:r>
          </w:p>
        </w:tc>
        <w:tc>
          <w:tcPr>
            <w:tcW w:w="1666" w:type="dxa"/>
            <w:tcBorders>
              <w:top w:val="single" w:sz="6" w:space="0" w:color="000000"/>
              <w:left w:val="single" w:sz="6" w:space="0" w:color="000000"/>
              <w:bottom w:val="single" w:sz="6" w:space="0" w:color="000000"/>
              <w:right w:val="single" w:sz="6" w:space="0" w:color="000000"/>
            </w:tcBorders>
          </w:tcPr>
          <w:p w14:paraId="40AEBC8A" w14:textId="77777777" w:rsidR="00EA52D9" w:rsidRPr="00EA52D9" w:rsidRDefault="00EA52D9" w:rsidP="00EA52D9">
            <w:pPr>
              <w:spacing w:after="115" w:line="259" w:lineRule="auto"/>
              <w:ind w:left="108" w:firstLine="0"/>
              <w:jc w:val="left"/>
            </w:pPr>
            <w:r w:rsidRPr="00EA52D9">
              <w:rPr>
                <w:b/>
                <w:color w:val="C00000"/>
              </w:rPr>
              <w:t xml:space="preserve">CAMPO </w:t>
            </w:r>
          </w:p>
          <w:p w14:paraId="0A83E0CA" w14:textId="77777777" w:rsidR="00EA52D9" w:rsidRPr="00EA52D9" w:rsidRDefault="00EA52D9" w:rsidP="00EA52D9">
            <w:pPr>
              <w:spacing w:after="117" w:line="259" w:lineRule="auto"/>
              <w:ind w:left="108" w:firstLine="0"/>
              <w:jc w:val="left"/>
            </w:pPr>
            <w:r w:rsidRPr="00EA52D9">
              <w:rPr>
                <w:b/>
                <w:color w:val="C00000"/>
              </w:rPr>
              <w:t>JORNALÍSTI</w:t>
            </w:r>
          </w:p>
          <w:p w14:paraId="00536A05" w14:textId="77777777" w:rsidR="00EA52D9" w:rsidRPr="00EA52D9" w:rsidRDefault="00EA52D9" w:rsidP="00EA52D9">
            <w:pPr>
              <w:spacing w:after="115" w:line="259" w:lineRule="auto"/>
              <w:ind w:left="108" w:firstLine="0"/>
              <w:jc w:val="left"/>
            </w:pPr>
            <w:r w:rsidRPr="00EA52D9">
              <w:rPr>
                <w:b/>
                <w:color w:val="C00000"/>
              </w:rPr>
              <w:t>CO/MIDIÁTI</w:t>
            </w:r>
          </w:p>
          <w:p w14:paraId="1B1703FB" w14:textId="77777777" w:rsidR="00EA52D9" w:rsidRPr="00EA52D9" w:rsidRDefault="00EA52D9" w:rsidP="00EA52D9">
            <w:pPr>
              <w:spacing w:after="0" w:line="259" w:lineRule="auto"/>
              <w:ind w:left="108" w:firstLine="0"/>
              <w:jc w:val="left"/>
            </w:pPr>
            <w:r w:rsidRPr="00EA52D9">
              <w:rPr>
                <w:b/>
                <w:color w:val="C00000"/>
              </w:rPr>
              <w:t xml:space="preserve">CO </w:t>
            </w:r>
          </w:p>
        </w:tc>
        <w:tc>
          <w:tcPr>
            <w:tcW w:w="1654" w:type="dxa"/>
            <w:tcBorders>
              <w:top w:val="single" w:sz="6" w:space="0" w:color="000000"/>
              <w:left w:val="single" w:sz="6" w:space="0" w:color="000000"/>
              <w:bottom w:val="single" w:sz="6" w:space="0" w:color="000000"/>
              <w:right w:val="single" w:sz="6" w:space="0" w:color="000000"/>
            </w:tcBorders>
          </w:tcPr>
          <w:p w14:paraId="5D007692" w14:textId="77777777" w:rsidR="00EA52D9" w:rsidRPr="00EA52D9" w:rsidRDefault="00EA52D9" w:rsidP="00EA52D9">
            <w:pPr>
              <w:spacing w:after="0" w:line="259" w:lineRule="auto"/>
              <w:ind w:left="110" w:firstLine="0"/>
              <w:jc w:val="left"/>
            </w:pPr>
            <w:r w:rsidRPr="00EA52D9">
              <w:t xml:space="preserve">Leitura </w:t>
            </w:r>
          </w:p>
        </w:tc>
        <w:tc>
          <w:tcPr>
            <w:tcW w:w="1474" w:type="dxa"/>
            <w:tcBorders>
              <w:top w:val="single" w:sz="6" w:space="0" w:color="000000"/>
              <w:left w:val="single" w:sz="6" w:space="0" w:color="000000"/>
              <w:bottom w:val="single" w:sz="6" w:space="0" w:color="000000"/>
              <w:right w:val="nil"/>
            </w:tcBorders>
          </w:tcPr>
          <w:p w14:paraId="75D1A4B7" w14:textId="77777777" w:rsidR="00EA52D9" w:rsidRPr="00EA52D9" w:rsidRDefault="00EA52D9" w:rsidP="00EA52D9">
            <w:pPr>
              <w:spacing w:after="0" w:line="259" w:lineRule="auto"/>
              <w:ind w:left="108" w:firstLine="0"/>
              <w:jc w:val="left"/>
            </w:pPr>
            <w:r w:rsidRPr="00EA52D9">
              <w:t xml:space="preserve">Efeitos sentido </w:t>
            </w:r>
          </w:p>
        </w:tc>
        <w:tc>
          <w:tcPr>
            <w:tcW w:w="353" w:type="dxa"/>
            <w:tcBorders>
              <w:top w:val="single" w:sz="6" w:space="0" w:color="000000"/>
              <w:left w:val="nil"/>
              <w:bottom w:val="single" w:sz="6" w:space="0" w:color="000000"/>
              <w:right w:val="single" w:sz="6" w:space="0" w:color="000000"/>
            </w:tcBorders>
          </w:tcPr>
          <w:p w14:paraId="06A8ECFB" w14:textId="77777777" w:rsidR="00EA52D9" w:rsidRPr="00EA52D9" w:rsidRDefault="00EA52D9" w:rsidP="00EA52D9">
            <w:pPr>
              <w:spacing w:after="0" w:line="259" w:lineRule="auto"/>
              <w:ind w:left="0" w:firstLine="0"/>
            </w:pPr>
            <w:r w:rsidRPr="00EA52D9">
              <w:t xml:space="preserve">de </w:t>
            </w:r>
          </w:p>
        </w:tc>
        <w:tc>
          <w:tcPr>
            <w:tcW w:w="2483" w:type="dxa"/>
            <w:tcBorders>
              <w:top w:val="single" w:sz="6" w:space="0" w:color="000000"/>
              <w:left w:val="single" w:sz="6" w:space="0" w:color="000000"/>
              <w:bottom w:val="single" w:sz="6" w:space="0" w:color="000000"/>
              <w:right w:val="single" w:sz="6" w:space="0" w:color="000000"/>
            </w:tcBorders>
          </w:tcPr>
          <w:p w14:paraId="19980D43" w14:textId="77777777" w:rsidR="00EA52D9" w:rsidRPr="00EA52D9" w:rsidRDefault="00EA52D9" w:rsidP="00EA52D9">
            <w:pPr>
              <w:spacing w:after="115" w:line="259" w:lineRule="auto"/>
              <w:ind w:left="110" w:firstLine="0"/>
              <w:jc w:val="left"/>
            </w:pPr>
            <w:r w:rsidRPr="00EA52D9">
              <w:rPr>
                <w:b/>
              </w:rPr>
              <w:t xml:space="preserve">(EF69LP04) </w:t>
            </w:r>
          </w:p>
          <w:p w14:paraId="79418007" w14:textId="77777777" w:rsidR="00EA52D9" w:rsidRPr="00EA52D9" w:rsidRDefault="00EA52D9" w:rsidP="00EA52D9">
            <w:pPr>
              <w:spacing w:after="0" w:line="360" w:lineRule="auto"/>
              <w:ind w:left="110" w:right="103" w:firstLine="0"/>
            </w:pPr>
            <w:r w:rsidRPr="00EA52D9">
              <w:t xml:space="preserve">Identificar e analisar os efeitos de sentido que fortalecem a persuasão nos textos publicitários, relacionando as estratégias de persuasão e apelo ao consumo com os recursos </w:t>
            </w:r>
          </w:p>
          <w:p w14:paraId="60D991B0" w14:textId="77777777" w:rsidR="00EA52D9" w:rsidRPr="00EA52D9" w:rsidRDefault="00EA52D9" w:rsidP="00EA52D9">
            <w:pPr>
              <w:spacing w:after="0" w:line="259" w:lineRule="auto"/>
              <w:ind w:left="110" w:right="103" w:firstLine="0"/>
            </w:pPr>
            <w:proofErr w:type="spellStart"/>
            <w:r w:rsidRPr="00EA52D9">
              <w:t>linguísticodiscursivos</w:t>
            </w:r>
            <w:proofErr w:type="spellEnd"/>
            <w:r w:rsidRPr="00EA52D9">
              <w:t xml:space="preserve"> utilizados, como imagens, tempo verbal, jogos de palavras, figuras de linguagem etc., com vistas a fomentar práticas de consumo conscientes. </w:t>
            </w:r>
          </w:p>
        </w:tc>
        <w:tc>
          <w:tcPr>
            <w:tcW w:w="1569" w:type="dxa"/>
            <w:tcBorders>
              <w:top w:val="single" w:sz="2" w:space="0" w:color="FFFFFF"/>
              <w:left w:val="single" w:sz="6" w:space="0" w:color="000000"/>
              <w:bottom w:val="single" w:sz="6" w:space="0" w:color="000000"/>
              <w:right w:val="nil"/>
            </w:tcBorders>
          </w:tcPr>
          <w:p w14:paraId="15B7049A" w14:textId="77777777" w:rsidR="00EA52D9" w:rsidRPr="00EA52D9" w:rsidRDefault="00EA52D9" w:rsidP="00EA52D9">
            <w:pPr>
              <w:spacing w:after="2071" w:line="359" w:lineRule="auto"/>
              <w:ind w:left="0" w:right="-474" w:firstLine="0"/>
              <w:jc w:val="right"/>
            </w:pPr>
            <w:r w:rsidRPr="00EA52D9">
              <w:rPr>
                <w:b/>
              </w:rPr>
              <w:t xml:space="preserve">(EF69LP04RS </w:t>
            </w:r>
            <w:r w:rsidRPr="00EA52D9">
              <w:t xml:space="preserve">Reconhecer </w:t>
            </w:r>
          </w:p>
          <w:p w14:paraId="29383E7F" w14:textId="77777777" w:rsidR="00EA52D9" w:rsidRPr="00EA52D9" w:rsidRDefault="00EA52D9" w:rsidP="00EA52D9">
            <w:pPr>
              <w:spacing w:after="0" w:line="259" w:lineRule="auto"/>
              <w:ind w:left="110" w:firstLine="0"/>
              <w:jc w:val="left"/>
            </w:pPr>
            <w:proofErr w:type="gramStart"/>
            <w:r w:rsidRPr="00EA52D9">
              <w:t>verbal</w:t>
            </w:r>
            <w:proofErr w:type="gramEnd"/>
            <w:r w:rsidRPr="00EA52D9">
              <w:t xml:space="preserve"> </w:t>
            </w:r>
            <w:proofErr w:type="spellStart"/>
            <w:r w:rsidRPr="00EA52D9">
              <w:t>verbal</w:t>
            </w:r>
            <w:proofErr w:type="spellEnd"/>
            <w:r w:rsidRPr="00EA52D9">
              <w:t xml:space="preserve">. </w:t>
            </w:r>
          </w:p>
        </w:tc>
        <w:tc>
          <w:tcPr>
            <w:tcW w:w="619" w:type="dxa"/>
            <w:tcBorders>
              <w:top w:val="single" w:sz="2" w:space="0" w:color="FFFFFF"/>
              <w:left w:val="nil"/>
              <w:bottom w:val="single" w:sz="6" w:space="0" w:color="000000"/>
              <w:right w:val="nil"/>
            </w:tcBorders>
          </w:tcPr>
          <w:p w14:paraId="6DC24A9A" w14:textId="77777777" w:rsidR="00EA52D9" w:rsidRPr="00EA52D9" w:rsidRDefault="00EA52D9" w:rsidP="00EA52D9">
            <w:pPr>
              <w:spacing w:after="530" w:line="259" w:lineRule="auto"/>
              <w:ind w:left="0" w:right="-66" w:firstLine="0"/>
              <w:jc w:val="right"/>
            </w:pPr>
            <w:r w:rsidRPr="00EA52D9">
              <w:rPr>
                <w:b/>
              </w:rPr>
              <w:t>-1)</w:t>
            </w:r>
          </w:p>
          <w:p w14:paraId="51B4E630" w14:textId="77777777" w:rsidR="00EA52D9" w:rsidRPr="00EA52D9" w:rsidRDefault="00EA52D9" w:rsidP="00EA52D9">
            <w:pPr>
              <w:spacing w:after="2" w:line="360" w:lineRule="auto"/>
              <w:ind w:left="-1087" w:right="-402" w:firstLine="0"/>
            </w:pPr>
            <w:r w:rsidRPr="00EA52D9">
              <w:t xml:space="preserve">de sentido e o poder de persuasão sobre o leitor de acordo com a linguagem utilizada, seja ela </w:t>
            </w:r>
          </w:p>
          <w:p w14:paraId="23EF9D2D" w14:textId="77777777" w:rsidR="00EA52D9" w:rsidRPr="00EA52D9" w:rsidRDefault="00EA52D9" w:rsidP="00EA52D9">
            <w:pPr>
              <w:spacing w:after="0" w:line="259" w:lineRule="auto"/>
              <w:ind w:left="0" w:firstLine="0"/>
              <w:jc w:val="left"/>
            </w:pPr>
            <w:r w:rsidRPr="00EA52D9">
              <w:t xml:space="preserve">ou </w:t>
            </w:r>
          </w:p>
        </w:tc>
        <w:tc>
          <w:tcPr>
            <w:tcW w:w="486" w:type="dxa"/>
            <w:tcBorders>
              <w:top w:val="single" w:sz="2" w:space="0" w:color="FFFFFF"/>
              <w:left w:val="nil"/>
              <w:bottom w:val="single" w:sz="6" w:space="0" w:color="000000"/>
              <w:right w:val="single" w:sz="6" w:space="0" w:color="000000"/>
            </w:tcBorders>
          </w:tcPr>
          <w:p w14:paraId="3A6D83BE" w14:textId="77777777" w:rsidR="00EA52D9" w:rsidRPr="00EA52D9" w:rsidRDefault="00EA52D9" w:rsidP="00EA52D9">
            <w:pPr>
              <w:spacing w:after="115" w:line="259" w:lineRule="auto"/>
              <w:ind w:left="65" w:firstLine="0"/>
              <w:jc w:val="left"/>
            </w:pPr>
            <w:r w:rsidRPr="00EA52D9">
              <w:rPr>
                <w:b/>
              </w:rPr>
              <w:t xml:space="preserve"> </w:t>
            </w:r>
          </w:p>
          <w:p w14:paraId="1663D2F0" w14:textId="77777777" w:rsidR="00EA52D9" w:rsidRPr="00EA52D9" w:rsidRDefault="00EA52D9" w:rsidP="00EA52D9">
            <w:pPr>
              <w:spacing w:after="2186" w:line="259" w:lineRule="auto"/>
              <w:ind w:left="-408" w:right="104" w:firstLine="0"/>
              <w:jc w:val="right"/>
            </w:pPr>
            <w:r w:rsidRPr="00EA52D9">
              <w:t xml:space="preserve">o efeito </w:t>
            </w:r>
          </w:p>
          <w:p w14:paraId="0E9FFC89" w14:textId="77777777" w:rsidR="00EA52D9" w:rsidRPr="00EA52D9" w:rsidRDefault="00EA52D9" w:rsidP="00EA52D9">
            <w:pPr>
              <w:spacing w:after="0" w:line="259" w:lineRule="auto"/>
              <w:ind w:left="0" w:firstLine="0"/>
            </w:pPr>
            <w:r w:rsidRPr="00EA52D9">
              <w:t xml:space="preserve">não </w:t>
            </w:r>
          </w:p>
        </w:tc>
        <w:tc>
          <w:tcPr>
            <w:tcW w:w="4066" w:type="dxa"/>
            <w:tcBorders>
              <w:top w:val="single" w:sz="2" w:space="0" w:color="FFFFFF"/>
              <w:left w:val="nil"/>
              <w:bottom w:val="single" w:sz="6" w:space="0" w:color="000000"/>
              <w:right w:val="single" w:sz="6" w:space="0" w:color="000000"/>
            </w:tcBorders>
          </w:tcPr>
          <w:p w14:paraId="2AA7C1DA" w14:textId="77777777" w:rsidR="00EA52D9" w:rsidRPr="00EA52D9" w:rsidRDefault="00EA52D9" w:rsidP="00EA52D9">
            <w:pPr>
              <w:spacing w:after="115" w:line="259" w:lineRule="auto"/>
              <w:ind w:left="65" w:firstLine="0"/>
              <w:jc w:val="left"/>
              <w:rPr>
                <w:b/>
              </w:rPr>
            </w:pPr>
          </w:p>
        </w:tc>
      </w:tr>
      <w:tr w:rsidR="00EA52D9" w:rsidRPr="00EA52D9" w14:paraId="0CC50886" w14:textId="77777777" w:rsidTr="00EA52D9">
        <w:trPr>
          <w:trHeight w:val="2913"/>
        </w:trPr>
        <w:tc>
          <w:tcPr>
            <w:tcW w:w="882" w:type="dxa"/>
            <w:tcBorders>
              <w:top w:val="single" w:sz="6" w:space="0" w:color="000000"/>
              <w:left w:val="single" w:sz="6" w:space="0" w:color="000000"/>
              <w:bottom w:val="single" w:sz="6" w:space="0" w:color="000000"/>
              <w:right w:val="single" w:sz="6" w:space="0" w:color="000000"/>
            </w:tcBorders>
          </w:tcPr>
          <w:p w14:paraId="10DCB837" w14:textId="77777777" w:rsidR="00EA52D9" w:rsidRPr="00EA52D9" w:rsidRDefault="00EA52D9" w:rsidP="00EA52D9">
            <w:pPr>
              <w:spacing w:after="115" w:line="259" w:lineRule="auto"/>
              <w:ind w:left="110" w:firstLine="0"/>
              <w:jc w:val="left"/>
            </w:pPr>
            <w:r w:rsidRPr="00EA52D9">
              <w:rPr>
                <w:b/>
                <w:color w:val="C00000"/>
              </w:rPr>
              <w:lastRenderedPageBreak/>
              <w:t xml:space="preserve">6º; 7º; </w:t>
            </w:r>
          </w:p>
          <w:p w14:paraId="7E93C93B" w14:textId="77777777" w:rsidR="00EA52D9" w:rsidRPr="00EA52D9" w:rsidRDefault="00EA52D9" w:rsidP="00EA52D9">
            <w:pPr>
              <w:spacing w:after="0" w:line="259" w:lineRule="auto"/>
              <w:ind w:left="110" w:firstLine="0"/>
              <w:jc w:val="left"/>
            </w:pPr>
            <w:r w:rsidRPr="00EA52D9">
              <w:rPr>
                <w:b/>
                <w:color w:val="C00000"/>
              </w:rPr>
              <w:t xml:space="preserve">8º; 9º </w:t>
            </w:r>
          </w:p>
        </w:tc>
        <w:tc>
          <w:tcPr>
            <w:tcW w:w="1666" w:type="dxa"/>
            <w:tcBorders>
              <w:top w:val="single" w:sz="6" w:space="0" w:color="000000"/>
              <w:left w:val="single" w:sz="6" w:space="0" w:color="000000"/>
              <w:bottom w:val="single" w:sz="6" w:space="0" w:color="000000"/>
              <w:right w:val="single" w:sz="6" w:space="0" w:color="000000"/>
            </w:tcBorders>
          </w:tcPr>
          <w:p w14:paraId="069BCB12" w14:textId="77777777" w:rsidR="00EA52D9" w:rsidRPr="00EA52D9" w:rsidRDefault="00EA52D9" w:rsidP="00EA52D9">
            <w:pPr>
              <w:spacing w:after="115" w:line="259" w:lineRule="auto"/>
              <w:ind w:left="108" w:firstLine="0"/>
              <w:jc w:val="left"/>
            </w:pPr>
            <w:r w:rsidRPr="00EA52D9">
              <w:rPr>
                <w:b/>
                <w:color w:val="C00000"/>
              </w:rPr>
              <w:t xml:space="preserve">CAMPO </w:t>
            </w:r>
          </w:p>
          <w:p w14:paraId="21CA1954" w14:textId="77777777" w:rsidR="00EA52D9" w:rsidRPr="00EA52D9" w:rsidRDefault="00EA52D9" w:rsidP="00EA52D9">
            <w:pPr>
              <w:spacing w:after="117" w:line="259" w:lineRule="auto"/>
              <w:ind w:left="108" w:firstLine="0"/>
              <w:jc w:val="left"/>
            </w:pPr>
            <w:r w:rsidRPr="00EA52D9">
              <w:rPr>
                <w:b/>
                <w:color w:val="C00000"/>
              </w:rPr>
              <w:t>JORNALÍSTI</w:t>
            </w:r>
          </w:p>
          <w:p w14:paraId="613A704C" w14:textId="77777777" w:rsidR="00EA52D9" w:rsidRPr="00EA52D9" w:rsidRDefault="00EA52D9" w:rsidP="00EA52D9">
            <w:pPr>
              <w:spacing w:after="115" w:line="259" w:lineRule="auto"/>
              <w:ind w:left="108" w:firstLine="0"/>
              <w:jc w:val="left"/>
            </w:pPr>
            <w:r w:rsidRPr="00EA52D9">
              <w:rPr>
                <w:b/>
                <w:color w:val="C00000"/>
              </w:rPr>
              <w:t>CO/MIDIÁTI</w:t>
            </w:r>
          </w:p>
          <w:p w14:paraId="19F30A13" w14:textId="77777777" w:rsidR="00EA52D9" w:rsidRPr="00EA52D9" w:rsidRDefault="00EA52D9" w:rsidP="00EA52D9">
            <w:pPr>
              <w:spacing w:after="0" w:line="259" w:lineRule="auto"/>
              <w:ind w:left="108" w:firstLine="0"/>
              <w:jc w:val="left"/>
            </w:pPr>
            <w:r w:rsidRPr="00EA52D9">
              <w:rPr>
                <w:b/>
                <w:color w:val="C00000"/>
              </w:rPr>
              <w:t xml:space="preserve">CO </w:t>
            </w:r>
          </w:p>
        </w:tc>
        <w:tc>
          <w:tcPr>
            <w:tcW w:w="1654" w:type="dxa"/>
            <w:tcBorders>
              <w:top w:val="single" w:sz="6" w:space="0" w:color="000000"/>
              <w:left w:val="single" w:sz="6" w:space="0" w:color="000000"/>
              <w:bottom w:val="single" w:sz="6" w:space="0" w:color="000000"/>
              <w:right w:val="single" w:sz="6" w:space="0" w:color="000000"/>
            </w:tcBorders>
          </w:tcPr>
          <w:p w14:paraId="1BD6350D" w14:textId="77777777" w:rsidR="00EA52D9" w:rsidRPr="00EA52D9" w:rsidRDefault="00EA52D9" w:rsidP="00EA52D9">
            <w:pPr>
              <w:spacing w:after="0" w:line="259" w:lineRule="auto"/>
              <w:ind w:left="110" w:firstLine="0"/>
              <w:jc w:val="left"/>
            </w:pPr>
            <w:r w:rsidRPr="00EA52D9">
              <w:t xml:space="preserve">Leitura </w:t>
            </w:r>
          </w:p>
        </w:tc>
        <w:tc>
          <w:tcPr>
            <w:tcW w:w="1474" w:type="dxa"/>
            <w:tcBorders>
              <w:top w:val="single" w:sz="6" w:space="0" w:color="000000"/>
              <w:left w:val="single" w:sz="6" w:space="0" w:color="000000"/>
              <w:bottom w:val="single" w:sz="6" w:space="0" w:color="000000"/>
              <w:right w:val="nil"/>
            </w:tcBorders>
          </w:tcPr>
          <w:p w14:paraId="03BDE567" w14:textId="77777777" w:rsidR="00EA52D9" w:rsidRPr="00EA52D9" w:rsidRDefault="00EA52D9" w:rsidP="00EA52D9">
            <w:pPr>
              <w:spacing w:after="0" w:line="259" w:lineRule="auto"/>
              <w:ind w:left="108" w:firstLine="0"/>
              <w:jc w:val="left"/>
            </w:pPr>
            <w:r w:rsidRPr="00EA52D9">
              <w:t xml:space="preserve">Efeitos sentido </w:t>
            </w:r>
          </w:p>
        </w:tc>
        <w:tc>
          <w:tcPr>
            <w:tcW w:w="353" w:type="dxa"/>
            <w:tcBorders>
              <w:top w:val="single" w:sz="6" w:space="0" w:color="000000"/>
              <w:left w:val="nil"/>
              <w:bottom w:val="single" w:sz="6" w:space="0" w:color="000000"/>
              <w:right w:val="single" w:sz="6" w:space="0" w:color="000000"/>
            </w:tcBorders>
          </w:tcPr>
          <w:p w14:paraId="2716644E" w14:textId="77777777" w:rsidR="00EA52D9" w:rsidRPr="00EA52D9" w:rsidRDefault="00EA52D9" w:rsidP="00EA52D9">
            <w:pPr>
              <w:spacing w:after="0" w:line="259" w:lineRule="auto"/>
              <w:ind w:left="0" w:firstLine="0"/>
            </w:pPr>
            <w:r w:rsidRPr="00EA52D9">
              <w:t xml:space="preserve">de </w:t>
            </w:r>
          </w:p>
        </w:tc>
        <w:tc>
          <w:tcPr>
            <w:tcW w:w="2483" w:type="dxa"/>
            <w:tcBorders>
              <w:top w:val="single" w:sz="6" w:space="0" w:color="000000"/>
              <w:left w:val="single" w:sz="6" w:space="0" w:color="000000"/>
              <w:bottom w:val="single" w:sz="6" w:space="0" w:color="000000"/>
              <w:right w:val="single" w:sz="4" w:space="0" w:color="000000"/>
            </w:tcBorders>
          </w:tcPr>
          <w:p w14:paraId="2112CD8B" w14:textId="77777777" w:rsidR="00EA52D9" w:rsidRPr="00EA52D9" w:rsidRDefault="00EA52D9" w:rsidP="00EA52D9">
            <w:pPr>
              <w:spacing w:after="0" w:line="360" w:lineRule="auto"/>
              <w:ind w:left="110" w:right="105" w:firstLine="0"/>
            </w:pPr>
            <w:r w:rsidRPr="00EA52D9">
              <w:rPr>
                <w:b/>
              </w:rPr>
              <w:t xml:space="preserve">(EF69LP05) </w:t>
            </w:r>
            <w:r w:rsidRPr="00EA52D9">
              <w:t xml:space="preserve">Inferir e justificar, em textos </w:t>
            </w:r>
          </w:p>
          <w:p w14:paraId="696412BA" w14:textId="77777777" w:rsidR="00EA52D9" w:rsidRPr="00EA52D9" w:rsidRDefault="00EA52D9" w:rsidP="00EA52D9">
            <w:pPr>
              <w:spacing w:after="0" w:line="259" w:lineRule="auto"/>
              <w:ind w:left="110" w:right="104" w:firstLine="0"/>
            </w:pPr>
            <w:proofErr w:type="spellStart"/>
            <w:r w:rsidRPr="00EA52D9">
              <w:t>multissemióticos</w:t>
            </w:r>
            <w:proofErr w:type="spellEnd"/>
            <w:r w:rsidRPr="00EA52D9">
              <w:t xml:space="preserve"> – tirinhas, charges, memes, gifs etc. –, o efeito de humor, ironia e/ou crítica pelo uso ambíguo de palavras, expressões ou imagens ambíguas, de clichês, de recursos iconográficos, de pontuação, etc.</w:t>
            </w:r>
          </w:p>
        </w:tc>
        <w:tc>
          <w:tcPr>
            <w:tcW w:w="2674" w:type="dxa"/>
            <w:gridSpan w:val="3"/>
            <w:tcBorders>
              <w:top w:val="single" w:sz="6" w:space="0" w:color="000000"/>
              <w:left w:val="single" w:sz="4" w:space="0" w:color="000000"/>
              <w:bottom w:val="single" w:sz="4" w:space="0" w:color="000000"/>
              <w:right w:val="single" w:sz="6" w:space="0" w:color="000000"/>
            </w:tcBorders>
          </w:tcPr>
          <w:p w14:paraId="3F2F637B" w14:textId="77777777" w:rsidR="00EA52D9" w:rsidRPr="00EA52D9" w:rsidRDefault="00EA52D9" w:rsidP="00EA52D9">
            <w:pPr>
              <w:spacing w:after="0" w:line="259" w:lineRule="auto"/>
              <w:ind w:left="108" w:firstLine="0"/>
              <w:jc w:val="left"/>
            </w:pPr>
            <w:r w:rsidRPr="00EA52D9">
              <w:t xml:space="preserve"> </w:t>
            </w:r>
          </w:p>
        </w:tc>
        <w:tc>
          <w:tcPr>
            <w:tcW w:w="4066" w:type="dxa"/>
            <w:tcBorders>
              <w:top w:val="single" w:sz="6" w:space="0" w:color="000000"/>
              <w:left w:val="single" w:sz="4" w:space="0" w:color="000000"/>
              <w:bottom w:val="single" w:sz="4" w:space="0" w:color="000000"/>
              <w:right w:val="single" w:sz="6" w:space="0" w:color="000000"/>
            </w:tcBorders>
          </w:tcPr>
          <w:p w14:paraId="18082D78" w14:textId="77777777" w:rsidR="00EA52D9" w:rsidRPr="00EA52D9" w:rsidRDefault="00EA52D9" w:rsidP="00EA52D9">
            <w:pPr>
              <w:spacing w:after="0" w:line="259" w:lineRule="auto"/>
              <w:ind w:left="108" w:firstLine="0"/>
              <w:jc w:val="left"/>
            </w:pPr>
          </w:p>
        </w:tc>
      </w:tr>
    </w:tbl>
    <w:p w14:paraId="7DE4AB6E"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5" w:type="dxa"/>
          <w:bottom w:w="94"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EA52D9" w:rsidRPr="00EA52D9" w14:paraId="6FCFC2F5" w14:textId="77777777" w:rsidTr="00EA52D9">
        <w:trPr>
          <w:trHeight w:val="7735"/>
        </w:trPr>
        <w:tc>
          <w:tcPr>
            <w:tcW w:w="991" w:type="dxa"/>
            <w:tcBorders>
              <w:top w:val="single" w:sz="6" w:space="0" w:color="000000"/>
              <w:left w:val="single" w:sz="6" w:space="0" w:color="000000"/>
              <w:bottom w:val="single" w:sz="6" w:space="0" w:color="000000"/>
              <w:right w:val="single" w:sz="6" w:space="0" w:color="000000"/>
            </w:tcBorders>
          </w:tcPr>
          <w:p w14:paraId="4891A85A" w14:textId="77777777" w:rsidR="00EA52D9" w:rsidRPr="00EA52D9" w:rsidRDefault="00EA52D9" w:rsidP="00EA52D9">
            <w:pPr>
              <w:spacing w:after="0" w:line="240" w:lineRule="auto"/>
              <w:ind w:left="110" w:firstLine="0"/>
              <w:jc w:val="left"/>
            </w:pPr>
            <w:r w:rsidRPr="00EA52D9">
              <w:rPr>
                <w:b/>
                <w:color w:val="C00000"/>
              </w:rPr>
              <w:lastRenderedPageBreak/>
              <w:t xml:space="preserve">6º; 7º; </w:t>
            </w:r>
          </w:p>
          <w:p w14:paraId="16F4553F" w14:textId="77777777" w:rsidR="00EA52D9" w:rsidRPr="00EA52D9" w:rsidRDefault="00EA52D9" w:rsidP="00EA52D9">
            <w:pPr>
              <w:spacing w:after="0" w:line="240" w:lineRule="auto"/>
              <w:ind w:left="110"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36770F7B" w14:textId="77777777" w:rsidR="00EA52D9" w:rsidRPr="00EA52D9" w:rsidRDefault="00EA52D9" w:rsidP="00EA52D9">
            <w:pPr>
              <w:spacing w:after="0" w:line="240" w:lineRule="auto"/>
              <w:ind w:left="108" w:firstLine="0"/>
              <w:jc w:val="left"/>
            </w:pPr>
            <w:r w:rsidRPr="00EA52D9">
              <w:rPr>
                <w:b/>
                <w:color w:val="C00000"/>
              </w:rPr>
              <w:t xml:space="preserve">CAMPO </w:t>
            </w:r>
          </w:p>
          <w:p w14:paraId="1099A100" w14:textId="77777777" w:rsidR="00EA52D9" w:rsidRPr="00EA52D9" w:rsidRDefault="00EA52D9" w:rsidP="00EA52D9">
            <w:pPr>
              <w:spacing w:after="0" w:line="240" w:lineRule="auto"/>
              <w:ind w:left="108" w:firstLine="0"/>
              <w:jc w:val="left"/>
            </w:pPr>
            <w:r w:rsidRPr="00EA52D9">
              <w:rPr>
                <w:b/>
                <w:color w:val="C00000"/>
              </w:rPr>
              <w:t>JORNALÍSTI</w:t>
            </w:r>
          </w:p>
          <w:p w14:paraId="70C24321" w14:textId="77777777" w:rsidR="00EA52D9" w:rsidRPr="00EA52D9" w:rsidRDefault="00EA52D9" w:rsidP="00EA52D9">
            <w:pPr>
              <w:spacing w:after="0" w:line="240" w:lineRule="auto"/>
              <w:ind w:left="108" w:firstLine="0"/>
              <w:jc w:val="left"/>
            </w:pPr>
            <w:r w:rsidRPr="00EA52D9">
              <w:rPr>
                <w:b/>
                <w:color w:val="C00000"/>
              </w:rPr>
              <w:t>CO/MIDIÁTI</w:t>
            </w:r>
          </w:p>
          <w:p w14:paraId="679649CA" w14:textId="77777777" w:rsidR="00EA52D9" w:rsidRPr="00EA52D9" w:rsidRDefault="00EA52D9" w:rsidP="00EA52D9">
            <w:pPr>
              <w:spacing w:after="0" w:line="240" w:lineRule="auto"/>
              <w:ind w:left="108" w:firstLine="0"/>
              <w:jc w:val="left"/>
            </w:pPr>
            <w:r w:rsidRPr="00EA52D9">
              <w:rPr>
                <w:b/>
                <w:color w:val="C00000"/>
              </w:rPr>
              <w:t xml:space="preserve">CO </w:t>
            </w:r>
          </w:p>
        </w:tc>
        <w:tc>
          <w:tcPr>
            <w:tcW w:w="1471" w:type="dxa"/>
            <w:tcBorders>
              <w:top w:val="single" w:sz="6" w:space="0" w:color="000000"/>
              <w:left w:val="single" w:sz="6" w:space="0" w:color="000000"/>
              <w:bottom w:val="single" w:sz="6" w:space="0" w:color="000000"/>
              <w:right w:val="nil"/>
            </w:tcBorders>
          </w:tcPr>
          <w:p w14:paraId="0B99AD84" w14:textId="77777777" w:rsidR="00EA52D9" w:rsidRPr="00EA52D9" w:rsidRDefault="00EA52D9" w:rsidP="00EA52D9">
            <w:pPr>
              <w:spacing w:after="0" w:line="240"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21A26058" w14:textId="77777777" w:rsidR="00EA52D9" w:rsidRPr="00EA52D9" w:rsidRDefault="00EA52D9" w:rsidP="00EA52D9">
            <w:pPr>
              <w:spacing w:after="0" w:line="240"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6D56DD11" w14:textId="77777777" w:rsidR="00EA52D9" w:rsidRPr="00EA52D9" w:rsidRDefault="00EA52D9" w:rsidP="00EA52D9">
            <w:pPr>
              <w:spacing w:after="0" w:line="240" w:lineRule="auto"/>
              <w:ind w:left="108" w:right="68" w:firstLine="0"/>
            </w:pPr>
            <w:r w:rsidRPr="00EA52D9">
              <w:t xml:space="preserve">Relação do texto com o contexto de produção e experimentação </w:t>
            </w:r>
          </w:p>
          <w:p w14:paraId="386BD1DB" w14:textId="77777777" w:rsidR="00EA52D9" w:rsidRPr="00EA52D9" w:rsidRDefault="00EA52D9" w:rsidP="00EA52D9">
            <w:pPr>
              <w:tabs>
                <w:tab w:val="center" w:pos="242"/>
                <w:tab w:val="center" w:pos="1525"/>
              </w:tabs>
              <w:spacing w:after="0" w:line="240" w:lineRule="auto"/>
              <w:ind w:left="0" w:firstLine="0"/>
              <w:jc w:val="left"/>
            </w:pPr>
            <w:r w:rsidRPr="00EA52D9">
              <w:rPr>
                <w:rFonts w:ascii="Calibri" w:eastAsia="Calibri" w:hAnsi="Calibri" w:cs="Calibri"/>
                <w:sz w:val="22"/>
              </w:rPr>
              <w:tab/>
            </w:r>
            <w:r w:rsidRPr="00EA52D9">
              <w:t xml:space="preserve">de </w:t>
            </w:r>
            <w:r w:rsidRPr="00EA52D9">
              <w:tab/>
              <w:t xml:space="preserve">papéis </w:t>
            </w:r>
          </w:p>
          <w:p w14:paraId="1B5EA1FE" w14:textId="77777777" w:rsidR="00EA52D9" w:rsidRPr="00EA52D9" w:rsidRDefault="00EA52D9" w:rsidP="00EA52D9">
            <w:pPr>
              <w:spacing w:after="0" w:line="240" w:lineRule="auto"/>
              <w:ind w:left="108" w:firstLine="0"/>
              <w:jc w:val="left"/>
            </w:pPr>
            <w:r w:rsidRPr="00EA52D9">
              <w:t xml:space="preserve">sociais </w:t>
            </w:r>
          </w:p>
        </w:tc>
        <w:tc>
          <w:tcPr>
            <w:tcW w:w="2268" w:type="dxa"/>
            <w:tcBorders>
              <w:top w:val="single" w:sz="6" w:space="0" w:color="000000"/>
              <w:left w:val="single" w:sz="6" w:space="0" w:color="000000"/>
              <w:bottom w:val="single" w:sz="6" w:space="0" w:color="000000"/>
              <w:right w:val="single" w:sz="6" w:space="0" w:color="000000"/>
            </w:tcBorders>
          </w:tcPr>
          <w:p w14:paraId="1879422D" w14:textId="77777777" w:rsidR="00EA52D9" w:rsidRPr="001165CE" w:rsidRDefault="00EA52D9" w:rsidP="00EA52D9">
            <w:pPr>
              <w:spacing w:after="0" w:line="240" w:lineRule="auto"/>
              <w:ind w:left="110" w:firstLine="0"/>
              <w:jc w:val="left"/>
              <w:rPr>
                <w:sz w:val="20"/>
                <w:szCs w:val="20"/>
              </w:rPr>
            </w:pPr>
            <w:r w:rsidRPr="001165CE">
              <w:rPr>
                <w:b/>
                <w:sz w:val="20"/>
                <w:szCs w:val="20"/>
              </w:rPr>
              <w:t xml:space="preserve">(EF69LP06) </w:t>
            </w:r>
          </w:p>
          <w:p w14:paraId="7EEC74F6" w14:textId="77777777" w:rsidR="00EA52D9" w:rsidRPr="001165CE" w:rsidRDefault="00EA52D9" w:rsidP="00EA52D9">
            <w:pPr>
              <w:spacing w:after="0" w:line="240" w:lineRule="auto"/>
              <w:ind w:left="110" w:firstLine="0"/>
              <w:rPr>
                <w:sz w:val="20"/>
                <w:szCs w:val="20"/>
              </w:rPr>
            </w:pPr>
            <w:r w:rsidRPr="001165CE">
              <w:rPr>
                <w:sz w:val="20"/>
                <w:szCs w:val="20"/>
              </w:rPr>
              <w:t xml:space="preserve">Produzir e publicar notícias, foto </w:t>
            </w:r>
          </w:p>
          <w:p w14:paraId="504FFF8C" w14:textId="77777777" w:rsidR="00EA52D9" w:rsidRPr="001165CE" w:rsidRDefault="00EA52D9" w:rsidP="00EA52D9">
            <w:pPr>
              <w:spacing w:after="0" w:line="240" w:lineRule="auto"/>
              <w:ind w:left="110" w:firstLine="0"/>
              <w:jc w:val="left"/>
              <w:rPr>
                <w:sz w:val="20"/>
                <w:szCs w:val="20"/>
              </w:rPr>
            </w:pPr>
            <w:r w:rsidRPr="001165CE">
              <w:rPr>
                <w:sz w:val="20"/>
                <w:szCs w:val="20"/>
              </w:rPr>
              <w:t xml:space="preserve">denúncias, fotorreportagens, reportagens, reportagens </w:t>
            </w:r>
            <w:proofErr w:type="spellStart"/>
            <w:r w:rsidRPr="001165CE">
              <w:rPr>
                <w:sz w:val="20"/>
                <w:szCs w:val="20"/>
              </w:rPr>
              <w:t>multimidiáticas</w:t>
            </w:r>
            <w:proofErr w:type="spellEnd"/>
            <w:r w:rsidRPr="001165CE">
              <w:rPr>
                <w:sz w:val="20"/>
                <w:szCs w:val="20"/>
              </w:rPr>
              <w:t xml:space="preserve">, infográficos, podcasts noticiosos, entrevistas, cartas de leitor, comentários, artigos de opinião de interesse local ou global, textos de apresentação e apreciação de produção cultural – resenhas e outros próprios das formas de expressão das culturas juvenis, tais como </w:t>
            </w:r>
            <w:proofErr w:type="spellStart"/>
            <w:r w:rsidRPr="001165CE">
              <w:rPr>
                <w:sz w:val="20"/>
                <w:szCs w:val="20"/>
              </w:rPr>
              <w:t>vlogs</w:t>
            </w:r>
            <w:proofErr w:type="spellEnd"/>
            <w:r w:rsidRPr="001165CE">
              <w:rPr>
                <w:sz w:val="20"/>
                <w:szCs w:val="20"/>
              </w:rPr>
              <w:t xml:space="preserve"> e podcasts culturais, gameplay, detonado etc.– e cartazes, anúncios, propagandas, spots, jingles de campanhas sociais, dentre outros em várias mídias, </w:t>
            </w:r>
          </w:p>
          <w:p w14:paraId="280B7334" w14:textId="77777777" w:rsidR="00EA52D9" w:rsidRPr="001165CE" w:rsidRDefault="00EA52D9" w:rsidP="00EA52D9">
            <w:pPr>
              <w:spacing w:after="0" w:line="240" w:lineRule="auto"/>
              <w:ind w:left="0" w:right="64" w:firstLine="0"/>
              <w:rPr>
                <w:sz w:val="20"/>
                <w:szCs w:val="20"/>
              </w:rPr>
            </w:pPr>
            <w:r w:rsidRPr="001165CE">
              <w:rPr>
                <w:sz w:val="20"/>
                <w:szCs w:val="20"/>
              </w:rPr>
              <w:t xml:space="preserve">vivenciando de forma significativa o papel de repórter, de comentador, de analista, de crítico, de editor ou articulista, de </w:t>
            </w:r>
            <w:proofErr w:type="spellStart"/>
            <w:r w:rsidRPr="001165CE">
              <w:rPr>
                <w:sz w:val="20"/>
                <w:szCs w:val="20"/>
              </w:rPr>
              <w:t>booktuber</w:t>
            </w:r>
            <w:proofErr w:type="spellEnd"/>
            <w:r w:rsidRPr="001165CE">
              <w:rPr>
                <w:sz w:val="20"/>
                <w:szCs w:val="20"/>
              </w:rPr>
              <w:t>, de vlogger (</w:t>
            </w:r>
            <w:proofErr w:type="spellStart"/>
            <w:r w:rsidRPr="001165CE">
              <w:rPr>
                <w:sz w:val="20"/>
                <w:szCs w:val="20"/>
              </w:rPr>
              <w:t>vlogueiro</w:t>
            </w:r>
            <w:proofErr w:type="spellEnd"/>
            <w:r w:rsidRPr="001165CE">
              <w:rPr>
                <w:sz w:val="20"/>
                <w:szCs w:val="20"/>
              </w:rPr>
              <w:t xml:space="preserve">) </w:t>
            </w:r>
            <w:r w:rsidRPr="001165CE">
              <w:rPr>
                <w:sz w:val="20"/>
                <w:szCs w:val="20"/>
              </w:rPr>
              <w:lastRenderedPageBreak/>
              <w:t xml:space="preserve">etc., como forma de compreender as condições de produção que envolvem a circulação desses textos e poder participar e </w:t>
            </w:r>
          </w:p>
          <w:p w14:paraId="5A4F6775" w14:textId="77777777" w:rsidR="00EA52D9" w:rsidRPr="001165CE" w:rsidRDefault="00EA52D9" w:rsidP="00EA52D9">
            <w:pPr>
              <w:spacing w:after="0" w:line="240" w:lineRule="auto"/>
              <w:ind w:left="110" w:right="64" w:firstLine="0"/>
              <w:rPr>
                <w:sz w:val="20"/>
                <w:szCs w:val="20"/>
              </w:rPr>
            </w:pPr>
            <w:r w:rsidRPr="001165CE">
              <w:rPr>
                <w:sz w:val="20"/>
                <w:szCs w:val="20"/>
              </w:rPr>
              <w:t xml:space="preserve">vislumbrar possibilidades de participação nas práticas de linguagem do campo jornalístico e do campo midiático de forma ética </w:t>
            </w:r>
            <w:r w:rsidRPr="001165CE">
              <w:rPr>
                <w:sz w:val="20"/>
                <w:szCs w:val="20"/>
              </w:rPr>
              <w:tab/>
              <w:t xml:space="preserve">e </w:t>
            </w:r>
          </w:p>
          <w:p w14:paraId="3340DDFA" w14:textId="77777777" w:rsidR="00EA52D9" w:rsidRPr="001165CE" w:rsidRDefault="00EA52D9" w:rsidP="00EA52D9">
            <w:pPr>
              <w:spacing w:after="0" w:line="240" w:lineRule="auto"/>
              <w:ind w:left="110" w:firstLine="0"/>
              <w:jc w:val="left"/>
              <w:rPr>
                <w:sz w:val="20"/>
                <w:szCs w:val="20"/>
              </w:rPr>
            </w:pPr>
            <w:r w:rsidRPr="001165CE">
              <w:rPr>
                <w:sz w:val="20"/>
                <w:szCs w:val="20"/>
              </w:rPr>
              <w:t xml:space="preserve">responsável, </w:t>
            </w:r>
          </w:p>
          <w:p w14:paraId="5A909DEE" w14:textId="77777777" w:rsidR="00EA52D9" w:rsidRPr="00EA52D9" w:rsidRDefault="00EA52D9" w:rsidP="00EA52D9">
            <w:pPr>
              <w:spacing w:after="0" w:line="240" w:lineRule="auto"/>
              <w:ind w:left="110" w:right="64" w:firstLine="0"/>
            </w:pPr>
            <w:r w:rsidRPr="001165CE">
              <w:rPr>
                <w:sz w:val="20"/>
                <w:szCs w:val="20"/>
              </w:rPr>
              <w:t xml:space="preserve">levando-se em consideração o contexto da Web 2.0, que amplia a possibilidade de circulação desses textos e “funde” os papéis de leitor e autor, </w:t>
            </w:r>
            <w:r w:rsidRPr="001165CE">
              <w:rPr>
                <w:sz w:val="20"/>
                <w:szCs w:val="20"/>
              </w:rPr>
              <w:tab/>
              <w:t xml:space="preserve">de consumidor e produtor.  </w:t>
            </w:r>
          </w:p>
        </w:tc>
        <w:tc>
          <w:tcPr>
            <w:tcW w:w="2405" w:type="dxa"/>
            <w:tcBorders>
              <w:top w:val="single" w:sz="2" w:space="0" w:color="FFFFFF"/>
              <w:left w:val="single" w:sz="6" w:space="0" w:color="000000"/>
              <w:bottom w:val="single" w:sz="4" w:space="0" w:color="000000"/>
              <w:right w:val="single" w:sz="6" w:space="0" w:color="000000"/>
            </w:tcBorders>
          </w:tcPr>
          <w:p w14:paraId="790792B1" w14:textId="77777777" w:rsidR="00EA52D9" w:rsidRPr="00EA52D9" w:rsidRDefault="00EA52D9" w:rsidP="00EA52D9">
            <w:pPr>
              <w:spacing w:after="0" w:line="240" w:lineRule="auto"/>
              <w:ind w:left="110" w:firstLine="0"/>
              <w:jc w:val="left"/>
            </w:pPr>
            <w:r w:rsidRPr="00EA52D9">
              <w:rPr>
                <w:b/>
              </w:rPr>
              <w:lastRenderedPageBreak/>
              <w:t xml:space="preserve">(EF69LP06RS-1) </w:t>
            </w:r>
          </w:p>
          <w:p w14:paraId="32938B56" w14:textId="77777777" w:rsidR="00EA52D9" w:rsidRPr="00EA52D9" w:rsidRDefault="00EA52D9" w:rsidP="00EA52D9">
            <w:pPr>
              <w:spacing w:after="0" w:line="240" w:lineRule="auto"/>
              <w:ind w:left="110" w:firstLine="0"/>
            </w:pPr>
            <w:r w:rsidRPr="00EA52D9">
              <w:t xml:space="preserve">Analisar, planejar e produzir textos </w:t>
            </w:r>
          </w:p>
          <w:p w14:paraId="61551F9B" w14:textId="77777777" w:rsidR="00EA52D9" w:rsidRPr="00EA52D9" w:rsidRDefault="00EA52D9" w:rsidP="00EA52D9">
            <w:pPr>
              <w:spacing w:after="0" w:line="240" w:lineRule="auto"/>
              <w:ind w:left="110" w:firstLine="0"/>
              <w:jc w:val="left"/>
            </w:pPr>
            <w:r w:rsidRPr="00EA52D9">
              <w:t xml:space="preserve">jornalísticos, </w:t>
            </w:r>
          </w:p>
          <w:p w14:paraId="19AA7472" w14:textId="77777777" w:rsidR="00EA52D9" w:rsidRPr="00EA52D9" w:rsidRDefault="00EA52D9" w:rsidP="00EA52D9">
            <w:pPr>
              <w:spacing w:after="0" w:line="240" w:lineRule="auto"/>
              <w:ind w:left="110" w:right="64" w:firstLine="0"/>
            </w:pPr>
            <w:r w:rsidRPr="00EA52D9">
              <w:t xml:space="preserve">considerando os diferentes suportes, objetivos, público alvo e circulação, tendo em vista o público leitor. </w:t>
            </w:r>
          </w:p>
        </w:tc>
        <w:tc>
          <w:tcPr>
            <w:tcW w:w="4066" w:type="dxa"/>
            <w:tcBorders>
              <w:top w:val="single" w:sz="2" w:space="0" w:color="FFFFFF"/>
              <w:left w:val="single" w:sz="6" w:space="0" w:color="000000"/>
              <w:bottom w:val="single" w:sz="4" w:space="0" w:color="000000"/>
              <w:right w:val="single" w:sz="6" w:space="0" w:color="000000"/>
            </w:tcBorders>
          </w:tcPr>
          <w:p w14:paraId="3B420BE9" w14:textId="77777777" w:rsidR="00EA52D9" w:rsidRPr="00EA52D9" w:rsidRDefault="00EA52D9" w:rsidP="00EA52D9">
            <w:pPr>
              <w:spacing w:after="0" w:line="240" w:lineRule="auto"/>
              <w:ind w:left="110" w:firstLine="0"/>
              <w:jc w:val="left"/>
              <w:rPr>
                <w:b/>
              </w:rPr>
            </w:pPr>
          </w:p>
        </w:tc>
      </w:tr>
    </w:tbl>
    <w:p w14:paraId="10771EA1" w14:textId="77777777" w:rsidR="00EA52D9" w:rsidRPr="00EA52D9" w:rsidRDefault="00EA52D9" w:rsidP="00EA52D9">
      <w:pPr>
        <w:spacing w:after="0" w:line="240" w:lineRule="auto"/>
        <w:ind w:left="-1440" w:right="10466" w:firstLine="0"/>
        <w:jc w:val="left"/>
      </w:pPr>
    </w:p>
    <w:p w14:paraId="44DEB013"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EA52D9" w:rsidRPr="00EA52D9" w14:paraId="145B0DB2" w14:textId="77777777" w:rsidTr="00EA52D9">
        <w:trPr>
          <w:trHeight w:val="5395"/>
        </w:trPr>
        <w:tc>
          <w:tcPr>
            <w:tcW w:w="991" w:type="dxa"/>
            <w:tcBorders>
              <w:top w:val="single" w:sz="6" w:space="0" w:color="000000"/>
              <w:left w:val="single" w:sz="6" w:space="0" w:color="000000"/>
              <w:bottom w:val="single" w:sz="6" w:space="0" w:color="000000"/>
              <w:right w:val="single" w:sz="6" w:space="0" w:color="000000"/>
            </w:tcBorders>
          </w:tcPr>
          <w:p w14:paraId="2E159B7A" w14:textId="77777777" w:rsidR="00EA52D9" w:rsidRPr="00EA52D9" w:rsidRDefault="00EA52D9" w:rsidP="00EA52D9">
            <w:pPr>
              <w:spacing w:after="115" w:line="259" w:lineRule="auto"/>
              <w:ind w:left="110" w:firstLine="0"/>
              <w:jc w:val="left"/>
            </w:pPr>
            <w:r w:rsidRPr="00EA52D9">
              <w:rPr>
                <w:b/>
                <w:color w:val="C00000"/>
              </w:rPr>
              <w:lastRenderedPageBreak/>
              <w:t xml:space="preserve">6º; 7º; </w:t>
            </w:r>
          </w:p>
          <w:p w14:paraId="0DFA513E" w14:textId="77777777" w:rsidR="00EA52D9" w:rsidRPr="00EA52D9" w:rsidRDefault="00EA52D9" w:rsidP="00EA52D9">
            <w:pPr>
              <w:spacing w:after="0" w:line="259" w:lineRule="auto"/>
              <w:ind w:left="110"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570B7AA8" w14:textId="77777777" w:rsidR="00EA52D9" w:rsidRPr="00EA52D9" w:rsidRDefault="00EA52D9" w:rsidP="00EA52D9">
            <w:pPr>
              <w:spacing w:after="115" w:line="259" w:lineRule="auto"/>
              <w:ind w:left="108" w:firstLine="0"/>
              <w:jc w:val="left"/>
            </w:pPr>
            <w:r w:rsidRPr="00EA52D9">
              <w:rPr>
                <w:b/>
                <w:color w:val="C00000"/>
              </w:rPr>
              <w:t xml:space="preserve">CAMPO </w:t>
            </w:r>
          </w:p>
          <w:p w14:paraId="6E6D75A4" w14:textId="77777777" w:rsidR="00EA52D9" w:rsidRPr="00EA52D9" w:rsidRDefault="00EA52D9" w:rsidP="00EA52D9">
            <w:pPr>
              <w:spacing w:after="117" w:line="259" w:lineRule="auto"/>
              <w:ind w:left="108" w:firstLine="0"/>
              <w:jc w:val="left"/>
            </w:pPr>
            <w:r w:rsidRPr="00EA52D9">
              <w:rPr>
                <w:b/>
                <w:color w:val="C00000"/>
              </w:rPr>
              <w:t>JORNALÍSTI</w:t>
            </w:r>
          </w:p>
          <w:p w14:paraId="78470305" w14:textId="77777777" w:rsidR="00EA52D9" w:rsidRPr="00EA52D9" w:rsidRDefault="00EA52D9" w:rsidP="00EA52D9">
            <w:pPr>
              <w:spacing w:after="115" w:line="259" w:lineRule="auto"/>
              <w:ind w:left="108" w:firstLine="0"/>
              <w:jc w:val="left"/>
            </w:pPr>
            <w:r w:rsidRPr="00EA52D9">
              <w:rPr>
                <w:b/>
                <w:color w:val="C00000"/>
              </w:rPr>
              <w:t>CO/MIDIÁTI</w:t>
            </w:r>
          </w:p>
          <w:p w14:paraId="574BCD21" w14:textId="77777777" w:rsidR="00EA52D9" w:rsidRPr="00EA52D9" w:rsidRDefault="00EA52D9" w:rsidP="00EA52D9">
            <w:pPr>
              <w:spacing w:after="0" w:line="259" w:lineRule="auto"/>
              <w:ind w:left="108" w:firstLine="0"/>
              <w:jc w:val="left"/>
            </w:pPr>
            <w:r w:rsidRPr="00EA52D9">
              <w:rPr>
                <w:b/>
                <w:color w:val="C00000"/>
              </w:rPr>
              <w:t xml:space="preserve">CO </w:t>
            </w:r>
          </w:p>
        </w:tc>
        <w:tc>
          <w:tcPr>
            <w:tcW w:w="1471" w:type="dxa"/>
            <w:tcBorders>
              <w:top w:val="single" w:sz="6" w:space="0" w:color="000000"/>
              <w:left w:val="single" w:sz="6" w:space="0" w:color="000000"/>
              <w:bottom w:val="single" w:sz="6" w:space="0" w:color="000000"/>
              <w:right w:val="nil"/>
            </w:tcBorders>
          </w:tcPr>
          <w:p w14:paraId="12093DA3"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078E571B"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7AB065D2" w14:textId="77777777" w:rsidR="00EA52D9" w:rsidRPr="00EA52D9" w:rsidRDefault="00EA52D9" w:rsidP="00EA52D9">
            <w:pPr>
              <w:spacing w:after="0" w:line="259" w:lineRule="auto"/>
              <w:ind w:left="108" w:firstLine="0"/>
              <w:jc w:val="left"/>
            </w:pPr>
            <w:r w:rsidRPr="00EA52D9">
              <w:t xml:space="preserve">Textualização </w:t>
            </w:r>
          </w:p>
        </w:tc>
        <w:tc>
          <w:tcPr>
            <w:tcW w:w="2268" w:type="dxa"/>
            <w:tcBorders>
              <w:top w:val="single" w:sz="6" w:space="0" w:color="000000"/>
              <w:left w:val="single" w:sz="6" w:space="0" w:color="000000"/>
              <w:bottom w:val="single" w:sz="6" w:space="0" w:color="000000"/>
              <w:right w:val="single" w:sz="6" w:space="0" w:color="000000"/>
            </w:tcBorders>
          </w:tcPr>
          <w:p w14:paraId="5C3F2046" w14:textId="77777777" w:rsidR="00EA52D9" w:rsidRPr="00EA52D9" w:rsidRDefault="00EA52D9" w:rsidP="00EA52D9">
            <w:pPr>
              <w:spacing w:after="115" w:line="259" w:lineRule="auto"/>
              <w:ind w:left="110" w:firstLine="0"/>
              <w:jc w:val="left"/>
            </w:pPr>
            <w:r w:rsidRPr="00EA52D9">
              <w:rPr>
                <w:b/>
              </w:rPr>
              <w:t xml:space="preserve">(EF69LP07) </w:t>
            </w:r>
          </w:p>
          <w:p w14:paraId="7CC60859" w14:textId="77777777" w:rsidR="00EA52D9" w:rsidRPr="00EA52D9" w:rsidRDefault="00EA52D9" w:rsidP="00EA52D9">
            <w:pPr>
              <w:spacing w:after="0" w:line="240" w:lineRule="auto"/>
              <w:ind w:left="0" w:firstLine="0"/>
            </w:pPr>
            <w:r w:rsidRPr="00EA52D9">
              <w:t xml:space="preserve">Produzir textos em diferentes gêneros, considerando sua adequação ao contexto produção e circulação – os enunciadores envolvidos, os objetivos, o gênero, o suporte, a circulação -, ao modo (escrito ou oral; </w:t>
            </w:r>
            <w:r w:rsidRPr="00EA52D9">
              <w:tab/>
              <w:t xml:space="preserve">imagem estática </w:t>
            </w:r>
            <w:r w:rsidRPr="00EA52D9">
              <w:tab/>
              <w:t xml:space="preserve">ou em movimento etc.), à variedade linguística e/ou semiótica apropriada a esse contexto, </w:t>
            </w:r>
            <w:r w:rsidRPr="00EA52D9">
              <w:tab/>
              <w:t xml:space="preserve">à construção </w:t>
            </w:r>
            <w:r w:rsidRPr="00EA52D9">
              <w:tab/>
              <w:t xml:space="preserve">da </w:t>
            </w:r>
          </w:p>
          <w:p w14:paraId="543B4640" w14:textId="77777777" w:rsidR="00EA52D9" w:rsidRPr="00EA52D9" w:rsidRDefault="00EA52D9" w:rsidP="00EA52D9">
            <w:pPr>
              <w:spacing w:after="0" w:line="240" w:lineRule="auto"/>
              <w:ind w:left="0" w:firstLine="0"/>
            </w:pPr>
            <w:r w:rsidRPr="00EA52D9">
              <w:t xml:space="preserve">textualidade </w:t>
            </w:r>
          </w:p>
          <w:p w14:paraId="0102F246" w14:textId="77777777" w:rsidR="00EA52D9" w:rsidRPr="00EA52D9" w:rsidRDefault="00EA52D9" w:rsidP="00EA52D9">
            <w:pPr>
              <w:spacing w:after="0" w:line="240" w:lineRule="auto"/>
              <w:ind w:left="0" w:firstLine="0"/>
            </w:pPr>
            <w:r w:rsidRPr="00EA52D9">
              <w:t xml:space="preserve">relacionada </w:t>
            </w:r>
            <w:r w:rsidRPr="00EA52D9">
              <w:tab/>
              <w:t xml:space="preserve">às propriedades </w:t>
            </w:r>
          </w:p>
          <w:p w14:paraId="691525EB" w14:textId="77777777" w:rsidR="00EA52D9" w:rsidRPr="00EA52D9" w:rsidRDefault="00EA52D9" w:rsidP="00EA52D9">
            <w:pPr>
              <w:spacing w:after="0" w:line="240" w:lineRule="auto"/>
              <w:ind w:left="0" w:right="64" w:firstLine="0"/>
            </w:pPr>
            <w:r w:rsidRPr="00EA52D9">
              <w:t xml:space="preserve">textuais </w:t>
            </w:r>
            <w:r w:rsidRPr="00EA52D9">
              <w:tab/>
              <w:t xml:space="preserve">e do gênero), utilizando estratégias </w:t>
            </w:r>
            <w:r w:rsidRPr="00EA52D9">
              <w:tab/>
              <w:t xml:space="preserve">de planejamento, elaboração, revisão, edição, </w:t>
            </w:r>
            <w:r w:rsidRPr="00EA52D9">
              <w:lastRenderedPageBreak/>
              <w:t>reescrita/</w:t>
            </w:r>
            <w:proofErr w:type="spellStart"/>
            <w:r w:rsidRPr="00EA52D9">
              <w:t>redesign</w:t>
            </w:r>
            <w:proofErr w:type="spellEnd"/>
            <w:r w:rsidRPr="00EA52D9">
              <w:t xml:space="preserve"> e avaliação de textos, para, com a ajuda do professor e a colaboração dos colegas, corrigir e aprimorar as produções </w:t>
            </w:r>
          </w:p>
          <w:p w14:paraId="6B5C94F1" w14:textId="77777777" w:rsidR="00EA52D9" w:rsidRPr="00EA52D9" w:rsidRDefault="00EA52D9" w:rsidP="00EA52D9">
            <w:pPr>
              <w:spacing w:after="0" w:line="240" w:lineRule="auto"/>
              <w:ind w:left="0" w:firstLine="0"/>
            </w:pPr>
            <w:r w:rsidRPr="00EA52D9">
              <w:t xml:space="preserve">realizadas, </w:t>
            </w:r>
          </w:p>
          <w:p w14:paraId="59CACE6C" w14:textId="77777777" w:rsidR="00EA52D9" w:rsidRPr="00EA52D9" w:rsidRDefault="00EA52D9" w:rsidP="00EA52D9">
            <w:pPr>
              <w:spacing w:after="0" w:line="240" w:lineRule="auto"/>
              <w:ind w:left="0" w:firstLine="0"/>
            </w:pPr>
            <w:r w:rsidRPr="00EA52D9">
              <w:t xml:space="preserve">fazendo </w:t>
            </w:r>
            <w:r w:rsidRPr="00EA52D9">
              <w:tab/>
              <w:t xml:space="preserve">cortes, acréscimos, reformulações, </w:t>
            </w:r>
          </w:p>
          <w:p w14:paraId="545DDC3A" w14:textId="77777777" w:rsidR="00EA52D9" w:rsidRPr="00EA52D9" w:rsidRDefault="00EA52D9" w:rsidP="00EA52D9">
            <w:pPr>
              <w:tabs>
                <w:tab w:val="center" w:pos="528"/>
                <w:tab w:val="center" w:pos="1920"/>
              </w:tabs>
              <w:spacing w:after="0" w:line="240" w:lineRule="auto"/>
              <w:ind w:left="0" w:firstLine="0"/>
            </w:pPr>
            <w:r w:rsidRPr="00EA52D9">
              <w:rPr>
                <w:rFonts w:ascii="Calibri" w:eastAsia="Calibri" w:hAnsi="Calibri" w:cs="Calibri"/>
                <w:sz w:val="22"/>
              </w:rPr>
              <w:tab/>
            </w:r>
            <w:r w:rsidRPr="00EA52D9">
              <w:t xml:space="preserve">correções </w:t>
            </w:r>
            <w:r w:rsidRPr="00EA52D9">
              <w:tab/>
              <w:t xml:space="preserve">de </w:t>
            </w:r>
          </w:p>
          <w:p w14:paraId="2FD6727D" w14:textId="77777777" w:rsidR="00EA52D9" w:rsidRPr="00EA52D9" w:rsidRDefault="00EA52D9" w:rsidP="00EA52D9">
            <w:pPr>
              <w:spacing w:after="0" w:line="240" w:lineRule="auto"/>
              <w:ind w:left="0" w:firstLine="0"/>
            </w:pPr>
            <w:r w:rsidRPr="00EA52D9">
              <w:t xml:space="preserve">concordância, </w:t>
            </w:r>
            <w:proofErr w:type="gramStart"/>
            <w:r w:rsidRPr="00EA52D9">
              <w:t>ortografia,  pontuação</w:t>
            </w:r>
            <w:proofErr w:type="gramEnd"/>
            <w:r w:rsidRPr="00EA52D9">
              <w:t xml:space="preserve"> em textos e editando imagens, arquivos sonoros, fazendo cortes, acréscimos, ajustes, acrescentando/ alterando efeitos, ordenamentos etc.</w:t>
            </w:r>
          </w:p>
          <w:p w14:paraId="50F301F2" w14:textId="77777777" w:rsidR="00EA52D9" w:rsidRPr="00EA52D9" w:rsidRDefault="00EA52D9" w:rsidP="00EA52D9">
            <w:pPr>
              <w:spacing w:after="0" w:line="259" w:lineRule="auto"/>
              <w:ind w:left="110" w:right="64" w:firstLine="0"/>
            </w:pPr>
            <w:r w:rsidRPr="00EA52D9">
              <w:t xml:space="preserve"> </w:t>
            </w:r>
          </w:p>
        </w:tc>
        <w:tc>
          <w:tcPr>
            <w:tcW w:w="2405" w:type="dxa"/>
            <w:tcBorders>
              <w:top w:val="single" w:sz="2" w:space="0" w:color="FFFFFF"/>
              <w:left w:val="single" w:sz="6" w:space="0" w:color="000000"/>
              <w:bottom w:val="single" w:sz="6" w:space="0" w:color="000000"/>
              <w:right w:val="single" w:sz="6" w:space="0" w:color="000000"/>
            </w:tcBorders>
          </w:tcPr>
          <w:p w14:paraId="159E8745" w14:textId="77777777" w:rsidR="00EA52D9" w:rsidRPr="00EA52D9" w:rsidRDefault="00EA52D9" w:rsidP="00EA52D9">
            <w:pPr>
              <w:spacing w:after="0" w:line="240" w:lineRule="auto"/>
              <w:ind w:left="0" w:firstLine="0"/>
            </w:pPr>
            <w:r w:rsidRPr="00EA52D9">
              <w:rPr>
                <w:b/>
              </w:rPr>
              <w:lastRenderedPageBreak/>
              <w:t>(EF69LP07RS-1)</w:t>
            </w:r>
            <w:r w:rsidRPr="00EA52D9">
              <w:t xml:space="preserve"> Produzir textos de diferentes gêneros, observando os aspectos lexicais, considerando sua adequação ao contexto, produção e circulação, ao modo, à variedade linguística e/ou semiótica apropriada a esse contexto, à construção da </w:t>
            </w:r>
          </w:p>
          <w:p w14:paraId="7DB81A2F" w14:textId="77777777" w:rsidR="00EA52D9" w:rsidRPr="00EA52D9" w:rsidRDefault="00EA52D9" w:rsidP="00EA52D9">
            <w:pPr>
              <w:spacing w:after="0" w:line="240" w:lineRule="auto"/>
              <w:ind w:left="0" w:firstLine="0"/>
              <w:jc w:val="left"/>
            </w:pPr>
            <w:r w:rsidRPr="00EA52D9">
              <w:t xml:space="preserve">textualidade </w:t>
            </w:r>
          </w:p>
          <w:p w14:paraId="1AD17F27" w14:textId="77777777" w:rsidR="00EA52D9" w:rsidRPr="00EA52D9" w:rsidRDefault="00EA52D9" w:rsidP="00EA52D9">
            <w:pPr>
              <w:tabs>
                <w:tab w:val="center" w:pos="621"/>
                <w:tab w:val="center" w:pos="2064"/>
              </w:tabs>
              <w:spacing w:after="0" w:line="240" w:lineRule="auto"/>
              <w:ind w:left="0" w:firstLine="0"/>
              <w:jc w:val="left"/>
            </w:pPr>
            <w:r w:rsidRPr="00EA52D9">
              <w:rPr>
                <w:rFonts w:ascii="Calibri" w:eastAsia="Calibri" w:hAnsi="Calibri" w:cs="Calibri"/>
                <w:sz w:val="22"/>
              </w:rPr>
              <w:tab/>
            </w:r>
            <w:r w:rsidRPr="00EA52D9">
              <w:t xml:space="preserve">relacionada </w:t>
            </w:r>
            <w:r w:rsidRPr="00EA52D9">
              <w:tab/>
              <w:t xml:space="preserve">às </w:t>
            </w:r>
          </w:p>
          <w:p w14:paraId="7207BB3B" w14:textId="77777777" w:rsidR="00EA52D9" w:rsidRPr="00EA52D9" w:rsidRDefault="00EA52D9" w:rsidP="00EA52D9">
            <w:pPr>
              <w:spacing w:after="0" w:line="240" w:lineRule="auto"/>
              <w:ind w:left="0" w:firstLine="0"/>
              <w:jc w:val="left"/>
            </w:pPr>
            <w:r w:rsidRPr="00EA52D9">
              <w:t xml:space="preserve">propriedades </w:t>
            </w:r>
          </w:p>
          <w:p w14:paraId="2DA6ABE3" w14:textId="77777777" w:rsidR="00EA52D9" w:rsidRPr="00EA52D9" w:rsidRDefault="00EA52D9" w:rsidP="00EA52D9">
            <w:pPr>
              <w:spacing w:after="0" w:line="240" w:lineRule="auto"/>
              <w:ind w:left="0" w:right="65" w:firstLine="0"/>
            </w:pPr>
            <w:r w:rsidRPr="00EA52D9">
              <w:t xml:space="preserve">textuais e do gênero, utilizando estratégias de </w:t>
            </w:r>
          </w:p>
          <w:p w14:paraId="6E1CFB34" w14:textId="77777777" w:rsidR="00EA52D9" w:rsidRPr="00EA52D9" w:rsidRDefault="00EA52D9" w:rsidP="00EA52D9">
            <w:pPr>
              <w:spacing w:after="0" w:line="240" w:lineRule="auto"/>
              <w:ind w:left="0" w:firstLine="0"/>
              <w:jc w:val="left"/>
            </w:pPr>
            <w:r w:rsidRPr="00EA52D9">
              <w:t xml:space="preserve">planejamento, elaboração, revisão, edição, </w:t>
            </w:r>
          </w:p>
          <w:p w14:paraId="68DDEEA0" w14:textId="77777777" w:rsidR="00EA52D9" w:rsidRPr="00EA52D9" w:rsidRDefault="00EA52D9" w:rsidP="00EA52D9">
            <w:pPr>
              <w:spacing w:after="0" w:line="240" w:lineRule="auto"/>
              <w:ind w:left="0" w:right="64" w:firstLine="0"/>
            </w:pPr>
            <w:r w:rsidRPr="00EA52D9">
              <w:t>reescrita/</w:t>
            </w:r>
            <w:proofErr w:type="spellStart"/>
            <w:r w:rsidRPr="00EA52D9">
              <w:t>redesign</w:t>
            </w:r>
            <w:proofErr w:type="spellEnd"/>
            <w:r w:rsidRPr="00EA52D9">
              <w:t xml:space="preserve"> e avaliação de textos, para corrigir e aprimorar as </w:t>
            </w:r>
          </w:p>
          <w:p w14:paraId="25187054" w14:textId="77777777" w:rsidR="00EA52D9" w:rsidRPr="00EA52D9" w:rsidRDefault="00EA52D9" w:rsidP="00EA52D9">
            <w:pPr>
              <w:spacing w:after="0" w:line="240" w:lineRule="auto"/>
              <w:ind w:left="0" w:firstLine="0"/>
              <w:jc w:val="left"/>
            </w:pPr>
            <w:r w:rsidRPr="00EA52D9">
              <w:t xml:space="preserve">produções realizadas, fazendo alterações necessárias, </w:t>
            </w:r>
          </w:p>
          <w:p w14:paraId="359A1830" w14:textId="77777777" w:rsidR="00EA52D9" w:rsidRPr="00EA52D9" w:rsidRDefault="00EA52D9" w:rsidP="00EA52D9">
            <w:pPr>
              <w:tabs>
                <w:tab w:val="center" w:pos="507"/>
                <w:tab w:val="center" w:pos="2124"/>
              </w:tabs>
              <w:spacing w:after="0" w:line="240" w:lineRule="auto"/>
              <w:ind w:left="0" w:firstLine="0"/>
              <w:jc w:val="left"/>
              <w:rPr>
                <w:b/>
              </w:rPr>
            </w:pPr>
            <w:r w:rsidRPr="00EA52D9">
              <w:rPr>
                <w:rFonts w:ascii="Calibri" w:eastAsia="Calibri" w:hAnsi="Calibri" w:cs="Calibri"/>
                <w:sz w:val="22"/>
              </w:rPr>
              <w:lastRenderedPageBreak/>
              <w:tab/>
            </w:r>
            <w:r w:rsidRPr="00EA52D9">
              <w:t xml:space="preserve">utilizando </w:t>
            </w:r>
            <w:r w:rsidRPr="00EA52D9">
              <w:tab/>
              <w:t>a linguagem adequada em cada situação.</w:t>
            </w:r>
            <w:r w:rsidRPr="00EA52D9">
              <w:rPr>
                <w:b/>
              </w:rPr>
              <w:t xml:space="preserve"> </w:t>
            </w:r>
          </w:p>
          <w:p w14:paraId="739EC2D3" w14:textId="77777777" w:rsidR="00EA52D9" w:rsidRPr="00EA52D9" w:rsidRDefault="00EA52D9" w:rsidP="00EA52D9">
            <w:pPr>
              <w:tabs>
                <w:tab w:val="center" w:pos="507"/>
                <w:tab w:val="center" w:pos="2124"/>
              </w:tabs>
              <w:spacing w:after="0" w:line="240" w:lineRule="auto"/>
              <w:ind w:left="0" w:firstLine="0"/>
              <w:jc w:val="left"/>
              <w:rPr>
                <w:b/>
              </w:rPr>
            </w:pPr>
          </w:p>
          <w:p w14:paraId="2CA50D3E" w14:textId="77777777" w:rsidR="00EA52D9" w:rsidRPr="00EA52D9" w:rsidRDefault="00EA52D9" w:rsidP="00EA52D9">
            <w:pPr>
              <w:tabs>
                <w:tab w:val="center" w:pos="507"/>
                <w:tab w:val="center" w:pos="2124"/>
              </w:tabs>
              <w:spacing w:after="0" w:line="240" w:lineRule="auto"/>
              <w:ind w:left="0" w:firstLine="0"/>
              <w:jc w:val="left"/>
            </w:pPr>
            <w:r w:rsidRPr="00EA52D9">
              <w:rPr>
                <w:b/>
              </w:rPr>
              <w:t xml:space="preserve">(EF69LP07RS-2) </w:t>
            </w:r>
          </w:p>
          <w:p w14:paraId="52F9CF46" w14:textId="77777777" w:rsidR="00EA52D9" w:rsidRPr="00EA52D9" w:rsidRDefault="00EA52D9" w:rsidP="00EA52D9">
            <w:pPr>
              <w:spacing w:after="0" w:line="240" w:lineRule="auto"/>
              <w:ind w:left="0" w:firstLine="0"/>
              <w:jc w:val="left"/>
            </w:pPr>
            <w:r w:rsidRPr="00EA52D9">
              <w:t xml:space="preserve">Escrever </w:t>
            </w:r>
            <w:r w:rsidRPr="00EA52D9">
              <w:tab/>
              <w:t xml:space="preserve">e reescrever </w:t>
            </w:r>
            <w:r w:rsidRPr="00EA52D9">
              <w:tab/>
              <w:t xml:space="preserve">textos relativos à cultura gaúcha, considerando </w:t>
            </w:r>
          </w:p>
          <w:p w14:paraId="5491A2C5" w14:textId="77777777" w:rsidR="00EA52D9" w:rsidRPr="00EA52D9" w:rsidRDefault="00EA52D9" w:rsidP="00EA52D9">
            <w:pPr>
              <w:tabs>
                <w:tab w:val="center" w:pos="481"/>
                <w:tab w:val="center" w:pos="2124"/>
              </w:tabs>
              <w:spacing w:after="0" w:line="240" w:lineRule="auto"/>
              <w:ind w:left="0" w:firstLine="0"/>
              <w:jc w:val="left"/>
            </w:pPr>
            <w:r w:rsidRPr="00EA52D9">
              <w:rPr>
                <w:rFonts w:ascii="Calibri" w:eastAsia="Calibri" w:hAnsi="Calibri" w:cs="Calibri"/>
                <w:sz w:val="22"/>
              </w:rPr>
              <w:tab/>
            </w:r>
            <w:r w:rsidRPr="00EA52D9">
              <w:t xml:space="preserve">aspectos </w:t>
            </w:r>
            <w:r w:rsidRPr="00EA52D9">
              <w:tab/>
              <w:t xml:space="preserve">e </w:t>
            </w:r>
          </w:p>
          <w:p w14:paraId="721E4072" w14:textId="77777777" w:rsidR="00EA52D9" w:rsidRPr="00EA52D9" w:rsidRDefault="00EA52D9" w:rsidP="00EA52D9">
            <w:pPr>
              <w:spacing w:after="0" w:line="240" w:lineRule="auto"/>
              <w:ind w:left="0" w:right="11" w:firstLine="0"/>
              <w:jc w:val="left"/>
            </w:pPr>
            <w:r w:rsidRPr="00EA52D9">
              <w:t>variações linguísticas regionais.</w:t>
            </w:r>
          </w:p>
          <w:p w14:paraId="0D9B504D" w14:textId="77777777" w:rsidR="00EA52D9" w:rsidRPr="00EA52D9" w:rsidRDefault="00EA52D9" w:rsidP="00EA52D9">
            <w:pPr>
              <w:spacing w:after="0" w:line="240" w:lineRule="auto"/>
              <w:ind w:left="110" w:right="64" w:firstLine="0"/>
            </w:pPr>
            <w:r w:rsidRPr="00EA52D9">
              <w:t xml:space="preserve"> </w:t>
            </w:r>
          </w:p>
        </w:tc>
        <w:tc>
          <w:tcPr>
            <w:tcW w:w="4066" w:type="dxa"/>
            <w:tcBorders>
              <w:top w:val="single" w:sz="2" w:space="0" w:color="FFFFFF"/>
              <w:left w:val="single" w:sz="6" w:space="0" w:color="000000"/>
              <w:bottom w:val="single" w:sz="6" w:space="0" w:color="000000"/>
              <w:right w:val="single" w:sz="6" w:space="0" w:color="000000"/>
            </w:tcBorders>
          </w:tcPr>
          <w:p w14:paraId="1A644941" w14:textId="77777777" w:rsidR="00EA52D9" w:rsidRPr="00EA52D9" w:rsidRDefault="00EA52D9" w:rsidP="00EA52D9">
            <w:pPr>
              <w:spacing w:after="0" w:line="259" w:lineRule="auto"/>
              <w:ind w:left="110" w:right="64" w:firstLine="0"/>
              <w:rPr>
                <w:b/>
              </w:rPr>
            </w:pPr>
          </w:p>
        </w:tc>
      </w:tr>
    </w:tbl>
    <w:p w14:paraId="0429194B" w14:textId="77777777" w:rsidR="00EA52D9" w:rsidRPr="00EA52D9" w:rsidRDefault="00EA52D9" w:rsidP="00EA52D9">
      <w:pPr>
        <w:spacing w:after="0" w:line="259" w:lineRule="auto"/>
        <w:ind w:left="-1440" w:right="10466" w:firstLine="0"/>
        <w:jc w:val="left"/>
      </w:pPr>
    </w:p>
    <w:p w14:paraId="37BC0B7E"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EA52D9" w:rsidRPr="00EA52D9" w14:paraId="10A26636" w14:textId="77777777" w:rsidTr="00EA52D9">
        <w:trPr>
          <w:trHeight w:val="8017"/>
        </w:trPr>
        <w:tc>
          <w:tcPr>
            <w:tcW w:w="991" w:type="dxa"/>
            <w:tcBorders>
              <w:top w:val="single" w:sz="6" w:space="0" w:color="000000"/>
              <w:left w:val="single" w:sz="6" w:space="0" w:color="000000"/>
              <w:bottom w:val="single" w:sz="6" w:space="0" w:color="000000"/>
              <w:right w:val="single" w:sz="6" w:space="0" w:color="000000"/>
            </w:tcBorders>
          </w:tcPr>
          <w:p w14:paraId="4411B1EC" w14:textId="77777777" w:rsidR="00EA52D9" w:rsidRPr="00EA52D9" w:rsidRDefault="00EA52D9" w:rsidP="00EA52D9">
            <w:pPr>
              <w:spacing w:after="115" w:line="259" w:lineRule="auto"/>
              <w:ind w:left="110" w:firstLine="0"/>
              <w:jc w:val="left"/>
            </w:pPr>
            <w:r w:rsidRPr="00EA52D9">
              <w:rPr>
                <w:b/>
                <w:color w:val="C00000"/>
              </w:rPr>
              <w:lastRenderedPageBreak/>
              <w:t xml:space="preserve">6º; 7º; </w:t>
            </w:r>
          </w:p>
          <w:p w14:paraId="75E379B5" w14:textId="77777777" w:rsidR="00EA52D9" w:rsidRPr="00EA52D9" w:rsidRDefault="00EA52D9" w:rsidP="00EA52D9">
            <w:pPr>
              <w:spacing w:after="0" w:line="259" w:lineRule="auto"/>
              <w:ind w:left="110"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32C0FFD4" w14:textId="77777777" w:rsidR="00EA52D9" w:rsidRPr="00EA52D9" w:rsidRDefault="00EA52D9" w:rsidP="00EA52D9">
            <w:pPr>
              <w:spacing w:after="115" w:line="259" w:lineRule="auto"/>
              <w:ind w:left="108" w:firstLine="0"/>
              <w:jc w:val="left"/>
            </w:pPr>
            <w:r w:rsidRPr="00EA52D9">
              <w:rPr>
                <w:b/>
                <w:color w:val="C00000"/>
              </w:rPr>
              <w:t xml:space="preserve">CAMPO </w:t>
            </w:r>
          </w:p>
          <w:p w14:paraId="31233139" w14:textId="77777777" w:rsidR="00EA52D9" w:rsidRPr="00EA52D9" w:rsidRDefault="00EA52D9" w:rsidP="00EA52D9">
            <w:pPr>
              <w:spacing w:after="117" w:line="259" w:lineRule="auto"/>
              <w:ind w:left="108" w:firstLine="0"/>
              <w:jc w:val="left"/>
            </w:pPr>
            <w:r w:rsidRPr="00EA52D9">
              <w:rPr>
                <w:b/>
                <w:color w:val="C00000"/>
              </w:rPr>
              <w:t>JORNALÍSTI</w:t>
            </w:r>
          </w:p>
          <w:p w14:paraId="2E241CF1" w14:textId="77777777" w:rsidR="00EA52D9" w:rsidRPr="00EA52D9" w:rsidRDefault="00EA52D9" w:rsidP="00EA52D9">
            <w:pPr>
              <w:spacing w:after="115" w:line="259" w:lineRule="auto"/>
              <w:ind w:left="108" w:firstLine="0"/>
              <w:jc w:val="left"/>
            </w:pPr>
            <w:r w:rsidRPr="00EA52D9">
              <w:rPr>
                <w:b/>
                <w:color w:val="C00000"/>
              </w:rPr>
              <w:t>CO/MIDIÁTI</w:t>
            </w:r>
          </w:p>
          <w:p w14:paraId="3A771D19" w14:textId="77777777" w:rsidR="00EA52D9" w:rsidRPr="00EA52D9" w:rsidRDefault="00EA52D9" w:rsidP="00EA52D9">
            <w:pPr>
              <w:spacing w:after="0" w:line="259" w:lineRule="auto"/>
              <w:ind w:left="108" w:firstLine="0"/>
              <w:jc w:val="left"/>
            </w:pPr>
            <w:r w:rsidRPr="00EA52D9">
              <w:rPr>
                <w:b/>
                <w:color w:val="C00000"/>
              </w:rPr>
              <w:t xml:space="preserve">CO </w:t>
            </w:r>
          </w:p>
        </w:tc>
        <w:tc>
          <w:tcPr>
            <w:tcW w:w="1471" w:type="dxa"/>
            <w:tcBorders>
              <w:top w:val="single" w:sz="6" w:space="0" w:color="000000"/>
              <w:left w:val="single" w:sz="6" w:space="0" w:color="000000"/>
              <w:bottom w:val="single" w:sz="6" w:space="0" w:color="000000"/>
              <w:right w:val="nil"/>
            </w:tcBorders>
          </w:tcPr>
          <w:p w14:paraId="06A40FDE"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5F016B92"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488BB85" w14:textId="77777777" w:rsidR="00EA52D9" w:rsidRPr="00EA52D9" w:rsidRDefault="00EA52D9" w:rsidP="00EA52D9">
            <w:pPr>
              <w:spacing w:after="115" w:line="259" w:lineRule="auto"/>
              <w:ind w:left="108" w:firstLine="0"/>
              <w:jc w:val="left"/>
            </w:pPr>
            <w:r w:rsidRPr="00EA52D9">
              <w:t xml:space="preserve">Revisão/edição </w:t>
            </w:r>
          </w:p>
          <w:p w14:paraId="1C8EC458" w14:textId="77777777" w:rsidR="00EA52D9" w:rsidRPr="00EA52D9" w:rsidRDefault="00EA52D9" w:rsidP="00EA52D9">
            <w:pPr>
              <w:spacing w:after="0"/>
              <w:ind w:left="108" w:firstLine="0"/>
            </w:pPr>
            <w:r w:rsidRPr="00EA52D9">
              <w:t xml:space="preserve">de texto informativo e </w:t>
            </w:r>
          </w:p>
          <w:p w14:paraId="2C0F3471" w14:textId="77777777" w:rsidR="00EA52D9" w:rsidRPr="00EA52D9" w:rsidRDefault="00EA52D9" w:rsidP="00EA52D9">
            <w:pPr>
              <w:spacing w:after="0" w:line="259" w:lineRule="auto"/>
              <w:ind w:left="108" w:firstLine="0"/>
              <w:jc w:val="left"/>
            </w:pPr>
            <w:r w:rsidRPr="00EA52D9">
              <w:t xml:space="preserve">opinativo </w:t>
            </w:r>
          </w:p>
        </w:tc>
        <w:tc>
          <w:tcPr>
            <w:tcW w:w="2268" w:type="dxa"/>
            <w:tcBorders>
              <w:top w:val="single" w:sz="6" w:space="0" w:color="000000"/>
              <w:left w:val="single" w:sz="6" w:space="0" w:color="000000"/>
              <w:bottom w:val="single" w:sz="6" w:space="0" w:color="000000"/>
              <w:right w:val="single" w:sz="4" w:space="0" w:color="000000"/>
            </w:tcBorders>
          </w:tcPr>
          <w:p w14:paraId="5E5BB009" w14:textId="77777777" w:rsidR="00EA52D9" w:rsidRPr="00EA52D9" w:rsidRDefault="00EA52D9" w:rsidP="00EA52D9">
            <w:pPr>
              <w:spacing w:after="0" w:line="240" w:lineRule="auto"/>
              <w:ind w:left="108" w:right="62" w:firstLine="0"/>
            </w:pPr>
            <w:r w:rsidRPr="00EA52D9">
              <w:rPr>
                <w:b/>
              </w:rPr>
              <w:t xml:space="preserve">(EF69LP08) </w:t>
            </w:r>
            <w:r w:rsidRPr="00EA52D9">
              <w:t xml:space="preserve">Revisar/editar o texto produzido – notícia, reportagem, resenha, artigo de opinião, dentre outros –, tendo em vista </w:t>
            </w:r>
            <w:r w:rsidRPr="00EA52D9">
              <w:tab/>
              <w:t xml:space="preserve">sua adequação ao contexto de produção, a mídia em questão, características do gênero, aspectos relativos à textualidade, a relação entre as diferentes </w:t>
            </w:r>
          </w:p>
          <w:p w14:paraId="7E7D3311" w14:textId="77777777" w:rsidR="00EA52D9" w:rsidRPr="00EA52D9" w:rsidRDefault="00EA52D9" w:rsidP="00EA52D9">
            <w:pPr>
              <w:spacing w:after="0" w:line="240" w:lineRule="auto"/>
              <w:ind w:left="108" w:right="62" w:firstLine="0"/>
            </w:pPr>
            <w:r w:rsidRPr="00EA52D9">
              <w:t xml:space="preserve">semioses, a formatação e uso adequado das ferramentas de edição (de texto, foto, áudio e vídeo, dependendo do caso) e adequação à norma culta.  </w:t>
            </w:r>
          </w:p>
        </w:tc>
        <w:tc>
          <w:tcPr>
            <w:tcW w:w="2405" w:type="dxa"/>
            <w:tcBorders>
              <w:top w:val="single" w:sz="6" w:space="0" w:color="000000"/>
              <w:left w:val="single" w:sz="4" w:space="0" w:color="000000"/>
              <w:bottom w:val="single" w:sz="6" w:space="0" w:color="000000"/>
              <w:right w:val="single" w:sz="6" w:space="0" w:color="000000"/>
            </w:tcBorders>
          </w:tcPr>
          <w:p w14:paraId="241CFF4D" w14:textId="77777777" w:rsidR="00EA52D9" w:rsidRPr="00EA52D9" w:rsidRDefault="00EA52D9" w:rsidP="00EA52D9">
            <w:pPr>
              <w:spacing w:after="0" w:line="259" w:lineRule="auto"/>
              <w:ind w:left="108" w:firstLine="0"/>
              <w:jc w:val="left"/>
            </w:pPr>
            <w:r w:rsidRPr="00EA52D9">
              <w:t xml:space="preserve"> </w:t>
            </w:r>
          </w:p>
        </w:tc>
        <w:tc>
          <w:tcPr>
            <w:tcW w:w="4066" w:type="dxa"/>
            <w:tcBorders>
              <w:top w:val="single" w:sz="6" w:space="0" w:color="000000"/>
              <w:left w:val="single" w:sz="4" w:space="0" w:color="000000"/>
              <w:bottom w:val="single" w:sz="6" w:space="0" w:color="000000"/>
              <w:right w:val="single" w:sz="6" w:space="0" w:color="000000"/>
            </w:tcBorders>
          </w:tcPr>
          <w:p w14:paraId="077AE4A6" w14:textId="77777777" w:rsidR="00EA52D9" w:rsidRPr="00EA52D9" w:rsidRDefault="00EA52D9" w:rsidP="00EA52D9">
            <w:pPr>
              <w:spacing w:after="0" w:line="259" w:lineRule="auto"/>
              <w:ind w:left="108" w:firstLine="0"/>
              <w:jc w:val="left"/>
            </w:pPr>
          </w:p>
        </w:tc>
      </w:tr>
    </w:tbl>
    <w:p w14:paraId="4137D80B" w14:textId="77777777" w:rsidR="00EA52D9" w:rsidRPr="00EA52D9" w:rsidRDefault="00EA52D9" w:rsidP="00EA52D9">
      <w:pPr>
        <w:spacing w:after="0" w:line="259" w:lineRule="auto"/>
        <w:ind w:left="-1440" w:right="10466" w:firstLine="0"/>
        <w:jc w:val="left"/>
      </w:pPr>
    </w:p>
    <w:tbl>
      <w:tblPr>
        <w:tblStyle w:val="TableGrid49"/>
        <w:tblW w:w="15198"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4012"/>
      </w:tblGrid>
      <w:tr w:rsidR="00EA52D9" w:rsidRPr="00EA52D9" w14:paraId="2BCB5ED9" w14:textId="77777777" w:rsidTr="00EA52D9">
        <w:trPr>
          <w:trHeight w:val="8442"/>
        </w:trPr>
        <w:tc>
          <w:tcPr>
            <w:tcW w:w="991" w:type="dxa"/>
            <w:tcBorders>
              <w:top w:val="single" w:sz="6" w:space="0" w:color="000000"/>
              <w:left w:val="single" w:sz="6" w:space="0" w:color="000000"/>
              <w:bottom w:val="single" w:sz="6" w:space="0" w:color="000000"/>
              <w:right w:val="single" w:sz="6" w:space="0" w:color="000000"/>
            </w:tcBorders>
          </w:tcPr>
          <w:p w14:paraId="16680134" w14:textId="77777777" w:rsidR="00EA52D9" w:rsidRPr="00EA52D9" w:rsidRDefault="00EA52D9" w:rsidP="00EA52D9">
            <w:pPr>
              <w:spacing w:after="0" w:line="259" w:lineRule="auto"/>
              <w:ind w:left="110" w:firstLine="0"/>
              <w:jc w:val="left"/>
            </w:pPr>
            <w:r w:rsidRPr="00EA52D9">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F02EE40" w14:textId="77777777" w:rsidR="00EA52D9" w:rsidRPr="00EA52D9" w:rsidRDefault="00EA52D9" w:rsidP="00EA52D9">
            <w:pPr>
              <w:spacing w:after="0" w:line="259" w:lineRule="auto"/>
              <w:ind w:left="108" w:firstLine="0"/>
              <w:jc w:val="left"/>
            </w:pPr>
            <w:r w:rsidRPr="00EA52D9">
              <w:rPr>
                <w:b/>
                <w:color w:val="960000"/>
              </w:rPr>
              <w:t xml:space="preserve"> </w:t>
            </w:r>
          </w:p>
        </w:tc>
        <w:tc>
          <w:tcPr>
            <w:tcW w:w="1471" w:type="dxa"/>
            <w:tcBorders>
              <w:top w:val="single" w:sz="6" w:space="0" w:color="000000"/>
              <w:left w:val="single" w:sz="6" w:space="0" w:color="000000"/>
              <w:bottom w:val="single" w:sz="6" w:space="0" w:color="000000"/>
              <w:right w:val="nil"/>
            </w:tcBorders>
          </w:tcPr>
          <w:p w14:paraId="1E7AD63C"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69796C20"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7235E788" w14:textId="77777777" w:rsidR="00EA52D9" w:rsidRPr="00EA52D9" w:rsidRDefault="00EA52D9" w:rsidP="00EA52D9">
            <w:pPr>
              <w:spacing w:after="0" w:line="360" w:lineRule="auto"/>
              <w:ind w:left="108" w:right="68" w:firstLine="0"/>
            </w:pPr>
            <w:r w:rsidRPr="00EA52D9">
              <w:t xml:space="preserve">Planejamento de textos de peças publicitárias de campanhas </w:t>
            </w:r>
          </w:p>
          <w:p w14:paraId="1900396E" w14:textId="77777777" w:rsidR="00EA52D9" w:rsidRPr="00EA52D9" w:rsidRDefault="00EA52D9" w:rsidP="00EA52D9">
            <w:pPr>
              <w:spacing w:after="0" w:line="259" w:lineRule="auto"/>
              <w:ind w:left="108" w:firstLine="0"/>
              <w:jc w:val="left"/>
            </w:pPr>
            <w:r w:rsidRPr="00EA52D9">
              <w:t xml:space="preserve">sociais </w:t>
            </w:r>
          </w:p>
        </w:tc>
        <w:tc>
          <w:tcPr>
            <w:tcW w:w="2268" w:type="dxa"/>
            <w:tcBorders>
              <w:top w:val="single" w:sz="6" w:space="0" w:color="000000"/>
              <w:left w:val="single" w:sz="6" w:space="0" w:color="000000"/>
              <w:bottom w:val="single" w:sz="6" w:space="0" w:color="000000"/>
              <w:right w:val="single" w:sz="6" w:space="0" w:color="000000"/>
            </w:tcBorders>
          </w:tcPr>
          <w:p w14:paraId="38A7EF87" w14:textId="77777777" w:rsidR="00EA52D9" w:rsidRPr="00EA52D9" w:rsidRDefault="00EA52D9" w:rsidP="00EA52D9">
            <w:pPr>
              <w:spacing w:after="115" w:line="259" w:lineRule="auto"/>
              <w:ind w:left="110" w:firstLine="0"/>
              <w:jc w:val="left"/>
            </w:pPr>
            <w:r w:rsidRPr="00EA52D9">
              <w:rPr>
                <w:b/>
              </w:rPr>
              <w:t xml:space="preserve">(EF69LP09) </w:t>
            </w:r>
          </w:p>
          <w:p w14:paraId="1D9CDB39" w14:textId="77777777" w:rsidR="00EA52D9" w:rsidRPr="00EA52D9" w:rsidRDefault="00EA52D9" w:rsidP="00EA52D9">
            <w:pPr>
              <w:spacing w:after="0" w:line="259" w:lineRule="auto"/>
              <w:ind w:left="110" w:right="64" w:firstLine="0"/>
              <w:rPr>
                <w:sz w:val="22"/>
              </w:rPr>
            </w:pPr>
            <w:r w:rsidRPr="00EA52D9">
              <w:rPr>
                <w:sz w:val="22"/>
              </w:rPr>
              <w:t xml:space="preserve">Planejar uma campanha publicitária sobre questões/problema s, temas, causas significativas para a escola e/ou comunidade, a partir de um levantamento de material sobre o tema ou evento, da definição do público-alvo, do texto ou peça a ser produzido – cartaz, banner, folheto, panfleto, anúncio impresso e para internet, spot, propaganda de rádio, TV etc. –, da ferramenta de edição de texto, áudio ou vídeo que será utilizada, do recorte e enfoque a ser dado, das estratégias de persuasão que serão utilizadas etc.  </w:t>
            </w:r>
          </w:p>
        </w:tc>
        <w:tc>
          <w:tcPr>
            <w:tcW w:w="2405" w:type="dxa"/>
            <w:tcBorders>
              <w:top w:val="single" w:sz="6" w:space="0" w:color="000000"/>
              <w:left w:val="single" w:sz="6" w:space="0" w:color="000000"/>
              <w:bottom w:val="single" w:sz="4" w:space="0" w:color="000000"/>
              <w:right w:val="single" w:sz="6" w:space="0" w:color="000000"/>
            </w:tcBorders>
          </w:tcPr>
          <w:p w14:paraId="2592D0A2" w14:textId="77777777" w:rsidR="00EA52D9" w:rsidRPr="00EA52D9" w:rsidRDefault="00EA52D9" w:rsidP="00EA52D9">
            <w:pPr>
              <w:spacing w:after="115" w:line="259" w:lineRule="auto"/>
              <w:ind w:left="110" w:firstLine="0"/>
              <w:jc w:val="left"/>
            </w:pPr>
            <w:r w:rsidRPr="00EA52D9">
              <w:rPr>
                <w:b/>
              </w:rPr>
              <w:t xml:space="preserve">(EF69LP09RS-1) </w:t>
            </w:r>
          </w:p>
          <w:p w14:paraId="0C5A8FCD" w14:textId="77777777" w:rsidR="00EA52D9" w:rsidRPr="00EA52D9" w:rsidRDefault="00EA52D9" w:rsidP="00EA52D9">
            <w:pPr>
              <w:spacing w:after="0" w:line="259" w:lineRule="auto"/>
              <w:ind w:left="110" w:right="64" w:firstLine="0"/>
            </w:pPr>
            <w:r w:rsidRPr="00EA52D9">
              <w:t xml:space="preserve">Planejar e produzir textos publicitários de maneira clara, abordando temas de campanhas sociais de sua realidade. </w:t>
            </w:r>
          </w:p>
        </w:tc>
        <w:tc>
          <w:tcPr>
            <w:tcW w:w="4012" w:type="dxa"/>
            <w:tcBorders>
              <w:top w:val="single" w:sz="6" w:space="0" w:color="000000"/>
              <w:left w:val="single" w:sz="6" w:space="0" w:color="000000"/>
              <w:bottom w:val="single" w:sz="4" w:space="0" w:color="000000"/>
              <w:right w:val="single" w:sz="6" w:space="0" w:color="000000"/>
            </w:tcBorders>
          </w:tcPr>
          <w:p w14:paraId="094B60C0" w14:textId="77777777" w:rsidR="00EA52D9" w:rsidRPr="00EA52D9" w:rsidRDefault="00EA52D9" w:rsidP="00EA52D9">
            <w:pPr>
              <w:spacing w:after="115" w:line="259" w:lineRule="auto"/>
              <w:ind w:left="110" w:firstLine="0"/>
              <w:jc w:val="left"/>
              <w:rPr>
                <w:b/>
              </w:rPr>
            </w:pPr>
          </w:p>
        </w:tc>
      </w:tr>
    </w:tbl>
    <w:p w14:paraId="34026E0B"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5" w:type="dxa"/>
          <w:right w:w="39" w:type="dxa"/>
        </w:tblCellMar>
        <w:tblLook w:val="04A0" w:firstRow="1" w:lastRow="0" w:firstColumn="1" w:lastColumn="0" w:noHBand="0" w:noVBand="1"/>
      </w:tblPr>
      <w:tblGrid>
        <w:gridCol w:w="991"/>
        <w:gridCol w:w="1694"/>
        <w:gridCol w:w="1843"/>
        <w:gridCol w:w="1613"/>
        <w:gridCol w:w="372"/>
        <w:gridCol w:w="2268"/>
        <w:gridCol w:w="2405"/>
        <w:gridCol w:w="4066"/>
      </w:tblGrid>
      <w:tr w:rsidR="00EA52D9" w:rsidRPr="00EA52D9" w14:paraId="3A6760E7" w14:textId="77777777" w:rsidTr="00EA52D9">
        <w:trPr>
          <w:trHeight w:val="7876"/>
        </w:trPr>
        <w:tc>
          <w:tcPr>
            <w:tcW w:w="991" w:type="dxa"/>
            <w:tcBorders>
              <w:top w:val="single" w:sz="6" w:space="0" w:color="000000"/>
              <w:left w:val="single" w:sz="6" w:space="0" w:color="000000"/>
              <w:bottom w:val="single" w:sz="6" w:space="0" w:color="000000"/>
              <w:right w:val="single" w:sz="6" w:space="0" w:color="000000"/>
            </w:tcBorders>
          </w:tcPr>
          <w:p w14:paraId="5C447336" w14:textId="77777777" w:rsidR="00EA52D9" w:rsidRPr="00EA52D9" w:rsidRDefault="00EA52D9" w:rsidP="00EA52D9">
            <w:pPr>
              <w:spacing w:after="0" w:line="259" w:lineRule="auto"/>
              <w:ind w:left="110" w:firstLine="0"/>
              <w:jc w:val="left"/>
            </w:pPr>
            <w:r w:rsidRPr="00EA52D9">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904C8F1" w14:textId="77777777" w:rsidR="00EA52D9" w:rsidRPr="00EA52D9" w:rsidRDefault="00EA52D9" w:rsidP="00EA52D9">
            <w:pPr>
              <w:spacing w:after="0" w:line="259" w:lineRule="auto"/>
              <w:ind w:left="108"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79D95B9" w14:textId="77777777" w:rsidR="00EA52D9" w:rsidRPr="00EA52D9" w:rsidRDefault="00EA52D9" w:rsidP="00EA52D9">
            <w:pPr>
              <w:spacing w:after="278" w:line="259" w:lineRule="auto"/>
              <w:ind w:left="110" w:firstLine="0"/>
              <w:jc w:val="left"/>
            </w:pPr>
            <w:r w:rsidRPr="00EA52D9">
              <w:t xml:space="preserve">Oralidade </w:t>
            </w:r>
          </w:p>
          <w:p w14:paraId="5385C1AF" w14:textId="77777777" w:rsidR="00EA52D9" w:rsidRPr="00EA52D9" w:rsidRDefault="00EA52D9" w:rsidP="00EA52D9">
            <w:pPr>
              <w:spacing w:after="136" w:line="259" w:lineRule="auto"/>
              <w:ind w:left="110" w:firstLine="0"/>
              <w:jc w:val="left"/>
            </w:pPr>
            <w:r w:rsidRPr="00EA52D9">
              <w:t xml:space="preserve">*Considerar </w:t>
            </w:r>
          </w:p>
          <w:p w14:paraId="4D642A7E" w14:textId="77777777" w:rsidR="00EA52D9" w:rsidRPr="00EA52D9" w:rsidRDefault="00EA52D9" w:rsidP="00EA52D9">
            <w:pPr>
              <w:tabs>
                <w:tab w:val="center" w:pos="406"/>
                <w:tab w:val="center" w:pos="1613"/>
              </w:tabs>
              <w:spacing w:after="125" w:line="259" w:lineRule="auto"/>
              <w:ind w:left="0" w:firstLine="0"/>
              <w:jc w:val="left"/>
            </w:pPr>
            <w:r w:rsidRPr="00EA52D9">
              <w:rPr>
                <w:rFonts w:ascii="Calibri" w:eastAsia="Calibri" w:hAnsi="Calibri" w:cs="Calibri"/>
                <w:sz w:val="22"/>
              </w:rPr>
              <w:tab/>
            </w:r>
            <w:r w:rsidRPr="00EA52D9">
              <w:t xml:space="preserve">todas </w:t>
            </w:r>
            <w:r w:rsidRPr="00EA52D9">
              <w:tab/>
              <w:t xml:space="preserve">as </w:t>
            </w:r>
          </w:p>
          <w:p w14:paraId="16BF0E66" w14:textId="77777777" w:rsidR="00EA52D9" w:rsidRPr="00EA52D9" w:rsidRDefault="00EA52D9" w:rsidP="00EA52D9">
            <w:pPr>
              <w:spacing w:after="115" w:line="259" w:lineRule="auto"/>
              <w:ind w:left="110" w:firstLine="0"/>
              <w:jc w:val="left"/>
            </w:pPr>
            <w:r w:rsidRPr="00EA52D9">
              <w:t xml:space="preserve">habilidades </w:t>
            </w:r>
          </w:p>
          <w:p w14:paraId="3A9824BD" w14:textId="77777777" w:rsidR="00EA52D9" w:rsidRPr="00EA52D9" w:rsidRDefault="00EA52D9" w:rsidP="00EA52D9">
            <w:pPr>
              <w:spacing w:after="1" w:line="360" w:lineRule="auto"/>
              <w:ind w:left="110" w:right="65" w:firstLine="0"/>
            </w:pPr>
            <w:r w:rsidRPr="00EA52D9">
              <w:t xml:space="preserve">dos eixos leitura e produção que se referem a textos ou </w:t>
            </w:r>
          </w:p>
          <w:p w14:paraId="79C63DA6" w14:textId="77777777" w:rsidR="00EA52D9" w:rsidRPr="00EA52D9" w:rsidRDefault="00EA52D9" w:rsidP="00EA52D9">
            <w:pPr>
              <w:spacing w:after="0" w:line="259" w:lineRule="auto"/>
              <w:ind w:left="110" w:right="65" w:firstLine="0"/>
            </w:pPr>
            <w:r w:rsidRPr="00EA52D9">
              <w:t xml:space="preserve">produções orais, em áudio ou vídeo </w:t>
            </w:r>
          </w:p>
        </w:tc>
        <w:tc>
          <w:tcPr>
            <w:tcW w:w="1613" w:type="dxa"/>
            <w:tcBorders>
              <w:top w:val="single" w:sz="6" w:space="0" w:color="000000"/>
              <w:left w:val="single" w:sz="6" w:space="0" w:color="000000"/>
              <w:bottom w:val="single" w:sz="6" w:space="0" w:color="000000"/>
              <w:right w:val="nil"/>
            </w:tcBorders>
          </w:tcPr>
          <w:p w14:paraId="45380516" w14:textId="77777777" w:rsidR="00EA52D9" w:rsidRPr="00EA52D9" w:rsidRDefault="00EA52D9" w:rsidP="00EA52D9">
            <w:pPr>
              <w:spacing w:after="0" w:line="259" w:lineRule="auto"/>
              <w:ind w:left="108" w:firstLine="0"/>
              <w:jc w:val="left"/>
            </w:pPr>
            <w:r w:rsidRPr="00EA52D9">
              <w:t xml:space="preserve">Produção textos jornalísticos orais </w:t>
            </w:r>
          </w:p>
        </w:tc>
        <w:tc>
          <w:tcPr>
            <w:tcW w:w="372" w:type="dxa"/>
            <w:tcBorders>
              <w:top w:val="single" w:sz="6" w:space="0" w:color="000000"/>
              <w:left w:val="nil"/>
              <w:bottom w:val="single" w:sz="6" w:space="0" w:color="000000"/>
              <w:right w:val="single" w:sz="6" w:space="0" w:color="000000"/>
            </w:tcBorders>
          </w:tcPr>
          <w:p w14:paraId="1127F988"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4" w:space="0" w:color="000000"/>
            </w:tcBorders>
          </w:tcPr>
          <w:p w14:paraId="459C9665" w14:textId="77777777" w:rsidR="00EA52D9" w:rsidRPr="00EA52D9" w:rsidRDefault="00EA52D9" w:rsidP="00EA52D9">
            <w:pPr>
              <w:spacing w:after="0" w:line="240" w:lineRule="auto"/>
              <w:ind w:left="110" w:firstLine="0"/>
            </w:pPr>
            <w:r w:rsidRPr="00EA52D9">
              <w:rPr>
                <w:b/>
              </w:rPr>
              <w:t xml:space="preserve">(EF69LP10) </w:t>
            </w:r>
          </w:p>
          <w:p w14:paraId="23427F2E" w14:textId="77777777" w:rsidR="00EA52D9" w:rsidRPr="00EA52D9" w:rsidRDefault="00EA52D9" w:rsidP="00EA52D9">
            <w:pPr>
              <w:spacing w:after="0" w:line="240" w:lineRule="auto"/>
              <w:ind w:left="110" w:right="64" w:firstLine="0"/>
            </w:pPr>
            <w:r w:rsidRPr="00EA52D9">
              <w:t xml:space="preserve">Produzir notícias para rádios, TV ou vídeos, podcasts noticiosos e de </w:t>
            </w:r>
          </w:p>
          <w:p w14:paraId="4915BD0F" w14:textId="77777777" w:rsidR="00EA52D9" w:rsidRPr="00EA52D9" w:rsidRDefault="00EA52D9" w:rsidP="00EA52D9">
            <w:pPr>
              <w:spacing w:after="0" w:line="240" w:lineRule="auto"/>
              <w:ind w:left="110" w:right="64" w:firstLine="0"/>
            </w:pPr>
            <w:r w:rsidRPr="00EA52D9">
              <w:t xml:space="preserve">opinião, entrevistas, comentários, </w:t>
            </w:r>
            <w:proofErr w:type="spellStart"/>
            <w:r w:rsidRPr="00EA52D9">
              <w:t>vlogs</w:t>
            </w:r>
            <w:proofErr w:type="spellEnd"/>
            <w:r w:rsidRPr="00EA52D9">
              <w:t xml:space="preserve">, jornais radiofônicos e televisivos, dentre outros possíveis, relativos a fato e temas de interesse pessoal, local ou global e textos orais de apreciação e opinião – podcasts e </w:t>
            </w:r>
            <w:proofErr w:type="spellStart"/>
            <w:r w:rsidRPr="00EA52D9">
              <w:t>vlogs</w:t>
            </w:r>
            <w:proofErr w:type="spellEnd"/>
            <w:r w:rsidRPr="00EA52D9">
              <w:t xml:space="preserve"> noticiosos, culturais e de </w:t>
            </w:r>
          </w:p>
          <w:p w14:paraId="6202CEE0" w14:textId="77777777" w:rsidR="00EA52D9" w:rsidRPr="00EA52D9" w:rsidRDefault="00EA52D9" w:rsidP="00EA52D9">
            <w:pPr>
              <w:spacing w:after="0" w:line="240" w:lineRule="auto"/>
              <w:ind w:left="2" w:firstLine="0"/>
            </w:pPr>
            <w:r w:rsidRPr="00EA52D9">
              <w:t xml:space="preserve">opinião, orientando-se por roteiro ou texto, considerando o contexto de produção e demonstrando </w:t>
            </w:r>
          </w:p>
          <w:p w14:paraId="20C74CD5" w14:textId="77777777" w:rsidR="00EA52D9" w:rsidRPr="00EA52D9" w:rsidRDefault="00EA52D9" w:rsidP="00EA52D9">
            <w:pPr>
              <w:spacing w:after="0" w:line="240" w:lineRule="auto"/>
              <w:ind w:left="110" w:right="64" w:firstLine="0"/>
            </w:pPr>
            <w:r w:rsidRPr="00EA52D9">
              <w:t xml:space="preserve">domínio </w:t>
            </w:r>
            <w:r w:rsidRPr="00EA52D9">
              <w:tab/>
              <w:t>dos gêneros.</w:t>
            </w:r>
          </w:p>
        </w:tc>
        <w:tc>
          <w:tcPr>
            <w:tcW w:w="2405" w:type="dxa"/>
            <w:tcBorders>
              <w:top w:val="single" w:sz="4" w:space="0" w:color="000000"/>
              <w:left w:val="single" w:sz="4" w:space="0" w:color="000000"/>
              <w:bottom w:val="single" w:sz="4" w:space="0" w:color="000000"/>
              <w:right w:val="single" w:sz="4" w:space="0" w:color="000000"/>
            </w:tcBorders>
          </w:tcPr>
          <w:p w14:paraId="18DB389C" w14:textId="77777777" w:rsidR="00EA52D9" w:rsidRPr="00EA52D9" w:rsidRDefault="00EA52D9" w:rsidP="00EA52D9">
            <w:pPr>
              <w:spacing w:after="0" w:line="240" w:lineRule="auto"/>
              <w:ind w:left="0" w:right="67" w:firstLine="0"/>
            </w:pPr>
            <w:r w:rsidRPr="00EA52D9">
              <w:rPr>
                <w:b/>
              </w:rPr>
              <w:t xml:space="preserve">(EF69LP10RS-1) </w:t>
            </w:r>
            <w:r w:rsidRPr="00EA52D9">
              <w:t xml:space="preserve">Produzir </w:t>
            </w:r>
            <w:r w:rsidRPr="00EA52D9">
              <w:tab/>
              <w:t xml:space="preserve">notícias nos variados meios de </w:t>
            </w:r>
            <w:r w:rsidRPr="00EA52D9">
              <w:tab/>
              <w:t xml:space="preserve">comunicação relativos a fato e temas de interesse pessoal, </w:t>
            </w:r>
            <w:r w:rsidRPr="00EA52D9">
              <w:tab/>
              <w:t xml:space="preserve">local </w:t>
            </w:r>
            <w:r w:rsidRPr="00EA52D9">
              <w:tab/>
              <w:t xml:space="preserve">ou global e textos orais de </w:t>
            </w:r>
            <w:r w:rsidRPr="00EA52D9">
              <w:tab/>
              <w:t xml:space="preserve">apreciação </w:t>
            </w:r>
            <w:r w:rsidRPr="00EA52D9">
              <w:tab/>
              <w:t xml:space="preserve">e </w:t>
            </w:r>
          </w:p>
          <w:p w14:paraId="2D17791D" w14:textId="77777777" w:rsidR="00EA52D9" w:rsidRPr="00EA52D9" w:rsidRDefault="00EA52D9" w:rsidP="00EA52D9">
            <w:pPr>
              <w:spacing w:after="0" w:line="240" w:lineRule="auto"/>
              <w:ind w:left="108" w:firstLine="0"/>
            </w:pPr>
            <w:r w:rsidRPr="00EA52D9">
              <w:t xml:space="preserve">opinião, </w:t>
            </w:r>
          </w:p>
          <w:p w14:paraId="788E091A" w14:textId="77777777" w:rsidR="00EA52D9" w:rsidRPr="00EA52D9" w:rsidRDefault="00EA52D9" w:rsidP="00EA52D9">
            <w:pPr>
              <w:spacing w:after="0" w:line="240" w:lineRule="auto"/>
              <w:ind w:left="108" w:right="67" w:firstLine="0"/>
            </w:pPr>
            <w:r w:rsidRPr="00EA52D9">
              <w:t xml:space="preserve">considerando o contexto de produção e os recursos das </w:t>
            </w:r>
          </w:p>
          <w:p w14:paraId="7C0013CB" w14:textId="77777777" w:rsidR="00EA52D9" w:rsidRPr="00EA52D9" w:rsidRDefault="00EA52D9" w:rsidP="00EA52D9">
            <w:pPr>
              <w:spacing w:after="0" w:line="240" w:lineRule="auto"/>
              <w:ind w:left="108" w:firstLine="0"/>
            </w:pPr>
            <w:r w:rsidRPr="00EA52D9">
              <w:t xml:space="preserve">diferentes </w:t>
            </w:r>
          </w:p>
          <w:p w14:paraId="2A043B93" w14:textId="77777777" w:rsidR="00EA52D9" w:rsidRPr="00EA52D9" w:rsidRDefault="00EA52D9" w:rsidP="00EA52D9">
            <w:pPr>
              <w:tabs>
                <w:tab w:val="center" w:pos="689"/>
                <w:tab w:val="center" w:pos="2232"/>
              </w:tabs>
              <w:spacing w:after="0" w:line="240" w:lineRule="auto"/>
              <w:ind w:left="0" w:firstLine="0"/>
            </w:pPr>
            <w:r w:rsidRPr="00EA52D9">
              <w:rPr>
                <w:rFonts w:ascii="Calibri" w:eastAsia="Calibri" w:hAnsi="Calibri" w:cs="Calibri"/>
                <w:sz w:val="22"/>
              </w:rPr>
              <w:tab/>
            </w:r>
            <w:r w:rsidRPr="00EA52D9">
              <w:t xml:space="preserve">linguagens </w:t>
            </w:r>
            <w:r w:rsidRPr="00EA52D9">
              <w:tab/>
              <w:t xml:space="preserve">e </w:t>
            </w:r>
          </w:p>
          <w:p w14:paraId="7F6E2E5F" w14:textId="77777777" w:rsidR="00EA52D9" w:rsidRPr="00EA52D9" w:rsidRDefault="00EA52D9" w:rsidP="00EA52D9">
            <w:pPr>
              <w:spacing w:after="0" w:line="240" w:lineRule="auto"/>
              <w:ind w:left="108" w:firstLine="0"/>
            </w:pPr>
            <w:r w:rsidRPr="00EA52D9">
              <w:t xml:space="preserve">demonstrando </w:t>
            </w:r>
          </w:p>
          <w:p w14:paraId="40F5E6A7" w14:textId="77777777" w:rsidR="00EA52D9" w:rsidRPr="00EA52D9" w:rsidRDefault="00EA52D9" w:rsidP="00EA52D9">
            <w:pPr>
              <w:spacing w:after="0" w:line="240" w:lineRule="auto"/>
              <w:ind w:left="108" w:right="67" w:firstLine="0"/>
            </w:pPr>
            <w:r w:rsidRPr="00EA52D9">
              <w:t xml:space="preserve">domínio dos gêneros, tendo em vista </w:t>
            </w:r>
            <w:r w:rsidRPr="00EA52D9">
              <w:tab/>
              <w:t xml:space="preserve">a textualização. </w:t>
            </w:r>
          </w:p>
        </w:tc>
        <w:tc>
          <w:tcPr>
            <w:tcW w:w="4066" w:type="dxa"/>
            <w:tcBorders>
              <w:top w:val="single" w:sz="4" w:space="0" w:color="000000"/>
              <w:left w:val="single" w:sz="4" w:space="0" w:color="000000"/>
              <w:bottom w:val="single" w:sz="4" w:space="0" w:color="000000"/>
              <w:right w:val="single" w:sz="4" w:space="0" w:color="000000"/>
            </w:tcBorders>
          </w:tcPr>
          <w:p w14:paraId="349E5D20" w14:textId="77777777" w:rsidR="00EA52D9" w:rsidRPr="00EA52D9" w:rsidRDefault="00EA52D9" w:rsidP="00EA52D9">
            <w:pPr>
              <w:spacing w:after="0" w:line="372" w:lineRule="auto"/>
              <w:ind w:left="0" w:right="67" w:firstLine="0"/>
              <w:jc w:val="right"/>
              <w:rPr>
                <w:b/>
              </w:rPr>
            </w:pPr>
          </w:p>
        </w:tc>
      </w:tr>
    </w:tbl>
    <w:p w14:paraId="2AFD5450" w14:textId="77777777" w:rsidR="00EA52D9" w:rsidRPr="00EA52D9" w:rsidRDefault="00EA52D9" w:rsidP="00EA52D9">
      <w:pPr>
        <w:spacing w:after="0" w:line="259" w:lineRule="auto"/>
        <w:ind w:left="-1440" w:right="10466" w:firstLine="0"/>
        <w:jc w:val="left"/>
      </w:pPr>
    </w:p>
    <w:tbl>
      <w:tblPr>
        <w:tblStyle w:val="TableGrid49"/>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476B5637" w14:textId="77777777" w:rsidTr="00EA52D9">
        <w:trPr>
          <w:trHeight w:val="9442"/>
        </w:trPr>
        <w:tc>
          <w:tcPr>
            <w:tcW w:w="991" w:type="dxa"/>
            <w:tcBorders>
              <w:top w:val="single" w:sz="6" w:space="0" w:color="000000"/>
              <w:left w:val="single" w:sz="6" w:space="0" w:color="000000"/>
              <w:bottom w:val="single" w:sz="6" w:space="0" w:color="000000"/>
              <w:right w:val="single" w:sz="6" w:space="0" w:color="000000"/>
            </w:tcBorders>
          </w:tcPr>
          <w:p w14:paraId="53984519" w14:textId="77777777" w:rsidR="00EA52D9" w:rsidRPr="00EA52D9" w:rsidRDefault="00EA52D9" w:rsidP="00EA52D9">
            <w:pPr>
              <w:spacing w:after="0" w:line="259" w:lineRule="auto"/>
              <w:ind w:left="2" w:firstLine="0"/>
              <w:jc w:val="left"/>
            </w:pPr>
            <w:r w:rsidRPr="00EA52D9">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39FA73A"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EDF190F" w14:textId="77777777" w:rsidR="00EA52D9" w:rsidRPr="00EA52D9" w:rsidRDefault="00EA52D9" w:rsidP="00EA52D9">
            <w:pPr>
              <w:spacing w:after="276" w:line="259" w:lineRule="auto"/>
              <w:ind w:left="2" w:firstLine="0"/>
              <w:jc w:val="left"/>
            </w:pPr>
            <w:r w:rsidRPr="00EA52D9">
              <w:t xml:space="preserve">Oralidade </w:t>
            </w:r>
          </w:p>
          <w:p w14:paraId="7FD14F1A" w14:textId="77777777" w:rsidR="00EA52D9" w:rsidRPr="00EA52D9" w:rsidRDefault="00EA52D9" w:rsidP="00EA52D9">
            <w:pPr>
              <w:spacing w:after="138" w:line="259" w:lineRule="auto"/>
              <w:ind w:left="2" w:firstLine="0"/>
              <w:jc w:val="left"/>
            </w:pPr>
            <w:r w:rsidRPr="00EA52D9">
              <w:t xml:space="preserve">*Considerar </w:t>
            </w:r>
          </w:p>
          <w:p w14:paraId="1BD4A5FD" w14:textId="77777777" w:rsidR="00EA52D9" w:rsidRPr="00EA52D9" w:rsidRDefault="00EA52D9" w:rsidP="00EA52D9">
            <w:pPr>
              <w:tabs>
                <w:tab w:val="center" w:pos="298"/>
                <w:tab w:val="center" w:pos="1505"/>
              </w:tabs>
              <w:spacing w:after="122" w:line="259" w:lineRule="auto"/>
              <w:ind w:left="0" w:firstLine="0"/>
              <w:jc w:val="left"/>
            </w:pPr>
            <w:r w:rsidRPr="00EA52D9">
              <w:rPr>
                <w:rFonts w:ascii="Calibri" w:eastAsia="Calibri" w:hAnsi="Calibri" w:cs="Calibri"/>
                <w:sz w:val="22"/>
              </w:rPr>
              <w:tab/>
            </w:r>
            <w:r w:rsidRPr="00EA52D9">
              <w:t xml:space="preserve">todas </w:t>
            </w:r>
            <w:r w:rsidRPr="00EA52D9">
              <w:tab/>
              <w:t xml:space="preserve">as </w:t>
            </w:r>
          </w:p>
          <w:p w14:paraId="47F09308" w14:textId="77777777" w:rsidR="00EA52D9" w:rsidRPr="00EA52D9" w:rsidRDefault="00EA52D9" w:rsidP="00EA52D9">
            <w:pPr>
              <w:spacing w:after="117" w:line="259" w:lineRule="auto"/>
              <w:ind w:left="2" w:firstLine="0"/>
              <w:jc w:val="left"/>
            </w:pPr>
            <w:r w:rsidRPr="00EA52D9">
              <w:t xml:space="preserve">habilidades </w:t>
            </w:r>
          </w:p>
          <w:p w14:paraId="7345759E" w14:textId="77777777" w:rsidR="00EA52D9" w:rsidRPr="00EA52D9" w:rsidRDefault="00EA52D9" w:rsidP="00EA52D9">
            <w:pPr>
              <w:spacing w:after="0" w:line="360" w:lineRule="auto"/>
              <w:ind w:left="2" w:right="65" w:firstLine="0"/>
            </w:pPr>
            <w:r w:rsidRPr="00EA52D9">
              <w:t xml:space="preserve">dos eixos leitura e produção que se referem a textos ou </w:t>
            </w:r>
          </w:p>
          <w:p w14:paraId="4ABE14D3" w14:textId="77777777" w:rsidR="00EA52D9" w:rsidRPr="00EA52D9" w:rsidRDefault="00EA52D9" w:rsidP="00EA52D9">
            <w:pPr>
              <w:spacing w:after="0" w:line="259" w:lineRule="auto"/>
              <w:ind w:left="2" w:right="65" w:firstLine="0"/>
            </w:pPr>
            <w:r w:rsidRPr="00EA52D9">
              <w:t xml:space="preserve">produções orais, em áudio ou vídeo </w:t>
            </w:r>
          </w:p>
        </w:tc>
        <w:tc>
          <w:tcPr>
            <w:tcW w:w="1985" w:type="dxa"/>
            <w:tcBorders>
              <w:top w:val="single" w:sz="6" w:space="0" w:color="000000"/>
              <w:left w:val="single" w:sz="6" w:space="0" w:color="000000"/>
              <w:bottom w:val="single" w:sz="6" w:space="0" w:color="000000"/>
              <w:right w:val="single" w:sz="6" w:space="0" w:color="000000"/>
            </w:tcBorders>
          </w:tcPr>
          <w:p w14:paraId="7931C82D" w14:textId="77777777" w:rsidR="00EA52D9" w:rsidRPr="00EA52D9" w:rsidRDefault="00EA52D9" w:rsidP="00EA52D9">
            <w:pPr>
              <w:tabs>
                <w:tab w:val="center" w:pos="514"/>
                <w:tab w:val="center" w:pos="1638"/>
              </w:tabs>
              <w:spacing w:after="125" w:line="259" w:lineRule="auto"/>
              <w:ind w:left="0" w:firstLine="0"/>
              <w:jc w:val="left"/>
            </w:pPr>
            <w:r w:rsidRPr="00EA52D9">
              <w:rPr>
                <w:rFonts w:ascii="Calibri" w:eastAsia="Calibri" w:hAnsi="Calibri" w:cs="Calibri"/>
                <w:sz w:val="22"/>
              </w:rPr>
              <w:tab/>
            </w:r>
            <w:r w:rsidRPr="00EA52D9">
              <w:t xml:space="preserve">Produção </w:t>
            </w:r>
            <w:r w:rsidRPr="00EA52D9">
              <w:tab/>
              <w:t xml:space="preserve">de </w:t>
            </w:r>
          </w:p>
          <w:p w14:paraId="05D96B46" w14:textId="77777777" w:rsidR="00EA52D9" w:rsidRPr="00EA52D9" w:rsidRDefault="00EA52D9" w:rsidP="00EA52D9">
            <w:pPr>
              <w:spacing w:after="0" w:line="259" w:lineRule="auto"/>
              <w:ind w:left="0" w:firstLine="0"/>
              <w:jc w:val="left"/>
            </w:pPr>
            <w:r w:rsidRPr="00EA52D9">
              <w:t xml:space="preserve">textos jornalísticos orais </w:t>
            </w:r>
          </w:p>
        </w:tc>
        <w:tc>
          <w:tcPr>
            <w:tcW w:w="2268" w:type="dxa"/>
            <w:tcBorders>
              <w:top w:val="single" w:sz="6" w:space="0" w:color="000000"/>
              <w:left w:val="single" w:sz="6" w:space="0" w:color="000000"/>
              <w:bottom w:val="single" w:sz="6" w:space="0" w:color="000000"/>
              <w:right w:val="single" w:sz="6" w:space="0" w:color="000000"/>
            </w:tcBorders>
          </w:tcPr>
          <w:p w14:paraId="00F518E7" w14:textId="77777777" w:rsidR="00EA52D9" w:rsidRPr="00EA52D9" w:rsidRDefault="00EA52D9" w:rsidP="00EA52D9">
            <w:pPr>
              <w:spacing w:after="138" w:line="259" w:lineRule="auto"/>
              <w:ind w:left="2" w:firstLine="0"/>
              <w:jc w:val="left"/>
            </w:pPr>
            <w:r w:rsidRPr="00EA52D9">
              <w:rPr>
                <w:b/>
              </w:rPr>
              <w:t xml:space="preserve">(EF69LP11) </w:t>
            </w:r>
          </w:p>
          <w:p w14:paraId="55C8F96F" w14:textId="77777777" w:rsidR="00EA52D9" w:rsidRPr="00EA52D9" w:rsidRDefault="00EA52D9" w:rsidP="00EA52D9">
            <w:pPr>
              <w:tabs>
                <w:tab w:val="center" w:pos="524"/>
                <w:tab w:val="center" w:pos="1989"/>
              </w:tabs>
              <w:spacing w:after="122" w:line="259" w:lineRule="auto"/>
              <w:ind w:left="0" w:firstLine="0"/>
              <w:jc w:val="left"/>
            </w:pPr>
            <w:r w:rsidRPr="00EA52D9">
              <w:rPr>
                <w:rFonts w:ascii="Calibri" w:eastAsia="Calibri" w:hAnsi="Calibri" w:cs="Calibri"/>
                <w:sz w:val="22"/>
              </w:rPr>
              <w:tab/>
            </w:r>
            <w:r w:rsidRPr="00EA52D9">
              <w:t xml:space="preserve">Identificar </w:t>
            </w:r>
            <w:r w:rsidRPr="00EA52D9">
              <w:tab/>
              <w:t xml:space="preserve">e </w:t>
            </w:r>
          </w:p>
          <w:p w14:paraId="1A15F4EA" w14:textId="77777777" w:rsidR="00EA52D9" w:rsidRPr="00EA52D9" w:rsidRDefault="00EA52D9" w:rsidP="00EA52D9">
            <w:pPr>
              <w:spacing w:after="2" w:line="359" w:lineRule="auto"/>
              <w:ind w:left="2" w:firstLine="0"/>
              <w:jc w:val="left"/>
            </w:pPr>
            <w:r w:rsidRPr="00EA52D9">
              <w:t xml:space="preserve">analisar posicionamentos </w:t>
            </w:r>
          </w:p>
          <w:p w14:paraId="57616EED" w14:textId="77777777" w:rsidR="00EA52D9" w:rsidRPr="00EA52D9" w:rsidRDefault="00EA52D9" w:rsidP="00EA52D9">
            <w:pPr>
              <w:spacing w:after="0" w:line="360" w:lineRule="auto"/>
              <w:ind w:left="2" w:right="65" w:firstLine="0"/>
            </w:pPr>
            <w:r w:rsidRPr="00EA52D9">
              <w:t xml:space="preserve">defendidos e refutados na escuta de </w:t>
            </w:r>
          </w:p>
          <w:p w14:paraId="4FE96399" w14:textId="77777777" w:rsidR="00EA52D9" w:rsidRPr="00EA52D9" w:rsidRDefault="00EA52D9" w:rsidP="00EA52D9">
            <w:pPr>
              <w:spacing w:after="138" w:line="259" w:lineRule="auto"/>
              <w:ind w:left="2" w:firstLine="0"/>
              <w:jc w:val="left"/>
            </w:pPr>
            <w:r w:rsidRPr="00EA52D9">
              <w:t xml:space="preserve">interações </w:t>
            </w:r>
          </w:p>
          <w:p w14:paraId="479EB4D5" w14:textId="77777777" w:rsidR="00EA52D9" w:rsidRPr="00EA52D9" w:rsidRDefault="00EA52D9" w:rsidP="00EA52D9">
            <w:pPr>
              <w:tabs>
                <w:tab w:val="center" w:pos="544"/>
                <w:tab w:val="center" w:pos="1889"/>
              </w:tabs>
              <w:spacing w:after="122" w:line="259" w:lineRule="auto"/>
              <w:ind w:left="0" w:firstLine="0"/>
              <w:jc w:val="left"/>
            </w:pPr>
            <w:r w:rsidRPr="00EA52D9">
              <w:rPr>
                <w:rFonts w:ascii="Calibri" w:eastAsia="Calibri" w:hAnsi="Calibri" w:cs="Calibri"/>
                <w:sz w:val="22"/>
              </w:rPr>
              <w:tab/>
            </w:r>
            <w:r w:rsidRPr="00EA52D9">
              <w:t xml:space="preserve">polêmicas </w:t>
            </w:r>
            <w:r w:rsidRPr="00EA52D9">
              <w:tab/>
              <w:t xml:space="preserve">em </w:t>
            </w:r>
          </w:p>
          <w:p w14:paraId="2E8C1776" w14:textId="77777777" w:rsidR="00EA52D9" w:rsidRPr="00EA52D9" w:rsidRDefault="00EA52D9" w:rsidP="00EA52D9">
            <w:pPr>
              <w:spacing w:after="117" w:line="259" w:lineRule="auto"/>
              <w:ind w:left="2" w:firstLine="0"/>
              <w:jc w:val="left"/>
            </w:pPr>
            <w:r w:rsidRPr="00EA52D9">
              <w:t xml:space="preserve">entrevistas, </w:t>
            </w:r>
          </w:p>
          <w:p w14:paraId="4F6CD9AA" w14:textId="77777777" w:rsidR="00EA52D9" w:rsidRPr="00EA52D9" w:rsidRDefault="00EA52D9" w:rsidP="00EA52D9">
            <w:pPr>
              <w:spacing w:after="0" w:line="259" w:lineRule="auto"/>
              <w:ind w:left="2" w:right="64" w:firstLine="0"/>
            </w:pPr>
            <w:r w:rsidRPr="00EA52D9">
              <w:t xml:space="preserve">discussões e debates (televisivo, em sala de aula, em redes sociais etc.), entre outros, e se posicionar frente a eles. </w:t>
            </w:r>
          </w:p>
        </w:tc>
        <w:tc>
          <w:tcPr>
            <w:tcW w:w="2405" w:type="dxa"/>
            <w:tcBorders>
              <w:top w:val="single" w:sz="4" w:space="0" w:color="000000"/>
              <w:left w:val="single" w:sz="6" w:space="0" w:color="000000"/>
              <w:bottom w:val="single" w:sz="2" w:space="0" w:color="FFFFFF"/>
              <w:right w:val="single" w:sz="6" w:space="0" w:color="000000"/>
            </w:tcBorders>
          </w:tcPr>
          <w:p w14:paraId="1DE739C2" w14:textId="77777777" w:rsidR="00EA52D9" w:rsidRPr="00862584" w:rsidRDefault="00EA52D9" w:rsidP="00EA52D9">
            <w:pPr>
              <w:spacing w:after="117" w:line="259" w:lineRule="auto"/>
              <w:ind w:left="2" w:firstLine="0"/>
              <w:jc w:val="left"/>
              <w:rPr>
                <w:sz w:val="22"/>
              </w:rPr>
            </w:pPr>
            <w:r w:rsidRPr="00862584">
              <w:rPr>
                <w:b/>
                <w:sz w:val="22"/>
              </w:rPr>
              <w:t>(EF69LP11RS-1</w:t>
            </w:r>
            <w:r w:rsidRPr="00862584">
              <w:rPr>
                <w:sz w:val="22"/>
              </w:rPr>
              <w:t xml:space="preserve">) </w:t>
            </w:r>
          </w:p>
          <w:p w14:paraId="4A9F89A3" w14:textId="77777777" w:rsidR="00EA52D9" w:rsidRPr="00862584" w:rsidRDefault="00EA52D9" w:rsidP="00EA52D9">
            <w:pPr>
              <w:spacing w:after="0" w:line="359" w:lineRule="auto"/>
              <w:ind w:left="2" w:firstLine="0"/>
              <w:jc w:val="left"/>
              <w:rPr>
                <w:sz w:val="22"/>
              </w:rPr>
            </w:pPr>
            <w:r w:rsidRPr="00862584">
              <w:rPr>
                <w:sz w:val="22"/>
              </w:rPr>
              <w:t xml:space="preserve">Identificar e analisar posicionamentos </w:t>
            </w:r>
          </w:p>
          <w:p w14:paraId="65701AF6" w14:textId="77777777" w:rsidR="00EA52D9" w:rsidRPr="00862584" w:rsidRDefault="00EA52D9" w:rsidP="00EA52D9">
            <w:pPr>
              <w:spacing w:after="0" w:line="360" w:lineRule="auto"/>
              <w:ind w:left="2" w:right="64" w:firstLine="0"/>
              <w:rPr>
                <w:sz w:val="22"/>
              </w:rPr>
            </w:pPr>
            <w:r w:rsidRPr="00862584">
              <w:rPr>
                <w:sz w:val="22"/>
              </w:rPr>
              <w:t xml:space="preserve">defendidos e refutados na escuta de interações polêmicas em </w:t>
            </w:r>
          </w:p>
          <w:p w14:paraId="18C74D06" w14:textId="77777777" w:rsidR="00EA52D9" w:rsidRPr="00862584" w:rsidRDefault="00EA52D9" w:rsidP="00EA52D9">
            <w:pPr>
              <w:spacing w:after="117" w:line="259" w:lineRule="auto"/>
              <w:ind w:left="2" w:firstLine="0"/>
              <w:jc w:val="left"/>
              <w:rPr>
                <w:sz w:val="22"/>
              </w:rPr>
            </w:pPr>
            <w:r w:rsidRPr="00862584">
              <w:rPr>
                <w:sz w:val="22"/>
              </w:rPr>
              <w:t xml:space="preserve">entrevistas, </w:t>
            </w:r>
          </w:p>
          <w:p w14:paraId="30E2AA1C" w14:textId="77777777" w:rsidR="00EA52D9" w:rsidRPr="00862584" w:rsidRDefault="00EA52D9" w:rsidP="00EA52D9">
            <w:pPr>
              <w:spacing w:after="2" w:line="359" w:lineRule="auto"/>
              <w:ind w:left="2" w:firstLine="0"/>
              <w:rPr>
                <w:sz w:val="22"/>
              </w:rPr>
            </w:pPr>
            <w:r w:rsidRPr="00862584">
              <w:rPr>
                <w:sz w:val="22"/>
              </w:rPr>
              <w:t xml:space="preserve">discussões e debates, entre </w:t>
            </w:r>
          </w:p>
          <w:p w14:paraId="02A4C03A" w14:textId="77777777" w:rsidR="00EA52D9" w:rsidRPr="00862584" w:rsidRDefault="00EA52D9" w:rsidP="00EA52D9">
            <w:pPr>
              <w:spacing w:after="115" w:line="259" w:lineRule="auto"/>
              <w:ind w:left="2" w:firstLine="0"/>
              <w:jc w:val="left"/>
              <w:rPr>
                <w:sz w:val="22"/>
              </w:rPr>
            </w:pPr>
            <w:r w:rsidRPr="00862584">
              <w:rPr>
                <w:sz w:val="22"/>
              </w:rPr>
              <w:t xml:space="preserve">outros, </w:t>
            </w:r>
          </w:p>
          <w:p w14:paraId="056F3290" w14:textId="77777777" w:rsidR="00EA52D9" w:rsidRPr="00862584" w:rsidRDefault="00EA52D9" w:rsidP="00EA52D9">
            <w:pPr>
              <w:spacing w:after="160" w:line="360" w:lineRule="auto"/>
              <w:ind w:left="2" w:right="64" w:firstLine="0"/>
              <w:rPr>
                <w:sz w:val="22"/>
              </w:rPr>
            </w:pPr>
            <w:r w:rsidRPr="00862584">
              <w:rPr>
                <w:sz w:val="22"/>
              </w:rPr>
              <w:t>posicionando-se e expressando sua opinião frente a eles de maneira clara e objetiva.</w:t>
            </w:r>
            <w:r w:rsidRPr="00862584">
              <w:rPr>
                <w:b/>
                <w:sz w:val="22"/>
              </w:rPr>
              <w:t xml:space="preserve">  </w:t>
            </w:r>
          </w:p>
          <w:p w14:paraId="15F3685A" w14:textId="77777777" w:rsidR="00EA52D9" w:rsidRPr="00862584" w:rsidRDefault="00EA52D9" w:rsidP="00EA52D9">
            <w:pPr>
              <w:spacing w:after="138" w:line="259" w:lineRule="auto"/>
              <w:ind w:left="2" w:firstLine="0"/>
              <w:jc w:val="left"/>
              <w:rPr>
                <w:sz w:val="22"/>
              </w:rPr>
            </w:pPr>
            <w:r w:rsidRPr="00862584">
              <w:rPr>
                <w:b/>
                <w:sz w:val="22"/>
              </w:rPr>
              <w:t xml:space="preserve">(EF69LP11RS-2) </w:t>
            </w:r>
          </w:p>
          <w:p w14:paraId="35F70B58" w14:textId="77777777" w:rsidR="00EA52D9" w:rsidRPr="00862584" w:rsidRDefault="00EA52D9" w:rsidP="00EA52D9">
            <w:pPr>
              <w:spacing w:after="0" w:line="259" w:lineRule="auto"/>
              <w:ind w:left="2" w:firstLine="0"/>
              <w:jc w:val="left"/>
              <w:rPr>
                <w:sz w:val="22"/>
              </w:rPr>
            </w:pPr>
            <w:r w:rsidRPr="00862584">
              <w:rPr>
                <w:sz w:val="22"/>
              </w:rPr>
              <w:t xml:space="preserve">Valorizar </w:t>
            </w:r>
            <w:r w:rsidRPr="00862584">
              <w:rPr>
                <w:sz w:val="22"/>
              </w:rPr>
              <w:tab/>
              <w:t xml:space="preserve">a expressão do outro, apreciando opiniões de diferentes fatos e temas. </w:t>
            </w:r>
          </w:p>
        </w:tc>
        <w:tc>
          <w:tcPr>
            <w:tcW w:w="4012" w:type="dxa"/>
            <w:tcBorders>
              <w:top w:val="single" w:sz="4" w:space="0" w:color="000000"/>
              <w:left w:val="single" w:sz="6" w:space="0" w:color="000000"/>
              <w:bottom w:val="single" w:sz="2" w:space="0" w:color="FFFFFF"/>
              <w:right w:val="single" w:sz="6" w:space="0" w:color="000000"/>
            </w:tcBorders>
          </w:tcPr>
          <w:p w14:paraId="617B0493" w14:textId="77777777" w:rsidR="00EA52D9" w:rsidRPr="00EA52D9" w:rsidRDefault="00EA52D9" w:rsidP="00EA52D9">
            <w:pPr>
              <w:spacing w:after="117" w:line="259" w:lineRule="auto"/>
              <w:ind w:left="2" w:firstLine="0"/>
              <w:jc w:val="left"/>
              <w:rPr>
                <w:b/>
              </w:rPr>
            </w:pPr>
          </w:p>
        </w:tc>
      </w:tr>
      <w:tr w:rsidR="00EA52D9" w:rsidRPr="00EA52D9" w14:paraId="1CAA0038" w14:textId="77777777" w:rsidTr="00EA52D9">
        <w:trPr>
          <w:trHeight w:val="2912"/>
        </w:trPr>
        <w:tc>
          <w:tcPr>
            <w:tcW w:w="991" w:type="dxa"/>
            <w:tcBorders>
              <w:top w:val="single" w:sz="6" w:space="0" w:color="000000"/>
              <w:left w:val="single" w:sz="6" w:space="0" w:color="000000"/>
              <w:bottom w:val="single" w:sz="6" w:space="0" w:color="000000"/>
              <w:right w:val="single" w:sz="6" w:space="0" w:color="000000"/>
            </w:tcBorders>
          </w:tcPr>
          <w:p w14:paraId="7BD75B83" w14:textId="77777777" w:rsidR="00EA52D9" w:rsidRPr="00EA52D9" w:rsidRDefault="00EA52D9" w:rsidP="00EA52D9">
            <w:pPr>
              <w:spacing w:after="0" w:line="259" w:lineRule="auto"/>
              <w:ind w:left="2" w:firstLine="0"/>
              <w:jc w:val="left"/>
            </w:pPr>
            <w:r w:rsidRPr="00EA52D9">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FDEA123"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AD86898" w14:textId="77777777" w:rsidR="00EA52D9" w:rsidRPr="00EA52D9" w:rsidRDefault="00EA52D9" w:rsidP="00EA52D9">
            <w:pPr>
              <w:spacing w:after="276" w:line="259" w:lineRule="auto"/>
              <w:ind w:left="2" w:firstLine="0"/>
              <w:jc w:val="left"/>
            </w:pPr>
            <w:r w:rsidRPr="00EA52D9">
              <w:t xml:space="preserve">Oralidade </w:t>
            </w:r>
          </w:p>
          <w:p w14:paraId="0B3187DB" w14:textId="77777777" w:rsidR="00EA52D9" w:rsidRPr="00EA52D9" w:rsidRDefault="00EA52D9" w:rsidP="00EA52D9">
            <w:pPr>
              <w:spacing w:after="138" w:line="259" w:lineRule="auto"/>
              <w:ind w:left="2" w:firstLine="0"/>
              <w:jc w:val="left"/>
            </w:pPr>
            <w:r w:rsidRPr="00EA52D9">
              <w:t xml:space="preserve">*Considerar </w:t>
            </w:r>
          </w:p>
          <w:p w14:paraId="0635A11F" w14:textId="77777777" w:rsidR="00EA52D9" w:rsidRPr="00EA52D9" w:rsidRDefault="00EA52D9" w:rsidP="00EA52D9">
            <w:pPr>
              <w:spacing w:after="0" w:line="365" w:lineRule="auto"/>
              <w:ind w:left="2" w:firstLine="0"/>
              <w:jc w:val="left"/>
            </w:pPr>
            <w:r w:rsidRPr="00EA52D9">
              <w:t xml:space="preserve">todas </w:t>
            </w:r>
            <w:r w:rsidRPr="00EA52D9">
              <w:tab/>
              <w:t xml:space="preserve">as habilidades </w:t>
            </w:r>
          </w:p>
          <w:p w14:paraId="5272DD74" w14:textId="77777777" w:rsidR="00EA52D9" w:rsidRPr="00EA52D9" w:rsidRDefault="00EA52D9" w:rsidP="00EA52D9">
            <w:pPr>
              <w:spacing w:after="0" w:line="360" w:lineRule="auto"/>
              <w:ind w:left="0" w:right="65" w:firstLine="0"/>
            </w:pPr>
            <w:r w:rsidRPr="00EA52D9">
              <w:t xml:space="preserve">dos eixos leitura e produção que se referem a textos ou </w:t>
            </w:r>
          </w:p>
          <w:p w14:paraId="1BA69804" w14:textId="77777777" w:rsidR="00EA52D9" w:rsidRPr="00EA52D9" w:rsidRDefault="00EA52D9" w:rsidP="00EA52D9">
            <w:pPr>
              <w:spacing w:after="0" w:line="259" w:lineRule="auto"/>
              <w:ind w:left="2" w:firstLine="0"/>
            </w:pPr>
            <w:r w:rsidRPr="00EA52D9">
              <w:t xml:space="preserve">produções orais, em áudio ou vídeo </w:t>
            </w:r>
          </w:p>
        </w:tc>
        <w:tc>
          <w:tcPr>
            <w:tcW w:w="1985" w:type="dxa"/>
            <w:tcBorders>
              <w:top w:val="single" w:sz="6" w:space="0" w:color="000000"/>
              <w:left w:val="single" w:sz="6" w:space="0" w:color="000000"/>
              <w:bottom w:val="single" w:sz="6" w:space="0" w:color="000000"/>
              <w:right w:val="single" w:sz="6" w:space="0" w:color="000000"/>
            </w:tcBorders>
          </w:tcPr>
          <w:p w14:paraId="61228201" w14:textId="77777777" w:rsidR="00EA52D9" w:rsidRPr="00EA52D9" w:rsidRDefault="00EA52D9" w:rsidP="00EA52D9">
            <w:pPr>
              <w:spacing w:after="0"/>
              <w:ind w:left="0" w:firstLine="0"/>
            </w:pPr>
            <w:r w:rsidRPr="00EA52D9">
              <w:t xml:space="preserve">Planejamento e produção de </w:t>
            </w:r>
          </w:p>
          <w:p w14:paraId="03E2552E" w14:textId="77777777" w:rsidR="00EA52D9" w:rsidRPr="00EA52D9" w:rsidRDefault="00EA52D9" w:rsidP="00EA52D9">
            <w:pPr>
              <w:spacing w:after="0" w:line="259" w:lineRule="auto"/>
              <w:ind w:left="0" w:firstLine="0"/>
              <w:jc w:val="left"/>
            </w:pPr>
            <w:r w:rsidRPr="00EA52D9">
              <w:t xml:space="preserve">textos jornalísticos orais </w:t>
            </w:r>
          </w:p>
        </w:tc>
        <w:tc>
          <w:tcPr>
            <w:tcW w:w="2268" w:type="dxa"/>
            <w:tcBorders>
              <w:top w:val="single" w:sz="6" w:space="0" w:color="000000"/>
              <w:left w:val="single" w:sz="6" w:space="0" w:color="000000"/>
              <w:bottom w:val="single" w:sz="6" w:space="0" w:color="000000"/>
              <w:right w:val="single" w:sz="6" w:space="0" w:color="000000"/>
            </w:tcBorders>
          </w:tcPr>
          <w:p w14:paraId="1CEA8002" w14:textId="77777777" w:rsidR="00EA52D9" w:rsidRPr="00EA52D9" w:rsidRDefault="00EA52D9" w:rsidP="00EA52D9">
            <w:pPr>
              <w:spacing w:after="0" w:line="240" w:lineRule="auto"/>
              <w:ind w:left="0" w:right="64" w:firstLine="0"/>
            </w:pPr>
            <w:r w:rsidRPr="00EA52D9">
              <w:rPr>
                <w:b/>
              </w:rPr>
              <w:t xml:space="preserve">(EF69LP12) </w:t>
            </w:r>
            <w:r w:rsidRPr="00EA52D9">
              <w:t xml:space="preserve">Desenvolver estratégias </w:t>
            </w:r>
            <w:r w:rsidRPr="00EA52D9">
              <w:tab/>
              <w:t xml:space="preserve">de planejamento, elaboração, revisão, edição, reescrita/ </w:t>
            </w:r>
            <w:proofErr w:type="spellStart"/>
            <w:proofErr w:type="gramStart"/>
            <w:r w:rsidRPr="00EA52D9">
              <w:t>redesign</w:t>
            </w:r>
            <w:proofErr w:type="spellEnd"/>
            <w:r w:rsidRPr="00EA52D9">
              <w:t>(</w:t>
            </w:r>
            <w:proofErr w:type="gramEnd"/>
            <w:r w:rsidRPr="00EA52D9">
              <w:t xml:space="preserve">esses três últimos quando não for situação ao vivo) e avaliação de textos orais, áudio e/ou vídeo, </w:t>
            </w:r>
          </w:p>
          <w:p w14:paraId="6B3D8C57" w14:textId="77777777" w:rsidR="00EA52D9" w:rsidRPr="00EA52D9" w:rsidRDefault="00EA52D9" w:rsidP="00EA52D9">
            <w:pPr>
              <w:spacing w:after="0" w:line="240" w:lineRule="auto"/>
              <w:ind w:left="0" w:right="11" w:firstLine="0"/>
              <w:jc w:val="left"/>
            </w:pPr>
            <w:r w:rsidRPr="00EA52D9">
              <w:t xml:space="preserve">considerando sua adequação </w:t>
            </w:r>
            <w:r w:rsidRPr="00EA52D9">
              <w:tab/>
              <w:t xml:space="preserve">aos contextos em que foram produzidos, à </w:t>
            </w:r>
            <w:r w:rsidRPr="00EA52D9">
              <w:tab/>
              <w:t xml:space="preserve">forma composicional e estilo de gêneros, a clareza, progressão </w:t>
            </w:r>
          </w:p>
          <w:p w14:paraId="333DC79D" w14:textId="77777777" w:rsidR="00EA52D9" w:rsidRPr="00EA52D9" w:rsidRDefault="00EA52D9" w:rsidP="00EA52D9">
            <w:pPr>
              <w:tabs>
                <w:tab w:val="center" w:pos="454"/>
                <w:tab w:val="center" w:pos="1987"/>
              </w:tabs>
              <w:spacing w:after="0" w:line="240" w:lineRule="auto"/>
              <w:ind w:left="0" w:firstLine="0"/>
              <w:jc w:val="left"/>
            </w:pPr>
            <w:r w:rsidRPr="00EA52D9">
              <w:rPr>
                <w:rFonts w:ascii="Calibri" w:eastAsia="Calibri" w:hAnsi="Calibri" w:cs="Calibri"/>
                <w:sz w:val="22"/>
              </w:rPr>
              <w:tab/>
            </w:r>
            <w:r w:rsidRPr="00EA52D9">
              <w:t xml:space="preserve">temática </w:t>
            </w:r>
            <w:r w:rsidRPr="00EA52D9">
              <w:tab/>
              <w:t xml:space="preserve">e </w:t>
            </w:r>
          </w:p>
          <w:p w14:paraId="641F9BFD" w14:textId="77777777" w:rsidR="00EA52D9" w:rsidRPr="00EA52D9" w:rsidRDefault="00EA52D9" w:rsidP="00EA52D9">
            <w:pPr>
              <w:spacing w:after="0" w:line="240" w:lineRule="auto"/>
              <w:ind w:left="0" w:firstLine="0"/>
              <w:jc w:val="left"/>
            </w:pPr>
            <w:r w:rsidRPr="00EA52D9">
              <w:t xml:space="preserve">variedade linguística </w:t>
            </w:r>
          </w:p>
          <w:p w14:paraId="2BB01D77" w14:textId="77777777" w:rsidR="00EA52D9" w:rsidRPr="00EA52D9" w:rsidRDefault="00EA52D9" w:rsidP="00EA52D9">
            <w:pPr>
              <w:tabs>
                <w:tab w:val="center" w:pos="642"/>
                <w:tab w:val="center" w:pos="1927"/>
              </w:tabs>
              <w:spacing w:after="0" w:line="240" w:lineRule="auto"/>
              <w:ind w:left="0" w:firstLine="0"/>
              <w:jc w:val="left"/>
            </w:pPr>
            <w:r w:rsidRPr="00EA52D9">
              <w:rPr>
                <w:rFonts w:ascii="Calibri" w:eastAsia="Calibri" w:hAnsi="Calibri" w:cs="Calibri"/>
                <w:sz w:val="22"/>
              </w:rPr>
              <w:tab/>
            </w:r>
            <w:r w:rsidRPr="00EA52D9">
              <w:t xml:space="preserve">empregada, </w:t>
            </w:r>
            <w:r w:rsidRPr="00EA52D9">
              <w:tab/>
              <w:t xml:space="preserve">os </w:t>
            </w:r>
          </w:p>
          <w:p w14:paraId="1E672EEE" w14:textId="77777777" w:rsidR="00EA52D9" w:rsidRPr="00EA52D9" w:rsidRDefault="00EA52D9" w:rsidP="00EA52D9">
            <w:pPr>
              <w:spacing w:after="0" w:line="240" w:lineRule="auto"/>
              <w:ind w:left="0" w:firstLine="0"/>
              <w:jc w:val="left"/>
            </w:pPr>
            <w:r w:rsidRPr="00EA52D9">
              <w:t xml:space="preserve">elementos relacionados à fala, tais </w:t>
            </w:r>
            <w:r w:rsidRPr="00EA52D9">
              <w:tab/>
              <w:t xml:space="preserve">como modulação de voz, </w:t>
            </w:r>
            <w:r w:rsidRPr="00EA52D9">
              <w:lastRenderedPageBreak/>
              <w:t xml:space="preserve">entonação, ritmo, altura </w:t>
            </w:r>
            <w:r w:rsidRPr="00EA52D9">
              <w:tab/>
              <w:t xml:space="preserve">e </w:t>
            </w:r>
          </w:p>
          <w:p w14:paraId="77802BFC" w14:textId="77777777" w:rsidR="00EA52D9" w:rsidRPr="00EA52D9" w:rsidRDefault="00EA52D9" w:rsidP="00EA52D9">
            <w:pPr>
              <w:spacing w:after="0" w:line="240" w:lineRule="auto"/>
              <w:ind w:left="0" w:firstLine="0"/>
              <w:jc w:val="left"/>
            </w:pPr>
            <w:r w:rsidRPr="00EA52D9">
              <w:t xml:space="preserve">intensidade, respiração etc., os elementos </w:t>
            </w:r>
            <w:proofErr w:type="spellStart"/>
            <w:r w:rsidRPr="00EA52D9">
              <w:t>cinésicos</w:t>
            </w:r>
            <w:proofErr w:type="spellEnd"/>
            <w:r w:rsidRPr="00EA52D9">
              <w:t xml:space="preserve">, </w:t>
            </w:r>
            <w:r w:rsidRPr="00EA52D9">
              <w:tab/>
              <w:t xml:space="preserve">tais como </w:t>
            </w:r>
            <w:r w:rsidRPr="00EA52D9">
              <w:tab/>
              <w:t xml:space="preserve">postura </w:t>
            </w:r>
          </w:p>
          <w:p w14:paraId="0B246659" w14:textId="77777777" w:rsidR="00EA52D9" w:rsidRPr="00EA52D9" w:rsidRDefault="00EA52D9" w:rsidP="00EA52D9">
            <w:pPr>
              <w:spacing w:after="0" w:line="240" w:lineRule="auto"/>
              <w:ind w:left="0" w:firstLine="0"/>
              <w:jc w:val="left"/>
            </w:pPr>
            <w:r w:rsidRPr="00EA52D9">
              <w:t xml:space="preserve">corporal, </w:t>
            </w:r>
          </w:p>
          <w:p w14:paraId="0E772B4B" w14:textId="77777777" w:rsidR="00EA52D9" w:rsidRPr="00EA52D9" w:rsidRDefault="00EA52D9" w:rsidP="00EA52D9">
            <w:pPr>
              <w:tabs>
                <w:tab w:val="center" w:pos="648"/>
                <w:tab w:val="center" w:pos="1987"/>
              </w:tabs>
              <w:spacing w:after="0" w:line="240" w:lineRule="auto"/>
              <w:ind w:left="0" w:firstLine="0"/>
              <w:jc w:val="left"/>
            </w:pPr>
            <w:r w:rsidRPr="00EA52D9">
              <w:rPr>
                <w:rFonts w:ascii="Calibri" w:eastAsia="Calibri" w:hAnsi="Calibri" w:cs="Calibri"/>
                <w:sz w:val="22"/>
              </w:rPr>
              <w:tab/>
            </w:r>
            <w:r w:rsidRPr="00EA52D9">
              <w:t xml:space="preserve">movimentos </w:t>
            </w:r>
            <w:r w:rsidRPr="00EA52D9">
              <w:tab/>
              <w:t xml:space="preserve">e </w:t>
            </w:r>
          </w:p>
          <w:p w14:paraId="0CC49040" w14:textId="77777777" w:rsidR="00EA52D9" w:rsidRPr="00EA52D9" w:rsidRDefault="00EA52D9" w:rsidP="00EA52D9">
            <w:pPr>
              <w:spacing w:after="0" w:line="240" w:lineRule="auto"/>
              <w:ind w:left="2" w:firstLine="0"/>
              <w:jc w:val="left"/>
            </w:pPr>
            <w:r w:rsidRPr="00EA52D9">
              <w:t xml:space="preserve">gestualidade significativa, </w:t>
            </w:r>
          </w:p>
          <w:p w14:paraId="6BDE9CF9" w14:textId="77777777" w:rsidR="00EA52D9" w:rsidRPr="00EA52D9" w:rsidRDefault="00EA52D9" w:rsidP="00EA52D9">
            <w:pPr>
              <w:spacing w:after="0" w:line="240" w:lineRule="auto"/>
              <w:ind w:left="2" w:firstLine="0"/>
              <w:jc w:val="left"/>
            </w:pPr>
            <w:r w:rsidRPr="00EA52D9">
              <w:t xml:space="preserve">expressão </w:t>
            </w:r>
            <w:r w:rsidRPr="00EA52D9">
              <w:tab/>
              <w:t xml:space="preserve">facial, contato </w:t>
            </w:r>
            <w:r w:rsidRPr="00EA52D9">
              <w:tab/>
              <w:t>de olho com plateia etc.</w:t>
            </w:r>
          </w:p>
        </w:tc>
        <w:tc>
          <w:tcPr>
            <w:tcW w:w="2405" w:type="dxa"/>
            <w:tcBorders>
              <w:top w:val="single" w:sz="2" w:space="0" w:color="FFFFFF"/>
              <w:left w:val="single" w:sz="6" w:space="0" w:color="000000"/>
              <w:bottom w:val="single" w:sz="4" w:space="0" w:color="000000"/>
              <w:right w:val="single" w:sz="6" w:space="0" w:color="000000"/>
            </w:tcBorders>
          </w:tcPr>
          <w:p w14:paraId="5638DF5D" w14:textId="77777777" w:rsidR="00EA52D9" w:rsidRPr="00EA52D9" w:rsidRDefault="00EA52D9" w:rsidP="00EA52D9">
            <w:pPr>
              <w:spacing w:after="19"/>
              <w:ind w:left="2" w:firstLine="0"/>
              <w:jc w:val="left"/>
            </w:pPr>
            <w:r w:rsidRPr="00EA52D9">
              <w:rPr>
                <w:b/>
              </w:rPr>
              <w:lastRenderedPageBreak/>
              <w:t xml:space="preserve">(EF69LP12RS-1) </w:t>
            </w:r>
            <w:r w:rsidRPr="00EA52D9">
              <w:t xml:space="preserve">Desenvolver </w:t>
            </w:r>
          </w:p>
          <w:p w14:paraId="5EDDC3A2" w14:textId="77777777" w:rsidR="00EA52D9" w:rsidRPr="00EA52D9" w:rsidRDefault="00EA52D9" w:rsidP="00EA52D9">
            <w:pPr>
              <w:tabs>
                <w:tab w:val="center" w:pos="590"/>
                <w:tab w:val="center" w:pos="2060"/>
              </w:tabs>
              <w:spacing w:after="125" w:line="259" w:lineRule="auto"/>
              <w:ind w:left="0" w:firstLine="0"/>
              <w:jc w:val="left"/>
            </w:pPr>
            <w:r w:rsidRPr="00EA52D9">
              <w:rPr>
                <w:rFonts w:ascii="Calibri" w:eastAsia="Calibri" w:hAnsi="Calibri" w:cs="Calibri"/>
                <w:sz w:val="22"/>
              </w:rPr>
              <w:tab/>
            </w:r>
            <w:r w:rsidRPr="00EA52D9">
              <w:t xml:space="preserve">estratégias </w:t>
            </w:r>
            <w:r w:rsidRPr="00EA52D9">
              <w:tab/>
              <w:t xml:space="preserve">de </w:t>
            </w:r>
          </w:p>
          <w:p w14:paraId="7CA6F750" w14:textId="77777777" w:rsidR="00EA52D9" w:rsidRPr="00EA52D9" w:rsidRDefault="00EA52D9" w:rsidP="00EA52D9">
            <w:pPr>
              <w:spacing w:after="0" w:line="363" w:lineRule="auto"/>
              <w:ind w:left="0" w:right="64" w:firstLine="0"/>
            </w:pPr>
            <w:r w:rsidRPr="00EA52D9">
              <w:t xml:space="preserve">planejamento, elaboração, revisão, edição, reescrita/ </w:t>
            </w:r>
            <w:proofErr w:type="spellStart"/>
            <w:r w:rsidRPr="00EA52D9">
              <w:t>redesign</w:t>
            </w:r>
            <w:proofErr w:type="spellEnd"/>
            <w:r w:rsidRPr="00EA52D9">
              <w:t xml:space="preserve"> e avaliação de textos orais, áudio e/ou vídeo, considerando sua adequação aos contextos em que foram produzidos, à forma composicional e estilo de gêneros, a </w:t>
            </w:r>
            <w:r w:rsidRPr="00EA52D9">
              <w:tab/>
              <w:t xml:space="preserve">clareza, progressão temática e variedade </w:t>
            </w:r>
          </w:p>
          <w:p w14:paraId="2C6AB39F" w14:textId="77777777" w:rsidR="00EA52D9" w:rsidRPr="00EA52D9" w:rsidRDefault="00EA52D9" w:rsidP="00EA52D9">
            <w:pPr>
              <w:spacing w:after="136" w:line="259" w:lineRule="auto"/>
              <w:ind w:left="0" w:firstLine="0"/>
              <w:jc w:val="left"/>
            </w:pPr>
            <w:r w:rsidRPr="00EA52D9">
              <w:t xml:space="preserve">linguística </w:t>
            </w:r>
          </w:p>
          <w:p w14:paraId="1479A279" w14:textId="77777777" w:rsidR="00EA52D9" w:rsidRPr="00EA52D9" w:rsidRDefault="00EA52D9" w:rsidP="00EA52D9">
            <w:pPr>
              <w:tabs>
                <w:tab w:val="center" w:pos="642"/>
                <w:tab w:val="center" w:pos="2064"/>
              </w:tabs>
              <w:spacing w:after="125" w:line="259" w:lineRule="auto"/>
              <w:ind w:left="0" w:firstLine="0"/>
              <w:jc w:val="left"/>
            </w:pPr>
            <w:r w:rsidRPr="00EA52D9">
              <w:rPr>
                <w:rFonts w:ascii="Calibri" w:eastAsia="Calibri" w:hAnsi="Calibri" w:cs="Calibri"/>
                <w:sz w:val="22"/>
              </w:rPr>
              <w:tab/>
            </w:r>
            <w:r w:rsidRPr="00EA52D9">
              <w:t xml:space="preserve">empregada, </w:t>
            </w:r>
            <w:r w:rsidRPr="00EA52D9">
              <w:tab/>
              <w:t xml:space="preserve">os </w:t>
            </w:r>
          </w:p>
          <w:p w14:paraId="195AA8EB" w14:textId="77777777" w:rsidR="00EA52D9" w:rsidRPr="00EA52D9" w:rsidRDefault="00EA52D9" w:rsidP="00EA52D9">
            <w:pPr>
              <w:spacing w:after="0" w:line="360" w:lineRule="auto"/>
              <w:ind w:left="0" w:right="64" w:firstLine="0"/>
            </w:pPr>
            <w:r w:rsidRPr="00EA52D9">
              <w:lastRenderedPageBreak/>
              <w:t xml:space="preserve">elementos relacionados à fala, os elementos </w:t>
            </w:r>
            <w:proofErr w:type="spellStart"/>
            <w:r w:rsidRPr="00EA52D9">
              <w:t>cinésicos</w:t>
            </w:r>
            <w:proofErr w:type="spellEnd"/>
            <w:r w:rsidRPr="00EA52D9">
              <w:t xml:space="preserve">, de modo a perceber os </w:t>
            </w:r>
          </w:p>
          <w:p w14:paraId="460EF23F" w14:textId="77777777" w:rsidR="00EA52D9" w:rsidRPr="00EA52D9" w:rsidRDefault="00EA52D9" w:rsidP="00EA52D9">
            <w:pPr>
              <w:spacing w:after="117" w:line="259" w:lineRule="auto"/>
              <w:ind w:left="0" w:firstLine="0"/>
              <w:jc w:val="left"/>
            </w:pPr>
            <w:r w:rsidRPr="00EA52D9">
              <w:t xml:space="preserve">diferentes </w:t>
            </w:r>
          </w:p>
          <w:p w14:paraId="4670418A" w14:textId="77777777" w:rsidR="00EA52D9" w:rsidRPr="00EA52D9" w:rsidRDefault="00EA52D9" w:rsidP="00EA52D9">
            <w:pPr>
              <w:spacing w:after="0" w:line="259" w:lineRule="auto"/>
              <w:ind w:left="2" w:firstLine="0"/>
              <w:jc w:val="left"/>
            </w:pPr>
            <w:r w:rsidRPr="00EA52D9">
              <w:t>processos no desenvolvimento da oralidade nos diferentes gêneros.</w:t>
            </w:r>
          </w:p>
        </w:tc>
        <w:tc>
          <w:tcPr>
            <w:tcW w:w="4012" w:type="dxa"/>
            <w:tcBorders>
              <w:top w:val="single" w:sz="2" w:space="0" w:color="FFFFFF"/>
              <w:left w:val="single" w:sz="6" w:space="0" w:color="000000"/>
              <w:bottom w:val="single" w:sz="4" w:space="0" w:color="000000"/>
              <w:right w:val="single" w:sz="6" w:space="0" w:color="000000"/>
            </w:tcBorders>
          </w:tcPr>
          <w:p w14:paraId="5B8F1F20" w14:textId="77777777" w:rsidR="00EA52D9" w:rsidRPr="00EA52D9" w:rsidRDefault="00EA52D9" w:rsidP="00EA52D9">
            <w:pPr>
              <w:spacing w:after="19"/>
              <w:ind w:left="2" w:firstLine="0"/>
              <w:jc w:val="left"/>
              <w:rPr>
                <w:b/>
              </w:rPr>
            </w:pPr>
          </w:p>
        </w:tc>
      </w:tr>
    </w:tbl>
    <w:p w14:paraId="40D725E8" w14:textId="77777777" w:rsidR="00EA52D9" w:rsidRPr="00EA52D9" w:rsidRDefault="00EA52D9" w:rsidP="00EA52D9">
      <w:pPr>
        <w:spacing w:after="0" w:line="259" w:lineRule="auto"/>
        <w:ind w:left="-1440" w:right="10466" w:firstLine="0"/>
        <w:jc w:val="left"/>
      </w:pPr>
    </w:p>
    <w:p w14:paraId="18D60CA6"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192256B4" w14:textId="77777777" w:rsidTr="00EA52D9">
        <w:trPr>
          <w:trHeight w:val="9696"/>
        </w:trPr>
        <w:tc>
          <w:tcPr>
            <w:tcW w:w="991" w:type="dxa"/>
            <w:tcBorders>
              <w:top w:val="single" w:sz="6" w:space="0" w:color="000000"/>
              <w:left w:val="single" w:sz="6" w:space="0" w:color="000000"/>
              <w:bottom w:val="single" w:sz="6" w:space="0" w:color="000000"/>
              <w:right w:val="single" w:sz="6" w:space="0" w:color="000000"/>
            </w:tcBorders>
          </w:tcPr>
          <w:p w14:paraId="66B00E33" w14:textId="77777777" w:rsidR="00EA52D9" w:rsidRPr="00EA52D9" w:rsidRDefault="00EA52D9" w:rsidP="00EA52D9">
            <w:pPr>
              <w:spacing w:after="0" w:line="259" w:lineRule="auto"/>
              <w:ind w:left="2" w:firstLine="0"/>
              <w:jc w:val="left"/>
            </w:pPr>
            <w:r w:rsidRPr="00EA52D9">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B1DA8D3"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BE26885"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07D05CD5" w14:textId="77777777" w:rsidR="00EA52D9" w:rsidRPr="00EA52D9" w:rsidRDefault="00EA52D9" w:rsidP="00EA52D9">
            <w:pPr>
              <w:spacing w:after="0" w:line="259" w:lineRule="auto"/>
              <w:ind w:left="0" w:right="66" w:firstLine="0"/>
            </w:pPr>
            <w:r w:rsidRPr="00EA52D9">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5F8618CA" w14:textId="77777777" w:rsidR="00EA52D9" w:rsidRPr="00EA52D9" w:rsidRDefault="00EA52D9" w:rsidP="00EA52D9">
            <w:pPr>
              <w:spacing w:after="115" w:line="259" w:lineRule="auto"/>
              <w:ind w:left="2" w:firstLine="0"/>
              <w:jc w:val="left"/>
            </w:pPr>
            <w:r w:rsidRPr="00EA52D9">
              <w:rPr>
                <w:b/>
              </w:rPr>
              <w:t xml:space="preserve">(EF69LP13) </w:t>
            </w:r>
          </w:p>
          <w:p w14:paraId="3671ED2D" w14:textId="77777777" w:rsidR="00EA52D9" w:rsidRPr="00EA52D9" w:rsidRDefault="00EA52D9" w:rsidP="00EA52D9">
            <w:pPr>
              <w:spacing w:after="0" w:line="369" w:lineRule="auto"/>
              <w:ind w:left="2" w:right="65" w:firstLine="0"/>
            </w:pPr>
            <w:r w:rsidRPr="00EA52D9">
              <w:t xml:space="preserve">Engajar-se e contribuir com a busca </w:t>
            </w:r>
            <w:r w:rsidRPr="00EA52D9">
              <w:tab/>
              <w:t xml:space="preserve">de </w:t>
            </w:r>
          </w:p>
          <w:p w14:paraId="4BA4B17C" w14:textId="77777777" w:rsidR="00EA52D9" w:rsidRPr="00EA52D9" w:rsidRDefault="00EA52D9" w:rsidP="00EA52D9">
            <w:pPr>
              <w:spacing w:after="0" w:line="259" w:lineRule="auto"/>
              <w:ind w:left="2" w:right="7" w:firstLine="0"/>
              <w:jc w:val="left"/>
            </w:pPr>
            <w:r w:rsidRPr="00EA52D9">
              <w:t xml:space="preserve">conclusões comuns relativas a problemas, temas ou </w:t>
            </w:r>
            <w:r w:rsidRPr="00EA52D9">
              <w:tab/>
              <w:t xml:space="preserve">questões polêmicas </w:t>
            </w:r>
            <w:r w:rsidRPr="00EA52D9">
              <w:tab/>
              <w:t xml:space="preserve">de interesse da turma e/ou de relevância social. </w:t>
            </w:r>
          </w:p>
        </w:tc>
        <w:tc>
          <w:tcPr>
            <w:tcW w:w="2405" w:type="dxa"/>
            <w:tcBorders>
              <w:top w:val="single" w:sz="2" w:space="0" w:color="FFFFFF"/>
              <w:left w:val="single" w:sz="6" w:space="0" w:color="000000"/>
              <w:bottom w:val="single" w:sz="2" w:space="0" w:color="FFFFFF"/>
              <w:right w:val="single" w:sz="6" w:space="0" w:color="000000"/>
            </w:tcBorders>
          </w:tcPr>
          <w:p w14:paraId="0839CF99" w14:textId="77777777" w:rsidR="00EA52D9" w:rsidRPr="00862584" w:rsidRDefault="00EA52D9" w:rsidP="00EA52D9">
            <w:pPr>
              <w:spacing w:after="115" w:line="259" w:lineRule="auto"/>
              <w:ind w:left="2" w:firstLine="0"/>
              <w:jc w:val="left"/>
              <w:rPr>
                <w:sz w:val="22"/>
              </w:rPr>
            </w:pPr>
            <w:r w:rsidRPr="00862584">
              <w:rPr>
                <w:b/>
                <w:sz w:val="22"/>
              </w:rPr>
              <w:t xml:space="preserve">(EF69LP13RS-1) </w:t>
            </w:r>
          </w:p>
          <w:p w14:paraId="2CDDC320" w14:textId="77777777" w:rsidR="00EA52D9" w:rsidRPr="00862584" w:rsidRDefault="00EA52D9" w:rsidP="00EA52D9">
            <w:pPr>
              <w:spacing w:after="0" w:line="362" w:lineRule="auto"/>
              <w:ind w:left="2" w:right="64" w:firstLine="0"/>
              <w:rPr>
                <w:sz w:val="22"/>
              </w:rPr>
            </w:pPr>
            <w:r w:rsidRPr="00862584">
              <w:rPr>
                <w:sz w:val="22"/>
              </w:rPr>
              <w:t xml:space="preserve">Engajar-se e contribuir com a busca </w:t>
            </w:r>
            <w:r w:rsidRPr="00862584">
              <w:rPr>
                <w:sz w:val="22"/>
              </w:rPr>
              <w:tab/>
              <w:t>de conclusões comuns relativas a problemas, temas ou questões polêmicas de interesse da turma e/ou de relevância social para compreendê-los e tomar uma posição em discussões a respeito.</w:t>
            </w:r>
            <w:r w:rsidRPr="00862584">
              <w:rPr>
                <w:b/>
                <w:sz w:val="22"/>
              </w:rPr>
              <w:t xml:space="preserve"> </w:t>
            </w:r>
          </w:p>
          <w:p w14:paraId="52937259" w14:textId="77777777" w:rsidR="00EA52D9" w:rsidRPr="00862584" w:rsidRDefault="00EA52D9" w:rsidP="00EA52D9">
            <w:pPr>
              <w:spacing w:after="117" w:line="259" w:lineRule="auto"/>
              <w:ind w:left="2" w:firstLine="0"/>
              <w:jc w:val="left"/>
              <w:rPr>
                <w:sz w:val="22"/>
              </w:rPr>
            </w:pPr>
            <w:r w:rsidRPr="00862584">
              <w:rPr>
                <w:b/>
                <w:sz w:val="22"/>
              </w:rPr>
              <w:t xml:space="preserve">(EF69LP13RS-2) </w:t>
            </w:r>
          </w:p>
          <w:p w14:paraId="7D96A45C" w14:textId="77777777" w:rsidR="00EA52D9" w:rsidRPr="00862584" w:rsidRDefault="00EA52D9" w:rsidP="00EA52D9">
            <w:pPr>
              <w:spacing w:after="0" w:line="259" w:lineRule="auto"/>
              <w:ind w:left="2" w:right="64" w:firstLine="0"/>
              <w:rPr>
                <w:sz w:val="22"/>
              </w:rPr>
            </w:pPr>
            <w:r w:rsidRPr="00862584">
              <w:rPr>
                <w:sz w:val="22"/>
              </w:rPr>
              <w:t xml:space="preserve">Ouvir as diferentes opiniões e destacar a importância do ato de ouvir, e respeito aos diferentes pontos de vista. </w:t>
            </w:r>
          </w:p>
        </w:tc>
        <w:tc>
          <w:tcPr>
            <w:tcW w:w="4066" w:type="dxa"/>
            <w:tcBorders>
              <w:top w:val="single" w:sz="2" w:space="0" w:color="FFFFFF"/>
              <w:left w:val="single" w:sz="6" w:space="0" w:color="000000"/>
              <w:bottom w:val="single" w:sz="2" w:space="0" w:color="FFFFFF"/>
              <w:right w:val="single" w:sz="6" w:space="0" w:color="000000"/>
            </w:tcBorders>
          </w:tcPr>
          <w:p w14:paraId="172C4A12" w14:textId="77777777" w:rsidR="00EA52D9" w:rsidRPr="00EA52D9" w:rsidRDefault="00EA52D9" w:rsidP="00EA52D9">
            <w:pPr>
              <w:spacing w:after="115" w:line="259" w:lineRule="auto"/>
              <w:ind w:left="2" w:firstLine="0"/>
              <w:jc w:val="left"/>
              <w:rPr>
                <w:b/>
              </w:rPr>
            </w:pPr>
          </w:p>
        </w:tc>
      </w:tr>
      <w:tr w:rsidR="00EA52D9" w:rsidRPr="00EA52D9" w14:paraId="7C04B679" w14:textId="77777777" w:rsidTr="00EA52D9">
        <w:trPr>
          <w:trHeight w:val="2084"/>
        </w:trPr>
        <w:tc>
          <w:tcPr>
            <w:tcW w:w="991" w:type="dxa"/>
            <w:tcBorders>
              <w:top w:val="single" w:sz="6" w:space="0" w:color="000000"/>
              <w:left w:val="single" w:sz="6" w:space="0" w:color="000000"/>
              <w:bottom w:val="single" w:sz="6" w:space="0" w:color="000000"/>
              <w:right w:val="single" w:sz="6" w:space="0" w:color="000000"/>
            </w:tcBorders>
          </w:tcPr>
          <w:p w14:paraId="5564F9C7" w14:textId="77777777" w:rsidR="00EA52D9" w:rsidRPr="00EA52D9" w:rsidRDefault="00EA52D9" w:rsidP="00EA52D9">
            <w:pPr>
              <w:spacing w:after="0" w:line="259" w:lineRule="auto"/>
              <w:ind w:left="2" w:firstLine="0"/>
              <w:jc w:val="left"/>
            </w:pPr>
            <w:r w:rsidRPr="00EA52D9">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DCF1E96"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DD52B6C"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65EF9A49" w14:textId="77777777" w:rsidR="00EA52D9" w:rsidRPr="00EA52D9" w:rsidRDefault="00EA52D9" w:rsidP="00EA52D9">
            <w:pPr>
              <w:spacing w:after="0" w:line="259" w:lineRule="auto"/>
              <w:ind w:left="0" w:right="67" w:firstLine="0"/>
            </w:pPr>
            <w:r w:rsidRPr="00EA52D9">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6" w:space="0" w:color="000000"/>
              <w:right w:val="single" w:sz="6" w:space="0" w:color="000000"/>
            </w:tcBorders>
          </w:tcPr>
          <w:p w14:paraId="33FECA5F" w14:textId="77777777" w:rsidR="00EA52D9" w:rsidRPr="00EA52D9" w:rsidRDefault="00EA52D9" w:rsidP="00EA52D9">
            <w:pPr>
              <w:spacing w:after="2" w:line="359" w:lineRule="auto"/>
              <w:ind w:left="2" w:firstLine="0"/>
              <w:jc w:val="left"/>
            </w:pPr>
            <w:r w:rsidRPr="00EA52D9">
              <w:rPr>
                <w:b/>
              </w:rPr>
              <w:t xml:space="preserve">(EF69LP14) </w:t>
            </w:r>
            <w:r w:rsidRPr="00EA52D9">
              <w:t xml:space="preserve">Formular </w:t>
            </w:r>
          </w:p>
          <w:p w14:paraId="50A66EE9" w14:textId="77777777" w:rsidR="00EA52D9" w:rsidRPr="00EA52D9" w:rsidRDefault="00EA52D9" w:rsidP="00EA52D9">
            <w:pPr>
              <w:spacing w:after="0" w:line="259" w:lineRule="auto"/>
              <w:ind w:left="2" w:right="64" w:firstLine="0"/>
            </w:pPr>
            <w:r w:rsidRPr="00EA52D9">
              <w:t xml:space="preserve">perguntas e decompor, com a ajuda dos colegas e dos professores, tema/questão polêmica, explicações e ou argumentos relativos ao objeto de discussão para análise mais minuciosa e buscar em fontes diversas informações ou dados que permitam analisar partes da questão e compartilhá-los com a turma.  </w:t>
            </w:r>
          </w:p>
        </w:tc>
        <w:tc>
          <w:tcPr>
            <w:tcW w:w="2405" w:type="dxa"/>
            <w:tcBorders>
              <w:top w:val="single" w:sz="2" w:space="0" w:color="FFFFFF"/>
              <w:left w:val="single" w:sz="6" w:space="0" w:color="000000"/>
              <w:bottom w:val="single" w:sz="4" w:space="0" w:color="000000"/>
              <w:right w:val="single" w:sz="6" w:space="0" w:color="000000"/>
            </w:tcBorders>
          </w:tcPr>
          <w:p w14:paraId="1BF9B6AA" w14:textId="77777777" w:rsidR="00EA52D9" w:rsidRPr="00EA52D9" w:rsidRDefault="00EA52D9" w:rsidP="00EA52D9">
            <w:pPr>
              <w:spacing w:after="0" w:line="240" w:lineRule="auto"/>
              <w:ind w:left="0" w:firstLine="0"/>
              <w:jc w:val="left"/>
            </w:pPr>
            <w:r w:rsidRPr="00EA52D9">
              <w:rPr>
                <w:b/>
              </w:rPr>
              <w:t xml:space="preserve">(EF69LP14RS-1) </w:t>
            </w:r>
          </w:p>
          <w:p w14:paraId="55E15F50" w14:textId="77777777" w:rsidR="00EA52D9" w:rsidRPr="00EA52D9" w:rsidRDefault="00EA52D9" w:rsidP="00EA52D9">
            <w:pPr>
              <w:spacing w:after="0" w:line="240" w:lineRule="auto"/>
              <w:ind w:left="0" w:firstLine="0"/>
              <w:jc w:val="left"/>
            </w:pPr>
            <w:r w:rsidRPr="00EA52D9">
              <w:t xml:space="preserve">Formular perguntas, expressando-se </w:t>
            </w:r>
          </w:p>
          <w:p w14:paraId="42126BCF" w14:textId="77777777" w:rsidR="00EA52D9" w:rsidRPr="00EA52D9" w:rsidRDefault="00EA52D9" w:rsidP="00EA52D9">
            <w:pPr>
              <w:spacing w:after="0" w:line="240" w:lineRule="auto"/>
              <w:ind w:left="0" w:right="65" w:firstLine="0"/>
              <w:jc w:val="left"/>
            </w:pPr>
            <w:r w:rsidRPr="00EA52D9">
              <w:t xml:space="preserve">com clareza e coerência, e decompor, com a ajuda dos colegas e dos </w:t>
            </w:r>
            <w:r w:rsidRPr="00EA52D9">
              <w:tab/>
              <w:t xml:space="preserve">professores, tema/questão polêmica, explicações </w:t>
            </w:r>
            <w:r w:rsidRPr="00EA52D9">
              <w:tab/>
              <w:t xml:space="preserve">e ou argumentos relativos ao objeto de discussão para análise </w:t>
            </w:r>
            <w:r w:rsidRPr="00EA52D9">
              <w:tab/>
              <w:t xml:space="preserve">mais minuciosa e buscar em fontes diversas informações </w:t>
            </w:r>
            <w:r w:rsidRPr="00EA52D9">
              <w:tab/>
              <w:t>ou dados que permitam analisar partes da questão.</w:t>
            </w:r>
            <w:r w:rsidRPr="00EA52D9">
              <w:rPr>
                <w:b/>
              </w:rPr>
              <w:t xml:space="preserve">                     </w:t>
            </w:r>
          </w:p>
          <w:p w14:paraId="57BEC5AE" w14:textId="77777777" w:rsidR="00EA52D9" w:rsidRPr="00EA52D9" w:rsidRDefault="00EA52D9" w:rsidP="00EA52D9">
            <w:pPr>
              <w:spacing w:after="0" w:line="240" w:lineRule="auto"/>
              <w:ind w:left="0" w:firstLine="0"/>
              <w:jc w:val="left"/>
            </w:pPr>
            <w:r w:rsidRPr="00EA52D9">
              <w:rPr>
                <w:b/>
              </w:rPr>
              <w:t xml:space="preserve">(EF69LP14RS-2) </w:t>
            </w:r>
          </w:p>
          <w:p w14:paraId="4CB28A1D" w14:textId="77777777" w:rsidR="00EA52D9" w:rsidRPr="00EA52D9" w:rsidRDefault="00EA52D9" w:rsidP="00EA52D9">
            <w:pPr>
              <w:spacing w:after="0" w:line="240" w:lineRule="auto"/>
              <w:ind w:left="0" w:firstLine="0"/>
            </w:pPr>
            <w:r w:rsidRPr="00EA52D9">
              <w:t>Pesquisar, refletir e elaborar pontos de vista sobre os conteúdos.</w:t>
            </w:r>
          </w:p>
        </w:tc>
        <w:tc>
          <w:tcPr>
            <w:tcW w:w="4066" w:type="dxa"/>
            <w:tcBorders>
              <w:top w:val="single" w:sz="2" w:space="0" w:color="FFFFFF"/>
              <w:left w:val="single" w:sz="6" w:space="0" w:color="000000"/>
              <w:bottom w:val="single" w:sz="4" w:space="0" w:color="000000"/>
              <w:right w:val="single" w:sz="6" w:space="0" w:color="000000"/>
            </w:tcBorders>
          </w:tcPr>
          <w:p w14:paraId="78695592" w14:textId="77777777" w:rsidR="00EA52D9" w:rsidRPr="00EA52D9" w:rsidRDefault="00EA52D9" w:rsidP="00EA52D9">
            <w:pPr>
              <w:spacing w:after="115" w:line="259" w:lineRule="auto"/>
              <w:ind w:left="2" w:firstLine="0"/>
              <w:jc w:val="left"/>
              <w:rPr>
                <w:b/>
              </w:rPr>
            </w:pPr>
          </w:p>
        </w:tc>
      </w:tr>
    </w:tbl>
    <w:p w14:paraId="5BD94AA6"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5155AA48" w14:textId="77777777" w:rsidTr="00EA52D9">
        <w:trPr>
          <w:trHeight w:val="4566"/>
        </w:trPr>
        <w:tc>
          <w:tcPr>
            <w:tcW w:w="991" w:type="dxa"/>
            <w:tcBorders>
              <w:top w:val="single" w:sz="6" w:space="0" w:color="000000"/>
              <w:left w:val="single" w:sz="6" w:space="0" w:color="000000"/>
              <w:bottom w:val="single" w:sz="6" w:space="0" w:color="000000"/>
              <w:right w:val="single" w:sz="6" w:space="0" w:color="000000"/>
            </w:tcBorders>
          </w:tcPr>
          <w:p w14:paraId="3A11A489" w14:textId="77777777" w:rsidR="00EA52D9" w:rsidRPr="00EA52D9" w:rsidRDefault="00EA52D9" w:rsidP="00EA52D9">
            <w:pPr>
              <w:spacing w:after="0" w:line="259" w:lineRule="auto"/>
              <w:ind w:left="2" w:firstLine="0"/>
              <w:jc w:val="left"/>
            </w:pPr>
            <w:r w:rsidRPr="00EA52D9">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1E1FAA1"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558CAAD"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1A644709" w14:textId="77777777" w:rsidR="00EA52D9" w:rsidRPr="00EA52D9" w:rsidRDefault="00EA52D9" w:rsidP="00EA52D9">
            <w:pPr>
              <w:spacing w:after="0" w:line="259" w:lineRule="auto"/>
              <w:ind w:left="0" w:right="105" w:firstLine="0"/>
            </w:pPr>
            <w:r w:rsidRPr="00EA52D9">
              <w:t xml:space="preserve">Participação em discussões orais de temas controversos de interesse da turma e/ou de relevância social </w:t>
            </w:r>
          </w:p>
        </w:tc>
        <w:tc>
          <w:tcPr>
            <w:tcW w:w="2268" w:type="dxa"/>
            <w:tcBorders>
              <w:top w:val="single" w:sz="6" w:space="0" w:color="000000"/>
              <w:left w:val="single" w:sz="6" w:space="0" w:color="000000"/>
              <w:bottom w:val="single" w:sz="4" w:space="0" w:color="000000"/>
              <w:right w:val="single" w:sz="4" w:space="0" w:color="000000"/>
            </w:tcBorders>
          </w:tcPr>
          <w:p w14:paraId="1405E53C" w14:textId="77777777" w:rsidR="00EA52D9" w:rsidRPr="00EA52D9" w:rsidRDefault="00EA52D9" w:rsidP="00EA52D9">
            <w:pPr>
              <w:spacing w:after="24" w:line="359" w:lineRule="auto"/>
              <w:ind w:left="2" w:firstLine="0"/>
              <w:jc w:val="left"/>
            </w:pPr>
            <w:r w:rsidRPr="00EA52D9">
              <w:rPr>
                <w:b/>
              </w:rPr>
              <w:t xml:space="preserve">(EF69LP15) </w:t>
            </w:r>
            <w:r w:rsidRPr="00EA52D9">
              <w:t xml:space="preserve">Apresentar </w:t>
            </w:r>
          </w:p>
          <w:p w14:paraId="4137F4C8" w14:textId="77777777" w:rsidR="00EA52D9" w:rsidRPr="00EA52D9" w:rsidRDefault="00EA52D9" w:rsidP="00EA52D9">
            <w:pPr>
              <w:tabs>
                <w:tab w:val="center" w:pos="637"/>
                <w:tab w:val="center" w:pos="1989"/>
              </w:tabs>
              <w:spacing w:after="122" w:line="259" w:lineRule="auto"/>
              <w:ind w:left="0" w:firstLine="0"/>
              <w:jc w:val="left"/>
            </w:pPr>
            <w:r w:rsidRPr="00EA52D9">
              <w:rPr>
                <w:rFonts w:ascii="Calibri" w:eastAsia="Calibri" w:hAnsi="Calibri" w:cs="Calibri"/>
                <w:sz w:val="22"/>
              </w:rPr>
              <w:tab/>
            </w:r>
            <w:r w:rsidRPr="00EA52D9">
              <w:t xml:space="preserve">argumentos </w:t>
            </w:r>
            <w:r w:rsidRPr="00EA52D9">
              <w:tab/>
              <w:t xml:space="preserve">e </w:t>
            </w:r>
          </w:p>
          <w:p w14:paraId="1AB66929" w14:textId="77777777" w:rsidR="00EA52D9" w:rsidRPr="00EA52D9" w:rsidRDefault="00EA52D9" w:rsidP="00EA52D9">
            <w:pPr>
              <w:spacing w:after="0"/>
              <w:ind w:left="2" w:firstLine="0"/>
              <w:jc w:val="left"/>
            </w:pPr>
            <w:r w:rsidRPr="00EA52D9">
              <w:t xml:space="preserve">contra-argumentos coerentes, </w:t>
            </w:r>
          </w:p>
          <w:p w14:paraId="62ED0ED4" w14:textId="77777777" w:rsidR="00EA52D9" w:rsidRPr="00EA52D9" w:rsidRDefault="00EA52D9" w:rsidP="00EA52D9">
            <w:pPr>
              <w:spacing w:after="0" w:line="259" w:lineRule="auto"/>
              <w:ind w:left="2" w:right="103" w:firstLine="0"/>
            </w:pPr>
            <w:r w:rsidRPr="00EA52D9">
              <w:t>respeitando os turnos de fala, na participação em discussões sobre temas controversos e/ou polêmicos.</w:t>
            </w:r>
          </w:p>
        </w:tc>
        <w:tc>
          <w:tcPr>
            <w:tcW w:w="2405" w:type="dxa"/>
            <w:tcBorders>
              <w:top w:val="single" w:sz="4" w:space="0" w:color="000000"/>
              <w:left w:val="single" w:sz="4" w:space="0" w:color="000000"/>
              <w:bottom w:val="single" w:sz="4" w:space="0" w:color="000000"/>
              <w:right w:val="single" w:sz="4" w:space="0" w:color="000000"/>
            </w:tcBorders>
          </w:tcPr>
          <w:p w14:paraId="3B5EB90D" w14:textId="77777777" w:rsidR="00EA52D9" w:rsidRPr="00EA52D9" w:rsidRDefault="00EA52D9" w:rsidP="00EA52D9">
            <w:pPr>
              <w:spacing w:after="115" w:line="259" w:lineRule="auto"/>
              <w:ind w:left="0" w:firstLine="0"/>
              <w:jc w:val="left"/>
            </w:pPr>
            <w:r w:rsidRPr="00EA52D9">
              <w:rPr>
                <w:b/>
              </w:rPr>
              <w:t xml:space="preserve">(EF69LP15RS-1) </w:t>
            </w:r>
          </w:p>
          <w:p w14:paraId="3BEDFFFD" w14:textId="77777777" w:rsidR="00EA52D9" w:rsidRPr="00EA52D9" w:rsidRDefault="00EA52D9" w:rsidP="00EA52D9">
            <w:pPr>
              <w:spacing w:after="138" w:line="259" w:lineRule="auto"/>
              <w:ind w:left="0" w:firstLine="0"/>
              <w:jc w:val="left"/>
            </w:pPr>
            <w:r w:rsidRPr="00EA52D9">
              <w:t xml:space="preserve">Articular </w:t>
            </w:r>
          </w:p>
          <w:p w14:paraId="348265B4" w14:textId="77777777" w:rsidR="00EA52D9" w:rsidRPr="00EA52D9" w:rsidRDefault="00EA52D9" w:rsidP="00EA52D9">
            <w:pPr>
              <w:tabs>
                <w:tab w:val="center" w:pos="635"/>
                <w:tab w:val="center" w:pos="2124"/>
              </w:tabs>
              <w:spacing w:after="122" w:line="259" w:lineRule="auto"/>
              <w:ind w:left="0" w:firstLine="0"/>
              <w:jc w:val="left"/>
            </w:pPr>
            <w:r w:rsidRPr="00EA52D9">
              <w:rPr>
                <w:rFonts w:ascii="Calibri" w:eastAsia="Calibri" w:hAnsi="Calibri" w:cs="Calibri"/>
                <w:sz w:val="22"/>
              </w:rPr>
              <w:tab/>
            </w:r>
            <w:r w:rsidRPr="00EA52D9">
              <w:t xml:space="preserve">argumentos </w:t>
            </w:r>
            <w:r w:rsidRPr="00EA52D9">
              <w:tab/>
              <w:t xml:space="preserve">e </w:t>
            </w:r>
          </w:p>
          <w:p w14:paraId="0984673C" w14:textId="77777777" w:rsidR="00EA52D9" w:rsidRPr="00EA52D9" w:rsidRDefault="00EA52D9" w:rsidP="00EA52D9">
            <w:pPr>
              <w:spacing w:after="0"/>
              <w:ind w:left="0" w:firstLine="0"/>
              <w:jc w:val="left"/>
            </w:pPr>
            <w:r w:rsidRPr="00EA52D9">
              <w:t xml:space="preserve">contra-argumentos coerentes, </w:t>
            </w:r>
          </w:p>
          <w:p w14:paraId="37792F28" w14:textId="77777777" w:rsidR="00EA52D9" w:rsidRPr="00EA52D9" w:rsidRDefault="00EA52D9" w:rsidP="00EA52D9">
            <w:pPr>
              <w:spacing w:after="0" w:line="259" w:lineRule="auto"/>
              <w:ind w:left="0" w:right="106" w:firstLine="0"/>
            </w:pPr>
            <w:r w:rsidRPr="00EA52D9">
              <w:t>respeitando os turnos de fala, na participação em discussões sobre temas controversos e/ou polêmicos, posicionando-se criticamente.</w:t>
            </w:r>
          </w:p>
        </w:tc>
        <w:tc>
          <w:tcPr>
            <w:tcW w:w="4066" w:type="dxa"/>
            <w:tcBorders>
              <w:top w:val="single" w:sz="4" w:space="0" w:color="000000"/>
              <w:left w:val="single" w:sz="4" w:space="0" w:color="000000"/>
              <w:bottom w:val="single" w:sz="4" w:space="0" w:color="000000"/>
              <w:right w:val="single" w:sz="4" w:space="0" w:color="000000"/>
            </w:tcBorders>
          </w:tcPr>
          <w:p w14:paraId="3F12DA83" w14:textId="77777777" w:rsidR="00EA52D9" w:rsidRPr="00EA52D9" w:rsidRDefault="00EA52D9" w:rsidP="00EA52D9">
            <w:pPr>
              <w:spacing w:after="115" w:line="259" w:lineRule="auto"/>
              <w:ind w:left="0" w:firstLine="0"/>
              <w:jc w:val="left"/>
              <w:rPr>
                <w:b/>
              </w:rPr>
            </w:pPr>
          </w:p>
        </w:tc>
      </w:tr>
    </w:tbl>
    <w:p w14:paraId="5E726C10"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4AA2E768" w14:textId="77777777" w:rsidTr="00EA52D9">
        <w:trPr>
          <w:trHeight w:val="8300"/>
        </w:trPr>
        <w:tc>
          <w:tcPr>
            <w:tcW w:w="991" w:type="dxa"/>
            <w:tcBorders>
              <w:top w:val="single" w:sz="6" w:space="0" w:color="000000"/>
              <w:left w:val="single" w:sz="6" w:space="0" w:color="000000"/>
              <w:bottom w:val="single" w:sz="6" w:space="0" w:color="000000"/>
              <w:right w:val="single" w:sz="6" w:space="0" w:color="000000"/>
            </w:tcBorders>
          </w:tcPr>
          <w:p w14:paraId="66A88ED5" w14:textId="77777777" w:rsidR="00EA52D9" w:rsidRPr="00EA52D9" w:rsidRDefault="00EA52D9" w:rsidP="00EA52D9">
            <w:pPr>
              <w:spacing w:after="0" w:line="259" w:lineRule="auto"/>
              <w:ind w:left="2" w:firstLine="0"/>
              <w:jc w:val="left"/>
            </w:pPr>
            <w:r w:rsidRPr="00EA52D9">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B7C663B"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E6AD202" w14:textId="77777777" w:rsidR="00EA52D9" w:rsidRPr="00EA52D9" w:rsidRDefault="00EA52D9" w:rsidP="00EA52D9">
            <w:pPr>
              <w:spacing w:after="2" w:line="359" w:lineRule="auto"/>
              <w:ind w:left="2" w:firstLine="0"/>
              <w:jc w:val="left"/>
            </w:pPr>
            <w:r w:rsidRPr="00EA52D9">
              <w:t>Análise linguística/sem</w:t>
            </w:r>
          </w:p>
          <w:p w14:paraId="030751D9"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ADBB15F" w14:textId="77777777" w:rsidR="00EA52D9" w:rsidRPr="00EA52D9" w:rsidRDefault="00EA52D9" w:rsidP="00EA52D9">
            <w:pPr>
              <w:spacing w:after="0" w:line="259" w:lineRule="auto"/>
              <w:ind w:left="0" w:firstLine="0"/>
              <w:jc w:val="left"/>
            </w:pPr>
            <w:r w:rsidRPr="00EA52D9">
              <w:t xml:space="preserve">Construção composicional </w:t>
            </w:r>
          </w:p>
        </w:tc>
        <w:tc>
          <w:tcPr>
            <w:tcW w:w="2268" w:type="dxa"/>
            <w:tcBorders>
              <w:top w:val="single" w:sz="4" w:space="0" w:color="000000"/>
              <w:left w:val="single" w:sz="6" w:space="0" w:color="000000"/>
              <w:bottom w:val="single" w:sz="6" w:space="0" w:color="000000"/>
              <w:right w:val="single" w:sz="6" w:space="0" w:color="000000"/>
            </w:tcBorders>
          </w:tcPr>
          <w:p w14:paraId="6930648D" w14:textId="77777777" w:rsidR="00EA52D9" w:rsidRPr="00EA52D9" w:rsidRDefault="00EA52D9" w:rsidP="00EA52D9">
            <w:pPr>
              <w:spacing w:after="0" w:line="240" w:lineRule="auto"/>
              <w:ind w:left="0" w:firstLine="0"/>
              <w:jc w:val="left"/>
              <w:rPr>
                <w:sz w:val="22"/>
              </w:rPr>
            </w:pPr>
            <w:r w:rsidRPr="00EA52D9">
              <w:rPr>
                <w:b/>
                <w:sz w:val="22"/>
              </w:rPr>
              <w:t xml:space="preserve">(EF69LP16) </w:t>
            </w:r>
          </w:p>
          <w:p w14:paraId="008E5A4E" w14:textId="77777777" w:rsidR="00EA52D9" w:rsidRPr="00EA52D9" w:rsidRDefault="00EA52D9" w:rsidP="00EA52D9">
            <w:pPr>
              <w:spacing w:after="0" w:line="240" w:lineRule="auto"/>
              <w:ind w:left="0" w:right="64" w:firstLine="0"/>
              <w:rPr>
                <w:sz w:val="22"/>
              </w:rPr>
            </w:pPr>
            <w:r w:rsidRPr="00EA52D9">
              <w:rPr>
                <w:sz w:val="22"/>
              </w:rPr>
              <w:t xml:space="preserve">Analisar e utilizar as formas de composição dos gêneros jornalísticos da ordem do relatar, tais como notícias (pirâmide invertida no impresso X blocos noticiosos hipertextuais e </w:t>
            </w:r>
            <w:proofErr w:type="spellStart"/>
            <w:r w:rsidRPr="00EA52D9">
              <w:rPr>
                <w:sz w:val="22"/>
              </w:rPr>
              <w:t>hipermidiáticos</w:t>
            </w:r>
            <w:proofErr w:type="spellEnd"/>
            <w:r w:rsidRPr="00EA52D9">
              <w:rPr>
                <w:sz w:val="22"/>
              </w:rPr>
              <w:t xml:space="preserve"> no digital, que também pode contar com imagens de vários tipos, vídeos, gravações de áudio etc.), da ordem do argumentar, tais como artigos de opinião e editorial </w:t>
            </w:r>
          </w:p>
          <w:p w14:paraId="702B1715" w14:textId="77777777" w:rsidR="00EA52D9" w:rsidRPr="00EA52D9" w:rsidRDefault="00EA52D9" w:rsidP="00EA52D9">
            <w:pPr>
              <w:spacing w:after="0" w:line="240" w:lineRule="auto"/>
              <w:ind w:left="0" w:firstLine="0"/>
              <w:jc w:val="left"/>
              <w:rPr>
                <w:sz w:val="22"/>
              </w:rPr>
            </w:pPr>
            <w:r w:rsidRPr="00EA52D9">
              <w:rPr>
                <w:sz w:val="22"/>
              </w:rPr>
              <w:t xml:space="preserve">(contextualização, </w:t>
            </w:r>
          </w:p>
          <w:p w14:paraId="40217C0A" w14:textId="77777777" w:rsidR="00EA52D9" w:rsidRPr="00EA52D9" w:rsidRDefault="00EA52D9" w:rsidP="00EA52D9">
            <w:pPr>
              <w:spacing w:after="0" w:line="240" w:lineRule="auto"/>
              <w:ind w:left="0" w:right="65" w:firstLine="0"/>
              <w:rPr>
                <w:sz w:val="22"/>
              </w:rPr>
            </w:pPr>
            <w:r w:rsidRPr="00EA52D9">
              <w:rPr>
                <w:sz w:val="22"/>
              </w:rPr>
              <w:t>defesa de tese/opinião e uso de argumentos) e das entrevistas: apresentação e contextualização do entrevistado e do tema, estrutura pergunta e resposta etc.</w:t>
            </w:r>
          </w:p>
        </w:tc>
        <w:tc>
          <w:tcPr>
            <w:tcW w:w="2405" w:type="dxa"/>
            <w:tcBorders>
              <w:top w:val="single" w:sz="4" w:space="0" w:color="000000"/>
              <w:left w:val="single" w:sz="6" w:space="0" w:color="000000"/>
              <w:bottom w:val="single" w:sz="4" w:space="0" w:color="000000"/>
              <w:right w:val="single" w:sz="6" w:space="0" w:color="000000"/>
            </w:tcBorders>
          </w:tcPr>
          <w:p w14:paraId="5FA050F1" w14:textId="77777777" w:rsidR="00EA52D9" w:rsidRPr="00EA52D9" w:rsidRDefault="00EA52D9" w:rsidP="00EA52D9">
            <w:pPr>
              <w:spacing w:after="115" w:line="259" w:lineRule="auto"/>
              <w:ind w:left="2" w:firstLine="0"/>
              <w:jc w:val="left"/>
            </w:pPr>
            <w:r w:rsidRPr="00EA52D9">
              <w:rPr>
                <w:b/>
              </w:rPr>
              <w:t xml:space="preserve">(EF69LP16RS-1) </w:t>
            </w:r>
          </w:p>
          <w:p w14:paraId="244E0811" w14:textId="77777777" w:rsidR="00EA52D9" w:rsidRPr="00EA52D9" w:rsidRDefault="00EA52D9" w:rsidP="00EA52D9">
            <w:pPr>
              <w:spacing w:after="0" w:line="259" w:lineRule="auto"/>
              <w:ind w:left="2" w:right="64" w:firstLine="0"/>
            </w:pPr>
            <w:r w:rsidRPr="00EA52D9">
              <w:t xml:space="preserve">Analisar e utilizar as formas de composição dos gêneros jornalísticos da ordem do relatar, tais como notícias, da ordem do argumentar, tais como artigos de opinião e editorial e das entrevistas: apresentação e contextualização do entrevistado e do tema, estrutura pergunta e resposta etc., </w:t>
            </w:r>
            <w:r w:rsidRPr="00EA52D9">
              <w:tab/>
              <w:t xml:space="preserve">para compreender a forma </w:t>
            </w:r>
            <w:r w:rsidRPr="00EA52D9">
              <w:tab/>
              <w:t xml:space="preserve">de composição desses gêneros. </w:t>
            </w:r>
          </w:p>
        </w:tc>
        <w:tc>
          <w:tcPr>
            <w:tcW w:w="4066" w:type="dxa"/>
            <w:tcBorders>
              <w:top w:val="single" w:sz="4" w:space="0" w:color="000000"/>
              <w:left w:val="single" w:sz="6" w:space="0" w:color="000000"/>
              <w:bottom w:val="single" w:sz="4" w:space="0" w:color="000000"/>
              <w:right w:val="single" w:sz="6" w:space="0" w:color="000000"/>
            </w:tcBorders>
          </w:tcPr>
          <w:p w14:paraId="609837D6" w14:textId="77777777" w:rsidR="00EA52D9" w:rsidRPr="00EA52D9" w:rsidRDefault="00EA52D9" w:rsidP="00EA52D9">
            <w:pPr>
              <w:spacing w:after="115" w:line="259" w:lineRule="auto"/>
              <w:ind w:left="2" w:firstLine="0"/>
              <w:jc w:val="left"/>
              <w:rPr>
                <w:b/>
              </w:rPr>
            </w:pPr>
          </w:p>
        </w:tc>
      </w:tr>
    </w:tbl>
    <w:p w14:paraId="66945260" w14:textId="77777777" w:rsidR="00EA52D9" w:rsidRPr="00EA52D9" w:rsidRDefault="00EA52D9" w:rsidP="00EA52D9">
      <w:pPr>
        <w:spacing w:after="0" w:line="259" w:lineRule="auto"/>
        <w:ind w:left="-1440" w:right="10466" w:firstLine="0"/>
        <w:jc w:val="left"/>
      </w:pPr>
    </w:p>
    <w:tbl>
      <w:tblPr>
        <w:tblStyle w:val="TableGrid49"/>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1B82D5A5" w14:textId="77777777" w:rsidTr="00EA52D9">
        <w:trPr>
          <w:trHeight w:val="8444"/>
        </w:trPr>
        <w:tc>
          <w:tcPr>
            <w:tcW w:w="991" w:type="dxa"/>
            <w:tcBorders>
              <w:top w:val="single" w:sz="6" w:space="0" w:color="000000"/>
              <w:left w:val="single" w:sz="6" w:space="0" w:color="000000"/>
              <w:bottom w:val="single" w:sz="6" w:space="0" w:color="000000"/>
              <w:right w:val="single" w:sz="6" w:space="0" w:color="000000"/>
            </w:tcBorders>
          </w:tcPr>
          <w:p w14:paraId="632925A8" w14:textId="77777777" w:rsidR="00EA52D9" w:rsidRPr="00EA52D9" w:rsidRDefault="00EA52D9" w:rsidP="00EA52D9">
            <w:pPr>
              <w:spacing w:after="0" w:line="259" w:lineRule="auto"/>
              <w:ind w:left="2" w:firstLine="0"/>
              <w:jc w:val="left"/>
            </w:pPr>
            <w:r w:rsidRPr="00EA52D9">
              <w:rPr>
                <w:b/>
                <w:color w:val="96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C9696BE"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821C266" w14:textId="77777777" w:rsidR="00EA52D9" w:rsidRPr="00EA52D9" w:rsidRDefault="00EA52D9" w:rsidP="00EA52D9">
            <w:pPr>
              <w:spacing w:after="2" w:line="359" w:lineRule="auto"/>
              <w:ind w:left="2" w:firstLine="0"/>
              <w:jc w:val="left"/>
            </w:pPr>
            <w:r w:rsidRPr="00EA52D9">
              <w:t>Análise linguística/sem</w:t>
            </w:r>
          </w:p>
          <w:p w14:paraId="422BB8EB"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2261DE93" w14:textId="77777777" w:rsidR="00EA52D9" w:rsidRPr="00EA52D9" w:rsidRDefault="00EA52D9" w:rsidP="00EA52D9">
            <w:pPr>
              <w:spacing w:after="0" w:line="259" w:lineRule="auto"/>
              <w:ind w:left="0" w:firstLine="0"/>
              <w:jc w:val="left"/>
            </w:pPr>
            <w:r w:rsidRPr="00EA52D9">
              <w:t xml:space="preserve">Estilo </w:t>
            </w:r>
          </w:p>
        </w:tc>
        <w:tc>
          <w:tcPr>
            <w:tcW w:w="2268" w:type="dxa"/>
            <w:tcBorders>
              <w:top w:val="single" w:sz="6" w:space="0" w:color="000000"/>
              <w:left w:val="single" w:sz="6" w:space="0" w:color="000000"/>
              <w:bottom w:val="single" w:sz="6" w:space="0" w:color="000000"/>
              <w:right w:val="single" w:sz="4" w:space="0" w:color="000000"/>
            </w:tcBorders>
          </w:tcPr>
          <w:p w14:paraId="1FA460A8" w14:textId="77777777" w:rsidR="00EA52D9" w:rsidRPr="00862584" w:rsidRDefault="00EA52D9" w:rsidP="00EA52D9">
            <w:pPr>
              <w:spacing w:after="0" w:line="240" w:lineRule="auto"/>
              <w:ind w:left="0" w:firstLine="0"/>
              <w:jc w:val="left"/>
              <w:rPr>
                <w:sz w:val="22"/>
              </w:rPr>
            </w:pPr>
            <w:r w:rsidRPr="00862584">
              <w:rPr>
                <w:b/>
                <w:sz w:val="22"/>
              </w:rPr>
              <w:t xml:space="preserve">(EF69LP17) </w:t>
            </w:r>
          </w:p>
          <w:p w14:paraId="001CC9CD" w14:textId="77777777" w:rsidR="00EA52D9" w:rsidRPr="00862584" w:rsidRDefault="00EA52D9" w:rsidP="00EA52D9">
            <w:pPr>
              <w:spacing w:after="0" w:line="240" w:lineRule="auto"/>
              <w:ind w:left="0" w:right="64" w:firstLine="0"/>
              <w:rPr>
                <w:sz w:val="22"/>
              </w:rPr>
            </w:pPr>
            <w:r w:rsidRPr="00862584">
              <w:rPr>
                <w:sz w:val="22"/>
              </w:rPr>
              <w:t xml:space="preserve">Perceber e analisar os recursos estilísticos e semióticos dos gêneros jornalísticos e publicitários, os aspectos relativos ao tratamento da informação em notícias, como a ordenação dos eventos, as escolhas lexicais, o efeito </w:t>
            </w:r>
            <w:r w:rsidRPr="00862584">
              <w:rPr>
                <w:sz w:val="22"/>
              </w:rPr>
              <w:tab/>
              <w:t xml:space="preserve">de imparcialidade do relato, a morfologia do verbo, em textos noticiosos e argumentativos, reconhecendo marcas de pessoa, número, tempo, modo, </w:t>
            </w:r>
            <w:r w:rsidRPr="00862584">
              <w:rPr>
                <w:sz w:val="22"/>
              </w:rPr>
              <w:tab/>
              <w:t xml:space="preserve">a distribuição dos verbos nos gêneros textuais (por exemplo, as formas de pretérito em relatos; as formas de presente e futuro em </w:t>
            </w:r>
          </w:p>
          <w:p w14:paraId="6B767CDC" w14:textId="77777777" w:rsidR="00EA52D9" w:rsidRPr="00862584" w:rsidRDefault="00EA52D9" w:rsidP="00EA52D9">
            <w:pPr>
              <w:spacing w:after="0" w:line="240" w:lineRule="auto"/>
              <w:ind w:left="0" w:firstLine="0"/>
              <w:jc w:val="left"/>
              <w:rPr>
                <w:sz w:val="22"/>
              </w:rPr>
            </w:pPr>
            <w:r w:rsidRPr="00862584">
              <w:rPr>
                <w:sz w:val="22"/>
              </w:rPr>
              <w:t xml:space="preserve">gêneros argumentativos; as </w:t>
            </w:r>
            <w:r w:rsidRPr="00862584">
              <w:rPr>
                <w:sz w:val="22"/>
              </w:rPr>
              <w:lastRenderedPageBreak/>
              <w:t xml:space="preserve">formas </w:t>
            </w:r>
            <w:r w:rsidRPr="00862584">
              <w:rPr>
                <w:sz w:val="22"/>
              </w:rPr>
              <w:tab/>
              <w:t xml:space="preserve">de imperativo </w:t>
            </w:r>
            <w:r w:rsidRPr="00862584">
              <w:rPr>
                <w:sz w:val="22"/>
              </w:rPr>
              <w:tab/>
              <w:t xml:space="preserve">em </w:t>
            </w:r>
          </w:p>
          <w:p w14:paraId="3BA0F763" w14:textId="77777777" w:rsidR="00EA52D9" w:rsidRPr="00862584" w:rsidRDefault="00EA52D9" w:rsidP="00EA52D9">
            <w:pPr>
              <w:spacing w:after="0" w:line="240" w:lineRule="auto"/>
              <w:ind w:left="0" w:firstLine="0"/>
              <w:jc w:val="left"/>
              <w:rPr>
                <w:sz w:val="22"/>
              </w:rPr>
            </w:pPr>
            <w:r w:rsidRPr="00862584">
              <w:rPr>
                <w:sz w:val="22"/>
              </w:rPr>
              <w:t xml:space="preserve">gêneros </w:t>
            </w:r>
          </w:p>
          <w:p w14:paraId="293F75BF" w14:textId="77777777" w:rsidR="00EA52D9" w:rsidRPr="00862584" w:rsidRDefault="00EA52D9" w:rsidP="00EA52D9">
            <w:pPr>
              <w:spacing w:after="0" w:line="240" w:lineRule="auto"/>
              <w:ind w:left="0" w:right="64" w:firstLine="0"/>
              <w:rPr>
                <w:sz w:val="22"/>
              </w:rPr>
            </w:pPr>
            <w:r w:rsidRPr="00862584">
              <w:rPr>
                <w:sz w:val="22"/>
              </w:rPr>
              <w:t xml:space="preserve">publicitários), o uso de recursos persuasivos em </w:t>
            </w:r>
          </w:p>
          <w:p w14:paraId="0294DFA1" w14:textId="77777777" w:rsidR="00EA52D9" w:rsidRPr="00862584" w:rsidRDefault="00EA52D9" w:rsidP="00EA52D9">
            <w:pPr>
              <w:spacing w:after="0" w:line="240" w:lineRule="auto"/>
              <w:ind w:left="0" w:right="64" w:firstLine="0"/>
              <w:rPr>
                <w:sz w:val="22"/>
              </w:rPr>
            </w:pPr>
            <w:r w:rsidRPr="00862584">
              <w:rPr>
                <w:sz w:val="22"/>
              </w:rPr>
              <w:t xml:space="preserve">textos argumentativos diversos (como a elaboração do título, escolhas </w:t>
            </w:r>
          </w:p>
          <w:p w14:paraId="2453E2A8" w14:textId="77777777" w:rsidR="00EA52D9" w:rsidRPr="00862584" w:rsidRDefault="00EA52D9" w:rsidP="00EA52D9">
            <w:pPr>
              <w:spacing w:after="0" w:line="240" w:lineRule="auto"/>
              <w:ind w:left="0" w:firstLine="0"/>
              <w:jc w:val="left"/>
              <w:rPr>
                <w:sz w:val="22"/>
              </w:rPr>
            </w:pPr>
            <w:r w:rsidRPr="00862584">
              <w:rPr>
                <w:sz w:val="22"/>
              </w:rPr>
              <w:t xml:space="preserve">lexicais, construções metafóricas, </w:t>
            </w:r>
            <w:r w:rsidRPr="00862584">
              <w:rPr>
                <w:sz w:val="22"/>
              </w:rPr>
              <w:tab/>
              <w:t xml:space="preserve">a explicitação ou a ocultação de fontes de informação) e as estratégias de persuasão e apelo ao consumo com os </w:t>
            </w:r>
            <w:r w:rsidRPr="00862584">
              <w:rPr>
                <w:sz w:val="22"/>
              </w:rPr>
              <w:tab/>
              <w:t xml:space="preserve">recursos </w:t>
            </w:r>
          </w:p>
          <w:p w14:paraId="412AFF3B" w14:textId="77777777" w:rsidR="00EA52D9" w:rsidRPr="00862584" w:rsidRDefault="00EA52D9" w:rsidP="00EA52D9">
            <w:pPr>
              <w:spacing w:after="0" w:line="240" w:lineRule="auto"/>
              <w:ind w:left="0" w:right="64" w:firstLine="0"/>
              <w:rPr>
                <w:sz w:val="22"/>
              </w:rPr>
            </w:pPr>
            <w:r w:rsidRPr="00862584">
              <w:rPr>
                <w:sz w:val="22"/>
              </w:rPr>
              <w:t xml:space="preserve">linguístico discursivos utilizados (tempo verbal, jogos de palavras, metáforas, imagens).  </w:t>
            </w:r>
          </w:p>
        </w:tc>
        <w:tc>
          <w:tcPr>
            <w:tcW w:w="2405" w:type="dxa"/>
            <w:tcBorders>
              <w:top w:val="single" w:sz="4" w:space="0" w:color="000000"/>
              <w:left w:val="single" w:sz="4" w:space="0" w:color="000000"/>
              <w:bottom w:val="single" w:sz="4" w:space="0" w:color="000000"/>
              <w:right w:val="single" w:sz="4" w:space="0" w:color="000000"/>
            </w:tcBorders>
          </w:tcPr>
          <w:p w14:paraId="298E4DC1" w14:textId="77777777" w:rsidR="00EA52D9" w:rsidRPr="00EA52D9" w:rsidRDefault="00EA52D9" w:rsidP="00EA52D9">
            <w:pPr>
              <w:spacing w:after="115" w:line="259" w:lineRule="auto"/>
              <w:ind w:left="0" w:firstLine="0"/>
              <w:jc w:val="left"/>
            </w:pPr>
            <w:r w:rsidRPr="00EA52D9">
              <w:rPr>
                <w:b/>
              </w:rPr>
              <w:lastRenderedPageBreak/>
              <w:t xml:space="preserve">(EF69LP17RS-1) </w:t>
            </w:r>
          </w:p>
          <w:p w14:paraId="5349BE5A" w14:textId="77777777" w:rsidR="00EA52D9" w:rsidRPr="00EA52D9" w:rsidRDefault="00EA52D9" w:rsidP="00EA52D9">
            <w:pPr>
              <w:spacing w:after="0" w:line="362" w:lineRule="auto"/>
              <w:ind w:left="0" w:right="67" w:firstLine="0"/>
            </w:pPr>
            <w:r w:rsidRPr="00EA52D9">
              <w:t xml:space="preserve">Reconhecer e analisar os recursos estilísticos e semióticos dos gêneros jornalísticos e publicitários, os aspectos relativos ao tratamento da informação em notícias, como a ordenação dos eventos, as escolhas lexicais, o efeito </w:t>
            </w:r>
            <w:r w:rsidRPr="00EA52D9">
              <w:tab/>
              <w:t xml:space="preserve">de imparcialidade do relato, a morfologia do verbo, em textos noticiosos e </w:t>
            </w:r>
          </w:p>
          <w:p w14:paraId="4F186959" w14:textId="77777777" w:rsidR="00EA52D9" w:rsidRPr="00EA52D9" w:rsidRDefault="00EA52D9" w:rsidP="00EA52D9">
            <w:pPr>
              <w:tabs>
                <w:tab w:val="center" w:pos="641"/>
                <w:tab w:val="center" w:pos="2024"/>
              </w:tabs>
              <w:spacing w:after="122" w:line="259" w:lineRule="auto"/>
              <w:ind w:left="0" w:firstLine="0"/>
              <w:jc w:val="left"/>
            </w:pPr>
            <w:r w:rsidRPr="00EA52D9">
              <w:lastRenderedPageBreak/>
              <w:t xml:space="preserve">argumentativos, reconhecendo marcas de pessoa, número, tempo, modo, a distribuição dos verbos nos gêneros textuais, o uso de recursos persuasivos </w:t>
            </w:r>
            <w:r w:rsidRPr="00EA52D9">
              <w:tab/>
              <w:t xml:space="preserve">em </w:t>
            </w:r>
          </w:p>
          <w:p w14:paraId="768E4F53" w14:textId="77777777" w:rsidR="00EA52D9" w:rsidRPr="00EA52D9" w:rsidRDefault="00EA52D9" w:rsidP="00EA52D9">
            <w:pPr>
              <w:spacing w:after="19"/>
              <w:ind w:left="0" w:firstLine="0"/>
              <w:jc w:val="left"/>
            </w:pPr>
            <w:r w:rsidRPr="00EA52D9">
              <w:t xml:space="preserve">textos argumentativos </w:t>
            </w:r>
          </w:p>
          <w:p w14:paraId="4C8614BE" w14:textId="77777777" w:rsidR="00EA52D9" w:rsidRPr="00EA52D9" w:rsidRDefault="00EA52D9" w:rsidP="00EA52D9">
            <w:pPr>
              <w:spacing w:after="0" w:line="259" w:lineRule="auto"/>
              <w:ind w:left="0" w:right="67" w:firstLine="0"/>
            </w:pPr>
            <w:r w:rsidRPr="00EA52D9">
              <w:t xml:space="preserve">diversos </w:t>
            </w:r>
            <w:r w:rsidRPr="00EA52D9">
              <w:tab/>
              <w:t xml:space="preserve">e as estratégias </w:t>
            </w:r>
            <w:r w:rsidRPr="00EA52D9">
              <w:tab/>
              <w:t>de persuasão e apelo ao consumo com os recursos linguístico discursivos utilizados, de modo que possa identificar intencionalidades variadas presentes em textos desses gêneros.</w:t>
            </w:r>
          </w:p>
        </w:tc>
        <w:tc>
          <w:tcPr>
            <w:tcW w:w="4066" w:type="dxa"/>
            <w:tcBorders>
              <w:top w:val="single" w:sz="4" w:space="0" w:color="000000"/>
              <w:left w:val="single" w:sz="4" w:space="0" w:color="000000"/>
              <w:bottom w:val="single" w:sz="4" w:space="0" w:color="000000"/>
              <w:right w:val="single" w:sz="4" w:space="0" w:color="000000"/>
            </w:tcBorders>
          </w:tcPr>
          <w:p w14:paraId="4ED6A4F3" w14:textId="77777777" w:rsidR="00EA52D9" w:rsidRPr="00EA52D9" w:rsidRDefault="00EA52D9" w:rsidP="00EA52D9">
            <w:pPr>
              <w:spacing w:after="115" w:line="259" w:lineRule="auto"/>
              <w:ind w:left="0" w:firstLine="0"/>
              <w:jc w:val="left"/>
              <w:rPr>
                <w:b/>
              </w:rPr>
            </w:pPr>
          </w:p>
        </w:tc>
      </w:tr>
    </w:tbl>
    <w:tbl>
      <w:tblPr>
        <w:tblStyle w:val="TableGrid50"/>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51B36FA7" w14:textId="77777777" w:rsidTr="00EA52D9">
        <w:trPr>
          <w:trHeight w:val="9011"/>
        </w:trPr>
        <w:tc>
          <w:tcPr>
            <w:tcW w:w="991" w:type="dxa"/>
            <w:tcBorders>
              <w:top w:val="single" w:sz="6" w:space="0" w:color="000000"/>
              <w:left w:val="single" w:sz="6" w:space="0" w:color="000000"/>
              <w:bottom w:val="single" w:sz="6" w:space="0" w:color="000000"/>
              <w:right w:val="single" w:sz="6" w:space="0" w:color="000000"/>
            </w:tcBorders>
          </w:tcPr>
          <w:p w14:paraId="43C59471" w14:textId="77777777" w:rsidR="00EA52D9" w:rsidRPr="00EA52D9" w:rsidRDefault="00EA52D9" w:rsidP="00EA52D9">
            <w:pPr>
              <w:spacing w:after="0" w:line="259" w:lineRule="auto"/>
              <w:ind w:left="2"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0DDC930A"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2018DE5" w14:textId="77777777" w:rsidR="00EA52D9" w:rsidRPr="00EA52D9" w:rsidRDefault="00EA52D9" w:rsidP="00EA52D9">
            <w:pPr>
              <w:spacing w:after="0"/>
              <w:ind w:left="2" w:firstLine="0"/>
              <w:jc w:val="left"/>
            </w:pPr>
            <w:r w:rsidRPr="00EA52D9">
              <w:t>Análise linguística/sem</w:t>
            </w:r>
          </w:p>
          <w:p w14:paraId="70AD6AEC"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7EBCCAE" w14:textId="77777777" w:rsidR="00EA52D9" w:rsidRPr="00EA52D9" w:rsidRDefault="00EA52D9" w:rsidP="00EA52D9">
            <w:pPr>
              <w:spacing w:after="0" w:line="259" w:lineRule="auto"/>
              <w:ind w:left="0" w:firstLine="0"/>
              <w:jc w:val="left"/>
            </w:pPr>
            <w:r w:rsidRPr="00EA52D9">
              <w:t xml:space="preserve">Estilo </w:t>
            </w:r>
          </w:p>
        </w:tc>
        <w:tc>
          <w:tcPr>
            <w:tcW w:w="2268" w:type="dxa"/>
            <w:tcBorders>
              <w:top w:val="single" w:sz="6" w:space="0" w:color="000000"/>
              <w:left w:val="single" w:sz="6" w:space="0" w:color="000000"/>
              <w:bottom w:val="single" w:sz="6" w:space="0" w:color="000000"/>
              <w:right w:val="single" w:sz="6" w:space="0" w:color="000000"/>
            </w:tcBorders>
          </w:tcPr>
          <w:p w14:paraId="3C180D3F" w14:textId="77777777" w:rsidR="00EA52D9" w:rsidRPr="00862584" w:rsidRDefault="00EA52D9" w:rsidP="00EA52D9">
            <w:pPr>
              <w:spacing w:after="0" w:line="240" w:lineRule="auto"/>
              <w:ind w:left="0" w:firstLine="0"/>
              <w:rPr>
                <w:sz w:val="22"/>
              </w:rPr>
            </w:pPr>
            <w:r w:rsidRPr="00862584">
              <w:rPr>
                <w:b/>
                <w:sz w:val="22"/>
              </w:rPr>
              <w:t xml:space="preserve">(EF69LP18) </w:t>
            </w:r>
          </w:p>
          <w:p w14:paraId="01C10228" w14:textId="77777777" w:rsidR="00EA52D9" w:rsidRPr="00862584" w:rsidRDefault="00EA52D9" w:rsidP="00EA52D9">
            <w:pPr>
              <w:spacing w:after="0" w:line="240" w:lineRule="auto"/>
              <w:ind w:left="0" w:firstLine="0"/>
              <w:rPr>
                <w:sz w:val="22"/>
              </w:rPr>
            </w:pPr>
            <w:r w:rsidRPr="00862584">
              <w:rPr>
                <w:sz w:val="22"/>
              </w:rPr>
              <w:t xml:space="preserve">Utilizar, </w:t>
            </w:r>
            <w:r w:rsidRPr="00862584">
              <w:rPr>
                <w:sz w:val="22"/>
              </w:rPr>
              <w:tab/>
              <w:t xml:space="preserve">na escrita/reescrita de textos argumentativos, recursos linguísticos </w:t>
            </w:r>
            <w:r w:rsidRPr="00862584">
              <w:rPr>
                <w:sz w:val="22"/>
              </w:rPr>
              <w:tab/>
              <w:t xml:space="preserve">que marquem </w:t>
            </w:r>
            <w:r w:rsidRPr="00862584">
              <w:rPr>
                <w:sz w:val="22"/>
              </w:rPr>
              <w:tab/>
              <w:t xml:space="preserve">as relações de sentido entre parágrafos e enunciados </w:t>
            </w:r>
            <w:r w:rsidRPr="00862584">
              <w:rPr>
                <w:sz w:val="22"/>
              </w:rPr>
              <w:tab/>
              <w:t xml:space="preserve">do texto e operadores de </w:t>
            </w:r>
            <w:r w:rsidRPr="00862584">
              <w:rPr>
                <w:sz w:val="22"/>
              </w:rPr>
              <w:tab/>
              <w:t xml:space="preserve">conexão adequados </w:t>
            </w:r>
            <w:r w:rsidRPr="00862584">
              <w:rPr>
                <w:sz w:val="22"/>
              </w:rPr>
              <w:tab/>
              <w:t xml:space="preserve">aos tipos de argumento e </w:t>
            </w:r>
            <w:r w:rsidRPr="00862584">
              <w:rPr>
                <w:sz w:val="22"/>
              </w:rPr>
              <w:tab/>
              <w:t xml:space="preserve">à </w:t>
            </w:r>
            <w:r w:rsidRPr="00862584">
              <w:rPr>
                <w:sz w:val="22"/>
              </w:rPr>
              <w:tab/>
              <w:t xml:space="preserve">forma de composição de </w:t>
            </w:r>
          </w:p>
          <w:p w14:paraId="647C6AF5" w14:textId="77777777" w:rsidR="00EA52D9" w:rsidRPr="00862584" w:rsidRDefault="00EA52D9" w:rsidP="00EA52D9">
            <w:pPr>
              <w:spacing w:after="0" w:line="240" w:lineRule="auto"/>
              <w:ind w:left="0" w:firstLine="0"/>
              <w:rPr>
                <w:sz w:val="22"/>
              </w:rPr>
            </w:pPr>
            <w:r w:rsidRPr="00862584">
              <w:rPr>
                <w:sz w:val="22"/>
              </w:rPr>
              <w:t xml:space="preserve">textos </w:t>
            </w:r>
          </w:p>
          <w:p w14:paraId="14201C37" w14:textId="77777777" w:rsidR="00EA52D9" w:rsidRPr="00862584" w:rsidRDefault="00EA52D9" w:rsidP="00EA52D9">
            <w:pPr>
              <w:spacing w:after="0" w:line="240" w:lineRule="auto"/>
              <w:ind w:left="0" w:right="64" w:firstLine="0"/>
              <w:rPr>
                <w:sz w:val="22"/>
              </w:rPr>
            </w:pPr>
            <w:r w:rsidRPr="00862584">
              <w:rPr>
                <w:sz w:val="22"/>
              </w:rPr>
              <w:t xml:space="preserve">argumentativos, de maneira a garantir a coesão, a coerência e a </w:t>
            </w:r>
          </w:p>
          <w:p w14:paraId="2EE720FB" w14:textId="77777777" w:rsidR="00EA52D9" w:rsidRPr="00862584" w:rsidRDefault="00EA52D9" w:rsidP="00EA52D9">
            <w:pPr>
              <w:spacing w:after="0" w:line="240" w:lineRule="auto"/>
              <w:ind w:left="0" w:firstLine="0"/>
              <w:rPr>
                <w:sz w:val="22"/>
              </w:rPr>
            </w:pPr>
            <w:r w:rsidRPr="00862584">
              <w:rPr>
                <w:sz w:val="22"/>
              </w:rPr>
              <w:t xml:space="preserve">progressão temática nesses </w:t>
            </w:r>
          </w:p>
          <w:p w14:paraId="73E8FD18" w14:textId="77777777" w:rsidR="00EA52D9" w:rsidRPr="00862584" w:rsidRDefault="00EA52D9" w:rsidP="00EA52D9">
            <w:pPr>
              <w:spacing w:after="0" w:line="240" w:lineRule="auto"/>
              <w:ind w:left="0" w:firstLine="0"/>
              <w:rPr>
                <w:sz w:val="22"/>
              </w:rPr>
            </w:pPr>
            <w:r w:rsidRPr="00862584">
              <w:rPr>
                <w:sz w:val="22"/>
              </w:rPr>
              <w:t xml:space="preserve">textos </w:t>
            </w:r>
          </w:p>
          <w:p w14:paraId="4C427F99" w14:textId="77777777" w:rsidR="00EA52D9" w:rsidRPr="00862584" w:rsidRDefault="00EA52D9" w:rsidP="00EA52D9">
            <w:pPr>
              <w:spacing w:after="0" w:line="240" w:lineRule="auto"/>
              <w:ind w:left="0" w:firstLine="0"/>
              <w:rPr>
                <w:sz w:val="22"/>
              </w:rPr>
            </w:pPr>
            <w:r w:rsidRPr="00862584">
              <w:rPr>
                <w:sz w:val="22"/>
              </w:rPr>
              <w:t xml:space="preserve">(“primeiramente, mas, no entanto, em primeiro/segundo/t </w:t>
            </w:r>
            <w:proofErr w:type="spellStart"/>
            <w:r w:rsidRPr="00862584">
              <w:rPr>
                <w:sz w:val="22"/>
              </w:rPr>
              <w:t>erceiro</w:t>
            </w:r>
            <w:proofErr w:type="spellEnd"/>
            <w:r w:rsidRPr="00862584">
              <w:rPr>
                <w:sz w:val="22"/>
              </w:rPr>
              <w:t xml:space="preserve"> lugar, finalmente, em conclusão” etc.).</w:t>
            </w:r>
          </w:p>
        </w:tc>
        <w:tc>
          <w:tcPr>
            <w:tcW w:w="2405" w:type="dxa"/>
            <w:tcBorders>
              <w:top w:val="single" w:sz="4" w:space="0" w:color="000000"/>
              <w:left w:val="single" w:sz="6" w:space="0" w:color="000000"/>
              <w:bottom w:val="single" w:sz="4" w:space="0" w:color="000000"/>
              <w:right w:val="single" w:sz="6" w:space="0" w:color="000000"/>
            </w:tcBorders>
          </w:tcPr>
          <w:p w14:paraId="2E25F06B" w14:textId="77777777" w:rsidR="00EA52D9" w:rsidRPr="00EA52D9" w:rsidRDefault="00EA52D9" w:rsidP="00EA52D9">
            <w:pPr>
              <w:spacing w:after="117" w:line="259" w:lineRule="auto"/>
              <w:ind w:left="2" w:firstLine="0"/>
              <w:jc w:val="left"/>
            </w:pPr>
            <w:r w:rsidRPr="00EA52D9">
              <w:rPr>
                <w:b/>
              </w:rPr>
              <w:t xml:space="preserve">(EF69LP18RS-1) </w:t>
            </w:r>
          </w:p>
          <w:p w14:paraId="0084F890" w14:textId="77777777" w:rsidR="00EA52D9" w:rsidRPr="00EA52D9" w:rsidRDefault="00EA52D9" w:rsidP="00EA52D9">
            <w:pPr>
              <w:spacing w:after="2" w:line="359" w:lineRule="auto"/>
              <w:ind w:left="2" w:right="65" w:firstLine="0"/>
            </w:pPr>
            <w:r w:rsidRPr="00EA52D9">
              <w:t xml:space="preserve">Utilizar, na escrita/reescrita de textos </w:t>
            </w:r>
          </w:p>
          <w:p w14:paraId="08406EED" w14:textId="77777777" w:rsidR="00EA52D9" w:rsidRPr="00EA52D9" w:rsidRDefault="00EA52D9" w:rsidP="00EA52D9">
            <w:pPr>
              <w:spacing w:after="1" w:line="360" w:lineRule="auto"/>
              <w:ind w:left="2" w:right="64" w:firstLine="0"/>
            </w:pPr>
            <w:r w:rsidRPr="00EA52D9">
              <w:t xml:space="preserve">argumentativos, de maneira a garantir a progressão e a unidade temática, recursos linguísticos que marquem as relações de sentido entre parágrafos e enunciados do texto e operadores de conexão adequados aos tipos de argumento e à forma de composição de </w:t>
            </w:r>
          </w:p>
          <w:p w14:paraId="2AEC3FEF" w14:textId="77777777" w:rsidR="00EA52D9" w:rsidRPr="00EA52D9" w:rsidRDefault="00EA52D9" w:rsidP="00EA52D9">
            <w:pPr>
              <w:spacing w:after="0" w:line="259" w:lineRule="auto"/>
              <w:ind w:left="2" w:firstLine="0"/>
              <w:jc w:val="left"/>
            </w:pPr>
            <w:r w:rsidRPr="00EA52D9">
              <w:t xml:space="preserve">textos argumentativos. </w:t>
            </w:r>
          </w:p>
        </w:tc>
        <w:tc>
          <w:tcPr>
            <w:tcW w:w="4012" w:type="dxa"/>
            <w:tcBorders>
              <w:top w:val="single" w:sz="4" w:space="0" w:color="000000"/>
              <w:left w:val="single" w:sz="6" w:space="0" w:color="000000"/>
              <w:bottom w:val="single" w:sz="4" w:space="0" w:color="000000"/>
              <w:right w:val="single" w:sz="6" w:space="0" w:color="000000"/>
            </w:tcBorders>
          </w:tcPr>
          <w:p w14:paraId="445D7DE4" w14:textId="77777777" w:rsidR="00EA52D9" w:rsidRPr="00EA52D9" w:rsidRDefault="00EA52D9" w:rsidP="00EA52D9">
            <w:pPr>
              <w:spacing w:after="117" w:line="259" w:lineRule="auto"/>
              <w:ind w:left="2" w:firstLine="0"/>
              <w:jc w:val="left"/>
              <w:rPr>
                <w:b/>
              </w:rPr>
            </w:pPr>
          </w:p>
        </w:tc>
      </w:tr>
    </w:tbl>
    <w:p w14:paraId="6BCF3753" w14:textId="77777777" w:rsidR="00EA52D9" w:rsidRPr="00EA52D9" w:rsidRDefault="00EA52D9" w:rsidP="00EA52D9">
      <w:pPr>
        <w:spacing w:after="0" w:line="259" w:lineRule="auto"/>
        <w:ind w:left="-1440" w:right="10466" w:firstLine="0"/>
        <w:jc w:val="left"/>
      </w:pPr>
    </w:p>
    <w:tbl>
      <w:tblPr>
        <w:tblStyle w:val="TableGrid50"/>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30B1F4B0" w14:textId="77777777" w:rsidTr="00EA52D9">
        <w:trPr>
          <w:trHeight w:val="7625"/>
        </w:trPr>
        <w:tc>
          <w:tcPr>
            <w:tcW w:w="991" w:type="dxa"/>
            <w:tcBorders>
              <w:top w:val="single" w:sz="6" w:space="0" w:color="000000"/>
              <w:left w:val="single" w:sz="6" w:space="0" w:color="000000"/>
              <w:bottom w:val="single" w:sz="6" w:space="0" w:color="000000"/>
              <w:right w:val="single" w:sz="6" w:space="0" w:color="000000"/>
            </w:tcBorders>
          </w:tcPr>
          <w:p w14:paraId="078A6D4E" w14:textId="77777777" w:rsidR="00EA52D9" w:rsidRPr="00EA52D9" w:rsidRDefault="00EA52D9" w:rsidP="00EA52D9">
            <w:pPr>
              <w:spacing w:after="0" w:line="259" w:lineRule="auto"/>
              <w:ind w:left="2" w:firstLine="0"/>
              <w:jc w:val="left"/>
            </w:pPr>
            <w:r w:rsidRPr="00EA52D9">
              <w:rPr>
                <w:b/>
                <w:color w:val="96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4901071" w14:textId="77777777" w:rsidR="00EA52D9" w:rsidRPr="00EA52D9" w:rsidRDefault="00EA52D9" w:rsidP="00EA52D9">
            <w:pPr>
              <w:spacing w:after="0" w:line="259" w:lineRule="auto"/>
              <w:ind w:left="0"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5D3A75B" w14:textId="77777777" w:rsidR="00EA52D9" w:rsidRPr="00EA52D9" w:rsidRDefault="00EA52D9" w:rsidP="00EA52D9">
            <w:pPr>
              <w:spacing w:after="0"/>
              <w:ind w:left="2" w:firstLine="0"/>
              <w:jc w:val="left"/>
            </w:pPr>
            <w:r w:rsidRPr="00EA52D9">
              <w:t>Análise linguística/sem</w:t>
            </w:r>
          </w:p>
          <w:p w14:paraId="23C7FB8B"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A09C0CA" w14:textId="77777777" w:rsidR="00EA52D9" w:rsidRPr="00EA52D9" w:rsidRDefault="00EA52D9" w:rsidP="00EA52D9">
            <w:pPr>
              <w:spacing w:after="0" w:line="259" w:lineRule="auto"/>
              <w:ind w:left="0" w:firstLine="0"/>
              <w:jc w:val="left"/>
            </w:pPr>
            <w:r w:rsidRPr="00EA52D9">
              <w:t xml:space="preserve">Efeito de sentido </w:t>
            </w:r>
          </w:p>
        </w:tc>
        <w:tc>
          <w:tcPr>
            <w:tcW w:w="2268" w:type="dxa"/>
            <w:tcBorders>
              <w:top w:val="single" w:sz="6" w:space="0" w:color="000000"/>
              <w:left w:val="single" w:sz="6" w:space="0" w:color="000000"/>
              <w:bottom w:val="single" w:sz="6" w:space="0" w:color="000000"/>
              <w:right w:val="single" w:sz="6" w:space="0" w:color="000000"/>
            </w:tcBorders>
          </w:tcPr>
          <w:p w14:paraId="7335CF2F" w14:textId="77777777" w:rsidR="00EA52D9" w:rsidRPr="00EA52D9" w:rsidRDefault="00EA52D9" w:rsidP="00EA52D9">
            <w:pPr>
              <w:spacing w:after="117" w:line="259" w:lineRule="auto"/>
              <w:ind w:left="2" w:firstLine="0"/>
              <w:jc w:val="left"/>
            </w:pPr>
            <w:r w:rsidRPr="00EA52D9">
              <w:rPr>
                <w:b/>
              </w:rPr>
              <w:t xml:space="preserve">(EF69LP19) </w:t>
            </w:r>
          </w:p>
          <w:p w14:paraId="725A3B0D" w14:textId="77777777" w:rsidR="00EA52D9" w:rsidRPr="00EA52D9" w:rsidRDefault="00EA52D9" w:rsidP="00EA52D9">
            <w:pPr>
              <w:spacing w:after="0" w:line="259" w:lineRule="auto"/>
              <w:ind w:left="2" w:right="64" w:firstLine="0"/>
            </w:pPr>
            <w:r w:rsidRPr="00EA52D9">
              <w:t xml:space="preserve">Analisar, em gêneros orais que envolvam argumentação, os efeitos de sentido de elementos típicos da modalidade falada, como a pausa, a entonação, o ritmo, a gestualidade e expressão facial, as hesitações etc. </w:t>
            </w:r>
          </w:p>
        </w:tc>
        <w:tc>
          <w:tcPr>
            <w:tcW w:w="2405" w:type="dxa"/>
            <w:tcBorders>
              <w:top w:val="single" w:sz="2" w:space="0" w:color="FFFFFF"/>
              <w:left w:val="single" w:sz="6" w:space="0" w:color="000000"/>
              <w:bottom w:val="single" w:sz="2" w:space="0" w:color="FFFFFF"/>
              <w:right w:val="single" w:sz="6" w:space="0" w:color="000000"/>
            </w:tcBorders>
          </w:tcPr>
          <w:p w14:paraId="0A986108" w14:textId="77777777" w:rsidR="00EA52D9" w:rsidRPr="00EA52D9" w:rsidRDefault="00EA52D9" w:rsidP="00EA52D9">
            <w:pPr>
              <w:spacing w:after="117" w:line="259" w:lineRule="auto"/>
              <w:ind w:left="2" w:firstLine="0"/>
              <w:jc w:val="left"/>
            </w:pPr>
            <w:r w:rsidRPr="00EA52D9">
              <w:rPr>
                <w:b/>
              </w:rPr>
              <w:t xml:space="preserve">(EF69LP19RS-1) </w:t>
            </w:r>
          </w:p>
          <w:p w14:paraId="12CF1466" w14:textId="77777777" w:rsidR="00EA52D9" w:rsidRPr="00EA52D9" w:rsidRDefault="00EA52D9" w:rsidP="00EA52D9">
            <w:pPr>
              <w:spacing w:after="0" w:line="259" w:lineRule="auto"/>
              <w:ind w:left="2" w:right="64" w:firstLine="0"/>
            </w:pPr>
            <w:r w:rsidRPr="00EA52D9">
              <w:t xml:space="preserve">Analisar, em gêneros orais que envolvam argumentação, os efeitos de sentido de elementos típicos da modalidade falada, como a pausa, a entonação, o ritmo, a gestualidade e expressão facial, as hesitações etc., percebendo as implicações que produzem em diferentes situações de comunicação. </w:t>
            </w:r>
          </w:p>
        </w:tc>
        <w:tc>
          <w:tcPr>
            <w:tcW w:w="4012" w:type="dxa"/>
            <w:tcBorders>
              <w:top w:val="single" w:sz="2" w:space="0" w:color="FFFFFF"/>
              <w:left w:val="single" w:sz="6" w:space="0" w:color="000000"/>
              <w:bottom w:val="single" w:sz="2" w:space="0" w:color="FFFFFF"/>
              <w:right w:val="single" w:sz="6" w:space="0" w:color="000000"/>
            </w:tcBorders>
          </w:tcPr>
          <w:p w14:paraId="2D4E5224" w14:textId="77777777" w:rsidR="00EA52D9" w:rsidRPr="00EA52D9" w:rsidRDefault="00EA52D9" w:rsidP="00EA52D9">
            <w:pPr>
              <w:spacing w:after="117" w:line="259" w:lineRule="auto"/>
              <w:ind w:left="2" w:firstLine="0"/>
              <w:jc w:val="left"/>
              <w:rPr>
                <w:b/>
              </w:rPr>
            </w:pPr>
          </w:p>
        </w:tc>
      </w:tr>
      <w:tr w:rsidR="00EA52D9" w:rsidRPr="00EA52D9" w14:paraId="47485D31" w14:textId="77777777" w:rsidTr="00EA52D9">
        <w:trPr>
          <w:trHeight w:val="4568"/>
        </w:trPr>
        <w:tc>
          <w:tcPr>
            <w:tcW w:w="991" w:type="dxa"/>
            <w:tcBorders>
              <w:top w:val="single" w:sz="6" w:space="0" w:color="000000"/>
              <w:left w:val="single" w:sz="6" w:space="0" w:color="000000"/>
              <w:bottom w:val="single" w:sz="6" w:space="0" w:color="000000"/>
              <w:right w:val="single" w:sz="6" w:space="0" w:color="000000"/>
            </w:tcBorders>
          </w:tcPr>
          <w:p w14:paraId="3604D3F6" w14:textId="77777777" w:rsidR="00EA52D9" w:rsidRPr="00EA52D9" w:rsidRDefault="00EA52D9" w:rsidP="00EA52D9">
            <w:pPr>
              <w:spacing w:after="115" w:line="259" w:lineRule="auto"/>
              <w:ind w:left="2" w:firstLine="0"/>
              <w:jc w:val="left"/>
            </w:pPr>
            <w:r w:rsidRPr="00EA52D9">
              <w:rPr>
                <w:b/>
                <w:color w:val="C00000"/>
              </w:rPr>
              <w:lastRenderedPageBreak/>
              <w:t xml:space="preserve">6º; 7º; </w:t>
            </w:r>
          </w:p>
          <w:p w14:paraId="72445DE7" w14:textId="77777777" w:rsidR="00EA52D9" w:rsidRPr="00EA52D9" w:rsidRDefault="00EA52D9" w:rsidP="00EA52D9">
            <w:pPr>
              <w:spacing w:after="0" w:line="259" w:lineRule="auto"/>
              <w:ind w:left="2"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43D36971" w14:textId="77777777" w:rsidR="00EA52D9" w:rsidRPr="00EA52D9" w:rsidRDefault="00EA52D9" w:rsidP="00EA52D9">
            <w:pPr>
              <w:spacing w:after="115" w:line="259" w:lineRule="auto"/>
              <w:ind w:left="0" w:firstLine="0"/>
            </w:pPr>
            <w:r w:rsidRPr="00EA52D9">
              <w:rPr>
                <w:b/>
                <w:color w:val="C00000"/>
              </w:rPr>
              <w:t xml:space="preserve">CAMPO DE </w:t>
            </w:r>
          </w:p>
          <w:p w14:paraId="2080FE14" w14:textId="77777777" w:rsidR="00EA52D9" w:rsidRPr="00EA52D9" w:rsidRDefault="00EA52D9" w:rsidP="00EA52D9">
            <w:pPr>
              <w:spacing w:after="138" w:line="259" w:lineRule="auto"/>
              <w:ind w:left="0" w:firstLine="0"/>
              <w:jc w:val="left"/>
            </w:pPr>
            <w:r w:rsidRPr="00EA52D9">
              <w:rPr>
                <w:b/>
                <w:color w:val="C00000"/>
              </w:rPr>
              <w:t xml:space="preserve">ATUAÇÃO </w:t>
            </w:r>
          </w:p>
          <w:p w14:paraId="0F9FF992" w14:textId="77777777" w:rsidR="00EA52D9" w:rsidRPr="00EA52D9" w:rsidRDefault="00EA52D9" w:rsidP="00EA52D9">
            <w:pPr>
              <w:tabs>
                <w:tab w:val="center" w:pos="174"/>
                <w:tab w:val="center" w:pos="1192"/>
              </w:tabs>
              <w:spacing w:after="122" w:line="259" w:lineRule="auto"/>
              <w:ind w:left="0" w:firstLine="0"/>
              <w:jc w:val="left"/>
            </w:pPr>
            <w:r w:rsidRPr="00EA52D9">
              <w:rPr>
                <w:rFonts w:ascii="Calibri" w:eastAsia="Calibri" w:hAnsi="Calibri" w:cs="Calibri"/>
                <w:sz w:val="22"/>
              </w:rPr>
              <w:tab/>
            </w:r>
            <w:r w:rsidRPr="00EA52D9">
              <w:rPr>
                <w:b/>
                <w:color w:val="C00000"/>
              </w:rPr>
              <w:t xml:space="preserve">NA </w:t>
            </w:r>
            <w:r w:rsidRPr="00EA52D9">
              <w:rPr>
                <w:b/>
                <w:color w:val="C00000"/>
              </w:rPr>
              <w:tab/>
              <w:t xml:space="preserve">VIDA </w:t>
            </w:r>
          </w:p>
          <w:p w14:paraId="07360147" w14:textId="77777777" w:rsidR="00EA52D9" w:rsidRPr="00EA52D9" w:rsidRDefault="00EA52D9" w:rsidP="00EA52D9">
            <w:pPr>
              <w:spacing w:after="0" w:line="259" w:lineRule="auto"/>
              <w:ind w:left="0" w:firstLine="0"/>
              <w:jc w:val="left"/>
            </w:pPr>
            <w:r w:rsidRPr="00EA52D9">
              <w:rPr>
                <w:b/>
                <w:color w:val="C00000"/>
              </w:rPr>
              <w:t xml:space="preserve">PÚBLICA </w:t>
            </w:r>
          </w:p>
        </w:tc>
        <w:tc>
          <w:tcPr>
            <w:tcW w:w="1843" w:type="dxa"/>
            <w:tcBorders>
              <w:top w:val="single" w:sz="6" w:space="0" w:color="000000"/>
              <w:left w:val="single" w:sz="6" w:space="0" w:color="000000"/>
              <w:bottom w:val="single" w:sz="6" w:space="0" w:color="000000"/>
              <w:right w:val="single" w:sz="6" w:space="0" w:color="000000"/>
            </w:tcBorders>
          </w:tcPr>
          <w:p w14:paraId="3DDBACDA"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2F82F98B" w14:textId="77777777" w:rsidR="00EA52D9" w:rsidRPr="00EA52D9" w:rsidRDefault="00EA52D9" w:rsidP="00EA52D9">
            <w:pPr>
              <w:spacing w:after="5" w:line="363" w:lineRule="auto"/>
              <w:ind w:left="0" w:right="67" w:firstLine="0"/>
            </w:pPr>
            <w:r w:rsidRPr="00EA52D9">
              <w:t xml:space="preserve">Reconstrução das condições de produção e circulação e adequação do texto </w:t>
            </w:r>
            <w:r w:rsidRPr="00EA52D9">
              <w:tab/>
              <w:t xml:space="preserve">à </w:t>
            </w:r>
          </w:p>
          <w:p w14:paraId="4EAC14E0" w14:textId="77777777" w:rsidR="00EA52D9" w:rsidRPr="00EA52D9" w:rsidRDefault="00EA52D9" w:rsidP="00EA52D9">
            <w:pPr>
              <w:spacing w:after="0" w:line="259" w:lineRule="auto"/>
              <w:ind w:left="0" w:right="68" w:firstLine="0"/>
            </w:pPr>
            <w:r w:rsidRPr="00EA52D9">
              <w:t>construção composicional e ao estilo de gênero</w:t>
            </w:r>
          </w:p>
          <w:p w14:paraId="3AA9A4E0" w14:textId="77777777" w:rsidR="00EA52D9" w:rsidRPr="00EA52D9" w:rsidRDefault="00EA52D9" w:rsidP="00EA52D9">
            <w:pPr>
              <w:spacing w:after="0" w:line="259" w:lineRule="auto"/>
              <w:ind w:left="0" w:right="68" w:firstLine="0"/>
            </w:pPr>
            <w:r w:rsidRPr="00EA52D9">
              <w:t xml:space="preserve">(Lei, código, estatuto, código, regimento etc.)  </w:t>
            </w:r>
          </w:p>
        </w:tc>
        <w:tc>
          <w:tcPr>
            <w:tcW w:w="2268" w:type="dxa"/>
            <w:tcBorders>
              <w:top w:val="single" w:sz="6" w:space="0" w:color="000000"/>
              <w:left w:val="single" w:sz="6" w:space="0" w:color="000000"/>
              <w:bottom w:val="single" w:sz="6" w:space="0" w:color="000000"/>
              <w:right w:val="single" w:sz="6" w:space="0" w:color="000000"/>
            </w:tcBorders>
          </w:tcPr>
          <w:p w14:paraId="1926F481" w14:textId="77777777" w:rsidR="00EA52D9" w:rsidRPr="00EA52D9" w:rsidRDefault="00EA52D9" w:rsidP="00EA52D9">
            <w:pPr>
              <w:spacing w:after="0" w:line="240" w:lineRule="auto"/>
              <w:ind w:left="2" w:firstLine="0"/>
            </w:pPr>
            <w:r w:rsidRPr="00EA52D9">
              <w:rPr>
                <w:b/>
              </w:rPr>
              <w:t xml:space="preserve">(EF69LP20) </w:t>
            </w:r>
          </w:p>
          <w:p w14:paraId="067EA526" w14:textId="77777777" w:rsidR="00EA52D9" w:rsidRPr="00EA52D9" w:rsidRDefault="00EA52D9" w:rsidP="00EA52D9">
            <w:pPr>
              <w:spacing w:after="0" w:line="240" w:lineRule="auto"/>
              <w:ind w:left="2" w:right="64" w:firstLine="0"/>
            </w:pPr>
            <w:r w:rsidRPr="00EA52D9">
              <w:t xml:space="preserve">Identificar, tendo em vista o contexto de produção, a forma </w:t>
            </w:r>
            <w:r w:rsidRPr="00EA52D9">
              <w:tab/>
              <w:t xml:space="preserve">de organização dos textos normativos e legais, a lógica de hierarquização de seus itens e subitens e suas partes: parte inicial (título – nome e data – e ementa), blocos de artigos (parte, livro, capítulo, seção, subseção), artigos (caput e parágrafos e incisos) e parte final (disposições pertinentes à sua implementação) e analisar efeitos de sentido causados pelo uso de </w:t>
            </w:r>
          </w:p>
          <w:p w14:paraId="439263B1" w14:textId="77777777" w:rsidR="00EA52D9" w:rsidRPr="00EA52D9" w:rsidRDefault="00EA52D9" w:rsidP="00EA52D9">
            <w:pPr>
              <w:spacing w:after="0" w:line="240" w:lineRule="auto"/>
              <w:ind w:left="0" w:right="65" w:firstLine="0"/>
            </w:pPr>
            <w:r w:rsidRPr="00EA52D9">
              <w:t xml:space="preserve">vocabulário técnico, pelo uso do imperativo, de </w:t>
            </w:r>
            <w:r w:rsidRPr="00EA52D9">
              <w:lastRenderedPageBreak/>
              <w:t xml:space="preserve">palavras </w:t>
            </w:r>
            <w:r w:rsidRPr="00EA52D9">
              <w:tab/>
              <w:t xml:space="preserve">e expressões </w:t>
            </w:r>
            <w:r w:rsidRPr="00EA52D9">
              <w:tab/>
              <w:t xml:space="preserve">que </w:t>
            </w:r>
          </w:p>
          <w:p w14:paraId="620762AD" w14:textId="77777777" w:rsidR="00EA52D9" w:rsidRPr="00EA52D9" w:rsidRDefault="00EA52D9" w:rsidP="00EA52D9">
            <w:pPr>
              <w:spacing w:after="0" w:line="240" w:lineRule="auto"/>
              <w:ind w:left="0" w:right="65" w:firstLine="0"/>
            </w:pPr>
            <w:r w:rsidRPr="00EA52D9">
              <w:t xml:space="preserve">indicam circunstâncias, como advérbios e locuções adverbiais, </w:t>
            </w:r>
            <w:r w:rsidRPr="00EA52D9">
              <w:tab/>
              <w:t xml:space="preserve">de palavras </w:t>
            </w:r>
            <w:r w:rsidRPr="00EA52D9">
              <w:tab/>
              <w:t xml:space="preserve">que </w:t>
            </w:r>
          </w:p>
          <w:p w14:paraId="50617DD5" w14:textId="77777777" w:rsidR="00EA52D9" w:rsidRPr="00EA52D9" w:rsidRDefault="00EA52D9" w:rsidP="00EA52D9">
            <w:pPr>
              <w:spacing w:after="0" w:line="240" w:lineRule="auto"/>
              <w:ind w:left="2" w:firstLine="0"/>
            </w:pPr>
            <w:r w:rsidRPr="00EA52D9">
              <w:t xml:space="preserve">indicam generalidade, </w:t>
            </w:r>
          </w:p>
          <w:p w14:paraId="47253F4D" w14:textId="77777777" w:rsidR="00EA52D9" w:rsidRPr="00EA52D9" w:rsidRDefault="00EA52D9" w:rsidP="00EA52D9">
            <w:pPr>
              <w:tabs>
                <w:tab w:val="center" w:pos="297"/>
                <w:tab w:val="center" w:pos="1703"/>
              </w:tabs>
              <w:spacing w:after="0" w:line="240" w:lineRule="auto"/>
              <w:ind w:left="0" w:firstLine="0"/>
            </w:pPr>
            <w:r w:rsidRPr="00EA52D9">
              <w:rPr>
                <w:rFonts w:ascii="Calibri" w:eastAsia="Calibri" w:hAnsi="Calibri" w:cs="Calibri"/>
                <w:sz w:val="22"/>
              </w:rPr>
              <w:tab/>
            </w:r>
            <w:r w:rsidRPr="00EA52D9">
              <w:t xml:space="preserve">como </w:t>
            </w:r>
            <w:r w:rsidRPr="00EA52D9">
              <w:tab/>
              <w:t xml:space="preserve">alguns </w:t>
            </w:r>
          </w:p>
          <w:p w14:paraId="7AFA4E87" w14:textId="77777777" w:rsidR="00EA52D9" w:rsidRPr="00EA52D9" w:rsidRDefault="00EA52D9" w:rsidP="00EA52D9">
            <w:pPr>
              <w:spacing w:after="0" w:line="240" w:lineRule="auto"/>
              <w:ind w:left="2" w:right="64" w:firstLine="0"/>
            </w:pPr>
            <w:r w:rsidRPr="00EA52D9">
              <w:t xml:space="preserve">pronomes indefinidos, de forma a poder compreender o caráter imperativo, coercitivo </w:t>
            </w:r>
            <w:r w:rsidRPr="00EA52D9">
              <w:tab/>
              <w:t xml:space="preserve">e generalista das leis e de outras formas de regulamentação.  </w:t>
            </w:r>
          </w:p>
        </w:tc>
        <w:tc>
          <w:tcPr>
            <w:tcW w:w="2405" w:type="dxa"/>
            <w:tcBorders>
              <w:top w:val="single" w:sz="2" w:space="0" w:color="FFFFFF"/>
              <w:left w:val="single" w:sz="6" w:space="0" w:color="000000"/>
              <w:bottom w:val="single" w:sz="4" w:space="0" w:color="000000"/>
              <w:right w:val="single" w:sz="6" w:space="0" w:color="000000"/>
            </w:tcBorders>
          </w:tcPr>
          <w:p w14:paraId="6FA37DE9" w14:textId="77777777" w:rsidR="00EA52D9" w:rsidRPr="00EA52D9" w:rsidRDefault="00EA52D9" w:rsidP="00EA52D9">
            <w:pPr>
              <w:spacing w:after="115" w:line="259" w:lineRule="auto"/>
              <w:ind w:left="2" w:firstLine="0"/>
              <w:jc w:val="left"/>
            </w:pPr>
            <w:r w:rsidRPr="00EA52D9">
              <w:rPr>
                <w:b/>
              </w:rPr>
              <w:lastRenderedPageBreak/>
              <w:t>(EF69LP20RS-1)</w:t>
            </w:r>
            <w:r w:rsidRPr="00EA52D9">
              <w:t xml:space="preserve"> </w:t>
            </w:r>
          </w:p>
          <w:p w14:paraId="6E2250FF" w14:textId="77777777" w:rsidR="00EA52D9" w:rsidRPr="00EA52D9" w:rsidRDefault="00EA52D9" w:rsidP="00EA52D9">
            <w:pPr>
              <w:spacing w:after="0" w:line="259" w:lineRule="auto"/>
              <w:ind w:left="2" w:right="64" w:firstLine="0"/>
              <w:rPr>
                <w:b/>
              </w:rPr>
            </w:pPr>
            <w:r w:rsidRPr="00EA52D9">
              <w:t>Identificar, tendo em vista o contexto de produção, a forma de organização dos textos normativos e legais, a lógica de hierarquização de seus itens e subitens e suas partes.</w:t>
            </w:r>
            <w:r w:rsidRPr="00EA52D9">
              <w:rPr>
                <w:b/>
              </w:rPr>
              <w:t xml:space="preserve"> </w:t>
            </w:r>
          </w:p>
          <w:p w14:paraId="358A427F" w14:textId="77777777" w:rsidR="00EA52D9" w:rsidRPr="00EA52D9" w:rsidRDefault="00EA52D9" w:rsidP="00EA52D9">
            <w:pPr>
              <w:spacing w:after="115" w:line="259" w:lineRule="auto"/>
              <w:ind w:left="2" w:firstLine="0"/>
              <w:jc w:val="left"/>
            </w:pPr>
            <w:r w:rsidRPr="00EA52D9">
              <w:rPr>
                <w:b/>
              </w:rPr>
              <w:t xml:space="preserve">(EF69LP20RS-2) </w:t>
            </w:r>
          </w:p>
          <w:p w14:paraId="1425BF5B" w14:textId="77777777" w:rsidR="00EA52D9" w:rsidRPr="00EA52D9" w:rsidRDefault="00EA52D9" w:rsidP="00EA52D9">
            <w:pPr>
              <w:spacing w:after="0" w:line="360" w:lineRule="auto"/>
              <w:ind w:left="2" w:right="64" w:firstLine="0"/>
            </w:pPr>
            <w:r w:rsidRPr="00EA52D9">
              <w:t xml:space="preserve">Analisar os efeitos de sentido causados pelo uso de vocabulário técnico, pelo uso do imperativo, de palavras e expressões que </w:t>
            </w:r>
          </w:p>
          <w:p w14:paraId="072AC8E6" w14:textId="77777777" w:rsidR="00EA52D9" w:rsidRPr="00EA52D9" w:rsidRDefault="00EA52D9" w:rsidP="00EA52D9">
            <w:pPr>
              <w:spacing w:after="117" w:line="259" w:lineRule="auto"/>
              <w:ind w:left="2" w:firstLine="0"/>
              <w:jc w:val="left"/>
            </w:pPr>
            <w:r w:rsidRPr="00EA52D9">
              <w:t xml:space="preserve">indicam </w:t>
            </w:r>
          </w:p>
          <w:p w14:paraId="0F69D3EF" w14:textId="77777777" w:rsidR="00EA52D9" w:rsidRPr="00EA52D9" w:rsidRDefault="00EA52D9" w:rsidP="00EA52D9">
            <w:pPr>
              <w:spacing w:after="0" w:line="359" w:lineRule="auto"/>
              <w:ind w:left="2" w:firstLine="0"/>
            </w:pPr>
            <w:r w:rsidRPr="00EA52D9">
              <w:t xml:space="preserve">circunstâncias, de palavras que </w:t>
            </w:r>
          </w:p>
          <w:p w14:paraId="69F42A06" w14:textId="77777777" w:rsidR="00EA52D9" w:rsidRPr="00EA52D9" w:rsidRDefault="00EA52D9" w:rsidP="00EA52D9">
            <w:pPr>
              <w:spacing w:after="0" w:line="259" w:lineRule="auto"/>
              <w:ind w:left="2" w:right="64" w:firstLine="0"/>
            </w:pPr>
            <w:r w:rsidRPr="00EA52D9">
              <w:lastRenderedPageBreak/>
              <w:t>indicam generalidade, de forma a poder compreender o caráter imperativo, coercitivo e generalista das leis e de outras formas de regulamentação.</w:t>
            </w:r>
          </w:p>
        </w:tc>
        <w:tc>
          <w:tcPr>
            <w:tcW w:w="4012" w:type="dxa"/>
            <w:tcBorders>
              <w:top w:val="single" w:sz="2" w:space="0" w:color="FFFFFF"/>
              <w:left w:val="single" w:sz="6" w:space="0" w:color="000000"/>
              <w:bottom w:val="single" w:sz="4" w:space="0" w:color="000000"/>
              <w:right w:val="single" w:sz="6" w:space="0" w:color="000000"/>
            </w:tcBorders>
          </w:tcPr>
          <w:p w14:paraId="56FD1CD8" w14:textId="77777777" w:rsidR="00EA52D9" w:rsidRPr="00EA52D9" w:rsidRDefault="00EA52D9" w:rsidP="00EA52D9">
            <w:pPr>
              <w:spacing w:after="115" w:line="259" w:lineRule="auto"/>
              <w:ind w:left="2" w:firstLine="0"/>
              <w:jc w:val="left"/>
              <w:rPr>
                <w:b/>
              </w:rPr>
            </w:pPr>
          </w:p>
        </w:tc>
      </w:tr>
    </w:tbl>
    <w:p w14:paraId="3E2BE8A8" w14:textId="77777777" w:rsidR="00EA52D9" w:rsidRPr="00EA52D9" w:rsidRDefault="00EA52D9" w:rsidP="00EA52D9">
      <w:pPr>
        <w:spacing w:after="0" w:line="259" w:lineRule="auto"/>
        <w:ind w:left="-1440" w:right="10466" w:firstLine="0"/>
        <w:jc w:val="left"/>
      </w:pPr>
    </w:p>
    <w:p w14:paraId="3589564A" w14:textId="77777777" w:rsidR="00EA52D9" w:rsidRPr="00EA52D9" w:rsidRDefault="00EA52D9" w:rsidP="00EA52D9">
      <w:pPr>
        <w:spacing w:after="0" w:line="259" w:lineRule="auto"/>
        <w:ind w:left="-1440" w:right="10466" w:firstLine="0"/>
      </w:pPr>
    </w:p>
    <w:tbl>
      <w:tblPr>
        <w:tblStyle w:val="TableGrid50"/>
        <w:tblW w:w="14915" w:type="dxa"/>
        <w:tblInd w:w="-1085" w:type="dxa"/>
        <w:tblCellMar>
          <w:top w:w="55" w:type="dxa"/>
          <w:right w:w="39" w:type="dxa"/>
        </w:tblCellMar>
        <w:tblLook w:val="04A0" w:firstRow="1" w:lastRow="0" w:firstColumn="1" w:lastColumn="0" w:noHBand="0" w:noVBand="1"/>
      </w:tblPr>
      <w:tblGrid>
        <w:gridCol w:w="991"/>
        <w:gridCol w:w="1694"/>
        <w:gridCol w:w="1843"/>
        <w:gridCol w:w="1745"/>
        <w:gridCol w:w="240"/>
        <w:gridCol w:w="2268"/>
        <w:gridCol w:w="2405"/>
        <w:gridCol w:w="3729"/>
      </w:tblGrid>
      <w:tr w:rsidR="00EA52D9" w:rsidRPr="00EA52D9" w14:paraId="0CFF644C" w14:textId="77777777" w:rsidTr="00EA52D9">
        <w:trPr>
          <w:trHeight w:val="9011"/>
        </w:trPr>
        <w:tc>
          <w:tcPr>
            <w:tcW w:w="991" w:type="dxa"/>
            <w:tcBorders>
              <w:top w:val="single" w:sz="6" w:space="0" w:color="000000"/>
              <w:left w:val="single" w:sz="6" w:space="0" w:color="000000"/>
              <w:bottom w:val="single" w:sz="6" w:space="0" w:color="000000"/>
              <w:right w:val="single" w:sz="6" w:space="0" w:color="000000"/>
            </w:tcBorders>
          </w:tcPr>
          <w:p w14:paraId="70C025E1"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67A1024" w14:textId="77777777" w:rsidR="00EA52D9" w:rsidRPr="00EA52D9" w:rsidRDefault="00EA52D9" w:rsidP="00EA52D9">
            <w:pPr>
              <w:spacing w:after="0" w:line="259" w:lineRule="auto"/>
              <w:ind w:left="108" w:firstLine="0"/>
              <w:jc w:val="left"/>
            </w:pPr>
            <w:r w:rsidRPr="00EA52D9">
              <w:rPr>
                <w:b/>
                <w:color w:val="96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3CA0207" w14:textId="77777777" w:rsidR="00EA52D9" w:rsidRPr="00EA52D9" w:rsidRDefault="00EA52D9" w:rsidP="00EA52D9">
            <w:pPr>
              <w:spacing w:after="0" w:line="259" w:lineRule="auto"/>
              <w:ind w:left="110" w:firstLine="0"/>
              <w:jc w:val="left"/>
            </w:pPr>
            <w:r w:rsidRPr="00EA52D9">
              <w:t xml:space="preserve">Leitura </w:t>
            </w:r>
          </w:p>
        </w:tc>
        <w:tc>
          <w:tcPr>
            <w:tcW w:w="1745" w:type="dxa"/>
            <w:tcBorders>
              <w:top w:val="single" w:sz="6" w:space="0" w:color="000000"/>
              <w:left w:val="single" w:sz="6" w:space="0" w:color="000000"/>
              <w:bottom w:val="single" w:sz="6" w:space="0" w:color="000000"/>
              <w:right w:val="nil"/>
            </w:tcBorders>
          </w:tcPr>
          <w:p w14:paraId="57BCB549" w14:textId="77777777" w:rsidR="00EA52D9" w:rsidRPr="00EA52D9" w:rsidRDefault="00EA52D9" w:rsidP="00EA52D9">
            <w:pPr>
              <w:spacing w:after="0" w:line="259" w:lineRule="auto"/>
              <w:ind w:left="108" w:firstLine="0"/>
              <w:jc w:val="left"/>
            </w:pPr>
            <w:r w:rsidRPr="00EA52D9">
              <w:t xml:space="preserve">Apreciação réplica </w:t>
            </w:r>
          </w:p>
        </w:tc>
        <w:tc>
          <w:tcPr>
            <w:tcW w:w="240" w:type="dxa"/>
            <w:tcBorders>
              <w:top w:val="single" w:sz="6" w:space="0" w:color="000000"/>
              <w:left w:val="nil"/>
              <w:bottom w:val="single" w:sz="6" w:space="0" w:color="000000"/>
              <w:right w:val="single" w:sz="6" w:space="0" w:color="000000"/>
            </w:tcBorders>
          </w:tcPr>
          <w:p w14:paraId="7D839D30" w14:textId="77777777" w:rsidR="00EA52D9" w:rsidRPr="00EA52D9" w:rsidRDefault="00EA52D9" w:rsidP="00EA52D9">
            <w:pPr>
              <w:spacing w:after="0" w:line="259" w:lineRule="auto"/>
              <w:ind w:left="0" w:firstLine="0"/>
            </w:pPr>
            <w:r w:rsidRPr="00EA52D9">
              <w:t xml:space="preserve">e </w:t>
            </w:r>
          </w:p>
        </w:tc>
        <w:tc>
          <w:tcPr>
            <w:tcW w:w="2268" w:type="dxa"/>
            <w:tcBorders>
              <w:top w:val="single" w:sz="6" w:space="0" w:color="000000"/>
              <w:left w:val="single" w:sz="6" w:space="0" w:color="000000"/>
              <w:bottom w:val="single" w:sz="6" w:space="0" w:color="000000"/>
              <w:right w:val="single" w:sz="4" w:space="0" w:color="000000"/>
            </w:tcBorders>
          </w:tcPr>
          <w:p w14:paraId="3D323B51" w14:textId="77777777" w:rsidR="00EA52D9" w:rsidRPr="00862584" w:rsidRDefault="00EA52D9" w:rsidP="00EA52D9">
            <w:pPr>
              <w:spacing w:after="0" w:line="240" w:lineRule="auto"/>
              <w:ind w:left="110" w:firstLine="0"/>
              <w:rPr>
                <w:sz w:val="22"/>
              </w:rPr>
            </w:pPr>
            <w:r w:rsidRPr="00862584">
              <w:rPr>
                <w:b/>
                <w:sz w:val="22"/>
              </w:rPr>
              <w:t xml:space="preserve">(EF69LP21) </w:t>
            </w:r>
            <w:r w:rsidRPr="00862584">
              <w:rPr>
                <w:sz w:val="22"/>
              </w:rPr>
              <w:t xml:space="preserve">Posicionar-se em relação </w:t>
            </w:r>
            <w:r w:rsidRPr="00862584">
              <w:rPr>
                <w:sz w:val="22"/>
              </w:rPr>
              <w:tab/>
              <w:t xml:space="preserve">a </w:t>
            </w:r>
          </w:p>
          <w:p w14:paraId="4B1A5616" w14:textId="77777777" w:rsidR="00EA52D9" w:rsidRPr="00862584" w:rsidRDefault="00EA52D9" w:rsidP="00EA52D9">
            <w:pPr>
              <w:spacing w:after="0" w:line="240" w:lineRule="auto"/>
              <w:ind w:left="110" w:firstLine="0"/>
              <w:rPr>
                <w:sz w:val="22"/>
              </w:rPr>
            </w:pPr>
            <w:r w:rsidRPr="00862584">
              <w:rPr>
                <w:sz w:val="22"/>
              </w:rPr>
              <w:t xml:space="preserve">conteúdos </w:t>
            </w:r>
          </w:p>
          <w:p w14:paraId="4C6564A8" w14:textId="77777777" w:rsidR="00EA52D9" w:rsidRPr="00862584" w:rsidRDefault="00EA52D9" w:rsidP="00EA52D9">
            <w:pPr>
              <w:spacing w:after="0" w:line="240" w:lineRule="auto"/>
              <w:ind w:left="110" w:firstLine="0"/>
              <w:rPr>
                <w:sz w:val="22"/>
              </w:rPr>
            </w:pPr>
            <w:r w:rsidRPr="00862584">
              <w:rPr>
                <w:sz w:val="22"/>
              </w:rPr>
              <w:t xml:space="preserve">veiculados em práticas não </w:t>
            </w:r>
          </w:p>
          <w:p w14:paraId="68D352A0" w14:textId="77777777" w:rsidR="00EA52D9" w:rsidRPr="00862584" w:rsidRDefault="00EA52D9" w:rsidP="00EA52D9">
            <w:pPr>
              <w:spacing w:after="0" w:line="240" w:lineRule="auto"/>
              <w:ind w:left="110" w:firstLine="0"/>
              <w:rPr>
                <w:sz w:val="22"/>
              </w:rPr>
            </w:pPr>
            <w:r w:rsidRPr="00862584">
              <w:rPr>
                <w:sz w:val="22"/>
              </w:rPr>
              <w:t xml:space="preserve">institucionalizadas </w:t>
            </w:r>
          </w:p>
          <w:p w14:paraId="0E15BCEA" w14:textId="77777777" w:rsidR="00EA52D9" w:rsidRPr="00862584" w:rsidRDefault="00EA52D9" w:rsidP="00EA52D9">
            <w:pPr>
              <w:spacing w:after="0" w:line="240" w:lineRule="auto"/>
              <w:ind w:left="110" w:right="64" w:firstLine="0"/>
              <w:rPr>
                <w:sz w:val="22"/>
              </w:rPr>
            </w:pPr>
            <w:r w:rsidRPr="00862584">
              <w:rPr>
                <w:sz w:val="22"/>
              </w:rPr>
              <w:t xml:space="preserve">de participação social, sobretudo àquelas vinculadas a manifestações </w:t>
            </w:r>
          </w:p>
          <w:p w14:paraId="72FD08FD" w14:textId="77777777" w:rsidR="00EA52D9" w:rsidRPr="00862584" w:rsidRDefault="00EA52D9" w:rsidP="00EA52D9">
            <w:pPr>
              <w:spacing w:after="0" w:line="240" w:lineRule="auto"/>
              <w:ind w:left="110" w:firstLine="0"/>
              <w:rPr>
                <w:sz w:val="22"/>
              </w:rPr>
            </w:pPr>
            <w:r w:rsidRPr="00862584">
              <w:rPr>
                <w:sz w:val="22"/>
              </w:rPr>
              <w:t xml:space="preserve">artísticas, </w:t>
            </w:r>
          </w:p>
          <w:p w14:paraId="704EC3A6" w14:textId="77777777" w:rsidR="00EA52D9" w:rsidRPr="00862584" w:rsidRDefault="00EA52D9" w:rsidP="00EA52D9">
            <w:pPr>
              <w:spacing w:after="0" w:line="240" w:lineRule="auto"/>
              <w:ind w:left="110" w:firstLine="0"/>
              <w:rPr>
                <w:sz w:val="22"/>
              </w:rPr>
            </w:pPr>
            <w:r w:rsidRPr="00862584">
              <w:rPr>
                <w:sz w:val="22"/>
              </w:rPr>
              <w:t xml:space="preserve">produções </w:t>
            </w:r>
          </w:p>
          <w:p w14:paraId="18B4AD52" w14:textId="77777777" w:rsidR="00EA52D9" w:rsidRPr="00EA52D9" w:rsidRDefault="00EA52D9" w:rsidP="00EA52D9">
            <w:pPr>
              <w:spacing w:after="0" w:line="240" w:lineRule="auto"/>
              <w:ind w:left="110" w:right="9" w:firstLine="0"/>
            </w:pPr>
            <w:r w:rsidRPr="00862584">
              <w:rPr>
                <w:sz w:val="22"/>
              </w:rPr>
              <w:t xml:space="preserve">culturais, intervenções urbanas e práticas próprias </w:t>
            </w:r>
            <w:r w:rsidRPr="00862584">
              <w:rPr>
                <w:sz w:val="22"/>
              </w:rPr>
              <w:tab/>
              <w:t xml:space="preserve">das culturas </w:t>
            </w:r>
            <w:r w:rsidRPr="00862584">
              <w:rPr>
                <w:sz w:val="22"/>
              </w:rPr>
              <w:tab/>
              <w:t xml:space="preserve">juvenis que </w:t>
            </w:r>
            <w:r w:rsidRPr="00862584">
              <w:rPr>
                <w:sz w:val="22"/>
              </w:rPr>
              <w:tab/>
              <w:t xml:space="preserve">pretendam denunciar, </w:t>
            </w:r>
            <w:r w:rsidRPr="00862584">
              <w:rPr>
                <w:sz w:val="22"/>
              </w:rPr>
              <w:tab/>
              <w:t xml:space="preserve">expor uma problemática ou “convocar” para uma reflexão/ação, relacionando esse texto/produção com seu contexto de produção e relacionando as partes e semioses presentes para a construção de sentidos.  </w:t>
            </w:r>
          </w:p>
        </w:tc>
        <w:tc>
          <w:tcPr>
            <w:tcW w:w="2405" w:type="dxa"/>
            <w:tcBorders>
              <w:top w:val="single" w:sz="4" w:space="0" w:color="000000"/>
              <w:left w:val="single" w:sz="4" w:space="0" w:color="000000"/>
              <w:bottom w:val="single" w:sz="4" w:space="0" w:color="000000"/>
              <w:right w:val="single" w:sz="4" w:space="0" w:color="000000"/>
            </w:tcBorders>
          </w:tcPr>
          <w:p w14:paraId="6669D98F" w14:textId="77777777" w:rsidR="00EA52D9" w:rsidRPr="00EA52D9" w:rsidRDefault="00EA52D9" w:rsidP="00EA52D9">
            <w:pPr>
              <w:spacing w:after="0" w:line="240" w:lineRule="auto"/>
              <w:ind w:left="108" w:right="67" w:firstLine="0"/>
            </w:pPr>
            <w:r w:rsidRPr="00EA52D9">
              <w:rPr>
                <w:b/>
              </w:rPr>
              <w:t>(EF69LP21RS-1)</w:t>
            </w:r>
            <w:r w:rsidRPr="00EA52D9">
              <w:t xml:space="preserve"> Posicionar-se em relação a conteúdos veiculados em práticas não </w:t>
            </w:r>
          </w:p>
          <w:p w14:paraId="05CC3AB0" w14:textId="77777777" w:rsidR="00EA52D9" w:rsidRPr="00EA52D9" w:rsidRDefault="00EA52D9" w:rsidP="00EA52D9">
            <w:pPr>
              <w:spacing w:after="0" w:line="240" w:lineRule="auto"/>
              <w:ind w:left="108" w:firstLine="0"/>
            </w:pPr>
            <w:r w:rsidRPr="00EA52D9">
              <w:t xml:space="preserve">institucionalizadas </w:t>
            </w:r>
          </w:p>
          <w:p w14:paraId="06F42F75" w14:textId="77777777" w:rsidR="00EA52D9" w:rsidRPr="00EA52D9" w:rsidRDefault="00EA52D9" w:rsidP="00EA52D9">
            <w:pPr>
              <w:spacing w:after="0" w:line="240" w:lineRule="auto"/>
              <w:ind w:left="108" w:right="67" w:firstLine="0"/>
            </w:pPr>
            <w:r w:rsidRPr="00EA52D9">
              <w:t xml:space="preserve">de participação social, sobretudo àquelas vinculadas a manifestações </w:t>
            </w:r>
          </w:p>
          <w:p w14:paraId="60CD53D9" w14:textId="77777777" w:rsidR="00EA52D9" w:rsidRPr="00EA52D9" w:rsidRDefault="00EA52D9" w:rsidP="00EA52D9">
            <w:pPr>
              <w:spacing w:after="0" w:line="240" w:lineRule="auto"/>
              <w:ind w:left="108" w:firstLine="0"/>
            </w:pPr>
            <w:r w:rsidRPr="00EA52D9">
              <w:t xml:space="preserve">artísticas, </w:t>
            </w:r>
          </w:p>
          <w:p w14:paraId="40169C73" w14:textId="77777777" w:rsidR="00EA52D9" w:rsidRPr="00EA52D9" w:rsidRDefault="00EA52D9" w:rsidP="00EA52D9">
            <w:pPr>
              <w:spacing w:after="0" w:line="240" w:lineRule="auto"/>
              <w:ind w:left="108" w:right="67" w:firstLine="0"/>
            </w:pPr>
            <w:r w:rsidRPr="00EA52D9">
              <w:t>produções culturais, intervenções urbanas e práticas próprias das culturas juvenis e das regiões onde estão inseridos.</w:t>
            </w:r>
            <w:r w:rsidRPr="00EA52D9">
              <w:rPr>
                <w:b/>
              </w:rPr>
              <w:t xml:space="preserve"> </w:t>
            </w:r>
          </w:p>
          <w:p w14:paraId="3E7CC1D7" w14:textId="77777777" w:rsidR="00EA52D9" w:rsidRPr="00EA52D9" w:rsidRDefault="00EA52D9" w:rsidP="00EA52D9">
            <w:pPr>
              <w:spacing w:after="0" w:line="240" w:lineRule="auto"/>
              <w:ind w:left="108" w:right="67" w:firstLine="0"/>
            </w:pPr>
            <w:r w:rsidRPr="00EA52D9">
              <w:rPr>
                <w:b/>
              </w:rPr>
              <w:t xml:space="preserve">(EF69LP21RS-2) </w:t>
            </w:r>
            <w:r w:rsidRPr="00EA52D9">
              <w:t xml:space="preserve">Emitir parecer e apreciação de produções culturais com criticidade respeitando a argumentação e </w:t>
            </w:r>
          </w:p>
          <w:p w14:paraId="53253BAE" w14:textId="77777777" w:rsidR="00EA52D9" w:rsidRPr="00EA52D9" w:rsidRDefault="00EA52D9" w:rsidP="00EA52D9">
            <w:pPr>
              <w:spacing w:after="0" w:line="240" w:lineRule="auto"/>
              <w:ind w:left="108" w:firstLine="0"/>
            </w:pPr>
            <w:r w:rsidRPr="00EA52D9">
              <w:t xml:space="preserve">contra- argumentação, posicionando-se frente </w:t>
            </w:r>
            <w:r w:rsidRPr="00EA52D9">
              <w:tab/>
              <w:t>aos fatos discutidos.</w:t>
            </w:r>
          </w:p>
        </w:tc>
        <w:tc>
          <w:tcPr>
            <w:tcW w:w="3729" w:type="dxa"/>
            <w:tcBorders>
              <w:top w:val="single" w:sz="4" w:space="0" w:color="000000"/>
              <w:left w:val="single" w:sz="4" w:space="0" w:color="000000"/>
              <w:bottom w:val="single" w:sz="4" w:space="0" w:color="000000"/>
              <w:right w:val="single" w:sz="4" w:space="0" w:color="000000"/>
            </w:tcBorders>
          </w:tcPr>
          <w:p w14:paraId="566F7599" w14:textId="77777777" w:rsidR="00EA52D9" w:rsidRPr="00EA52D9" w:rsidRDefault="00EA52D9" w:rsidP="00EA52D9">
            <w:pPr>
              <w:spacing w:after="1" w:line="360" w:lineRule="auto"/>
              <w:ind w:left="108" w:right="67" w:firstLine="0"/>
              <w:rPr>
                <w:b/>
              </w:rPr>
            </w:pPr>
          </w:p>
        </w:tc>
      </w:tr>
    </w:tbl>
    <w:p w14:paraId="3CB778CC" w14:textId="77777777" w:rsidR="00EA52D9" w:rsidRPr="00EA52D9" w:rsidRDefault="00EA52D9" w:rsidP="00EA52D9">
      <w:pPr>
        <w:spacing w:after="0" w:line="259" w:lineRule="auto"/>
        <w:ind w:left="-1440" w:right="10466" w:firstLine="0"/>
        <w:jc w:val="left"/>
      </w:pPr>
    </w:p>
    <w:tbl>
      <w:tblPr>
        <w:tblStyle w:val="TableGrid50"/>
        <w:tblW w:w="14915"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3729"/>
      </w:tblGrid>
      <w:tr w:rsidR="00EA52D9" w:rsidRPr="00EA52D9" w14:paraId="5AC26A82" w14:textId="77777777" w:rsidTr="00EA52D9">
        <w:trPr>
          <w:trHeight w:val="9696"/>
        </w:trPr>
        <w:tc>
          <w:tcPr>
            <w:tcW w:w="991" w:type="dxa"/>
            <w:tcBorders>
              <w:top w:val="single" w:sz="6" w:space="0" w:color="000000"/>
              <w:left w:val="single" w:sz="6" w:space="0" w:color="000000"/>
              <w:bottom w:val="single" w:sz="6" w:space="0" w:color="000000"/>
              <w:right w:val="single" w:sz="6" w:space="0" w:color="000000"/>
            </w:tcBorders>
          </w:tcPr>
          <w:p w14:paraId="65A204FF"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3A69124"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781AD822"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38E28A30"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65DC1466" w14:textId="77777777" w:rsidR="00EA52D9" w:rsidRPr="00EA52D9" w:rsidRDefault="00EA52D9" w:rsidP="00EA52D9">
            <w:pPr>
              <w:spacing w:after="0" w:line="259" w:lineRule="auto"/>
              <w:ind w:left="108" w:firstLine="0"/>
              <w:jc w:val="left"/>
            </w:pPr>
            <w:r w:rsidRPr="00EA52D9">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47077967" w14:textId="77777777" w:rsidR="00EA52D9" w:rsidRPr="00862584" w:rsidRDefault="00EA52D9" w:rsidP="00EA52D9">
            <w:pPr>
              <w:spacing w:after="117" w:line="259" w:lineRule="auto"/>
              <w:ind w:left="110" w:firstLine="0"/>
              <w:rPr>
                <w:sz w:val="22"/>
              </w:rPr>
            </w:pPr>
            <w:r w:rsidRPr="00862584">
              <w:rPr>
                <w:b/>
                <w:sz w:val="22"/>
              </w:rPr>
              <w:t xml:space="preserve">(EF69LP22) </w:t>
            </w:r>
          </w:p>
          <w:p w14:paraId="04C930EC" w14:textId="77777777" w:rsidR="00EA52D9" w:rsidRPr="00862584" w:rsidRDefault="00EA52D9" w:rsidP="00EA52D9">
            <w:pPr>
              <w:spacing w:after="0" w:line="372" w:lineRule="auto"/>
              <w:ind w:left="110" w:firstLine="0"/>
              <w:rPr>
                <w:sz w:val="22"/>
              </w:rPr>
            </w:pPr>
            <w:r w:rsidRPr="00862584">
              <w:rPr>
                <w:sz w:val="22"/>
              </w:rPr>
              <w:t xml:space="preserve">Produzir, revisar e editar </w:t>
            </w:r>
            <w:r w:rsidRPr="00862584">
              <w:rPr>
                <w:sz w:val="22"/>
              </w:rPr>
              <w:tab/>
              <w:t xml:space="preserve">textos reivindicatórios ou propositivos sobre problemas </w:t>
            </w:r>
            <w:r w:rsidRPr="00862584">
              <w:rPr>
                <w:sz w:val="22"/>
              </w:rPr>
              <w:tab/>
              <w:t xml:space="preserve">que afetam </w:t>
            </w:r>
            <w:r w:rsidRPr="00862584">
              <w:rPr>
                <w:sz w:val="22"/>
              </w:rPr>
              <w:tab/>
              <w:t xml:space="preserve">a vida escolar </w:t>
            </w:r>
            <w:r w:rsidRPr="00862584">
              <w:rPr>
                <w:sz w:val="22"/>
              </w:rPr>
              <w:tab/>
              <w:t xml:space="preserve">ou da comunidade, justificando pontos de </w:t>
            </w:r>
            <w:r w:rsidRPr="00862584">
              <w:rPr>
                <w:sz w:val="22"/>
              </w:rPr>
              <w:tab/>
              <w:t xml:space="preserve">vista, reivindicações e detalhando propostas </w:t>
            </w:r>
          </w:p>
          <w:p w14:paraId="356692AB" w14:textId="77777777" w:rsidR="00EA52D9" w:rsidRPr="00862584" w:rsidRDefault="00EA52D9" w:rsidP="00EA52D9">
            <w:pPr>
              <w:spacing w:after="138" w:line="259" w:lineRule="auto"/>
              <w:ind w:left="110" w:firstLine="0"/>
              <w:rPr>
                <w:sz w:val="22"/>
              </w:rPr>
            </w:pPr>
            <w:r w:rsidRPr="00862584">
              <w:rPr>
                <w:sz w:val="22"/>
              </w:rPr>
              <w:t xml:space="preserve">(justificativa, </w:t>
            </w:r>
          </w:p>
          <w:p w14:paraId="3B158828" w14:textId="77777777" w:rsidR="00EA52D9" w:rsidRPr="00EA52D9" w:rsidRDefault="00EA52D9" w:rsidP="00EA52D9">
            <w:pPr>
              <w:spacing w:after="0" w:line="259" w:lineRule="auto"/>
              <w:ind w:left="110" w:firstLine="0"/>
            </w:pPr>
            <w:r w:rsidRPr="00862584">
              <w:rPr>
                <w:sz w:val="22"/>
              </w:rPr>
              <w:t xml:space="preserve">objetivos, </w:t>
            </w:r>
            <w:r w:rsidRPr="00862584">
              <w:rPr>
                <w:sz w:val="22"/>
              </w:rPr>
              <w:tab/>
              <w:t xml:space="preserve">ações previstas </w:t>
            </w:r>
            <w:r w:rsidRPr="00862584">
              <w:rPr>
                <w:sz w:val="22"/>
              </w:rPr>
              <w:tab/>
              <w:t xml:space="preserve">etc.), levando em conta seu contexto de produção </w:t>
            </w:r>
            <w:r w:rsidRPr="00862584">
              <w:rPr>
                <w:sz w:val="22"/>
              </w:rPr>
              <w:tab/>
              <w:t xml:space="preserve">e as características dos gêneros </w:t>
            </w:r>
            <w:r w:rsidRPr="00862584">
              <w:rPr>
                <w:sz w:val="22"/>
              </w:rPr>
              <w:tab/>
              <w:t xml:space="preserve">em questão. </w:t>
            </w:r>
          </w:p>
        </w:tc>
        <w:tc>
          <w:tcPr>
            <w:tcW w:w="2405" w:type="dxa"/>
            <w:tcBorders>
              <w:top w:val="single" w:sz="4" w:space="0" w:color="000000"/>
              <w:left w:val="single" w:sz="6" w:space="0" w:color="000000"/>
              <w:bottom w:val="single" w:sz="4" w:space="0" w:color="000000"/>
              <w:right w:val="single" w:sz="6" w:space="0" w:color="000000"/>
            </w:tcBorders>
          </w:tcPr>
          <w:p w14:paraId="44153ECC" w14:textId="77777777" w:rsidR="00EA52D9" w:rsidRPr="00EA52D9" w:rsidRDefault="00EA52D9" w:rsidP="00EA52D9">
            <w:pPr>
              <w:spacing w:after="117" w:line="259" w:lineRule="auto"/>
              <w:ind w:left="110" w:firstLine="0"/>
              <w:jc w:val="left"/>
            </w:pPr>
            <w:r w:rsidRPr="00EA52D9">
              <w:rPr>
                <w:b/>
              </w:rPr>
              <w:t xml:space="preserve">(EF69LP22RS-1) </w:t>
            </w:r>
          </w:p>
          <w:p w14:paraId="7E16F0E5" w14:textId="77777777" w:rsidR="00EA52D9" w:rsidRPr="00EA52D9" w:rsidRDefault="00EA52D9" w:rsidP="00EA52D9">
            <w:pPr>
              <w:spacing w:after="0" w:line="360" w:lineRule="auto"/>
              <w:ind w:left="110" w:right="64" w:firstLine="0"/>
            </w:pPr>
            <w:r w:rsidRPr="00EA52D9">
              <w:t xml:space="preserve">Produzir, revisar e editar textos reivindicatórios ou propositivos sobre problemas que afetam a vida escolar ou da </w:t>
            </w:r>
          </w:p>
          <w:p w14:paraId="51248AC2" w14:textId="77777777" w:rsidR="00EA52D9" w:rsidRPr="00EA52D9" w:rsidRDefault="00EA52D9" w:rsidP="00EA52D9">
            <w:pPr>
              <w:spacing w:after="0" w:line="259" w:lineRule="auto"/>
              <w:ind w:left="110" w:right="64" w:firstLine="0"/>
            </w:pPr>
            <w:r w:rsidRPr="00EA52D9">
              <w:t xml:space="preserve">comunidade, levando em conta seu contexto de produção e as características dos gêneros em questão, detalhando propostas que melhorem a vida da comunidade onde estão inseridos. </w:t>
            </w:r>
          </w:p>
        </w:tc>
        <w:tc>
          <w:tcPr>
            <w:tcW w:w="3729" w:type="dxa"/>
            <w:tcBorders>
              <w:top w:val="single" w:sz="4" w:space="0" w:color="000000"/>
              <w:left w:val="single" w:sz="6" w:space="0" w:color="000000"/>
              <w:bottom w:val="single" w:sz="4" w:space="0" w:color="000000"/>
              <w:right w:val="single" w:sz="6" w:space="0" w:color="000000"/>
            </w:tcBorders>
          </w:tcPr>
          <w:p w14:paraId="01EC2134" w14:textId="77777777" w:rsidR="00EA52D9" w:rsidRPr="00EA52D9" w:rsidRDefault="00EA52D9" w:rsidP="00EA52D9">
            <w:pPr>
              <w:spacing w:after="117" w:line="259" w:lineRule="auto"/>
              <w:ind w:left="110" w:firstLine="0"/>
              <w:jc w:val="left"/>
              <w:rPr>
                <w:b/>
              </w:rPr>
            </w:pPr>
          </w:p>
        </w:tc>
      </w:tr>
      <w:tr w:rsidR="00EA52D9" w:rsidRPr="00EA52D9" w14:paraId="6003422A" w14:textId="77777777" w:rsidTr="00EA52D9">
        <w:trPr>
          <w:trHeight w:val="1256"/>
        </w:trPr>
        <w:tc>
          <w:tcPr>
            <w:tcW w:w="991" w:type="dxa"/>
            <w:tcBorders>
              <w:top w:val="single" w:sz="6" w:space="0" w:color="000000"/>
              <w:left w:val="single" w:sz="6" w:space="0" w:color="000000"/>
              <w:bottom w:val="single" w:sz="6" w:space="0" w:color="000000"/>
              <w:right w:val="single" w:sz="6" w:space="0" w:color="000000"/>
            </w:tcBorders>
          </w:tcPr>
          <w:p w14:paraId="6F7CD3EB"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2DAD549"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40350F30"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4E946AB8"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ECEFD38" w14:textId="77777777" w:rsidR="00EA52D9" w:rsidRPr="00EA52D9" w:rsidRDefault="00EA52D9" w:rsidP="00EA52D9">
            <w:pPr>
              <w:spacing w:after="0" w:line="259" w:lineRule="auto"/>
              <w:ind w:left="108" w:firstLine="0"/>
              <w:jc w:val="left"/>
            </w:pPr>
            <w:r w:rsidRPr="00EA52D9">
              <w:t xml:space="preserve">Textualização, revisão e edição </w:t>
            </w:r>
          </w:p>
        </w:tc>
        <w:tc>
          <w:tcPr>
            <w:tcW w:w="2268" w:type="dxa"/>
            <w:tcBorders>
              <w:top w:val="single" w:sz="6" w:space="0" w:color="000000"/>
              <w:left w:val="single" w:sz="6" w:space="0" w:color="000000"/>
              <w:bottom w:val="single" w:sz="6" w:space="0" w:color="000000"/>
              <w:right w:val="single" w:sz="4" w:space="0" w:color="000000"/>
            </w:tcBorders>
          </w:tcPr>
          <w:p w14:paraId="55D52828" w14:textId="77777777" w:rsidR="00EA52D9" w:rsidRPr="00EA52D9" w:rsidRDefault="00EA52D9" w:rsidP="00EA52D9">
            <w:pPr>
              <w:spacing w:after="0" w:line="240" w:lineRule="auto"/>
              <w:ind w:left="2" w:firstLine="0"/>
              <w:jc w:val="left"/>
            </w:pPr>
            <w:r w:rsidRPr="00EA52D9">
              <w:rPr>
                <w:b/>
              </w:rPr>
              <w:t xml:space="preserve">(EF69LP23) </w:t>
            </w:r>
            <w:r w:rsidRPr="00EA52D9">
              <w:t xml:space="preserve">Contribuir com a escrita de textos normativos, </w:t>
            </w:r>
          </w:p>
          <w:p w14:paraId="6D726610" w14:textId="77777777" w:rsidR="00EA52D9" w:rsidRPr="00EA52D9" w:rsidRDefault="00EA52D9" w:rsidP="00EA52D9">
            <w:pPr>
              <w:spacing w:after="0" w:line="240" w:lineRule="auto"/>
              <w:ind w:left="2" w:right="65" w:firstLine="0"/>
            </w:pPr>
            <w:r w:rsidRPr="00EA52D9">
              <w:t xml:space="preserve">quando houver esse tipo de demanda na escola </w:t>
            </w:r>
            <w:r w:rsidRPr="00EA52D9">
              <w:tab/>
              <w:t xml:space="preserve">– regimentos e estatutos de organizações da sociedade civil do âmbito da atuação das crianças e jovens (grêmio livre, clubes de leitura, </w:t>
            </w:r>
          </w:p>
          <w:p w14:paraId="58C2645B" w14:textId="77777777" w:rsidR="00EA52D9" w:rsidRPr="00EA52D9" w:rsidRDefault="00EA52D9" w:rsidP="00EA52D9">
            <w:pPr>
              <w:spacing w:after="0" w:line="240" w:lineRule="auto"/>
              <w:ind w:left="2" w:right="64" w:firstLine="0"/>
            </w:pPr>
            <w:r w:rsidRPr="00EA52D9">
              <w:t xml:space="preserve">associações culturais etc.) – e de regras e regulamentos nos vários âmbitos da escola </w:t>
            </w:r>
            <w:r w:rsidRPr="00EA52D9">
              <w:tab/>
              <w:t xml:space="preserve">– </w:t>
            </w:r>
          </w:p>
          <w:p w14:paraId="3490CA4E" w14:textId="77777777" w:rsidR="00EA52D9" w:rsidRPr="00EA52D9" w:rsidRDefault="00EA52D9" w:rsidP="00EA52D9">
            <w:pPr>
              <w:spacing w:after="0" w:line="240" w:lineRule="auto"/>
              <w:ind w:left="110" w:firstLine="0"/>
            </w:pPr>
            <w:r w:rsidRPr="00EA52D9">
              <w:t xml:space="preserve">campeonatos, festivais, regras de convivência etc. -, levando em conta o contexto de produção e as características dos gêneros em questão.  </w:t>
            </w:r>
          </w:p>
        </w:tc>
        <w:tc>
          <w:tcPr>
            <w:tcW w:w="2405" w:type="dxa"/>
            <w:tcBorders>
              <w:top w:val="single" w:sz="4" w:space="0" w:color="000000"/>
              <w:left w:val="single" w:sz="4" w:space="0" w:color="000000"/>
              <w:bottom w:val="single" w:sz="4" w:space="0" w:color="000000"/>
              <w:right w:val="single" w:sz="4" w:space="0" w:color="000000"/>
            </w:tcBorders>
          </w:tcPr>
          <w:p w14:paraId="31ADE49C" w14:textId="77777777" w:rsidR="00EA52D9" w:rsidRPr="00EA52D9" w:rsidRDefault="00EA52D9" w:rsidP="00EA52D9">
            <w:pPr>
              <w:spacing w:after="0" w:line="360" w:lineRule="auto"/>
              <w:ind w:left="0" w:right="67" w:firstLine="0"/>
            </w:pPr>
            <w:r w:rsidRPr="00EA52D9">
              <w:rPr>
                <w:b/>
              </w:rPr>
              <w:t xml:space="preserve">(EF69LP23RS-1) </w:t>
            </w:r>
            <w:r w:rsidRPr="00EA52D9">
              <w:t xml:space="preserve">Contribuir </w:t>
            </w:r>
            <w:r w:rsidRPr="00EA52D9">
              <w:tab/>
              <w:t xml:space="preserve">com </w:t>
            </w:r>
            <w:r w:rsidRPr="00EA52D9">
              <w:tab/>
              <w:t xml:space="preserve">a escrita </w:t>
            </w:r>
            <w:r w:rsidRPr="00EA52D9">
              <w:tab/>
              <w:t xml:space="preserve">de textos normativos, quando houver esse tipo de demanda na escola, e de regras e regulamentos nos vários âmbitos da escola, levando em conta o contexto de produção e as características dos gêneros em </w:t>
            </w:r>
          </w:p>
          <w:p w14:paraId="7727F914" w14:textId="77777777" w:rsidR="00EA52D9" w:rsidRPr="00EA52D9" w:rsidRDefault="00EA52D9" w:rsidP="00EA52D9">
            <w:pPr>
              <w:spacing w:after="115" w:line="259" w:lineRule="auto"/>
              <w:ind w:left="0" w:firstLine="0"/>
              <w:jc w:val="left"/>
            </w:pPr>
            <w:r w:rsidRPr="00EA52D9">
              <w:t xml:space="preserve">questão, </w:t>
            </w:r>
          </w:p>
          <w:p w14:paraId="538B6E3F" w14:textId="77777777" w:rsidR="00EA52D9" w:rsidRPr="00EA52D9" w:rsidRDefault="00EA52D9" w:rsidP="00EA52D9">
            <w:pPr>
              <w:spacing w:after="0" w:line="259" w:lineRule="auto"/>
              <w:ind w:left="108" w:firstLine="0"/>
              <w:jc w:val="left"/>
            </w:pPr>
            <w:r w:rsidRPr="00EA52D9">
              <w:t xml:space="preserve">evidenciando a participação que envolve direitos e responsabilidades.  </w:t>
            </w:r>
          </w:p>
        </w:tc>
        <w:tc>
          <w:tcPr>
            <w:tcW w:w="3729" w:type="dxa"/>
            <w:tcBorders>
              <w:top w:val="single" w:sz="4" w:space="0" w:color="000000"/>
              <w:left w:val="single" w:sz="4" w:space="0" w:color="000000"/>
              <w:bottom w:val="single" w:sz="4" w:space="0" w:color="000000"/>
              <w:right w:val="single" w:sz="4" w:space="0" w:color="000000"/>
            </w:tcBorders>
          </w:tcPr>
          <w:p w14:paraId="27115C00" w14:textId="77777777" w:rsidR="00EA52D9" w:rsidRPr="00EA52D9" w:rsidRDefault="00EA52D9" w:rsidP="00EA52D9">
            <w:pPr>
              <w:spacing w:after="0" w:line="259" w:lineRule="auto"/>
              <w:ind w:left="108" w:firstLine="0"/>
              <w:jc w:val="left"/>
              <w:rPr>
                <w:b/>
              </w:rPr>
            </w:pPr>
          </w:p>
        </w:tc>
      </w:tr>
    </w:tbl>
    <w:p w14:paraId="780E411C" w14:textId="77777777" w:rsidR="00EA52D9" w:rsidRPr="00EA52D9" w:rsidRDefault="00EA52D9" w:rsidP="00EA52D9">
      <w:pPr>
        <w:spacing w:after="0" w:line="259" w:lineRule="auto"/>
        <w:ind w:left="-1440" w:right="10466" w:firstLine="0"/>
        <w:jc w:val="left"/>
      </w:pPr>
    </w:p>
    <w:tbl>
      <w:tblPr>
        <w:tblStyle w:val="TableGrid50"/>
        <w:tblW w:w="14915"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729"/>
      </w:tblGrid>
      <w:tr w:rsidR="00EA52D9" w:rsidRPr="00EA52D9" w14:paraId="6CFF2BCC" w14:textId="77777777" w:rsidTr="00EA52D9">
        <w:trPr>
          <w:trHeight w:val="1258"/>
        </w:trPr>
        <w:tc>
          <w:tcPr>
            <w:tcW w:w="991" w:type="dxa"/>
            <w:tcBorders>
              <w:top w:val="single" w:sz="6" w:space="0" w:color="000000"/>
              <w:left w:val="single" w:sz="6" w:space="0" w:color="000000"/>
              <w:bottom w:val="single" w:sz="6" w:space="0" w:color="000000"/>
              <w:right w:val="single" w:sz="6" w:space="0" w:color="000000"/>
            </w:tcBorders>
          </w:tcPr>
          <w:p w14:paraId="55E4D90A" w14:textId="77777777" w:rsidR="00EA52D9" w:rsidRPr="00EA52D9" w:rsidRDefault="00EA52D9" w:rsidP="00EA52D9">
            <w:pPr>
              <w:spacing w:after="0" w:line="259" w:lineRule="auto"/>
              <w:ind w:left="2"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76736DD"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DB09B25"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B3CB2A1" w14:textId="77777777" w:rsidR="00EA52D9" w:rsidRPr="00EA52D9" w:rsidRDefault="00EA52D9" w:rsidP="00EA52D9">
            <w:pPr>
              <w:spacing w:after="0" w:line="259" w:lineRule="auto"/>
              <w:ind w:left="0" w:firstLine="0"/>
              <w:jc w:val="left"/>
            </w:pPr>
            <w:r w:rsidRPr="00EA52D9">
              <w:t xml:space="preserve">Discussão oral </w:t>
            </w:r>
          </w:p>
        </w:tc>
        <w:tc>
          <w:tcPr>
            <w:tcW w:w="2268" w:type="dxa"/>
            <w:tcBorders>
              <w:top w:val="single" w:sz="6" w:space="0" w:color="000000"/>
              <w:left w:val="single" w:sz="6" w:space="0" w:color="000000"/>
              <w:bottom w:val="single" w:sz="6" w:space="0" w:color="000000"/>
              <w:right w:val="single" w:sz="4" w:space="0" w:color="000000"/>
            </w:tcBorders>
          </w:tcPr>
          <w:p w14:paraId="429DC2AC" w14:textId="77777777" w:rsidR="00EA52D9" w:rsidRPr="00862584" w:rsidRDefault="00EA52D9" w:rsidP="00EA52D9">
            <w:pPr>
              <w:spacing w:after="115" w:line="259" w:lineRule="auto"/>
              <w:ind w:left="2" w:firstLine="0"/>
              <w:jc w:val="left"/>
              <w:rPr>
                <w:sz w:val="22"/>
              </w:rPr>
            </w:pPr>
            <w:r w:rsidRPr="00862584">
              <w:rPr>
                <w:b/>
                <w:sz w:val="22"/>
              </w:rPr>
              <w:t xml:space="preserve">(EF69LP24) </w:t>
            </w:r>
          </w:p>
          <w:p w14:paraId="394227D0" w14:textId="77777777" w:rsidR="00EA52D9" w:rsidRPr="00862584" w:rsidRDefault="00EA52D9" w:rsidP="00EA52D9">
            <w:pPr>
              <w:spacing w:after="0" w:line="360" w:lineRule="auto"/>
              <w:ind w:left="0" w:right="67" w:firstLine="0"/>
              <w:rPr>
                <w:sz w:val="22"/>
              </w:rPr>
            </w:pPr>
            <w:r w:rsidRPr="00862584">
              <w:rPr>
                <w:sz w:val="22"/>
              </w:rPr>
              <w:t xml:space="preserve">Discutir casos, reais </w:t>
            </w:r>
            <w:r w:rsidRPr="00862584">
              <w:rPr>
                <w:sz w:val="22"/>
              </w:rPr>
              <w:tab/>
              <w:t xml:space="preserve">ou simulações, submetidos a juízo, que envolvam </w:t>
            </w:r>
          </w:p>
          <w:p w14:paraId="39FE1C8C" w14:textId="77777777" w:rsidR="00EA52D9" w:rsidRPr="00862584" w:rsidRDefault="00EA52D9" w:rsidP="00EA52D9">
            <w:pPr>
              <w:spacing w:after="117" w:line="259" w:lineRule="auto"/>
              <w:ind w:left="0" w:firstLine="0"/>
              <w:jc w:val="left"/>
              <w:rPr>
                <w:sz w:val="22"/>
              </w:rPr>
            </w:pPr>
            <w:r w:rsidRPr="00862584">
              <w:rPr>
                <w:sz w:val="22"/>
              </w:rPr>
              <w:t xml:space="preserve">(supostos) </w:t>
            </w:r>
          </w:p>
          <w:p w14:paraId="6499F35C" w14:textId="77777777" w:rsidR="00EA52D9" w:rsidRPr="00862584" w:rsidRDefault="00EA52D9" w:rsidP="00EA52D9">
            <w:pPr>
              <w:spacing w:after="0" w:line="360" w:lineRule="auto"/>
              <w:ind w:left="0" w:right="64" w:firstLine="0"/>
              <w:rPr>
                <w:sz w:val="22"/>
              </w:rPr>
            </w:pPr>
            <w:r w:rsidRPr="00862584">
              <w:rPr>
                <w:sz w:val="22"/>
              </w:rPr>
              <w:t xml:space="preserve">desrespeitos a artigos, do ECA, do Código de Defesa do Consumidor, do Código Nacional de Trânsito, de regulamentações </w:t>
            </w:r>
          </w:p>
          <w:p w14:paraId="0119FBB9" w14:textId="77777777" w:rsidR="00EA52D9" w:rsidRPr="00862584" w:rsidRDefault="00EA52D9" w:rsidP="00EA52D9">
            <w:pPr>
              <w:spacing w:after="0" w:line="360" w:lineRule="auto"/>
              <w:ind w:left="0" w:right="65" w:firstLine="0"/>
              <w:rPr>
                <w:sz w:val="22"/>
              </w:rPr>
            </w:pPr>
            <w:r w:rsidRPr="00862584">
              <w:rPr>
                <w:sz w:val="22"/>
              </w:rPr>
              <w:t xml:space="preserve">do mercado publicitário etc., como forma de criar familiaridade com textos legais – seu vocabulário, formas de </w:t>
            </w:r>
          </w:p>
          <w:p w14:paraId="5CDA9FE1" w14:textId="77777777" w:rsidR="00EA52D9" w:rsidRPr="00862584" w:rsidRDefault="00EA52D9" w:rsidP="00EA52D9">
            <w:pPr>
              <w:spacing w:after="0" w:line="364" w:lineRule="auto"/>
              <w:ind w:left="0" w:right="64" w:firstLine="0"/>
              <w:rPr>
                <w:sz w:val="22"/>
              </w:rPr>
            </w:pPr>
            <w:r w:rsidRPr="00862584">
              <w:rPr>
                <w:sz w:val="22"/>
              </w:rPr>
              <w:lastRenderedPageBreak/>
              <w:t xml:space="preserve">organização, marcas de estilo etc. -, de maneira a facilitar </w:t>
            </w:r>
            <w:r w:rsidRPr="00862584">
              <w:rPr>
                <w:sz w:val="22"/>
              </w:rPr>
              <w:tab/>
              <w:t xml:space="preserve">a compreensão de leis, fortalecer a defesa de direitos, fomentar a escrita de </w:t>
            </w:r>
            <w:r w:rsidRPr="00862584">
              <w:rPr>
                <w:sz w:val="22"/>
              </w:rPr>
              <w:tab/>
              <w:t xml:space="preserve">textos normativos (se e quando isso for necessário) e possibilitar a compreensão do </w:t>
            </w:r>
          </w:p>
          <w:p w14:paraId="4A345301" w14:textId="77777777" w:rsidR="00EA52D9" w:rsidRPr="00862584" w:rsidRDefault="00EA52D9" w:rsidP="00EA52D9">
            <w:pPr>
              <w:spacing w:after="2" w:line="360" w:lineRule="auto"/>
              <w:ind w:left="2" w:right="64" w:firstLine="0"/>
              <w:rPr>
                <w:sz w:val="22"/>
              </w:rPr>
            </w:pPr>
            <w:r w:rsidRPr="00862584">
              <w:rPr>
                <w:sz w:val="22"/>
              </w:rPr>
              <w:t xml:space="preserve">caráter interpretativo das leis e as várias perspectivas que podem estar em </w:t>
            </w:r>
          </w:p>
          <w:p w14:paraId="5461319E" w14:textId="77777777" w:rsidR="00EA52D9" w:rsidRPr="00862584" w:rsidRDefault="00EA52D9" w:rsidP="00EA52D9">
            <w:pPr>
              <w:spacing w:after="0" w:line="259" w:lineRule="auto"/>
              <w:ind w:left="2" w:firstLine="0"/>
              <w:rPr>
                <w:sz w:val="22"/>
              </w:rPr>
            </w:pPr>
            <w:r w:rsidRPr="00862584">
              <w:rPr>
                <w:sz w:val="22"/>
              </w:rPr>
              <w:t>jogo.</w:t>
            </w:r>
          </w:p>
        </w:tc>
        <w:tc>
          <w:tcPr>
            <w:tcW w:w="2405" w:type="dxa"/>
            <w:tcBorders>
              <w:top w:val="single" w:sz="4" w:space="0" w:color="000000"/>
              <w:left w:val="single" w:sz="4" w:space="0" w:color="000000"/>
              <w:bottom w:val="single" w:sz="4" w:space="0" w:color="000000"/>
              <w:right w:val="single" w:sz="6" w:space="0" w:color="000000"/>
            </w:tcBorders>
          </w:tcPr>
          <w:p w14:paraId="2FB95596" w14:textId="77777777" w:rsidR="00EA52D9" w:rsidRPr="00EA52D9" w:rsidRDefault="00EA52D9" w:rsidP="00EA52D9">
            <w:pPr>
              <w:spacing w:after="0" w:line="259" w:lineRule="auto"/>
              <w:ind w:left="0" w:firstLine="0"/>
              <w:jc w:val="left"/>
            </w:pPr>
            <w:r w:rsidRPr="00EA52D9">
              <w:lastRenderedPageBreak/>
              <w:t xml:space="preserve">. </w:t>
            </w:r>
          </w:p>
        </w:tc>
        <w:tc>
          <w:tcPr>
            <w:tcW w:w="3729" w:type="dxa"/>
            <w:tcBorders>
              <w:top w:val="single" w:sz="4" w:space="0" w:color="000000"/>
              <w:left w:val="single" w:sz="4" w:space="0" w:color="000000"/>
              <w:bottom w:val="single" w:sz="4" w:space="0" w:color="000000"/>
              <w:right w:val="single" w:sz="6" w:space="0" w:color="000000"/>
            </w:tcBorders>
          </w:tcPr>
          <w:p w14:paraId="74153780" w14:textId="77777777" w:rsidR="00EA52D9" w:rsidRPr="00EA52D9" w:rsidRDefault="00EA52D9" w:rsidP="00EA52D9">
            <w:pPr>
              <w:spacing w:after="0" w:line="259" w:lineRule="auto"/>
              <w:ind w:left="0" w:firstLine="0"/>
              <w:jc w:val="left"/>
            </w:pPr>
          </w:p>
        </w:tc>
      </w:tr>
    </w:tbl>
    <w:p w14:paraId="14402C85" w14:textId="77777777" w:rsidR="00EA52D9" w:rsidRPr="00EA52D9" w:rsidRDefault="00EA52D9" w:rsidP="00EA52D9">
      <w:pPr>
        <w:spacing w:after="0" w:line="259" w:lineRule="auto"/>
        <w:ind w:left="-1440" w:right="10466" w:firstLine="0"/>
        <w:jc w:val="left"/>
      </w:pPr>
    </w:p>
    <w:p w14:paraId="7CF8A415" w14:textId="77777777" w:rsidR="00EA52D9" w:rsidRPr="00EA52D9" w:rsidRDefault="00EA52D9" w:rsidP="00EA52D9">
      <w:pPr>
        <w:spacing w:after="0" w:line="259" w:lineRule="auto"/>
        <w:ind w:left="-1440" w:right="10466" w:firstLine="0"/>
        <w:jc w:val="left"/>
      </w:pPr>
    </w:p>
    <w:tbl>
      <w:tblPr>
        <w:tblStyle w:val="TableGrid50"/>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387F3EB9" w14:textId="77777777" w:rsidTr="00EA52D9">
        <w:trPr>
          <w:trHeight w:val="1498"/>
        </w:trPr>
        <w:tc>
          <w:tcPr>
            <w:tcW w:w="991" w:type="dxa"/>
            <w:tcBorders>
              <w:top w:val="single" w:sz="6" w:space="0" w:color="000000"/>
              <w:left w:val="single" w:sz="6" w:space="0" w:color="000000"/>
              <w:bottom w:val="single" w:sz="6" w:space="0" w:color="000000"/>
              <w:right w:val="single" w:sz="6" w:space="0" w:color="000000"/>
            </w:tcBorders>
          </w:tcPr>
          <w:p w14:paraId="69BBBB8D"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2170F39"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9AFF957" w14:textId="77777777" w:rsidR="00EA52D9" w:rsidRPr="00EA52D9" w:rsidRDefault="00EA52D9" w:rsidP="00EA52D9">
            <w:pPr>
              <w:spacing w:after="0" w:line="259" w:lineRule="auto"/>
              <w:ind w:left="2" w:firstLine="0"/>
              <w:jc w:val="left"/>
            </w:pPr>
            <w:r w:rsidRPr="00EA52D9">
              <w:t xml:space="preserve">Oralidade </w:t>
            </w:r>
          </w:p>
        </w:tc>
        <w:tc>
          <w:tcPr>
            <w:tcW w:w="1985" w:type="dxa"/>
            <w:tcBorders>
              <w:top w:val="single" w:sz="6" w:space="0" w:color="000000"/>
              <w:left w:val="single" w:sz="6" w:space="0" w:color="000000"/>
              <w:bottom w:val="single" w:sz="6" w:space="0" w:color="000000"/>
              <w:right w:val="single" w:sz="6" w:space="0" w:color="000000"/>
            </w:tcBorders>
          </w:tcPr>
          <w:p w14:paraId="5EFD4D34" w14:textId="77777777" w:rsidR="00EA52D9" w:rsidRPr="00EA52D9" w:rsidRDefault="00EA52D9" w:rsidP="00EA52D9">
            <w:pPr>
              <w:spacing w:after="0" w:line="259" w:lineRule="auto"/>
              <w:ind w:left="0" w:firstLine="0"/>
              <w:jc w:val="left"/>
            </w:pPr>
            <w:r w:rsidRPr="00EA52D9">
              <w:t xml:space="preserve">Discussão oral </w:t>
            </w:r>
          </w:p>
        </w:tc>
        <w:tc>
          <w:tcPr>
            <w:tcW w:w="2268" w:type="dxa"/>
            <w:tcBorders>
              <w:top w:val="single" w:sz="6" w:space="0" w:color="000000"/>
              <w:left w:val="single" w:sz="6" w:space="0" w:color="000000"/>
              <w:bottom w:val="single" w:sz="6" w:space="0" w:color="000000"/>
              <w:right w:val="single" w:sz="4" w:space="0" w:color="000000"/>
            </w:tcBorders>
          </w:tcPr>
          <w:p w14:paraId="3687B27C" w14:textId="77777777" w:rsidR="00EA52D9" w:rsidRPr="00EA52D9" w:rsidRDefault="00EA52D9" w:rsidP="00EA52D9">
            <w:pPr>
              <w:spacing w:after="0" w:line="240" w:lineRule="auto"/>
              <w:ind w:left="0" w:right="65" w:firstLine="0"/>
            </w:pPr>
            <w:r w:rsidRPr="00EA52D9">
              <w:rPr>
                <w:b/>
              </w:rPr>
              <w:t xml:space="preserve">(EF69LP25) </w:t>
            </w:r>
            <w:r w:rsidRPr="00EA52D9">
              <w:t xml:space="preserve">Posicionar-se de forma consistente e sustentada em uma discussão, assembleia, </w:t>
            </w:r>
          </w:p>
          <w:p w14:paraId="0ED71CC9" w14:textId="77777777" w:rsidR="00EA52D9" w:rsidRPr="00EA52D9" w:rsidRDefault="00EA52D9" w:rsidP="00EA52D9">
            <w:pPr>
              <w:spacing w:after="0" w:line="240" w:lineRule="auto"/>
              <w:ind w:left="0" w:right="65" w:firstLine="0"/>
            </w:pPr>
            <w:r w:rsidRPr="00EA52D9">
              <w:t xml:space="preserve">reuniões de colegiados da escola, de agremiações e outras situações de apresentação de propostas e defesas de </w:t>
            </w:r>
          </w:p>
          <w:p w14:paraId="6D780769" w14:textId="77777777" w:rsidR="00EA52D9" w:rsidRPr="00EA52D9" w:rsidRDefault="00EA52D9" w:rsidP="00EA52D9">
            <w:pPr>
              <w:spacing w:after="0" w:line="240" w:lineRule="auto"/>
              <w:ind w:left="0" w:firstLine="0"/>
              <w:jc w:val="left"/>
            </w:pPr>
            <w:r w:rsidRPr="00EA52D9">
              <w:t xml:space="preserve">opiniões, </w:t>
            </w:r>
          </w:p>
          <w:p w14:paraId="30C1306C" w14:textId="77777777" w:rsidR="00EA52D9" w:rsidRPr="00EA52D9" w:rsidRDefault="00EA52D9" w:rsidP="00EA52D9">
            <w:pPr>
              <w:spacing w:after="0" w:line="240" w:lineRule="auto"/>
              <w:ind w:left="0" w:right="64" w:firstLine="0"/>
            </w:pPr>
            <w:r w:rsidRPr="00EA52D9">
              <w:t xml:space="preserve">respeitando as opiniões contrárias e propostas alternativas e fundamentando seus </w:t>
            </w:r>
          </w:p>
          <w:p w14:paraId="7E6B5AA6" w14:textId="77777777" w:rsidR="00EA52D9" w:rsidRPr="00EA52D9" w:rsidRDefault="00EA52D9" w:rsidP="00EA52D9">
            <w:pPr>
              <w:spacing w:after="0" w:line="240" w:lineRule="auto"/>
              <w:ind w:left="0" w:right="64" w:firstLine="0"/>
            </w:pPr>
            <w:r w:rsidRPr="00EA52D9">
              <w:t xml:space="preserve">posicionamentos, no tempo de fala previsto, valendo-se de sínteses e propostas claras e justificadas. </w:t>
            </w:r>
          </w:p>
        </w:tc>
        <w:tc>
          <w:tcPr>
            <w:tcW w:w="2405" w:type="dxa"/>
            <w:tcBorders>
              <w:top w:val="single" w:sz="4" w:space="0" w:color="000000"/>
              <w:left w:val="single" w:sz="4" w:space="0" w:color="000000"/>
              <w:bottom w:val="single" w:sz="4" w:space="0" w:color="000000"/>
              <w:right w:val="single" w:sz="4" w:space="0" w:color="000000"/>
            </w:tcBorders>
          </w:tcPr>
          <w:p w14:paraId="77819414" w14:textId="77777777" w:rsidR="00EA52D9" w:rsidRPr="00EA52D9" w:rsidRDefault="00EA52D9" w:rsidP="00EA52D9">
            <w:pPr>
              <w:spacing w:after="0" w:line="259" w:lineRule="auto"/>
              <w:ind w:left="0" w:right="67" w:firstLine="0"/>
            </w:pPr>
            <w:r w:rsidRPr="00EA52D9">
              <w:rPr>
                <w:b/>
              </w:rPr>
              <w:t xml:space="preserve">(EF69LP25RS-1) </w:t>
            </w:r>
            <w:r w:rsidRPr="00EA52D9">
              <w:t xml:space="preserve">Participar de momentos de debate, refletindo sobre temas atuais, sociais, analisando e compreendendo fatos, textos, notícias </w:t>
            </w:r>
            <w:r w:rsidRPr="00EA52D9">
              <w:tab/>
              <w:t xml:space="preserve">e informações, para posicionar-se perante as questões sociais de maneira respeitosa. </w:t>
            </w:r>
          </w:p>
        </w:tc>
        <w:tc>
          <w:tcPr>
            <w:tcW w:w="4066" w:type="dxa"/>
            <w:tcBorders>
              <w:top w:val="single" w:sz="4" w:space="0" w:color="000000"/>
              <w:left w:val="single" w:sz="4" w:space="0" w:color="000000"/>
              <w:bottom w:val="single" w:sz="4" w:space="0" w:color="000000"/>
              <w:right w:val="single" w:sz="4" w:space="0" w:color="000000"/>
            </w:tcBorders>
          </w:tcPr>
          <w:p w14:paraId="411AB42F" w14:textId="77777777" w:rsidR="00EA52D9" w:rsidRPr="00EA52D9" w:rsidRDefault="00EA52D9" w:rsidP="00EA52D9">
            <w:pPr>
              <w:spacing w:after="0" w:line="259" w:lineRule="auto"/>
              <w:ind w:left="0" w:right="67" w:firstLine="0"/>
              <w:rPr>
                <w:b/>
              </w:rPr>
            </w:pPr>
          </w:p>
        </w:tc>
      </w:tr>
    </w:tbl>
    <w:p w14:paraId="04961C46" w14:textId="77777777" w:rsidR="00EA52D9" w:rsidRPr="00EA52D9" w:rsidRDefault="00EA52D9" w:rsidP="00EA52D9">
      <w:pPr>
        <w:spacing w:after="0" w:line="259" w:lineRule="auto"/>
        <w:ind w:left="-1440" w:right="10466" w:firstLine="0"/>
        <w:jc w:val="left"/>
      </w:pPr>
    </w:p>
    <w:tbl>
      <w:tblPr>
        <w:tblStyle w:val="TableGrid50"/>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613"/>
        <w:gridCol w:w="372"/>
        <w:gridCol w:w="2268"/>
        <w:gridCol w:w="2405"/>
        <w:gridCol w:w="4066"/>
      </w:tblGrid>
      <w:tr w:rsidR="00EA52D9" w:rsidRPr="00EA52D9" w14:paraId="74EA3E09" w14:textId="77777777" w:rsidTr="00EA52D9">
        <w:trPr>
          <w:trHeight w:val="10111"/>
        </w:trPr>
        <w:tc>
          <w:tcPr>
            <w:tcW w:w="991" w:type="dxa"/>
            <w:tcBorders>
              <w:top w:val="single" w:sz="6" w:space="0" w:color="000000"/>
              <w:left w:val="single" w:sz="6" w:space="0" w:color="000000"/>
              <w:bottom w:val="single" w:sz="6" w:space="0" w:color="000000"/>
              <w:right w:val="single" w:sz="6" w:space="0" w:color="000000"/>
            </w:tcBorders>
          </w:tcPr>
          <w:p w14:paraId="0DC74D79"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1F3DC98"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362918D" w14:textId="77777777" w:rsidR="00EA52D9" w:rsidRPr="00EA52D9" w:rsidRDefault="00EA52D9" w:rsidP="00EA52D9">
            <w:pPr>
              <w:spacing w:after="0" w:line="259" w:lineRule="auto"/>
              <w:ind w:left="2" w:firstLine="0"/>
              <w:jc w:val="left"/>
            </w:pPr>
            <w:r w:rsidRPr="00EA52D9">
              <w:t xml:space="preserve">Oralidade </w:t>
            </w:r>
          </w:p>
        </w:tc>
        <w:tc>
          <w:tcPr>
            <w:tcW w:w="1613" w:type="dxa"/>
            <w:tcBorders>
              <w:top w:val="single" w:sz="6" w:space="0" w:color="000000"/>
              <w:left w:val="single" w:sz="6" w:space="0" w:color="000000"/>
              <w:bottom w:val="single" w:sz="6" w:space="0" w:color="000000"/>
              <w:right w:val="nil"/>
            </w:tcBorders>
          </w:tcPr>
          <w:p w14:paraId="2776C25D" w14:textId="77777777" w:rsidR="00EA52D9" w:rsidRPr="00EA52D9" w:rsidRDefault="00EA52D9" w:rsidP="00EA52D9">
            <w:pPr>
              <w:spacing w:after="0" w:line="259" w:lineRule="auto"/>
              <w:ind w:left="0" w:firstLine="0"/>
              <w:jc w:val="left"/>
            </w:pPr>
            <w:r w:rsidRPr="00EA52D9">
              <w:t xml:space="preserve">Registro </w:t>
            </w:r>
          </w:p>
        </w:tc>
        <w:tc>
          <w:tcPr>
            <w:tcW w:w="372" w:type="dxa"/>
            <w:tcBorders>
              <w:top w:val="single" w:sz="6" w:space="0" w:color="000000"/>
              <w:left w:val="nil"/>
              <w:bottom w:val="single" w:sz="6" w:space="0" w:color="000000"/>
              <w:right w:val="single" w:sz="6" w:space="0" w:color="000000"/>
            </w:tcBorders>
          </w:tcPr>
          <w:p w14:paraId="120B323E" w14:textId="77777777" w:rsidR="00EA52D9" w:rsidRPr="00EA52D9" w:rsidRDefault="00EA52D9" w:rsidP="00EA52D9">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529340CD" w14:textId="77777777" w:rsidR="00EA52D9" w:rsidRPr="00862584" w:rsidRDefault="00EA52D9" w:rsidP="00EA52D9">
            <w:pPr>
              <w:spacing w:after="0" w:line="377" w:lineRule="auto"/>
              <w:ind w:left="2" w:firstLine="0"/>
              <w:rPr>
                <w:sz w:val="22"/>
              </w:rPr>
            </w:pPr>
            <w:r w:rsidRPr="00862584">
              <w:rPr>
                <w:b/>
                <w:sz w:val="22"/>
              </w:rPr>
              <w:t xml:space="preserve">(EF69LP26) </w:t>
            </w:r>
            <w:r w:rsidRPr="00862584">
              <w:rPr>
                <w:sz w:val="22"/>
              </w:rPr>
              <w:t xml:space="preserve">Tomar nota </w:t>
            </w:r>
            <w:r w:rsidRPr="00862584">
              <w:rPr>
                <w:sz w:val="22"/>
              </w:rPr>
              <w:tab/>
              <w:t xml:space="preserve">em </w:t>
            </w:r>
          </w:p>
          <w:p w14:paraId="7629CEDD" w14:textId="77777777" w:rsidR="00EA52D9" w:rsidRPr="00862584" w:rsidRDefault="00EA52D9" w:rsidP="00EA52D9">
            <w:pPr>
              <w:spacing w:after="2" w:line="360" w:lineRule="auto"/>
              <w:ind w:left="2" w:right="65" w:firstLine="0"/>
              <w:rPr>
                <w:sz w:val="22"/>
              </w:rPr>
            </w:pPr>
            <w:r w:rsidRPr="00862584">
              <w:rPr>
                <w:sz w:val="22"/>
              </w:rPr>
              <w:t xml:space="preserve">discussões, debates, palestras, apresentação de propostas, </w:t>
            </w:r>
          </w:p>
          <w:p w14:paraId="3CF1DEAF" w14:textId="77777777" w:rsidR="00EA52D9" w:rsidRPr="00862584" w:rsidRDefault="00EA52D9" w:rsidP="00EA52D9">
            <w:pPr>
              <w:spacing w:after="0" w:line="363" w:lineRule="auto"/>
              <w:ind w:left="2" w:right="65" w:firstLine="0"/>
              <w:rPr>
                <w:sz w:val="22"/>
              </w:rPr>
            </w:pPr>
            <w:r w:rsidRPr="00862584">
              <w:rPr>
                <w:sz w:val="22"/>
              </w:rPr>
              <w:t xml:space="preserve">reuniões, como forma </w:t>
            </w:r>
            <w:r w:rsidRPr="00862584">
              <w:rPr>
                <w:sz w:val="22"/>
              </w:rPr>
              <w:tab/>
              <w:t xml:space="preserve">de documentar o evento e apoiar a própria fala (que pode se dar no momento do evento ou </w:t>
            </w:r>
          </w:p>
          <w:p w14:paraId="25F8B6B8" w14:textId="77777777" w:rsidR="00EA52D9" w:rsidRPr="00862584" w:rsidRDefault="00EA52D9" w:rsidP="00EA52D9">
            <w:pPr>
              <w:spacing w:after="117" w:line="259" w:lineRule="auto"/>
              <w:ind w:left="2" w:firstLine="0"/>
              <w:jc w:val="left"/>
              <w:rPr>
                <w:sz w:val="22"/>
              </w:rPr>
            </w:pPr>
            <w:r w:rsidRPr="00862584">
              <w:rPr>
                <w:sz w:val="22"/>
              </w:rPr>
              <w:t xml:space="preserve">posteriormente, </w:t>
            </w:r>
          </w:p>
          <w:p w14:paraId="51866DD6" w14:textId="77777777" w:rsidR="00EA52D9" w:rsidRPr="00862584" w:rsidRDefault="00EA52D9" w:rsidP="00EA52D9">
            <w:pPr>
              <w:spacing w:after="0" w:line="259" w:lineRule="auto"/>
              <w:ind w:left="2" w:right="64" w:firstLine="0"/>
              <w:rPr>
                <w:sz w:val="22"/>
              </w:rPr>
            </w:pPr>
            <w:r w:rsidRPr="00862584">
              <w:rPr>
                <w:sz w:val="22"/>
              </w:rPr>
              <w:t xml:space="preserve">quando, por exemplo, for necessária a retomada dos assuntos tratados em outros contextos públicos, como diante dos representados). </w:t>
            </w:r>
          </w:p>
        </w:tc>
        <w:tc>
          <w:tcPr>
            <w:tcW w:w="2405" w:type="dxa"/>
            <w:tcBorders>
              <w:top w:val="single" w:sz="4" w:space="0" w:color="000000"/>
              <w:left w:val="single" w:sz="6" w:space="0" w:color="000000"/>
              <w:bottom w:val="single" w:sz="2" w:space="0" w:color="FFFFFF"/>
              <w:right w:val="single" w:sz="6" w:space="0" w:color="000000"/>
            </w:tcBorders>
          </w:tcPr>
          <w:p w14:paraId="2D307F0A" w14:textId="77777777" w:rsidR="00EA52D9" w:rsidRPr="00862584" w:rsidRDefault="00EA52D9" w:rsidP="00EA52D9">
            <w:pPr>
              <w:spacing w:after="0" w:line="377" w:lineRule="auto"/>
              <w:ind w:left="2" w:firstLine="0"/>
              <w:jc w:val="left"/>
              <w:rPr>
                <w:sz w:val="22"/>
              </w:rPr>
            </w:pPr>
            <w:r w:rsidRPr="00862584">
              <w:rPr>
                <w:b/>
                <w:sz w:val="22"/>
              </w:rPr>
              <w:t xml:space="preserve">(EF69LP26RS-1) </w:t>
            </w:r>
            <w:r w:rsidRPr="00862584">
              <w:rPr>
                <w:sz w:val="22"/>
              </w:rPr>
              <w:t xml:space="preserve">Tomar </w:t>
            </w:r>
            <w:r w:rsidRPr="00862584">
              <w:rPr>
                <w:sz w:val="22"/>
              </w:rPr>
              <w:tab/>
              <w:t>nota em discussões, debates, palestras, apresentação de propostas, reuniões, como forma de documentar o evento, de modo a resgatar as proposições e apoiar a própria fala (quando houver).</w:t>
            </w:r>
            <w:r w:rsidRPr="00862584">
              <w:rPr>
                <w:b/>
                <w:sz w:val="22"/>
              </w:rPr>
              <w:t xml:space="preserve"> </w:t>
            </w:r>
          </w:p>
          <w:p w14:paraId="3886635F" w14:textId="77777777" w:rsidR="00EA52D9" w:rsidRPr="00862584" w:rsidRDefault="00EA52D9" w:rsidP="00EA52D9">
            <w:pPr>
              <w:spacing w:after="115" w:line="259" w:lineRule="auto"/>
              <w:ind w:left="2" w:firstLine="0"/>
              <w:jc w:val="left"/>
              <w:rPr>
                <w:sz w:val="22"/>
              </w:rPr>
            </w:pPr>
            <w:r w:rsidRPr="00862584">
              <w:rPr>
                <w:b/>
                <w:sz w:val="22"/>
              </w:rPr>
              <w:t xml:space="preserve">(EF69LP26RS-2) </w:t>
            </w:r>
          </w:p>
          <w:p w14:paraId="169F0AF5" w14:textId="77777777" w:rsidR="00EA52D9" w:rsidRPr="00862584" w:rsidRDefault="00EA52D9" w:rsidP="00EA52D9">
            <w:pPr>
              <w:spacing w:after="0" w:line="259" w:lineRule="auto"/>
              <w:ind w:left="2" w:right="64" w:firstLine="0"/>
              <w:rPr>
                <w:sz w:val="22"/>
              </w:rPr>
            </w:pPr>
            <w:r w:rsidRPr="00862584">
              <w:rPr>
                <w:sz w:val="22"/>
              </w:rPr>
              <w:t xml:space="preserve">Registrar as diversas opiniões relatadas pelos colegas e fazer apreciação dos casos, bem como sugerir pontos a serem melhorados. </w:t>
            </w:r>
          </w:p>
        </w:tc>
        <w:tc>
          <w:tcPr>
            <w:tcW w:w="4066" w:type="dxa"/>
            <w:tcBorders>
              <w:top w:val="single" w:sz="4" w:space="0" w:color="000000"/>
              <w:left w:val="single" w:sz="6" w:space="0" w:color="000000"/>
              <w:bottom w:val="single" w:sz="2" w:space="0" w:color="FFFFFF"/>
              <w:right w:val="single" w:sz="6" w:space="0" w:color="000000"/>
            </w:tcBorders>
          </w:tcPr>
          <w:p w14:paraId="6E740B81" w14:textId="77777777" w:rsidR="00EA52D9" w:rsidRPr="00EA52D9" w:rsidRDefault="00EA52D9" w:rsidP="00EA52D9">
            <w:pPr>
              <w:spacing w:after="0" w:line="377" w:lineRule="auto"/>
              <w:ind w:left="2" w:firstLine="0"/>
              <w:jc w:val="left"/>
              <w:rPr>
                <w:b/>
              </w:rPr>
            </w:pPr>
          </w:p>
        </w:tc>
      </w:tr>
      <w:tr w:rsidR="00EA52D9" w:rsidRPr="00EA52D9" w14:paraId="78C4B2F9" w14:textId="77777777" w:rsidTr="00EA52D9">
        <w:trPr>
          <w:trHeight w:val="3325"/>
        </w:trPr>
        <w:tc>
          <w:tcPr>
            <w:tcW w:w="991" w:type="dxa"/>
            <w:tcBorders>
              <w:top w:val="single" w:sz="6" w:space="0" w:color="000000"/>
              <w:left w:val="single" w:sz="6" w:space="0" w:color="000000"/>
              <w:bottom w:val="single" w:sz="6" w:space="0" w:color="000000"/>
              <w:right w:val="single" w:sz="6" w:space="0" w:color="000000"/>
            </w:tcBorders>
          </w:tcPr>
          <w:p w14:paraId="595AC7F1"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AB55F51"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B165614" w14:textId="77777777" w:rsidR="00EA52D9" w:rsidRPr="00EA52D9" w:rsidRDefault="00EA52D9" w:rsidP="00EA52D9">
            <w:pPr>
              <w:spacing w:after="0"/>
              <w:ind w:left="2" w:firstLine="0"/>
              <w:jc w:val="left"/>
            </w:pPr>
            <w:r w:rsidRPr="00EA52D9">
              <w:t>Análise linguística/sem</w:t>
            </w:r>
          </w:p>
          <w:p w14:paraId="52F12B2F"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091295E6" w14:textId="77777777" w:rsidR="00EA52D9" w:rsidRPr="00EA52D9" w:rsidRDefault="00EA52D9" w:rsidP="00EA52D9">
            <w:pPr>
              <w:tabs>
                <w:tab w:val="center" w:pos="394"/>
                <w:tab w:val="center" w:pos="1638"/>
              </w:tabs>
              <w:spacing w:after="125" w:line="259" w:lineRule="auto"/>
              <w:ind w:left="0" w:firstLine="0"/>
              <w:jc w:val="left"/>
            </w:pPr>
            <w:r w:rsidRPr="00EA52D9">
              <w:rPr>
                <w:rFonts w:ascii="Calibri" w:eastAsia="Calibri" w:hAnsi="Calibri" w:cs="Calibri"/>
                <w:sz w:val="22"/>
              </w:rPr>
              <w:tab/>
            </w:r>
            <w:r w:rsidRPr="00EA52D9">
              <w:t xml:space="preserve">Análise </w:t>
            </w:r>
            <w:r w:rsidRPr="00EA52D9">
              <w:tab/>
              <w:t xml:space="preserve">de </w:t>
            </w:r>
          </w:p>
          <w:p w14:paraId="290D5AA5" w14:textId="77777777" w:rsidR="00EA52D9" w:rsidRPr="00EA52D9" w:rsidRDefault="00EA52D9" w:rsidP="00EA52D9">
            <w:pPr>
              <w:spacing w:after="0" w:line="259" w:lineRule="auto"/>
              <w:ind w:left="0" w:firstLine="0"/>
              <w:jc w:val="left"/>
            </w:pPr>
            <w:r w:rsidRPr="00EA52D9">
              <w:t xml:space="preserve">textos legais/normativo s, propositivos e reivindicatórios </w:t>
            </w:r>
          </w:p>
        </w:tc>
        <w:tc>
          <w:tcPr>
            <w:tcW w:w="2268" w:type="dxa"/>
            <w:tcBorders>
              <w:top w:val="single" w:sz="6" w:space="0" w:color="000000"/>
              <w:left w:val="single" w:sz="6" w:space="0" w:color="000000"/>
              <w:bottom w:val="single" w:sz="6" w:space="0" w:color="000000"/>
              <w:right w:val="single" w:sz="6" w:space="0" w:color="000000"/>
            </w:tcBorders>
          </w:tcPr>
          <w:p w14:paraId="005B275D" w14:textId="77777777" w:rsidR="00EA52D9" w:rsidRPr="00EA52D9" w:rsidRDefault="00EA52D9" w:rsidP="00EA52D9">
            <w:pPr>
              <w:spacing w:after="20" w:line="240" w:lineRule="auto"/>
              <w:ind w:left="2" w:right="65" w:firstLine="0"/>
            </w:pPr>
            <w:r w:rsidRPr="00EA52D9">
              <w:rPr>
                <w:b/>
              </w:rPr>
              <w:t xml:space="preserve">(EF69LP27) </w:t>
            </w:r>
            <w:r w:rsidRPr="00EA52D9">
              <w:t>Analisar a forma composicional de textos pertencentes a gêneros normativos/</w:t>
            </w:r>
          </w:p>
          <w:p w14:paraId="4401CFD6" w14:textId="77777777" w:rsidR="00EA52D9" w:rsidRPr="00EA52D9" w:rsidRDefault="00EA52D9" w:rsidP="00EA52D9">
            <w:pPr>
              <w:spacing w:after="2" w:line="240" w:lineRule="auto"/>
              <w:ind w:left="0" w:right="65" w:firstLine="0"/>
            </w:pPr>
            <w:r w:rsidRPr="00EA52D9">
              <w:t xml:space="preserve">jurídicos </w:t>
            </w:r>
            <w:r w:rsidRPr="00EA52D9">
              <w:tab/>
              <w:t xml:space="preserve">e a gêneros da esfera política, tais como propostas, programas </w:t>
            </w:r>
          </w:p>
          <w:p w14:paraId="148F0F4D" w14:textId="77777777" w:rsidR="00EA52D9" w:rsidRPr="00EA52D9" w:rsidRDefault="00EA52D9" w:rsidP="00EA52D9">
            <w:pPr>
              <w:spacing w:after="115" w:line="240" w:lineRule="auto"/>
              <w:ind w:left="0" w:firstLine="0"/>
            </w:pPr>
            <w:r w:rsidRPr="00EA52D9">
              <w:t xml:space="preserve">políticos </w:t>
            </w:r>
          </w:p>
          <w:p w14:paraId="4F4AB492" w14:textId="77777777" w:rsidR="00EA52D9" w:rsidRPr="00EA52D9" w:rsidRDefault="00EA52D9" w:rsidP="00EA52D9">
            <w:pPr>
              <w:spacing w:after="1" w:line="240" w:lineRule="auto"/>
              <w:ind w:left="0" w:right="64" w:firstLine="0"/>
            </w:pPr>
            <w:r w:rsidRPr="00EA52D9">
              <w:t xml:space="preserve">(posicionamento quanto a diferentes ações a serem </w:t>
            </w:r>
          </w:p>
          <w:p w14:paraId="7FFE1655" w14:textId="77777777" w:rsidR="00EA52D9" w:rsidRPr="00EA52D9" w:rsidRDefault="00EA52D9" w:rsidP="00EA52D9">
            <w:pPr>
              <w:spacing w:after="14" w:line="240" w:lineRule="auto"/>
              <w:ind w:left="0" w:right="8" w:firstLine="0"/>
            </w:pPr>
            <w:r w:rsidRPr="00EA52D9">
              <w:t xml:space="preserve">propostas, objetivos, </w:t>
            </w:r>
            <w:r w:rsidRPr="00EA52D9">
              <w:tab/>
              <w:t xml:space="preserve">ações previstas </w:t>
            </w:r>
            <w:r w:rsidRPr="00EA52D9">
              <w:tab/>
              <w:t xml:space="preserve">etc.), propaganda política (propostas e sua sustentação, posicionamento quanto a temas em discussão) e textos reivindicatórios: </w:t>
            </w:r>
          </w:p>
          <w:p w14:paraId="51ABBE27" w14:textId="77777777" w:rsidR="00EA52D9" w:rsidRPr="00EA52D9" w:rsidRDefault="00EA52D9" w:rsidP="00EA52D9">
            <w:pPr>
              <w:tabs>
                <w:tab w:val="center" w:pos="328"/>
                <w:tab w:val="center" w:pos="1920"/>
              </w:tabs>
              <w:spacing w:after="125" w:line="240" w:lineRule="auto"/>
              <w:ind w:left="0" w:firstLine="0"/>
            </w:pPr>
            <w:r w:rsidRPr="00EA52D9">
              <w:rPr>
                <w:rFonts w:ascii="Calibri" w:eastAsia="Calibri" w:hAnsi="Calibri" w:cs="Calibri"/>
                <w:sz w:val="22"/>
              </w:rPr>
              <w:tab/>
            </w:r>
            <w:r w:rsidRPr="00EA52D9">
              <w:t xml:space="preserve">cartas </w:t>
            </w:r>
            <w:r w:rsidRPr="00EA52D9">
              <w:tab/>
              <w:t xml:space="preserve">de </w:t>
            </w:r>
          </w:p>
          <w:p w14:paraId="44AAC100" w14:textId="77777777" w:rsidR="00EA52D9" w:rsidRPr="00EA52D9" w:rsidRDefault="00EA52D9" w:rsidP="00EA52D9">
            <w:pPr>
              <w:spacing w:after="0" w:line="240" w:lineRule="auto"/>
              <w:ind w:left="0" w:right="10" w:firstLine="0"/>
            </w:pPr>
            <w:r w:rsidRPr="00EA52D9">
              <w:t xml:space="preserve">reclamação, petição (proposta, </w:t>
            </w:r>
            <w:r w:rsidRPr="00EA52D9">
              <w:lastRenderedPageBreak/>
              <w:t xml:space="preserve">suas justificativas e ações </w:t>
            </w:r>
            <w:r w:rsidRPr="00EA52D9">
              <w:tab/>
              <w:t xml:space="preserve">a </w:t>
            </w:r>
            <w:r w:rsidRPr="00EA52D9">
              <w:tab/>
              <w:t xml:space="preserve">serem adotadas) e suas marcas linguísticas, de forma </w:t>
            </w:r>
            <w:r w:rsidRPr="00EA52D9">
              <w:tab/>
              <w:t xml:space="preserve">a incrementar </w:t>
            </w:r>
            <w:r w:rsidRPr="00EA52D9">
              <w:tab/>
              <w:t xml:space="preserve">a compreensão de </w:t>
            </w:r>
          </w:p>
          <w:p w14:paraId="65BAE6E1" w14:textId="77777777" w:rsidR="00EA52D9" w:rsidRPr="00EA52D9" w:rsidRDefault="00EA52D9" w:rsidP="00EA52D9">
            <w:pPr>
              <w:spacing w:after="0" w:line="240" w:lineRule="auto"/>
              <w:ind w:left="0" w:firstLine="0"/>
            </w:pPr>
            <w:r w:rsidRPr="00EA52D9">
              <w:t xml:space="preserve">textos </w:t>
            </w:r>
          </w:p>
          <w:p w14:paraId="4E382353" w14:textId="77777777" w:rsidR="00EA52D9" w:rsidRPr="00EA52D9" w:rsidRDefault="00EA52D9" w:rsidP="00EA52D9">
            <w:pPr>
              <w:spacing w:after="0" w:line="240" w:lineRule="auto"/>
              <w:ind w:left="2" w:firstLine="0"/>
            </w:pPr>
            <w:r w:rsidRPr="00EA52D9">
              <w:t xml:space="preserve">pertencentes a esses gêneros e a possibilitar a produção de textos mais adequados </w:t>
            </w:r>
          </w:p>
          <w:p w14:paraId="5AAFFBF8" w14:textId="77777777" w:rsidR="00EA52D9" w:rsidRPr="00EA52D9" w:rsidRDefault="00EA52D9" w:rsidP="00EA52D9">
            <w:pPr>
              <w:tabs>
                <w:tab w:val="center" w:pos="449"/>
                <w:tab w:val="center" w:pos="1408"/>
                <w:tab w:val="center" w:pos="1989"/>
              </w:tabs>
              <w:spacing w:after="0" w:line="240" w:lineRule="auto"/>
              <w:ind w:left="0" w:firstLine="0"/>
            </w:pPr>
            <w:r w:rsidRPr="00EA52D9">
              <w:t xml:space="preserve">e/ou fundamentados quando </w:t>
            </w:r>
            <w:r w:rsidRPr="00EA52D9">
              <w:tab/>
              <w:t xml:space="preserve">isso </w:t>
            </w:r>
            <w:r w:rsidRPr="00EA52D9">
              <w:tab/>
              <w:t xml:space="preserve">for requerido.  </w:t>
            </w:r>
          </w:p>
        </w:tc>
        <w:tc>
          <w:tcPr>
            <w:tcW w:w="2405" w:type="dxa"/>
            <w:tcBorders>
              <w:top w:val="single" w:sz="2" w:space="0" w:color="FFFFFF"/>
              <w:left w:val="single" w:sz="6" w:space="0" w:color="000000"/>
              <w:bottom w:val="single" w:sz="4" w:space="0" w:color="000000"/>
              <w:right w:val="single" w:sz="6" w:space="0" w:color="000000"/>
            </w:tcBorders>
          </w:tcPr>
          <w:p w14:paraId="2C624A9D" w14:textId="77777777" w:rsidR="00EA52D9" w:rsidRPr="00EA52D9" w:rsidRDefault="00EA52D9" w:rsidP="00EA52D9">
            <w:pPr>
              <w:spacing w:after="0" w:line="259" w:lineRule="auto"/>
              <w:ind w:left="2" w:right="64" w:firstLine="0"/>
            </w:pPr>
            <w:r w:rsidRPr="00EA52D9">
              <w:rPr>
                <w:b/>
              </w:rPr>
              <w:lastRenderedPageBreak/>
              <w:t xml:space="preserve">(EF69LP27RS-1) </w:t>
            </w:r>
            <w:r w:rsidRPr="00EA52D9">
              <w:t xml:space="preserve">Analisar a forma composicional de textos pertencentes a gêneros normativos e jurídicos e a gêneros da esfera política e suas marcas linguísticas, de forma a incrementar a compreensão de textos pertencentes a esses gêneros e a possibilitar a produção de textos mais adequados e/ou fundamentados quando isso for requerido, tendo em vista os objetivos pretendidos.  </w:t>
            </w:r>
          </w:p>
        </w:tc>
        <w:tc>
          <w:tcPr>
            <w:tcW w:w="4066" w:type="dxa"/>
            <w:tcBorders>
              <w:top w:val="single" w:sz="2" w:space="0" w:color="FFFFFF"/>
              <w:left w:val="single" w:sz="6" w:space="0" w:color="000000"/>
              <w:bottom w:val="single" w:sz="4" w:space="0" w:color="000000"/>
              <w:right w:val="single" w:sz="6" w:space="0" w:color="000000"/>
            </w:tcBorders>
          </w:tcPr>
          <w:p w14:paraId="51D523A1" w14:textId="77777777" w:rsidR="00EA52D9" w:rsidRPr="00EA52D9" w:rsidRDefault="00EA52D9" w:rsidP="00EA52D9">
            <w:pPr>
              <w:spacing w:after="0" w:line="259" w:lineRule="auto"/>
              <w:ind w:left="2" w:right="64" w:firstLine="0"/>
              <w:rPr>
                <w:b/>
              </w:rPr>
            </w:pPr>
          </w:p>
        </w:tc>
      </w:tr>
      <w:tr w:rsidR="00EA52D9" w:rsidRPr="00EA52D9" w14:paraId="14E7C3B0" w14:textId="77777777" w:rsidTr="00EA52D9">
        <w:trPr>
          <w:trHeight w:val="4049"/>
        </w:trPr>
        <w:tc>
          <w:tcPr>
            <w:tcW w:w="991" w:type="dxa"/>
            <w:tcBorders>
              <w:top w:val="single" w:sz="6" w:space="0" w:color="000000"/>
              <w:left w:val="single" w:sz="6" w:space="0" w:color="000000"/>
              <w:bottom w:val="single" w:sz="6" w:space="0" w:color="000000"/>
              <w:right w:val="single" w:sz="6" w:space="0" w:color="000000"/>
            </w:tcBorders>
          </w:tcPr>
          <w:p w14:paraId="2D12F258"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AE7E56C"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D5936B4" w14:textId="77777777" w:rsidR="00EA52D9" w:rsidRPr="00EA52D9" w:rsidRDefault="00EA52D9" w:rsidP="00EA52D9">
            <w:pPr>
              <w:spacing w:after="0"/>
              <w:ind w:left="2" w:firstLine="0"/>
              <w:jc w:val="left"/>
            </w:pPr>
            <w:r w:rsidRPr="00EA52D9">
              <w:t>Análise linguística/sem</w:t>
            </w:r>
          </w:p>
          <w:p w14:paraId="22946265"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gridSpan w:val="2"/>
            <w:tcBorders>
              <w:top w:val="single" w:sz="6" w:space="0" w:color="000000"/>
              <w:left w:val="single" w:sz="6" w:space="0" w:color="000000"/>
              <w:bottom w:val="single" w:sz="6" w:space="0" w:color="000000"/>
              <w:right w:val="single" w:sz="6" w:space="0" w:color="000000"/>
            </w:tcBorders>
          </w:tcPr>
          <w:p w14:paraId="318F8FB7" w14:textId="77777777" w:rsidR="00EA52D9" w:rsidRPr="00EA52D9" w:rsidRDefault="00EA52D9" w:rsidP="00EA52D9">
            <w:pPr>
              <w:spacing w:after="0" w:line="259" w:lineRule="auto"/>
              <w:ind w:left="0" w:firstLine="0"/>
              <w:jc w:val="left"/>
            </w:pPr>
            <w:r w:rsidRPr="00EA52D9">
              <w:t xml:space="preserve">Modalização </w:t>
            </w:r>
          </w:p>
        </w:tc>
        <w:tc>
          <w:tcPr>
            <w:tcW w:w="2268" w:type="dxa"/>
            <w:tcBorders>
              <w:top w:val="single" w:sz="6" w:space="0" w:color="000000"/>
              <w:left w:val="single" w:sz="6" w:space="0" w:color="000000"/>
              <w:bottom w:val="single" w:sz="6" w:space="0" w:color="000000"/>
              <w:right w:val="single" w:sz="4" w:space="0" w:color="000000"/>
            </w:tcBorders>
          </w:tcPr>
          <w:p w14:paraId="6B891CD8" w14:textId="77777777" w:rsidR="00EA52D9" w:rsidRPr="00EA52D9" w:rsidRDefault="00EA52D9" w:rsidP="00EA52D9">
            <w:pPr>
              <w:spacing w:after="0" w:line="240" w:lineRule="auto"/>
              <w:ind w:left="0" w:firstLine="0"/>
            </w:pPr>
            <w:r w:rsidRPr="00EA52D9">
              <w:rPr>
                <w:b/>
              </w:rPr>
              <w:t xml:space="preserve">(EF69LP28) </w:t>
            </w:r>
          </w:p>
          <w:p w14:paraId="0624819C" w14:textId="77777777" w:rsidR="00EA52D9" w:rsidRPr="00EA52D9" w:rsidRDefault="00EA52D9" w:rsidP="00EA52D9">
            <w:pPr>
              <w:spacing w:after="0" w:line="240" w:lineRule="auto"/>
              <w:ind w:left="0" w:firstLine="0"/>
            </w:pPr>
            <w:r w:rsidRPr="00EA52D9">
              <w:t xml:space="preserve">Observar os mecanismos de </w:t>
            </w:r>
          </w:p>
          <w:p w14:paraId="418CE9F4" w14:textId="77777777" w:rsidR="00EA52D9" w:rsidRPr="00EA52D9" w:rsidRDefault="00EA52D9" w:rsidP="00EA52D9">
            <w:pPr>
              <w:spacing w:after="0" w:line="240" w:lineRule="auto"/>
              <w:ind w:left="0" w:firstLine="0"/>
            </w:pPr>
            <w:r w:rsidRPr="00EA52D9">
              <w:t xml:space="preserve">modalização </w:t>
            </w:r>
          </w:p>
          <w:p w14:paraId="55F81CE4" w14:textId="77777777" w:rsidR="00EA52D9" w:rsidRPr="00EA52D9" w:rsidRDefault="00EA52D9" w:rsidP="00EA52D9">
            <w:pPr>
              <w:spacing w:after="0" w:line="240" w:lineRule="auto"/>
              <w:ind w:left="0" w:right="64" w:firstLine="0"/>
            </w:pPr>
            <w:r w:rsidRPr="00EA52D9">
              <w:t xml:space="preserve">adequados aos textos jurídicos, as modalidades </w:t>
            </w:r>
            <w:proofErr w:type="spellStart"/>
            <w:r w:rsidRPr="00EA52D9">
              <w:t>deônticas</w:t>
            </w:r>
            <w:proofErr w:type="spellEnd"/>
            <w:r w:rsidRPr="00EA52D9">
              <w:t xml:space="preserve">, que se referem ao eixo da conduta </w:t>
            </w:r>
          </w:p>
          <w:p w14:paraId="2A793C35" w14:textId="77777777" w:rsidR="00EA52D9" w:rsidRPr="00EA52D9" w:rsidRDefault="00EA52D9" w:rsidP="00EA52D9">
            <w:pPr>
              <w:spacing w:after="0" w:line="240" w:lineRule="auto"/>
              <w:ind w:left="0" w:firstLine="0"/>
            </w:pPr>
            <w:r w:rsidRPr="00EA52D9">
              <w:t xml:space="preserve">(obrigatoriedade/p </w:t>
            </w:r>
            <w:proofErr w:type="spellStart"/>
            <w:r w:rsidRPr="00EA52D9">
              <w:t>ermissibilidade</w:t>
            </w:r>
            <w:proofErr w:type="spellEnd"/>
            <w:r w:rsidRPr="00EA52D9">
              <w:t xml:space="preserve">) </w:t>
            </w:r>
          </w:p>
          <w:p w14:paraId="08078DE1" w14:textId="77777777" w:rsidR="00EA52D9" w:rsidRPr="00EA52D9" w:rsidRDefault="00EA52D9" w:rsidP="00EA52D9">
            <w:pPr>
              <w:spacing w:after="0" w:line="240" w:lineRule="auto"/>
              <w:ind w:left="0" w:firstLine="0"/>
            </w:pPr>
            <w:r w:rsidRPr="00EA52D9">
              <w:t xml:space="preserve">como, </w:t>
            </w:r>
            <w:r w:rsidRPr="00EA52D9">
              <w:tab/>
              <w:t xml:space="preserve">por exemplo: </w:t>
            </w:r>
          </w:p>
          <w:p w14:paraId="24DAB54D" w14:textId="77777777" w:rsidR="00EA52D9" w:rsidRPr="00EA52D9" w:rsidRDefault="00EA52D9" w:rsidP="00EA52D9">
            <w:pPr>
              <w:spacing w:after="0" w:line="240" w:lineRule="auto"/>
              <w:ind w:left="0" w:firstLine="0"/>
            </w:pPr>
            <w:r w:rsidRPr="00EA52D9">
              <w:t xml:space="preserve">Proibição: “Não se deve fumar em </w:t>
            </w:r>
          </w:p>
          <w:p w14:paraId="756A062A" w14:textId="77777777" w:rsidR="00EA52D9" w:rsidRPr="00EA52D9" w:rsidRDefault="00EA52D9" w:rsidP="00EA52D9">
            <w:pPr>
              <w:spacing w:after="0" w:line="240" w:lineRule="auto"/>
              <w:ind w:left="0" w:right="20" w:firstLine="0"/>
            </w:pPr>
            <w:r w:rsidRPr="00EA52D9">
              <w:t xml:space="preserve">recintos fechados.”; </w:t>
            </w:r>
          </w:p>
          <w:p w14:paraId="7F7B6620" w14:textId="77777777" w:rsidR="00EA52D9" w:rsidRPr="00EA52D9" w:rsidRDefault="00EA52D9" w:rsidP="00EA52D9">
            <w:pPr>
              <w:spacing w:after="0" w:line="240" w:lineRule="auto"/>
              <w:ind w:left="0" w:firstLine="0"/>
            </w:pPr>
            <w:r w:rsidRPr="00EA52D9">
              <w:t xml:space="preserve">Obrigatoriedade: “A vida tem que valer a pena.”; Possibilidade: “É permitido a entrada de </w:t>
            </w:r>
            <w:r w:rsidRPr="00EA52D9">
              <w:tab/>
              <w:t xml:space="preserve">menores acompanhados de adultos responsáveis”, e os mecanismos de </w:t>
            </w:r>
          </w:p>
          <w:p w14:paraId="3C09D6FB" w14:textId="77777777" w:rsidR="00EA52D9" w:rsidRPr="00EA52D9" w:rsidRDefault="00EA52D9" w:rsidP="00EA52D9">
            <w:pPr>
              <w:spacing w:after="0" w:line="240" w:lineRule="auto"/>
              <w:ind w:left="0" w:firstLine="0"/>
              <w:jc w:val="left"/>
            </w:pPr>
            <w:r w:rsidRPr="00EA52D9">
              <w:t xml:space="preserve">modalização </w:t>
            </w:r>
          </w:p>
          <w:p w14:paraId="608930AD" w14:textId="77777777" w:rsidR="00EA52D9" w:rsidRPr="00EA52D9" w:rsidRDefault="00EA52D9" w:rsidP="00EA52D9">
            <w:pPr>
              <w:spacing w:after="0" w:line="240" w:lineRule="auto"/>
              <w:ind w:left="0" w:right="64" w:firstLine="0"/>
            </w:pPr>
            <w:r w:rsidRPr="00EA52D9">
              <w:t xml:space="preserve">adequados aos textos políticos e </w:t>
            </w:r>
            <w:r w:rsidRPr="00EA52D9">
              <w:lastRenderedPageBreak/>
              <w:t xml:space="preserve">propositivos, as modalidades apreciativas, em que o locutor exprime um juízo de valor (positivo ou negativo) acerca do que enuncia. Por exemplo: “Que belo discurso!”; “Discordo das escolhas de </w:t>
            </w:r>
          </w:p>
          <w:p w14:paraId="0A1D405B" w14:textId="77777777" w:rsidR="00EA52D9" w:rsidRPr="00EA52D9" w:rsidRDefault="00EA52D9" w:rsidP="00EA52D9">
            <w:pPr>
              <w:spacing w:after="0" w:line="240" w:lineRule="auto"/>
              <w:ind w:left="0" w:firstLine="0"/>
              <w:jc w:val="left"/>
            </w:pPr>
            <w:r w:rsidRPr="00EA52D9">
              <w:t xml:space="preserve">Antônio.”; </w:t>
            </w:r>
          </w:p>
          <w:p w14:paraId="1F3A9EEE" w14:textId="77777777" w:rsidR="00EA52D9" w:rsidRPr="00EA52D9" w:rsidRDefault="00EA52D9" w:rsidP="00EA52D9">
            <w:pPr>
              <w:spacing w:after="0" w:line="240" w:lineRule="auto"/>
              <w:ind w:left="0" w:right="22" w:firstLine="0"/>
            </w:pPr>
            <w:r w:rsidRPr="00EA52D9">
              <w:t xml:space="preserve">“Felizmente, o buraco ainda não causou acidentes mais graves.”.  </w:t>
            </w:r>
          </w:p>
        </w:tc>
        <w:tc>
          <w:tcPr>
            <w:tcW w:w="2405" w:type="dxa"/>
            <w:tcBorders>
              <w:top w:val="single" w:sz="4" w:space="0" w:color="000000"/>
              <w:left w:val="single" w:sz="4" w:space="0" w:color="000000"/>
              <w:bottom w:val="single" w:sz="4" w:space="0" w:color="000000"/>
              <w:right w:val="single" w:sz="4" w:space="0" w:color="000000"/>
            </w:tcBorders>
          </w:tcPr>
          <w:p w14:paraId="26EFC8F5" w14:textId="77777777" w:rsidR="00EA52D9" w:rsidRPr="00EA52D9" w:rsidRDefault="00EA52D9" w:rsidP="00EA52D9">
            <w:pPr>
              <w:spacing w:after="0" w:line="240" w:lineRule="auto"/>
              <w:ind w:left="0" w:firstLine="0"/>
            </w:pPr>
            <w:r w:rsidRPr="00EA52D9">
              <w:rPr>
                <w:b/>
              </w:rPr>
              <w:lastRenderedPageBreak/>
              <w:t xml:space="preserve">(EF69LP28RS-1) </w:t>
            </w:r>
          </w:p>
          <w:p w14:paraId="57FD3732" w14:textId="77777777" w:rsidR="00EA52D9" w:rsidRPr="00EA52D9" w:rsidRDefault="00EA52D9" w:rsidP="00EA52D9">
            <w:pPr>
              <w:spacing w:after="0" w:line="240" w:lineRule="auto"/>
              <w:ind w:left="0" w:firstLine="0"/>
            </w:pPr>
            <w:r w:rsidRPr="00EA52D9">
              <w:t xml:space="preserve">Observar os mecanismos de </w:t>
            </w:r>
          </w:p>
          <w:p w14:paraId="283B4AFD" w14:textId="77777777" w:rsidR="00EA52D9" w:rsidRPr="00EA52D9" w:rsidRDefault="00EA52D9" w:rsidP="00EA52D9">
            <w:pPr>
              <w:spacing w:after="0" w:line="240" w:lineRule="auto"/>
              <w:ind w:left="0" w:firstLine="0"/>
            </w:pPr>
            <w:r w:rsidRPr="00EA52D9">
              <w:t xml:space="preserve">modalização </w:t>
            </w:r>
          </w:p>
          <w:p w14:paraId="05B88CE0" w14:textId="77777777" w:rsidR="00EA52D9" w:rsidRPr="00EA52D9" w:rsidRDefault="00EA52D9" w:rsidP="00EA52D9">
            <w:pPr>
              <w:spacing w:after="0" w:line="240" w:lineRule="auto"/>
              <w:ind w:left="0" w:right="67" w:firstLine="0"/>
            </w:pPr>
            <w:r w:rsidRPr="00EA52D9">
              <w:t xml:space="preserve">adequados </w:t>
            </w:r>
            <w:r w:rsidRPr="00EA52D9">
              <w:tab/>
              <w:t xml:space="preserve">aos textos jurídicos, às modalidades </w:t>
            </w:r>
            <w:proofErr w:type="spellStart"/>
            <w:r w:rsidRPr="00EA52D9">
              <w:t>deônticas</w:t>
            </w:r>
            <w:proofErr w:type="spellEnd"/>
            <w:r w:rsidRPr="00EA52D9">
              <w:t xml:space="preserve">, que se referem ao eixo da conduta </w:t>
            </w:r>
            <w:r w:rsidRPr="00EA52D9">
              <w:tab/>
              <w:t xml:space="preserve">e os mecanismos </w:t>
            </w:r>
            <w:r w:rsidRPr="00EA52D9">
              <w:tab/>
              <w:t xml:space="preserve">de </w:t>
            </w:r>
          </w:p>
          <w:p w14:paraId="1401335C" w14:textId="77777777" w:rsidR="00EA52D9" w:rsidRPr="00EA52D9" w:rsidRDefault="00EA52D9" w:rsidP="00EA52D9">
            <w:pPr>
              <w:spacing w:after="0" w:line="240" w:lineRule="auto"/>
              <w:ind w:left="0" w:firstLine="0"/>
            </w:pPr>
            <w:r w:rsidRPr="00EA52D9">
              <w:t xml:space="preserve">modalização </w:t>
            </w:r>
          </w:p>
          <w:p w14:paraId="0D1C1CED" w14:textId="77777777" w:rsidR="00EA52D9" w:rsidRPr="00EA52D9" w:rsidRDefault="00EA52D9" w:rsidP="00EA52D9">
            <w:pPr>
              <w:spacing w:after="0" w:line="240" w:lineRule="auto"/>
              <w:ind w:left="0" w:right="67" w:firstLine="0"/>
              <w:rPr>
                <w:b/>
              </w:rPr>
            </w:pPr>
            <w:r w:rsidRPr="00EA52D9">
              <w:t xml:space="preserve">adequados aos textos políticos e propositivos, as modalidades apreciativas, em que o locutor exprime um juízo de valor acerca do que enuncia. </w:t>
            </w:r>
            <w:r w:rsidRPr="00EA52D9">
              <w:rPr>
                <w:b/>
              </w:rPr>
              <w:t xml:space="preserve"> </w:t>
            </w:r>
          </w:p>
          <w:p w14:paraId="0A8E7509" w14:textId="77777777" w:rsidR="00EA52D9" w:rsidRPr="00EA52D9" w:rsidRDefault="00EA52D9" w:rsidP="00EA52D9">
            <w:pPr>
              <w:spacing w:after="0" w:line="240" w:lineRule="auto"/>
              <w:ind w:left="0" w:right="67" w:firstLine="0"/>
            </w:pPr>
            <w:r w:rsidRPr="00EA52D9">
              <w:rPr>
                <w:b/>
              </w:rPr>
              <w:t xml:space="preserve">                  </w:t>
            </w:r>
          </w:p>
          <w:p w14:paraId="162C91F2" w14:textId="77777777" w:rsidR="00EA52D9" w:rsidRPr="00EA52D9" w:rsidRDefault="00EA52D9" w:rsidP="00EA52D9">
            <w:pPr>
              <w:spacing w:after="0" w:line="240" w:lineRule="auto"/>
              <w:ind w:left="0" w:right="68" w:firstLine="0"/>
            </w:pPr>
            <w:r w:rsidRPr="00EA52D9">
              <w:rPr>
                <w:b/>
              </w:rPr>
              <w:t xml:space="preserve">(EF69LP28RS-2) </w:t>
            </w:r>
            <w:r w:rsidRPr="00EA52D9">
              <w:t xml:space="preserve">Reconhecer </w:t>
            </w:r>
            <w:r w:rsidRPr="00EA52D9">
              <w:tab/>
              <w:t xml:space="preserve">os recursos linguísticos empregados, compreendendo os efeitos de sentido produzidos e analisar a coerência desses efeitos tanto </w:t>
            </w:r>
            <w:r w:rsidRPr="00EA52D9">
              <w:lastRenderedPageBreak/>
              <w:t xml:space="preserve">com as intenções de significação pretendidas, quanto com </w:t>
            </w:r>
            <w:r w:rsidRPr="00EA52D9">
              <w:tab/>
              <w:t xml:space="preserve">a especificidade do gênero, </w:t>
            </w:r>
          </w:p>
          <w:p w14:paraId="46E7A2D1" w14:textId="77777777" w:rsidR="00EA52D9" w:rsidRPr="00EA52D9" w:rsidRDefault="00EA52D9" w:rsidP="00EA52D9">
            <w:pPr>
              <w:spacing w:after="0" w:line="240" w:lineRule="auto"/>
              <w:ind w:left="0" w:right="67" w:firstLine="0"/>
            </w:pPr>
            <w:r w:rsidRPr="00EA52D9">
              <w:t xml:space="preserve">considerando o campo de atuação, a finalidade e o espaço circulação.  </w:t>
            </w:r>
          </w:p>
        </w:tc>
        <w:tc>
          <w:tcPr>
            <w:tcW w:w="4066" w:type="dxa"/>
            <w:tcBorders>
              <w:top w:val="single" w:sz="4" w:space="0" w:color="000000"/>
              <w:left w:val="single" w:sz="4" w:space="0" w:color="000000"/>
              <w:bottom w:val="single" w:sz="4" w:space="0" w:color="000000"/>
              <w:right w:val="single" w:sz="4" w:space="0" w:color="000000"/>
            </w:tcBorders>
          </w:tcPr>
          <w:p w14:paraId="3F5E04B7" w14:textId="77777777" w:rsidR="00EA52D9" w:rsidRPr="00EA52D9" w:rsidRDefault="00EA52D9" w:rsidP="00EA52D9">
            <w:pPr>
              <w:spacing w:after="117" w:line="259" w:lineRule="auto"/>
              <w:ind w:left="0" w:firstLine="0"/>
              <w:jc w:val="left"/>
              <w:rPr>
                <w:b/>
              </w:rPr>
            </w:pPr>
          </w:p>
        </w:tc>
      </w:tr>
    </w:tbl>
    <w:p w14:paraId="1A4AFD4C" w14:textId="77777777" w:rsidR="00EA52D9" w:rsidRPr="00EA52D9" w:rsidRDefault="00EA52D9" w:rsidP="00EA52D9">
      <w:pPr>
        <w:spacing w:after="0" w:line="259" w:lineRule="auto"/>
        <w:ind w:left="-1440" w:right="10466" w:firstLine="0"/>
        <w:jc w:val="left"/>
      </w:pPr>
    </w:p>
    <w:tbl>
      <w:tblPr>
        <w:tblStyle w:val="TableGrid50"/>
        <w:tblW w:w="15252"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7DF91ACE" w14:textId="77777777" w:rsidTr="00EA52D9">
        <w:trPr>
          <w:trHeight w:val="2630"/>
        </w:trPr>
        <w:tc>
          <w:tcPr>
            <w:tcW w:w="991" w:type="dxa"/>
            <w:tcBorders>
              <w:top w:val="single" w:sz="6" w:space="0" w:color="000000"/>
              <w:left w:val="single" w:sz="6" w:space="0" w:color="000000"/>
              <w:bottom w:val="single" w:sz="6" w:space="0" w:color="000000"/>
              <w:right w:val="single" w:sz="6" w:space="0" w:color="000000"/>
            </w:tcBorders>
          </w:tcPr>
          <w:p w14:paraId="49E41597" w14:textId="77777777" w:rsidR="00EA52D9" w:rsidRPr="00EA52D9" w:rsidRDefault="00EA52D9" w:rsidP="00EA52D9">
            <w:pPr>
              <w:spacing w:after="115" w:line="259" w:lineRule="auto"/>
              <w:ind w:left="2" w:firstLine="0"/>
              <w:jc w:val="left"/>
            </w:pPr>
            <w:r w:rsidRPr="00EA52D9">
              <w:rPr>
                <w:b/>
                <w:color w:val="C00000"/>
              </w:rPr>
              <w:t xml:space="preserve">6º; 7º; </w:t>
            </w:r>
          </w:p>
          <w:p w14:paraId="4E1D188C" w14:textId="77777777" w:rsidR="00EA52D9" w:rsidRPr="00EA52D9" w:rsidRDefault="00EA52D9" w:rsidP="00EA52D9">
            <w:pPr>
              <w:spacing w:after="0" w:line="259" w:lineRule="auto"/>
              <w:ind w:left="2"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4D4392C4" w14:textId="77777777" w:rsidR="00EA52D9" w:rsidRPr="00EA52D9" w:rsidRDefault="00EA52D9" w:rsidP="00EA52D9">
            <w:pPr>
              <w:spacing w:after="115" w:line="259" w:lineRule="auto"/>
              <w:ind w:left="0" w:firstLine="0"/>
            </w:pPr>
            <w:r w:rsidRPr="00EA52D9">
              <w:rPr>
                <w:b/>
                <w:color w:val="C00000"/>
              </w:rPr>
              <w:t xml:space="preserve">CAMPO DAS </w:t>
            </w:r>
          </w:p>
          <w:p w14:paraId="3462563A" w14:textId="77777777" w:rsidR="00EA52D9" w:rsidRPr="00EA52D9" w:rsidRDefault="00EA52D9" w:rsidP="00EA52D9">
            <w:pPr>
              <w:spacing w:after="117" w:line="259" w:lineRule="auto"/>
              <w:ind w:left="0" w:firstLine="0"/>
              <w:jc w:val="left"/>
            </w:pPr>
            <w:r w:rsidRPr="00EA52D9">
              <w:rPr>
                <w:b/>
                <w:color w:val="C00000"/>
              </w:rPr>
              <w:t xml:space="preserve">PRÁTICAS </w:t>
            </w:r>
          </w:p>
          <w:p w14:paraId="3B92AD90" w14:textId="77777777" w:rsidR="00EA52D9" w:rsidRPr="00EA52D9" w:rsidRDefault="00EA52D9" w:rsidP="00EA52D9">
            <w:pPr>
              <w:spacing w:after="115" w:line="259" w:lineRule="auto"/>
              <w:ind w:left="0" w:firstLine="0"/>
            </w:pPr>
            <w:r w:rsidRPr="00EA52D9">
              <w:rPr>
                <w:b/>
                <w:color w:val="C00000"/>
              </w:rPr>
              <w:t xml:space="preserve">DE ESTUDO </w:t>
            </w:r>
          </w:p>
          <w:p w14:paraId="05193386" w14:textId="77777777" w:rsidR="00EA52D9" w:rsidRPr="00EA52D9" w:rsidRDefault="00EA52D9" w:rsidP="00EA52D9">
            <w:pPr>
              <w:spacing w:after="0" w:line="259" w:lineRule="auto"/>
              <w:ind w:left="0" w:firstLine="0"/>
            </w:pPr>
            <w:r w:rsidRPr="00EA52D9">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32DA56B9"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D3DD623" w14:textId="77777777" w:rsidR="00EA52D9" w:rsidRPr="00EA52D9" w:rsidRDefault="00EA52D9" w:rsidP="00EA52D9">
            <w:pPr>
              <w:spacing w:after="0" w:line="367" w:lineRule="auto"/>
              <w:ind w:left="0" w:right="67" w:firstLine="0"/>
            </w:pPr>
            <w:r w:rsidRPr="00EA52D9">
              <w:t xml:space="preserve">Reconstrução das condições de produção e recepção dos textos </w:t>
            </w:r>
            <w:r w:rsidRPr="00EA52D9">
              <w:tab/>
              <w:t xml:space="preserve">e adequação do texto </w:t>
            </w:r>
            <w:r w:rsidRPr="00EA52D9">
              <w:tab/>
              <w:t xml:space="preserve">à </w:t>
            </w:r>
          </w:p>
          <w:p w14:paraId="484D023D" w14:textId="77777777" w:rsidR="00EA52D9" w:rsidRPr="00EA52D9" w:rsidRDefault="00EA52D9" w:rsidP="00EA52D9">
            <w:pPr>
              <w:spacing w:after="0" w:line="259" w:lineRule="auto"/>
              <w:ind w:left="0" w:firstLine="0"/>
              <w:jc w:val="left"/>
            </w:pPr>
            <w:r w:rsidRPr="00EA52D9">
              <w:lastRenderedPageBreak/>
              <w:t xml:space="preserve">construção composicional e ao </w:t>
            </w:r>
            <w:r w:rsidRPr="00EA52D9">
              <w:tab/>
              <w:t>estilo de gênero</w:t>
            </w:r>
          </w:p>
        </w:tc>
        <w:tc>
          <w:tcPr>
            <w:tcW w:w="2268" w:type="dxa"/>
            <w:tcBorders>
              <w:top w:val="single" w:sz="6" w:space="0" w:color="000000"/>
              <w:left w:val="single" w:sz="6" w:space="0" w:color="000000"/>
              <w:bottom w:val="single" w:sz="6" w:space="0" w:color="000000"/>
              <w:right w:val="single" w:sz="6" w:space="0" w:color="000000"/>
            </w:tcBorders>
          </w:tcPr>
          <w:p w14:paraId="4D5BAC03" w14:textId="77777777" w:rsidR="00EA52D9" w:rsidRPr="00862584" w:rsidRDefault="00EA52D9" w:rsidP="00EA52D9">
            <w:pPr>
              <w:spacing w:after="0" w:line="240" w:lineRule="auto"/>
              <w:ind w:left="0" w:right="64" w:firstLine="0"/>
              <w:rPr>
                <w:sz w:val="22"/>
              </w:rPr>
            </w:pPr>
            <w:r w:rsidRPr="00862584">
              <w:rPr>
                <w:b/>
                <w:sz w:val="22"/>
              </w:rPr>
              <w:lastRenderedPageBreak/>
              <w:t xml:space="preserve">(EF69LP29) </w:t>
            </w:r>
            <w:r w:rsidRPr="00862584">
              <w:rPr>
                <w:sz w:val="22"/>
              </w:rPr>
              <w:t xml:space="preserve">Refletir </w:t>
            </w:r>
            <w:r w:rsidRPr="00862584">
              <w:rPr>
                <w:sz w:val="22"/>
              </w:rPr>
              <w:tab/>
              <w:t xml:space="preserve">sobre a relação entre os contextos </w:t>
            </w:r>
            <w:r w:rsidRPr="00862584">
              <w:rPr>
                <w:sz w:val="22"/>
              </w:rPr>
              <w:tab/>
              <w:t xml:space="preserve">de produção </w:t>
            </w:r>
            <w:r w:rsidRPr="00862584">
              <w:rPr>
                <w:sz w:val="22"/>
              </w:rPr>
              <w:tab/>
              <w:t xml:space="preserve">dos gêneros </w:t>
            </w:r>
            <w:r w:rsidRPr="00862584">
              <w:rPr>
                <w:sz w:val="22"/>
              </w:rPr>
              <w:tab/>
              <w:t xml:space="preserve">de </w:t>
            </w:r>
          </w:p>
          <w:p w14:paraId="50E2BE5D" w14:textId="77777777" w:rsidR="00EA52D9" w:rsidRPr="00862584" w:rsidRDefault="00EA52D9" w:rsidP="00EA52D9">
            <w:pPr>
              <w:spacing w:after="0" w:line="240" w:lineRule="auto"/>
              <w:ind w:left="110" w:firstLine="0"/>
              <w:rPr>
                <w:sz w:val="22"/>
              </w:rPr>
            </w:pPr>
            <w:r w:rsidRPr="00862584">
              <w:rPr>
                <w:sz w:val="22"/>
              </w:rPr>
              <w:t xml:space="preserve">divulgação científica – texto didático, artigo de divulgação científica, </w:t>
            </w:r>
          </w:p>
          <w:p w14:paraId="25ADD65F" w14:textId="77777777" w:rsidR="00EA52D9" w:rsidRPr="00862584" w:rsidRDefault="00EA52D9" w:rsidP="00EA52D9">
            <w:pPr>
              <w:tabs>
                <w:tab w:val="center" w:pos="724"/>
                <w:tab w:val="center" w:pos="2030"/>
              </w:tabs>
              <w:spacing w:after="0" w:line="240" w:lineRule="auto"/>
              <w:ind w:left="0" w:firstLine="0"/>
              <w:rPr>
                <w:sz w:val="22"/>
              </w:rPr>
            </w:pPr>
            <w:r w:rsidRPr="00862584">
              <w:rPr>
                <w:rFonts w:ascii="Calibri" w:eastAsia="Calibri" w:hAnsi="Calibri" w:cs="Calibri"/>
                <w:sz w:val="22"/>
              </w:rPr>
              <w:tab/>
            </w:r>
            <w:r w:rsidRPr="00862584">
              <w:rPr>
                <w:sz w:val="22"/>
              </w:rPr>
              <w:t xml:space="preserve">reportagem </w:t>
            </w:r>
            <w:r w:rsidRPr="00862584">
              <w:rPr>
                <w:sz w:val="22"/>
              </w:rPr>
              <w:tab/>
              <w:t xml:space="preserve">de </w:t>
            </w:r>
          </w:p>
          <w:p w14:paraId="1905B329" w14:textId="77777777" w:rsidR="00EA52D9" w:rsidRPr="00862584" w:rsidRDefault="00EA52D9" w:rsidP="00EA52D9">
            <w:pPr>
              <w:spacing w:after="0" w:line="240" w:lineRule="auto"/>
              <w:ind w:left="110" w:right="65" w:firstLine="0"/>
              <w:rPr>
                <w:sz w:val="22"/>
              </w:rPr>
            </w:pPr>
            <w:r w:rsidRPr="00862584">
              <w:rPr>
                <w:sz w:val="22"/>
              </w:rPr>
              <w:lastRenderedPageBreak/>
              <w:t xml:space="preserve">divulgação científica, verbete de enciclopédia </w:t>
            </w:r>
          </w:p>
          <w:p w14:paraId="0AB6EBA9" w14:textId="77777777" w:rsidR="00EA52D9" w:rsidRPr="00862584" w:rsidRDefault="00EA52D9" w:rsidP="00EA52D9">
            <w:pPr>
              <w:spacing w:after="0" w:line="240" w:lineRule="auto"/>
              <w:ind w:left="110" w:firstLine="0"/>
              <w:rPr>
                <w:sz w:val="22"/>
              </w:rPr>
            </w:pPr>
            <w:r w:rsidRPr="00862584">
              <w:rPr>
                <w:sz w:val="22"/>
              </w:rPr>
              <w:t xml:space="preserve">(impressa </w:t>
            </w:r>
            <w:r w:rsidRPr="00862584">
              <w:rPr>
                <w:sz w:val="22"/>
              </w:rPr>
              <w:tab/>
              <w:t xml:space="preserve">e digital), esquema, infográfico </w:t>
            </w:r>
          </w:p>
          <w:p w14:paraId="267B7BFA" w14:textId="77777777" w:rsidR="00EA52D9" w:rsidRPr="00862584" w:rsidRDefault="00EA52D9" w:rsidP="00EA52D9">
            <w:pPr>
              <w:spacing w:after="0" w:line="240" w:lineRule="auto"/>
              <w:ind w:left="110" w:firstLine="0"/>
              <w:rPr>
                <w:sz w:val="22"/>
              </w:rPr>
            </w:pPr>
            <w:r w:rsidRPr="00862584">
              <w:rPr>
                <w:sz w:val="22"/>
              </w:rPr>
              <w:t xml:space="preserve">(estático </w:t>
            </w:r>
            <w:r w:rsidRPr="00862584">
              <w:rPr>
                <w:sz w:val="22"/>
              </w:rPr>
              <w:tab/>
              <w:t xml:space="preserve">e animado), relatório, relato </w:t>
            </w:r>
          </w:p>
          <w:p w14:paraId="6A4FE788" w14:textId="77777777" w:rsidR="00EA52D9" w:rsidRPr="00862584" w:rsidRDefault="00EA52D9" w:rsidP="00EA52D9">
            <w:pPr>
              <w:spacing w:after="0" w:line="240" w:lineRule="auto"/>
              <w:ind w:left="110" w:firstLine="0"/>
              <w:rPr>
                <w:sz w:val="22"/>
              </w:rPr>
            </w:pPr>
            <w:proofErr w:type="spellStart"/>
            <w:r w:rsidRPr="00862584">
              <w:rPr>
                <w:sz w:val="22"/>
              </w:rPr>
              <w:t>multimidiático</w:t>
            </w:r>
            <w:proofErr w:type="spellEnd"/>
            <w:r w:rsidRPr="00862584">
              <w:rPr>
                <w:sz w:val="22"/>
              </w:rPr>
              <w:t xml:space="preserve"> de campo, podcasts e vídeos variados de divulgação científica etc. – e os </w:t>
            </w:r>
            <w:r w:rsidRPr="00862584">
              <w:rPr>
                <w:sz w:val="22"/>
              </w:rPr>
              <w:tab/>
              <w:t xml:space="preserve">aspectos relativos </w:t>
            </w:r>
            <w:r w:rsidRPr="00862584">
              <w:rPr>
                <w:sz w:val="22"/>
              </w:rPr>
              <w:tab/>
              <w:t xml:space="preserve">à </w:t>
            </w:r>
          </w:p>
          <w:p w14:paraId="167231B6" w14:textId="77777777" w:rsidR="00EA52D9" w:rsidRPr="00862584" w:rsidRDefault="00EA52D9" w:rsidP="00EA52D9">
            <w:pPr>
              <w:spacing w:after="0" w:line="240" w:lineRule="auto"/>
              <w:ind w:left="110" w:firstLine="0"/>
              <w:rPr>
                <w:sz w:val="22"/>
              </w:rPr>
            </w:pPr>
            <w:r w:rsidRPr="00862584">
              <w:rPr>
                <w:sz w:val="22"/>
              </w:rPr>
              <w:t xml:space="preserve">construção composicional e às marcas linguísticas características </w:t>
            </w:r>
          </w:p>
          <w:p w14:paraId="35E9DCC6" w14:textId="77777777" w:rsidR="00EA52D9" w:rsidRPr="00862584" w:rsidRDefault="00EA52D9" w:rsidP="00EA52D9">
            <w:pPr>
              <w:spacing w:after="0" w:line="240" w:lineRule="auto"/>
              <w:ind w:left="110" w:right="64" w:firstLine="0"/>
              <w:rPr>
                <w:sz w:val="22"/>
              </w:rPr>
            </w:pPr>
            <w:r w:rsidRPr="00862584">
              <w:rPr>
                <w:sz w:val="22"/>
              </w:rPr>
              <w:t xml:space="preserve">desses gêneros, de forma a ampliar suas </w:t>
            </w:r>
          </w:p>
          <w:p w14:paraId="67C7609C" w14:textId="77777777" w:rsidR="00EA52D9" w:rsidRPr="00862584" w:rsidRDefault="00EA52D9" w:rsidP="00EA52D9">
            <w:pPr>
              <w:spacing w:after="0" w:line="240" w:lineRule="auto"/>
              <w:ind w:left="110" w:right="65" w:firstLine="0"/>
              <w:rPr>
                <w:sz w:val="22"/>
              </w:rPr>
            </w:pPr>
            <w:r w:rsidRPr="00862584">
              <w:rPr>
                <w:sz w:val="22"/>
              </w:rPr>
              <w:t xml:space="preserve">possibilidades de compreensão (e produção) de </w:t>
            </w:r>
          </w:p>
          <w:p w14:paraId="66D221DA" w14:textId="77777777" w:rsidR="00EA52D9" w:rsidRPr="00862584" w:rsidRDefault="00EA52D9" w:rsidP="00EA52D9">
            <w:pPr>
              <w:spacing w:after="0" w:line="240" w:lineRule="auto"/>
              <w:ind w:left="110" w:firstLine="0"/>
              <w:rPr>
                <w:sz w:val="22"/>
              </w:rPr>
            </w:pPr>
            <w:r w:rsidRPr="00862584">
              <w:rPr>
                <w:sz w:val="22"/>
              </w:rPr>
              <w:t xml:space="preserve">textos </w:t>
            </w:r>
          </w:p>
          <w:p w14:paraId="26699897" w14:textId="77777777" w:rsidR="00EA52D9" w:rsidRPr="00862584" w:rsidRDefault="00EA52D9" w:rsidP="00EA52D9">
            <w:pPr>
              <w:spacing w:after="0" w:line="240" w:lineRule="auto"/>
              <w:ind w:left="2" w:right="65" w:firstLine="0"/>
              <w:rPr>
                <w:sz w:val="22"/>
              </w:rPr>
            </w:pPr>
            <w:r w:rsidRPr="00862584">
              <w:rPr>
                <w:sz w:val="22"/>
              </w:rPr>
              <w:t xml:space="preserve">pertencentes a esses gêneros.  </w:t>
            </w:r>
          </w:p>
        </w:tc>
        <w:tc>
          <w:tcPr>
            <w:tcW w:w="2405" w:type="dxa"/>
            <w:tcBorders>
              <w:top w:val="single" w:sz="4" w:space="0" w:color="000000"/>
              <w:left w:val="single" w:sz="6" w:space="0" w:color="000000"/>
              <w:bottom w:val="single" w:sz="4" w:space="0" w:color="000000"/>
              <w:right w:val="single" w:sz="6" w:space="0" w:color="000000"/>
            </w:tcBorders>
          </w:tcPr>
          <w:p w14:paraId="3C0F9E04" w14:textId="77777777" w:rsidR="00EA52D9" w:rsidRPr="00EA52D9" w:rsidRDefault="00EA52D9" w:rsidP="00EA52D9">
            <w:pPr>
              <w:spacing w:after="0" w:line="240" w:lineRule="auto"/>
              <w:ind w:left="2" w:right="64" w:firstLine="0"/>
            </w:pPr>
            <w:r w:rsidRPr="00EA52D9">
              <w:rPr>
                <w:b/>
              </w:rPr>
              <w:lastRenderedPageBreak/>
              <w:t xml:space="preserve">(EF69LP29RS-1) </w:t>
            </w:r>
            <w:r w:rsidRPr="00EA52D9">
              <w:t xml:space="preserve">Refletir sobre a relação entre os contextos de produção dos gêneros de divulgação científica e os aspectos relativos à construção composicional e às </w:t>
            </w:r>
            <w:r w:rsidRPr="00EA52D9">
              <w:lastRenderedPageBreak/>
              <w:t xml:space="preserve">marcas linguísticas características desses gêneros, de forma </w:t>
            </w:r>
            <w:r w:rsidRPr="00EA52D9">
              <w:tab/>
              <w:t xml:space="preserve">a ampliar suas possibilidades de compreensão (e produção) </w:t>
            </w:r>
            <w:r w:rsidRPr="00EA52D9">
              <w:tab/>
              <w:t xml:space="preserve">dos textos.  </w:t>
            </w:r>
          </w:p>
        </w:tc>
        <w:tc>
          <w:tcPr>
            <w:tcW w:w="4066" w:type="dxa"/>
            <w:tcBorders>
              <w:top w:val="single" w:sz="4" w:space="0" w:color="000000"/>
              <w:left w:val="single" w:sz="6" w:space="0" w:color="000000"/>
              <w:bottom w:val="single" w:sz="4" w:space="0" w:color="000000"/>
              <w:right w:val="single" w:sz="6" w:space="0" w:color="000000"/>
            </w:tcBorders>
          </w:tcPr>
          <w:p w14:paraId="3E2DCC08" w14:textId="77777777" w:rsidR="00EA52D9" w:rsidRPr="00EA52D9" w:rsidRDefault="00EA52D9" w:rsidP="00EA52D9">
            <w:pPr>
              <w:spacing w:after="0" w:line="259" w:lineRule="auto"/>
              <w:ind w:left="2" w:right="64" w:firstLine="0"/>
              <w:rPr>
                <w:b/>
              </w:rPr>
            </w:pPr>
          </w:p>
        </w:tc>
      </w:tr>
    </w:tbl>
    <w:p w14:paraId="5886511D" w14:textId="77777777" w:rsidR="00EA52D9" w:rsidRPr="00EA52D9" w:rsidRDefault="00EA52D9" w:rsidP="00EA52D9">
      <w:pPr>
        <w:spacing w:after="0" w:line="259" w:lineRule="auto"/>
        <w:ind w:left="-1440" w:right="10466" w:firstLine="0"/>
        <w:jc w:val="left"/>
      </w:pPr>
    </w:p>
    <w:p w14:paraId="33E29E2D" w14:textId="77777777" w:rsidR="00EA52D9" w:rsidRPr="00EA52D9" w:rsidRDefault="00EA52D9" w:rsidP="00EA52D9">
      <w:pPr>
        <w:spacing w:after="0" w:line="259" w:lineRule="auto"/>
        <w:ind w:left="-1440" w:right="10466" w:firstLine="0"/>
        <w:jc w:val="left"/>
      </w:pPr>
    </w:p>
    <w:tbl>
      <w:tblPr>
        <w:tblStyle w:val="TableGrid50"/>
        <w:tblW w:w="15056" w:type="dxa"/>
        <w:tblInd w:w="-1085" w:type="dxa"/>
        <w:tblCellMar>
          <w:top w:w="57" w:type="dxa"/>
          <w:right w:w="39" w:type="dxa"/>
        </w:tblCellMar>
        <w:tblLook w:val="04A0" w:firstRow="1" w:lastRow="0" w:firstColumn="1" w:lastColumn="0" w:noHBand="0" w:noVBand="1"/>
      </w:tblPr>
      <w:tblGrid>
        <w:gridCol w:w="991"/>
        <w:gridCol w:w="1694"/>
        <w:gridCol w:w="1843"/>
        <w:gridCol w:w="1332"/>
        <w:gridCol w:w="653"/>
        <w:gridCol w:w="2268"/>
        <w:gridCol w:w="2405"/>
        <w:gridCol w:w="3870"/>
      </w:tblGrid>
      <w:tr w:rsidR="00EA52D9" w:rsidRPr="00EA52D9" w14:paraId="55442EEF" w14:textId="77777777" w:rsidTr="00EA52D9">
        <w:trPr>
          <w:trHeight w:val="13676"/>
        </w:trPr>
        <w:tc>
          <w:tcPr>
            <w:tcW w:w="991" w:type="dxa"/>
            <w:tcBorders>
              <w:top w:val="single" w:sz="6" w:space="0" w:color="000000"/>
              <w:left w:val="single" w:sz="6" w:space="0" w:color="000000"/>
              <w:bottom w:val="single" w:sz="6" w:space="0" w:color="000000"/>
              <w:right w:val="single" w:sz="6" w:space="0" w:color="000000"/>
            </w:tcBorders>
          </w:tcPr>
          <w:p w14:paraId="17DAF99E"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6A6F100"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D78553C" w14:textId="77777777" w:rsidR="00EA52D9" w:rsidRPr="00EA52D9" w:rsidRDefault="00EA52D9" w:rsidP="00EA52D9">
            <w:pPr>
              <w:spacing w:after="0" w:line="259" w:lineRule="auto"/>
              <w:ind w:left="110" w:firstLine="0"/>
              <w:jc w:val="left"/>
            </w:pPr>
            <w:r w:rsidRPr="00EA52D9">
              <w:t xml:space="preserve">Leitura </w:t>
            </w:r>
          </w:p>
        </w:tc>
        <w:tc>
          <w:tcPr>
            <w:tcW w:w="1332" w:type="dxa"/>
            <w:tcBorders>
              <w:top w:val="single" w:sz="6" w:space="0" w:color="000000"/>
              <w:left w:val="single" w:sz="6" w:space="0" w:color="000000"/>
              <w:bottom w:val="single" w:sz="6" w:space="0" w:color="000000"/>
              <w:right w:val="nil"/>
            </w:tcBorders>
          </w:tcPr>
          <w:p w14:paraId="5C6A962B" w14:textId="77777777" w:rsidR="00EA52D9" w:rsidRPr="00EA52D9" w:rsidRDefault="00EA52D9" w:rsidP="00EA52D9">
            <w:pPr>
              <w:spacing w:after="0" w:line="259" w:lineRule="auto"/>
              <w:ind w:left="108" w:firstLine="0"/>
              <w:jc w:val="left"/>
            </w:pPr>
            <w:r w:rsidRPr="00EA52D9">
              <w:t xml:space="preserve">Relação textos </w:t>
            </w:r>
          </w:p>
        </w:tc>
        <w:tc>
          <w:tcPr>
            <w:tcW w:w="653" w:type="dxa"/>
            <w:tcBorders>
              <w:top w:val="single" w:sz="6" w:space="0" w:color="000000"/>
              <w:left w:val="nil"/>
              <w:bottom w:val="single" w:sz="6" w:space="0" w:color="000000"/>
              <w:right w:val="single" w:sz="6" w:space="0" w:color="000000"/>
            </w:tcBorders>
          </w:tcPr>
          <w:p w14:paraId="000FD261" w14:textId="77777777" w:rsidR="00EA52D9" w:rsidRPr="00EA52D9" w:rsidRDefault="00EA52D9" w:rsidP="00EA52D9">
            <w:pPr>
              <w:spacing w:after="0" w:line="259" w:lineRule="auto"/>
              <w:ind w:left="0" w:firstLine="0"/>
            </w:pPr>
            <w:r w:rsidRPr="00EA52D9">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7A069625" w14:textId="77777777" w:rsidR="00EA52D9" w:rsidRPr="00EA52D9" w:rsidRDefault="00EA52D9" w:rsidP="00EA52D9">
            <w:pPr>
              <w:spacing w:after="0" w:line="240" w:lineRule="auto"/>
              <w:ind w:left="110" w:firstLine="0"/>
              <w:jc w:val="left"/>
            </w:pPr>
            <w:r w:rsidRPr="00EA52D9">
              <w:rPr>
                <w:b/>
              </w:rPr>
              <w:t xml:space="preserve">(EF69LP30) </w:t>
            </w:r>
          </w:p>
          <w:p w14:paraId="69BB1183" w14:textId="77777777" w:rsidR="00EA52D9" w:rsidRPr="00EA52D9" w:rsidRDefault="00EA52D9" w:rsidP="00EA52D9">
            <w:pPr>
              <w:spacing w:after="0" w:line="240" w:lineRule="auto"/>
              <w:ind w:left="110" w:right="64" w:firstLine="0"/>
            </w:pPr>
            <w:r w:rsidRPr="00EA52D9">
              <w:t xml:space="preserve">Comparar, com a ajuda do professor, conteúdos, dados e informações de diferentes fontes, levando em conta seus contextos de produção e </w:t>
            </w:r>
          </w:p>
          <w:p w14:paraId="489BB0D2" w14:textId="77777777" w:rsidR="00EA52D9" w:rsidRPr="00EA52D9" w:rsidRDefault="00EA52D9" w:rsidP="00EA52D9">
            <w:pPr>
              <w:spacing w:after="0" w:line="240" w:lineRule="auto"/>
              <w:ind w:left="110" w:right="64" w:firstLine="0"/>
            </w:pPr>
            <w:r w:rsidRPr="00EA52D9">
              <w:t xml:space="preserve">referências, identificando coincidências, </w:t>
            </w:r>
            <w:proofErr w:type="spellStart"/>
            <w:r w:rsidRPr="00EA52D9">
              <w:t>complementaridad</w:t>
            </w:r>
            <w:proofErr w:type="spellEnd"/>
            <w:r w:rsidRPr="00EA52D9">
              <w:t xml:space="preserve"> es e contradições, de forma a poder </w:t>
            </w:r>
          </w:p>
          <w:p w14:paraId="17DB4727" w14:textId="77777777" w:rsidR="00EA52D9" w:rsidRPr="00EA52D9" w:rsidRDefault="00EA52D9" w:rsidP="00EA52D9">
            <w:pPr>
              <w:spacing w:after="0" w:line="240" w:lineRule="auto"/>
              <w:ind w:left="110" w:firstLine="0"/>
              <w:jc w:val="left"/>
            </w:pPr>
            <w:r w:rsidRPr="00EA52D9">
              <w:t xml:space="preserve">identificar erros/imprecisões conceituais, </w:t>
            </w:r>
          </w:p>
          <w:p w14:paraId="524554FF" w14:textId="77777777" w:rsidR="00EA52D9" w:rsidRPr="00EA52D9" w:rsidRDefault="00EA52D9" w:rsidP="00EA52D9">
            <w:pPr>
              <w:tabs>
                <w:tab w:val="center" w:pos="819"/>
                <w:tab w:val="center" w:pos="2097"/>
              </w:tabs>
              <w:spacing w:after="0" w:line="240" w:lineRule="auto"/>
              <w:ind w:left="0" w:firstLine="0"/>
              <w:jc w:val="left"/>
            </w:pPr>
            <w:r w:rsidRPr="00EA52D9">
              <w:rPr>
                <w:rFonts w:ascii="Calibri" w:eastAsia="Calibri" w:hAnsi="Calibri" w:cs="Calibri"/>
                <w:sz w:val="22"/>
              </w:rPr>
              <w:tab/>
            </w:r>
            <w:r w:rsidRPr="00EA52D9">
              <w:t xml:space="preserve">compreender </w:t>
            </w:r>
            <w:r w:rsidRPr="00EA52D9">
              <w:tab/>
              <w:t xml:space="preserve">e </w:t>
            </w:r>
          </w:p>
          <w:p w14:paraId="48DA8C75" w14:textId="77777777" w:rsidR="00EA52D9" w:rsidRPr="00EA52D9" w:rsidRDefault="00EA52D9" w:rsidP="00EA52D9">
            <w:pPr>
              <w:spacing w:after="0" w:line="240" w:lineRule="auto"/>
              <w:ind w:left="110" w:right="65" w:firstLine="0"/>
            </w:pPr>
            <w:r w:rsidRPr="00EA52D9">
              <w:t xml:space="preserve">posicionar-se criticamente sobre os conteúdos e informações em questão. </w:t>
            </w:r>
          </w:p>
        </w:tc>
        <w:tc>
          <w:tcPr>
            <w:tcW w:w="2405" w:type="dxa"/>
            <w:tcBorders>
              <w:top w:val="single" w:sz="4" w:space="0" w:color="000000"/>
              <w:left w:val="single" w:sz="6" w:space="0" w:color="000000"/>
              <w:bottom w:val="single" w:sz="4" w:space="0" w:color="000000"/>
              <w:right w:val="single" w:sz="6" w:space="0" w:color="000000"/>
            </w:tcBorders>
          </w:tcPr>
          <w:p w14:paraId="034B4BD6" w14:textId="77777777" w:rsidR="00EA52D9" w:rsidRPr="00862584" w:rsidRDefault="00EA52D9" w:rsidP="00EA52D9">
            <w:pPr>
              <w:spacing w:after="0" w:line="240" w:lineRule="auto"/>
              <w:ind w:left="110" w:firstLine="0"/>
              <w:jc w:val="left"/>
              <w:rPr>
                <w:sz w:val="22"/>
              </w:rPr>
            </w:pPr>
            <w:r w:rsidRPr="00862584">
              <w:rPr>
                <w:b/>
                <w:sz w:val="22"/>
              </w:rPr>
              <w:t>(EF69LP30RS-1)</w:t>
            </w:r>
            <w:r w:rsidRPr="00862584">
              <w:rPr>
                <w:sz w:val="22"/>
              </w:rPr>
              <w:t xml:space="preserve"> Comparar conteúdos, dados e informações de diferentes </w:t>
            </w:r>
            <w:r w:rsidRPr="00862584">
              <w:rPr>
                <w:sz w:val="22"/>
              </w:rPr>
              <w:tab/>
              <w:t xml:space="preserve">fontes, levando em conta seus contextos de produção </w:t>
            </w:r>
            <w:r w:rsidRPr="00862584">
              <w:rPr>
                <w:sz w:val="22"/>
              </w:rPr>
              <w:tab/>
              <w:t xml:space="preserve">e </w:t>
            </w:r>
          </w:p>
          <w:p w14:paraId="7AA8F05C" w14:textId="77777777" w:rsidR="00EA52D9" w:rsidRPr="00862584" w:rsidRDefault="00EA52D9" w:rsidP="00EA52D9">
            <w:pPr>
              <w:spacing w:after="0" w:line="240" w:lineRule="auto"/>
              <w:ind w:left="110" w:right="64" w:firstLine="0"/>
              <w:rPr>
                <w:sz w:val="22"/>
              </w:rPr>
            </w:pPr>
            <w:r w:rsidRPr="00862584">
              <w:rPr>
                <w:sz w:val="22"/>
              </w:rPr>
              <w:t xml:space="preserve">referências, identificando coincidências, complementaridade s e contradições, de forma a poder </w:t>
            </w:r>
          </w:p>
          <w:p w14:paraId="3E19EC4A" w14:textId="77777777" w:rsidR="00EA52D9" w:rsidRPr="00862584" w:rsidRDefault="00EA52D9" w:rsidP="00EA52D9">
            <w:pPr>
              <w:spacing w:after="0" w:line="240" w:lineRule="auto"/>
              <w:ind w:left="110" w:firstLine="0"/>
              <w:jc w:val="left"/>
              <w:rPr>
                <w:sz w:val="22"/>
              </w:rPr>
            </w:pPr>
            <w:r w:rsidRPr="00862584">
              <w:rPr>
                <w:sz w:val="22"/>
              </w:rPr>
              <w:t xml:space="preserve">identificar erros/imprecisões conceituais, </w:t>
            </w:r>
          </w:p>
          <w:p w14:paraId="038AAED3" w14:textId="77777777" w:rsidR="00EA52D9" w:rsidRPr="00862584" w:rsidRDefault="00EA52D9" w:rsidP="00EA52D9">
            <w:pPr>
              <w:spacing w:after="0" w:line="240" w:lineRule="auto"/>
              <w:ind w:left="110" w:right="65" w:firstLine="0"/>
              <w:rPr>
                <w:sz w:val="22"/>
              </w:rPr>
            </w:pPr>
            <w:r w:rsidRPr="00862584">
              <w:rPr>
                <w:sz w:val="22"/>
              </w:rPr>
              <w:t>compreendendo e posicionando-se criticamente sobre os conteúdos e informações em questão.</w:t>
            </w:r>
            <w:r w:rsidRPr="00862584">
              <w:rPr>
                <w:b/>
                <w:sz w:val="22"/>
              </w:rPr>
              <w:t xml:space="preserve"> </w:t>
            </w:r>
          </w:p>
          <w:p w14:paraId="7A618341" w14:textId="77777777" w:rsidR="00EA52D9" w:rsidRPr="00862584" w:rsidRDefault="00EA52D9" w:rsidP="00EA52D9">
            <w:pPr>
              <w:spacing w:after="0" w:line="240" w:lineRule="auto"/>
              <w:ind w:left="110" w:firstLine="0"/>
              <w:jc w:val="left"/>
              <w:rPr>
                <w:sz w:val="20"/>
              </w:rPr>
            </w:pPr>
            <w:r w:rsidRPr="00862584">
              <w:rPr>
                <w:b/>
                <w:sz w:val="20"/>
              </w:rPr>
              <w:t xml:space="preserve">(EF69LP30RS-2) </w:t>
            </w:r>
            <w:r w:rsidRPr="00862584">
              <w:rPr>
                <w:sz w:val="20"/>
              </w:rPr>
              <w:t xml:space="preserve">Desenvolver </w:t>
            </w:r>
          </w:p>
          <w:p w14:paraId="09F55412" w14:textId="77777777" w:rsidR="00EA52D9" w:rsidRPr="00EA52D9" w:rsidRDefault="00EA52D9" w:rsidP="00EA52D9">
            <w:pPr>
              <w:spacing w:after="0" w:line="240" w:lineRule="auto"/>
              <w:ind w:left="110" w:right="64" w:firstLine="0"/>
            </w:pPr>
            <w:r w:rsidRPr="00862584">
              <w:rPr>
                <w:sz w:val="20"/>
              </w:rPr>
              <w:t>estratégias e ferramentas de curadoria: busca e seleção de fontes confiáveis, usos de recursos de apoio à compreensão e à análise das</w:t>
            </w:r>
            <w:r w:rsidRPr="00862584">
              <w:rPr>
                <w:sz w:val="22"/>
              </w:rPr>
              <w:t xml:space="preserve"> </w:t>
            </w:r>
            <w:r w:rsidRPr="00862584">
              <w:rPr>
                <w:sz w:val="20"/>
              </w:rPr>
              <w:t xml:space="preserve">informações e generalizações. </w:t>
            </w:r>
          </w:p>
        </w:tc>
        <w:tc>
          <w:tcPr>
            <w:tcW w:w="3870" w:type="dxa"/>
            <w:tcBorders>
              <w:top w:val="single" w:sz="4" w:space="0" w:color="000000"/>
              <w:left w:val="single" w:sz="6" w:space="0" w:color="000000"/>
              <w:bottom w:val="single" w:sz="4" w:space="0" w:color="000000"/>
              <w:right w:val="single" w:sz="6" w:space="0" w:color="000000"/>
            </w:tcBorders>
          </w:tcPr>
          <w:p w14:paraId="23A6E8F8" w14:textId="77777777" w:rsidR="00EA52D9" w:rsidRPr="00EA52D9" w:rsidRDefault="00EA52D9" w:rsidP="00EA52D9">
            <w:pPr>
              <w:spacing w:after="0" w:line="370" w:lineRule="auto"/>
              <w:ind w:left="110" w:firstLine="0"/>
              <w:jc w:val="left"/>
              <w:rPr>
                <w:b/>
              </w:rPr>
            </w:pPr>
          </w:p>
        </w:tc>
      </w:tr>
    </w:tbl>
    <w:p w14:paraId="33C9738C" w14:textId="77777777" w:rsidR="00EA52D9" w:rsidRPr="00EA52D9" w:rsidRDefault="00EA52D9" w:rsidP="00EA52D9">
      <w:pPr>
        <w:spacing w:after="0" w:line="259" w:lineRule="auto"/>
        <w:ind w:left="-1440" w:right="10466" w:firstLine="0"/>
        <w:jc w:val="left"/>
      </w:pPr>
    </w:p>
    <w:tbl>
      <w:tblPr>
        <w:tblStyle w:val="TableGrid50"/>
        <w:tblW w:w="15056" w:type="dxa"/>
        <w:tblInd w:w="-1085" w:type="dxa"/>
        <w:tblCellMar>
          <w:top w:w="55" w:type="dxa"/>
          <w:right w:w="39" w:type="dxa"/>
        </w:tblCellMar>
        <w:tblLook w:val="04A0" w:firstRow="1" w:lastRow="0" w:firstColumn="1" w:lastColumn="0" w:noHBand="0" w:noVBand="1"/>
      </w:tblPr>
      <w:tblGrid>
        <w:gridCol w:w="991"/>
        <w:gridCol w:w="1694"/>
        <w:gridCol w:w="1843"/>
        <w:gridCol w:w="1745"/>
        <w:gridCol w:w="240"/>
        <w:gridCol w:w="2268"/>
        <w:gridCol w:w="2405"/>
        <w:gridCol w:w="3870"/>
      </w:tblGrid>
      <w:tr w:rsidR="00EA52D9" w:rsidRPr="00EA52D9" w14:paraId="2AF15401" w14:textId="77777777" w:rsidTr="00EA52D9">
        <w:trPr>
          <w:trHeight w:val="6386"/>
        </w:trPr>
        <w:tc>
          <w:tcPr>
            <w:tcW w:w="991" w:type="dxa"/>
            <w:tcBorders>
              <w:top w:val="single" w:sz="6" w:space="0" w:color="000000"/>
              <w:left w:val="single" w:sz="6" w:space="0" w:color="000000"/>
              <w:bottom w:val="single" w:sz="6" w:space="0" w:color="000000"/>
              <w:right w:val="single" w:sz="6" w:space="0" w:color="000000"/>
            </w:tcBorders>
          </w:tcPr>
          <w:p w14:paraId="52628AD7"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97530CD"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FDDE205" w14:textId="77777777" w:rsidR="00EA52D9" w:rsidRPr="00EA52D9" w:rsidRDefault="00EA52D9" w:rsidP="00EA52D9">
            <w:pPr>
              <w:spacing w:after="0" w:line="259" w:lineRule="auto"/>
              <w:ind w:left="110" w:firstLine="0"/>
              <w:jc w:val="left"/>
            </w:pPr>
            <w:r w:rsidRPr="00EA52D9">
              <w:t xml:space="preserve">Leitura </w:t>
            </w:r>
          </w:p>
        </w:tc>
        <w:tc>
          <w:tcPr>
            <w:tcW w:w="1745" w:type="dxa"/>
            <w:tcBorders>
              <w:top w:val="single" w:sz="6" w:space="0" w:color="000000"/>
              <w:left w:val="single" w:sz="6" w:space="0" w:color="000000"/>
              <w:bottom w:val="single" w:sz="6" w:space="0" w:color="000000"/>
              <w:right w:val="nil"/>
            </w:tcBorders>
          </w:tcPr>
          <w:p w14:paraId="4E34A079" w14:textId="77777777" w:rsidR="00EA52D9" w:rsidRPr="00EA52D9" w:rsidRDefault="00EA52D9" w:rsidP="00EA52D9">
            <w:pPr>
              <w:spacing w:after="0" w:line="259" w:lineRule="auto"/>
              <w:ind w:left="108" w:firstLine="0"/>
              <w:jc w:val="left"/>
            </w:pPr>
            <w:r w:rsidRPr="00EA52D9">
              <w:t xml:space="preserve">Apreciação réplica </w:t>
            </w:r>
          </w:p>
        </w:tc>
        <w:tc>
          <w:tcPr>
            <w:tcW w:w="240" w:type="dxa"/>
            <w:tcBorders>
              <w:top w:val="single" w:sz="6" w:space="0" w:color="000000"/>
              <w:left w:val="nil"/>
              <w:bottom w:val="single" w:sz="6" w:space="0" w:color="000000"/>
              <w:right w:val="single" w:sz="6" w:space="0" w:color="000000"/>
            </w:tcBorders>
          </w:tcPr>
          <w:p w14:paraId="53FD26CF" w14:textId="77777777" w:rsidR="00EA52D9" w:rsidRPr="00EA52D9" w:rsidRDefault="00EA52D9" w:rsidP="00EA52D9">
            <w:pPr>
              <w:spacing w:after="0" w:line="259" w:lineRule="auto"/>
              <w:ind w:left="0" w:firstLine="0"/>
            </w:pPr>
            <w:r w:rsidRPr="00EA52D9">
              <w:t xml:space="preserve">e </w:t>
            </w:r>
          </w:p>
        </w:tc>
        <w:tc>
          <w:tcPr>
            <w:tcW w:w="2268" w:type="dxa"/>
            <w:tcBorders>
              <w:top w:val="single" w:sz="6" w:space="0" w:color="000000"/>
              <w:left w:val="single" w:sz="6" w:space="0" w:color="000000"/>
              <w:bottom w:val="single" w:sz="6" w:space="0" w:color="000000"/>
              <w:right w:val="single" w:sz="6" w:space="0" w:color="000000"/>
            </w:tcBorders>
          </w:tcPr>
          <w:p w14:paraId="31C6BFC6" w14:textId="77777777" w:rsidR="00EA52D9" w:rsidRPr="00EA52D9" w:rsidRDefault="00EA52D9" w:rsidP="00EA52D9">
            <w:pPr>
              <w:spacing w:after="115" w:line="259" w:lineRule="auto"/>
              <w:ind w:left="110" w:firstLine="0"/>
              <w:jc w:val="left"/>
            </w:pPr>
            <w:r w:rsidRPr="00EA52D9">
              <w:rPr>
                <w:b/>
              </w:rPr>
              <w:t xml:space="preserve">(EF69LP31) </w:t>
            </w:r>
          </w:p>
          <w:p w14:paraId="30B7C9F9" w14:textId="77777777" w:rsidR="00EA52D9" w:rsidRPr="00EA52D9" w:rsidRDefault="00EA52D9" w:rsidP="00EA52D9">
            <w:pPr>
              <w:spacing w:after="0" w:line="360" w:lineRule="auto"/>
              <w:ind w:left="110" w:right="64" w:firstLine="0"/>
            </w:pPr>
            <w:r w:rsidRPr="00EA52D9">
              <w:t xml:space="preserve">Utilizar pistas linguísticas – tais como “em </w:t>
            </w:r>
          </w:p>
          <w:p w14:paraId="15CC3465" w14:textId="77777777" w:rsidR="00EA52D9" w:rsidRPr="00EA52D9" w:rsidRDefault="00EA52D9" w:rsidP="00EA52D9">
            <w:pPr>
              <w:spacing w:after="0" w:line="259" w:lineRule="auto"/>
              <w:ind w:left="110" w:right="64" w:firstLine="0"/>
            </w:pPr>
            <w:r w:rsidRPr="00EA52D9">
              <w:t xml:space="preserve">primeiro/segundo/t </w:t>
            </w:r>
            <w:proofErr w:type="spellStart"/>
            <w:r w:rsidRPr="00EA52D9">
              <w:t>erceiro</w:t>
            </w:r>
            <w:proofErr w:type="spellEnd"/>
            <w:r w:rsidRPr="00EA52D9">
              <w:t xml:space="preserve"> lugar”, “por outro lado”, “dito de outro modo”, isto é”, “por exemplo” – para compreender a hierarquização das proposições, sintetizando o conteúdo dos textos. </w:t>
            </w:r>
          </w:p>
        </w:tc>
        <w:tc>
          <w:tcPr>
            <w:tcW w:w="2405" w:type="dxa"/>
            <w:tcBorders>
              <w:top w:val="single" w:sz="2" w:space="0" w:color="FFFFFF"/>
              <w:left w:val="single" w:sz="6" w:space="0" w:color="000000"/>
              <w:bottom w:val="single" w:sz="2" w:space="0" w:color="FFFFFF"/>
              <w:right w:val="single" w:sz="6" w:space="0" w:color="000000"/>
            </w:tcBorders>
          </w:tcPr>
          <w:p w14:paraId="5602BF7C" w14:textId="77777777" w:rsidR="00EA52D9" w:rsidRPr="00EA52D9" w:rsidRDefault="00EA52D9" w:rsidP="00EA52D9">
            <w:pPr>
              <w:spacing w:after="0" w:line="377" w:lineRule="auto"/>
              <w:ind w:left="110" w:firstLine="0"/>
              <w:jc w:val="left"/>
            </w:pPr>
            <w:r w:rsidRPr="00EA52D9">
              <w:rPr>
                <w:b/>
              </w:rPr>
              <w:t xml:space="preserve">(EF69LP31RS-1) </w:t>
            </w:r>
            <w:r w:rsidRPr="00EA52D9">
              <w:t xml:space="preserve">Utilizar </w:t>
            </w:r>
            <w:r w:rsidRPr="00EA52D9">
              <w:tab/>
              <w:t xml:space="preserve">pistas </w:t>
            </w:r>
          </w:p>
          <w:p w14:paraId="4278EC1C" w14:textId="77777777" w:rsidR="00EA52D9" w:rsidRPr="00EA52D9" w:rsidRDefault="00EA52D9" w:rsidP="00EA52D9">
            <w:pPr>
              <w:spacing w:after="2" w:line="360" w:lineRule="auto"/>
              <w:ind w:left="110" w:right="64" w:firstLine="0"/>
            </w:pPr>
            <w:r w:rsidRPr="00EA52D9">
              <w:t xml:space="preserve">linguísticas inerentes aos textos para compreender a hierarquização das proposições, </w:t>
            </w:r>
          </w:p>
          <w:p w14:paraId="3406D5E0" w14:textId="77777777" w:rsidR="00EA52D9" w:rsidRPr="00EA52D9" w:rsidRDefault="00EA52D9" w:rsidP="00EA52D9">
            <w:pPr>
              <w:spacing w:after="0" w:line="259" w:lineRule="auto"/>
              <w:ind w:left="110" w:right="64" w:firstLine="0"/>
            </w:pPr>
            <w:r w:rsidRPr="00EA52D9">
              <w:t xml:space="preserve">sintetizando o conteúdo dos textos e favorecendo a percepção das informações, bem como a identificação das ideias centrais e periféricas. </w:t>
            </w:r>
          </w:p>
        </w:tc>
        <w:tc>
          <w:tcPr>
            <w:tcW w:w="3870" w:type="dxa"/>
            <w:tcBorders>
              <w:top w:val="single" w:sz="2" w:space="0" w:color="FFFFFF"/>
              <w:left w:val="single" w:sz="6" w:space="0" w:color="000000"/>
              <w:bottom w:val="single" w:sz="2" w:space="0" w:color="FFFFFF"/>
              <w:right w:val="single" w:sz="6" w:space="0" w:color="000000"/>
            </w:tcBorders>
          </w:tcPr>
          <w:p w14:paraId="0547B4D7" w14:textId="77777777" w:rsidR="00EA52D9" w:rsidRPr="00EA52D9" w:rsidRDefault="00EA52D9" w:rsidP="00EA52D9">
            <w:pPr>
              <w:spacing w:after="0" w:line="377" w:lineRule="auto"/>
              <w:ind w:left="110" w:firstLine="0"/>
              <w:jc w:val="left"/>
              <w:rPr>
                <w:b/>
              </w:rPr>
            </w:pPr>
          </w:p>
        </w:tc>
      </w:tr>
      <w:tr w:rsidR="00EA52D9" w:rsidRPr="00EA52D9" w14:paraId="37470867" w14:textId="77777777" w:rsidTr="00EA52D9">
        <w:trPr>
          <w:trHeight w:val="6222"/>
        </w:trPr>
        <w:tc>
          <w:tcPr>
            <w:tcW w:w="991" w:type="dxa"/>
            <w:tcBorders>
              <w:top w:val="single" w:sz="6" w:space="0" w:color="000000"/>
              <w:left w:val="single" w:sz="6" w:space="0" w:color="000000"/>
              <w:bottom w:val="single" w:sz="6" w:space="0" w:color="000000"/>
              <w:right w:val="single" w:sz="6" w:space="0" w:color="000000"/>
            </w:tcBorders>
          </w:tcPr>
          <w:p w14:paraId="0730712D"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8727169"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975AD7A" w14:textId="77777777" w:rsidR="00EA52D9" w:rsidRPr="00EA52D9" w:rsidRDefault="00EA52D9" w:rsidP="00EA52D9">
            <w:pPr>
              <w:spacing w:after="0" w:line="259" w:lineRule="auto"/>
              <w:ind w:left="110" w:firstLine="0"/>
              <w:jc w:val="left"/>
            </w:pPr>
            <w:r w:rsidRPr="00EA52D9">
              <w:t xml:space="preserve">Leitura </w:t>
            </w:r>
          </w:p>
        </w:tc>
        <w:tc>
          <w:tcPr>
            <w:tcW w:w="1985" w:type="dxa"/>
            <w:gridSpan w:val="2"/>
            <w:tcBorders>
              <w:top w:val="single" w:sz="6" w:space="0" w:color="000000"/>
              <w:left w:val="single" w:sz="6" w:space="0" w:color="000000"/>
              <w:bottom w:val="single" w:sz="6" w:space="0" w:color="000000"/>
              <w:right w:val="single" w:sz="6" w:space="0" w:color="000000"/>
            </w:tcBorders>
          </w:tcPr>
          <w:p w14:paraId="028CDD1E" w14:textId="77777777" w:rsidR="00EA52D9" w:rsidRPr="00EA52D9" w:rsidRDefault="00EA52D9" w:rsidP="00EA52D9">
            <w:pPr>
              <w:spacing w:after="0" w:line="365" w:lineRule="auto"/>
              <w:ind w:left="108" w:firstLine="0"/>
              <w:jc w:val="left"/>
            </w:pPr>
            <w:r w:rsidRPr="00EA52D9">
              <w:t xml:space="preserve">Estratégias </w:t>
            </w:r>
            <w:r w:rsidRPr="00EA52D9">
              <w:tab/>
              <w:t xml:space="preserve">e procedimentos </w:t>
            </w:r>
          </w:p>
          <w:p w14:paraId="710B796C" w14:textId="77777777" w:rsidR="00EA52D9" w:rsidRPr="00EA52D9" w:rsidRDefault="00EA52D9" w:rsidP="00EA52D9">
            <w:pPr>
              <w:spacing w:after="0" w:line="360" w:lineRule="auto"/>
              <w:ind w:left="108" w:right="68" w:firstLine="0"/>
            </w:pPr>
            <w:r w:rsidRPr="00EA52D9">
              <w:t xml:space="preserve">de leitura Relação do verbal com </w:t>
            </w:r>
          </w:p>
          <w:p w14:paraId="603E26E9" w14:textId="77777777" w:rsidR="00EA52D9" w:rsidRPr="00EA52D9" w:rsidRDefault="00EA52D9" w:rsidP="00EA52D9">
            <w:pPr>
              <w:spacing w:after="276" w:line="259" w:lineRule="auto"/>
              <w:ind w:left="108" w:firstLine="0"/>
            </w:pPr>
            <w:r w:rsidRPr="00EA52D9">
              <w:t xml:space="preserve">outras semioses </w:t>
            </w:r>
          </w:p>
          <w:p w14:paraId="4B67A12B" w14:textId="77777777" w:rsidR="00EA52D9" w:rsidRPr="00EA52D9" w:rsidRDefault="00EA52D9" w:rsidP="00EA52D9">
            <w:pPr>
              <w:spacing w:after="0" w:line="369" w:lineRule="auto"/>
              <w:ind w:left="108" w:right="68" w:firstLine="0"/>
            </w:pPr>
            <w:r w:rsidRPr="00EA52D9">
              <w:t xml:space="preserve">Procedimentos e gêneros de apoio </w:t>
            </w:r>
            <w:r w:rsidRPr="00EA52D9">
              <w:tab/>
              <w:t xml:space="preserve">à </w:t>
            </w:r>
          </w:p>
          <w:p w14:paraId="619ED75E" w14:textId="77777777" w:rsidR="00EA52D9" w:rsidRPr="00EA52D9" w:rsidRDefault="00EA52D9" w:rsidP="00EA52D9">
            <w:pPr>
              <w:spacing w:after="0" w:line="259" w:lineRule="auto"/>
              <w:ind w:left="108" w:firstLine="0"/>
              <w:jc w:val="left"/>
            </w:pPr>
            <w:r w:rsidRPr="00EA52D9">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25B92ECE" w14:textId="77777777" w:rsidR="00EA52D9" w:rsidRPr="00862584" w:rsidRDefault="00EA52D9" w:rsidP="00EA52D9">
            <w:pPr>
              <w:spacing w:after="24" w:line="359" w:lineRule="auto"/>
              <w:ind w:left="110" w:firstLine="0"/>
              <w:jc w:val="left"/>
              <w:rPr>
                <w:sz w:val="22"/>
              </w:rPr>
            </w:pPr>
            <w:r w:rsidRPr="00862584">
              <w:rPr>
                <w:b/>
                <w:sz w:val="22"/>
              </w:rPr>
              <w:t xml:space="preserve">(EF69LP32) </w:t>
            </w:r>
            <w:r w:rsidRPr="00862584">
              <w:rPr>
                <w:sz w:val="22"/>
              </w:rPr>
              <w:t xml:space="preserve">Selecionar </w:t>
            </w:r>
          </w:p>
          <w:p w14:paraId="4C455FC4" w14:textId="77777777" w:rsidR="00EA52D9" w:rsidRPr="00862584" w:rsidRDefault="00EA52D9" w:rsidP="00EA52D9">
            <w:pPr>
              <w:spacing w:after="0" w:line="371" w:lineRule="auto"/>
              <w:ind w:left="44" w:right="64" w:firstLine="0"/>
              <w:rPr>
                <w:sz w:val="22"/>
              </w:rPr>
            </w:pPr>
            <w:r w:rsidRPr="00862584">
              <w:rPr>
                <w:sz w:val="22"/>
              </w:rPr>
              <w:t xml:space="preserve">informações e dados relevantes de fontes diversas (impressas, digitais, orais etc.), avaliando </w:t>
            </w:r>
            <w:r w:rsidRPr="00862584">
              <w:rPr>
                <w:sz w:val="22"/>
              </w:rPr>
              <w:tab/>
              <w:t xml:space="preserve">a qualidade </w:t>
            </w:r>
            <w:r w:rsidRPr="00862584">
              <w:rPr>
                <w:sz w:val="22"/>
              </w:rPr>
              <w:tab/>
              <w:t xml:space="preserve">e a utilidade dessas fontes, e organizar, </w:t>
            </w:r>
            <w:proofErr w:type="gramStart"/>
            <w:r w:rsidRPr="00862584">
              <w:rPr>
                <w:sz w:val="22"/>
              </w:rPr>
              <w:t>esquematicamente ,</w:t>
            </w:r>
            <w:proofErr w:type="gramEnd"/>
            <w:r w:rsidRPr="00862584">
              <w:rPr>
                <w:sz w:val="22"/>
              </w:rPr>
              <w:t xml:space="preserve"> com ajuda do professor, </w:t>
            </w:r>
            <w:r w:rsidRPr="00862584">
              <w:rPr>
                <w:sz w:val="22"/>
              </w:rPr>
              <w:tab/>
              <w:t xml:space="preserve">as </w:t>
            </w:r>
          </w:p>
          <w:p w14:paraId="1C77AE42" w14:textId="77777777" w:rsidR="00EA52D9" w:rsidRPr="00862584" w:rsidRDefault="00EA52D9" w:rsidP="00EA52D9">
            <w:pPr>
              <w:spacing w:after="23" w:line="360" w:lineRule="auto"/>
              <w:ind w:left="2" w:right="65" w:firstLine="0"/>
              <w:rPr>
                <w:sz w:val="22"/>
              </w:rPr>
            </w:pPr>
            <w:r w:rsidRPr="00862584">
              <w:rPr>
                <w:sz w:val="22"/>
              </w:rPr>
              <w:t xml:space="preserve">informações necessárias (sem excedê-las) com ou sem apoio de ferramentas </w:t>
            </w:r>
          </w:p>
          <w:p w14:paraId="3664DB77" w14:textId="77777777" w:rsidR="00EA52D9" w:rsidRPr="00EA52D9" w:rsidRDefault="00EA52D9" w:rsidP="00EA52D9">
            <w:pPr>
              <w:spacing w:after="0" w:line="259" w:lineRule="auto"/>
              <w:ind w:left="110" w:firstLine="0"/>
              <w:jc w:val="left"/>
            </w:pPr>
            <w:r w:rsidRPr="00862584">
              <w:rPr>
                <w:sz w:val="22"/>
              </w:rPr>
              <w:t xml:space="preserve">digitais, </w:t>
            </w:r>
            <w:r w:rsidRPr="00862584">
              <w:rPr>
                <w:sz w:val="22"/>
              </w:rPr>
              <w:tab/>
              <w:t xml:space="preserve">em quadros, </w:t>
            </w:r>
            <w:r w:rsidRPr="00862584">
              <w:rPr>
                <w:sz w:val="22"/>
              </w:rPr>
              <w:tab/>
              <w:t xml:space="preserve">tabelas ou gráficos.  </w:t>
            </w:r>
          </w:p>
        </w:tc>
        <w:tc>
          <w:tcPr>
            <w:tcW w:w="2405" w:type="dxa"/>
            <w:tcBorders>
              <w:top w:val="single" w:sz="2" w:space="0" w:color="FFFFFF"/>
              <w:left w:val="single" w:sz="6" w:space="0" w:color="000000"/>
              <w:bottom w:val="single" w:sz="4" w:space="0" w:color="000000"/>
              <w:right w:val="single" w:sz="6" w:space="0" w:color="000000"/>
            </w:tcBorders>
          </w:tcPr>
          <w:p w14:paraId="564434A1" w14:textId="77777777" w:rsidR="00EA52D9" w:rsidRPr="00EA52D9" w:rsidRDefault="00EA52D9" w:rsidP="00EA52D9">
            <w:pPr>
              <w:spacing w:after="2" w:line="359" w:lineRule="auto"/>
              <w:ind w:left="110" w:firstLine="0"/>
              <w:jc w:val="left"/>
            </w:pPr>
            <w:r w:rsidRPr="00EA52D9">
              <w:rPr>
                <w:b/>
              </w:rPr>
              <w:t xml:space="preserve">(EF69LP32RS-1) </w:t>
            </w:r>
            <w:r w:rsidRPr="00EA52D9">
              <w:t xml:space="preserve">Selecionar </w:t>
            </w:r>
          </w:p>
          <w:p w14:paraId="11A3DA82" w14:textId="77777777" w:rsidR="00EA52D9" w:rsidRPr="00EA52D9" w:rsidRDefault="00EA52D9" w:rsidP="00EA52D9">
            <w:pPr>
              <w:spacing w:after="0" w:line="259" w:lineRule="auto"/>
              <w:ind w:left="110" w:right="64" w:firstLine="0"/>
            </w:pPr>
            <w:r w:rsidRPr="00EA52D9">
              <w:t xml:space="preserve">informações e dados relevantes de fontes diversas, avaliando a qualidade e a utilidade dessas fontes, e organizar, esquematicamente, as informações necessárias, com ou sem apoio de ferramentas digitais, em quadros, tabelas ou gráficos. </w:t>
            </w:r>
          </w:p>
        </w:tc>
        <w:tc>
          <w:tcPr>
            <w:tcW w:w="3870" w:type="dxa"/>
            <w:tcBorders>
              <w:top w:val="single" w:sz="2" w:space="0" w:color="FFFFFF"/>
              <w:left w:val="single" w:sz="6" w:space="0" w:color="000000"/>
              <w:bottom w:val="single" w:sz="4" w:space="0" w:color="000000"/>
              <w:right w:val="single" w:sz="6" w:space="0" w:color="000000"/>
            </w:tcBorders>
          </w:tcPr>
          <w:p w14:paraId="560274C8" w14:textId="77777777" w:rsidR="00EA52D9" w:rsidRPr="00EA52D9" w:rsidRDefault="00EA52D9" w:rsidP="00EA52D9">
            <w:pPr>
              <w:spacing w:after="2" w:line="359" w:lineRule="auto"/>
              <w:ind w:left="110" w:firstLine="0"/>
              <w:jc w:val="left"/>
              <w:rPr>
                <w:b/>
              </w:rPr>
            </w:pPr>
          </w:p>
        </w:tc>
      </w:tr>
    </w:tbl>
    <w:p w14:paraId="3B1A38E6" w14:textId="77777777" w:rsidR="00EA52D9" w:rsidRPr="00EA52D9" w:rsidRDefault="00EA52D9" w:rsidP="00EA52D9">
      <w:pPr>
        <w:spacing w:after="0" w:line="259" w:lineRule="auto"/>
        <w:ind w:left="-1440" w:right="10466" w:firstLine="0"/>
        <w:jc w:val="left"/>
      </w:pPr>
    </w:p>
    <w:tbl>
      <w:tblPr>
        <w:tblStyle w:val="TableGrid50"/>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472FFCE7" w14:textId="77777777" w:rsidTr="00EA52D9">
        <w:trPr>
          <w:trHeight w:val="3482"/>
        </w:trPr>
        <w:tc>
          <w:tcPr>
            <w:tcW w:w="991" w:type="dxa"/>
            <w:tcBorders>
              <w:top w:val="single" w:sz="6" w:space="0" w:color="000000"/>
              <w:left w:val="single" w:sz="6" w:space="0" w:color="000000"/>
              <w:bottom w:val="single" w:sz="6" w:space="0" w:color="000000"/>
              <w:right w:val="single" w:sz="6" w:space="0" w:color="000000"/>
            </w:tcBorders>
          </w:tcPr>
          <w:p w14:paraId="7805B574"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E0F248C"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5F9B6A5"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7E0C318" w14:textId="77777777" w:rsidR="00EA52D9" w:rsidRPr="00EA52D9" w:rsidRDefault="00EA52D9" w:rsidP="00EA52D9">
            <w:pPr>
              <w:spacing w:after="0" w:line="365" w:lineRule="auto"/>
              <w:ind w:left="0" w:firstLine="0"/>
              <w:jc w:val="left"/>
            </w:pPr>
            <w:r w:rsidRPr="00EA52D9">
              <w:t xml:space="preserve">Estratégias </w:t>
            </w:r>
            <w:r w:rsidRPr="00EA52D9">
              <w:tab/>
              <w:t xml:space="preserve">e procedimentos </w:t>
            </w:r>
          </w:p>
          <w:p w14:paraId="54A9199A" w14:textId="77777777" w:rsidR="00EA52D9" w:rsidRPr="00EA52D9" w:rsidRDefault="00EA52D9" w:rsidP="00EA52D9">
            <w:pPr>
              <w:spacing w:after="0" w:line="360" w:lineRule="auto"/>
              <w:ind w:left="0" w:right="68" w:firstLine="0"/>
            </w:pPr>
            <w:r w:rsidRPr="00EA52D9">
              <w:t xml:space="preserve">de leitura Relação do verbal com </w:t>
            </w:r>
          </w:p>
          <w:p w14:paraId="76481763" w14:textId="77777777" w:rsidR="00EA52D9" w:rsidRPr="00EA52D9" w:rsidRDefault="00EA52D9" w:rsidP="00EA52D9">
            <w:pPr>
              <w:spacing w:after="278" w:line="259" w:lineRule="auto"/>
              <w:ind w:left="0" w:firstLine="0"/>
            </w:pPr>
            <w:r w:rsidRPr="00EA52D9">
              <w:t xml:space="preserve">outras semioses </w:t>
            </w:r>
          </w:p>
          <w:p w14:paraId="46B62720" w14:textId="77777777" w:rsidR="00EA52D9" w:rsidRPr="00EA52D9" w:rsidRDefault="00EA52D9" w:rsidP="00EA52D9">
            <w:pPr>
              <w:spacing w:after="0" w:line="369" w:lineRule="auto"/>
              <w:ind w:left="0" w:right="68" w:firstLine="0"/>
            </w:pPr>
            <w:r w:rsidRPr="00EA52D9">
              <w:t xml:space="preserve">Procedimentos e gêneros de apoio </w:t>
            </w:r>
            <w:r w:rsidRPr="00EA52D9">
              <w:tab/>
              <w:t xml:space="preserve">à </w:t>
            </w:r>
          </w:p>
          <w:p w14:paraId="5507E1B2" w14:textId="77777777" w:rsidR="00EA52D9" w:rsidRPr="00EA52D9" w:rsidRDefault="00EA52D9" w:rsidP="00EA52D9">
            <w:pPr>
              <w:spacing w:after="0" w:line="259" w:lineRule="auto"/>
              <w:ind w:left="0" w:firstLine="0"/>
              <w:jc w:val="left"/>
            </w:pPr>
            <w:r w:rsidRPr="00EA52D9">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2A6A5929" w14:textId="77777777" w:rsidR="00EA52D9" w:rsidRPr="00EA52D9" w:rsidRDefault="00EA52D9" w:rsidP="00EA52D9">
            <w:pPr>
              <w:spacing w:after="115" w:line="259" w:lineRule="auto"/>
              <w:ind w:left="2" w:firstLine="0"/>
              <w:jc w:val="left"/>
            </w:pPr>
            <w:r w:rsidRPr="00EA52D9">
              <w:rPr>
                <w:b/>
              </w:rPr>
              <w:t xml:space="preserve">(EF69LP33) </w:t>
            </w:r>
          </w:p>
          <w:p w14:paraId="4CEB3829" w14:textId="77777777" w:rsidR="00EA52D9" w:rsidRPr="00EA52D9" w:rsidRDefault="00EA52D9" w:rsidP="00EA52D9">
            <w:pPr>
              <w:spacing w:after="0"/>
              <w:ind w:left="2" w:firstLine="0"/>
            </w:pPr>
            <w:r w:rsidRPr="00EA52D9">
              <w:t xml:space="preserve">Articular o verbal com os esquemas, </w:t>
            </w:r>
          </w:p>
          <w:p w14:paraId="76D6548F" w14:textId="77777777" w:rsidR="00EA52D9" w:rsidRPr="00EA52D9" w:rsidRDefault="00EA52D9" w:rsidP="00EA52D9">
            <w:pPr>
              <w:spacing w:after="117" w:line="259" w:lineRule="auto"/>
              <w:ind w:left="2" w:firstLine="0"/>
              <w:jc w:val="left"/>
            </w:pPr>
            <w:r w:rsidRPr="00EA52D9">
              <w:t xml:space="preserve">infográficos, </w:t>
            </w:r>
          </w:p>
          <w:p w14:paraId="1776DFB9" w14:textId="77777777" w:rsidR="00EA52D9" w:rsidRPr="00EA52D9" w:rsidRDefault="00EA52D9" w:rsidP="00EA52D9">
            <w:pPr>
              <w:spacing w:after="0" w:line="377" w:lineRule="auto"/>
              <w:ind w:left="2" w:firstLine="0"/>
            </w:pPr>
            <w:r w:rsidRPr="00EA52D9">
              <w:t xml:space="preserve">imagens variadas etc. </w:t>
            </w:r>
            <w:r w:rsidRPr="00EA52D9">
              <w:tab/>
              <w:t xml:space="preserve">na </w:t>
            </w:r>
          </w:p>
          <w:p w14:paraId="467173BB" w14:textId="77777777" w:rsidR="00EA52D9" w:rsidRPr="00EA52D9" w:rsidRDefault="00EA52D9" w:rsidP="00EA52D9">
            <w:pPr>
              <w:spacing w:after="0" w:line="360" w:lineRule="auto"/>
              <w:ind w:left="2" w:right="64" w:firstLine="0"/>
            </w:pPr>
            <w:r w:rsidRPr="00EA52D9">
              <w:t>(</w:t>
            </w:r>
            <w:proofErr w:type="spellStart"/>
            <w:r w:rsidRPr="00EA52D9">
              <w:t>re</w:t>
            </w:r>
            <w:proofErr w:type="spellEnd"/>
            <w:r w:rsidRPr="00EA52D9">
              <w:t xml:space="preserve">)construção dos sentidos dos textos de divulgação científica e </w:t>
            </w:r>
            <w:proofErr w:type="spellStart"/>
            <w:r w:rsidRPr="00EA52D9">
              <w:t>retextualizar</w:t>
            </w:r>
            <w:proofErr w:type="spellEnd"/>
            <w:r w:rsidRPr="00EA52D9">
              <w:t xml:space="preserve"> do discursivo para o esquemático – </w:t>
            </w:r>
          </w:p>
          <w:p w14:paraId="09719744" w14:textId="77777777" w:rsidR="00EA52D9" w:rsidRPr="00EA52D9" w:rsidRDefault="00EA52D9" w:rsidP="00EA52D9">
            <w:pPr>
              <w:spacing w:after="117" w:line="259" w:lineRule="auto"/>
              <w:ind w:left="2" w:firstLine="0"/>
              <w:jc w:val="left"/>
            </w:pPr>
            <w:r w:rsidRPr="00EA52D9">
              <w:t xml:space="preserve">infográfico, </w:t>
            </w:r>
          </w:p>
          <w:p w14:paraId="65C4C65F" w14:textId="77777777" w:rsidR="00EA52D9" w:rsidRPr="00EA52D9" w:rsidRDefault="00EA52D9" w:rsidP="00EA52D9">
            <w:pPr>
              <w:spacing w:after="0" w:line="360" w:lineRule="auto"/>
              <w:ind w:left="2" w:right="65" w:firstLine="0"/>
            </w:pPr>
            <w:r w:rsidRPr="00EA52D9">
              <w:t xml:space="preserve">esquema, tabela, gráfico, ilustração etc. – e, ao </w:t>
            </w:r>
          </w:p>
          <w:p w14:paraId="48FB0CF8" w14:textId="77777777" w:rsidR="00EA52D9" w:rsidRPr="00EA52D9" w:rsidRDefault="00EA52D9" w:rsidP="00EA52D9">
            <w:pPr>
              <w:spacing w:after="117" w:line="259" w:lineRule="auto"/>
              <w:ind w:left="2" w:firstLine="0"/>
              <w:jc w:val="left"/>
            </w:pPr>
            <w:r w:rsidRPr="00EA52D9">
              <w:t xml:space="preserve">contrário, </w:t>
            </w:r>
          </w:p>
          <w:p w14:paraId="622D537E" w14:textId="77777777" w:rsidR="00EA52D9" w:rsidRPr="00EA52D9" w:rsidRDefault="00EA52D9" w:rsidP="00EA52D9">
            <w:pPr>
              <w:spacing w:after="2" w:line="359" w:lineRule="auto"/>
              <w:ind w:left="2" w:firstLine="0"/>
            </w:pPr>
            <w:r w:rsidRPr="00EA52D9">
              <w:t xml:space="preserve">transformar o conteúdo das </w:t>
            </w:r>
          </w:p>
          <w:p w14:paraId="7FE8FAF6" w14:textId="77777777" w:rsidR="00EA52D9" w:rsidRPr="00EA52D9" w:rsidRDefault="00EA52D9" w:rsidP="00EA52D9">
            <w:pPr>
              <w:spacing w:after="2" w:line="359" w:lineRule="auto"/>
              <w:ind w:left="2" w:right="34" w:firstLine="0"/>
              <w:jc w:val="left"/>
            </w:pPr>
            <w:r w:rsidRPr="00EA52D9">
              <w:lastRenderedPageBreak/>
              <w:t xml:space="preserve">tabelas, esquemas, </w:t>
            </w:r>
          </w:p>
          <w:p w14:paraId="27F0A8AE" w14:textId="77777777" w:rsidR="00EA52D9" w:rsidRPr="00EA52D9" w:rsidRDefault="00EA52D9" w:rsidP="00EA52D9">
            <w:pPr>
              <w:spacing w:after="0" w:line="259" w:lineRule="auto"/>
              <w:ind w:left="2" w:firstLine="0"/>
              <w:jc w:val="left"/>
            </w:pPr>
            <w:r w:rsidRPr="00EA52D9">
              <w:t xml:space="preserve">infográficos, ilustrações etc. em texto </w:t>
            </w:r>
            <w:r w:rsidRPr="00EA52D9">
              <w:tab/>
              <w:t xml:space="preserve">discursivo, como forma de ampliar as possibilidades de compreensão desses textos e analisar as características das </w:t>
            </w:r>
            <w:proofErr w:type="spellStart"/>
            <w:r w:rsidRPr="00EA52D9">
              <w:t>multissemioses</w:t>
            </w:r>
            <w:proofErr w:type="spellEnd"/>
            <w:r w:rsidRPr="00EA52D9">
              <w:t xml:space="preserve"> e dos gêneros em questão.</w:t>
            </w:r>
          </w:p>
        </w:tc>
        <w:tc>
          <w:tcPr>
            <w:tcW w:w="2405" w:type="dxa"/>
            <w:tcBorders>
              <w:top w:val="single" w:sz="2" w:space="0" w:color="FFFFFF"/>
              <w:left w:val="single" w:sz="6" w:space="0" w:color="000000"/>
              <w:bottom w:val="single" w:sz="4" w:space="0" w:color="000000"/>
              <w:right w:val="single" w:sz="6" w:space="0" w:color="000000"/>
            </w:tcBorders>
          </w:tcPr>
          <w:p w14:paraId="5683D1AF" w14:textId="77777777" w:rsidR="00EA52D9" w:rsidRPr="00EA52D9" w:rsidRDefault="00EA52D9" w:rsidP="00EA52D9">
            <w:pPr>
              <w:spacing w:after="0" w:line="360" w:lineRule="auto"/>
              <w:ind w:left="2" w:right="64" w:firstLine="0"/>
            </w:pPr>
            <w:r w:rsidRPr="00EA52D9">
              <w:rPr>
                <w:b/>
              </w:rPr>
              <w:lastRenderedPageBreak/>
              <w:t xml:space="preserve">(EF69LP33RS-1) </w:t>
            </w:r>
            <w:r w:rsidRPr="00EA52D9">
              <w:t xml:space="preserve">Articular o verbal com esquemas, </w:t>
            </w:r>
          </w:p>
          <w:p w14:paraId="1A100270" w14:textId="77777777" w:rsidR="00EA52D9" w:rsidRPr="00EA52D9" w:rsidRDefault="00EA52D9" w:rsidP="00EA52D9">
            <w:pPr>
              <w:spacing w:after="117" w:line="259" w:lineRule="auto"/>
              <w:ind w:left="2" w:firstLine="0"/>
              <w:jc w:val="left"/>
            </w:pPr>
            <w:r w:rsidRPr="00EA52D9">
              <w:t xml:space="preserve">infográficos, </w:t>
            </w:r>
          </w:p>
          <w:p w14:paraId="733A50AF" w14:textId="77777777" w:rsidR="00EA52D9" w:rsidRPr="00EA52D9" w:rsidRDefault="00EA52D9" w:rsidP="00EA52D9">
            <w:pPr>
              <w:spacing w:after="0" w:line="377" w:lineRule="auto"/>
              <w:ind w:left="2" w:firstLine="0"/>
            </w:pPr>
            <w:r w:rsidRPr="00EA52D9">
              <w:t xml:space="preserve">imagens variadas etc. </w:t>
            </w:r>
            <w:r w:rsidRPr="00EA52D9">
              <w:tab/>
              <w:t xml:space="preserve">na </w:t>
            </w:r>
          </w:p>
          <w:p w14:paraId="1F364D27" w14:textId="77777777" w:rsidR="00EA52D9" w:rsidRPr="00EA52D9" w:rsidRDefault="00EA52D9" w:rsidP="00EA52D9">
            <w:pPr>
              <w:spacing w:after="0" w:line="360" w:lineRule="auto"/>
              <w:ind w:left="2" w:right="64" w:firstLine="0"/>
            </w:pPr>
            <w:r w:rsidRPr="00EA52D9">
              <w:t>(</w:t>
            </w:r>
            <w:proofErr w:type="spellStart"/>
            <w:r w:rsidRPr="00EA52D9">
              <w:t>re</w:t>
            </w:r>
            <w:proofErr w:type="spellEnd"/>
            <w:r w:rsidRPr="00EA52D9">
              <w:t xml:space="preserve">)construção dos sentidos dos textos de divulgação científica e </w:t>
            </w:r>
            <w:proofErr w:type="spellStart"/>
            <w:r w:rsidRPr="00EA52D9">
              <w:t>retextualizar</w:t>
            </w:r>
            <w:proofErr w:type="spellEnd"/>
            <w:r w:rsidRPr="00EA52D9">
              <w:t xml:space="preserve"> do discursivo para o esquemático e, ao </w:t>
            </w:r>
          </w:p>
          <w:p w14:paraId="013A8326" w14:textId="77777777" w:rsidR="00EA52D9" w:rsidRPr="00EA52D9" w:rsidRDefault="00EA52D9" w:rsidP="00EA52D9">
            <w:pPr>
              <w:spacing w:after="117" w:line="259" w:lineRule="auto"/>
              <w:ind w:left="2" w:firstLine="0"/>
              <w:jc w:val="left"/>
            </w:pPr>
            <w:r w:rsidRPr="00EA52D9">
              <w:t xml:space="preserve">contrário, </w:t>
            </w:r>
          </w:p>
          <w:p w14:paraId="3CC60233" w14:textId="77777777" w:rsidR="00EA52D9" w:rsidRPr="00EA52D9" w:rsidRDefault="00EA52D9" w:rsidP="00EA52D9">
            <w:pPr>
              <w:tabs>
                <w:tab w:val="center" w:pos="197"/>
                <w:tab w:val="center" w:pos="1127"/>
                <w:tab w:val="center" w:pos="2026"/>
              </w:tabs>
              <w:spacing w:after="122" w:line="259" w:lineRule="auto"/>
              <w:ind w:left="0" w:firstLine="0"/>
              <w:jc w:val="left"/>
            </w:pPr>
            <w:r w:rsidRPr="00EA52D9">
              <w:t xml:space="preserve">transformar o esquematizado em texto discursivo, como forma de ampliar as possibilidades de compreensão desses textos e </w:t>
            </w:r>
            <w:r w:rsidRPr="00EA52D9">
              <w:lastRenderedPageBreak/>
              <w:t xml:space="preserve">analisar as características das </w:t>
            </w:r>
            <w:proofErr w:type="spellStart"/>
            <w:r w:rsidRPr="00EA52D9">
              <w:t>multissemioses</w:t>
            </w:r>
            <w:proofErr w:type="spellEnd"/>
            <w:r w:rsidRPr="00EA52D9">
              <w:t xml:space="preserve"> e dos </w:t>
            </w:r>
            <w:r w:rsidRPr="00EA52D9">
              <w:tab/>
              <w:t xml:space="preserve">gêneros </w:t>
            </w:r>
            <w:r w:rsidRPr="00EA52D9">
              <w:tab/>
              <w:t xml:space="preserve">em </w:t>
            </w:r>
          </w:p>
          <w:p w14:paraId="134F3D9E" w14:textId="77777777" w:rsidR="00EA52D9" w:rsidRPr="00EA52D9" w:rsidRDefault="00EA52D9" w:rsidP="00EA52D9">
            <w:pPr>
              <w:spacing w:after="138" w:line="259" w:lineRule="auto"/>
              <w:ind w:left="2" w:firstLine="0"/>
              <w:jc w:val="left"/>
            </w:pPr>
            <w:r w:rsidRPr="00EA52D9">
              <w:t xml:space="preserve">questão, </w:t>
            </w:r>
          </w:p>
          <w:p w14:paraId="61FB823B" w14:textId="77777777" w:rsidR="00EA52D9" w:rsidRPr="00EA52D9" w:rsidRDefault="00EA52D9" w:rsidP="00EA52D9">
            <w:pPr>
              <w:spacing w:after="0" w:line="259" w:lineRule="auto"/>
              <w:ind w:left="2" w:right="64" w:firstLine="0"/>
            </w:pPr>
            <w:r w:rsidRPr="00EA52D9">
              <w:t xml:space="preserve">identificando a relação de sentido que </w:t>
            </w:r>
            <w:r w:rsidRPr="00EA52D9">
              <w:tab/>
              <w:t xml:space="preserve">estabelecem entre as partes e possibilitando a apropriação </w:t>
            </w:r>
            <w:r w:rsidRPr="00EA52D9">
              <w:tab/>
              <w:t>de diferentes formas de dizer, recorrendo a diferentes linguagens.</w:t>
            </w:r>
          </w:p>
        </w:tc>
        <w:tc>
          <w:tcPr>
            <w:tcW w:w="4066" w:type="dxa"/>
            <w:tcBorders>
              <w:top w:val="single" w:sz="2" w:space="0" w:color="FFFFFF"/>
              <w:left w:val="single" w:sz="6" w:space="0" w:color="000000"/>
              <w:bottom w:val="single" w:sz="4" w:space="0" w:color="000000"/>
              <w:right w:val="single" w:sz="6" w:space="0" w:color="000000"/>
            </w:tcBorders>
          </w:tcPr>
          <w:p w14:paraId="08BFF53E" w14:textId="77777777" w:rsidR="00EA52D9" w:rsidRPr="00EA52D9" w:rsidRDefault="00EA52D9" w:rsidP="00EA52D9">
            <w:pPr>
              <w:spacing w:after="0" w:line="360" w:lineRule="auto"/>
              <w:ind w:left="2" w:right="64" w:firstLine="0"/>
              <w:rPr>
                <w:b/>
              </w:rPr>
            </w:pPr>
          </w:p>
        </w:tc>
      </w:tr>
    </w:tbl>
    <w:p w14:paraId="1705F84C" w14:textId="77777777" w:rsidR="00EA52D9" w:rsidRPr="00EA52D9" w:rsidRDefault="00EA52D9" w:rsidP="00EA52D9">
      <w:pPr>
        <w:spacing w:after="0" w:line="259" w:lineRule="auto"/>
        <w:ind w:left="-1440" w:right="10466" w:firstLine="0"/>
        <w:jc w:val="left"/>
      </w:pPr>
    </w:p>
    <w:tbl>
      <w:tblPr>
        <w:tblStyle w:val="TableGrid50"/>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544DCD44" w14:textId="77777777" w:rsidTr="00EA52D9">
        <w:trPr>
          <w:trHeight w:val="8293"/>
        </w:trPr>
        <w:tc>
          <w:tcPr>
            <w:tcW w:w="991" w:type="dxa"/>
            <w:tcBorders>
              <w:top w:val="single" w:sz="6" w:space="0" w:color="000000"/>
              <w:left w:val="single" w:sz="6" w:space="0" w:color="000000"/>
              <w:bottom w:val="single" w:sz="6" w:space="0" w:color="000000"/>
              <w:right w:val="single" w:sz="6" w:space="0" w:color="000000"/>
            </w:tcBorders>
          </w:tcPr>
          <w:p w14:paraId="5B132EEF"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9FC70ED"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484EF5E"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ADFB69F" w14:textId="77777777" w:rsidR="00EA52D9" w:rsidRPr="00EA52D9" w:rsidRDefault="00EA52D9" w:rsidP="00EA52D9">
            <w:pPr>
              <w:spacing w:after="0" w:line="368" w:lineRule="auto"/>
              <w:ind w:left="0" w:firstLine="0"/>
              <w:jc w:val="left"/>
            </w:pPr>
            <w:r w:rsidRPr="00EA52D9">
              <w:t xml:space="preserve">Estratégias </w:t>
            </w:r>
            <w:r w:rsidRPr="00EA52D9">
              <w:tab/>
              <w:t xml:space="preserve">e procedimentos </w:t>
            </w:r>
          </w:p>
          <w:p w14:paraId="236DEAEC" w14:textId="77777777" w:rsidR="00EA52D9" w:rsidRPr="00EA52D9" w:rsidRDefault="00EA52D9" w:rsidP="00EA52D9">
            <w:pPr>
              <w:spacing w:after="1" w:line="360" w:lineRule="auto"/>
              <w:ind w:left="0" w:right="68" w:firstLine="0"/>
            </w:pPr>
            <w:r w:rsidRPr="00EA52D9">
              <w:t xml:space="preserve">de leitura Relação do verbal com </w:t>
            </w:r>
          </w:p>
          <w:p w14:paraId="4ADA2EA2" w14:textId="77777777" w:rsidR="00EA52D9" w:rsidRPr="00EA52D9" w:rsidRDefault="00EA52D9" w:rsidP="00EA52D9">
            <w:pPr>
              <w:spacing w:after="276" w:line="259" w:lineRule="auto"/>
              <w:ind w:left="0" w:firstLine="0"/>
            </w:pPr>
            <w:r w:rsidRPr="00EA52D9">
              <w:t xml:space="preserve">outras semioses </w:t>
            </w:r>
          </w:p>
          <w:p w14:paraId="2F3BE0F5" w14:textId="77777777" w:rsidR="00EA52D9" w:rsidRPr="00EA52D9" w:rsidRDefault="00EA52D9" w:rsidP="00EA52D9">
            <w:pPr>
              <w:spacing w:after="0" w:line="369" w:lineRule="auto"/>
              <w:ind w:left="0" w:right="68" w:firstLine="0"/>
            </w:pPr>
            <w:r w:rsidRPr="00EA52D9">
              <w:t xml:space="preserve">Procedimentos e gêneros de apoio </w:t>
            </w:r>
            <w:r w:rsidRPr="00EA52D9">
              <w:tab/>
              <w:t xml:space="preserve">à </w:t>
            </w:r>
          </w:p>
          <w:p w14:paraId="2731E442" w14:textId="77777777" w:rsidR="00EA52D9" w:rsidRPr="00EA52D9" w:rsidRDefault="00EA52D9" w:rsidP="00EA52D9">
            <w:pPr>
              <w:spacing w:after="0" w:line="259" w:lineRule="auto"/>
              <w:ind w:left="0" w:firstLine="0"/>
              <w:jc w:val="left"/>
            </w:pPr>
            <w:r w:rsidRPr="00EA52D9">
              <w:t xml:space="preserve">compreensão </w:t>
            </w:r>
          </w:p>
        </w:tc>
        <w:tc>
          <w:tcPr>
            <w:tcW w:w="2268" w:type="dxa"/>
            <w:tcBorders>
              <w:top w:val="single" w:sz="6" w:space="0" w:color="000000"/>
              <w:left w:val="single" w:sz="6" w:space="0" w:color="000000"/>
              <w:bottom w:val="single" w:sz="6" w:space="0" w:color="000000"/>
              <w:right w:val="single" w:sz="6" w:space="0" w:color="000000"/>
            </w:tcBorders>
          </w:tcPr>
          <w:p w14:paraId="400E75DE" w14:textId="77777777" w:rsidR="00EA52D9" w:rsidRPr="00EA52D9" w:rsidRDefault="00EA52D9" w:rsidP="00EA52D9">
            <w:pPr>
              <w:spacing w:after="0" w:line="363" w:lineRule="auto"/>
              <w:ind w:left="2" w:right="64" w:firstLine="0"/>
            </w:pPr>
            <w:r w:rsidRPr="00EA52D9">
              <w:rPr>
                <w:b/>
              </w:rPr>
              <w:t xml:space="preserve">(EF69LP34) </w:t>
            </w:r>
            <w:r w:rsidRPr="00EA52D9">
              <w:t xml:space="preserve">Grifar as </w:t>
            </w:r>
            <w:r w:rsidRPr="00EA52D9">
              <w:tab/>
              <w:t xml:space="preserve">partes essenciais do texto, tendo em vista os objetivos de leitura, produzir marginalias (ou tomar notas em outro suporte), sínteses </w:t>
            </w:r>
          </w:p>
          <w:p w14:paraId="05CCA0D7" w14:textId="77777777" w:rsidR="00EA52D9" w:rsidRPr="00EA52D9" w:rsidRDefault="00EA52D9" w:rsidP="00EA52D9">
            <w:pPr>
              <w:spacing w:after="0" w:line="360" w:lineRule="auto"/>
              <w:ind w:left="2" w:right="65" w:firstLine="0"/>
            </w:pPr>
            <w:r w:rsidRPr="00EA52D9">
              <w:t xml:space="preserve">organizadas em itens, quadro sinóptico, quadro comparativo, esquema, resumo ou resenha do texto lido (com ou sem </w:t>
            </w:r>
          </w:p>
          <w:p w14:paraId="16430DC2" w14:textId="77777777" w:rsidR="00EA52D9" w:rsidRPr="00EA52D9" w:rsidRDefault="00EA52D9" w:rsidP="00EA52D9">
            <w:pPr>
              <w:spacing w:after="117" w:line="259" w:lineRule="auto"/>
              <w:ind w:left="2" w:firstLine="0"/>
              <w:jc w:val="left"/>
            </w:pPr>
            <w:r w:rsidRPr="00EA52D9">
              <w:t>comentário/análise</w:t>
            </w:r>
          </w:p>
          <w:p w14:paraId="2573810D" w14:textId="77777777" w:rsidR="00EA52D9" w:rsidRPr="00EA52D9" w:rsidRDefault="00EA52D9" w:rsidP="00EA52D9">
            <w:pPr>
              <w:spacing w:after="0" w:line="259" w:lineRule="auto"/>
              <w:ind w:left="2" w:firstLine="0"/>
              <w:jc w:val="left"/>
            </w:pPr>
            <w:r w:rsidRPr="00EA52D9">
              <w:t xml:space="preserve">), mapa conceitual, </w:t>
            </w:r>
          </w:p>
        </w:tc>
        <w:tc>
          <w:tcPr>
            <w:tcW w:w="2405" w:type="dxa"/>
            <w:tcBorders>
              <w:top w:val="single" w:sz="2" w:space="0" w:color="FFFFFF"/>
              <w:left w:val="single" w:sz="6" w:space="0" w:color="000000"/>
              <w:bottom w:val="single" w:sz="4" w:space="0" w:color="000000"/>
              <w:right w:val="single" w:sz="6" w:space="0" w:color="000000"/>
            </w:tcBorders>
          </w:tcPr>
          <w:p w14:paraId="5B2AA4B1" w14:textId="77777777" w:rsidR="00EA52D9" w:rsidRPr="00EA52D9" w:rsidRDefault="00EA52D9" w:rsidP="00EA52D9">
            <w:pPr>
              <w:spacing w:after="0" w:line="360" w:lineRule="auto"/>
              <w:ind w:left="2" w:right="64" w:firstLine="0"/>
            </w:pPr>
            <w:r w:rsidRPr="00EA52D9">
              <w:rPr>
                <w:b/>
              </w:rPr>
              <w:t xml:space="preserve">(EF69LP34RS-1) </w:t>
            </w:r>
            <w:r w:rsidRPr="00EA52D9">
              <w:t xml:space="preserve">Grifar as partes essenciais do texto, tendo em vista os objetivos de leitura, produzir notas, </w:t>
            </w:r>
          </w:p>
          <w:p w14:paraId="0DFCF365" w14:textId="77777777" w:rsidR="00EA52D9" w:rsidRPr="00EA52D9" w:rsidRDefault="00EA52D9" w:rsidP="00EA52D9">
            <w:pPr>
              <w:spacing w:after="117" w:line="259" w:lineRule="auto"/>
              <w:ind w:left="2" w:firstLine="0"/>
              <w:jc w:val="left"/>
            </w:pPr>
            <w:r w:rsidRPr="00EA52D9">
              <w:t xml:space="preserve">sínteses </w:t>
            </w:r>
          </w:p>
          <w:p w14:paraId="3C121C0B" w14:textId="77777777" w:rsidR="00EA52D9" w:rsidRPr="00EA52D9" w:rsidRDefault="00EA52D9" w:rsidP="00EA52D9">
            <w:pPr>
              <w:spacing w:after="2" w:line="360" w:lineRule="auto"/>
              <w:ind w:left="2" w:right="65" w:firstLine="0"/>
            </w:pPr>
            <w:r w:rsidRPr="00EA52D9">
              <w:t xml:space="preserve">organizadas em itens, quadro sinóptico, quadro comparativo, </w:t>
            </w:r>
          </w:p>
          <w:p w14:paraId="1DCAAE3C" w14:textId="77777777" w:rsidR="00EA52D9" w:rsidRPr="00EA52D9" w:rsidRDefault="00EA52D9" w:rsidP="00EA52D9">
            <w:pPr>
              <w:spacing w:after="0" w:line="360" w:lineRule="auto"/>
              <w:ind w:left="2" w:right="65" w:firstLine="0"/>
            </w:pPr>
            <w:r w:rsidRPr="00EA52D9">
              <w:t xml:space="preserve">esquema, resumo ou resenha do texto lido, mapa </w:t>
            </w:r>
          </w:p>
          <w:p w14:paraId="038AFE48" w14:textId="77777777" w:rsidR="00EA52D9" w:rsidRPr="00EA52D9" w:rsidRDefault="00EA52D9" w:rsidP="00EA52D9">
            <w:pPr>
              <w:spacing w:after="0" w:line="259" w:lineRule="auto"/>
              <w:ind w:left="2" w:right="65" w:firstLine="0"/>
            </w:pPr>
            <w:r w:rsidRPr="00EA52D9">
              <w:t xml:space="preserve">conceitual, dependendo do que for mais adequado, como forma de possibilitar uma maior compreensão </w:t>
            </w:r>
          </w:p>
        </w:tc>
        <w:tc>
          <w:tcPr>
            <w:tcW w:w="3870" w:type="dxa"/>
            <w:tcBorders>
              <w:top w:val="single" w:sz="2" w:space="0" w:color="FFFFFF"/>
              <w:left w:val="single" w:sz="6" w:space="0" w:color="000000"/>
              <w:bottom w:val="single" w:sz="4" w:space="0" w:color="000000"/>
              <w:right w:val="single" w:sz="6" w:space="0" w:color="000000"/>
            </w:tcBorders>
          </w:tcPr>
          <w:p w14:paraId="0649B267" w14:textId="77777777" w:rsidR="00EA52D9" w:rsidRPr="00EA52D9" w:rsidRDefault="00EA52D9" w:rsidP="00EA52D9">
            <w:pPr>
              <w:spacing w:after="0" w:line="360" w:lineRule="auto"/>
              <w:ind w:left="2" w:right="64" w:firstLine="0"/>
              <w:rPr>
                <w:b/>
              </w:rPr>
            </w:pPr>
          </w:p>
        </w:tc>
      </w:tr>
    </w:tbl>
    <w:tbl>
      <w:tblPr>
        <w:tblStyle w:val="TableGrid51"/>
        <w:tblW w:w="15252" w:type="dxa"/>
        <w:tblInd w:w="-1085" w:type="dxa"/>
        <w:tblCellMar>
          <w:top w:w="55" w:type="dxa"/>
        </w:tblCellMar>
        <w:tblLook w:val="04A0" w:firstRow="1" w:lastRow="0" w:firstColumn="1" w:lastColumn="0" w:noHBand="0" w:noVBand="1"/>
      </w:tblPr>
      <w:tblGrid>
        <w:gridCol w:w="991"/>
        <w:gridCol w:w="1694"/>
        <w:gridCol w:w="1471"/>
        <w:gridCol w:w="372"/>
        <w:gridCol w:w="1985"/>
        <w:gridCol w:w="2268"/>
        <w:gridCol w:w="2405"/>
        <w:gridCol w:w="4066"/>
      </w:tblGrid>
      <w:tr w:rsidR="00EA52D9" w:rsidRPr="00EA52D9" w14:paraId="38B184CC" w14:textId="77777777" w:rsidTr="00EA52D9">
        <w:trPr>
          <w:trHeight w:val="5971"/>
        </w:trPr>
        <w:tc>
          <w:tcPr>
            <w:tcW w:w="991" w:type="dxa"/>
            <w:tcBorders>
              <w:top w:val="single" w:sz="6" w:space="0" w:color="000000"/>
              <w:left w:val="single" w:sz="6" w:space="0" w:color="000000"/>
              <w:bottom w:val="single" w:sz="6" w:space="0" w:color="000000"/>
              <w:right w:val="single" w:sz="6" w:space="0" w:color="000000"/>
            </w:tcBorders>
          </w:tcPr>
          <w:p w14:paraId="351329E3" w14:textId="77777777" w:rsidR="00EA52D9" w:rsidRPr="00EA52D9" w:rsidRDefault="00EA52D9" w:rsidP="00EA52D9">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3B3AC627" w14:textId="77777777" w:rsidR="00EA52D9" w:rsidRPr="00EA52D9" w:rsidRDefault="00EA52D9" w:rsidP="00EA52D9">
            <w:pPr>
              <w:spacing w:after="160" w:line="259" w:lineRule="auto"/>
              <w:ind w:left="0" w:firstLine="0"/>
              <w:jc w:val="left"/>
            </w:pPr>
          </w:p>
        </w:tc>
        <w:tc>
          <w:tcPr>
            <w:tcW w:w="1471" w:type="dxa"/>
            <w:tcBorders>
              <w:top w:val="single" w:sz="6" w:space="0" w:color="000000"/>
              <w:left w:val="single" w:sz="6" w:space="0" w:color="000000"/>
              <w:bottom w:val="single" w:sz="6" w:space="0" w:color="000000"/>
              <w:right w:val="nil"/>
            </w:tcBorders>
          </w:tcPr>
          <w:p w14:paraId="58D09418" w14:textId="77777777" w:rsidR="00EA52D9" w:rsidRPr="00EA52D9" w:rsidRDefault="00EA52D9" w:rsidP="00EA52D9">
            <w:pPr>
              <w:spacing w:after="160" w:line="259" w:lineRule="auto"/>
              <w:ind w:left="0" w:firstLine="0"/>
              <w:jc w:val="left"/>
            </w:pPr>
          </w:p>
        </w:tc>
        <w:tc>
          <w:tcPr>
            <w:tcW w:w="372" w:type="dxa"/>
            <w:tcBorders>
              <w:top w:val="single" w:sz="6" w:space="0" w:color="000000"/>
              <w:left w:val="nil"/>
              <w:bottom w:val="single" w:sz="6" w:space="0" w:color="000000"/>
              <w:right w:val="single" w:sz="6" w:space="0" w:color="000000"/>
            </w:tcBorders>
          </w:tcPr>
          <w:p w14:paraId="54CE32F6"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0585E3D5" w14:textId="77777777" w:rsidR="00EA52D9" w:rsidRPr="00EA52D9" w:rsidRDefault="00EA52D9" w:rsidP="00EA52D9">
            <w:pPr>
              <w:spacing w:after="16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7C821B65" w14:textId="77777777" w:rsidR="00EA52D9" w:rsidRPr="00EA52D9" w:rsidRDefault="00EA52D9" w:rsidP="00EA52D9">
            <w:pPr>
              <w:spacing w:after="0" w:line="365" w:lineRule="auto"/>
              <w:ind w:left="110" w:right="103" w:firstLine="0"/>
            </w:pPr>
            <w:r w:rsidRPr="00EA52D9">
              <w:t xml:space="preserve">dependendo do que for mais adequado, como forma </w:t>
            </w:r>
            <w:r w:rsidRPr="00EA52D9">
              <w:tab/>
              <w:t xml:space="preserve">de possibilitar uma maior </w:t>
            </w:r>
          </w:p>
          <w:p w14:paraId="2661FAAA" w14:textId="77777777" w:rsidR="00EA52D9" w:rsidRPr="00EA52D9" w:rsidRDefault="00EA52D9" w:rsidP="00EA52D9">
            <w:pPr>
              <w:spacing w:after="0" w:line="259" w:lineRule="auto"/>
              <w:ind w:left="110" w:right="104" w:firstLine="0"/>
            </w:pPr>
            <w:r w:rsidRPr="00EA52D9">
              <w:t xml:space="preserve">compreensão do texto, </w:t>
            </w:r>
            <w:r w:rsidRPr="00EA52D9">
              <w:tab/>
              <w:t xml:space="preserve">a sistematização de conteúdos e informações e um posicionamento </w:t>
            </w:r>
            <w:proofErr w:type="gramStart"/>
            <w:r w:rsidRPr="00EA52D9">
              <w:t>frente aos texto</w:t>
            </w:r>
            <w:proofErr w:type="gramEnd"/>
            <w:r w:rsidRPr="00EA52D9">
              <w:t xml:space="preserve">, se esse for o caso. </w:t>
            </w:r>
          </w:p>
        </w:tc>
        <w:tc>
          <w:tcPr>
            <w:tcW w:w="2405" w:type="dxa"/>
            <w:tcBorders>
              <w:top w:val="single" w:sz="4" w:space="0" w:color="000000"/>
              <w:left w:val="single" w:sz="6" w:space="0" w:color="000000"/>
              <w:bottom w:val="single" w:sz="2" w:space="0" w:color="FFFFFF"/>
              <w:right w:val="single" w:sz="6" w:space="0" w:color="000000"/>
            </w:tcBorders>
          </w:tcPr>
          <w:p w14:paraId="17DA00BC" w14:textId="77777777" w:rsidR="00EA52D9" w:rsidRPr="00EA52D9" w:rsidRDefault="00EA52D9" w:rsidP="00EA52D9">
            <w:pPr>
              <w:spacing w:after="0" w:line="259" w:lineRule="auto"/>
              <w:ind w:left="110" w:right="104" w:firstLine="0"/>
            </w:pPr>
            <w:r w:rsidRPr="00EA52D9">
              <w:t xml:space="preserve">do texto, a sistematização de conteúdos e informações e um posicionamento frente aos textos, se esse for o caso, apropriando-se de uso de estratégias e procedimentos envolvidos na leitura para estudo. </w:t>
            </w:r>
          </w:p>
        </w:tc>
        <w:tc>
          <w:tcPr>
            <w:tcW w:w="4066" w:type="dxa"/>
            <w:tcBorders>
              <w:top w:val="single" w:sz="4" w:space="0" w:color="000000"/>
              <w:left w:val="single" w:sz="6" w:space="0" w:color="000000"/>
              <w:bottom w:val="single" w:sz="2" w:space="0" w:color="FFFFFF"/>
              <w:right w:val="single" w:sz="6" w:space="0" w:color="000000"/>
            </w:tcBorders>
          </w:tcPr>
          <w:p w14:paraId="215AEFE2" w14:textId="77777777" w:rsidR="00EA52D9" w:rsidRPr="00EA52D9" w:rsidRDefault="00EA52D9" w:rsidP="00EA52D9">
            <w:pPr>
              <w:spacing w:after="0" w:line="259" w:lineRule="auto"/>
              <w:ind w:left="110" w:right="104" w:firstLine="0"/>
            </w:pPr>
          </w:p>
        </w:tc>
      </w:tr>
      <w:tr w:rsidR="00EA52D9" w:rsidRPr="00EA52D9" w14:paraId="613D3144" w14:textId="77777777" w:rsidTr="00EA52D9">
        <w:trPr>
          <w:trHeight w:val="5892"/>
        </w:trPr>
        <w:tc>
          <w:tcPr>
            <w:tcW w:w="991" w:type="dxa"/>
            <w:tcBorders>
              <w:top w:val="single" w:sz="6" w:space="0" w:color="000000"/>
              <w:left w:val="single" w:sz="6" w:space="0" w:color="000000"/>
              <w:bottom w:val="single" w:sz="6" w:space="0" w:color="000000"/>
              <w:right w:val="single" w:sz="6" w:space="0" w:color="000000"/>
            </w:tcBorders>
          </w:tcPr>
          <w:p w14:paraId="0D405BD5"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90FA60F"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686289AE"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2748B859"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2BD4E388" w14:textId="77777777" w:rsidR="00EA52D9" w:rsidRPr="00EA52D9" w:rsidRDefault="00EA52D9" w:rsidP="00EA52D9">
            <w:pPr>
              <w:spacing w:after="0" w:line="360" w:lineRule="auto"/>
              <w:ind w:left="108" w:right="106" w:firstLine="0"/>
            </w:pPr>
            <w:r w:rsidRPr="00EA52D9">
              <w:t xml:space="preserve">Consideração das condições de produção de textos de </w:t>
            </w:r>
          </w:p>
          <w:p w14:paraId="2129B0E6" w14:textId="77777777" w:rsidR="00EA52D9" w:rsidRPr="00EA52D9" w:rsidRDefault="00EA52D9" w:rsidP="00EA52D9">
            <w:pPr>
              <w:spacing w:after="180"/>
              <w:ind w:left="108" w:firstLine="0"/>
              <w:jc w:val="left"/>
            </w:pPr>
            <w:r w:rsidRPr="00EA52D9">
              <w:t xml:space="preserve">divulgação científica  </w:t>
            </w:r>
          </w:p>
          <w:p w14:paraId="57742EE3" w14:textId="77777777" w:rsidR="00EA52D9" w:rsidRPr="00EA52D9" w:rsidRDefault="00EA52D9" w:rsidP="00EA52D9">
            <w:pPr>
              <w:tabs>
                <w:tab w:val="center" w:pos="709"/>
                <w:tab w:val="center" w:pos="1746"/>
              </w:tabs>
              <w:spacing w:after="122" w:line="259" w:lineRule="auto"/>
              <w:ind w:left="0" w:firstLine="0"/>
              <w:jc w:val="left"/>
            </w:pPr>
            <w:r w:rsidRPr="00EA52D9">
              <w:rPr>
                <w:rFonts w:ascii="Calibri" w:eastAsia="Calibri" w:hAnsi="Calibri" w:cs="Calibri"/>
                <w:sz w:val="22"/>
              </w:rPr>
              <w:tab/>
            </w:r>
            <w:r w:rsidRPr="00EA52D9">
              <w:t xml:space="preserve">Estratégias </w:t>
            </w:r>
            <w:r w:rsidRPr="00EA52D9">
              <w:tab/>
              <w:t xml:space="preserve">de </w:t>
            </w:r>
          </w:p>
          <w:p w14:paraId="1F37914F" w14:textId="77777777" w:rsidR="00EA52D9" w:rsidRPr="00EA52D9" w:rsidRDefault="00EA52D9" w:rsidP="00EA52D9">
            <w:pPr>
              <w:spacing w:after="0" w:line="259" w:lineRule="auto"/>
              <w:ind w:left="108" w:firstLine="0"/>
              <w:jc w:val="left"/>
            </w:pPr>
            <w:r w:rsidRPr="00EA52D9">
              <w:t xml:space="preserve">escrita </w:t>
            </w:r>
          </w:p>
        </w:tc>
        <w:tc>
          <w:tcPr>
            <w:tcW w:w="2268" w:type="dxa"/>
            <w:tcBorders>
              <w:top w:val="single" w:sz="6" w:space="0" w:color="000000"/>
              <w:left w:val="single" w:sz="6" w:space="0" w:color="000000"/>
              <w:bottom w:val="single" w:sz="6" w:space="0" w:color="000000"/>
              <w:right w:val="single" w:sz="6" w:space="0" w:color="000000"/>
            </w:tcBorders>
          </w:tcPr>
          <w:p w14:paraId="31CE4B2F" w14:textId="77777777" w:rsidR="00EA52D9" w:rsidRPr="00EA52D9" w:rsidRDefault="00EA52D9" w:rsidP="00EA52D9">
            <w:pPr>
              <w:spacing w:after="0" w:line="240" w:lineRule="auto"/>
              <w:ind w:left="0" w:right="64" w:firstLine="0"/>
            </w:pPr>
            <w:r w:rsidRPr="00EA52D9">
              <w:rPr>
                <w:b/>
              </w:rPr>
              <w:t xml:space="preserve">(EF69LP35) </w:t>
            </w:r>
            <w:r w:rsidRPr="00EA52D9">
              <w:t xml:space="preserve">Planejar textos de divulgação científica, a partir da elaboração de esquema que considere as pesquisas feitas anteriormente, de notas e sínteses de leituras ou de registros de experimentos ou de estudo de campo, produzir, revisar e editar textos voltados para a divulgação do conhecimento e de dados e resultados de pesquisas, tais como artigo de </w:t>
            </w:r>
          </w:p>
          <w:p w14:paraId="5227087D" w14:textId="77777777" w:rsidR="00EA52D9" w:rsidRPr="00EA52D9" w:rsidRDefault="00EA52D9" w:rsidP="00EA52D9">
            <w:pPr>
              <w:spacing w:after="0" w:line="240" w:lineRule="auto"/>
              <w:ind w:left="0" w:right="65" w:firstLine="0"/>
            </w:pPr>
            <w:r w:rsidRPr="00EA52D9">
              <w:t xml:space="preserve">divulgação científica, artigo de opinião, reportagem científica, verbete de enciclopédia, verbete de enciclopédia digital </w:t>
            </w:r>
            <w:proofErr w:type="gramStart"/>
            <w:r w:rsidRPr="00EA52D9">
              <w:t>colaborativa ,</w:t>
            </w:r>
            <w:proofErr w:type="gramEnd"/>
            <w:r w:rsidRPr="00EA52D9">
              <w:t xml:space="preserve"> </w:t>
            </w:r>
          </w:p>
          <w:p w14:paraId="3E7D8903" w14:textId="77777777" w:rsidR="00EA52D9" w:rsidRPr="00EA52D9" w:rsidRDefault="00EA52D9" w:rsidP="00EA52D9">
            <w:pPr>
              <w:tabs>
                <w:tab w:val="center" w:pos="592"/>
                <w:tab w:val="center" w:pos="2030"/>
              </w:tabs>
              <w:spacing w:after="0" w:line="240" w:lineRule="auto"/>
              <w:ind w:left="0" w:firstLine="0"/>
            </w:pPr>
            <w:r w:rsidRPr="00EA52D9">
              <w:lastRenderedPageBreak/>
              <w:t>infográfico, relatório, relato de experimento científico, relato (</w:t>
            </w:r>
            <w:proofErr w:type="spellStart"/>
            <w:r w:rsidRPr="00EA52D9">
              <w:t>multimidiático</w:t>
            </w:r>
            <w:proofErr w:type="spellEnd"/>
            <w:r w:rsidRPr="00EA52D9">
              <w:t xml:space="preserve">) de campo, tendo em vista seus contextos de produção, que podem envolver a disponibilização de informações e conhecimentos em circulação em um formato mais acessível para um público específico ou a divulgação de conhecimentos advindos </w:t>
            </w:r>
            <w:r w:rsidRPr="00EA52D9">
              <w:tab/>
              <w:t xml:space="preserve">de </w:t>
            </w:r>
          </w:p>
          <w:p w14:paraId="70FE1D9D" w14:textId="77777777" w:rsidR="00EA52D9" w:rsidRPr="00EA52D9" w:rsidRDefault="00EA52D9" w:rsidP="00EA52D9">
            <w:pPr>
              <w:spacing w:after="0" w:line="240" w:lineRule="auto"/>
              <w:ind w:left="110" w:firstLine="0"/>
            </w:pPr>
            <w:r w:rsidRPr="00EA52D9">
              <w:t xml:space="preserve">pesquisas bibliográficas, experimentos </w:t>
            </w:r>
          </w:p>
          <w:p w14:paraId="5FC314F5" w14:textId="77777777" w:rsidR="00EA52D9" w:rsidRPr="00EA52D9" w:rsidRDefault="00EA52D9" w:rsidP="00EA52D9">
            <w:pPr>
              <w:spacing w:after="0" w:line="240" w:lineRule="auto"/>
              <w:ind w:left="110" w:right="102" w:firstLine="0"/>
            </w:pPr>
            <w:r w:rsidRPr="00EA52D9">
              <w:t xml:space="preserve">científicos </w:t>
            </w:r>
            <w:r w:rsidRPr="00EA52D9">
              <w:tab/>
              <w:t xml:space="preserve">e estudos de campo realizados.  </w:t>
            </w:r>
          </w:p>
        </w:tc>
        <w:tc>
          <w:tcPr>
            <w:tcW w:w="2405" w:type="dxa"/>
            <w:tcBorders>
              <w:top w:val="single" w:sz="2" w:space="0" w:color="FFFFFF"/>
              <w:left w:val="single" w:sz="6" w:space="0" w:color="000000"/>
              <w:bottom w:val="single" w:sz="4" w:space="0" w:color="000000"/>
              <w:right w:val="single" w:sz="6" w:space="0" w:color="000000"/>
            </w:tcBorders>
          </w:tcPr>
          <w:p w14:paraId="5A07DDD5" w14:textId="77777777" w:rsidR="00EA52D9" w:rsidRPr="00EA52D9" w:rsidRDefault="00EA52D9" w:rsidP="00EA52D9">
            <w:pPr>
              <w:spacing w:after="1" w:line="360" w:lineRule="auto"/>
              <w:ind w:left="110" w:firstLine="0"/>
              <w:jc w:val="left"/>
            </w:pPr>
            <w:r w:rsidRPr="00EA52D9">
              <w:rPr>
                <w:b/>
              </w:rPr>
              <w:lastRenderedPageBreak/>
              <w:t xml:space="preserve">(EF69LP35RS-1) </w:t>
            </w:r>
            <w:r w:rsidRPr="00EA52D9">
              <w:t xml:space="preserve">Planejar textos de divulgação </w:t>
            </w:r>
          </w:p>
          <w:p w14:paraId="7AD6249E" w14:textId="77777777" w:rsidR="00EA52D9" w:rsidRPr="00EA52D9" w:rsidRDefault="00EA52D9" w:rsidP="00EA52D9">
            <w:pPr>
              <w:spacing w:after="1" w:line="360" w:lineRule="auto"/>
              <w:ind w:left="110" w:right="103" w:firstLine="0"/>
            </w:pPr>
            <w:r w:rsidRPr="00EA52D9">
              <w:t xml:space="preserve">científica, a partir da elaboração de esquema que considere as pesquisas feitas anteriormente, de notas e sínteses de leituras ou de registros de experimentos ou de estudo de campo.  </w:t>
            </w:r>
            <w:r w:rsidRPr="00EA52D9">
              <w:rPr>
                <w:b/>
              </w:rPr>
              <w:t xml:space="preserve">(EF69LP35RS-2) </w:t>
            </w:r>
          </w:p>
          <w:p w14:paraId="0447C55A" w14:textId="77777777" w:rsidR="00EA52D9" w:rsidRPr="00EA52D9" w:rsidRDefault="00EA52D9" w:rsidP="00EA52D9">
            <w:pPr>
              <w:spacing w:after="1" w:line="360" w:lineRule="auto"/>
              <w:ind w:left="0" w:right="64" w:firstLine="0"/>
            </w:pPr>
            <w:r w:rsidRPr="00EA52D9">
              <w:t xml:space="preserve">Produzir, revisar e editar textos voltados para a divulgação do conhecimento, de dados e resultados de </w:t>
            </w:r>
            <w:r w:rsidRPr="00EA52D9">
              <w:lastRenderedPageBreak/>
              <w:t xml:space="preserve">pesquisas, tendo em vista seus contextos de produção que podem envolver a disponibilização de informações e conhecimentos em circulação ou a divulgação de </w:t>
            </w:r>
          </w:p>
          <w:p w14:paraId="506ABC3A" w14:textId="77777777" w:rsidR="00EA52D9" w:rsidRPr="00EA52D9" w:rsidRDefault="00EA52D9" w:rsidP="00EA52D9">
            <w:pPr>
              <w:spacing w:after="136" w:line="259" w:lineRule="auto"/>
              <w:ind w:left="0" w:firstLine="0"/>
              <w:jc w:val="left"/>
            </w:pPr>
            <w:r w:rsidRPr="00EA52D9">
              <w:t xml:space="preserve">conhecimentos </w:t>
            </w:r>
          </w:p>
          <w:p w14:paraId="29C3CF32" w14:textId="77777777" w:rsidR="00EA52D9" w:rsidRPr="00EA52D9" w:rsidRDefault="00EA52D9" w:rsidP="00EA52D9">
            <w:pPr>
              <w:tabs>
                <w:tab w:val="center" w:pos="481"/>
                <w:tab w:val="center" w:pos="2058"/>
              </w:tabs>
              <w:spacing w:after="125" w:line="259" w:lineRule="auto"/>
              <w:ind w:left="0" w:firstLine="0"/>
              <w:jc w:val="left"/>
            </w:pPr>
            <w:r w:rsidRPr="00EA52D9">
              <w:rPr>
                <w:rFonts w:ascii="Calibri" w:eastAsia="Calibri" w:hAnsi="Calibri" w:cs="Calibri"/>
                <w:sz w:val="22"/>
              </w:rPr>
              <w:tab/>
            </w:r>
            <w:r w:rsidRPr="00EA52D9">
              <w:t xml:space="preserve">advindos </w:t>
            </w:r>
            <w:r w:rsidRPr="00EA52D9">
              <w:tab/>
              <w:t xml:space="preserve">de </w:t>
            </w:r>
          </w:p>
          <w:p w14:paraId="57F067A3" w14:textId="77777777" w:rsidR="00EA52D9" w:rsidRPr="00EA52D9" w:rsidRDefault="00EA52D9" w:rsidP="00EA52D9">
            <w:pPr>
              <w:spacing w:after="0" w:line="259" w:lineRule="auto"/>
              <w:ind w:left="110" w:right="103" w:firstLine="0"/>
            </w:pPr>
            <w:r w:rsidRPr="00EA52D9">
              <w:t xml:space="preserve">pesquisas bibliográficas, experimentos científicos e estudos de </w:t>
            </w:r>
            <w:r w:rsidRPr="00EA52D9">
              <w:tab/>
              <w:t xml:space="preserve">campo realizados.  </w:t>
            </w:r>
          </w:p>
        </w:tc>
        <w:tc>
          <w:tcPr>
            <w:tcW w:w="4066" w:type="dxa"/>
            <w:tcBorders>
              <w:top w:val="single" w:sz="2" w:space="0" w:color="FFFFFF"/>
              <w:left w:val="single" w:sz="6" w:space="0" w:color="000000"/>
              <w:bottom w:val="single" w:sz="4" w:space="0" w:color="000000"/>
              <w:right w:val="single" w:sz="6" w:space="0" w:color="000000"/>
            </w:tcBorders>
          </w:tcPr>
          <w:p w14:paraId="3CC4B414" w14:textId="77777777" w:rsidR="00EA52D9" w:rsidRPr="00EA52D9" w:rsidRDefault="00EA52D9" w:rsidP="00EA52D9">
            <w:pPr>
              <w:spacing w:after="1" w:line="360" w:lineRule="auto"/>
              <w:ind w:left="110" w:firstLine="0"/>
              <w:jc w:val="left"/>
              <w:rPr>
                <w:b/>
              </w:rPr>
            </w:pPr>
          </w:p>
        </w:tc>
      </w:tr>
    </w:tbl>
    <w:p w14:paraId="0397DAEB" w14:textId="77777777" w:rsidR="00EA52D9" w:rsidRPr="00EA52D9" w:rsidRDefault="00EA52D9" w:rsidP="00EA52D9">
      <w:pPr>
        <w:spacing w:after="0" w:line="259" w:lineRule="auto"/>
        <w:ind w:left="-1440" w:right="10466" w:firstLine="0"/>
        <w:jc w:val="left"/>
      </w:pPr>
    </w:p>
    <w:p w14:paraId="73B61B58" w14:textId="77777777" w:rsidR="00EA52D9" w:rsidRPr="00EA52D9" w:rsidRDefault="00EA52D9" w:rsidP="00EA52D9">
      <w:pPr>
        <w:spacing w:after="0" w:line="259" w:lineRule="auto"/>
        <w:ind w:left="-1440" w:right="10466" w:firstLine="0"/>
        <w:jc w:val="left"/>
      </w:pPr>
    </w:p>
    <w:tbl>
      <w:tblPr>
        <w:tblStyle w:val="TableGrid51"/>
        <w:tblW w:w="15056" w:type="dxa"/>
        <w:tblInd w:w="-1085" w:type="dxa"/>
        <w:tblCellMar>
          <w:top w:w="55" w:type="dxa"/>
          <w:right w:w="39" w:type="dxa"/>
        </w:tblCellMar>
        <w:tblLook w:val="04A0" w:firstRow="1" w:lastRow="0" w:firstColumn="1" w:lastColumn="0" w:noHBand="0" w:noVBand="1"/>
      </w:tblPr>
      <w:tblGrid>
        <w:gridCol w:w="991"/>
        <w:gridCol w:w="1694"/>
        <w:gridCol w:w="1471"/>
        <w:gridCol w:w="372"/>
        <w:gridCol w:w="1985"/>
        <w:gridCol w:w="2268"/>
        <w:gridCol w:w="2405"/>
        <w:gridCol w:w="3870"/>
      </w:tblGrid>
      <w:tr w:rsidR="00EA52D9" w:rsidRPr="00EA52D9" w14:paraId="2B2A5F1C" w14:textId="77777777" w:rsidTr="00EA52D9">
        <w:trPr>
          <w:trHeight w:val="8727"/>
        </w:trPr>
        <w:tc>
          <w:tcPr>
            <w:tcW w:w="991" w:type="dxa"/>
            <w:tcBorders>
              <w:top w:val="single" w:sz="6" w:space="0" w:color="000000"/>
              <w:left w:val="single" w:sz="6" w:space="0" w:color="000000"/>
              <w:bottom w:val="single" w:sz="6" w:space="0" w:color="000000"/>
              <w:right w:val="single" w:sz="6" w:space="0" w:color="000000"/>
            </w:tcBorders>
          </w:tcPr>
          <w:p w14:paraId="2C440518"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8842297"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102FCF87"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15392B43"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4D3D6C2D" w14:textId="77777777" w:rsidR="00EA52D9" w:rsidRPr="00EA52D9" w:rsidRDefault="00EA52D9" w:rsidP="00EA52D9">
            <w:pPr>
              <w:spacing w:after="0" w:line="365" w:lineRule="auto"/>
              <w:ind w:left="108" w:firstLine="0"/>
              <w:jc w:val="left"/>
            </w:pPr>
            <w:r w:rsidRPr="00EA52D9">
              <w:t xml:space="preserve">Estratégias </w:t>
            </w:r>
            <w:r w:rsidRPr="00EA52D9">
              <w:tab/>
              <w:t xml:space="preserve">de escrita: </w:t>
            </w:r>
          </w:p>
          <w:p w14:paraId="486BD516" w14:textId="77777777" w:rsidR="00EA52D9" w:rsidRPr="00EA52D9" w:rsidRDefault="00EA52D9" w:rsidP="00EA52D9">
            <w:pPr>
              <w:spacing w:after="0" w:line="259" w:lineRule="auto"/>
              <w:ind w:left="108" w:firstLine="0"/>
              <w:jc w:val="left"/>
            </w:pPr>
            <w:r w:rsidRPr="00EA52D9">
              <w:t xml:space="preserve">textualização, revisão e edição </w:t>
            </w:r>
          </w:p>
        </w:tc>
        <w:tc>
          <w:tcPr>
            <w:tcW w:w="2268" w:type="dxa"/>
            <w:tcBorders>
              <w:top w:val="single" w:sz="6" w:space="0" w:color="000000"/>
              <w:left w:val="single" w:sz="6" w:space="0" w:color="000000"/>
              <w:bottom w:val="single" w:sz="6" w:space="0" w:color="000000"/>
              <w:right w:val="single" w:sz="6" w:space="0" w:color="000000"/>
            </w:tcBorders>
          </w:tcPr>
          <w:p w14:paraId="6BDA858E" w14:textId="77777777" w:rsidR="00EA52D9" w:rsidRPr="00862584" w:rsidRDefault="00EA52D9" w:rsidP="00EA52D9">
            <w:pPr>
              <w:spacing w:after="115" w:line="259" w:lineRule="auto"/>
              <w:ind w:left="110" w:firstLine="0"/>
              <w:jc w:val="left"/>
              <w:rPr>
                <w:sz w:val="22"/>
              </w:rPr>
            </w:pPr>
            <w:r w:rsidRPr="00862584">
              <w:rPr>
                <w:b/>
                <w:sz w:val="22"/>
              </w:rPr>
              <w:t xml:space="preserve">(EF69LP36) </w:t>
            </w:r>
          </w:p>
          <w:p w14:paraId="39428D40" w14:textId="77777777" w:rsidR="00EA52D9" w:rsidRPr="00862584" w:rsidRDefault="00EA52D9" w:rsidP="00EA52D9">
            <w:pPr>
              <w:spacing w:after="0" w:line="240" w:lineRule="auto"/>
              <w:ind w:left="0" w:right="64" w:firstLine="0"/>
              <w:rPr>
                <w:sz w:val="22"/>
              </w:rPr>
            </w:pPr>
            <w:r w:rsidRPr="00862584">
              <w:rPr>
                <w:sz w:val="22"/>
              </w:rPr>
              <w:t xml:space="preserve">Produzir, revisar e editar </w:t>
            </w:r>
            <w:r w:rsidRPr="00862584">
              <w:rPr>
                <w:sz w:val="22"/>
              </w:rPr>
              <w:tab/>
              <w:t xml:space="preserve">textos voltados </w:t>
            </w:r>
            <w:r w:rsidRPr="00862584">
              <w:rPr>
                <w:sz w:val="22"/>
              </w:rPr>
              <w:tab/>
              <w:t xml:space="preserve">para a divulgação </w:t>
            </w:r>
            <w:r w:rsidRPr="00862584">
              <w:rPr>
                <w:sz w:val="22"/>
              </w:rPr>
              <w:tab/>
              <w:t xml:space="preserve">do conhecimento e de dados e resultados de pesquisas, tais como artigos de divulgação científica, verbete de </w:t>
            </w:r>
            <w:r w:rsidRPr="00862584">
              <w:rPr>
                <w:sz w:val="22"/>
              </w:rPr>
              <w:tab/>
              <w:t xml:space="preserve">enciclopédia, </w:t>
            </w:r>
          </w:p>
          <w:p w14:paraId="4931A30C" w14:textId="77777777" w:rsidR="00EA52D9" w:rsidRPr="00862584" w:rsidRDefault="00EA52D9" w:rsidP="00EA52D9">
            <w:pPr>
              <w:spacing w:after="0" w:line="240" w:lineRule="auto"/>
              <w:ind w:left="110" w:firstLine="0"/>
              <w:rPr>
                <w:sz w:val="22"/>
              </w:rPr>
            </w:pPr>
            <w:r w:rsidRPr="00862584">
              <w:rPr>
                <w:sz w:val="22"/>
              </w:rPr>
              <w:t xml:space="preserve">infográfico, infográfico </w:t>
            </w:r>
          </w:p>
          <w:p w14:paraId="1048D230" w14:textId="77777777" w:rsidR="00EA52D9" w:rsidRPr="00862584" w:rsidRDefault="00EA52D9" w:rsidP="00EA52D9">
            <w:pPr>
              <w:spacing w:after="0" w:line="240" w:lineRule="auto"/>
              <w:ind w:left="110" w:right="65" w:firstLine="0"/>
              <w:rPr>
                <w:sz w:val="22"/>
              </w:rPr>
            </w:pPr>
            <w:r w:rsidRPr="00862584">
              <w:rPr>
                <w:sz w:val="22"/>
              </w:rPr>
              <w:t xml:space="preserve">animado, podcast ou </w:t>
            </w:r>
            <w:proofErr w:type="spellStart"/>
            <w:r w:rsidRPr="00862584">
              <w:rPr>
                <w:sz w:val="22"/>
              </w:rPr>
              <w:t>vlog</w:t>
            </w:r>
            <w:proofErr w:type="spellEnd"/>
            <w:r w:rsidRPr="00862584">
              <w:rPr>
                <w:sz w:val="22"/>
              </w:rPr>
              <w:t xml:space="preserve"> científico, relato </w:t>
            </w:r>
            <w:r w:rsidRPr="00862584">
              <w:rPr>
                <w:sz w:val="22"/>
              </w:rPr>
              <w:tab/>
              <w:t xml:space="preserve">de </w:t>
            </w:r>
          </w:p>
          <w:p w14:paraId="54B43236" w14:textId="77777777" w:rsidR="00EA52D9" w:rsidRPr="00862584" w:rsidRDefault="00EA52D9" w:rsidP="00EA52D9">
            <w:pPr>
              <w:spacing w:after="0" w:line="240" w:lineRule="auto"/>
              <w:ind w:left="0" w:right="65" w:firstLine="0"/>
              <w:rPr>
                <w:sz w:val="22"/>
              </w:rPr>
            </w:pPr>
            <w:r w:rsidRPr="00862584">
              <w:rPr>
                <w:sz w:val="22"/>
              </w:rPr>
              <w:t xml:space="preserve">experimento, relatório, relatório </w:t>
            </w:r>
            <w:proofErr w:type="spellStart"/>
            <w:r w:rsidRPr="00862584">
              <w:rPr>
                <w:sz w:val="22"/>
              </w:rPr>
              <w:t>multimidiático</w:t>
            </w:r>
            <w:proofErr w:type="spellEnd"/>
            <w:r w:rsidRPr="00862584">
              <w:rPr>
                <w:sz w:val="22"/>
              </w:rPr>
              <w:t xml:space="preserve"> de campo, </w:t>
            </w:r>
            <w:r w:rsidRPr="00862584">
              <w:rPr>
                <w:sz w:val="22"/>
              </w:rPr>
              <w:tab/>
              <w:t xml:space="preserve">dentre </w:t>
            </w:r>
          </w:p>
          <w:p w14:paraId="1FF712FE" w14:textId="77777777" w:rsidR="00EA52D9" w:rsidRPr="00862584" w:rsidRDefault="00EA52D9" w:rsidP="00EA52D9">
            <w:pPr>
              <w:spacing w:after="0" w:line="240" w:lineRule="auto"/>
              <w:ind w:left="110" w:firstLine="0"/>
              <w:rPr>
                <w:sz w:val="22"/>
              </w:rPr>
            </w:pPr>
            <w:r w:rsidRPr="00862584">
              <w:rPr>
                <w:sz w:val="22"/>
              </w:rPr>
              <w:t xml:space="preserve">outros, </w:t>
            </w:r>
          </w:p>
          <w:p w14:paraId="64A057CA" w14:textId="77777777" w:rsidR="00EA52D9" w:rsidRPr="00862584" w:rsidRDefault="00EA52D9" w:rsidP="00EA52D9">
            <w:pPr>
              <w:spacing w:after="0" w:line="240" w:lineRule="auto"/>
              <w:ind w:left="110" w:right="64" w:firstLine="0"/>
              <w:rPr>
                <w:sz w:val="22"/>
              </w:rPr>
            </w:pPr>
            <w:r w:rsidRPr="00862584">
              <w:rPr>
                <w:sz w:val="22"/>
              </w:rPr>
              <w:t xml:space="preserve">considerando o contexto de produção e as regularidades dos gêneros em termos de </w:t>
            </w:r>
            <w:r w:rsidRPr="00862584">
              <w:rPr>
                <w:sz w:val="22"/>
              </w:rPr>
              <w:tab/>
              <w:t xml:space="preserve">suas </w:t>
            </w:r>
          </w:p>
          <w:p w14:paraId="7654BF17" w14:textId="77777777" w:rsidR="00EA52D9" w:rsidRPr="00EA52D9" w:rsidRDefault="00EA52D9" w:rsidP="00EA52D9">
            <w:pPr>
              <w:spacing w:after="0" w:line="240" w:lineRule="auto"/>
              <w:ind w:left="110" w:right="64" w:firstLine="0"/>
            </w:pPr>
            <w:r w:rsidRPr="00862584">
              <w:rPr>
                <w:sz w:val="22"/>
              </w:rPr>
              <w:t xml:space="preserve">construções composicionais e estilos.  </w:t>
            </w:r>
          </w:p>
        </w:tc>
        <w:tc>
          <w:tcPr>
            <w:tcW w:w="2405" w:type="dxa"/>
            <w:tcBorders>
              <w:top w:val="single" w:sz="2" w:space="0" w:color="FFFFFF"/>
              <w:left w:val="single" w:sz="6" w:space="0" w:color="000000"/>
              <w:bottom w:val="single" w:sz="4" w:space="0" w:color="000000"/>
              <w:right w:val="single" w:sz="6" w:space="0" w:color="000000"/>
            </w:tcBorders>
          </w:tcPr>
          <w:p w14:paraId="2C33C5F9" w14:textId="77777777" w:rsidR="00EA52D9" w:rsidRPr="00EA52D9" w:rsidRDefault="00EA52D9" w:rsidP="00EA52D9">
            <w:pPr>
              <w:spacing w:after="115" w:line="259" w:lineRule="auto"/>
              <w:ind w:left="110" w:firstLine="0"/>
              <w:jc w:val="left"/>
            </w:pPr>
            <w:r w:rsidRPr="00EA52D9">
              <w:rPr>
                <w:b/>
              </w:rPr>
              <w:t xml:space="preserve">(EF69LP36RS-1) </w:t>
            </w:r>
          </w:p>
          <w:p w14:paraId="593EBB98" w14:textId="77777777" w:rsidR="00EA52D9" w:rsidRPr="00EA52D9" w:rsidRDefault="00EA52D9" w:rsidP="00EA52D9">
            <w:pPr>
              <w:spacing w:after="0" w:line="259" w:lineRule="auto"/>
              <w:ind w:left="110" w:right="64" w:firstLine="0"/>
            </w:pPr>
            <w:r w:rsidRPr="00EA52D9">
              <w:t xml:space="preserve">Produzir, revisar e editar textos voltados para a divulgação do conhecimento, de dados e resultados de pesquisas, tendo em vista o contexto de produção e as regularidades dos gêneros em termos de suas construções composicionais e estilos. </w:t>
            </w:r>
          </w:p>
        </w:tc>
        <w:tc>
          <w:tcPr>
            <w:tcW w:w="3870" w:type="dxa"/>
            <w:tcBorders>
              <w:top w:val="single" w:sz="2" w:space="0" w:color="FFFFFF"/>
              <w:left w:val="single" w:sz="6" w:space="0" w:color="000000"/>
              <w:bottom w:val="single" w:sz="4" w:space="0" w:color="000000"/>
              <w:right w:val="single" w:sz="6" w:space="0" w:color="000000"/>
            </w:tcBorders>
          </w:tcPr>
          <w:p w14:paraId="56AFA3C3" w14:textId="77777777" w:rsidR="00EA52D9" w:rsidRPr="00EA52D9" w:rsidRDefault="00EA52D9" w:rsidP="00EA52D9">
            <w:pPr>
              <w:spacing w:after="115" w:line="259" w:lineRule="auto"/>
              <w:ind w:left="110" w:firstLine="0"/>
              <w:jc w:val="left"/>
              <w:rPr>
                <w:b/>
              </w:rPr>
            </w:pPr>
          </w:p>
        </w:tc>
      </w:tr>
    </w:tbl>
    <w:p w14:paraId="138F84E6" w14:textId="77777777" w:rsidR="00EA52D9" w:rsidRPr="00EA52D9" w:rsidRDefault="00EA52D9" w:rsidP="00EA52D9">
      <w:pPr>
        <w:spacing w:after="0" w:line="259" w:lineRule="auto"/>
        <w:ind w:left="-1440" w:right="10466" w:firstLine="0"/>
        <w:jc w:val="left"/>
      </w:pPr>
    </w:p>
    <w:tbl>
      <w:tblPr>
        <w:tblStyle w:val="TableGrid51"/>
        <w:tblW w:w="15111" w:type="dxa"/>
        <w:tblInd w:w="-1085" w:type="dxa"/>
        <w:tblCellMar>
          <w:top w:w="55" w:type="dxa"/>
          <w:right w:w="39" w:type="dxa"/>
        </w:tblCellMar>
        <w:tblLook w:val="04A0" w:firstRow="1" w:lastRow="0" w:firstColumn="1" w:lastColumn="0" w:noHBand="0" w:noVBand="1"/>
      </w:tblPr>
      <w:tblGrid>
        <w:gridCol w:w="990"/>
        <w:gridCol w:w="1694"/>
        <w:gridCol w:w="1471"/>
        <w:gridCol w:w="372"/>
        <w:gridCol w:w="1614"/>
        <w:gridCol w:w="372"/>
        <w:gridCol w:w="2268"/>
        <w:gridCol w:w="2405"/>
        <w:gridCol w:w="3925"/>
      </w:tblGrid>
      <w:tr w:rsidR="00EA52D9" w:rsidRPr="00EA52D9" w14:paraId="6DFB8D1D" w14:textId="77777777" w:rsidTr="00EA52D9">
        <w:trPr>
          <w:trHeight w:val="10111"/>
        </w:trPr>
        <w:tc>
          <w:tcPr>
            <w:tcW w:w="991" w:type="dxa"/>
            <w:tcBorders>
              <w:top w:val="single" w:sz="6" w:space="0" w:color="000000"/>
              <w:left w:val="single" w:sz="6" w:space="0" w:color="000000"/>
              <w:bottom w:val="single" w:sz="6" w:space="0" w:color="000000"/>
              <w:right w:val="single" w:sz="6" w:space="0" w:color="000000"/>
            </w:tcBorders>
          </w:tcPr>
          <w:p w14:paraId="03EA293A"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93C35FD"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25F0134A"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0620B256" w14:textId="77777777" w:rsidR="00EA52D9" w:rsidRPr="00EA52D9" w:rsidRDefault="00EA52D9" w:rsidP="00EA52D9">
            <w:pPr>
              <w:spacing w:after="0" w:line="259" w:lineRule="auto"/>
              <w:ind w:left="0" w:firstLine="0"/>
            </w:pPr>
            <w:r w:rsidRPr="00EA52D9">
              <w:t xml:space="preserve">de </w:t>
            </w:r>
          </w:p>
        </w:tc>
        <w:tc>
          <w:tcPr>
            <w:tcW w:w="1613" w:type="dxa"/>
            <w:tcBorders>
              <w:top w:val="single" w:sz="6" w:space="0" w:color="000000"/>
              <w:left w:val="single" w:sz="6" w:space="0" w:color="000000"/>
              <w:bottom w:val="single" w:sz="6" w:space="0" w:color="000000"/>
              <w:right w:val="nil"/>
            </w:tcBorders>
          </w:tcPr>
          <w:p w14:paraId="2F66466A" w14:textId="77777777" w:rsidR="00EA52D9" w:rsidRPr="00EA52D9" w:rsidRDefault="00EA52D9" w:rsidP="00EA52D9">
            <w:pPr>
              <w:spacing w:after="0" w:line="259" w:lineRule="auto"/>
              <w:ind w:left="108" w:firstLine="0"/>
              <w:jc w:val="left"/>
            </w:pPr>
            <w:r w:rsidRPr="00EA52D9">
              <w:t xml:space="preserve">Estratégias produção </w:t>
            </w:r>
          </w:p>
        </w:tc>
        <w:tc>
          <w:tcPr>
            <w:tcW w:w="372" w:type="dxa"/>
            <w:tcBorders>
              <w:top w:val="single" w:sz="6" w:space="0" w:color="000000"/>
              <w:left w:val="nil"/>
              <w:bottom w:val="single" w:sz="6" w:space="0" w:color="000000"/>
              <w:right w:val="single" w:sz="6" w:space="0" w:color="000000"/>
            </w:tcBorders>
          </w:tcPr>
          <w:p w14:paraId="01A81AB1"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2914A509" w14:textId="77777777" w:rsidR="00EA52D9" w:rsidRPr="00862584" w:rsidRDefault="00EA52D9" w:rsidP="00EA52D9">
            <w:pPr>
              <w:spacing w:after="138" w:line="259" w:lineRule="auto"/>
              <w:ind w:left="110" w:firstLine="0"/>
              <w:jc w:val="left"/>
              <w:rPr>
                <w:sz w:val="22"/>
              </w:rPr>
            </w:pPr>
            <w:r w:rsidRPr="00862584">
              <w:rPr>
                <w:b/>
                <w:sz w:val="22"/>
              </w:rPr>
              <w:t xml:space="preserve">(EF69LP37) </w:t>
            </w:r>
          </w:p>
          <w:p w14:paraId="180C0E9C" w14:textId="77777777" w:rsidR="00EA52D9" w:rsidRPr="00862584" w:rsidRDefault="00EA52D9" w:rsidP="00EA52D9">
            <w:pPr>
              <w:spacing w:after="0" w:line="379" w:lineRule="auto"/>
              <w:ind w:left="0" w:right="64" w:firstLine="0"/>
              <w:rPr>
                <w:sz w:val="22"/>
              </w:rPr>
            </w:pPr>
            <w:r w:rsidRPr="00862584">
              <w:rPr>
                <w:sz w:val="22"/>
              </w:rPr>
              <w:t xml:space="preserve">Produzir roteiros para elaboração de vídeos </w:t>
            </w:r>
            <w:r w:rsidRPr="00862584">
              <w:rPr>
                <w:sz w:val="22"/>
              </w:rPr>
              <w:tab/>
              <w:t xml:space="preserve">de diferentes </w:t>
            </w:r>
            <w:r w:rsidRPr="00862584">
              <w:rPr>
                <w:sz w:val="22"/>
              </w:rPr>
              <w:tab/>
              <w:t>tipos (</w:t>
            </w:r>
            <w:proofErr w:type="spellStart"/>
            <w:r w:rsidRPr="00862584">
              <w:rPr>
                <w:sz w:val="22"/>
              </w:rPr>
              <w:t>vlog</w:t>
            </w:r>
            <w:proofErr w:type="spellEnd"/>
            <w:r w:rsidRPr="00862584">
              <w:rPr>
                <w:sz w:val="22"/>
              </w:rPr>
              <w:t xml:space="preserve"> </w:t>
            </w:r>
            <w:r w:rsidRPr="00862584">
              <w:rPr>
                <w:sz w:val="22"/>
              </w:rPr>
              <w:tab/>
              <w:t xml:space="preserve">científico, vídeo-minuto, programa de rádio, podcasts) </w:t>
            </w:r>
            <w:r w:rsidRPr="00862584">
              <w:rPr>
                <w:sz w:val="22"/>
              </w:rPr>
              <w:tab/>
              <w:t xml:space="preserve">para divulgação </w:t>
            </w:r>
            <w:r w:rsidRPr="00862584">
              <w:rPr>
                <w:sz w:val="22"/>
              </w:rPr>
              <w:tab/>
              <w:t xml:space="preserve">de conhecimentos científicos </w:t>
            </w:r>
            <w:r w:rsidRPr="00862584">
              <w:rPr>
                <w:sz w:val="22"/>
              </w:rPr>
              <w:tab/>
              <w:t xml:space="preserve">e resultados </w:t>
            </w:r>
            <w:r w:rsidRPr="00862584">
              <w:rPr>
                <w:sz w:val="22"/>
              </w:rPr>
              <w:tab/>
              <w:t xml:space="preserve">de pesquisa, </w:t>
            </w:r>
            <w:r w:rsidRPr="00862584">
              <w:rPr>
                <w:sz w:val="22"/>
              </w:rPr>
              <w:tab/>
              <w:t xml:space="preserve">tendo em </w:t>
            </w:r>
            <w:r w:rsidRPr="00862584">
              <w:rPr>
                <w:sz w:val="22"/>
              </w:rPr>
              <w:tab/>
              <w:t xml:space="preserve">vista </w:t>
            </w:r>
            <w:r w:rsidRPr="00862584">
              <w:rPr>
                <w:sz w:val="22"/>
              </w:rPr>
              <w:tab/>
              <w:t xml:space="preserve">seu contexto </w:t>
            </w:r>
            <w:r w:rsidRPr="00862584">
              <w:rPr>
                <w:sz w:val="22"/>
              </w:rPr>
              <w:tab/>
              <w:t xml:space="preserve">de produção, </w:t>
            </w:r>
            <w:r w:rsidRPr="00862584">
              <w:rPr>
                <w:sz w:val="22"/>
              </w:rPr>
              <w:tab/>
              <w:t xml:space="preserve">os elementos </w:t>
            </w:r>
            <w:r w:rsidRPr="00862584">
              <w:rPr>
                <w:sz w:val="22"/>
              </w:rPr>
              <w:tab/>
              <w:t xml:space="preserve">e a </w:t>
            </w:r>
          </w:p>
          <w:p w14:paraId="21992877" w14:textId="77777777" w:rsidR="00EA52D9" w:rsidRPr="00862584" w:rsidRDefault="00EA52D9" w:rsidP="00EA52D9">
            <w:pPr>
              <w:spacing w:after="0" w:line="259" w:lineRule="auto"/>
              <w:ind w:left="110" w:firstLine="0"/>
              <w:jc w:val="left"/>
              <w:rPr>
                <w:sz w:val="22"/>
              </w:rPr>
            </w:pPr>
            <w:r w:rsidRPr="00862584">
              <w:rPr>
                <w:sz w:val="22"/>
              </w:rPr>
              <w:t xml:space="preserve">construção composicional dos roteiros. </w:t>
            </w:r>
          </w:p>
          <w:p w14:paraId="0BB21864" w14:textId="77777777" w:rsidR="00EA52D9" w:rsidRPr="00862584" w:rsidRDefault="00EA52D9" w:rsidP="00EA52D9">
            <w:pPr>
              <w:spacing w:after="0" w:line="259" w:lineRule="auto"/>
              <w:ind w:left="110" w:firstLine="0"/>
              <w:jc w:val="left"/>
              <w:rPr>
                <w:sz w:val="22"/>
              </w:rPr>
            </w:pPr>
          </w:p>
        </w:tc>
        <w:tc>
          <w:tcPr>
            <w:tcW w:w="2405" w:type="dxa"/>
            <w:tcBorders>
              <w:top w:val="single" w:sz="2" w:space="0" w:color="FFFFFF"/>
              <w:left w:val="single" w:sz="6" w:space="0" w:color="000000"/>
              <w:bottom w:val="single" w:sz="2" w:space="0" w:color="FFFFFF"/>
              <w:right w:val="single" w:sz="6" w:space="0" w:color="000000"/>
            </w:tcBorders>
          </w:tcPr>
          <w:p w14:paraId="4A5E642B" w14:textId="77777777" w:rsidR="00EA52D9" w:rsidRPr="00862584" w:rsidRDefault="00EA52D9" w:rsidP="00EA52D9">
            <w:pPr>
              <w:spacing w:after="1" w:line="360" w:lineRule="auto"/>
              <w:ind w:left="110" w:right="64" w:firstLine="0"/>
              <w:rPr>
                <w:sz w:val="22"/>
              </w:rPr>
            </w:pPr>
            <w:r w:rsidRPr="00862584">
              <w:rPr>
                <w:b/>
                <w:sz w:val="22"/>
              </w:rPr>
              <w:t xml:space="preserve">(EF69LP37RS-1) </w:t>
            </w:r>
            <w:r w:rsidRPr="00862584">
              <w:rPr>
                <w:sz w:val="22"/>
              </w:rPr>
              <w:t>Produzir roteiros para elaboração de vídeos de diferentes tipos (</w:t>
            </w:r>
            <w:proofErr w:type="spellStart"/>
            <w:r w:rsidRPr="00862584">
              <w:rPr>
                <w:sz w:val="22"/>
              </w:rPr>
              <w:t>vlog</w:t>
            </w:r>
            <w:proofErr w:type="spellEnd"/>
            <w:r w:rsidRPr="00862584">
              <w:rPr>
                <w:sz w:val="22"/>
              </w:rPr>
              <w:t xml:space="preserve"> científico, vídeo-minuto, programa de rádio, podcasts) para divulgação de </w:t>
            </w:r>
          </w:p>
          <w:p w14:paraId="2235B1C8" w14:textId="77777777" w:rsidR="00EA52D9" w:rsidRPr="00862584" w:rsidRDefault="00EA52D9" w:rsidP="00EA52D9">
            <w:pPr>
              <w:spacing w:after="115" w:line="259" w:lineRule="auto"/>
              <w:ind w:left="110" w:firstLine="0"/>
              <w:jc w:val="left"/>
              <w:rPr>
                <w:sz w:val="22"/>
              </w:rPr>
            </w:pPr>
            <w:r w:rsidRPr="00862584">
              <w:rPr>
                <w:sz w:val="22"/>
              </w:rPr>
              <w:t xml:space="preserve">conhecimentos </w:t>
            </w:r>
          </w:p>
          <w:p w14:paraId="00F213E3" w14:textId="77777777" w:rsidR="00EA52D9" w:rsidRPr="00862584" w:rsidRDefault="00EA52D9" w:rsidP="00EA52D9">
            <w:pPr>
              <w:spacing w:after="0" w:line="360" w:lineRule="auto"/>
              <w:ind w:left="110" w:right="64" w:firstLine="0"/>
              <w:rPr>
                <w:sz w:val="22"/>
              </w:rPr>
            </w:pPr>
            <w:r w:rsidRPr="00862584">
              <w:rPr>
                <w:sz w:val="22"/>
              </w:rPr>
              <w:t xml:space="preserve">científicos e resultados de pesquisa, tendo em vista seu contexto de produção, os elementos e a </w:t>
            </w:r>
          </w:p>
          <w:p w14:paraId="61F190DA" w14:textId="77777777" w:rsidR="00EA52D9" w:rsidRPr="00862584" w:rsidRDefault="00EA52D9" w:rsidP="00EA52D9">
            <w:pPr>
              <w:spacing w:after="0" w:line="259" w:lineRule="auto"/>
              <w:ind w:left="110" w:right="64" w:firstLine="0"/>
              <w:rPr>
                <w:sz w:val="22"/>
              </w:rPr>
            </w:pPr>
            <w:r w:rsidRPr="00862584">
              <w:rPr>
                <w:sz w:val="22"/>
              </w:rPr>
              <w:t xml:space="preserve">construção composicional dos roteiros, com planejamento prévio compreendendo um processo que envolve diferentes etapas. </w:t>
            </w:r>
          </w:p>
        </w:tc>
        <w:tc>
          <w:tcPr>
            <w:tcW w:w="3925" w:type="dxa"/>
            <w:tcBorders>
              <w:top w:val="single" w:sz="2" w:space="0" w:color="FFFFFF"/>
              <w:left w:val="single" w:sz="6" w:space="0" w:color="000000"/>
              <w:bottom w:val="single" w:sz="2" w:space="0" w:color="FFFFFF"/>
              <w:right w:val="single" w:sz="6" w:space="0" w:color="000000"/>
            </w:tcBorders>
          </w:tcPr>
          <w:p w14:paraId="0B4EED8A" w14:textId="77777777" w:rsidR="00EA52D9" w:rsidRPr="00EA52D9" w:rsidRDefault="00EA52D9" w:rsidP="00EA52D9">
            <w:pPr>
              <w:spacing w:after="1" w:line="360" w:lineRule="auto"/>
              <w:ind w:left="110" w:right="64" w:firstLine="0"/>
              <w:rPr>
                <w:b/>
              </w:rPr>
            </w:pPr>
          </w:p>
        </w:tc>
      </w:tr>
      <w:tr w:rsidR="00EA52D9" w:rsidRPr="00EA52D9" w14:paraId="35C0ED8D" w14:textId="77777777" w:rsidTr="00EA52D9">
        <w:trPr>
          <w:trHeight w:val="841"/>
        </w:trPr>
        <w:tc>
          <w:tcPr>
            <w:tcW w:w="991" w:type="dxa"/>
            <w:tcBorders>
              <w:top w:val="single" w:sz="6" w:space="0" w:color="000000"/>
              <w:left w:val="single" w:sz="6" w:space="0" w:color="000000"/>
              <w:bottom w:val="single" w:sz="6" w:space="0" w:color="000000"/>
              <w:right w:val="single" w:sz="6" w:space="0" w:color="000000"/>
            </w:tcBorders>
          </w:tcPr>
          <w:p w14:paraId="66618466"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621286D"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0118C29B" w14:textId="77777777" w:rsidR="00EA52D9" w:rsidRPr="00EA52D9" w:rsidRDefault="00EA52D9" w:rsidP="00EA52D9">
            <w:pPr>
              <w:spacing w:after="0" w:line="259" w:lineRule="auto"/>
              <w:ind w:left="110" w:firstLine="0"/>
              <w:jc w:val="left"/>
            </w:pPr>
            <w:r w:rsidRPr="00EA52D9">
              <w:t xml:space="preserve">Oralidade </w:t>
            </w:r>
          </w:p>
        </w:tc>
        <w:tc>
          <w:tcPr>
            <w:tcW w:w="372" w:type="dxa"/>
            <w:tcBorders>
              <w:top w:val="single" w:sz="6" w:space="0" w:color="000000"/>
              <w:left w:val="nil"/>
              <w:bottom w:val="single" w:sz="6" w:space="0" w:color="000000"/>
              <w:right w:val="single" w:sz="6" w:space="0" w:color="000000"/>
            </w:tcBorders>
          </w:tcPr>
          <w:p w14:paraId="2DEE6217" w14:textId="77777777" w:rsidR="00EA52D9" w:rsidRPr="00EA52D9" w:rsidRDefault="00EA52D9" w:rsidP="00EA52D9">
            <w:pPr>
              <w:spacing w:after="160" w:line="259" w:lineRule="auto"/>
              <w:ind w:left="0" w:firstLine="0"/>
              <w:jc w:val="left"/>
            </w:pPr>
          </w:p>
        </w:tc>
        <w:tc>
          <w:tcPr>
            <w:tcW w:w="1613" w:type="dxa"/>
            <w:tcBorders>
              <w:top w:val="single" w:sz="6" w:space="0" w:color="000000"/>
              <w:left w:val="single" w:sz="6" w:space="0" w:color="000000"/>
              <w:bottom w:val="single" w:sz="6" w:space="0" w:color="000000"/>
              <w:right w:val="nil"/>
            </w:tcBorders>
          </w:tcPr>
          <w:p w14:paraId="2D35E586" w14:textId="77777777" w:rsidR="00EA52D9" w:rsidRPr="00EA52D9" w:rsidRDefault="00EA52D9" w:rsidP="00EA52D9">
            <w:pPr>
              <w:spacing w:after="2" w:line="359" w:lineRule="auto"/>
              <w:ind w:left="0" w:firstLine="0"/>
            </w:pPr>
            <w:r w:rsidRPr="00EA52D9">
              <w:t xml:space="preserve">Estratégias produção: planejamento e produção de </w:t>
            </w:r>
          </w:p>
          <w:p w14:paraId="07B30A81" w14:textId="77777777" w:rsidR="00EA52D9" w:rsidRPr="00EA52D9" w:rsidRDefault="00EA52D9" w:rsidP="00EA52D9">
            <w:pPr>
              <w:spacing w:after="115" w:line="259" w:lineRule="auto"/>
              <w:ind w:left="0" w:firstLine="0"/>
              <w:jc w:val="left"/>
            </w:pPr>
            <w:r w:rsidRPr="00EA52D9">
              <w:t xml:space="preserve">apresentações </w:t>
            </w:r>
          </w:p>
          <w:p w14:paraId="7AA6B743" w14:textId="77777777" w:rsidR="00EA52D9" w:rsidRPr="00EA52D9" w:rsidRDefault="00EA52D9" w:rsidP="00EA52D9">
            <w:pPr>
              <w:spacing w:after="0" w:line="259" w:lineRule="auto"/>
              <w:ind w:left="108" w:firstLine="0"/>
            </w:pPr>
            <w:r w:rsidRPr="00EA52D9">
              <w:t>orais</w:t>
            </w:r>
          </w:p>
        </w:tc>
        <w:tc>
          <w:tcPr>
            <w:tcW w:w="372" w:type="dxa"/>
            <w:tcBorders>
              <w:top w:val="single" w:sz="6" w:space="0" w:color="000000"/>
              <w:left w:val="nil"/>
              <w:bottom w:val="single" w:sz="6" w:space="0" w:color="000000"/>
              <w:right w:val="single" w:sz="6" w:space="0" w:color="000000"/>
            </w:tcBorders>
          </w:tcPr>
          <w:p w14:paraId="68D176F7"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46CDE06F" w14:textId="77777777" w:rsidR="00EA52D9" w:rsidRPr="00EA52D9" w:rsidRDefault="00EA52D9" w:rsidP="00EA52D9">
            <w:pPr>
              <w:tabs>
                <w:tab w:val="right" w:pos="2160"/>
              </w:tabs>
              <w:spacing w:after="0" w:line="240" w:lineRule="auto"/>
              <w:ind w:left="0" w:firstLine="0"/>
              <w:jc w:val="left"/>
              <w:rPr>
                <w:sz w:val="22"/>
              </w:rPr>
            </w:pPr>
            <w:r w:rsidRPr="00EA52D9">
              <w:rPr>
                <w:b/>
                <w:sz w:val="22"/>
              </w:rPr>
              <w:t xml:space="preserve">(EF69LP38) </w:t>
            </w:r>
            <w:r w:rsidRPr="00EA52D9">
              <w:rPr>
                <w:sz w:val="22"/>
              </w:rPr>
              <w:t xml:space="preserve">Organizar </w:t>
            </w:r>
            <w:r w:rsidRPr="00EA52D9">
              <w:rPr>
                <w:sz w:val="22"/>
              </w:rPr>
              <w:tab/>
              <w:t xml:space="preserve">os dados e informações pesquisados em painéis ou slides de apresentação, levando em conta o contexto de produção, o tempo disponível, as características do gênero </w:t>
            </w:r>
          </w:p>
          <w:p w14:paraId="6327E215" w14:textId="77777777" w:rsidR="00EA52D9" w:rsidRPr="00EA52D9" w:rsidRDefault="00EA52D9" w:rsidP="00EA52D9">
            <w:pPr>
              <w:spacing w:after="0" w:line="240" w:lineRule="auto"/>
              <w:ind w:left="2" w:right="104" w:firstLine="0"/>
              <w:rPr>
                <w:sz w:val="22"/>
              </w:rPr>
            </w:pPr>
            <w:r w:rsidRPr="00EA52D9">
              <w:rPr>
                <w:sz w:val="22"/>
              </w:rPr>
              <w:t xml:space="preserve">apresentação oral, a </w:t>
            </w:r>
            <w:proofErr w:type="spellStart"/>
            <w:r w:rsidRPr="00EA52D9">
              <w:rPr>
                <w:sz w:val="22"/>
              </w:rPr>
              <w:t>multissemiose</w:t>
            </w:r>
            <w:proofErr w:type="spellEnd"/>
            <w:r w:rsidRPr="00EA52D9">
              <w:rPr>
                <w:sz w:val="22"/>
              </w:rPr>
              <w:t xml:space="preserve">, as mídias e tecnologias que serão utilizadas, ensaiar </w:t>
            </w:r>
            <w:r w:rsidRPr="00EA52D9">
              <w:rPr>
                <w:sz w:val="22"/>
              </w:rPr>
              <w:tab/>
              <w:t xml:space="preserve">a </w:t>
            </w:r>
          </w:p>
          <w:p w14:paraId="0C191EB7" w14:textId="77777777" w:rsidR="00EA52D9" w:rsidRPr="00EA52D9" w:rsidRDefault="00EA52D9" w:rsidP="00EA52D9">
            <w:pPr>
              <w:spacing w:after="0" w:line="240" w:lineRule="auto"/>
              <w:ind w:left="110" w:firstLine="0"/>
              <w:jc w:val="left"/>
              <w:rPr>
                <w:sz w:val="22"/>
              </w:rPr>
            </w:pPr>
            <w:r w:rsidRPr="00EA52D9">
              <w:rPr>
                <w:sz w:val="22"/>
              </w:rPr>
              <w:t xml:space="preserve">apresentação, considerando também elementos para linguísticos e </w:t>
            </w:r>
            <w:proofErr w:type="spellStart"/>
            <w:r w:rsidRPr="00EA52D9">
              <w:rPr>
                <w:sz w:val="22"/>
              </w:rPr>
              <w:t>cinésicos</w:t>
            </w:r>
            <w:proofErr w:type="spellEnd"/>
            <w:r w:rsidRPr="00EA52D9">
              <w:rPr>
                <w:sz w:val="22"/>
              </w:rPr>
              <w:t xml:space="preserve"> e proceder à exposição oral de resultados de estudos e pesquisas, no tempo determinado, a partir </w:t>
            </w:r>
            <w:r w:rsidRPr="00EA52D9">
              <w:rPr>
                <w:sz w:val="22"/>
              </w:rPr>
              <w:tab/>
              <w:t xml:space="preserve">do planejamento e da definição de diferentes formas de uso da fala – memorizada, com </w:t>
            </w:r>
            <w:r w:rsidRPr="00EA52D9">
              <w:rPr>
                <w:sz w:val="22"/>
              </w:rPr>
              <w:lastRenderedPageBreak/>
              <w:t xml:space="preserve">apoio da leitura ou fala espontânea.  </w:t>
            </w:r>
          </w:p>
        </w:tc>
        <w:tc>
          <w:tcPr>
            <w:tcW w:w="2405" w:type="dxa"/>
            <w:tcBorders>
              <w:top w:val="single" w:sz="2" w:space="0" w:color="FFFFFF"/>
              <w:left w:val="single" w:sz="6" w:space="0" w:color="000000"/>
              <w:bottom w:val="single" w:sz="4" w:space="0" w:color="000000"/>
              <w:right w:val="single" w:sz="6" w:space="0" w:color="000000"/>
            </w:tcBorders>
          </w:tcPr>
          <w:p w14:paraId="3ABC1937" w14:textId="77777777" w:rsidR="00EA52D9" w:rsidRPr="00EA52D9" w:rsidRDefault="00EA52D9" w:rsidP="00EA52D9">
            <w:pPr>
              <w:spacing w:after="0" w:line="240" w:lineRule="auto"/>
              <w:ind w:left="110" w:firstLine="0"/>
              <w:jc w:val="left"/>
              <w:rPr>
                <w:sz w:val="22"/>
              </w:rPr>
            </w:pPr>
            <w:r w:rsidRPr="00EA52D9">
              <w:rPr>
                <w:b/>
                <w:sz w:val="22"/>
              </w:rPr>
              <w:lastRenderedPageBreak/>
              <w:t xml:space="preserve">(EF69LP38RS-1) </w:t>
            </w:r>
          </w:p>
          <w:p w14:paraId="5D201870" w14:textId="77777777" w:rsidR="00EA52D9" w:rsidRPr="00EA52D9" w:rsidRDefault="00EA52D9" w:rsidP="00EA52D9">
            <w:pPr>
              <w:spacing w:after="0" w:line="240" w:lineRule="auto"/>
              <w:ind w:left="2" w:right="103" w:firstLine="0"/>
              <w:rPr>
                <w:sz w:val="22"/>
              </w:rPr>
            </w:pPr>
            <w:r w:rsidRPr="00EA52D9">
              <w:rPr>
                <w:sz w:val="22"/>
              </w:rPr>
              <w:t xml:space="preserve">Organizar os dados e informações pesquisados em painéis ou slides de apresentação, levando em conta o contexto de produção, o tempo disponível, as características do gênero </w:t>
            </w:r>
          </w:p>
          <w:p w14:paraId="33566923" w14:textId="77777777" w:rsidR="00EA52D9" w:rsidRPr="00EA52D9" w:rsidRDefault="00EA52D9" w:rsidP="00EA52D9">
            <w:pPr>
              <w:spacing w:after="0" w:line="240" w:lineRule="auto"/>
              <w:ind w:left="2" w:right="103" w:firstLine="0"/>
              <w:rPr>
                <w:sz w:val="22"/>
              </w:rPr>
            </w:pPr>
            <w:r w:rsidRPr="00EA52D9">
              <w:rPr>
                <w:sz w:val="22"/>
              </w:rPr>
              <w:t xml:space="preserve">apresentação oral, a </w:t>
            </w:r>
            <w:proofErr w:type="spellStart"/>
            <w:r w:rsidRPr="00EA52D9">
              <w:rPr>
                <w:sz w:val="22"/>
              </w:rPr>
              <w:t>multissemiose</w:t>
            </w:r>
            <w:proofErr w:type="spellEnd"/>
            <w:r w:rsidRPr="00EA52D9">
              <w:rPr>
                <w:sz w:val="22"/>
              </w:rPr>
              <w:t>, as mídias e tecnologias que serão utilizadas.</w:t>
            </w:r>
          </w:p>
          <w:p w14:paraId="150C4580" w14:textId="77777777" w:rsidR="00EA52D9" w:rsidRPr="00EA52D9" w:rsidRDefault="00EA52D9" w:rsidP="00EA52D9">
            <w:pPr>
              <w:spacing w:after="0" w:line="240" w:lineRule="auto"/>
              <w:ind w:left="2" w:firstLine="0"/>
              <w:jc w:val="left"/>
              <w:rPr>
                <w:sz w:val="22"/>
              </w:rPr>
            </w:pPr>
            <w:r w:rsidRPr="00EA52D9">
              <w:rPr>
                <w:b/>
                <w:sz w:val="22"/>
              </w:rPr>
              <w:t xml:space="preserve">(EF69LP38RS-2) </w:t>
            </w:r>
          </w:p>
          <w:p w14:paraId="12D2F48D" w14:textId="77777777" w:rsidR="00EA52D9" w:rsidRPr="00EA52D9" w:rsidRDefault="00EA52D9" w:rsidP="00EA52D9">
            <w:pPr>
              <w:tabs>
                <w:tab w:val="right" w:pos="2297"/>
              </w:tabs>
              <w:spacing w:after="0" w:line="240" w:lineRule="auto"/>
              <w:ind w:left="0" w:firstLine="0"/>
              <w:jc w:val="left"/>
              <w:rPr>
                <w:sz w:val="22"/>
              </w:rPr>
            </w:pPr>
            <w:r w:rsidRPr="00EA52D9">
              <w:rPr>
                <w:sz w:val="22"/>
              </w:rPr>
              <w:t xml:space="preserve">Ensaiar </w:t>
            </w:r>
            <w:r w:rsidRPr="00EA52D9">
              <w:rPr>
                <w:sz w:val="22"/>
              </w:rPr>
              <w:tab/>
              <w:t xml:space="preserve">a </w:t>
            </w:r>
          </w:p>
          <w:p w14:paraId="41FC8FC7" w14:textId="77777777" w:rsidR="00EA52D9" w:rsidRPr="00EA52D9" w:rsidRDefault="00EA52D9" w:rsidP="00EA52D9">
            <w:pPr>
              <w:spacing w:after="0" w:line="240" w:lineRule="auto"/>
              <w:ind w:left="2" w:right="102" w:firstLine="0"/>
              <w:rPr>
                <w:sz w:val="22"/>
              </w:rPr>
            </w:pPr>
            <w:r w:rsidRPr="00EA52D9">
              <w:rPr>
                <w:sz w:val="22"/>
              </w:rPr>
              <w:t xml:space="preserve">apresentação, considerando os elementos para linguísticos e </w:t>
            </w:r>
            <w:proofErr w:type="spellStart"/>
            <w:r w:rsidRPr="00EA52D9">
              <w:rPr>
                <w:sz w:val="22"/>
              </w:rPr>
              <w:t>cinésicos</w:t>
            </w:r>
            <w:proofErr w:type="spellEnd"/>
            <w:r w:rsidRPr="00EA52D9">
              <w:rPr>
                <w:sz w:val="22"/>
              </w:rPr>
              <w:t xml:space="preserve"> e procedendo à exposição oral dos resultados de estudos </w:t>
            </w:r>
            <w:r w:rsidRPr="00EA52D9">
              <w:rPr>
                <w:sz w:val="22"/>
              </w:rPr>
              <w:tab/>
              <w:t xml:space="preserve">e pesquisas, a partir do planejamento e da definição de diferentes formas de uso da fala.  </w:t>
            </w:r>
          </w:p>
          <w:p w14:paraId="112494DF" w14:textId="77777777" w:rsidR="00EA52D9" w:rsidRPr="00EA52D9" w:rsidRDefault="00EA52D9" w:rsidP="00EA52D9">
            <w:pPr>
              <w:spacing w:after="0" w:line="240" w:lineRule="auto"/>
              <w:ind w:left="110" w:firstLine="0"/>
              <w:rPr>
                <w:sz w:val="22"/>
              </w:rPr>
            </w:pPr>
            <w:r w:rsidRPr="00EA52D9">
              <w:rPr>
                <w:b/>
                <w:sz w:val="22"/>
              </w:rPr>
              <w:t>(EF69LP38RS-3)</w:t>
            </w:r>
            <w:r w:rsidRPr="00EA52D9">
              <w:rPr>
                <w:sz w:val="22"/>
              </w:rPr>
              <w:t xml:space="preserve"> Exercitar </w:t>
            </w:r>
            <w:r w:rsidRPr="00EA52D9">
              <w:rPr>
                <w:sz w:val="22"/>
              </w:rPr>
              <w:tab/>
              <w:t xml:space="preserve">a oralidade. </w:t>
            </w:r>
            <w:r w:rsidRPr="00EA52D9">
              <w:rPr>
                <w:b/>
                <w:sz w:val="22"/>
              </w:rPr>
              <w:t xml:space="preserve"> </w:t>
            </w:r>
            <w:r w:rsidRPr="00EA52D9">
              <w:rPr>
                <w:sz w:val="22"/>
              </w:rPr>
              <w:t xml:space="preserve"> </w:t>
            </w:r>
          </w:p>
        </w:tc>
        <w:tc>
          <w:tcPr>
            <w:tcW w:w="3925" w:type="dxa"/>
            <w:tcBorders>
              <w:top w:val="single" w:sz="2" w:space="0" w:color="FFFFFF"/>
              <w:left w:val="single" w:sz="6" w:space="0" w:color="000000"/>
              <w:bottom w:val="single" w:sz="4" w:space="0" w:color="000000"/>
              <w:right w:val="single" w:sz="6" w:space="0" w:color="000000"/>
            </w:tcBorders>
          </w:tcPr>
          <w:p w14:paraId="436FDEBE" w14:textId="77777777" w:rsidR="00EA52D9" w:rsidRPr="00EA52D9" w:rsidRDefault="00EA52D9" w:rsidP="00EA52D9">
            <w:pPr>
              <w:spacing w:after="117" w:line="259" w:lineRule="auto"/>
              <w:ind w:left="110" w:firstLine="0"/>
              <w:jc w:val="left"/>
              <w:rPr>
                <w:b/>
              </w:rPr>
            </w:pPr>
          </w:p>
        </w:tc>
      </w:tr>
    </w:tbl>
    <w:p w14:paraId="4565FB7C" w14:textId="77777777" w:rsidR="00EA52D9" w:rsidRPr="00EA52D9" w:rsidRDefault="00EA52D9" w:rsidP="00EA52D9">
      <w:pPr>
        <w:spacing w:after="0" w:line="259" w:lineRule="auto"/>
        <w:ind w:left="-1440" w:right="10466" w:firstLine="0"/>
      </w:pPr>
    </w:p>
    <w:p w14:paraId="746DA5E6" w14:textId="77777777" w:rsidR="00EA52D9" w:rsidRPr="00EA52D9" w:rsidRDefault="00EA52D9" w:rsidP="00EA52D9">
      <w:pPr>
        <w:spacing w:after="0" w:line="259" w:lineRule="auto"/>
        <w:ind w:left="-1440" w:right="10466" w:firstLine="0"/>
        <w:jc w:val="left"/>
      </w:pPr>
    </w:p>
    <w:tbl>
      <w:tblPr>
        <w:tblStyle w:val="TableGrid51"/>
        <w:tblW w:w="15111" w:type="dxa"/>
        <w:tblInd w:w="-1085" w:type="dxa"/>
        <w:tblCellMar>
          <w:top w:w="57" w:type="dxa"/>
          <w:right w:w="39" w:type="dxa"/>
        </w:tblCellMar>
        <w:tblLook w:val="04A0" w:firstRow="1" w:lastRow="0" w:firstColumn="1" w:lastColumn="0" w:noHBand="0" w:noVBand="1"/>
      </w:tblPr>
      <w:tblGrid>
        <w:gridCol w:w="991"/>
        <w:gridCol w:w="1694"/>
        <w:gridCol w:w="1843"/>
        <w:gridCol w:w="1613"/>
        <w:gridCol w:w="372"/>
        <w:gridCol w:w="2268"/>
        <w:gridCol w:w="2405"/>
        <w:gridCol w:w="3925"/>
      </w:tblGrid>
      <w:tr w:rsidR="00EA52D9" w:rsidRPr="00EA52D9" w14:paraId="77B96B0A" w14:textId="77777777" w:rsidTr="00EA52D9">
        <w:trPr>
          <w:trHeight w:val="8725"/>
        </w:trPr>
        <w:tc>
          <w:tcPr>
            <w:tcW w:w="991" w:type="dxa"/>
            <w:tcBorders>
              <w:top w:val="single" w:sz="6" w:space="0" w:color="000000"/>
              <w:left w:val="single" w:sz="6" w:space="0" w:color="000000"/>
              <w:bottom w:val="single" w:sz="6" w:space="0" w:color="000000"/>
              <w:right w:val="single" w:sz="6" w:space="0" w:color="000000"/>
            </w:tcBorders>
          </w:tcPr>
          <w:p w14:paraId="2D82714D"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0415D7C"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6AC0E99" w14:textId="77777777" w:rsidR="00EA52D9" w:rsidRPr="00EA52D9" w:rsidRDefault="00EA52D9" w:rsidP="00EA52D9">
            <w:pPr>
              <w:spacing w:after="0" w:line="259" w:lineRule="auto"/>
              <w:ind w:left="110" w:firstLine="0"/>
              <w:jc w:val="left"/>
            </w:pPr>
            <w:r w:rsidRPr="00EA52D9">
              <w:t xml:space="preserve">Oralidade </w:t>
            </w:r>
          </w:p>
        </w:tc>
        <w:tc>
          <w:tcPr>
            <w:tcW w:w="1613" w:type="dxa"/>
            <w:tcBorders>
              <w:top w:val="single" w:sz="6" w:space="0" w:color="000000"/>
              <w:left w:val="single" w:sz="6" w:space="0" w:color="000000"/>
              <w:bottom w:val="single" w:sz="6" w:space="0" w:color="000000"/>
              <w:right w:val="nil"/>
            </w:tcBorders>
          </w:tcPr>
          <w:p w14:paraId="71B8F865" w14:textId="77777777" w:rsidR="00EA52D9" w:rsidRPr="00EA52D9" w:rsidRDefault="00EA52D9" w:rsidP="00EA52D9">
            <w:pPr>
              <w:spacing w:after="0" w:line="259" w:lineRule="auto"/>
              <w:ind w:left="108" w:firstLine="0"/>
              <w:jc w:val="left"/>
            </w:pPr>
            <w:r w:rsidRPr="00EA52D9">
              <w:t xml:space="preserve">Estratégias produção </w:t>
            </w:r>
          </w:p>
        </w:tc>
        <w:tc>
          <w:tcPr>
            <w:tcW w:w="372" w:type="dxa"/>
            <w:tcBorders>
              <w:top w:val="single" w:sz="6" w:space="0" w:color="000000"/>
              <w:left w:val="nil"/>
              <w:bottom w:val="single" w:sz="6" w:space="0" w:color="000000"/>
              <w:right w:val="single" w:sz="6" w:space="0" w:color="000000"/>
            </w:tcBorders>
          </w:tcPr>
          <w:p w14:paraId="601E29BC"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6" w:space="0" w:color="000000"/>
            </w:tcBorders>
          </w:tcPr>
          <w:p w14:paraId="0033F2A2" w14:textId="77777777" w:rsidR="00EA52D9" w:rsidRPr="00EA52D9" w:rsidRDefault="00EA52D9" w:rsidP="00EA52D9">
            <w:pPr>
              <w:spacing w:after="0" w:line="259" w:lineRule="auto"/>
              <w:ind w:left="110" w:right="64" w:firstLine="0"/>
            </w:pPr>
            <w:r w:rsidRPr="00EA52D9">
              <w:rPr>
                <w:b/>
              </w:rPr>
              <w:t xml:space="preserve">(EF69LP39) </w:t>
            </w:r>
            <w:r w:rsidRPr="00EA52D9">
              <w:t xml:space="preserve">Definir o recorte temático da entrevista e o entrevistado, levantar informações sobre o entrevistado e sobre o tema da entrevista, elaborar roteiro de perguntas, realizar entrevista, a partir do roteiro, abrindo possibilidades para fazer perguntas a partir da resposta, se o contexto permitir, tomar nota, gravar ou salvar a entrevista e </w:t>
            </w:r>
            <w:r w:rsidRPr="00EA52D9">
              <w:tab/>
              <w:t xml:space="preserve">usar adequadamente as informações obtidas, de acordo com os objetivos estabelecidos. </w:t>
            </w:r>
          </w:p>
        </w:tc>
        <w:tc>
          <w:tcPr>
            <w:tcW w:w="2405" w:type="dxa"/>
            <w:tcBorders>
              <w:top w:val="single" w:sz="2" w:space="0" w:color="FFFFFF"/>
              <w:left w:val="single" w:sz="6" w:space="0" w:color="000000"/>
              <w:bottom w:val="single" w:sz="4" w:space="0" w:color="000000"/>
              <w:right w:val="single" w:sz="6" w:space="0" w:color="000000"/>
            </w:tcBorders>
          </w:tcPr>
          <w:p w14:paraId="63EFE274" w14:textId="77777777" w:rsidR="00EA52D9" w:rsidRPr="00560E1F" w:rsidRDefault="00EA52D9" w:rsidP="00EA52D9">
            <w:pPr>
              <w:spacing w:after="0" w:line="240" w:lineRule="auto"/>
              <w:ind w:left="108" w:firstLine="0"/>
              <w:jc w:val="left"/>
              <w:rPr>
                <w:sz w:val="22"/>
              </w:rPr>
            </w:pPr>
            <w:r w:rsidRPr="00560E1F">
              <w:rPr>
                <w:b/>
                <w:sz w:val="22"/>
              </w:rPr>
              <w:t>(EF69LP39RS-1)</w:t>
            </w:r>
            <w:r w:rsidRPr="00560E1F">
              <w:rPr>
                <w:sz w:val="22"/>
              </w:rPr>
              <w:t xml:space="preserve"> </w:t>
            </w:r>
          </w:p>
          <w:p w14:paraId="04CF5F6D" w14:textId="77777777" w:rsidR="00EA52D9" w:rsidRPr="00560E1F" w:rsidRDefault="00EA52D9" w:rsidP="00EA52D9">
            <w:pPr>
              <w:spacing w:after="0" w:line="240" w:lineRule="auto"/>
              <w:ind w:left="108" w:right="65" w:firstLine="0"/>
              <w:rPr>
                <w:sz w:val="22"/>
              </w:rPr>
            </w:pPr>
            <w:r w:rsidRPr="00560E1F">
              <w:rPr>
                <w:sz w:val="22"/>
              </w:rPr>
              <w:t xml:space="preserve">Planejar e realizar entrevistas, definindo o recorte temático e o </w:t>
            </w:r>
          </w:p>
          <w:p w14:paraId="228C8DF3" w14:textId="77777777" w:rsidR="00EA52D9" w:rsidRPr="00560E1F" w:rsidRDefault="00EA52D9" w:rsidP="00EA52D9">
            <w:pPr>
              <w:spacing w:after="0" w:line="240" w:lineRule="auto"/>
              <w:ind w:left="108" w:right="65" w:firstLine="0"/>
              <w:rPr>
                <w:sz w:val="22"/>
              </w:rPr>
            </w:pPr>
            <w:r w:rsidRPr="00560E1F">
              <w:rPr>
                <w:sz w:val="22"/>
              </w:rPr>
              <w:t xml:space="preserve">entrevistado, levantando informações sobre o entrevistado e sobre o tema, elaborando roteiro de perguntas, abrindo </w:t>
            </w:r>
          </w:p>
          <w:p w14:paraId="052E6358" w14:textId="77777777" w:rsidR="00EA52D9" w:rsidRPr="00560E1F" w:rsidRDefault="00EA52D9" w:rsidP="00EA52D9">
            <w:pPr>
              <w:spacing w:after="0" w:line="240" w:lineRule="auto"/>
              <w:ind w:left="108" w:firstLine="0"/>
              <w:rPr>
                <w:b/>
                <w:sz w:val="22"/>
              </w:rPr>
            </w:pPr>
            <w:r w:rsidRPr="00560E1F">
              <w:rPr>
                <w:sz w:val="22"/>
              </w:rPr>
              <w:t xml:space="preserve">possibilidades para fazê-las a partir da resposta, </w:t>
            </w:r>
            <w:r w:rsidRPr="00560E1F">
              <w:rPr>
                <w:sz w:val="22"/>
              </w:rPr>
              <w:tab/>
              <w:t xml:space="preserve">se </w:t>
            </w:r>
            <w:r w:rsidRPr="00560E1F">
              <w:rPr>
                <w:sz w:val="22"/>
              </w:rPr>
              <w:tab/>
              <w:t xml:space="preserve">o contexto </w:t>
            </w:r>
            <w:r w:rsidRPr="00560E1F">
              <w:rPr>
                <w:sz w:val="22"/>
              </w:rPr>
              <w:tab/>
              <w:t xml:space="preserve">permitir, usando-a como um instrumento para coletar </w:t>
            </w:r>
            <w:r w:rsidRPr="00560E1F">
              <w:rPr>
                <w:sz w:val="22"/>
              </w:rPr>
              <w:tab/>
              <w:t xml:space="preserve">dados no interior </w:t>
            </w:r>
            <w:r w:rsidRPr="00560E1F">
              <w:rPr>
                <w:sz w:val="22"/>
              </w:rPr>
              <w:tab/>
              <w:t xml:space="preserve">de uma pesquisa. </w:t>
            </w:r>
            <w:r w:rsidRPr="00560E1F">
              <w:rPr>
                <w:b/>
                <w:sz w:val="22"/>
              </w:rPr>
              <w:t xml:space="preserve"> </w:t>
            </w:r>
          </w:p>
          <w:p w14:paraId="5FA5E60F" w14:textId="77777777" w:rsidR="00EA52D9" w:rsidRPr="00560E1F" w:rsidRDefault="00EA52D9" w:rsidP="00EA52D9">
            <w:pPr>
              <w:spacing w:after="0" w:line="240" w:lineRule="auto"/>
              <w:ind w:left="108" w:firstLine="0"/>
              <w:rPr>
                <w:sz w:val="22"/>
              </w:rPr>
            </w:pPr>
          </w:p>
          <w:p w14:paraId="7A77A50A" w14:textId="77777777" w:rsidR="00EA52D9" w:rsidRPr="00560E1F" w:rsidRDefault="00EA52D9" w:rsidP="00EA52D9">
            <w:pPr>
              <w:spacing w:after="0" w:line="240" w:lineRule="auto"/>
              <w:ind w:left="108" w:firstLine="0"/>
              <w:jc w:val="left"/>
              <w:rPr>
                <w:sz w:val="22"/>
              </w:rPr>
            </w:pPr>
            <w:r w:rsidRPr="00560E1F">
              <w:rPr>
                <w:b/>
                <w:sz w:val="22"/>
              </w:rPr>
              <w:t xml:space="preserve">(EF69LP39RS-2) </w:t>
            </w:r>
            <w:r w:rsidRPr="00560E1F">
              <w:rPr>
                <w:sz w:val="22"/>
              </w:rPr>
              <w:t xml:space="preserve">Usar </w:t>
            </w:r>
          </w:p>
          <w:p w14:paraId="5B03576F" w14:textId="77777777" w:rsidR="00EA52D9" w:rsidRPr="00560E1F" w:rsidRDefault="00EA52D9" w:rsidP="00EA52D9">
            <w:pPr>
              <w:spacing w:after="0" w:line="240" w:lineRule="auto"/>
              <w:ind w:left="108" w:right="64" w:firstLine="0"/>
              <w:rPr>
                <w:sz w:val="22"/>
              </w:rPr>
            </w:pPr>
            <w:r w:rsidRPr="00560E1F">
              <w:rPr>
                <w:sz w:val="22"/>
              </w:rPr>
              <w:t xml:space="preserve">adequadamente as informações obtidas na entrevista, de acordo com os </w:t>
            </w:r>
          </w:p>
          <w:p w14:paraId="2A3E1F42" w14:textId="77777777" w:rsidR="00EA52D9" w:rsidRPr="00EA52D9" w:rsidRDefault="00EA52D9" w:rsidP="00EA52D9">
            <w:pPr>
              <w:spacing w:after="0" w:line="240" w:lineRule="auto"/>
              <w:ind w:left="108" w:firstLine="0"/>
              <w:jc w:val="left"/>
            </w:pPr>
            <w:r w:rsidRPr="00560E1F">
              <w:rPr>
                <w:sz w:val="22"/>
              </w:rPr>
              <w:t>objetivos estabelecidos previamente.</w:t>
            </w:r>
          </w:p>
        </w:tc>
        <w:tc>
          <w:tcPr>
            <w:tcW w:w="3925" w:type="dxa"/>
            <w:tcBorders>
              <w:top w:val="single" w:sz="2" w:space="0" w:color="FFFFFF"/>
              <w:left w:val="single" w:sz="6" w:space="0" w:color="000000"/>
              <w:bottom w:val="single" w:sz="4" w:space="0" w:color="000000"/>
              <w:right w:val="single" w:sz="6" w:space="0" w:color="000000"/>
            </w:tcBorders>
          </w:tcPr>
          <w:p w14:paraId="2C41E9F7" w14:textId="77777777" w:rsidR="00EA52D9" w:rsidRPr="00EA52D9" w:rsidRDefault="00EA52D9" w:rsidP="00EA52D9">
            <w:pPr>
              <w:spacing w:after="0" w:line="240" w:lineRule="auto"/>
              <w:ind w:left="108" w:firstLine="0"/>
              <w:jc w:val="left"/>
              <w:rPr>
                <w:b/>
              </w:rPr>
            </w:pPr>
          </w:p>
        </w:tc>
      </w:tr>
    </w:tbl>
    <w:p w14:paraId="1F4C5552" w14:textId="77777777" w:rsidR="00EA52D9" w:rsidRPr="00EA52D9" w:rsidRDefault="00EA52D9" w:rsidP="00EA52D9">
      <w:pPr>
        <w:spacing w:after="0" w:line="259" w:lineRule="auto"/>
        <w:ind w:left="-1440" w:right="10466" w:firstLine="0"/>
        <w:jc w:val="left"/>
      </w:pPr>
    </w:p>
    <w:tbl>
      <w:tblPr>
        <w:tblStyle w:val="TableGrid51"/>
        <w:tblW w:w="15394"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4208"/>
      </w:tblGrid>
      <w:tr w:rsidR="00EA52D9" w:rsidRPr="00EA52D9" w14:paraId="70AA86CA" w14:textId="77777777" w:rsidTr="00EA52D9">
        <w:trPr>
          <w:trHeight w:val="6457"/>
        </w:trPr>
        <w:tc>
          <w:tcPr>
            <w:tcW w:w="991" w:type="dxa"/>
            <w:tcBorders>
              <w:top w:val="single" w:sz="6" w:space="0" w:color="000000"/>
              <w:left w:val="single" w:sz="6" w:space="0" w:color="000000"/>
              <w:bottom w:val="single" w:sz="6" w:space="0" w:color="000000"/>
              <w:right w:val="single" w:sz="6" w:space="0" w:color="000000"/>
            </w:tcBorders>
          </w:tcPr>
          <w:p w14:paraId="4E71F9D6" w14:textId="77777777" w:rsidR="00EA52D9" w:rsidRPr="00EA52D9" w:rsidRDefault="00EA52D9" w:rsidP="00EA52D9">
            <w:pPr>
              <w:spacing w:after="0" w:line="259" w:lineRule="auto"/>
              <w:ind w:left="2"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58A78C9"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C487C08" w14:textId="77777777" w:rsidR="00EA52D9" w:rsidRPr="00EA52D9" w:rsidRDefault="00EA52D9" w:rsidP="00EA52D9">
            <w:pPr>
              <w:spacing w:after="2" w:line="359" w:lineRule="auto"/>
              <w:ind w:left="2" w:firstLine="0"/>
              <w:jc w:val="left"/>
            </w:pPr>
            <w:r w:rsidRPr="00EA52D9">
              <w:t>Análise linguística/sem</w:t>
            </w:r>
          </w:p>
          <w:p w14:paraId="73CAFD8B"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D6DB801" w14:textId="77777777" w:rsidR="00EA52D9" w:rsidRPr="00EA52D9" w:rsidRDefault="00EA52D9" w:rsidP="00EA52D9">
            <w:pPr>
              <w:spacing w:after="161" w:line="359" w:lineRule="auto"/>
              <w:ind w:left="0" w:firstLine="0"/>
              <w:jc w:val="left"/>
            </w:pPr>
            <w:r w:rsidRPr="00EA52D9">
              <w:t xml:space="preserve">Construção composicional  </w:t>
            </w:r>
          </w:p>
          <w:p w14:paraId="0538D79B" w14:textId="77777777" w:rsidR="00EA52D9" w:rsidRPr="00EA52D9" w:rsidRDefault="00EA52D9" w:rsidP="00EA52D9">
            <w:pPr>
              <w:spacing w:after="19"/>
              <w:ind w:left="0" w:firstLine="0"/>
              <w:jc w:val="left"/>
            </w:pPr>
            <w:r w:rsidRPr="00EA52D9">
              <w:t xml:space="preserve">Elementos para linguísticos </w:t>
            </w:r>
          </w:p>
          <w:p w14:paraId="70B41598" w14:textId="77777777" w:rsidR="00EA52D9" w:rsidRPr="00EA52D9" w:rsidRDefault="00EA52D9" w:rsidP="00EA52D9">
            <w:pPr>
              <w:tabs>
                <w:tab w:val="center" w:pos="67"/>
                <w:tab w:val="center" w:pos="1277"/>
              </w:tabs>
              <w:spacing w:after="125" w:line="259" w:lineRule="auto"/>
              <w:ind w:left="0" w:firstLine="0"/>
              <w:jc w:val="left"/>
            </w:pPr>
            <w:r w:rsidRPr="00EA52D9">
              <w:rPr>
                <w:rFonts w:ascii="Calibri" w:eastAsia="Calibri" w:hAnsi="Calibri" w:cs="Calibri"/>
                <w:sz w:val="22"/>
              </w:rPr>
              <w:tab/>
            </w:r>
            <w:r w:rsidRPr="00EA52D9">
              <w:t xml:space="preserve">e </w:t>
            </w:r>
            <w:r w:rsidRPr="00EA52D9">
              <w:tab/>
            </w:r>
            <w:proofErr w:type="spellStart"/>
            <w:r w:rsidRPr="00EA52D9">
              <w:t>cinésicos</w:t>
            </w:r>
            <w:proofErr w:type="spellEnd"/>
            <w:r w:rsidRPr="00EA52D9">
              <w:t xml:space="preserve"> </w:t>
            </w:r>
          </w:p>
          <w:p w14:paraId="47AD6294" w14:textId="77777777" w:rsidR="00EA52D9" w:rsidRPr="00EA52D9" w:rsidRDefault="00EA52D9" w:rsidP="00EA52D9">
            <w:pPr>
              <w:spacing w:after="0" w:line="259" w:lineRule="auto"/>
              <w:ind w:left="0" w:firstLine="0"/>
              <w:jc w:val="left"/>
            </w:pPr>
            <w:r w:rsidRPr="00EA52D9">
              <w:t xml:space="preserve">Apresentações orais </w:t>
            </w:r>
          </w:p>
        </w:tc>
        <w:tc>
          <w:tcPr>
            <w:tcW w:w="2268" w:type="dxa"/>
            <w:tcBorders>
              <w:top w:val="single" w:sz="6" w:space="0" w:color="000000"/>
              <w:left w:val="single" w:sz="6" w:space="0" w:color="000000"/>
              <w:bottom w:val="single" w:sz="6" w:space="0" w:color="000000"/>
              <w:right w:val="single" w:sz="6" w:space="0" w:color="000000"/>
            </w:tcBorders>
          </w:tcPr>
          <w:p w14:paraId="61AB9311" w14:textId="77777777" w:rsidR="00EA52D9" w:rsidRPr="00EA52D9" w:rsidRDefault="00EA52D9" w:rsidP="00EA52D9">
            <w:pPr>
              <w:spacing w:after="0" w:line="240" w:lineRule="auto"/>
              <w:ind w:left="0" w:firstLine="0"/>
              <w:jc w:val="left"/>
            </w:pPr>
            <w:r w:rsidRPr="00EA52D9">
              <w:rPr>
                <w:b/>
              </w:rPr>
              <w:t xml:space="preserve">(EF69LP40) </w:t>
            </w:r>
          </w:p>
          <w:p w14:paraId="0E35E213" w14:textId="77777777" w:rsidR="00EA52D9" w:rsidRPr="00EA52D9" w:rsidRDefault="00EA52D9" w:rsidP="00EA52D9">
            <w:pPr>
              <w:spacing w:after="0" w:line="240" w:lineRule="auto"/>
              <w:ind w:left="0" w:firstLine="0"/>
            </w:pPr>
            <w:r w:rsidRPr="00EA52D9">
              <w:t xml:space="preserve">Analisar, em gravações de </w:t>
            </w:r>
          </w:p>
          <w:p w14:paraId="442E9FC9" w14:textId="77777777" w:rsidR="00EA52D9" w:rsidRPr="00EA52D9" w:rsidRDefault="00EA52D9" w:rsidP="00EA52D9">
            <w:pPr>
              <w:spacing w:after="0" w:line="240" w:lineRule="auto"/>
              <w:ind w:left="0" w:firstLine="0"/>
              <w:jc w:val="left"/>
            </w:pPr>
            <w:r w:rsidRPr="00EA52D9">
              <w:t xml:space="preserve">seminários, conferências rápidas, trechos de palestras, </w:t>
            </w:r>
            <w:r w:rsidRPr="00EA52D9">
              <w:tab/>
              <w:t xml:space="preserve">dentre outros, </w:t>
            </w:r>
            <w:r w:rsidRPr="00EA52D9">
              <w:tab/>
              <w:t xml:space="preserve">a </w:t>
            </w:r>
          </w:p>
          <w:p w14:paraId="4BB4B44A" w14:textId="77777777" w:rsidR="00EA52D9" w:rsidRPr="00EA52D9" w:rsidRDefault="00EA52D9" w:rsidP="00EA52D9">
            <w:pPr>
              <w:spacing w:after="0" w:line="240" w:lineRule="auto"/>
              <w:ind w:left="0" w:right="49" w:firstLine="0"/>
              <w:jc w:val="left"/>
            </w:pPr>
            <w:r w:rsidRPr="00EA52D9">
              <w:t xml:space="preserve">construção composicional dos gêneros </w:t>
            </w:r>
            <w:r w:rsidRPr="00EA52D9">
              <w:tab/>
              <w:t>de apresentação – abertura/</w:t>
            </w:r>
            <w:proofErr w:type="gramStart"/>
            <w:r w:rsidRPr="00EA52D9">
              <w:t>saudação ,</w:t>
            </w:r>
            <w:proofErr w:type="gramEnd"/>
            <w:r w:rsidRPr="00EA52D9">
              <w:t xml:space="preserve"> </w:t>
            </w:r>
            <w:r w:rsidRPr="00EA52D9">
              <w:tab/>
              <w:t xml:space="preserve">introdução ao tema, </w:t>
            </w:r>
          </w:p>
          <w:p w14:paraId="6E7565A7" w14:textId="77777777" w:rsidR="00EA52D9" w:rsidRPr="00EA52D9" w:rsidRDefault="00EA52D9" w:rsidP="00EA52D9">
            <w:pPr>
              <w:spacing w:after="0" w:line="240" w:lineRule="auto"/>
              <w:ind w:left="0" w:firstLine="0"/>
            </w:pPr>
            <w:r w:rsidRPr="00EA52D9">
              <w:t xml:space="preserve">apresentação do plano </w:t>
            </w:r>
            <w:r w:rsidRPr="00EA52D9">
              <w:tab/>
              <w:t xml:space="preserve">de </w:t>
            </w:r>
          </w:p>
          <w:p w14:paraId="28C9B1A7" w14:textId="77777777" w:rsidR="00EA52D9" w:rsidRPr="00EA52D9" w:rsidRDefault="00EA52D9" w:rsidP="00EA52D9">
            <w:pPr>
              <w:spacing w:after="0" w:line="240" w:lineRule="auto"/>
              <w:ind w:left="0" w:firstLine="0"/>
              <w:jc w:val="left"/>
            </w:pPr>
            <w:r w:rsidRPr="00EA52D9">
              <w:t xml:space="preserve">exposição, desenvolvimento dos conteúdos, por meio </w:t>
            </w:r>
            <w:r w:rsidRPr="00EA52D9">
              <w:tab/>
              <w:t xml:space="preserve">do encadeamento de temas e subtemas (coesão temática), síntese final e/ou conclusão, encerramento –, os elementos para linguísticos </w:t>
            </w:r>
          </w:p>
          <w:p w14:paraId="5CB1226B" w14:textId="77777777" w:rsidR="00EA52D9" w:rsidRPr="00EA52D9" w:rsidRDefault="00EA52D9" w:rsidP="00EA52D9">
            <w:pPr>
              <w:spacing w:after="0" w:line="240" w:lineRule="auto"/>
              <w:ind w:left="2" w:right="64" w:firstLine="0"/>
            </w:pPr>
            <w:r w:rsidRPr="00EA52D9">
              <w:lastRenderedPageBreak/>
              <w:t xml:space="preserve">(tais como: tom e volume da voz, pausas </w:t>
            </w:r>
            <w:r w:rsidRPr="00EA52D9">
              <w:tab/>
              <w:t xml:space="preserve">e hesitações – que, em geral, devem ser minimizadas –, modulação de voz e entonação, ritmo, respiração etc.) e </w:t>
            </w:r>
            <w:proofErr w:type="spellStart"/>
            <w:r w:rsidRPr="00EA52D9">
              <w:t>cinésicos</w:t>
            </w:r>
            <w:proofErr w:type="spellEnd"/>
            <w:r w:rsidRPr="00EA52D9">
              <w:t xml:space="preserve"> (tais como: postura </w:t>
            </w:r>
          </w:p>
          <w:p w14:paraId="1282390B" w14:textId="77777777" w:rsidR="00EA52D9" w:rsidRPr="00EA52D9" w:rsidRDefault="00EA52D9" w:rsidP="00EA52D9">
            <w:pPr>
              <w:spacing w:after="0" w:line="240" w:lineRule="auto"/>
              <w:ind w:left="2" w:firstLine="0"/>
              <w:jc w:val="left"/>
            </w:pPr>
            <w:r w:rsidRPr="00EA52D9">
              <w:t xml:space="preserve">corporal, </w:t>
            </w:r>
          </w:p>
          <w:p w14:paraId="28D30A21" w14:textId="77777777" w:rsidR="00EA52D9" w:rsidRPr="00EA52D9" w:rsidRDefault="00EA52D9" w:rsidP="00EA52D9">
            <w:pPr>
              <w:tabs>
                <w:tab w:val="center" w:pos="650"/>
                <w:tab w:val="center" w:pos="1989"/>
              </w:tabs>
              <w:spacing w:after="0" w:line="240" w:lineRule="auto"/>
              <w:ind w:left="0" w:firstLine="0"/>
              <w:jc w:val="left"/>
            </w:pPr>
            <w:r w:rsidRPr="00EA52D9">
              <w:rPr>
                <w:rFonts w:ascii="Calibri" w:eastAsia="Calibri" w:hAnsi="Calibri" w:cs="Calibri"/>
                <w:sz w:val="22"/>
              </w:rPr>
              <w:tab/>
            </w:r>
            <w:r w:rsidRPr="00EA52D9">
              <w:t xml:space="preserve">movimentos </w:t>
            </w:r>
            <w:r w:rsidRPr="00EA52D9">
              <w:tab/>
              <w:t xml:space="preserve">e </w:t>
            </w:r>
          </w:p>
          <w:p w14:paraId="43385121" w14:textId="77777777" w:rsidR="00EA52D9" w:rsidRPr="00EA52D9" w:rsidRDefault="00EA52D9" w:rsidP="00EA52D9">
            <w:pPr>
              <w:spacing w:after="0" w:line="240" w:lineRule="auto"/>
              <w:ind w:left="2" w:firstLine="0"/>
              <w:jc w:val="left"/>
            </w:pPr>
            <w:r w:rsidRPr="00EA52D9">
              <w:t xml:space="preserve">gestualidade significativa, </w:t>
            </w:r>
          </w:p>
          <w:p w14:paraId="628D4138" w14:textId="77777777" w:rsidR="00EA52D9" w:rsidRPr="00EA52D9" w:rsidRDefault="00EA52D9" w:rsidP="00EA52D9">
            <w:pPr>
              <w:spacing w:after="0" w:line="240" w:lineRule="auto"/>
              <w:ind w:left="0" w:firstLine="0"/>
              <w:jc w:val="left"/>
            </w:pPr>
            <w:r w:rsidRPr="00EA52D9">
              <w:t xml:space="preserve">expressão facial, contato de olho com plateia, modulação de voz e entonação, sincronia da fala com ferramenta de apoio etc.), para melhor performar apresentações orais no campo da divulgação do conhecimento.  </w:t>
            </w:r>
          </w:p>
        </w:tc>
        <w:tc>
          <w:tcPr>
            <w:tcW w:w="2405" w:type="dxa"/>
            <w:tcBorders>
              <w:top w:val="single" w:sz="2" w:space="0" w:color="FFFFFF"/>
              <w:left w:val="single" w:sz="6" w:space="0" w:color="000000"/>
              <w:bottom w:val="single" w:sz="4" w:space="0" w:color="000000"/>
              <w:right w:val="single" w:sz="6" w:space="0" w:color="000000"/>
            </w:tcBorders>
          </w:tcPr>
          <w:p w14:paraId="600BE034" w14:textId="77777777" w:rsidR="00EA52D9" w:rsidRPr="00EA52D9" w:rsidRDefault="00EA52D9" w:rsidP="00EA52D9">
            <w:pPr>
              <w:spacing w:after="115" w:line="259" w:lineRule="auto"/>
              <w:ind w:left="2" w:firstLine="0"/>
              <w:jc w:val="left"/>
            </w:pPr>
            <w:r w:rsidRPr="00EA52D9">
              <w:rPr>
                <w:b/>
              </w:rPr>
              <w:lastRenderedPageBreak/>
              <w:t xml:space="preserve">(EF69LP40RS-1) </w:t>
            </w:r>
          </w:p>
          <w:p w14:paraId="42A50315" w14:textId="77777777" w:rsidR="00EA52D9" w:rsidRPr="00EA52D9" w:rsidRDefault="00EA52D9" w:rsidP="00EA52D9">
            <w:pPr>
              <w:spacing w:after="0"/>
              <w:ind w:left="2" w:firstLine="0"/>
            </w:pPr>
            <w:r w:rsidRPr="00EA52D9">
              <w:t xml:space="preserve">Analisar, em gravações de </w:t>
            </w:r>
          </w:p>
          <w:p w14:paraId="4F740E73" w14:textId="77777777" w:rsidR="00EA52D9" w:rsidRPr="00EA52D9" w:rsidRDefault="00EA52D9" w:rsidP="00EA52D9">
            <w:pPr>
              <w:spacing w:after="0" w:line="259" w:lineRule="auto"/>
              <w:ind w:left="2" w:right="64" w:firstLine="0"/>
            </w:pPr>
            <w:r w:rsidRPr="00EA52D9">
              <w:t xml:space="preserve">seminários, conferências rápidas, trechos de palestras, dentre outros, a construção composicional dos gêneros de apresentação, os elementos para linguísticos e </w:t>
            </w:r>
            <w:proofErr w:type="spellStart"/>
            <w:r w:rsidRPr="00EA52D9">
              <w:t>cinésicos</w:t>
            </w:r>
            <w:proofErr w:type="spellEnd"/>
            <w:r w:rsidRPr="00EA52D9">
              <w:t xml:space="preserve">, para melhor performar apresentações orais no campo da divulgação do conhecimento com vistas à utilização em apresentações próprias. </w:t>
            </w:r>
          </w:p>
        </w:tc>
        <w:tc>
          <w:tcPr>
            <w:tcW w:w="4208" w:type="dxa"/>
            <w:tcBorders>
              <w:top w:val="single" w:sz="2" w:space="0" w:color="FFFFFF"/>
              <w:left w:val="single" w:sz="6" w:space="0" w:color="000000"/>
              <w:bottom w:val="single" w:sz="4" w:space="0" w:color="000000"/>
              <w:right w:val="single" w:sz="6" w:space="0" w:color="000000"/>
            </w:tcBorders>
          </w:tcPr>
          <w:p w14:paraId="325B391B" w14:textId="77777777" w:rsidR="00EA52D9" w:rsidRPr="00EA52D9" w:rsidRDefault="00EA52D9" w:rsidP="00EA52D9">
            <w:pPr>
              <w:spacing w:after="115" w:line="259" w:lineRule="auto"/>
              <w:ind w:left="2" w:firstLine="0"/>
              <w:jc w:val="left"/>
              <w:rPr>
                <w:b/>
              </w:rPr>
            </w:pPr>
          </w:p>
        </w:tc>
      </w:tr>
      <w:tr w:rsidR="00EA52D9" w:rsidRPr="00EA52D9" w14:paraId="042E0E19" w14:textId="77777777" w:rsidTr="00EA52D9">
        <w:trPr>
          <w:trHeight w:val="2084"/>
        </w:trPr>
        <w:tc>
          <w:tcPr>
            <w:tcW w:w="991" w:type="dxa"/>
            <w:tcBorders>
              <w:top w:val="single" w:sz="6" w:space="0" w:color="000000"/>
              <w:left w:val="single" w:sz="6" w:space="0" w:color="000000"/>
              <w:bottom w:val="single" w:sz="6" w:space="0" w:color="000000"/>
              <w:right w:val="single" w:sz="6" w:space="0" w:color="000000"/>
            </w:tcBorders>
          </w:tcPr>
          <w:p w14:paraId="5901E63F"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8EAEA42"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729CAFB" w14:textId="77777777" w:rsidR="00EA52D9" w:rsidRPr="00EA52D9" w:rsidRDefault="00EA52D9" w:rsidP="00EA52D9">
            <w:pPr>
              <w:spacing w:after="2" w:line="359" w:lineRule="auto"/>
              <w:ind w:left="2" w:firstLine="0"/>
              <w:jc w:val="left"/>
            </w:pPr>
            <w:r w:rsidRPr="00EA52D9">
              <w:t>Análise linguística/sem</w:t>
            </w:r>
          </w:p>
          <w:p w14:paraId="095CD355"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92416AE" w14:textId="77777777" w:rsidR="00EA52D9" w:rsidRPr="00EA52D9" w:rsidRDefault="00EA52D9" w:rsidP="00EA52D9">
            <w:pPr>
              <w:spacing w:after="0" w:line="259" w:lineRule="auto"/>
              <w:ind w:left="0" w:firstLine="0"/>
              <w:jc w:val="left"/>
            </w:pPr>
            <w:r w:rsidRPr="00EA52D9">
              <w:t xml:space="preserve">Usar adequadamente ferramentas de apoio </w:t>
            </w:r>
            <w:r w:rsidRPr="00EA52D9">
              <w:tab/>
              <w:t>a apresentações orais</w:t>
            </w:r>
          </w:p>
        </w:tc>
        <w:tc>
          <w:tcPr>
            <w:tcW w:w="2268" w:type="dxa"/>
            <w:tcBorders>
              <w:top w:val="single" w:sz="6" w:space="0" w:color="000000"/>
              <w:left w:val="single" w:sz="6" w:space="0" w:color="000000"/>
              <w:bottom w:val="single" w:sz="6" w:space="0" w:color="000000"/>
              <w:right w:val="single" w:sz="6" w:space="0" w:color="000000"/>
            </w:tcBorders>
          </w:tcPr>
          <w:p w14:paraId="0886F0E6" w14:textId="77777777" w:rsidR="00EA52D9" w:rsidRPr="00EA52D9" w:rsidRDefault="00EA52D9" w:rsidP="00EA52D9">
            <w:pPr>
              <w:spacing w:after="2" w:line="366" w:lineRule="auto"/>
              <w:ind w:left="2" w:right="65" w:firstLine="0"/>
            </w:pPr>
            <w:r w:rsidRPr="00EA52D9">
              <w:rPr>
                <w:b/>
              </w:rPr>
              <w:t xml:space="preserve">(EF69LP41) </w:t>
            </w:r>
            <w:r w:rsidRPr="00EA52D9">
              <w:t xml:space="preserve">Usar adequadamente ferramentas de apoio </w:t>
            </w:r>
            <w:r w:rsidRPr="00EA52D9">
              <w:tab/>
              <w:t xml:space="preserve">a </w:t>
            </w:r>
          </w:p>
          <w:p w14:paraId="3BD4594F" w14:textId="77777777" w:rsidR="00EA52D9" w:rsidRPr="00EA52D9" w:rsidRDefault="00EA52D9" w:rsidP="00EA52D9">
            <w:pPr>
              <w:spacing w:after="0" w:line="259" w:lineRule="auto"/>
              <w:ind w:left="2" w:firstLine="0"/>
              <w:jc w:val="left"/>
            </w:pPr>
            <w:r w:rsidRPr="00EA52D9">
              <w:t xml:space="preserve">apresentações </w:t>
            </w:r>
          </w:p>
        </w:tc>
        <w:tc>
          <w:tcPr>
            <w:tcW w:w="2405" w:type="dxa"/>
            <w:tcBorders>
              <w:top w:val="single" w:sz="2" w:space="0" w:color="FFFFFF"/>
              <w:left w:val="single" w:sz="6" w:space="0" w:color="000000"/>
              <w:bottom w:val="single" w:sz="4" w:space="0" w:color="000000"/>
              <w:right w:val="single" w:sz="6" w:space="0" w:color="000000"/>
            </w:tcBorders>
          </w:tcPr>
          <w:p w14:paraId="5C72F68D" w14:textId="77777777" w:rsidR="00EA52D9" w:rsidRPr="00EA52D9" w:rsidRDefault="00EA52D9" w:rsidP="00EA52D9">
            <w:pPr>
              <w:spacing w:after="0" w:line="259" w:lineRule="auto"/>
              <w:ind w:left="2" w:firstLine="0"/>
              <w:jc w:val="left"/>
            </w:pPr>
            <w:r w:rsidRPr="00EA52D9">
              <w:rPr>
                <w:b/>
              </w:rPr>
              <w:t xml:space="preserve">(EF69LP41RS-1) </w:t>
            </w:r>
            <w:r w:rsidRPr="00EA52D9">
              <w:t xml:space="preserve">Usar adequadamente ferramentas </w:t>
            </w:r>
            <w:r w:rsidRPr="00EA52D9">
              <w:tab/>
              <w:t xml:space="preserve">de apoio </w:t>
            </w:r>
            <w:r w:rsidRPr="00EA52D9">
              <w:tab/>
              <w:t xml:space="preserve">a </w:t>
            </w:r>
          </w:p>
        </w:tc>
        <w:tc>
          <w:tcPr>
            <w:tcW w:w="4208" w:type="dxa"/>
            <w:tcBorders>
              <w:top w:val="single" w:sz="2" w:space="0" w:color="FFFFFF"/>
              <w:left w:val="single" w:sz="6" w:space="0" w:color="000000"/>
              <w:bottom w:val="single" w:sz="4" w:space="0" w:color="000000"/>
              <w:right w:val="single" w:sz="6" w:space="0" w:color="000000"/>
            </w:tcBorders>
          </w:tcPr>
          <w:p w14:paraId="41696AAC" w14:textId="77777777" w:rsidR="00EA52D9" w:rsidRPr="00EA52D9" w:rsidRDefault="00EA52D9" w:rsidP="00EA52D9">
            <w:pPr>
              <w:spacing w:after="0" w:line="259" w:lineRule="auto"/>
              <w:ind w:left="2" w:firstLine="0"/>
              <w:jc w:val="left"/>
              <w:rPr>
                <w:b/>
              </w:rPr>
            </w:pPr>
          </w:p>
        </w:tc>
      </w:tr>
    </w:tbl>
    <w:p w14:paraId="75DF7EBD" w14:textId="77777777" w:rsidR="00EA52D9" w:rsidRPr="00EA52D9" w:rsidRDefault="00EA52D9" w:rsidP="00EA52D9">
      <w:pPr>
        <w:spacing w:after="0" w:line="259" w:lineRule="auto"/>
        <w:ind w:left="-1440" w:right="10466" w:firstLine="0"/>
        <w:jc w:val="left"/>
      </w:pPr>
    </w:p>
    <w:tbl>
      <w:tblPr>
        <w:tblStyle w:val="TableGrid51"/>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2AF7F624" w14:textId="77777777" w:rsidTr="00EA52D9">
        <w:trPr>
          <w:trHeight w:val="11767"/>
        </w:trPr>
        <w:tc>
          <w:tcPr>
            <w:tcW w:w="991" w:type="dxa"/>
            <w:tcBorders>
              <w:top w:val="single" w:sz="6" w:space="0" w:color="000000"/>
              <w:left w:val="single" w:sz="6" w:space="0" w:color="000000"/>
              <w:bottom w:val="single" w:sz="6" w:space="0" w:color="000000"/>
              <w:right w:val="single" w:sz="6" w:space="0" w:color="000000"/>
            </w:tcBorders>
          </w:tcPr>
          <w:p w14:paraId="1A0E1891" w14:textId="77777777" w:rsidR="00EA52D9" w:rsidRPr="00EA52D9" w:rsidRDefault="00EA52D9" w:rsidP="00EA52D9">
            <w:pPr>
              <w:spacing w:after="160" w:line="259" w:lineRule="auto"/>
              <w:ind w:left="0" w:firstLine="0"/>
              <w:jc w:val="left"/>
            </w:pPr>
          </w:p>
        </w:tc>
        <w:tc>
          <w:tcPr>
            <w:tcW w:w="1694" w:type="dxa"/>
            <w:tcBorders>
              <w:top w:val="single" w:sz="6" w:space="0" w:color="000000"/>
              <w:left w:val="single" w:sz="6" w:space="0" w:color="000000"/>
              <w:bottom w:val="single" w:sz="6" w:space="0" w:color="000000"/>
              <w:right w:val="single" w:sz="6" w:space="0" w:color="000000"/>
            </w:tcBorders>
          </w:tcPr>
          <w:p w14:paraId="29D1288D" w14:textId="77777777" w:rsidR="00EA52D9" w:rsidRPr="00EA52D9" w:rsidRDefault="00EA52D9" w:rsidP="00EA52D9">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14:paraId="580D73B3" w14:textId="77777777" w:rsidR="00EA52D9" w:rsidRPr="00EA52D9" w:rsidRDefault="00EA52D9" w:rsidP="00EA52D9">
            <w:pPr>
              <w:spacing w:after="160" w:line="259" w:lineRule="auto"/>
              <w:ind w:left="0" w:firstLine="0"/>
              <w:jc w:val="left"/>
            </w:pPr>
          </w:p>
        </w:tc>
        <w:tc>
          <w:tcPr>
            <w:tcW w:w="1985" w:type="dxa"/>
            <w:tcBorders>
              <w:top w:val="single" w:sz="6" w:space="0" w:color="000000"/>
              <w:left w:val="single" w:sz="6" w:space="0" w:color="000000"/>
              <w:bottom w:val="single" w:sz="6" w:space="0" w:color="000000"/>
              <w:right w:val="single" w:sz="6" w:space="0" w:color="000000"/>
            </w:tcBorders>
          </w:tcPr>
          <w:p w14:paraId="171C8900" w14:textId="77777777" w:rsidR="00EA52D9" w:rsidRPr="00EA52D9" w:rsidRDefault="00EA52D9" w:rsidP="00EA52D9">
            <w:pPr>
              <w:spacing w:after="0" w:line="259" w:lineRule="auto"/>
              <w:ind w:left="0" w:firstLine="0"/>
              <w:jc w:val="left"/>
            </w:pPr>
          </w:p>
        </w:tc>
        <w:tc>
          <w:tcPr>
            <w:tcW w:w="2268" w:type="dxa"/>
            <w:tcBorders>
              <w:top w:val="single" w:sz="6" w:space="0" w:color="000000"/>
              <w:left w:val="single" w:sz="6" w:space="0" w:color="000000"/>
              <w:bottom w:val="single" w:sz="6" w:space="0" w:color="000000"/>
              <w:right w:val="single" w:sz="6" w:space="0" w:color="000000"/>
            </w:tcBorders>
          </w:tcPr>
          <w:p w14:paraId="3CC078DA" w14:textId="77777777" w:rsidR="00EA52D9" w:rsidRPr="00EA52D9" w:rsidRDefault="00EA52D9" w:rsidP="00EA52D9">
            <w:pPr>
              <w:spacing w:after="0" w:line="240" w:lineRule="auto"/>
              <w:ind w:left="2" w:right="65" w:firstLine="0"/>
            </w:pPr>
            <w:r w:rsidRPr="00EA52D9">
              <w:t xml:space="preserve">orais, escolhendo e usando tipos e tamanhos de fontes que permitam boa </w:t>
            </w:r>
          </w:p>
          <w:p w14:paraId="3EE91159" w14:textId="77777777" w:rsidR="00EA52D9" w:rsidRPr="00EA52D9" w:rsidRDefault="00EA52D9" w:rsidP="00EA52D9">
            <w:pPr>
              <w:spacing w:after="0" w:line="240" w:lineRule="auto"/>
              <w:ind w:left="2" w:right="65" w:firstLine="0"/>
            </w:pPr>
            <w:r w:rsidRPr="00EA52D9">
              <w:t xml:space="preserve">visualização, topicalizando e/ou organizando o conteúdo em itens, inserindo de forma adequada imagens, gráficos, tabelas, formas e elementos gráficos, </w:t>
            </w:r>
          </w:p>
          <w:p w14:paraId="0E4B481F" w14:textId="77777777" w:rsidR="00EA52D9" w:rsidRPr="00EA52D9" w:rsidRDefault="00EA52D9" w:rsidP="00EA52D9">
            <w:pPr>
              <w:spacing w:after="0" w:line="240" w:lineRule="auto"/>
              <w:ind w:left="2" w:right="64" w:firstLine="0"/>
            </w:pPr>
            <w:r w:rsidRPr="00EA52D9">
              <w:t xml:space="preserve">dimensionando a quantidade de texto (e imagem) por slide, usando progressivamente </w:t>
            </w:r>
          </w:p>
          <w:p w14:paraId="791A76FE" w14:textId="77777777" w:rsidR="00EA52D9" w:rsidRPr="00EA52D9" w:rsidRDefault="00EA52D9" w:rsidP="00EA52D9">
            <w:pPr>
              <w:tabs>
                <w:tab w:val="center" w:pos="69"/>
                <w:tab w:val="center" w:pos="790"/>
                <w:tab w:val="center" w:pos="1748"/>
              </w:tabs>
              <w:spacing w:after="0" w:line="240" w:lineRule="auto"/>
              <w:ind w:left="0" w:firstLine="0"/>
              <w:jc w:val="left"/>
            </w:pPr>
            <w:r w:rsidRPr="00EA52D9">
              <w:rPr>
                <w:rFonts w:ascii="Calibri" w:eastAsia="Calibri" w:hAnsi="Calibri" w:cs="Calibri"/>
                <w:sz w:val="22"/>
              </w:rPr>
              <w:tab/>
            </w:r>
            <w:r w:rsidRPr="00EA52D9">
              <w:t xml:space="preserve">e </w:t>
            </w:r>
            <w:r w:rsidRPr="00EA52D9">
              <w:tab/>
              <w:t xml:space="preserve">de </w:t>
            </w:r>
            <w:r w:rsidRPr="00EA52D9">
              <w:tab/>
              <w:t xml:space="preserve">forma </w:t>
            </w:r>
          </w:p>
          <w:p w14:paraId="0753F526" w14:textId="77777777" w:rsidR="00EA52D9" w:rsidRPr="00EA52D9" w:rsidRDefault="00EA52D9" w:rsidP="00EA52D9">
            <w:pPr>
              <w:spacing w:after="0" w:line="240" w:lineRule="auto"/>
              <w:ind w:left="2" w:firstLine="0"/>
              <w:jc w:val="left"/>
            </w:pPr>
            <w:r w:rsidRPr="00EA52D9">
              <w:t xml:space="preserve">harmônica </w:t>
            </w:r>
          </w:p>
          <w:p w14:paraId="3AF0647C" w14:textId="77777777" w:rsidR="00EA52D9" w:rsidRPr="00EA52D9" w:rsidRDefault="00EA52D9" w:rsidP="00EA52D9">
            <w:pPr>
              <w:spacing w:after="0" w:line="240" w:lineRule="auto"/>
              <w:ind w:left="2" w:right="64" w:firstLine="0"/>
            </w:pPr>
            <w:r w:rsidRPr="00EA52D9">
              <w:t xml:space="preserve">recursos mais sofisticados como efeitos de transição, slides mestres, layouts personalizados etc. </w:t>
            </w:r>
          </w:p>
        </w:tc>
        <w:tc>
          <w:tcPr>
            <w:tcW w:w="2405" w:type="dxa"/>
            <w:tcBorders>
              <w:top w:val="single" w:sz="4" w:space="0" w:color="000000"/>
              <w:left w:val="single" w:sz="6" w:space="0" w:color="000000"/>
              <w:bottom w:val="single" w:sz="2" w:space="0" w:color="FFFFFF"/>
              <w:right w:val="single" w:sz="6" w:space="0" w:color="000000"/>
            </w:tcBorders>
          </w:tcPr>
          <w:p w14:paraId="334BACEF" w14:textId="77777777" w:rsidR="00EA52D9" w:rsidRPr="00EA52D9" w:rsidRDefault="00EA52D9" w:rsidP="00EA52D9">
            <w:pPr>
              <w:spacing w:after="0" w:line="259" w:lineRule="auto"/>
              <w:ind w:left="2" w:right="64" w:firstLine="0"/>
            </w:pPr>
            <w:r w:rsidRPr="00EA52D9">
              <w:t xml:space="preserve">apresentações orais, articulando oralidade e escrita, escolhendo e utilizando tipos adequados de suporte de apresentações com o uso dos aplicativos disponíveis. </w:t>
            </w:r>
          </w:p>
        </w:tc>
        <w:tc>
          <w:tcPr>
            <w:tcW w:w="4012" w:type="dxa"/>
            <w:tcBorders>
              <w:top w:val="single" w:sz="4" w:space="0" w:color="000000"/>
              <w:left w:val="single" w:sz="6" w:space="0" w:color="000000"/>
              <w:bottom w:val="single" w:sz="2" w:space="0" w:color="FFFFFF"/>
              <w:right w:val="single" w:sz="6" w:space="0" w:color="000000"/>
            </w:tcBorders>
          </w:tcPr>
          <w:p w14:paraId="79361607" w14:textId="77777777" w:rsidR="00EA52D9" w:rsidRPr="00EA52D9" w:rsidRDefault="00EA52D9" w:rsidP="00EA52D9">
            <w:pPr>
              <w:spacing w:after="0" w:line="259" w:lineRule="auto"/>
              <w:ind w:left="2" w:right="64" w:firstLine="0"/>
            </w:pPr>
          </w:p>
        </w:tc>
      </w:tr>
      <w:tr w:rsidR="00EA52D9" w:rsidRPr="00EA52D9" w14:paraId="165128BF" w14:textId="77777777" w:rsidTr="00EA52D9">
        <w:trPr>
          <w:trHeight w:val="1669"/>
        </w:trPr>
        <w:tc>
          <w:tcPr>
            <w:tcW w:w="991" w:type="dxa"/>
            <w:tcBorders>
              <w:top w:val="single" w:sz="6" w:space="0" w:color="000000"/>
              <w:left w:val="single" w:sz="6" w:space="0" w:color="000000"/>
              <w:bottom w:val="single" w:sz="6" w:space="0" w:color="000000"/>
              <w:right w:val="single" w:sz="6" w:space="0" w:color="000000"/>
            </w:tcBorders>
          </w:tcPr>
          <w:p w14:paraId="05AA96A1"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7C613FE7"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9DD8192" w14:textId="77777777" w:rsidR="00EA52D9" w:rsidRPr="00EA52D9" w:rsidRDefault="00EA52D9" w:rsidP="00EA52D9">
            <w:pPr>
              <w:spacing w:after="0"/>
              <w:ind w:left="2" w:firstLine="0"/>
              <w:jc w:val="left"/>
            </w:pPr>
            <w:r w:rsidRPr="00EA52D9">
              <w:t>Análise linguística/sem</w:t>
            </w:r>
          </w:p>
          <w:p w14:paraId="01C0933D"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53DD2C6D" w14:textId="77777777" w:rsidR="00EA52D9" w:rsidRPr="00EA52D9" w:rsidRDefault="00EA52D9" w:rsidP="00EA52D9">
            <w:pPr>
              <w:tabs>
                <w:tab w:val="right" w:pos="1838"/>
              </w:tabs>
              <w:spacing w:after="122" w:line="259" w:lineRule="auto"/>
              <w:ind w:left="0" w:firstLine="0"/>
              <w:jc w:val="left"/>
            </w:pPr>
            <w:r w:rsidRPr="00EA52D9">
              <w:t xml:space="preserve">Construção composicional e estilo </w:t>
            </w:r>
            <w:r w:rsidRPr="00EA52D9">
              <w:tab/>
              <w:t xml:space="preserve">Gêneros de </w:t>
            </w:r>
            <w:r w:rsidRPr="00EA52D9">
              <w:tab/>
              <w:t xml:space="preserve">divulgação </w:t>
            </w:r>
          </w:p>
          <w:p w14:paraId="66FE4450" w14:textId="77777777" w:rsidR="00EA52D9" w:rsidRPr="00EA52D9" w:rsidRDefault="00EA52D9" w:rsidP="00EA52D9">
            <w:pPr>
              <w:spacing w:after="0" w:line="259" w:lineRule="auto"/>
              <w:ind w:left="0" w:firstLine="0"/>
              <w:jc w:val="left"/>
            </w:pPr>
            <w:r w:rsidRPr="00EA52D9">
              <w:t xml:space="preserve">científica </w:t>
            </w:r>
          </w:p>
        </w:tc>
        <w:tc>
          <w:tcPr>
            <w:tcW w:w="2268" w:type="dxa"/>
            <w:tcBorders>
              <w:top w:val="single" w:sz="6" w:space="0" w:color="000000"/>
              <w:left w:val="single" w:sz="6" w:space="0" w:color="000000"/>
              <w:bottom w:val="single" w:sz="6" w:space="0" w:color="000000"/>
              <w:right w:val="single" w:sz="6" w:space="0" w:color="000000"/>
            </w:tcBorders>
          </w:tcPr>
          <w:p w14:paraId="438FA56D" w14:textId="77777777" w:rsidR="00EA52D9" w:rsidRPr="00EA52D9" w:rsidRDefault="00EA52D9" w:rsidP="00EA52D9">
            <w:pPr>
              <w:spacing w:after="0" w:line="240" w:lineRule="auto"/>
              <w:ind w:left="2" w:firstLine="0"/>
            </w:pPr>
            <w:r w:rsidRPr="00EA52D9">
              <w:rPr>
                <w:b/>
              </w:rPr>
              <w:t xml:space="preserve">(EF69LP42) </w:t>
            </w:r>
          </w:p>
          <w:p w14:paraId="78CA23CE" w14:textId="77777777" w:rsidR="00EA52D9" w:rsidRPr="00EA52D9" w:rsidRDefault="00EA52D9" w:rsidP="00EA52D9">
            <w:pPr>
              <w:tabs>
                <w:tab w:val="center" w:pos="437"/>
                <w:tab w:val="center" w:pos="1989"/>
              </w:tabs>
              <w:spacing w:after="0" w:line="240" w:lineRule="auto"/>
              <w:ind w:left="0" w:firstLine="0"/>
            </w:pPr>
            <w:r w:rsidRPr="00EA52D9">
              <w:rPr>
                <w:rFonts w:ascii="Calibri" w:eastAsia="Calibri" w:hAnsi="Calibri" w:cs="Calibri"/>
                <w:sz w:val="22"/>
              </w:rPr>
              <w:tab/>
            </w:r>
            <w:r w:rsidRPr="00EA52D9">
              <w:t xml:space="preserve">Analisar </w:t>
            </w:r>
            <w:r w:rsidRPr="00EA52D9">
              <w:tab/>
              <w:t xml:space="preserve">a </w:t>
            </w:r>
          </w:p>
          <w:p w14:paraId="7DCC9489" w14:textId="77777777" w:rsidR="00EA52D9" w:rsidRPr="00EA52D9" w:rsidRDefault="00EA52D9" w:rsidP="00EA52D9">
            <w:pPr>
              <w:spacing w:after="0" w:line="240" w:lineRule="auto"/>
              <w:ind w:left="2" w:firstLine="0"/>
            </w:pPr>
            <w:r w:rsidRPr="00EA52D9">
              <w:t xml:space="preserve">construção composicional dos textos </w:t>
            </w:r>
          </w:p>
          <w:p w14:paraId="2C6B51F8" w14:textId="77777777" w:rsidR="00EA52D9" w:rsidRPr="00EA52D9" w:rsidRDefault="00EA52D9" w:rsidP="00EA52D9">
            <w:pPr>
              <w:spacing w:after="0" w:line="240" w:lineRule="auto"/>
              <w:ind w:left="2" w:firstLine="0"/>
            </w:pPr>
            <w:r w:rsidRPr="00EA52D9">
              <w:t xml:space="preserve">pertencentes a gêneros relacionados à divulgação </w:t>
            </w:r>
            <w:r w:rsidRPr="00EA52D9">
              <w:tab/>
              <w:t xml:space="preserve">de conhecimentos: título, </w:t>
            </w:r>
            <w:r w:rsidRPr="00EA52D9">
              <w:tab/>
              <w:t xml:space="preserve">(olho), introdução, divisão do </w:t>
            </w:r>
            <w:r w:rsidRPr="00EA52D9">
              <w:tab/>
              <w:t xml:space="preserve">texto </w:t>
            </w:r>
            <w:r w:rsidRPr="00EA52D9">
              <w:tab/>
              <w:t xml:space="preserve">em subtítulos, imagens ilustrativas </w:t>
            </w:r>
            <w:r w:rsidRPr="00EA52D9">
              <w:tab/>
              <w:t xml:space="preserve">de </w:t>
            </w:r>
          </w:p>
          <w:p w14:paraId="2C3456DC" w14:textId="77777777" w:rsidR="00EA52D9" w:rsidRPr="00EA52D9" w:rsidRDefault="00EA52D9" w:rsidP="00EA52D9">
            <w:pPr>
              <w:spacing w:after="0" w:line="240" w:lineRule="auto"/>
              <w:ind w:left="2" w:firstLine="0"/>
            </w:pPr>
            <w:r w:rsidRPr="00EA52D9">
              <w:t xml:space="preserve">conceitos, </w:t>
            </w:r>
          </w:p>
          <w:p w14:paraId="6EF4FF80" w14:textId="77777777" w:rsidR="00EA52D9" w:rsidRPr="00EA52D9" w:rsidRDefault="00EA52D9" w:rsidP="00EA52D9">
            <w:pPr>
              <w:tabs>
                <w:tab w:val="right" w:pos="2121"/>
              </w:tabs>
              <w:spacing w:after="0" w:line="240" w:lineRule="auto"/>
              <w:ind w:left="0" w:firstLine="0"/>
            </w:pPr>
            <w:r w:rsidRPr="00EA52D9">
              <w:t xml:space="preserve">relações, </w:t>
            </w:r>
            <w:r w:rsidRPr="00EA52D9">
              <w:tab/>
              <w:t xml:space="preserve">ou </w:t>
            </w:r>
          </w:p>
          <w:p w14:paraId="47FAB993" w14:textId="77777777" w:rsidR="00EA52D9" w:rsidRPr="00EA52D9" w:rsidRDefault="00EA52D9" w:rsidP="00EA52D9">
            <w:pPr>
              <w:spacing w:after="0" w:line="240" w:lineRule="auto"/>
              <w:ind w:left="2" w:firstLine="0"/>
            </w:pPr>
            <w:r w:rsidRPr="00EA52D9">
              <w:t xml:space="preserve">resultados complexos (fotos, ilustrações, esquemas, </w:t>
            </w:r>
          </w:p>
          <w:p w14:paraId="78AE21C7" w14:textId="77777777" w:rsidR="00EA52D9" w:rsidRPr="00EA52D9" w:rsidRDefault="00EA52D9" w:rsidP="00EA52D9">
            <w:pPr>
              <w:spacing w:after="0" w:line="240" w:lineRule="auto"/>
              <w:ind w:left="0" w:firstLine="0"/>
            </w:pPr>
            <w:r w:rsidRPr="00EA52D9">
              <w:t xml:space="preserve">gráficos, infográficos, diagramas, figuras, tabelas, mapas) etc., </w:t>
            </w:r>
            <w:r w:rsidRPr="00EA52D9">
              <w:tab/>
              <w:t xml:space="preserve">exposição, contendo definições, descrições, comparações, </w:t>
            </w:r>
            <w:r w:rsidRPr="00EA52D9">
              <w:lastRenderedPageBreak/>
              <w:t xml:space="preserve">enumerações, exemplificações e remissões </w:t>
            </w:r>
            <w:r w:rsidRPr="00EA52D9">
              <w:tab/>
              <w:t xml:space="preserve">a conceitos </w:t>
            </w:r>
            <w:r w:rsidRPr="00EA52D9">
              <w:tab/>
              <w:t xml:space="preserve">e relações por meio de </w:t>
            </w:r>
            <w:r w:rsidRPr="00EA52D9">
              <w:tab/>
              <w:t xml:space="preserve">notas </w:t>
            </w:r>
            <w:r w:rsidRPr="00EA52D9">
              <w:tab/>
              <w:t xml:space="preserve">de rodapé, boxes ou links; </w:t>
            </w:r>
            <w:r w:rsidRPr="00EA52D9">
              <w:tab/>
              <w:t xml:space="preserve">ou </w:t>
            </w:r>
            <w:r w:rsidRPr="00EA52D9">
              <w:tab/>
              <w:t xml:space="preserve">título, contextualização </w:t>
            </w:r>
          </w:p>
          <w:p w14:paraId="4B52C647" w14:textId="77777777" w:rsidR="00EA52D9" w:rsidRPr="00EA52D9" w:rsidRDefault="00EA52D9" w:rsidP="00EA52D9">
            <w:pPr>
              <w:tabs>
                <w:tab w:val="center" w:pos="134"/>
                <w:tab w:val="center" w:pos="1661"/>
              </w:tabs>
              <w:spacing w:after="0" w:line="240" w:lineRule="auto"/>
              <w:ind w:left="0" w:firstLine="0"/>
            </w:pPr>
            <w:r w:rsidRPr="00EA52D9">
              <w:rPr>
                <w:rFonts w:ascii="Calibri" w:eastAsia="Calibri" w:hAnsi="Calibri" w:cs="Calibri"/>
                <w:sz w:val="22"/>
              </w:rPr>
              <w:tab/>
            </w:r>
            <w:r w:rsidRPr="00EA52D9">
              <w:t xml:space="preserve">do </w:t>
            </w:r>
            <w:r w:rsidRPr="00EA52D9">
              <w:tab/>
              <w:t xml:space="preserve">campo, </w:t>
            </w:r>
          </w:p>
          <w:p w14:paraId="418D7CB7" w14:textId="77777777" w:rsidR="00EA52D9" w:rsidRPr="00EA52D9" w:rsidRDefault="00EA52D9" w:rsidP="00EA52D9">
            <w:pPr>
              <w:spacing w:after="0" w:line="240" w:lineRule="auto"/>
              <w:ind w:left="0" w:firstLine="0"/>
            </w:pPr>
            <w:r w:rsidRPr="00EA52D9">
              <w:t xml:space="preserve">ordenação </w:t>
            </w:r>
          </w:p>
          <w:p w14:paraId="6BF65A09" w14:textId="77777777" w:rsidR="00EA52D9" w:rsidRPr="00EA52D9" w:rsidRDefault="00EA52D9" w:rsidP="00EA52D9">
            <w:pPr>
              <w:spacing w:after="0" w:line="240" w:lineRule="auto"/>
              <w:ind w:left="0" w:right="64" w:firstLine="0"/>
            </w:pPr>
            <w:r w:rsidRPr="00EA52D9">
              <w:t xml:space="preserve">temporal ou temática por tema ou subtema, intercalação de trechos verbais com fotos, ilustrações, áudios, vídeos etc. e reconhecer traços da linguagem dos textos </w:t>
            </w:r>
            <w:r w:rsidRPr="00EA52D9">
              <w:tab/>
              <w:t xml:space="preserve">de </w:t>
            </w:r>
          </w:p>
          <w:p w14:paraId="64E8F823" w14:textId="77777777" w:rsidR="00EA52D9" w:rsidRPr="00EA52D9" w:rsidRDefault="00EA52D9" w:rsidP="00EA52D9">
            <w:pPr>
              <w:spacing w:after="0" w:line="240" w:lineRule="auto"/>
              <w:ind w:left="2" w:firstLine="0"/>
            </w:pPr>
            <w:r w:rsidRPr="00EA52D9">
              <w:t xml:space="preserve">divulgação científica, fazendo uso consciente das estratégias de </w:t>
            </w:r>
            <w:proofErr w:type="spellStart"/>
            <w:r w:rsidRPr="00EA52D9">
              <w:t>impessoalização</w:t>
            </w:r>
            <w:proofErr w:type="spellEnd"/>
            <w:r w:rsidRPr="00EA52D9">
              <w:t xml:space="preserve"> da linguagem (ou de </w:t>
            </w:r>
            <w:proofErr w:type="spellStart"/>
            <w:r w:rsidRPr="00EA52D9">
              <w:t>pessoalização</w:t>
            </w:r>
            <w:proofErr w:type="spellEnd"/>
            <w:r w:rsidRPr="00EA52D9">
              <w:t xml:space="preserve">, se o tipo de publicação e </w:t>
            </w:r>
            <w:r w:rsidRPr="00EA52D9">
              <w:lastRenderedPageBreak/>
              <w:t>objetivos assim o demandarem, como em alguns podcasts e vídeos de divulgação científica), 3ª pessoa, presente atemporal, recurso à citação, uso de vocabulário técnico/especializa</w:t>
            </w:r>
          </w:p>
          <w:p w14:paraId="58845412" w14:textId="77777777" w:rsidR="00EA52D9" w:rsidRPr="00EA52D9" w:rsidRDefault="00EA52D9" w:rsidP="00EA52D9">
            <w:pPr>
              <w:spacing w:after="0" w:line="240" w:lineRule="auto"/>
              <w:ind w:left="2" w:firstLine="0"/>
            </w:pPr>
            <w:r w:rsidRPr="00EA52D9">
              <w:t xml:space="preserve">do etc., como forma de ampliar suas capacidades de compreensão e produção de textos nesses gêneros.  </w:t>
            </w:r>
          </w:p>
        </w:tc>
        <w:tc>
          <w:tcPr>
            <w:tcW w:w="2405" w:type="dxa"/>
            <w:tcBorders>
              <w:top w:val="single" w:sz="2" w:space="0" w:color="FFFFFF"/>
              <w:left w:val="single" w:sz="6" w:space="0" w:color="000000"/>
              <w:bottom w:val="single" w:sz="4" w:space="0" w:color="000000"/>
              <w:right w:val="single" w:sz="6" w:space="0" w:color="000000"/>
            </w:tcBorders>
          </w:tcPr>
          <w:p w14:paraId="679A0BF5" w14:textId="77777777" w:rsidR="00EA52D9" w:rsidRPr="00EA52D9" w:rsidRDefault="00EA52D9" w:rsidP="00EA52D9">
            <w:pPr>
              <w:spacing w:after="138" w:line="259" w:lineRule="auto"/>
              <w:ind w:left="2" w:firstLine="0"/>
              <w:jc w:val="left"/>
            </w:pPr>
            <w:r w:rsidRPr="00EA52D9">
              <w:rPr>
                <w:b/>
              </w:rPr>
              <w:lastRenderedPageBreak/>
              <w:t xml:space="preserve">(EF69LP42RS-1) </w:t>
            </w:r>
          </w:p>
          <w:p w14:paraId="1BC9928B" w14:textId="77777777" w:rsidR="00EA52D9" w:rsidRPr="00EA52D9" w:rsidRDefault="00EA52D9" w:rsidP="00EA52D9">
            <w:pPr>
              <w:tabs>
                <w:tab w:val="center" w:pos="437"/>
                <w:tab w:val="center" w:pos="2126"/>
              </w:tabs>
              <w:spacing w:after="122" w:line="259" w:lineRule="auto"/>
              <w:ind w:left="0" w:firstLine="0"/>
              <w:jc w:val="left"/>
            </w:pPr>
            <w:r w:rsidRPr="00EA52D9">
              <w:rPr>
                <w:rFonts w:ascii="Calibri" w:eastAsia="Calibri" w:hAnsi="Calibri" w:cs="Calibri"/>
                <w:sz w:val="22"/>
              </w:rPr>
              <w:tab/>
            </w:r>
            <w:r w:rsidRPr="00EA52D9">
              <w:t xml:space="preserve">Analisar </w:t>
            </w:r>
            <w:r w:rsidRPr="00EA52D9">
              <w:tab/>
              <w:t xml:space="preserve">a </w:t>
            </w:r>
          </w:p>
          <w:p w14:paraId="1F079E7D" w14:textId="77777777" w:rsidR="00EA52D9" w:rsidRPr="00EA52D9" w:rsidRDefault="00EA52D9" w:rsidP="00EA52D9">
            <w:pPr>
              <w:spacing w:after="2" w:line="360" w:lineRule="auto"/>
              <w:ind w:left="2" w:right="64" w:firstLine="0"/>
            </w:pPr>
            <w:r w:rsidRPr="00EA52D9">
              <w:t xml:space="preserve">construção composicional dos textos pertencentes a gêneros relacionados à divulgação de </w:t>
            </w:r>
          </w:p>
          <w:p w14:paraId="0257D989" w14:textId="77777777" w:rsidR="00EA52D9" w:rsidRPr="00EA52D9" w:rsidRDefault="00EA52D9" w:rsidP="00EA52D9">
            <w:pPr>
              <w:spacing w:after="115" w:line="259" w:lineRule="auto"/>
              <w:ind w:left="2" w:firstLine="0"/>
              <w:jc w:val="left"/>
            </w:pPr>
            <w:r w:rsidRPr="00EA52D9">
              <w:t xml:space="preserve">conhecimentos </w:t>
            </w:r>
          </w:p>
          <w:p w14:paraId="7F41121D" w14:textId="77777777" w:rsidR="00EA52D9" w:rsidRPr="00EA52D9" w:rsidRDefault="00EA52D9" w:rsidP="00EA52D9">
            <w:pPr>
              <w:spacing w:after="0" w:line="360" w:lineRule="auto"/>
              <w:ind w:left="2" w:right="64" w:firstLine="0"/>
            </w:pPr>
            <w:r w:rsidRPr="00EA52D9">
              <w:t xml:space="preserve">como forma de ampliar suas capacidades de compreensão e produção de textos nesses gêneros. </w:t>
            </w:r>
          </w:p>
          <w:p w14:paraId="7E60EF53" w14:textId="77777777" w:rsidR="00EA52D9" w:rsidRPr="00EA52D9" w:rsidRDefault="00EA52D9" w:rsidP="00EA52D9">
            <w:pPr>
              <w:spacing w:after="115" w:line="259" w:lineRule="auto"/>
              <w:ind w:left="2" w:firstLine="0"/>
              <w:jc w:val="left"/>
            </w:pPr>
            <w:r w:rsidRPr="00EA52D9">
              <w:rPr>
                <w:b/>
              </w:rPr>
              <w:t xml:space="preserve">(EF69LP42RS-2) </w:t>
            </w:r>
          </w:p>
          <w:p w14:paraId="67CA3F9B" w14:textId="77777777" w:rsidR="00EA52D9" w:rsidRPr="00EA52D9" w:rsidRDefault="00EA52D9" w:rsidP="00EA52D9">
            <w:pPr>
              <w:spacing w:after="1" w:line="360" w:lineRule="auto"/>
              <w:ind w:left="2" w:right="64" w:firstLine="0"/>
            </w:pPr>
            <w:r w:rsidRPr="00EA52D9">
              <w:t xml:space="preserve">Possibilitar práticas de leitura de variados gêneros </w:t>
            </w:r>
            <w:r w:rsidRPr="00EA52D9">
              <w:lastRenderedPageBreak/>
              <w:t xml:space="preserve">textuais, a fim de que possam </w:t>
            </w:r>
          </w:p>
          <w:p w14:paraId="54F71245" w14:textId="77777777" w:rsidR="00EA52D9" w:rsidRPr="00EA52D9" w:rsidRDefault="00EA52D9" w:rsidP="00EA52D9">
            <w:pPr>
              <w:spacing w:after="2" w:line="360" w:lineRule="auto"/>
              <w:ind w:left="2" w:right="65" w:firstLine="0"/>
            </w:pPr>
            <w:r w:rsidRPr="00EA52D9">
              <w:t xml:space="preserve">reconhecê-los, diferenciá-los e produzi-los de forma adequada ao </w:t>
            </w:r>
          </w:p>
          <w:p w14:paraId="2584CFAA" w14:textId="77777777" w:rsidR="00EA52D9" w:rsidRPr="00EA52D9" w:rsidRDefault="00EA52D9" w:rsidP="00EA52D9">
            <w:pPr>
              <w:spacing w:after="0" w:line="259" w:lineRule="auto"/>
              <w:ind w:left="2" w:firstLine="0"/>
            </w:pPr>
            <w:r w:rsidRPr="00EA52D9">
              <w:t xml:space="preserve">contexto comunicativo.  </w:t>
            </w:r>
          </w:p>
        </w:tc>
        <w:tc>
          <w:tcPr>
            <w:tcW w:w="4012" w:type="dxa"/>
            <w:tcBorders>
              <w:top w:val="single" w:sz="2" w:space="0" w:color="FFFFFF"/>
              <w:left w:val="single" w:sz="6" w:space="0" w:color="000000"/>
              <w:bottom w:val="single" w:sz="4" w:space="0" w:color="000000"/>
              <w:right w:val="single" w:sz="6" w:space="0" w:color="000000"/>
            </w:tcBorders>
          </w:tcPr>
          <w:p w14:paraId="731F6421" w14:textId="77777777" w:rsidR="00EA52D9" w:rsidRPr="00EA52D9" w:rsidRDefault="00EA52D9" w:rsidP="00EA52D9">
            <w:pPr>
              <w:spacing w:after="138" w:line="259" w:lineRule="auto"/>
              <w:ind w:left="2" w:firstLine="0"/>
              <w:jc w:val="left"/>
              <w:rPr>
                <w:b/>
              </w:rPr>
            </w:pPr>
          </w:p>
        </w:tc>
      </w:tr>
    </w:tbl>
    <w:p w14:paraId="4294EA73" w14:textId="77777777" w:rsidR="00EA52D9" w:rsidRPr="00EA52D9" w:rsidRDefault="00EA52D9" w:rsidP="00EA52D9">
      <w:pPr>
        <w:spacing w:after="0" w:line="259" w:lineRule="auto"/>
        <w:ind w:left="-1440" w:right="10466" w:firstLine="0"/>
      </w:pPr>
    </w:p>
    <w:p w14:paraId="65F3070E" w14:textId="77777777" w:rsidR="00EA52D9" w:rsidRPr="00EA52D9" w:rsidRDefault="00EA52D9" w:rsidP="00EA52D9">
      <w:pPr>
        <w:spacing w:after="0" w:line="259" w:lineRule="auto"/>
        <w:ind w:left="-1440" w:right="10466" w:firstLine="0"/>
        <w:jc w:val="left"/>
      </w:pPr>
    </w:p>
    <w:p w14:paraId="376296A7" w14:textId="77777777" w:rsidR="00EA52D9" w:rsidRPr="00EA52D9" w:rsidRDefault="00EA52D9" w:rsidP="00EA52D9">
      <w:pPr>
        <w:spacing w:after="0" w:line="259" w:lineRule="auto"/>
        <w:ind w:left="-1440" w:right="10466" w:firstLine="0"/>
        <w:jc w:val="left"/>
      </w:pPr>
    </w:p>
    <w:tbl>
      <w:tblPr>
        <w:tblStyle w:val="TableGrid51"/>
        <w:tblW w:w="15056"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3AFB4DCE" w14:textId="77777777" w:rsidTr="00EA52D9">
        <w:trPr>
          <w:trHeight w:val="9010"/>
        </w:trPr>
        <w:tc>
          <w:tcPr>
            <w:tcW w:w="991" w:type="dxa"/>
            <w:tcBorders>
              <w:top w:val="single" w:sz="6" w:space="0" w:color="000000"/>
              <w:left w:val="single" w:sz="6" w:space="0" w:color="000000"/>
              <w:bottom w:val="single" w:sz="6" w:space="0" w:color="000000"/>
              <w:right w:val="single" w:sz="6" w:space="0" w:color="000000"/>
            </w:tcBorders>
          </w:tcPr>
          <w:p w14:paraId="5C3A5417" w14:textId="77777777" w:rsidR="00EA52D9" w:rsidRPr="00EA52D9" w:rsidRDefault="00EA52D9" w:rsidP="00EA52D9">
            <w:pPr>
              <w:spacing w:after="117" w:line="259" w:lineRule="auto"/>
              <w:ind w:left="2" w:firstLine="0"/>
              <w:jc w:val="left"/>
            </w:pPr>
            <w:r w:rsidRPr="00EA52D9">
              <w:rPr>
                <w:b/>
                <w:color w:val="C00000"/>
              </w:rPr>
              <w:lastRenderedPageBreak/>
              <w:t xml:space="preserve">6º; 7º; </w:t>
            </w:r>
          </w:p>
          <w:p w14:paraId="44B8E4E0" w14:textId="77777777" w:rsidR="00EA52D9" w:rsidRPr="00EA52D9" w:rsidRDefault="00EA52D9" w:rsidP="00EA52D9">
            <w:pPr>
              <w:spacing w:after="0" w:line="259" w:lineRule="auto"/>
              <w:ind w:left="2"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04313C25" w14:textId="77777777" w:rsidR="00EA52D9" w:rsidRPr="00EA52D9" w:rsidRDefault="00EA52D9" w:rsidP="00EA52D9">
            <w:pPr>
              <w:spacing w:after="117" w:line="259" w:lineRule="auto"/>
              <w:ind w:left="0" w:firstLine="0"/>
            </w:pPr>
            <w:r w:rsidRPr="00EA52D9">
              <w:rPr>
                <w:b/>
                <w:color w:val="C00000"/>
              </w:rPr>
              <w:t xml:space="preserve">CAMPO DAS </w:t>
            </w:r>
          </w:p>
          <w:p w14:paraId="6FDD17F4" w14:textId="77777777" w:rsidR="00EA52D9" w:rsidRPr="00EA52D9" w:rsidRDefault="00EA52D9" w:rsidP="00EA52D9">
            <w:pPr>
              <w:spacing w:after="115" w:line="259" w:lineRule="auto"/>
              <w:ind w:left="0" w:firstLine="0"/>
              <w:jc w:val="left"/>
            </w:pPr>
            <w:r w:rsidRPr="00EA52D9">
              <w:rPr>
                <w:b/>
                <w:color w:val="C00000"/>
              </w:rPr>
              <w:t xml:space="preserve">PRÁTICAS </w:t>
            </w:r>
          </w:p>
          <w:p w14:paraId="0FECD48B" w14:textId="77777777" w:rsidR="00EA52D9" w:rsidRPr="00EA52D9" w:rsidRDefault="00EA52D9" w:rsidP="00EA52D9">
            <w:pPr>
              <w:spacing w:after="117" w:line="259" w:lineRule="auto"/>
              <w:ind w:left="0" w:firstLine="0"/>
            </w:pPr>
            <w:r w:rsidRPr="00EA52D9">
              <w:rPr>
                <w:b/>
                <w:color w:val="C00000"/>
              </w:rPr>
              <w:t xml:space="preserve">DE ESTUDO </w:t>
            </w:r>
          </w:p>
          <w:p w14:paraId="0BA2975D" w14:textId="77777777" w:rsidR="00EA52D9" w:rsidRPr="00EA52D9" w:rsidRDefault="00EA52D9" w:rsidP="00EA52D9">
            <w:pPr>
              <w:spacing w:after="0" w:line="259" w:lineRule="auto"/>
              <w:ind w:left="0" w:firstLine="0"/>
            </w:pPr>
            <w:r w:rsidRPr="00EA52D9">
              <w:rPr>
                <w:b/>
                <w:color w:val="C00000"/>
              </w:rPr>
              <w:t xml:space="preserve">E PESQUISA </w:t>
            </w:r>
          </w:p>
        </w:tc>
        <w:tc>
          <w:tcPr>
            <w:tcW w:w="1843" w:type="dxa"/>
            <w:tcBorders>
              <w:top w:val="single" w:sz="6" w:space="0" w:color="000000"/>
              <w:left w:val="single" w:sz="6" w:space="0" w:color="000000"/>
              <w:bottom w:val="single" w:sz="6" w:space="0" w:color="000000"/>
              <w:right w:val="single" w:sz="6" w:space="0" w:color="000000"/>
            </w:tcBorders>
          </w:tcPr>
          <w:p w14:paraId="77958D78" w14:textId="77777777" w:rsidR="00EA52D9" w:rsidRPr="00EA52D9" w:rsidRDefault="00EA52D9" w:rsidP="00EA52D9">
            <w:pPr>
              <w:spacing w:after="0"/>
              <w:ind w:left="2" w:firstLine="0"/>
              <w:jc w:val="left"/>
            </w:pPr>
            <w:r w:rsidRPr="00EA52D9">
              <w:t>Análise linguística/sem</w:t>
            </w:r>
          </w:p>
          <w:p w14:paraId="3F6127C2"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0D3F1E5D" w14:textId="77777777" w:rsidR="00EA52D9" w:rsidRPr="00EA52D9" w:rsidRDefault="00EA52D9" w:rsidP="00EA52D9">
            <w:pPr>
              <w:spacing w:after="117" w:line="259" w:lineRule="auto"/>
              <w:ind w:left="0" w:firstLine="0"/>
              <w:jc w:val="left"/>
            </w:pPr>
            <w:r w:rsidRPr="00EA52D9">
              <w:t xml:space="preserve">Marcas </w:t>
            </w:r>
          </w:p>
          <w:p w14:paraId="497C83F1" w14:textId="77777777" w:rsidR="00EA52D9" w:rsidRPr="00EA52D9" w:rsidRDefault="00EA52D9" w:rsidP="00EA52D9">
            <w:pPr>
              <w:spacing w:after="0" w:line="259" w:lineRule="auto"/>
              <w:ind w:left="0" w:right="61" w:firstLine="0"/>
              <w:jc w:val="left"/>
            </w:pPr>
            <w:r w:rsidRPr="00EA52D9">
              <w:t xml:space="preserve">linguísticas </w:t>
            </w:r>
            <w:proofErr w:type="spellStart"/>
            <w:r w:rsidRPr="00EA52D9">
              <w:t>Intertextualidad</w:t>
            </w:r>
            <w:proofErr w:type="spellEnd"/>
            <w:r w:rsidRPr="00EA52D9">
              <w:t xml:space="preserve"> e </w:t>
            </w:r>
          </w:p>
        </w:tc>
        <w:tc>
          <w:tcPr>
            <w:tcW w:w="2268" w:type="dxa"/>
            <w:tcBorders>
              <w:top w:val="single" w:sz="6" w:space="0" w:color="000000"/>
              <w:left w:val="single" w:sz="6" w:space="0" w:color="000000"/>
              <w:bottom w:val="single" w:sz="6" w:space="0" w:color="000000"/>
              <w:right w:val="single" w:sz="6" w:space="0" w:color="000000"/>
            </w:tcBorders>
          </w:tcPr>
          <w:p w14:paraId="48DE8A32" w14:textId="77777777" w:rsidR="00EA52D9" w:rsidRPr="00560E1F" w:rsidRDefault="00EA52D9" w:rsidP="00EA52D9">
            <w:pPr>
              <w:spacing w:after="0" w:line="240" w:lineRule="auto"/>
              <w:ind w:left="0" w:firstLine="0"/>
              <w:jc w:val="left"/>
              <w:rPr>
                <w:sz w:val="20"/>
              </w:rPr>
            </w:pPr>
            <w:r w:rsidRPr="00560E1F">
              <w:rPr>
                <w:b/>
                <w:sz w:val="20"/>
              </w:rPr>
              <w:t xml:space="preserve">(EF69LP43) </w:t>
            </w:r>
          </w:p>
          <w:p w14:paraId="1C686B3F" w14:textId="77777777" w:rsidR="00EA52D9" w:rsidRPr="00560E1F" w:rsidRDefault="00EA52D9" w:rsidP="00EA52D9">
            <w:pPr>
              <w:spacing w:after="0" w:line="240" w:lineRule="auto"/>
              <w:ind w:left="0" w:right="65" w:firstLine="0"/>
              <w:rPr>
                <w:sz w:val="20"/>
              </w:rPr>
            </w:pPr>
            <w:r w:rsidRPr="00560E1F">
              <w:rPr>
                <w:sz w:val="20"/>
              </w:rPr>
              <w:t xml:space="preserve">Identificar e utilizar os modos de introdução de outras vozes no texto – citação literal e sua formatação e paráfrase –, as pistas linguísticas responsáveis por introduzir no texto a posição do autor e dos outros autores citados (“Segundo X; De acordo com Y; De minha/nossa parte, penso/amos que”...) e os elementos de normatização (tais como as regras de inclusão e formatação de citações e paráfrases, de organização de </w:t>
            </w:r>
          </w:p>
          <w:p w14:paraId="6CE70383" w14:textId="77777777" w:rsidR="00EA52D9" w:rsidRPr="00560E1F" w:rsidRDefault="00EA52D9" w:rsidP="00EA52D9">
            <w:pPr>
              <w:spacing w:after="0" w:line="240" w:lineRule="auto"/>
              <w:ind w:left="0" w:right="64" w:firstLine="0"/>
              <w:rPr>
                <w:sz w:val="20"/>
              </w:rPr>
            </w:pPr>
            <w:r w:rsidRPr="00560E1F">
              <w:rPr>
                <w:sz w:val="20"/>
              </w:rPr>
              <w:t xml:space="preserve">referências bibliográficas) em textos científicos, desenvolvendo reflexão sobre o modo como a intertextualidade e a </w:t>
            </w:r>
            <w:proofErr w:type="spellStart"/>
            <w:r w:rsidRPr="00560E1F">
              <w:rPr>
                <w:sz w:val="20"/>
              </w:rPr>
              <w:t>retextualização</w:t>
            </w:r>
            <w:proofErr w:type="spellEnd"/>
            <w:r w:rsidRPr="00560E1F">
              <w:rPr>
                <w:sz w:val="20"/>
              </w:rPr>
              <w:t xml:space="preserve"> ocorrem nesses textos.  </w:t>
            </w:r>
          </w:p>
        </w:tc>
        <w:tc>
          <w:tcPr>
            <w:tcW w:w="2405" w:type="dxa"/>
            <w:tcBorders>
              <w:top w:val="single" w:sz="2" w:space="0" w:color="FFFFFF"/>
              <w:left w:val="single" w:sz="6" w:space="0" w:color="000000"/>
              <w:bottom w:val="single" w:sz="4" w:space="0" w:color="000000"/>
              <w:right w:val="single" w:sz="6" w:space="0" w:color="000000"/>
            </w:tcBorders>
          </w:tcPr>
          <w:p w14:paraId="757E9832" w14:textId="77777777" w:rsidR="00EA52D9" w:rsidRPr="00EA52D9" w:rsidRDefault="00EA52D9" w:rsidP="00EA52D9">
            <w:pPr>
              <w:spacing w:after="117" w:line="259" w:lineRule="auto"/>
              <w:ind w:left="2" w:firstLine="0"/>
              <w:jc w:val="left"/>
            </w:pPr>
            <w:r w:rsidRPr="00EA52D9">
              <w:rPr>
                <w:b/>
              </w:rPr>
              <w:t xml:space="preserve">(EF69LP43RS-1) </w:t>
            </w:r>
          </w:p>
          <w:p w14:paraId="14A1ADAD" w14:textId="77777777" w:rsidR="00EA52D9" w:rsidRPr="00EA52D9" w:rsidRDefault="00EA52D9" w:rsidP="00EA52D9">
            <w:pPr>
              <w:spacing w:after="0" w:line="360" w:lineRule="auto"/>
              <w:ind w:left="2" w:right="64" w:firstLine="0"/>
            </w:pPr>
            <w:r w:rsidRPr="00EA52D9">
              <w:t xml:space="preserve">Identificar e utilizar os modos de introdução de outras vozes em textos, desenvolvendo reflexão sobre o modo como a intertextualidade e a </w:t>
            </w:r>
            <w:proofErr w:type="spellStart"/>
            <w:r w:rsidRPr="00EA52D9">
              <w:t>retextualização</w:t>
            </w:r>
            <w:proofErr w:type="spellEnd"/>
            <w:r w:rsidRPr="00EA52D9">
              <w:t xml:space="preserve"> </w:t>
            </w:r>
          </w:p>
          <w:p w14:paraId="199094E6" w14:textId="77777777" w:rsidR="00EA52D9" w:rsidRPr="00EA52D9" w:rsidRDefault="00EA52D9" w:rsidP="00EA52D9">
            <w:pPr>
              <w:spacing w:after="0" w:line="259" w:lineRule="auto"/>
              <w:ind w:left="2" w:right="64" w:firstLine="0"/>
            </w:pPr>
            <w:r w:rsidRPr="00EA52D9">
              <w:t xml:space="preserve">ocorrem nesses textos, articulando leitura e produção textual. </w:t>
            </w:r>
          </w:p>
        </w:tc>
        <w:tc>
          <w:tcPr>
            <w:tcW w:w="3870" w:type="dxa"/>
            <w:tcBorders>
              <w:top w:val="single" w:sz="2" w:space="0" w:color="FFFFFF"/>
              <w:left w:val="single" w:sz="6" w:space="0" w:color="000000"/>
              <w:bottom w:val="single" w:sz="4" w:space="0" w:color="000000"/>
              <w:right w:val="single" w:sz="6" w:space="0" w:color="000000"/>
            </w:tcBorders>
          </w:tcPr>
          <w:p w14:paraId="5AAD073B" w14:textId="77777777" w:rsidR="00EA52D9" w:rsidRPr="00EA52D9" w:rsidRDefault="00EA52D9" w:rsidP="00EA52D9">
            <w:pPr>
              <w:spacing w:after="117" w:line="259" w:lineRule="auto"/>
              <w:ind w:left="2" w:firstLine="0"/>
              <w:jc w:val="left"/>
              <w:rPr>
                <w:b/>
              </w:rPr>
            </w:pPr>
          </w:p>
        </w:tc>
      </w:tr>
    </w:tbl>
    <w:p w14:paraId="55E4BCD7" w14:textId="77777777" w:rsidR="00EA52D9" w:rsidRPr="00EA52D9" w:rsidRDefault="00EA52D9" w:rsidP="00EA52D9">
      <w:pPr>
        <w:spacing w:after="0" w:line="259" w:lineRule="auto"/>
        <w:ind w:left="-1440" w:right="10466" w:firstLine="0"/>
        <w:jc w:val="left"/>
      </w:pPr>
    </w:p>
    <w:tbl>
      <w:tblPr>
        <w:tblStyle w:val="TableGrid51"/>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26558372" w14:textId="77777777" w:rsidTr="00EA52D9">
        <w:trPr>
          <w:trHeight w:val="7465"/>
        </w:trPr>
        <w:tc>
          <w:tcPr>
            <w:tcW w:w="991" w:type="dxa"/>
            <w:tcBorders>
              <w:top w:val="single" w:sz="6" w:space="0" w:color="000000"/>
              <w:left w:val="single" w:sz="6" w:space="0" w:color="000000"/>
              <w:bottom w:val="single" w:sz="6" w:space="0" w:color="000000"/>
              <w:right w:val="single" w:sz="6" w:space="0" w:color="000000"/>
            </w:tcBorders>
          </w:tcPr>
          <w:p w14:paraId="432D5840" w14:textId="77777777" w:rsidR="00EA52D9" w:rsidRPr="00EA52D9" w:rsidRDefault="00EA52D9" w:rsidP="00EA52D9">
            <w:pPr>
              <w:spacing w:after="117" w:line="259" w:lineRule="auto"/>
              <w:ind w:left="2" w:firstLine="0"/>
              <w:jc w:val="left"/>
            </w:pPr>
            <w:r w:rsidRPr="00EA52D9">
              <w:rPr>
                <w:b/>
                <w:color w:val="C00000"/>
              </w:rPr>
              <w:t xml:space="preserve">6º; 7º; </w:t>
            </w:r>
          </w:p>
          <w:p w14:paraId="3D9F686A" w14:textId="77777777" w:rsidR="00EA52D9" w:rsidRPr="00EA52D9" w:rsidRDefault="00EA52D9" w:rsidP="00EA52D9">
            <w:pPr>
              <w:spacing w:after="0" w:line="259" w:lineRule="auto"/>
              <w:ind w:left="2" w:firstLine="0"/>
              <w:jc w:val="left"/>
            </w:pPr>
            <w:r w:rsidRPr="00EA52D9">
              <w:rPr>
                <w:b/>
                <w:color w:val="C00000"/>
              </w:rPr>
              <w:t xml:space="preserve">8º; 9º </w:t>
            </w:r>
          </w:p>
        </w:tc>
        <w:tc>
          <w:tcPr>
            <w:tcW w:w="1694" w:type="dxa"/>
            <w:tcBorders>
              <w:top w:val="single" w:sz="6" w:space="0" w:color="000000"/>
              <w:left w:val="single" w:sz="6" w:space="0" w:color="000000"/>
              <w:bottom w:val="single" w:sz="6" w:space="0" w:color="000000"/>
              <w:right w:val="single" w:sz="6" w:space="0" w:color="000000"/>
            </w:tcBorders>
          </w:tcPr>
          <w:p w14:paraId="27758A31" w14:textId="77777777" w:rsidR="00EA52D9" w:rsidRPr="00EA52D9" w:rsidRDefault="00EA52D9" w:rsidP="00EA52D9">
            <w:pPr>
              <w:spacing w:after="117" w:line="259" w:lineRule="auto"/>
              <w:ind w:left="0" w:firstLine="0"/>
              <w:jc w:val="left"/>
            </w:pPr>
            <w:r w:rsidRPr="00EA52D9">
              <w:rPr>
                <w:b/>
                <w:color w:val="C00000"/>
              </w:rPr>
              <w:t xml:space="preserve">CAMPO </w:t>
            </w:r>
          </w:p>
          <w:p w14:paraId="634351EA" w14:textId="77777777" w:rsidR="00EA52D9" w:rsidRPr="00EA52D9" w:rsidRDefault="00EA52D9" w:rsidP="00EA52D9">
            <w:pPr>
              <w:spacing w:after="115" w:line="259" w:lineRule="auto"/>
              <w:ind w:left="0" w:firstLine="0"/>
              <w:jc w:val="left"/>
            </w:pPr>
            <w:r w:rsidRPr="00EA52D9">
              <w:rPr>
                <w:b/>
                <w:color w:val="C00000"/>
              </w:rPr>
              <w:t>ARTÍSTICO-</w:t>
            </w:r>
          </w:p>
          <w:p w14:paraId="28AA6F3A" w14:textId="77777777" w:rsidR="00EA52D9" w:rsidRPr="00EA52D9" w:rsidRDefault="00EA52D9" w:rsidP="00EA52D9">
            <w:pPr>
              <w:spacing w:after="0" w:line="259" w:lineRule="auto"/>
              <w:ind w:left="0" w:firstLine="0"/>
              <w:jc w:val="left"/>
            </w:pPr>
            <w:r w:rsidRPr="00EA52D9">
              <w:rPr>
                <w:b/>
                <w:color w:val="C00000"/>
              </w:rPr>
              <w:t xml:space="preserve">LITERÁRIO </w:t>
            </w:r>
          </w:p>
        </w:tc>
        <w:tc>
          <w:tcPr>
            <w:tcW w:w="1843" w:type="dxa"/>
            <w:tcBorders>
              <w:top w:val="single" w:sz="6" w:space="0" w:color="000000"/>
              <w:left w:val="single" w:sz="6" w:space="0" w:color="000000"/>
              <w:bottom w:val="single" w:sz="6" w:space="0" w:color="000000"/>
              <w:right w:val="single" w:sz="6" w:space="0" w:color="000000"/>
            </w:tcBorders>
          </w:tcPr>
          <w:p w14:paraId="2D79C928"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3426C924" w14:textId="77777777" w:rsidR="00EA52D9" w:rsidRPr="00EA52D9" w:rsidRDefault="00EA52D9" w:rsidP="00EA52D9">
            <w:pPr>
              <w:spacing w:after="181" w:line="360" w:lineRule="auto"/>
              <w:ind w:left="0" w:right="67" w:firstLine="0"/>
            </w:pPr>
            <w:r w:rsidRPr="00EA52D9">
              <w:t xml:space="preserve">Reconstrução das condições de produção, circulação e recepção </w:t>
            </w:r>
          </w:p>
          <w:p w14:paraId="4EFF3A1A" w14:textId="77777777" w:rsidR="00EA52D9" w:rsidRPr="00EA52D9" w:rsidRDefault="00EA52D9" w:rsidP="00EA52D9">
            <w:pPr>
              <w:tabs>
                <w:tab w:val="center" w:pos="601"/>
                <w:tab w:val="center" w:pos="1704"/>
              </w:tabs>
              <w:spacing w:after="125"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3064D0FC"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26B22FB6" w14:textId="77777777" w:rsidR="00EA52D9" w:rsidRPr="00EA52D9" w:rsidRDefault="00EA52D9" w:rsidP="00EA52D9">
            <w:pPr>
              <w:spacing w:after="0" w:line="240" w:lineRule="auto"/>
              <w:ind w:left="2" w:right="64" w:firstLine="0"/>
            </w:pPr>
            <w:r w:rsidRPr="00EA52D9">
              <w:rPr>
                <w:b/>
              </w:rPr>
              <w:t xml:space="preserve">(EF69LP44) </w:t>
            </w:r>
            <w:r w:rsidRPr="00EA52D9">
              <w:t xml:space="preserve">Inferir a presença de valores sociais, culturais e humanos e de diferentes visões de mundo, em textos literários, reconhecendo nesses textos formas de </w:t>
            </w:r>
          </w:p>
          <w:p w14:paraId="1CDD1CA1" w14:textId="77777777" w:rsidR="00EA52D9" w:rsidRPr="00EA52D9" w:rsidRDefault="00EA52D9" w:rsidP="00EA52D9">
            <w:pPr>
              <w:spacing w:after="0" w:line="240" w:lineRule="auto"/>
              <w:ind w:left="2" w:right="64" w:firstLine="0"/>
            </w:pPr>
            <w:r w:rsidRPr="00EA52D9">
              <w:t xml:space="preserve">estabelecer múltiplos olhares sobre </w:t>
            </w:r>
            <w:r w:rsidRPr="00EA52D9">
              <w:tab/>
              <w:t xml:space="preserve">as </w:t>
            </w:r>
          </w:p>
          <w:p w14:paraId="69A01936" w14:textId="77777777" w:rsidR="00EA52D9" w:rsidRPr="00EA52D9" w:rsidRDefault="00EA52D9" w:rsidP="00EA52D9">
            <w:pPr>
              <w:spacing w:after="0" w:line="240" w:lineRule="auto"/>
              <w:ind w:left="2" w:firstLine="0"/>
              <w:jc w:val="left"/>
            </w:pPr>
            <w:r w:rsidRPr="00EA52D9">
              <w:t xml:space="preserve">identidades, </w:t>
            </w:r>
          </w:p>
          <w:p w14:paraId="3DF42CD2" w14:textId="77777777" w:rsidR="00EA52D9" w:rsidRPr="00EA52D9" w:rsidRDefault="00EA52D9" w:rsidP="00EA52D9">
            <w:pPr>
              <w:spacing w:after="0" w:line="240" w:lineRule="auto"/>
              <w:ind w:left="2" w:right="65" w:firstLine="0"/>
            </w:pPr>
            <w:r w:rsidRPr="00EA52D9">
              <w:t xml:space="preserve">sociedades e culturas e considerando a autoria e o contexto social e histórico de sua produção.  </w:t>
            </w:r>
          </w:p>
        </w:tc>
        <w:tc>
          <w:tcPr>
            <w:tcW w:w="2405" w:type="dxa"/>
            <w:tcBorders>
              <w:top w:val="single" w:sz="2" w:space="0" w:color="FFFFFF"/>
              <w:left w:val="single" w:sz="6" w:space="0" w:color="000000"/>
              <w:bottom w:val="single" w:sz="4" w:space="0" w:color="000000"/>
              <w:right w:val="single" w:sz="6" w:space="0" w:color="000000"/>
            </w:tcBorders>
          </w:tcPr>
          <w:p w14:paraId="5B6845F6" w14:textId="77777777" w:rsidR="00EA52D9" w:rsidRPr="00560E1F" w:rsidRDefault="00EA52D9" w:rsidP="00EA52D9">
            <w:pPr>
              <w:spacing w:after="0" w:line="240" w:lineRule="auto"/>
              <w:ind w:left="2" w:firstLine="0"/>
              <w:jc w:val="left"/>
              <w:rPr>
                <w:sz w:val="22"/>
              </w:rPr>
            </w:pPr>
            <w:r w:rsidRPr="00560E1F">
              <w:rPr>
                <w:b/>
                <w:sz w:val="22"/>
              </w:rPr>
              <w:t>(EF69LP44RS-1)</w:t>
            </w:r>
            <w:r w:rsidRPr="00560E1F">
              <w:rPr>
                <w:sz w:val="22"/>
              </w:rPr>
              <w:t xml:space="preserve"> </w:t>
            </w:r>
          </w:p>
          <w:p w14:paraId="4A50C7C2" w14:textId="77777777" w:rsidR="00EA52D9" w:rsidRPr="00560E1F" w:rsidRDefault="00EA52D9" w:rsidP="00EA52D9">
            <w:pPr>
              <w:spacing w:after="0" w:line="240" w:lineRule="auto"/>
              <w:ind w:left="2" w:right="64" w:firstLine="0"/>
              <w:rPr>
                <w:sz w:val="22"/>
              </w:rPr>
            </w:pPr>
            <w:r w:rsidRPr="00560E1F">
              <w:rPr>
                <w:sz w:val="22"/>
              </w:rPr>
              <w:t xml:space="preserve">Identificar e analisar a presença de valores sociais, culturais e humanos e de diferentes visões de mundo, em textos literários, reconhecendo </w:t>
            </w:r>
          </w:p>
          <w:p w14:paraId="180C2BB4" w14:textId="77777777" w:rsidR="00EA52D9" w:rsidRPr="00560E1F" w:rsidRDefault="00EA52D9" w:rsidP="00EA52D9">
            <w:pPr>
              <w:spacing w:after="0" w:line="240" w:lineRule="auto"/>
              <w:ind w:left="2" w:firstLine="0"/>
              <w:rPr>
                <w:sz w:val="22"/>
              </w:rPr>
            </w:pPr>
            <w:r w:rsidRPr="00560E1F">
              <w:rPr>
                <w:sz w:val="22"/>
              </w:rPr>
              <w:t xml:space="preserve">nesses textos formas de estabelecer múltiplos </w:t>
            </w:r>
            <w:r w:rsidRPr="00560E1F">
              <w:rPr>
                <w:sz w:val="22"/>
              </w:rPr>
              <w:tab/>
              <w:t xml:space="preserve">olhares sobre </w:t>
            </w:r>
            <w:r w:rsidRPr="00560E1F">
              <w:rPr>
                <w:sz w:val="22"/>
              </w:rPr>
              <w:tab/>
              <w:t xml:space="preserve">as </w:t>
            </w:r>
          </w:p>
          <w:p w14:paraId="25F56425" w14:textId="77777777" w:rsidR="00EA52D9" w:rsidRPr="00560E1F" w:rsidRDefault="00EA52D9" w:rsidP="00EA52D9">
            <w:pPr>
              <w:spacing w:after="0" w:line="240" w:lineRule="auto"/>
              <w:ind w:left="2" w:firstLine="0"/>
              <w:jc w:val="left"/>
              <w:rPr>
                <w:sz w:val="22"/>
              </w:rPr>
            </w:pPr>
            <w:r w:rsidRPr="00560E1F">
              <w:rPr>
                <w:sz w:val="22"/>
              </w:rPr>
              <w:t xml:space="preserve">identidades, </w:t>
            </w:r>
          </w:p>
          <w:p w14:paraId="520FAB6B" w14:textId="77777777" w:rsidR="00EA52D9" w:rsidRPr="00560E1F" w:rsidRDefault="00EA52D9" w:rsidP="00EA52D9">
            <w:pPr>
              <w:tabs>
                <w:tab w:val="center" w:pos="611"/>
                <w:tab w:val="center" w:pos="2126"/>
              </w:tabs>
              <w:spacing w:after="0" w:line="240" w:lineRule="auto"/>
              <w:ind w:left="0" w:firstLine="0"/>
              <w:jc w:val="left"/>
              <w:rPr>
                <w:sz w:val="22"/>
              </w:rPr>
            </w:pPr>
            <w:r w:rsidRPr="00560E1F">
              <w:rPr>
                <w:rFonts w:ascii="Calibri" w:eastAsia="Calibri" w:hAnsi="Calibri" w:cs="Calibri"/>
                <w:sz w:val="20"/>
              </w:rPr>
              <w:tab/>
            </w:r>
            <w:r w:rsidRPr="00560E1F">
              <w:rPr>
                <w:sz w:val="22"/>
              </w:rPr>
              <w:t xml:space="preserve">sociedades </w:t>
            </w:r>
            <w:r w:rsidRPr="00560E1F">
              <w:rPr>
                <w:sz w:val="22"/>
              </w:rPr>
              <w:tab/>
              <w:t xml:space="preserve">e </w:t>
            </w:r>
          </w:p>
          <w:p w14:paraId="3E3008C1" w14:textId="77777777" w:rsidR="00EA52D9" w:rsidRPr="00560E1F" w:rsidRDefault="00EA52D9" w:rsidP="00EA52D9">
            <w:pPr>
              <w:spacing w:after="0" w:line="240" w:lineRule="auto"/>
              <w:ind w:left="2" w:firstLine="0"/>
              <w:jc w:val="left"/>
              <w:rPr>
                <w:sz w:val="22"/>
              </w:rPr>
            </w:pPr>
            <w:r w:rsidRPr="00560E1F">
              <w:rPr>
                <w:sz w:val="22"/>
              </w:rPr>
              <w:t xml:space="preserve">culturas, </w:t>
            </w:r>
          </w:p>
          <w:p w14:paraId="53CCA8A2" w14:textId="77777777" w:rsidR="00EA52D9" w:rsidRPr="00560E1F" w:rsidRDefault="00EA52D9" w:rsidP="00EA52D9">
            <w:pPr>
              <w:spacing w:after="0" w:line="360" w:lineRule="auto"/>
              <w:ind w:left="2" w:right="65" w:firstLine="0"/>
              <w:rPr>
                <w:sz w:val="22"/>
              </w:rPr>
            </w:pPr>
            <w:proofErr w:type="spellStart"/>
            <w:r w:rsidRPr="00560E1F">
              <w:rPr>
                <w:sz w:val="22"/>
              </w:rPr>
              <w:t>considerandoa</w:t>
            </w:r>
            <w:proofErr w:type="spellEnd"/>
            <w:r w:rsidRPr="00560E1F">
              <w:rPr>
                <w:sz w:val="22"/>
              </w:rPr>
              <w:t xml:space="preserve"> autoria e o contexto social e histórico de sua produção.</w:t>
            </w:r>
            <w:r w:rsidRPr="00560E1F">
              <w:rPr>
                <w:b/>
                <w:sz w:val="22"/>
              </w:rPr>
              <w:t xml:space="preserve"> </w:t>
            </w:r>
          </w:p>
          <w:p w14:paraId="6D6E247E" w14:textId="77777777" w:rsidR="00EA52D9" w:rsidRPr="00560E1F" w:rsidRDefault="00EA52D9" w:rsidP="00EA52D9">
            <w:pPr>
              <w:spacing w:after="117" w:line="259" w:lineRule="auto"/>
              <w:ind w:left="2" w:firstLine="0"/>
              <w:jc w:val="left"/>
              <w:rPr>
                <w:sz w:val="22"/>
              </w:rPr>
            </w:pPr>
            <w:r w:rsidRPr="00560E1F">
              <w:rPr>
                <w:b/>
                <w:sz w:val="22"/>
              </w:rPr>
              <w:t xml:space="preserve">(EF69LP44RS-2) </w:t>
            </w:r>
          </w:p>
          <w:p w14:paraId="357AE737" w14:textId="77777777" w:rsidR="00EA52D9" w:rsidRPr="00EA52D9" w:rsidRDefault="00EA52D9" w:rsidP="00EA52D9">
            <w:pPr>
              <w:tabs>
                <w:tab w:val="center" w:pos="723"/>
                <w:tab w:val="center" w:pos="2126"/>
              </w:tabs>
              <w:spacing w:after="0" w:line="240" w:lineRule="auto"/>
              <w:ind w:left="0" w:firstLine="0"/>
              <w:jc w:val="left"/>
            </w:pPr>
            <w:r w:rsidRPr="00560E1F">
              <w:rPr>
                <w:sz w:val="22"/>
              </w:rPr>
              <w:t>Reconhecer a linguagem utilizada nos textos literários regionais, relacionando-os às demais realidades linguísticas.</w:t>
            </w:r>
            <w:r w:rsidRPr="00EA52D9">
              <w:t xml:space="preserve">  </w:t>
            </w:r>
          </w:p>
        </w:tc>
        <w:tc>
          <w:tcPr>
            <w:tcW w:w="4066" w:type="dxa"/>
            <w:tcBorders>
              <w:top w:val="single" w:sz="2" w:space="0" w:color="FFFFFF"/>
              <w:left w:val="single" w:sz="6" w:space="0" w:color="000000"/>
              <w:bottom w:val="single" w:sz="4" w:space="0" w:color="000000"/>
              <w:right w:val="single" w:sz="6" w:space="0" w:color="000000"/>
            </w:tcBorders>
          </w:tcPr>
          <w:p w14:paraId="4705031E" w14:textId="77777777" w:rsidR="00EA52D9" w:rsidRPr="00EA52D9" w:rsidRDefault="00EA52D9" w:rsidP="00EA52D9">
            <w:pPr>
              <w:spacing w:after="117" w:line="259" w:lineRule="auto"/>
              <w:ind w:left="2" w:firstLine="0"/>
              <w:jc w:val="left"/>
              <w:rPr>
                <w:b/>
              </w:rPr>
            </w:pPr>
          </w:p>
        </w:tc>
      </w:tr>
    </w:tbl>
    <w:p w14:paraId="39A07552" w14:textId="77777777" w:rsidR="00EA52D9" w:rsidRPr="00EA52D9" w:rsidRDefault="00EA52D9" w:rsidP="00EA52D9">
      <w:pPr>
        <w:spacing w:after="0" w:line="259" w:lineRule="auto"/>
        <w:ind w:left="-1440" w:right="10466" w:firstLine="0"/>
        <w:jc w:val="left"/>
      </w:pPr>
    </w:p>
    <w:tbl>
      <w:tblPr>
        <w:tblStyle w:val="TableGrid51"/>
        <w:tblW w:w="15198"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12"/>
      </w:tblGrid>
      <w:tr w:rsidR="00EA52D9" w:rsidRPr="00EA52D9" w14:paraId="0208F6FE" w14:textId="77777777" w:rsidTr="00EA52D9">
        <w:trPr>
          <w:trHeight w:val="8706"/>
        </w:trPr>
        <w:tc>
          <w:tcPr>
            <w:tcW w:w="991" w:type="dxa"/>
            <w:tcBorders>
              <w:top w:val="single" w:sz="6" w:space="0" w:color="000000"/>
              <w:left w:val="single" w:sz="6" w:space="0" w:color="000000"/>
              <w:bottom w:val="single" w:sz="6" w:space="0" w:color="000000"/>
              <w:right w:val="single" w:sz="6" w:space="0" w:color="000000"/>
            </w:tcBorders>
          </w:tcPr>
          <w:p w14:paraId="5BC19A83"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D51779F"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966D50C"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6907EF5E" w14:textId="77777777" w:rsidR="00EA52D9" w:rsidRPr="00EA52D9" w:rsidRDefault="00EA52D9" w:rsidP="00EA52D9">
            <w:pPr>
              <w:spacing w:after="181" w:line="360" w:lineRule="auto"/>
              <w:ind w:left="0" w:right="67" w:firstLine="0"/>
            </w:pPr>
            <w:r w:rsidRPr="00EA52D9">
              <w:t xml:space="preserve">Reconstrução das condições de produção, circulação e recepção </w:t>
            </w:r>
          </w:p>
          <w:p w14:paraId="7076EA52" w14:textId="77777777" w:rsidR="00EA52D9" w:rsidRPr="00EA52D9" w:rsidRDefault="00EA52D9" w:rsidP="00EA52D9">
            <w:pPr>
              <w:tabs>
                <w:tab w:val="center" w:pos="601"/>
                <w:tab w:val="center" w:pos="1704"/>
              </w:tabs>
              <w:spacing w:after="125"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1D0851B0"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63329731" w14:textId="77777777" w:rsidR="00EA52D9" w:rsidRPr="00560E1F" w:rsidRDefault="00EA52D9" w:rsidP="00EA52D9">
            <w:pPr>
              <w:spacing w:after="0" w:line="240" w:lineRule="auto"/>
              <w:ind w:left="2" w:right="64" w:firstLine="0"/>
              <w:rPr>
                <w:sz w:val="22"/>
              </w:rPr>
            </w:pPr>
            <w:r w:rsidRPr="00560E1F">
              <w:rPr>
                <w:b/>
                <w:sz w:val="22"/>
              </w:rPr>
              <w:t xml:space="preserve">(EF69LP45) </w:t>
            </w:r>
            <w:r w:rsidRPr="00560E1F">
              <w:rPr>
                <w:sz w:val="22"/>
              </w:rPr>
              <w:t xml:space="preserve">Posicionar-se criticamente em relação a textos pertencentes a gêneros como </w:t>
            </w:r>
          </w:p>
          <w:p w14:paraId="26DF0CDE" w14:textId="77777777" w:rsidR="00EA52D9" w:rsidRPr="00560E1F" w:rsidRDefault="00EA52D9" w:rsidP="00EA52D9">
            <w:pPr>
              <w:spacing w:after="0" w:line="240" w:lineRule="auto"/>
              <w:ind w:left="2" w:firstLine="0"/>
              <w:jc w:val="left"/>
              <w:rPr>
                <w:sz w:val="22"/>
              </w:rPr>
            </w:pPr>
            <w:r w:rsidRPr="00560E1F">
              <w:rPr>
                <w:sz w:val="22"/>
              </w:rPr>
              <w:t xml:space="preserve">quarta-capa, </w:t>
            </w:r>
          </w:p>
          <w:p w14:paraId="55FD60DC" w14:textId="77777777" w:rsidR="00EA52D9" w:rsidRPr="00560E1F" w:rsidRDefault="00EA52D9" w:rsidP="00EA52D9">
            <w:pPr>
              <w:spacing w:after="0" w:line="240" w:lineRule="auto"/>
              <w:ind w:left="2" w:right="64" w:firstLine="0"/>
              <w:rPr>
                <w:sz w:val="22"/>
              </w:rPr>
            </w:pPr>
            <w:r w:rsidRPr="00560E1F">
              <w:rPr>
                <w:sz w:val="22"/>
              </w:rPr>
              <w:t>programa (de teatro, dança, exposição etc.), sinopse, resenha crítica, comentário em blog/</w:t>
            </w:r>
            <w:proofErr w:type="spellStart"/>
            <w:r w:rsidRPr="00560E1F">
              <w:rPr>
                <w:sz w:val="22"/>
              </w:rPr>
              <w:t>vlog</w:t>
            </w:r>
            <w:proofErr w:type="spellEnd"/>
            <w:r w:rsidRPr="00560E1F">
              <w:rPr>
                <w:sz w:val="22"/>
              </w:rPr>
              <w:t xml:space="preserve"> cultural etc., para selecionar obras literárias e outras manifestações artísticas (cinema, teatro, exposições, espetáculos, </w:t>
            </w:r>
            <w:proofErr w:type="spellStart"/>
            <w:r w:rsidRPr="00560E1F">
              <w:rPr>
                <w:sz w:val="22"/>
              </w:rPr>
              <w:t>CD´s</w:t>
            </w:r>
            <w:proofErr w:type="spellEnd"/>
            <w:r w:rsidRPr="00560E1F">
              <w:rPr>
                <w:sz w:val="22"/>
              </w:rPr>
              <w:t xml:space="preserve">, </w:t>
            </w:r>
          </w:p>
          <w:p w14:paraId="7479CB4F" w14:textId="77777777" w:rsidR="00EA52D9" w:rsidRPr="00560E1F" w:rsidRDefault="00EA52D9" w:rsidP="00EA52D9">
            <w:pPr>
              <w:spacing w:after="0" w:line="240" w:lineRule="auto"/>
              <w:ind w:left="2" w:firstLine="0"/>
              <w:rPr>
                <w:sz w:val="22"/>
              </w:rPr>
            </w:pPr>
            <w:proofErr w:type="spellStart"/>
            <w:r w:rsidRPr="00560E1F">
              <w:rPr>
                <w:sz w:val="22"/>
              </w:rPr>
              <w:t>DVD´s</w:t>
            </w:r>
            <w:proofErr w:type="spellEnd"/>
            <w:r w:rsidRPr="00560E1F">
              <w:rPr>
                <w:sz w:val="22"/>
              </w:rPr>
              <w:t xml:space="preserve"> </w:t>
            </w:r>
            <w:r w:rsidRPr="00560E1F">
              <w:rPr>
                <w:sz w:val="22"/>
              </w:rPr>
              <w:tab/>
              <w:t xml:space="preserve">etc.), diferenciando as sequências </w:t>
            </w:r>
          </w:p>
          <w:p w14:paraId="7F798B68" w14:textId="77777777" w:rsidR="00EA52D9" w:rsidRPr="00560E1F" w:rsidRDefault="00EA52D9" w:rsidP="00EA52D9">
            <w:pPr>
              <w:tabs>
                <w:tab w:val="center" w:pos="355"/>
                <w:tab w:val="center" w:pos="1789"/>
              </w:tabs>
              <w:spacing w:after="0" w:line="240" w:lineRule="auto"/>
              <w:ind w:left="0" w:firstLine="0"/>
              <w:jc w:val="left"/>
              <w:rPr>
                <w:sz w:val="22"/>
              </w:rPr>
            </w:pPr>
            <w:r w:rsidRPr="00560E1F">
              <w:rPr>
                <w:sz w:val="22"/>
              </w:rPr>
              <w:t xml:space="preserve">descritivas e avaliativas e reconhecendo-os como gêneros que apoiam a escolha do livro ou produção cultural e consultando-os no momento de fazer </w:t>
            </w:r>
            <w:r w:rsidRPr="00560E1F">
              <w:rPr>
                <w:sz w:val="22"/>
              </w:rPr>
              <w:lastRenderedPageBreak/>
              <w:t>escolhas, quando for o caso.</w:t>
            </w:r>
          </w:p>
        </w:tc>
        <w:tc>
          <w:tcPr>
            <w:tcW w:w="2405" w:type="dxa"/>
            <w:tcBorders>
              <w:top w:val="single" w:sz="2" w:space="0" w:color="FFFFFF"/>
              <w:left w:val="single" w:sz="6" w:space="0" w:color="000000"/>
              <w:bottom w:val="single" w:sz="4" w:space="0" w:color="000000"/>
              <w:right w:val="single" w:sz="6" w:space="0" w:color="000000"/>
            </w:tcBorders>
          </w:tcPr>
          <w:p w14:paraId="74E622C4" w14:textId="77777777" w:rsidR="00EA52D9" w:rsidRPr="00EA52D9" w:rsidRDefault="00EA52D9" w:rsidP="00EA52D9">
            <w:pPr>
              <w:spacing w:after="0" w:line="240" w:lineRule="auto"/>
              <w:ind w:left="2" w:firstLine="0"/>
              <w:jc w:val="left"/>
            </w:pPr>
            <w:r w:rsidRPr="00EA52D9">
              <w:rPr>
                <w:b/>
              </w:rPr>
              <w:lastRenderedPageBreak/>
              <w:t xml:space="preserve">(EF69LP45RS-1) </w:t>
            </w:r>
            <w:r w:rsidRPr="00EA52D9">
              <w:t xml:space="preserve">Posicionar-se </w:t>
            </w:r>
          </w:p>
          <w:p w14:paraId="3BD0C180" w14:textId="77777777" w:rsidR="00EA52D9" w:rsidRPr="00EA52D9" w:rsidRDefault="00EA52D9" w:rsidP="00EA52D9">
            <w:pPr>
              <w:spacing w:after="0" w:line="240" w:lineRule="auto"/>
              <w:ind w:left="2" w:right="64" w:firstLine="0"/>
            </w:pPr>
            <w:r w:rsidRPr="00EA52D9">
              <w:t xml:space="preserve">criticamente em relação a textos que descrevem ou opinam sobre obras literárias e de outras linguagens para selecionar as obras e </w:t>
            </w:r>
            <w:r w:rsidRPr="00EA52D9">
              <w:tab/>
              <w:t xml:space="preserve">outras </w:t>
            </w:r>
          </w:p>
          <w:p w14:paraId="529C0E8F" w14:textId="77777777" w:rsidR="00EA52D9" w:rsidRPr="00EA52D9" w:rsidRDefault="00EA52D9" w:rsidP="00EA52D9">
            <w:pPr>
              <w:spacing w:after="0" w:line="240" w:lineRule="auto"/>
              <w:ind w:left="2" w:firstLine="0"/>
              <w:jc w:val="left"/>
            </w:pPr>
            <w:r w:rsidRPr="00EA52D9">
              <w:t xml:space="preserve">manifestações </w:t>
            </w:r>
          </w:p>
          <w:p w14:paraId="47E77398" w14:textId="77777777" w:rsidR="00EA52D9" w:rsidRPr="00EA52D9" w:rsidRDefault="00EA52D9" w:rsidP="00EA52D9">
            <w:pPr>
              <w:spacing w:after="0" w:line="240" w:lineRule="auto"/>
              <w:ind w:left="2" w:firstLine="0"/>
              <w:jc w:val="left"/>
            </w:pPr>
            <w:r w:rsidRPr="00EA52D9">
              <w:t xml:space="preserve">artísticas, </w:t>
            </w:r>
          </w:p>
          <w:p w14:paraId="154A5A6C" w14:textId="77777777" w:rsidR="00EA52D9" w:rsidRPr="00EA52D9" w:rsidRDefault="00EA52D9" w:rsidP="00EA52D9">
            <w:pPr>
              <w:spacing w:after="0" w:line="240" w:lineRule="auto"/>
              <w:ind w:left="2" w:right="64" w:firstLine="0"/>
            </w:pPr>
            <w:r w:rsidRPr="00EA52D9">
              <w:t xml:space="preserve">diferenciando as sequências descritivas das avaliativas e </w:t>
            </w:r>
          </w:p>
          <w:p w14:paraId="607BB0A8" w14:textId="77777777" w:rsidR="00EA52D9" w:rsidRPr="00EA52D9" w:rsidRDefault="00EA52D9" w:rsidP="00EA52D9">
            <w:pPr>
              <w:spacing w:after="0" w:line="240" w:lineRule="auto"/>
              <w:ind w:left="2" w:right="65" w:firstLine="0"/>
            </w:pPr>
            <w:r w:rsidRPr="00EA52D9">
              <w:t xml:space="preserve">reconhecendo-os como gêneros que apoiam a escolha do livro ou produção cultural </w:t>
            </w:r>
            <w:r w:rsidRPr="00EA52D9">
              <w:tab/>
              <w:t xml:space="preserve">e consultando-os no momento de fazer escolhas, quando for o caso.  </w:t>
            </w:r>
          </w:p>
        </w:tc>
        <w:tc>
          <w:tcPr>
            <w:tcW w:w="4012" w:type="dxa"/>
            <w:tcBorders>
              <w:top w:val="single" w:sz="2" w:space="0" w:color="FFFFFF"/>
              <w:left w:val="single" w:sz="6" w:space="0" w:color="000000"/>
              <w:bottom w:val="single" w:sz="4" w:space="0" w:color="000000"/>
              <w:right w:val="single" w:sz="6" w:space="0" w:color="000000"/>
            </w:tcBorders>
          </w:tcPr>
          <w:p w14:paraId="04350B8E" w14:textId="77777777" w:rsidR="00EA52D9" w:rsidRPr="00EA52D9" w:rsidRDefault="00EA52D9" w:rsidP="00EA52D9">
            <w:pPr>
              <w:spacing w:after="2" w:line="359" w:lineRule="auto"/>
              <w:ind w:left="2" w:firstLine="0"/>
              <w:jc w:val="left"/>
              <w:rPr>
                <w:b/>
              </w:rPr>
            </w:pPr>
          </w:p>
        </w:tc>
      </w:tr>
    </w:tbl>
    <w:p w14:paraId="2CF82ECA" w14:textId="77777777" w:rsidR="00EA52D9" w:rsidRPr="00EA52D9" w:rsidRDefault="00EA52D9" w:rsidP="00EA52D9">
      <w:pPr>
        <w:spacing w:after="0" w:line="259" w:lineRule="auto"/>
        <w:ind w:left="-1440" w:right="10466" w:firstLine="0"/>
        <w:jc w:val="left"/>
      </w:pPr>
    </w:p>
    <w:tbl>
      <w:tblPr>
        <w:tblStyle w:val="TableGrid51"/>
        <w:tblW w:w="15252"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tblGrid>
      <w:tr w:rsidR="00EA52D9" w:rsidRPr="00EA52D9" w14:paraId="539D76B9" w14:textId="77777777" w:rsidTr="00EA52D9">
        <w:trPr>
          <w:trHeight w:val="7878"/>
        </w:trPr>
        <w:tc>
          <w:tcPr>
            <w:tcW w:w="991" w:type="dxa"/>
            <w:tcBorders>
              <w:top w:val="single" w:sz="6" w:space="0" w:color="000000"/>
              <w:left w:val="single" w:sz="6" w:space="0" w:color="000000"/>
              <w:bottom w:val="single" w:sz="6" w:space="0" w:color="000000"/>
              <w:right w:val="single" w:sz="6" w:space="0" w:color="000000"/>
            </w:tcBorders>
          </w:tcPr>
          <w:p w14:paraId="4827BDEC" w14:textId="77777777" w:rsidR="00EA52D9" w:rsidRPr="00EA52D9" w:rsidRDefault="00EA52D9" w:rsidP="00EA52D9">
            <w:pPr>
              <w:spacing w:after="0" w:line="259" w:lineRule="auto"/>
              <w:ind w:left="2"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7ADDC9A"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3F4DFEE"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043F7B17" w14:textId="77777777" w:rsidR="00EA52D9" w:rsidRPr="00EA52D9" w:rsidRDefault="00EA52D9" w:rsidP="00EA52D9">
            <w:pPr>
              <w:spacing w:after="181" w:line="360" w:lineRule="auto"/>
              <w:ind w:left="0" w:right="67" w:firstLine="0"/>
            </w:pPr>
            <w:r w:rsidRPr="00EA52D9">
              <w:t xml:space="preserve">Reconstrução das condições de produção, circulação e recepção </w:t>
            </w:r>
          </w:p>
          <w:p w14:paraId="1261DBBA" w14:textId="77777777" w:rsidR="00EA52D9" w:rsidRPr="00EA52D9" w:rsidRDefault="00EA52D9" w:rsidP="00EA52D9">
            <w:pPr>
              <w:tabs>
                <w:tab w:val="center" w:pos="601"/>
                <w:tab w:val="center" w:pos="1704"/>
              </w:tabs>
              <w:spacing w:after="122" w:line="259" w:lineRule="auto"/>
              <w:ind w:left="0" w:firstLine="0"/>
              <w:jc w:val="left"/>
            </w:pPr>
            <w:r w:rsidRPr="00EA52D9">
              <w:rPr>
                <w:rFonts w:ascii="Calibri" w:eastAsia="Calibri" w:hAnsi="Calibri" w:cs="Calibri"/>
                <w:sz w:val="22"/>
              </w:rPr>
              <w:tab/>
            </w:r>
            <w:r w:rsidRPr="00EA52D9">
              <w:t xml:space="preserve">Apreciação </w:t>
            </w:r>
            <w:r w:rsidRPr="00EA52D9">
              <w:tab/>
              <w:t xml:space="preserve">e </w:t>
            </w:r>
          </w:p>
          <w:p w14:paraId="4F373527" w14:textId="77777777" w:rsidR="00EA52D9" w:rsidRPr="00EA52D9" w:rsidRDefault="00EA52D9" w:rsidP="00EA52D9">
            <w:pPr>
              <w:spacing w:after="0" w:line="259" w:lineRule="auto"/>
              <w:ind w:left="0" w:firstLine="0"/>
              <w:jc w:val="left"/>
            </w:pPr>
            <w:r w:rsidRPr="00EA52D9">
              <w:t xml:space="preserve">réplica </w:t>
            </w:r>
          </w:p>
        </w:tc>
        <w:tc>
          <w:tcPr>
            <w:tcW w:w="2268" w:type="dxa"/>
            <w:tcBorders>
              <w:top w:val="single" w:sz="6" w:space="0" w:color="000000"/>
              <w:left w:val="single" w:sz="6" w:space="0" w:color="000000"/>
              <w:bottom w:val="single" w:sz="6" w:space="0" w:color="000000"/>
              <w:right w:val="single" w:sz="6" w:space="0" w:color="000000"/>
            </w:tcBorders>
          </w:tcPr>
          <w:p w14:paraId="13FEF70E" w14:textId="77777777" w:rsidR="00EA52D9" w:rsidRPr="00560E1F" w:rsidRDefault="00EA52D9" w:rsidP="00EA52D9">
            <w:pPr>
              <w:spacing w:after="0" w:line="240" w:lineRule="auto"/>
              <w:ind w:left="2" w:firstLine="0"/>
              <w:rPr>
                <w:sz w:val="22"/>
              </w:rPr>
            </w:pPr>
            <w:r w:rsidRPr="00560E1F">
              <w:rPr>
                <w:b/>
                <w:sz w:val="22"/>
              </w:rPr>
              <w:t xml:space="preserve">(EF69LP46) </w:t>
            </w:r>
          </w:p>
          <w:p w14:paraId="37589E6A" w14:textId="77777777" w:rsidR="00EA52D9" w:rsidRPr="00560E1F" w:rsidRDefault="00EA52D9" w:rsidP="00EA52D9">
            <w:pPr>
              <w:spacing w:after="0" w:line="240" w:lineRule="auto"/>
              <w:ind w:left="2" w:firstLine="0"/>
              <w:rPr>
                <w:sz w:val="22"/>
              </w:rPr>
            </w:pPr>
            <w:r w:rsidRPr="00560E1F">
              <w:rPr>
                <w:sz w:val="22"/>
              </w:rPr>
              <w:t xml:space="preserve">Participar de práticas de </w:t>
            </w:r>
          </w:p>
          <w:p w14:paraId="5DC2298A" w14:textId="77777777" w:rsidR="00EA52D9" w:rsidRPr="00560E1F" w:rsidRDefault="00EA52D9" w:rsidP="00EA52D9">
            <w:pPr>
              <w:spacing w:after="0" w:line="240" w:lineRule="auto"/>
              <w:ind w:left="0" w:right="65" w:firstLine="0"/>
              <w:rPr>
                <w:sz w:val="22"/>
              </w:rPr>
            </w:pPr>
            <w:r w:rsidRPr="00560E1F">
              <w:rPr>
                <w:sz w:val="22"/>
              </w:rPr>
              <w:t xml:space="preserve">compartilhamento de leitura/recepção de obras literárias/ manifestações artísticas, </w:t>
            </w:r>
            <w:r w:rsidRPr="00560E1F">
              <w:rPr>
                <w:sz w:val="22"/>
              </w:rPr>
              <w:tab/>
              <w:t xml:space="preserve">como rodas de leitura, clubes de leitura, eventos </w:t>
            </w:r>
            <w:r w:rsidRPr="00560E1F">
              <w:rPr>
                <w:sz w:val="22"/>
              </w:rPr>
              <w:tab/>
              <w:t xml:space="preserve">de </w:t>
            </w:r>
            <w:proofErr w:type="spellStart"/>
            <w:r w:rsidRPr="00560E1F">
              <w:rPr>
                <w:sz w:val="22"/>
              </w:rPr>
              <w:t>contação</w:t>
            </w:r>
            <w:proofErr w:type="spellEnd"/>
            <w:r w:rsidRPr="00560E1F">
              <w:rPr>
                <w:sz w:val="22"/>
              </w:rPr>
              <w:t xml:space="preserve"> </w:t>
            </w:r>
            <w:r w:rsidRPr="00560E1F">
              <w:rPr>
                <w:sz w:val="22"/>
              </w:rPr>
              <w:tab/>
              <w:t xml:space="preserve">de histórias, </w:t>
            </w:r>
            <w:r w:rsidRPr="00560E1F">
              <w:rPr>
                <w:sz w:val="22"/>
              </w:rPr>
              <w:tab/>
              <w:t xml:space="preserve">de </w:t>
            </w:r>
          </w:p>
          <w:p w14:paraId="7CC07596" w14:textId="77777777" w:rsidR="00EA52D9" w:rsidRPr="00560E1F" w:rsidRDefault="00EA52D9" w:rsidP="00EA52D9">
            <w:pPr>
              <w:spacing w:after="0" w:line="240" w:lineRule="auto"/>
              <w:ind w:left="2" w:firstLine="0"/>
              <w:rPr>
                <w:sz w:val="22"/>
              </w:rPr>
            </w:pPr>
            <w:r w:rsidRPr="00560E1F">
              <w:rPr>
                <w:sz w:val="22"/>
              </w:rPr>
              <w:t xml:space="preserve">leituras </w:t>
            </w:r>
          </w:p>
          <w:p w14:paraId="7E6BEF41" w14:textId="77777777" w:rsidR="00EA52D9" w:rsidRPr="00560E1F" w:rsidRDefault="00EA52D9" w:rsidP="00EA52D9">
            <w:pPr>
              <w:spacing w:after="0" w:line="240" w:lineRule="auto"/>
              <w:ind w:left="0" w:right="65" w:firstLine="0"/>
              <w:rPr>
                <w:sz w:val="22"/>
              </w:rPr>
            </w:pPr>
            <w:r w:rsidRPr="00560E1F">
              <w:rPr>
                <w:sz w:val="22"/>
              </w:rPr>
              <w:t xml:space="preserve">dramáticas, </w:t>
            </w:r>
            <w:r w:rsidRPr="00560E1F">
              <w:rPr>
                <w:sz w:val="22"/>
              </w:rPr>
              <w:tab/>
              <w:t xml:space="preserve">de apresentações teatrais, musicais e de </w:t>
            </w:r>
            <w:r w:rsidRPr="00560E1F">
              <w:rPr>
                <w:sz w:val="22"/>
              </w:rPr>
              <w:tab/>
              <w:t xml:space="preserve">filmes, </w:t>
            </w:r>
          </w:p>
          <w:p w14:paraId="0DC682E2" w14:textId="77777777" w:rsidR="00EA52D9" w:rsidRPr="00560E1F" w:rsidRDefault="00EA52D9" w:rsidP="00EA52D9">
            <w:pPr>
              <w:spacing w:after="0" w:line="240" w:lineRule="auto"/>
              <w:ind w:left="110" w:right="64" w:firstLine="0"/>
              <w:rPr>
                <w:sz w:val="22"/>
              </w:rPr>
            </w:pPr>
            <w:r w:rsidRPr="00560E1F">
              <w:rPr>
                <w:sz w:val="22"/>
              </w:rPr>
              <w:t xml:space="preserve">cineclubes, festivais de vídeo, saraus, </w:t>
            </w:r>
            <w:proofErr w:type="spellStart"/>
            <w:r w:rsidRPr="00560E1F">
              <w:rPr>
                <w:sz w:val="22"/>
              </w:rPr>
              <w:t>slams</w:t>
            </w:r>
            <w:proofErr w:type="spellEnd"/>
            <w:r w:rsidRPr="00560E1F">
              <w:rPr>
                <w:sz w:val="22"/>
              </w:rPr>
              <w:t xml:space="preserve">, canais de </w:t>
            </w:r>
            <w:proofErr w:type="spellStart"/>
            <w:r w:rsidRPr="00560E1F">
              <w:rPr>
                <w:sz w:val="22"/>
              </w:rPr>
              <w:t>booktubers</w:t>
            </w:r>
            <w:proofErr w:type="spellEnd"/>
            <w:r w:rsidRPr="00560E1F">
              <w:rPr>
                <w:sz w:val="22"/>
              </w:rPr>
              <w:t xml:space="preserve">, redes sociais temáticas (de leitores, de cinéfilos, de música etc.), dentre outros, tecendo, quando </w:t>
            </w:r>
          </w:p>
          <w:p w14:paraId="1397CBBB" w14:textId="77777777" w:rsidR="00EA52D9" w:rsidRPr="00560E1F" w:rsidRDefault="00EA52D9" w:rsidP="00EA52D9">
            <w:pPr>
              <w:spacing w:after="0" w:line="240" w:lineRule="auto"/>
              <w:ind w:left="110" w:firstLine="0"/>
              <w:rPr>
                <w:sz w:val="22"/>
              </w:rPr>
            </w:pPr>
            <w:r w:rsidRPr="00560E1F">
              <w:rPr>
                <w:sz w:val="22"/>
              </w:rPr>
              <w:t xml:space="preserve">possível, </w:t>
            </w:r>
          </w:p>
          <w:p w14:paraId="416F7E2E" w14:textId="77777777" w:rsidR="00EA52D9" w:rsidRPr="00560E1F" w:rsidRDefault="00EA52D9" w:rsidP="00EA52D9">
            <w:pPr>
              <w:spacing w:after="0" w:line="240" w:lineRule="auto"/>
              <w:ind w:left="110" w:right="64" w:firstLine="0"/>
              <w:rPr>
                <w:sz w:val="22"/>
              </w:rPr>
            </w:pPr>
            <w:r w:rsidRPr="00560E1F">
              <w:rPr>
                <w:sz w:val="22"/>
              </w:rPr>
              <w:t xml:space="preserve">comentários de ordem estética e afetiva </w:t>
            </w:r>
            <w:r w:rsidRPr="00560E1F">
              <w:rPr>
                <w:sz w:val="22"/>
              </w:rPr>
              <w:tab/>
              <w:t xml:space="preserve">e justificando </w:t>
            </w:r>
            <w:proofErr w:type="spellStart"/>
            <w:r w:rsidRPr="00560E1F">
              <w:rPr>
                <w:sz w:val="22"/>
              </w:rPr>
              <w:t>suas</w:t>
            </w:r>
            <w:proofErr w:type="spellEnd"/>
            <w:r w:rsidRPr="00560E1F">
              <w:rPr>
                <w:sz w:val="22"/>
              </w:rPr>
              <w:t xml:space="preserve"> </w:t>
            </w:r>
            <w:r w:rsidRPr="00560E1F">
              <w:rPr>
                <w:sz w:val="22"/>
              </w:rPr>
              <w:lastRenderedPageBreak/>
              <w:t xml:space="preserve">apreciações, escrevendo </w:t>
            </w:r>
          </w:p>
          <w:p w14:paraId="6D487BDB" w14:textId="77777777" w:rsidR="00EA52D9" w:rsidRPr="00560E1F" w:rsidRDefault="00EA52D9" w:rsidP="00EA52D9">
            <w:pPr>
              <w:spacing w:after="0" w:line="240" w:lineRule="auto"/>
              <w:ind w:left="110" w:right="64" w:firstLine="0"/>
              <w:rPr>
                <w:sz w:val="22"/>
              </w:rPr>
            </w:pPr>
            <w:r w:rsidRPr="00560E1F">
              <w:rPr>
                <w:sz w:val="22"/>
              </w:rPr>
              <w:t xml:space="preserve">comentários e resenhas para jornais, blogs e redes sociais e utilizando formas de expressão </w:t>
            </w:r>
            <w:proofErr w:type="gramStart"/>
            <w:r w:rsidRPr="00560E1F">
              <w:rPr>
                <w:sz w:val="22"/>
              </w:rPr>
              <w:t>da culturas juvenis</w:t>
            </w:r>
            <w:proofErr w:type="gramEnd"/>
            <w:r w:rsidRPr="00560E1F">
              <w:rPr>
                <w:sz w:val="22"/>
              </w:rPr>
              <w:t xml:space="preserve">, tais como, </w:t>
            </w:r>
            <w:proofErr w:type="spellStart"/>
            <w:r w:rsidRPr="00560E1F">
              <w:rPr>
                <w:sz w:val="22"/>
              </w:rPr>
              <w:t>vlogs</w:t>
            </w:r>
            <w:proofErr w:type="spellEnd"/>
            <w:r w:rsidRPr="00560E1F">
              <w:rPr>
                <w:sz w:val="22"/>
              </w:rPr>
              <w:t xml:space="preserve"> e podcasts culturais (literatura, cinema, teatro, música), playlists </w:t>
            </w:r>
          </w:p>
          <w:p w14:paraId="10C475E6" w14:textId="77777777" w:rsidR="00EA52D9" w:rsidRPr="00560E1F" w:rsidRDefault="00EA52D9" w:rsidP="00EA52D9">
            <w:pPr>
              <w:spacing w:after="0" w:line="240" w:lineRule="auto"/>
              <w:ind w:left="110" w:firstLine="0"/>
              <w:rPr>
                <w:sz w:val="22"/>
              </w:rPr>
            </w:pPr>
            <w:r w:rsidRPr="00560E1F">
              <w:rPr>
                <w:sz w:val="22"/>
              </w:rPr>
              <w:t xml:space="preserve">comentadas, </w:t>
            </w:r>
          </w:p>
          <w:p w14:paraId="5BEBBD6A" w14:textId="77777777" w:rsidR="00EA52D9" w:rsidRPr="00560E1F" w:rsidRDefault="00EA52D9" w:rsidP="00EA52D9">
            <w:pPr>
              <w:spacing w:after="0" w:line="240" w:lineRule="auto"/>
              <w:ind w:left="2" w:right="64" w:firstLine="0"/>
              <w:rPr>
                <w:sz w:val="22"/>
              </w:rPr>
            </w:pPr>
            <w:r w:rsidRPr="00560E1F">
              <w:rPr>
                <w:sz w:val="22"/>
              </w:rPr>
              <w:t xml:space="preserve">fanfics, </w:t>
            </w:r>
            <w:proofErr w:type="spellStart"/>
            <w:r w:rsidRPr="00560E1F">
              <w:rPr>
                <w:sz w:val="22"/>
              </w:rPr>
              <w:t>fanzines</w:t>
            </w:r>
            <w:proofErr w:type="spellEnd"/>
            <w:r w:rsidRPr="00560E1F">
              <w:rPr>
                <w:sz w:val="22"/>
              </w:rPr>
              <w:t xml:space="preserve">, </w:t>
            </w:r>
            <w:proofErr w:type="spellStart"/>
            <w:r w:rsidRPr="00560E1F">
              <w:rPr>
                <w:sz w:val="22"/>
              </w:rPr>
              <w:t>ezines</w:t>
            </w:r>
            <w:proofErr w:type="spellEnd"/>
            <w:r w:rsidRPr="00560E1F">
              <w:rPr>
                <w:sz w:val="22"/>
              </w:rPr>
              <w:t xml:space="preserve">, </w:t>
            </w:r>
            <w:proofErr w:type="spellStart"/>
            <w:r w:rsidRPr="00560E1F">
              <w:rPr>
                <w:sz w:val="22"/>
              </w:rPr>
              <w:t>fanvídeos</w:t>
            </w:r>
            <w:proofErr w:type="spellEnd"/>
            <w:r w:rsidRPr="00560E1F">
              <w:rPr>
                <w:sz w:val="22"/>
              </w:rPr>
              <w:t xml:space="preserve">, </w:t>
            </w:r>
            <w:proofErr w:type="spellStart"/>
            <w:r w:rsidRPr="00560E1F">
              <w:rPr>
                <w:sz w:val="22"/>
              </w:rPr>
              <w:t>fanclipes</w:t>
            </w:r>
            <w:proofErr w:type="spellEnd"/>
            <w:r w:rsidRPr="00560E1F">
              <w:rPr>
                <w:sz w:val="22"/>
              </w:rPr>
              <w:t xml:space="preserve">, post em fanpages, trailer honesto, </w:t>
            </w:r>
            <w:proofErr w:type="spellStart"/>
            <w:r w:rsidRPr="00560E1F">
              <w:rPr>
                <w:sz w:val="22"/>
              </w:rPr>
              <w:t>vídeominuto</w:t>
            </w:r>
            <w:proofErr w:type="spellEnd"/>
            <w:r w:rsidRPr="00560E1F">
              <w:rPr>
                <w:sz w:val="22"/>
              </w:rPr>
              <w:t xml:space="preserve">, dentre </w:t>
            </w:r>
          </w:p>
          <w:p w14:paraId="7DCE6292" w14:textId="77777777" w:rsidR="00EA52D9" w:rsidRPr="00560E1F" w:rsidRDefault="00EA52D9" w:rsidP="00EA52D9">
            <w:pPr>
              <w:spacing w:after="0" w:line="240" w:lineRule="auto"/>
              <w:ind w:left="2" w:firstLine="0"/>
              <w:jc w:val="left"/>
              <w:rPr>
                <w:sz w:val="22"/>
              </w:rPr>
            </w:pPr>
            <w:r w:rsidRPr="00560E1F">
              <w:rPr>
                <w:sz w:val="22"/>
              </w:rPr>
              <w:t xml:space="preserve">outras </w:t>
            </w:r>
          </w:p>
          <w:p w14:paraId="71A87DC9" w14:textId="77777777" w:rsidR="00EA52D9" w:rsidRPr="00560E1F" w:rsidRDefault="00EA52D9" w:rsidP="00EA52D9">
            <w:pPr>
              <w:spacing w:after="0" w:line="240" w:lineRule="auto"/>
              <w:ind w:left="2" w:firstLine="0"/>
              <w:rPr>
                <w:sz w:val="22"/>
              </w:rPr>
            </w:pPr>
            <w:r w:rsidRPr="00560E1F">
              <w:rPr>
                <w:sz w:val="22"/>
              </w:rPr>
              <w:t>possibilidades de práticas de apreciação e de manifestação da cultura de fãs.</w:t>
            </w:r>
          </w:p>
        </w:tc>
        <w:tc>
          <w:tcPr>
            <w:tcW w:w="2405" w:type="dxa"/>
            <w:tcBorders>
              <w:top w:val="single" w:sz="2" w:space="0" w:color="FFFFFF"/>
              <w:left w:val="single" w:sz="6" w:space="0" w:color="000000"/>
              <w:bottom w:val="single" w:sz="4" w:space="0" w:color="000000"/>
              <w:right w:val="single" w:sz="6" w:space="0" w:color="000000"/>
            </w:tcBorders>
          </w:tcPr>
          <w:p w14:paraId="67EE86DF" w14:textId="77777777" w:rsidR="00EA52D9" w:rsidRPr="00EA52D9" w:rsidRDefault="00EA52D9" w:rsidP="00EA52D9">
            <w:pPr>
              <w:spacing w:after="0" w:line="240" w:lineRule="auto"/>
              <w:ind w:left="2" w:right="65" w:firstLine="0"/>
            </w:pPr>
            <w:r w:rsidRPr="00EA52D9">
              <w:rPr>
                <w:b/>
              </w:rPr>
              <w:lastRenderedPageBreak/>
              <w:t xml:space="preserve">(EF69LP46RS-1) </w:t>
            </w:r>
            <w:r w:rsidRPr="00EA52D9">
              <w:t xml:space="preserve">Participar de práticas de </w:t>
            </w:r>
          </w:p>
          <w:p w14:paraId="44B906C8" w14:textId="77777777" w:rsidR="00EA52D9" w:rsidRPr="00EA52D9" w:rsidRDefault="00EA52D9" w:rsidP="00EA52D9">
            <w:pPr>
              <w:spacing w:after="0" w:line="240" w:lineRule="auto"/>
              <w:ind w:left="2" w:right="64" w:firstLine="0"/>
            </w:pPr>
            <w:r w:rsidRPr="00EA52D9">
              <w:t xml:space="preserve">compartilhamento de leitura/recepção de </w:t>
            </w:r>
            <w:r w:rsidRPr="00EA52D9">
              <w:tab/>
              <w:t xml:space="preserve">obras </w:t>
            </w:r>
          </w:p>
          <w:p w14:paraId="09460478" w14:textId="77777777" w:rsidR="00EA52D9" w:rsidRPr="00EA52D9" w:rsidRDefault="00EA52D9" w:rsidP="00EA52D9">
            <w:pPr>
              <w:spacing w:after="0" w:line="240" w:lineRule="auto"/>
              <w:ind w:left="2" w:firstLine="0"/>
            </w:pPr>
            <w:r w:rsidRPr="00EA52D9">
              <w:t>literárias/</w:t>
            </w:r>
            <w:proofErr w:type="spellStart"/>
            <w:r w:rsidRPr="00EA52D9">
              <w:t>manifestaç</w:t>
            </w:r>
            <w:proofErr w:type="spellEnd"/>
          </w:p>
          <w:p w14:paraId="5E2632F4" w14:textId="77777777" w:rsidR="00EA52D9" w:rsidRPr="00EA52D9" w:rsidRDefault="00EA52D9" w:rsidP="00EA52D9">
            <w:pPr>
              <w:spacing w:after="0" w:line="240" w:lineRule="auto"/>
              <w:ind w:left="2" w:firstLine="0"/>
            </w:pPr>
            <w:proofErr w:type="spellStart"/>
            <w:r w:rsidRPr="00EA52D9">
              <w:t>ões</w:t>
            </w:r>
            <w:proofErr w:type="spellEnd"/>
            <w:r w:rsidRPr="00EA52D9">
              <w:t xml:space="preserve"> artísticas, tecendo, quando </w:t>
            </w:r>
          </w:p>
          <w:p w14:paraId="7A7D9FCA" w14:textId="77777777" w:rsidR="00EA52D9" w:rsidRPr="00EA52D9" w:rsidRDefault="00EA52D9" w:rsidP="00EA52D9">
            <w:pPr>
              <w:spacing w:after="0" w:line="240" w:lineRule="auto"/>
              <w:ind w:left="2" w:firstLine="0"/>
            </w:pPr>
            <w:r w:rsidRPr="00EA52D9">
              <w:t xml:space="preserve">possível, </w:t>
            </w:r>
          </w:p>
          <w:p w14:paraId="406810D4" w14:textId="77777777" w:rsidR="00EA52D9" w:rsidRPr="00EA52D9" w:rsidRDefault="00EA52D9" w:rsidP="00EA52D9">
            <w:pPr>
              <w:spacing w:after="0" w:line="240" w:lineRule="auto"/>
              <w:ind w:left="2" w:right="65" w:firstLine="0"/>
            </w:pPr>
            <w:r w:rsidRPr="00EA52D9">
              <w:t xml:space="preserve">comentários de ordem estética e afetiva e justificando sua apreciação, escrevendo </w:t>
            </w:r>
          </w:p>
          <w:p w14:paraId="735A6603" w14:textId="77777777" w:rsidR="00EA52D9" w:rsidRPr="00EA52D9" w:rsidRDefault="00EA52D9" w:rsidP="00EA52D9">
            <w:pPr>
              <w:spacing w:after="0" w:line="240" w:lineRule="auto"/>
              <w:ind w:left="2" w:right="65" w:firstLine="0"/>
            </w:pPr>
            <w:r w:rsidRPr="00EA52D9">
              <w:t>comentários e resenhas com vistas a práticas de apreciação e de manifestação da cultura de fãs.</w:t>
            </w:r>
          </w:p>
        </w:tc>
        <w:tc>
          <w:tcPr>
            <w:tcW w:w="4066" w:type="dxa"/>
            <w:tcBorders>
              <w:top w:val="single" w:sz="2" w:space="0" w:color="FFFFFF"/>
              <w:left w:val="single" w:sz="6" w:space="0" w:color="000000"/>
              <w:bottom w:val="single" w:sz="4" w:space="0" w:color="000000"/>
              <w:right w:val="single" w:sz="6" w:space="0" w:color="000000"/>
            </w:tcBorders>
          </w:tcPr>
          <w:p w14:paraId="6E08687D" w14:textId="77777777" w:rsidR="00EA52D9" w:rsidRPr="00EA52D9" w:rsidRDefault="00EA52D9" w:rsidP="00EA52D9">
            <w:pPr>
              <w:spacing w:after="0" w:line="360" w:lineRule="auto"/>
              <w:ind w:left="2" w:right="65" w:firstLine="0"/>
              <w:rPr>
                <w:b/>
              </w:rPr>
            </w:pPr>
          </w:p>
        </w:tc>
      </w:tr>
    </w:tbl>
    <w:p w14:paraId="5AE08606" w14:textId="77777777" w:rsidR="00EA52D9" w:rsidRPr="00EA52D9" w:rsidRDefault="00EA52D9" w:rsidP="00EA52D9">
      <w:pPr>
        <w:spacing w:after="0" w:line="259" w:lineRule="auto"/>
        <w:ind w:left="-1440" w:right="10466" w:firstLine="0"/>
        <w:jc w:val="left"/>
      </w:pPr>
    </w:p>
    <w:p w14:paraId="728286D1" w14:textId="77777777" w:rsidR="00EA52D9" w:rsidRPr="00EA52D9" w:rsidRDefault="00EA52D9" w:rsidP="00EA52D9">
      <w:pPr>
        <w:spacing w:after="0" w:line="259" w:lineRule="auto"/>
        <w:ind w:left="-1440" w:right="10466" w:firstLine="0"/>
        <w:jc w:val="left"/>
      </w:pPr>
    </w:p>
    <w:tbl>
      <w:tblPr>
        <w:tblStyle w:val="TableGrid51"/>
        <w:tblW w:w="19264"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4066"/>
        <w:gridCol w:w="4012"/>
      </w:tblGrid>
      <w:tr w:rsidR="00EA52D9" w:rsidRPr="00EA52D9" w14:paraId="607C7AA9" w14:textId="77777777" w:rsidTr="00EA52D9">
        <w:trPr>
          <w:trHeight w:val="9534"/>
        </w:trPr>
        <w:tc>
          <w:tcPr>
            <w:tcW w:w="991" w:type="dxa"/>
            <w:tcBorders>
              <w:top w:val="single" w:sz="6" w:space="0" w:color="000000"/>
              <w:left w:val="single" w:sz="6" w:space="0" w:color="000000"/>
              <w:bottom w:val="single" w:sz="6" w:space="0" w:color="000000"/>
              <w:right w:val="single" w:sz="6" w:space="0" w:color="000000"/>
            </w:tcBorders>
          </w:tcPr>
          <w:p w14:paraId="147AFCAF"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4D3C89AF"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67ADCB0" w14:textId="77777777" w:rsidR="00EA52D9" w:rsidRPr="00EA52D9" w:rsidRDefault="00EA52D9" w:rsidP="00EA52D9">
            <w:pPr>
              <w:spacing w:after="0" w:line="259" w:lineRule="auto"/>
              <w:ind w:left="2"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527104CF" w14:textId="77777777" w:rsidR="00EA52D9" w:rsidRPr="00EA52D9" w:rsidRDefault="00EA52D9" w:rsidP="00EA52D9">
            <w:pPr>
              <w:spacing w:after="0" w:line="360" w:lineRule="auto"/>
              <w:ind w:left="0" w:right="68" w:firstLine="0"/>
            </w:pPr>
            <w:r w:rsidRPr="00EA52D9">
              <w:t xml:space="preserve">Reconstrução da textualidade e compreensão </w:t>
            </w:r>
          </w:p>
          <w:p w14:paraId="54D24DDE" w14:textId="77777777" w:rsidR="00EA52D9" w:rsidRPr="00EA52D9" w:rsidRDefault="00EA52D9" w:rsidP="00EA52D9">
            <w:pPr>
              <w:spacing w:after="299" w:line="259" w:lineRule="auto"/>
              <w:ind w:left="0" w:firstLine="0"/>
              <w:jc w:val="left"/>
            </w:pPr>
            <w:r w:rsidRPr="00EA52D9">
              <w:t xml:space="preserve">dos efeitos </w:t>
            </w:r>
          </w:p>
          <w:p w14:paraId="2302213B" w14:textId="77777777" w:rsidR="00EA52D9" w:rsidRPr="00EA52D9" w:rsidRDefault="00EA52D9" w:rsidP="00EA52D9">
            <w:pPr>
              <w:tabs>
                <w:tab w:val="center" w:pos="134"/>
                <w:tab w:val="center" w:pos="1325"/>
              </w:tabs>
              <w:spacing w:after="122" w:line="259" w:lineRule="auto"/>
              <w:ind w:left="0" w:firstLine="0"/>
              <w:jc w:val="left"/>
            </w:pPr>
            <w:r w:rsidRPr="00EA52D9">
              <w:rPr>
                <w:rFonts w:ascii="Calibri" w:eastAsia="Calibri" w:hAnsi="Calibri" w:cs="Calibri"/>
                <w:sz w:val="22"/>
              </w:rPr>
              <w:tab/>
            </w:r>
            <w:r w:rsidRPr="00EA52D9">
              <w:t xml:space="preserve">de </w:t>
            </w:r>
            <w:r w:rsidRPr="00EA52D9">
              <w:tab/>
              <w:t xml:space="preserve">sentidos </w:t>
            </w:r>
          </w:p>
          <w:p w14:paraId="23C19746" w14:textId="77777777" w:rsidR="00EA52D9" w:rsidRPr="00EA52D9" w:rsidRDefault="00EA52D9" w:rsidP="00EA52D9">
            <w:pPr>
              <w:spacing w:after="0" w:line="259" w:lineRule="auto"/>
              <w:ind w:left="0" w:firstLine="0"/>
              <w:jc w:val="left"/>
            </w:pPr>
            <w:r w:rsidRPr="00EA52D9">
              <w:t xml:space="preserve">provocados pelos usos de recursos linguísticos </w:t>
            </w:r>
            <w:r w:rsidRPr="00EA52D9">
              <w:tab/>
              <w:t xml:space="preserve">e </w:t>
            </w:r>
            <w:proofErr w:type="spellStart"/>
            <w:r w:rsidRPr="00EA52D9">
              <w:t>multissemióticos</w:t>
            </w:r>
            <w:proofErr w:type="spellEnd"/>
            <w:r w:rsidRPr="00EA52D9">
              <w:t xml:space="preserve"> </w:t>
            </w:r>
          </w:p>
        </w:tc>
        <w:tc>
          <w:tcPr>
            <w:tcW w:w="2268" w:type="dxa"/>
            <w:tcBorders>
              <w:top w:val="single" w:sz="6" w:space="0" w:color="000000"/>
              <w:left w:val="single" w:sz="6" w:space="0" w:color="000000"/>
              <w:bottom w:val="single" w:sz="6" w:space="0" w:color="000000"/>
              <w:right w:val="single" w:sz="6" w:space="0" w:color="000000"/>
            </w:tcBorders>
          </w:tcPr>
          <w:p w14:paraId="54D50CCE" w14:textId="77777777" w:rsidR="00EA52D9" w:rsidRPr="00560E1F" w:rsidRDefault="00EA52D9" w:rsidP="00EA52D9">
            <w:pPr>
              <w:spacing w:after="0" w:line="240" w:lineRule="auto"/>
              <w:ind w:left="2" w:firstLine="0"/>
              <w:jc w:val="left"/>
              <w:rPr>
                <w:sz w:val="22"/>
              </w:rPr>
            </w:pPr>
            <w:r w:rsidRPr="00560E1F">
              <w:rPr>
                <w:b/>
                <w:sz w:val="22"/>
              </w:rPr>
              <w:t xml:space="preserve">(EF69LP47) </w:t>
            </w:r>
          </w:p>
          <w:p w14:paraId="0C591368" w14:textId="77777777" w:rsidR="00EA52D9" w:rsidRPr="00560E1F" w:rsidRDefault="00EA52D9" w:rsidP="00EA52D9">
            <w:pPr>
              <w:spacing w:after="0" w:line="240" w:lineRule="auto"/>
              <w:ind w:left="2" w:firstLine="0"/>
              <w:jc w:val="left"/>
              <w:rPr>
                <w:sz w:val="22"/>
              </w:rPr>
            </w:pPr>
            <w:r w:rsidRPr="00560E1F">
              <w:rPr>
                <w:sz w:val="22"/>
              </w:rPr>
              <w:t xml:space="preserve">Analisar, em textos narrativos </w:t>
            </w:r>
          </w:p>
          <w:p w14:paraId="504A24B8" w14:textId="77777777" w:rsidR="00EA52D9" w:rsidRPr="00560E1F" w:rsidRDefault="00EA52D9" w:rsidP="00EA52D9">
            <w:pPr>
              <w:spacing w:after="0" w:line="240" w:lineRule="auto"/>
              <w:ind w:left="0" w:right="64" w:firstLine="0"/>
              <w:rPr>
                <w:sz w:val="22"/>
              </w:rPr>
            </w:pPr>
            <w:r w:rsidRPr="00560E1F">
              <w:rPr>
                <w:sz w:val="22"/>
              </w:rPr>
              <w:t xml:space="preserve">ficcionais, as diferentes formas de composição próprias de cada gênero, os recursos coesivos que constroem a passagem do tempo e articulam suas partes, a escolha lexical típica de cada gênero para a caracterização dos cenários e dos personagens e os efeitos de sentido decorrentes dos tempos verbais, dos tipos de discurso, dos verbos de enunciação e das variedades linguísticas (no discurso direto, se houver) empregados, identificando o enredo e o foco narrativo e percebendo como se estrutura a narrativa </w:t>
            </w:r>
            <w:r w:rsidRPr="00560E1F">
              <w:rPr>
                <w:sz w:val="22"/>
              </w:rPr>
              <w:lastRenderedPageBreak/>
              <w:t xml:space="preserve">nos diferentes gêneros e os efeitos de sentido </w:t>
            </w:r>
          </w:p>
          <w:p w14:paraId="476F7991" w14:textId="77777777" w:rsidR="00EA52D9" w:rsidRPr="00560E1F" w:rsidRDefault="00EA52D9" w:rsidP="00EA52D9">
            <w:pPr>
              <w:spacing w:after="0" w:line="240" w:lineRule="auto"/>
              <w:ind w:left="108" w:firstLine="0"/>
              <w:jc w:val="left"/>
              <w:rPr>
                <w:sz w:val="22"/>
              </w:rPr>
            </w:pPr>
            <w:r w:rsidRPr="00560E1F">
              <w:rPr>
                <w:sz w:val="22"/>
              </w:rPr>
              <w:t xml:space="preserve">decorrentes do foco narrativo típico de cada gênero, da caracterização dos espaços físico e psicológico e dos tempos cronológico e psicológico, das diferentes vozes no texto (do narrador, de personagens em discurso direto e indireto), do uso de pontuação expressiva, palavras e expressões conotativas e processos figurativos e do uso de recursos </w:t>
            </w:r>
          </w:p>
          <w:p w14:paraId="1A977789" w14:textId="77777777" w:rsidR="00EA52D9" w:rsidRPr="00560E1F" w:rsidRDefault="00EA52D9" w:rsidP="00EA52D9">
            <w:pPr>
              <w:spacing w:after="0" w:line="240" w:lineRule="auto"/>
              <w:ind w:left="2" w:right="64" w:firstLine="0"/>
              <w:rPr>
                <w:sz w:val="22"/>
              </w:rPr>
            </w:pPr>
            <w:r w:rsidRPr="00560E1F">
              <w:rPr>
                <w:sz w:val="22"/>
              </w:rPr>
              <w:t>linguístico gramaticais próprios a cada gênero narrativo.</w:t>
            </w:r>
          </w:p>
        </w:tc>
        <w:tc>
          <w:tcPr>
            <w:tcW w:w="2405" w:type="dxa"/>
            <w:tcBorders>
              <w:top w:val="single" w:sz="2" w:space="0" w:color="FFFFFF"/>
              <w:left w:val="single" w:sz="6" w:space="0" w:color="000000"/>
              <w:bottom w:val="single" w:sz="4" w:space="0" w:color="000000"/>
              <w:right w:val="single" w:sz="6" w:space="0" w:color="000000"/>
            </w:tcBorders>
          </w:tcPr>
          <w:p w14:paraId="3FD17DAA" w14:textId="77777777" w:rsidR="00EA52D9" w:rsidRPr="00EA52D9" w:rsidRDefault="00EA52D9" w:rsidP="00EA52D9">
            <w:pPr>
              <w:spacing w:after="115" w:line="259" w:lineRule="auto"/>
              <w:ind w:left="2" w:firstLine="0"/>
              <w:jc w:val="left"/>
            </w:pPr>
            <w:r w:rsidRPr="00EA52D9">
              <w:rPr>
                <w:b/>
              </w:rPr>
              <w:lastRenderedPageBreak/>
              <w:t xml:space="preserve">(EF69LP47RS-1) </w:t>
            </w:r>
          </w:p>
          <w:p w14:paraId="62CEB3C1" w14:textId="77777777" w:rsidR="00EA52D9" w:rsidRPr="00EA52D9" w:rsidRDefault="00EA52D9" w:rsidP="00EA52D9">
            <w:pPr>
              <w:spacing w:after="0" w:line="259" w:lineRule="auto"/>
              <w:ind w:left="2" w:right="64" w:firstLine="0"/>
            </w:pPr>
            <w:r w:rsidRPr="00EA52D9">
              <w:t xml:space="preserve">Analisar, em textos narrativos ficcionais, as diferentes formas de composição próprias de cada gênero, percebendo como se estrutura a narrativa nos diferentes gêneros e os efeitos de sentido decorrentes do foco narrativo. </w:t>
            </w:r>
          </w:p>
        </w:tc>
        <w:tc>
          <w:tcPr>
            <w:tcW w:w="4066" w:type="dxa"/>
            <w:tcBorders>
              <w:top w:val="single" w:sz="2" w:space="0" w:color="FFFFFF"/>
              <w:left w:val="single" w:sz="6" w:space="0" w:color="000000"/>
              <w:bottom w:val="single" w:sz="4" w:space="0" w:color="000000"/>
              <w:right w:val="single" w:sz="6" w:space="0" w:color="000000"/>
            </w:tcBorders>
          </w:tcPr>
          <w:p w14:paraId="2ED2DA84" w14:textId="77777777" w:rsidR="00EA52D9" w:rsidRPr="00EA52D9" w:rsidRDefault="00EA52D9" w:rsidP="00EA52D9">
            <w:pPr>
              <w:spacing w:after="115" w:line="259" w:lineRule="auto"/>
              <w:ind w:left="2" w:firstLine="0"/>
              <w:jc w:val="left"/>
              <w:rPr>
                <w:b/>
              </w:rPr>
            </w:pPr>
          </w:p>
        </w:tc>
        <w:tc>
          <w:tcPr>
            <w:tcW w:w="4012" w:type="dxa"/>
            <w:tcBorders>
              <w:top w:val="single" w:sz="2" w:space="0" w:color="FFFFFF"/>
              <w:left w:val="single" w:sz="6" w:space="0" w:color="000000"/>
              <w:bottom w:val="single" w:sz="4" w:space="0" w:color="000000"/>
              <w:right w:val="single" w:sz="6" w:space="0" w:color="000000"/>
            </w:tcBorders>
          </w:tcPr>
          <w:p w14:paraId="6A15C6E7" w14:textId="77777777" w:rsidR="00EA52D9" w:rsidRPr="00EA52D9" w:rsidRDefault="00EA52D9" w:rsidP="00EA52D9">
            <w:pPr>
              <w:spacing w:after="115" w:line="259" w:lineRule="auto"/>
              <w:ind w:left="2" w:firstLine="0"/>
              <w:jc w:val="left"/>
              <w:rPr>
                <w:b/>
              </w:rPr>
            </w:pPr>
          </w:p>
        </w:tc>
      </w:tr>
      <w:tr w:rsidR="00EA52D9" w:rsidRPr="00EA52D9" w14:paraId="692FD42C" w14:textId="77777777" w:rsidTr="00EA52D9">
        <w:tblPrEx>
          <w:tblCellMar>
            <w:left w:w="0" w:type="dxa"/>
            <w:bottom w:w="95" w:type="dxa"/>
          </w:tblCellMar>
        </w:tblPrEx>
        <w:trPr>
          <w:gridAfter w:val="1"/>
          <w:wAfter w:w="4012" w:type="dxa"/>
          <w:trHeight w:val="8039"/>
        </w:trPr>
        <w:tc>
          <w:tcPr>
            <w:tcW w:w="991" w:type="dxa"/>
            <w:tcBorders>
              <w:top w:val="single" w:sz="6" w:space="0" w:color="000000"/>
              <w:left w:val="single" w:sz="6" w:space="0" w:color="000000"/>
              <w:bottom w:val="single" w:sz="6" w:space="0" w:color="000000"/>
              <w:right w:val="single" w:sz="6" w:space="0" w:color="000000"/>
            </w:tcBorders>
          </w:tcPr>
          <w:p w14:paraId="227A9112"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31C13B0"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772C30F5" w14:textId="77777777" w:rsidR="00EA52D9" w:rsidRPr="00EA52D9" w:rsidRDefault="00EA52D9" w:rsidP="00EA52D9">
            <w:pPr>
              <w:spacing w:after="0" w:line="259" w:lineRule="auto"/>
              <w:ind w:left="110" w:firstLine="0"/>
              <w:jc w:val="left"/>
            </w:pPr>
            <w:r w:rsidRPr="00EA52D9">
              <w:t xml:space="preserve">Leitura </w:t>
            </w:r>
          </w:p>
        </w:tc>
        <w:tc>
          <w:tcPr>
            <w:tcW w:w="1985" w:type="dxa"/>
            <w:tcBorders>
              <w:top w:val="single" w:sz="6" w:space="0" w:color="000000"/>
              <w:left w:val="single" w:sz="6" w:space="0" w:color="000000"/>
              <w:bottom w:val="single" w:sz="6" w:space="0" w:color="000000"/>
              <w:right w:val="single" w:sz="6" w:space="0" w:color="000000"/>
            </w:tcBorders>
          </w:tcPr>
          <w:p w14:paraId="755F2807" w14:textId="77777777" w:rsidR="00EA52D9" w:rsidRPr="00EA52D9" w:rsidRDefault="00EA52D9" w:rsidP="00EA52D9">
            <w:pPr>
              <w:spacing w:after="0" w:line="259" w:lineRule="auto"/>
              <w:ind w:left="108" w:right="20" w:firstLine="0"/>
              <w:jc w:val="left"/>
            </w:pPr>
            <w:r w:rsidRPr="00EA52D9">
              <w:t xml:space="preserve">Reconstrução da textualidade e compreensão dos efeitos de sentidos provocados pelos usos de recursos linguísticos </w:t>
            </w:r>
            <w:r w:rsidRPr="00EA52D9">
              <w:tab/>
              <w:t xml:space="preserve">e </w:t>
            </w:r>
            <w:proofErr w:type="spellStart"/>
            <w:r w:rsidRPr="00EA52D9">
              <w:t>multissemióticos</w:t>
            </w:r>
            <w:proofErr w:type="spellEnd"/>
            <w:r w:rsidRPr="00EA52D9">
              <w:t xml:space="preserve"> </w:t>
            </w:r>
          </w:p>
        </w:tc>
        <w:tc>
          <w:tcPr>
            <w:tcW w:w="2268" w:type="dxa"/>
            <w:tcBorders>
              <w:top w:val="single" w:sz="6" w:space="0" w:color="000000"/>
              <w:left w:val="single" w:sz="6" w:space="0" w:color="000000"/>
              <w:bottom w:val="single" w:sz="6" w:space="0" w:color="000000"/>
              <w:right w:val="single" w:sz="6" w:space="0" w:color="000000"/>
            </w:tcBorders>
          </w:tcPr>
          <w:p w14:paraId="5E8F8CA7" w14:textId="77777777" w:rsidR="00EA52D9" w:rsidRPr="00EA52D9" w:rsidRDefault="00EA52D9" w:rsidP="00EA52D9">
            <w:pPr>
              <w:spacing w:after="115" w:line="259" w:lineRule="auto"/>
              <w:ind w:left="110" w:firstLine="0"/>
              <w:jc w:val="left"/>
            </w:pPr>
            <w:r w:rsidRPr="00EA52D9">
              <w:rPr>
                <w:b/>
              </w:rPr>
              <w:t xml:space="preserve">(EF69LP48) </w:t>
            </w:r>
          </w:p>
          <w:p w14:paraId="4413C31A" w14:textId="77777777" w:rsidR="00EA52D9" w:rsidRPr="00EA52D9" w:rsidRDefault="00EA52D9" w:rsidP="00EA52D9">
            <w:pPr>
              <w:spacing w:after="0" w:line="360" w:lineRule="auto"/>
              <w:ind w:left="110" w:right="64" w:firstLine="0"/>
            </w:pPr>
            <w:r w:rsidRPr="00EA52D9">
              <w:t xml:space="preserve">Interpretar, em poemas, efeitos produzidos pelo uso de recursos expressivos sonoros </w:t>
            </w:r>
          </w:p>
          <w:p w14:paraId="45308D85" w14:textId="77777777" w:rsidR="00EA52D9" w:rsidRPr="00EA52D9" w:rsidRDefault="00EA52D9" w:rsidP="00EA52D9">
            <w:pPr>
              <w:spacing w:after="22" w:line="360" w:lineRule="auto"/>
              <w:ind w:left="110" w:right="65" w:firstLine="0"/>
            </w:pPr>
            <w:r w:rsidRPr="00EA52D9">
              <w:t>(</w:t>
            </w:r>
            <w:proofErr w:type="spellStart"/>
            <w:r w:rsidRPr="00EA52D9">
              <w:t>estrofação</w:t>
            </w:r>
            <w:proofErr w:type="spellEnd"/>
            <w:r w:rsidRPr="00EA52D9">
              <w:t xml:space="preserve">, rimas, aliterações etc.), semânticos </w:t>
            </w:r>
          </w:p>
          <w:p w14:paraId="72B1EF52" w14:textId="77777777" w:rsidR="00EA52D9" w:rsidRPr="00EA52D9" w:rsidRDefault="00EA52D9" w:rsidP="00EA52D9">
            <w:pPr>
              <w:spacing w:after="11" w:line="370" w:lineRule="auto"/>
              <w:ind w:left="110" w:firstLine="0"/>
              <w:jc w:val="left"/>
            </w:pPr>
            <w:r w:rsidRPr="00EA52D9">
              <w:t xml:space="preserve">(figuras </w:t>
            </w:r>
            <w:r w:rsidRPr="00EA52D9">
              <w:tab/>
              <w:t xml:space="preserve">de linguagem, </w:t>
            </w:r>
            <w:r w:rsidRPr="00EA52D9">
              <w:tab/>
              <w:t xml:space="preserve">por exemplo), gráfico- espacial </w:t>
            </w:r>
          </w:p>
          <w:p w14:paraId="2F370BFC" w14:textId="77777777" w:rsidR="00EA52D9" w:rsidRPr="00EA52D9" w:rsidRDefault="00EA52D9" w:rsidP="00EA52D9">
            <w:pPr>
              <w:spacing w:after="0" w:line="259" w:lineRule="auto"/>
              <w:ind w:left="110" w:firstLine="0"/>
              <w:jc w:val="left"/>
            </w:pPr>
            <w:r w:rsidRPr="00EA52D9">
              <w:t xml:space="preserve">(distribuição </w:t>
            </w:r>
            <w:r w:rsidRPr="00EA52D9">
              <w:tab/>
              <w:t xml:space="preserve">da mancha gráfica no papel), imagens e sua relação com o texto verbal. </w:t>
            </w:r>
          </w:p>
        </w:tc>
        <w:tc>
          <w:tcPr>
            <w:tcW w:w="2405" w:type="dxa"/>
            <w:tcBorders>
              <w:top w:val="single" w:sz="2" w:space="0" w:color="FFFFFF"/>
              <w:left w:val="single" w:sz="6" w:space="0" w:color="000000"/>
              <w:bottom w:val="single" w:sz="4" w:space="0" w:color="000000"/>
              <w:right w:val="single" w:sz="6" w:space="0" w:color="000000"/>
            </w:tcBorders>
          </w:tcPr>
          <w:p w14:paraId="6DD38B4D" w14:textId="77777777" w:rsidR="00EA52D9" w:rsidRPr="00EA52D9" w:rsidRDefault="00EA52D9" w:rsidP="00EA52D9">
            <w:pPr>
              <w:spacing w:after="0" w:line="377" w:lineRule="auto"/>
              <w:ind w:left="0" w:right="64" w:firstLine="0"/>
            </w:pPr>
            <w:r w:rsidRPr="00EA52D9">
              <w:rPr>
                <w:b/>
              </w:rPr>
              <w:t xml:space="preserve">(EF69LP48RS-1) </w:t>
            </w:r>
            <w:r w:rsidRPr="00EA52D9">
              <w:t xml:space="preserve">Interpretar, </w:t>
            </w:r>
            <w:r w:rsidRPr="00EA52D9">
              <w:tab/>
              <w:t xml:space="preserve">em poemas, </w:t>
            </w:r>
            <w:r w:rsidRPr="00EA52D9">
              <w:tab/>
              <w:t xml:space="preserve">efeitos produzidos pelo uso de </w:t>
            </w:r>
            <w:r w:rsidRPr="00EA52D9">
              <w:tab/>
              <w:t xml:space="preserve">recursos </w:t>
            </w:r>
          </w:p>
          <w:p w14:paraId="6793F11F" w14:textId="77777777" w:rsidR="00EA52D9" w:rsidRPr="00EA52D9" w:rsidRDefault="00EA52D9" w:rsidP="00EA52D9">
            <w:pPr>
              <w:spacing w:after="0"/>
              <w:ind w:left="110" w:right="1" w:firstLine="0"/>
            </w:pPr>
            <w:r w:rsidRPr="00EA52D9">
              <w:t xml:space="preserve">expressivos sonoros, </w:t>
            </w:r>
          </w:p>
          <w:p w14:paraId="31961EAF" w14:textId="77777777" w:rsidR="00EA52D9" w:rsidRPr="00EA52D9" w:rsidRDefault="00EA52D9" w:rsidP="00EA52D9">
            <w:pPr>
              <w:spacing w:after="0" w:line="259" w:lineRule="auto"/>
              <w:ind w:left="110" w:right="64" w:firstLine="0"/>
            </w:pPr>
            <w:r w:rsidRPr="00EA52D9">
              <w:t xml:space="preserve">semânticos, gráfico espacial, imagens e sua relação com o texto verbal, como forma </w:t>
            </w:r>
            <w:r w:rsidRPr="00EA52D9">
              <w:tab/>
              <w:t xml:space="preserve">de apropriação desse texto literário. </w:t>
            </w:r>
          </w:p>
        </w:tc>
        <w:tc>
          <w:tcPr>
            <w:tcW w:w="4066" w:type="dxa"/>
            <w:tcBorders>
              <w:top w:val="single" w:sz="2" w:space="0" w:color="FFFFFF"/>
              <w:left w:val="single" w:sz="6" w:space="0" w:color="000000"/>
              <w:bottom w:val="single" w:sz="4" w:space="0" w:color="000000"/>
              <w:right w:val="single" w:sz="6" w:space="0" w:color="000000"/>
            </w:tcBorders>
          </w:tcPr>
          <w:p w14:paraId="6723F30B" w14:textId="77777777" w:rsidR="00EA52D9" w:rsidRPr="00EA52D9" w:rsidRDefault="00EA52D9" w:rsidP="00EA52D9">
            <w:pPr>
              <w:spacing w:after="0" w:line="377" w:lineRule="auto"/>
              <w:ind w:left="0" w:right="64" w:firstLine="0"/>
              <w:rPr>
                <w:b/>
              </w:rPr>
            </w:pPr>
          </w:p>
        </w:tc>
      </w:tr>
    </w:tbl>
    <w:p w14:paraId="6AEB7A64" w14:textId="77777777" w:rsidR="00EA52D9" w:rsidRPr="00EA52D9" w:rsidRDefault="00EA52D9" w:rsidP="00EA52D9">
      <w:pPr>
        <w:spacing w:after="0" w:line="259" w:lineRule="auto"/>
        <w:ind w:left="-1440" w:right="10466" w:firstLine="0"/>
      </w:pPr>
    </w:p>
    <w:tbl>
      <w:tblPr>
        <w:tblStyle w:val="TableGrid51"/>
        <w:tblW w:w="15111" w:type="dxa"/>
        <w:tblInd w:w="-1085" w:type="dxa"/>
        <w:tblCellMar>
          <w:top w:w="57" w:type="dxa"/>
          <w:right w:w="39" w:type="dxa"/>
        </w:tblCellMar>
        <w:tblLook w:val="04A0" w:firstRow="1" w:lastRow="0" w:firstColumn="1" w:lastColumn="0" w:noHBand="0" w:noVBand="1"/>
      </w:tblPr>
      <w:tblGrid>
        <w:gridCol w:w="991"/>
        <w:gridCol w:w="1694"/>
        <w:gridCol w:w="1843"/>
        <w:gridCol w:w="1613"/>
        <w:gridCol w:w="372"/>
        <w:gridCol w:w="2268"/>
        <w:gridCol w:w="2405"/>
        <w:gridCol w:w="3925"/>
      </w:tblGrid>
      <w:tr w:rsidR="00EA52D9" w:rsidRPr="00EA52D9" w14:paraId="05B76CDE" w14:textId="77777777" w:rsidTr="00EA52D9">
        <w:trPr>
          <w:trHeight w:val="3055"/>
        </w:trPr>
        <w:tc>
          <w:tcPr>
            <w:tcW w:w="991" w:type="dxa"/>
            <w:tcBorders>
              <w:top w:val="single" w:sz="6" w:space="0" w:color="000000"/>
              <w:left w:val="single" w:sz="6" w:space="0" w:color="000000"/>
              <w:bottom w:val="single" w:sz="6" w:space="0" w:color="000000"/>
              <w:right w:val="single" w:sz="6" w:space="0" w:color="000000"/>
            </w:tcBorders>
          </w:tcPr>
          <w:p w14:paraId="66C3496F"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CE511F2"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2AEE5CF6" w14:textId="77777777" w:rsidR="00EA52D9" w:rsidRPr="00EA52D9" w:rsidRDefault="00EA52D9" w:rsidP="00EA52D9">
            <w:pPr>
              <w:spacing w:after="0" w:line="259" w:lineRule="auto"/>
              <w:ind w:left="110" w:firstLine="0"/>
              <w:jc w:val="left"/>
            </w:pPr>
            <w:r w:rsidRPr="00EA52D9">
              <w:t xml:space="preserve">Leitura </w:t>
            </w:r>
          </w:p>
        </w:tc>
        <w:tc>
          <w:tcPr>
            <w:tcW w:w="1613" w:type="dxa"/>
            <w:tcBorders>
              <w:top w:val="single" w:sz="6" w:space="0" w:color="000000"/>
              <w:left w:val="single" w:sz="6" w:space="0" w:color="000000"/>
              <w:bottom w:val="single" w:sz="6" w:space="0" w:color="000000"/>
              <w:right w:val="nil"/>
            </w:tcBorders>
          </w:tcPr>
          <w:p w14:paraId="15712083" w14:textId="77777777" w:rsidR="00EA52D9" w:rsidRPr="00EA52D9" w:rsidRDefault="00EA52D9" w:rsidP="00EA52D9">
            <w:pPr>
              <w:spacing w:after="0" w:line="259" w:lineRule="auto"/>
              <w:ind w:left="108" w:firstLine="0"/>
              <w:jc w:val="left"/>
            </w:pPr>
            <w:r w:rsidRPr="00EA52D9">
              <w:t xml:space="preserve">Adesão práticas leitura </w:t>
            </w:r>
          </w:p>
        </w:tc>
        <w:tc>
          <w:tcPr>
            <w:tcW w:w="372" w:type="dxa"/>
            <w:tcBorders>
              <w:top w:val="single" w:sz="6" w:space="0" w:color="000000"/>
              <w:left w:val="nil"/>
              <w:bottom w:val="single" w:sz="6" w:space="0" w:color="000000"/>
              <w:right w:val="single" w:sz="6" w:space="0" w:color="000000"/>
            </w:tcBorders>
          </w:tcPr>
          <w:p w14:paraId="2FF8FE95" w14:textId="77777777" w:rsidR="00EA52D9" w:rsidRPr="00EA52D9" w:rsidRDefault="00EA52D9" w:rsidP="00EA52D9">
            <w:pPr>
              <w:spacing w:after="0" w:line="259" w:lineRule="auto"/>
              <w:ind w:left="0" w:firstLine="12"/>
              <w:jc w:val="left"/>
            </w:pPr>
            <w:r w:rsidRPr="00EA52D9">
              <w:t xml:space="preserve">às de </w:t>
            </w:r>
          </w:p>
        </w:tc>
        <w:tc>
          <w:tcPr>
            <w:tcW w:w="2268" w:type="dxa"/>
            <w:tcBorders>
              <w:top w:val="single" w:sz="6" w:space="0" w:color="000000"/>
              <w:left w:val="single" w:sz="6" w:space="0" w:color="000000"/>
              <w:bottom w:val="single" w:sz="6" w:space="0" w:color="000000"/>
              <w:right w:val="single" w:sz="6" w:space="0" w:color="000000"/>
            </w:tcBorders>
          </w:tcPr>
          <w:p w14:paraId="7E4B6E6B" w14:textId="77777777" w:rsidR="00EA52D9" w:rsidRPr="00EA52D9" w:rsidRDefault="00EA52D9" w:rsidP="00EA52D9">
            <w:pPr>
              <w:spacing w:after="0" w:line="240" w:lineRule="auto"/>
              <w:ind w:left="110" w:firstLine="0"/>
              <w:jc w:val="left"/>
            </w:pPr>
            <w:r w:rsidRPr="00EA52D9">
              <w:rPr>
                <w:b/>
              </w:rPr>
              <w:t xml:space="preserve">(EF69LP49) </w:t>
            </w:r>
            <w:r w:rsidRPr="00EA52D9">
              <w:t xml:space="preserve">Mostrar-se </w:t>
            </w:r>
          </w:p>
          <w:p w14:paraId="2ED80C56" w14:textId="77777777" w:rsidR="00EA52D9" w:rsidRPr="00EA52D9" w:rsidRDefault="00EA52D9" w:rsidP="00EA52D9">
            <w:pPr>
              <w:spacing w:after="0" w:line="240" w:lineRule="auto"/>
              <w:ind w:left="110" w:right="64" w:firstLine="0"/>
            </w:pPr>
            <w:r w:rsidRPr="00EA52D9">
              <w:t xml:space="preserve">interessado e envolvido pela leitura de livros de literatura e por outras produções culturais do campo e receptivo a textos que rompam com seu universo de expectativas, que representem um desafio em relação às </w:t>
            </w:r>
            <w:r w:rsidRPr="00EA52D9">
              <w:tab/>
              <w:t xml:space="preserve">suas </w:t>
            </w:r>
          </w:p>
          <w:p w14:paraId="315E16AF" w14:textId="77777777" w:rsidR="00EA52D9" w:rsidRPr="00EA52D9" w:rsidRDefault="00EA52D9" w:rsidP="00EA52D9">
            <w:pPr>
              <w:spacing w:after="0" w:line="240" w:lineRule="auto"/>
              <w:ind w:left="110" w:firstLine="0"/>
              <w:jc w:val="left"/>
            </w:pPr>
            <w:r w:rsidRPr="00EA52D9">
              <w:t xml:space="preserve">possibilidades </w:t>
            </w:r>
          </w:p>
          <w:p w14:paraId="01991071" w14:textId="77777777" w:rsidR="00EA52D9" w:rsidRPr="00EA52D9" w:rsidRDefault="00EA52D9" w:rsidP="00EA52D9">
            <w:pPr>
              <w:tabs>
                <w:tab w:val="center" w:pos="1204"/>
                <w:tab w:val="right" w:pos="2229"/>
              </w:tabs>
              <w:spacing w:after="0" w:line="240" w:lineRule="auto"/>
              <w:ind w:left="0" w:firstLine="0"/>
              <w:jc w:val="left"/>
            </w:pPr>
            <w:r w:rsidRPr="00EA52D9">
              <w:t xml:space="preserve">atuais </w:t>
            </w:r>
            <w:r w:rsidRPr="00EA52D9">
              <w:tab/>
              <w:t xml:space="preserve">e </w:t>
            </w:r>
            <w:r w:rsidRPr="00EA52D9">
              <w:tab/>
              <w:t xml:space="preserve">suas </w:t>
            </w:r>
          </w:p>
          <w:p w14:paraId="681882DC" w14:textId="77777777" w:rsidR="00EA52D9" w:rsidRPr="00EA52D9" w:rsidRDefault="00EA52D9" w:rsidP="00EA52D9">
            <w:pPr>
              <w:spacing w:after="0" w:line="240" w:lineRule="auto"/>
              <w:ind w:left="110" w:firstLine="0"/>
              <w:jc w:val="left"/>
            </w:pPr>
            <w:r w:rsidRPr="00EA52D9">
              <w:t xml:space="preserve">experiências </w:t>
            </w:r>
          </w:p>
          <w:p w14:paraId="0F611A87" w14:textId="77777777" w:rsidR="00EA52D9" w:rsidRPr="00EA52D9" w:rsidRDefault="00EA52D9" w:rsidP="00EA52D9">
            <w:pPr>
              <w:tabs>
                <w:tab w:val="right" w:pos="2229"/>
              </w:tabs>
              <w:spacing w:after="0" w:line="240" w:lineRule="auto"/>
              <w:ind w:left="0" w:firstLine="0"/>
              <w:jc w:val="left"/>
            </w:pPr>
            <w:r w:rsidRPr="00EA52D9">
              <w:t xml:space="preserve">anteriores </w:t>
            </w:r>
            <w:r w:rsidRPr="00EA52D9">
              <w:tab/>
              <w:t xml:space="preserve">de </w:t>
            </w:r>
          </w:p>
          <w:p w14:paraId="1B435B80" w14:textId="77777777" w:rsidR="00EA52D9" w:rsidRPr="00EA52D9" w:rsidRDefault="00EA52D9" w:rsidP="00EA52D9">
            <w:pPr>
              <w:spacing w:after="0" w:line="240" w:lineRule="auto"/>
              <w:ind w:left="110" w:firstLine="0"/>
              <w:jc w:val="left"/>
            </w:pPr>
            <w:r w:rsidRPr="00EA52D9">
              <w:t>leitura, apoiando-</w:t>
            </w:r>
          </w:p>
          <w:p w14:paraId="021A08A8" w14:textId="77777777" w:rsidR="00EA52D9" w:rsidRPr="00EA52D9" w:rsidRDefault="00EA52D9" w:rsidP="00EA52D9">
            <w:pPr>
              <w:spacing w:after="0" w:line="240" w:lineRule="auto"/>
              <w:ind w:left="110" w:right="64" w:firstLine="0"/>
            </w:pPr>
            <w:r w:rsidRPr="00EA52D9">
              <w:t xml:space="preserve">se nas marcas linguísticas, em seu conhecimento sobre os gêneros e a temática e nas orientações dadas pelo professor. </w:t>
            </w:r>
          </w:p>
        </w:tc>
        <w:tc>
          <w:tcPr>
            <w:tcW w:w="2405" w:type="dxa"/>
            <w:tcBorders>
              <w:top w:val="single" w:sz="4" w:space="0" w:color="000000"/>
              <w:left w:val="single" w:sz="6" w:space="0" w:color="000000"/>
              <w:bottom w:val="single" w:sz="4" w:space="0" w:color="000000"/>
              <w:right w:val="single" w:sz="6" w:space="0" w:color="000000"/>
            </w:tcBorders>
          </w:tcPr>
          <w:p w14:paraId="3BCACFA0" w14:textId="77777777" w:rsidR="00EA52D9" w:rsidRPr="00EA52D9" w:rsidRDefault="00EA52D9" w:rsidP="00EA52D9">
            <w:pPr>
              <w:spacing w:after="0" w:line="240" w:lineRule="auto"/>
              <w:ind w:left="110" w:firstLine="0"/>
              <w:jc w:val="left"/>
            </w:pPr>
            <w:r w:rsidRPr="00EA52D9">
              <w:rPr>
                <w:b/>
              </w:rPr>
              <w:t xml:space="preserve">(EF69LP49RS-1) </w:t>
            </w:r>
          </w:p>
          <w:p w14:paraId="6E8C089D" w14:textId="77777777" w:rsidR="00EA52D9" w:rsidRPr="00EA52D9" w:rsidRDefault="00EA52D9" w:rsidP="00EA52D9">
            <w:pPr>
              <w:spacing w:after="0" w:line="240" w:lineRule="auto"/>
              <w:ind w:left="110" w:right="64" w:firstLine="0"/>
            </w:pPr>
            <w:r w:rsidRPr="00EA52D9">
              <w:t xml:space="preserve">Realizar leitura de livros de literatura e outras produções culturais do campo, sendo receptivo a textos que rompam com seu universo de expectativas e que representem um desafio em relação às </w:t>
            </w:r>
            <w:r w:rsidRPr="00EA52D9">
              <w:tab/>
              <w:t xml:space="preserve">suas </w:t>
            </w:r>
          </w:p>
          <w:p w14:paraId="0D335790" w14:textId="77777777" w:rsidR="00EA52D9" w:rsidRPr="00EA52D9" w:rsidRDefault="00EA52D9" w:rsidP="00EA52D9">
            <w:pPr>
              <w:spacing w:after="0" w:line="240" w:lineRule="auto"/>
              <w:ind w:left="110" w:firstLine="0"/>
              <w:jc w:val="left"/>
            </w:pPr>
            <w:r w:rsidRPr="00EA52D9">
              <w:t xml:space="preserve">possibilidades </w:t>
            </w:r>
          </w:p>
          <w:p w14:paraId="05B2F1C7" w14:textId="77777777" w:rsidR="00EA52D9" w:rsidRPr="00EA52D9" w:rsidRDefault="00EA52D9" w:rsidP="00EA52D9">
            <w:pPr>
              <w:tabs>
                <w:tab w:val="center" w:pos="1274"/>
                <w:tab w:val="right" w:pos="2366"/>
              </w:tabs>
              <w:spacing w:after="0" w:line="240" w:lineRule="auto"/>
              <w:ind w:left="0" w:firstLine="0"/>
              <w:jc w:val="left"/>
            </w:pPr>
            <w:r w:rsidRPr="00EA52D9">
              <w:t xml:space="preserve">atuais </w:t>
            </w:r>
            <w:r w:rsidRPr="00EA52D9">
              <w:tab/>
              <w:t xml:space="preserve">e </w:t>
            </w:r>
            <w:r w:rsidRPr="00EA52D9">
              <w:tab/>
              <w:t xml:space="preserve">suas </w:t>
            </w:r>
          </w:p>
          <w:p w14:paraId="3CF21731" w14:textId="77777777" w:rsidR="00EA52D9" w:rsidRPr="00EA52D9" w:rsidRDefault="00EA52D9" w:rsidP="00EA52D9">
            <w:pPr>
              <w:spacing w:after="0" w:line="240" w:lineRule="auto"/>
              <w:ind w:left="110" w:firstLine="0"/>
              <w:jc w:val="left"/>
            </w:pPr>
            <w:r w:rsidRPr="00EA52D9">
              <w:t xml:space="preserve">experiências anteriores de leitura, apoiando-se nas marcas linguísticas, em </w:t>
            </w:r>
            <w:r w:rsidRPr="00EA52D9">
              <w:tab/>
              <w:t xml:space="preserve">seu conhecimento sobre os gêneros e a temática de modo a promover a formação leitora. </w:t>
            </w:r>
            <w:r w:rsidRPr="00EA52D9">
              <w:rPr>
                <w:b/>
              </w:rPr>
              <w:t xml:space="preserve">(EF69LP49RS-2) </w:t>
            </w:r>
            <w:r w:rsidRPr="00EA52D9">
              <w:t xml:space="preserve">Ler e interpretar textos variados sobre o folclore gaúcho - contos e lendas - com a </w:t>
            </w:r>
            <w:r w:rsidRPr="00EA52D9">
              <w:lastRenderedPageBreak/>
              <w:t xml:space="preserve">finalidade de conhecer a cultura gaúcha e produzir textos de diversos gêneros. </w:t>
            </w:r>
          </w:p>
          <w:p w14:paraId="2E70799C" w14:textId="77777777" w:rsidR="00EA52D9" w:rsidRPr="00EA52D9" w:rsidRDefault="00EA52D9" w:rsidP="00EA52D9">
            <w:pPr>
              <w:spacing w:after="0" w:line="240" w:lineRule="auto"/>
              <w:ind w:left="110" w:firstLine="0"/>
              <w:jc w:val="left"/>
            </w:pPr>
            <w:r w:rsidRPr="00EA52D9">
              <w:t xml:space="preserve">                    </w:t>
            </w:r>
          </w:p>
          <w:p w14:paraId="2BF6221A" w14:textId="77777777" w:rsidR="00EA52D9" w:rsidRPr="00EA52D9" w:rsidRDefault="00EA52D9" w:rsidP="00EA52D9">
            <w:pPr>
              <w:spacing w:after="0" w:line="240" w:lineRule="auto"/>
              <w:ind w:left="110" w:firstLine="0"/>
              <w:jc w:val="left"/>
            </w:pPr>
            <w:r w:rsidRPr="00EA52D9">
              <w:rPr>
                <w:b/>
              </w:rPr>
              <w:t xml:space="preserve">(EF69LP49RS-3) </w:t>
            </w:r>
          </w:p>
          <w:p w14:paraId="1C86FD6A" w14:textId="77777777" w:rsidR="00EA52D9" w:rsidRPr="00EA52D9" w:rsidRDefault="00EA52D9" w:rsidP="00EA52D9">
            <w:pPr>
              <w:spacing w:after="0" w:line="240" w:lineRule="auto"/>
              <w:ind w:left="110" w:right="64" w:firstLine="0"/>
            </w:pPr>
            <w:r w:rsidRPr="00EA52D9">
              <w:t xml:space="preserve">Refletir </w:t>
            </w:r>
            <w:r w:rsidRPr="00EA52D9">
              <w:tab/>
              <w:t xml:space="preserve">a intertextualidade da região gaúcha, utilizando poemas, crônicas e contos de autores gaúchos.  </w:t>
            </w:r>
          </w:p>
        </w:tc>
        <w:tc>
          <w:tcPr>
            <w:tcW w:w="3925" w:type="dxa"/>
            <w:tcBorders>
              <w:top w:val="single" w:sz="4" w:space="0" w:color="000000"/>
              <w:left w:val="single" w:sz="6" w:space="0" w:color="000000"/>
              <w:bottom w:val="single" w:sz="4" w:space="0" w:color="000000"/>
              <w:right w:val="single" w:sz="6" w:space="0" w:color="000000"/>
            </w:tcBorders>
          </w:tcPr>
          <w:p w14:paraId="01B4874E" w14:textId="77777777" w:rsidR="00EA52D9" w:rsidRPr="00EA52D9" w:rsidRDefault="00EA52D9" w:rsidP="00EA52D9">
            <w:pPr>
              <w:spacing w:after="115" w:line="259" w:lineRule="auto"/>
              <w:ind w:left="110" w:firstLine="0"/>
              <w:jc w:val="left"/>
              <w:rPr>
                <w:b/>
              </w:rPr>
            </w:pPr>
          </w:p>
        </w:tc>
      </w:tr>
    </w:tbl>
    <w:p w14:paraId="68D83699" w14:textId="77777777" w:rsidR="00EA52D9" w:rsidRPr="00EA52D9" w:rsidRDefault="00EA52D9" w:rsidP="00EA52D9">
      <w:pPr>
        <w:spacing w:after="0" w:line="259" w:lineRule="auto"/>
        <w:ind w:left="-1440" w:right="10466" w:firstLine="0"/>
        <w:jc w:val="left"/>
      </w:pPr>
    </w:p>
    <w:tbl>
      <w:tblPr>
        <w:tblStyle w:val="TableGrid51"/>
        <w:tblW w:w="15252" w:type="dxa"/>
        <w:tblInd w:w="-1085" w:type="dxa"/>
        <w:tblCellMar>
          <w:top w:w="55" w:type="dxa"/>
        </w:tblCellMar>
        <w:tblLook w:val="04A0" w:firstRow="1" w:lastRow="0" w:firstColumn="1" w:lastColumn="0" w:noHBand="0" w:noVBand="1"/>
      </w:tblPr>
      <w:tblGrid>
        <w:gridCol w:w="991"/>
        <w:gridCol w:w="1694"/>
        <w:gridCol w:w="1471"/>
        <w:gridCol w:w="372"/>
        <w:gridCol w:w="1332"/>
        <w:gridCol w:w="653"/>
        <w:gridCol w:w="2268"/>
        <w:gridCol w:w="2405"/>
        <w:gridCol w:w="4066"/>
      </w:tblGrid>
      <w:tr w:rsidR="00EA52D9" w:rsidRPr="00EA52D9" w14:paraId="6F153D91" w14:textId="77777777" w:rsidTr="00EA52D9">
        <w:trPr>
          <w:trHeight w:val="8443"/>
        </w:trPr>
        <w:tc>
          <w:tcPr>
            <w:tcW w:w="991" w:type="dxa"/>
            <w:tcBorders>
              <w:top w:val="single" w:sz="6" w:space="0" w:color="000000"/>
              <w:left w:val="single" w:sz="6" w:space="0" w:color="000000"/>
              <w:bottom w:val="single" w:sz="6" w:space="0" w:color="000000"/>
              <w:right w:val="single" w:sz="6" w:space="0" w:color="000000"/>
            </w:tcBorders>
          </w:tcPr>
          <w:p w14:paraId="49B37406"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0476DCAE"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EFCB229"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1F4BBC84" w14:textId="77777777" w:rsidR="00EA52D9" w:rsidRPr="00EA52D9" w:rsidRDefault="00EA52D9" w:rsidP="00EA52D9">
            <w:pPr>
              <w:spacing w:after="0" w:line="259" w:lineRule="auto"/>
              <w:ind w:left="0" w:firstLine="0"/>
            </w:pPr>
            <w:r w:rsidRPr="00EA52D9">
              <w:t xml:space="preserve">de </w:t>
            </w:r>
          </w:p>
        </w:tc>
        <w:tc>
          <w:tcPr>
            <w:tcW w:w="1332" w:type="dxa"/>
            <w:tcBorders>
              <w:top w:val="single" w:sz="6" w:space="0" w:color="000000"/>
              <w:left w:val="single" w:sz="6" w:space="0" w:color="000000"/>
              <w:bottom w:val="single" w:sz="6" w:space="0" w:color="000000"/>
              <w:right w:val="nil"/>
            </w:tcBorders>
          </w:tcPr>
          <w:p w14:paraId="378BE3D4" w14:textId="77777777" w:rsidR="00EA52D9" w:rsidRPr="00EA52D9" w:rsidRDefault="00EA52D9" w:rsidP="00EA52D9">
            <w:pPr>
              <w:spacing w:after="0" w:line="259" w:lineRule="auto"/>
              <w:ind w:left="108" w:firstLine="0"/>
              <w:jc w:val="left"/>
            </w:pPr>
            <w:r w:rsidRPr="00EA52D9">
              <w:t xml:space="preserve">Relação textos </w:t>
            </w:r>
          </w:p>
        </w:tc>
        <w:tc>
          <w:tcPr>
            <w:tcW w:w="653" w:type="dxa"/>
            <w:tcBorders>
              <w:top w:val="single" w:sz="6" w:space="0" w:color="000000"/>
              <w:left w:val="nil"/>
              <w:bottom w:val="single" w:sz="6" w:space="0" w:color="000000"/>
              <w:right w:val="single" w:sz="6" w:space="0" w:color="000000"/>
            </w:tcBorders>
          </w:tcPr>
          <w:p w14:paraId="0CB0079F" w14:textId="77777777" w:rsidR="00EA52D9" w:rsidRPr="00EA52D9" w:rsidRDefault="00EA52D9" w:rsidP="00EA52D9">
            <w:pPr>
              <w:spacing w:after="0" w:line="259" w:lineRule="auto"/>
              <w:ind w:left="0" w:firstLine="0"/>
            </w:pPr>
            <w:r w:rsidRPr="00EA52D9">
              <w:t xml:space="preserve">entre </w:t>
            </w:r>
          </w:p>
        </w:tc>
        <w:tc>
          <w:tcPr>
            <w:tcW w:w="2268" w:type="dxa"/>
            <w:tcBorders>
              <w:top w:val="single" w:sz="6" w:space="0" w:color="000000"/>
              <w:left w:val="single" w:sz="6" w:space="0" w:color="000000"/>
              <w:bottom w:val="single" w:sz="6" w:space="0" w:color="000000"/>
              <w:right w:val="single" w:sz="6" w:space="0" w:color="000000"/>
            </w:tcBorders>
          </w:tcPr>
          <w:p w14:paraId="58211CCD" w14:textId="77777777" w:rsidR="00EA52D9" w:rsidRPr="00EA52D9" w:rsidRDefault="00EA52D9" w:rsidP="00EA52D9">
            <w:pPr>
              <w:spacing w:after="136" w:line="259" w:lineRule="auto"/>
              <w:ind w:left="110" w:firstLine="0"/>
              <w:jc w:val="left"/>
            </w:pPr>
            <w:r w:rsidRPr="00EA52D9">
              <w:rPr>
                <w:b/>
              </w:rPr>
              <w:t xml:space="preserve">(EF69LP50) </w:t>
            </w:r>
          </w:p>
          <w:p w14:paraId="095ACD9A" w14:textId="77777777" w:rsidR="00EA52D9" w:rsidRPr="00EA52D9" w:rsidRDefault="00EA52D9" w:rsidP="00EA52D9">
            <w:pPr>
              <w:spacing w:after="0" w:line="240" w:lineRule="auto"/>
              <w:ind w:left="0" w:right="104" w:firstLine="0"/>
              <w:rPr>
                <w:sz w:val="22"/>
              </w:rPr>
            </w:pPr>
            <w:r w:rsidRPr="00EA52D9">
              <w:rPr>
                <w:sz w:val="22"/>
              </w:rPr>
              <w:t xml:space="preserve">Elaborar </w:t>
            </w:r>
            <w:r w:rsidRPr="00EA52D9">
              <w:rPr>
                <w:sz w:val="22"/>
              </w:rPr>
              <w:tab/>
              <w:t xml:space="preserve">texto teatral, a partir da adaptação </w:t>
            </w:r>
            <w:r w:rsidRPr="00EA52D9">
              <w:rPr>
                <w:sz w:val="22"/>
              </w:rPr>
              <w:tab/>
              <w:t xml:space="preserve">de romances, contos, mitos, </w:t>
            </w:r>
            <w:r w:rsidRPr="00EA52D9">
              <w:rPr>
                <w:sz w:val="22"/>
              </w:rPr>
              <w:tab/>
              <w:t xml:space="preserve">narrativas de enigma e de aventura, novelas, biografias romanceadas, crônicas, </w:t>
            </w:r>
            <w:r w:rsidRPr="00EA52D9">
              <w:rPr>
                <w:sz w:val="22"/>
              </w:rPr>
              <w:tab/>
              <w:t xml:space="preserve">dentre outros, indicando as rubricas para caracterização do cenário, </w:t>
            </w:r>
            <w:r w:rsidRPr="00EA52D9">
              <w:rPr>
                <w:sz w:val="22"/>
              </w:rPr>
              <w:tab/>
              <w:t xml:space="preserve">do espaço, do tempo; explicitando </w:t>
            </w:r>
            <w:r w:rsidRPr="00EA52D9">
              <w:rPr>
                <w:sz w:val="22"/>
              </w:rPr>
              <w:tab/>
              <w:t xml:space="preserve">a </w:t>
            </w:r>
          </w:p>
          <w:p w14:paraId="7B8E3A59" w14:textId="77777777" w:rsidR="00EA52D9" w:rsidRPr="00EA52D9" w:rsidRDefault="00EA52D9" w:rsidP="00EA52D9">
            <w:pPr>
              <w:spacing w:after="0" w:line="240" w:lineRule="auto"/>
              <w:ind w:left="110" w:right="104" w:firstLine="0"/>
              <w:rPr>
                <w:sz w:val="22"/>
              </w:rPr>
            </w:pPr>
            <w:r w:rsidRPr="00EA52D9">
              <w:rPr>
                <w:sz w:val="22"/>
              </w:rPr>
              <w:t xml:space="preserve">caracterização física e psicológica dos personagens e dos seus modos de ação; reconfigurando a inserção do discurso direto e dos tipos de </w:t>
            </w:r>
          </w:p>
          <w:p w14:paraId="1A616B62" w14:textId="77777777" w:rsidR="00EA52D9" w:rsidRPr="00EA52D9" w:rsidRDefault="00EA52D9" w:rsidP="00EA52D9">
            <w:pPr>
              <w:spacing w:after="117" w:line="259" w:lineRule="auto"/>
              <w:ind w:left="110" w:firstLine="0"/>
              <w:jc w:val="left"/>
              <w:rPr>
                <w:sz w:val="22"/>
              </w:rPr>
            </w:pPr>
            <w:r w:rsidRPr="00EA52D9">
              <w:rPr>
                <w:sz w:val="22"/>
              </w:rPr>
              <w:t xml:space="preserve">narrador; </w:t>
            </w:r>
          </w:p>
          <w:p w14:paraId="26615C9B" w14:textId="77777777" w:rsidR="00EA52D9" w:rsidRPr="00EA52D9" w:rsidRDefault="00EA52D9" w:rsidP="00EA52D9">
            <w:pPr>
              <w:tabs>
                <w:tab w:val="center" w:pos="912"/>
                <w:tab w:val="center" w:pos="2097"/>
              </w:tabs>
              <w:spacing w:after="0" w:line="240" w:lineRule="auto"/>
              <w:ind w:left="0" w:firstLine="0"/>
            </w:pPr>
            <w:r w:rsidRPr="00EA52D9">
              <w:rPr>
                <w:sz w:val="22"/>
              </w:rPr>
              <w:t xml:space="preserve">explicitando as marcas de variação linguística (dialetos, registros e jargões) e </w:t>
            </w:r>
            <w:proofErr w:type="spellStart"/>
            <w:r w:rsidRPr="00EA52D9">
              <w:rPr>
                <w:sz w:val="22"/>
              </w:rPr>
              <w:t>retextualizando</w:t>
            </w:r>
            <w:proofErr w:type="spellEnd"/>
            <w:r w:rsidRPr="00EA52D9">
              <w:rPr>
                <w:sz w:val="22"/>
              </w:rPr>
              <w:t xml:space="preserve"> o tratamento da temática.  </w:t>
            </w:r>
          </w:p>
        </w:tc>
        <w:tc>
          <w:tcPr>
            <w:tcW w:w="2405" w:type="dxa"/>
            <w:tcBorders>
              <w:top w:val="single" w:sz="2" w:space="0" w:color="FFFFFF"/>
              <w:left w:val="single" w:sz="6" w:space="0" w:color="000000"/>
              <w:bottom w:val="single" w:sz="4" w:space="0" w:color="000000"/>
              <w:right w:val="single" w:sz="6" w:space="0" w:color="000000"/>
            </w:tcBorders>
          </w:tcPr>
          <w:p w14:paraId="002A5D29" w14:textId="77777777" w:rsidR="00EA52D9" w:rsidRPr="00EA52D9" w:rsidRDefault="00EA52D9" w:rsidP="00EA52D9">
            <w:pPr>
              <w:spacing w:after="115" w:line="259" w:lineRule="auto"/>
              <w:ind w:left="110" w:firstLine="0"/>
              <w:jc w:val="left"/>
            </w:pPr>
            <w:r w:rsidRPr="00EA52D9">
              <w:rPr>
                <w:b/>
              </w:rPr>
              <w:t xml:space="preserve">(EF69LP50RS-1) </w:t>
            </w:r>
          </w:p>
          <w:p w14:paraId="74449FDE" w14:textId="77777777" w:rsidR="00EA52D9" w:rsidRPr="00EA52D9" w:rsidRDefault="00EA52D9" w:rsidP="00EA52D9">
            <w:pPr>
              <w:spacing w:after="1" w:line="360" w:lineRule="auto"/>
              <w:ind w:left="110" w:right="103" w:firstLine="0"/>
            </w:pPr>
            <w:r w:rsidRPr="00EA52D9">
              <w:t xml:space="preserve">Produzir texto teatral, a partir da adaptação de diversos gêneros textuais lidos, indicando a apropriação da </w:t>
            </w:r>
          </w:p>
          <w:p w14:paraId="07B60DC6" w14:textId="77777777" w:rsidR="00EA52D9" w:rsidRPr="00EA52D9" w:rsidRDefault="00EA52D9" w:rsidP="00EA52D9">
            <w:pPr>
              <w:spacing w:after="0" w:line="259" w:lineRule="auto"/>
              <w:ind w:left="110" w:right="64" w:firstLine="0"/>
              <w:jc w:val="left"/>
            </w:pPr>
            <w:r w:rsidRPr="00EA52D9">
              <w:t xml:space="preserve">estrutura composicional desse gênero. </w:t>
            </w:r>
          </w:p>
        </w:tc>
        <w:tc>
          <w:tcPr>
            <w:tcW w:w="4066" w:type="dxa"/>
            <w:tcBorders>
              <w:top w:val="single" w:sz="2" w:space="0" w:color="FFFFFF"/>
              <w:left w:val="single" w:sz="6" w:space="0" w:color="000000"/>
              <w:bottom w:val="single" w:sz="4" w:space="0" w:color="000000"/>
              <w:right w:val="single" w:sz="6" w:space="0" w:color="000000"/>
            </w:tcBorders>
          </w:tcPr>
          <w:p w14:paraId="6E3B2C09" w14:textId="77777777" w:rsidR="00EA52D9" w:rsidRPr="00EA52D9" w:rsidRDefault="00EA52D9" w:rsidP="00EA52D9">
            <w:pPr>
              <w:spacing w:after="115" w:line="259" w:lineRule="auto"/>
              <w:ind w:left="110" w:firstLine="0"/>
              <w:jc w:val="left"/>
              <w:rPr>
                <w:b/>
              </w:rPr>
            </w:pPr>
          </w:p>
        </w:tc>
      </w:tr>
    </w:tbl>
    <w:p w14:paraId="1CE7DDE3" w14:textId="77777777" w:rsidR="00EA52D9" w:rsidRPr="00EA52D9" w:rsidRDefault="00EA52D9" w:rsidP="00EA52D9">
      <w:pPr>
        <w:spacing w:after="0" w:line="259" w:lineRule="auto"/>
        <w:ind w:left="-1440" w:right="10466" w:firstLine="0"/>
        <w:jc w:val="left"/>
      </w:pPr>
    </w:p>
    <w:tbl>
      <w:tblPr>
        <w:tblStyle w:val="TableGrid51"/>
        <w:tblW w:w="15252" w:type="dxa"/>
        <w:tblInd w:w="-1085" w:type="dxa"/>
        <w:tblCellMar>
          <w:top w:w="56" w:type="dxa"/>
          <w:right w:w="39" w:type="dxa"/>
        </w:tblCellMar>
        <w:tblLook w:val="04A0" w:firstRow="1" w:lastRow="0" w:firstColumn="1" w:lastColumn="0" w:noHBand="0" w:noVBand="1"/>
      </w:tblPr>
      <w:tblGrid>
        <w:gridCol w:w="991"/>
        <w:gridCol w:w="1694"/>
        <w:gridCol w:w="1471"/>
        <w:gridCol w:w="372"/>
        <w:gridCol w:w="1985"/>
        <w:gridCol w:w="2268"/>
        <w:gridCol w:w="2405"/>
        <w:gridCol w:w="4066"/>
      </w:tblGrid>
      <w:tr w:rsidR="00EA52D9" w:rsidRPr="00EA52D9" w14:paraId="3B55B2FF" w14:textId="77777777" w:rsidTr="00EA52D9">
        <w:trPr>
          <w:trHeight w:val="8294"/>
        </w:trPr>
        <w:tc>
          <w:tcPr>
            <w:tcW w:w="991" w:type="dxa"/>
            <w:tcBorders>
              <w:top w:val="single" w:sz="6" w:space="0" w:color="000000"/>
              <w:left w:val="single" w:sz="6" w:space="0" w:color="000000"/>
              <w:bottom w:val="single" w:sz="6" w:space="0" w:color="000000"/>
              <w:right w:val="single" w:sz="6" w:space="0" w:color="000000"/>
            </w:tcBorders>
          </w:tcPr>
          <w:p w14:paraId="06380AD6"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2F045E27" w14:textId="77777777" w:rsidR="00EA52D9" w:rsidRPr="00EA52D9" w:rsidRDefault="00EA52D9" w:rsidP="00EA52D9">
            <w:pPr>
              <w:spacing w:after="0" w:line="259" w:lineRule="auto"/>
              <w:ind w:left="108" w:firstLine="0"/>
              <w:jc w:val="left"/>
            </w:pPr>
            <w:r w:rsidRPr="00EA52D9">
              <w:rPr>
                <w:b/>
                <w:color w:val="C00000"/>
              </w:rPr>
              <w:t xml:space="preserve"> </w:t>
            </w:r>
          </w:p>
        </w:tc>
        <w:tc>
          <w:tcPr>
            <w:tcW w:w="1471" w:type="dxa"/>
            <w:tcBorders>
              <w:top w:val="single" w:sz="6" w:space="0" w:color="000000"/>
              <w:left w:val="single" w:sz="6" w:space="0" w:color="000000"/>
              <w:bottom w:val="single" w:sz="6" w:space="0" w:color="000000"/>
              <w:right w:val="nil"/>
            </w:tcBorders>
          </w:tcPr>
          <w:p w14:paraId="559CD0AA" w14:textId="77777777" w:rsidR="00EA52D9" w:rsidRPr="00EA52D9" w:rsidRDefault="00EA52D9" w:rsidP="00EA52D9">
            <w:pPr>
              <w:spacing w:after="0" w:line="259" w:lineRule="auto"/>
              <w:ind w:left="110" w:firstLine="0"/>
              <w:jc w:val="left"/>
            </w:pPr>
            <w:r w:rsidRPr="00EA52D9">
              <w:t xml:space="preserve">Produção textos </w:t>
            </w:r>
          </w:p>
        </w:tc>
        <w:tc>
          <w:tcPr>
            <w:tcW w:w="372" w:type="dxa"/>
            <w:tcBorders>
              <w:top w:val="single" w:sz="6" w:space="0" w:color="000000"/>
              <w:left w:val="nil"/>
              <w:bottom w:val="single" w:sz="6" w:space="0" w:color="000000"/>
              <w:right w:val="single" w:sz="6" w:space="0" w:color="000000"/>
            </w:tcBorders>
          </w:tcPr>
          <w:p w14:paraId="7BFDE312" w14:textId="77777777" w:rsidR="00EA52D9" w:rsidRPr="00EA52D9" w:rsidRDefault="00EA52D9" w:rsidP="00EA52D9">
            <w:pPr>
              <w:spacing w:after="0" w:line="259" w:lineRule="auto"/>
              <w:ind w:left="0" w:firstLine="0"/>
            </w:pPr>
            <w:r w:rsidRPr="00EA52D9">
              <w:t xml:space="preserve">de </w:t>
            </w:r>
          </w:p>
        </w:tc>
        <w:tc>
          <w:tcPr>
            <w:tcW w:w="1985" w:type="dxa"/>
            <w:tcBorders>
              <w:top w:val="single" w:sz="6" w:space="0" w:color="000000"/>
              <w:left w:val="single" w:sz="6" w:space="0" w:color="000000"/>
              <w:bottom w:val="single" w:sz="6" w:space="0" w:color="000000"/>
              <w:right w:val="single" w:sz="6" w:space="0" w:color="000000"/>
            </w:tcBorders>
          </w:tcPr>
          <w:p w14:paraId="55FD1728" w14:textId="77777777" w:rsidR="00EA52D9" w:rsidRPr="00EA52D9" w:rsidRDefault="00EA52D9" w:rsidP="00EA52D9">
            <w:pPr>
              <w:spacing w:after="169" w:line="372" w:lineRule="auto"/>
              <w:ind w:left="108" w:firstLine="0"/>
              <w:jc w:val="left"/>
            </w:pPr>
            <w:r w:rsidRPr="00EA52D9">
              <w:t xml:space="preserve">Consideração das </w:t>
            </w:r>
            <w:r w:rsidRPr="00EA52D9">
              <w:tab/>
              <w:t xml:space="preserve">condições de produção </w:t>
            </w:r>
          </w:p>
          <w:p w14:paraId="696E4FD7" w14:textId="77777777" w:rsidR="00EA52D9" w:rsidRPr="00EA52D9" w:rsidRDefault="00EA52D9" w:rsidP="00EA52D9">
            <w:pPr>
              <w:spacing w:after="0" w:line="365" w:lineRule="auto"/>
              <w:ind w:left="108" w:firstLine="0"/>
              <w:jc w:val="left"/>
            </w:pPr>
            <w:r w:rsidRPr="00EA52D9">
              <w:t xml:space="preserve">Estratégias </w:t>
            </w:r>
            <w:r w:rsidRPr="00EA52D9">
              <w:tab/>
              <w:t xml:space="preserve">de produção: </w:t>
            </w:r>
          </w:p>
          <w:p w14:paraId="47F9E40A" w14:textId="77777777" w:rsidR="00EA52D9" w:rsidRPr="00EA52D9" w:rsidRDefault="00EA52D9" w:rsidP="00EA52D9">
            <w:pPr>
              <w:spacing w:after="0" w:line="259" w:lineRule="auto"/>
              <w:ind w:left="108" w:firstLine="0"/>
              <w:jc w:val="left"/>
            </w:pPr>
            <w:r w:rsidRPr="00EA52D9">
              <w:t xml:space="preserve">planejamento, textualização e revisão/edição </w:t>
            </w:r>
          </w:p>
        </w:tc>
        <w:tc>
          <w:tcPr>
            <w:tcW w:w="2268" w:type="dxa"/>
            <w:tcBorders>
              <w:top w:val="single" w:sz="6" w:space="0" w:color="000000"/>
              <w:left w:val="single" w:sz="6" w:space="0" w:color="000000"/>
              <w:bottom w:val="single" w:sz="6" w:space="0" w:color="000000"/>
              <w:right w:val="single" w:sz="4" w:space="0" w:color="000000"/>
            </w:tcBorders>
          </w:tcPr>
          <w:p w14:paraId="58AE33EA" w14:textId="77777777" w:rsidR="00EA52D9" w:rsidRPr="00EA52D9" w:rsidRDefault="00EA52D9" w:rsidP="00EA52D9">
            <w:pPr>
              <w:spacing w:after="0" w:line="240" w:lineRule="auto"/>
              <w:ind w:left="110" w:firstLine="0"/>
            </w:pPr>
            <w:r w:rsidRPr="00EA52D9">
              <w:rPr>
                <w:b/>
              </w:rPr>
              <w:t xml:space="preserve">(EF69LP51) </w:t>
            </w:r>
            <w:r w:rsidRPr="00EA52D9">
              <w:t xml:space="preserve">Engajar-se </w:t>
            </w:r>
          </w:p>
          <w:p w14:paraId="2E0A8182" w14:textId="77777777" w:rsidR="00EA52D9" w:rsidRPr="00EA52D9" w:rsidRDefault="00EA52D9" w:rsidP="00EA52D9">
            <w:pPr>
              <w:spacing w:after="0" w:line="240" w:lineRule="auto"/>
              <w:ind w:left="110" w:firstLine="0"/>
            </w:pPr>
            <w:r w:rsidRPr="00EA52D9">
              <w:t xml:space="preserve">ativamente nos processos de </w:t>
            </w:r>
          </w:p>
          <w:p w14:paraId="64172879" w14:textId="77777777" w:rsidR="00EA52D9" w:rsidRPr="00EA52D9" w:rsidRDefault="00EA52D9" w:rsidP="00EA52D9">
            <w:pPr>
              <w:spacing w:after="0" w:line="240" w:lineRule="auto"/>
              <w:ind w:left="110" w:right="65" w:firstLine="0"/>
            </w:pPr>
            <w:r w:rsidRPr="00EA52D9">
              <w:t xml:space="preserve">planejamento, textualização, revisão/edição e reescrita, tendo em vista as restrições temáticas, composicionais e estilísticas </w:t>
            </w:r>
            <w:r w:rsidRPr="00EA52D9">
              <w:tab/>
              <w:t xml:space="preserve">dos textos pretendidos e as configurações da situação </w:t>
            </w:r>
            <w:r w:rsidRPr="00EA52D9">
              <w:tab/>
              <w:t xml:space="preserve">de produção – o leitor pretendido, </w:t>
            </w:r>
            <w:r w:rsidRPr="00EA52D9">
              <w:tab/>
              <w:t xml:space="preserve">o suporte, o contexto de circulação do texto, </w:t>
            </w:r>
            <w:r w:rsidRPr="00EA52D9">
              <w:tab/>
              <w:t xml:space="preserve">as finalidades, etc. – e considerando a imaginação, a estesia e a </w:t>
            </w:r>
          </w:p>
          <w:p w14:paraId="67789866" w14:textId="77777777" w:rsidR="00EA52D9" w:rsidRPr="00EA52D9" w:rsidRDefault="00EA52D9" w:rsidP="00EA52D9">
            <w:pPr>
              <w:spacing w:after="0" w:line="240" w:lineRule="auto"/>
              <w:ind w:left="0" w:right="64" w:firstLine="0"/>
            </w:pPr>
            <w:r w:rsidRPr="00EA52D9">
              <w:t xml:space="preserve">verossimilhança próprias ao texto literário.  </w:t>
            </w:r>
          </w:p>
        </w:tc>
        <w:tc>
          <w:tcPr>
            <w:tcW w:w="2405" w:type="dxa"/>
            <w:tcBorders>
              <w:top w:val="single" w:sz="4" w:space="0" w:color="000000"/>
              <w:left w:val="single" w:sz="4" w:space="0" w:color="000000"/>
              <w:bottom w:val="single" w:sz="4" w:space="0" w:color="000000"/>
              <w:right w:val="single" w:sz="4" w:space="0" w:color="000000"/>
            </w:tcBorders>
          </w:tcPr>
          <w:p w14:paraId="187B7738" w14:textId="77777777" w:rsidR="00EA52D9" w:rsidRPr="00EA52D9" w:rsidRDefault="00EA52D9" w:rsidP="00EA52D9">
            <w:pPr>
              <w:spacing w:after="0" w:line="240" w:lineRule="auto"/>
              <w:ind w:left="108" w:firstLine="0"/>
            </w:pPr>
            <w:r w:rsidRPr="00EA52D9">
              <w:rPr>
                <w:b/>
              </w:rPr>
              <w:t xml:space="preserve">(EF69LP51RS-1) </w:t>
            </w:r>
          </w:p>
          <w:p w14:paraId="539963FA" w14:textId="77777777" w:rsidR="00EA52D9" w:rsidRPr="00EA52D9" w:rsidRDefault="00EA52D9" w:rsidP="00EA52D9">
            <w:pPr>
              <w:spacing w:after="0" w:line="240" w:lineRule="auto"/>
              <w:ind w:left="108" w:firstLine="0"/>
            </w:pPr>
            <w:r w:rsidRPr="00EA52D9">
              <w:t xml:space="preserve">Participar dos processos de </w:t>
            </w:r>
          </w:p>
          <w:p w14:paraId="3E9D5658" w14:textId="77777777" w:rsidR="00EA52D9" w:rsidRPr="00EA52D9" w:rsidRDefault="00EA52D9" w:rsidP="00EA52D9">
            <w:pPr>
              <w:spacing w:after="0" w:line="240" w:lineRule="auto"/>
              <w:ind w:left="108" w:firstLine="0"/>
            </w:pPr>
            <w:r w:rsidRPr="00EA52D9">
              <w:t xml:space="preserve">planejamento, textualização, </w:t>
            </w:r>
          </w:p>
          <w:p w14:paraId="350656B8" w14:textId="77777777" w:rsidR="00EA52D9" w:rsidRPr="00EA52D9" w:rsidRDefault="00EA52D9" w:rsidP="00EA52D9">
            <w:pPr>
              <w:spacing w:after="0" w:line="240" w:lineRule="auto"/>
              <w:ind w:left="108" w:firstLine="0"/>
              <w:jc w:val="left"/>
            </w:pPr>
            <w:r w:rsidRPr="00EA52D9">
              <w:t xml:space="preserve">revisão/edição e reescrita, tendo em vista as restrições temáticas, composicionais e estilísticas dos textos pretendidos e as configurações da situação de produção – o leitor pretendido, o suporte, o contexto de circulação do texto, as finalidades etc. – de forma a engajar-se </w:t>
            </w:r>
          </w:p>
          <w:p w14:paraId="4F39A822" w14:textId="77777777" w:rsidR="00EA52D9" w:rsidRPr="00EA52D9" w:rsidRDefault="00EA52D9" w:rsidP="00EA52D9">
            <w:pPr>
              <w:spacing w:after="0" w:line="240" w:lineRule="auto"/>
              <w:ind w:left="108" w:right="66" w:firstLine="0"/>
            </w:pPr>
            <w:r w:rsidRPr="00EA52D9">
              <w:t xml:space="preserve">ativamente na experimentação de produções literárias.  </w:t>
            </w:r>
          </w:p>
        </w:tc>
        <w:tc>
          <w:tcPr>
            <w:tcW w:w="4066" w:type="dxa"/>
            <w:tcBorders>
              <w:top w:val="single" w:sz="4" w:space="0" w:color="000000"/>
              <w:left w:val="single" w:sz="4" w:space="0" w:color="000000"/>
              <w:bottom w:val="single" w:sz="4" w:space="0" w:color="000000"/>
              <w:right w:val="single" w:sz="4" w:space="0" w:color="000000"/>
            </w:tcBorders>
          </w:tcPr>
          <w:p w14:paraId="71F411A4" w14:textId="77777777" w:rsidR="00EA52D9" w:rsidRPr="00EA52D9" w:rsidRDefault="00EA52D9" w:rsidP="00EA52D9">
            <w:pPr>
              <w:spacing w:after="117" w:line="259" w:lineRule="auto"/>
              <w:ind w:left="108" w:firstLine="0"/>
              <w:jc w:val="left"/>
              <w:rPr>
                <w:b/>
              </w:rPr>
            </w:pPr>
          </w:p>
        </w:tc>
      </w:tr>
    </w:tbl>
    <w:p w14:paraId="61C0A232" w14:textId="77777777" w:rsidR="00EA52D9" w:rsidRPr="00EA52D9" w:rsidRDefault="00EA52D9" w:rsidP="00EA52D9">
      <w:pPr>
        <w:spacing w:after="0" w:line="259" w:lineRule="auto"/>
        <w:ind w:left="-1440" w:right="10466" w:firstLine="0"/>
        <w:jc w:val="left"/>
      </w:pPr>
    </w:p>
    <w:tbl>
      <w:tblPr>
        <w:tblStyle w:val="TableGrid51"/>
        <w:tblW w:w="15056" w:type="dxa"/>
        <w:tblInd w:w="-1085" w:type="dxa"/>
        <w:tblCellMar>
          <w:top w:w="56" w:type="dxa"/>
          <w:right w:w="39" w:type="dxa"/>
        </w:tblCellMar>
        <w:tblLook w:val="04A0" w:firstRow="1" w:lastRow="0" w:firstColumn="1" w:lastColumn="0" w:noHBand="0" w:noVBand="1"/>
      </w:tblPr>
      <w:tblGrid>
        <w:gridCol w:w="991"/>
        <w:gridCol w:w="1694"/>
        <w:gridCol w:w="1843"/>
        <w:gridCol w:w="1613"/>
        <w:gridCol w:w="372"/>
        <w:gridCol w:w="2268"/>
        <w:gridCol w:w="2405"/>
        <w:gridCol w:w="3870"/>
      </w:tblGrid>
      <w:tr w:rsidR="00EA52D9" w:rsidRPr="00EA52D9" w14:paraId="6ABB5322" w14:textId="77777777" w:rsidTr="00EA52D9">
        <w:trPr>
          <w:trHeight w:val="8726"/>
        </w:trPr>
        <w:tc>
          <w:tcPr>
            <w:tcW w:w="991" w:type="dxa"/>
            <w:tcBorders>
              <w:top w:val="single" w:sz="6" w:space="0" w:color="000000"/>
              <w:left w:val="single" w:sz="6" w:space="0" w:color="000000"/>
              <w:bottom w:val="single" w:sz="6" w:space="0" w:color="000000"/>
              <w:right w:val="single" w:sz="6" w:space="0" w:color="000000"/>
            </w:tcBorders>
          </w:tcPr>
          <w:p w14:paraId="361B55E5" w14:textId="77777777" w:rsidR="00EA52D9" w:rsidRPr="00EA52D9" w:rsidRDefault="00EA52D9" w:rsidP="00EA52D9">
            <w:pPr>
              <w:spacing w:after="0" w:line="259" w:lineRule="auto"/>
              <w:ind w:left="110"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1BB0416"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0E98AE4A" w14:textId="77777777" w:rsidR="00EA52D9" w:rsidRPr="00EA52D9" w:rsidRDefault="00EA52D9" w:rsidP="00EA52D9">
            <w:pPr>
              <w:spacing w:after="0" w:line="259" w:lineRule="auto"/>
              <w:ind w:left="110" w:firstLine="0"/>
              <w:jc w:val="left"/>
            </w:pPr>
            <w:r w:rsidRPr="00EA52D9">
              <w:t xml:space="preserve">Oralidade </w:t>
            </w:r>
          </w:p>
        </w:tc>
        <w:tc>
          <w:tcPr>
            <w:tcW w:w="1613" w:type="dxa"/>
            <w:tcBorders>
              <w:top w:val="single" w:sz="6" w:space="0" w:color="000000"/>
              <w:left w:val="single" w:sz="6" w:space="0" w:color="000000"/>
              <w:bottom w:val="single" w:sz="6" w:space="0" w:color="000000"/>
              <w:right w:val="nil"/>
            </w:tcBorders>
          </w:tcPr>
          <w:p w14:paraId="12630EBF" w14:textId="77777777" w:rsidR="00EA52D9" w:rsidRPr="00EA52D9" w:rsidRDefault="00EA52D9" w:rsidP="00EA52D9">
            <w:pPr>
              <w:spacing w:after="115" w:line="259" w:lineRule="auto"/>
              <w:ind w:left="108" w:firstLine="0"/>
              <w:jc w:val="left"/>
            </w:pPr>
            <w:r w:rsidRPr="00EA52D9">
              <w:t xml:space="preserve">Produção </w:t>
            </w:r>
          </w:p>
          <w:p w14:paraId="7D398242" w14:textId="77777777" w:rsidR="00EA52D9" w:rsidRPr="00EA52D9" w:rsidRDefault="00EA52D9" w:rsidP="00EA52D9">
            <w:pPr>
              <w:spacing w:after="0" w:line="259" w:lineRule="auto"/>
              <w:ind w:left="108" w:firstLine="0"/>
              <w:jc w:val="left"/>
            </w:pPr>
            <w:r w:rsidRPr="00EA52D9">
              <w:t xml:space="preserve">textos orais </w:t>
            </w:r>
          </w:p>
        </w:tc>
        <w:tc>
          <w:tcPr>
            <w:tcW w:w="372" w:type="dxa"/>
            <w:tcBorders>
              <w:top w:val="single" w:sz="6" w:space="0" w:color="000000"/>
              <w:left w:val="nil"/>
              <w:bottom w:val="single" w:sz="6" w:space="0" w:color="000000"/>
              <w:right w:val="single" w:sz="6" w:space="0" w:color="000000"/>
            </w:tcBorders>
          </w:tcPr>
          <w:p w14:paraId="22472C1E" w14:textId="77777777" w:rsidR="00EA52D9" w:rsidRPr="00EA52D9" w:rsidRDefault="00EA52D9" w:rsidP="00EA52D9">
            <w:pPr>
              <w:spacing w:after="0" w:line="259" w:lineRule="auto"/>
              <w:ind w:left="0" w:firstLine="0"/>
            </w:pPr>
            <w:r w:rsidRPr="00EA52D9">
              <w:t xml:space="preserve">de </w:t>
            </w:r>
          </w:p>
        </w:tc>
        <w:tc>
          <w:tcPr>
            <w:tcW w:w="2268" w:type="dxa"/>
            <w:tcBorders>
              <w:top w:val="single" w:sz="6" w:space="0" w:color="000000"/>
              <w:left w:val="single" w:sz="6" w:space="0" w:color="000000"/>
              <w:bottom w:val="single" w:sz="6" w:space="0" w:color="000000"/>
              <w:right w:val="single" w:sz="4" w:space="0" w:color="000000"/>
            </w:tcBorders>
          </w:tcPr>
          <w:p w14:paraId="1F744468" w14:textId="77777777" w:rsidR="00EA52D9" w:rsidRPr="00560E1F" w:rsidRDefault="00EA52D9" w:rsidP="00EA52D9">
            <w:pPr>
              <w:spacing w:after="0" w:line="240" w:lineRule="auto"/>
              <w:ind w:left="110" w:firstLine="0"/>
              <w:rPr>
                <w:sz w:val="22"/>
              </w:rPr>
            </w:pPr>
            <w:r w:rsidRPr="00560E1F">
              <w:rPr>
                <w:b/>
                <w:sz w:val="22"/>
              </w:rPr>
              <w:t xml:space="preserve">(EF69LP52) </w:t>
            </w:r>
          </w:p>
          <w:p w14:paraId="4A710486" w14:textId="77777777" w:rsidR="00EA52D9" w:rsidRPr="00560E1F" w:rsidRDefault="00EA52D9" w:rsidP="00EA52D9">
            <w:pPr>
              <w:spacing w:after="0" w:line="240" w:lineRule="auto"/>
              <w:ind w:left="110" w:firstLine="0"/>
              <w:rPr>
                <w:sz w:val="22"/>
              </w:rPr>
            </w:pPr>
            <w:r w:rsidRPr="00560E1F">
              <w:rPr>
                <w:sz w:val="22"/>
              </w:rPr>
              <w:t xml:space="preserve">Representar cenas ou </w:t>
            </w:r>
            <w:r w:rsidRPr="00560E1F">
              <w:rPr>
                <w:sz w:val="22"/>
              </w:rPr>
              <w:tab/>
              <w:t xml:space="preserve">textos </w:t>
            </w:r>
          </w:p>
          <w:p w14:paraId="6CC7721A" w14:textId="77777777" w:rsidR="00EA52D9" w:rsidRPr="00560E1F" w:rsidRDefault="00EA52D9" w:rsidP="00EA52D9">
            <w:pPr>
              <w:spacing w:after="0" w:line="240" w:lineRule="auto"/>
              <w:ind w:left="0" w:right="64" w:firstLine="0"/>
              <w:rPr>
                <w:sz w:val="22"/>
              </w:rPr>
            </w:pPr>
            <w:r w:rsidRPr="00560E1F">
              <w:rPr>
                <w:sz w:val="22"/>
              </w:rPr>
              <w:t xml:space="preserve">dramáticos, considerando, na caracterização dos personagens, os aspectos linguísticos </w:t>
            </w:r>
            <w:r w:rsidRPr="00560E1F">
              <w:rPr>
                <w:sz w:val="22"/>
              </w:rPr>
              <w:tab/>
              <w:t xml:space="preserve">e </w:t>
            </w:r>
          </w:p>
          <w:p w14:paraId="3A713F17" w14:textId="77777777" w:rsidR="00EA52D9" w:rsidRPr="00560E1F" w:rsidRDefault="00EA52D9" w:rsidP="00EA52D9">
            <w:pPr>
              <w:spacing w:after="0" w:line="240" w:lineRule="auto"/>
              <w:ind w:left="0" w:right="64" w:firstLine="0"/>
              <w:rPr>
                <w:sz w:val="22"/>
              </w:rPr>
            </w:pPr>
            <w:r w:rsidRPr="00560E1F">
              <w:rPr>
                <w:sz w:val="22"/>
              </w:rPr>
              <w:t xml:space="preserve">para linguísticos das falas (timbre e tom de voz, pausas e hesitações, entonação </w:t>
            </w:r>
            <w:r w:rsidRPr="00560E1F">
              <w:rPr>
                <w:sz w:val="22"/>
              </w:rPr>
              <w:tab/>
              <w:t xml:space="preserve">e </w:t>
            </w:r>
          </w:p>
          <w:p w14:paraId="258E21B6" w14:textId="77777777" w:rsidR="00EA52D9" w:rsidRPr="00560E1F" w:rsidRDefault="00EA52D9" w:rsidP="00EA52D9">
            <w:pPr>
              <w:spacing w:after="0" w:line="240" w:lineRule="auto"/>
              <w:ind w:left="110" w:firstLine="0"/>
              <w:rPr>
                <w:sz w:val="22"/>
              </w:rPr>
            </w:pPr>
            <w:r w:rsidRPr="00560E1F">
              <w:rPr>
                <w:sz w:val="22"/>
              </w:rPr>
              <w:t xml:space="preserve">expressividade, </w:t>
            </w:r>
          </w:p>
          <w:p w14:paraId="58AFFA1D" w14:textId="77777777" w:rsidR="00EA52D9" w:rsidRPr="00560E1F" w:rsidRDefault="00EA52D9" w:rsidP="00EA52D9">
            <w:pPr>
              <w:tabs>
                <w:tab w:val="center" w:pos="698"/>
                <w:tab w:val="center" w:pos="2097"/>
              </w:tabs>
              <w:spacing w:after="0" w:line="240" w:lineRule="auto"/>
              <w:ind w:left="0" w:firstLine="0"/>
              <w:rPr>
                <w:sz w:val="22"/>
              </w:rPr>
            </w:pPr>
            <w:r w:rsidRPr="00560E1F">
              <w:rPr>
                <w:rFonts w:ascii="Calibri" w:eastAsia="Calibri" w:hAnsi="Calibri" w:cs="Calibri"/>
                <w:sz w:val="22"/>
              </w:rPr>
              <w:tab/>
            </w:r>
            <w:r w:rsidRPr="00560E1F">
              <w:rPr>
                <w:sz w:val="22"/>
              </w:rPr>
              <w:t xml:space="preserve">variedades </w:t>
            </w:r>
            <w:r w:rsidRPr="00560E1F">
              <w:rPr>
                <w:sz w:val="22"/>
              </w:rPr>
              <w:tab/>
              <w:t xml:space="preserve">e </w:t>
            </w:r>
          </w:p>
          <w:p w14:paraId="721B10CF" w14:textId="77777777" w:rsidR="00EA52D9" w:rsidRPr="00560E1F" w:rsidRDefault="00EA52D9" w:rsidP="00EA52D9">
            <w:pPr>
              <w:spacing w:after="0" w:line="240" w:lineRule="auto"/>
              <w:ind w:left="0" w:right="64" w:firstLine="0"/>
              <w:rPr>
                <w:sz w:val="22"/>
              </w:rPr>
            </w:pPr>
            <w:r w:rsidRPr="00560E1F">
              <w:rPr>
                <w:sz w:val="22"/>
              </w:rPr>
              <w:t xml:space="preserve">registros linguísticos), </w:t>
            </w:r>
            <w:r w:rsidRPr="00560E1F">
              <w:rPr>
                <w:sz w:val="22"/>
              </w:rPr>
              <w:tab/>
              <w:t xml:space="preserve">os gestos </w:t>
            </w:r>
            <w:r w:rsidRPr="00560E1F">
              <w:rPr>
                <w:sz w:val="22"/>
              </w:rPr>
              <w:tab/>
              <w:t xml:space="preserve">e os deslocamentos no espaço cênico, o figurino </w:t>
            </w:r>
            <w:r w:rsidRPr="00560E1F">
              <w:rPr>
                <w:sz w:val="22"/>
              </w:rPr>
              <w:tab/>
              <w:t xml:space="preserve">e a maquiagem </w:t>
            </w:r>
            <w:r w:rsidRPr="00560E1F">
              <w:rPr>
                <w:sz w:val="22"/>
              </w:rPr>
              <w:tab/>
              <w:t xml:space="preserve">e elaborando </w:t>
            </w:r>
            <w:r w:rsidRPr="00560E1F">
              <w:rPr>
                <w:sz w:val="22"/>
              </w:rPr>
              <w:tab/>
              <w:t xml:space="preserve">as rubricas indicadas pelo autor por meio do cenário, da trilha sonora e da exploração dos modos de interpretação.  </w:t>
            </w:r>
          </w:p>
        </w:tc>
        <w:tc>
          <w:tcPr>
            <w:tcW w:w="2405" w:type="dxa"/>
            <w:tcBorders>
              <w:top w:val="single" w:sz="4" w:space="0" w:color="000000"/>
              <w:left w:val="single" w:sz="4" w:space="0" w:color="000000"/>
              <w:bottom w:val="single" w:sz="4" w:space="0" w:color="000000"/>
              <w:right w:val="single" w:sz="6" w:space="0" w:color="000000"/>
            </w:tcBorders>
          </w:tcPr>
          <w:p w14:paraId="1360D315" w14:textId="77777777" w:rsidR="00EA52D9" w:rsidRPr="00EA52D9" w:rsidRDefault="00EA52D9" w:rsidP="00EA52D9">
            <w:pPr>
              <w:spacing w:after="0" w:line="259" w:lineRule="auto"/>
              <w:ind w:left="108" w:firstLine="0"/>
              <w:jc w:val="left"/>
            </w:pPr>
            <w:r w:rsidRPr="00EA52D9">
              <w:t xml:space="preserve"> </w:t>
            </w:r>
          </w:p>
        </w:tc>
        <w:tc>
          <w:tcPr>
            <w:tcW w:w="3870" w:type="dxa"/>
            <w:tcBorders>
              <w:top w:val="single" w:sz="4" w:space="0" w:color="000000"/>
              <w:left w:val="single" w:sz="4" w:space="0" w:color="000000"/>
              <w:bottom w:val="single" w:sz="4" w:space="0" w:color="000000"/>
              <w:right w:val="single" w:sz="6" w:space="0" w:color="000000"/>
            </w:tcBorders>
          </w:tcPr>
          <w:p w14:paraId="048E861A" w14:textId="77777777" w:rsidR="00EA52D9" w:rsidRPr="00EA52D9" w:rsidRDefault="00EA52D9" w:rsidP="00EA52D9">
            <w:pPr>
              <w:spacing w:after="0" w:line="259" w:lineRule="auto"/>
              <w:ind w:left="108" w:firstLine="0"/>
              <w:jc w:val="left"/>
            </w:pPr>
          </w:p>
        </w:tc>
      </w:tr>
    </w:tbl>
    <w:p w14:paraId="2F712854" w14:textId="77777777" w:rsidR="00EA52D9" w:rsidRPr="00EA52D9" w:rsidRDefault="00EA52D9" w:rsidP="00EA52D9">
      <w:pPr>
        <w:spacing w:after="0" w:line="259" w:lineRule="auto"/>
        <w:ind w:left="-1440" w:right="10466" w:firstLine="0"/>
        <w:jc w:val="left"/>
      </w:pPr>
    </w:p>
    <w:tbl>
      <w:tblPr>
        <w:tblStyle w:val="TableGrid51"/>
        <w:tblW w:w="15252" w:type="dxa"/>
        <w:tblInd w:w="-1085" w:type="dxa"/>
        <w:tblCellMar>
          <w:top w:w="55" w:type="dxa"/>
          <w:right w:w="36" w:type="dxa"/>
        </w:tblCellMar>
        <w:tblLook w:val="04A0" w:firstRow="1" w:lastRow="0" w:firstColumn="1" w:lastColumn="0" w:noHBand="0" w:noVBand="1"/>
      </w:tblPr>
      <w:tblGrid>
        <w:gridCol w:w="992"/>
        <w:gridCol w:w="1694"/>
        <w:gridCol w:w="1843"/>
        <w:gridCol w:w="1358"/>
        <w:gridCol w:w="626"/>
        <w:gridCol w:w="2268"/>
        <w:gridCol w:w="2405"/>
        <w:gridCol w:w="4066"/>
      </w:tblGrid>
      <w:tr w:rsidR="00EA52D9" w:rsidRPr="00EA52D9" w14:paraId="3E271E56" w14:textId="77777777" w:rsidTr="00EA52D9">
        <w:trPr>
          <w:trHeight w:val="6601"/>
        </w:trPr>
        <w:tc>
          <w:tcPr>
            <w:tcW w:w="992" w:type="dxa"/>
            <w:tcBorders>
              <w:top w:val="single" w:sz="6" w:space="0" w:color="000000"/>
              <w:left w:val="single" w:sz="6" w:space="0" w:color="000000"/>
              <w:bottom w:val="single" w:sz="6" w:space="0" w:color="000000"/>
              <w:right w:val="single" w:sz="6" w:space="0" w:color="000000"/>
            </w:tcBorders>
          </w:tcPr>
          <w:p w14:paraId="2324E45A" w14:textId="77777777" w:rsidR="00EA52D9" w:rsidRPr="00EA52D9" w:rsidRDefault="00EA52D9" w:rsidP="00EA52D9">
            <w:pPr>
              <w:spacing w:after="0" w:line="259" w:lineRule="auto"/>
              <w:ind w:left="110"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59590F42" w14:textId="77777777" w:rsidR="00EA52D9" w:rsidRPr="00EA52D9" w:rsidRDefault="00EA52D9" w:rsidP="00EA52D9">
            <w:pPr>
              <w:spacing w:after="0" w:line="259" w:lineRule="auto"/>
              <w:ind w:left="108"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48AB4A84" w14:textId="77777777" w:rsidR="00EA52D9" w:rsidRPr="00EA52D9" w:rsidRDefault="00EA52D9" w:rsidP="00EA52D9">
            <w:pPr>
              <w:spacing w:after="0" w:line="259" w:lineRule="auto"/>
              <w:ind w:left="110" w:firstLine="0"/>
              <w:jc w:val="left"/>
            </w:pPr>
            <w:r w:rsidRPr="00EA52D9">
              <w:t xml:space="preserve">Oralidade </w:t>
            </w:r>
          </w:p>
        </w:tc>
        <w:tc>
          <w:tcPr>
            <w:tcW w:w="1358" w:type="dxa"/>
            <w:tcBorders>
              <w:top w:val="single" w:sz="6" w:space="0" w:color="000000"/>
              <w:left w:val="single" w:sz="6" w:space="0" w:color="000000"/>
              <w:bottom w:val="single" w:sz="6" w:space="0" w:color="000000"/>
              <w:right w:val="nil"/>
            </w:tcBorders>
          </w:tcPr>
          <w:p w14:paraId="6E56873D" w14:textId="77777777" w:rsidR="00EA52D9" w:rsidRPr="00EA52D9" w:rsidRDefault="00EA52D9" w:rsidP="00EA52D9">
            <w:pPr>
              <w:spacing w:after="0"/>
              <w:ind w:left="108" w:firstLine="0"/>
              <w:jc w:val="left"/>
            </w:pPr>
            <w:r w:rsidRPr="00EA52D9">
              <w:t xml:space="preserve">Produção textos </w:t>
            </w:r>
          </w:p>
          <w:p w14:paraId="088F0E79" w14:textId="77777777" w:rsidR="00EA52D9" w:rsidRPr="00EA52D9" w:rsidRDefault="00EA52D9" w:rsidP="00EA52D9">
            <w:pPr>
              <w:spacing w:after="0" w:line="259" w:lineRule="auto"/>
              <w:ind w:left="108" w:firstLine="0"/>
            </w:pPr>
            <w:r w:rsidRPr="00EA52D9">
              <w:t xml:space="preserve">Oralização </w:t>
            </w:r>
          </w:p>
        </w:tc>
        <w:tc>
          <w:tcPr>
            <w:tcW w:w="626" w:type="dxa"/>
            <w:tcBorders>
              <w:top w:val="single" w:sz="6" w:space="0" w:color="000000"/>
              <w:left w:val="nil"/>
              <w:bottom w:val="single" w:sz="6" w:space="0" w:color="000000"/>
              <w:right w:val="single" w:sz="6" w:space="0" w:color="000000"/>
            </w:tcBorders>
          </w:tcPr>
          <w:p w14:paraId="732AED3A" w14:textId="77777777" w:rsidR="00EA52D9" w:rsidRPr="00EA52D9" w:rsidRDefault="00EA52D9" w:rsidP="00EA52D9">
            <w:pPr>
              <w:spacing w:after="0" w:line="259" w:lineRule="auto"/>
              <w:ind w:left="0" w:firstLine="254"/>
              <w:jc w:val="left"/>
            </w:pPr>
            <w:r w:rsidRPr="00EA52D9">
              <w:t xml:space="preserve">de orais </w:t>
            </w:r>
          </w:p>
        </w:tc>
        <w:tc>
          <w:tcPr>
            <w:tcW w:w="2268" w:type="dxa"/>
            <w:tcBorders>
              <w:top w:val="single" w:sz="6" w:space="0" w:color="000000"/>
              <w:left w:val="single" w:sz="6" w:space="0" w:color="000000"/>
              <w:bottom w:val="single" w:sz="6" w:space="0" w:color="000000"/>
              <w:right w:val="single" w:sz="4" w:space="0" w:color="000000"/>
            </w:tcBorders>
          </w:tcPr>
          <w:p w14:paraId="50DBCFE4" w14:textId="77777777" w:rsidR="00EA52D9" w:rsidRPr="00560E1F" w:rsidRDefault="00EA52D9" w:rsidP="00EA52D9">
            <w:pPr>
              <w:spacing w:after="0" w:line="240" w:lineRule="auto"/>
              <w:ind w:left="110" w:right="66" w:firstLine="0"/>
              <w:rPr>
                <w:sz w:val="22"/>
              </w:rPr>
            </w:pPr>
            <w:r w:rsidRPr="00560E1F">
              <w:rPr>
                <w:b/>
                <w:sz w:val="22"/>
              </w:rPr>
              <w:t xml:space="preserve">(EF69LP53) </w:t>
            </w:r>
            <w:r w:rsidRPr="00560E1F">
              <w:rPr>
                <w:sz w:val="22"/>
              </w:rPr>
              <w:t xml:space="preserve">Ler em voz alta textos literários diversos – como contos de amor, de humor, de suspense, de terror; crônicas </w:t>
            </w:r>
          </w:p>
          <w:p w14:paraId="1BC3478E" w14:textId="77777777" w:rsidR="00EA52D9" w:rsidRPr="00560E1F" w:rsidRDefault="00EA52D9" w:rsidP="00EA52D9">
            <w:pPr>
              <w:spacing w:after="0" w:line="240" w:lineRule="auto"/>
              <w:ind w:left="110" w:firstLine="0"/>
              <w:jc w:val="left"/>
              <w:rPr>
                <w:sz w:val="22"/>
              </w:rPr>
            </w:pPr>
            <w:r w:rsidRPr="00560E1F">
              <w:rPr>
                <w:sz w:val="22"/>
              </w:rPr>
              <w:t xml:space="preserve">líricas, </w:t>
            </w:r>
          </w:p>
          <w:p w14:paraId="2D9CD161" w14:textId="77777777" w:rsidR="00EA52D9" w:rsidRPr="00560E1F" w:rsidRDefault="00EA52D9" w:rsidP="00EA52D9">
            <w:pPr>
              <w:spacing w:after="0" w:line="240" w:lineRule="auto"/>
              <w:ind w:left="110" w:right="67" w:firstLine="0"/>
              <w:rPr>
                <w:sz w:val="22"/>
              </w:rPr>
            </w:pPr>
            <w:r w:rsidRPr="00560E1F">
              <w:rPr>
                <w:sz w:val="22"/>
              </w:rPr>
              <w:t xml:space="preserve">humorísticas, críticas; bem como leituras orais </w:t>
            </w:r>
          </w:p>
          <w:p w14:paraId="741931F4" w14:textId="77777777" w:rsidR="00EA52D9" w:rsidRPr="00560E1F" w:rsidRDefault="00EA52D9" w:rsidP="00EA52D9">
            <w:pPr>
              <w:spacing w:after="0" w:line="240" w:lineRule="auto"/>
              <w:ind w:left="110" w:firstLine="0"/>
              <w:jc w:val="left"/>
              <w:rPr>
                <w:sz w:val="22"/>
              </w:rPr>
            </w:pPr>
            <w:r w:rsidRPr="00560E1F">
              <w:rPr>
                <w:sz w:val="22"/>
              </w:rPr>
              <w:t xml:space="preserve">capituladas </w:t>
            </w:r>
          </w:p>
          <w:p w14:paraId="059E54EE" w14:textId="77777777" w:rsidR="00EA52D9" w:rsidRPr="00560E1F" w:rsidRDefault="00EA52D9" w:rsidP="00EA52D9">
            <w:pPr>
              <w:spacing w:after="0" w:line="240" w:lineRule="auto"/>
              <w:ind w:left="110" w:right="67" w:firstLine="0"/>
              <w:rPr>
                <w:sz w:val="22"/>
              </w:rPr>
            </w:pPr>
            <w:r w:rsidRPr="00560E1F">
              <w:rPr>
                <w:sz w:val="22"/>
              </w:rPr>
              <w:t xml:space="preserve">(compartilhadas ou não com o professor) de livros de maior extensão, como romances, narrativas de enigma, narrativas de aventura, </w:t>
            </w:r>
          </w:p>
          <w:p w14:paraId="262CE888" w14:textId="77777777" w:rsidR="00EA52D9" w:rsidRPr="00560E1F" w:rsidRDefault="00EA52D9" w:rsidP="00EA52D9">
            <w:pPr>
              <w:tabs>
                <w:tab w:val="center" w:pos="578"/>
                <w:tab w:val="center" w:pos="1764"/>
              </w:tabs>
              <w:spacing w:after="0" w:line="240" w:lineRule="auto"/>
              <w:ind w:left="0" w:firstLine="0"/>
              <w:rPr>
                <w:sz w:val="22"/>
              </w:rPr>
            </w:pPr>
            <w:r w:rsidRPr="00560E1F">
              <w:rPr>
                <w:rFonts w:ascii="Calibri" w:eastAsia="Calibri" w:hAnsi="Calibri" w:cs="Calibri"/>
                <w:sz w:val="22"/>
              </w:rPr>
              <w:tab/>
            </w:r>
            <w:r w:rsidRPr="00560E1F">
              <w:rPr>
                <w:sz w:val="22"/>
              </w:rPr>
              <w:t xml:space="preserve">literatura </w:t>
            </w:r>
            <w:r w:rsidRPr="00560E1F">
              <w:rPr>
                <w:sz w:val="22"/>
              </w:rPr>
              <w:tab/>
              <w:t>infanto-</w:t>
            </w:r>
          </w:p>
          <w:p w14:paraId="23E17A7B" w14:textId="77777777" w:rsidR="00EA52D9" w:rsidRPr="00560E1F" w:rsidRDefault="00EA52D9" w:rsidP="00EA52D9">
            <w:pPr>
              <w:tabs>
                <w:tab w:val="center" w:pos="483"/>
                <w:tab w:val="center" w:pos="2095"/>
              </w:tabs>
              <w:spacing w:after="0" w:line="240" w:lineRule="auto"/>
              <w:ind w:left="0" w:firstLine="0"/>
              <w:rPr>
                <w:sz w:val="22"/>
              </w:rPr>
            </w:pPr>
            <w:r w:rsidRPr="00560E1F">
              <w:rPr>
                <w:rFonts w:ascii="Calibri" w:eastAsia="Calibri" w:hAnsi="Calibri" w:cs="Calibri"/>
                <w:sz w:val="22"/>
              </w:rPr>
              <w:tab/>
            </w:r>
            <w:r w:rsidRPr="00560E1F">
              <w:rPr>
                <w:sz w:val="22"/>
              </w:rPr>
              <w:t xml:space="preserve">juvenil, </w:t>
            </w:r>
            <w:r w:rsidRPr="00560E1F">
              <w:rPr>
                <w:sz w:val="22"/>
              </w:rPr>
              <w:tab/>
              <w:t xml:space="preserve">– </w:t>
            </w:r>
          </w:p>
          <w:p w14:paraId="1C2488B1" w14:textId="77777777" w:rsidR="00EA52D9" w:rsidRPr="00560E1F" w:rsidRDefault="00EA52D9" w:rsidP="00EA52D9">
            <w:pPr>
              <w:spacing w:after="0" w:line="240" w:lineRule="auto"/>
              <w:ind w:left="110" w:right="66" w:firstLine="0"/>
              <w:rPr>
                <w:sz w:val="22"/>
              </w:rPr>
            </w:pPr>
            <w:r w:rsidRPr="00560E1F">
              <w:rPr>
                <w:sz w:val="22"/>
              </w:rPr>
              <w:t xml:space="preserve">contar/recontar histórias tanto da tradição oral </w:t>
            </w:r>
          </w:p>
          <w:p w14:paraId="409CB722" w14:textId="77777777" w:rsidR="00EA52D9" w:rsidRPr="00560E1F" w:rsidRDefault="00EA52D9" w:rsidP="00EA52D9">
            <w:pPr>
              <w:spacing w:after="0" w:line="240" w:lineRule="auto"/>
              <w:ind w:left="0" w:right="64" w:firstLine="0"/>
              <w:rPr>
                <w:sz w:val="22"/>
              </w:rPr>
            </w:pPr>
            <w:r w:rsidRPr="00560E1F">
              <w:rPr>
                <w:sz w:val="22"/>
              </w:rPr>
              <w:t xml:space="preserve">(causos, contos de esperteza, contos de animais, contos de amor, contos de encantamento, piadas, dentre outros) </w:t>
            </w:r>
            <w:r w:rsidRPr="00560E1F">
              <w:rPr>
                <w:sz w:val="22"/>
              </w:rPr>
              <w:lastRenderedPageBreak/>
              <w:t xml:space="preserve">quanto da tradição literária escrita, </w:t>
            </w:r>
          </w:p>
          <w:p w14:paraId="572A5C1B" w14:textId="77777777" w:rsidR="00EA52D9" w:rsidRPr="00560E1F" w:rsidRDefault="00EA52D9" w:rsidP="00EA52D9">
            <w:pPr>
              <w:spacing w:after="0" w:line="240" w:lineRule="auto"/>
              <w:ind w:left="0" w:right="64" w:firstLine="0"/>
              <w:rPr>
                <w:sz w:val="22"/>
              </w:rPr>
            </w:pPr>
            <w:r w:rsidRPr="00560E1F">
              <w:rPr>
                <w:sz w:val="22"/>
              </w:rPr>
              <w:t xml:space="preserve">expressando a compreensão e interpretação do texto por meio de uma leitura ou fala expressiva e fluente, que respeite o ritmo, as pausas, as hesitações, a </w:t>
            </w:r>
          </w:p>
          <w:p w14:paraId="0F1C5FF6" w14:textId="77777777" w:rsidR="00EA52D9" w:rsidRPr="00560E1F" w:rsidRDefault="00EA52D9" w:rsidP="00EA52D9">
            <w:pPr>
              <w:spacing w:after="0" w:line="240" w:lineRule="auto"/>
              <w:ind w:left="0" w:right="64" w:firstLine="0"/>
              <w:rPr>
                <w:sz w:val="22"/>
              </w:rPr>
            </w:pPr>
            <w:r w:rsidRPr="00560E1F">
              <w:rPr>
                <w:sz w:val="22"/>
              </w:rPr>
              <w:t xml:space="preserve">entonação indicados tanto pela pontuação quanto por outros recursos gráfico editoriais, como negritos, itálicos, caixa-alta, ilustrações, etc., gravando essa leitura ou esse conto/reconto, seja para análise posterior, seja para produção de </w:t>
            </w:r>
            <w:proofErr w:type="spellStart"/>
            <w:r w:rsidRPr="00560E1F">
              <w:rPr>
                <w:sz w:val="22"/>
              </w:rPr>
              <w:t>audiobooks</w:t>
            </w:r>
            <w:proofErr w:type="spellEnd"/>
            <w:r w:rsidRPr="00560E1F">
              <w:rPr>
                <w:sz w:val="22"/>
              </w:rPr>
              <w:t xml:space="preserve"> de textos literários diversos ou de podcasts de leituras dramáticas com ou sem efeitos especiais e ler e/ou declamar poemas diversos, tanto de forma livre quanto de forma fixa (como </w:t>
            </w:r>
            <w:r w:rsidRPr="00560E1F">
              <w:rPr>
                <w:sz w:val="22"/>
              </w:rPr>
              <w:lastRenderedPageBreak/>
              <w:t xml:space="preserve">quadras, sonetos, liras, haicais etc.), empregando os </w:t>
            </w:r>
          </w:p>
          <w:p w14:paraId="4E9A2646" w14:textId="77777777" w:rsidR="00EA52D9" w:rsidRPr="00560E1F" w:rsidRDefault="00EA52D9" w:rsidP="00EA52D9">
            <w:pPr>
              <w:spacing w:after="0" w:line="240" w:lineRule="auto"/>
              <w:ind w:left="2" w:firstLine="0"/>
              <w:rPr>
                <w:sz w:val="22"/>
              </w:rPr>
            </w:pPr>
            <w:r w:rsidRPr="00560E1F">
              <w:rPr>
                <w:sz w:val="22"/>
              </w:rPr>
              <w:t xml:space="preserve">recursos linguísticos, para linguísticos e </w:t>
            </w:r>
            <w:proofErr w:type="spellStart"/>
            <w:r w:rsidRPr="00560E1F">
              <w:rPr>
                <w:sz w:val="22"/>
              </w:rPr>
              <w:t>cinésicos</w:t>
            </w:r>
            <w:proofErr w:type="spellEnd"/>
            <w:r w:rsidRPr="00560E1F">
              <w:rPr>
                <w:sz w:val="22"/>
              </w:rPr>
              <w:t xml:space="preserve"> necessários aos efeitos de sentido pretendidos, como o ritmo e a entonação, o emprego de pausas </w:t>
            </w:r>
            <w:r w:rsidRPr="00560E1F">
              <w:rPr>
                <w:sz w:val="22"/>
              </w:rPr>
              <w:tab/>
              <w:t xml:space="preserve">e prolongamentos, o tom e o timbre vocais, bem como eventuais recursos de gestualidade e pantomima que convenham ao gênero poético e à situação de </w:t>
            </w:r>
          </w:p>
          <w:p w14:paraId="0ABB3754" w14:textId="77777777" w:rsidR="00EA52D9" w:rsidRPr="00560E1F" w:rsidRDefault="00EA52D9" w:rsidP="00EA52D9">
            <w:pPr>
              <w:spacing w:after="0" w:line="240" w:lineRule="auto"/>
              <w:ind w:left="110" w:firstLine="0"/>
              <w:rPr>
                <w:sz w:val="22"/>
              </w:rPr>
            </w:pPr>
            <w:r w:rsidRPr="00560E1F">
              <w:rPr>
                <w:sz w:val="22"/>
              </w:rPr>
              <w:t>compartilhamento em questão.</w:t>
            </w:r>
          </w:p>
        </w:tc>
        <w:tc>
          <w:tcPr>
            <w:tcW w:w="2405" w:type="dxa"/>
            <w:tcBorders>
              <w:top w:val="single" w:sz="4" w:space="0" w:color="000000"/>
              <w:left w:val="single" w:sz="4" w:space="0" w:color="000000"/>
              <w:bottom w:val="single" w:sz="4" w:space="0" w:color="000000"/>
              <w:right w:val="single" w:sz="4" w:space="0" w:color="000000"/>
            </w:tcBorders>
          </w:tcPr>
          <w:p w14:paraId="4B465A92" w14:textId="77777777" w:rsidR="00EA52D9" w:rsidRPr="00560E1F" w:rsidRDefault="00EA52D9" w:rsidP="00EA52D9">
            <w:pPr>
              <w:spacing w:after="0" w:line="360" w:lineRule="auto"/>
              <w:ind w:left="108" w:right="69" w:firstLine="0"/>
              <w:rPr>
                <w:sz w:val="22"/>
              </w:rPr>
            </w:pPr>
            <w:r w:rsidRPr="00560E1F">
              <w:rPr>
                <w:b/>
                <w:sz w:val="22"/>
              </w:rPr>
              <w:lastRenderedPageBreak/>
              <w:t xml:space="preserve">(EF69LP53RS-1) </w:t>
            </w:r>
            <w:r w:rsidRPr="00560E1F">
              <w:rPr>
                <w:sz w:val="22"/>
              </w:rPr>
              <w:t xml:space="preserve">Ler textos de diversos gêneros oralmente, utilizando-se de recursos </w:t>
            </w:r>
          </w:p>
          <w:p w14:paraId="650D70B3" w14:textId="77777777" w:rsidR="00EA52D9" w:rsidRPr="00560E1F" w:rsidRDefault="00EA52D9" w:rsidP="00EA52D9">
            <w:pPr>
              <w:spacing w:after="0" w:line="364" w:lineRule="auto"/>
              <w:ind w:left="108" w:right="69" w:firstLine="0"/>
              <w:rPr>
                <w:sz w:val="22"/>
              </w:rPr>
            </w:pPr>
            <w:r w:rsidRPr="00560E1F">
              <w:rPr>
                <w:sz w:val="22"/>
              </w:rPr>
              <w:t xml:space="preserve">linguísticos, como a pontuação e as figuras </w:t>
            </w:r>
            <w:r w:rsidRPr="00560E1F">
              <w:rPr>
                <w:sz w:val="22"/>
              </w:rPr>
              <w:tab/>
              <w:t xml:space="preserve">de linguagem, para compreender a funcionalidade da língua em suas </w:t>
            </w:r>
          </w:p>
          <w:p w14:paraId="4FA95ED0" w14:textId="77777777" w:rsidR="00EA52D9" w:rsidRPr="00560E1F" w:rsidRDefault="00EA52D9" w:rsidP="00EA52D9">
            <w:pPr>
              <w:spacing w:after="0" w:line="259" w:lineRule="auto"/>
              <w:ind w:left="108" w:right="69" w:firstLine="0"/>
              <w:rPr>
                <w:sz w:val="22"/>
              </w:rPr>
            </w:pPr>
            <w:r w:rsidRPr="00560E1F">
              <w:rPr>
                <w:sz w:val="22"/>
              </w:rPr>
              <w:t xml:space="preserve">diferentes expressões, desenvolvendo os recursos próprios da linguagem oral, como a pronúncia das palavras e suas variações e a entonação, de acordo com a situação textual apresentada.  </w:t>
            </w:r>
          </w:p>
        </w:tc>
        <w:tc>
          <w:tcPr>
            <w:tcW w:w="4066" w:type="dxa"/>
            <w:tcBorders>
              <w:top w:val="single" w:sz="4" w:space="0" w:color="000000"/>
              <w:left w:val="single" w:sz="4" w:space="0" w:color="000000"/>
              <w:bottom w:val="single" w:sz="4" w:space="0" w:color="000000"/>
              <w:right w:val="single" w:sz="4" w:space="0" w:color="000000"/>
            </w:tcBorders>
          </w:tcPr>
          <w:p w14:paraId="2FA73EF6" w14:textId="77777777" w:rsidR="00EA52D9" w:rsidRPr="00EA52D9" w:rsidRDefault="00EA52D9" w:rsidP="00EA52D9">
            <w:pPr>
              <w:spacing w:after="0" w:line="360" w:lineRule="auto"/>
              <w:ind w:left="108" w:right="69" w:firstLine="0"/>
              <w:rPr>
                <w:b/>
              </w:rPr>
            </w:pPr>
          </w:p>
        </w:tc>
      </w:tr>
    </w:tbl>
    <w:p w14:paraId="7DC3A134" w14:textId="77777777" w:rsidR="00EA52D9" w:rsidRPr="00EA52D9" w:rsidRDefault="00EA52D9" w:rsidP="00EA52D9">
      <w:pPr>
        <w:spacing w:after="0" w:line="259" w:lineRule="auto"/>
        <w:ind w:left="-1440" w:right="10466" w:firstLine="0"/>
        <w:jc w:val="left"/>
      </w:pPr>
    </w:p>
    <w:p w14:paraId="550C5188" w14:textId="77777777" w:rsidR="00EA52D9" w:rsidRPr="00EA52D9" w:rsidRDefault="00EA52D9" w:rsidP="00EA52D9">
      <w:pPr>
        <w:spacing w:after="0" w:line="259" w:lineRule="auto"/>
        <w:ind w:left="-1440" w:right="10466" w:firstLine="0"/>
        <w:jc w:val="left"/>
      </w:pPr>
    </w:p>
    <w:p w14:paraId="54A0C22B" w14:textId="77777777" w:rsidR="00EA52D9" w:rsidRPr="00EA52D9" w:rsidRDefault="00EA52D9" w:rsidP="00EA52D9">
      <w:pPr>
        <w:spacing w:after="0" w:line="259" w:lineRule="auto"/>
        <w:ind w:left="-1440" w:right="10466" w:firstLine="0"/>
        <w:jc w:val="left"/>
      </w:pPr>
    </w:p>
    <w:tbl>
      <w:tblPr>
        <w:tblStyle w:val="TableGrid51"/>
        <w:tblW w:w="15056" w:type="dxa"/>
        <w:tblInd w:w="-1085" w:type="dxa"/>
        <w:tblCellMar>
          <w:top w:w="57" w:type="dxa"/>
          <w:left w:w="108" w:type="dxa"/>
          <w:right w:w="39" w:type="dxa"/>
        </w:tblCellMar>
        <w:tblLook w:val="04A0" w:firstRow="1" w:lastRow="0" w:firstColumn="1" w:lastColumn="0" w:noHBand="0" w:noVBand="1"/>
      </w:tblPr>
      <w:tblGrid>
        <w:gridCol w:w="991"/>
        <w:gridCol w:w="1694"/>
        <w:gridCol w:w="1843"/>
        <w:gridCol w:w="1985"/>
        <w:gridCol w:w="2268"/>
        <w:gridCol w:w="2405"/>
        <w:gridCol w:w="3870"/>
      </w:tblGrid>
      <w:tr w:rsidR="00EA52D9" w:rsidRPr="00EA52D9" w14:paraId="33712AED" w14:textId="77777777" w:rsidTr="00EA52D9">
        <w:trPr>
          <w:trHeight w:val="6882"/>
        </w:trPr>
        <w:tc>
          <w:tcPr>
            <w:tcW w:w="991" w:type="dxa"/>
            <w:tcBorders>
              <w:top w:val="single" w:sz="6" w:space="0" w:color="000000"/>
              <w:left w:val="single" w:sz="6" w:space="0" w:color="000000"/>
              <w:bottom w:val="single" w:sz="6" w:space="0" w:color="000000"/>
              <w:right w:val="single" w:sz="6" w:space="0" w:color="000000"/>
            </w:tcBorders>
          </w:tcPr>
          <w:p w14:paraId="3645DDD0" w14:textId="77777777" w:rsidR="00EA52D9" w:rsidRPr="00EA52D9" w:rsidRDefault="00EA52D9" w:rsidP="00EA52D9">
            <w:pPr>
              <w:spacing w:after="0" w:line="259" w:lineRule="auto"/>
              <w:ind w:left="2" w:firstLine="0"/>
              <w:jc w:val="left"/>
            </w:pPr>
            <w:r w:rsidRPr="00EA52D9">
              <w:rPr>
                <w:b/>
                <w:color w:val="C00000"/>
              </w:rPr>
              <w:lastRenderedPageBreak/>
              <w:t xml:space="preserve"> </w:t>
            </w:r>
          </w:p>
        </w:tc>
        <w:tc>
          <w:tcPr>
            <w:tcW w:w="1694" w:type="dxa"/>
            <w:tcBorders>
              <w:top w:val="single" w:sz="6" w:space="0" w:color="000000"/>
              <w:left w:val="single" w:sz="6" w:space="0" w:color="000000"/>
              <w:bottom w:val="single" w:sz="6" w:space="0" w:color="000000"/>
              <w:right w:val="single" w:sz="6" w:space="0" w:color="000000"/>
            </w:tcBorders>
          </w:tcPr>
          <w:p w14:paraId="315B4782"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5D322FE" w14:textId="77777777" w:rsidR="00EA52D9" w:rsidRPr="00EA52D9" w:rsidRDefault="00EA52D9" w:rsidP="00EA52D9">
            <w:pPr>
              <w:spacing w:after="0" w:line="359" w:lineRule="auto"/>
              <w:ind w:left="2" w:firstLine="0"/>
              <w:jc w:val="left"/>
            </w:pPr>
            <w:r w:rsidRPr="00EA52D9">
              <w:t>Análise linguística/sem</w:t>
            </w:r>
          </w:p>
          <w:p w14:paraId="5FF218CD"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5AE68F5" w14:textId="77777777" w:rsidR="00EA52D9" w:rsidRPr="00EA52D9" w:rsidRDefault="00EA52D9" w:rsidP="00EA52D9">
            <w:pPr>
              <w:spacing w:after="0" w:line="374" w:lineRule="auto"/>
              <w:ind w:left="0" w:firstLine="0"/>
              <w:jc w:val="left"/>
            </w:pPr>
            <w:r w:rsidRPr="00EA52D9">
              <w:t xml:space="preserve">Recursos linguísticos </w:t>
            </w:r>
            <w:r w:rsidRPr="00EA52D9">
              <w:tab/>
              <w:t xml:space="preserve">e semióticos que operam </w:t>
            </w:r>
            <w:r w:rsidRPr="00EA52D9">
              <w:tab/>
              <w:t xml:space="preserve">nos </w:t>
            </w:r>
          </w:p>
          <w:p w14:paraId="6EFD5BD6" w14:textId="77777777" w:rsidR="00EA52D9" w:rsidRPr="00EA52D9" w:rsidRDefault="00EA52D9" w:rsidP="00EA52D9">
            <w:pPr>
              <w:spacing w:after="19"/>
              <w:ind w:left="0" w:firstLine="0"/>
              <w:jc w:val="left"/>
            </w:pPr>
            <w:r w:rsidRPr="00EA52D9">
              <w:t xml:space="preserve">textos pertencentes </w:t>
            </w:r>
          </w:p>
          <w:p w14:paraId="08B922F9" w14:textId="77777777" w:rsidR="00EA52D9" w:rsidRPr="00EA52D9" w:rsidRDefault="00EA52D9" w:rsidP="00EA52D9">
            <w:pPr>
              <w:tabs>
                <w:tab w:val="center" w:pos="194"/>
                <w:tab w:val="center" w:pos="1338"/>
              </w:tabs>
              <w:spacing w:after="125" w:line="259" w:lineRule="auto"/>
              <w:ind w:left="0" w:firstLine="0"/>
              <w:jc w:val="left"/>
            </w:pPr>
            <w:r w:rsidRPr="00EA52D9">
              <w:rPr>
                <w:rFonts w:ascii="Calibri" w:eastAsia="Calibri" w:hAnsi="Calibri" w:cs="Calibri"/>
                <w:sz w:val="22"/>
              </w:rPr>
              <w:tab/>
            </w:r>
            <w:r w:rsidRPr="00EA52D9">
              <w:t xml:space="preserve">aos </w:t>
            </w:r>
            <w:r w:rsidRPr="00EA52D9">
              <w:tab/>
              <w:t xml:space="preserve">gêneros </w:t>
            </w:r>
          </w:p>
          <w:p w14:paraId="417F523F" w14:textId="77777777" w:rsidR="00EA52D9" w:rsidRPr="00EA52D9" w:rsidRDefault="00EA52D9" w:rsidP="00EA52D9">
            <w:pPr>
              <w:spacing w:after="0" w:line="259" w:lineRule="auto"/>
              <w:ind w:left="0" w:firstLine="0"/>
              <w:jc w:val="left"/>
            </w:pPr>
            <w:r w:rsidRPr="00EA52D9">
              <w:t xml:space="preserve">literários </w:t>
            </w:r>
          </w:p>
        </w:tc>
        <w:tc>
          <w:tcPr>
            <w:tcW w:w="2268" w:type="dxa"/>
            <w:tcBorders>
              <w:top w:val="single" w:sz="6" w:space="0" w:color="000000"/>
              <w:left w:val="single" w:sz="6" w:space="0" w:color="000000"/>
              <w:bottom w:val="single" w:sz="6" w:space="0" w:color="000000"/>
              <w:right w:val="single" w:sz="4" w:space="0" w:color="000000"/>
            </w:tcBorders>
          </w:tcPr>
          <w:p w14:paraId="4C82FFAC" w14:textId="77777777" w:rsidR="00EA52D9" w:rsidRPr="00EA52D9" w:rsidRDefault="00EA52D9" w:rsidP="00EA52D9">
            <w:pPr>
              <w:spacing w:after="115" w:line="259" w:lineRule="auto"/>
              <w:ind w:left="2" w:firstLine="0"/>
              <w:jc w:val="left"/>
            </w:pPr>
            <w:r w:rsidRPr="00EA52D9">
              <w:rPr>
                <w:b/>
              </w:rPr>
              <w:t xml:space="preserve">(EF69LP54) </w:t>
            </w:r>
          </w:p>
          <w:p w14:paraId="58973995" w14:textId="77777777" w:rsidR="00EA52D9" w:rsidRPr="00EA52D9" w:rsidRDefault="00EA52D9" w:rsidP="00EA52D9">
            <w:pPr>
              <w:spacing w:after="0" w:line="240" w:lineRule="auto"/>
              <w:ind w:left="0" w:firstLine="0"/>
              <w:jc w:val="left"/>
              <w:rPr>
                <w:sz w:val="22"/>
              </w:rPr>
            </w:pPr>
            <w:r w:rsidRPr="00EA52D9">
              <w:rPr>
                <w:sz w:val="22"/>
              </w:rPr>
              <w:t xml:space="preserve">Analisar os efeitos de sentido decorrentes da interação entre os elementos linguísticos e os recursos para linguísticos e </w:t>
            </w:r>
            <w:proofErr w:type="spellStart"/>
            <w:r w:rsidRPr="00EA52D9">
              <w:rPr>
                <w:sz w:val="22"/>
              </w:rPr>
              <w:t>cinésicos</w:t>
            </w:r>
            <w:proofErr w:type="spellEnd"/>
            <w:r w:rsidRPr="00EA52D9">
              <w:rPr>
                <w:sz w:val="22"/>
              </w:rPr>
              <w:t xml:space="preserve">, como as variações no ritmo, as modulações no tom de voz, as pausas, as manipulações do estrato sonoro da linguagem, obtidos por meio da </w:t>
            </w:r>
            <w:proofErr w:type="spellStart"/>
            <w:r w:rsidRPr="00EA52D9">
              <w:rPr>
                <w:sz w:val="22"/>
              </w:rPr>
              <w:t>estrofação</w:t>
            </w:r>
            <w:proofErr w:type="spellEnd"/>
            <w:r w:rsidRPr="00EA52D9">
              <w:rPr>
                <w:sz w:val="22"/>
              </w:rPr>
              <w:t xml:space="preserve">, das rimas e de figuras de linguagem como as aliterações, as assonâncias, as onomatopeias, dentre outras, a postura corporal e a gestualidade, na declamação de poemas, apresentações musicais e teatrais, tanto em gêneros em prosa quanto nos </w:t>
            </w:r>
            <w:r w:rsidRPr="00EA52D9">
              <w:rPr>
                <w:sz w:val="22"/>
              </w:rPr>
              <w:lastRenderedPageBreak/>
              <w:t xml:space="preserve">gêneros poéticos, os efeitos de sentido decorrentes do emprego de figuras de linguagem, tais como comparação, metáfora, personificação, metonímia, hipérbole, eufemismo, ironia, paradoxo </w:t>
            </w:r>
            <w:r w:rsidRPr="00EA52D9">
              <w:rPr>
                <w:sz w:val="22"/>
              </w:rPr>
              <w:tab/>
              <w:t xml:space="preserve">e antítese </w:t>
            </w:r>
            <w:r w:rsidRPr="00EA52D9">
              <w:rPr>
                <w:sz w:val="22"/>
              </w:rPr>
              <w:tab/>
              <w:t xml:space="preserve">e os efeitos de sentido decorrentes do emprego de palavras e  expressões denotativas e conotativas(adjetivos, locuções adjetivas, orações subordinadas adjetivas etc.), que funcionam como modificadores, </w:t>
            </w:r>
          </w:p>
          <w:p w14:paraId="3C88E9A3" w14:textId="77777777" w:rsidR="00EA52D9" w:rsidRPr="00EA52D9" w:rsidRDefault="00EA52D9" w:rsidP="00EA52D9">
            <w:pPr>
              <w:spacing w:after="0" w:line="240" w:lineRule="auto"/>
              <w:ind w:left="0" w:right="103" w:firstLine="0"/>
              <w:rPr>
                <w:sz w:val="22"/>
              </w:rPr>
            </w:pPr>
            <w:r w:rsidRPr="00EA52D9">
              <w:rPr>
                <w:sz w:val="22"/>
              </w:rPr>
              <w:t xml:space="preserve">percebendo sua função na caracterização dos espaços, tempos, personagens e ações próprios de cada gênero narrativo. </w:t>
            </w:r>
          </w:p>
          <w:p w14:paraId="6B77EA41" w14:textId="77777777" w:rsidR="00EA52D9" w:rsidRPr="00EA52D9" w:rsidRDefault="00EA52D9" w:rsidP="00EA52D9">
            <w:pPr>
              <w:spacing w:after="0" w:line="259" w:lineRule="auto"/>
              <w:ind w:left="2" w:right="64" w:firstLine="0"/>
              <w:rPr>
                <w:sz w:val="22"/>
              </w:rPr>
            </w:pPr>
            <w:r w:rsidRPr="00EA52D9">
              <w:rPr>
                <w:sz w:val="22"/>
              </w:rPr>
              <w:t xml:space="preserve"> </w:t>
            </w:r>
          </w:p>
        </w:tc>
        <w:tc>
          <w:tcPr>
            <w:tcW w:w="2405" w:type="dxa"/>
            <w:tcBorders>
              <w:top w:val="single" w:sz="4" w:space="0" w:color="000000"/>
              <w:left w:val="single" w:sz="4" w:space="0" w:color="000000"/>
              <w:bottom w:val="single" w:sz="4" w:space="0" w:color="000000"/>
              <w:right w:val="single" w:sz="6" w:space="0" w:color="000000"/>
            </w:tcBorders>
          </w:tcPr>
          <w:p w14:paraId="7262A9DC" w14:textId="77777777" w:rsidR="00EA52D9" w:rsidRPr="00EA52D9" w:rsidRDefault="00EA52D9" w:rsidP="00EA52D9">
            <w:pPr>
              <w:spacing w:after="276" w:line="259" w:lineRule="auto"/>
              <w:ind w:left="0" w:firstLine="0"/>
              <w:jc w:val="left"/>
            </w:pPr>
            <w:r w:rsidRPr="00EA52D9">
              <w:lastRenderedPageBreak/>
              <w:t xml:space="preserve"> </w:t>
            </w:r>
          </w:p>
          <w:p w14:paraId="4E1B4CA4" w14:textId="77777777" w:rsidR="00EA52D9" w:rsidRPr="00EA52D9" w:rsidRDefault="00EA52D9" w:rsidP="00EA52D9">
            <w:pPr>
              <w:spacing w:after="0" w:line="259" w:lineRule="auto"/>
              <w:ind w:left="0" w:firstLine="0"/>
              <w:jc w:val="left"/>
            </w:pPr>
            <w:r w:rsidRPr="00EA52D9">
              <w:t xml:space="preserve"> </w:t>
            </w:r>
          </w:p>
        </w:tc>
        <w:tc>
          <w:tcPr>
            <w:tcW w:w="3870" w:type="dxa"/>
            <w:tcBorders>
              <w:top w:val="single" w:sz="4" w:space="0" w:color="000000"/>
              <w:left w:val="single" w:sz="4" w:space="0" w:color="000000"/>
              <w:bottom w:val="single" w:sz="4" w:space="0" w:color="000000"/>
              <w:right w:val="single" w:sz="6" w:space="0" w:color="000000"/>
            </w:tcBorders>
          </w:tcPr>
          <w:p w14:paraId="085802D4" w14:textId="77777777" w:rsidR="00EA52D9" w:rsidRPr="00EA52D9" w:rsidRDefault="00EA52D9" w:rsidP="00EA52D9">
            <w:pPr>
              <w:spacing w:after="276" w:line="259" w:lineRule="auto"/>
              <w:ind w:left="0" w:firstLine="0"/>
              <w:jc w:val="left"/>
            </w:pPr>
          </w:p>
        </w:tc>
      </w:tr>
    </w:tbl>
    <w:p w14:paraId="17888A83" w14:textId="77777777" w:rsidR="00EA52D9" w:rsidRPr="00EA52D9" w:rsidRDefault="00EA52D9" w:rsidP="00EA52D9">
      <w:pPr>
        <w:spacing w:after="0" w:line="259" w:lineRule="auto"/>
        <w:ind w:left="-1440" w:right="10466" w:firstLine="0"/>
        <w:jc w:val="left"/>
      </w:pPr>
    </w:p>
    <w:p w14:paraId="6C3670D8" w14:textId="77777777" w:rsidR="00EA52D9" w:rsidRPr="00EA52D9" w:rsidRDefault="00EA52D9" w:rsidP="00EA52D9">
      <w:pPr>
        <w:spacing w:after="0" w:line="259" w:lineRule="auto"/>
        <w:ind w:left="-1440" w:right="10466" w:firstLine="0"/>
        <w:jc w:val="left"/>
      </w:pPr>
    </w:p>
    <w:tbl>
      <w:tblPr>
        <w:tblStyle w:val="TableGrid51"/>
        <w:tblW w:w="15183" w:type="dxa"/>
        <w:tblInd w:w="-1085" w:type="dxa"/>
        <w:tblCellMar>
          <w:top w:w="55" w:type="dxa"/>
          <w:left w:w="108" w:type="dxa"/>
        </w:tblCellMar>
        <w:tblLook w:val="04A0" w:firstRow="1" w:lastRow="0" w:firstColumn="1" w:lastColumn="0" w:noHBand="0" w:noVBand="1"/>
      </w:tblPr>
      <w:tblGrid>
        <w:gridCol w:w="991"/>
        <w:gridCol w:w="1694"/>
        <w:gridCol w:w="1843"/>
        <w:gridCol w:w="1985"/>
        <w:gridCol w:w="2268"/>
        <w:gridCol w:w="2405"/>
        <w:gridCol w:w="3997"/>
      </w:tblGrid>
      <w:tr w:rsidR="00EA52D9" w:rsidRPr="00EA52D9" w14:paraId="575A1902" w14:textId="77777777" w:rsidTr="00EA52D9">
        <w:trPr>
          <w:trHeight w:val="7735"/>
        </w:trPr>
        <w:tc>
          <w:tcPr>
            <w:tcW w:w="991" w:type="dxa"/>
            <w:tcBorders>
              <w:top w:val="single" w:sz="6" w:space="0" w:color="000000"/>
              <w:left w:val="single" w:sz="6" w:space="0" w:color="000000"/>
              <w:bottom w:val="single" w:sz="6" w:space="0" w:color="000000"/>
              <w:right w:val="single" w:sz="6" w:space="0" w:color="000000"/>
            </w:tcBorders>
          </w:tcPr>
          <w:p w14:paraId="7F940394" w14:textId="77777777" w:rsidR="00EA52D9" w:rsidRPr="00EA52D9" w:rsidRDefault="00EA52D9" w:rsidP="00EA52D9">
            <w:pPr>
              <w:spacing w:after="0" w:line="259" w:lineRule="auto"/>
              <w:ind w:left="2"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6C5A415E"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D8AB60C" w14:textId="77777777" w:rsidR="00EA52D9" w:rsidRPr="00EA52D9" w:rsidRDefault="00EA52D9" w:rsidP="00EA52D9">
            <w:pPr>
              <w:spacing w:after="0"/>
              <w:ind w:left="2" w:firstLine="0"/>
              <w:jc w:val="left"/>
            </w:pPr>
            <w:r w:rsidRPr="00EA52D9">
              <w:t>Análise linguística/sem</w:t>
            </w:r>
          </w:p>
          <w:p w14:paraId="2D76D0CA"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42349479" w14:textId="77777777" w:rsidR="00EA52D9" w:rsidRPr="00EA52D9" w:rsidRDefault="00EA52D9" w:rsidP="00EA52D9">
            <w:pPr>
              <w:spacing w:after="0" w:line="259" w:lineRule="auto"/>
              <w:ind w:left="0" w:firstLine="0"/>
              <w:jc w:val="left"/>
            </w:pPr>
            <w:r w:rsidRPr="00EA52D9">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7630BD8C" w14:textId="77777777" w:rsidR="00EA52D9" w:rsidRPr="00EA52D9" w:rsidRDefault="00EA52D9" w:rsidP="00EA52D9">
            <w:pPr>
              <w:spacing w:after="117" w:line="259" w:lineRule="auto"/>
              <w:ind w:left="2" w:firstLine="0"/>
              <w:jc w:val="left"/>
            </w:pPr>
            <w:r w:rsidRPr="00EA52D9">
              <w:rPr>
                <w:b/>
              </w:rPr>
              <w:t xml:space="preserve">(EF69LP55) </w:t>
            </w:r>
          </w:p>
          <w:p w14:paraId="46E48AA9" w14:textId="77777777" w:rsidR="00EA52D9" w:rsidRPr="00EA52D9" w:rsidRDefault="00EA52D9" w:rsidP="00EA52D9">
            <w:pPr>
              <w:spacing w:after="2" w:line="360" w:lineRule="auto"/>
              <w:ind w:left="2" w:right="102" w:firstLine="0"/>
            </w:pPr>
            <w:r w:rsidRPr="00EA52D9">
              <w:t>Reconhecer as variedades da língua falada, o conceito de norma-</w:t>
            </w:r>
          </w:p>
          <w:p w14:paraId="48A85753" w14:textId="77777777" w:rsidR="00EA52D9" w:rsidRPr="00EA52D9" w:rsidRDefault="00EA52D9" w:rsidP="00EA52D9">
            <w:pPr>
              <w:spacing w:after="115" w:line="259" w:lineRule="auto"/>
              <w:ind w:left="2" w:firstLine="0"/>
            </w:pPr>
            <w:r w:rsidRPr="00EA52D9">
              <w:t xml:space="preserve">padrão e o de </w:t>
            </w:r>
          </w:p>
          <w:p w14:paraId="7D2AF480" w14:textId="77777777" w:rsidR="00EA52D9" w:rsidRPr="00EA52D9" w:rsidRDefault="00EA52D9" w:rsidP="00EA52D9">
            <w:pPr>
              <w:spacing w:after="0" w:line="259" w:lineRule="auto"/>
              <w:ind w:left="2" w:firstLine="0"/>
              <w:jc w:val="left"/>
            </w:pPr>
            <w:r w:rsidRPr="00EA52D9">
              <w:t xml:space="preserve">preconceito linguístico. </w:t>
            </w:r>
          </w:p>
        </w:tc>
        <w:tc>
          <w:tcPr>
            <w:tcW w:w="2405" w:type="dxa"/>
            <w:tcBorders>
              <w:top w:val="single" w:sz="2" w:space="0" w:color="FFFFFF"/>
              <w:left w:val="single" w:sz="6" w:space="0" w:color="000000"/>
              <w:bottom w:val="single" w:sz="4" w:space="0" w:color="000000"/>
              <w:right w:val="single" w:sz="6" w:space="0" w:color="000000"/>
            </w:tcBorders>
          </w:tcPr>
          <w:p w14:paraId="73F2BB2C" w14:textId="77777777" w:rsidR="00EA52D9" w:rsidRPr="00EA52D9" w:rsidRDefault="00EA52D9" w:rsidP="00EA52D9">
            <w:pPr>
              <w:spacing w:after="0" w:line="240" w:lineRule="auto"/>
              <w:ind w:left="2" w:right="102" w:firstLine="0"/>
              <w:rPr>
                <w:sz w:val="22"/>
              </w:rPr>
            </w:pPr>
            <w:r w:rsidRPr="00EA52D9">
              <w:rPr>
                <w:b/>
                <w:sz w:val="22"/>
              </w:rPr>
              <w:t xml:space="preserve">(EF69LP55RS-1) </w:t>
            </w:r>
            <w:r w:rsidRPr="00EA52D9">
              <w:rPr>
                <w:sz w:val="22"/>
              </w:rPr>
              <w:t>Reconhecer as variedades da língua falada, o conceito de norma-</w:t>
            </w:r>
          </w:p>
          <w:p w14:paraId="42037DBF" w14:textId="77777777" w:rsidR="00EA52D9" w:rsidRPr="00EA52D9" w:rsidRDefault="00EA52D9" w:rsidP="00EA52D9">
            <w:pPr>
              <w:tabs>
                <w:tab w:val="center" w:pos="376"/>
                <w:tab w:val="center" w:pos="1120"/>
                <w:tab w:val="center" w:pos="1557"/>
                <w:tab w:val="center" w:pos="2060"/>
              </w:tabs>
              <w:spacing w:after="0" w:line="240" w:lineRule="auto"/>
              <w:ind w:left="0" w:firstLine="0"/>
              <w:jc w:val="left"/>
              <w:rPr>
                <w:sz w:val="22"/>
              </w:rPr>
            </w:pPr>
            <w:r w:rsidRPr="00EA52D9">
              <w:rPr>
                <w:rFonts w:ascii="Calibri" w:eastAsia="Calibri" w:hAnsi="Calibri" w:cs="Calibri"/>
                <w:sz w:val="22"/>
              </w:rPr>
              <w:tab/>
            </w:r>
            <w:r w:rsidRPr="00EA52D9">
              <w:rPr>
                <w:sz w:val="22"/>
              </w:rPr>
              <w:t xml:space="preserve">padrão </w:t>
            </w:r>
            <w:r w:rsidRPr="00EA52D9">
              <w:rPr>
                <w:sz w:val="22"/>
              </w:rPr>
              <w:tab/>
              <w:t xml:space="preserve">e </w:t>
            </w:r>
            <w:r w:rsidRPr="00EA52D9">
              <w:rPr>
                <w:sz w:val="22"/>
              </w:rPr>
              <w:tab/>
              <w:t xml:space="preserve">o </w:t>
            </w:r>
            <w:r w:rsidRPr="00EA52D9">
              <w:rPr>
                <w:sz w:val="22"/>
              </w:rPr>
              <w:tab/>
              <w:t xml:space="preserve">de </w:t>
            </w:r>
          </w:p>
          <w:p w14:paraId="1AFBDE7B" w14:textId="77777777" w:rsidR="00EA52D9" w:rsidRPr="00EA52D9" w:rsidRDefault="00EA52D9" w:rsidP="00EA52D9">
            <w:pPr>
              <w:spacing w:after="0" w:line="240" w:lineRule="auto"/>
              <w:ind w:left="2" w:firstLine="0"/>
              <w:jc w:val="left"/>
              <w:rPr>
                <w:sz w:val="22"/>
              </w:rPr>
            </w:pPr>
            <w:r w:rsidRPr="00EA52D9">
              <w:rPr>
                <w:sz w:val="22"/>
              </w:rPr>
              <w:t xml:space="preserve">preconceito linguístico, </w:t>
            </w:r>
          </w:p>
          <w:p w14:paraId="4B92E335" w14:textId="77777777" w:rsidR="00EA52D9" w:rsidRPr="00EA52D9" w:rsidRDefault="00EA52D9" w:rsidP="00EA52D9">
            <w:pPr>
              <w:spacing w:after="0" w:line="240" w:lineRule="auto"/>
              <w:ind w:left="2" w:right="104" w:firstLine="0"/>
              <w:rPr>
                <w:sz w:val="22"/>
              </w:rPr>
            </w:pPr>
            <w:r w:rsidRPr="00EA52D9">
              <w:rPr>
                <w:sz w:val="22"/>
              </w:rPr>
              <w:t>adequando o uso de cada variedade de acordo com a situação em que está inserido.</w:t>
            </w:r>
          </w:p>
          <w:p w14:paraId="5D234FE1" w14:textId="77777777" w:rsidR="00EA52D9" w:rsidRPr="00EA52D9" w:rsidRDefault="00EA52D9" w:rsidP="00EA52D9">
            <w:pPr>
              <w:spacing w:after="0" w:line="240" w:lineRule="auto"/>
              <w:ind w:left="2" w:right="104" w:firstLine="0"/>
              <w:rPr>
                <w:sz w:val="22"/>
              </w:rPr>
            </w:pPr>
            <w:r w:rsidRPr="00EA52D9">
              <w:rPr>
                <w:b/>
                <w:sz w:val="22"/>
              </w:rPr>
              <w:t xml:space="preserve"> </w:t>
            </w:r>
          </w:p>
          <w:p w14:paraId="2EBC4C99" w14:textId="77777777" w:rsidR="00EA52D9" w:rsidRPr="00EA52D9" w:rsidRDefault="00EA52D9" w:rsidP="00EA52D9">
            <w:pPr>
              <w:spacing w:after="0" w:line="240" w:lineRule="auto"/>
              <w:ind w:left="2" w:right="103" w:firstLine="0"/>
              <w:rPr>
                <w:sz w:val="22"/>
              </w:rPr>
            </w:pPr>
            <w:r w:rsidRPr="00EA52D9">
              <w:rPr>
                <w:b/>
                <w:sz w:val="22"/>
              </w:rPr>
              <w:t xml:space="preserve">(EF69LP55RS-2) </w:t>
            </w:r>
            <w:r w:rsidRPr="00EA52D9">
              <w:rPr>
                <w:sz w:val="22"/>
              </w:rPr>
              <w:t>Fazer comparações entre as variedades linguísticas no RS e em outros Estados.</w:t>
            </w:r>
          </w:p>
          <w:p w14:paraId="08D3459A" w14:textId="77777777" w:rsidR="00EA52D9" w:rsidRPr="00EA52D9" w:rsidRDefault="00EA52D9" w:rsidP="00EA52D9">
            <w:pPr>
              <w:spacing w:after="0" w:line="240" w:lineRule="auto"/>
              <w:ind w:left="2" w:right="103" w:firstLine="0"/>
              <w:rPr>
                <w:sz w:val="22"/>
              </w:rPr>
            </w:pPr>
          </w:p>
          <w:p w14:paraId="2C21EB61" w14:textId="77777777" w:rsidR="00EA52D9" w:rsidRPr="00EA52D9" w:rsidRDefault="00EA52D9" w:rsidP="00EA52D9">
            <w:pPr>
              <w:spacing w:after="0" w:line="240" w:lineRule="auto"/>
              <w:ind w:left="2" w:right="103" w:firstLine="0"/>
              <w:rPr>
                <w:sz w:val="22"/>
              </w:rPr>
            </w:pPr>
            <w:r w:rsidRPr="00EA52D9">
              <w:rPr>
                <w:sz w:val="22"/>
              </w:rPr>
              <w:t xml:space="preserve">  </w:t>
            </w:r>
            <w:r w:rsidRPr="00EA52D9">
              <w:rPr>
                <w:b/>
                <w:sz w:val="22"/>
              </w:rPr>
              <w:t xml:space="preserve">(EF69LP55RS-3) </w:t>
            </w:r>
          </w:p>
          <w:p w14:paraId="2C4FB830" w14:textId="77777777" w:rsidR="00EA52D9" w:rsidRPr="00EA52D9" w:rsidRDefault="00EA52D9" w:rsidP="00EA52D9">
            <w:pPr>
              <w:spacing w:after="0" w:line="240" w:lineRule="auto"/>
              <w:ind w:left="2" w:right="104" w:firstLine="0"/>
              <w:rPr>
                <w:sz w:val="22"/>
              </w:rPr>
            </w:pPr>
            <w:r w:rsidRPr="00EA52D9">
              <w:rPr>
                <w:sz w:val="22"/>
              </w:rPr>
              <w:t xml:space="preserve">Reconhecer, em expressões orais, mitos, provérbios ou trovas gaúchas, as variedades linguísticas presentes no estado do RS.   </w:t>
            </w:r>
          </w:p>
        </w:tc>
        <w:tc>
          <w:tcPr>
            <w:tcW w:w="3997" w:type="dxa"/>
            <w:tcBorders>
              <w:top w:val="single" w:sz="2" w:space="0" w:color="FFFFFF"/>
              <w:left w:val="single" w:sz="6" w:space="0" w:color="000000"/>
              <w:bottom w:val="single" w:sz="4" w:space="0" w:color="000000"/>
              <w:right w:val="single" w:sz="6" w:space="0" w:color="000000"/>
            </w:tcBorders>
          </w:tcPr>
          <w:p w14:paraId="0959DC03" w14:textId="77777777" w:rsidR="00EA52D9" w:rsidRPr="00EA52D9" w:rsidRDefault="00EA52D9" w:rsidP="00EA52D9">
            <w:pPr>
              <w:spacing w:after="22" w:line="360" w:lineRule="auto"/>
              <w:ind w:left="2" w:right="102" w:firstLine="0"/>
              <w:rPr>
                <w:b/>
              </w:rPr>
            </w:pPr>
          </w:p>
        </w:tc>
      </w:tr>
    </w:tbl>
    <w:p w14:paraId="367E4B3A" w14:textId="77777777" w:rsidR="00EA52D9" w:rsidRPr="00EA52D9" w:rsidRDefault="00EA52D9" w:rsidP="00EA52D9">
      <w:pPr>
        <w:spacing w:after="0" w:line="259" w:lineRule="auto"/>
        <w:ind w:left="-1440" w:right="10466" w:firstLine="0"/>
        <w:jc w:val="left"/>
      </w:pPr>
    </w:p>
    <w:tbl>
      <w:tblPr>
        <w:tblStyle w:val="TableGrid51"/>
        <w:tblW w:w="15111" w:type="dxa"/>
        <w:tblInd w:w="-1085" w:type="dxa"/>
        <w:tblCellMar>
          <w:top w:w="55" w:type="dxa"/>
          <w:left w:w="108" w:type="dxa"/>
          <w:right w:w="39" w:type="dxa"/>
        </w:tblCellMar>
        <w:tblLook w:val="04A0" w:firstRow="1" w:lastRow="0" w:firstColumn="1" w:lastColumn="0" w:noHBand="0" w:noVBand="1"/>
      </w:tblPr>
      <w:tblGrid>
        <w:gridCol w:w="991"/>
        <w:gridCol w:w="1694"/>
        <w:gridCol w:w="1843"/>
        <w:gridCol w:w="1985"/>
        <w:gridCol w:w="2268"/>
        <w:gridCol w:w="2405"/>
        <w:gridCol w:w="3925"/>
      </w:tblGrid>
      <w:tr w:rsidR="00EA52D9" w:rsidRPr="00EA52D9" w14:paraId="18F094BD" w14:textId="77777777" w:rsidTr="00EA52D9">
        <w:trPr>
          <w:trHeight w:val="6799"/>
        </w:trPr>
        <w:tc>
          <w:tcPr>
            <w:tcW w:w="991" w:type="dxa"/>
            <w:tcBorders>
              <w:top w:val="single" w:sz="6" w:space="0" w:color="000000"/>
              <w:left w:val="single" w:sz="6" w:space="0" w:color="000000"/>
              <w:bottom w:val="single" w:sz="6" w:space="0" w:color="000000"/>
              <w:right w:val="single" w:sz="6" w:space="0" w:color="000000"/>
            </w:tcBorders>
          </w:tcPr>
          <w:p w14:paraId="2618C052" w14:textId="77777777" w:rsidR="00EA52D9" w:rsidRPr="00EA52D9" w:rsidRDefault="00EA52D9" w:rsidP="00EA52D9">
            <w:pPr>
              <w:spacing w:after="0" w:line="259" w:lineRule="auto"/>
              <w:ind w:left="2" w:firstLine="0"/>
              <w:jc w:val="left"/>
            </w:pPr>
            <w:r w:rsidRPr="00EA52D9">
              <w:rPr>
                <w:b/>
                <w:color w:val="C00000"/>
              </w:rPr>
              <w:t xml:space="preserve"> </w:t>
            </w:r>
          </w:p>
        </w:tc>
        <w:tc>
          <w:tcPr>
            <w:tcW w:w="1694" w:type="dxa"/>
            <w:tcBorders>
              <w:top w:val="single" w:sz="6" w:space="0" w:color="000000"/>
              <w:left w:val="single" w:sz="6" w:space="0" w:color="000000"/>
              <w:bottom w:val="single" w:sz="6" w:space="0" w:color="000000"/>
              <w:right w:val="single" w:sz="6" w:space="0" w:color="000000"/>
            </w:tcBorders>
          </w:tcPr>
          <w:p w14:paraId="1E96D1DF" w14:textId="77777777" w:rsidR="00EA52D9" w:rsidRPr="00EA52D9" w:rsidRDefault="00EA52D9" w:rsidP="00EA52D9">
            <w:pPr>
              <w:spacing w:after="0" w:line="259" w:lineRule="auto"/>
              <w:ind w:left="0" w:firstLine="0"/>
              <w:jc w:val="left"/>
            </w:pPr>
            <w:r w:rsidRPr="00EA52D9">
              <w:rPr>
                <w:b/>
                <w:color w:val="C00000"/>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1AFE27D0" w14:textId="77777777" w:rsidR="00EA52D9" w:rsidRPr="00EA52D9" w:rsidRDefault="00EA52D9" w:rsidP="00EA52D9">
            <w:pPr>
              <w:spacing w:after="2" w:line="359" w:lineRule="auto"/>
              <w:ind w:left="2" w:firstLine="0"/>
              <w:jc w:val="left"/>
            </w:pPr>
            <w:r w:rsidRPr="00EA52D9">
              <w:t>Análise linguística/sem</w:t>
            </w:r>
          </w:p>
          <w:p w14:paraId="234A1B33" w14:textId="77777777" w:rsidR="00EA52D9" w:rsidRPr="00EA52D9" w:rsidRDefault="00EA52D9" w:rsidP="00EA52D9">
            <w:pPr>
              <w:spacing w:after="0" w:line="259" w:lineRule="auto"/>
              <w:ind w:left="2" w:firstLine="0"/>
              <w:jc w:val="left"/>
            </w:pPr>
            <w:proofErr w:type="spellStart"/>
            <w:r w:rsidRPr="00EA52D9">
              <w:t>iótica</w:t>
            </w:r>
            <w:proofErr w:type="spellEnd"/>
            <w:r w:rsidRPr="00EA52D9">
              <w:t xml:space="preserve"> </w:t>
            </w:r>
          </w:p>
        </w:tc>
        <w:tc>
          <w:tcPr>
            <w:tcW w:w="1985" w:type="dxa"/>
            <w:tcBorders>
              <w:top w:val="single" w:sz="6" w:space="0" w:color="000000"/>
              <w:left w:val="single" w:sz="6" w:space="0" w:color="000000"/>
              <w:bottom w:val="single" w:sz="6" w:space="0" w:color="000000"/>
              <w:right w:val="single" w:sz="6" w:space="0" w:color="000000"/>
            </w:tcBorders>
          </w:tcPr>
          <w:p w14:paraId="6D0235B0" w14:textId="77777777" w:rsidR="00EA52D9" w:rsidRPr="00EA52D9" w:rsidRDefault="00EA52D9" w:rsidP="00EA52D9">
            <w:pPr>
              <w:spacing w:after="0" w:line="259" w:lineRule="auto"/>
              <w:ind w:left="0" w:firstLine="0"/>
              <w:jc w:val="left"/>
            </w:pPr>
            <w:r w:rsidRPr="00EA52D9">
              <w:t xml:space="preserve">Variação linguística </w:t>
            </w:r>
          </w:p>
        </w:tc>
        <w:tc>
          <w:tcPr>
            <w:tcW w:w="2268" w:type="dxa"/>
            <w:tcBorders>
              <w:top w:val="single" w:sz="6" w:space="0" w:color="000000"/>
              <w:left w:val="single" w:sz="6" w:space="0" w:color="000000"/>
              <w:bottom w:val="single" w:sz="6" w:space="0" w:color="000000"/>
              <w:right w:val="single" w:sz="6" w:space="0" w:color="000000"/>
            </w:tcBorders>
          </w:tcPr>
          <w:p w14:paraId="08D289B1" w14:textId="77777777" w:rsidR="00EA52D9" w:rsidRPr="00EA52D9" w:rsidRDefault="00EA52D9" w:rsidP="00EA52D9">
            <w:pPr>
              <w:spacing w:after="0" w:line="259" w:lineRule="auto"/>
              <w:ind w:left="2" w:right="64" w:firstLine="0"/>
            </w:pPr>
            <w:r w:rsidRPr="00EA52D9">
              <w:rPr>
                <w:b/>
              </w:rPr>
              <w:t xml:space="preserve">(EF69LP56) </w:t>
            </w:r>
            <w:r w:rsidRPr="00EA52D9">
              <w:t xml:space="preserve">Fazer uso consciente e reflexivo de regras e normas da norma-padrão em situações de fala e escrita nas quais ela deve ser usada. </w:t>
            </w:r>
          </w:p>
        </w:tc>
        <w:tc>
          <w:tcPr>
            <w:tcW w:w="2405" w:type="dxa"/>
            <w:tcBorders>
              <w:top w:val="single" w:sz="2" w:space="0" w:color="FFFFFF"/>
              <w:left w:val="single" w:sz="6" w:space="0" w:color="000000"/>
              <w:bottom w:val="single" w:sz="6" w:space="0" w:color="000000"/>
              <w:right w:val="single" w:sz="6" w:space="0" w:color="000000"/>
            </w:tcBorders>
          </w:tcPr>
          <w:p w14:paraId="0FF8FC62" w14:textId="77777777" w:rsidR="00EA52D9" w:rsidRPr="00EA52D9" w:rsidRDefault="00EA52D9" w:rsidP="00EA52D9">
            <w:pPr>
              <w:spacing w:after="115" w:line="259" w:lineRule="auto"/>
              <w:ind w:left="2" w:firstLine="0"/>
              <w:jc w:val="left"/>
            </w:pPr>
            <w:r w:rsidRPr="00EA52D9">
              <w:rPr>
                <w:b/>
              </w:rPr>
              <w:t xml:space="preserve">(EF69LP56RS-1) </w:t>
            </w:r>
          </w:p>
          <w:p w14:paraId="5DF6EE1A" w14:textId="77777777" w:rsidR="00EA52D9" w:rsidRPr="00EA52D9" w:rsidRDefault="00EA52D9" w:rsidP="00EA52D9">
            <w:pPr>
              <w:spacing w:after="0" w:line="360" w:lineRule="auto"/>
              <w:ind w:left="2" w:right="64" w:firstLine="0"/>
            </w:pPr>
            <w:r w:rsidRPr="00EA52D9">
              <w:t>Fazer uso consciente e reflexivo de regras e normas da norma padrão em situações de fala e escrita, em contexto em que é requerida.</w:t>
            </w:r>
            <w:r w:rsidRPr="00EA52D9">
              <w:rPr>
                <w:b/>
              </w:rPr>
              <w:t xml:space="preserve"> </w:t>
            </w:r>
          </w:p>
          <w:p w14:paraId="6519459E" w14:textId="77777777" w:rsidR="00EA52D9" w:rsidRPr="00EA52D9" w:rsidRDefault="00EA52D9" w:rsidP="00EA52D9">
            <w:pPr>
              <w:spacing w:after="117" w:line="259" w:lineRule="auto"/>
              <w:ind w:left="2" w:firstLine="0"/>
              <w:jc w:val="left"/>
            </w:pPr>
            <w:r w:rsidRPr="00EA52D9">
              <w:rPr>
                <w:b/>
              </w:rPr>
              <w:t xml:space="preserve">(EF69LP56RS-2) </w:t>
            </w:r>
          </w:p>
          <w:p w14:paraId="1590A700" w14:textId="77777777" w:rsidR="00EA52D9" w:rsidRPr="00EA52D9" w:rsidRDefault="00EA52D9" w:rsidP="00EA52D9">
            <w:pPr>
              <w:spacing w:after="0" w:line="360" w:lineRule="auto"/>
              <w:ind w:left="2" w:right="64" w:firstLine="0"/>
            </w:pPr>
            <w:r w:rsidRPr="00EA52D9">
              <w:t xml:space="preserve">Compreender os valores socialmente atribuídos às </w:t>
            </w:r>
          </w:p>
          <w:p w14:paraId="6963745A" w14:textId="77777777" w:rsidR="00EA52D9" w:rsidRPr="00EA52D9" w:rsidRDefault="00EA52D9" w:rsidP="00EA52D9">
            <w:pPr>
              <w:spacing w:after="0" w:line="259" w:lineRule="auto"/>
              <w:ind w:left="2" w:firstLine="0"/>
              <w:jc w:val="left"/>
            </w:pPr>
            <w:r w:rsidRPr="00EA52D9">
              <w:t xml:space="preserve">diferentes variedades linguísticas. </w:t>
            </w:r>
          </w:p>
        </w:tc>
        <w:tc>
          <w:tcPr>
            <w:tcW w:w="3925" w:type="dxa"/>
            <w:tcBorders>
              <w:top w:val="single" w:sz="2" w:space="0" w:color="FFFFFF"/>
              <w:left w:val="single" w:sz="6" w:space="0" w:color="000000"/>
              <w:bottom w:val="single" w:sz="6" w:space="0" w:color="000000"/>
              <w:right w:val="single" w:sz="6" w:space="0" w:color="000000"/>
            </w:tcBorders>
          </w:tcPr>
          <w:p w14:paraId="27739A3B" w14:textId="77777777" w:rsidR="00EA52D9" w:rsidRPr="00EA52D9" w:rsidRDefault="00EA52D9" w:rsidP="00EA52D9">
            <w:pPr>
              <w:spacing w:after="115" w:line="259" w:lineRule="auto"/>
              <w:ind w:left="2" w:firstLine="0"/>
              <w:jc w:val="left"/>
              <w:rPr>
                <w:b/>
              </w:rPr>
            </w:pPr>
          </w:p>
        </w:tc>
      </w:tr>
    </w:tbl>
    <w:p w14:paraId="6086DF30" w14:textId="77777777" w:rsidR="00EA52D9" w:rsidRPr="00EA52D9" w:rsidRDefault="00EA52D9" w:rsidP="00EA52D9">
      <w:pPr>
        <w:spacing w:after="0" w:line="259" w:lineRule="auto"/>
        <w:ind w:left="-1440" w:right="10466" w:firstLine="0"/>
        <w:jc w:val="left"/>
      </w:pPr>
    </w:p>
    <w:p w14:paraId="1356634E" w14:textId="5E56089F" w:rsidR="00C005AB" w:rsidRPr="00C005AB" w:rsidRDefault="00C005AB" w:rsidP="00C005AB">
      <w:pPr>
        <w:ind w:left="0" w:firstLine="0"/>
      </w:pPr>
    </w:p>
    <w:sectPr w:rsidR="00C005AB" w:rsidRPr="00C005AB" w:rsidSect="00551A0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9"/>
    <w:rsid w:val="000F6B43"/>
    <w:rsid w:val="0010033E"/>
    <w:rsid w:val="001165CE"/>
    <w:rsid w:val="001E6FE9"/>
    <w:rsid w:val="00242940"/>
    <w:rsid w:val="00302028"/>
    <w:rsid w:val="003A087C"/>
    <w:rsid w:val="003D7211"/>
    <w:rsid w:val="00414536"/>
    <w:rsid w:val="00472D35"/>
    <w:rsid w:val="004B6C9E"/>
    <w:rsid w:val="004F0D6D"/>
    <w:rsid w:val="00551A00"/>
    <w:rsid w:val="00560E1F"/>
    <w:rsid w:val="00592BCC"/>
    <w:rsid w:val="00694429"/>
    <w:rsid w:val="00703CE9"/>
    <w:rsid w:val="007229AD"/>
    <w:rsid w:val="00765DF4"/>
    <w:rsid w:val="007B4BAA"/>
    <w:rsid w:val="00816E24"/>
    <w:rsid w:val="00862584"/>
    <w:rsid w:val="009674A7"/>
    <w:rsid w:val="009C32B3"/>
    <w:rsid w:val="009E2C95"/>
    <w:rsid w:val="00A66524"/>
    <w:rsid w:val="00A7334B"/>
    <w:rsid w:val="00B05CD6"/>
    <w:rsid w:val="00B25A87"/>
    <w:rsid w:val="00B56331"/>
    <w:rsid w:val="00B96E46"/>
    <w:rsid w:val="00BB0D19"/>
    <w:rsid w:val="00C005AB"/>
    <w:rsid w:val="00C72FED"/>
    <w:rsid w:val="00C775ED"/>
    <w:rsid w:val="00D26EE9"/>
    <w:rsid w:val="00D8377F"/>
    <w:rsid w:val="00DB2EDE"/>
    <w:rsid w:val="00E50700"/>
    <w:rsid w:val="00E82E32"/>
    <w:rsid w:val="00EA52D9"/>
    <w:rsid w:val="00ED4753"/>
    <w:rsid w:val="00F22D5C"/>
    <w:rsid w:val="00F504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C251"/>
  <w15:chartTrackingRefBased/>
  <w15:docId w15:val="{81BF0165-3351-4A3E-904D-D6D73F94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05AB"/>
    <w:pPr>
      <w:spacing w:after="3" w:line="361" w:lineRule="auto"/>
      <w:ind w:left="3759" w:hanging="10"/>
      <w:jc w:val="both"/>
    </w:pPr>
    <w:rPr>
      <w:rFonts w:ascii="Arial" w:eastAsia="Arial" w:hAnsi="Arial" w:cs="Arial"/>
      <w:color w:val="00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D26EE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
    <w:name w:val="TableGrid1"/>
    <w:rsid w:val="007229A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
    <w:name w:val="TableGrid2"/>
    <w:rsid w:val="00C775E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
    <w:name w:val="TableGrid3"/>
    <w:rsid w:val="00765DF4"/>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
    <w:name w:val="TableGrid4"/>
    <w:rsid w:val="00765DF4"/>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5">
    <w:name w:val="TableGrid5"/>
    <w:rsid w:val="00414536"/>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6">
    <w:name w:val="TableGrid6"/>
    <w:rsid w:val="00414536"/>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7">
    <w:name w:val="TableGrid7"/>
    <w:rsid w:val="00E82E32"/>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8">
    <w:name w:val="TableGrid8"/>
    <w:rsid w:val="00B96E46"/>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9">
    <w:name w:val="TableGrid9"/>
    <w:rsid w:val="00B25A87"/>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0">
    <w:name w:val="TableGrid10"/>
    <w:rsid w:val="00B25A87"/>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1">
    <w:name w:val="TableGrid11"/>
    <w:rsid w:val="00B25A87"/>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2">
    <w:name w:val="TableGrid12"/>
    <w:rsid w:val="009C32B3"/>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3">
    <w:name w:val="TableGrid13"/>
    <w:rsid w:val="009C32B3"/>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4">
    <w:name w:val="TableGrid14"/>
    <w:rsid w:val="009C32B3"/>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5">
    <w:name w:val="TableGrid15"/>
    <w:rsid w:val="009C32B3"/>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6">
    <w:name w:val="TableGrid16"/>
    <w:rsid w:val="009C32B3"/>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7">
    <w:name w:val="TableGrid17"/>
    <w:rsid w:val="00F22D5C"/>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8">
    <w:name w:val="TableGrid18"/>
    <w:rsid w:val="00F22D5C"/>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9">
    <w:name w:val="TableGrid19"/>
    <w:rsid w:val="00F22D5C"/>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0">
    <w:name w:val="TableGrid20"/>
    <w:rsid w:val="00F504E0"/>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1">
    <w:name w:val="TableGrid21"/>
    <w:rsid w:val="00F504E0"/>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2">
    <w:name w:val="TableGrid22"/>
    <w:rsid w:val="00F504E0"/>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3">
    <w:name w:val="TableGrid23"/>
    <w:rsid w:val="00D8377F"/>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4">
    <w:name w:val="TableGrid24"/>
    <w:rsid w:val="00D8377F"/>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5">
    <w:name w:val="TableGrid25"/>
    <w:rsid w:val="004F0D6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6">
    <w:name w:val="TableGrid26"/>
    <w:rsid w:val="004F0D6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7">
    <w:name w:val="TableGrid27"/>
    <w:rsid w:val="004F0D6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8">
    <w:name w:val="TableGrid28"/>
    <w:rsid w:val="00C72FE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9">
    <w:name w:val="TableGrid29"/>
    <w:rsid w:val="00C72FE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0">
    <w:name w:val="TableGrid30"/>
    <w:rsid w:val="00C72FE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1">
    <w:name w:val="TableGrid31"/>
    <w:rsid w:val="00C72FE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2">
    <w:name w:val="TableGrid32"/>
    <w:rsid w:val="00C72FE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3">
    <w:name w:val="TableGrid33"/>
    <w:rsid w:val="00302028"/>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4">
    <w:name w:val="TableGrid34"/>
    <w:rsid w:val="00302028"/>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5">
    <w:name w:val="TableGrid35"/>
    <w:rsid w:val="00302028"/>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6">
    <w:name w:val="TableGrid36"/>
    <w:rsid w:val="00302028"/>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7">
    <w:name w:val="TableGrid37"/>
    <w:rsid w:val="00302028"/>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8">
    <w:name w:val="TableGrid38"/>
    <w:rsid w:val="00302028"/>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9">
    <w:name w:val="TableGrid39"/>
    <w:rsid w:val="009E2C95"/>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0">
    <w:name w:val="TableGrid40"/>
    <w:rsid w:val="009E2C95"/>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1">
    <w:name w:val="TableGrid41"/>
    <w:rsid w:val="009E2C95"/>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2">
    <w:name w:val="TableGrid42"/>
    <w:rsid w:val="009E2C95"/>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3">
    <w:name w:val="TableGrid43"/>
    <w:rsid w:val="009E2C95"/>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4">
    <w:name w:val="TableGrid44"/>
    <w:rsid w:val="00EA52D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5">
    <w:name w:val="TableGrid45"/>
    <w:rsid w:val="00EA52D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6">
    <w:name w:val="TableGrid46"/>
    <w:rsid w:val="00EA52D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7">
    <w:name w:val="TableGrid47"/>
    <w:rsid w:val="00EA52D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8">
    <w:name w:val="TableGrid48"/>
    <w:rsid w:val="00EA52D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9">
    <w:name w:val="TableGrid49"/>
    <w:rsid w:val="00EA52D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50">
    <w:name w:val="TableGrid50"/>
    <w:rsid w:val="00EA52D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51">
    <w:name w:val="TableGrid51"/>
    <w:rsid w:val="00EA52D9"/>
    <w:pPr>
      <w:spacing w:after="0" w:line="240" w:lineRule="auto"/>
    </w:pPr>
    <w:rPr>
      <w:rFonts w:eastAsia="Times New Roman"/>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921</Pages>
  <Words>87344</Words>
  <Characters>471659</Characters>
  <Application>Microsoft Office Word</Application>
  <DocSecurity>0</DocSecurity>
  <Lines>3930</Lines>
  <Paragraphs>1115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Valdeci Pezzini</dc:creator>
  <cp:keywords/>
  <dc:description/>
  <cp:lastModifiedBy>Valdeci Pezzini</cp:lastModifiedBy>
  <cp:revision>8</cp:revision>
  <dcterms:created xsi:type="dcterms:W3CDTF">2019-04-02T17:32:00Z</dcterms:created>
  <dcterms:modified xsi:type="dcterms:W3CDTF">2019-04-02T20:36:00Z</dcterms:modified>
</cp:coreProperties>
</file>