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8B4" w:rsidRDefault="004908B4"/>
    <w:p w:rsidR="00784E39" w:rsidRDefault="00784E39"/>
    <w:p w:rsidR="00784E39" w:rsidRDefault="00784E39"/>
    <w:p w:rsidR="00784E39" w:rsidRDefault="00784E39" w:rsidP="00784E39"/>
    <w:tbl>
      <w:tblPr>
        <w:tblStyle w:val="Tabelacomgrade"/>
        <w:tblW w:w="9464" w:type="dxa"/>
        <w:tblInd w:w="-601" w:type="dxa"/>
        <w:tblLook w:val="04A0"/>
      </w:tblPr>
      <w:tblGrid>
        <w:gridCol w:w="9464"/>
      </w:tblGrid>
      <w:tr w:rsidR="00784E39" w:rsidTr="00813B91">
        <w:tc>
          <w:tcPr>
            <w:tcW w:w="9464" w:type="dxa"/>
          </w:tcPr>
          <w:p w:rsidR="00784E39" w:rsidRPr="00784E39" w:rsidRDefault="00784E39" w:rsidP="00533B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ATA DA </w:t>
            </w:r>
            <w:r w:rsidR="00AE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MUNICIPAL DE VEREADORES DE PORTO MAUÁ, EM SUA 6ª LEGISLATURA, REALIZADA NO DIA 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AE5351">
              <w:rPr>
                <w:rFonts w:ascii="Times New Roman" w:hAnsi="Times New Roman" w:cs="Times New Roman"/>
                <w:sz w:val="24"/>
                <w:szCs w:val="24"/>
              </w:rPr>
              <w:t>JUNH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ÀS </w:t>
            </w:r>
            <w:proofErr w:type="gramStart"/>
            <w:r w:rsidR="00C829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E39" w:rsidRPr="00784E39" w:rsidRDefault="00784E39" w:rsidP="00813B91">
            <w:pPr>
              <w:rPr>
                <w:b/>
              </w:rPr>
            </w:pPr>
            <w:r w:rsidRPr="00784E39">
              <w:rPr>
                <w:rFonts w:ascii="Times New Roman" w:hAnsi="Times New Roman" w:cs="Times New Roman"/>
                <w:b/>
              </w:rPr>
              <w:t>PRESIDENTE</w:t>
            </w:r>
            <w:r w:rsidRPr="00784E39">
              <w:rPr>
                <w:b/>
              </w:rPr>
              <w:t>:</w:t>
            </w:r>
            <w:proofErr w:type="gramStart"/>
            <w:r>
              <w:rPr>
                <w:b/>
              </w:rPr>
              <w:t xml:space="preserve"> </w:t>
            </w:r>
            <w:r w:rsidRPr="00784E39">
              <w:rPr>
                <w:b/>
              </w:rPr>
              <w:t xml:space="preserve"> </w:t>
            </w:r>
            <w:proofErr w:type="gramEnd"/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>Aldori J. Nonnem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acher</w:t>
            </w:r>
            <w:r w:rsidR="003702E3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4E39" w:rsidRDefault="00784E39" w:rsidP="00813B9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Presentes os Senhores Vereadores</w:t>
            </w:r>
          </w:p>
          <w:p w:rsidR="0011049E" w:rsidRDefault="0011049E" w:rsidP="00C829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PDT</w:t>
            </w:r>
            <w:r w:rsidRPr="00A40EEA">
              <w:rPr>
                <w:sz w:val="24"/>
                <w:szCs w:val="24"/>
              </w:rPr>
              <w:t xml:space="preserve">: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Lori de Campos Escobal e Marcos A. Chitolina</w:t>
            </w:r>
          </w:p>
          <w:p w:rsidR="003064AE" w:rsidRDefault="003064AE" w:rsidP="00C829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PP</w:t>
            </w:r>
            <w:r>
              <w:rPr>
                <w:sz w:val="24"/>
                <w:szCs w:val="24"/>
              </w:rPr>
              <w:t xml:space="preserve">: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Aldori J. Nonnem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acher, Maria Marli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Gandin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Neiva Maria P. Feltraco </w:t>
            </w:r>
          </w:p>
          <w:p w:rsidR="003702E3" w:rsidRDefault="003702E3" w:rsidP="00C829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PMDB</w:t>
            </w:r>
            <w:r w:rsidRPr="00B349F4">
              <w:rPr>
                <w:b/>
              </w:rPr>
              <w:t>: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5351">
              <w:rPr>
                <w:rFonts w:ascii="Times New Roman" w:hAnsi="Times New Roman" w:cs="Times New Roman"/>
                <w:sz w:val="24"/>
                <w:szCs w:val="24"/>
              </w:rPr>
              <w:t>Paulo Antonio Ciechorski</w:t>
            </w:r>
          </w:p>
          <w:p w:rsidR="0093072E" w:rsidRPr="002075D8" w:rsidRDefault="00784E39" w:rsidP="00813B91">
            <w:pPr>
              <w:jc w:val="both"/>
              <w:rPr>
                <w:b/>
                <w:sz w:val="28"/>
                <w:szCs w:val="28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Aos </w:t>
            </w:r>
            <w:r w:rsidR="00AE5351">
              <w:rPr>
                <w:rFonts w:ascii="Times New Roman" w:hAnsi="Times New Roman" w:cs="Times New Roman"/>
                <w:sz w:val="24"/>
                <w:szCs w:val="24"/>
              </w:rPr>
              <w:t>treze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dias do mês de </w:t>
            </w:r>
            <w:r w:rsidR="00AE5351">
              <w:rPr>
                <w:rFonts w:ascii="Times New Roman" w:hAnsi="Times New Roman" w:cs="Times New Roman"/>
                <w:sz w:val="24"/>
                <w:szCs w:val="24"/>
              </w:rPr>
              <w:t>junh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de 20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, às </w:t>
            </w:r>
            <w:proofErr w:type="gramStart"/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horas, no Auditório da Câmara Municipal de Vereadores de Porto Mauá, reuniram-se em Sessão Extraordinária os Senhores Vereadores. Com a invocação dos nomes de Deus e da Pátria 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Presidente declarou aberta a </w:t>
            </w:r>
            <w:r w:rsidR="00AE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ª Sessão Extraordinária da Câmara Municipal de Vereadores em sua Sexta Legislatura. Inicialmente foi feita a leitura pelo Secretário Executivo do ofício Gabinete de Convocação Extraordinária nº 0</w:t>
            </w:r>
            <w:r w:rsidR="00AE535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, expedido pela Presidência da Câmara Municipal, convocando os Senhores Vereadores para a Sessão Extraordinária, para ser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apreciado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Projeto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lei n.° 1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535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3064AE"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="00AE535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de </w:t>
            </w:r>
            <w:r w:rsidR="00AE53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AE5351">
              <w:rPr>
                <w:rFonts w:ascii="Times New Roman" w:hAnsi="Times New Roman" w:cs="Times New Roman"/>
                <w:sz w:val="24"/>
                <w:szCs w:val="24"/>
              </w:rPr>
              <w:t>junh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02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, de origem do Poder Executivo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Em seguida passou-se para apreciação do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Projeto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Lei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de origem do Poder Executivo. Projeto de Lei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A42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535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AE53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AE5351">
              <w:rPr>
                <w:rFonts w:ascii="Times New Roman" w:hAnsi="Times New Roman" w:cs="Times New Roman"/>
                <w:sz w:val="24"/>
                <w:szCs w:val="24"/>
              </w:rPr>
              <w:t>junh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 w:rsidR="0011049E" w:rsidRPr="0011049E">
              <w:rPr>
                <w:rFonts w:ascii="Times New Roman" w:hAnsi="Times New Roman" w:cs="Times New Roman"/>
                <w:b/>
                <w:sz w:val="24"/>
                <w:szCs w:val="24"/>
              </w:rPr>
              <w:t>Autoriza</w:t>
            </w:r>
            <w:r w:rsidR="00AE53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ao Poder Executivo Municipal Doar </w:t>
            </w:r>
            <w:r w:rsidR="002522E7">
              <w:rPr>
                <w:rFonts w:ascii="Times New Roman" w:hAnsi="Times New Roman" w:cs="Times New Roman"/>
                <w:b/>
                <w:sz w:val="24"/>
                <w:szCs w:val="24"/>
              </w:rPr>
              <w:t>Imóvel</w:t>
            </w:r>
            <w:r w:rsidR="00AE53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Urbano de sua Propriedade</w:t>
            </w:r>
            <w:r w:rsidR="002522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ao Sindicato de Trabalhadores Rurais de </w:t>
            </w:r>
            <w:proofErr w:type="spellStart"/>
            <w:r w:rsidR="002522E7">
              <w:rPr>
                <w:rFonts w:ascii="Times New Roman" w:hAnsi="Times New Roman" w:cs="Times New Roman"/>
                <w:b/>
                <w:sz w:val="24"/>
                <w:szCs w:val="24"/>
              </w:rPr>
              <w:t>Tuparendi</w:t>
            </w:r>
            <w:proofErr w:type="spellEnd"/>
            <w:r w:rsidR="002522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Porto Mauá e da outras Providencias.</w:t>
            </w:r>
            <w:r w:rsidR="00AE53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22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de Constituição Justiça e Cidadania</w:t>
            </w:r>
            <w:r w:rsidR="002522E7">
              <w:rPr>
                <w:rFonts w:ascii="Times New Roman" w:hAnsi="Times New Roman" w:cs="Times New Roman"/>
                <w:sz w:val="24"/>
                <w:szCs w:val="24"/>
              </w:rPr>
              <w:t xml:space="preserve"> e pela Comissão de Finanças e Orçamento</w:t>
            </w:r>
            <w:r w:rsidR="00424C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52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foi aprovado na íntegra por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unanimidade de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 votos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Projeto de Lei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>n° 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22E7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2522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="002522E7">
              <w:rPr>
                <w:rFonts w:ascii="Times New Roman" w:hAnsi="Times New Roman" w:cs="Times New Roman"/>
                <w:sz w:val="24"/>
                <w:szCs w:val="24"/>
              </w:rPr>
              <w:t>junh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de 201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onde </w:t>
            </w:r>
            <w:r w:rsidR="002075D8" w:rsidRPr="002075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Autoriza ao Poder Executivo </w:t>
            </w:r>
            <w:proofErr w:type="gramStart"/>
            <w:r w:rsidR="002075D8" w:rsidRPr="002075D8">
              <w:rPr>
                <w:rFonts w:ascii="Times New Roman" w:hAnsi="Times New Roman" w:cs="Times New Roman"/>
                <w:b/>
                <w:sz w:val="24"/>
                <w:szCs w:val="24"/>
              </w:rPr>
              <w:t>à</w:t>
            </w:r>
            <w:proofErr w:type="gramEnd"/>
            <w:r w:rsidR="002075D8" w:rsidRPr="002075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Contratar Financiamento junto a Caixa Econômica Federal – CAIXA, na Qualidade de Agente Financeiro, a oferecer Garantias e dá outras Providências.</w:t>
            </w:r>
            <w:r w:rsidR="002075D8">
              <w:rPr>
                <w:b/>
                <w:sz w:val="28"/>
                <w:szCs w:val="28"/>
              </w:rPr>
              <w:t xml:space="preserve"> </w:t>
            </w:r>
            <w:r w:rsidR="003064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72B3D"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</w:t>
            </w:r>
            <w:r w:rsidR="0011049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Comissão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de Constituição Justiça e Cidadania</w:t>
            </w:r>
            <w:r w:rsidR="0011049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 xml:space="preserve">e pela 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Comissão </w:t>
            </w:r>
            <w:r w:rsidR="0011049E">
              <w:rPr>
                <w:rFonts w:ascii="Times New Roman" w:hAnsi="Times New Roman" w:cs="Times New Roman"/>
                <w:sz w:val="24"/>
                <w:szCs w:val="24"/>
              </w:rPr>
              <w:t>de Finanças e Orçamento</w:t>
            </w:r>
            <w:r w:rsidR="00372B3D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foi aprovado na íntegra por </w:t>
            </w:r>
            <w:r w:rsidR="002075D8">
              <w:rPr>
                <w:rFonts w:ascii="Times New Roman" w:hAnsi="Times New Roman" w:cs="Times New Roman"/>
                <w:sz w:val="24"/>
                <w:szCs w:val="24"/>
              </w:rPr>
              <w:t>unanimidade de votos</w:t>
            </w:r>
            <w:r w:rsidR="00372B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Não havendo mais nada a tratar, 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com a invocação dos nomes de Deus e da Pátria, declarou encerrada a </w:t>
            </w:r>
            <w:r w:rsidR="002075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Sessão Extraordinária da Câmara de Vereadores em sua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ª Legislatura. Do que eu </w:t>
            </w:r>
            <w:r w:rsidR="006D00A2">
              <w:rPr>
                <w:rFonts w:ascii="Times New Roman" w:hAnsi="Times New Roman" w:cs="Times New Roman"/>
                <w:sz w:val="24"/>
                <w:szCs w:val="24"/>
              </w:rPr>
              <w:t>Neiva Maria Pisoni Feltraco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1º Secretári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>, determinei que fosse lavrada a presente Ata que, depois de distribuída e aprovada será assinada por mim e pel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93072E"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 Presidente</w:t>
            </w:r>
            <w:r w:rsidR="009307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072E" w:rsidRDefault="0093072E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813B91"/>
          <w:p w:rsidR="0093072E" w:rsidRDefault="0093072E" w:rsidP="00813B91"/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NEIVA MARIA PISONI FELTRACO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ALDORI JOSÉ NONNEMACHER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Secretári</w:t>
            </w:r>
            <w:r w:rsidR="003E4ED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  <w:r w:rsidR="003807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Presidente</w:t>
            </w: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72E" w:rsidRDefault="0093072E" w:rsidP="0093072E"/>
        </w:tc>
      </w:tr>
    </w:tbl>
    <w:p w:rsidR="00784E39" w:rsidRDefault="00784E39"/>
    <w:p w:rsidR="00784E39" w:rsidRDefault="00784E39"/>
    <w:p w:rsidR="00784E39" w:rsidRDefault="00784E39"/>
    <w:p w:rsidR="00784E39" w:rsidRDefault="00784E39"/>
    <w:tbl>
      <w:tblPr>
        <w:tblStyle w:val="Tabelacomgrade"/>
        <w:tblW w:w="0" w:type="auto"/>
        <w:tblLook w:val="04A0"/>
      </w:tblPr>
      <w:tblGrid>
        <w:gridCol w:w="8644"/>
      </w:tblGrid>
      <w:tr w:rsidR="00784E39" w:rsidTr="00784E39">
        <w:tc>
          <w:tcPr>
            <w:tcW w:w="8644" w:type="dxa"/>
          </w:tcPr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MARCOS A. CHITOLINA                             NEIVA MARIA PISONI FELTRACO</w:t>
            </w:r>
          </w:p>
          <w:p w:rsidR="00784E39" w:rsidRDefault="00FE6A2B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Secretário                                                                   Presidente </w:t>
            </w: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P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/>
          <w:p w:rsidR="00784E39" w:rsidRDefault="00784E39"/>
          <w:p w:rsidR="00784E39" w:rsidRDefault="00784E39"/>
        </w:tc>
      </w:tr>
    </w:tbl>
    <w:p w:rsidR="00784E39" w:rsidRDefault="00784E39" w:rsidP="00FE6A2B"/>
    <w:sectPr w:rsidR="00784E39" w:rsidSect="00784E39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4E39"/>
    <w:rsid w:val="00106AB7"/>
    <w:rsid w:val="0011049E"/>
    <w:rsid w:val="002075D8"/>
    <w:rsid w:val="002522E7"/>
    <w:rsid w:val="003064AE"/>
    <w:rsid w:val="003702E3"/>
    <w:rsid w:val="00372B3D"/>
    <w:rsid w:val="003807E0"/>
    <w:rsid w:val="003E4ED5"/>
    <w:rsid w:val="00424C33"/>
    <w:rsid w:val="004908B4"/>
    <w:rsid w:val="004F7BEF"/>
    <w:rsid w:val="00533BE4"/>
    <w:rsid w:val="00611E38"/>
    <w:rsid w:val="006B44C5"/>
    <w:rsid w:val="006D00A2"/>
    <w:rsid w:val="007739BE"/>
    <w:rsid w:val="00776F4B"/>
    <w:rsid w:val="00784E39"/>
    <w:rsid w:val="007F2847"/>
    <w:rsid w:val="0093072E"/>
    <w:rsid w:val="009838A3"/>
    <w:rsid w:val="00A42223"/>
    <w:rsid w:val="00AE5351"/>
    <w:rsid w:val="00C8297B"/>
    <w:rsid w:val="00D03880"/>
    <w:rsid w:val="00DF5974"/>
    <w:rsid w:val="00F00C07"/>
    <w:rsid w:val="00F65AB0"/>
    <w:rsid w:val="00F9278F"/>
    <w:rsid w:val="00FE6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8B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84E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432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15</cp:revision>
  <cp:lastPrinted>2014-06-24T11:42:00Z</cp:lastPrinted>
  <dcterms:created xsi:type="dcterms:W3CDTF">2013-01-15T14:47:00Z</dcterms:created>
  <dcterms:modified xsi:type="dcterms:W3CDTF">2014-06-24T11:43:00Z</dcterms:modified>
</cp:coreProperties>
</file>