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7C41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7C41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7C41B2">
              <w:rPr>
                <w:rFonts w:ascii="Times New Roman" w:hAnsi="Times New Roman" w:cs="Times New Roman"/>
                <w:sz w:val="24"/>
                <w:szCs w:val="24"/>
              </w:rPr>
              <w:t>OUTUBR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gram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Aldori J. Nonnem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11049E" w:rsidRDefault="0011049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Lori de Campos Escobal e Marcos A. Chitolina</w:t>
            </w:r>
          </w:p>
          <w:p w:rsidR="003064AE" w:rsidRDefault="003064A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 J. 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acher, Maria Marli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Neiva Maria P. Feltraco e Valdir Gervásio da Silva.</w:t>
            </w:r>
          </w:p>
          <w:p w:rsidR="003702E3" w:rsidRDefault="003702E3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Humberto Cielo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 xml:space="preserve">Laozane Fátima Dinon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e Renato Pisoni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7C41B2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Aos um</w:t>
            </w:r>
            <w:r w:rsidR="00A62C3B">
              <w:rPr>
                <w:rFonts w:ascii="Times New Roman" w:hAnsi="Times New Roman" w:cs="Times New Roman"/>
                <w:sz w:val="24"/>
                <w:szCs w:val="24"/>
              </w:rPr>
              <w:t xml:space="preserve"> dia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do mês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outubro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 declarou aberta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em sua Sexta Legislatura. Inicialmente foi feita a leitura pelo Secretário Executivo do ofício Gabinete de Convocação Extraordinária nº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, expedido pela Presidência da Câmara Municipal, convocando os Senhores Vereadores para a Sessão Extraordinária, para ser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apreciado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n.°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setembro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, de origem do Poder Executivo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Executivo. Projeto de Lei 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setembr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Abre Cre</w:t>
            </w:r>
            <w:r w:rsidRPr="007C41B2">
              <w:rPr>
                <w:rFonts w:ascii="Times New Roman" w:hAnsi="Times New Roman" w:cs="Times New Roman"/>
                <w:b/>
                <w:sz w:val="24"/>
                <w:szCs w:val="24"/>
              </w:rPr>
              <w:t>dito Adicional</w:t>
            </w:r>
            <w:r w:rsidR="00A62C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uplementar </w:t>
            </w:r>
            <w:r w:rsidR="00A62C3B">
              <w:rPr>
                <w:rFonts w:ascii="Times New Roman" w:hAnsi="Times New Roman" w:cs="Times New Roman"/>
                <w:b/>
                <w:sz w:val="24"/>
                <w:szCs w:val="24"/>
              </w:rPr>
              <w:t>no valor de até R$ 219.500,00 e</w:t>
            </w:r>
            <w:r w:rsidR="0011049E" w:rsidRPr="00110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dá outras Providências</w:t>
            </w:r>
            <w:r w:rsidR="004F7BE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84E39"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62C3B">
              <w:rPr>
                <w:rFonts w:ascii="Times New Roman" w:hAnsi="Times New Roman" w:cs="Times New Roman"/>
                <w:sz w:val="24"/>
                <w:szCs w:val="24"/>
              </w:rPr>
              <w:t xml:space="preserve">e pela </w:t>
            </w:r>
            <w:r w:rsidR="00A62C3B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 w:rsidR="00A62C3B">
              <w:rPr>
                <w:rFonts w:ascii="Times New Roman" w:hAnsi="Times New Roman" w:cs="Times New Roman"/>
                <w:sz w:val="24"/>
                <w:szCs w:val="24"/>
              </w:rPr>
              <w:t>de Finanças e Orçamento,</w:t>
            </w:r>
            <w:r w:rsidR="00A62C3B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foi aprovado na íntegra por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unanimidade de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votos</w:t>
            </w:r>
            <w:r w:rsidR="00784E39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Projeto de Lei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setembr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A62C3B">
              <w:rPr>
                <w:rFonts w:ascii="Times New Roman" w:hAnsi="Times New Roman" w:cs="Times New Roman"/>
                <w:b/>
                <w:sz w:val="24"/>
                <w:szCs w:val="24"/>
              </w:rPr>
              <w:t>Abre Cre</w:t>
            </w:r>
            <w:r w:rsidR="00A62C3B" w:rsidRPr="007C41B2">
              <w:rPr>
                <w:rFonts w:ascii="Times New Roman" w:hAnsi="Times New Roman" w:cs="Times New Roman"/>
                <w:b/>
                <w:sz w:val="24"/>
                <w:szCs w:val="24"/>
              </w:rPr>
              <w:t>dito Adicional</w:t>
            </w:r>
            <w:r w:rsidR="00A62C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Especial no valor de até 255.750,00</w:t>
            </w:r>
            <w:r w:rsidR="0011049E" w:rsidRPr="00110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dá outras Providências</w:t>
            </w:r>
            <w:r w:rsidR="003064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2B3D"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</w:t>
            </w:r>
            <w:r w:rsidR="0011049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</w:t>
            </w:r>
            <w:r w:rsidR="0011049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 xml:space="preserve">e pela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Finanças e Orçamento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</w:t>
            </w:r>
            <w:r w:rsidR="00A62C3B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por </w:t>
            </w:r>
            <w:r w:rsidR="00A62C3B">
              <w:rPr>
                <w:rFonts w:ascii="Times New Roman" w:hAnsi="Times New Roman" w:cs="Times New Roman"/>
                <w:sz w:val="24"/>
                <w:szCs w:val="24"/>
              </w:rPr>
              <w:t>unanimidade de votos</w:t>
            </w:r>
            <w:r w:rsidR="00A62C3B" w:rsidRPr="00784E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1º 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determinei que fosse lavrada a presente Ata que, depois de distribuída e aprovada será assinada por mim e pel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ALDORI JOSÉ NONNEMACHER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584"/>
      </w:tblGrid>
      <w:tr w:rsidR="00784E39" w:rsidTr="007C41B2">
        <w:trPr>
          <w:trHeight w:val="7772"/>
        </w:trPr>
        <w:tc>
          <w:tcPr>
            <w:tcW w:w="8584" w:type="dxa"/>
          </w:tcPr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106AB7"/>
    <w:rsid w:val="0011049E"/>
    <w:rsid w:val="003064AE"/>
    <w:rsid w:val="003702E3"/>
    <w:rsid w:val="00372B3D"/>
    <w:rsid w:val="003807E0"/>
    <w:rsid w:val="003E4ED5"/>
    <w:rsid w:val="004908B4"/>
    <w:rsid w:val="004F7BEF"/>
    <w:rsid w:val="00533BE4"/>
    <w:rsid w:val="00611E38"/>
    <w:rsid w:val="00670B3B"/>
    <w:rsid w:val="006B44C5"/>
    <w:rsid w:val="006D00A2"/>
    <w:rsid w:val="007739BE"/>
    <w:rsid w:val="00776F4B"/>
    <w:rsid w:val="00784E39"/>
    <w:rsid w:val="007C41B2"/>
    <w:rsid w:val="007F2847"/>
    <w:rsid w:val="0093072E"/>
    <w:rsid w:val="009838A3"/>
    <w:rsid w:val="00A42223"/>
    <w:rsid w:val="00A62C3B"/>
    <w:rsid w:val="00C8297B"/>
    <w:rsid w:val="00D03880"/>
    <w:rsid w:val="00DF5974"/>
    <w:rsid w:val="00F65AB0"/>
    <w:rsid w:val="00F9278F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384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12</cp:revision>
  <cp:lastPrinted>2014-10-13T12:43:00Z</cp:lastPrinted>
  <dcterms:created xsi:type="dcterms:W3CDTF">2013-01-15T14:47:00Z</dcterms:created>
  <dcterms:modified xsi:type="dcterms:W3CDTF">2014-10-13T12:44:00Z</dcterms:modified>
</cp:coreProperties>
</file>