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C2B" w:rsidRDefault="00750C2B" w:rsidP="00750C2B">
      <w:pPr>
        <w:jc w:val="center"/>
        <w:rPr>
          <w:rFonts w:ascii="Arial" w:hAnsi="Arial" w:cs="Arial"/>
          <w:b/>
          <w:sz w:val="28"/>
          <w:szCs w:val="28"/>
        </w:rPr>
      </w:pPr>
    </w:p>
    <w:p w:rsidR="00750C2B" w:rsidRPr="00750C2B" w:rsidRDefault="00750C2B" w:rsidP="00750C2B">
      <w:pPr>
        <w:jc w:val="both"/>
        <w:rPr>
          <w:rFonts w:ascii="Arial" w:eastAsia="Times New Roman" w:hAnsi="Arial" w:cs="Arial"/>
          <w:color w:val="000000"/>
          <w:sz w:val="32"/>
          <w:szCs w:val="32"/>
          <w:lang w:eastAsia="pt-BR"/>
        </w:rPr>
      </w:pPr>
      <w:r w:rsidRPr="00750C2B">
        <w:rPr>
          <w:rFonts w:ascii="Arial" w:hAnsi="Arial" w:cs="Arial"/>
          <w:sz w:val="32"/>
          <w:szCs w:val="32"/>
        </w:rPr>
        <w:t>Ata 17/16– Aos</w:t>
      </w:r>
      <w:proofErr w:type="gramStart"/>
      <w:r w:rsidRPr="00750C2B">
        <w:rPr>
          <w:rFonts w:ascii="Arial" w:hAnsi="Arial" w:cs="Arial"/>
          <w:sz w:val="32"/>
          <w:szCs w:val="32"/>
        </w:rPr>
        <w:t xml:space="preserve">  </w:t>
      </w:r>
      <w:proofErr w:type="gramEnd"/>
      <w:r w:rsidRPr="00750C2B">
        <w:rPr>
          <w:rFonts w:ascii="Arial" w:hAnsi="Arial" w:cs="Arial"/>
          <w:sz w:val="32"/>
          <w:szCs w:val="32"/>
        </w:rPr>
        <w:t>vinte e um  dias do mês de setembro do ano de dois mil e  dezesseis, às 19hs, tendo por local o Plenário  Vereador  Evaldo Becker da Câmara Municipal,</w:t>
      </w:r>
      <w:r w:rsidRPr="00750C2B">
        <w:rPr>
          <w:rFonts w:ascii="Arial" w:hAnsi="Arial" w:cs="Arial"/>
          <w:color w:val="000000"/>
          <w:sz w:val="32"/>
          <w:szCs w:val="32"/>
        </w:rPr>
        <w:t xml:space="preserve"> ocorreu a reunião ordinária </w:t>
      </w:r>
      <w:r w:rsidRPr="00750C2B">
        <w:rPr>
          <w:rFonts w:ascii="Arial" w:hAnsi="Arial" w:cs="Arial"/>
          <w:bCs/>
          <w:color w:val="000000"/>
          <w:sz w:val="32"/>
          <w:szCs w:val="32"/>
        </w:rPr>
        <w:t xml:space="preserve"> do Poder Legislativo de Porto Xavier, </w:t>
      </w:r>
      <w:r w:rsidRPr="00750C2B">
        <w:rPr>
          <w:rFonts w:ascii="Arial" w:hAnsi="Arial" w:cs="Arial"/>
          <w:color w:val="000000"/>
          <w:sz w:val="32"/>
          <w:szCs w:val="32"/>
        </w:rPr>
        <w:t xml:space="preserve">Com a presença dos Vereadores: Adiovano Schmechel, Adão Moreira, Alberto da Veiga, Berenice Kohl Piva,  </w:t>
      </w:r>
      <w:proofErr w:type="spellStart"/>
      <w:r w:rsidRPr="00750C2B">
        <w:rPr>
          <w:rFonts w:ascii="Arial" w:hAnsi="Arial" w:cs="Arial"/>
          <w:color w:val="000000"/>
          <w:sz w:val="32"/>
          <w:szCs w:val="32"/>
        </w:rPr>
        <w:t>Jandir</w:t>
      </w:r>
      <w:proofErr w:type="spellEnd"/>
      <w:r w:rsidRPr="00750C2B">
        <w:rPr>
          <w:rFonts w:ascii="Arial" w:hAnsi="Arial" w:cs="Arial"/>
          <w:color w:val="000000"/>
          <w:sz w:val="32"/>
          <w:szCs w:val="32"/>
        </w:rPr>
        <w:t xml:space="preserve"> Della Flora, Sergio Alves, Vanderlei Vieira, Iro da Veiga e Zeno </w:t>
      </w:r>
      <w:proofErr w:type="spellStart"/>
      <w:r w:rsidRPr="00750C2B">
        <w:rPr>
          <w:rFonts w:ascii="Arial" w:hAnsi="Arial" w:cs="Arial"/>
          <w:color w:val="000000"/>
          <w:sz w:val="32"/>
          <w:szCs w:val="32"/>
        </w:rPr>
        <w:t>Theis</w:t>
      </w:r>
      <w:proofErr w:type="spellEnd"/>
      <w:r w:rsidRPr="00750C2B">
        <w:rPr>
          <w:rFonts w:ascii="Arial" w:hAnsi="Arial" w:cs="Arial"/>
          <w:color w:val="000000"/>
          <w:sz w:val="32"/>
          <w:szCs w:val="32"/>
        </w:rPr>
        <w:t xml:space="preserve">, O Presidente Sergio  deu por aberta à reunião e solicitou a Secretária Berenice que fizesse a leitura da Ordem do Dia, foi lido um texto Bíblico pelo Vereador Adiovano,   foi lida Ata </w:t>
      </w:r>
      <w:r w:rsidRPr="00750C2B">
        <w:rPr>
          <w:rFonts w:ascii="Arial" w:hAnsi="Arial" w:cs="Arial"/>
          <w:bCs/>
          <w:color w:val="000000"/>
          <w:sz w:val="32"/>
          <w:szCs w:val="32"/>
        </w:rPr>
        <w:t xml:space="preserve"> Nº16/16 e colocada  em votação foi aprovada por unanimidade de votos. Foi lido o</w:t>
      </w:r>
      <w:proofErr w:type="gramStart"/>
      <w:r w:rsidRPr="00750C2B">
        <w:rPr>
          <w:rFonts w:ascii="Arial" w:hAnsi="Arial" w:cs="Arial"/>
          <w:bCs/>
          <w:color w:val="000000"/>
          <w:sz w:val="32"/>
          <w:szCs w:val="32"/>
        </w:rPr>
        <w:t xml:space="preserve">  </w:t>
      </w:r>
      <w:proofErr w:type="gramEnd"/>
      <w:r w:rsidRPr="00750C2B">
        <w:rPr>
          <w:rStyle w:val="Forte"/>
          <w:rFonts w:ascii="Arial" w:hAnsi="Arial" w:cs="Arial"/>
          <w:b w:val="0"/>
          <w:color w:val="000000"/>
          <w:sz w:val="32"/>
          <w:szCs w:val="32"/>
        </w:rPr>
        <w:t>Projeto de Lei nº 2.526/2016,</w:t>
      </w:r>
      <w:r w:rsidRPr="00750C2B">
        <w:rPr>
          <w:rStyle w:val="apple-converted-space"/>
          <w:rFonts w:ascii="Arial" w:hAnsi="Arial" w:cs="Arial"/>
          <w:color w:val="000000"/>
          <w:sz w:val="32"/>
          <w:szCs w:val="32"/>
        </w:rPr>
        <w:t> </w:t>
      </w:r>
      <w:r w:rsidRPr="00750C2B">
        <w:rPr>
          <w:rFonts w:ascii="Arial" w:hAnsi="Arial" w:cs="Arial"/>
          <w:color w:val="000000"/>
          <w:sz w:val="32"/>
          <w:szCs w:val="32"/>
        </w:rPr>
        <w:t>autoriza a abertura de um crédito suplementar no valor de R$ 1.500,00, em votação foi aprovado por unanimidade. Foi lido o Projeto de Lei n</w:t>
      </w:r>
      <w:r w:rsidRPr="00750C2B">
        <w:rPr>
          <w:rStyle w:val="Forte"/>
          <w:rFonts w:ascii="Arial" w:hAnsi="Arial" w:cs="Arial"/>
          <w:b w:val="0"/>
          <w:color w:val="000000"/>
          <w:sz w:val="32"/>
          <w:szCs w:val="32"/>
        </w:rPr>
        <w:t>º 2.527/2016,</w:t>
      </w:r>
      <w:r w:rsidRPr="00750C2B">
        <w:rPr>
          <w:rStyle w:val="apple-converted-space"/>
          <w:rFonts w:ascii="Arial" w:hAnsi="Arial" w:cs="Arial"/>
          <w:color w:val="000000"/>
          <w:sz w:val="32"/>
          <w:szCs w:val="32"/>
        </w:rPr>
        <w:t> </w:t>
      </w:r>
      <w:r w:rsidRPr="00750C2B">
        <w:rPr>
          <w:rFonts w:ascii="Arial" w:hAnsi="Arial" w:cs="Arial"/>
          <w:color w:val="000000"/>
          <w:sz w:val="32"/>
          <w:szCs w:val="32"/>
        </w:rPr>
        <w:t xml:space="preserve">autoriza a abertura de um crédito suplementar no valor de R$ 4.634,40. Em votação foi aprovado por unanimidade. A seguir foi feita inscrições para o Pequeno e Grande Expediente nos quais não houve manifestações de vereadores.  Nada mais havendo a tratar o </w:t>
      </w:r>
      <w:proofErr w:type="spellStart"/>
      <w:proofErr w:type="gramStart"/>
      <w:r w:rsidRPr="00750C2B">
        <w:rPr>
          <w:rFonts w:ascii="Arial" w:hAnsi="Arial" w:cs="Arial"/>
          <w:color w:val="000000"/>
          <w:sz w:val="32"/>
          <w:szCs w:val="32"/>
        </w:rPr>
        <w:t>Sr.</w:t>
      </w:r>
      <w:proofErr w:type="gramEnd"/>
      <w:r w:rsidRPr="00750C2B">
        <w:rPr>
          <w:rFonts w:ascii="Arial" w:hAnsi="Arial" w:cs="Arial"/>
          <w:color w:val="000000"/>
          <w:sz w:val="32"/>
          <w:szCs w:val="32"/>
        </w:rPr>
        <w:t>Presidente</w:t>
      </w:r>
      <w:proofErr w:type="spellEnd"/>
      <w:r w:rsidRPr="00750C2B">
        <w:rPr>
          <w:rFonts w:ascii="Arial" w:hAnsi="Arial" w:cs="Arial"/>
          <w:color w:val="000000"/>
          <w:sz w:val="32"/>
          <w:szCs w:val="32"/>
        </w:rPr>
        <w:t xml:space="preserve"> comunicou que a próxima reunião será no dia 03 de outubro de 2016,  </w:t>
      </w:r>
      <w:r w:rsidRPr="00750C2B">
        <w:rPr>
          <w:rFonts w:ascii="Arial" w:eastAsia="Times New Roman" w:hAnsi="Arial" w:cs="Arial"/>
          <w:color w:val="000000"/>
          <w:sz w:val="32"/>
          <w:szCs w:val="32"/>
          <w:lang w:eastAsia="pt-BR"/>
        </w:rPr>
        <w:t>e deu por encerrada a reunião da qual lavrei a presente Ata que após lida e aprovada será assinada pelo Presidente e pela Secretária.</w:t>
      </w:r>
    </w:p>
    <w:p w:rsidR="00750C2B" w:rsidRPr="00750C2B" w:rsidRDefault="00750C2B" w:rsidP="00750C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pt-BR"/>
        </w:rPr>
      </w:pPr>
    </w:p>
    <w:p w:rsidR="00750C2B" w:rsidRPr="00750C2B" w:rsidRDefault="00750C2B" w:rsidP="00750C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pt-BR"/>
        </w:rPr>
      </w:pPr>
      <w:r w:rsidRPr="00750C2B">
        <w:rPr>
          <w:rFonts w:ascii="Arial" w:eastAsia="Times New Roman" w:hAnsi="Arial" w:cs="Arial"/>
          <w:color w:val="000000"/>
          <w:sz w:val="32"/>
          <w:szCs w:val="32"/>
          <w:lang w:eastAsia="pt-BR"/>
        </w:rPr>
        <w:t>Berenice Kohl Piva</w:t>
      </w:r>
      <w:r w:rsidRPr="00750C2B">
        <w:rPr>
          <w:rFonts w:ascii="Arial" w:eastAsia="Times New Roman" w:hAnsi="Arial" w:cs="Arial"/>
          <w:color w:val="000000"/>
          <w:sz w:val="32"/>
          <w:szCs w:val="32"/>
          <w:lang w:eastAsia="pt-BR"/>
        </w:rPr>
        <w:tab/>
      </w:r>
      <w:r w:rsidRPr="00750C2B">
        <w:rPr>
          <w:rFonts w:ascii="Arial" w:eastAsia="Times New Roman" w:hAnsi="Arial" w:cs="Arial"/>
          <w:color w:val="000000"/>
          <w:sz w:val="32"/>
          <w:szCs w:val="32"/>
          <w:lang w:eastAsia="pt-BR"/>
        </w:rPr>
        <w:tab/>
      </w:r>
      <w:r w:rsidRPr="00750C2B">
        <w:rPr>
          <w:rFonts w:ascii="Arial" w:eastAsia="Times New Roman" w:hAnsi="Arial" w:cs="Arial"/>
          <w:color w:val="000000"/>
          <w:sz w:val="32"/>
          <w:szCs w:val="32"/>
          <w:lang w:eastAsia="pt-BR"/>
        </w:rPr>
        <w:tab/>
        <w:t>Sergio Alves dos Santos</w:t>
      </w:r>
    </w:p>
    <w:p w:rsidR="00750C2B" w:rsidRPr="00750C2B" w:rsidRDefault="00750C2B" w:rsidP="00750C2B">
      <w:pPr>
        <w:jc w:val="both"/>
        <w:rPr>
          <w:rFonts w:ascii="Arial" w:hAnsi="Arial" w:cs="Arial"/>
          <w:sz w:val="32"/>
          <w:szCs w:val="32"/>
        </w:rPr>
      </w:pPr>
      <w:r w:rsidRPr="00750C2B">
        <w:rPr>
          <w:rFonts w:ascii="Arial" w:eastAsia="Times New Roman" w:hAnsi="Arial" w:cs="Arial"/>
          <w:color w:val="000000"/>
          <w:sz w:val="32"/>
          <w:szCs w:val="32"/>
          <w:lang w:eastAsia="pt-BR"/>
        </w:rPr>
        <w:t>Secretária</w:t>
      </w:r>
      <w:r w:rsidRPr="00750C2B">
        <w:rPr>
          <w:rFonts w:ascii="Arial" w:eastAsia="Times New Roman" w:hAnsi="Arial" w:cs="Arial"/>
          <w:color w:val="000000"/>
          <w:sz w:val="32"/>
          <w:szCs w:val="32"/>
          <w:lang w:eastAsia="pt-BR"/>
        </w:rPr>
        <w:tab/>
      </w:r>
      <w:r w:rsidRPr="00750C2B">
        <w:rPr>
          <w:rFonts w:ascii="Arial" w:eastAsia="Times New Roman" w:hAnsi="Arial" w:cs="Arial"/>
          <w:color w:val="000000"/>
          <w:sz w:val="32"/>
          <w:szCs w:val="32"/>
          <w:lang w:eastAsia="pt-BR"/>
        </w:rPr>
        <w:tab/>
      </w:r>
      <w:r w:rsidRPr="00750C2B">
        <w:rPr>
          <w:rFonts w:ascii="Arial" w:eastAsia="Times New Roman" w:hAnsi="Arial" w:cs="Arial"/>
          <w:color w:val="000000"/>
          <w:sz w:val="32"/>
          <w:szCs w:val="32"/>
          <w:lang w:eastAsia="pt-BR"/>
        </w:rPr>
        <w:tab/>
      </w:r>
      <w:r w:rsidRPr="00750C2B">
        <w:rPr>
          <w:rFonts w:ascii="Arial" w:eastAsia="Times New Roman" w:hAnsi="Arial" w:cs="Arial"/>
          <w:color w:val="000000"/>
          <w:sz w:val="32"/>
          <w:szCs w:val="32"/>
          <w:lang w:eastAsia="pt-BR"/>
        </w:rPr>
        <w:tab/>
      </w:r>
      <w:r w:rsidRPr="00750C2B">
        <w:rPr>
          <w:rFonts w:ascii="Arial" w:eastAsia="Times New Roman" w:hAnsi="Arial" w:cs="Arial"/>
          <w:color w:val="000000"/>
          <w:sz w:val="32"/>
          <w:szCs w:val="32"/>
          <w:lang w:eastAsia="pt-BR"/>
        </w:rPr>
        <w:tab/>
        <w:t>Presidente</w:t>
      </w:r>
      <w:bookmarkStart w:id="0" w:name="_GoBack"/>
      <w:bookmarkEnd w:id="0"/>
    </w:p>
    <w:p w:rsidR="00750C2B" w:rsidRDefault="00750C2B" w:rsidP="00750C2B"/>
    <w:p w:rsidR="00C8101C" w:rsidRDefault="00C8101C"/>
    <w:sectPr w:rsidR="00C8101C" w:rsidSect="00750C2B">
      <w:pgSz w:w="11906" w:h="16838"/>
      <w:pgMar w:top="2694" w:right="707" w:bottom="426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C2B"/>
    <w:rsid w:val="00750C2B"/>
    <w:rsid w:val="00C8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C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750C2B"/>
  </w:style>
  <w:style w:type="character" w:styleId="Forte">
    <w:name w:val="Strong"/>
    <w:basedOn w:val="Fontepargpadro"/>
    <w:uiPriority w:val="22"/>
    <w:qFormat/>
    <w:rsid w:val="00750C2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C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750C2B"/>
  </w:style>
  <w:style w:type="character" w:styleId="Forte">
    <w:name w:val="Strong"/>
    <w:basedOn w:val="Fontepargpadro"/>
    <w:uiPriority w:val="22"/>
    <w:qFormat/>
    <w:rsid w:val="00750C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2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2016-09-30T16:16:00Z</cp:lastPrinted>
  <dcterms:created xsi:type="dcterms:W3CDTF">2016-09-30T16:16:00Z</dcterms:created>
  <dcterms:modified xsi:type="dcterms:W3CDTF">2016-09-30T16:17:00Z</dcterms:modified>
</cp:coreProperties>
</file>