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4F2917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07E49D7B" w:rsidR="004F2917" w:rsidRPr="00105375" w:rsidRDefault="009632BE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  <w:r w:rsidR="00AB5658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FE04DD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47FAF90A" w:rsidR="004F2917" w:rsidRPr="006803FF" w:rsidRDefault="00FE04DD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4F2917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5387"/>
        <w:gridCol w:w="1420"/>
      </w:tblGrid>
      <w:tr w:rsidR="006555EF" w:rsidRPr="006555EF" w14:paraId="56B8B645" w14:textId="77777777" w:rsidTr="00280D77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555EF" w14:paraId="7BD2789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2FA04F0B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ATA1</w:t>
            </w:r>
            <w:r w:rsidR="009632BE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0B21F8B8" w:rsidR="006555EF" w:rsidRPr="00B97966" w:rsidRDefault="006555EF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B97966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6C5AB25A" w:rsidR="006555EF" w:rsidRPr="00B97966" w:rsidRDefault="00F12641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B97966">
              <w:rPr>
                <w:rFonts w:ascii="Arial" w:hAnsi="Arial" w:cs="Arial"/>
                <w:sz w:val="24"/>
                <w:szCs w:val="24"/>
              </w:rPr>
              <w:t xml:space="preserve">Ata do dia </w:t>
            </w:r>
            <w:r w:rsidR="00B97966" w:rsidRPr="00B97966">
              <w:rPr>
                <w:rFonts w:ascii="Arial" w:hAnsi="Arial" w:cs="Arial"/>
                <w:sz w:val="24"/>
                <w:szCs w:val="24"/>
              </w:rPr>
              <w:t>22.09.2025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386271B2" w:rsidR="006555EF" w:rsidRPr="006555E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9632BE" w:rsidRPr="006555EF" w14:paraId="519A4C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7075B4DE" w:rsidR="009632BE" w:rsidRPr="00B97966" w:rsidRDefault="009632BE" w:rsidP="009632BE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966">
              <w:rPr>
                <w:rFonts w:ascii="Arial" w:hAnsi="Arial" w:cs="Arial"/>
                <w:b/>
                <w:bCs/>
                <w:sz w:val="20"/>
                <w:szCs w:val="20"/>
              </w:rPr>
              <w:t>PROJETO DE LEI Nº3099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EA891C5" w:rsidR="009632BE" w:rsidRPr="006555EF" w:rsidRDefault="009632BE" w:rsidP="009632BE">
            <w:pPr>
              <w:spacing w:after="160"/>
              <w:rPr>
                <w:rFonts w:ascii="Arial" w:hAnsi="Arial" w:cs="Arial"/>
              </w:rPr>
            </w:pPr>
            <w:r w:rsidRPr="00321289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346C6A34" w:rsidR="009632BE" w:rsidRPr="006555EF" w:rsidRDefault="00B97966" w:rsidP="009632BE">
            <w:pPr>
              <w:spacing w:after="160"/>
              <w:jc w:val="both"/>
              <w:rPr>
                <w:rFonts w:ascii="Arial" w:hAnsi="Arial" w:cs="Arial"/>
              </w:rPr>
            </w:pPr>
            <w:r w:rsidRPr="00321289">
              <w:t>autoriza o poder executivo municipal abrir um credito suplementar com inclusão rubrica no valor de r$ 53.400,00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632BE" w:rsidRPr="006555EF" w:rsidRDefault="009632BE" w:rsidP="009632BE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9632BE" w:rsidRPr="006555EF" w14:paraId="67F8F591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F4439" w14:textId="1D89A32B" w:rsidR="009632BE" w:rsidRPr="00B97966" w:rsidRDefault="009632BE" w:rsidP="009632BE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966">
              <w:rPr>
                <w:rFonts w:ascii="Arial" w:hAnsi="Arial" w:cs="Arial"/>
                <w:b/>
                <w:bCs/>
                <w:sz w:val="20"/>
                <w:szCs w:val="20"/>
              </w:rPr>
              <w:t>PROJETO DE LEI Nº 3.100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90669" w14:textId="44457B1E" w:rsidR="009632BE" w:rsidRPr="006555EF" w:rsidRDefault="009632BE" w:rsidP="009632BE">
            <w:pPr>
              <w:spacing w:after="160"/>
              <w:rPr>
                <w:rFonts w:ascii="Arial" w:hAnsi="Arial" w:cs="Arial"/>
              </w:rPr>
            </w:pPr>
            <w:r w:rsidRPr="00321289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C1542" w14:textId="48E9420F" w:rsidR="009632BE" w:rsidRPr="006555EF" w:rsidRDefault="00B97966" w:rsidP="009632BE">
            <w:pPr>
              <w:spacing w:after="160"/>
              <w:jc w:val="both"/>
              <w:rPr>
                <w:rFonts w:ascii="Arial" w:hAnsi="Arial" w:cs="Arial"/>
              </w:rPr>
            </w:pPr>
            <w:r w:rsidRPr="00321289">
              <w:t>altera a redação do § 5º do art. 152 da lei municipal nº 718, de 09/10/1990.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84558" w14:textId="1BB7ACC0" w:rsidR="009632BE" w:rsidRPr="006555EF" w:rsidRDefault="009632BE" w:rsidP="009632BE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B97966" w:rsidRPr="006555EF" w14:paraId="2730C9B2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1A925" w14:textId="2ECE903D" w:rsidR="00B97966" w:rsidRPr="00B97966" w:rsidRDefault="00B97966" w:rsidP="00B97966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966">
              <w:rPr>
                <w:rFonts w:ascii="Arial" w:hAnsi="Arial" w:cs="Arial"/>
                <w:b/>
                <w:bCs/>
                <w:sz w:val="20"/>
                <w:szCs w:val="20"/>
              </w:rPr>
              <w:t>PROJETO DE LEI Nº 3.101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2D8BE" w14:textId="39B5FED4" w:rsidR="00B97966" w:rsidRPr="006555EF" w:rsidRDefault="00B97966" w:rsidP="00B97966">
            <w:pPr>
              <w:spacing w:after="160"/>
              <w:rPr>
                <w:rFonts w:ascii="Arial" w:hAnsi="Arial" w:cs="Arial"/>
              </w:rPr>
            </w:pPr>
            <w:r w:rsidRPr="00321289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A5C4F" w14:textId="5DFB28A4" w:rsidR="00B97966" w:rsidRPr="006555EF" w:rsidRDefault="00B97966" w:rsidP="00B97966">
            <w:pPr>
              <w:spacing w:after="160"/>
              <w:jc w:val="both"/>
              <w:rPr>
                <w:rFonts w:ascii="Arial" w:hAnsi="Arial" w:cs="Arial"/>
              </w:rPr>
            </w:pPr>
            <w:r w:rsidRPr="00560E73">
              <w:rPr>
                <w:rFonts w:ascii="Arial" w:hAnsi="Arial" w:cs="Arial"/>
                <w:sz w:val="24"/>
                <w:szCs w:val="24"/>
              </w:rPr>
              <w:t>dispõe sobre as diretrizes orçamentárias para o exercício financeiro de 2026.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3E624" w14:textId="13E20924" w:rsidR="00B97966" w:rsidRPr="006555EF" w:rsidRDefault="00B97966" w:rsidP="00B97966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Somente leitura e marcado audiência pública no dia 20/10/2025</w:t>
            </w:r>
          </w:p>
        </w:tc>
      </w:tr>
      <w:tr w:rsidR="00B97966" w:rsidRPr="006555EF" w14:paraId="33B0B48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68A9B" w14:textId="2AA37772" w:rsidR="00B97966" w:rsidRPr="00B97966" w:rsidRDefault="00B97966" w:rsidP="00B97966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966">
              <w:rPr>
                <w:rFonts w:ascii="Arial" w:hAnsi="Arial" w:cs="Arial"/>
                <w:b/>
                <w:bCs/>
                <w:sz w:val="20"/>
                <w:szCs w:val="20"/>
              </w:rPr>
              <w:t>Projeto de Lei  3102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02717" w14:textId="6001FD32" w:rsidR="00B97966" w:rsidRPr="006555EF" w:rsidRDefault="00B97966" w:rsidP="00B97966">
            <w:pPr>
              <w:spacing w:after="160"/>
              <w:rPr>
                <w:rFonts w:ascii="Arial" w:hAnsi="Arial" w:cs="Arial"/>
              </w:rPr>
            </w:pPr>
            <w:r w:rsidRPr="00321289"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FAB0" w14:textId="1960A4B6" w:rsidR="00B97966" w:rsidRPr="006555EF" w:rsidRDefault="00B97966" w:rsidP="00B97966">
            <w:pPr>
              <w:spacing w:after="1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autoriza a contratação temporária de excepcional interesse publico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0196" w14:textId="2739F91D" w:rsidR="00B97966" w:rsidRPr="006555EF" w:rsidRDefault="00B97966" w:rsidP="00B97966">
            <w:pPr>
              <w:spacing w:after="160"/>
              <w:rPr>
                <w:rFonts w:ascii="Arial" w:hAnsi="Arial" w:cs="Arial"/>
              </w:rPr>
            </w:pPr>
            <w:r w:rsidRPr="00B97966">
              <w:rPr>
                <w:rFonts w:ascii="Arial" w:hAnsi="Arial" w:cs="Arial"/>
              </w:rPr>
              <w:t>Leitura, discussão, votação</w:t>
            </w:r>
          </w:p>
        </w:tc>
      </w:tr>
      <w:tr w:rsidR="00B97966" w:rsidRPr="006555EF" w14:paraId="401DC9AC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FD0CC" w14:textId="77777777" w:rsidR="00B97966" w:rsidRPr="00B97966" w:rsidRDefault="00B97966" w:rsidP="00B9796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966">
              <w:rPr>
                <w:rFonts w:ascii="Arial" w:hAnsi="Arial" w:cs="Arial"/>
                <w:b/>
                <w:bCs/>
                <w:sz w:val="20"/>
                <w:szCs w:val="20"/>
              </w:rPr>
              <w:t>PROJETO DE LEI Nº 3.103</w:t>
            </w:r>
          </w:p>
          <w:p w14:paraId="1D0B75FE" w14:textId="62B068CC" w:rsidR="00B97966" w:rsidRPr="00B97966" w:rsidRDefault="00B97966" w:rsidP="00B97966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A52E9" w14:textId="660A047E" w:rsidR="00B97966" w:rsidRPr="00B97966" w:rsidRDefault="00B97966" w:rsidP="00B97966">
            <w:pPr>
              <w:spacing w:after="160"/>
              <w:rPr>
                <w:rFonts w:ascii="Arial" w:hAnsi="Arial" w:cs="Arial"/>
              </w:rPr>
            </w:pPr>
            <w:r w:rsidRPr="00B97966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B92FB" w14:textId="7EFFB52D" w:rsidR="00B97966" w:rsidRPr="006555EF" w:rsidRDefault="00B97966" w:rsidP="00B97966">
            <w:pPr>
              <w:spacing w:after="160"/>
              <w:jc w:val="both"/>
              <w:rPr>
                <w:rFonts w:ascii="Arial" w:hAnsi="Arial" w:cs="Arial"/>
              </w:rPr>
            </w:pPr>
            <w:r w:rsidRPr="00560E73">
              <w:rPr>
                <w:rFonts w:ascii="Arial" w:hAnsi="Arial" w:cs="Arial"/>
                <w:sz w:val="24"/>
                <w:szCs w:val="24"/>
              </w:rPr>
              <w:t xml:space="preserve">reestrutura o conselho municipal de educação a partir da instituição do sistema municipal de ensino de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560E73">
              <w:rPr>
                <w:rFonts w:ascii="Arial" w:hAnsi="Arial" w:cs="Arial"/>
                <w:sz w:val="24"/>
                <w:szCs w:val="24"/>
              </w:rPr>
              <w:t xml:space="preserve">orto </w:t>
            </w:r>
            <w:r>
              <w:rPr>
                <w:rFonts w:ascii="Arial" w:hAnsi="Arial" w:cs="Arial"/>
                <w:sz w:val="24"/>
                <w:szCs w:val="24"/>
              </w:rPr>
              <w:t>X</w:t>
            </w:r>
            <w:r w:rsidRPr="00560E73">
              <w:rPr>
                <w:rFonts w:ascii="Arial" w:hAnsi="Arial" w:cs="Arial"/>
                <w:sz w:val="24"/>
                <w:szCs w:val="24"/>
              </w:rPr>
              <w:t>avier/rs.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274F5" w14:textId="3C131E72" w:rsidR="00B97966" w:rsidRPr="006555EF" w:rsidRDefault="00B97966" w:rsidP="00B97966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Somente leitura ficou na comissão</w:t>
            </w:r>
          </w:p>
        </w:tc>
      </w:tr>
      <w:tr w:rsidR="00B97966" w:rsidRPr="006555EF" w14:paraId="50231864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86580" w14:textId="77777777" w:rsidR="00B97966" w:rsidRPr="00B97966" w:rsidRDefault="00B97966" w:rsidP="00B9796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966">
              <w:rPr>
                <w:rFonts w:ascii="Arial" w:hAnsi="Arial" w:cs="Arial"/>
                <w:b/>
                <w:bCs/>
                <w:sz w:val="20"/>
                <w:szCs w:val="20"/>
              </w:rPr>
              <w:t>PROJETO DE LEI Nº 3.104</w:t>
            </w:r>
          </w:p>
          <w:p w14:paraId="51CEB030" w14:textId="0507160E" w:rsidR="00B97966" w:rsidRPr="00B97966" w:rsidRDefault="00B97966" w:rsidP="00B97966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A0013" w14:textId="64EAB2E5" w:rsidR="00B97966" w:rsidRPr="00B97966" w:rsidRDefault="00B97966" w:rsidP="00B97966">
            <w:pPr>
              <w:spacing w:after="160"/>
              <w:rPr>
                <w:rFonts w:ascii="Arial" w:hAnsi="Arial" w:cs="Arial"/>
              </w:rPr>
            </w:pPr>
            <w:r w:rsidRPr="00B97966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1BB9F" w14:textId="747C8D64" w:rsidR="00B97966" w:rsidRPr="006555EF" w:rsidRDefault="00B97966" w:rsidP="00B97966">
            <w:pPr>
              <w:spacing w:after="160"/>
              <w:jc w:val="both"/>
              <w:rPr>
                <w:rFonts w:ascii="Arial" w:hAnsi="Arial" w:cs="Arial"/>
              </w:rPr>
            </w:pPr>
            <w:r w:rsidRPr="00560E73">
              <w:rPr>
                <w:rFonts w:ascii="Arial" w:hAnsi="Arial" w:cs="Arial"/>
                <w:sz w:val="24"/>
                <w:szCs w:val="24"/>
              </w:rPr>
              <w:t>dispõe sobre denominação de logradouro público.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7B477" w14:textId="45F41377" w:rsidR="00B97966" w:rsidRPr="006555EF" w:rsidRDefault="00B97966" w:rsidP="00B97966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B97966" w:rsidRPr="006555EF" w14:paraId="793EF62F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6BA96" w14:textId="77777777" w:rsidR="00B97966" w:rsidRPr="00B97966" w:rsidRDefault="00B97966" w:rsidP="00B9796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7966">
              <w:rPr>
                <w:rFonts w:ascii="Arial" w:hAnsi="Arial" w:cs="Arial"/>
                <w:b/>
                <w:bCs/>
                <w:sz w:val="20"/>
                <w:szCs w:val="20"/>
              </w:rPr>
              <w:t>INDICAÇÃO 74</w:t>
            </w:r>
          </w:p>
          <w:p w14:paraId="6D6B822D" w14:textId="1001F4D7" w:rsidR="00B97966" w:rsidRPr="00B97966" w:rsidRDefault="00B97966" w:rsidP="00B97966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DEDFC" w14:textId="3B9AF577" w:rsidR="00B97966" w:rsidRPr="00B97966" w:rsidRDefault="00B97966" w:rsidP="00B97966">
            <w:pPr>
              <w:spacing w:after="160"/>
              <w:rPr>
                <w:rFonts w:ascii="Arial" w:hAnsi="Arial" w:cs="Arial"/>
                <w:b/>
                <w:bCs/>
              </w:rPr>
            </w:pPr>
            <w:r w:rsidRPr="00B97966">
              <w:rPr>
                <w:rStyle w:val="Forte"/>
                <w:rFonts w:ascii="Roboto" w:hAnsi="Roboto"/>
                <w:b w:val="0"/>
                <w:bCs w:val="0"/>
                <w:color w:val="333333"/>
                <w:sz w:val="21"/>
                <w:szCs w:val="21"/>
                <w:shd w:val="clear" w:color="auto" w:fill="FFFFFF"/>
              </w:rPr>
              <w:t>VEREADOR JERONI KREWER,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D39BE" w14:textId="32D6803A" w:rsidR="00B97966" w:rsidRPr="006555EF" w:rsidRDefault="00B97966" w:rsidP="00B97966">
            <w:pPr>
              <w:spacing w:after="160"/>
              <w:jc w:val="both"/>
              <w:rPr>
                <w:rFonts w:ascii="Arial" w:hAnsi="Arial" w:cs="Arial"/>
              </w:rPr>
            </w:pPr>
            <w:r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</w:rPr>
              <w:t>indicação ao prefeito municipal determine que a secretaria municipal de educação, cultura e desporto, verifique a possibilidade de disponibilizar internet liberada no ginásio de esportes, para que os atletas usarem nos treinos e a população possa usar nos dias de jogos de campeonatos.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CE58B" w14:textId="04C87758" w:rsidR="00B97966" w:rsidRPr="006555EF" w:rsidRDefault="00B97966" w:rsidP="00B97966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B97966" w:rsidRPr="006555EF" w14:paraId="1E8CAD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B97966" w:rsidRPr="002251AD" w:rsidRDefault="00B97966" w:rsidP="00B97966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lastRenderedPageBreak/>
              <w:t>Pequeno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B97966" w:rsidRPr="006555EF" w:rsidRDefault="00B97966" w:rsidP="00B97966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 matérias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76864559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  <w:tr w:rsidR="00B97966" w:rsidRPr="006555EF" w14:paraId="3043024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B97966" w:rsidRPr="002251AD" w:rsidRDefault="00B97966" w:rsidP="00B97966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t>Grande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B97966" w:rsidRPr="006555EF" w:rsidRDefault="00B97966" w:rsidP="00B97966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assuntos gerais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</w:tbl>
    <w:p w14:paraId="50774AB8" w14:textId="77777777" w:rsidR="006555EF" w:rsidRPr="006555EF" w:rsidRDefault="006555EF">
      <w:pPr>
        <w:rPr>
          <w:rFonts w:ascii="Arial" w:hAnsi="Arial" w:cs="Arial"/>
        </w:rPr>
      </w:pPr>
    </w:p>
    <w:p w14:paraId="08EB49B4" w14:textId="77777777" w:rsidR="006555EF" w:rsidRPr="006555EF" w:rsidRDefault="006555EF">
      <w:pPr>
        <w:rPr>
          <w:rFonts w:ascii="Arial" w:hAnsi="Arial" w:cs="Arial"/>
        </w:rPr>
      </w:pPr>
    </w:p>
    <w:bookmarkEnd w:id="1"/>
    <w:p w14:paraId="048E3079" w14:textId="77777777" w:rsidR="006555EF" w:rsidRPr="006555EF" w:rsidRDefault="006555EF">
      <w:pPr>
        <w:rPr>
          <w:rFonts w:ascii="Arial" w:hAnsi="Arial" w:cs="Arial"/>
        </w:rPr>
      </w:pPr>
    </w:p>
    <w:sectPr w:rsidR="006555EF" w:rsidRPr="006555EF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128AA"/>
    <w:rsid w:val="000302CA"/>
    <w:rsid w:val="00035B55"/>
    <w:rsid w:val="0004609F"/>
    <w:rsid w:val="00053B44"/>
    <w:rsid w:val="0007534A"/>
    <w:rsid w:val="00086689"/>
    <w:rsid w:val="00094149"/>
    <w:rsid w:val="000C24CF"/>
    <w:rsid w:val="000C392C"/>
    <w:rsid w:val="000C6AAB"/>
    <w:rsid w:val="000E38C4"/>
    <w:rsid w:val="001005BA"/>
    <w:rsid w:val="00102AFE"/>
    <w:rsid w:val="00105375"/>
    <w:rsid w:val="00106BEB"/>
    <w:rsid w:val="0011220F"/>
    <w:rsid w:val="0012527E"/>
    <w:rsid w:val="00132BBA"/>
    <w:rsid w:val="001425B5"/>
    <w:rsid w:val="00157DDD"/>
    <w:rsid w:val="00161912"/>
    <w:rsid w:val="001734E1"/>
    <w:rsid w:val="00195748"/>
    <w:rsid w:val="001A545C"/>
    <w:rsid w:val="001A7FCD"/>
    <w:rsid w:val="001F42FC"/>
    <w:rsid w:val="002065EB"/>
    <w:rsid w:val="002251AD"/>
    <w:rsid w:val="002314B4"/>
    <w:rsid w:val="00240FCB"/>
    <w:rsid w:val="002469A9"/>
    <w:rsid w:val="00250444"/>
    <w:rsid w:val="002507CF"/>
    <w:rsid w:val="00252005"/>
    <w:rsid w:val="00267392"/>
    <w:rsid w:val="002B6174"/>
    <w:rsid w:val="003036D6"/>
    <w:rsid w:val="00313B06"/>
    <w:rsid w:val="00315C63"/>
    <w:rsid w:val="00340BA1"/>
    <w:rsid w:val="00346A73"/>
    <w:rsid w:val="00347AF5"/>
    <w:rsid w:val="00350F62"/>
    <w:rsid w:val="00372951"/>
    <w:rsid w:val="003958BA"/>
    <w:rsid w:val="003B40DD"/>
    <w:rsid w:val="00400935"/>
    <w:rsid w:val="00410AA7"/>
    <w:rsid w:val="00414B5E"/>
    <w:rsid w:val="00432008"/>
    <w:rsid w:val="0046410D"/>
    <w:rsid w:val="00471379"/>
    <w:rsid w:val="00473D8F"/>
    <w:rsid w:val="0048501C"/>
    <w:rsid w:val="00490E0C"/>
    <w:rsid w:val="00495E2C"/>
    <w:rsid w:val="004A14EC"/>
    <w:rsid w:val="004C3027"/>
    <w:rsid w:val="004C4D0A"/>
    <w:rsid w:val="004C63B4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80E96"/>
    <w:rsid w:val="00581118"/>
    <w:rsid w:val="00593203"/>
    <w:rsid w:val="005A558C"/>
    <w:rsid w:val="005D18C9"/>
    <w:rsid w:val="005D2C00"/>
    <w:rsid w:val="005F173B"/>
    <w:rsid w:val="005F4594"/>
    <w:rsid w:val="006038A2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C0D88"/>
    <w:rsid w:val="006C4E01"/>
    <w:rsid w:val="006E3BCA"/>
    <w:rsid w:val="006F2FD8"/>
    <w:rsid w:val="006F4B31"/>
    <w:rsid w:val="00704710"/>
    <w:rsid w:val="00720625"/>
    <w:rsid w:val="00737AB4"/>
    <w:rsid w:val="00741C24"/>
    <w:rsid w:val="00745D48"/>
    <w:rsid w:val="00753D36"/>
    <w:rsid w:val="00772BDA"/>
    <w:rsid w:val="007A17CA"/>
    <w:rsid w:val="007C6A49"/>
    <w:rsid w:val="007E44AF"/>
    <w:rsid w:val="007F23A2"/>
    <w:rsid w:val="00801902"/>
    <w:rsid w:val="00804145"/>
    <w:rsid w:val="00822208"/>
    <w:rsid w:val="00833BC1"/>
    <w:rsid w:val="00833CCB"/>
    <w:rsid w:val="00837501"/>
    <w:rsid w:val="00840C24"/>
    <w:rsid w:val="00843F3E"/>
    <w:rsid w:val="0084511D"/>
    <w:rsid w:val="00862040"/>
    <w:rsid w:val="00866C6C"/>
    <w:rsid w:val="00872B3C"/>
    <w:rsid w:val="00873708"/>
    <w:rsid w:val="00882D5E"/>
    <w:rsid w:val="008973FC"/>
    <w:rsid w:val="008A3DC8"/>
    <w:rsid w:val="008A6317"/>
    <w:rsid w:val="008B4412"/>
    <w:rsid w:val="008C3872"/>
    <w:rsid w:val="008C3E1B"/>
    <w:rsid w:val="008C3E35"/>
    <w:rsid w:val="008C5EF0"/>
    <w:rsid w:val="008C64E4"/>
    <w:rsid w:val="008D754C"/>
    <w:rsid w:val="00914726"/>
    <w:rsid w:val="00924320"/>
    <w:rsid w:val="009609CD"/>
    <w:rsid w:val="009632BE"/>
    <w:rsid w:val="00994377"/>
    <w:rsid w:val="009A2C7C"/>
    <w:rsid w:val="009B0860"/>
    <w:rsid w:val="009C0DB4"/>
    <w:rsid w:val="009D0A28"/>
    <w:rsid w:val="009D36D8"/>
    <w:rsid w:val="009E3B91"/>
    <w:rsid w:val="009E5B11"/>
    <w:rsid w:val="00A009A3"/>
    <w:rsid w:val="00A107E5"/>
    <w:rsid w:val="00A41B0E"/>
    <w:rsid w:val="00A46A99"/>
    <w:rsid w:val="00A668C4"/>
    <w:rsid w:val="00AB5658"/>
    <w:rsid w:val="00AB7963"/>
    <w:rsid w:val="00AC1CE9"/>
    <w:rsid w:val="00AC4C87"/>
    <w:rsid w:val="00AE5056"/>
    <w:rsid w:val="00B02E2F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7148"/>
    <w:rsid w:val="00CE69A9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C14CF"/>
    <w:rsid w:val="00DC76EE"/>
    <w:rsid w:val="00DD1133"/>
    <w:rsid w:val="00DE0A22"/>
    <w:rsid w:val="00DE5CD9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B10E4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67CE"/>
    <w:rsid w:val="00F544EA"/>
    <w:rsid w:val="00F61B8F"/>
    <w:rsid w:val="00F65B6B"/>
    <w:rsid w:val="00F73686"/>
    <w:rsid w:val="00FA08EA"/>
    <w:rsid w:val="00FA5F66"/>
    <w:rsid w:val="00FC06F1"/>
    <w:rsid w:val="00FC675A"/>
    <w:rsid w:val="00FE04DD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2</Pages>
  <Words>281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78</cp:revision>
  <cp:lastPrinted>2025-05-19T12:02:00Z</cp:lastPrinted>
  <dcterms:created xsi:type="dcterms:W3CDTF">2024-02-19T11:33:00Z</dcterms:created>
  <dcterms:modified xsi:type="dcterms:W3CDTF">2025-10-27T11:32:00Z</dcterms:modified>
</cp:coreProperties>
</file>