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A275B" w14:textId="77777777" w:rsidR="00E76091" w:rsidRPr="00C5004A" w:rsidRDefault="00E76091" w:rsidP="00741CF9">
      <w:pPr>
        <w:jc w:val="both"/>
        <w:rPr>
          <w:rFonts w:ascii="Arial" w:hAnsi="Arial" w:cs="Arial"/>
          <w:sz w:val="28"/>
          <w:szCs w:val="28"/>
        </w:rPr>
      </w:pPr>
      <w:r w:rsidRPr="00C5004A">
        <w:rPr>
          <w:rFonts w:ascii="Arial" w:hAnsi="Arial" w:cs="Arial"/>
          <w:noProof/>
          <w:sz w:val="28"/>
          <w:szCs w:val="28"/>
          <w:lang w:eastAsia="pt-BR"/>
        </w:rPr>
        <w:drawing>
          <wp:inline distT="0" distB="0" distL="0" distR="0" wp14:anchorId="458BF547" wp14:editId="254D726C">
            <wp:extent cx="5850890" cy="887933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8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9D6F1" w14:textId="4209A742" w:rsidR="00387404" w:rsidRPr="00376672" w:rsidRDefault="00E76091" w:rsidP="001C6871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376672">
        <w:rPr>
          <w:rFonts w:ascii="Arial" w:hAnsi="Arial" w:cs="Arial"/>
          <w:sz w:val="24"/>
          <w:szCs w:val="24"/>
        </w:rPr>
        <w:t xml:space="preserve">Ata </w:t>
      </w:r>
      <w:r w:rsidR="002267FC" w:rsidRPr="00376672">
        <w:rPr>
          <w:rFonts w:ascii="Arial" w:hAnsi="Arial" w:cs="Arial"/>
          <w:sz w:val="24"/>
          <w:szCs w:val="24"/>
        </w:rPr>
        <w:t>1</w:t>
      </w:r>
      <w:r w:rsidR="00C5004A" w:rsidRPr="00376672">
        <w:rPr>
          <w:rFonts w:ascii="Arial" w:hAnsi="Arial" w:cs="Arial"/>
          <w:sz w:val="24"/>
          <w:szCs w:val="24"/>
        </w:rPr>
        <w:t>6</w:t>
      </w:r>
      <w:r w:rsidR="002267FC" w:rsidRPr="00376672">
        <w:rPr>
          <w:rFonts w:ascii="Arial" w:hAnsi="Arial" w:cs="Arial"/>
          <w:sz w:val="24"/>
          <w:szCs w:val="24"/>
        </w:rPr>
        <w:t>/202</w:t>
      </w:r>
      <w:r w:rsidR="00C5004A" w:rsidRPr="00376672">
        <w:rPr>
          <w:rFonts w:ascii="Arial" w:hAnsi="Arial" w:cs="Arial"/>
          <w:sz w:val="24"/>
          <w:szCs w:val="24"/>
        </w:rPr>
        <w:t>5</w:t>
      </w:r>
      <w:r w:rsidR="002267FC" w:rsidRPr="00376672">
        <w:rPr>
          <w:rFonts w:ascii="Arial" w:hAnsi="Arial" w:cs="Arial"/>
          <w:sz w:val="24"/>
          <w:szCs w:val="24"/>
        </w:rPr>
        <w:t xml:space="preserve"> – Aos </w:t>
      </w:r>
      <w:r w:rsidR="00C5004A" w:rsidRPr="00376672">
        <w:rPr>
          <w:rFonts w:ascii="Arial" w:hAnsi="Arial" w:cs="Arial"/>
          <w:sz w:val="24"/>
          <w:szCs w:val="24"/>
        </w:rPr>
        <w:t>vinte e dois</w:t>
      </w:r>
      <w:r w:rsidR="002267FC" w:rsidRPr="00376672">
        <w:rPr>
          <w:rFonts w:ascii="Arial" w:hAnsi="Arial" w:cs="Arial"/>
          <w:sz w:val="24"/>
          <w:szCs w:val="24"/>
        </w:rPr>
        <w:t xml:space="preserve"> dias do </w:t>
      </w:r>
      <w:r w:rsidR="001C5C12" w:rsidRPr="00376672">
        <w:rPr>
          <w:rFonts w:ascii="Arial" w:hAnsi="Arial" w:cs="Arial"/>
          <w:sz w:val="24"/>
          <w:szCs w:val="24"/>
        </w:rPr>
        <w:t>mês</w:t>
      </w:r>
      <w:r w:rsidR="002267FC" w:rsidRPr="00376672">
        <w:rPr>
          <w:rFonts w:ascii="Arial" w:hAnsi="Arial" w:cs="Arial"/>
          <w:sz w:val="24"/>
          <w:szCs w:val="24"/>
        </w:rPr>
        <w:t xml:space="preserve"> de</w:t>
      </w:r>
      <w:r w:rsidR="00C5004A" w:rsidRPr="00376672">
        <w:rPr>
          <w:rFonts w:ascii="Arial" w:hAnsi="Arial" w:cs="Arial"/>
          <w:sz w:val="24"/>
          <w:szCs w:val="24"/>
        </w:rPr>
        <w:t xml:space="preserve"> setembro</w:t>
      </w:r>
      <w:r w:rsidR="002267FC" w:rsidRPr="00376672">
        <w:rPr>
          <w:rFonts w:ascii="Arial" w:hAnsi="Arial" w:cs="Arial"/>
          <w:sz w:val="24"/>
          <w:szCs w:val="24"/>
        </w:rPr>
        <w:t xml:space="preserve"> do ano de dois mil e vinte e </w:t>
      </w:r>
      <w:r w:rsidR="00C5004A" w:rsidRPr="00376672">
        <w:rPr>
          <w:rFonts w:ascii="Arial" w:hAnsi="Arial" w:cs="Arial"/>
          <w:sz w:val="24"/>
          <w:szCs w:val="24"/>
        </w:rPr>
        <w:t>cinco</w:t>
      </w:r>
      <w:r w:rsidRPr="00376672">
        <w:rPr>
          <w:rFonts w:ascii="Arial" w:hAnsi="Arial" w:cs="Arial"/>
          <w:sz w:val="24"/>
          <w:szCs w:val="24"/>
        </w:rPr>
        <w:t>, às 19 horas,</w:t>
      </w:r>
      <w:r w:rsidR="002267FC" w:rsidRPr="00376672">
        <w:rPr>
          <w:rFonts w:ascii="Arial" w:hAnsi="Arial" w:cs="Arial"/>
          <w:sz w:val="24"/>
          <w:szCs w:val="24"/>
        </w:rPr>
        <w:t xml:space="preserve"> foi realizada,</w:t>
      </w:r>
      <w:r w:rsidRPr="00376672">
        <w:rPr>
          <w:rFonts w:ascii="Arial" w:hAnsi="Arial" w:cs="Arial"/>
          <w:sz w:val="24"/>
          <w:szCs w:val="24"/>
        </w:rPr>
        <w:t xml:space="preserve"> </w:t>
      </w:r>
      <w:r w:rsidR="002267FC" w:rsidRPr="00376672">
        <w:rPr>
          <w:rFonts w:ascii="Arial" w:hAnsi="Arial" w:cs="Arial"/>
          <w:sz w:val="24"/>
          <w:szCs w:val="24"/>
        </w:rPr>
        <w:t>nas dependências da Câmara Municipal, a 1</w:t>
      </w:r>
      <w:r w:rsidR="00C5004A" w:rsidRPr="00376672">
        <w:rPr>
          <w:rFonts w:ascii="Arial" w:hAnsi="Arial" w:cs="Arial"/>
          <w:sz w:val="24"/>
          <w:szCs w:val="24"/>
        </w:rPr>
        <w:t>6</w:t>
      </w:r>
      <w:r w:rsidR="002267FC" w:rsidRPr="00376672">
        <w:rPr>
          <w:rFonts w:ascii="Arial" w:hAnsi="Arial" w:cs="Arial"/>
          <w:sz w:val="24"/>
          <w:szCs w:val="24"/>
        </w:rPr>
        <w:t>ª Sessão Plenária Ordinária da</w:t>
      </w:r>
      <w:r w:rsidR="00C5004A" w:rsidRPr="00376672">
        <w:rPr>
          <w:rFonts w:ascii="Arial" w:hAnsi="Arial" w:cs="Arial"/>
          <w:bCs/>
          <w:sz w:val="24"/>
          <w:szCs w:val="24"/>
        </w:rPr>
        <w:t xml:space="preserve"> 1ª Sessão Legislativa da 14ª Legislatura, do Poder Legislativo de Porto Xavier. Presidida pelo Vereador Jeroni Krewer e secretariada pelo Vereador Cleomar Trachynski e com a presença dos Vereadores: Elder Schropfer, Eduardo Pereira, Jandir Della Flora, Orides Pavéglio, Paulo Zilli e Edemar Engroff. </w:t>
      </w:r>
      <w:r w:rsidRPr="00376672">
        <w:rPr>
          <w:rFonts w:ascii="Arial" w:hAnsi="Arial" w:cs="Arial"/>
          <w:sz w:val="24"/>
          <w:szCs w:val="24"/>
        </w:rPr>
        <w:t>O Senh</w:t>
      </w:r>
      <w:r w:rsidR="002267FC" w:rsidRPr="00376672">
        <w:rPr>
          <w:rFonts w:ascii="Arial" w:hAnsi="Arial" w:cs="Arial"/>
          <w:sz w:val="24"/>
          <w:szCs w:val="24"/>
        </w:rPr>
        <w:t>or Presidente</w:t>
      </w:r>
      <w:r w:rsidRPr="00376672">
        <w:rPr>
          <w:rFonts w:ascii="Arial" w:hAnsi="Arial" w:cs="Arial"/>
          <w:sz w:val="24"/>
          <w:szCs w:val="24"/>
        </w:rPr>
        <w:t xml:space="preserve"> deu </w:t>
      </w:r>
      <w:r w:rsidR="005C1C51" w:rsidRPr="00376672">
        <w:rPr>
          <w:rFonts w:ascii="Arial" w:hAnsi="Arial" w:cs="Arial"/>
          <w:sz w:val="24"/>
          <w:szCs w:val="24"/>
        </w:rPr>
        <w:t>por aberta a sessão e passou a Secretária a O</w:t>
      </w:r>
      <w:r w:rsidR="001C5C12" w:rsidRPr="00376672">
        <w:rPr>
          <w:rFonts w:ascii="Arial" w:hAnsi="Arial" w:cs="Arial"/>
          <w:sz w:val="24"/>
          <w:szCs w:val="24"/>
        </w:rPr>
        <w:t>rdem do D</w:t>
      </w:r>
      <w:r w:rsidRPr="00376672">
        <w:rPr>
          <w:rFonts w:ascii="Arial" w:hAnsi="Arial" w:cs="Arial"/>
          <w:sz w:val="24"/>
          <w:szCs w:val="24"/>
        </w:rPr>
        <w:t xml:space="preserve">ia para fazer a leitura. Foi feito a leitura do texto bíblico pelo </w:t>
      </w:r>
      <w:r w:rsidR="00BA43C0" w:rsidRPr="00376672">
        <w:rPr>
          <w:rFonts w:ascii="Arial" w:hAnsi="Arial" w:cs="Arial"/>
          <w:sz w:val="24"/>
          <w:szCs w:val="24"/>
        </w:rPr>
        <w:t xml:space="preserve">Vereador </w:t>
      </w:r>
      <w:r w:rsidR="00C5004A" w:rsidRPr="00376672">
        <w:rPr>
          <w:rFonts w:ascii="Arial" w:hAnsi="Arial" w:cs="Arial"/>
          <w:sz w:val="24"/>
          <w:szCs w:val="24"/>
        </w:rPr>
        <w:t>Eduardo Pereira</w:t>
      </w:r>
      <w:r w:rsidR="00BA43C0" w:rsidRPr="00376672">
        <w:rPr>
          <w:rFonts w:ascii="Arial" w:hAnsi="Arial" w:cs="Arial"/>
          <w:sz w:val="24"/>
          <w:szCs w:val="24"/>
        </w:rPr>
        <w:t>.</w:t>
      </w:r>
      <w:r w:rsidR="0059057C" w:rsidRPr="00376672">
        <w:rPr>
          <w:rFonts w:ascii="Arial" w:hAnsi="Arial" w:cs="Arial"/>
          <w:sz w:val="24"/>
          <w:szCs w:val="24"/>
        </w:rPr>
        <w:t xml:space="preserve"> A seguir </w:t>
      </w:r>
      <w:r w:rsidRPr="00376672">
        <w:rPr>
          <w:rFonts w:ascii="Arial" w:hAnsi="Arial" w:cs="Arial"/>
          <w:sz w:val="24"/>
          <w:szCs w:val="24"/>
        </w:rPr>
        <w:t>foi lido</w:t>
      </w:r>
      <w:r w:rsidR="0059057C" w:rsidRPr="00376672">
        <w:rPr>
          <w:rFonts w:ascii="Arial" w:hAnsi="Arial" w:cs="Arial"/>
          <w:sz w:val="24"/>
          <w:szCs w:val="24"/>
        </w:rPr>
        <w:t>, pelo Secretário,</w:t>
      </w:r>
      <w:r w:rsidRPr="00376672">
        <w:rPr>
          <w:rFonts w:ascii="Arial" w:hAnsi="Arial" w:cs="Arial"/>
          <w:sz w:val="24"/>
          <w:szCs w:val="24"/>
        </w:rPr>
        <w:t xml:space="preserve"> a </w:t>
      </w:r>
      <w:r w:rsidR="002267FC" w:rsidRPr="00376672">
        <w:rPr>
          <w:rFonts w:ascii="Arial" w:hAnsi="Arial" w:cs="Arial"/>
          <w:sz w:val="24"/>
          <w:szCs w:val="24"/>
        </w:rPr>
        <w:t>Ata Nº 1</w:t>
      </w:r>
      <w:r w:rsidR="00C5004A" w:rsidRPr="00376672">
        <w:rPr>
          <w:rFonts w:ascii="Arial" w:hAnsi="Arial" w:cs="Arial"/>
          <w:sz w:val="24"/>
          <w:szCs w:val="24"/>
        </w:rPr>
        <w:t>5</w:t>
      </w:r>
      <w:r w:rsidR="00BA43C0" w:rsidRPr="00376672">
        <w:rPr>
          <w:rFonts w:ascii="Arial" w:hAnsi="Arial" w:cs="Arial"/>
          <w:sz w:val="24"/>
          <w:szCs w:val="24"/>
        </w:rPr>
        <w:t>/2</w:t>
      </w:r>
      <w:r w:rsidR="00C5004A" w:rsidRPr="00376672">
        <w:rPr>
          <w:rFonts w:ascii="Arial" w:hAnsi="Arial" w:cs="Arial"/>
          <w:sz w:val="24"/>
          <w:szCs w:val="24"/>
        </w:rPr>
        <w:t>5</w:t>
      </w:r>
      <w:r w:rsidR="002267FC" w:rsidRPr="00376672">
        <w:rPr>
          <w:rFonts w:ascii="Arial" w:hAnsi="Arial" w:cs="Arial"/>
          <w:sz w:val="24"/>
          <w:szCs w:val="24"/>
        </w:rPr>
        <w:t>,</w:t>
      </w:r>
      <w:r w:rsidR="00BA43C0" w:rsidRPr="00376672">
        <w:rPr>
          <w:rFonts w:ascii="Arial" w:hAnsi="Arial" w:cs="Arial"/>
          <w:sz w:val="24"/>
          <w:szCs w:val="24"/>
        </w:rPr>
        <w:t xml:space="preserve"> </w:t>
      </w:r>
      <w:r w:rsidRPr="00376672">
        <w:rPr>
          <w:rFonts w:ascii="Arial" w:hAnsi="Arial" w:cs="Arial"/>
          <w:sz w:val="24"/>
          <w:szCs w:val="24"/>
        </w:rPr>
        <w:t xml:space="preserve">colocada em votação </w:t>
      </w:r>
      <w:r w:rsidR="0059057C" w:rsidRPr="00376672">
        <w:rPr>
          <w:rFonts w:ascii="Arial" w:hAnsi="Arial" w:cs="Arial"/>
          <w:sz w:val="24"/>
          <w:szCs w:val="24"/>
        </w:rPr>
        <w:t>e</w:t>
      </w:r>
      <w:r w:rsidRPr="00376672">
        <w:rPr>
          <w:rFonts w:ascii="Arial" w:hAnsi="Arial" w:cs="Arial"/>
          <w:sz w:val="24"/>
          <w:szCs w:val="24"/>
        </w:rPr>
        <w:t xml:space="preserve"> </w:t>
      </w:r>
      <w:r w:rsidR="0059057C" w:rsidRPr="00376672">
        <w:rPr>
          <w:rFonts w:ascii="Arial" w:hAnsi="Arial" w:cs="Arial"/>
          <w:sz w:val="24"/>
          <w:szCs w:val="24"/>
        </w:rPr>
        <w:t>a</w:t>
      </w:r>
      <w:r w:rsidR="00BA43C0" w:rsidRPr="00376672">
        <w:rPr>
          <w:rFonts w:ascii="Arial" w:hAnsi="Arial" w:cs="Arial"/>
          <w:sz w:val="24"/>
          <w:szCs w:val="24"/>
        </w:rPr>
        <w:t>provada por unanimidade de votos</w:t>
      </w:r>
      <w:r w:rsidR="005C1C51" w:rsidRPr="00376672">
        <w:rPr>
          <w:rFonts w:ascii="Arial" w:hAnsi="Arial" w:cs="Arial"/>
          <w:sz w:val="24"/>
          <w:szCs w:val="24"/>
        </w:rPr>
        <w:t xml:space="preserve">, foi lido </w:t>
      </w:r>
      <w:r w:rsidR="00C5004A" w:rsidRPr="00376672">
        <w:rPr>
          <w:rFonts w:ascii="Arial" w:hAnsi="Arial" w:cs="Arial"/>
          <w:sz w:val="24"/>
          <w:szCs w:val="24"/>
        </w:rPr>
        <w:t xml:space="preserve">o </w:t>
      </w:r>
      <w:r w:rsidR="00C16222" w:rsidRPr="00376672">
        <w:rPr>
          <w:rFonts w:ascii="Arial" w:hAnsi="Arial" w:cs="Arial"/>
          <w:bCs/>
          <w:sz w:val="24"/>
          <w:szCs w:val="24"/>
        </w:rPr>
        <w:t>P</w:t>
      </w:r>
      <w:r w:rsidR="00C5004A" w:rsidRPr="00376672">
        <w:rPr>
          <w:rFonts w:ascii="Arial" w:hAnsi="Arial" w:cs="Arial"/>
          <w:bCs/>
          <w:sz w:val="24"/>
          <w:szCs w:val="24"/>
        </w:rPr>
        <w:t xml:space="preserve">rojeto de </w:t>
      </w:r>
      <w:r w:rsidR="00C16222" w:rsidRPr="00376672">
        <w:rPr>
          <w:rFonts w:ascii="Arial" w:hAnsi="Arial" w:cs="Arial"/>
          <w:bCs/>
          <w:sz w:val="24"/>
          <w:szCs w:val="24"/>
        </w:rPr>
        <w:t>L</w:t>
      </w:r>
      <w:r w:rsidR="00C5004A" w:rsidRPr="00376672">
        <w:rPr>
          <w:rFonts w:ascii="Arial" w:hAnsi="Arial" w:cs="Arial"/>
          <w:bCs/>
          <w:sz w:val="24"/>
          <w:szCs w:val="24"/>
        </w:rPr>
        <w:t xml:space="preserve">ei nº 3.094, </w:t>
      </w:r>
      <w:r w:rsidR="00C5004A" w:rsidRPr="00376672">
        <w:rPr>
          <w:rFonts w:ascii="Arial" w:hAnsi="Arial" w:cs="Arial"/>
          <w:sz w:val="24"/>
          <w:szCs w:val="24"/>
        </w:rPr>
        <w:t>que autoriza a contratação temporária de excepcional interesse público e dá outras providências.</w:t>
      </w:r>
      <w:r w:rsidR="0059057C" w:rsidRPr="00376672">
        <w:rPr>
          <w:rFonts w:ascii="Arial" w:hAnsi="Arial" w:cs="Arial"/>
          <w:b/>
          <w:bCs/>
          <w:sz w:val="24"/>
          <w:szCs w:val="24"/>
        </w:rPr>
        <w:t xml:space="preserve"> </w:t>
      </w:r>
      <w:r w:rsidR="00C5004A" w:rsidRPr="00376672">
        <w:rPr>
          <w:rFonts w:ascii="Arial" w:hAnsi="Arial" w:cs="Arial"/>
          <w:sz w:val="24"/>
          <w:szCs w:val="24"/>
        </w:rPr>
        <w:t>02 professores ensino fundamental</w:t>
      </w:r>
      <w:r w:rsidR="0059057C" w:rsidRPr="00376672">
        <w:rPr>
          <w:rFonts w:ascii="Arial" w:hAnsi="Arial" w:cs="Arial"/>
          <w:sz w:val="24"/>
          <w:szCs w:val="24"/>
        </w:rPr>
        <w:t>,</w:t>
      </w:r>
      <w:r w:rsidR="00C5004A" w:rsidRPr="00376672">
        <w:rPr>
          <w:rFonts w:ascii="Arial" w:hAnsi="Arial" w:cs="Arial"/>
          <w:sz w:val="24"/>
          <w:szCs w:val="24"/>
        </w:rPr>
        <w:t xml:space="preserve"> anos iniciais</w:t>
      </w:r>
      <w:r w:rsidR="0059057C" w:rsidRPr="00376672">
        <w:rPr>
          <w:rFonts w:ascii="Arial" w:hAnsi="Arial" w:cs="Arial"/>
          <w:sz w:val="24"/>
          <w:szCs w:val="24"/>
        </w:rPr>
        <w:t>,</w:t>
      </w:r>
      <w:r w:rsidR="00C5004A" w:rsidRPr="00376672">
        <w:rPr>
          <w:rFonts w:ascii="Arial" w:hAnsi="Arial" w:cs="Arial"/>
          <w:sz w:val="24"/>
          <w:szCs w:val="24"/>
        </w:rPr>
        <w:t xml:space="preserve"> </w:t>
      </w:r>
      <w:r w:rsidR="0059057C" w:rsidRPr="00376672">
        <w:rPr>
          <w:rFonts w:ascii="Arial" w:hAnsi="Arial" w:cs="Arial"/>
          <w:sz w:val="24"/>
          <w:szCs w:val="24"/>
        </w:rPr>
        <w:t>área</w:t>
      </w:r>
      <w:r w:rsidR="00C5004A" w:rsidRPr="00376672">
        <w:rPr>
          <w:rFonts w:ascii="Arial" w:hAnsi="Arial" w:cs="Arial"/>
          <w:sz w:val="24"/>
          <w:szCs w:val="24"/>
        </w:rPr>
        <w:t xml:space="preserve"> 1</w:t>
      </w:r>
      <w:r w:rsidR="00491E14">
        <w:rPr>
          <w:rFonts w:ascii="Arial" w:hAnsi="Arial" w:cs="Arial"/>
          <w:sz w:val="24"/>
          <w:szCs w:val="24"/>
        </w:rPr>
        <w:t>-</w:t>
      </w:r>
      <w:r w:rsidR="0059057C" w:rsidRPr="00376672">
        <w:rPr>
          <w:rFonts w:ascii="Arial" w:hAnsi="Arial" w:cs="Arial"/>
          <w:sz w:val="24"/>
          <w:szCs w:val="24"/>
        </w:rPr>
        <w:t xml:space="preserve"> </w:t>
      </w:r>
      <w:r w:rsidR="00C5004A" w:rsidRPr="00376672">
        <w:rPr>
          <w:rFonts w:ascii="Arial" w:hAnsi="Arial" w:cs="Arial"/>
          <w:sz w:val="24"/>
          <w:szCs w:val="24"/>
        </w:rPr>
        <w:t>20 horas semanais.</w:t>
      </w:r>
      <w:r w:rsidR="0059057C" w:rsidRPr="00376672">
        <w:rPr>
          <w:rFonts w:ascii="Arial" w:hAnsi="Arial" w:cs="Arial"/>
          <w:b/>
          <w:bCs/>
          <w:sz w:val="24"/>
          <w:szCs w:val="24"/>
        </w:rPr>
        <w:t xml:space="preserve"> </w:t>
      </w:r>
      <w:r w:rsidR="00C5004A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59057C" w:rsidRPr="00376672">
        <w:rPr>
          <w:rFonts w:ascii="Arial" w:hAnsi="Arial" w:cs="Arial"/>
          <w:sz w:val="24"/>
          <w:szCs w:val="24"/>
        </w:rPr>
        <w:t>.</w:t>
      </w:r>
      <w:r w:rsidR="00C5004A" w:rsidRPr="00376672">
        <w:rPr>
          <w:rFonts w:ascii="Arial" w:hAnsi="Arial" w:cs="Arial"/>
          <w:sz w:val="24"/>
          <w:szCs w:val="24"/>
        </w:rPr>
        <w:t xml:space="preserve"> </w:t>
      </w:r>
      <w:r w:rsidR="000F4ACF" w:rsidRPr="00376672">
        <w:rPr>
          <w:rFonts w:ascii="Arial" w:hAnsi="Arial" w:cs="Arial"/>
          <w:sz w:val="24"/>
          <w:szCs w:val="24"/>
        </w:rPr>
        <w:t>P</w:t>
      </w:r>
      <w:r w:rsidR="0059057C" w:rsidRPr="00376672">
        <w:rPr>
          <w:rFonts w:ascii="Arial" w:hAnsi="Arial" w:cs="Arial"/>
          <w:sz w:val="24"/>
          <w:szCs w:val="24"/>
        </w:rPr>
        <w:t xml:space="preserve">rojeto de </w:t>
      </w:r>
      <w:r w:rsidR="000F4ACF" w:rsidRPr="00376672">
        <w:rPr>
          <w:rFonts w:ascii="Arial" w:hAnsi="Arial" w:cs="Arial"/>
          <w:sz w:val="24"/>
          <w:szCs w:val="24"/>
        </w:rPr>
        <w:t>L</w:t>
      </w:r>
      <w:r w:rsidR="0059057C" w:rsidRPr="00376672">
        <w:rPr>
          <w:rFonts w:ascii="Arial" w:hAnsi="Arial" w:cs="Arial"/>
          <w:sz w:val="24"/>
          <w:szCs w:val="24"/>
        </w:rPr>
        <w:t>ei nº 3.095</w:t>
      </w:r>
      <w:r w:rsidR="0059057C" w:rsidRPr="00376672">
        <w:rPr>
          <w:rFonts w:ascii="Arial" w:hAnsi="Arial" w:cs="Arial"/>
          <w:b/>
          <w:bCs/>
          <w:sz w:val="24"/>
          <w:szCs w:val="24"/>
        </w:rPr>
        <w:t xml:space="preserve">, </w:t>
      </w:r>
      <w:r w:rsidR="000F4ACF" w:rsidRPr="00376672">
        <w:rPr>
          <w:rFonts w:ascii="Arial" w:hAnsi="Arial" w:cs="Arial"/>
          <w:sz w:val="24"/>
          <w:szCs w:val="24"/>
        </w:rPr>
        <w:t>que</w:t>
      </w:r>
      <w:r w:rsidR="000F4ACF" w:rsidRPr="00376672">
        <w:rPr>
          <w:rFonts w:ascii="Arial" w:hAnsi="Arial" w:cs="Arial"/>
          <w:b/>
          <w:bCs/>
          <w:sz w:val="24"/>
          <w:szCs w:val="24"/>
        </w:rPr>
        <w:t xml:space="preserve"> </w:t>
      </w:r>
      <w:r w:rsidR="000F4ACF" w:rsidRPr="00376672">
        <w:rPr>
          <w:rFonts w:ascii="Arial" w:hAnsi="Arial" w:cs="Arial"/>
          <w:sz w:val="24"/>
          <w:szCs w:val="24"/>
        </w:rPr>
        <w:t>autoriza</w:t>
      </w:r>
      <w:r w:rsidR="0059057C" w:rsidRPr="00376672">
        <w:rPr>
          <w:rFonts w:ascii="Arial" w:hAnsi="Arial" w:cs="Arial"/>
          <w:sz w:val="24"/>
          <w:szCs w:val="24"/>
        </w:rPr>
        <w:t xml:space="preserve"> o </w:t>
      </w:r>
      <w:r w:rsidR="000F4ACF" w:rsidRPr="00376672">
        <w:rPr>
          <w:rFonts w:ascii="Arial" w:hAnsi="Arial" w:cs="Arial"/>
          <w:sz w:val="24"/>
          <w:szCs w:val="24"/>
        </w:rPr>
        <w:t>P</w:t>
      </w:r>
      <w:r w:rsidR="0059057C" w:rsidRPr="00376672">
        <w:rPr>
          <w:rFonts w:ascii="Arial" w:hAnsi="Arial" w:cs="Arial"/>
          <w:sz w:val="24"/>
          <w:szCs w:val="24"/>
        </w:rPr>
        <w:t xml:space="preserve">oder </w:t>
      </w:r>
      <w:r w:rsidR="000F4ACF" w:rsidRPr="00376672">
        <w:rPr>
          <w:rFonts w:ascii="Arial" w:hAnsi="Arial" w:cs="Arial"/>
          <w:sz w:val="24"/>
          <w:szCs w:val="24"/>
        </w:rPr>
        <w:t>E</w:t>
      </w:r>
      <w:r w:rsidR="0059057C" w:rsidRPr="00376672">
        <w:rPr>
          <w:rFonts w:ascii="Arial" w:hAnsi="Arial" w:cs="Arial"/>
          <w:sz w:val="24"/>
          <w:szCs w:val="24"/>
        </w:rPr>
        <w:t xml:space="preserve">xecutivo </w:t>
      </w:r>
      <w:r w:rsidR="000F4ACF" w:rsidRPr="00376672">
        <w:rPr>
          <w:rFonts w:ascii="Arial" w:hAnsi="Arial" w:cs="Arial"/>
          <w:sz w:val="24"/>
          <w:szCs w:val="24"/>
        </w:rPr>
        <w:t>M</w:t>
      </w:r>
      <w:r w:rsidR="0059057C" w:rsidRPr="00376672">
        <w:rPr>
          <w:rFonts w:ascii="Arial" w:hAnsi="Arial" w:cs="Arial"/>
          <w:sz w:val="24"/>
          <w:szCs w:val="24"/>
        </w:rPr>
        <w:t>unicipal</w:t>
      </w:r>
      <w:r w:rsidR="000F4ACF" w:rsidRPr="00376672">
        <w:rPr>
          <w:rFonts w:ascii="Arial" w:hAnsi="Arial" w:cs="Arial"/>
          <w:sz w:val="24"/>
          <w:szCs w:val="24"/>
        </w:rPr>
        <w:t xml:space="preserve"> a</w:t>
      </w:r>
      <w:r w:rsidR="0059057C" w:rsidRPr="00376672">
        <w:rPr>
          <w:rFonts w:ascii="Arial" w:hAnsi="Arial" w:cs="Arial"/>
          <w:sz w:val="24"/>
          <w:szCs w:val="24"/>
        </w:rPr>
        <w:t xml:space="preserve"> abrir um </w:t>
      </w:r>
      <w:r w:rsidR="000F4ACF" w:rsidRPr="00376672">
        <w:rPr>
          <w:rFonts w:ascii="Arial" w:hAnsi="Arial" w:cs="Arial"/>
          <w:sz w:val="24"/>
          <w:szCs w:val="24"/>
        </w:rPr>
        <w:t>C</w:t>
      </w:r>
      <w:r w:rsidR="0059057C" w:rsidRPr="00376672">
        <w:rPr>
          <w:rFonts w:ascii="Arial" w:hAnsi="Arial" w:cs="Arial"/>
          <w:sz w:val="24"/>
          <w:szCs w:val="24"/>
        </w:rPr>
        <w:t xml:space="preserve">rédito </w:t>
      </w:r>
      <w:r w:rsidR="000F4ACF" w:rsidRPr="00376672">
        <w:rPr>
          <w:rFonts w:ascii="Arial" w:hAnsi="Arial" w:cs="Arial"/>
          <w:sz w:val="24"/>
          <w:szCs w:val="24"/>
        </w:rPr>
        <w:t>S</w:t>
      </w:r>
      <w:r w:rsidR="0059057C" w:rsidRPr="00376672">
        <w:rPr>
          <w:rFonts w:ascii="Arial" w:hAnsi="Arial" w:cs="Arial"/>
          <w:sz w:val="24"/>
          <w:szCs w:val="24"/>
        </w:rPr>
        <w:t xml:space="preserve">uplementar e inclusão de rubrica, no valor de </w:t>
      </w:r>
      <w:r w:rsidR="00491E14">
        <w:rPr>
          <w:rFonts w:ascii="Arial" w:hAnsi="Arial" w:cs="Arial"/>
          <w:sz w:val="24"/>
          <w:szCs w:val="24"/>
        </w:rPr>
        <w:t>R</w:t>
      </w:r>
      <w:r w:rsidR="0059057C" w:rsidRPr="00376672">
        <w:rPr>
          <w:rFonts w:ascii="Arial" w:hAnsi="Arial" w:cs="Arial"/>
          <w:sz w:val="24"/>
          <w:szCs w:val="24"/>
        </w:rPr>
        <w:t>$ 15.000,00</w:t>
      </w:r>
      <w:r w:rsidR="000F4ACF" w:rsidRPr="00376672">
        <w:rPr>
          <w:rFonts w:ascii="Arial" w:hAnsi="Arial" w:cs="Arial"/>
          <w:sz w:val="24"/>
          <w:szCs w:val="24"/>
        </w:rPr>
        <w:t xml:space="preserve">. </w:t>
      </w:r>
      <w:r w:rsidR="00C5004A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0F4ACF" w:rsidRPr="00376672">
        <w:rPr>
          <w:rFonts w:ascii="Arial" w:hAnsi="Arial" w:cs="Arial"/>
          <w:sz w:val="24"/>
          <w:szCs w:val="24"/>
        </w:rPr>
        <w:t>.</w:t>
      </w:r>
      <w:r w:rsidR="00C5004A" w:rsidRPr="00376672">
        <w:rPr>
          <w:rFonts w:ascii="Arial" w:hAnsi="Arial" w:cs="Arial"/>
          <w:sz w:val="24"/>
          <w:szCs w:val="24"/>
        </w:rPr>
        <w:t xml:space="preserve"> </w:t>
      </w:r>
      <w:r w:rsidR="000F4ACF" w:rsidRPr="00376672">
        <w:rPr>
          <w:rFonts w:ascii="Arial" w:hAnsi="Arial" w:cs="Arial"/>
          <w:sz w:val="24"/>
          <w:szCs w:val="24"/>
        </w:rPr>
        <w:t xml:space="preserve">Projeto de Lei nº 3.096, </w:t>
      </w:r>
      <w:r w:rsidR="000F4ACF" w:rsidRPr="00376672">
        <w:rPr>
          <w:rFonts w:ascii="Arial" w:hAnsi="Arial" w:cs="Arial"/>
          <w:bCs/>
          <w:sz w:val="24"/>
          <w:szCs w:val="24"/>
        </w:rPr>
        <w:t xml:space="preserve">que </w:t>
      </w:r>
      <w:r w:rsidR="000F4ACF" w:rsidRPr="00376672">
        <w:rPr>
          <w:rFonts w:ascii="Arial" w:hAnsi="Arial" w:cs="Arial"/>
          <w:sz w:val="24"/>
          <w:szCs w:val="24"/>
        </w:rPr>
        <w:t xml:space="preserve">autoriza a contratação temporária de excepcional interesse público e dá outras providências. </w:t>
      </w:r>
      <w:r w:rsidR="00C5004A" w:rsidRPr="00376672">
        <w:rPr>
          <w:rFonts w:ascii="Arial" w:hAnsi="Arial" w:cs="Arial"/>
          <w:sz w:val="24"/>
          <w:szCs w:val="24"/>
        </w:rPr>
        <w:t>01 Dentista - 20 horas semanais - Padrão 10</w:t>
      </w:r>
      <w:r w:rsidR="000F4ACF" w:rsidRPr="00376672">
        <w:rPr>
          <w:rFonts w:ascii="Arial" w:hAnsi="Arial" w:cs="Arial"/>
          <w:sz w:val="24"/>
          <w:szCs w:val="24"/>
        </w:rPr>
        <w:t>.</w:t>
      </w:r>
      <w:r w:rsidR="00491E14" w:rsidRPr="00376672">
        <w:rPr>
          <w:rFonts w:ascii="Arial" w:hAnsi="Arial" w:cs="Arial"/>
          <w:sz w:val="24"/>
          <w:szCs w:val="24"/>
        </w:rPr>
        <w:t xml:space="preserve"> Em Votação foi Aprovado por Unanimidade de Votos</w:t>
      </w:r>
      <w:r w:rsidR="00491E14">
        <w:rPr>
          <w:rFonts w:ascii="Arial" w:hAnsi="Arial" w:cs="Arial"/>
          <w:sz w:val="24"/>
          <w:szCs w:val="24"/>
        </w:rPr>
        <w:t>.</w:t>
      </w:r>
      <w:r w:rsidR="000F4ACF" w:rsidRPr="00376672">
        <w:rPr>
          <w:rFonts w:ascii="Arial" w:hAnsi="Arial" w:cs="Arial"/>
          <w:sz w:val="24"/>
          <w:szCs w:val="24"/>
        </w:rPr>
        <w:t xml:space="preserve"> Projeto de lei nº 3.097</w:t>
      </w:r>
      <w:r w:rsidR="000F4ACF" w:rsidRPr="00376672">
        <w:rPr>
          <w:rFonts w:ascii="Arial" w:hAnsi="Arial" w:cs="Arial"/>
          <w:b/>
          <w:bCs/>
          <w:sz w:val="24"/>
          <w:szCs w:val="24"/>
        </w:rPr>
        <w:t xml:space="preserve">, </w:t>
      </w:r>
      <w:r w:rsidR="000F4ACF" w:rsidRPr="00376672">
        <w:rPr>
          <w:rFonts w:ascii="Arial" w:hAnsi="Arial" w:cs="Arial"/>
          <w:bCs/>
          <w:sz w:val="24"/>
          <w:szCs w:val="24"/>
        </w:rPr>
        <w:t xml:space="preserve">que </w:t>
      </w:r>
      <w:r w:rsidR="000F4ACF" w:rsidRPr="00376672">
        <w:rPr>
          <w:rFonts w:ascii="Arial" w:hAnsi="Arial" w:cs="Arial"/>
          <w:sz w:val="24"/>
          <w:szCs w:val="24"/>
        </w:rPr>
        <w:t>autoriza a contratação temporária de excepcional interesse público e dá outras providências.</w:t>
      </w:r>
      <w:r w:rsidR="00C5004A" w:rsidRPr="00376672">
        <w:rPr>
          <w:rFonts w:ascii="Arial" w:hAnsi="Arial" w:cs="Arial"/>
          <w:sz w:val="24"/>
          <w:szCs w:val="24"/>
        </w:rPr>
        <w:t>01 Professor de Educação Infantil Área</w:t>
      </w:r>
      <w:r w:rsidR="00902F0C" w:rsidRPr="00376672">
        <w:rPr>
          <w:rFonts w:ascii="Arial" w:hAnsi="Arial" w:cs="Arial"/>
          <w:sz w:val="24"/>
          <w:szCs w:val="24"/>
        </w:rPr>
        <w:t xml:space="preserve"> 1</w:t>
      </w:r>
      <w:r w:rsidR="00C5004A" w:rsidRPr="00376672">
        <w:rPr>
          <w:rFonts w:ascii="Arial" w:hAnsi="Arial" w:cs="Arial"/>
          <w:sz w:val="24"/>
          <w:szCs w:val="24"/>
        </w:rPr>
        <w:t xml:space="preserve"> 20 horas Semanais</w:t>
      </w:r>
      <w:r w:rsidR="00902F0C" w:rsidRPr="00376672">
        <w:rPr>
          <w:rFonts w:ascii="Arial" w:hAnsi="Arial" w:cs="Arial"/>
          <w:sz w:val="24"/>
          <w:szCs w:val="24"/>
        </w:rPr>
        <w:t xml:space="preserve">. </w:t>
      </w:r>
      <w:r w:rsidR="00C5004A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02F0C" w:rsidRPr="00376672">
        <w:rPr>
          <w:rFonts w:ascii="Arial" w:hAnsi="Arial" w:cs="Arial"/>
          <w:sz w:val="24"/>
          <w:szCs w:val="24"/>
        </w:rPr>
        <w:t>.</w:t>
      </w:r>
      <w:r w:rsidR="00C5004A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Projeto de Lei nº 3.098</w:t>
      </w:r>
      <w:r w:rsidR="00902F0C" w:rsidRPr="00376672">
        <w:rPr>
          <w:rFonts w:ascii="Arial" w:hAnsi="Arial" w:cs="Arial"/>
          <w:b/>
          <w:bCs/>
          <w:sz w:val="24"/>
          <w:szCs w:val="24"/>
        </w:rPr>
        <w:t xml:space="preserve">, </w:t>
      </w:r>
      <w:r w:rsidR="00902F0C" w:rsidRPr="00376672">
        <w:rPr>
          <w:rFonts w:ascii="Arial" w:hAnsi="Arial" w:cs="Arial"/>
          <w:bCs/>
          <w:sz w:val="24"/>
          <w:szCs w:val="24"/>
        </w:rPr>
        <w:t xml:space="preserve">que </w:t>
      </w:r>
      <w:r w:rsidR="00902F0C" w:rsidRPr="00376672">
        <w:rPr>
          <w:rFonts w:ascii="Arial" w:hAnsi="Arial" w:cs="Arial"/>
          <w:sz w:val="24"/>
          <w:szCs w:val="24"/>
        </w:rPr>
        <w:t xml:space="preserve">autoriza a contratação temporária de excepcional interesse público e dá outras providências. </w:t>
      </w:r>
      <w:r w:rsidR="00C5004A" w:rsidRPr="00376672">
        <w:rPr>
          <w:rFonts w:ascii="Arial" w:hAnsi="Arial" w:cs="Arial"/>
          <w:sz w:val="24"/>
          <w:szCs w:val="24"/>
        </w:rPr>
        <w:t>01 Auxiliar de Serviços Gerais</w:t>
      </w:r>
      <w:r w:rsidR="00902F0C" w:rsidRPr="00376672">
        <w:rPr>
          <w:rFonts w:ascii="Arial" w:hAnsi="Arial" w:cs="Arial"/>
          <w:sz w:val="24"/>
          <w:szCs w:val="24"/>
        </w:rPr>
        <w:t>,</w:t>
      </w:r>
      <w:r w:rsidR="00C5004A" w:rsidRPr="00376672">
        <w:rPr>
          <w:rFonts w:ascii="Arial" w:hAnsi="Arial" w:cs="Arial"/>
          <w:sz w:val="24"/>
          <w:szCs w:val="24"/>
        </w:rPr>
        <w:t xml:space="preserve"> 40 horas Semanais</w:t>
      </w:r>
      <w:r w:rsidR="00902F0C" w:rsidRPr="00376672">
        <w:rPr>
          <w:rFonts w:ascii="Arial" w:hAnsi="Arial" w:cs="Arial"/>
          <w:sz w:val="24"/>
          <w:szCs w:val="24"/>
        </w:rPr>
        <w:t>,</w:t>
      </w:r>
      <w:r w:rsidR="00C5004A" w:rsidRPr="00376672">
        <w:rPr>
          <w:rFonts w:ascii="Arial" w:hAnsi="Arial" w:cs="Arial"/>
          <w:sz w:val="24"/>
          <w:szCs w:val="24"/>
        </w:rPr>
        <w:t xml:space="preserve"> Padrão 01</w:t>
      </w:r>
      <w:r w:rsidR="00902F0C" w:rsidRPr="00376672">
        <w:rPr>
          <w:rFonts w:ascii="Arial" w:hAnsi="Arial" w:cs="Arial"/>
          <w:sz w:val="24"/>
          <w:szCs w:val="24"/>
        </w:rPr>
        <w:t xml:space="preserve">. </w:t>
      </w:r>
      <w:r w:rsidR="00C5004A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02F0C" w:rsidRPr="00376672">
        <w:rPr>
          <w:rFonts w:ascii="Arial" w:hAnsi="Arial" w:cs="Arial"/>
          <w:sz w:val="24"/>
          <w:szCs w:val="24"/>
        </w:rPr>
        <w:t>. Projeto de Lei nº 04/2025</w:t>
      </w:r>
      <w:r w:rsidR="00902F0C" w:rsidRPr="00376672">
        <w:rPr>
          <w:rFonts w:ascii="Arial" w:hAnsi="Arial" w:cs="Arial"/>
          <w:b/>
          <w:bCs/>
          <w:sz w:val="24"/>
          <w:szCs w:val="24"/>
        </w:rPr>
        <w:t xml:space="preserve">, </w:t>
      </w:r>
      <w:r w:rsidR="00902F0C" w:rsidRPr="00376672">
        <w:rPr>
          <w:rFonts w:ascii="Arial" w:hAnsi="Arial" w:cs="Arial"/>
          <w:sz w:val="24"/>
          <w:szCs w:val="24"/>
        </w:rPr>
        <w:t xml:space="preserve">que concede ao </w:t>
      </w:r>
      <w:r w:rsidR="009E0C43" w:rsidRPr="00376672">
        <w:rPr>
          <w:rFonts w:ascii="Arial" w:hAnsi="Arial" w:cs="Arial"/>
          <w:sz w:val="24"/>
          <w:szCs w:val="24"/>
        </w:rPr>
        <w:t>S</w:t>
      </w:r>
      <w:r w:rsidR="00902F0C" w:rsidRPr="00376672">
        <w:rPr>
          <w:rFonts w:ascii="Arial" w:hAnsi="Arial" w:cs="Arial"/>
          <w:sz w:val="24"/>
          <w:szCs w:val="24"/>
        </w:rPr>
        <w:t xml:space="preserve">ervidor e </w:t>
      </w:r>
      <w:r w:rsidR="009E0C43" w:rsidRPr="00376672">
        <w:rPr>
          <w:rFonts w:ascii="Arial" w:hAnsi="Arial" w:cs="Arial"/>
          <w:sz w:val="24"/>
          <w:szCs w:val="24"/>
        </w:rPr>
        <w:t>E</w:t>
      </w:r>
      <w:r w:rsidR="00902F0C" w:rsidRPr="00376672">
        <w:rPr>
          <w:rFonts w:ascii="Arial" w:hAnsi="Arial" w:cs="Arial"/>
          <w:sz w:val="24"/>
          <w:szCs w:val="24"/>
        </w:rPr>
        <w:t xml:space="preserve">mpregado </w:t>
      </w:r>
      <w:r w:rsidR="009E0C43" w:rsidRPr="00376672">
        <w:rPr>
          <w:rFonts w:ascii="Arial" w:hAnsi="Arial" w:cs="Arial"/>
          <w:sz w:val="24"/>
          <w:szCs w:val="24"/>
        </w:rPr>
        <w:t>P</w:t>
      </w:r>
      <w:r w:rsidR="00902F0C" w:rsidRPr="00376672">
        <w:rPr>
          <w:rFonts w:ascii="Arial" w:hAnsi="Arial" w:cs="Arial"/>
          <w:sz w:val="24"/>
          <w:szCs w:val="24"/>
        </w:rPr>
        <w:t xml:space="preserve">úblico municipal, do </w:t>
      </w:r>
      <w:r w:rsidR="00491E14">
        <w:rPr>
          <w:rFonts w:ascii="Arial" w:hAnsi="Arial" w:cs="Arial"/>
          <w:sz w:val="24"/>
          <w:szCs w:val="24"/>
        </w:rPr>
        <w:t>P</w:t>
      </w:r>
      <w:r w:rsidR="00902F0C" w:rsidRPr="00376672">
        <w:rPr>
          <w:rFonts w:ascii="Arial" w:hAnsi="Arial" w:cs="Arial"/>
          <w:sz w:val="24"/>
          <w:szCs w:val="24"/>
        </w:rPr>
        <w:t xml:space="preserve">oder </w:t>
      </w:r>
      <w:r w:rsidR="00491E14">
        <w:rPr>
          <w:rFonts w:ascii="Arial" w:hAnsi="Arial" w:cs="Arial"/>
          <w:sz w:val="24"/>
          <w:szCs w:val="24"/>
        </w:rPr>
        <w:t>L</w:t>
      </w:r>
      <w:r w:rsidR="00902F0C" w:rsidRPr="00376672">
        <w:rPr>
          <w:rFonts w:ascii="Arial" w:hAnsi="Arial" w:cs="Arial"/>
          <w:sz w:val="24"/>
          <w:szCs w:val="24"/>
        </w:rPr>
        <w:t xml:space="preserve">egislativo, o direito de folga remunerada na data de seu aniversário. Em Votação foi Aprovado por Unanimidade de Votos </w:t>
      </w:r>
      <w:r w:rsidR="009E0C43" w:rsidRPr="00376672">
        <w:rPr>
          <w:rFonts w:ascii="Arial" w:hAnsi="Arial" w:cs="Arial"/>
          <w:sz w:val="24"/>
          <w:szCs w:val="24"/>
        </w:rPr>
        <w:t>Proposição nº 68/2025, do Vereador Paulo Zilli</w:t>
      </w:r>
      <w:r w:rsidR="00902F0C" w:rsidRPr="00376672">
        <w:rPr>
          <w:rFonts w:ascii="Arial" w:hAnsi="Arial" w:cs="Arial"/>
          <w:b/>
          <w:bCs/>
          <w:sz w:val="24"/>
          <w:szCs w:val="24"/>
        </w:rPr>
        <w:t>,</w:t>
      </w:r>
      <w:r w:rsidR="00902F0C" w:rsidRPr="00376672">
        <w:rPr>
          <w:rFonts w:ascii="Arial" w:hAnsi="Arial" w:cs="Arial"/>
          <w:sz w:val="24"/>
          <w:szCs w:val="24"/>
        </w:rPr>
        <w:t xml:space="preserve"> propõe que seja reiniciado os trabalhos na estrada geral do Rincão Comprido.</w:t>
      </w:r>
      <w:r w:rsidR="009E0C43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E0C43" w:rsidRPr="00376672">
        <w:rPr>
          <w:rFonts w:ascii="Arial" w:hAnsi="Arial" w:cs="Arial"/>
          <w:sz w:val="24"/>
          <w:szCs w:val="24"/>
        </w:rPr>
        <w:t>.</w:t>
      </w:r>
      <w:r w:rsidR="00902F0C" w:rsidRPr="00376672">
        <w:rPr>
          <w:rFonts w:ascii="Arial" w:hAnsi="Arial" w:cs="Arial"/>
          <w:sz w:val="24"/>
          <w:szCs w:val="24"/>
        </w:rPr>
        <w:t xml:space="preserve"> </w:t>
      </w:r>
      <w:r w:rsidR="009E0C43" w:rsidRPr="00376672">
        <w:rPr>
          <w:rFonts w:ascii="Arial" w:hAnsi="Arial" w:cs="Arial"/>
          <w:sz w:val="24"/>
          <w:szCs w:val="24"/>
        </w:rPr>
        <w:t>Proposição nº 69/2025, do Vereador Paulo Zilli</w:t>
      </w:r>
      <w:r w:rsidR="00902F0C" w:rsidRPr="00376672">
        <w:rPr>
          <w:rFonts w:ascii="Arial" w:hAnsi="Arial" w:cs="Arial"/>
          <w:sz w:val="24"/>
          <w:szCs w:val="24"/>
        </w:rPr>
        <w:t>,</w:t>
      </w:r>
      <w:r w:rsidR="009E0C43" w:rsidRPr="00376672">
        <w:rPr>
          <w:rFonts w:ascii="Arial" w:hAnsi="Arial" w:cs="Arial"/>
          <w:sz w:val="24"/>
          <w:szCs w:val="24"/>
        </w:rPr>
        <w:t xml:space="preserve"> </w:t>
      </w:r>
      <w:r w:rsidR="00CE63B9" w:rsidRPr="00376672">
        <w:rPr>
          <w:rFonts w:ascii="Arial" w:hAnsi="Arial" w:cs="Arial"/>
          <w:sz w:val="24"/>
          <w:szCs w:val="24"/>
        </w:rPr>
        <w:t>propõe que</w:t>
      </w:r>
      <w:r w:rsidR="00902F0C" w:rsidRPr="00376672">
        <w:rPr>
          <w:rFonts w:ascii="Arial" w:hAnsi="Arial" w:cs="Arial"/>
          <w:sz w:val="24"/>
          <w:szCs w:val="24"/>
        </w:rPr>
        <w:t xml:space="preserve"> seja feito a limpeza ou notif</w:t>
      </w:r>
      <w:r w:rsidR="00CE63B9" w:rsidRPr="00376672">
        <w:rPr>
          <w:rFonts w:ascii="Arial" w:hAnsi="Arial" w:cs="Arial"/>
          <w:sz w:val="24"/>
          <w:szCs w:val="24"/>
        </w:rPr>
        <w:t>icado</w:t>
      </w:r>
      <w:r w:rsidR="00902F0C" w:rsidRPr="00376672">
        <w:rPr>
          <w:rFonts w:ascii="Arial" w:hAnsi="Arial" w:cs="Arial"/>
          <w:sz w:val="24"/>
          <w:szCs w:val="24"/>
        </w:rPr>
        <w:t xml:space="preserve"> o</w:t>
      </w:r>
      <w:r w:rsidR="00CE63B9" w:rsidRPr="00376672">
        <w:rPr>
          <w:rFonts w:ascii="Arial" w:hAnsi="Arial" w:cs="Arial"/>
          <w:sz w:val="24"/>
          <w:szCs w:val="24"/>
        </w:rPr>
        <w:t>s</w:t>
      </w:r>
      <w:r w:rsidR="00902F0C" w:rsidRPr="00376672">
        <w:rPr>
          <w:rFonts w:ascii="Arial" w:hAnsi="Arial" w:cs="Arial"/>
          <w:sz w:val="24"/>
          <w:szCs w:val="24"/>
        </w:rPr>
        <w:t xml:space="preserve"> proprietário</w:t>
      </w:r>
      <w:r w:rsidR="00CE63B9" w:rsidRPr="00376672">
        <w:rPr>
          <w:rFonts w:ascii="Arial" w:hAnsi="Arial" w:cs="Arial"/>
          <w:sz w:val="24"/>
          <w:szCs w:val="24"/>
        </w:rPr>
        <w:t>s de terrenos</w:t>
      </w:r>
      <w:r w:rsidR="00902F0C" w:rsidRPr="00376672">
        <w:rPr>
          <w:rFonts w:ascii="Arial" w:hAnsi="Arial" w:cs="Arial"/>
          <w:sz w:val="24"/>
          <w:szCs w:val="24"/>
        </w:rPr>
        <w:t xml:space="preserve"> baldios e sujos</w:t>
      </w:r>
      <w:r w:rsidR="00CE63B9" w:rsidRPr="00376672">
        <w:rPr>
          <w:rFonts w:ascii="Arial" w:hAnsi="Arial" w:cs="Arial"/>
          <w:sz w:val="24"/>
          <w:szCs w:val="24"/>
        </w:rPr>
        <w:t xml:space="preserve"> de nossa Cidade</w:t>
      </w:r>
      <w:r w:rsidR="00902F0C" w:rsidRPr="00376672">
        <w:rPr>
          <w:rFonts w:ascii="Arial" w:hAnsi="Arial" w:cs="Arial"/>
          <w:sz w:val="24"/>
          <w:szCs w:val="24"/>
        </w:rPr>
        <w:t>.</w:t>
      </w:r>
      <w:r w:rsidR="009E0C43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CE63B9" w:rsidRPr="00376672">
        <w:rPr>
          <w:rFonts w:ascii="Arial" w:hAnsi="Arial" w:cs="Arial"/>
          <w:sz w:val="24"/>
          <w:szCs w:val="24"/>
        </w:rPr>
        <w:t xml:space="preserve">. </w:t>
      </w:r>
      <w:r w:rsidR="009E0C43" w:rsidRPr="00376672">
        <w:rPr>
          <w:rFonts w:ascii="Arial" w:hAnsi="Arial" w:cs="Arial"/>
          <w:sz w:val="24"/>
          <w:szCs w:val="24"/>
        </w:rPr>
        <w:t>Proposição nº 70/2025, do vereador Edemar Engroff</w:t>
      </w:r>
      <w:r w:rsidR="00902F0C" w:rsidRPr="00376672">
        <w:rPr>
          <w:rFonts w:ascii="Arial" w:hAnsi="Arial" w:cs="Arial"/>
          <w:sz w:val="24"/>
          <w:szCs w:val="24"/>
        </w:rPr>
        <w:t>, que propõe,</w:t>
      </w:r>
      <w:r w:rsidR="00CE63B9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que seja colocado guarda de proteção na Ponte da saída da cidade para Linha Divisa.</w:t>
      </w:r>
      <w:r w:rsidR="009E0C43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E0C43" w:rsidRPr="00376672">
        <w:rPr>
          <w:rFonts w:ascii="Arial" w:hAnsi="Arial" w:cs="Arial"/>
          <w:sz w:val="24"/>
          <w:szCs w:val="24"/>
        </w:rPr>
        <w:t xml:space="preserve">. Proposição nº 71/2025, do Vereador Eduardo </w:t>
      </w:r>
      <w:r w:rsidR="008748AB" w:rsidRPr="00376672">
        <w:rPr>
          <w:rFonts w:ascii="Arial" w:hAnsi="Arial" w:cs="Arial"/>
          <w:sz w:val="24"/>
          <w:szCs w:val="24"/>
        </w:rPr>
        <w:t>Pereira,</w:t>
      </w:r>
      <w:r w:rsidR="008748AB" w:rsidRPr="00376672">
        <w:rPr>
          <w:rFonts w:ascii="Arial" w:hAnsi="Arial" w:cs="Arial"/>
          <w:b/>
          <w:bCs/>
          <w:sz w:val="24"/>
          <w:szCs w:val="24"/>
        </w:rPr>
        <w:t xml:space="preserve"> </w:t>
      </w:r>
      <w:r w:rsidR="008748AB" w:rsidRPr="00376672">
        <w:rPr>
          <w:rFonts w:ascii="Arial" w:hAnsi="Arial" w:cs="Arial"/>
          <w:sz w:val="24"/>
          <w:szCs w:val="24"/>
        </w:rPr>
        <w:t>propõe</w:t>
      </w:r>
      <w:r w:rsidR="00902F0C" w:rsidRPr="00376672">
        <w:rPr>
          <w:rFonts w:ascii="Arial" w:hAnsi="Arial" w:cs="Arial"/>
          <w:sz w:val="24"/>
          <w:szCs w:val="24"/>
        </w:rPr>
        <w:t xml:space="preserve">, que seja realizado a manutenção da rede de iluminação pública da Praça Central de nossa </w:t>
      </w:r>
      <w:r w:rsidR="008748AB" w:rsidRPr="00376672">
        <w:rPr>
          <w:rFonts w:ascii="Arial" w:hAnsi="Arial" w:cs="Arial"/>
          <w:sz w:val="24"/>
          <w:szCs w:val="24"/>
        </w:rPr>
        <w:t>Cidade.</w:t>
      </w:r>
      <w:r w:rsidR="009E0C43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E0C43" w:rsidRPr="00376672">
        <w:rPr>
          <w:rFonts w:ascii="Arial" w:hAnsi="Arial" w:cs="Arial"/>
          <w:sz w:val="24"/>
          <w:szCs w:val="24"/>
        </w:rPr>
        <w:t xml:space="preserve">. Proposição nº 72/2025, do </w:t>
      </w:r>
      <w:r w:rsidR="0090444F" w:rsidRPr="00376672">
        <w:rPr>
          <w:rFonts w:ascii="Arial" w:hAnsi="Arial" w:cs="Arial"/>
          <w:sz w:val="24"/>
          <w:szCs w:val="24"/>
        </w:rPr>
        <w:t>V</w:t>
      </w:r>
      <w:r w:rsidR="009E0C43" w:rsidRPr="00376672">
        <w:rPr>
          <w:rFonts w:ascii="Arial" w:hAnsi="Arial" w:cs="Arial"/>
          <w:sz w:val="24"/>
          <w:szCs w:val="24"/>
        </w:rPr>
        <w:t xml:space="preserve">ereador </w:t>
      </w:r>
      <w:r w:rsidR="0090444F" w:rsidRPr="00376672">
        <w:rPr>
          <w:rFonts w:ascii="Arial" w:hAnsi="Arial" w:cs="Arial"/>
          <w:sz w:val="24"/>
          <w:szCs w:val="24"/>
        </w:rPr>
        <w:t>J</w:t>
      </w:r>
      <w:r w:rsidR="009E0C43" w:rsidRPr="00376672">
        <w:rPr>
          <w:rFonts w:ascii="Arial" w:hAnsi="Arial" w:cs="Arial"/>
          <w:sz w:val="24"/>
          <w:szCs w:val="24"/>
        </w:rPr>
        <w:t xml:space="preserve">andir </w:t>
      </w:r>
      <w:r w:rsidR="0090444F" w:rsidRPr="00376672">
        <w:rPr>
          <w:rFonts w:ascii="Arial" w:hAnsi="Arial" w:cs="Arial"/>
          <w:sz w:val="24"/>
          <w:szCs w:val="24"/>
        </w:rPr>
        <w:t>D</w:t>
      </w:r>
      <w:r w:rsidR="009E0C43" w:rsidRPr="00376672">
        <w:rPr>
          <w:rFonts w:ascii="Arial" w:hAnsi="Arial" w:cs="Arial"/>
          <w:sz w:val="24"/>
          <w:szCs w:val="24"/>
        </w:rPr>
        <w:t xml:space="preserve">ella </w:t>
      </w:r>
      <w:r w:rsidR="0090444F" w:rsidRPr="00376672">
        <w:rPr>
          <w:rFonts w:ascii="Arial" w:hAnsi="Arial" w:cs="Arial"/>
          <w:sz w:val="24"/>
          <w:szCs w:val="24"/>
        </w:rPr>
        <w:t>F</w:t>
      </w:r>
      <w:r w:rsidR="009E0C43" w:rsidRPr="00376672">
        <w:rPr>
          <w:rFonts w:ascii="Arial" w:hAnsi="Arial" w:cs="Arial"/>
          <w:sz w:val="24"/>
          <w:szCs w:val="24"/>
        </w:rPr>
        <w:t>lora</w:t>
      </w:r>
      <w:r w:rsidR="00902F0C" w:rsidRPr="00376672">
        <w:rPr>
          <w:rFonts w:ascii="Arial" w:hAnsi="Arial" w:cs="Arial"/>
          <w:b/>
          <w:bCs/>
          <w:sz w:val="24"/>
          <w:szCs w:val="24"/>
        </w:rPr>
        <w:t xml:space="preserve">, </w:t>
      </w:r>
      <w:r w:rsidR="008748AB" w:rsidRPr="00376672">
        <w:rPr>
          <w:rFonts w:ascii="Arial" w:hAnsi="Arial" w:cs="Arial"/>
          <w:sz w:val="24"/>
          <w:szCs w:val="24"/>
        </w:rPr>
        <w:t>propõe</w:t>
      </w:r>
      <w:r w:rsidR="00902F0C" w:rsidRPr="00376672">
        <w:rPr>
          <w:rFonts w:ascii="Arial" w:hAnsi="Arial" w:cs="Arial"/>
          <w:sz w:val="24"/>
          <w:szCs w:val="24"/>
        </w:rPr>
        <w:t xml:space="preserve"> que seja feito o patrolamento, encascalhamento e compactação da estrada da Linha Montanha.</w:t>
      </w:r>
      <w:r w:rsidR="0090444F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0444F" w:rsidRPr="00376672">
        <w:rPr>
          <w:rFonts w:ascii="Arial" w:hAnsi="Arial" w:cs="Arial"/>
          <w:sz w:val="24"/>
          <w:szCs w:val="24"/>
        </w:rPr>
        <w:t>. Proposição nº 73/2025, do Vereador Jeroni Krewer</w:t>
      </w:r>
      <w:r w:rsidR="0090444F" w:rsidRPr="00376672">
        <w:rPr>
          <w:rFonts w:ascii="Arial" w:hAnsi="Arial" w:cs="Arial"/>
          <w:b/>
          <w:bCs/>
          <w:sz w:val="24"/>
          <w:szCs w:val="24"/>
        </w:rPr>
        <w:t>,</w:t>
      </w:r>
      <w:r w:rsidR="00902F0C" w:rsidRPr="00376672">
        <w:rPr>
          <w:rFonts w:ascii="Arial" w:hAnsi="Arial" w:cs="Arial"/>
          <w:b/>
          <w:bCs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propõe que seja notificado as Empresas responsáveis pela instalação de Telefonia e Internet, em nossa Cidade, para que façam a retirada, de forma regular, de fiação que se encontram danificadas e também em baixa altura.</w:t>
      </w:r>
      <w:r w:rsidR="0090444F" w:rsidRPr="00376672">
        <w:rPr>
          <w:rFonts w:ascii="Arial" w:hAnsi="Arial" w:cs="Arial"/>
          <w:sz w:val="24"/>
          <w:szCs w:val="24"/>
        </w:rPr>
        <w:t xml:space="preserve"> </w:t>
      </w:r>
      <w:r w:rsidR="00902F0C" w:rsidRPr="00376672">
        <w:rPr>
          <w:rFonts w:ascii="Arial" w:hAnsi="Arial" w:cs="Arial"/>
          <w:sz w:val="24"/>
          <w:szCs w:val="24"/>
        </w:rPr>
        <w:t>Em Votação foi Aprovado por Unanimidade de Votos</w:t>
      </w:r>
      <w:r w:rsidR="0090444F" w:rsidRPr="00376672">
        <w:rPr>
          <w:rFonts w:ascii="Arial" w:hAnsi="Arial" w:cs="Arial"/>
          <w:sz w:val="24"/>
          <w:szCs w:val="24"/>
        </w:rPr>
        <w:t xml:space="preserve">. A seguir foi passado para o  </w:t>
      </w:r>
      <w:r w:rsidR="00902F0C" w:rsidRPr="00376672">
        <w:rPr>
          <w:rFonts w:ascii="Arial" w:hAnsi="Arial" w:cs="Arial"/>
          <w:sz w:val="24"/>
          <w:szCs w:val="24"/>
        </w:rPr>
        <w:t xml:space="preserve"> </w:t>
      </w:r>
      <w:r w:rsidR="0090444F" w:rsidRPr="00376672">
        <w:rPr>
          <w:rFonts w:ascii="Arial" w:hAnsi="Arial" w:cs="Arial"/>
          <w:sz w:val="24"/>
          <w:szCs w:val="24"/>
        </w:rPr>
        <w:t>Grande Expediente,</w:t>
      </w:r>
      <w:r w:rsidR="008748AB" w:rsidRPr="00376672">
        <w:rPr>
          <w:rFonts w:ascii="Arial" w:hAnsi="Arial" w:cs="Arial"/>
          <w:sz w:val="24"/>
          <w:szCs w:val="24"/>
        </w:rPr>
        <w:t xml:space="preserve"> </w:t>
      </w:r>
      <w:r w:rsidR="0090444F" w:rsidRPr="00376672">
        <w:rPr>
          <w:rFonts w:ascii="Arial" w:hAnsi="Arial" w:cs="Arial"/>
          <w:sz w:val="24"/>
          <w:szCs w:val="24"/>
        </w:rPr>
        <w:t>n</w:t>
      </w:r>
      <w:r w:rsidR="00902F0C" w:rsidRPr="00376672">
        <w:rPr>
          <w:rFonts w:ascii="Arial" w:hAnsi="Arial" w:cs="Arial"/>
          <w:sz w:val="24"/>
          <w:szCs w:val="24"/>
        </w:rPr>
        <w:t>este espaço fizeram uso da palavra os Vereadores: Paulo Zilli; Jandir Della Flora; Orides Pavéglio e Jeroni Krewer. Os pronunciamentos se encontram na página oficial da Câmara Municipal:</w:t>
      </w:r>
      <w:r w:rsidR="001C6871" w:rsidRPr="00376672">
        <w:rPr>
          <w:rFonts w:ascii="Arial" w:hAnsi="Arial" w:cs="Arial"/>
          <w:sz w:val="24"/>
          <w:szCs w:val="24"/>
        </w:rPr>
        <w:t xml:space="preserve"> WWW.Camaraportoxavier.rs.gov.br. e no Facebook da mesma. Nada mais a tratar o Senhor Presidente convocou a todos os Senhores Vereadores para a próxima Sessão Plenária Ordinária que será realizada no dia 06 de outubro de 2025 as 19 horas, e deu por encerrada a Sessão da qual lavrei a presente Ata que após lida e aprovada será assinada pelo Secretário e pelo Presidente</w:t>
      </w:r>
      <w:r w:rsidR="00387404" w:rsidRPr="00376672">
        <w:rPr>
          <w:rFonts w:ascii="Arial" w:hAnsi="Arial" w:cs="Arial"/>
          <w:sz w:val="24"/>
          <w:szCs w:val="24"/>
        </w:rPr>
        <w:t xml:space="preserve">. </w:t>
      </w:r>
    </w:p>
    <w:p w14:paraId="7F19C6B5" w14:textId="05253D9B" w:rsidR="001C5C12" w:rsidRPr="00376672" w:rsidRDefault="001C6871" w:rsidP="005C1C51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376672">
        <w:rPr>
          <w:rFonts w:ascii="Arial" w:hAnsi="Arial" w:cs="Arial"/>
          <w:sz w:val="24"/>
          <w:szCs w:val="24"/>
        </w:rPr>
        <w:t xml:space="preserve"> </w:t>
      </w:r>
    </w:p>
    <w:p w14:paraId="04D24240" w14:textId="28E26A6F" w:rsidR="005C1C51" w:rsidRPr="00376672" w:rsidRDefault="005C1C51" w:rsidP="005C1C51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0DBB502" w14:textId="77777777" w:rsidR="00387404" w:rsidRPr="00376672" w:rsidRDefault="00387404" w:rsidP="005C1C51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FE8C940" w14:textId="77777777" w:rsidR="00387404" w:rsidRPr="00376672" w:rsidRDefault="00387404" w:rsidP="005C1C51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F7993AB" w14:textId="6901D5B6" w:rsidR="00741CF9" w:rsidRPr="00376672" w:rsidRDefault="00387404" w:rsidP="00741CF9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376672">
        <w:rPr>
          <w:rFonts w:ascii="Arial" w:hAnsi="Arial" w:cs="Arial"/>
          <w:sz w:val="24"/>
          <w:szCs w:val="24"/>
        </w:rPr>
        <w:t>CLEOMAR TRACHYNSKI</w:t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1C5C12" w:rsidRPr="00376672">
        <w:rPr>
          <w:rFonts w:ascii="Arial" w:hAnsi="Arial" w:cs="Arial"/>
          <w:sz w:val="24"/>
          <w:szCs w:val="24"/>
        </w:rPr>
        <w:t xml:space="preserve">    </w:t>
      </w:r>
      <w:r w:rsidRPr="00376672">
        <w:rPr>
          <w:rFonts w:ascii="Arial" w:hAnsi="Arial" w:cs="Arial"/>
          <w:sz w:val="24"/>
          <w:szCs w:val="24"/>
        </w:rPr>
        <w:t>LUIS JERONI KREWER</w:t>
      </w:r>
      <w:r w:rsidR="00741CF9" w:rsidRPr="00376672">
        <w:rPr>
          <w:rFonts w:ascii="Arial" w:hAnsi="Arial" w:cs="Arial"/>
          <w:sz w:val="24"/>
          <w:szCs w:val="24"/>
        </w:rPr>
        <w:t xml:space="preserve"> </w:t>
      </w:r>
    </w:p>
    <w:p w14:paraId="1622DAD2" w14:textId="077F3201" w:rsidR="00741CF9" w:rsidRPr="00376672" w:rsidRDefault="00387404" w:rsidP="00741CF9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376672">
        <w:rPr>
          <w:rFonts w:ascii="Arial" w:hAnsi="Arial" w:cs="Arial"/>
          <w:sz w:val="24"/>
          <w:szCs w:val="24"/>
        </w:rPr>
        <w:t xml:space="preserve">         </w:t>
      </w:r>
      <w:r w:rsidR="00741CF9" w:rsidRPr="00376672">
        <w:rPr>
          <w:rFonts w:ascii="Arial" w:hAnsi="Arial" w:cs="Arial"/>
          <w:sz w:val="24"/>
          <w:szCs w:val="24"/>
        </w:rPr>
        <w:t>Secretári</w:t>
      </w:r>
      <w:r w:rsidRPr="00376672">
        <w:rPr>
          <w:rFonts w:ascii="Arial" w:hAnsi="Arial" w:cs="Arial"/>
          <w:sz w:val="24"/>
          <w:szCs w:val="24"/>
        </w:rPr>
        <w:t>o</w:t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741CF9" w:rsidRPr="00376672">
        <w:rPr>
          <w:rFonts w:ascii="Arial" w:hAnsi="Arial" w:cs="Arial"/>
          <w:sz w:val="24"/>
          <w:szCs w:val="24"/>
        </w:rPr>
        <w:tab/>
      </w:r>
      <w:r w:rsidR="001C5C12" w:rsidRPr="00376672">
        <w:rPr>
          <w:rFonts w:ascii="Arial" w:hAnsi="Arial" w:cs="Arial"/>
          <w:sz w:val="24"/>
          <w:szCs w:val="24"/>
        </w:rPr>
        <w:t xml:space="preserve">    </w:t>
      </w:r>
      <w:r w:rsidR="00741CF9" w:rsidRPr="00376672">
        <w:rPr>
          <w:rFonts w:ascii="Arial" w:hAnsi="Arial" w:cs="Arial"/>
          <w:sz w:val="24"/>
          <w:szCs w:val="24"/>
        </w:rPr>
        <w:t>Presidente</w:t>
      </w:r>
    </w:p>
    <w:p w14:paraId="523159A5" w14:textId="77777777" w:rsidR="00BA43C0" w:rsidRPr="00376672" w:rsidRDefault="00BA43C0" w:rsidP="00BA43C0">
      <w:pPr>
        <w:rPr>
          <w:rFonts w:ascii="Arial" w:hAnsi="Arial" w:cs="Arial"/>
          <w:sz w:val="24"/>
          <w:szCs w:val="24"/>
        </w:rPr>
      </w:pPr>
      <w:r w:rsidRPr="00376672">
        <w:rPr>
          <w:rFonts w:ascii="Arial" w:hAnsi="Arial" w:cs="Arial"/>
          <w:sz w:val="24"/>
          <w:szCs w:val="24"/>
        </w:rPr>
        <w:t xml:space="preserve"> </w:t>
      </w:r>
    </w:p>
    <w:p w14:paraId="4A48E0FD" w14:textId="77777777" w:rsidR="00BA43C0" w:rsidRPr="00376672" w:rsidRDefault="00BA43C0" w:rsidP="00BA43C0">
      <w:pPr>
        <w:rPr>
          <w:rFonts w:ascii="Arial" w:hAnsi="Arial" w:cs="Arial"/>
          <w:sz w:val="24"/>
          <w:szCs w:val="24"/>
        </w:rPr>
      </w:pPr>
    </w:p>
    <w:p w14:paraId="68EC1FC7" w14:textId="77777777" w:rsidR="00187AA1" w:rsidRPr="00376672" w:rsidRDefault="00187AA1">
      <w:pPr>
        <w:rPr>
          <w:rFonts w:ascii="Arial" w:hAnsi="Arial" w:cs="Arial"/>
          <w:sz w:val="24"/>
          <w:szCs w:val="24"/>
        </w:rPr>
      </w:pPr>
    </w:p>
    <w:sectPr w:rsidR="00187AA1" w:rsidRPr="00376672" w:rsidSect="0037667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C0"/>
    <w:rsid w:val="000F4ACF"/>
    <w:rsid w:val="00134BAD"/>
    <w:rsid w:val="00187AA1"/>
    <w:rsid w:val="001C5C12"/>
    <w:rsid w:val="001C6871"/>
    <w:rsid w:val="002267FC"/>
    <w:rsid w:val="002B1102"/>
    <w:rsid w:val="002C5AFD"/>
    <w:rsid w:val="00376672"/>
    <w:rsid w:val="00387404"/>
    <w:rsid w:val="00491E14"/>
    <w:rsid w:val="0059057C"/>
    <w:rsid w:val="005C1C51"/>
    <w:rsid w:val="006E5D12"/>
    <w:rsid w:val="00741CF9"/>
    <w:rsid w:val="008748AB"/>
    <w:rsid w:val="00902F0C"/>
    <w:rsid w:val="0090444F"/>
    <w:rsid w:val="009E0C43"/>
    <w:rsid w:val="00BA43C0"/>
    <w:rsid w:val="00BA5B27"/>
    <w:rsid w:val="00C16222"/>
    <w:rsid w:val="00C27505"/>
    <w:rsid w:val="00C5004A"/>
    <w:rsid w:val="00CE63B9"/>
    <w:rsid w:val="00E76091"/>
    <w:rsid w:val="00F0236C"/>
    <w:rsid w:val="00F30F90"/>
    <w:rsid w:val="00F4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327E4"/>
  <w15:docId w15:val="{267C8DDB-97FF-4B45-85C9-73A338D10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sid w:val="00741CF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41CF9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741CF9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5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646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User</cp:lastModifiedBy>
  <cp:revision>4</cp:revision>
  <cp:lastPrinted>2025-10-03T15:51:00Z</cp:lastPrinted>
  <dcterms:created xsi:type="dcterms:W3CDTF">2025-10-03T15:58:00Z</dcterms:created>
  <dcterms:modified xsi:type="dcterms:W3CDTF">2025-10-06T13:08:00Z</dcterms:modified>
</cp:coreProperties>
</file>