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2D895" w14:textId="77777777" w:rsidR="00DB61EC" w:rsidRPr="005E6191" w:rsidRDefault="00DB61EC" w:rsidP="005E6191">
      <w:pPr>
        <w:jc w:val="both"/>
        <w:rPr>
          <w:rFonts w:ascii="Arial" w:hAnsi="Arial" w:cs="Arial"/>
          <w:sz w:val="28"/>
          <w:szCs w:val="28"/>
        </w:rPr>
      </w:pPr>
      <w:r w:rsidRPr="005E6191">
        <w:rPr>
          <w:rFonts w:ascii="Calibri" w:eastAsia="Calibri" w:hAnsi="Calibri" w:cs="Times New Roman"/>
          <w:noProof/>
          <w:kern w:val="0"/>
          <w:sz w:val="28"/>
          <w:szCs w:val="28"/>
          <w:lang w:eastAsia="pt-BR"/>
          <w14:ligatures w14:val="none"/>
        </w:rPr>
        <w:drawing>
          <wp:inline distT="0" distB="0" distL="0" distR="0" wp14:anchorId="2DF08726" wp14:editId="7F7D92E5">
            <wp:extent cx="6031230" cy="915302"/>
            <wp:effectExtent l="0" t="0" r="762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915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73CB4" w14:textId="295F8BB8" w:rsidR="0052428B" w:rsidRPr="00BE52F5" w:rsidRDefault="00DB61EC" w:rsidP="0052428B">
      <w:pPr>
        <w:jc w:val="both"/>
        <w:rPr>
          <w:rFonts w:ascii="Arial" w:hAnsi="Arial" w:cs="Arial"/>
          <w:sz w:val="28"/>
          <w:szCs w:val="28"/>
        </w:rPr>
      </w:pPr>
      <w:r w:rsidRPr="005E6191">
        <w:rPr>
          <w:rFonts w:ascii="Arial" w:hAnsi="Arial" w:cs="Arial"/>
          <w:sz w:val="28"/>
          <w:szCs w:val="28"/>
        </w:rPr>
        <w:t xml:space="preserve">Ata 02/2026 – Aos seis dias do mês de fevereiro de dois mil e vinte e seis, às 19horas, foi realizada a Sessão Ordinária do Poder Legislativo de Porto Xavier, com a presença dos vereadores, Elder Schropfer, Luis Jeroni Krewer, Eduardo Pereira, Edemar Engroff, Paulo Zilli, Orides Pavéglio, Jandir Della-Flora, e o Cleomar Trachynski e Eliomar Kretschmer.  O Senhor Presidente Elder Weber Schropfer deu por aberta a Sessão e passou para secretário a ordem do dia, foi lido o texto bíblico pelo vereador Eduardo, após foi lido a Ata 21-2025 colocada em votação foi aprovada por unanimidade de votos, foi lido a </w:t>
      </w:r>
      <w:r w:rsidR="00F74DDA">
        <w:rPr>
          <w:rFonts w:ascii="Arial" w:hAnsi="Arial" w:cs="Arial"/>
          <w:sz w:val="28"/>
          <w:szCs w:val="28"/>
        </w:rPr>
        <w:t>Ata</w:t>
      </w:r>
      <w:r w:rsidRPr="005E6191">
        <w:rPr>
          <w:rFonts w:ascii="Arial" w:hAnsi="Arial" w:cs="Arial"/>
          <w:sz w:val="28"/>
          <w:szCs w:val="28"/>
        </w:rPr>
        <w:t xml:space="preserve"> 01-2026 colocada em votação foi aprovada por unanimidade de votos, foi lido a correspondências. Após foi feita a escolhas das comissões permanentes ficando assim constituídas:</w:t>
      </w:r>
      <w:r w:rsidR="00DA4B66">
        <w:rPr>
          <w:rFonts w:ascii="Arial" w:hAnsi="Arial" w:cs="Arial"/>
          <w:sz w:val="28"/>
          <w:szCs w:val="28"/>
        </w:rPr>
        <w:t xml:space="preserve"> C</w:t>
      </w:r>
      <w:r w:rsidR="005E6191" w:rsidRPr="005E6191">
        <w:rPr>
          <w:rFonts w:ascii="Arial" w:hAnsi="Arial" w:cs="Arial"/>
          <w:sz w:val="28"/>
          <w:szCs w:val="28"/>
        </w:rPr>
        <w:t xml:space="preserve">omissão de </w:t>
      </w:r>
      <w:r w:rsidR="005E6191">
        <w:rPr>
          <w:rFonts w:ascii="Arial" w:hAnsi="Arial" w:cs="Arial"/>
          <w:sz w:val="28"/>
          <w:szCs w:val="28"/>
        </w:rPr>
        <w:t>C</w:t>
      </w:r>
      <w:r w:rsidR="005E6191" w:rsidRPr="005E6191">
        <w:rPr>
          <w:rFonts w:ascii="Arial" w:hAnsi="Arial" w:cs="Arial"/>
          <w:sz w:val="28"/>
          <w:szCs w:val="28"/>
        </w:rPr>
        <w:t>on</w:t>
      </w:r>
      <w:r w:rsidR="005E6191">
        <w:rPr>
          <w:rFonts w:ascii="Arial" w:hAnsi="Arial" w:cs="Arial"/>
          <w:sz w:val="28"/>
          <w:szCs w:val="28"/>
        </w:rPr>
        <w:t>s</w:t>
      </w:r>
      <w:r w:rsidR="005E6191" w:rsidRPr="005E6191">
        <w:rPr>
          <w:rFonts w:ascii="Arial" w:hAnsi="Arial" w:cs="Arial"/>
          <w:sz w:val="28"/>
          <w:szCs w:val="28"/>
        </w:rPr>
        <w:t xml:space="preserve">tituição, </w:t>
      </w:r>
      <w:r w:rsidR="005E6191">
        <w:rPr>
          <w:rFonts w:ascii="Arial" w:hAnsi="Arial" w:cs="Arial"/>
          <w:sz w:val="28"/>
          <w:szCs w:val="28"/>
        </w:rPr>
        <w:t>J</w:t>
      </w:r>
      <w:r w:rsidR="005E6191" w:rsidRPr="005E6191">
        <w:rPr>
          <w:rFonts w:ascii="Arial" w:hAnsi="Arial" w:cs="Arial"/>
          <w:sz w:val="28"/>
          <w:szCs w:val="28"/>
        </w:rPr>
        <w:t xml:space="preserve">ustiça e </w:t>
      </w:r>
      <w:r w:rsidR="005E6191">
        <w:rPr>
          <w:rFonts w:ascii="Arial" w:hAnsi="Arial" w:cs="Arial"/>
          <w:sz w:val="28"/>
          <w:szCs w:val="28"/>
        </w:rPr>
        <w:t>R</w:t>
      </w:r>
      <w:r w:rsidR="005E6191" w:rsidRPr="005E6191">
        <w:rPr>
          <w:rFonts w:ascii="Arial" w:hAnsi="Arial" w:cs="Arial"/>
          <w:sz w:val="28"/>
          <w:szCs w:val="28"/>
        </w:rPr>
        <w:t>edação</w:t>
      </w:r>
      <w:r w:rsidR="002C23EE">
        <w:rPr>
          <w:rFonts w:ascii="Arial" w:hAnsi="Arial" w:cs="Arial"/>
          <w:sz w:val="28"/>
          <w:szCs w:val="28"/>
        </w:rPr>
        <w:t>- Titulares</w:t>
      </w:r>
      <w:r w:rsidRPr="005E6191">
        <w:rPr>
          <w:rFonts w:ascii="Arial" w:hAnsi="Arial" w:cs="Arial"/>
          <w:sz w:val="28"/>
          <w:szCs w:val="28"/>
        </w:rPr>
        <w:t xml:space="preserve">: Luis Jeroni Krewer, e Jandir Della-Flora e Orides Pavéglio, </w:t>
      </w:r>
      <w:r w:rsidR="00EE3BF7">
        <w:rPr>
          <w:rFonts w:ascii="Arial" w:hAnsi="Arial" w:cs="Arial"/>
          <w:sz w:val="28"/>
          <w:szCs w:val="28"/>
        </w:rPr>
        <w:t>Suplentes</w:t>
      </w:r>
      <w:r w:rsidRPr="005E6191">
        <w:rPr>
          <w:rFonts w:ascii="Arial" w:hAnsi="Arial" w:cs="Arial"/>
          <w:sz w:val="28"/>
          <w:szCs w:val="28"/>
        </w:rPr>
        <w:t>:  Cleomar Trachynski e Paulo Zilli, P</w:t>
      </w:r>
      <w:r w:rsidR="002C23EE">
        <w:rPr>
          <w:rFonts w:ascii="Arial" w:hAnsi="Arial" w:cs="Arial"/>
          <w:sz w:val="28"/>
          <w:szCs w:val="28"/>
        </w:rPr>
        <w:t>residente</w:t>
      </w:r>
      <w:r w:rsidRPr="005E6191">
        <w:rPr>
          <w:rFonts w:ascii="Arial" w:hAnsi="Arial" w:cs="Arial"/>
          <w:sz w:val="28"/>
          <w:szCs w:val="28"/>
        </w:rPr>
        <w:t>: Luis Jeroni Krewer. C</w:t>
      </w:r>
      <w:r w:rsidR="00EE3BF7">
        <w:rPr>
          <w:rFonts w:ascii="Arial" w:hAnsi="Arial" w:cs="Arial"/>
          <w:sz w:val="28"/>
          <w:szCs w:val="28"/>
        </w:rPr>
        <w:t>omissão de finanças e orçamento</w:t>
      </w:r>
      <w:r w:rsidRPr="005E6191">
        <w:rPr>
          <w:rFonts w:ascii="Arial" w:hAnsi="Arial" w:cs="Arial"/>
          <w:sz w:val="28"/>
          <w:szCs w:val="28"/>
        </w:rPr>
        <w:t xml:space="preserve">- </w:t>
      </w:r>
      <w:r w:rsidR="00EE3BF7">
        <w:rPr>
          <w:rFonts w:ascii="Arial" w:hAnsi="Arial" w:cs="Arial"/>
          <w:sz w:val="28"/>
          <w:szCs w:val="28"/>
        </w:rPr>
        <w:t>Titulares</w:t>
      </w:r>
      <w:r w:rsidRPr="005E6191">
        <w:rPr>
          <w:rFonts w:ascii="Arial" w:hAnsi="Arial" w:cs="Arial"/>
          <w:sz w:val="28"/>
          <w:szCs w:val="28"/>
        </w:rPr>
        <w:t xml:space="preserve">: Eduardo Pereira, Paulo Zilli e Cleomar Trachynski, </w:t>
      </w:r>
      <w:r w:rsidR="00EE3BF7">
        <w:rPr>
          <w:rFonts w:ascii="Arial" w:hAnsi="Arial" w:cs="Arial"/>
          <w:sz w:val="28"/>
          <w:szCs w:val="28"/>
        </w:rPr>
        <w:t>Suplentes</w:t>
      </w:r>
      <w:r w:rsidRPr="005E6191">
        <w:rPr>
          <w:rFonts w:ascii="Arial" w:hAnsi="Arial" w:cs="Arial"/>
          <w:sz w:val="28"/>
          <w:szCs w:val="28"/>
        </w:rPr>
        <w:t>: Luis Jeroni Krewer e Edemar Engroff, P</w:t>
      </w:r>
      <w:r w:rsidR="00EE3BF7">
        <w:rPr>
          <w:rFonts w:ascii="Arial" w:hAnsi="Arial" w:cs="Arial"/>
          <w:sz w:val="28"/>
          <w:szCs w:val="28"/>
        </w:rPr>
        <w:t>residente</w:t>
      </w:r>
      <w:r w:rsidRPr="005E6191">
        <w:rPr>
          <w:rFonts w:ascii="Arial" w:hAnsi="Arial" w:cs="Arial"/>
          <w:sz w:val="28"/>
          <w:szCs w:val="28"/>
        </w:rPr>
        <w:t xml:space="preserve">: Eduardo Pereira, </w:t>
      </w:r>
      <w:r w:rsidR="00EE3BF7">
        <w:rPr>
          <w:rFonts w:ascii="Arial" w:hAnsi="Arial" w:cs="Arial"/>
          <w:sz w:val="28"/>
          <w:szCs w:val="28"/>
        </w:rPr>
        <w:t>Comissão</w:t>
      </w:r>
      <w:r w:rsidR="00EE3BF7" w:rsidRPr="005E6191">
        <w:rPr>
          <w:rFonts w:ascii="Arial" w:hAnsi="Arial" w:cs="Arial"/>
          <w:sz w:val="28"/>
          <w:szCs w:val="28"/>
        </w:rPr>
        <w:t xml:space="preserve"> de </w:t>
      </w:r>
      <w:r w:rsidR="00EE3BF7">
        <w:rPr>
          <w:rFonts w:ascii="Arial" w:hAnsi="Arial" w:cs="Arial"/>
          <w:sz w:val="28"/>
          <w:szCs w:val="28"/>
        </w:rPr>
        <w:t>O</w:t>
      </w:r>
      <w:r w:rsidR="00EE3BF7" w:rsidRPr="005E6191">
        <w:rPr>
          <w:rFonts w:ascii="Arial" w:hAnsi="Arial" w:cs="Arial"/>
          <w:sz w:val="28"/>
          <w:szCs w:val="28"/>
        </w:rPr>
        <w:t xml:space="preserve">bras e </w:t>
      </w:r>
      <w:r w:rsidR="00EE3BF7">
        <w:rPr>
          <w:rFonts w:ascii="Arial" w:hAnsi="Arial" w:cs="Arial"/>
          <w:sz w:val="28"/>
          <w:szCs w:val="28"/>
        </w:rPr>
        <w:t>S</w:t>
      </w:r>
      <w:r w:rsidR="00EE3BF7" w:rsidRPr="005E6191">
        <w:rPr>
          <w:rFonts w:ascii="Arial" w:hAnsi="Arial" w:cs="Arial"/>
          <w:sz w:val="28"/>
          <w:szCs w:val="28"/>
        </w:rPr>
        <w:t xml:space="preserve">erviços </w:t>
      </w:r>
      <w:r w:rsidR="00EE3BF7">
        <w:rPr>
          <w:rFonts w:ascii="Arial" w:hAnsi="Arial" w:cs="Arial"/>
          <w:sz w:val="28"/>
          <w:szCs w:val="28"/>
        </w:rPr>
        <w:t>P</w:t>
      </w:r>
      <w:r w:rsidR="00EE3BF7" w:rsidRPr="005E6191">
        <w:rPr>
          <w:rFonts w:ascii="Arial" w:hAnsi="Arial" w:cs="Arial"/>
          <w:sz w:val="28"/>
          <w:szCs w:val="28"/>
        </w:rPr>
        <w:t xml:space="preserve">úblicos- </w:t>
      </w:r>
      <w:r w:rsidR="002C23EE">
        <w:rPr>
          <w:rFonts w:ascii="Arial" w:hAnsi="Arial" w:cs="Arial"/>
          <w:sz w:val="28"/>
          <w:szCs w:val="28"/>
        </w:rPr>
        <w:t>Titulares</w:t>
      </w:r>
      <w:r w:rsidRPr="005E6191">
        <w:rPr>
          <w:rFonts w:ascii="Arial" w:hAnsi="Arial" w:cs="Arial"/>
          <w:sz w:val="28"/>
          <w:szCs w:val="28"/>
        </w:rPr>
        <w:t xml:space="preserve">: Orides Pavéglio, Eduardo Pereira e Paulo </w:t>
      </w:r>
      <w:r w:rsidR="002C23EE" w:rsidRPr="005E6191">
        <w:rPr>
          <w:rFonts w:ascii="Arial" w:hAnsi="Arial" w:cs="Arial"/>
          <w:sz w:val="28"/>
          <w:szCs w:val="28"/>
        </w:rPr>
        <w:t>Zilli, Suplentes</w:t>
      </w:r>
      <w:r w:rsidRPr="005E6191">
        <w:rPr>
          <w:rFonts w:ascii="Arial" w:hAnsi="Arial" w:cs="Arial"/>
          <w:sz w:val="28"/>
          <w:szCs w:val="28"/>
        </w:rPr>
        <w:t>: Eliomar Kretschmer e Luis Jeroni Krewer, P</w:t>
      </w:r>
      <w:r w:rsidR="00EE3BF7">
        <w:rPr>
          <w:rFonts w:ascii="Arial" w:hAnsi="Arial" w:cs="Arial"/>
          <w:sz w:val="28"/>
          <w:szCs w:val="28"/>
        </w:rPr>
        <w:t>residente</w:t>
      </w:r>
      <w:r w:rsidRPr="005E6191">
        <w:rPr>
          <w:rFonts w:ascii="Arial" w:hAnsi="Arial" w:cs="Arial"/>
          <w:sz w:val="28"/>
          <w:szCs w:val="28"/>
        </w:rPr>
        <w:t xml:space="preserve"> :Paulo Zilli. C</w:t>
      </w:r>
      <w:r w:rsidR="00EE3BF7">
        <w:rPr>
          <w:rFonts w:ascii="Arial" w:hAnsi="Arial" w:cs="Arial"/>
          <w:sz w:val="28"/>
          <w:szCs w:val="28"/>
        </w:rPr>
        <w:t>omissão</w:t>
      </w:r>
      <w:r w:rsidRPr="005E6191">
        <w:rPr>
          <w:rFonts w:ascii="Arial" w:hAnsi="Arial" w:cs="Arial"/>
          <w:sz w:val="28"/>
          <w:szCs w:val="28"/>
        </w:rPr>
        <w:t xml:space="preserve"> </w:t>
      </w:r>
      <w:r w:rsidR="00EE3BF7" w:rsidRPr="005E6191">
        <w:rPr>
          <w:rFonts w:ascii="Arial" w:hAnsi="Arial" w:cs="Arial"/>
          <w:sz w:val="28"/>
          <w:szCs w:val="28"/>
        </w:rPr>
        <w:t xml:space="preserve">de </w:t>
      </w:r>
      <w:r w:rsidR="00EE3BF7">
        <w:rPr>
          <w:rFonts w:ascii="Arial" w:hAnsi="Arial" w:cs="Arial"/>
          <w:sz w:val="28"/>
          <w:szCs w:val="28"/>
        </w:rPr>
        <w:t>E</w:t>
      </w:r>
      <w:r w:rsidR="00EE3BF7" w:rsidRPr="005E6191">
        <w:rPr>
          <w:rFonts w:ascii="Arial" w:hAnsi="Arial" w:cs="Arial"/>
          <w:sz w:val="28"/>
          <w:szCs w:val="28"/>
        </w:rPr>
        <w:t xml:space="preserve">ducação, </w:t>
      </w:r>
      <w:r w:rsidR="00EE3BF7">
        <w:rPr>
          <w:rFonts w:ascii="Arial" w:hAnsi="Arial" w:cs="Arial"/>
          <w:sz w:val="28"/>
          <w:szCs w:val="28"/>
        </w:rPr>
        <w:t>S</w:t>
      </w:r>
      <w:r w:rsidR="00EE3BF7" w:rsidRPr="005E6191">
        <w:rPr>
          <w:rFonts w:ascii="Arial" w:hAnsi="Arial" w:cs="Arial"/>
          <w:sz w:val="28"/>
          <w:szCs w:val="28"/>
        </w:rPr>
        <w:t xml:space="preserve">aúde, </w:t>
      </w:r>
      <w:r w:rsidR="00EE3BF7">
        <w:rPr>
          <w:rFonts w:ascii="Arial" w:hAnsi="Arial" w:cs="Arial"/>
          <w:sz w:val="28"/>
          <w:szCs w:val="28"/>
        </w:rPr>
        <w:t>A</w:t>
      </w:r>
      <w:r w:rsidR="00EE3BF7" w:rsidRPr="005E6191">
        <w:rPr>
          <w:rFonts w:ascii="Arial" w:hAnsi="Arial" w:cs="Arial"/>
          <w:sz w:val="28"/>
          <w:szCs w:val="28"/>
        </w:rPr>
        <w:t xml:space="preserve">ção </w:t>
      </w:r>
      <w:r w:rsidR="00EE3BF7">
        <w:rPr>
          <w:rFonts w:ascii="Arial" w:hAnsi="Arial" w:cs="Arial"/>
          <w:sz w:val="28"/>
          <w:szCs w:val="28"/>
        </w:rPr>
        <w:t>S</w:t>
      </w:r>
      <w:r w:rsidR="00EE3BF7" w:rsidRPr="005E6191">
        <w:rPr>
          <w:rFonts w:ascii="Arial" w:hAnsi="Arial" w:cs="Arial"/>
          <w:sz w:val="28"/>
          <w:szCs w:val="28"/>
        </w:rPr>
        <w:t xml:space="preserve">ocial e </w:t>
      </w:r>
      <w:r w:rsidR="00EE3BF7">
        <w:rPr>
          <w:rFonts w:ascii="Arial" w:hAnsi="Arial" w:cs="Arial"/>
          <w:sz w:val="28"/>
          <w:szCs w:val="28"/>
        </w:rPr>
        <w:t>M</w:t>
      </w:r>
      <w:r w:rsidR="00EE3BF7" w:rsidRPr="005E6191">
        <w:rPr>
          <w:rFonts w:ascii="Arial" w:hAnsi="Arial" w:cs="Arial"/>
          <w:sz w:val="28"/>
          <w:szCs w:val="28"/>
        </w:rPr>
        <w:t xml:space="preserve">eio </w:t>
      </w:r>
      <w:r w:rsidR="00EE3BF7">
        <w:rPr>
          <w:rFonts w:ascii="Arial" w:hAnsi="Arial" w:cs="Arial"/>
          <w:sz w:val="28"/>
          <w:szCs w:val="28"/>
        </w:rPr>
        <w:t>A</w:t>
      </w:r>
      <w:r w:rsidR="00EE3BF7" w:rsidRPr="005E6191">
        <w:rPr>
          <w:rFonts w:ascii="Arial" w:hAnsi="Arial" w:cs="Arial"/>
          <w:sz w:val="28"/>
          <w:szCs w:val="28"/>
        </w:rPr>
        <w:t xml:space="preserve">mbiente- </w:t>
      </w:r>
      <w:r w:rsidR="002C23EE">
        <w:rPr>
          <w:rFonts w:ascii="Arial" w:hAnsi="Arial" w:cs="Arial"/>
          <w:sz w:val="28"/>
          <w:szCs w:val="28"/>
        </w:rPr>
        <w:t>titulares</w:t>
      </w:r>
      <w:r w:rsidR="00EE3BF7" w:rsidRPr="005E6191">
        <w:rPr>
          <w:rFonts w:ascii="Arial" w:hAnsi="Arial" w:cs="Arial"/>
          <w:sz w:val="28"/>
          <w:szCs w:val="28"/>
        </w:rPr>
        <w:t xml:space="preserve">: </w:t>
      </w:r>
      <w:r w:rsidRPr="005E6191">
        <w:rPr>
          <w:rFonts w:ascii="Arial" w:hAnsi="Arial" w:cs="Arial"/>
          <w:sz w:val="28"/>
          <w:szCs w:val="28"/>
        </w:rPr>
        <w:t xml:space="preserve">Cleomar Trachynski, Eduardo Pereira e Edemar Engroff, </w:t>
      </w:r>
      <w:r w:rsidR="00EE3BF7">
        <w:rPr>
          <w:rFonts w:ascii="Arial" w:hAnsi="Arial" w:cs="Arial"/>
          <w:sz w:val="28"/>
          <w:szCs w:val="28"/>
        </w:rPr>
        <w:t>Suplentes</w:t>
      </w:r>
      <w:r w:rsidRPr="005E6191">
        <w:rPr>
          <w:rFonts w:ascii="Arial" w:hAnsi="Arial" w:cs="Arial"/>
          <w:sz w:val="28"/>
          <w:szCs w:val="28"/>
        </w:rPr>
        <w:t>: Eliomar Kretschmer e Jandir Dela-Flora P</w:t>
      </w:r>
      <w:r w:rsidR="00EE3BF7">
        <w:rPr>
          <w:rFonts w:ascii="Arial" w:hAnsi="Arial" w:cs="Arial"/>
          <w:sz w:val="28"/>
          <w:szCs w:val="28"/>
        </w:rPr>
        <w:t>residente</w:t>
      </w:r>
      <w:r w:rsidRPr="005E6191">
        <w:rPr>
          <w:rFonts w:ascii="Arial" w:hAnsi="Arial" w:cs="Arial"/>
          <w:sz w:val="28"/>
          <w:szCs w:val="28"/>
        </w:rPr>
        <w:t>: Eduardo Pereira. C</w:t>
      </w:r>
      <w:r w:rsidR="00EE3BF7" w:rsidRPr="005E6191">
        <w:rPr>
          <w:rFonts w:ascii="Arial" w:hAnsi="Arial" w:cs="Arial"/>
          <w:sz w:val="28"/>
          <w:szCs w:val="28"/>
        </w:rPr>
        <w:t xml:space="preserve">omissão do </w:t>
      </w:r>
      <w:r w:rsidR="00EE3BF7">
        <w:rPr>
          <w:rFonts w:ascii="Arial" w:hAnsi="Arial" w:cs="Arial"/>
          <w:sz w:val="28"/>
          <w:szCs w:val="28"/>
        </w:rPr>
        <w:t>M</w:t>
      </w:r>
      <w:r w:rsidR="00EE3BF7" w:rsidRPr="005E6191">
        <w:rPr>
          <w:rFonts w:ascii="Arial" w:hAnsi="Arial" w:cs="Arial"/>
          <w:sz w:val="28"/>
          <w:szCs w:val="28"/>
        </w:rPr>
        <w:t xml:space="preserve">ercosul, </w:t>
      </w:r>
      <w:r w:rsidR="00EE3BF7">
        <w:rPr>
          <w:rFonts w:ascii="Arial" w:hAnsi="Arial" w:cs="Arial"/>
          <w:sz w:val="28"/>
          <w:szCs w:val="28"/>
        </w:rPr>
        <w:t>T</w:t>
      </w:r>
      <w:r w:rsidR="00EE3BF7" w:rsidRPr="005E6191">
        <w:rPr>
          <w:rFonts w:ascii="Arial" w:hAnsi="Arial" w:cs="Arial"/>
          <w:sz w:val="28"/>
          <w:szCs w:val="28"/>
        </w:rPr>
        <w:t xml:space="preserve">urismo e </w:t>
      </w:r>
      <w:r w:rsidR="00EE3BF7">
        <w:rPr>
          <w:rFonts w:ascii="Arial" w:hAnsi="Arial" w:cs="Arial"/>
          <w:sz w:val="28"/>
          <w:szCs w:val="28"/>
        </w:rPr>
        <w:t>D</w:t>
      </w:r>
      <w:r w:rsidR="00EE3BF7" w:rsidRPr="005E6191">
        <w:rPr>
          <w:rFonts w:ascii="Arial" w:hAnsi="Arial" w:cs="Arial"/>
          <w:sz w:val="28"/>
          <w:szCs w:val="28"/>
        </w:rPr>
        <w:t xml:space="preserve">esporto - </w:t>
      </w:r>
      <w:r w:rsidR="002C23EE">
        <w:rPr>
          <w:rFonts w:ascii="Arial" w:hAnsi="Arial" w:cs="Arial"/>
          <w:sz w:val="28"/>
          <w:szCs w:val="28"/>
        </w:rPr>
        <w:t>Titulares</w:t>
      </w:r>
      <w:r w:rsidRPr="005E6191">
        <w:rPr>
          <w:rFonts w:ascii="Arial" w:hAnsi="Arial" w:cs="Arial"/>
          <w:sz w:val="28"/>
          <w:szCs w:val="28"/>
        </w:rPr>
        <w:t xml:space="preserve">: Cleomar Trachynski, Eliomar Kretschmer, Orides Pavéglio, Paulo Zilli e Edemar Engroff, </w:t>
      </w:r>
      <w:r w:rsidR="00EE3BF7">
        <w:rPr>
          <w:rFonts w:ascii="Arial" w:hAnsi="Arial" w:cs="Arial"/>
          <w:sz w:val="28"/>
          <w:szCs w:val="28"/>
        </w:rPr>
        <w:t>Suplentes</w:t>
      </w:r>
      <w:r w:rsidRPr="005E6191">
        <w:rPr>
          <w:rFonts w:ascii="Arial" w:hAnsi="Arial" w:cs="Arial"/>
          <w:sz w:val="28"/>
          <w:szCs w:val="28"/>
        </w:rPr>
        <w:t>:  Eduardo Pereira e Luis Jeroni Krewer, P</w:t>
      </w:r>
      <w:r w:rsidR="00EE3BF7">
        <w:rPr>
          <w:rFonts w:ascii="Arial" w:hAnsi="Arial" w:cs="Arial"/>
          <w:sz w:val="28"/>
          <w:szCs w:val="28"/>
        </w:rPr>
        <w:t>res</w:t>
      </w:r>
      <w:r w:rsidR="002C23EE">
        <w:rPr>
          <w:rFonts w:ascii="Arial" w:hAnsi="Arial" w:cs="Arial"/>
          <w:sz w:val="28"/>
          <w:szCs w:val="28"/>
        </w:rPr>
        <w:t>i</w:t>
      </w:r>
      <w:r w:rsidR="00EE3BF7">
        <w:rPr>
          <w:rFonts w:ascii="Arial" w:hAnsi="Arial" w:cs="Arial"/>
          <w:sz w:val="28"/>
          <w:szCs w:val="28"/>
        </w:rPr>
        <w:t>dente</w:t>
      </w:r>
      <w:r w:rsidRPr="005E6191">
        <w:rPr>
          <w:rFonts w:ascii="Arial" w:hAnsi="Arial" w:cs="Arial"/>
          <w:sz w:val="28"/>
          <w:szCs w:val="28"/>
        </w:rPr>
        <w:t xml:space="preserve">: Cleomar Trachynski. </w:t>
      </w:r>
      <w:r w:rsidR="00EE3BF7" w:rsidRPr="005E6191">
        <w:rPr>
          <w:rFonts w:ascii="Arial" w:hAnsi="Arial" w:cs="Arial"/>
          <w:sz w:val="28"/>
          <w:szCs w:val="28"/>
        </w:rPr>
        <w:t xml:space="preserve">comissão de </w:t>
      </w:r>
      <w:r w:rsidR="00EE3BF7">
        <w:rPr>
          <w:rFonts w:ascii="Arial" w:hAnsi="Arial" w:cs="Arial"/>
          <w:sz w:val="28"/>
          <w:szCs w:val="28"/>
        </w:rPr>
        <w:t>A</w:t>
      </w:r>
      <w:r w:rsidR="00EE3BF7" w:rsidRPr="005E6191">
        <w:rPr>
          <w:rFonts w:ascii="Arial" w:hAnsi="Arial" w:cs="Arial"/>
          <w:sz w:val="28"/>
          <w:szCs w:val="28"/>
        </w:rPr>
        <w:t xml:space="preserve">gricultura e </w:t>
      </w:r>
      <w:r w:rsidR="00EE3BF7">
        <w:rPr>
          <w:rFonts w:ascii="Arial" w:hAnsi="Arial" w:cs="Arial"/>
          <w:sz w:val="28"/>
          <w:szCs w:val="28"/>
        </w:rPr>
        <w:t>P</w:t>
      </w:r>
      <w:r w:rsidR="00EE3BF7" w:rsidRPr="005E6191">
        <w:rPr>
          <w:rFonts w:ascii="Arial" w:hAnsi="Arial" w:cs="Arial"/>
          <w:sz w:val="28"/>
          <w:szCs w:val="28"/>
        </w:rPr>
        <w:t xml:space="preserve">ecuária - </w:t>
      </w:r>
      <w:r w:rsidR="002C23EE">
        <w:rPr>
          <w:rFonts w:ascii="Arial" w:hAnsi="Arial" w:cs="Arial"/>
          <w:sz w:val="28"/>
          <w:szCs w:val="28"/>
        </w:rPr>
        <w:t>titulares</w:t>
      </w:r>
      <w:r w:rsidRPr="005E6191">
        <w:rPr>
          <w:rFonts w:ascii="Arial" w:hAnsi="Arial" w:cs="Arial"/>
          <w:sz w:val="28"/>
          <w:szCs w:val="28"/>
        </w:rPr>
        <w:t xml:space="preserve">: Jandir Della-Flora, Luis Jeroni Krewer e Edemar Engroff, </w:t>
      </w:r>
      <w:r w:rsidR="00EE3BF7">
        <w:rPr>
          <w:rFonts w:ascii="Arial" w:hAnsi="Arial" w:cs="Arial"/>
          <w:sz w:val="28"/>
          <w:szCs w:val="28"/>
        </w:rPr>
        <w:t>Suplentes</w:t>
      </w:r>
      <w:r w:rsidRPr="005E6191">
        <w:rPr>
          <w:rFonts w:ascii="Arial" w:hAnsi="Arial" w:cs="Arial"/>
          <w:sz w:val="28"/>
          <w:szCs w:val="28"/>
        </w:rPr>
        <w:t>: Orides Pavéglio e Eduardo Pereira, P</w:t>
      </w:r>
      <w:r w:rsidR="00EE3BF7">
        <w:rPr>
          <w:rFonts w:ascii="Arial" w:hAnsi="Arial" w:cs="Arial"/>
          <w:sz w:val="28"/>
          <w:szCs w:val="28"/>
        </w:rPr>
        <w:t>residente</w:t>
      </w:r>
      <w:r w:rsidRPr="005E6191">
        <w:rPr>
          <w:rFonts w:ascii="Arial" w:hAnsi="Arial" w:cs="Arial"/>
          <w:sz w:val="28"/>
          <w:szCs w:val="28"/>
        </w:rPr>
        <w:t>: Luis Jeroni Krewer. L</w:t>
      </w:r>
      <w:r w:rsidR="00EE3BF7">
        <w:rPr>
          <w:rFonts w:ascii="Arial" w:hAnsi="Arial" w:cs="Arial"/>
          <w:sz w:val="28"/>
          <w:szCs w:val="28"/>
        </w:rPr>
        <w:t>íderes de |Bancada dos Progressistas</w:t>
      </w:r>
      <w:r w:rsidRPr="005E6191">
        <w:rPr>
          <w:rFonts w:ascii="Arial" w:hAnsi="Arial" w:cs="Arial"/>
          <w:sz w:val="28"/>
          <w:szCs w:val="28"/>
        </w:rPr>
        <w:t xml:space="preserve"> -   Luis Jeroni Krewer. B</w:t>
      </w:r>
      <w:r w:rsidR="00EE3BF7">
        <w:rPr>
          <w:rFonts w:ascii="Arial" w:hAnsi="Arial" w:cs="Arial"/>
          <w:sz w:val="28"/>
          <w:szCs w:val="28"/>
        </w:rPr>
        <w:t>ancada do</w:t>
      </w:r>
      <w:r w:rsidRPr="005E6191">
        <w:rPr>
          <w:rFonts w:ascii="Arial" w:hAnsi="Arial" w:cs="Arial"/>
          <w:sz w:val="28"/>
          <w:szCs w:val="28"/>
        </w:rPr>
        <w:t xml:space="preserve"> MDB - Paulo Zilli. B</w:t>
      </w:r>
      <w:r w:rsidR="00EE3BF7">
        <w:rPr>
          <w:rFonts w:ascii="Arial" w:hAnsi="Arial" w:cs="Arial"/>
          <w:sz w:val="28"/>
          <w:szCs w:val="28"/>
        </w:rPr>
        <w:t>ancada dos republicanos</w:t>
      </w:r>
      <w:r w:rsidRPr="005E6191">
        <w:rPr>
          <w:rFonts w:ascii="Arial" w:hAnsi="Arial" w:cs="Arial"/>
          <w:sz w:val="28"/>
          <w:szCs w:val="28"/>
        </w:rPr>
        <w:t>:   Orides Pavéglio. L</w:t>
      </w:r>
      <w:r w:rsidR="002C23EE">
        <w:rPr>
          <w:rFonts w:ascii="Arial" w:hAnsi="Arial" w:cs="Arial"/>
          <w:sz w:val="28"/>
          <w:szCs w:val="28"/>
        </w:rPr>
        <w:t>íder</w:t>
      </w:r>
      <w:r w:rsidRPr="005E6191">
        <w:rPr>
          <w:rFonts w:ascii="Arial" w:hAnsi="Arial" w:cs="Arial"/>
          <w:sz w:val="28"/>
          <w:szCs w:val="28"/>
        </w:rPr>
        <w:t xml:space="preserve"> </w:t>
      </w:r>
      <w:r w:rsidR="002C23EE">
        <w:rPr>
          <w:rFonts w:ascii="Arial" w:hAnsi="Arial" w:cs="Arial"/>
          <w:sz w:val="28"/>
          <w:szCs w:val="28"/>
        </w:rPr>
        <w:t>do</w:t>
      </w:r>
      <w:r w:rsidRPr="005E6191">
        <w:rPr>
          <w:rFonts w:ascii="Arial" w:hAnsi="Arial" w:cs="Arial"/>
          <w:sz w:val="28"/>
          <w:szCs w:val="28"/>
        </w:rPr>
        <w:t xml:space="preserve"> G</w:t>
      </w:r>
      <w:r w:rsidR="002C23EE">
        <w:rPr>
          <w:rFonts w:ascii="Arial" w:hAnsi="Arial" w:cs="Arial"/>
          <w:sz w:val="28"/>
          <w:szCs w:val="28"/>
        </w:rPr>
        <w:t>overno</w:t>
      </w:r>
      <w:r w:rsidRPr="005E6191">
        <w:rPr>
          <w:rFonts w:ascii="Arial" w:hAnsi="Arial" w:cs="Arial"/>
          <w:sz w:val="28"/>
          <w:szCs w:val="28"/>
        </w:rPr>
        <w:t xml:space="preserve"> – Orides Pavéglio.</w:t>
      </w:r>
      <w:r w:rsidR="002C23EE">
        <w:rPr>
          <w:rFonts w:ascii="Arial" w:hAnsi="Arial" w:cs="Arial"/>
          <w:sz w:val="28"/>
          <w:szCs w:val="28"/>
        </w:rPr>
        <w:t xml:space="preserve"> </w:t>
      </w:r>
      <w:r w:rsidRPr="005E6191">
        <w:rPr>
          <w:rFonts w:ascii="Arial" w:hAnsi="Arial" w:cs="Arial"/>
          <w:sz w:val="28"/>
          <w:szCs w:val="28"/>
        </w:rPr>
        <w:t>Após o senhor Presidente suspendeu a sessão por 10minutos para a comissão dar parecer nas matéria</w:t>
      </w:r>
      <w:r w:rsidR="005E6191" w:rsidRPr="005E6191">
        <w:rPr>
          <w:rFonts w:ascii="Arial" w:hAnsi="Arial" w:cs="Arial"/>
          <w:sz w:val="28"/>
          <w:szCs w:val="28"/>
        </w:rPr>
        <w:t>s</w:t>
      </w:r>
      <w:r w:rsidRPr="005E6191">
        <w:rPr>
          <w:rFonts w:ascii="Arial" w:hAnsi="Arial" w:cs="Arial"/>
          <w:sz w:val="28"/>
          <w:szCs w:val="28"/>
        </w:rPr>
        <w:t xml:space="preserve"> para a ordem do dia</w:t>
      </w:r>
      <w:r w:rsidR="005E6191" w:rsidRPr="005E6191">
        <w:rPr>
          <w:rFonts w:ascii="Arial" w:hAnsi="Arial" w:cs="Arial"/>
          <w:sz w:val="28"/>
          <w:szCs w:val="28"/>
        </w:rPr>
        <w:t>. Após deu início novamente a sessão passando ao secretário para que fizesse a leitura do Projeto</w:t>
      </w:r>
      <w:r w:rsidRPr="005E6191">
        <w:rPr>
          <w:rFonts w:ascii="Arial" w:hAnsi="Arial" w:cs="Arial"/>
          <w:sz w:val="28"/>
          <w:szCs w:val="28"/>
        </w:rPr>
        <w:t xml:space="preserve"> de emenda </w:t>
      </w:r>
      <w:proofErr w:type="spellStart"/>
      <w:r w:rsidRPr="005E6191">
        <w:rPr>
          <w:rFonts w:ascii="Arial" w:hAnsi="Arial" w:cs="Arial"/>
          <w:sz w:val="28"/>
          <w:szCs w:val="28"/>
        </w:rPr>
        <w:t>a</w:t>
      </w:r>
      <w:proofErr w:type="spellEnd"/>
      <w:r w:rsidRPr="005E6191">
        <w:rPr>
          <w:rFonts w:ascii="Arial" w:hAnsi="Arial" w:cs="Arial"/>
          <w:sz w:val="28"/>
          <w:szCs w:val="28"/>
        </w:rPr>
        <w:t xml:space="preserve"> lei orgânica 01-2025 </w:t>
      </w:r>
      <w:r w:rsidR="005E6191" w:rsidRPr="005E6191">
        <w:rPr>
          <w:rFonts w:ascii="Arial" w:hAnsi="Arial" w:cs="Arial"/>
          <w:sz w:val="28"/>
          <w:szCs w:val="28"/>
        </w:rPr>
        <w:t xml:space="preserve">no </w:t>
      </w:r>
      <w:r w:rsidRPr="005E6191">
        <w:rPr>
          <w:rFonts w:ascii="Arial" w:hAnsi="Arial" w:cs="Arial"/>
          <w:sz w:val="28"/>
          <w:szCs w:val="28"/>
        </w:rPr>
        <w:t>1º turno</w:t>
      </w:r>
      <w:r w:rsidR="005E6191" w:rsidRPr="005E6191">
        <w:rPr>
          <w:rFonts w:ascii="Arial" w:hAnsi="Arial" w:cs="Arial"/>
          <w:sz w:val="28"/>
          <w:szCs w:val="28"/>
        </w:rPr>
        <w:t>, colocado em votação foi aprovada por 6 votos favoráveis e 3 votos contrários sendo os votos contrário dos vereadores Edemar Engroff, Paulo Zilli e Jandir Della-Flora. Projeto de Lei n</w:t>
      </w:r>
      <w:r w:rsidRPr="005E6191">
        <w:rPr>
          <w:rFonts w:ascii="Arial" w:hAnsi="Arial" w:cs="Arial"/>
          <w:sz w:val="28"/>
          <w:szCs w:val="28"/>
        </w:rPr>
        <w:t>º 3.116</w:t>
      </w:r>
      <w:r w:rsidR="002C23EE">
        <w:rPr>
          <w:rFonts w:ascii="Arial" w:hAnsi="Arial" w:cs="Arial"/>
          <w:sz w:val="28"/>
          <w:szCs w:val="28"/>
        </w:rPr>
        <w:t xml:space="preserve"> colocado em votação foi aprovado por unanimidade de votos. </w:t>
      </w:r>
      <w:r w:rsidR="005E6191" w:rsidRPr="005E6191">
        <w:rPr>
          <w:rFonts w:ascii="Arial" w:hAnsi="Arial" w:cs="Arial"/>
          <w:sz w:val="28"/>
          <w:szCs w:val="28"/>
        </w:rPr>
        <w:t xml:space="preserve">Projeto de </w:t>
      </w:r>
      <w:r w:rsidR="005E6191" w:rsidRPr="005E6191">
        <w:rPr>
          <w:rFonts w:ascii="Arial" w:hAnsi="Arial" w:cs="Arial"/>
          <w:sz w:val="28"/>
          <w:szCs w:val="28"/>
        </w:rPr>
        <w:lastRenderedPageBreak/>
        <w:t xml:space="preserve">Lei nº </w:t>
      </w:r>
      <w:r w:rsidRPr="005E6191">
        <w:rPr>
          <w:rFonts w:ascii="Arial" w:hAnsi="Arial" w:cs="Arial"/>
          <w:sz w:val="28"/>
          <w:szCs w:val="28"/>
        </w:rPr>
        <w:t>3.117</w:t>
      </w:r>
      <w:r w:rsidR="005E6191" w:rsidRPr="005E6191">
        <w:rPr>
          <w:rFonts w:ascii="Arial" w:hAnsi="Arial" w:cs="Arial"/>
          <w:sz w:val="28"/>
          <w:szCs w:val="28"/>
        </w:rPr>
        <w:t xml:space="preserve"> colocado em votação foi aprovado por unanimidade de votos. Projeto de Lei nº </w:t>
      </w:r>
      <w:r w:rsidRPr="005E6191">
        <w:rPr>
          <w:rFonts w:ascii="Arial" w:hAnsi="Arial" w:cs="Arial"/>
          <w:sz w:val="28"/>
          <w:szCs w:val="28"/>
        </w:rPr>
        <w:t>3.118</w:t>
      </w:r>
      <w:r w:rsidR="005E6191" w:rsidRPr="005E6191">
        <w:rPr>
          <w:rFonts w:ascii="Arial" w:hAnsi="Arial" w:cs="Arial"/>
          <w:sz w:val="28"/>
          <w:szCs w:val="28"/>
        </w:rPr>
        <w:t xml:space="preserve"> colocado em votação foi aprovado por unanimidade de votos.  Projeto de Lei nº </w:t>
      </w:r>
      <w:r w:rsidRPr="005E6191">
        <w:rPr>
          <w:rFonts w:ascii="Arial" w:hAnsi="Arial" w:cs="Arial"/>
          <w:sz w:val="28"/>
          <w:szCs w:val="28"/>
        </w:rPr>
        <w:t>3.119</w:t>
      </w:r>
      <w:r w:rsidR="005E6191" w:rsidRPr="005E6191">
        <w:rPr>
          <w:rFonts w:ascii="Arial" w:hAnsi="Arial" w:cs="Arial"/>
          <w:sz w:val="28"/>
          <w:szCs w:val="28"/>
        </w:rPr>
        <w:t xml:space="preserve"> colocado em votação foi aprovado por unanimidade de votos. Projeto de Lei nº3</w:t>
      </w:r>
      <w:r w:rsidRPr="005E6191">
        <w:rPr>
          <w:rFonts w:ascii="Arial" w:hAnsi="Arial" w:cs="Arial"/>
          <w:sz w:val="28"/>
          <w:szCs w:val="28"/>
        </w:rPr>
        <w:t>.120</w:t>
      </w:r>
      <w:r w:rsidR="005E6191" w:rsidRPr="005E6191">
        <w:rPr>
          <w:rFonts w:ascii="Arial" w:hAnsi="Arial" w:cs="Arial"/>
          <w:sz w:val="28"/>
          <w:szCs w:val="28"/>
        </w:rPr>
        <w:t xml:space="preserve"> colocado em votação foi aprovado por unanimidade de votos. </w:t>
      </w:r>
      <w:r w:rsidRPr="005E6191">
        <w:rPr>
          <w:rFonts w:ascii="Arial" w:hAnsi="Arial" w:cs="Arial"/>
          <w:sz w:val="28"/>
          <w:szCs w:val="28"/>
        </w:rPr>
        <w:t xml:space="preserve"> </w:t>
      </w:r>
      <w:r w:rsidR="005E6191" w:rsidRPr="005E6191">
        <w:rPr>
          <w:rFonts w:ascii="Arial" w:hAnsi="Arial" w:cs="Arial"/>
          <w:sz w:val="28"/>
          <w:szCs w:val="28"/>
        </w:rPr>
        <w:t>Projeto de Lei nº</w:t>
      </w:r>
      <w:r w:rsidRPr="005E6191">
        <w:rPr>
          <w:rFonts w:ascii="Arial" w:hAnsi="Arial" w:cs="Arial"/>
          <w:sz w:val="28"/>
          <w:szCs w:val="28"/>
        </w:rPr>
        <w:t xml:space="preserve"> 3.121</w:t>
      </w:r>
      <w:r w:rsidR="005E6191" w:rsidRPr="005E6191">
        <w:rPr>
          <w:rFonts w:ascii="Arial" w:hAnsi="Arial" w:cs="Arial"/>
          <w:sz w:val="28"/>
          <w:szCs w:val="28"/>
        </w:rPr>
        <w:t xml:space="preserve"> colocado em votação foi aprovado por unanimidade de votos. Projeto de Lei nº </w:t>
      </w:r>
      <w:r w:rsidRPr="005E6191">
        <w:rPr>
          <w:rFonts w:ascii="Arial" w:hAnsi="Arial" w:cs="Arial"/>
          <w:sz w:val="28"/>
          <w:szCs w:val="28"/>
        </w:rPr>
        <w:t>3.122</w:t>
      </w:r>
      <w:r w:rsidR="002C23EE">
        <w:rPr>
          <w:rFonts w:ascii="Arial" w:hAnsi="Arial" w:cs="Arial"/>
          <w:sz w:val="28"/>
          <w:szCs w:val="28"/>
        </w:rPr>
        <w:t xml:space="preserve"> </w:t>
      </w:r>
      <w:r w:rsidR="005E6191" w:rsidRPr="005E6191">
        <w:rPr>
          <w:rFonts w:ascii="Arial" w:hAnsi="Arial" w:cs="Arial"/>
          <w:sz w:val="28"/>
          <w:szCs w:val="28"/>
        </w:rPr>
        <w:t xml:space="preserve">colocado em votação foi aprovado por unanimidade de votos. Projeto de Lei nº </w:t>
      </w:r>
      <w:r w:rsidRPr="005E6191">
        <w:rPr>
          <w:rFonts w:ascii="Arial" w:hAnsi="Arial" w:cs="Arial"/>
          <w:sz w:val="28"/>
          <w:szCs w:val="28"/>
        </w:rPr>
        <w:t>º 3.123</w:t>
      </w:r>
      <w:r w:rsidR="005E6191" w:rsidRPr="005E6191">
        <w:rPr>
          <w:rFonts w:ascii="Arial" w:hAnsi="Arial" w:cs="Arial"/>
          <w:sz w:val="28"/>
          <w:szCs w:val="28"/>
        </w:rPr>
        <w:t xml:space="preserve"> colocado em votação foi aprovado por unanimidade de votos. Projeto de Lei nº</w:t>
      </w:r>
      <w:r w:rsidRPr="005E6191">
        <w:rPr>
          <w:rFonts w:ascii="Arial" w:hAnsi="Arial" w:cs="Arial"/>
          <w:sz w:val="28"/>
          <w:szCs w:val="28"/>
        </w:rPr>
        <w:t xml:space="preserve"> 3.124</w:t>
      </w:r>
      <w:r w:rsidR="005E6191" w:rsidRPr="005E6191">
        <w:rPr>
          <w:rFonts w:ascii="Arial" w:hAnsi="Arial" w:cs="Arial"/>
          <w:sz w:val="28"/>
          <w:szCs w:val="28"/>
        </w:rPr>
        <w:t xml:space="preserve"> colocado em votação foi aprovado por unanimidade de votos. Projeto de Lei nº</w:t>
      </w:r>
      <w:r w:rsidRPr="005E6191">
        <w:rPr>
          <w:rFonts w:ascii="Arial" w:hAnsi="Arial" w:cs="Arial"/>
          <w:sz w:val="28"/>
          <w:szCs w:val="28"/>
        </w:rPr>
        <w:t>01/2026</w:t>
      </w:r>
      <w:r w:rsidR="005E6191" w:rsidRPr="005E6191">
        <w:rPr>
          <w:rFonts w:ascii="Arial" w:hAnsi="Arial" w:cs="Arial"/>
          <w:sz w:val="28"/>
          <w:szCs w:val="28"/>
        </w:rPr>
        <w:t xml:space="preserve"> colocado em votação foi aprovado por unanimidade de votos. </w:t>
      </w:r>
      <w:r w:rsidRPr="005E6191">
        <w:rPr>
          <w:rFonts w:ascii="Arial" w:hAnsi="Arial" w:cs="Arial"/>
          <w:sz w:val="28"/>
          <w:szCs w:val="28"/>
        </w:rPr>
        <w:t>Indicação 01-2026</w:t>
      </w:r>
      <w:r w:rsidR="005E6191" w:rsidRPr="005E6191">
        <w:rPr>
          <w:rFonts w:ascii="Arial" w:hAnsi="Arial" w:cs="Arial"/>
          <w:sz w:val="28"/>
          <w:szCs w:val="28"/>
        </w:rPr>
        <w:t xml:space="preserve"> colocado em votação foi aprovado por unanimidade de votos. </w:t>
      </w:r>
      <w:r w:rsidRPr="005E6191">
        <w:rPr>
          <w:rFonts w:ascii="Arial" w:hAnsi="Arial" w:cs="Arial"/>
          <w:sz w:val="28"/>
          <w:szCs w:val="28"/>
        </w:rPr>
        <w:t>Indicação</w:t>
      </w:r>
      <w:r w:rsidR="002C23EE">
        <w:rPr>
          <w:rFonts w:ascii="Arial" w:hAnsi="Arial" w:cs="Arial"/>
          <w:sz w:val="28"/>
          <w:szCs w:val="28"/>
        </w:rPr>
        <w:t xml:space="preserve"> </w:t>
      </w:r>
      <w:r w:rsidRPr="005E6191">
        <w:rPr>
          <w:rFonts w:ascii="Arial" w:hAnsi="Arial" w:cs="Arial"/>
          <w:sz w:val="28"/>
          <w:szCs w:val="28"/>
        </w:rPr>
        <w:t>02-2026</w:t>
      </w:r>
      <w:r w:rsidR="005E6191" w:rsidRPr="005E6191">
        <w:rPr>
          <w:rFonts w:ascii="Arial" w:hAnsi="Arial" w:cs="Arial"/>
          <w:sz w:val="28"/>
          <w:szCs w:val="28"/>
        </w:rPr>
        <w:t xml:space="preserve"> colocado em votação foi aprovado por unanimidade de votos. </w:t>
      </w:r>
      <w:r w:rsidRPr="005E6191">
        <w:rPr>
          <w:rFonts w:ascii="Arial" w:hAnsi="Arial" w:cs="Arial"/>
          <w:sz w:val="28"/>
          <w:szCs w:val="28"/>
        </w:rPr>
        <w:t>Indicação 03-2026</w:t>
      </w:r>
      <w:r w:rsidR="005E6191" w:rsidRPr="005E6191">
        <w:rPr>
          <w:rFonts w:ascii="Arial" w:hAnsi="Arial" w:cs="Arial"/>
          <w:sz w:val="28"/>
          <w:szCs w:val="28"/>
        </w:rPr>
        <w:t xml:space="preserve"> colocado em votação foi aprovado por unanimidade de votos. </w:t>
      </w:r>
      <w:r w:rsidRPr="005E6191">
        <w:rPr>
          <w:rFonts w:ascii="Arial" w:hAnsi="Arial" w:cs="Arial"/>
          <w:sz w:val="28"/>
          <w:szCs w:val="28"/>
        </w:rPr>
        <w:t>Indicação 04-2026</w:t>
      </w:r>
      <w:r w:rsidR="005E6191" w:rsidRPr="005E6191">
        <w:rPr>
          <w:rFonts w:ascii="Arial" w:hAnsi="Arial" w:cs="Arial"/>
          <w:sz w:val="28"/>
          <w:szCs w:val="28"/>
        </w:rPr>
        <w:t xml:space="preserve"> colocado em votação foi aprovado por unanimidade de votos. </w:t>
      </w:r>
      <w:r w:rsidRPr="005E6191">
        <w:rPr>
          <w:rFonts w:ascii="Arial" w:hAnsi="Arial" w:cs="Arial"/>
          <w:sz w:val="28"/>
          <w:szCs w:val="28"/>
        </w:rPr>
        <w:t>Indicação 05-2026</w:t>
      </w:r>
      <w:r w:rsidR="005E6191" w:rsidRPr="005E6191">
        <w:rPr>
          <w:rFonts w:ascii="Arial" w:hAnsi="Arial" w:cs="Arial"/>
          <w:sz w:val="28"/>
          <w:szCs w:val="28"/>
        </w:rPr>
        <w:t xml:space="preserve"> colocado em votação foi aprovado por unanimidade de votos. </w:t>
      </w:r>
      <w:r w:rsidRPr="005E6191">
        <w:rPr>
          <w:rFonts w:ascii="Arial" w:hAnsi="Arial" w:cs="Arial"/>
          <w:sz w:val="28"/>
          <w:szCs w:val="28"/>
        </w:rPr>
        <w:t>Indicação</w:t>
      </w:r>
      <w:r w:rsidR="002C23EE">
        <w:rPr>
          <w:rFonts w:ascii="Arial" w:hAnsi="Arial" w:cs="Arial"/>
          <w:sz w:val="28"/>
          <w:szCs w:val="28"/>
        </w:rPr>
        <w:t xml:space="preserve"> </w:t>
      </w:r>
      <w:r w:rsidRPr="005E6191">
        <w:rPr>
          <w:rFonts w:ascii="Arial" w:hAnsi="Arial" w:cs="Arial"/>
          <w:sz w:val="28"/>
          <w:szCs w:val="28"/>
        </w:rPr>
        <w:t>06-2026</w:t>
      </w:r>
      <w:r w:rsidR="005E6191" w:rsidRPr="005E6191">
        <w:rPr>
          <w:rFonts w:ascii="Arial" w:hAnsi="Arial" w:cs="Arial"/>
          <w:sz w:val="28"/>
          <w:szCs w:val="28"/>
        </w:rPr>
        <w:t xml:space="preserve"> colocado em votação foi aprovado por unanimidade de votos. </w:t>
      </w:r>
      <w:r w:rsidRPr="005E6191">
        <w:rPr>
          <w:rFonts w:ascii="Arial" w:hAnsi="Arial" w:cs="Arial"/>
          <w:sz w:val="28"/>
          <w:szCs w:val="28"/>
        </w:rPr>
        <w:t>Indicação 07-2026</w:t>
      </w:r>
      <w:r w:rsidR="005E6191" w:rsidRPr="005E6191">
        <w:rPr>
          <w:rFonts w:ascii="Arial" w:hAnsi="Arial" w:cs="Arial"/>
          <w:sz w:val="28"/>
          <w:szCs w:val="28"/>
        </w:rPr>
        <w:t xml:space="preserve"> colocado em votação foi aprovado por unanimidade de votos. </w:t>
      </w:r>
      <w:r w:rsidR="0052428B" w:rsidRPr="00BE52F5">
        <w:rPr>
          <w:rFonts w:ascii="Arial" w:hAnsi="Arial" w:cs="Arial"/>
          <w:sz w:val="28"/>
          <w:szCs w:val="28"/>
        </w:rPr>
        <w:t>Os pronunciamentos se encontram na página oficial da Câmara Municipal: www.camaraportoxavier.rs.gov.br e no Facebook da página oficial. Nada mais havendo a tratar o senhor Presidente encerrou a presente Sessão extraordinária da qual lavrei a presente ata que após lida e aprovada será assinada pelo Presidente e pelo Secretário.</w:t>
      </w:r>
    </w:p>
    <w:p w14:paraId="2820C572" w14:textId="77777777" w:rsidR="0052428B" w:rsidRPr="00BE52F5" w:rsidRDefault="0052428B" w:rsidP="0052428B">
      <w:pPr>
        <w:jc w:val="both"/>
        <w:rPr>
          <w:rFonts w:ascii="Arial" w:hAnsi="Arial" w:cs="Arial"/>
          <w:sz w:val="28"/>
          <w:szCs w:val="28"/>
        </w:rPr>
      </w:pPr>
    </w:p>
    <w:p w14:paraId="0C436A3A" w14:textId="77777777" w:rsidR="0052428B" w:rsidRPr="00BE52F5" w:rsidRDefault="0052428B" w:rsidP="0052428B">
      <w:pPr>
        <w:pStyle w:val="SemEspaamento"/>
        <w:rPr>
          <w:sz w:val="28"/>
          <w:szCs w:val="28"/>
        </w:rPr>
      </w:pPr>
      <w:r w:rsidRPr="00BE52F5">
        <w:rPr>
          <w:sz w:val="28"/>
          <w:szCs w:val="28"/>
        </w:rPr>
        <w:t>Cleomar Trachynski</w:t>
      </w:r>
      <w:r w:rsidRPr="00BE52F5">
        <w:rPr>
          <w:sz w:val="28"/>
          <w:szCs w:val="28"/>
        </w:rPr>
        <w:tab/>
      </w:r>
      <w:r w:rsidRPr="00BE52F5">
        <w:rPr>
          <w:sz w:val="28"/>
          <w:szCs w:val="28"/>
        </w:rPr>
        <w:tab/>
      </w:r>
      <w:r w:rsidRPr="00BE52F5">
        <w:rPr>
          <w:sz w:val="28"/>
          <w:szCs w:val="28"/>
        </w:rPr>
        <w:tab/>
      </w:r>
      <w:r w:rsidRPr="00BE52F5">
        <w:rPr>
          <w:sz w:val="28"/>
          <w:szCs w:val="28"/>
        </w:rPr>
        <w:tab/>
      </w:r>
      <w:r w:rsidRPr="00BE52F5">
        <w:rPr>
          <w:sz w:val="28"/>
          <w:szCs w:val="28"/>
        </w:rPr>
        <w:tab/>
        <w:t>Elder Schropfer</w:t>
      </w:r>
      <w:r w:rsidRPr="00BE52F5">
        <w:rPr>
          <w:sz w:val="28"/>
          <w:szCs w:val="28"/>
        </w:rPr>
        <w:tab/>
      </w:r>
    </w:p>
    <w:p w14:paraId="114EF54F" w14:textId="77777777" w:rsidR="0052428B" w:rsidRDefault="0052428B" w:rsidP="0052428B">
      <w:pPr>
        <w:pStyle w:val="SemEspaamento"/>
        <w:rPr>
          <w:sz w:val="28"/>
          <w:szCs w:val="28"/>
        </w:rPr>
      </w:pPr>
      <w:r w:rsidRPr="00BE52F5">
        <w:rPr>
          <w:sz w:val="28"/>
          <w:szCs w:val="28"/>
        </w:rPr>
        <w:t>Secretário</w:t>
      </w:r>
      <w:r w:rsidRPr="00BE52F5">
        <w:rPr>
          <w:sz w:val="28"/>
          <w:szCs w:val="28"/>
        </w:rPr>
        <w:tab/>
      </w:r>
      <w:r w:rsidRPr="00BE52F5">
        <w:rPr>
          <w:sz w:val="28"/>
          <w:szCs w:val="28"/>
        </w:rPr>
        <w:tab/>
      </w:r>
      <w:r w:rsidRPr="00BE52F5">
        <w:rPr>
          <w:sz w:val="28"/>
          <w:szCs w:val="28"/>
        </w:rPr>
        <w:tab/>
      </w:r>
      <w:r w:rsidRPr="00BE52F5">
        <w:rPr>
          <w:sz w:val="28"/>
          <w:szCs w:val="28"/>
        </w:rPr>
        <w:tab/>
      </w:r>
      <w:r w:rsidRPr="00BE52F5">
        <w:rPr>
          <w:sz w:val="28"/>
          <w:szCs w:val="28"/>
        </w:rPr>
        <w:tab/>
      </w:r>
      <w:r w:rsidRPr="00BE52F5">
        <w:rPr>
          <w:sz w:val="28"/>
          <w:szCs w:val="28"/>
        </w:rPr>
        <w:tab/>
      </w:r>
      <w:r w:rsidRPr="00BE52F5">
        <w:rPr>
          <w:sz w:val="28"/>
          <w:szCs w:val="28"/>
        </w:rPr>
        <w:tab/>
        <w:t>Presidente</w:t>
      </w:r>
    </w:p>
    <w:p w14:paraId="1D25A10E" w14:textId="77777777" w:rsidR="0052428B" w:rsidRDefault="0052428B" w:rsidP="0052428B">
      <w:pPr>
        <w:pStyle w:val="SemEspaamento"/>
        <w:rPr>
          <w:sz w:val="28"/>
          <w:szCs w:val="28"/>
        </w:rPr>
      </w:pPr>
    </w:p>
    <w:p w14:paraId="47A06942" w14:textId="77777777" w:rsidR="0052428B" w:rsidRPr="00BE52F5" w:rsidRDefault="0052428B" w:rsidP="0052428B">
      <w:pPr>
        <w:pStyle w:val="SemEspaamento"/>
        <w:rPr>
          <w:sz w:val="28"/>
          <w:szCs w:val="28"/>
        </w:rPr>
      </w:pPr>
    </w:p>
    <w:p w14:paraId="70745E84" w14:textId="6FF2D447" w:rsidR="005E6191" w:rsidRPr="005E6191" w:rsidRDefault="005E6191" w:rsidP="005E6191">
      <w:pPr>
        <w:jc w:val="both"/>
        <w:rPr>
          <w:rFonts w:ascii="Arial" w:hAnsi="Arial" w:cs="Arial"/>
          <w:sz w:val="28"/>
          <w:szCs w:val="28"/>
        </w:rPr>
      </w:pPr>
    </w:p>
    <w:p w14:paraId="23AAD888" w14:textId="3B5AEA7C" w:rsidR="00187AA1" w:rsidRDefault="00187AA1" w:rsidP="00DB61EC"/>
    <w:sectPr w:rsidR="00187AA1" w:rsidSect="00CD2943">
      <w:pgSz w:w="11906" w:h="16838"/>
      <w:pgMar w:top="568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1EC"/>
    <w:rsid w:val="00187AA1"/>
    <w:rsid w:val="002C23EE"/>
    <w:rsid w:val="004021F2"/>
    <w:rsid w:val="00455BEE"/>
    <w:rsid w:val="004E098E"/>
    <w:rsid w:val="0052428B"/>
    <w:rsid w:val="005E6191"/>
    <w:rsid w:val="00C313E7"/>
    <w:rsid w:val="00CD2943"/>
    <w:rsid w:val="00DA4B66"/>
    <w:rsid w:val="00DB61EC"/>
    <w:rsid w:val="00EE3BF7"/>
    <w:rsid w:val="00F7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D0F5F"/>
  <w15:chartTrackingRefBased/>
  <w15:docId w15:val="{2912AA8E-DB11-4A02-AE56-145DEF877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1EC"/>
  </w:style>
  <w:style w:type="paragraph" w:styleId="Ttulo1">
    <w:name w:val="heading 1"/>
    <w:basedOn w:val="Normal"/>
    <w:next w:val="Normal"/>
    <w:link w:val="Ttulo1Char"/>
    <w:uiPriority w:val="9"/>
    <w:qFormat/>
    <w:rsid w:val="00DB61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B61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B61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B61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B61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B61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B61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B61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B61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B61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B61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B61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B61E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B61E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B61E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B61E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B61E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B61E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B61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B61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B61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B61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B61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B61E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B61E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B61E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B61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B61E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B61EC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5242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674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</cp:revision>
  <cp:lastPrinted>2026-02-23T15:52:00Z</cp:lastPrinted>
  <dcterms:created xsi:type="dcterms:W3CDTF">2026-02-20T15:43:00Z</dcterms:created>
  <dcterms:modified xsi:type="dcterms:W3CDTF">2026-02-23T15:55:00Z</dcterms:modified>
</cp:coreProperties>
</file>