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E114" w14:textId="77777777" w:rsidR="009D78D3" w:rsidRPr="005E6191" w:rsidRDefault="009D78D3" w:rsidP="00BC3054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0502CF88" wp14:editId="57E03A05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90BE" w14:textId="2B8A9BDE" w:rsidR="009D78D3" w:rsidRPr="004D2CAC" w:rsidRDefault="009D78D3" w:rsidP="00BC3054">
      <w:pPr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Ata 0</w:t>
      </w:r>
      <w:r>
        <w:rPr>
          <w:rFonts w:ascii="Arial" w:hAnsi="Arial" w:cs="Arial"/>
          <w:sz w:val="28"/>
          <w:szCs w:val="28"/>
        </w:rPr>
        <w:t>7</w:t>
      </w:r>
      <w:r w:rsidRPr="004D2CAC">
        <w:rPr>
          <w:rFonts w:ascii="Arial" w:hAnsi="Arial" w:cs="Arial"/>
          <w:sz w:val="28"/>
          <w:szCs w:val="28"/>
        </w:rPr>
        <w:t xml:space="preserve">/2026 – Aos </w:t>
      </w:r>
      <w:r>
        <w:rPr>
          <w:rFonts w:ascii="Arial" w:hAnsi="Arial" w:cs="Arial"/>
          <w:sz w:val="28"/>
          <w:szCs w:val="28"/>
        </w:rPr>
        <w:t xml:space="preserve">vinte e dois </w:t>
      </w:r>
      <w:r w:rsidRPr="004D2CAC">
        <w:rPr>
          <w:rFonts w:ascii="Arial" w:hAnsi="Arial" w:cs="Arial"/>
          <w:sz w:val="28"/>
          <w:szCs w:val="28"/>
        </w:rPr>
        <w:t xml:space="preserve"> dias do mês de </w:t>
      </w:r>
      <w:r>
        <w:rPr>
          <w:rFonts w:ascii="Arial" w:hAnsi="Arial" w:cs="Arial"/>
          <w:sz w:val="28"/>
          <w:szCs w:val="28"/>
        </w:rPr>
        <w:t>abril</w:t>
      </w:r>
      <w:r w:rsidRPr="004D2CAC">
        <w:rPr>
          <w:rFonts w:ascii="Arial" w:hAnsi="Arial" w:cs="Arial"/>
          <w:sz w:val="28"/>
          <w:szCs w:val="28"/>
        </w:rPr>
        <w:t xml:space="preserve"> de dois mil e vinte e seis, às 9horas, foi realizada a Sessão Ordinária do Poder Legislativo de Porto Xavier, com a presença dos vereadores, Elder Schropfer, Luis Jeroni Krewer, Eduardo Pereira, Paulo Zilli, Orides Pavéglio, Jandir Della-Flora, Cleomar Trachynski e o Eliomar Kretschmer</w:t>
      </w:r>
      <w:r>
        <w:rPr>
          <w:rFonts w:ascii="Arial" w:hAnsi="Arial" w:cs="Arial"/>
          <w:sz w:val="28"/>
          <w:szCs w:val="28"/>
        </w:rPr>
        <w:t xml:space="preserve">, e estando ausente o </w:t>
      </w:r>
      <w:r w:rsidRPr="004D2CAC">
        <w:rPr>
          <w:rFonts w:ascii="Arial" w:hAnsi="Arial" w:cs="Arial"/>
          <w:sz w:val="28"/>
          <w:szCs w:val="28"/>
        </w:rPr>
        <w:t>vereador Edemar Engroff .O Senhor Presidente Elder Weber Schropfer deu por aberta a Sessão e passou para secretário a ordem do dia, foi lido o texto bíblico pelo vereador Eduardo</w:t>
      </w:r>
      <w:r>
        <w:rPr>
          <w:rFonts w:ascii="Arial" w:hAnsi="Arial" w:cs="Arial"/>
          <w:sz w:val="28"/>
          <w:szCs w:val="28"/>
        </w:rPr>
        <w:t xml:space="preserve">. Foi lida a </w:t>
      </w:r>
      <w:r w:rsidR="00C04C3F" w:rsidRPr="009D78D3">
        <w:rPr>
          <w:rFonts w:ascii="Arial" w:hAnsi="Arial" w:cs="Arial"/>
          <w:sz w:val="28"/>
          <w:szCs w:val="28"/>
        </w:rPr>
        <w:t xml:space="preserve">Ata 06 </w:t>
      </w:r>
      <w:r>
        <w:rPr>
          <w:rFonts w:ascii="Arial" w:hAnsi="Arial" w:cs="Arial"/>
          <w:sz w:val="28"/>
          <w:szCs w:val="28"/>
        </w:rPr>
        <w:t xml:space="preserve">colocada em votação foi aprovada por unanimidade de votos. Foi leita somente a leitura dos seguintes projetos </w:t>
      </w:r>
      <w:r w:rsidR="00BC3054">
        <w:rPr>
          <w:rFonts w:ascii="Arial" w:hAnsi="Arial" w:cs="Arial"/>
          <w:sz w:val="28"/>
          <w:szCs w:val="28"/>
        </w:rPr>
        <w:t xml:space="preserve">protocolados </w:t>
      </w:r>
      <w:r>
        <w:rPr>
          <w:rFonts w:ascii="Arial" w:hAnsi="Arial" w:cs="Arial"/>
          <w:sz w:val="28"/>
          <w:szCs w:val="28"/>
        </w:rPr>
        <w:t>na Casa Legis</w:t>
      </w:r>
      <w:r w:rsidR="00BC3054">
        <w:rPr>
          <w:rFonts w:ascii="Arial" w:hAnsi="Arial" w:cs="Arial"/>
          <w:sz w:val="28"/>
          <w:szCs w:val="28"/>
        </w:rPr>
        <w:t>la</w:t>
      </w:r>
      <w:r>
        <w:rPr>
          <w:rFonts w:ascii="Arial" w:hAnsi="Arial" w:cs="Arial"/>
          <w:sz w:val="28"/>
          <w:szCs w:val="28"/>
        </w:rPr>
        <w:t>tiva</w:t>
      </w:r>
      <w:r w:rsidR="00BC3054">
        <w:rPr>
          <w:rFonts w:ascii="Arial" w:hAnsi="Arial" w:cs="Arial"/>
          <w:sz w:val="28"/>
          <w:szCs w:val="28"/>
        </w:rPr>
        <w:t>, P</w:t>
      </w:r>
      <w:r w:rsidR="00C04C3F" w:rsidRPr="009D78D3">
        <w:rPr>
          <w:rFonts w:ascii="Arial" w:hAnsi="Arial" w:cs="Arial"/>
          <w:sz w:val="28"/>
          <w:szCs w:val="28"/>
        </w:rPr>
        <w:t>rojetos se encontram na casa e somente foi feita a leitura</w:t>
      </w:r>
      <w:r>
        <w:rPr>
          <w:rFonts w:ascii="Arial" w:hAnsi="Arial" w:cs="Arial"/>
          <w:sz w:val="28"/>
          <w:szCs w:val="28"/>
        </w:rPr>
        <w:t xml:space="preserve"> Projeto de Lei 3.127, P</w:t>
      </w:r>
      <w:r w:rsidRPr="009D78D3">
        <w:rPr>
          <w:rFonts w:ascii="Arial" w:hAnsi="Arial" w:cs="Arial"/>
          <w:sz w:val="28"/>
          <w:szCs w:val="28"/>
        </w:rPr>
        <w:t xml:space="preserve">rojeto de </w:t>
      </w:r>
      <w:r>
        <w:rPr>
          <w:rFonts w:ascii="Arial" w:hAnsi="Arial" w:cs="Arial"/>
          <w:sz w:val="28"/>
          <w:szCs w:val="28"/>
        </w:rPr>
        <w:t>L</w:t>
      </w:r>
      <w:r w:rsidRPr="009D78D3">
        <w:rPr>
          <w:rFonts w:ascii="Arial" w:hAnsi="Arial" w:cs="Arial"/>
          <w:sz w:val="28"/>
          <w:szCs w:val="28"/>
        </w:rPr>
        <w:t>ei nº 3.135</w:t>
      </w:r>
      <w:r>
        <w:rPr>
          <w:rFonts w:ascii="Arial" w:hAnsi="Arial" w:cs="Arial"/>
          <w:sz w:val="28"/>
          <w:szCs w:val="28"/>
        </w:rPr>
        <w:t>, Projeto</w:t>
      </w:r>
      <w:r w:rsidRPr="009D78D3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L</w:t>
      </w:r>
      <w:r w:rsidRPr="009D78D3">
        <w:rPr>
          <w:rFonts w:ascii="Arial" w:hAnsi="Arial" w:cs="Arial"/>
          <w:sz w:val="28"/>
          <w:szCs w:val="28"/>
        </w:rPr>
        <w:t>ei n</w:t>
      </w:r>
      <w:r w:rsidR="00C04C3F" w:rsidRPr="009D78D3">
        <w:rPr>
          <w:rFonts w:ascii="Arial" w:hAnsi="Arial" w:cs="Arial"/>
          <w:sz w:val="28"/>
          <w:szCs w:val="28"/>
        </w:rPr>
        <w:t>º 3.136</w:t>
      </w:r>
      <w:r>
        <w:rPr>
          <w:rFonts w:ascii="Arial" w:hAnsi="Arial" w:cs="Arial"/>
          <w:sz w:val="28"/>
          <w:szCs w:val="28"/>
        </w:rPr>
        <w:t xml:space="preserve">, </w:t>
      </w:r>
      <w:r w:rsidRPr="009D78D3">
        <w:rPr>
          <w:rFonts w:ascii="Arial" w:hAnsi="Arial" w:cs="Arial"/>
          <w:sz w:val="28"/>
          <w:szCs w:val="28"/>
        </w:rPr>
        <w:t>Projeto de Lei n</w:t>
      </w:r>
      <w:r w:rsidR="00C04C3F" w:rsidRPr="009D78D3">
        <w:rPr>
          <w:rFonts w:ascii="Arial" w:hAnsi="Arial" w:cs="Arial"/>
          <w:sz w:val="28"/>
          <w:szCs w:val="28"/>
        </w:rPr>
        <w:t>º 3.137.  A seguir foi lida a indicação 29 do ver. Eduardo Pereira, colocado em votação foi aprovado por unanimidade de votos.  Indicação nº30 do Ver. Paulo Zilli, foi colocada em votação e aprovada por unanimidade de votos.  Indicação nº31 do v</w:t>
      </w:r>
      <w:r>
        <w:rPr>
          <w:rFonts w:ascii="Arial" w:hAnsi="Arial" w:cs="Arial"/>
          <w:sz w:val="28"/>
          <w:szCs w:val="28"/>
        </w:rPr>
        <w:t>e</w:t>
      </w:r>
      <w:r w:rsidR="00C04C3F" w:rsidRPr="009D78D3">
        <w:rPr>
          <w:rFonts w:ascii="Arial" w:hAnsi="Arial" w:cs="Arial"/>
          <w:sz w:val="28"/>
          <w:szCs w:val="28"/>
        </w:rPr>
        <w:t xml:space="preserve">r. Paulo Zilli, colocado em votação foi aprovado por unanimidade de votos.  Indicação nº 32 do ver. Jandir Della-Flora, colocado em votação foi aprovado por unanimidade de votos. A seguir foi passado para o pequeno expediente no qual não houve manifestação </w:t>
      </w:r>
      <w:r w:rsidRPr="009D78D3">
        <w:rPr>
          <w:rFonts w:ascii="Arial" w:hAnsi="Arial" w:cs="Arial"/>
          <w:sz w:val="28"/>
          <w:szCs w:val="28"/>
        </w:rPr>
        <w:t>p</w:t>
      </w:r>
      <w:r w:rsidR="00C04C3F" w:rsidRPr="009D78D3">
        <w:rPr>
          <w:rFonts w:ascii="Arial" w:hAnsi="Arial" w:cs="Arial"/>
          <w:sz w:val="28"/>
          <w:szCs w:val="28"/>
        </w:rPr>
        <w:t xml:space="preserve">or acordo de lideranças, de imediato foi passado para o grande expediente </w:t>
      </w:r>
      <w:r w:rsidRPr="009D78D3">
        <w:rPr>
          <w:rFonts w:ascii="Arial" w:hAnsi="Arial" w:cs="Arial"/>
          <w:sz w:val="28"/>
          <w:szCs w:val="28"/>
        </w:rPr>
        <w:t>no qual não houve manifestação por acordo de lideranças.</w:t>
      </w:r>
      <w:r>
        <w:rPr>
          <w:rFonts w:ascii="Arial" w:hAnsi="Arial" w:cs="Arial"/>
          <w:sz w:val="28"/>
          <w:szCs w:val="28"/>
        </w:rPr>
        <w:t xml:space="preserve"> </w:t>
      </w:r>
      <w:r w:rsidR="00C04C3F">
        <w:t xml:space="preserve"> </w:t>
      </w:r>
      <w:r w:rsidRPr="004D2CAC">
        <w:rPr>
          <w:rFonts w:ascii="Arial" w:hAnsi="Arial" w:cs="Arial"/>
          <w:sz w:val="28"/>
          <w:szCs w:val="28"/>
        </w:rPr>
        <w:t xml:space="preserve">Os pronunciamentos se encontram na página Oficial da Câmara Municipal: camaraportoxavier.rs.gov.br e no Facebook. O Senhor Presidente convocou todos para próxima Sessão Ordinária que será realizada no dia </w:t>
      </w:r>
      <w:r>
        <w:rPr>
          <w:rFonts w:ascii="Arial" w:hAnsi="Arial" w:cs="Arial"/>
          <w:sz w:val="28"/>
          <w:szCs w:val="28"/>
        </w:rPr>
        <w:t>04</w:t>
      </w:r>
      <w:r w:rsidRPr="004D2CAC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maio</w:t>
      </w:r>
      <w:r w:rsidRPr="004D2CA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</w:t>
      </w:r>
      <w:r w:rsidRPr="004D2CAC">
        <w:rPr>
          <w:rFonts w:ascii="Arial" w:hAnsi="Arial" w:cs="Arial"/>
          <w:sz w:val="28"/>
          <w:szCs w:val="28"/>
        </w:rPr>
        <w:t xml:space="preserve">e 2026, as </w:t>
      </w:r>
      <w:r>
        <w:rPr>
          <w:rFonts w:ascii="Arial" w:hAnsi="Arial" w:cs="Arial"/>
          <w:sz w:val="28"/>
          <w:szCs w:val="28"/>
        </w:rPr>
        <w:t>1</w:t>
      </w:r>
      <w:r w:rsidRPr="004D2CAC">
        <w:rPr>
          <w:rFonts w:ascii="Arial" w:hAnsi="Arial" w:cs="Arial"/>
          <w:sz w:val="28"/>
          <w:szCs w:val="28"/>
        </w:rPr>
        <w:t>9 horas. Nada mais havendo a tratar o senhor Presidente encerrou a presente Sessão Ordinária da qual lavrei a presente ata que após lida e aprovada será assinada pelo Presidente e pelo Secretário.</w:t>
      </w:r>
    </w:p>
    <w:p w14:paraId="6216886A" w14:textId="77777777" w:rsidR="009D78D3" w:rsidRPr="004D2CAC" w:rsidRDefault="009D78D3" w:rsidP="00BC3054">
      <w:pPr>
        <w:jc w:val="both"/>
        <w:rPr>
          <w:rFonts w:ascii="Arial" w:hAnsi="Arial" w:cs="Arial"/>
          <w:sz w:val="28"/>
          <w:szCs w:val="28"/>
        </w:rPr>
      </w:pPr>
    </w:p>
    <w:p w14:paraId="157C2E9D" w14:textId="77777777" w:rsidR="009D78D3" w:rsidRPr="004D2CAC" w:rsidRDefault="009D78D3" w:rsidP="00BC3054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Cleomar Trachynski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 xml:space="preserve">               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>Elder Weber Schropfer</w:t>
      </w:r>
    </w:p>
    <w:p w14:paraId="58150A49" w14:textId="77777777" w:rsidR="009D78D3" w:rsidRPr="004D2CAC" w:rsidRDefault="009D78D3" w:rsidP="00BC3054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Secretário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 xml:space="preserve"> 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 xml:space="preserve">          Presidente</w:t>
      </w:r>
    </w:p>
    <w:p w14:paraId="2AEC944E" w14:textId="3A3876C6" w:rsidR="00C04C3F" w:rsidRDefault="00C04C3F" w:rsidP="00BC3054">
      <w:pPr>
        <w:jc w:val="both"/>
      </w:pPr>
    </w:p>
    <w:p w14:paraId="51023586" w14:textId="77777777" w:rsidR="00C04C3F" w:rsidRDefault="00C04C3F" w:rsidP="00BC3054">
      <w:pPr>
        <w:jc w:val="both"/>
      </w:pPr>
    </w:p>
    <w:sectPr w:rsidR="00C04C3F" w:rsidSect="00BC3054">
      <w:pgSz w:w="11906" w:h="16838"/>
      <w:pgMar w:top="426" w:right="849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3F"/>
    <w:rsid w:val="00171EDA"/>
    <w:rsid w:val="00187AA1"/>
    <w:rsid w:val="004D2A1D"/>
    <w:rsid w:val="005D4978"/>
    <w:rsid w:val="0087785F"/>
    <w:rsid w:val="009D78D3"/>
    <w:rsid w:val="00BC3054"/>
    <w:rsid w:val="00C04C3F"/>
    <w:rsid w:val="00C313E7"/>
    <w:rsid w:val="00D3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603E"/>
  <w15:chartTrackingRefBased/>
  <w15:docId w15:val="{3FDD08B0-AB90-40ED-A6A2-A5A77801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C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C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C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C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C3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C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C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C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C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C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C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C3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C3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C3F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9D78D3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9D7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2026-05-04T13:49:00Z</cp:lastPrinted>
  <dcterms:created xsi:type="dcterms:W3CDTF">2026-05-04T13:51:00Z</dcterms:created>
  <dcterms:modified xsi:type="dcterms:W3CDTF">2026-05-04T13:51:00Z</dcterms:modified>
</cp:coreProperties>
</file>