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</w:t>
      </w:r>
      <w:proofErr w:type="gramStart"/>
      <w:r w:rsidR="0017031E">
        <w:rPr>
          <w:rFonts w:ascii="Arial Narrow" w:hAnsi="Arial Narrow"/>
          <w:sz w:val="24"/>
          <w:szCs w:val="24"/>
        </w:rPr>
        <w:t>H.B</w:t>
      </w:r>
      <w:proofErr w:type="gramEnd"/>
      <w:r w:rsidR="0017031E">
        <w:rPr>
          <w:rFonts w:ascii="Arial Narrow" w:hAnsi="Arial Narrow"/>
          <w:sz w:val="24"/>
          <w:szCs w:val="24"/>
        </w:rPr>
        <w:t xml:space="preserve"> Pereira, Paulo </w:t>
      </w:r>
      <w:proofErr w:type="spellStart"/>
      <w:r w:rsidR="00E02325">
        <w:rPr>
          <w:rFonts w:ascii="Arial Narrow" w:hAnsi="Arial Narrow"/>
          <w:sz w:val="24"/>
          <w:szCs w:val="24"/>
        </w:rPr>
        <w:t>R.</w:t>
      </w:r>
      <w:proofErr w:type="gramStart"/>
      <w:r w:rsidR="00E02325">
        <w:rPr>
          <w:rFonts w:ascii="Arial Narrow" w:hAnsi="Arial Narrow"/>
          <w:sz w:val="24"/>
          <w:szCs w:val="24"/>
        </w:rPr>
        <w:t>F.</w:t>
      </w:r>
      <w:r w:rsidR="0017031E">
        <w:rPr>
          <w:rFonts w:ascii="Arial Narrow" w:hAnsi="Arial Narrow"/>
          <w:sz w:val="24"/>
          <w:szCs w:val="24"/>
        </w:rPr>
        <w:t>Zilli</w:t>
      </w:r>
      <w:proofErr w:type="spellEnd"/>
      <w:proofErr w:type="gramEnd"/>
      <w:r w:rsidR="0017031E">
        <w:rPr>
          <w:rFonts w:ascii="Arial Narrow" w:hAnsi="Arial Narrow"/>
          <w:sz w:val="24"/>
          <w:szCs w:val="24"/>
        </w:rPr>
        <w:t xml:space="preserve"> e Cleomar Trachynski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8A0532">
        <w:trPr>
          <w:trHeight w:val="73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0532">
              <w:rPr>
                <w:rFonts w:ascii="Arial Narrow" w:hAnsi="Arial Narrow" w:cs="Arial"/>
                <w:b/>
                <w:bCs/>
                <w:sz w:val="36"/>
                <w:szCs w:val="36"/>
              </w:rPr>
              <w:t>PAUTA DAS COMISSÕES</w:t>
            </w:r>
          </w:p>
        </w:tc>
      </w:tr>
      <w:tr w:rsidR="00071D64" w:rsidRPr="00DE4CF1" w14:paraId="1100968C" w14:textId="77777777" w:rsidTr="008A0532">
        <w:trPr>
          <w:trHeight w:val="108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1985D6F1" w:rsidR="00071D64" w:rsidRPr="00276D8A" w:rsidRDefault="00E52878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21</w:t>
            </w:r>
            <w:r w:rsidR="00720FA2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A0532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 w:rsidR="00CE6603"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58806B01" w:rsidR="00071D64" w:rsidRPr="000930F6" w:rsidRDefault="007B3BDF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10</w:t>
            </w:r>
            <w:r w:rsidR="008A0532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8A0532">
        <w:trPr>
          <w:trHeight w:val="514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E7C01" w:rsidRPr="00DE4CF1" w14:paraId="66327148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C564" w14:textId="6A23AE35" w:rsidR="008E7C01" w:rsidRPr="00DE4CF1" w:rsidRDefault="008E7C01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4D3E" w14:textId="5D1EFEB7" w:rsidR="008E7C01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75A0" w14:textId="77777777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E3D4E">
              <w:rPr>
                <w:rFonts w:ascii="Arial" w:hAnsi="Arial" w:cs="Arial"/>
                <w:sz w:val="24"/>
                <w:szCs w:val="24"/>
              </w:rPr>
              <w:t>Desafeta bens</w:t>
            </w:r>
            <w:proofErr w:type="gramEnd"/>
            <w:r w:rsidRPr="000E3D4E">
              <w:rPr>
                <w:rFonts w:ascii="Arial" w:hAnsi="Arial" w:cs="Arial"/>
                <w:sz w:val="24"/>
                <w:szCs w:val="24"/>
              </w:rPr>
              <w:t xml:space="preserve"> imóveis de uso especial, autoriza alienação de imóveis e dá outras providencias</w:t>
            </w:r>
          </w:p>
          <w:p w14:paraId="58551B0A" w14:textId="10A870CC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2E77" w14:textId="286F44C3" w:rsidR="008E7C01" w:rsidRPr="00C73D8A" w:rsidRDefault="008E7C01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</w:tc>
      </w:tr>
      <w:tr w:rsidR="00562FE2" w:rsidRPr="00DE4CF1" w14:paraId="093D82F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94E4" w14:textId="472A105E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A6A7" w14:textId="14023E86" w:rsidR="00562FE2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DE5F" w14:textId="39F5B04E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Autoriza a contratação temporária de excepcional interesse </w:t>
            </w:r>
            <w:r w:rsidR="00645913" w:rsidRPr="000E3D4E">
              <w:rPr>
                <w:rFonts w:ascii="Arial" w:hAnsi="Arial" w:cs="Arial"/>
                <w:sz w:val="24"/>
                <w:szCs w:val="24"/>
              </w:rPr>
              <w:t>público</w:t>
            </w:r>
            <w:r w:rsidRPr="000E3D4E">
              <w:rPr>
                <w:rFonts w:ascii="Arial" w:hAnsi="Arial" w:cs="Arial"/>
                <w:sz w:val="24"/>
                <w:szCs w:val="24"/>
              </w:rPr>
              <w:t xml:space="preserve"> e dá outras </w:t>
            </w:r>
            <w:proofErr w:type="gramStart"/>
            <w:r w:rsidRPr="000E3D4E">
              <w:rPr>
                <w:rFonts w:ascii="Arial" w:hAnsi="Arial" w:cs="Arial"/>
                <w:sz w:val="24"/>
                <w:szCs w:val="24"/>
              </w:rPr>
              <w:t>providências(</w:t>
            </w:r>
            <w:proofErr w:type="gramEnd"/>
            <w:r w:rsidRPr="000E3D4E">
              <w:rPr>
                <w:rFonts w:ascii="Arial" w:hAnsi="Arial" w:cs="Arial"/>
                <w:sz w:val="24"/>
                <w:szCs w:val="24"/>
              </w:rPr>
              <w:t>auxiliar de serviços gerais)</w:t>
            </w:r>
          </w:p>
          <w:p w14:paraId="6B521481" w14:textId="1B2E0295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8FC6" w14:textId="132D032D" w:rsidR="00562FE2" w:rsidRPr="00C73D8A" w:rsidRDefault="00562FE2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</w:tc>
      </w:tr>
      <w:tr w:rsidR="00562FE2" w:rsidRPr="00DE4CF1" w14:paraId="5F8B9F80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06C8" w14:textId="03DB69B7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F22F" w14:textId="35254D68" w:rsidR="00562FE2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C612" w14:textId="77777777" w:rsidR="00562FE2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Dispõe sobre a regulamentação da instalação, manutenção e funcionamento o sistema municipal de videomonitoramento e da sala de comando e controle integrado no município de Porto Xavier </w:t>
            </w:r>
          </w:p>
          <w:p w14:paraId="7048D282" w14:textId="13733633" w:rsidR="00AE612C" w:rsidRPr="000E3D4E" w:rsidRDefault="00AE612C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B279" w14:textId="6BD0AFFE" w:rsidR="00AE612C" w:rsidRPr="00C73D8A" w:rsidRDefault="00562FE2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</w:t>
            </w:r>
            <w:r w:rsidR="00AE612C" w:rsidRPr="00C73D8A">
              <w:rPr>
                <w:rFonts w:ascii="Arial Narrow" w:hAnsi="Arial Narrow" w:cs="Arial"/>
                <w:sz w:val="24"/>
                <w:szCs w:val="24"/>
              </w:rPr>
              <w:t>s</w:t>
            </w:r>
          </w:p>
        </w:tc>
      </w:tr>
      <w:tr w:rsidR="00AE612C" w:rsidRPr="00DE4CF1" w14:paraId="0DA3418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4970" w14:textId="42C594D1" w:rsidR="00AE612C" w:rsidRPr="007B3BDF" w:rsidRDefault="00E52878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E52878"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Nº 3.167/2026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3C49" w14:textId="0F19A04C" w:rsidR="00AE612C" w:rsidRPr="007B3BDF" w:rsidRDefault="00E52878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52878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73E3" w14:textId="1E2C7381" w:rsidR="00AE612C" w:rsidRPr="000E3D4E" w:rsidRDefault="00E52878" w:rsidP="00E528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52878">
              <w:rPr>
                <w:rFonts w:ascii="Arial" w:hAnsi="Arial" w:cs="Arial"/>
                <w:sz w:val="24"/>
                <w:szCs w:val="24"/>
              </w:rPr>
              <w:t>Institui a Política Municipal de Inclusão Social, Inclusão Produtiva, Protagonismo, Empreendedorismo e Autonomia Econômica no âmbito do Município de Porto Xavier – OPORTUNIZA PORTO XAVIER, estabelece seus princípios, diretrizes, objetivos e instrumentos de implementação, e dá outras providências.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D496" w14:textId="56C0DAD4" w:rsidR="00AE612C" w:rsidRDefault="00E52878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8A0532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2B03"/>
    <w:rsid w:val="00004CAF"/>
    <w:rsid w:val="0001052B"/>
    <w:rsid w:val="00012585"/>
    <w:rsid w:val="00012911"/>
    <w:rsid w:val="0001430C"/>
    <w:rsid w:val="00015FD5"/>
    <w:rsid w:val="00017FCB"/>
    <w:rsid w:val="000216DB"/>
    <w:rsid w:val="00037194"/>
    <w:rsid w:val="0004244B"/>
    <w:rsid w:val="0004405F"/>
    <w:rsid w:val="00045910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3D4E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35DD6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64C9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492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6ACF"/>
    <w:rsid w:val="003B7A31"/>
    <w:rsid w:val="003C3577"/>
    <w:rsid w:val="003C6203"/>
    <w:rsid w:val="003E2B00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E01"/>
    <w:rsid w:val="00423F07"/>
    <w:rsid w:val="00425D9A"/>
    <w:rsid w:val="00446001"/>
    <w:rsid w:val="00446235"/>
    <w:rsid w:val="004462A3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62FE2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5913"/>
    <w:rsid w:val="00646EF3"/>
    <w:rsid w:val="00647516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950B1"/>
    <w:rsid w:val="006A0802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6F7504"/>
    <w:rsid w:val="00702281"/>
    <w:rsid w:val="00705AA5"/>
    <w:rsid w:val="00712D8B"/>
    <w:rsid w:val="007174E2"/>
    <w:rsid w:val="00720FA2"/>
    <w:rsid w:val="007263C1"/>
    <w:rsid w:val="007305EB"/>
    <w:rsid w:val="0073155E"/>
    <w:rsid w:val="00732388"/>
    <w:rsid w:val="00740B68"/>
    <w:rsid w:val="00741B5C"/>
    <w:rsid w:val="0074351D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3BDF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0532"/>
    <w:rsid w:val="008A6342"/>
    <w:rsid w:val="008A7F08"/>
    <w:rsid w:val="008B119D"/>
    <w:rsid w:val="008C3872"/>
    <w:rsid w:val="008C44ED"/>
    <w:rsid w:val="008C5152"/>
    <w:rsid w:val="008C76ED"/>
    <w:rsid w:val="008D187D"/>
    <w:rsid w:val="008D2EA5"/>
    <w:rsid w:val="008D3985"/>
    <w:rsid w:val="008D5036"/>
    <w:rsid w:val="008D7BC2"/>
    <w:rsid w:val="008E7C01"/>
    <w:rsid w:val="008F2C8A"/>
    <w:rsid w:val="008F491D"/>
    <w:rsid w:val="008F7C88"/>
    <w:rsid w:val="00901146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57E19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12C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200"/>
    <w:rsid w:val="00C33B25"/>
    <w:rsid w:val="00C34666"/>
    <w:rsid w:val="00C34695"/>
    <w:rsid w:val="00C3564C"/>
    <w:rsid w:val="00C42D5E"/>
    <w:rsid w:val="00C43F26"/>
    <w:rsid w:val="00C5455E"/>
    <w:rsid w:val="00C6550A"/>
    <w:rsid w:val="00C7120B"/>
    <w:rsid w:val="00C73D8A"/>
    <w:rsid w:val="00C748E0"/>
    <w:rsid w:val="00C81FCF"/>
    <w:rsid w:val="00C84274"/>
    <w:rsid w:val="00C8550F"/>
    <w:rsid w:val="00CA0AF8"/>
    <w:rsid w:val="00CA5B89"/>
    <w:rsid w:val="00CB1B18"/>
    <w:rsid w:val="00CC2F63"/>
    <w:rsid w:val="00CC57DD"/>
    <w:rsid w:val="00CC6EF1"/>
    <w:rsid w:val="00CD4AEA"/>
    <w:rsid w:val="00CE6603"/>
    <w:rsid w:val="00CF38BA"/>
    <w:rsid w:val="00D0273A"/>
    <w:rsid w:val="00D071D8"/>
    <w:rsid w:val="00D10E0C"/>
    <w:rsid w:val="00D12539"/>
    <w:rsid w:val="00D128C1"/>
    <w:rsid w:val="00D14A70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2033"/>
    <w:rsid w:val="00D839EC"/>
    <w:rsid w:val="00D8506E"/>
    <w:rsid w:val="00D86AE9"/>
    <w:rsid w:val="00D87E65"/>
    <w:rsid w:val="00DA1B2E"/>
    <w:rsid w:val="00DA2A46"/>
    <w:rsid w:val="00DA4435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07598"/>
    <w:rsid w:val="00E108ED"/>
    <w:rsid w:val="00E121D8"/>
    <w:rsid w:val="00E125D8"/>
    <w:rsid w:val="00E134F7"/>
    <w:rsid w:val="00E331BC"/>
    <w:rsid w:val="00E52878"/>
    <w:rsid w:val="00E62BFA"/>
    <w:rsid w:val="00E63AF0"/>
    <w:rsid w:val="00E8405A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62</cp:revision>
  <cp:lastPrinted>2026-02-27T14:16:00Z</cp:lastPrinted>
  <dcterms:created xsi:type="dcterms:W3CDTF">2025-10-20T10:53:00Z</dcterms:created>
  <dcterms:modified xsi:type="dcterms:W3CDTF">2026-09-21T13:58:00Z</dcterms:modified>
</cp:coreProperties>
</file>