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4B1C8198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C66F3E">
        <w:rPr>
          <w:rStyle w:val="Forte"/>
          <w:rFonts w:ascii="Arial" w:hAnsi="Arial" w:cs="Arial"/>
          <w:color w:val="444444"/>
          <w:sz w:val="21"/>
          <w:szCs w:val="21"/>
        </w:rPr>
        <w:t>19</w:t>
      </w:r>
      <w:r w:rsidR="00037F1A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3E4FBD">
        <w:rPr>
          <w:rStyle w:val="Forte"/>
          <w:rFonts w:ascii="Arial" w:hAnsi="Arial" w:cs="Arial"/>
          <w:color w:val="444444"/>
          <w:sz w:val="21"/>
          <w:szCs w:val="21"/>
        </w:rPr>
        <w:t>10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037F1A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53C1A8F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  <w:r w:rsidR="007F668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R</w:t>
      </w:r>
    </w:p>
    <w:p w14:paraId="1FD35D1D" w14:textId="2472935E" w:rsidR="00272EE0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</w:t>
      </w:r>
    </w:p>
    <w:p w14:paraId="207B77FB" w14:textId="6AA0E8B1" w:rsidR="00C66F3E" w:rsidRPr="00C66F3E" w:rsidRDefault="00385E80" w:rsidP="00C66F3E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  <w:r w:rsidRPr="00385E80">
        <w:rPr>
          <w:rStyle w:val="Forte"/>
          <w:rFonts w:ascii="Arial" w:hAnsi="Arial" w:cs="Arial"/>
          <w:color w:val="444444"/>
          <w:sz w:val="24"/>
          <w:szCs w:val="24"/>
        </w:rPr>
        <w:t>ATA 1</w:t>
      </w:r>
      <w:r w:rsidR="00C66F3E">
        <w:rPr>
          <w:rStyle w:val="Forte"/>
          <w:rFonts w:ascii="Arial" w:hAnsi="Arial" w:cs="Arial"/>
          <w:color w:val="444444"/>
          <w:sz w:val="24"/>
          <w:szCs w:val="24"/>
        </w:rPr>
        <w:t>7</w:t>
      </w:r>
      <w:r w:rsidRPr="00385E80">
        <w:rPr>
          <w:rStyle w:val="Forte"/>
          <w:rFonts w:ascii="Arial" w:hAnsi="Arial" w:cs="Arial"/>
          <w:color w:val="444444"/>
          <w:sz w:val="24"/>
          <w:szCs w:val="24"/>
        </w:rPr>
        <w:t>/2026,</w:t>
      </w:r>
      <w:r w:rsidR="00C66F3E"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="00C66F3E" w:rsidRPr="00C66F3E">
        <w:rPr>
          <w:rStyle w:val="Forte"/>
          <w:rFonts w:ascii="Arial" w:hAnsi="Arial" w:cs="Arial"/>
          <w:color w:val="444444"/>
          <w:sz w:val="24"/>
          <w:szCs w:val="24"/>
        </w:rPr>
        <w:t>PROJETO DE LEI Nº 3.168</w:t>
      </w:r>
      <w:r w:rsidR="00C66F3E"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="00C66F3E" w:rsidRP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que  </w:t>
      </w:r>
      <w:r w:rsidR="00C66F3E" w:rsidRP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Dispõe sobre as diretrizes orçamentárias para o exercício financeiro de 2027.</w:t>
      </w:r>
      <w:r w:rsid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- </w:t>
      </w:r>
      <w:r w:rsidR="00C66F3E" w:rsidRPr="00C66F3E">
        <w:rPr>
          <w:rStyle w:val="Forte"/>
          <w:rFonts w:ascii="Arial" w:hAnsi="Arial" w:cs="Arial"/>
          <w:color w:val="444444"/>
          <w:sz w:val="24"/>
          <w:szCs w:val="24"/>
        </w:rPr>
        <w:t>PROJETO DE LEI Nº 3.169</w:t>
      </w:r>
      <w:r w:rsidR="00C66F3E"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="00C66F3E" w:rsidRP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que altera o inciso iii do art. 5º da Lei Municipal nº 2.981, de 16 de novembro de 2023, que disciplina a concessão de patrocínio pela administração direta e indireta do município de Porto Xavier, e dá outras providências</w:t>
      </w:r>
      <w:r w:rsidR="00C66F3E" w:rsidRP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.</w:t>
      </w:r>
      <w:r w:rsid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- </w:t>
      </w:r>
      <w:r w:rsidR="00C66F3E" w:rsidRPr="00C66F3E">
        <w:rPr>
          <w:rStyle w:val="Forte"/>
          <w:rFonts w:ascii="Arial" w:hAnsi="Arial" w:cs="Arial"/>
          <w:color w:val="444444"/>
          <w:sz w:val="24"/>
          <w:szCs w:val="24"/>
        </w:rPr>
        <w:t>PROJETO DE LEI Nº 3.170</w:t>
      </w:r>
      <w:r w:rsidR="00C66F3E"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="00C66F3E" w:rsidRP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que institui a política municipal de proteção dos direitos da pessoa com fibromialgia no município de Porto Xavier/RS e dispõe sobre a carteira municipal de identificação da pessoa com fibromialgia</w:t>
      </w:r>
      <w:r w:rsidR="00C66F3E" w:rsidRP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.</w:t>
      </w:r>
      <w:r w:rsid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-</w:t>
      </w:r>
      <w:r w:rsidR="00C66F3E" w:rsidRPr="00C66F3E">
        <w:rPr>
          <w:rStyle w:val="Forte"/>
          <w:rFonts w:ascii="Arial" w:hAnsi="Arial" w:cs="Arial"/>
          <w:color w:val="444444"/>
          <w:sz w:val="24"/>
          <w:szCs w:val="24"/>
        </w:rPr>
        <w:t>PROJETO DE LEI Nº 3.171</w:t>
      </w:r>
      <w:r w:rsidR="00C66F3E"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="00C66F3E" w:rsidRP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que cria cargo de provimento efetivo</w:t>
      </w:r>
      <w:r w:rsidR="00C66F3E" w:rsidRP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.</w:t>
      </w:r>
      <w:r w:rsid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 xml:space="preserve"> -</w:t>
      </w:r>
      <w:r w:rsidR="00C66F3E" w:rsidRPr="00C66F3E">
        <w:rPr>
          <w:rStyle w:val="Forte"/>
          <w:rFonts w:ascii="Arial" w:hAnsi="Arial" w:cs="Arial"/>
          <w:color w:val="444444"/>
          <w:sz w:val="24"/>
          <w:szCs w:val="24"/>
        </w:rPr>
        <w:t>PROJETO DE LEI Nº 3.172</w:t>
      </w:r>
      <w:r w:rsidR="00C66F3E"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  <w:r w:rsidR="00C66F3E" w:rsidRPr="00C66F3E"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  <w:t>que altera dispositivo da lei municipal nº 3.135/2026.</w:t>
      </w:r>
    </w:p>
    <w:p w14:paraId="69CFEDBF" w14:textId="77777777" w:rsidR="00C66F3E" w:rsidRPr="00C66F3E" w:rsidRDefault="00C66F3E" w:rsidP="009E3E48">
      <w:pPr>
        <w:pStyle w:val="SemEspaamento"/>
        <w:rPr>
          <w:rStyle w:val="Forte"/>
          <w:rFonts w:ascii="Arial" w:hAnsi="Arial" w:cs="Arial"/>
          <w:b w:val="0"/>
          <w:bCs w:val="0"/>
          <w:color w:val="444444"/>
          <w:sz w:val="24"/>
          <w:szCs w:val="24"/>
        </w:rPr>
      </w:pPr>
    </w:p>
    <w:p w14:paraId="203A7CFA" w14:textId="77777777" w:rsidR="00C66F3E" w:rsidRDefault="00C66F3E" w:rsidP="009E3E48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59721155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63EEB7E4" w:rsidR="00272EE0" w:rsidRPr="00A97949" w:rsidRDefault="009E3E48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5C53FEFA" w:rsidR="00272EE0" w:rsidRPr="00A97949" w:rsidRDefault="007C21F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bookmarkEnd w:id="0"/>
    </w:tbl>
    <w:p w14:paraId="508B1FC1" w14:textId="68E053FC" w:rsidR="002C6236" w:rsidRDefault="002C6236" w:rsidP="007E5A03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2C6236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25A92"/>
    <w:rsid w:val="00033F26"/>
    <w:rsid w:val="000379BC"/>
    <w:rsid w:val="00037F1A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B5A2F"/>
    <w:rsid w:val="002C6236"/>
    <w:rsid w:val="002E284E"/>
    <w:rsid w:val="002F5534"/>
    <w:rsid w:val="00302839"/>
    <w:rsid w:val="00311AF5"/>
    <w:rsid w:val="00312219"/>
    <w:rsid w:val="00324CEC"/>
    <w:rsid w:val="00326238"/>
    <w:rsid w:val="0033726D"/>
    <w:rsid w:val="00342790"/>
    <w:rsid w:val="003433AF"/>
    <w:rsid w:val="00383A04"/>
    <w:rsid w:val="00385E80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4FBD"/>
    <w:rsid w:val="003E6C74"/>
    <w:rsid w:val="003F19C3"/>
    <w:rsid w:val="003F2389"/>
    <w:rsid w:val="003F785D"/>
    <w:rsid w:val="0042006D"/>
    <w:rsid w:val="0042542C"/>
    <w:rsid w:val="0042696B"/>
    <w:rsid w:val="00466ED2"/>
    <w:rsid w:val="004C5320"/>
    <w:rsid w:val="004C6568"/>
    <w:rsid w:val="004C7F48"/>
    <w:rsid w:val="004D2191"/>
    <w:rsid w:val="004E0CFC"/>
    <w:rsid w:val="005057B3"/>
    <w:rsid w:val="005277FF"/>
    <w:rsid w:val="00547EF5"/>
    <w:rsid w:val="00553406"/>
    <w:rsid w:val="005546AA"/>
    <w:rsid w:val="00557783"/>
    <w:rsid w:val="00570B1E"/>
    <w:rsid w:val="00581118"/>
    <w:rsid w:val="0058221A"/>
    <w:rsid w:val="005B7548"/>
    <w:rsid w:val="005D0F4D"/>
    <w:rsid w:val="005D18C9"/>
    <w:rsid w:val="005E6465"/>
    <w:rsid w:val="005F7E8F"/>
    <w:rsid w:val="006061B9"/>
    <w:rsid w:val="0061004E"/>
    <w:rsid w:val="00610113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1687"/>
    <w:rsid w:val="006A7164"/>
    <w:rsid w:val="006B1191"/>
    <w:rsid w:val="006B69EE"/>
    <w:rsid w:val="006C56BB"/>
    <w:rsid w:val="006D620E"/>
    <w:rsid w:val="00722B7C"/>
    <w:rsid w:val="00723EF5"/>
    <w:rsid w:val="00730F19"/>
    <w:rsid w:val="00736640"/>
    <w:rsid w:val="0074351D"/>
    <w:rsid w:val="00744D5D"/>
    <w:rsid w:val="00760F5A"/>
    <w:rsid w:val="00771692"/>
    <w:rsid w:val="00790362"/>
    <w:rsid w:val="007A34FE"/>
    <w:rsid w:val="007A4875"/>
    <w:rsid w:val="007B1485"/>
    <w:rsid w:val="007C010F"/>
    <w:rsid w:val="007C21F0"/>
    <w:rsid w:val="007C59CA"/>
    <w:rsid w:val="007C7D7D"/>
    <w:rsid w:val="007D6ACF"/>
    <w:rsid w:val="007E3386"/>
    <w:rsid w:val="007E47A9"/>
    <w:rsid w:val="007E5A03"/>
    <w:rsid w:val="007F668A"/>
    <w:rsid w:val="008122BC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40B"/>
    <w:rsid w:val="00924574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3E48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1C4B"/>
    <w:rsid w:val="00AB3435"/>
    <w:rsid w:val="00AE30BE"/>
    <w:rsid w:val="00AE417C"/>
    <w:rsid w:val="00AF0B97"/>
    <w:rsid w:val="00AF1698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5585C"/>
    <w:rsid w:val="00B606F9"/>
    <w:rsid w:val="00B75426"/>
    <w:rsid w:val="00B75AC9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66F3E"/>
    <w:rsid w:val="00C715A6"/>
    <w:rsid w:val="00C74F20"/>
    <w:rsid w:val="00CA356E"/>
    <w:rsid w:val="00CB0C39"/>
    <w:rsid w:val="00CB10C8"/>
    <w:rsid w:val="00CC1382"/>
    <w:rsid w:val="00CC76D9"/>
    <w:rsid w:val="00CC7733"/>
    <w:rsid w:val="00CD0B21"/>
    <w:rsid w:val="00CE2A27"/>
    <w:rsid w:val="00CE4780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6CB"/>
    <w:rsid w:val="00D70742"/>
    <w:rsid w:val="00D8686E"/>
    <w:rsid w:val="00D93A2F"/>
    <w:rsid w:val="00DA3CF1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1453"/>
    <w:rsid w:val="00E359DF"/>
    <w:rsid w:val="00E52409"/>
    <w:rsid w:val="00E6303A"/>
    <w:rsid w:val="00E96373"/>
    <w:rsid w:val="00EA2665"/>
    <w:rsid w:val="00EB1092"/>
    <w:rsid w:val="00EB14FE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74B77"/>
    <w:rsid w:val="00FB59CB"/>
    <w:rsid w:val="00FD33E9"/>
    <w:rsid w:val="00FD7801"/>
    <w:rsid w:val="00FE03EC"/>
    <w:rsid w:val="00FE254B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3D6A5DC4-E5CB-4B19-8809-32DD45678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23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196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11</cp:revision>
  <cp:lastPrinted>2021-10-22T12:44:00Z</cp:lastPrinted>
  <dcterms:created xsi:type="dcterms:W3CDTF">2026-08-04T13:53:00Z</dcterms:created>
  <dcterms:modified xsi:type="dcterms:W3CDTF">2026-10-27T11:23:00Z</dcterms:modified>
</cp:coreProperties>
</file>