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2A686" w14:textId="77777777" w:rsidR="003B0AE5" w:rsidRDefault="006E2309">
      <w:r>
        <w:rPr>
          <w:noProof/>
          <w:lang w:eastAsia="pt-BR"/>
        </w:rPr>
        <w:drawing>
          <wp:inline distT="0" distB="0" distL="0" distR="0" wp14:anchorId="3248BCCB" wp14:editId="72E57C03">
            <wp:extent cx="6134100" cy="796925"/>
            <wp:effectExtent l="0" t="0" r="0" b="3175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B4E6D" w14:textId="77777777" w:rsidR="006E2309" w:rsidRDefault="006E2309"/>
    <w:p w14:paraId="510C8D14" w14:textId="77777777" w:rsidR="006E2309" w:rsidRPr="00011145" w:rsidRDefault="006E2309" w:rsidP="00011145">
      <w:pPr>
        <w:jc w:val="both"/>
        <w:rPr>
          <w:rFonts w:ascii="Arial" w:hAnsi="Arial" w:cs="Arial"/>
          <w:sz w:val="24"/>
          <w:szCs w:val="24"/>
        </w:rPr>
      </w:pPr>
    </w:p>
    <w:p w14:paraId="698D1E2A" w14:textId="77777777" w:rsidR="006E2309" w:rsidRPr="00011145" w:rsidRDefault="00011145" w:rsidP="00011145">
      <w:pPr>
        <w:jc w:val="center"/>
        <w:rPr>
          <w:rFonts w:ascii="Arial" w:hAnsi="Arial" w:cs="Arial"/>
          <w:b/>
          <w:sz w:val="24"/>
          <w:szCs w:val="24"/>
        </w:rPr>
      </w:pPr>
      <w:r w:rsidRPr="00011145">
        <w:rPr>
          <w:rFonts w:ascii="Arial" w:hAnsi="Arial" w:cs="Arial"/>
          <w:b/>
          <w:sz w:val="24"/>
          <w:szCs w:val="24"/>
        </w:rPr>
        <w:t>RELATÓRIO DE INVENTÁRIO DE ALMOXARIFADO/ESTOQUE</w:t>
      </w:r>
    </w:p>
    <w:p w14:paraId="65CB32A8" w14:textId="77777777" w:rsidR="006E2309" w:rsidRPr="00011145" w:rsidRDefault="006E2309" w:rsidP="00011145">
      <w:pPr>
        <w:jc w:val="both"/>
        <w:rPr>
          <w:rFonts w:ascii="Arial" w:hAnsi="Arial" w:cs="Arial"/>
          <w:sz w:val="24"/>
          <w:szCs w:val="24"/>
        </w:rPr>
      </w:pPr>
    </w:p>
    <w:p w14:paraId="351A275B" w14:textId="5601016A" w:rsidR="001174F1" w:rsidRPr="001174F1" w:rsidRDefault="006E2309" w:rsidP="001174F1">
      <w:pPr>
        <w:jc w:val="both"/>
        <w:rPr>
          <w:rFonts w:ascii="Arial" w:hAnsi="Arial" w:cs="Arial"/>
          <w:sz w:val="24"/>
          <w:szCs w:val="24"/>
        </w:rPr>
      </w:pPr>
      <w:r w:rsidRPr="00011145">
        <w:rPr>
          <w:rFonts w:ascii="Arial" w:hAnsi="Arial" w:cs="Arial"/>
          <w:sz w:val="24"/>
          <w:szCs w:val="24"/>
        </w:rPr>
        <w:t xml:space="preserve">Informo, para os </w:t>
      </w:r>
      <w:r w:rsidR="00011145" w:rsidRPr="00011145">
        <w:rPr>
          <w:rFonts w:ascii="Arial" w:hAnsi="Arial" w:cs="Arial"/>
          <w:sz w:val="24"/>
          <w:szCs w:val="24"/>
        </w:rPr>
        <w:t>d</w:t>
      </w:r>
      <w:r w:rsidRPr="00011145">
        <w:rPr>
          <w:rFonts w:ascii="Arial" w:hAnsi="Arial" w:cs="Arial"/>
          <w:sz w:val="24"/>
          <w:szCs w:val="24"/>
        </w:rPr>
        <w:t>evidos fins, que a Câmara Municipal de Vereadores de Porto Xavier/RS, não possui</w:t>
      </w:r>
      <w:r w:rsidR="001174F1">
        <w:rPr>
          <w:rFonts w:ascii="Arial" w:hAnsi="Arial" w:cs="Arial"/>
          <w:sz w:val="24"/>
          <w:szCs w:val="24"/>
        </w:rPr>
        <w:t xml:space="preserve"> servidor designado nem </w:t>
      </w:r>
      <w:r w:rsidR="001D636F">
        <w:rPr>
          <w:rFonts w:ascii="Arial" w:hAnsi="Arial" w:cs="Arial"/>
          <w:sz w:val="24"/>
          <w:szCs w:val="24"/>
        </w:rPr>
        <w:t xml:space="preserve">sistema </w:t>
      </w:r>
      <w:r w:rsidR="00F305B1">
        <w:rPr>
          <w:rFonts w:ascii="Arial" w:hAnsi="Arial" w:cs="Arial"/>
          <w:sz w:val="24"/>
          <w:szCs w:val="24"/>
        </w:rPr>
        <w:t>online</w:t>
      </w:r>
      <w:r w:rsidR="001D636F">
        <w:rPr>
          <w:rFonts w:ascii="Arial" w:hAnsi="Arial" w:cs="Arial"/>
          <w:sz w:val="24"/>
          <w:szCs w:val="24"/>
        </w:rPr>
        <w:t xml:space="preserve"> de almoxarifado de </w:t>
      </w:r>
      <w:r w:rsidRPr="00011145">
        <w:rPr>
          <w:rFonts w:ascii="Arial" w:hAnsi="Arial" w:cs="Arial"/>
          <w:sz w:val="24"/>
          <w:szCs w:val="24"/>
        </w:rPr>
        <w:t>relatório de bens de consumo e de valores ou controle de estoque</w:t>
      </w:r>
      <w:r w:rsidR="00F305B1">
        <w:rPr>
          <w:rFonts w:ascii="Arial" w:hAnsi="Arial" w:cs="Arial"/>
          <w:sz w:val="24"/>
          <w:szCs w:val="24"/>
        </w:rPr>
        <w:t>, sendo que o</w:t>
      </w:r>
      <w:r w:rsidR="001D636F">
        <w:rPr>
          <w:rFonts w:ascii="Arial" w:hAnsi="Arial" w:cs="Arial"/>
          <w:sz w:val="24"/>
          <w:szCs w:val="24"/>
        </w:rPr>
        <w:t xml:space="preserve"> mesmo é feito </w:t>
      </w:r>
      <w:r w:rsidR="00F305B1">
        <w:rPr>
          <w:rFonts w:ascii="Arial" w:hAnsi="Arial" w:cs="Arial"/>
          <w:sz w:val="24"/>
          <w:szCs w:val="24"/>
        </w:rPr>
        <w:t xml:space="preserve">de forma </w:t>
      </w:r>
      <w:r w:rsidR="001D636F">
        <w:rPr>
          <w:rFonts w:ascii="Arial" w:hAnsi="Arial" w:cs="Arial"/>
          <w:sz w:val="24"/>
          <w:szCs w:val="24"/>
        </w:rPr>
        <w:t>intern</w:t>
      </w:r>
      <w:r w:rsidR="00F305B1">
        <w:rPr>
          <w:rFonts w:ascii="Arial" w:hAnsi="Arial" w:cs="Arial"/>
          <w:sz w:val="24"/>
          <w:szCs w:val="24"/>
        </w:rPr>
        <w:t>a</w:t>
      </w:r>
      <w:r w:rsidR="001D636F">
        <w:rPr>
          <w:rFonts w:ascii="Arial" w:hAnsi="Arial" w:cs="Arial"/>
          <w:sz w:val="24"/>
          <w:szCs w:val="24"/>
        </w:rPr>
        <w:t xml:space="preserve"> e manual em forma de planilha</w:t>
      </w:r>
      <w:r w:rsidR="00F305B1">
        <w:rPr>
          <w:rFonts w:ascii="Arial" w:hAnsi="Arial" w:cs="Arial"/>
          <w:sz w:val="24"/>
          <w:szCs w:val="24"/>
        </w:rPr>
        <w:t xml:space="preserve">, </w:t>
      </w:r>
      <w:r w:rsidR="001D636F">
        <w:rPr>
          <w:rFonts w:ascii="Arial" w:hAnsi="Arial" w:cs="Arial"/>
          <w:sz w:val="24"/>
          <w:szCs w:val="24"/>
        </w:rPr>
        <w:t xml:space="preserve">conforme a retirada pelo servidor que usará o </w:t>
      </w:r>
      <w:r w:rsidR="00F305B1">
        <w:rPr>
          <w:rFonts w:ascii="Arial" w:hAnsi="Arial" w:cs="Arial"/>
          <w:sz w:val="24"/>
          <w:szCs w:val="24"/>
        </w:rPr>
        <w:t>material.</w:t>
      </w:r>
      <w:r w:rsidR="001D636F">
        <w:rPr>
          <w:rFonts w:ascii="Arial" w:hAnsi="Arial" w:cs="Arial"/>
          <w:sz w:val="24"/>
          <w:szCs w:val="24"/>
        </w:rPr>
        <w:t xml:space="preserve"> Fazendo o levantamento do estoque,  constatou-se  um sobrante de materiais </w:t>
      </w:r>
      <w:r w:rsidR="00F305B1">
        <w:rPr>
          <w:rFonts w:ascii="Arial" w:hAnsi="Arial" w:cs="Arial"/>
          <w:sz w:val="24"/>
          <w:szCs w:val="24"/>
        </w:rPr>
        <w:t xml:space="preserve">adquiridos através </w:t>
      </w:r>
      <w:r w:rsidR="001D636F">
        <w:rPr>
          <w:rFonts w:ascii="Arial" w:hAnsi="Arial" w:cs="Arial"/>
          <w:sz w:val="24"/>
          <w:szCs w:val="24"/>
        </w:rPr>
        <w:t>dispensa de licitação 01-2023</w:t>
      </w:r>
      <w:r w:rsidR="001174F1">
        <w:rPr>
          <w:rFonts w:ascii="Arial" w:hAnsi="Arial" w:cs="Arial"/>
          <w:sz w:val="24"/>
          <w:szCs w:val="24"/>
        </w:rPr>
        <w:t xml:space="preserve">, sendo: </w:t>
      </w:r>
      <w:r w:rsidR="001174F1" w:rsidRPr="001174F1">
        <w:rPr>
          <w:rFonts w:ascii="Arial" w:hAnsi="Arial" w:cs="Arial"/>
          <w:sz w:val="24"/>
          <w:szCs w:val="24"/>
        </w:rPr>
        <w:t xml:space="preserve">2 </w:t>
      </w:r>
      <w:proofErr w:type="spellStart"/>
      <w:r w:rsidR="001174F1" w:rsidRPr="001174F1">
        <w:rPr>
          <w:rFonts w:ascii="Arial" w:hAnsi="Arial" w:cs="Arial"/>
          <w:sz w:val="24"/>
          <w:szCs w:val="24"/>
        </w:rPr>
        <w:t>pct</w:t>
      </w:r>
      <w:proofErr w:type="spellEnd"/>
      <w:r w:rsidR="001174F1" w:rsidRPr="001174F1">
        <w:rPr>
          <w:rFonts w:ascii="Arial" w:hAnsi="Arial" w:cs="Arial"/>
          <w:sz w:val="24"/>
          <w:szCs w:val="24"/>
        </w:rPr>
        <w:t xml:space="preserve"> de esponja multiuso </w:t>
      </w:r>
      <w:proofErr w:type="spellStart"/>
      <w:r w:rsidR="001174F1" w:rsidRPr="001174F1">
        <w:rPr>
          <w:rFonts w:ascii="Arial" w:hAnsi="Arial" w:cs="Arial"/>
          <w:sz w:val="24"/>
          <w:szCs w:val="24"/>
        </w:rPr>
        <w:t>compact</w:t>
      </w:r>
      <w:proofErr w:type="spellEnd"/>
      <w:r w:rsidR="001174F1" w:rsidRPr="001174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74F1" w:rsidRPr="001174F1">
        <w:rPr>
          <w:rFonts w:ascii="Arial" w:hAnsi="Arial" w:cs="Arial"/>
          <w:sz w:val="24"/>
          <w:szCs w:val="24"/>
        </w:rPr>
        <w:t>pct</w:t>
      </w:r>
      <w:proofErr w:type="spellEnd"/>
      <w:r w:rsidR="001174F1" w:rsidRPr="001174F1">
        <w:rPr>
          <w:rFonts w:ascii="Arial" w:hAnsi="Arial" w:cs="Arial"/>
          <w:sz w:val="24"/>
          <w:szCs w:val="24"/>
        </w:rPr>
        <w:t xml:space="preserve"> com 4</w:t>
      </w:r>
      <w:r w:rsidR="001174F1">
        <w:rPr>
          <w:rFonts w:ascii="Arial" w:hAnsi="Arial" w:cs="Arial"/>
          <w:sz w:val="24"/>
          <w:szCs w:val="24"/>
        </w:rPr>
        <w:t xml:space="preserve">unidade, </w:t>
      </w:r>
      <w:r w:rsidR="001174F1" w:rsidRPr="001174F1">
        <w:rPr>
          <w:rFonts w:ascii="Arial" w:hAnsi="Arial" w:cs="Arial"/>
          <w:sz w:val="24"/>
          <w:szCs w:val="24"/>
        </w:rPr>
        <w:t>3pct de lava roupa  4kg</w:t>
      </w:r>
      <w:r w:rsidR="001174F1">
        <w:rPr>
          <w:rFonts w:ascii="Arial" w:hAnsi="Arial" w:cs="Arial"/>
          <w:sz w:val="24"/>
          <w:szCs w:val="24"/>
        </w:rPr>
        <w:t xml:space="preserve">,  </w:t>
      </w:r>
      <w:r w:rsidR="001174F1" w:rsidRPr="001174F1">
        <w:rPr>
          <w:rFonts w:ascii="Arial" w:hAnsi="Arial" w:cs="Arial"/>
          <w:sz w:val="24"/>
          <w:szCs w:val="24"/>
        </w:rPr>
        <w:t>1</w:t>
      </w:r>
      <w:r w:rsidR="00730F9F">
        <w:rPr>
          <w:rFonts w:ascii="Arial" w:hAnsi="Arial" w:cs="Arial"/>
          <w:sz w:val="24"/>
          <w:szCs w:val="24"/>
        </w:rPr>
        <w:t xml:space="preserve"> </w:t>
      </w:r>
      <w:r w:rsidR="001174F1" w:rsidRPr="001174F1">
        <w:rPr>
          <w:rFonts w:ascii="Arial" w:hAnsi="Arial" w:cs="Arial"/>
          <w:sz w:val="24"/>
          <w:szCs w:val="24"/>
        </w:rPr>
        <w:t>amaciante de roupa 2</w:t>
      </w:r>
      <w:r w:rsidR="001174F1">
        <w:rPr>
          <w:rFonts w:ascii="Arial" w:hAnsi="Arial" w:cs="Arial"/>
          <w:sz w:val="24"/>
          <w:szCs w:val="24"/>
        </w:rPr>
        <w:t xml:space="preserve">L,   </w:t>
      </w:r>
      <w:r w:rsidR="001174F1" w:rsidRPr="001174F1">
        <w:rPr>
          <w:rFonts w:ascii="Arial" w:hAnsi="Arial" w:cs="Arial"/>
          <w:sz w:val="24"/>
          <w:szCs w:val="24"/>
        </w:rPr>
        <w:t xml:space="preserve">2 </w:t>
      </w:r>
      <w:proofErr w:type="spellStart"/>
      <w:r w:rsidR="001174F1" w:rsidRPr="001174F1">
        <w:rPr>
          <w:rFonts w:ascii="Arial" w:hAnsi="Arial" w:cs="Arial"/>
          <w:sz w:val="24"/>
          <w:szCs w:val="24"/>
        </w:rPr>
        <w:t>alcool</w:t>
      </w:r>
      <w:proofErr w:type="spellEnd"/>
      <w:r w:rsidR="001174F1" w:rsidRPr="001174F1">
        <w:rPr>
          <w:rFonts w:ascii="Arial" w:hAnsi="Arial" w:cs="Arial"/>
          <w:sz w:val="24"/>
          <w:szCs w:val="24"/>
        </w:rPr>
        <w:t xml:space="preserve"> gel 70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 xml:space="preserve">1 vassourinha para vaso </w:t>
      </w:r>
      <w:proofErr w:type="spellStart"/>
      <w:r w:rsidR="001174F1" w:rsidRPr="001174F1">
        <w:rPr>
          <w:rFonts w:ascii="Arial" w:hAnsi="Arial" w:cs="Arial"/>
          <w:sz w:val="24"/>
          <w:szCs w:val="24"/>
        </w:rPr>
        <w:t>sant</w:t>
      </w:r>
      <w:proofErr w:type="spellEnd"/>
      <w:r w:rsidR="001174F1">
        <w:rPr>
          <w:rFonts w:ascii="Arial" w:hAnsi="Arial" w:cs="Arial"/>
          <w:sz w:val="24"/>
          <w:szCs w:val="24"/>
        </w:rPr>
        <w:t xml:space="preserve">,  </w:t>
      </w:r>
      <w:r w:rsidR="001174F1" w:rsidRPr="001174F1">
        <w:rPr>
          <w:rFonts w:ascii="Arial" w:hAnsi="Arial" w:cs="Arial"/>
          <w:sz w:val="24"/>
          <w:szCs w:val="24"/>
        </w:rPr>
        <w:t>3 limpa vidro Spray 400ml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3 cera incolor liquida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3 limpador perfumado geral 1</w:t>
      </w:r>
      <w:r w:rsidR="001174F1">
        <w:rPr>
          <w:rFonts w:ascii="Arial" w:hAnsi="Arial" w:cs="Arial"/>
          <w:sz w:val="24"/>
          <w:szCs w:val="24"/>
        </w:rPr>
        <w:t xml:space="preserve">L, </w:t>
      </w:r>
      <w:r w:rsidR="001174F1" w:rsidRPr="001174F1">
        <w:rPr>
          <w:rFonts w:ascii="Arial" w:hAnsi="Arial" w:cs="Arial"/>
          <w:sz w:val="24"/>
          <w:szCs w:val="24"/>
        </w:rPr>
        <w:t>6 água sanitária 1L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2 saco de lixo 15L rolo com 100 sacos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3 saco de lixo 30L rolo com 100 sacos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2 detergente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1174F1" w:rsidRPr="001174F1">
        <w:rPr>
          <w:rFonts w:ascii="Arial" w:hAnsi="Arial" w:cs="Arial"/>
          <w:sz w:val="24"/>
          <w:szCs w:val="24"/>
        </w:rPr>
        <w:t>pct</w:t>
      </w:r>
      <w:proofErr w:type="spellEnd"/>
      <w:r w:rsidR="001174F1" w:rsidRPr="001174F1">
        <w:rPr>
          <w:rFonts w:ascii="Arial" w:hAnsi="Arial" w:cs="Arial"/>
          <w:sz w:val="24"/>
          <w:szCs w:val="24"/>
        </w:rPr>
        <w:t xml:space="preserve"> pano multiuso 55cmx33cm c/05 unidade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2 pct papel higiênico 12 rolo de 30mt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2 canetas marca texto</w:t>
      </w:r>
      <w:r w:rsidR="001174F1">
        <w:rPr>
          <w:rFonts w:ascii="Arial" w:hAnsi="Arial" w:cs="Arial"/>
          <w:sz w:val="24"/>
          <w:szCs w:val="24"/>
        </w:rPr>
        <w:t xml:space="preserve">, </w:t>
      </w:r>
      <w:r w:rsidR="001174F1" w:rsidRPr="001174F1">
        <w:rPr>
          <w:rFonts w:ascii="Arial" w:hAnsi="Arial" w:cs="Arial"/>
          <w:sz w:val="24"/>
          <w:szCs w:val="24"/>
        </w:rPr>
        <w:t>1 ptc de papel oficio A4 c/500fl.</w:t>
      </w:r>
    </w:p>
    <w:p w14:paraId="1A2B5F7A" w14:textId="77777777" w:rsidR="001174F1" w:rsidRPr="00011145" w:rsidRDefault="001174F1" w:rsidP="00011145">
      <w:pPr>
        <w:jc w:val="both"/>
        <w:rPr>
          <w:rFonts w:ascii="Arial" w:hAnsi="Arial" w:cs="Arial"/>
          <w:sz w:val="24"/>
          <w:szCs w:val="24"/>
        </w:rPr>
      </w:pPr>
    </w:p>
    <w:p w14:paraId="5FEB9FF0" w14:textId="2C18E357" w:rsidR="00011145" w:rsidRDefault="00011145" w:rsidP="00011145">
      <w:pPr>
        <w:jc w:val="both"/>
        <w:rPr>
          <w:rFonts w:ascii="Arial" w:hAnsi="Arial" w:cs="Arial"/>
          <w:sz w:val="24"/>
          <w:szCs w:val="24"/>
        </w:rPr>
      </w:pPr>
      <w:r w:rsidRPr="00011145">
        <w:rPr>
          <w:rFonts w:ascii="Arial" w:hAnsi="Arial" w:cs="Arial"/>
          <w:sz w:val="24"/>
          <w:szCs w:val="24"/>
        </w:rPr>
        <w:t>Porto Xavier, 27 de dezembro de 202</w:t>
      </w:r>
      <w:r w:rsidR="001174F1">
        <w:rPr>
          <w:rFonts w:ascii="Arial" w:hAnsi="Arial" w:cs="Arial"/>
          <w:sz w:val="24"/>
          <w:szCs w:val="24"/>
        </w:rPr>
        <w:t>3</w:t>
      </w:r>
      <w:r w:rsidR="00DF0CE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51D63A60" w14:textId="77777777" w:rsidR="00DF0CEE" w:rsidRPr="00011145" w:rsidRDefault="00DF0CEE" w:rsidP="00011145">
      <w:pPr>
        <w:jc w:val="both"/>
        <w:rPr>
          <w:rFonts w:ascii="Arial" w:hAnsi="Arial" w:cs="Arial"/>
          <w:sz w:val="24"/>
          <w:szCs w:val="24"/>
        </w:rPr>
      </w:pPr>
    </w:p>
    <w:p w14:paraId="6D6395BF" w14:textId="77777777" w:rsidR="00011145" w:rsidRDefault="00011145" w:rsidP="00011145">
      <w:pPr>
        <w:jc w:val="both"/>
        <w:rPr>
          <w:rFonts w:ascii="Arial" w:hAnsi="Arial" w:cs="Arial"/>
          <w:sz w:val="24"/>
          <w:szCs w:val="24"/>
        </w:rPr>
      </w:pPr>
    </w:p>
    <w:p w14:paraId="2074BF3E" w14:textId="77777777" w:rsidR="00797FD3" w:rsidRPr="00011145" w:rsidRDefault="00797FD3" w:rsidP="00797FD3">
      <w:pPr>
        <w:pStyle w:val="SemEspaamento"/>
      </w:pPr>
      <w:r>
        <w:t>___________________</w:t>
      </w:r>
      <w:r>
        <w:tab/>
      </w:r>
      <w:r>
        <w:tab/>
        <w:t xml:space="preserve">          _____________________</w:t>
      </w:r>
      <w:r>
        <w:tab/>
      </w:r>
      <w:r>
        <w:tab/>
        <w:t xml:space="preserve">        ____________________</w:t>
      </w:r>
    </w:p>
    <w:p w14:paraId="39D974EE" w14:textId="77777777" w:rsidR="00011145" w:rsidRPr="00011145" w:rsidRDefault="00011145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011145">
        <w:rPr>
          <w:rFonts w:ascii="Arial" w:hAnsi="Arial" w:cs="Arial"/>
          <w:sz w:val="24"/>
          <w:szCs w:val="24"/>
        </w:rPr>
        <w:t>Claudia Krewer</w:t>
      </w:r>
      <w:r w:rsidRPr="00011145">
        <w:rPr>
          <w:rFonts w:ascii="Arial" w:hAnsi="Arial" w:cs="Arial"/>
          <w:sz w:val="24"/>
          <w:szCs w:val="24"/>
        </w:rPr>
        <w:tab/>
      </w:r>
      <w:r w:rsidRPr="00011145">
        <w:rPr>
          <w:rFonts w:ascii="Arial" w:hAnsi="Arial" w:cs="Arial"/>
          <w:sz w:val="24"/>
          <w:szCs w:val="24"/>
        </w:rPr>
        <w:tab/>
        <w:t xml:space="preserve">Alessandra de </w:t>
      </w:r>
      <w:proofErr w:type="spellStart"/>
      <w:r w:rsidRPr="00011145">
        <w:rPr>
          <w:rFonts w:ascii="Arial" w:hAnsi="Arial" w:cs="Arial"/>
          <w:sz w:val="24"/>
          <w:szCs w:val="24"/>
        </w:rPr>
        <w:t>Avila</w:t>
      </w:r>
      <w:proofErr w:type="spellEnd"/>
      <w:r w:rsidRPr="000111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1145">
        <w:rPr>
          <w:rFonts w:ascii="Arial" w:hAnsi="Arial" w:cs="Arial"/>
          <w:sz w:val="24"/>
          <w:szCs w:val="24"/>
        </w:rPr>
        <w:t>Bratz</w:t>
      </w:r>
      <w:proofErr w:type="spellEnd"/>
      <w:r w:rsidRPr="00011145">
        <w:rPr>
          <w:rFonts w:ascii="Arial" w:hAnsi="Arial" w:cs="Arial"/>
          <w:sz w:val="24"/>
          <w:szCs w:val="24"/>
        </w:rPr>
        <w:tab/>
      </w:r>
      <w:r w:rsidRPr="00011145">
        <w:rPr>
          <w:rFonts w:ascii="Arial" w:hAnsi="Arial" w:cs="Arial"/>
          <w:sz w:val="24"/>
          <w:szCs w:val="24"/>
        </w:rPr>
        <w:tab/>
        <w:t>Sergio A.A. dos Santos</w:t>
      </w:r>
    </w:p>
    <w:p w14:paraId="6667AC45" w14:textId="228A5071" w:rsidR="00011145" w:rsidRDefault="00011145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011145">
        <w:rPr>
          <w:rFonts w:ascii="Arial" w:hAnsi="Arial" w:cs="Arial"/>
          <w:sz w:val="24"/>
          <w:szCs w:val="24"/>
        </w:rPr>
        <w:t>Comissão de Avaliação, Reavaliação e Inventário dos Bens Patrimoniais</w:t>
      </w:r>
    </w:p>
    <w:p w14:paraId="2F3CB12E" w14:textId="4665F90B" w:rsidR="00DF0CEE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510FF1D6" w14:textId="6BBD8C96" w:rsidR="00DF0CEE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61C73B45" w14:textId="3339ABBF" w:rsidR="00DF0CEE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467E8485" w14:textId="7EAEBCC0" w:rsidR="00DF0CEE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108C1B2C" w14:textId="69FB1F8E" w:rsidR="00DF0CEE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61F669BE" w14:textId="5E9847C3" w:rsidR="00DF0CEE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Ciente dos fatos:</w:t>
      </w:r>
    </w:p>
    <w:p w14:paraId="1305DFEE" w14:textId="636C6A00" w:rsidR="00730F9F" w:rsidRDefault="00730F9F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512B7936" w14:textId="192F57ED" w:rsidR="00730F9F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......./......../..........</w:t>
      </w:r>
    </w:p>
    <w:p w14:paraId="484CEBC0" w14:textId="49FCF79F" w:rsidR="00730F9F" w:rsidRDefault="00730F9F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08B4648F" w14:textId="41262BFB" w:rsidR="00730F9F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</w:t>
      </w:r>
    </w:p>
    <w:p w14:paraId="707220F6" w14:textId="105C3235" w:rsidR="00730F9F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 Jeroni Krewer</w:t>
      </w:r>
    </w:p>
    <w:p w14:paraId="3BFEC703" w14:textId="6B0730CB" w:rsidR="00730F9F" w:rsidRPr="00011145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730F9F" w:rsidRPr="00011145" w:rsidSect="00011145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9"/>
    <w:rsid w:val="00011145"/>
    <w:rsid w:val="001174F1"/>
    <w:rsid w:val="001D636F"/>
    <w:rsid w:val="003B0AE5"/>
    <w:rsid w:val="004C1FCA"/>
    <w:rsid w:val="005147CF"/>
    <w:rsid w:val="00667964"/>
    <w:rsid w:val="006E2309"/>
    <w:rsid w:val="00730F9F"/>
    <w:rsid w:val="0078775D"/>
    <w:rsid w:val="00797FD3"/>
    <w:rsid w:val="00CB7C9D"/>
    <w:rsid w:val="00DF0CEE"/>
    <w:rsid w:val="00F305B1"/>
    <w:rsid w:val="00F9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471E"/>
  <w15:chartTrackingRefBased/>
  <w15:docId w15:val="{B1BB06FC-5845-4243-85DA-45DDC573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14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7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2023-12-28T11:50:00Z</cp:lastPrinted>
  <dcterms:created xsi:type="dcterms:W3CDTF">2023-12-28T11:21:00Z</dcterms:created>
  <dcterms:modified xsi:type="dcterms:W3CDTF">2023-12-28T11:53:00Z</dcterms:modified>
</cp:coreProperties>
</file>