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615C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</w:p>
    <w:p w14:paraId="6305AEF5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>QUADRO DE SALÁRIOS</w:t>
      </w:r>
    </w:p>
    <w:p w14:paraId="6C15D11B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>PREFEITO, VICE-PREFEITO, VEREADORES, SECRETÁRIOS E SERVIDORES</w:t>
      </w:r>
    </w:p>
    <w:p w14:paraId="1C03EC6D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D91CF90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DD4A978" w14:textId="77777777" w:rsidR="00501E99" w:rsidRPr="00501E99" w:rsidRDefault="00501E99" w:rsidP="00501E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PREFEITO E VICE-PREFEITO</w:t>
      </w:r>
    </w:p>
    <w:p w14:paraId="2276387D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23"/>
      </w:tblGrid>
      <w:tr w:rsidR="00501E99" w:rsidRPr="00501E99" w14:paraId="67DFF27E" w14:textId="77777777" w:rsidTr="00644BE1">
        <w:tc>
          <w:tcPr>
            <w:tcW w:w="5057" w:type="dxa"/>
          </w:tcPr>
          <w:p w14:paraId="2C61C95C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PREFEITO</w:t>
            </w:r>
          </w:p>
        </w:tc>
        <w:tc>
          <w:tcPr>
            <w:tcW w:w="5057" w:type="dxa"/>
          </w:tcPr>
          <w:p w14:paraId="3E769FDF" w14:textId="1A7F17F8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902,97</w:t>
            </w:r>
          </w:p>
        </w:tc>
      </w:tr>
      <w:tr w:rsidR="00501E99" w:rsidRPr="00501E99" w14:paraId="68686911" w14:textId="77777777" w:rsidTr="00644BE1">
        <w:tc>
          <w:tcPr>
            <w:tcW w:w="5057" w:type="dxa"/>
          </w:tcPr>
          <w:p w14:paraId="1566CCBA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VICE-PREFEITO</w:t>
            </w:r>
          </w:p>
        </w:tc>
        <w:tc>
          <w:tcPr>
            <w:tcW w:w="5057" w:type="dxa"/>
          </w:tcPr>
          <w:p w14:paraId="23C8C633" w14:textId="4ECE2BF5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842,99</w:t>
            </w:r>
          </w:p>
        </w:tc>
      </w:tr>
    </w:tbl>
    <w:p w14:paraId="0893A98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DAD57E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D3D008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SECRETÁRIOS MUNICIPAIS</w:t>
      </w:r>
    </w:p>
    <w:p w14:paraId="4849953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5020"/>
      </w:tblGrid>
      <w:tr w:rsidR="00501E99" w:rsidRPr="00501E99" w14:paraId="7A405A7F" w14:textId="77777777" w:rsidTr="00644BE1">
        <w:tc>
          <w:tcPr>
            <w:tcW w:w="5057" w:type="dxa"/>
          </w:tcPr>
          <w:p w14:paraId="49EDD025" w14:textId="77777777" w:rsidR="00501E99" w:rsidRPr="00501E99" w:rsidRDefault="00501E99" w:rsidP="00501E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SECRETÁRIOS</w:t>
            </w:r>
          </w:p>
        </w:tc>
        <w:tc>
          <w:tcPr>
            <w:tcW w:w="5057" w:type="dxa"/>
          </w:tcPr>
          <w:p w14:paraId="4356F6A1" w14:textId="78C14EA3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994,78</w:t>
            </w:r>
          </w:p>
        </w:tc>
      </w:tr>
    </w:tbl>
    <w:p w14:paraId="11DCBC71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C35E9BB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B548AFF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DOS VEREADORES</w:t>
      </w:r>
    </w:p>
    <w:p w14:paraId="156506DF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5021"/>
      </w:tblGrid>
      <w:tr w:rsidR="00501E99" w:rsidRPr="00501E99" w14:paraId="23A631FA" w14:textId="77777777" w:rsidTr="00644BE1">
        <w:tc>
          <w:tcPr>
            <w:tcW w:w="5057" w:type="dxa"/>
          </w:tcPr>
          <w:p w14:paraId="5FC54F42" w14:textId="77777777" w:rsidR="00501E99" w:rsidRPr="00501E99" w:rsidRDefault="00501E99" w:rsidP="00501E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VEREADOR</w:t>
            </w:r>
          </w:p>
        </w:tc>
        <w:tc>
          <w:tcPr>
            <w:tcW w:w="5057" w:type="dxa"/>
          </w:tcPr>
          <w:p w14:paraId="2F7E844C" w14:textId="4DA351D4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587,44</w:t>
            </w:r>
          </w:p>
        </w:tc>
      </w:tr>
      <w:tr w:rsidR="00501E99" w:rsidRPr="00501E99" w14:paraId="1BED3C45" w14:textId="77777777" w:rsidTr="00644BE1">
        <w:tc>
          <w:tcPr>
            <w:tcW w:w="5057" w:type="dxa"/>
          </w:tcPr>
          <w:p w14:paraId="39D7F98B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PRESIDENTE</w:t>
            </w:r>
          </w:p>
        </w:tc>
        <w:tc>
          <w:tcPr>
            <w:tcW w:w="5057" w:type="dxa"/>
          </w:tcPr>
          <w:p w14:paraId="2D8D2C67" w14:textId="19AD120E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6.</w:t>
            </w:r>
            <w:r w:rsidR="008119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881,16</w:t>
            </w:r>
          </w:p>
        </w:tc>
      </w:tr>
    </w:tbl>
    <w:p w14:paraId="772DD62A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7E04D1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8B8DA1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VENCIMENTOS DOS SERVIDORES DO PODER LEGISLATIVO</w:t>
      </w:r>
    </w:p>
    <w:p w14:paraId="41C5532C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445"/>
        <w:gridCol w:w="1325"/>
        <w:gridCol w:w="1259"/>
        <w:gridCol w:w="1559"/>
        <w:gridCol w:w="1418"/>
        <w:gridCol w:w="1275"/>
      </w:tblGrid>
      <w:tr w:rsidR="00501E99" w:rsidRPr="00501E99" w14:paraId="0AFD7190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A02C" w14:textId="77777777" w:rsidR="00501E99" w:rsidRPr="00501E99" w:rsidRDefault="00501E99" w:rsidP="00501E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  <w:t>PADRÃO</w:t>
            </w:r>
          </w:p>
        </w:tc>
        <w:tc>
          <w:tcPr>
            <w:tcW w:w="8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BBDCF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  <w:t xml:space="preserve">COEFICIENTE SEGUNDO A CLASSE       </w:t>
            </w:r>
          </w:p>
        </w:tc>
      </w:tr>
      <w:tr w:rsidR="00501E99" w:rsidRPr="00501E99" w14:paraId="36E2775E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01A" w14:textId="77777777" w:rsidR="00501E99" w:rsidRPr="00501E99" w:rsidRDefault="00501E99" w:rsidP="00501E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A78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8B6F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B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0022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FD654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E42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C74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</w:t>
            </w:r>
          </w:p>
        </w:tc>
      </w:tr>
      <w:tr w:rsidR="00501E99" w:rsidRPr="00501E99" w14:paraId="34662118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A12F0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5471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6,63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4F9D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7,29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C2975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7,96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F3BCD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8,62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62090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9,28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BD5C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9,94</w:t>
            </w:r>
          </w:p>
        </w:tc>
      </w:tr>
      <w:tr w:rsidR="00501E99" w:rsidRPr="00501E99" w14:paraId="53FCC036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066B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161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11,65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E80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12,81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297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13,98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EA5E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F696F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C8AF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17,47</w:t>
            </w:r>
          </w:p>
        </w:tc>
      </w:tr>
      <w:tr w:rsidR="00501E99" w:rsidRPr="00501E99" w14:paraId="1A7C29DF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A93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6756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11,74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2C2C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6A49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14,09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4B7C8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B2A5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4AF7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17,61</w:t>
            </w:r>
          </w:p>
        </w:tc>
      </w:tr>
      <w:tr w:rsidR="00501E99" w:rsidRPr="00501E99" w14:paraId="56FB910B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F07F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1C52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5647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13,98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BC135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EC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AA1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DF8B9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19,06</w:t>
            </w:r>
          </w:p>
        </w:tc>
      </w:tr>
    </w:tbl>
    <w:p w14:paraId="1E14F2EC" w14:textId="77777777" w:rsid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5FE40CF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52D4ED" w14:textId="77777777" w:rsidR="00501E99" w:rsidRPr="00501E99" w:rsidRDefault="00501E99" w:rsidP="00501E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       CARGO EM COMISSÃO</w:t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  <w:t xml:space="preserve"> FUNÇÃO GRATIFICADA</w:t>
      </w:r>
    </w:p>
    <w:p w14:paraId="19BF3CDA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2835"/>
        <w:gridCol w:w="1865"/>
      </w:tblGrid>
      <w:tr w:rsidR="00501E99" w:rsidRPr="00501E99" w14:paraId="42DA8181" w14:textId="77777777" w:rsidTr="00644BE1">
        <w:trPr>
          <w:jc w:val="center"/>
        </w:trPr>
        <w:tc>
          <w:tcPr>
            <w:tcW w:w="1980" w:type="dxa"/>
          </w:tcPr>
          <w:p w14:paraId="588E25E0" w14:textId="77777777" w:rsidR="00501E99" w:rsidRPr="00501E99" w:rsidRDefault="00501E99" w:rsidP="00501E9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CC-1</w:t>
            </w:r>
          </w:p>
        </w:tc>
        <w:tc>
          <w:tcPr>
            <w:tcW w:w="3118" w:type="dxa"/>
            <w:vAlign w:val="bottom"/>
          </w:tcPr>
          <w:p w14:paraId="604FE26E" w14:textId="4E2A6504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73AE90EA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FG-1</w:t>
            </w:r>
          </w:p>
        </w:tc>
        <w:tc>
          <w:tcPr>
            <w:tcW w:w="1865" w:type="dxa"/>
            <w:vAlign w:val="bottom"/>
          </w:tcPr>
          <w:p w14:paraId="0AFA63FC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4.00</w:t>
            </w:r>
          </w:p>
        </w:tc>
      </w:tr>
      <w:tr w:rsidR="00501E99" w:rsidRPr="00501E99" w14:paraId="00502C3D" w14:textId="77777777" w:rsidTr="00644BE1">
        <w:trPr>
          <w:jc w:val="center"/>
        </w:trPr>
        <w:tc>
          <w:tcPr>
            <w:tcW w:w="1980" w:type="dxa"/>
          </w:tcPr>
          <w:p w14:paraId="53A70C3A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CC-2</w:t>
            </w:r>
          </w:p>
        </w:tc>
        <w:tc>
          <w:tcPr>
            <w:tcW w:w="3118" w:type="dxa"/>
            <w:vAlign w:val="bottom"/>
          </w:tcPr>
          <w:p w14:paraId="4A8CE928" w14:textId="746008FE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1AD98670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FG-2</w:t>
            </w:r>
          </w:p>
        </w:tc>
        <w:tc>
          <w:tcPr>
            <w:tcW w:w="1865" w:type="dxa"/>
            <w:vAlign w:val="bottom"/>
          </w:tcPr>
          <w:p w14:paraId="26074789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4.50</w:t>
            </w:r>
          </w:p>
        </w:tc>
      </w:tr>
      <w:tr w:rsidR="00501E99" w:rsidRPr="00501E99" w14:paraId="4132CDD9" w14:textId="77777777" w:rsidTr="00644BE1">
        <w:trPr>
          <w:jc w:val="center"/>
        </w:trPr>
        <w:tc>
          <w:tcPr>
            <w:tcW w:w="1980" w:type="dxa"/>
          </w:tcPr>
          <w:p w14:paraId="1EBDCEFE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CC-3</w:t>
            </w:r>
          </w:p>
        </w:tc>
        <w:tc>
          <w:tcPr>
            <w:tcW w:w="3118" w:type="dxa"/>
            <w:vAlign w:val="bottom"/>
          </w:tcPr>
          <w:p w14:paraId="72BAADE7" w14:textId="4E90CFAF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7EAE7804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FG-3</w:t>
            </w:r>
          </w:p>
        </w:tc>
        <w:tc>
          <w:tcPr>
            <w:tcW w:w="1865" w:type="dxa"/>
            <w:vAlign w:val="bottom"/>
          </w:tcPr>
          <w:p w14:paraId="063F307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</w:tr>
      <w:tr w:rsidR="00501E99" w:rsidRPr="00501E99" w14:paraId="63B9A216" w14:textId="77777777" w:rsidTr="00644BE1">
        <w:trPr>
          <w:jc w:val="center"/>
        </w:trPr>
        <w:tc>
          <w:tcPr>
            <w:tcW w:w="1980" w:type="dxa"/>
          </w:tcPr>
          <w:p w14:paraId="550FD36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CC-4</w:t>
            </w:r>
          </w:p>
        </w:tc>
        <w:tc>
          <w:tcPr>
            <w:tcW w:w="3118" w:type="dxa"/>
            <w:vAlign w:val="bottom"/>
          </w:tcPr>
          <w:p w14:paraId="5B2DDA87" w14:textId="506F2D9E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09254B28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FG-4</w:t>
            </w:r>
          </w:p>
        </w:tc>
        <w:tc>
          <w:tcPr>
            <w:tcW w:w="1865" w:type="dxa"/>
            <w:vAlign w:val="bottom"/>
          </w:tcPr>
          <w:p w14:paraId="76C0F66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5.50</w:t>
            </w:r>
          </w:p>
        </w:tc>
      </w:tr>
    </w:tbl>
    <w:p w14:paraId="638C09B8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E5DCEFC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 xml:space="preserve">SERVIDOR CONCURSADO </w:t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  <w:t xml:space="preserve">CARGO </w:t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  <w:t>FUNÇÃO GRATIFICADA</w:t>
      </w:r>
    </w:p>
    <w:p w14:paraId="33AFFD87" w14:textId="7B6C54D0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- 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 ALESSANDRA DE AVILA BRATZ 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>TÉC. EM CONTABILIDADE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 xml:space="preserve"> DIRETOR DE RECURSOS HUMANOS</w:t>
      </w:r>
    </w:p>
    <w:p w14:paraId="019DEB4E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- SERGIO ALVES DOS SANTOS 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>ASSISTENTE DE PLENÁRIO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 xml:space="preserve"> DIRETOR DE COM.  PUB E DIVULGAÇÃO</w:t>
      </w:r>
    </w:p>
    <w:p w14:paraId="105EABA1" w14:textId="1AEAE6C1" w:rsidR="00501E99" w:rsidRDefault="00501E99" w:rsidP="00501E99">
      <w:pPr>
        <w:spacing w:after="0" w:line="240" w:lineRule="auto"/>
        <w:ind w:left="2832" w:hanging="2832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-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CLAUDIA KREWER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ASSISTENTE LEGISLATIVO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 xml:space="preserve"> DIRETOR LEGISLATIVO PATRIMONIAL</w:t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, </w:t>
      </w:r>
    </w:p>
    <w:p w14:paraId="2258B8D9" w14:textId="40A3347C" w:rsidR="00501E99" w:rsidRPr="00501E99" w:rsidRDefault="00501E99" w:rsidP="00501E99">
      <w:pPr>
        <w:spacing w:after="0" w:line="240" w:lineRule="auto"/>
        <w:ind w:left="5664" w:firstLine="708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>DIRETOR ADMINISTRATIVO</w:t>
      </w:r>
    </w:p>
    <w:p w14:paraId="40B82870" w14:textId="559B967B" w:rsidR="00501E99" w:rsidRPr="00501E99" w:rsidRDefault="008119F2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   </w:t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="00501E99"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 </w:t>
      </w:r>
      <w:r w:rsidR="00501E99"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="00501E99"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SERVENTE</w:t>
      </w:r>
    </w:p>
    <w:p w14:paraId="73F41A3A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769F1ACD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 xml:space="preserve">SERVIDOR CC </w:t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  <w:t xml:space="preserve"> CARGO EM COMISSÃO - CC</w:t>
      </w:r>
    </w:p>
    <w:p w14:paraId="50D434DD" w14:textId="49DD39D9" w:rsidR="00501E99" w:rsidRPr="00501E99" w:rsidRDefault="008119F2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>MAURICIO ADRIANO HILBIG</w:t>
      </w:r>
      <w:r w:rsidR="00501E99"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 xml:space="preserve">  </w:t>
      </w:r>
      <w:r w:rsidR="00501E99"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ASSESSOR JURÍDICO</w:t>
      </w:r>
    </w:p>
    <w:p w14:paraId="77FCEF01" w14:textId="3061736F" w:rsidR="00501E99" w:rsidRPr="00501E99" w:rsidRDefault="008119F2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>LIANA BRATZ</w:t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="00501E99"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ASSESSOR DE GABINETE</w:t>
      </w:r>
    </w:p>
    <w:p w14:paraId="3D69E8B5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</w:p>
    <w:p w14:paraId="23113E99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- Planilhas vencimentos/cargos/função gratificada dos Servidores do Poder Legislativo conforme a </w:t>
      </w: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nº 2.573 de 08 de março de 2017 e alterações,</w:t>
      </w:r>
    </w:p>
    <w:p w14:paraId="679B3B10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 nº 3007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- Dispõe sobre a fixação e sobre o pagamento do subsídio remuneratório dos Vereadores para a Legislatura referente ao período de 2025 a 2028, no município de Porto Xavier/RS.</w:t>
      </w:r>
    </w:p>
    <w:p w14:paraId="4935B997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 nº 3008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-</w:t>
      </w:r>
      <w:r w:rsidRPr="00501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dispõe sobre a fixação e sobre o pagamento do subsídio remuneratório de Prefeito, de Vice-Prefeito e de Secretários Municipais para o quatriênio 2025 a 2028, no município de Porto Xavier/RS</w:t>
      </w:r>
    </w:p>
    <w:p w14:paraId="08E94AB1" w14:textId="77777777" w:rsidR="008119F2" w:rsidRPr="008119F2" w:rsidRDefault="008119F2" w:rsidP="008119F2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8119F2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Nº 3.107  </w:t>
      </w:r>
      <w:r w:rsidRPr="008119F2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CONCEDE REVISÃO GERAL ANUAL – ART. 37, X, DA CF – AOS VENCIMENTOS DOS SERVIDORES DA CÂMARA MUNICIPAL DE VEREADORES.</w:t>
      </w:r>
    </w:p>
    <w:p w14:paraId="78E32151" w14:textId="77777777" w:rsidR="008119F2" w:rsidRPr="008119F2" w:rsidRDefault="008119F2" w:rsidP="008119F2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8119F2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 LEI Nº 3.108  </w:t>
      </w:r>
      <w:r w:rsidRPr="008119F2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CONCEDE REVISÃO GERAL ANUAL – ART. 37, X, DA CF – AOS SUBSÍDIOS DOS OCUPANTES DE CARGOS ELETIVOS, DE PREFEITO, VICE-PREFEITO, VEREADORES E AOS SECRETÁRIOS MUNICIPAIS.</w:t>
      </w:r>
    </w:p>
    <w:p w14:paraId="5DD6DA77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Arial"/>
          <w:kern w:val="0"/>
          <w:sz w:val="20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-</w:t>
      </w:r>
      <w:r w:rsidRPr="00501E99">
        <w:rPr>
          <w:rFonts w:ascii="Times New Roman" w:eastAsia="Times New Roman" w:hAnsi="Times New Roman" w:cs="Arial"/>
          <w:kern w:val="0"/>
          <w:sz w:val="20"/>
          <w:szCs w:val="24"/>
          <w:lang w:eastAsia="pt-BR"/>
          <w14:ligatures w14:val="none"/>
        </w:rPr>
        <w:t>.</w:t>
      </w:r>
    </w:p>
    <w:p w14:paraId="1687E9EA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</w:p>
    <w:p w14:paraId="772571F3" w14:textId="700EBC52" w:rsidR="00501E99" w:rsidRPr="00501E99" w:rsidRDefault="00501E99" w:rsidP="00501E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PADRÃO REFERENCIAL – R$ 3</w:t>
      </w:r>
      <w:r w:rsidR="008119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42,50</w:t>
      </w:r>
    </w:p>
    <w:p w14:paraId="72915D1A" w14:textId="7F71B6E1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JANEIRO/202</w:t>
      </w:r>
      <w:r w:rsidR="008119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</w:p>
    <w:p w14:paraId="172D7A30" w14:textId="77777777" w:rsidR="00187AA1" w:rsidRDefault="00187AA1"/>
    <w:sectPr w:rsidR="00187AA1" w:rsidSect="00501E99">
      <w:pgSz w:w="12242" w:h="20163" w:code="5"/>
      <w:pgMar w:top="0" w:right="624" w:bottom="125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99"/>
    <w:rsid w:val="0007001D"/>
    <w:rsid w:val="0016791C"/>
    <w:rsid w:val="00187AA1"/>
    <w:rsid w:val="00501E99"/>
    <w:rsid w:val="008119F2"/>
    <w:rsid w:val="00C313E7"/>
    <w:rsid w:val="00E5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F76"/>
  <w15:chartTrackingRefBased/>
  <w15:docId w15:val="{F7A18F0C-9B38-4EFC-88CE-02046AC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1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1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1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1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1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1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1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1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1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1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1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1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1E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1E9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1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1E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1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1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1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1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1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1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1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1E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1E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1E9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1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1E9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1E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dcterms:created xsi:type="dcterms:W3CDTF">2026-01-29T16:10:00Z</dcterms:created>
  <dcterms:modified xsi:type="dcterms:W3CDTF">2026-01-29T16:29:00Z</dcterms:modified>
</cp:coreProperties>
</file>