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3CCE" w14:textId="5D63C7DF" w:rsidR="0030467F" w:rsidRDefault="0030467F" w:rsidP="003046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PORTARIA Nº</w:t>
      </w:r>
      <w:r w:rsidR="00CD2532">
        <w:rPr>
          <w:rFonts w:ascii="Arial" w:hAnsi="Arial" w:cs="Arial"/>
          <w:b/>
          <w:sz w:val="28"/>
          <w:szCs w:val="28"/>
        </w:rPr>
        <w:t>1</w:t>
      </w:r>
      <w:r w:rsidR="001D3F27">
        <w:rPr>
          <w:rFonts w:ascii="Arial" w:hAnsi="Arial" w:cs="Arial"/>
          <w:b/>
          <w:sz w:val="28"/>
          <w:szCs w:val="28"/>
        </w:rPr>
        <w:t>8</w:t>
      </w:r>
      <w:r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ab/>
        <w:t xml:space="preserve">    </w:t>
      </w:r>
      <w:r w:rsidR="003934A1">
        <w:rPr>
          <w:rFonts w:ascii="Arial" w:hAnsi="Arial" w:cs="Arial"/>
          <w:b/>
          <w:sz w:val="28"/>
          <w:szCs w:val="28"/>
        </w:rPr>
        <w:tab/>
      </w:r>
      <w:r w:rsidR="001F7D0B">
        <w:rPr>
          <w:rFonts w:ascii="Arial" w:hAnsi="Arial" w:cs="Arial"/>
          <w:b/>
          <w:sz w:val="28"/>
          <w:szCs w:val="28"/>
        </w:rPr>
        <w:t xml:space="preserve"> </w:t>
      </w:r>
      <w:r w:rsidR="00485DB5">
        <w:rPr>
          <w:rFonts w:ascii="Arial" w:hAnsi="Arial" w:cs="Arial"/>
          <w:b/>
          <w:sz w:val="28"/>
          <w:szCs w:val="28"/>
        </w:rPr>
        <w:tab/>
      </w:r>
      <w:r w:rsidR="001F7D0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 PORTO XAVIER, </w:t>
      </w:r>
      <w:r w:rsidR="001D3F27">
        <w:rPr>
          <w:rFonts w:ascii="Arial" w:hAnsi="Arial" w:cs="Arial"/>
          <w:b/>
          <w:sz w:val="28"/>
          <w:szCs w:val="28"/>
        </w:rPr>
        <w:t xml:space="preserve">06 DE </w:t>
      </w:r>
      <w:proofErr w:type="gramStart"/>
      <w:r w:rsidR="001D3F27">
        <w:rPr>
          <w:rFonts w:ascii="Arial" w:hAnsi="Arial" w:cs="Arial"/>
          <w:b/>
          <w:sz w:val="28"/>
          <w:szCs w:val="28"/>
        </w:rPr>
        <w:t>MAIO</w:t>
      </w:r>
      <w:r w:rsidR="0097643F">
        <w:rPr>
          <w:rFonts w:ascii="Arial" w:hAnsi="Arial" w:cs="Arial"/>
          <w:b/>
          <w:sz w:val="28"/>
          <w:szCs w:val="28"/>
        </w:rPr>
        <w:t xml:space="preserve"> </w:t>
      </w:r>
      <w:r w:rsidR="001D3F27">
        <w:rPr>
          <w:rFonts w:ascii="Arial" w:hAnsi="Arial" w:cs="Arial"/>
          <w:b/>
          <w:sz w:val="28"/>
          <w:szCs w:val="28"/>
        </w:rPr>
        <w:t xml:space="preserve"> DE</w:t>
      </w:r>
      <w:proofErr w:type="gramEnd"/>
      <w:r w:rsidR="001D3F2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</w:t>
      </w:r>
      <w:r w:rsidR="0097643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</w:p>
    <w:p w14:paraId="3EE37D2F" w14:textId="77777777" w:rsidR="0030467F" w:rsidRDefault="0030467F" w:rsidP="0030467F">
      <w:pPr>
        <w:rPr>
          <w:rFonts w:ascii="Arial" w:hAnsi="Arial" w:cs="Arial"/>
          <w:sz w:val="28"/>
          <w:szCs w:val="28"/>
        </w:rPr>
      </w:pPr>
    </w:p>
    <w:p w14:paraId="79FD14A3" w14:textId="67831077" w:rsidR="0030467F" w:rsidRPr="001F7D0B" w:rsidRDefault="00485DB5" w:rsidP="00485DB5">
      <w:pPr>
        <w:ind w:left="3969"/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 xml:space="preserve">DESIGNA </w:t>
      </w:r>
      <w:r w:rsidR="001D3F27">
        <w:rPr>
          <w:rFonts w:ascii="Arial" w:hAnsi="Arial" w:cs="Arial"/>
          <w:sz w:val="24"/>
          <w:szCs w:val="24"/>
        </w:rPr>
        <w:t xml:space="preserve">O </w:t>
      </w:r>
      <w:r w:rsidRPr="00485DB5">
        <w:rPr>
          <w:rFonts w:ascii="Arial" w:hAnsi="Arial" w:cs="Arial"/>
          <w:sz w:val="24"/>
          <w:szCs w:val="24"/>
        </w:rPr>
        <w:t>SERVIDOR A SERGIO ALVES DOS SANTOS, ASSSI</w:t>
      </w:r>
      <w:r w:rsidR="001D3F27">
        <w:rPr>
          <w:rFonts w:ascii="Arial" w:hAnsi="Arial" w:cs="Arial"/>
          <w:sz w:val="24"/>
          <w:szCs w:val="24"/>
        </w:rPr>
        <w:t>S</w:t>
      </w:r>
      <w:r w:rsidRPr="00485DB5">
        <w:rPr>
          <w:rFonts w:ascii="Arial" w:hAnsi="Arial" w:cs="Arial"/>
          <w:sz w:val="24"/>
          <w:szCs w:val="24"/>
        </w:rPr>
        <w:t>TENTE DE PLENÁRIO, COMO ENCARREGADO, PARA FINS DA LEI FEDERAL Nº 13.709, DE 2018.</w:t>
      </w:r>
    </w:p>
    <w:p w14:paraId="0FC11A0A" w14:textId="77777777" w:rsidR="0030467F" w:rsidRPr="001F7D0B" w:rsidRDefault="0030467F" w:rsidP="0030467F">
      <w:pPr>
        <w:ind w:left="5812"/>
        <w:jc w:val="both"/>
        <w:rPr>
          <w:rFonts w:ascii="Arial" w:hAnsi="Arial" w:cs="Arial"/>
          <w:sz w:val="24"/>
          <w:szCs w:val="24"/>
        </w:rPr>
      </w:pPr>
    </w:p>
    <w:p w14:paraId="61A05D90" w14:textId="77777777" w:rsidR="0030467F" w:rsidRPr="001F7D0B" w:rsidRDefault="0030467F" w:rsidP="0030467F">
      <w:pPr>
        <w:ind w:left="4245"/>
        <w:jc w:val="both"/>
        <w:rPr>
          <w:rFonts w:ascii="Arial" w:hAnsi="Arial" w:cs="Arial"/>
          <w:sz w:val="24"/>
          <w:szCs w:val="24"/>
        </w:rPr>
      </w:pPr>
    </w:p>
    <w:p w14:paraId="327687E1" w14:textId="6464AFB8" w:rsidR="00485DB5" w:rsidRPr="00485DB5" w:rsidRDefault="001F7D0B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1F7D0B">
        <w:rPr>
          <w:rFonts w:ascii="Arial" w:hAnsi="Arial" w:cs="Arial"/>
          <w:sz w:val="24"/>
          <w:szCs w:val="24"/>
        </w:rPr>
        <w:tab/>
      </w:r>
      <w:r w:rsidRPr="001F7D0B">
        <w:rPr>
          <w:rFonts w:ascii="Arial" w:hAnsi="Arial" w:cs="Arial"/>
          <w:sz w:val="24"/>
          <w:szCs w:val="24"/>
        </w:rPr>
        <w:tab/>
      </w:r>
      <w:r w:rsidR="0097643F" w:rsidRPr="001F7D0B">
        <w:rPr>
          <w:rFonts w:ascii="Arial" w:hAnsi="Arial" w:cs="Arial"/>
          <w:sz w:val="24"/>
          <w:szCs w:val="24"/>
        </w:rPr>
        <w:t>ELDER WEBER SCHROPFER</w:t>
      </w:r>
      <w:r w:rsidR="0030467F" w:rsidRPr="001F7D0B">
        <w:rPr>
          <w:rFonts w:ascii="Arial" w:hAnsi="Arial" w:cs="Arial"/>
          <w:sz w:val="24"/>
          <w:szCs w:val="24"/>
        </w:rPr>
        <w:t xml:space="preserve">, Presidente da Câmara Municipal de Vereadores de Porto Xavier, Estado do Rio Grande do Sul, </w:t>
      </w:r>
      <w:r w:rsidR="00485DB5" w:rsidRPr="00485DB5">
        <w:rPr>
          <w:rFonts w:ascii="Arial" w:hAnsi="Arial" w:cs="Arial"/>
          <w:sz w:val="24"/>
          <w:szCs w:val="24"/>
        </w:rPr>
        <w:t xml:space="preserve">no uso das atribuições legais que lhe conferem a Lei Orgânica Municipal, nos termos da Resolução de Mesa nº </w:t>
      </w:r>
      <w:r w:rsidR="001D3F27">
        <w:rPr>
          <w:rFonts w:ascii="Arial" w:hAnsi="Arial" w:cs="Arial"/>
          <w:sz w:val="24"/>
          <w:szCs w:val="24"/>
        </w:rPr>
        <w:t>968</w:t>
      </w:r>
      <w:r w:rsidR="00485DB5" w:rsidRPr="00485DB5">
        <w:rPr>
          <w:rFonts w:ascii="Arial" w:hAnsi="Arial" w:cs="Arial"/>
          <w:sz w:val="24"/>
          <w:szCs w:val="24"/>
        </w:rPr>
        <w:t>/2026, RESOLVE:</w:t>
      </w:r>
    </w:p>
    <w:p w14:paraId="0847825B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3A6098B4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>Considerando o advento da Lei Federal n.º 13.709, de 14 de agosto de 2018 – Lei Geral de Proteção de Dados Pessoais (LGPD), que dispõe sobre o tratamento de dados pessoais por pessoa natural ou por pessoa jurídica de direito público ou privado, incluindo os órgãos do Poder Legislativo Municipal;</w:t>
      </w:r>
    </w:p>
    <w:p w14:paraId="26CEFB59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6D8D4385" w14:textId="320F7E11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 xml:space="preserve">Considerando o disposto no art. 41 da LGPD, c/c art. 7º da Resolução de Mesa nº </w:t>
      </w:r>
      <w:r>
        <w:rPr>
          <w:rFonts w:ascii="Arial" w:hAnsi="Arial" w:cs="Arial"/>
          <w:sz w:val="24"/>
          <w:szCs w:val="24"/>
        </w:rPr>
        <w:t>96</w:t>
      </w:r>
      <w:r w:rsidR="001D3F2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-2026</w:t>
      </w:r>
      <w:r w:rsidRPr="00485DB5">
        <w:rPr>
          <w:rFonts w:ascii="Arial" w:hAnsi="Arial" w:cs="Arial"/>
          <w:sz w:val="24"/>
          <w:szCs w:val="24"/>
        </w:rPr>
        <w:t>, que exige a designação de um Encarregado pelo Tratamento de Dados Pessoais no âmbito dos órgãos públicos;</w:t>
      </w:r>
    </w:p>
    <w:p w14:paraId="5F643C60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236D20D8" w14:textId="74FFD4E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 xml:space="preserve">Considerando, em especial, o teor do artigo 8º da Resolução de Mesa nº </w:t>
      </w:r>
      <w:r>
        <w:rPr>
          <w:rFonts w:ascii="Arial" w:hAnsi="Arial" w:cs="Arial"/>
          <w:sz w:val="24"/>
          <w:szCs w:val="24"/>
        </w:rPr>
        <w:t>96</w:t>
      </w:r>
      <w:r w:rsidR="001D3F2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/202</w:t>
      </w:r>
      <w:r w:rsidRPr="00485DB5">
        <w:rPr>
          <w:rFonts w:ascii="Arial" w:hAnsi="Arial" w:cs="Arial"/>
          <w:sz w:val="24"/>
          <w:szCs w:val="24"/>
        </w:rPr>
        <w:t>6, que estabelece que o encarregado atuará como canal de comunicação entre a Câmara Municipal de Cerro Largo, os titulares dos dados e a Autoridade Nacional de Proteção de Dados (ANPD), devendo possuir conhecimentos multidisciplinares relativos à privacidade, proteção de dados, gestão de riscos e acesso à informação; e</w:t>
      </w:r>
    </w:p>
    <w:p w14:paraId="2C91BC83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6DF9B059" w14:textId="664ED17B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 xml:space="preserve">Art. 1º Designar </w:t>
      </w:r>
      <w:r>
        <w:rPr>
          <w:rFonts w:ascii="Arial" w:hAnsi="Arial" w:cs="Arial"/>
          <w:sz w:val="24"/>
          <w:szCs w:val="24"/>
        </w:rPr>
        <w:t>o</w:t>
      </w:r>
      <w:r w:rsidRPr="00485D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servidor Sergio Antônio Alves dos Santos</w:t>
      </w:r>
      <w:r w:rsidRPr="00485DB5">
        <w:rPr>
          <w:rFonts w:ascii="Arial" w:hAnsi="Arial" w:cs="Arial"/>
          <w:sz w:val="24"/>
          <w:szCs w:val="24"/>
        </w:rPr>
        <w:t>, para atuar como encarregado, conforme solicita a Lei Federal nº 13.709, de 2018.</w:t>
      </w:r>
    </w:p>
    <w:p w14:paraId="1EEF4078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5B88F211" w14:textId="51BBE13A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 xml:space="preserve">Parágrafo único. As competências do Encarregado são aquelas previstas no art. 7º da Resolução de Mesa nº </w:t>
      </w:r>
      <w:r w:rsidR="001D3F27">
        <w:rPr>
          <w:rFonts w:ascii="Arial" w:hAnsi="Arial" w:cs="Arial"/>
          <w:sz w:val="24"/>
          <w:szCs w:val="24"/>
        </w:rPr>
        <w:t>968</w:t>
      </w:r>
      <w:r>
        <w:rPr>
          <w:rFonts w:ascii="Arial" w:hAnsi="Arial" w:cs="Arial"/>
          <w:sz w:val="24"/>
          <w:szCs w:val="24"/>
        </w:rPr>
        <w:t>/2026</w:t>
      </w:r>
      <w:r w:rsidRPr="00485DB5">
        <w:rPr>
          <w:rFonts w:ascii="Arial" w:hAnsi="Arial" w:cs="Arial"/>
          <w:sz w:val="24"/>
          <w:szCs w:val="24"/>
        </w:rPr>
        <w:t>.</w:t>
      </w:r>
    </w:p>
    <w:p w14:paraId="2FBB520A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404717A2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5DB5">
        <w:rPr>
          <w:rFonts w:ascii="Arial" w:hAnsi="Arial" w:cs="Arial"/>
          <w:sz w:val="24"/>
          <w:szCs w:val="24"/>
        </w:rPr>
        <w:t>Art. 2</w:t>
      </w:r>
      <w:proofErr w:type="gramStart"/>
      <w:r w:rsidRPr="00485DB5">
        <w:rPr>
          <w:rFonts w:ascii="Arial" w:hAnsi="Arial" w:cs="Arial"/>
          <w:sz w:val="24"/>
          <w:szCs w:val="24"/>
        </w:rPr>
        <w:t>º  Esta</w:t>
      </w:r>
      <w:proofErr w:type="gramEnd"/>
      <w:r w:rsidRPr="00485DB5">
        <w:rPr>
          <w:rFonts w:ascii="Arial" w:hAnsi="Arial" w:cs="Arial"/>
          <w:sz w:val="24"/>
          <w:szCs w:val="24"/>
        </w:rPr>
        <w:t xml:space="preserve"> Portaria entra em vigor na data da sua publicação.</w:t>
      </w:r>
    </w:p>
    <w:p w14:paraId="02627F11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17B16128" w14:textId="77777777" w:rsidR="00485DB5" w:rsidRPr="00485DB5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30FEB285" w14:textId="1E09F118" w:rsidR="0030467F" w:rsidRPr="001F7D0B" w:rsidRDefault="00485DB5" w:rsidP="00E517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Gabine</w:t>
      </w:r>
      <w:r w:rsidR="0030467F" w:rsidRPr="001F7D0B">
        <w:rPr>
          <w:rFonts w:ascii="Arial" w:hAnsi="Arial" w:cs="Arial"/>
          <w:sz w:val="24"/>
          <w:szCs w:val="24"/>
        </w:rPr>
        <w:t>te do Presidente da Câmara de Vereadores,</w:t>
      </w:r>
      <w:r>
        <w:rPr>
          <w:rFonts w:ascii="Arial" w:hAnsi="Arial" w:cs="Arial"/>
          <w:sz w:val="24"/>
          <w:szCs w:val="24"/>
        </w:rPr>
        <w:t xml:space="preserve"> e</w:t>
      </w:r>
      <w:r w:rsidR="0030467F" w:rsidRPr="001F7D0B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06</w:t>
      </w:r>
      <w:r w:rsidR="0030467F" w:rsidRPr="001F7D0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="0030467F" w:rsidRPr="001F7D0B">
        <w:rPr>
          <w:rFonts w:ascii="Arial" w:hAnsi="Arial" w:cs="Arial"/>
          <w:sz w:val="24"/>
          <w:szCs w:val="24"/>
        </w:rPr>
        <w:t xml:space="preserve"> de 202</w:t>
      </w:r>
      <w:r w:rsidR="0097643F" w:rsidRPr="001F7D0B">
        <w:rPr>
          <w:rFonts w:ascii="Arial" w:hAnsi="Arial" w:cs="Arial"/>
          <w:sz w:val="24"/>
          <w:szCs w:val="24"/>
        </w:rPr>
        <w:t>6</w:t>
      </w:r>
      <w:r w:rsidR="0030467F" w:rsidRPr="001F7D0B">
        <w:rPr>
          <w:rFonts w:ascii="Arial" w:hAnsi="Arial" w:cs="Arial"/>
          <w:sz w:val="24"/>
          <w:szCs w:val="24"/>
        </w:rPr>
        <w:t>.</w:t>
      </w:r>
    </w:p>
    <w:p w14:paraId="361378AD" w14:textId="77777777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2BA4F806" w14:textId="77777777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72CBCA74" w14:textId="51321549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  <w:r w:rsidRPr="001F7D0B">
        <w:rPr>
          <w:rFonts w:ascii="Arial" w:hAnsi="Arial" w:cs="Arial"/>
          <w:sz w:val="24"/>
          <w:szCs w:val="24"/>
        </w:rPr>
        <w:tab/>
      </w:r>
      <w:r w:rsidRPr="001F7D0B">
        <w:rPr>
          <w:rFonts w:ascii="Arial" w:hAnsi="Arial" w:cs="Arial"/>
          <w:sz w:val="24"/>
          <w:szCs w:val="24"/>
        </w:rPr>
        <w:tab/>
      </w:r>
      <w:r w:rsidR="0097643F" w:rsidRPr="001F7D0B">
        <w:rPr>
          <w:rFonts w:ascii="Arial" w:hAnsi="Arial" w:cs="Arial"/>
          <w:sz w:val="24"/>
          <w:szCs w:val="24"/>
        </w:rPr>
        <w:t>ELDER WEBER SCHROPFER,</w:t>
      </w:r>
    </w:p>
    <w:p w14:paraId="0F22C0E6" w14:textId="77777777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  <w:r w:rsidRPr="001F7D0B">
        <w:rPr>
          <w:rFonts w:ascii="Arial" w:hAnsi="Arial" w:cs="Arial"/>
          <w:sz w:val="24"/>
          <w:szCs w:val="24"/>
        </w:rPr>
        <w:tab/>
      </w:r>
      <w:r w:rsidRPr="001F7D0B">
        <w:rPr>
          <w:rFonts w:ascii="Arial" w:hAnsi="Arial" w:cs="Arial"/>
          <w:sz w:val="24"/>
          <w:szCs w:val="24"/>
        </w:rPr>
        <w:tab/>
      </w:r>
      <w:r w:rsidRPr="001F7D0B">
        <w:rPr>
          <w:rFonts w:ascii="Arial" w:hAnsi="Arial" w:cs="Arial"/>
          <w:sz w:val="24"/>
          <w:szCs w:val="24"/>
        </w:rPr>
        <w:tab/>
        <w:t>PRESIDENTE</w:t>
      </w:r>
    </w:p>
    <w:p w14:paraId="481986DE" w14:textId="77777777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1657D1E3" w14:textId="77777777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38CD2C26" w14:textId="77777777" w:rsidR="0030467F" w:rsidRPr="001F7D0B" w:rsidRDefault="0030467F" w:rsidP="0030467F">
      <w:pPr>
        <w:ind w:left="588" w:hanging="588"/>
        <w:jc w:val="both"/>
        <w:rPr>
          <w:rFonts w:ascii="Arial" w:hAnsi="Arial" w:cs="Arial"/>
          <w:sz w:val="24"/>
          <w:szCs w:val="24"/>
        </w:rPr>
      </w:pPr>
      <w:r w:rsidRPr="001F7D0B">
        <w:rPr>
          <w:rFonts w:ascii="Arial" w:hAnsi="Arial" w:cs="Arial"/>
          <w:sz w:val="24"/>
          <w:szCs w:val="24"/>
        </w:rPr>
        <w:t>REGISTRE-SE E PUBLIQUE-SE</w:t>
      </w:r>
    </w:p>
    <w:p w14:paraId="322370A4" w14:textId="77777777" w:rsidR="0030467F" w:rsidRPr="001F7D0B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76D170EB" w14:textId="77777777" w:rsidR="0097643F" w:rsidRPr="001F7D0B" w:rsidRDefault="0097643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14A51E52" w14:textId="0D96D109" w:rsidR="0030467F" w:rsidRPr="001F7D0B" w:rsidRDefault="0097643F" w:rsidP="0097643F">
      <w:pPr>
        <w:jc w:val="both"/>
        <w:rPr>
          <w:rFonts w:ascii="Arial" w:hAnsi="Arial" w:cs="Arial"/>
          <w:sz w:val="24"/>
          <w:szCs w:val="24"/>
        </w:rPr>
      </w:pPr>
      <w:r w:rsidRPr="001F7D0B">
        <w:rPr>
          <w:rFonts w:ascii="Arial" w:hAnsi="Arial" w:cs="Arial"/>
          <w:sz w:val="24"/>
          <w:szCs w:val="24"/>
        </w:rPr>
        <w:t>CLEOMAR TRACHYNSKI</w:t>
      </w:r>
    </w:p>
    <w:p w14:paraId="588B3EAB" w14:textId="7D735EB7" w:rsidR="005D18C9" w:rsidRPr="001F7D0B" w:rsidRDefault="0030467F" w:rsidP="0030467F">
      <w:pPr>
        <w:ind w:left="588" w:hanging="588"/>
        <w:jc w:val="both"/>
        <w:rPr>
          <w:rFonts w:ascii="Arial" w:hAnsi="Arial" w:cs="Arial"/>
          <w:sz w:val="24"/>
          <w:szCs w:val="24"/>
        </w:rPr>
      </w:pPr>
      <w:r w:rsidRPr="001F7D0B">
        <w:rPr>
          <w:rFonts w:ascii="Arial" w:hAnsi="Arial" w:cs="Arial"/>
          <w:sz w:val="24"/>
          <w:szCs w:val="24"/>
        </w:rPr>
        <w:t>SECRETÁRIO</w:t>
      </w:r>
    </w:p>
    <w:sectPr w:rsidR="005D18C9" w:rsidRPr="001F7D0B" w:rsidSect="00485DB5">
      <w:headerReference w:type="default" r:id="rId7"/>
      <w:pgSz w:w="11906" w:h="16838"/>
      <w:pgMar w:top="2127" w:right="707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A366" w14:textId="77777777" w:rsidR="00F11166" w:rsidRDefault="00F11166" w:rsidP="003934A1">
      <w:r>
        <w:separator/>
      </w:r>
    </w:p>
  </w:endnote>
  <w:endnote w:type="continuationSeparator" w:id="0">
    <w:p w14:paraId="558320BB" w14:textId="77777777" w:rsidR="00F11166" w:rsidRDefault="00F11166" w:rsidP="0039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107C" w14:textId="77777777" w:rsidR="00F11166" w:rsidRDefault="00F11166" w:rsidP="003934A1">
      <w:r>
        <w:separator/>
      </w:r>
    </w:p>
  </w:footnote>
  <w:footnote w:type="continuationSeparator" w:id="0">
    <w:p w14:paraId="51034763" w14:textId="77777777" w:rsidR="00F11166" w:rsidRDefault="00F11166" w:rsidP="0039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2CA1" w14:textId="2957FF4F" w:rsidR="003934A1" w:rsidRDefault="003934A1">
    <w:pPr>
      <w:pStyle w:val="Cabealho"/>
    </w:pPr>
    <w:r w:rsidRPr="00CD777E">
      <w:rPr>
        <w:noProof/>
      </w:rPr>
      <w:drawing>
        <wp:inline distT="0" distB="0" distL="0" distR="0" wp14:anchorId="67FBD450" wp14:editId="39E1DFEB">
          <wp:extent cx="5848350" cy="885825"/>
          <wp:effectExtent l="0" t="0" r="0" b="9525"/>
          <wp:docPr id="3632588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5F2F"/>
    <w:multiLevelType w:val="multilevel"/>
    <w:tmpl w:val="8F74021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87801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7F"/>
    <w:rsid w:val="001D3F27"/>
    <w:rsid w:val="001F7D0B"/>
    <w:rsid w:val="0030467F"/>
    <w:rsid w:val="003934A1"/>
    <w:rsid w:val="00485DB5"/>
    <w:rsid w:val="005D18C9"/>
    <w:rsid w:val="007639C7"/>
    <w:rsid w:val="00801009"/>
    <w:rsid w:val="008A07A7"/>
    <w:rsid w:val="0097643F"/>
    <w:rsid w:val="00B413B7"/>
    <w:rsid w:val="00C66271"/>
    <w:rsid w:val="00CD2532"/>
    <w:rsid w:val="00D0374E"/>
    <w:rsid w:val="00D23842"/>
    <w:rsid w:val="00D571BA"/>
    <w:rsid w:val="00E46617"/>
    <w:rsid w:val="00E517E8"/>
    <w:rsid w:val="00F11166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B520A"/>
  <w15:chartTrackingRefBased/>
  <w15:docId w15:val="{1FDCC4F5-FE45-4D47-B0A0-03FEAD08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4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4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34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34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1F7D0B"/>
    <w:pPr>
      <w:autoSpaceDE w:val="0"/>
      <w:autoSpaceDN w:val="0"/>
      <w:adjustRightInd w:val="0"/>
      <w:spacing w:after="0" w:line="240" w:lineRule="auto"/>
    </w:pPr>
    <w:rPr>
      <w:rFonts w:ascii="Tw Cen MT" w:eastAsia="Calibri" w:hAnsi="Tw Cen MT" w:cs="Tw Cen MT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F7D0B"/>
    <w:pPr>
      <w:suppressAutoHyphens/>
      <w:ind w:left="720"/>
      <w:contextualSpacing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2026-05-07T13:26:00Z</cp:lastPrinted>
  <dcterms:created xsi:type="dcterms:W3CDTF">2026-05-07T13:02:00Z</dcterms:created>
  <dcterms:modified xsi:type="dcterms:W3CDTF">2026-05-07T13:26:00Z</dcterms:modified>
</cp:coreProperties>
</file>