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5347" w14:textId="77777777" w:rsidR="00490553" w:rsidRDefault="00490553" w:rsidP="00E37D08">
      <w:pPr>
        <w:jc w:val="both"/>
        <w:rPr>
          <w:b/>
          <w:bCs/>
          <w:sz w:val="40"/>
          <w:szCs w:val="40"/>
        </w:rPr>
      </w:pPr>
    </w:p>
    <w:p w14:paraId="78B405B9" w14:textId="62E19714" w:rsidR="00490553" w:rsidRDefault="00490553" w:rsidP="00E37D08">
      <w:pPr>
        <w:jc w:val="both"/>
        <w:rPr>
          <w:b/>
          <w:bCs/>
          <w:sz w:val="40"/>
          <w:szCs w:val="40"/>
        </w:rPr>
      </w:pPr>
      <w:r w:rsidRPr="00490553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036DD693" wp14:editId="32F29156">
            <wp:extent cx="5876925" cy="8191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522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225DD" w14:textId="2150410F" w:rsidR="00E37D08" w:rsidRDefault="00E37D08" w:rsidP="00E37D08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EDITAL DE CONVOCAÇÃO Nº0</w:t>
      </w:r>
      <w:r w:rsidR="00A24886">
        <w:rPr>
          <w:b/>
          <w:bCs/>
          <w:sz w:val="40"/>
          <w:szCs w:val="40"/>
        </w:rPr>
        <w:t>3/</w:t>
      </w:r>
      <w:r>
        <w:rPr>
          <w:b/>
          <w:bCs/>
          <w:sz w:val="40"/>
          <w:szCs w:val="40"/>
        </w:rPr>
        <w:t>20</w:t>
      </w:r>
      <w:r w:rsidR="00593EBC">
        <w:rPr>
          <w:b/>
          <w:bCs/>
          <w:sz w:val="40"/>
          <w:szCs w:val="40"/>
        </w:rPr>
        <w:t>2</w:t>
      </w:r>
      <w:r w:rsidR="00A24886">
        <w:rPr>
          <w:b/>
          <w:bCs/>
          <w:sz w:val="40"/>
          <w:szCs w:val="40"/>
        </w:rPr>
        <w:t>5</w:t>
      </w:r>
    </w:p>
    <w:p w14:paraId="569351BF" w14:textId="77777777" w:rsidR="00E37D08" w:rsidRDefault="00E37D08" w:rsidP="00E37D08">
      <w:pPr>
        <w:jc w:val="both"/>
        <w:rPr>
          <w:sz w:val="28"/>
          <w:szCs w:val="28"/>
        </w:rPr>
      </w:pPr>
    </w:p>
    <w:p w14:paraId="6CB3EAA5" w14:textId="77777777" w:rsidR="00E37D08" w:rsidRDefault="00E37D08" w:rsidP="00E37D08">
      <w:pPr>
        <w:jc w:val="both"/>
        <w:rPr>
          <w:sz w:val="28"/>
          <w:szCs w:val="28"/>
        </w:rPr>
      </w:pPr>
    </w:p>
    <w:p w14:paraId="4D3DA91D" w14:textId="77777777" w:rsidR="00E37D08" w:rsidRDefault="00E37D08" w:rsidP="00E37D08">
      <w:pPr>
        <w:pStyle w:val="Recuodecorpodetexto3"/>
        <w:rPr>
          <w:sz w:val="28"/>
          <w:szCs w:val="28"/>
        </w:rPr>
      </w:pPr>
      <w:r>
        <w:rPr>
          <w:sz w:val="28"/>
          <w:szCs w:val="28"/>
        </w:rPr>
        <w:t>CONVOCA POPULAÇÃO E ENTIDADES DE PORTO XAVIER, PARA PARTICIPAR DE AUDIÊNCIA PÚBLICA.</w:t>
      </w:r>
    </w:p>
    <w:p w14:paraId="518D8A09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0A6CA6B7" w14:textId="77777777" w:rsidR="00E37D08" w:rsidRDefault="00E37D08" w:rsidP="00E37D08">
      <w:pPr>
        <w:pStyle w:val="Recuodecorpodetexto3"/>
        <w:tabs>
          <w:tab w:val="left" w:pos="5480"/>
        </w:tabs>
        <w:rPr>
          <w:sz w:val="28"/>
          <w:szCs w:val="28"/>
        </w:rPr>
      </w:pPr>
    </w:p>
    <w:p w14:paraId="05446C63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2CFEC465" w14:textId="77777777" w:rsidR="00E37D08" w:rsidRDefault="00E37D08" w:rsidP="00E37D08">
      <w:pPr>
        <w:ind w:left="4245"/>
        <w:jc w:val="both"/>
        <w:rPr>
          <w:sz w:val="28"/>
          <w:szCs w:val="28"/>
        </w:rPr>
      </w:pPr>
    </w:p>
    <w:p w14:paraId="44C11389" w14:textId="77777777" w:rsidR="00E37D08" w:rsidRDefault="00E37D08" w:rsidP="00E37D08">
      <w:pPr>
        <w:pStyle w:val="Recuodecorpodetexto"/>
        <w:jc w:val="both"/>
        <w:rPr>
          <w:sz w:val="28"/>
          <w:szCs w:val="28"/>
        </w:rPr>
      </w:pPr>
      <w:r>
        <w:rPr>
          <w:sz w:val="28"/>
          <w:szCs w:val="28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3E173521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1B5DFBF9" w14:textId="77777777" w:rsidR="00E37D08" w:rsidRDefault="00E37D08" w:rsidP="00E37D08">
      <w:pPr>
        <w:pStyle w:val="Ttulo1"/>
        <w:jc w:val="both"/>
        <w:rPr>
          <w:rFonts w:ascii="Arial" w:hAnsi="Arial" w:cs="Arial"/>
          <w:sz w:val="36"/>
          <w:szCs w:val="36"/>
          <w:lang w:val="pt-BR"/>
        </w:rPr>
      </w:pP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  <w:t>CONVOCA</w:t>
      </w:r>
    </w:p>
    <w:p w14:paraId="7F982FC8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0C6E11EE" w14:textId="49B09486" w:rsidR="00E37D08" w:rsidRDefault="00E37D08" w:rsidP="00E37D08">
      <w:pPr>
        <w:pStyle w:val="Recuodecorpodetexto2"/>
        <w:ind w:firstLine="1440"/>
        <w:rPr>
          <w:sz w:val="28"/>
          <w:szCs w:val="28"/>
        </w:rPr>
      </w:pPr>
      <w:r>
        <w:rPr>
          <w:sz w:val="28"/>
          <w:szCs w:val="28"/>
        </w:rPr>
        <w:t xml:space="preserve">A população e as entidades de Porto Xavier, para </w:t>
      </w:r>
      <w:r>
        <w:rPr>
          <w:b/>
          <w:sz w:val="28"/>
          <w:szCs w:val="28"/>
        </w:rPr>
        <w:t>participar de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Audiência Pública que será realizada no dia </w:t>
      </w:r>
      <w:r w:rsidR="00A24886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 xml:space="preserve"> de </w:t>
      </w:r>
      <w:r w:rsidR="00A24886">
        <w:rPr>
          <w:b/>
          <w:sz w:val="28"/>
          <w:szCs w:val="28"/>
        </w:rPr>
        <w:t>agosto</w:t>
      </w:r>
      <w:r>
        <w:rPr>
          <w:b/>
          <w:sz w:val="28"/>
          <w:szCs w:val="28"/>
        </w:rPr>
        <w:t xml:space="preserve"> de 202</w:t>
      </w:r>
      <w:r w:rsidR="00A2488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, às </w:t>
      </w:r>
      <w:r w:rsidR="00A2488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h, </w:t>
      </w:r>
      <w:r>
        <w:rPr>
          <w:sz w:val="28"/>
          <w:szCs w:val="28"/>
        </w:rPr>
        <w:t>na Sede deste Poder, perante à Comissão de Finanças e Orçamento para discussão do Projeto de Lei nº</w:t>
      </w:r>
      <w:r w:rsidR="00072A6F">
        <w:rPr>
          <w:sz w:val="28"/>
          <w:szCs w:val="28"/>
        </w:rPr>
        <w:t xml:space="preserve"> </w:t>
      </w:r>
      <w:r w:rsidR="00897AE1">
        <w:rPr>
          <w:sz w:val="28"/>
          <w:szCs w:val="28"/>
        </w:rPr>
        <w:t>3.0</w:t>
      </w:r>
      <w:r w:rsidR="00A24886">
        <w:rPr>
          <w:sz w:val="28"/>
          <w:szCs w:val="28"/>
        </w:rPr>
        <w:t>81</w:t>
      </w:r>
      <w:r>
        <w:rPr>
          <w:sz w:val="28"/>
          <w:szCs w:val="28"/>
        </w:rPr>
        <w:t xml:space="preserve"> que dispõe sobre </w:t>
      </w:r>
      <w:r w:rsidR="00A24886">
        <w:rPr>
          <w:sz w:val="28"/>
          <w:szCs w:val="28"/>
        </w:rPr>
        <w:t>o plano plurianual do município de Porto Xavier para o quadriênio 2026-2029 e da outras providencias</w:t>
      </w:r>
      <w:r>
        <w:rPr>
          <w:sz w:val="28"/>
          <w:szCs w:val="28"/>
        </w:rPr>
        <w:t>.</w:t>
      </w:r>
    </w:p>
    <w:p w14:paraId="75B29E1E" w14:textId="59F93BDD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Plenário Vereador Evaldo Becker de Porto Xavier, aos </w:t>
      </w:r>
      <w:r w:rsidR="00897AE1">
        <w:rPr>
          <w:sz w:val="28"/>
          <w:szCs w:val="28"/>
        </w:rPr>
        <w:t>0</w:t>
      </w:r>
      <w:r w:rsidR="00A24886">
        <w:rPr>
          <w:sz w:val="28"/>
          <w:szCs w:val="28"/>
        </w:rPr>
        <w:t xml:space="preserve">1 de agosto </w:t>
      </w:r>
      <w:r>
        <w:rPr>
          <w:sz w:val="28"/>
          <w:szCs w:val="28"/>
        </w:rPr>
        <w:t>de 202</w:t>
      </w:r>
      <w:r w:rsidR="00A24886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6068C9C0" w14:textId="77777777" w:rsidR="00E37D08" w:rsidRDefault="00E37D08" w:rsidP="00E37D08">
      <w:pPr>
        <w:jc w:val="both"/>
        <w:rPr>
          <w:sz w:val="28"/>
          <w:szCs w:val="28"/>
        </w:rPr>
      </w:pPr>
    </w:p>
    <w:p w14:paraId="2F10B779" w14:textId="77777777" w:rsidR="00E37D08" w:rsidRDefault="00E37D08" w:rsidP="00E37D08">
      <w:pPr>
        <w:jc w:val="both"/>
        <w:rPr>
          <w:sz w:val="28"/>
          <w:szCs w:val="28"/>
        </w:rPr>
      </w:pPr>
    </w:p>
    <w:p w14:paraId="2F5B65F0" w14:textId="77777777" w:rsidR="00E37D08" w:rsidRDefault="00E37D08" w:rsidP="00E37D08">
      <w:pPr>
        <w:jc w:val="both"/>
        <w:rPr>
          <w:sz w:val="28"/>
          <w:szCs w:val="28"/>
        </w:rPr>
      </w:pPr>
    </w:p>
    <w:p w14:paraId="60627EE1" w14:textId="77777777" w:rsidR="00E37D08" w:rsidRDefault="00E37D08" w:rsidP="00E37D08">
      <w:pPr>
        <w:jc w:val="both"/>
        <w:rPr>
          <w:sz w:val="28"/>
          <w:szCs w:val="28"/>
        </w:rPr>
      </w:pPr>
    </w:p>
    <w:p w14:paraId="4BD76FF6" w14:textId="0FD8F3EE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Ver. </w:t>
      </w:r>
      <w:r w:rsidR="00A24886">
        <w:rPr>
          <w:sz w:val="28"/>
          <w:szCs w:val="28"/>
        </w:rPr>
        <w:t>Luis Jeroni Krewer</w:t>
      </w:r>
      <w:r w:rsidR="00897AE1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Presidente </w:t>
      </w:r>
    </w:p>
    <w:p w14:paraId="22EF1539" w14:textId="77777777" w:rsidR="00E37D08" w:rsidRDefault="00E37D08" w:rsidP="00E37D08">
      <w:pPr>
        <w:jc w:val="both"/>
        <w:rPr>
          <w:sz w:val="28"/>
          <w:szCs w:val="28"/>
        </w:rPr>
      </w:pPr>
    </w:p>
    <w:p w14:paraId="490DF1EA" w14:textId="77777777" w:rsidR="00E37D08" w:rsidRDefault="00E37D08" w:rsidP="00E37D08">
      <w:pPr>
        <w:rPr>
          <w:sz w:val="28"/>
          <w:szCs w:val="28"/>
        </w:rPr>
      </w:pPr>
    </w:p>
    <w:p w14:paraId="37067F6A" w14:textId="77777777" w:rsidR="00E37D08" w:rsidRDefault="00E37D08" w:rsidP="00E37D08"/>
    <w:p w14:paraId="0F52E472" w14:textId="77777777" w:rsidR="000E20E3" w:rsidRDefault="000E20E3"/>
    <w:sectPr w:rsidR="000E20E3" w:rsidSect="00490553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D08"/>
    <w:rsid w:val="00072A6F"/>
    <w:rsid w:val="000E20E3"/>
    <w:rsid w:val="00260ED8"/>
    <w:rsid w:val="00490553"/>
    <w:rsid w:val="00593EBC"/>
    <w:rsid w:val="00655B73"/>
    <w:rsid w:val="00897AE1"/>
    <w:rsid w:val="00A24886"/>
    <w:rsid w:val="00B751A5"/>
    <w:rsid w:val="00E37D08"/>
    <w:rsid w:val="00E46E62"/>
    <w:rsid w:val="00EE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BF52"/>
  <w15:chartTrackingRefBased/>
  <w15:docId w15:val="{28CF1E7F-8BEA-4DF6-AF61-6F41901A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08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37D08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7D08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E37D08"/>
    <w:pPr>
      <w:ind w:firstLine="153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37D08"/>
    <w:pPr>
      <w:ind w:firstLine="162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37D08"/>
    <w:pPr>
      <w:ind w:left="4245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7D0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7D0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8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2025-08-01T15:32:00Z</cp:lastPrinted>
  <dcterms:created xsi:type="dcterms:W3CDTF">2025-08-01T15:08:00Z</dcterms:created>
  <dcterms:modified xsi:type="dcterms:W3CDTF">2025-08-01T15:36:00Z</dcterms:modified>
</cp:coreProperties>
</file>