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5DEF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36"/>
          <w:szCs w:val="24"/>
          <w:lang w:eastAsia="pt-BR"/>
        </w:rPr>
      </w:pPr>
    </w:p>
    <w:p w14:paraId="301F7E14" w14:textId="7EEE4BD7" w:rsidR="00C9295B" w:rsidRPr="00A556A8" w:rsidRDefault="00C9295B" w:rsidP="00C929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36"/>
          <w:szCs w:val="24"/>
          <w:lang w:eastAsia="pt-BR"/>
        </w:rPr>
        <w:t>EDITAL DE CONVOCAÇÃO Nº0</w:t>
      </w:r>
      <w:r w:rsidR="00A54A3E">
        <w:rPr>
          <w:rFonts w:ascii="Arial" w:eastAsia="Times New Roman" w:hAnsi="Arial" w:cs="Arial"/>
          <w:sz w:val="36"/>
          <w:szCs w:val="24"/>
          <w:lang w:eastAsia="pt-BR"/>
        </w:rPr>
        <w:t>4</w:t>
      </w:r>
      <w:r w:rsidRPr="00A556A8">
        <w:rPr>
          <w:rFonts w:ascii="Arial" w:eastAsia="Times New Roman" w:hAnsi="Arial" w:cs="Arial"/>
          <w:sz w:val="36"/>
          <w:szCs w:val="24"/>
          <w:lang w:eastAsia="pt-BR"/>
        </w:rPr>
        <w:t>/20</w:t>
      </w:r>
      <w:r>
        <w:rPr>
          <w:rFonts w:ascii="Arial" w:eastAsia="Times New Roman" w:hAnsi="Arial" w:cs="Arial"/>
          <w:sz w:val="36"/>
          <w:szCs w:val="24"/>
          <w:lang w:eastAsia="pt-BR"/>
        </w:rPr>
        <w:t>2</w:t>
      </w:r>
      <w:r w:rsidR="00A54A3E">
        <w:rPr>
          <w:rFonts w:ascii="Arial" w:eastAsia="Times New Roman" w:hAnsi="Arial" w:cs="Arial"/>
          <w:sz w:val="36"/>
          <w:szCs w:val="24"/>
          <w:lang w:eastAsia="pt-BR"/>
        </w:rPr>
        <w:t>5</w:t>
      </w:r>
    </w:p>
    <w:p w14:paraId="4334A074" w14:textId="77777777" w:rsidR="00C9295B" w:rsidRPr="00A556A8" w:rsidRDefault="00C9295B" w:rsidP="00C929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FC5E27" w14:textId="77777777" w:rsidR="00C9295B" w:rsidRPr="00A556A8" w:rsidRDefault="00C9295B" w:rsidP="00C929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0B4DA1A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12C6" w14:textId="393D26D4" w:rsidR="00C9295B" w:rsidRPr="00A556A8" w:rsidRDefault="00C9295B" w:rsidP="00C9295B">
      <w:pPr>
        <w:spacing w:after="0" w:line="240" w:lineRule="auto"/>
        <w:ind w:left="35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 xml:space="preserve">CONVOCA A POPULAÇÃO E ENTIDADES CIVIS </w:t>
      </w:r>
      <w:r w:rsidR="006B666C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 xml:space="preserve"> PORTO XAVIER, PARA PARTICIPAR DE AUDIÊNCIA PÚBLICA ONDE O PODER EXECUTIVO DEMONSTRARÁ E AVALIARÁ O CUMPRIMEN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TO DAS METAS FISCAIS DO SEGUNDO 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QUADRIMESTRE</w:t>
      </w:r>
      <w:r w:rsidR="000802AE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A54A3E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, E DÁ OUTRAS PROVIDÊNCIAS.</w:t>
      </w:r>
    </w:p>
    <w:p w14:paraId="1A7D3589" w14:textId="77777777" w:rsidR="00C9295B" w:rsidRPr="00A556A8" w:rsidRDefault="00C9295B" w:rsidP="00C9295B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07B890F" w14:textId="77777777" w:rsidR="00C9295B" w:rsidRPr="00A556A8" w:rsidRDefault="00C9295B" w:rsidP="00C9295B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E45D872" w14:textId="77777777" w:rsidR="00C9295B" w:rsidRPr="00A556A8" w:rsidRDefault="00C9295B" w:rsidP="00C9295B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88D58A4" w14:textId="77777777" w:rsidR="00C9295B" w:rsidRPr="00A556A8" w:rsidRDefault="00C9295B" w:rsidP="00C9295B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>O PRESIDENTE DA CÂMARA MUNICIPAL DE VEREADORES DE PORTO XAVIER, Estado do Rio Grande do Sul, no uso de suas atribuições legais, especialmente na Lei Complementar nº101, e atendendo a solicitação da Comissão de Finanças e Orçamento da Câmara.</w:t>
      </w:r>
    </w:p>
    <w:p w14:paraId="718E7380" w14:textId="77777777" w:rsidR="00C9295B" w:rsidRPr="00A556A8" w:rsidRDefault="00C9295B" w:rsidP="00C9295B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F1F33C" w14:textId="77777777" w:rsidR="00C9295B" w:rsidRPr="00A556A8" w:rsidRDefault="00C9295B" w:rsidP="00C9295B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D0CF07B" w14:textId="77777777" w:rsidR="00C9295B" w:rsidRPr="00A556A8" w:rsidRDefault="00C9295B" w:rsidP="00C9295B">
      <w:pPr>
        <w:keepNext/>
        <w:spacing w:after="0" w:line="240" w:lineRule="auto"/>
        <w:ind w:firstLine="1530"/>
        <w:outlineLvl w:val="0"/>
        <w:rPr>
          <w:rFonts w:ascii="Arial" w:eastAsia="Times New Roman" w:hAnsi="Arial" w:cs="Arial"/>
          <w:sz w:val="44"/>
          <w:szCs w:val="24"/>
          <w:lang w:eastAsia="pt-BR"/>
        </w:rPr>
      </w:pPr>
      <w:r w:rsidRPr="00A556A8">
        <w:rPr>
          <w:rFonts w:ascii="Arial" w:eastAsia="Times New Roman" w:hAnsi="Arial" w:cs="Arial"/>
          <w:sz w:val="44"/>
          <w:szCs w:val="24"/>
          <w:lang w:eastAsia="pt-BR"/>
        </w:rPr>
        <w:t xml:space="preserve">        CONVOCA</w:t>
      </w:r>
    </w:p>
    <w:p w14:paraId="5472748D" w14:textId="77777777" w:rsidR="00C9295B" w:rsidRPr="00A556A8" w:rsidRDefault="00C9295B" w:rsidP="00C9295B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5EE30AB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DCDFC17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4CF4BE" w14:textId="7ADDB746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</w:t>
      </w:r>
      <w:bookmarkStart w:id="0" w:name="_Hlk145573265"/>
      <w:r w:rsidRPr="00A556A8">
        <w:rPr>
          <w:rFonts w:ascii="Arial" w:eastAsia="Times New Roman" w:hAnsi="Arial" w:cs="Arial"/>
          <w:sz w:val="24"/>
          <w:szCs w:val="24"/>
          <w:lang w:eastAsia="pt-BR"/>
        </w:rPr>
        <w:t xml:space="preserve">A população em geral e as entidades de Porto Xavier, para participar de </w:t>
      </w:r>
      <w:r w:rsidRPr="008419E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Audiência </w:t>
      </w:r>
      <w:r w:rsidR="00AD34B1" w:rsidRPr="008419EA">
        <w:rPr>
          <w:rFonts w:ascii="Arial" w:eastAsia="Times New Roman" w:hAnsi="Arial" w:cs="Arial"/>
          <w:b/>
          <w:sz w:val="24"/>
          <w:szCs w:val="24"/>
          <w:lang w:eastAsia="pt-BR"/>
        </w:rPr>
        <w:t>Pú</w:t>
      </w:r>
      <w:r w:rsidR="00AD34B1">
        <w:rPr>
          <w:rFonts w:ascii="Arial" w:eastAsia="Times New Roman" w:hAnsi="Arial" w:cs="Arial"/>
          <w:b/>
          <w:sz w:val="24"/>
          <w:szCs w:val="24"/>
          <w:lang w:eastAsia="pt-BR"/>
        </w:rPr>
        <w:t>blica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 ser realizada</w:t>
      </w:r>
      <w:r w:rsidR="00AD34B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n</w:t>
      </w:r>
      <w:r w:rsidRPr="008419E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 dia </w:t>
      </w:r>
      <w:r w:rsidR="00A54A3E">
        <w:rPr>
          <w:rFonts w:ascii="Arial" w:eastAsia="Times New Roman" w:hAnsi="Arial" w:cs="Arial"/>
          <w:b/>
          <w:sz w:val="24"/>
          <w:szCs w:val="24"/>
          <w:lang w:eastAsia="pt-BR"/>
        </w:rPr>
        <w:t>29</w:t>
      </w:r>
      <w:r w:rsidRPr="008419E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setembro de 20</w:t>
      </w:r>
      <w:r w:rsidR="00E47B4B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="00A54A3E">
        <w:rPr>
          <w:rFonts w:ascii="Arial" w:eastAsia="Times New Roman" w:hAnsi="Arial" w:cs="Arial"/>
          <w:b/>
          <w:sz w:val="24"/>
          <w:szCs w:val="24"/>
          <w:lang w:eastAsia="pt-BR"/>
        </w:rPr>
        <w:t>5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="00AD34B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às </w:t>
      </w:r>
      <w:r w:rsidR="00A54A3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8h30,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no Plenário Vereador Evaldo Becker, perante a Comissão de Finanças e Orçamento, em que o Prefeito Municipal e equipe demonstrarão e avaliarão os cumpr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imentos das Metas Fiscais do </w:t>
      </w:r>
      <w:r w:rsidR="00F156DE">
        <w:rPr>
          <w:rFonts w:ascii="Arial" w:eastAsia="Times New Roman" w:hAnsi="Arial" w:cs="Arial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egundo </w:t>
      </w:r>
      <w:r w:rsidR="00F156DE">
        <w:rPr>
          <w:rFonts w:ascii="Arial" w:eastAsia="Times New Roman" w:hAnsi="Arial" w:cs="Arial"/>
          <w:sz w:val="24"/>
          <w:szCs w:val="24"/>
          <w:lang w:eastAsia="pt-BR"/>
        </w:rPr>
        <w:t>Q</w:t>
      </w:r>
      <w:r>
        <w:rPr>
          <w:rFonts w:ascii="Arial" w:eastAsia="Times New Roman" w:hAnsi="Arial" w:cs="Arial"/>
          <w:sz w:val="24"/>
          <w:szCs w:val="24"/>
          <w:lang w:eastAsia="pt-BR"/>
        </w:rPr>
        <w:t>uadrimestre 202</w:t>
      </w:r>
      <w:r w:rsidR="00716BE6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, em cumprimento as obrigações instituídas no § 4º do artigo do 9º da Lei Complementar nº 101/2000 – Lei de Responsabilidade Fiscal</w:t>
      </w:r>
      <w:r w:rsidR="00A54A3E">
        <w:rPr>
          <w:rFonts w:ascii="Arial" w:eastAsia="Times New Roman" w:hAnsi="Arial" w:cs="Arial"/>
          <w:sz w:val="24"/>
          <w:szCs w:val="24"/>
          <w:lang w:eastAsia="pt-BR"/>
        </w:rPr>
        <w:t>, juntamente com a equipe da Secretária Municipal de Saúde para apresentação  dos relatórios de gestão do 1 e 2º bimestre do SIOPS e 2º quadrimestre do RDQA e 2º Quadrimestre do MGS do ano de 2025.</w:t>
      </w:r>
    </w:p>
    <w:bookmarkEnd w:id="0"/>
    <w:p w14:paraId="05E0CE7A" w14:textId="337391BB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58AD751B" w14:textId="57F5D897" w:rsidR="00C9295B" w:rsidRDefault="00117751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Plenário Evaldo Becker, </w:t>
      </w:r>
      <w:r w:rsidR="00716BE6">
        <w:rPr>
          <w:rFonts w:ascii="Arial" w:eastAsia="Times New Roman" w:hAnsi="Arial" w:cs="Arial"/>
          <w:sz w:val="24"/>
          <w:szCs w:val="24"/>
          <w:lang w:eastAsia="pt-BR"/>
        </w:rPr>
        <w:t>16 de setembro de 2025.</w:t>
      </w:r>
    </w:p>
    <w:p w14:paraId="748E3DDC" w14:textId="77777777" w:rsidR="00716BE6" w:rsidRDefault="00716BE6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3269A6" w14:textId="77777777" w:rsidR="00716BE6" w:rsidRDefault="00716BE6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B55AFE" w14:textId="77777777" w:rsidR="00716BE6" w:rsidRDefault="00716BE6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6CA6985" w14:textId="7C454BD3" w:rsidR="00716BE6" w:rsidRDefault="00716BE6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  <w:t>Luis Jeroni krewer</w:t>
      </w:r>
    </w:p>
    <w:p w14:paraId="4947B02F" w14:textId="2CD953D9" w:rsidR="00716BE6" w:rsidRPr="00A556A8" w:rsidRDefault="00716BE6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  <w:t>Presidente</w:t>
      </w:r>
    </w:p>
    <w:p w14:paraId="117266A7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DC9C618" w14:textId="77777777" w:rsidR="00C9295B" w:rsidRDefault="00C9295B" w:rsidP="00C9295B"/>
    <w:p w14:paraId="60C14E93" w14:textId="77777777" w:rsidR="003E2C46" w:rsidRDefault="003E2C46"/>
    <w:sectPr w:rsidR="003E2C46" w:rsidSect="000802AE">
      <w:headerReference w:type="default" r:id="rId6"/>
      <w:pgSz w:w="11906" w:h="16838"/>
      <w:pgMar w:top="2269" w:right="56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1815B" w14:textId="77777777" w:rsidR="00D57215" w:rsidRDefault="00D57215" w:rsidP="000802AE">
      <w:pPr>
        <w:spacing w:after="0" w:line="240" w:lineRule="auto"/>
      </w:pPr>
      <w:r>
        <w:separator/>
      </w:r>
    </w:p>
  </w:endnote>
  <w:endnote w:type="continuationSeparator" w:id="0">
    <w:p w14:paraId="5246FC8B" w14:textId="77777777" w:rsidR="00D57215" w:rsidRDefault="00D57215" w:rsidP="0008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C01AB" w14:textId="77777777" w:rsidR="00D57215" w:rsidRDefault="00D57215" w:rsidP="000802AE">
      <w:pPr>
        <w:spacing w:after="0" w:line="240" w:lineRule="auto"/>
      </w:pPr>
      <w:r>
        <w:separator/>
      </w:r>
    </w:p>
  </w:footnote>
  <w:footnote w:type="continuationSeparator" w:id="0">
    <w:p w14:paraId="6BC9D6CB" w14:textId="77777777" w:rsidR="00D57215" w:rsidRDefault="00D57215" w:rsidP="0008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573A" w14:textId="6ADE52E8" w:rsidR="000802AE" w:rsidRDefault="000802AE">
    <w:pPr>
      <w:pStyle w:val="Cabealho"/>
    </w:pPr>
    <w:r>
      <w:rPr>
        <w:noProof/>
      </w:rPr>
      <w:drawing>
        <wp:inline distT="0" distB="0" distL="0" distR="0" wp14:anchorId="6486CA2F" wp14:editId="21FDC602">
          <wp:extent cx="6211570" cy="8928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1570" cy="892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5B"/>
    <w:rsid w:val="00003306"/>
    <w:rsid w:val="000627C9"/>
    <w:rsid w:val="000802AE"/>
    <w:rsid w:val="00117751"/>
    <w:rsid w:val="0024763A"/>
    <w:rsid w:val="00272CCB"/>
    <w:rsid w:val="002B7983"/>
    <w:rsid w:val="002E34A1"/>
    <w:rsid w:val="003B064A"/>
    <w:rsid w:val="003E2C46"/>
    <w:rsid w:val="00414F37"/>
    <w:rsid w:val="004E4C5F"/>
    <w:rsid w:val="00551E7E"/>
    <w:rsid w:val="005E580E"/>
    <w:rsid w:val="006A68EA"/>
    <w:rsid w:val="006B666C"/>
    <w:rsid w:val="00716BE6"/>
    <w:rsid w:val="007C31BF"/>
    <w:rsid w:val="00812A10"/>
    <w:rsid w:val="008F4095"/>
    <w:rsid w:val="009767EC"/>
    <w:rsid w:val="00A54A3E"/>
    <w:rsid w:val="00AD34B1"/>
    <w:rsid w:val="00B37DE5"/>
    <w:rsid w:val="00B7546F"/>
    <w:rsid w:val="00BD3E72"/>
    <w:rsid w:val="00C9295B"/>
    <w:rsid w:val="00CB6DCE"/>
    <w:rsid w:val="00D57215"/>
    <w:rsid w:val="00DC1909"/>
    <w:rsid w:val="00E3434C"/>
    <w:rsid w:val="00E47B4B"/>
    <w:rsid w:val="00ED73D2"/>
    <w:rsid w:val="00F15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0AA65"/>
  <w15:docId w15:val="{433E3825-22D9-4EA3-BC23-7DCAB591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95B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0802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02AE"/>
    <w:rPr>
      <w:lang w:val="pt-BR" w:bidi="ar-SA"/>
    </w:rPr>
  </w:style>
  <w:style w:type="paragraph" w:styleId="Rodap">
    <w:name w:val="footer"/>
    <w:basedOn w:val="Normal"/>
    <w:link w:val="RodapChar"/>
    <w:uiPriority w:val="99"/>
    <w:unhideWhenUsed/>
    <w:rsid w:val="000802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02AE"/>
    <w:rPr>
      <w:lang w:val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5</cp:revision>
  <cp:lastPrinted>2025-09-22T21:32:00Z</cp:lastPrinted>
  <dcterms:created xsi:type="dcterms:W3CDTF">2025-09-22T21:19:00Z</dcterms:created>
  <dcterms:modified xsi:type="dcterms:W3CDTF">2025-09-22T21:32:00Z</dcterms:modified>
</cp:coreProperties>
</file>