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D2C97" w14:textId="401A113E" w:rsidR="00E263AC" w:rsidRPr="00C663EC" w:rsidRDefault="0043516E" w:rsidP="00E263AC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C663EC">
        <w:rPr>
          <w:rFonts w:ascii="Arial" w:hAnsi="Arial" w:cs="Arial"/>
          <w:b/>
        </w:rPr>
        <w:t>A</w:t>
      </w:r>
      <w:r w:rsidR="00B81F54" w:rsidRPr="00C663EC">
        <w:rPr>
          <w:rFonts w:ascii="Arial" w:hAnsi="Arial" w:cs="Arial"/>
          <w:b/>
        </w:rPr>
        <w:t>ta 0</w:t>
      </w:r>
      <w:r w:rsidR="00C663EC" w:rsidRPr="00C663EC">
        <w:rPr>
          <w:rFonts w:ascii="Arial" w:hAnsi="Arial" w:cs="Arial"/>
          <w:b/>
        </w:rPr>
        <w:t>2/</w:t>
      </w:r>
      <w:r w:rsidR="00B81F54" w:rsidRPr="00C663EC">
        <w:rPr>
          <w:rFonts w:ascii="Arial" w:hAnsi="Arial" w:cs="Arial"/>
          <w:b/>
        </w:rPr>
        <w:t>2022</w:t>
      </w:r>
      <w:r w:rsidR="00B81F54" w:rsidRPr="00C663EC">
        <w:rPr>
          <w:rFonts w:ascii="Arial" w:hAnsi="Arial" w:cs="Arial"/>
        </w:rPr>
        <w:t xml:space="preserve">– Aos vinte e um dias do mês de fevereiro do ano de dois mil e vinte e dois, às 19h, tendo por local o Plenário Vereador Evaldo Becker da Câmara Municipal, ocorreu a Reunião Ordinária do Poder Legislativo de Porto Xavier, com a presença dos vereadores: Cleomar Trachynski, Alberto da Veiga Ferreira, Edemar </w:t>
      </w:r>
      <w:proofErr w:type="spellStart"/>
      <w:r w:rsidR="00B81F54" w:rsidRPr="00C663EC">
        <w:rPr>
          <w:rFonts w:ascii="Arial" w:hAnsi="Arial" w:cs="Arial"/>
        </w:rPr>
        <w:t>Engroff</w:t>
      </w:r>
      <w:proofErr w:type="spellEnd"/>
      <w:r w:rsidR="00B81F54" w:rsidRPr="00C663EC">
        <w:rPr>
          <w:rFonts w:ascii="Arial" w:hAnsi="Arial" w:cs="Arial"/>
        </w:rPr>
        <w:t xml:space="preserve">, Edimilson </w:t>
      </w:r>
      <w:proofErr w:type="spellStart"/>
      <w:r w:rsidR="00B81F54" w:rsidRPr="00C663EC">
        <w:rPr>
          <w:rFonts w:ascii="Arial" w:hAnsi="Arial" w:cs="Arial"/>
        </w:rPr>
        <w:t>Anger</w:t>
      </w:r>
      <w:proofErr w:type="spellEnd"/>
      <w:r w:rsidR="00B81F54" w:rsidRPr="00C663EC">
        <w:rPr>
          <w:rFonts w:ascii="Arial" w:hAnsi="Arial" w:cs="Arial"/>
        </w:rPr>
        <w:t xml:space="preserve"> da Veiga, Eliomar Kretschmer, Luís </w:t>
      </w:r>
      <w:proofErr w:type="spellStart"/>
      <w:r w:rsidR="00B81F54" w:rsidRPr="00C663EC">
        <w:rPr>
          <w:rFonts w:ascii="Arial" w:hAnsi="Arial" w:cs="Arial"/>
        </w:rPr>
        <w:t>Jeroni</w:t>
      </w:r>
      <w:proofErr w:type="spellEnd"/>
      <w:r w:rsidR="00B81F54" w:rsidRPr="00C663EC">
        <w:rPr>
          <w:rFonts w:ascii="Arial" w:hAnsi="Arial" w:cs="Arial"/>
        </w:rPr>
        <w:t xml:space="preserve"> Krewer, Paulo R.F. </w:t>
      </w:r>
      <w:proofErr w:type="spellStart"/>
      <w:proofErr w:type="gramStart"/>
      <w:r w:rsidR="00B81F54" w:rsidRPr="00C663EC">
        <w:rPr>
          <w:rFonts w:ascii="Arial" w:hAnsi="Arial" w:cs="Arial"/>
        </w:rPr>
        <w:t>Zilli</w:t>
      </w:r>
      <w:proofErr w:type="spellEnd"/>
      <w:r w:rsidR="00B81F54" w:rsidRPr="00C663EC">
        <w:rPr>
          <w:rFonts w:ascii="Arial" w:hAnsi="Arial" w:cs="Arial"/>
        </w:rPr>
        <w:t xml:space="preserve"> ,</w:t>
      </w:r>
      <w:proofErr w:type="gramEnd"/>
      <w:r w:rsidR="00B81F54" w:rsidRPr="00C663EC">
        <w:rPr>
          <w:rFonts w:ascii="Arial" w:hAnsi="Arial" w:cs="Arial"/>
        </w:rPr>
        <w:t xml:space="preserve"> Adão Moreira Silva e Berenice Kohl Piva . O Sr. Presidente Cleomar Trachynski deu por aberta </w:t>
      </w:r>
      <w:r w:rsidR="00B81F54" w:rsidRPr="00C663EC">
        <w:rPr>
          <w:rFonts w:ascii="Arial" w:hAnsi="Arial" w:cs="Arial"/>
          <w:color w:val="444444"/>
        </w:rPr>
        <w:t xml:space="preserve">a Reunião Ordinária e solicitou ao secretário que fizesse a leitura da ordem do dia, foi lido um Texto Bíblico pela Vereadora Berenice Kohl Piva, foi lido a Ata Nº 01/2022 e aprovada por unanimidade de votos. Foi lido os Of.98,  OF 99 e OF.100 do Poder Executivo, foi lido o </w:t>
      </w:r>
      <w:r w:rsidR="00EE4E71" w:rsidRPr="00C663EC">
        <w:rPr>
          <w:rStyle w:val="Forte"/>
          <w:rFonts w:ascii="Arial" w:hAnsi="Arial" w:cs="Arial"/>
          <w:color w:val="444444"/>
        </w:rPr>
        <w:t xml:space="preserve">Projeto de Lei </w:t>
      </w:r>
      <w:r w:rsidR="00911E79" w:rsidRPr="00C663EC">
        <w:rPr>
          <w:rStyle w:val="Forte"/>
          <w:rFonts w:ascii="Arial" w:hAnsi="Arial" w:cs="Arial"/>
          <w:color w:val="444444"/>
        </w:rPr>
        <w:t>nº 2.838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que </w:t>
      </w:r>
      <w:r w:rsidR="00911E79" w:rsidRPr="00C663EC">
        <w:rPr>
          <w:rFonts w:ascii="Arial" w:hAnsi="Arial" w:cs="Arial"/>
        </w:rPr>
        <w:t xml:space="preserve">autoriza o Poder Executivo Municipal a ceder o uso de área pública a associação cultural, esportiva, recreativas, ambiental juvenil </w:t>
      </w:r>
      <w:r w:rsidR="00B81F54" w:rsidRPr="00C663EC">
        <w:rPr>
          <w:rFonts w:ascii="Arial" w:hAnsi="Arial" w:cs="Arial"/>
        </w:rPr>
        <w:t>G</w:t>
      </w:r>
      <w:r w:rsidR="00911E79" w:rsidRPr="00C663EC">
        <w:rPr>
          <w:rFonts w:ascii="Arial" w:hAnsi="Arial" w:cs="Arial"/>
        </w:rPr>
        <w:t xml:space="preserve">reen </w:t>
      </w:r>
      <w:proofErr w:type="spellStart"/>
      <w:r w:rsidR="00B81F54" w:rsidRPr="00C663EC">
        <w:rPr>
          <w:rFonts w:ascii="Arial" w:hAnsi="Arial" w:cs="Arial"/>
        </w:rPr>
        <w:t>W</w:t>
      </w:r>
      <w:r w:rsidR="00911E79" w:rsidRPr="00C663EC">
        <w:rPr>
          <w:rFonts w:ascii="Arial" w:hAnsi="Arial" w:cs="Arial"/>
        </w:rPr>
        <w:t>oord</w:t>
      </w:r>
      <w:proofErr w:type="spellEnd"/>
      <w:r w:rsidR="00911E79" w:rsidRPr="00C663EC">
        <w:rPr>
          <w:rFonts w:ascii="Arial" w:hAnsi="Arial" w:cs="Arial"/>
        </w:rPr>
        <w:t xml:space="preserve"> </w:t>
      </w:r>
      <w:r w:rsidR="00B81F54" w:rsidRPr="00C663EC">
        <w:rPr>
          <w:rFonts w:ascii="Arial" w:hAnsi="Arial" w:cs="Arial"/>
        </w:rPr>
        <w:t>P</w:t>
      </w:r>
      <w:r w:rsidR="00911E79" w:rsidRPr="00C663EC">
        <w:rPr>
          <w:rFonts w:ascii="Arial" w:hAnsi="Arial" w:cs="Arial"/>
        </w:rPr>
        <w:t xml:space="preserve">ark de </w:t>
      </w:r>
      <w:r w:rsidR="00B81F54" w:rsidRPr="00C663EC">
        <w:rPr>
          <w:rFonts w:ascii="Arial" w:hAnsi="Arial" w:cs="Arial"/>
        </w:rPr>
        <w:t>P</w:t>
      </w:r>
      <w:r w:rsidR="00911E79" w:rsidRPr="00C663EC">
        <w:rPr>
          <w:rFonts w:ascii="Arial" w:hAnsi="Arial" w:cs="Arial"/>
        </w:rPr>
        <w:t xml:space="preserve">orto </w:t>
      </w:r>
      <w:r w:rsidR="00B81F54" w:rsidRPr="00C663EC">
        <w:rPr>
          <w:rFonts w:ascii="Arial" w:hAnsi="Arial" w:cs="Arial"/>
        </w:rPr>
        <w:t>X</w:t>
      </w:r>
      <w:r w:rsidR="00911E79" w:rsidRPr="00C663EC">
        <w:rPr>
          <w:rFonts w:ascii="Arial" w:hAnsi="Arial" w:cs="Arial"/>
        </w:rPr>
        <w:t xml:space="preserve">avier e dá outras providências </w:t>
      </w:r>
      <w:r w:rsidR="00B81F54" w:rsidRPr="00C663EC">
        <w:rPr>
          <w:rFonts w:ascii="Arial" w:hAnsi="Arial" w:cs="Arial"/>
        </w:rPr>
        <w:t xml:space="preserve">juntamente foi lido a </w:t>
      </w:r>
      <w:r w:rsidR="00911E79" w:rsidRPr="00C663EC">
        <w:rPr>
          <w:rFonts w:ascii="Arial" w:hAnsi="Arial" w:cs="Arial"/>
          <w:b/>
          <w:bCs/>
        </w:rPr>
        <w:t xml:space="preserve">EMENDA </w:t>
      </w:r>
      <w:r w:rsidR="00911E79" w:rsidRPr="00C663EC">
        <w:rPr>
          <w:rFonts w:ascii="Arial" w:hAnsi="Arial" w:cs="Arial"/>
        </w:rPr>
        <w:t xml:space="preserve"> que altera a redação do Art. 3º, que passa a ter a seguinte redação: </w:t>
      </w:r>
      <w:r w:rsidR="00911E79" w:rsidRPr="00C663EC">
        <w:rPr>
          <w:rFonts w:ascii="Arial" w:hAnsi="Arial" w:cs="Arial"/>
          <w:b/>
          <w:bCs/>
        </w:rPr>
        <w:t>Art. 3º -</w:t>
      </w:r>
      <w:r w:rsidR="00911E79" w:rsidRPr="00C663EC">
        <w:rPr>
          <w:rFonts w:ascii="Arial" w:hAnsi="Arial" w:cs="Arial"/>
        </w:rPr>
        <w:t xml:space="preserve"> O prazo de cessão será de 10 (dez) anos, podendo ser prorrogável por igual período, e as edificações realizadas na área cedida, caso a entidade for extinta, ao final do lapso de tempo, se incorporarão ao patrimônio do município, sem que caiba aquele qualquer direito a indenizações aos cessionários</w:t>
      </w:r>
      <w:r w:rsidR="00B81F54" w:rsidRPr="00C663EC">
        <w:rPr>
          <w:rFonts w:ascii="Arial" w:hAnsi="Arial" w:cs="Arial"/>
        </w:rPr>
        <w:t>, foi colocado a e</w:t>
      </w:r>
      <w:r w:rsidR="00911E79" w:rsidRPr="00C663EC">
        <w:rPr>
          <w:rFonts w:ascii="Arial" w:hAnsi="Arial" w:cs="Arial"/>
        </w:rPr>
        <w:t xml:space="preserve">menda </w:t>
      </w:r>
      <w:r w:rsidR="00B81F54" w:rsidRPr="00C663EC">
        <w:rPr>
          <w:rFonts w:ascii="Arial" w:hAnsi="Arial" w:cs="Arial"/>
        </w:rPr>
        <w:t xml:space="preserve">em votação e </w:t>
      </w:r>
      <w:r w:rsidR="00911E79" w:rsidRPr="00C663EC">
        <w:rPr>
          <w:rFonts w:ascii="Arial" w:hAnsi="Arial" w:cs="Arial"/>
        </w:rPr>
        <w:t>aprovada por unanimidade de votos</w:t>
      </w:r>
      <w:r w:rsidR="00B81F54" w:rsidRPr="00C663EC">
        <w:rPr>
          <w:rFonts w:ascii="Arial" w:hAnsi="Arial" w:cs="Arial"/>
        </w:rPr>
        <w:t xml:space="preserve"> logo em seguida foi colocado o projeto em discussão</w:t>
      </w:r>
      <w:r w:rsidR="00265BC5" w:rsidRPr="00C663EC">
        <w:rPr>
          <w:rFonts w:ascii="Arial" w:hAnsi="Arial" w:cs="Arial"/>
        </w:rPr>
        <w:t xml:space="preserve"> e se manifestaram os vereadores Edimilson, Alberto, Berenice, Eliomar, Paulo, </w:t>
      </w:r>
      <w:proofErr w:type="spellStart"/>
      <w:r w:rsidR="00265BC5" w:rsidRPr="00C663EC">
        <w:rPr>
          <w:rFonts w:ascii="Arial" w:hAnsi="Arial" w:cs="Arial"/>
        </w:rPr>
        <w:t>Luis</w:t>
      </w:r>
      <w:proofErr w:type="spellEnd"/>
      <w:r w:rsidR="00265BC5" w:rsidRPr="00C663EC">
        <w:rPr>
          <w:rFonts w:ascii="Arial" w:hAnsi="Arial" w:cs="Arial"/>
        </w:rPr>
        <w:t xml:space="preserve"> </w:t>
      </w:r>
      <w:proofErr w:type="spellStart"/>
      <w:r w:rsidR="00265BC5" w:rsidRPr="00C663EC">
        <w:rPr>
          <w:rFonts w:ascii="Arial" w:hAnsi="Arial" w:cs="Arial"/>
        </w:rPr>
        <w:t>Jeroni</w:t>
      </w:r>
      <w:proofErr w:type="spellEnd"/>
      <w:r w:rsidR="00265BC5" w:rsidRPr="00C663EC">
        <w:rPr>
          <w:rFonts w:ascii="Arial" w:hAnsi="Arial" w:cs="Arial"/>
        </w:rPr>
        <w:t xml:space="preserve">, Edmar, Adão e Alberto, após foi colocado o projeto com a emenda em votação e 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>aprovado por 6 votos favoráveis e 2 votos contrários, sendo</w:t>
      </w:r>
      <w:r w:rsidR="00265BC5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2E02EF" w:rsidRPr="00C663EC">
        <w:rPr>
          <w:rStyle w:val="Forte"/>
          <w:rFonts w:ascii="Arial" w:hAnsi="Arial" w:cs="Arial"/>
          <w:b w:val="0"/>
          <w:bCs w:val="0"/>
          <w:color w:val="444444"/>
        </w:rPr>
        <w:t>contrário</w:t>
      </w:r>
      <w:r w:rsidR="00265BC5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ao projeto os vereadores Edmilson A. da Veiga e Paulo R. F. </w:t>
      </w:r>
      <w:proofErr w:type="spellStart"/>
      <w:r w:rsidR="00265BC5" w:rsidRPr="00C663EC">
        <w:rPr>
          <w:rStyle w:val="Forte"/>
          <w:rFonts w:ascii="Arial" w:hAnsi="Arial" w:cs="Arial"/>
          <w:b w:val="0"/>
          <w:bCs w:val="0"/>
          <w:color w:val="444444"/>
        </w:rPr>
        <w:t>Zilli</w:t>
      </w:r>
      <w:proofErr w:type="spellEnd"/>
      <w:r w:rsidR="00265BC5" w:rsidRPr="00C663EC">
        <w:rPr>
          <w:rStyle w:val="Forte"/>
          <w:rFonts w:ascii="Arial" w:hAnsi="Arial" w:cs="Arial"/>
          <w:b w:val="0"/>
          <w:bCs w:val="0"/>
          <w:color w:val="444444"/>
        </w:rPr>
        <w:t>.</w:t>
      </w:r>
      <w:r w:rsidR="002E02EF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911E79" w:rsidRPr="00C663EC">
        <w:rPr>
          <w:rStyle w:val="Forte"/>
          <w:rFonts w:ascii="Arial" w:hAnsi="Arial" w:cs="Arial"/>
          <w:color w:val="444444"/>
        </w:rPr>
        <w:t>Projeto de Lei nº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2.853</w:t>
      </w:r>
      <w:r w:rsidR="0001712E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>que autoriza o Poder Executivo Municipal a abrir um crédito suplementar e inclusão de rubrica, no valor de R$ 28.000,00</w:t>
      </w:r>
      <w:r w:rsidR="00265BC5" w:rsidRPr="00C663EC">
        <w:rPr>
          <w:rStyle w:val="Forte"/>
          <w:rFonts w:ascii="Arial" w:hAnsi="Arial" w:cs="Arial"/>
          <w:b w:val="0"/>
          <w:bCs w:val="0"/>
          <w:color w:val="444444"/>
        </w:rPr>
        <w:t>, em votação foi aprovado por unanimidade de votos.</w:t>
      </w:r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911E79" w:rsidRPr="00C663EC">
        <w:rPr>
          <w:rStyle w:val="Forte"/>
          <w:rFonts w:ascii="Arial" w:hAnsi="Arial" w:cs="Arial"/>
          <w:color w:val="444444"/>
        </w:rPr>
        <w:t>Projeto de Lei nº 2.854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cria cargos de provimento efetivo</w:t>
      </w:r>
      <w:r w:rsidR="00265BC5" w:rsidRPr="00C663EC">
        <w:rPr>
          <w:rStyle w:val="Forte"/>
          <w:rFonts w:ascii="Arial" w:hAnsi="Arial" w:cs="Arial"/>
          <w:b w:val="0"/>
          <w:bCs w:val="0"/>
          <w:color w:val="444444"/>
        </w:rPr>
        <w:t>, colocado em discussão se manifestaram os vereadores Alberto, Paulo,</w:t>
      </w:r>
      <w:r w:rsidR="002B3223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proofErr w:type="spellStart"/>
      <w:r w:rsidR="002B3223" w:rsidRPr="00C663EC">
        <w:rPr>
          <w:rStyle w:val="Forte"/>
          <w:rFonts w:ascii="Arial" w:hAnsi="Arial" w:cs="Arial"/>
          <w:b w:val="0"/>
          <w:bCs w:val="0"/>
          <w:color w:val="444444"/>
        </w:rPr>
        <w:t>Luis</w:t>
      </w:r>
      <w:proofErr w:type="spellEnd"/>
      <w:r w:rsidR="002B3223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proofErr w:type="spellStart"/>
      <w:r w:rsidR="002B3223" w:rsidRPr="00C663EC">
        <w:rPr>
          <w:rStyle w:val="Forte"/>
          <w:rFonts w:ascii="Arial" w:hAnsi="Arial" w:cs="Arial"/>
          <w:b w:val="0"/>
          <w:bCs w:val="0"/>
          <w:color w:val="444444"/>
        </w:rPr>
        <w:t>Jeroni</w:t>
      </w:r>
      <w:proofErr w:type="spellEnd"/>
      <w:r w:rsidR="002B3223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e Eliomar, </w:t>
      </w:r>
      <w:bookmarkStart w:id="0" w:name="_Hlk97288982"/>
      <w:r w:rsidR="002B3223" w:rsidRPr="00C663EC">
        <w:rPr>
          <w:rStyle w:val="Forte"/>
          <w:rFonts w:ascii="Arial" w:hAnsi="Arial" w:cs="Arial"/>
          <w:b w:val="0"/>
          <w:bCs w:val="0"/>
          <w:color w:val="444444"/>
        </w:rPr>
        <w:t>após foi colocado em votação e aprovado por unanimidade de votos</w:t>
      </w:r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>.</w:t>
      </w:r>
      <w:bookmarkEnd w:id="0"/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911E79" w:rsidRPr="00C663EC">
        <w:rPr>
          <w:rStyle w:val="Forte"/>
          <w:rFonts w:ascii="Arial" w:hAnsi="Arial" w:cs="Arial"/>
          <w:color w:val="444444"/>
        </w:rPr>
        <w:t>Projeto de Lei nº 2.855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que</w:t>
      </w:r>
      <w:r w:rsidR="00911E79" w:rsidRPr="00C663EC">
        <w:rPr>
          <w:rStyle w:val="Forte"/>
          <w:rFonts w:ascii="Arial" w:hAnsi="Arial" w:cs="Arial"/>
          <w:color w:val="444444"/>
        </w:rPr>
        <w:t xml:space="preserve"> 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>autoriza o Poder Executivo Municipal a abrir um crédito suplementar e inclusão de rubrica, no valor de R$ 18.200,00</w:t>
      </w:r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, após foi colocado em votação e aprovado por unanimidade de votos.  </w:t>
      </w:r>
      <w:r w:rsidR="00911E79" w:rsidRPr="00C663EC">
        <w:rPr>
          <w:rStyle w:val="Forte"/>
          <w:rFonts w:ascii="Arial" w:hAnsi="Arial" w:cs="Arial"/>
          <w:color w:val="444444"/>
        </w:rPr>
        <w:t>Projeto de Lei nº 2.856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que autoriza o Poder Executivo Municipal a abrir um crédito suplementar e inclusão de rubrica, no valor de R$ 5.624,00</w:t>
      </w:r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, após foi colocado em votação e aprovado por unanimidade de votos.  </w:t>
      </w:r>
      <w:r w:rsidR="00911E79" w:rsidRPr="00C663EC">
        <w:rPr>
          <w:rStyle w:val="Forte"/>
          <w:rFonts w:ascii="Arial" w:hAnsi="Arial" w:cs="Arial"/>
          <w:color w:val="444444"/>
        </w:rPr>
        <w:t>Projeto de Lei nº 2.857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que autoriza o Poder Executivo Municipal a abrir um crédito suplementar e inclusão de rubrica, no valor de R$ 105.000,00</w:t>
      </w:r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, após foi colocado em votação e aprovado por unanimidade de votos.  </w:t>
      </w:r>
      <w:r w:rsidR="00911E79" w:rsidRPr="00C663EC">
        <w:rPr>
          <w:rStyle w:val="Forte"/>
          <w:rFonts w:ascii="Arial" w:hAnsi="Arial" w:cs="Arial"/>
          <w:color w:val="444444"/>
        </w:rPr>
        <w:t>Projeto de Lei nº 2.858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que autoriza o Poder Executivo Municipal a abrir um crédito suplementar e inclusão de rubrica, no valor de R$ 2.000,00</w:t>
      </w:r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, após foi colocado em votação e aprovado por unanimidade de votos. </w:t>
      </w:r>
      <w:r w:rsidR="00911E79" w:rsidRPr="00C663EC">
        <w:rPr>
          <w:rStyle w:val="Forte"/>
          <w:rFonts w:ascii="Arial" w:hAnsi="Arial" w:cs="Arial"/>
          <w:color w:val="444444"/>
        </w:rPr>
        <w:t>Projeto de Lei nº 2.859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que autoriza o Poder Executivo Municipal a abrir um crédito suplementar e inclusão de rubrica, no valor de R$ 144.000,00</w:t>
      </w:r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, após foi colocado em votação e aprovado por unanimidade de votos. </w:t>
      </w:r>
      <w:r w:rsidR="00911E79" w:rsidRPr="00C663EC">
        <w:rPr>
          <w:rStyle w:val="Forte"/>
          <w:rFonts w:ascii="Arial" w:hAnsi="Arial" w:cs="Arial"/>
          <w:color w:val="444444"/>
        </w:rPr>
        <w:t>Projeto de Lei nº 2.860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que amplia a área de expansão urbana do município de porto </w:t>
      </w:r>
      <w:r w:rsidR="00986C48" w:rsidRPr="00C663EC">
        <w:rPr>
          <w:rStyle w:val="Forte"/>
          <w:rFonts w:ascii="Arial" w:hAnsi="Arial" w:cs="Arial"/>
          <w:b w:val="0"/>
          <w:bCs w:val="0"/>
          <w:color w:val="444444"/>
        </w:rPr>
        <w:t>Xavier, colocado em discussão se manifestaram os vereadores Alberto, Paulo e Eliomar</w:t>
      </w:r>
      <w:r w:rsidR="002E02EF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="005F3350" w:rsidRPr="00C663EC">
        <w:rPr>
          <w:rStyle w:val="Forte"/>
          <w:rFonts w:ascii="Arial" w:hAnsi="Arial" w:cs="Arial"/>
          <w:b w:val="0"/>
          <w:bCs w:val="0"/>
          <w:color w:val="444444"/>
        </w:rPr>
        <w:t>após foi colocado em votação e aprovado por unanimidade de votos.</w:t>
      </w:r>
      <w:r w:rsidR="002E02EF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911E79" w:rsidRPr="00C663EC">
        <w:rPr>
          <w:rStyle w:val="Forte"/>
          <w:rFonts w:ascii="Arial" w:hAnsi="Arial" w:cs="Arial"/>
          <w:color w:val="444444"/>
        </w:rPr>
        <w:t>P</w:t>
      </w:r>
      <w:r w:rsidR="002E02EF" w:rsidRPr="00C663EC">
        <w:rPr>
          <w:rStyle w:val="Forte"/>
          <w:rFonts w:ascii="Arial" w:hAnsi="Arial" w:cs="Arial"/>
          <w:color w:val="444444"/>
        </w:rPr>
        <w:t>rojeto de Lei n</w:t>
      </w:r>
      <w:r w:rsidR="00911E79" w:rsidRPr="00C663EC">
        <w:rPr>
          <w:rStyle w:val="Forte"/>
          <w:rFonts w:ascii="Arial" w:hAnsi="Arial" w:cs="Arial"/>
          <w:color w:val="444444"/>
        </w:rPr>
        <w:t>º 2.861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que autoriza o Poder Executivo Municipal a abrir um credito suplementar e inclusão de rubrica no valor de R$ 3.000,00</w:t>
      </w:r>
      <w:r w:rsidR="002E02EF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, após foi colocado em votação e aprovado por unanimidade de votos. Foi lido o </w:t>
      </w:r>
      <w:r w:rsidR="00911E79" w:rsidRPr="00C663EC">
        <w:rPr>
          <w:rStyle w:val="Forte"/>
          <w:rFonts w:ascii="Arial" w:hAnsi="Arial" w:cs="Arial"/>
        </w:rPr>
        <w:t>PROJETO DE DECRETO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 </w:t>
      </w:r>
      <w:r w:rsidR="00911E79" w:rsidRPr="00C663EC">
        <w:rPr>
          <w:rStyle w:val="Forte"/>
          <w:rFonts w:ascii="Arial" w:hAnsi="Arial" w:cs="Arial"/>
        </w:rPr>
        <w:t>nº 01-2022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 </w:t>
      </w:r>
      <w:r w:rsidR="002E02EF" w:rsidRPr="00C663EC">
        <w:rPr>
          <w:rStyle w:val="Forte"/>
          <w:rFonts w:ascii="Arial" w:hAnsi="Arial" w:cs="Arial"/>
          <w:b w:val="0"/>
          <w:bCs w:val="0"/>
        </w:rPr>
        <w:t>que A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prova a </w:t>
      </w:r>
      <w:r w:rsidR="002E02EF" w:rsidRPr="00C663EC">
        <w:rPr>
          <w:rStyle w:val="Forte"/>
          <w:rFonts w:ascii="Arial" w:hAnsi="Arial" w:cs="Arial"/>
          <w:b w:val="0"/>
          <w:bCs w:val="0"/>
        </w:rPr>
        <w:t>P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restação de </w:t>
      </w:r>
      <w:r w:rsidR="002E02EF" w:rsidRPr="00C663EC">
        <w:rPr>
          <w:rStyle w:val="Forte"/>
          <w:rFonts w:ascii="Arial" w:hAnsi="Arial" w:cs="Arial"/>
          <w:b w:val="0"/>
          <w:bCs w:val="0"/>
        </w:rPr>
        <w:t>C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ontas de </w:t>
      </w:r>
      <w:r w:rsidR="002E02EF" w:rsidRPr="00C663EC">
        <w:rPr>
          <w:rStyle w:val="Forte"/>
          <w:rFonts w:ascii="Arial" w:hAnsi="Arial" w:cs="Arial"/>
          <w:b w:val="0"/>
          <w:bCs w:val="0"/>
        </w:rPr>
        <w:t>G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overno dos </w:t>
      </w:r>
      <w:r w:rsidR="002E02EF" w:rsidRPr="00C663EC">
        <w:rPr>
          <w:rStyle w:val="Forte"/>
          <w:rFonts w:ascii="Arial" w:hAnsi="Arial" w:cs="Arial"/>
          <w:b w:val="0"/>
          <w:bCs w:val="0"/>
        </w:rPr>
        <w:lastRenderedPageBreak/>
        <w:t>A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dministradores do </w:t>
      </w:r>
      <w:r w:rsidR="002E02EF" w:rsidRPr="00C663EC">
        <w:rPr>
          <w:rStyle w:val="Forte"/>
          <w:rFonts w:ascii="Arial" w:hAnsi="Arial" w:cs="Arial"/>
          <w:b w:val="0"/>
          <w:bCs w:val="0"/>
        </w:rPr>
        <w:t>E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xecutivo </w:t>
      </w:r>
      <w:r w:rsidR="002E02EF" w:rsidRPr="00C663EC">
        <w:rPr>
          <w:rStyle w:val="Forte"/>
          <w:rFonts w:ascii="Arial" w:hAnsi="Arial" w:cs="Arial"/>
          <w:b w:val="0"/>
          <w:bCs w:val="0"/>
        </w:rPr>
        <w:t>M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unicipal de </w:t>
      </w:r>
      <w:r w:rsidR="002E02EF" w:rsidRPr="00C663EC">
        <w:rPr>
          <w:rStyle w:val="Forte"/>
          <w:rFonts w:ascii="Arial" w:hAnsi="Arial" w:cs="Arial"/>
          <w:b w:val="0"/>
          <w:bCs w:val="0"/>
        </w:rPr>
        <w:t>P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orto </w:t>
      </w:r>
      <w:r w:rsidR="002E02EF" w:rsidRPr="00C663EC">
        <w:rPr>
          <w:rStyle w:val="Forte"/>
          <w:rFonts w:ascii="Arial" w:hAnsi="Arial" w:cs="Arial"/>
          <w:b w:val="0"/>
          <w:bCs w:val="0"/>
        </w:rPr>
        <w:t>X</w:t>
      </w:r>
      <w:r w:rsidR="00911E79" w:rsidRPr="00C663EC">
        <w:rPr>
          <w:rStyle w:val="Forte"/>
          <w:rFonts w:ascii="Arial" w:hAnsi="Arial" w:cs="Arial"/>
          <w:b w:val="0"/>
          <w:bCs w:val="0"/>
        </w:rPr>
        <w:t>avier -</w:t>
      </w:r>
      <w:r w:rsidR="002E02EF" w:rsidRPr="00C663EC">
        <w:rPr>
          <w:rStyle w:val="Forte"/>
          <w:rFonts w:ascii="Arial" w:hAnsi="Arial" w:cs="Arial"/>
          <w:b w:val="0"/>
          <w:bCs w:val="0"/>
        </w:rPr>
        <w:t xml:space="preserve"> RS</w:t>
      </w:r>
      <w:r w:rsidR="00911E79" w:rsidRPr="00C663EC">
        <w:rPr>
          <w:rStyle w:val="Forte"/>
          <w:rFonts w:ascii="Arial" w:hAnsi="Arial" w:cs="Arial"/>
          <w:b w:val="0"/>
          <w:bCs w:val="0"/>
        </w:rPr>
        <w:t xml:space="preserve">, referente ao ano de </w:t>
      </w:r>
      <w:r w:rsidR="00911E79" w:rsidRPr="00C663EC">
        <w:rPr>
          <w:rStyle w:val="Forte"/>
          <w:rFonts w:ascii="Arial" w:hAnsi="Arial" w:cs="Arial"/>
        </w:rPr>
        <w:t>2018</w:t>
      </w:r>
      <w:r w:rsidR="00986C48" w:rsidRPr="00C663EC">
        <w:rPr>
          <w:rStyle w:val="Forte"/>
          <w:rFonts w:ascii="Arial" w:hAnsi="Arial" w:cs="Arial"/>
        </w:rPr>
        <w:t xml:space="preserve">, </w:t>
      </w:r>
      <w:r w:rsidR="00986C48" w:rsidRPr="00C663EC">
        <w:rPr>
          <w:rStyle w:val="Forte"/>
          <w:rFonts w:ascii="Arial" w:hAnsi="Arial" w:cs="Arial"/>
          <w:b w:val="0"/>
          <w:bCs w:val="0"/>
        </w:rPr>
        <w:t>colocado em discussão se manifestou o Vereador Alberto, colocado em votação foi aprovado por unanimidade de votos.</w:t>
      </w:r>
      <w:r w:rsidR="002E02EF" w:rsidRPr="00C663EC">
        <w:rPr>
          <w:rStyle w:val="Forte"/>
          <w:rFonts w:ascii="Arial" w:hAnsi="Arial" w:cs="Arial"/>
          <w:b w:val="0"/>
          <w:bCs w:val="0"/>
        </w:rPr>
        <w:t xml:space="preserve"> 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>Indicação 11/2022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ab/>
      </w:r>
      <w:r w:rsidR="00FF7A98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do vereador </w:t>
      </w:r>
      <w:proofErr w:type="spellStart"/>
      <w:r w:rsidR="00FF7A98" w:rsidRPr="00C663EC">
        <w:rPr>
          <w:rStyle w:val="Forte"/>
          <w:rFonts w:ascii="Arial" w:hAnsi="Arial" w:cs="Arial"/>
          <w:b w:val="0"/>
          <w:bCs w:val="0"/>
          <w:color w:val="444444"/>
        </w:rPr>
        <w:t>Luis</w:t>
      </w:r>
      <w:proofErr w:type="spellEnd"/>
      <w:r w:rsidR="00FF7A98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proofErr w:type="spellStart"/>
      <w:r w:rsidR="00FF7A98" w:rsidRPr="00C663EC">
        <w:rPr>
          <w:rStyle w:val="Forte"/>
          <w:rFonts w:ascii="Arial" w:hAnsi="Arial" w:cs="Arial"/>
          <w:b w:val="0"/>
          <w:bCs w:val="0"/>
          <w:color w:val="444444"/>
        </w:rPr>
        <w:t>Jeroni</w:t>
      </w:r>
      <w:proofErr w:type="spellEnd"/>
      <w:r w:rsidR="00FF7A98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Krewer,</w:t>
      </w:r>
      <w:r w:rsidR="0014641D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em votação foi aprovada por unanimidade de votos, 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>Indicação 12/2022</w:t>
      </w:r>
      <w:r w:rsidR="00FF7A98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do Vereador Paulo </w:t>
      </w:r>
      <w:proofErr w:type="spellStart"/>
      <w:r w:rsidR="00FF7A98" w:rsidRPr="00C663EC">
        <w:rPr>
          <w:rStyle w:val="Forte"/>
          <w:rFonts w:ascii="Arial" w:hAnsi="Arial" w:cs="Arial"/>
          <w:b w:val="0"/>
          <w:bCs w:val="0"/>
          <w:color w:val="444444"/>
        </w:rPr>
        <w:t>Zilli</w:t>
      </w:r>
      <w:proofErr w:type="spellEnd"/>
      <w:r w:rsidR="0014641D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em votação foi aprovada por unanimidade de votos, 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>Indicação 13/202</w:t>
      </w:r>
      <w:r w:rsidR="00C7077F" w:rsidRPr="00C663EC">
        <w:rPr>
          <w:rStyle w:val="Forte"/>
          <w:rFonts w:ascii="Arial" w:hAnsi="Arial" w:cs="Arial"/>
          <w:b w:val="0"/>
          <w:bCs w:val="0"/>
          <w:color w:val="444444"/>
        </w:rPr>
        <w:t>2</w:t>
      </w:r>
      <w:r w:rsidR="00EE4E71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do Vereador Edmilson A. da Veiga,</w:t>
      </w:r>
      <w:r w:rsidR="0014641D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em votação foi aprovada por unanimidade de votos, </w:t>
      </w:r>
      <w:r w:rsidR="00911E79" w:rsidRPr="00C663EC">
        <w:rPr>
          <w:rStyle w:val="Forte"/>
          <w:rFonts w:ascii="Arial" w:hAnsi="Arial" w:cs="Arial"/>
          <w:b w:val="0"/>
          <w:bCs w:val="0"/>
          <w:color w:val="444444"/>
        </w:rPr>
        <w:t>Indicação 14/2022</w:t>
      </w:r>
      <w:r w:rsidR="00EE4E71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 do vereador Eliomar Kretschmer, </w:t>
      </w:r>
      <w:r w:rsidR="0014641D" w:rsidRPr="00C663EC">
        <w:rPr>
          <w:rStyle w:val="Forte"/>
          <w:rFonts w:ascii="Arial" w:hAnsi="Arial" w:cs="Arial"/>
          <w:b w:val="0"/>
          <w:bCs w:val="0"/>
          <w:color w:val="444444"/>
        </w:rPr>
        <w:t>em votação foi aprovada por unanimidade de votos</w:t>
      </w:r>
      <w:r w:rsidR="00EE4E71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. </w:t>
      </w:r>
      <w:r w:rsidR="000C3E85" w:rsidRPr="00C663EC">
        <w:rPr>
          <w:rStyle w:val="Forte"/>
          <w:rFonts w:ascii="Arial" w:hAnsi="Arial" w:cs="Arial"/>
          <w:b w:val="0"/>
          <w:bCs w:val="0"/>
          <w:color w:val="444444"/>
        </w:rPr>
        <w:t xml:space="preserve">O </w:t>
      </w:r>
      <w:r w:rsidR="000C3E85" w:rsidRPr="00C663EC">
        <w:rPr>
          <w:rFonts w:ascii="Arial" w:hAnsi="Arial" w:cs="Arial"/>
        </w:rPr>
        <w:t>Sr. P</w:t>
      </w:r>
      <w:r w:rsidR="00E263AC" w:rsidRPr="00C663EC">
        <w:rPr>
          <w:rFonts w:ascii="Arial" w:hAnsi="Arial" w:cs="Arial"/>
        </w:rPr>
        <w:t xml:space="preserve">residente comunicou a todos, que a próxima Sessão Plenária Ordinária será realizada no dia </w:t>
      </w:r>
      <w:r w:rsidR="000C3E85" w:rsidRPr="00C663EC">
        <w:rPr>
          <w:rFonts w:ascii="Arial" w:hAnsi="Arial" w:cs="Arial"/>
        </w:rPr>
        <w:t>07 de março</w:t>
      </w:r>
      <w:r w:rsidR="00E263AC" w:rsidRPr="00C663EC">
        <w:rPr>
          <w:rFonts w:ascii="Arial" w:hAnsi="Arial" w:cs="Arial"/>
        </w:rPr>
        <w:t xml:space="preserve"> de 2022, às 19 horas. Nada mais havendo a tratar deu por encerrada a reunião da qual lavrei a presente Ata que será assinada pelo Presidente e pelo Secretário.</w:t>
      </w:r>
    </w:p>
    <w:p w14:paraId="73646442" w14:textId="77777777" w:rsidR="00E263AC" w:rsidRPr="00C663EC" w:rsidRDefault="00E263AC" w:rsidP="00E263AC">
      <w:pPr>
        <w:rPr>
          <w:rFonts w:ascii="Arial" w:hAnsi="Arial" w:cs="Arial"/>
          <w:sz w:val="24"/>
          <w:szCs w:val="24"/>
        </w:rPr>
      </w:pPr>
    </w:p>
    <w:p w14:paraId="6D673C26" w14:textId="77777777" w:rsidR="00E263AC" w:rsidRPr="00C663EC" w:rsidRDefault="00E263AC" w:rsidP="00E263AC">
      <w:pPr>
        <w:rPr>
          <w:rFonts w:ascii="Arial" w:hAnsi="Arial" w:cs="Arial"/>
          <w:sz w:val="24"/>
          <w:szCs w:val="24"/>
        </w:rPr>
      </w:pPr>
      <w:r w:rsidRPr="00C663EC">
        <w:rPr>
          <w:rFonts w:ascii="Arial" w:hAnsi="Arial" w:cs="Arial"/>
          <w:sz w:val="24"/>
          <w:szCs w:val="24"/>
        </w:rPr>
        <w:t xml:space="preserve">Paulo R. F. </w:t>
      </w:r>
      <w:proofErr w:type="spellStart"/>
      <w:r w:rsidRPr="00C663EC">
        <w:rPr>
          <w:rFonts w:ascii="Arial" w:hAnsi="Arial" w:cs="Arial"/>
          <w:sz w:val="24"/>
          <w:szCs w:val="24"/>
        </w:rPr>
        <w:t>Zilli</w:t>
      </w:r>
      <w:proofErr w:type="spellEnd"/>
      <w:r w:rsidRPr="00C663EC">
        <w:rPr>
          <w:rFonts w:ascii="Arial" w:hAnsi="Arial" w:cs="Arial"/>
          <w:sz w:val="24"/>
          <w:szCs w:val="24"/>
        </w:rPr>
        <w:t xml:space="preserve"> </w:t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  <w:t>Cleomar Trachynski</w:t>
      </w:r>
    </w:p>
    <w:p w14:paraId="2C7B6788" w14:textId="77777777" w:rsidR="00E263AC" w:rsidRPr="00C663EC" w:rsidRDefault="00E263AC" w:rsidP="00E263AC">
      <w:pPr>
        <w:rPr>
          <w:rFonts w:ascii="Arial" w:hAnsi="Arial" w:cs="Arial"/>
          <w:sz w:val="24"/>
          <w:szCs w:val="24"/>
        </w:rPr>
      </w:pPr>
      <w:r w:rsidRPr="00C663EC">
        <w:rPr>
          <w:rFonts w:ascii="Arial" w:hAnsi="Arial" w:cs="Arial"/>
          <w:sz w:val="24"/>
          <w:szCs w:val="24"/>
        </w:rPr>
        <w:t>Secretário</w:t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</w:r>
      <w:r w:rsidRPr="00C663EC">
        <w:rPr>
          <w:rFonts w:ascii="Arial" w:hAnsi="Arial" w:cs="Arial"/>
          <w:sz w:val="24"/>
          <w:szCs w:val="24"/>
        </w:rPr>
        <w:tab/>
        <w:t>Presidente </w:t>
      </w:r>
    </w:p>
    <w:p w14:paraId="48287691" w14:textId="77777777" w:rsidR="005D18C9" w:rsidRPr="00EE4E71" w:rsidRDefault="005D18C9">
      <w:pPr>
        <w:rPr>
          <w:rFonts w:ascii="Arial" w:hAnsi="Arial" w:cs="Arial"/>
          <w:sz w:val="24"/>
          <w:szCs w:val="24"/>
        </w:rPr>
      </w:pPr>
    </w:p>
    <w:sectPr w:rsidR="005D18C9" w:rsidRPr="00EE4E71" w:rsidSect="0043516E">
      <w:pgSz w:w="11906" w:h="16838"/>
      <w:pgMar w:top="2268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79"/>
    <w:rsid w:val="0001712E"/>
    <w:rsid w:val="000C3E85"/>
    <w:rsid w:val="0014641D"/>
    <w:rsid w:val="00241628"/>
    <w:rsid w:val="00265BC5"/>
    <w:rsid w:val="002B3223"/>
    <w:rsid w:val="002E02EF"/>
    <w:rsid w:val="0040626A"/>
    <w:rsid w:val="0043516E"/>
    <w:rsid w:val="005D18C9"/>
    <w:rsid w:val="005F3350"/>
    <w:rsid w:val="00911E79"/>
    <w:rsid w:val="00986C48"/>
    <w:rsid w:val="00B81F54"/>
    <w:rsid w:val="00C663EC"/>
    <w:rsid w:val="00C7077F"/>
    <w:rsid w:val="00CF3781"/>
    <w:rsid w:val="00E263AC"/>
    <w:rsid w:val="00EE4E71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7F83F"/>
  <w15:chartTrackingRefBased/>
  <w15:docId w15:val="{C64F6355-E73D-4F0E-80D0-BF2A4A9D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1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11E79"/>
    <w:rPr>
      <w:b/>
      <w:bCs/>
    </w:rPr>
  </w:style>
  <w:style w:type="table" w:styleId="Tabelacomgrade">
    <w:name w:val="Table Grid"/>
    <w:basedOn w:val="Tabelanormal"/>
    <w:uiPriority w:val="39"/>
    <w:rsid w:val="00911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911E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746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12</cp:revision>
  <cp:lastPrinted>2022-03-07T15:49:00Z</cp:lastPrinted>
  <dcterms:created xsi:type="dcterms:W3CDTF">2022-02-24T15:40:00Z</dcterms:created>
  <dcterms:modified xsi:type="dcterms:W3CDTF">2022-03-07T15:51:00Z</dcterms:modified>
</cp:coreProperties>
</file>