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773D6" w14:textId="77777777" w:rsidR="00AA38E6" w:rsidRDefault="00AA38E6" w:rsidP="009D2522">
      <w:pPr>
        <w:spacing w:after="200" w:line="276" w:lineRule="auto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</w:p>
    <w:p w14:paraId="7008B6E9" w14:textId="5EAD3CC6" w:rsidR="00AA38E6" w:rsidRDefault="00AA38E6" w:rsidP="009D2522">
      <w:pPr>
        <w:spacing w:after="200" w:line="276" w:lineRule="auto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>
        <w:rPr>
          <w:noProof/>
        </w:rPr>
        <w:drawing>
          <wp:inline distT="0" distB="0" distL="0" distR="0" wp14:anchorId="3701524B" wp14:editId="4507FB31">
            <wp:extent cx="5941060" cy="901113"/>
            <wp:effectExtent l="0" t="0" r="254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901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3DAC8" w14:textId="2384342C" w:rsidR="009D2522" w:rsidRPr="009D2522" w:rsidRDefault="009D2522" w:rsidP="009D2522">
      <w:pPr>
        <w:spacing w:after="200" w:line="276" w:lineRule="auto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9D2522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DECRETO LEGISLATIVO Nº0</w:t>
      </w:r>
      <w:r w:rsidR="0038243A" w:rsidRPr="00AA38E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1</w:t>
      </w:r>
      <w:r w:rsidR="005965FE" w:rsidRPr="00AA38E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ab/>
      </w:r>
      <w:proofErr w:type="gramStart"/>
      <w:r w:rsidRPr="009D2522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ab/>
        <w:t xml:space="preserve">  </w:t>
      </w:r>
      <w:r w:rsidR="0038243A" w:rsidRPr="00AA38E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ab/>
      </w:r>
      <w:proofErr w:type="gramEnd"/>
      <w:r w:rsidR="00E574FD" w:rsidRPr="00AA38E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 xml:space="preserve">      </w:t>
      </w:r>
      <w:r w:rsidRPr="009D2522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 xml:space="preserve"> Porto Xavier,</w:t>
      </w:r>
      <w:r w:rsidR="0038243A" w:rsidRPr="00AA38E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 xml:space="preserve"> </w:t>
      </w:r>
      <w:r w:rsidR="005965FE" w:rsidRPr="00AA38E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 xml:space="preserve">26 de </w:t>
      </w:r>
      <w:r w:rsidR="00AA38E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maio</w:t>
      </w:r>
      <w:r w:rsidR="0038243A" w:rsidRPr="00AA38E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 xml:space="preserve"> de 2025</w:t>
      </w:r>
      <w:r w:rsidRPr="009D2522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.</w:t>
      </w:r>
    </w:p>
    <w:p w14:paraId="41276415" w14:textId="77777777" w:rsidR="00E574FD" w:rsidRPr="00AA38E6" w:rsidRDefault="00E574FD" w:rsidP="005965FE">
      <w:pPr>
        <w:spacing w:after="200" w:line="276" w:lineRule="auto"/>
        <w:ind w:left="3544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</w:p>
    <w:p w14:paraId="0F60F7E2" w14:textId="624325A4" w:rsidR="009D2522" w:rsidRPr="00AA38E6" w:rsidRDefault="005965FE" w:rsidP="005965FE">
      <w:pPr>
        <w:spacing w:after="200" w:line="276" w:lineRule="auto"/>
        <w:ind w:left="3544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AA38E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 xml:space="preserve">Autoriza a </w:t>
      </w:r>
      <w:r w:rsidR="00AA38E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h</w:t>
      </w:r>
      <w:r w:rsidRPr="00AA38E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 xml:space="preserve">omenagem e despesa com galeria de </w:t>
      </w:r>
      <w:r w:rsidR="00AA38E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T</w:t>
      </w:r>
      <w:r w:rsidRPr="00AA38E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 xml:space="preserve">ítulo </w:t>
      </w:r>
      <w:r w:rsidR="00AA38E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H</w:t>
      </w:r>
      <w:r w:rsidRPr="00AA38E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 xml:space="preserve">onra ao </w:t>
      </w:r>
      <w:r w:rsidR="00AA38E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M</w:t>
      </w:r>
      <w:r w:rsidRPr="00AA38E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érito que ficará exposta no plenário</w:t>
      </w:r>
      <w:r w:rsidRPr="00AA38E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.</w:t>
      </w:r>
    </w:p>
    <w:p w14:paraId="56D107DE" w14:textId="77777777" w:rsidR="005965FE" w:rsidRPr="009D2522" w:rsidRDefault="005965FE" w:rsidP="005965FE">
      <w:pPr>
        <w:spacing w:after="200" w:line="276" w:lineRule="auto"/>
        <w:ind w:left="3544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</w:p>
    <w:p w14:paraId="16125400" w14:textId="0B653A76" w:rsidR="009D2522" w:rsidRPr="009D2522" w:rsidRDefault="009D2522" w:rsidP="009D2522">
      <w:pPr>
        <w:spacing w:after="20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9D2522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ab/>
      </w:r>
      <w:r w:rsidRPr="009D2522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ab/>
      </w:r>
      <w:r w:rsidRPr="009D2522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ab/>
      </w:r>
      <w:r w:rsidRPr="009D2522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ab/>
      </w:r>
      <w:r w:rsidR="005965FE" w:rsidRPr="00AA38E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LUIS JERONI KREWER</w:t>
      </w:r>
      <w:r w:rsidRPr="009D2522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, Presidente da Câmara de Vereadores de Porto Xavier, Estado do Rio Grande do Sul.</w:t>
      </w:r>
    </w:p>
    <w:p w14:paraId="07EE7C2E" w14:textId="3CC921A2" w:rsidR="005965FE" w:rsidRPr="00AA38E6" w:rsidRDefault="009D2522" w:rsidP="005965FE">
      <w:pPr>
        <w:spacing w:after="200" w:line="276" w:lineRule="auto"/>
        <w:jc w:val="both"/>
        <w:rPr>
          <w:rFonts w:ascii="Arial" w:hAnsi="Arial" w:cs="Arial"/>
          <w:sz w:val="24"/>
          <w:szCs w:val="24"/>
          <w:lang w:bidi="en-US"/>
        </w:rPr>
      </w:pPr>
      <w:r w:rsidRPr="009D2522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ab/>
      </w:r>
      <w:r w:rsidRPr="009D2522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ab/>
      </w:r>
      <w:r w:rsidRPr="009D2522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ab/>
      </w:r>
      <w:r w:rsidRPr="009D2522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ab/>
        <w:t xml:space="preserve">FAÇO SABER, que a Mesa </w:t>
      </w:r>
      <w:r w:rsidR="00AA38E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 xml:space="preserve">Diretora </w:t>
      </w:r>
      <w:r w:rsidRPr="009D2522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da Câmara de Vereadores aprovou eu Promulgo o seguinte Decreto Legislativo:</w:t>
      </w:r>
      <w:r w:rsidR="005965FE" w:rsidRPr="00AA38E6">
        <w:rPr>
          <w:rFonts w:ascii="Arial" w:hAnsi="Arial" w:cs="Arial"/>
          <w:sz w:val="24"/>
          <w:szCs w:val="24"/>
          <w:lang w:bidi="en-US"/>
        </w:rPr>
        <w:t xml:space="preserve"> </w:t>
      </w:r>
    </w:p>
    <w:p w14:paraId="27330C0E" w14:textId="77777777" w:rsidR="00AA38E6" w:rsidRPr="00AA38E6" w:rsidRDefault="00AA38E6" w:rsidP="005965FE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25B4DC07" w14:textId="5204D174" w:rsidR="005965FE" w:rsidRPr="00AA38E6" w:rsidRDefault="00AA38E6" w:rsidP="005965F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5965FE" w:rsidRPr="00AA38E6">
        <w:rPr>
          <w:rFonts w:ascii="Arial" w:hAnsi="Arial" w:cs="Arial"/>
          <w:sz w:val="24"/>
          <w:szCs w:val="24"/>
        </w:rPr>
        <w:t xml:space="preserve">rt. 1º Fica autorizado a realização da homenagem e a despesa com galeria de Título de Honra ao Mérito ao ex-vereador pelos nove mandatos consecutivos, quadro que ficará exposto na Galeria das Legislaturas no </w:t>
      </w:r>
      <w:r>
        <w:rPr>
          <w:rFonts w:ascii="Arial" w:hAnsi="Arial" w:cs="Arial"/>
          <w:sz w:val="24"/>
          <w:szCs w:val="24"/>
        </w:rPr>
        <w:t>P</w:t>
      </w:r>
      <w:r w:rsidR="005965FE" w:rsidRPr="00AA38E6">
        <w:rPr>
          <w:rFonts w:ascii="Arial" w:hAnsi="Arial" w:cs="Arial"/>
          <w:sz w:val="24"/>
          <w:szCs w:val="24"/>
        </w:rPr>
        <w:t>lenário da Câmara de Vereadores.</w:t>
      </w:r>
    </w:p>
    <w:p w14:paraId="2669B576" w14:textId="77777777" w:rsidR="005965FE" w:rsidRPr="00AA38E6" w:rsidRDefault="005965FE" w:rsidP="005965FE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40633D32" w14:textId="77777777" w:rsidR="005965FE" w:rsidRPr="00AA38E6" w:rsidRDefault="005965FE" w:rsidP="005965F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A38E6">
        <w:rPr>
          <w:rFonts w:ascii="Arial" w:hAnsi="Arial" w:cs="Arial"/>
          <w:sz w:val="24"/>
          <w:szCs w:val="24"/>
        </w:rPr>
        <w:t xml:space="preserve">Art.2º A despesa estabelecida nesta resolução será na conta da dotação orçamentária própria, elemento despesas:  material permanente 44905244 – obras de artes e peças para exposições. </w:t>
      </w:r>
    </w:p>
    <w:p w14:paraId="3A2F6C06" w14:textId="77777777" w:rsidR="005965FE" w:rsidRPr="00AA38E6" w:rsidRDefault="005965FE" w:rsidP="005965FE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484FF93F" w14:textId="70BEC191" w:rsidR="005965FE" w:rsidRPr="00AA38E6" w:rsidRDefault="005965FE" w:rsidP="005965F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A38E6">
        <w:rPr>
          <w:rFonts w:ascii="Arial" w:hAnsi="Arial" w:cs="Arial"/>
          <w:sz w:val="24"/>
          <w:szCs w:val="24"/>
        </w:rPr>
        <w:t>Art. 3º Est</w:t>
      </w:r>
      <w:r w:rsidRPr="00AA38E6">
        <w:rPr>
          <w:rFonts w:ascii="Arial" w:hAnsi="Arial" w:cs="Arial"/>
          <w:sz w:val="24"/>
          <w:szCs w:val="24"/>
        </w:rPr>
        <w:t>e decreto</w:t>
      </w:r>
      <w:r w:rsidRPr="00AA38E6">
        <w:rPr>
          <w:rFonts w:ascii="Arial" w:hAnsi="Arial" w:cs="Arial"/>
          <w:sz w:val="24"/>
          <w:szCs w:val="24"/>
        </w:rPr>
        <w:t xml:space="preserve"> entrará em vigor na data de sua publicação.</w:t>
      </w:r>
    </w:p>
    <w:p w14:paraId="3F19C246" w14:textId="77777777" w:rsidR="005965FE" w:rsidRPr="00AA38E6" w:rsidRDefault="005965FE" w:rsidP="005965FE">
      <w:pPr>
        <w:jc w:val="both"/>
        <w:rPr>
          <w:rFonts w:ascii="Arial" w:hAnsi="Arial" w:cs="Arial"/>
          <w:sz w:val="24"/>
          <w:szCs w:val="24"/>
        </w:rPr>
      </w:pPr>
    </w:p>
    <w:p w14:paraId="5A3ECFD8" w14:textId="77777777" w:rsidR="005965FE" w:rsidRPr="00AA38E6" w:rsidRDefault="005965FE" w:rsidP="005965FE">
      <w:pPr>
        <w:jc w:val="both"/>
        <w:rPr>
          <w:rFonts w:ascii="Arial" w:hAnsi="Arial" w:cs="Arial"/>
          <w:sz w:val="24"/>
          <w:szCs w:val="24"/>
        </w:rPr>
      </w:pPr>
      <w:r w:rsidRPr="00AA38E6">
        <w:rPr>
          <w:rFonts w:ascii="Arial" w:hAnsi="Arial" w:cs="Arial"/>
          <w:sz w:val="24"/>
          <w:szCs w:val="24"/>
        </w:rPr>
        <w:t xml:space="preserve">         Gabinete do Presidente da Câmara Municipal de Vereadores, aos 26 de maio de 2025.</w:t>
      </w:r>
    </w:p>
    <w:p w14:paraId="5862E440" w14:textId="36B87832" w:rsidR="005965FE" w:rsidRPr="00AA38E6" w:rsidRDefault="005965FE" w:rsidP="005965FE">
      <w:pPr>
        <w:spacing w:after="20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</w:p>
    <w:p w14:paraId="15B4EF23" w14:textId="48DE196D" w:rsidR="009D2522" w:rsidRPr="009D2522" w:rsidRDefault="009D2522" w:rsidP="009D2522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9D2522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ab/>
      </w:r>
      <w:r w:rsidRPr="009D2522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ab/>
      </w:r>
      <w:r w:rsidRPr="009D2522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ab/>
      </w:r>
      <w:r w:rsidRPr="009D2522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ab/>
      </w:r>
      <w:r w:rsidRPr="009D2522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ab/>
      </w:r>
      <w:r w:rsidRPr="009D2522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ab/>
      </w:r>
      <w:r w:rsidR="005965FE" w:rsidRPr="00AA38E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 xml:space="preserve">Luis </w:t>
      </w:r>
      <w:r w:rsidR="0038243A" w:rsidRPr="00AA38E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Jeroni Krewer</w:t>
      </w:r>
    </w:p>
    <w:p w14:paraId="5946D18D" w14:textId="77777777" w:rsidR="009D2522" w:rsidRPr="009D2522" w:rsidRDefault="009D2522" w:rsidP="009D2522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9D2522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ab/>
      </w:r>
      <w:r w:rsidRPr="009D2522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ab/>
      </w:r>
      <w:r w:rsidRPr="009D2522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ab/>
      </w:r>
      <w:r w:rsidRPr="009D2522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ab/>
      </w:r>
      <w:r w:rsidRPr="009D2522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ab/>
      </w:r>
      <w:r w:rsidRPr="009D2522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ab/>
        <w:t>Presidente</w:t>
      </w:r>
    </w:p>
    <w:p w14:paraId="20E13ED8" w14:textId="77777777" w:rsidR="0038243A" w:rsidRPr="00AA38E6" w:rsidRDefault="0038243A" w:rsidP="009D2522">
      <w:pPr>
        <w:spacing w:after="20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</w:p>
    <w:p w14:paraId="0945AA20" w14:textId="77777777" w:rsidR="0038243A" w:rsidRPr="00AA38E6" w:rsidRDefault="0038243A" w:rsidP="009D2522">
      <w:pPr>
        <w:spacing w:after="20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</w:p>
    <w:p w14:paraId="0CE20523" w14:textId="7C349BB0" w:rsidR="009D2522" w:rsidRPr="009D2522" w:rsidRDefault="009D2522" w:rsidP="009D2522">
      <w:pPr>
        <w:spacing w:after="20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9D2522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Registre-se e Publique-se</w:t>
      </w:r>
    </w:p>
    <w:p w14:paraId="55EBCD4E" w14:textId="77777777" w:rsidR="009D2522" w:rsidRPr="009D2522" w:rsidRDefault="009D2522" w:rsidP="009D2522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</w:p>
    <w:p w14:paraId="52300F03" w14:textId="397D9627" w:rsidR="009D2522" w:rsidRPr="009D2522" w:rsidRDefault="00E574FD" w:rsidP="009D2522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</w:pPr>
      <w:r w:rsidRPr="00AA38E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Cleomar Trachynski</w:t>
      </w:r>
    </w:p>
    <w:p w14:paraId="18BCD297" w14:textId="7B495DA8" w:rsidR="009D2522" w:rsidRPr="009D2522" w:rsidRDefault="009D2522" w:rsidP="009D2522">
      <w:pPr>
        <w:spacing w:after="0" w:line="240" w:lineRule="auto"/>
        <w:rPr>
          <w:rFonts w:ascii="Calibri" w:eastAsia="Times New Roman" w:hAnsi="Calibri" w:cs="Times New Roman"/>
          <w:kern w:val="0"/>
          <w:sz w:val="24"/>
          <w:szCs w:val="24"/>
          <w:lang w:eastAsia="pt-BR"/>
          <w14:ligatures w14:val="none"/>
        </w:rPr>
      </w:pPr>
      <w:r w:rsidRPr="009D2522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Secretári</w:t>
      </w:r>
      <w:r w:rsidR="00E574FD" w:rsidRPr="00AA38E6">
        <w:rPr>
          <w:rFonts w:ascii="Arial" w:eastAsia="Times New Roman" w:hAnsi="Arial" w:cs="Arial"/>
          <w:kern w:val="0"/>
          <w:sz w:val="24"/>
          <w:szCs w:val="24"/>
          <w:lang w:eastAsia="pt-BR"/>
          <w14:ligatures w14:val="none"/>
        </w:rPr>
        <w:t>o</w:t>
      </w:r>
    </w:p>
    <w:p w14:paraId="4CE538C2" w14:textId="77777777" w:rsidR="00187AA1" w:rsidRPr="00AA38E6" w:rsidRDefault="00187AA1">
      <w:pPr>
        <w:rPr>
          <w:sz w:val="24"/>
          <w:szCs w:val="24"/>
        </w:rPr>
      </w:pPr>
    </w:p>
    <w:sectPr w:rsidR="00187AA1" w:rsidRPr="00AA38E6" w:rsidSect="00AA38E6">
      <w:pgSz w:w="11906" w:h="16838"/>
      <w:pgMar w:top="142" w:right="707" w:bottom="567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522"/>
    <w:rsid w:val="00187AA1"/>
    <w:rsid w:val="0038243A"/>
    <w:rsid w:val="005965FE"/>
    <w:rsid w:val="009D2522"/>
    <w:rsid w:val="00AA38E6"/>
    <w:rsid w:val="00C313E7"/>
    <w:rsid w:val="00E574FD"/>
    <w:rsid w:val="00EB6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7EB32"/>
  <w15:chartTrackingRefBased/>
  <w15:docId w15:val="{41783B40-7D09-4D70-A625-DD8DCF5EC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D25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D25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D25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D25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D25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D25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D25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D25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D25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D25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D25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D25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D252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D2522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D252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D252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D252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D252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D25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D25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D25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D25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D25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D252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D252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D252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D25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D2522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D252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169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cp:lastPrinted>2025-06-12T12:37:00Z</cp:lastPrinted>
  <dcterms:created xsi:type="dcterms:W3CDTF">2025-06-12T11:07:00Z</dcterms:created>
  <dcterms:modified xsi:type="dcterms:W3CDTF">2025-06-12T12:38:00Z</dcterms:modified>
</cp:coreProperties>
</file>