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6D1EB" w14:textId="77777777" w:rsidR="002F7406" w:rsidRDefault="002F7406" w:rsidP="00B5071B">
      <w:pPr>
        <w:pStyle w:val="NormalWeb"/>
        <w:rPr>
          <w:b/>
          <w:color w:val="000000"/>
          <w:sz w:val="27"/>
          <w:szCs w:val="27"/>
        </w:rPr>
      </w:pPr>
      <w:r>
        <w:rPr>
          <w:noProof/>
        </w:rPr>
        <w:drawing>
          <wp:inline distT="0" distB="0" distL="0" distR="0" wp14:anchorId="0B9A265F" wp14:editId="33BEB7FF">
            <wp:extent cx="6000750" cy="796925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3416" cy="797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FD213" w14:textId="03F5A52E" w:rsidR="00B5071B" w:rsidRPr="00EA461C" w:rsidRDefault="00B5071B" w:rsidP="00D479A4">
      <w:pPr>
        <w:pStyle w:val="NormalWeb"/>
        <w:ind w:left="142"/>
        <w:rPr>
          <w:b/>
          <w:color w:val="000000"/>
          <w:sz w:val="27"/>
          <w:szCs w:val="27"/>
        </w:rPr>
      </w:pPr>
      <w:r w:rsidRPr="00EA461C">
        <w:rPr>
          <w:b/>
          <w:color w:val="000000"/>
          <w:sz w:val="27"/>
          <w:szCs w:val="27"/>
        </w:rPr>
        <w:t xml:space="preserve">AVISO DE CONTRATAÇÃO </w:t>
      </w:r>
    </w:p>
    <w:p w14:paraId="15EB1B77" w14:textId="60FD4644" w:rsidR="00B5071B" w:rsidRPr="00EA461C" w:rsidRDefault="00B5071B" w:rsidP="00B5071B">
      <w:pPr>
        <w:pStyle w:val="NormalWeb"/>
        <w:rPr>
          <w:b/>
          <w:color w:val="000000"/>
          <w:sz w:val="27"/>
          <w:szCs w:val="27"/>
        </w:rPr>
      </w:pPr>
      <w:r w:rsidRPr="00EA461C">
        <w:rPr>
          <w:b/>
          <w:color w:val="000000"/>
          <w:sz w:val="27"/>
          <w:szCs w:val="27"/>
        </w:rPr>
        <w:t>DISPENSA DE LICITAÇÃO Nº</w:t>
      </w:r>
      <w:r w:rsidR="00037584">
        <w:rPr>
          <w:b/>
          <w:color w:val="000000"/>
          <w:sz w:val="27"/>
          <w:szCs w:val="27"/>
        </w:rPr>
        <w:t>0</w:t>
      </w:r>
      <w:r w:rsidR="00D452F8">
        <w:rPr>
          <w:b/>
          <w:color w:val="000000"/>
          <w:sz w:val="27"/>
          <w:szCs w:val="27"/>
        </w:rPr>
        <w:t>7</w:t>
      </w:r>
      <w:r w:rsidR="00037584">
        <w:rPr>
          <w:b/>
          <w:color w:val="000000"/>
          <w:sz w:val="27"/>
          <w:szCs w:val="27"/>
        </w:rPr>
        <w:t>-202</w:t>
      </w:r>
      <w:r w:rsidR="00D452F8">
        <w:rPr>
          <w:b/>
          <w:color w:val="000000"/>
          <w:sz w:val="27"/>
          <w:szCs w:val="27"/>
        </w:rPr>
        <w:t>5</w:t>
      </w:r>
      <w:r w:rsidRPr="00EA461C">
        <w:rPr>
          <w:b/>
          <w:color w:val="000000"/>
          <w:sz w:val="27"/>
          <w:szCs w:val="27"/>
        </w:rPr>
        <w:t xml:space="preserve"> </w:t>
      </w:r>
    </w:p>
    <w:p w14:paraId="778961BE" w14:textId="6872CA97" w:rsidR="00B5071B" w:rsidRPr="00CF7B78" w:rsidRDefault="00B5071B" w:rsidP="002D6675">
      <w:pPr>
        <w:pStyle w:val="NormalWeb"/>
        <w:jc w:val="both"/>
        <w:rPr>
          <w:color w:val="000000"/>
          <w:sz w:val="22"/>
          <w:szCs w:val="22"/>
        </w:rPr>
      </w:pPr>
      <w:r w:rsidRPr="00CF7B78">
        <w:rPr>
          <w:color w:val="000000"/>
          <w:sz w:val="22"/>
          <w:szCs w:val="22"/>
        </w:rPr>
        <w:t xml:space="preserve">A Câmara Municipal de Vereadores de Porto Xavier </w:t>
      </w:r>
      <w:r w:rsidR="002D6675" w:rsidRPr="00CF7B78">
        <w:rPr>
          <w:color w:val="000000"/>
          <w:sz w:val="22"/>
          <w:szCs w:val="22"/>
        </w:rPr>
        <w:t>–</w:t>
      </w:r>
      <w:r w:rsidRPr="00CF7B78">
        <w:rPr>
          <w:color w:val="000000"/>
          <w:sz w:val="22"/>
          <w:szCs w:val="22"/>
        </w:rPr>
        <w:t xml:space="preserve"> RS</w:t>
      </w:r>
      <w:r w:rsidR="002D6675" w:rsidRPr="00CF7B78">
        <w:rPr>
          <w:color w:val="000000"/>
          <w:sz w:val="22"/>
          <w:szCs w:val="22"/>
        </w:rPr>
        <w:t>,</w:t>
      </w:r>
      <w:r w:rsidRPr="00CF7B78">
        <w:rPr>
          <w:color w:val="000000"/>
          <w:sz w:val="22"/>
          <w:szCs w:val="22"/>
        </w:rPr>
        <w:t xml:space="preserve"> manifesta </w:t>
      </w:r>
      <w:r w:rsidR="003E3F53" w:rsidRPr="00CF7B78">
        <w:rPr>
          <w:color w:val="000000"/>
          <w:sz w:val="22"/>
          <w:szCs w:val="22"/>
        </w:rPr>
        <w:t xml:space="preserve">o interesse em obter propostas </w:t>
      </w:r>
      <w:r w:rsidRPr="00CF7B78">
        <w:rPr>
          <w:color w:val="000000"/>
          <w:sz w:val="22"/>
          <w:szCs w:val="22"/>
        </w:rPr>
        <w:t>de eventuais interessados na contração direta</w:t>
      </w:r>
      <w:r w:rsidR="003A49A8" w:rsidRPr="00CF7B78">
        <w:rPr>
          <w:color w:val="000000"/>
          <w:sz w:val="22"/>
          <w:szCs w:val="22"/>
        </w:rPr>
        <w:t xml:space="preserve"> Menor Preço</w:t>
      </w:r>
      <w:r w:rsidR="00214CCC" w:rsidRPr="00CF7B78">
        <w:rPr>
          <w:color w:val="000000"/>
          <w:sz w:val="22"/>
          <w:szCs w:val="22"/>
        </w:rPr>
        <w:t xml:space="preserve"> por Item</w:t>
      </w:r>
      <w:r w:rsidRPr="00CF7B78">
        <w:rPr>
          <w:color w:val="000000"/>
          <w:sz w:val="22"/>
          <w:szCs w:val="22"/>
        </w:rPr>
        <w:t>, com base no Art. 75, inciso II, da Lei Federal nº 14.133/21, que ob</w:t>
      </w:r>
      <w:r w:rsidR="00EA461C" w:rsidRPr="00CF7B78">
        <w:rPr>
          <w:color w:val="000000"/>
          <w:sz w:val="22"/>
          <w:szCs w:val="22"/>
        </w:rPr>
        <w:t>jetiva:</w:t>
      </w:r>
    </w:p>
    <w:tbl>
      <w:tblPr>
        <w:tblStyle w:val="TableNormal"/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9"/>
      </w:tblGrid>
      <w:tr w:rsidR="00D452F8" w14:paraId="39FB4C25" w14:textId="77777777" w:rsidTr="007F3142">
        <w:trPr>
          <w:trHeight w:val="724"/>
        </w:trPr>
        <w:tc>
          <w:tcPr>
            <w:tcW w:w="9639" w:type="dxa"/>
          </w:tcPr>
          <w:p w14:paraId="661B9A4B" w14:textId="77777777" w:rsidR="00D452F8" w:rsidRDefault="00D452F8" w:rsidP="007F3142">
            <w:pPr>
              <w:rPr>
                <w:b/>
              </w:rPr>
            </w:pPr>
            <w:bookmarkStart w:id="0" w:name="_Hlk145582109"/>
            <w:bookmarkStart w:id="1" w:name="_Hlk158883708"/>
            <w:r w:rsidRPr="00EA461C">
              <w:rPr>
                <w:b/>
              </w:rPr>
              <w:t>ITENS</w:t>
            </w:r>
            <w:r w:rsidRPr="00EA461C">
              <w:rPr>
                <w:b/>
                <w:spacing w:val="-2"/>
              </w:rPr>
              <w:t xml:space="preserve"> </w:t>
            </w:r>
            <w:r w:rsidRPr="00EA461C">
              <w:rPr>
                <w:b/>
              </w:rPr>
              <w:t>DETALHADOS</w:t>
            </w:r>
          </w:p>
          <w:p w14:paraId="4BFB21E3" w14:textId="77777777" w:rsidR="00D452F8" w:rsidRPr="00283953" w:rsidRDefault="00D452F8" w:rsidP="007F3142">
            <w:pPr>
              <w:rPr>
                <w:b/>
              </w:rPr>
            </w:pPr>
            <w:r w:rsidRPr="00283953">
              <w:rPr>
                <w:b/>
              </w:rPr>
              <w:t xml:space="preserve">Unidade </w:t>
            </w:r>
            <w:r>
              <w:rPr>
                <w:b/>
              </w:rPr>
              <w:t>O</w:t>
            </w:r>
            <w:r w:rsidRPr="00283953">
              <w:rPr>
                <w:b/>
              </w:rPr>
              <w:t>rçamentária: 2001 Apoio Administrativo do Poder Legislativo</w:t>
            </w:r>
          </w:p>
          <w:p w14:paraId="7C4FD7DB" w14:textId="77777777" w:rsidR="00D452F8" w:rsidRDefault="00D452F8" w:rsidP="007F3142">
            <w:pPr>
              <w:rPr>
                <w:b/>
              </w:rPr>
            </w:pPr>
            <w:r w:rsidRPr="00283953">
              <w:rPr>
                <w:b/>
              </w:rPr>
              <w:t xml:space="preserve">Elemento </w:t>
            </w:r>
            <w:r>
              <w:rPr>
                <w:b/>
              </w:rPr>
              <w:t>D</w:t>
            </w:r>
            <w:r w:rsidRPr="00283953">
              <w:rPr>
                <w:b/>
              </w:rPr>
              <w:t xml:space="preserve">espesa: 3.3.90.30.00.000 – Material de </w:t>
            </w:r>
            <w:r>
              <w:rPr>
                <w:b/>
              </w:rPr>
              <w:t>C</w:t>
            </w:r>
            <w:r w:rsidRPr="00283953">
              <w:rPr>
                <w:b/>
              </w:rPr>
              <w:t>onsumo</w:t>
            </w:r>
          </w:p>
          <w:p w14:paraId="1E18D6F6" w14:textId="77777777" w:rsidR="00D452F8" w:rsidRPr="00EA461C" w:rsidRDefault="00D452F8" w:rsidP="007F3142">
            <w:pPr>
              <w:rPr>
                <w:b/>
              </w:rPr>
            </w:pPr>
            <w:r w:rsidRPr="00AA6938">
              <w:rPr>
                <w:b/>
              </w:rPr>
              <w:t>33</w:t>
            </w:r>
            <w:r>
              <w:rPr>
                <w:b/>
              </w:rPr>
              <w:t>.</w:t>
            </w:r>
            <w:r w:rsidRPr="00AA6938">
              <w:rPr>
                <w:b/>
              </w:rPr>
              <w:t>90</w:t>
            </w:r>
            <w:r>
              <w:rPr>
                <w:b/>
              </w:rPr>
              <w:t>.</w:t>
            </w:r>
            <w:r w:rsidRPr="00AA6938">
              <w:rPr>
                <w:b/>
              </w:rPr>
              <w:t>30</w:t>
            </w:r>
            <w:r>
              <w:rPr>
                <w:b/>
              </w:rPr>
              <w:t>.</w:t>
            </w:r>
            <w:r w:rsidRPr="00AA6938">
              <w:rPr>
                <w:b/>
              </w:rPr>
              <w:t xml:space="preserve"> 1</w:t>
            </w:r>
            <w:r>
              <w:rPr>
                <w:b/>
              </w:rPr>
              <w:t>7.</w:t>
            </w:r>
            <w:r w:rsidRPr="00AA6938">
              <w:rPr>
                <w:b/>
              </w:rPr>
              <w:t xml:space="preserve"> 00</w:t>
            </w:r>
            <w:r>
              <w:rPr>
                <w:b/>
              </w:rPr>
              <w:t>.000 – Material de T.I.C</w:t>
            </w:r>
            <w:r w:rsidRPr="00AA6938">
              <w:rPr>
                <w:b/>
              </w:rPr>
              <w:t xml:space="preserve"> </w:t>
            </w:r>
          </w:p>
        </w:tc>
      </w:tr>
      <w:tr w:rsidR="00D452F8" w14:paraId="6E9C0867" w14:textId="77777777" w:rsidTr="007F3142">
        <w:trPr>
          <w:trHeight w:val="412"/>
        </w:trPr>
        <w:tc>
          <w:tcPr>
            <w:tcW w:w="9639" w:type="dxa"/>
          </w:tcPr>
          <w:p w14:paraId="78A50ACB" w14:textId="77777777" w:rsidR="00D452F8" w:rsidRPr="002E7DE7" w:rsidRDefault="00D452F8" w:rsidP="007F3142">
            <w:pPr>
              <w:rPr>
                <w:b/>
                <w:sz w:val="24"/>
              </w:rPr>
            </w:pPr>
            <w:r>
              <w:rPr>
                <w:b/>
                <w:sz w:val="24"/>
                <w:lang w:val="pt-BR"/>
              </w:rPr>
              <w:t xml:space="preserve">Item           </w:t>
            </w:r>
            <w:r w:rsidRPr="001C68EE">
              <w:rPr>
                <w:b/>
                <w:sz w:val="24"/>
                <w:lang w:val="pt-BR"/>
              </w:rPr>
              <w:t>Descrição</w:t>
            </w:r>
            <w:r w:rsidRPr="002E7DE7">
              <w:rPr>
                <w:b/>
                <w:spacing w:val="-2"/>
                <w:sz w:val="24"/>
              </w:rPr>
              <w:t xml:space="preserve"> </w:t>
            </w:r>
            <w:r w:rsidRPr="002E7DE7">
              <w:rPr>
                <w:b/>
                <w:sz w:val="24"/>
              </w:rPr>
              <w:t xml:space="preserve">dos </w:t>
            </w:r>
            <w:r>
              <w:rPr>
                <w:b/>
                <w:sz w:val="24"/>
              </w:rPr>
              <w:t>materiais:                                                                     Quant          Unid</w:t>
            </w:r>
          </w:p>
        </w:tc>
      </w:tr>
      <w:bookmarkEnd w:id="0"/>
    </w:tbl>
    <w:tbl>
      <w:tblPr>
        <w:tblStyle w:val="Tabelacomgrade"/>
        <w:tblW w:w="9629" w:type="dxa"/>
        <w:tblLook w:val="04A0" w:firstRow="1" w:lastRow="0" w:firstColumn="1" w:lastColumn="0" w:noHBand="0" w:noVBand="1"/>
      </w:tblPr>
      <w:tblGrid>
        <w:gridCol w:w="846"/>
        <w:gridCol w:w="6379"/>
        <w:gridCol w:w="1003"/>
        <w:gridCol w:w="1401"/>
      </w:tblGrid>
      <w:tr w:rsidR="00D452F8" w:rsidRPr="001C1A38" w14:paraId="16E18D5C" w14:textId="77777777" w:rsidTr="007F3142">
        <w:trPr>
          <w:trHeight w:val="600"/>
        </w:trPr>
        <w:tc>
          <w:tcPr>
            <w:tcW w:w="846" w:type="dxa"/>
          </w:tcPr>
          <w:p w14:paraId="72FB3E97" w14:textId="77777777" w:rsidR="00D452F8" w:rsidRPr="001C1A38" w:rsidRDefault="00D452F8" w:rsidP="00D452F8">
            <w:pPr>
              <w:pStyle w:val="SemEspaamento"/>
              <w:numPr>
                <w:ilvl w:val="0"/>
                <w:numId w:val="1"/>
              </w:numPr>
              <w:ind w:left="720"/>
            </w:pPr>
          </w:p>
        </w:tc>
        <w:tc>
          <w:tcPr>
            <w:tcW w:w="6379" w:type="dxa"/>
          </w:tcPr>
          <w:p w14:paraId="2B9D2BB4" w14:textId="77777777" w:rsidR="00D452F8" w:rsidRPr="001C1A38" w:rsidRDefault="00D452F8" w:rsidP="007F3142">
            <w:pPr>
              <w:pStyle w:val="SemEspaamento"/>
            </w:pPr>
            <w:r>
              <w:t>Photo Condutor compatível com a impressora  Brother DCP 5652 L DR3470/3472</w:t>
            </w:r>
          </w:p>
        </w:tc>
        <w:tc>
          <w:tcPr>
            <w:tcW w:w="1003" w:type="dxa"/>
          </w:tcPr>
          <w:p w14:paraId="47A2742D" w14:textId="77777777" w:rsidR="00D452F8" w:rsidRPr="001C1A38" w:rsidRDefault="00D452F8" w:rsidP="007F3142">
            <w:pPr>
              <w:pStyle w:val="SemEspaamento"/>
            </w:pPr>
            <w:r>
              <w:t>1</w:t>
            </w:r>
          </w:p>
        </w:tc>
        <w:tc>
          <w:tcPr>
            <w:tcW w:w="1401" w:type="dxa"/>
          </w:tcPr>
          <w:p w14:paraId="3E4FCFBE" w14:textId="39A0364C" w:rsidR="00D452F8" w:rsidRPr="001C1A38" w:rsidRDefault="00D452F8" w:rsidP="007F3142">
            <w:pPr>
              <w:pStyle w:val="SemEspaamento"/>
            </w:pPr>
            <w:r>
              <w:t>Unidade</w:t>
            </w:r>
          </w:p>
        </w:tc>
      </w:tr>
      <w:tr w:rsidR="00D452F8" w:rsidRPr="001C1A38" w14:paraId="608B9A24" w14:textId="77777777" w:rsidTr="007F3142">
        <w:trPr>
          <w:trHeight w:val="600"/>
        </w:trPr>
        <w:tc>
          <w:tcPr>
            <w:tcW w:w="846" w:type="dxa"/>
          </w:tcPr>
          <w:p w14:paraId="65F8B406" w14:textId="77777777" w:rsidR="00D452F8" w:rsidRPr="001C1A38" w:rsidRDefault="00D452F8" w:rsidP="00D452F8">
            <w:pPr>
              <w:pStyle w:val="SemEspaamento"/>
              <w:numPr>
                <w:ilvl w:val="0"/>
                <w:numId w:val="1"/>
              </w:numPr>
              <w:ind w:left="720"/>
            </w:pPr>
          </w:p>
        </w:tc>
        <w:tc>
          <w:tcPr>
            <w:tcW w:w="6379" w:type="dxa"/>
          </w:tcPr>
          <w:p w14:paraId="111F2D76" w14:textId="77777777" w:rsidR="00D452F8" w:rsidRDefault="00D452F8" w:rsidP="007F3142">
            <w:pPr>
              <w:pStyle w:val="SemEspaamento"/>
            </w:pPr>
            <w:r w:rsidRPr="00460204">
              <w:t>Toner preto para a impressora Brother</w:t>
            </w:r>
            <w:r>
              <w:t xml:space="preserve"> DCP-L 5652 DN</w:t>
            </w:r>
          </w:p>
          <w:p w14:paraId="741FD531" w14:textId="77777777" w:rsidR="00D452F8" w:rsidRPr="001C1A38" w:rsidRDefault="00D452F8" w:rsidP="007F3142">
            <w:pPr>
              <w:pStyle w:val="SemEspaamento"/>
            </w:pPr>
            <w:r>
              <w:t xml:space="preserve">Compatível com BQ-DR3470/3472/ TN 3470/3472 </w:t>
            </w:r>
          </w:p>
        </w:tc>
        <w:tc>
          <w:tcPr>
            <w:tcW w:w="1003" w:type="dxa"/>
          </w:tcPr>
          <w:p w14:paraId="0442A407" w14:textId="77777777" w:rsidR="00D452F8" w:rsidRPr="001C1A38" w:rsidRDefault="00D452F8" w:rsidP="007F3142">
            <w:pPr>
              <w:pStyle w:val="SemEspaamento"/>
            </w:pPr>
            <w:r>
              <w:t>1</w:t>
            </w:r>
          </w:p>
        </w:tc>
        <w:tc>
          <w:tcPr>
            <w:tcW w:w="1401" w:type="dxa"/>
          </w:tcPr>
          <w:p w14:paraId="0B9B5153" w14:textId="77777777" w:rsidR="00D452F8" w:rsidRPr="001C1A38" w:rsidRDefault="00D452F8" w:rsidP="007F3142">
            <w:pPr>
              <w:pStyle w:val="SemEspaamento"/>
            </w:pPr>
            <w:r>
              <w:t>Unidade</w:t>
            </w:r>
          </w:p>
        </w:tc>
      </w:tr>
      <w:tr w:rsidR="00D452F8" w:rsidRPr="001C1A38" w14:paraId="6C2DB579" w14:textId="77777777" w:rsidTr="007F3142">
        <w:trPr>
          <w:trHeight w:val="600"/>
        </w:trPr>
        <w:tc>
          <w:tcPr>
            <w:tcW w:w="846" w:type="dxa"/>
          </w:tcPr>
          <w:p w14:paraId="66A551BC" w14:textId="77777777" w:rsidR="00D452F8" w:rsidRPr="001C1A38" w:rsidRDefault="00D452F8" w:rsidP="00D452F8">
            <w:pPr>
              <w:pStyle w:val="SemEspaamento"/>
              <w:numPr>
                <w:ilvl w:val="0"/>
                <w:numId w:val="1"/>
              </w:numPr>
              <w:ind w:left="720"/>
            </w:pPr>
          </w:p>
        </w:tc>
        <w:tc>
          <w:tcPr>
            <w:tcW w:w="6379" w:type="dxa"/>
          </w:tcPr>
          <w:p w14:paraId="6F3D8065" w14:textId="77777777" w:rsidR="00D452F8" w:rsidRDefault="00D452F8" w:rsidP="007F3142">
            <w:pPr>
              <w:pStyle w:val="SemEspaamento"/>
            </w:pPr>
            <w:r w:rsidRPr="00460204">
              <w:t>Toner preto para impressora HP Laser Jet P 1102</w:t>
            </w:r>
          </w:p>
          <w:p w14:paraId="2573A07F" w14:textId="77777777" w:rsidR="00D452F8" w:rsidRPr="00460204" w:rsidRDefault="00D452F8" w:rsidP="007F3142">
            <w:pPr>
              <w:pStyle w:val="SemEspaamento"/>
            </w:pPr>
            <w:r>
              <w:t>Compatível  com AR-CB 435ª/CB436A/CE285A/CE278A</w:t>
            </w:r>
          </w:p>
        </w:tc>
        <w:tc>
          <w:tcPr>
            <w:tcW w:w="1003" w:type="dxa"/>
          </w:tcPr>
          <w:p w14:paraId="5FE10113" w14:textId="77777777" w:rsidR="00D452F8" w:rsidRPr="001C1A38" w:rsidRDefault="00D452F8" w:rsidP="007F3142">
            <w:pPr>
              <w:pStyle w:val="SemEspaamento"/>
            </w:pPr>
            <w:r>
              <w:t>2</w:t>
            </w:r>
          </w:p>
        </w:tc>
        <w:tc>
          <w:tcPr>
            <w:tcW w:w="1401" w:type="dxa"/>
          </w:tcPr>
          <w:p w14:paraId="55F3270B" w14:textId="77777777" w:rsidR="00D452F8" w:rsidRPr="001C1A38" w:rsidRDefault="00D452F8" w:rsidP="007F3142">
            <w:pPr>
              <w:pStyle w:val="SemEspaamento"/>
            </w:pPr>
            <w:r>
              <w:t>Unidade</w:t>
            </w:r>
          </w:p>
        </w:tc>
      </w:tr>
      <w:tr w:rsidR="00D452F8" w:rsidRPr="001C1A38" w14:paraId="65C72D13" w14:textId="77777777" w:rsidTr="007F3142">
        <w:trPr>
          <w:trHeight w:val="600"/>
        </w:trPr>
        <w:tc>
          <w:tcPr>
            <w:tcW w:w="846" w:type="dxa"/>
          </w:tcPr>
          <w:p w14:paraId="3097D30D" w14:textId="77777777" w:rsidR="00D452F8" w:rsidRPr="001C1A38" w:rsidRDefault="00D452F8" w:rsidP="00D452F8">
            <w:pPr>
              <w:pStyle w:val="SemEspaamento"/>
              <w:numPr>
                <w:ilvl w:val="0"/>
                <w:numId w:val="1"/>
              </w:numPr>
              <w:ind w:left="720"/>
            </w:pPr>
          </w:p>
        </w:tc>
        <w:tc>
          <w:tcPr>
            <w:tcW w:w="6379" w:type="dxa"/>
          </w:tcPr>
          <w:p w14:paraId="4B88695F" w14:textId="77777777" w:rsidR="00D452F8" w:rsidRDefault="00D452F8" w:rsidP="007F3142">
            <w:pPr>
              <w:pStyle w:val="SemEspaamento"/>
            </w:pPr>
            <w:r>
              <w:t>Toner preto para impressora HP 1132</w:t>
            </w:r>
          </w:p>
          <w:p w14:paraId="4B3F3E93" w14:textId="77777777" w:rsidR="00D452F8" w:rsidRPr="00460204" w:rsidRDefault="00D452F8" w:rsidP="007F3142">
            <w:pPr>
              <w:pStyle w:val="SemEspaamento"/>
            </w:pPr>
            <w:r>
              <w:t>Compatível  com CB 435/436/285/278-A</w:t>
            </w:r>
          </w:p>
        </w:tc>
        <w:tc>
          <w:tcPr>
            <w:tcW w:w="1003" w:type="dxa"/>
          </w:tcPr>
          <w:p w14:paraId="545057CE" w14:textId="77777777" w:rsidR="00D452F8" w:rsidRDefault="00D452F8" w:rsidP="007F3142">
            <w:pPr>
              <w:pStyle w:val="SemEspaamento"/>
            </w:pPr>
            <w:r>
              <w:t>2</w:t>
            </w:r>
          </w:p>
        </w:tc>
        <w:tc>
          <w:tcPr>
            <w:tcW w:w="1401" w:type="dxa"/>
          </w:tcPr>
          <w:p w14:paraId="294561D7" w14:textId="77777777" w:rsidR="00D452F8" w:rsidRDefault="00D452F8" w:rsidP="007F3142">
            <w:pPr>
              <w:pStyle w:val="SemEspaamento"/>
            </w:pPr>
            <w:r w:rsidRPr="00C37CEE">
              <w:t>Unidade</w:t>
            </w:r>
          </w:p>
        </w:tc>
      </w:tr>
      <w:bookmarkEnd w:id="1"/>
    </w:tbl>
    <w:p w14:paraId="2519260B" w14:textId="77777777" w:rsidR="00D452F8" w:rsidRDefault="00D452F8" w:rsidP="00D452F8">
      <w:pPr>
        <w:pStyle w:val="SemEspaamento"/>
      </w:pPr>
    </w:p>
    <w:p w14:paraId="579A44E3" w14:textId="1CB9ACCB" w:rsidR="00B5071B" w:rsidRPr="00CF7B78" w:rsidRDefault="00B5071B" w:rsidP="00EA461C">
      <w:pPr>
        <w:pStyle w:val="NormalWeb"/>
        <w:ind w:firstLine="708"/>
        <w:jc w:val="both"/>
        <w:rPr>
          <w:color w:val="000000"/>
          <w:sz w:val="22"/>
          <w:szCs w:val="22"/>
        </w:rPr>
      </w:pPr>
      <w:r w:rsidRPr="00CF7B78">
        <w:rPr>
          <w:color w:val="000000"/>
          <w:sz w:val="22"/>
          <w:szCs w:val="22"/>
        </w:rPr>
        <w:t xml:space="preserve">O interessado poderá encaminhar a proposta ou obter mais informações até o </w:t>
      </w:r>
      <w:r w:rsidR="00EE14BC" w:rsidRPr="00CF7B78">
        <w:rPr>
          <w:b/>
          <w:color w:val="000000"/>
          <w:sz w:val="22"/>
          <w:szCs w:val="22"/>
        </w:rPr>
        <w:t xml:space="preserve">dia </w:t>
      </w:r>
      <w:r w:rsidR="00D452F8">
        <w:rPr>
          <w:b/>
          <w:color w:val="000000"/>
          <w:sz w:val="22"/>
          <w:szCs w:val="22"/>
        </w:rPr>
        <w:t>28</w:t>
      </w:r>
      <w:r w:rsidR="0014079E" w:rsidRPr="00CF7B78">
        <w:rPr>
          <w:b/>
          <w:color w:val="000000"/>
          <w:sz w:val="22"/>
          <w:szCs w:val="22"/>
        </w:rPr>
        <w:t xml:space="preserve"> </w:t>
      </w:r>
      <w:r w:rsidRPr="00CF7B78">
        <w:rPr>
          <w:b/>
          <w:color w:val="000000"/>
          <w:sz w:val="22"/>
          <w:szCs w:val="22"/>
        </w:rPr>
        <w:t>de</w:t>
      </w:r>
      <w:r w:rsidR="00D572BD">
        <w:rPr>
          <w:b/>
          <w:color w:val="000000"/>
          <w:sz w:val="22"/>
          <w:szCs w:val="22"/>
        </w:rPr>
        <w:t xml:space="preserve"> </w:t>
      </w:r>
      <w:r w:rsidR="00D452F8">
        <w:rPr>
          <w:b/>
          <w:color w:val="000000"/>
          <w:sz w:val="22"/>
          <w:szCs w:val="22"/>
        </w:rPr>
        <w:t xml:space="preserve">julho </w:t>
      </w:r>
      <w:r w:rsidRPr="00CF7B78">
        <w:rPr>
          <w:b/>
          <w:color w:val="000000"/>
          <w:sz w:val="22"/>
          <w:szCs w:val="22"/>
        </w:rPr>
        <w:t>de 202</w:t>
      </w:r>
      <w:r w:rsidR="00D452F8">
        <w:rPr>
          <w:b/>
          <w:color w:val="000000"/>
          <w:sz w:val="22"/>
          <w:szCs w:val="22"/>
        </w:rPr>
        <w:t>5</w:t>
      </w:r>
      <w:r w:rsidRPr="00CF7B78">
        <w:rPr>
          <w:color w:val="000000"/>
          <w:sz w:val="22"/>
          <w:szCs w:val="22"/>
        </w:rPr>
        <w:t>, nos horários e endereços abaixo indicados. Fundamento legal: Lei Federal nº 14.133/21; Lei Complementar nº 123/06; e legislação pertinente, consideradas as alterações posteriores das referidas normas. Informações: o horário das 7h30min às 13h30min, no turno da manhã, em dias úteis, na Rua Marechal Floriano Peixoto, nº 786, centro, Telefone: (55) 3354-1110 ou 3354</w:t>
      </w:r>
      <w:r w:rsidR="0018446C" w:rsidRPr="00CF7B78">
        <w:rPr>
          <w:color w:val="000000"/>
          <w:sz w:val="22"/>
          <w:szCs w:val="22"/>
        </w:rPr>
        <w:t>-</w:t>
      </w:r>
      <w:r w:rsidRPr="00CF7B78">
        <w:rPr>
          <w:color w:val="000000"/>
          <w:sz w:val="22"/>
          <w:szCs w:val="22"/>
        </w:rPr>
        <w:t>1741</w:t>
      </w:r>
      <w:r w:rsidR="00EA461C" w:rsidRPr="00CF7B78">
        <w:rPr>
          <w:color w:val="000000"/>
          <w:sz w:val="22"/>
          <w:szCs w:val="22"/>
        </w:rPr>
        <w:t xml:space="preserve">, EMAIL: </w:t>
      </w:r>
      <w:hyperlink r:id="rId7" w:history="1">
        <w:r w:rsidR="00CF7D0B" w:rsidRPr="00CF7B78">
          <w:rPr>
            <w:rStyle w:val="Hyperlink"/>
            <w:sz w:val="22"/>
            <w:szCs w:val="22"/>
          </w:rPr>
          <w:t>camaraportoxavier@bol.com.br</w:t>
        </w:r>
      </w:hyperlink>
    </w:p>
    <w:p w14:paraId="741B0CCC" w14:textId="0AB0CD33" w:rsidR="00CF7D0B" w:rsidRPr="00CF7B78" w:rsidRDefault="00CF7D0B" w:rsidP="00CF7D0B">
      <w:pPr>
        <w:pStyle w:val="NormalWeb"/>
        <w:jc w:val="both"/>
        <w:rPr>
          <w:color w:val="000000"/>
          <w:sz w:val="22"/>
          <w:szCs w:val="22"/>
        </w:rPr>
      </w:pPr>
      <w:r w:rsidRPr="00CF7B78">
        <w:rPr>
          <w:noProof/>
          <w:sz w:val="22"/>
          <w:szCs w:val="22"/>
        </w:rPr>
        <w:drawing>
          <wp:inline distT="0" distB="0" distL="0" distR="0" wp14:anchorId="4E372288" wp14:editId="3E02C0F2">
            <wp:extent cx="5400675" cy="81915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2FEE77" w14:textId="5DBBE337" w:rsidR="002D6675" w:rsidRPr="00CF7B78" w:rsidRDefault="00EE14BC" w:rsidP="00B5071B">
      <w:pPr>
        <w:pStyle w:val="NormalWeb"/>
        <w:rPr>
          <w:color w:val="000000"/>
          <w:sz w:val="22"/>
          <w:szCs w:val="22"/>
        </w:rPr>
      </w:pPr>
      <w:r w:rsidRPr="00CF7B78">
        <w:rPr>
          <w:color w:val="000000"/>
          <w:sz w:val="22"/>
          <w:szCs w:val="22"/>
        </w:rPr>
        <w:t xml:space="preserve">Porto Xavier, </w:t>
      </w:r>
      <w:r w:rsidR="00B5071B" w:rsidRPr="00CF7B78">
        <w:rPr>
          <w:color w:val="000000"/>
          <w:sz w:val="22"/>
          <w:szCs w:val="22"/>
        </w:rPr>
        <w:t xml:space="preserve"> </w:t>
      </w:r>
      <w:r w:rsidR="00410503">
        <w:rPr>
          <w:color w:val="000000"/>
          <w:sz w:val="22"/>
          <w:szCs w:val="22"/>
        </w:rPr>
        <w:t xml:space="preserve"> 2</w:t>
      </w:r>
      <w:r w:rsidR="00BC6C3B">
        <w:rPr>
          <w:color w:val="000000"/>
          <w:sz w:val="22"/>
          <w:szCs w:val="22"/>
        </w:rPr>
        <w:t>2</w:t>
      </w:r>
      <w:r w:rsidR="00410503">
        <w:rPr>
          <w:color w:val="000000"/>
          <w:sz w:val="22"/>
          <w:szCs w:val="22"/>
        </w:rPr>
        <w:t xml:space="preserve"> </w:t>
      </w:r>
      <w:r w:rsidR="00B5071B" w:rsidRPr="00CF7B78">
        <w:rPr>
          <w:color w:val="000000"/>
          <w:sz w:val="22"/>
          <w:szCs w:val="22"/>
        </w:rPr>
        <w:t xml:space="preserve">de </w:t>
      </w:r>
      <w:r w:rsidR="00D452F8">
        <w:rPr>
          <w:color w:val="000000"/>
          <w:sz w:val="22"/>
          <w:szCs w:val="22"/>
        </w:rPr>
        <w:t xml:space="preserve">julho </w:t>
      </w:r>
      <w:r w:rsidR="00B5071B" w:rsidRPr="00CF7B78">
        <w:rPr>
          <w:color w:val="000000"/>
          <w:sz w:val="22"/>
          <w:szCs w:val="22"/>
        </w:rPr>
        <w:t>de 202</w:t>
      </w:r>
      <w:r w:rsidR="00D452F8">
        <w:rPr>
          <w:color w:val="000000"/>
          <w:sz w:val="22"/>
          <w:szCs w:val="22"/>
        </w:rPr>
        <w:t>5</w:t>
      </w:r>
      <w:r w:rsidR="00B5071B" w:rsidRPr="00CF7B78">
        <w:rPr>
          <w:color w:val="000000"/>
          <w:sz w:val="22"/>
          <w:szCs w:val="22"/>
        </w:rPr>
        <w:t>.</w:t>
      </w:r>
    </w:p>
    <w:p w14:paraId="41DC2632" w14:textId="4233F7E9" w:rsidR="00E94658" w:rsidRPr="00CF7B78" w:rsidRDefault="00EA461C" w:rsidP="002D6675">
      <w:pPr>
        <w:pStyle w:val="SemEspaamento"/>
        <w:rPr>
          <w:rFonts w:ascii="Times New Roman" w:hAnsi="Times New Roman" w:cs="Times New Roman"/>
          <w:b/>
        </w:rPr>
      </w:pPr>
      <w:r w:rsidRPr="00CF7B78">
        <w:rPr>
          <w:rFonts w:ascii="Times New Roman" w:hAnsi="Times New Roman" w:cs="Times New Roman"/>
        </w:rPr>
        <w:tab/>
      </w:r>
      <w:r w:rsidRPr="00CF7B78">
        <w:rPr>
          <w:rFonts w:ascii="Times New Roman" w:hAnsi="Times New Roman" w:cs="Times New Roman"/>
        </w:rPr>
        <w:tab/>
      </w:r>
      <w:r w:rsidRPr="00CF7B78">
        <w:rPr>
          <w:rFonts w:ascii="Times New Roman" w:hAnsi="Times New Roman" w:cs="Times New Roman"/>
        </w:rPr>
        <w:tab/>
      </w:r>
      <w:r w:rsidRPr="00CF7B78">
        <w:rPr>
          <w:rFonts w:ascii="Times New Roman" w:hAnsi="Times New Roman" w:cs="Times New Roman"/>
        </w:rPr>
        <w:tab/>
      </w:r>
      <w:r w:rsidRPr="00CF7B78">
        <w:rPr>
          <w:rFonts w:ascii="Times New Roman" w:hAnsi="Times New Roman" w:cs="Times New Roman"/>
        </w:rPr>
        <w:tab/>
      </w:r>
      <w:r w:rsidRPr="00CF7B78">
        <w:rPr>
          <w:rFonts w:ascii="Times New Roman" w:hAnsi="Times New Roman" w:cs="Times New Roman"/>
        </w:rPr>
        <w:tab/>
      </w:r>
      <w:r w:rsidRPr="00CF7B78">
        <w:rPr>
          <w:rFonts w:ascii="Times New Roman" w:hAnsi="Times New Roman" w:cs="Times New Roman"/>
        </w:rPr>
        <w:tab/>
      </w:r>
      <w:r w:rsidRPr="00CF7B78">
        <w:rPr>
          <w:rFonts w:ascii="Times New Roman" w:hAnsi="Times New Roman" w:cs="Times New Roman"/>
          <w:b/>
        </w:rPr>
        <w:t>V</w:t>
      </w:r>
      <w:r w:rsidR="002D6675" w:rsidRPr="00CF7B78">
        <w:rPr>
          <w:rFonts w:ascii="Times New Roman" w:hAnsi="Times New Roman" w:cs="Times New Roman"/>
          <w:b/>
        </w:rPr>
        <w:t xml:space="preserve">er. </w:t>
      </w:r>
      <w:r w:rsidR="00D452F8">
        <w:rPr>
          <w:rFonts w:ascii="Times New Roman" w:hAnsi="Times New Roman" w:cs="Times New Roman"/>
          <w:b/>
        </w:rPr>
        <w:t>Luis Jeroni Krewer</w:t>
      </w:r>
    </w:p>
    <w:p w14:paraId="35B21346" w14:textId="4910AB0C" w:rsidR="002D6675" w:rsidRPr="00CF7B78" w:rsidRDefault="002D6675" w:rsidP="002D6675">
      <w:pPr>
        <w:pStyle w:val="SemEspaamento"/>
        <w:rPr>
          <w:rFonts w:ascii="Times New Roman" w:hAnsi="Times New Roman" w:cs="Times New Roman"/>
          <w:b/>
        </w:rPr>
      </w:pPr>
      <w:r w:rsidRPr="00CF7B78">
        <w:rPr>
          <w:rFonts w:ascii="Times New Roman" w:hAnsi="Times New Roman" w:cs="Times New Roman"/>
          <w:b/>
        </w:rPr>
        <w:tab/>
      </w:r>
      <w:r w:rsidRPr="00CF7B78">
        <w:rPr>
          <w:rFonts w:ascii="Times New Roman" w:hAnsi="Times New Roman" w:cs="Times New Roman"/>
          <w:b/>
        </w:rPr>
        <w:tab/>
      </w:r>
      <w:r w:rsidRPr="00CF7B78">
        <w:rPr>
          <w:rFonts w:ascii="Times New Roman" w:hAnsi="Times New Roman" w:cs="Times New Roman"/>
          <w:b/>
        </w:rPr>
        <w:tab/>
      </w:r>
      <w:r w:rsidRPr="00CF7B78">
        <w:rPr>
          <w:rFonts w:ascii="Times New Roman" w:hAnsi="Times New Roman" w:cs="Times New Roman"/>
          <w:b/>
        </w:rPr>
        <w:tab/>
      </w:r>
      <w:r w:rsidRPr="00CF7B78">
        <w:rPr>
          <w:rFonts w:ascii="Times New Roman" w:hAnsi="Times New Roman" w:cs="Times New Roman"/>
          <w:b/>
        </w:rPr>
        <w:tab/>
      </w:r>
      <w:r w:rsidRPr="00CF7B78">
        <w:rPr>
          <w:rFonts w:ascii="Times New Roman" w:hAnsi="Times New Roman" w:cs="Times New Roman"/>
          <w:b/>
        </w:rPr>
        <w:tab/>
      </w:r>
      <w:r w:rsidRPr="00CF7B78">
        <w:rPr>
          <w:rFonts w:ascii="Times New Roman" w:hAnsi="Times New Roman" w:cs="Times New Roman"/>
          <w:b/>
        </w:rPr>
        <w:tab/>
        <w:t>Presidente</w:t>
      </w:r>
    </w:p>
    <w:p w14:paraId="1F7EC367" w14:textId="5D1B0A4D" w:rsidR="00DB5FBA" w:rsidRDefault="00DB5FBA" w:rsidP="002D6675">
      <w:pPr>
        <w:pStyle w:val="SemEspaamento"/>
        <w:rPr>
          <w:b/>
        </w:rPr>
      </w:pPr>
    </w:p>
    <w:p w14:paraId="71671B8A" w14:textId="1B9868BB" w:rsidR="00DB5FBA" w:rsidRDefault="00DB5FBA" w:rsidP="002D6675">
      <w:pPr>
        <w:pStyle w:val="SemEspaamento"/>
        <w:rPr>
          <w:b/>
        </w:rPr>
      </w:pPr>
    </w:p>
    <w:p w14:paraId="40F6A17B" w14:textId="509DB377" w:rsidR="00DB5FBA" w:rsidRDefault="00DB5FBA" w:rsidP="002D6675">
      <w:pPr>
        <w:pStyle w:val="SemEspaamento"/>
        <w:rPr>
          <w:b/>
        </w:rPr>
      </w:pPr>
    </w:p>
    <w:p w14:paraId="467CBBE5" w14:textId="77777777" w:rsidR="00D452F8" w:rsidRDefault="00D452F8" w:rsidP="002D6675">
      <w:pPr>
        <w:pStyle w:val="SemEspaamento"/>
        <w:rPr>
          <w:b/>
        </w:rPr>
      </w:pPr>
    </w:p>
    <w:p w14:paraId="6DE6DE35" w14:textId="77777777" w:rsidR="00D452F8" w:rsidRDefault="00D452F8" w:rsidP="002D6675">
      <w:pPr>
        <w:pStyle w:val="SemEspaamento"/>
        <w:rPr>
          <w:b/>
        </w:rPr>
      </w:pPr>
    </w:p>
    <w:p w14:paraId="67CA81F1" w14:textId="77777777" w:rsidR="00D452F8" w:rsidRDefault="00D452F8" w:rsidP="002D6675">
      <w:pPr>
        <w:pStyle w:val="SemEspaamento"/>
        <w:rPr>
          <w:b/>
        </w:rPr>
      </w:pPr>
    </w:p>
    <w:p w14:paraId="012A56B7" w14:textId="77777777" w:rsidR="00D452F8" w:rsidRDefault="00D452F8" w:rsidP="002D6675">
      <w:pPr>
        <w:pStyle w:val="SemEspaamento"/>
        <w:rPr>
          <w:b/>
        </w:rPr>
      </w:pPr>
    </w:p>
    <w:p w14:paraId="44F49C57" w14:textId="77777777" w:rsidR="00D452F8" w:rsidRDefault="00D452F8" w:rsidP="002D6675">
      <w:pPr>
        <w:pStyle w:val="SemEspaamento"/>
        <w:rPr>
          <w:b/>
        </w:rPr>
      </w:pPr>
    </w:p>
    <w:p w14:paraId="67EDF70E" w14:textId="77777777" w:rsidR="00D452F8" w:rsidRDefault="00D452F8" w:rsidP="002D6675">
      <w:pPr>
        <w:pStyle w:val="SemEspaamento"/>
        <w:rPr>
          <w:b/>
        </w:rPr>
      </w:pPr>
    </w:p>
    <w:p w14:paraId="3A0CAB26" w14:textId="77777777" w:rsidR="00D452F8" w:rsidRDefault="00D452F8" w:rsidP="002D6675">
      <w:pPr>
        <w:pStyle w:val="SemEspaamento"/>
        <w:rPr>
          <w:b/>
        </w:rPr>
      </w:pPr>
    </w:p>
    <w:p w14:paraId="34988EE8" w14:textId="77777777" w:rsidR="00D452F8" w:rsidRDefault="00D452F8" w:rsidP="002D6675">
      <w:pPr>
        <w:pStyle w:val="SemEspaamento"/>
        <w:rPr>
          <w:b/>
        </w:rPr>
      </w:pPr>
    </w:p>
    <w:p w14:paraId="6BCB56CB" w14:textId="77777777" w:rsidR="00D452F8" w:rsidRDefault="00D452F8" w:rsidP="002D6675">
      <w:pPr>
        <w:pStyle w:val="SemEspaamento"/>
        <w:rPr>
          <w:b/>
        </w:rPr>
      </w:pPr>
    </w:p>
    <w:p w14:paraId="54687EC5" w14:textId="77777777" w:rsidR="00D452F8" w:rsidRDefault="00D452F8" w:rsidP="002D6675">
      <w:pPr>
        <w:pStyle w:val="SemEspaamento"/>
        <w:rPr>
          <w:b/>
        </w:rPr>
      </w:pPr>
    </w:p>
    <w:p w14:paraId="2FF9A079" w14:textId="77777777" w:rsidR="00D452F8" w:rsidRDefault="00D452F8" w:rsidP="002D6675">
      <w:pPr>
        <w:pStyle w:val="SemEspaamento"/>
        <w:rPr>
          <w:b/>
        </w:rPr>
      </w:pPr>
    </w:p>
    <w:p w14:paraId="62C7CA0F" w14:textId="77777777" w:rsidR="00D452F8" w:rsidRDefault="00D452F8" w:rsidP="002D6675">
      <w:pPr>
        <w:pStyle w:val="SemEspaamento"/>
        <w:rPr>
          <w:b/>
        </w:rPr>
      </w:pPr>
    </w:p>
    <w:p w14:paraId="641675C7" w14:textId="77777777" w:rsidR="00D452F8" w:rsidRDefault="00D452F8" w:rsidP="002D6675">
      <w:pPr>
        <w:pStyle w:val="SemEspaamento"/>
        <w:rPr>
          <w:b/>
        </w:rPr>
      </w:pPr>
    </w:p>
    <w:p w14:paraId="7426C215" w14:textId="77777777" w:rsidR="00D452F8" w:rsidRDefault="00D452F8" w:rsidP="002D6675">
      <w:pPr>
        <w:pStyle w:val="SemEspaamento"/>
        <w:rPr>
          <w:b/>
        </w:rPr>
      </w:pPr>
    </w:p>
    <w:p w14:paraId="777DA1B5" w14:textId="3D4A4B44" w:rsidR="00D452F8" w:rsidRDefault="00D452F8" w:rsidP="00DB5FBA">
      <w:pPr>
        <w:jc w:val="center"/>
        <w:rPr>
          <w:sz w:val="36"/>
          <w:szCs w:val="36"/>
        </w:rPr>
      </w:pPr>
      <w:r>
        <w:rPr>
          <w:sz w:val="36"/>
          <w:szCs w:val="36"/>
        </w:rPr>
        <w:t>PAPEL TIMBRADO DA EMPRESA</w:t>
      </w:r>
    </w:p>
    <w:p w14:paraId="46F9DA1D" w14:textId="34B3F9A9" w:rsidR="00DB5FBA" w:rsidRPr="00DB5FBA" w:rsidRDefault="00D452F8" w:rsidP="00DB5FBA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MODELO DE </w:t>
      </w:r>
      <w:r w:rsidR="00DB5FBA" w:rsidRPr="00DB5FBA">
        <w:rPr>
          <w:sz w:val="36"/>
          <w:szCs w:val="36"/>
        </w:rPr>
        <w:t xml:space="preserve">PESQUISA DE PREÇO PELO MENOR PREÇO </w:t>
      </w:r>
      <w:r w:rsidR="003523D1">
        <w:rPr>
          <w:sz w:val="36"/>
          <w:szCs w:val="36"/>
        </w:rPr>
        <w:t>POR ITEM</w:t>
      </w:r>
    </w:p>
    <w:p w14:paraId="7A315BE7" w14:textId="77777777" w:rsidR="00DB5FBA" w:rsidRPr="00DB5FBA" w:rsidRDefault="00DB5FBA" w:rsidP="00DB5FBA">
      <w:pPr>
        <w:jc w:val="center"/>
        <w:rPr>
          <w:b/>
          <w:bCs/>
        </w:rPr>
      </w:pPr>
      <w:r w:rsidRPr="00DB5FBA">
        <w:rPr>
          <w:b/>
          <w:bCs/>
        </w:rPr>
        <w:t>DADOS DA EMPRESA</w:t>
      </w:r>
    </w:p>
    <w:tbl>
      <w:tblPr>
        <w:tblStyle w:val="Tabelacomgrade"/>
        <w:tblW w:w="10065" w:type="dxa"/>
        <w:tblInd w:w="-5" w:type="dxa"/>
        <w:tblLook w:val="04A0" w:firstRow="1" w:lastRow="0" w:firstColumn="1" w:lastColumn="0" w:noHBand="0" w:noVBand="1"/>
      </w:tblPr>
      <w:tblGrid>
        <w:gridCol w:w="10065"/>
      </w:tblGrid>
      <w:tr w:rsidR="00DB5FBA" w:rsidRPr="00DB5FBA" w14:paraId="54427EAE" w14:textId="77777777" w:rsidTr="00CF7B78">
        <w:tc>
          <w:tcPr>
            <w:tcW w:w="10065" w:type="dxa"/>
          </w:tcPr>
          <w:p w14:paraId="529FB729" w14:textId="77777777" w:rsidR="00DB5FBA" w:rsidRPr="00DB5FBA" w:rsidRDefault="00DB5FBA" w:rsidP="00DB5FBA">
            <w:pPr>
              <w:spacing w:line="480" w:lineRule="auto"/>
              <w:rPr>
                <w:b/>
                <w:bCs/>
              </w:rPr>
            </w:pPr>
            <w:r w:rsidRPr="00DB5FBA">
              <w:rPr>
                <w:b/>
                <w:bCs/>
              </w:rPr>
              <w:t>Empresa:</w:t>
            </w:r>
          </w:p>
        </w:tc>
      </w:tr>
      <w:tr w:rsidR="00DB5FBA" w:rsidRPr="00DB5FBA" w14:paraId="7F513A43" w14:textId="77777777" w:rsidTr="00CF7B78">
        <w:tc>
          <w:tcPr>
            <w:tcW w:w="10065" w:type="dxa"/>
          </w:tcPr>
          <w:p w14:paraId="1602AA70" w14:textId="7D9248F5" w:rsidR="00DB5FBA" w:rsidRPr="00DB5FBA" w:rsidRDefault="00DB5FBA" w:rsidP="00DB5FBA">
            <w:pPr>
              <w:spacing w:line="480" w:lineRule="auto"/>
              <w:rPr>
                <w:b/>
                <w:bCs/>
              </w:rPr>
            </w:pPr>
            <w:r w:rsidRPr="00DB5FBA">
              <w:rPr>
                <w:b/>
                <w:bCs/>
              </w:rPr>
              <w:t>Endereço:                                                                                                                               data:</w:t>
            </w:r>
          </w:p>
        </w:tc>
      </w:tr>
      <w:tr w:rsidR="00DB5FBA" w:rsidRPr="00DB5FBA" w14:paraId="148BDBB0" w14:textId="77777777" w:rsidTr="00CF7B78">
        <w:tc>
          <w:tcPr>
            <w:tcW w:w="10065" w:type="dxa"/>
          </w:tcPr>
          <w:p w14:paraId="6A3529A7" w14:textId="77777777" w:rsidR="00DB5FBA" w:rsidRPr="00DB5FBA" w:rsidRDefault="00DB5FBA" w:rsidP="00DB5FBA">
            <w:pPr>
              <w:spacing w:line="480" w:lineRule="auto"/>
              <w:rPr>
                <w:b/>
                <w:bCs/>
              </w:rPr>
            </w:pPr>
            <w:r w:rsidRPr="00DB5FBA">
              <w:rPr>
                <w:b/>
                <w:bCs/>
              </w:rPr>
              <w:t xml:space="preserve">Cnpj:                                                                                            email: </w:t>
            </w:r>
          </w:p>
        </w:tc>
      </w:tr>
    </w:tbl>
    <w:p w14:paraId="0D8E9BEB" w14:textId="3D819452" w:rsidR="00DB5FBA" w:rsidRDefault="00DB5FBA" w:rsidP="00DB5FBA">
      <w:pPr>
        <w:widowControl w:val="0"/>
        <w:autoSpaceDE w:val="0"/>
        <w:autoSpaceDN w:val="0"/>
        <w:spacing w:before="7" w:after="0" w:line="240" w:lineRule="auto"/>
        <w:rPr>
          <w:rFonts w:ascii="Arial" w:eastAsia="Times New Roman" w:hAnsi="Arial" w:cs="Arial"/>
          <w:sz w:val="20"/>
          <w:szCs w:val="20"/>
          <w:lang w:val="pt-PT"/>
        </w:rPr>
      </w:pPr>
    </w:p>
    <w:tbl>
      <w:tblPr>
        <w:tblW w:w="100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65"/>
      </w:tblGrid>
      <w:tr w:rsidR="007C0EAA" w14:paraId="1C9CDD06" w14:textId="77777777" w:rsidTr="003523D1">
        <w:trPr>
          <w:trHeight w:val="724"/>
        </w:trPr>
        <w:tc>
          <w:tcPr>
            <w:tcW w:w="10065" w:type="dxa"/>
          </w:tcPr>
          <w:p w14:paraId="03417187" w14:textId="77777777" w:rsidR="007C0EAA" w:rsidRPr="00A77459" w:rsidRDefault="007C0EAA" w:rsidP="00542790">
            <w:pPr>
              <w:widowControl w:val="0"/>
              <w:autoSpaceDE w:val="0"/>
              <w:autoSpaceDN w:val="0"/>
              <w:rPr>
                <w:rFonts w:ascii="Calibri" w:eastAsia="Calibri" w:hAnsi="Calibri"/>
                <w:b/>
              </w:rPr>
            </w:pPr>
            <w:r w:rsidRPr="00A77459">
              <w:rPr>
                <w:rFonts w:ascii="Calibri" w:eastAsia="Calibri" w:hAnsi="Calibri"/>
                <w:b/>
              </w:rPr>
              <w:t>ITENS</w:t>
            </w:r>
            <w:r w:rsidRPr="00A77459">
              <w:rPr>
                <w:rFonts w:ascii="Calibri" w:eastAsia="Calibri" w:hAnsi="Calibri"/>
                <w:b/>
                <w:spacing w:val="-2"/>
              </w:rPr>
              <w:t xml:space="preserve"> </w:t>
            </w:r>
            <w:r w:rsidRPr="00A77459">
              <w:rPr>
                <w:rFonts w:ascii="Calibri" w:eastAsia="Calibri" w:hAnsi="Calibri"/>
                <w:b/>
              </w:rPr>
              <w:t>DETALHADOS</w:t>
            </w:r>
          </w:p>
          <w:p w14:paraId="00ACFBE6" w14:textId="77777777" w:rsidR="007C0EAA" w:rsidRPr="00A77459" w:rsidRDefault="007C0EAA" w:rsidP="00542790">
            <w:pPr>
              <w:widowControl w:val="0"/>
              <w:autoSpaceDE w:val="0"/>
              <w:autoSpaceDN w:val="0"/>
              <w:rPr>
                <w:rFonts w:ascii="Calibri" w:eastAsia="Calibri" w:hAnsi="Calibri"/>
                <w:b/>
              </w:rPr>
            </w:pPr>
            <w:r w:rsidRPr="00A77459">
              <w:rPr>
                <w:rFonts w:ascii="Calibri" w:eastAsia="Calibri" w:hAnsi="Calibri"/>
                <w:b/>
              </w:rPr>
              <w:t>Unidade Orçamentária: 2001 Apoio Administrativo do Poder Legislativo</w:t>
            </w:r>
          </w:p>
          <w:p w14:paraId="07484E59" w14:textId="4F3CCE65" w:rsidR="007C0EAA" w:rsidRPr="00A77459" w:rsidRDefault="007C0EAA" w:rsidP="00542790">
            <w:pPr>
              <w:widowControl w:val="0"/>
              <w:autoSpaceDE w:val="0"/>
              <w:autoSpaceDN w:val="0"/>
              <w:rPr>
                <w:rFonts w:ascii="Calibri" w:eastAsia="Calibri" w:hAnsi="Calibri"/>
                <w:b/>
              </w:rPr>
            </w:pPr>
            <w:r w:rsidRPr="00A77459">
              <w:rPr>
                <w:rFonts w:ascii="Calibri" w:eastAsia="Calibri" w:hAnsi="Calibri"/>
                <w:b/>
              </w:rPr>
              <w:t>Elemento Despesa: 33.90.30.00.000 – Material de Consumo</w:t>
            </w:r>
          </w:p>
          <w:p w14:paraId="7BF261BF" w14:textId="0130FBE9" w:rsidR="007C0EAA" w:rsidRPr="00A77459" w:rsidRDefault="00D670FD" w:rsidP="00542790">
            <w:pPr>
              <w:widowControl w:val="0"/>
              <w:autoSpaceDE w:val="0"/>
              <w:autoSpaceDN w:val="0"/>
              <w:rPr>
                <w:rFonts w:ascii="Calibri" w:eastAsia="Calibri" w:hAnsi="Calibri"/>
                <w:b/>
              </w:rPr>
            </w:pPr>
            <w:r>
              <w:rPr>
                <w:rFonts w:ascii="Calibri" w:eastAsia="Calibri" w:hAnsi="Calibri"/>
                <w:b/>
              </w:rPr>
              <w:t>3</w:t>
            </w:r>
            <w:r w:rsidR="00F2338C">
              <w:rPr>
                <w:rFonts w:ascii="Calibri" w:eastAsia="Calibri" w:hAnsi="Calibri"/>
                <w:b/>
              </w:rPr>
              <w:t>3</w:t>
            </w:r>
            <w:r>
              <w:rPr>
                <w:rFonts w:ascii="Calibri" w:eastAsia="Calibri" w:hAnsi="Calibri"/>
                <w:b/>
              </w:rPr>
              <w:t>.90.30.17.00.00</w:t>
            </w:r>
            <w:r w:rsidR="00F2338C">
              <w:rPr>
                <w:rFonts w:ascii="Calibri" w:eastAsia="Calibri" w:hAnsi="Calibri"/>
                <w:b/>
              </w:rPr>
              <w:t>0 -  Material de T.I.C</w:t>
            </w:r>
          </w:p>
        </w:tc>
      </w:tr>
      <w:tr w:rsidR="007C0EAA" w14:paraId="1D97D346" w14:textId="77777777" w:rsidTr="003523D1">
        <w:trPr>
          <w:trHeight w:val="412"/>
        </w:trPr>
        <w:tc>
          <w:tcPr>
            <w:tcW w:w="10065" w:type="dxa"/>
          </w:tcPr>
          <w:p w14:paraId="48D7E5CD" w14:textId="6D92A5AF" w:rsidR="007C0EAA" w:rsidRPr="00A77459" w:rsidRDefault="00410503" w:rsidP="003523D1">
            <w:pPr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4"/>
              </w:rPr>
            </w:pPr>
            <w:r>
              <w:rPr>
                <w:rFonts w:ascii="Calibri" w:eastAsia="Calibri" w:hAnsi="Calibri"/>
                <w:b/>
                <w:sz w:val="24"/>
              </w:rPr>
              <w:t xml:space="preserve">Itens                    </w:t>
            </w:r>
            <w:r w:rsidR="007C0EAA" w:rsidRPr="00A77459">
              <w:rPr>
                <w:rFonts w:ascii="Calibri" w:eastAsia="Calibri" w:hAnsi="Calibri"/>
                <w:b/>
                <w:sz w:val="24"/>
              </w:rPr>
              <w:t xml:space="preserve">Descrição </w:t>
            </w:r>
            <w:r w:rsidR="003523D1">
              <w:rPr>
                <w:rFonts w:ascii="Calibri" w:eastAsia="Calibri" w:hAnsi="Calibri"/>
                <w:b/>
                <w:sz w:val="24"/>
              </w:rPr>
              <w:t xml:space="preserve">                                                       </w:t>
            </w:r>
            <w:r w:rsidR="00976A12">
              <w:rPr>
                <w:rFonts w:ascii="Calibri" w:eastAsia="Calibri" w:hAnsi="Calibri"/>
                <w:b/>
                <w:sz w:val="24"/>
              </w:rPr>
              <w:t xml:space="preserve">Quant.  </w:t>
            </w:r>
            <w:r>
              <w:rPr>
                <w:rFonts w:ascii="Calibri" w:eastAsia="Calibri" w:hAnsi="Calibri"/>
                <w:b/>
                <w:sz w:val="24"/>
              </w:rPr>
              <w:t xml:space="preserve"> </w:t>
            </w:r>
            <w:r w:rsidR="00976A12">
              <w:rPr>
                <w:rFonts w:ascii="Calibri" w:eastAsia="Calibri" w:hAnsi="Calibri"/>
                <w:b/>
                <w:sz w:val="24"/>
              </w:rPr>
              <w:t>Unid</w:t>
            </w:r>
            <w:r w:rsidR="003523D1">
              <w:rPr>
                <w:rFonts w:ascii="Calibri" w:eastAsia="Calibri" w:hAnsi="Calibri"/>
                <w:b/>
                <w:sz w:val="24"/>
              </w:rPr>
              <w:t xml:space="preserve">         </w:t>
            </w:r>
            <w:r w:rsidR="00976A12">
              <w:rPr>
                <w:rFonts w:ascii="Calibri" w:eastAsia="Calibri" w:hAnsi="Calibri"/>
                <w:b/>
                <w:sz w:val="24"/>
              </w:rPr>
              <w:t>V</w:t>
            </w:r>
            <w:r w:rsidR="003523D1">
              <w:rPr>
                <w:rFonts w:ascii="Calibri" w:eastAsia="Calibri" w:hAnsi="Calibri"/>
                <w:b/>
                <w:sz w:val="24"/>
              </w:rPr>
              <w:t xml:space="preserve">alor </w:t>
            </w:r>
            <w:r w:rsidR="00976A12">
              <w:rPr>
                <w:rFonts w:ascii="Calibri" w:eastAsia="Calibri" w:hAnsi="Calibri"/>
                <w:b/>
                <w:sz w:val="24"/>
              </w:rPr>
              <w:t>U</w:t>
            </w:r>
            <w:r w:rsidR="003523D1">
              <w:rPr>
                <w:rFonts w:ascii="Calibri" w:eastAsia="Calibri" w:hAnsi="Calibri"/>
                <w:b/>
                <w:sz w:val="24"/>
              </w:rPr>
              <w:t xml:space="preserve">nit    </w:t>
            </w:r>
            <w:r w:rsidR="00976A12">
              <w:rPr>
                <w:rFonts w:ascii="Calibri" w:eastAsia="Calibri" w:hAnsi="Calibri"/>
                <w:b/>
                <w:sz w:val="24"/>
              </w:rPr>
              <w:t>V</w:t>
            </w:r>
            <w:r w:rsidR="003523D1">
              <w:rPr>
                <w:rFonts w:ascii="Calibri" w:eastAsia="Calibri" w:hAnsi="Calibri"/>
                <w:b/>
                <w:sz w:val="24"/>
              </w:rPr>
              <w:t xml:space="preserve">alor </w:t>
            </w:r>
            <w:r w:rsidR="00976A12">
              <w:rPr>
                <w:rFonts w:ascii="Calibri" w:eastAsia="Calibri" w:hAnsi="Calibri"/>
                <w:b/>
                <w:sz w:val="24"/>
              </w:rPr>
              <w:t>T</w:t>
            </w:r>
            <w:r w:rsidR="003523D1">
              <w:rPr>
                <w:rFonts w:ascii="Calibri" w:eastAsia="Calibri" w:hAnsi="Calibri"/>
                <w:b/>
                <w:sz w:val="24"/>
              </w:rPr>
              <w:t xml:space="preserve">otal                                                                </w:t>
            </w:r>
          </w:p>
        </w:tc>
      </w:tr>
    </w:tbl>
    <w:p w14:paraId="6490EA30" w14:textId="77777777" w:rsidR="007C0EAA" w:rsidRPr="00B839D5" w:rsidRDefault="007C0EAA" w:rsidP="007C0EAA">
      <w:pPr>
        <w:rPr>
          <w:rFonts w:ascii="Calibri" w:eastAsia="Calibri" w:hAnsi="Calibri"/>
          <w:vanish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"/>
        <w:gridCol w:w="4796"/>
        <w:gridCol w:w="643"/>
        <w:gridCol w:w="1007"/>
        <w:gridCol w:w="1275"/>
        <w:gridCol w:w="1560"/>
      </w:tblGrid>
      <w:tr w:rsidR="00D452F8" w:rsidRPr="001C1A38" w14:paraId="7F29FC07" w14:textId="583317DB" w:rsidTr="00EF5F95">
        <w:trPr>
          <w:trHeight w:val="600"/>
        </w:trPr>
        <w:tc>
          <w:tcPr>
            <w:tcW w:w="779" w:type="dxa"/>
          </w:tcPr>
          <w:p w14:paraId="26751166" w14:textId="20B3DA3D" w:rsidR="00D452F8" w:rsidRPr="001C1A38" w:rsidRDefault="00D452F8" w:rsidP="00D452F8">
            <w:pPr>
              <w:pStyle w:val="SemEspaamento"/>
            </w:pPr>
            <w:r>
              <w:t>1.</w:t>
            </w:r>
          </w:p>
        </w:tc>
        <w:tc>
          <w:tcPr>
            <w:tcW w:w="4796" w:type="dxa"/>
          </w:tcPr>
          <w:p w14:paraId="74294759" w14:textId="7D39979D" w:rsidR="00D452F8" w:rsidRPr="001C1A38" w:rsidRDefault="00D452F8" w:rsidP="00D452F8">
            <w:pPr>
              <w:pStyle w:val="SemEspaamento"/>
            </w:pPr>
            <w:r>
              <w:t>Photo Condutor compatível com a impressora  Brother DCP 5652 L DR3470/3472</w:t>
            </w:r>
          </w:p>
        </w:tc>
        <w:tc>
          <w:tcPr>
            <w:tcW w:w="643" w:type="dxa"/>
          </w:tcPr>
          <w:p w14:paraId="6EA3249B" w14:textId="4D96547B" w:rsidR="00D452F8" w:rsidRPr="001C1A38" w:rsidRDefault="00D452F8" w:rsidP="00D452F8">
            <w:pPr>
              <w:pStyle w:val="SemEspaamento"/>
            </w:pPr>
            <w:r>
              <w:t>1</w:t>
            </w:r>
          </w:p>
        </w:tc>
        <w:tc>
          <w:tcPr>
            <w:tcW w:w="1007" w:type="dxa"/>
          </w:tcPr>
          <w:p w14:paraId="03C03125" w14:textId="21B8A497" w:rsidR="00D452F8" w:rsidRPr="001C1A38" w:rsidRDefault="00D452F8" w:rsidP="00D452F8">
            <w:pPr>
              <w:pStyle w:val="SemEspaamento"/>
            </w:pPr>
            <w:r>
              <w:t>Und</w:t>
            </w:r>
          </w:p>
        </w:tc>
        <w:tc>
          <w:tcPr>
            <w:tcW w:w="1275" w:type="dxa"/>
          </w:tcPr>
          <w:p w14:paraId="173EA1E6" w14:textId="77777777" w:rsidR="00D452F8" w:rsidRPr="001C1A38" w:rsidRDefault="00D452F8" w:rsidP="00D452F8">
            <w:pPr>
              <w:pStyle w:val="SemEspaamento"/>
            </w:pPr>
          </w:p>
        </w:tc>
        <w:tc>
          <w:tcPr>
            <w:tcW w:w="1560" w:type="dxa"/>
          </w:tcPr>
          <w:p w14:paraId="3B27044D" w14:textId="77777777" w:rsidR="00D452F8" w:rsidRPr="001C1A38" w:rsidRDefault="00D452F8" w:rsidP="00D452F8">
            <w:pPr>
              <w:pStyle w:val="SemEspaamento"/>
            </w:pPr>
          </w:p>
        </w:tc>
      </w:tr>
      <w:tr w:rsidR="00D452F8" w:rsidRPr="001C1A38" w14:paraId="4EACC9CE" w14:textId="62DCCC59" w:rsidTr="00EF5F95">
        <w:trPr>
          <w:trHeight w:val="600"/>
        </w:trPr>
        <w:tc>
          <w:tcPr>
            <w:tcW w:w="779" w:type="dxa"/>
          </w:tcPr>
          <w:p w14:paraId="08B6A377" w14:textId="0A0844A7" w:rsidR="00D452F8" w:rsidRPr="001C1A38" w:rsidRDefault="00D452F8" w:rsidP="00D452F8">
            <w:pPr>
              <w:pStyle w:val="SemEspaamento"/>
              <w:ind w:left="142"/>
            </w:pPr>
            <w:r>
              <w:t>2.</w:t>
            </w:r>
          </w:p>
        </w:tc>
        <w:tc>
          <w:tcPr>
            <w:tcW w:w="4796" w:type="dxa"/>
          </w:tcPr>
          <w:p w14:paraId="257A55A7" w14:textId="77777777" w:rsidR="00D452F8" w:rsidRDefault="00D452F8" w:rsidP="00D452F8">
            <w:pPr>
              <w:pStyle w:val="SemEspaamento"/>
            </w:pPr>
            <w:r w:rsidRPr="00460204">
              <w:t>Toner preto para a impressora Brother</w:t>
            </w:r>
            <w:r>
              <w:t xml:space="preserve"> DCP-L 5652 DN</w:t>
            </w:r>
          </w:p>
          <w:p w14:paraId="61A9B6B7" w14:textId="6134A5A2" w:rsidR="00D452F8" w:rsidRPr="001C1A38" w:rsidRDefault="00D452F8" w:rsidP="00D452F8">
            <w:pPr>
              <w:pStyle w:val="SemEspaamento"/>
            </w:pPr>
            <w:r>
              <w:t xml:space="preserve">Compatível com BQ-DR3470/3472/ TN 3470/3472 </w:t>
            </w:r>
          </w:p>
        </w:tc>
        <w:tc>
          <w:tcPr>
            <w:tcW w:w="643" w:type="dxa"/>
          </w:tcPr>
          <w:p w14:paraId="46D363F2" w14:textId="2F48B490" w:rsidR="00D452F8" w:rsidRPr="001C1A38" w:rsidRDefault="00D452F8" w:rsidP="00D452F8">
            <w:pPr>
              <w:pStyle w:val="SemEspaamento"/>
            </w:pPr>
            <w:r>
              <w:t>1</w:t>
            </w:r>
          </w:p>
        </w:tc>
        <w:tc>
          <w:tcPr>
            <w:tcW w:w="1007" w:type="dxa"/>
          </w:tcPr>
          <w:p w14:paraId="36AE101C" w14:textId="7ABA004B" w:rsidR="00D452F8" w:rsidRPr="001C1A38" w:rsidRDefault="00D452F8" w:rsidP="00D452F8">
            <w:pPr>
              <w:pStyle w:val="SemEspaamento"/>
            </w:pPr>
            <w:r>
              <w:t>Und</w:t>
            </w:r>
          </w:p>
        </w:tc>
        <w:tc>
          <w:tcPr>
            <w:tcW w:w="1275" w:type="dxa"/>
          </w:tcPr>
          <w:p w14:paraId="1C0E595E" w14:textId="77777777" w:rsidR="00D452F8" w:rsidRPr="001C1A38" w:rsidRDefault="00D452F8" w:rsidP="00D452F8">
            <w:pPr>
              <w:pStyle w:val="SemEspaamento"/>
            </w:pPr>
          </w:p>
        </w:tc>
        <w:tc>
          <w:tcPr>
            <w:tcW w:w="1560" w:type="dxa"/>
          </w:tcPr>
          <w:p w14:paraId="4B984C05" w14:textId="77777777" w:rsidR="00D452F8" w:rsidRPr="001C1A38" w:rsidRDefault="00D452F8" w:rsidP="00D452F8">
            <w:pPr>
              <w:pStyle w:val="SemEspaamento"/>
            </w:pPr>
          </w:p>
        </w:tc>
      </w:tr>
      <w:tr w:rsidR="00D452F8" w:rsidRPr="001C1A38" w14:paraId="38EE5585" w14:textId="2CA945EB" w:rsidTr="00EF5F95">
        <w:trPr>
          <w:trHeight w:val="600"/>
        </w:trPr>
        <w:tc>
          <w:tcPr>
            <w:tcW w:w="779" w:type="dxa"/>
          </w:tcPr>
          <w:p w14:paraId="55C6B030" w14:textId="4ADA532B" w:rsidR="00D452F8" w:rsidRPr="001C1A38" w:rsidRDefault="00D452F8" w:rsidP="00D452F8">
            <w:pPr>
              <w:pStyle w:val="SemEspaamento"/>
              <w:ind w:left="142"/>
            </w:pPr>
            <w:r>
              <w:t>3.</w:t>
            </w:r>
          </w:p>
        </w:tc>
        <w:tc>
          <w:tcPr>
            <w:tcW w:w="4796" w:type="dxa"/>
          </w:tcPr>
          <w:p w14:paraId="3BC31A02" w14:textId="77777777" w:rsidR="00D452F8" w:rsidRDefault="00D452F8" w:rsidP="00D452F8">
            <w:pPr>
              <w:pStyle w:val="SemEspaamento"/>
            </w:pPr>
            <w:r w:rsidRPr="00460204">
              <w:t>Toner preto para impressora HP Laser Jet P 1102</w:t>
            </w:r>
          </w:p>
          <w:p w14:paraId="4261FECC" w14:textId="46C9969E" w:rsidR="00D452F8" w:rsidRPr="001C1A38" w:rsidRDefault="00D452F8" w:rsidP="00D452F8">
            <w:pPr>
              <w:pStyle w:val="SemEspaamento"/>
            </w:pPr>
            <w:r>
              <w:t>Compatível  com AR-CB 435ª/CB436A/CE285A/CE278A</w:t>
            </w:r>
          </w:p>
        </w:tc>
        <w:tc>
          <w:tcPr>
            <w:tcW w:w="643" w:type="dxa"/>
          </w:tcPr>
          <w:p w14:paraId="4478BE63" w14:textId="2ED40914" w:rsidR="00D452F8" w:rsidRPr="001C1A38" w:rsidRDefault="00D452F8" w:rsidP="00D452F8">
            <w:pPr>
              <w:pStyle w:val="SemEspaamento"/>
            </w:pPr>
            <w:r>
              <w:t>2</w:t>
            </w:r>
          </w:p>
        </w:tc>
        <w:tc>
          <w:tcPr>
            <w:tcW w:w="1007" w:type="dxa"/>
          </w:tcPr>
          <w:p w14:paraId="672CB37B" w14:textId="3A160B3D" w:rsidR="00D452F8" w:rsidRPr="001C1A38" w:rsidRDefault="00D452F8" w:rsidP="00D452F8">
            <w:pPr>
              <w:pStyle w:val="SemEspaamento"/>
            </w:pPr>
            <w:r>
              <w:t>Und</w:t>
            </w:r>
          </w:p>
        </w:tc>
        <w:tc>
          <w:tcPr>
            <w:tcW w:w="1275" w:type="dxa"/>
          </w:tcPr>
          <w:p w14:paraId="7643D40D" w14:textId="77777777" w:rsidR="00D452F8" w:rsidRPr="001C1A38" w:rsidRDefault="00D452F8" w:rsidP="00D452F8">
            <w:pPr>
              <w:pStyle w:val="SemEspaamento"/>
            </w:pPr>
          </w:p>
        </w:tc>
        <w:tc>
          <w:tcPr>
            <w:tcW w:w="1560" w:type="dxa"/>
          </w:tcPr>
          <w:p w14:paraId="74EC03A3" w14:textId="77777777" w:rsidR="00D452F8" w:rsidRPr="001C1A38" w:rsidRDefault="00D452F8" w:rsidP="00D452F8">
            <w:pPr>
              <w:pStyle w:val="SemEspaamento"/>
            </w:pPr>
          </w:p>
        </w:tc>
      </w:tr>
      <w:tr w:rsidR="00D452F8" w:rsidRPr="001C1A38" w14:paraId="476AE4A6" w14:textId="1D54780E" w:rsidTr="00EF5F95">
        <w:trPr>
          <w:trHeight w:val="600"/>
        </w:trPr>
        <w:tc>
          <w:tcPr>
            <w:tcW w:w="779" w:type="dxa"/>
          </w:tcPr>
          <w:p w14:paraId="2A538F02" w14:textId="32958C47" w:rsidR="00D452F8" w:rsidRPr="001C1A38" w:rsidRDefault="00D452F8" w:rsidP="00D452F8">
            <w:pPr>
              <w:pStyle w:val="SemEspaamento"/>
              <w:ind w:left="142"/>
            </w:pPr>
            <w:r>
              <w:t>4.</w:t>
            </w:r>
          </w:p>
        </w:tc>
        <w:tc>
          <w:tcPr>
            <w:tcW w:w="4796" w:type="dxa"/>
          </w:tcPr>
          <w:p w14:paraId="3EA407B6" w14:textId="77777777" w:rsidR="00D452F8" w:rsidRDefault="00D452F8" w:rsidP="00D452F8">
            <w:pPr>
              <w:pStyle w:val="SemEspaamento"/>
            </w:pPr>
            <w:r>
              <w:t>Toner preto para impressora HP 1132</w:t>
            </w:r>
          </w:p>
          <w:p w14:paraId="62A20256" w14:textId="35C8A291" w:rsidR="00D452F8" w:rsidRPr="001C1A38" w:rsidRDefault="00D452F8" w:rsidP="00D452F8">
            <w:pPr>
              <w:pStyle w:val="SemEspaamento"/>
            </w:pPr>
            <w:r>
              <w:t>Compatível  com CB 435/436/285/278-A</w:t>
            </w:r>
          </w:p>
        </w:tc>
        <w:tc>
          <w:tcPr>
            <w:tcW w:w="643" w:type="dxa"/>
          </w:tcPr>
          <w:p w14:paraId="7C40896F" w14:textId="4B6BBA0E" w:rsidR="00D452F8" w:rsidRPr="001C1A38" w:rsidRDefault="00D452F8" w:rsidP="00D452F8">
            <w:pPr>
              <w:pStyle w:val="SemEspaamento"/>
            </w:pPr>
            <w:r>
              <w:t>2</w:t>
            </w:r>
          </w:p>
        </w:tc>
        <w:tc>
          <w:tcPr>
            <w:tcW w:w="1007" w:type="dxa"/>
          </w:tcPr>
          <w:p w14:paraId="52E5729D" w14:textId="18F59BE6" w:rsidR="00D452F8" w:rsidRPr="001C1A38" w:rsidRDefault="00D452F8" w:rsidP="00D452F8">
            <w:pPr>
              <w:pStyle w:val="SemEspaamento"/>
            </w:pPr>
            <w:r>
              <w:t>und</w:t>
            </w:r>
          </w:p>
        </w:tc>
        <w:tc>
          <w:tcPr>
            <w:tcW w:w="1275" w:type="dxa"/>
          </w:tcPr>
          <w:p w14:paraId="3E2DE370" w14:textId="77777777" w:rsidR="00D452F8" w:rsidRPr="001C1A38" w:rsidRDefault="00D452F8" w:rsidP="00D452F8">
            <w:pPr>
              <w:pStyle w:val="SemEspaamento"/>
            </w:pPr>
          </w:p>
        </w:tc>
        <w:tc>
          <w:tcPr>
            <w:tcW w:w="1560" w:type="dxa"/>
          </w:tcPr>
          <w:p w14:paraId="4C8E8408" w14:textId="77777777" w:rsidR="00D452F8" w:rsidRPr="001C1A38" w:rsidRDefault="00D452F8" w:rsidP="00D452F8">
            <w:pPr>
              <w:pStyle w:val="SemEspaamento"/>
            </w:pPr>
          </w:p>
        </w:tc>
      </w:tr>
    </w:tbl>
    <w:p w14:paraId="13778053" w14:textId="77777777" w:rsidR="007C0EAA" w:rsidRPr="00DB5FBA" w:rsidRDefault="007C0EAA" w:rsidP="00DB5FBA">
      <w:pPr>
        <w:widowControl w:val="0"/>
        <w:autoSpaceDE w:val="0"/>
        <w:autoSpaceDN w:val="0"/>
        <w:spacing w:before="7" w:after="0" w:line="240" w:lineRule="auto"/>
        <w:rPr>
          <w:rFonts w:ascii="Arial" w:eastAsia="Times New Roman" w:hAnsi="Arial" w:cs="Arial"/>
          <w:sz w:val="20"/>
          <w:szCs w:val="20"/>
          <w:lang w:val="pt-PT"/>
        </w:rPr>
      </w:pPr>
    </w:p>
    <w:p w14:paraId="3300483C" w14:textId="77777777" w:rsidR="00DB5FBA" w:rsidRPr="00DB5FBA" w:rsidRDefault="00DB5FBA" w:rsidP="00DB5FBA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D452F8">
        <w:rPr>
          <w:rFonts w:ascii="Arial" w:hAnsi="Arial" w:cs="Arial"/>
          <w:b/>
          <w:bCs/>
          <w:sz w:val="24"/>
          <w:szCs w:val="24"/>
        </w:rPr>
        <w:t>Documentação necessária se ganhar a proposta</w:t>
      </w:r>
      <w:r w:rsidRPr="00DB5FBA">
        <w:rPr>
          <w:rFonts w:ascii="Arial" w:hAnsi="Arial" w:cs="Arial"/>
          <w:sz w:val="16"/>
          <w:szCs w:val="16"/>
        </w:rPr>
        <w:t>.</w:t>
      </w:r>
    </w:p>
    <w:p w14:paraId="2CDFF2AD" w14:textId="77777777" w:rsidR="00DB5FBA" w:rsidRPr="00DB5FBA" w:rsidRDefault="00DB5FBA" w:rsidP="00DB5FBA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DB5FBA">
        <w:rPr>
          <w:rFonts w:ascii="Arial" w:hAnsi="Arial" w:cs="Arial"/>
          <w:sz w:val="16"/>
          <w:szCs w:val="16"/>
        </w:rPr>
        <w:t>CADASTRO NACIONAL DE PESSOA JURÍDICA – CNPJ.</w:t>
      </w:r>
    </w:p>
    <w:p w14:paraId="266D9843" w14:textId="77777777" w:rsidR="00DB5FBA" w:rsidRPr="00DB5FBA" w:rsidRDefault="00DB5FBA" w:rsidP="00DB5FBA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DB5FBA">
        <w:rPr>
          <w:rFonts w:ascii="Arial" w:hAnsi="Arial" w:cs="Arial"/>
          <w:sz w:val="16"/>
          <w:szCs w:val="16"/>
        </w:rPr>
        <w:t>CERTIDÃO NEGATIVA DE TRIBUTOS FEDERAIS</w:t>
      </w:r>
    </w:p>
    <w:p w14:paraId="55770BC5" w14:textId="77777777" w:rsidR="00DB5FBA" w:rsidRPr="00DB5FBA" w:rsidRDefault="00DB5FBA" w:rsidP="00DB5FBA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DB5FBA">
        <w:rPr>
          <w:rFonts w:ascii="Arial" w:hAnsi="Arial" w:cs="Arial"/>
          <w:sz w:val="16"/>
          <w:szCs w:val="16"/>
        </w:rPr>
        <w:t>CERTIDÃO DE REGULARIDADE DO FGTS</w:t>
      </w:r>
    </w:p>
    <w:p w14:paraId="530B5EB4" w14:textId="77777777" w:rsidR="00DB5FBA" w:rsidRPr="00DB5FBA" w:rsidRDefault="00DB5FBA" w:rsidP="00DB5FBA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DB5FBA">
        <w:rPr>
          <w:rFonts w:ascii="Arial" w:hAnsi="Arial" w:cs="Arial"/>
          <w:sz w:val="16"/>
          <w:szCs w:val="16"/>
        </w:rPr>
        <w:t>CERTIDÃO NEGATIVA DE TRIBUTOS MUNICIPAL DA SEDE DA LICITANTE</w:t>
      </w:r>
    </w:p>
    <w:p w14:paraId="763D0CEF" w14:textId="77777777" w:rsidR="00DB5FBA" w:rsidRPr="00DB5FBA" w:rsidRDefault="00DB5FBA" w:rsidP="00DB5FBA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DB5FBA">
        <w:rPr>
          <w:rFonts w:ascii="Arial" w:hAnsi="Arial" w:cs="Arial"/>
          <w:sz w:val="16"/>
          <w:szCs w:val="16"/>
        </w:rPr>
        <w:t>CERTIDÃO NEGATIVA DE TRIBUTOS ESTADUAIS</w:t>
      </w:r>
    </w:p>
    <w:p w14:paraId="1F261C18" w14:textId="77777777" w:rsidR="00DB5FBA" w:rsidRPr="00DB5FBA" w:rsidRDefault="00DB5FBA" w:rsidP="00DB5FBA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DB5FBA">
        <w:rPr>
          <w:rFonts w:ascii="Arial" w:hAnsi="Arial" w:cs="Arial"/>
          <w:sz w:val="16"/>
          <w:szCs w:val="16"/>
        </w:rPr>
        <w:t>CERTIDÃO NEGATIVA DE DÉBITO TRABALHISTAS – CNDT</w:t>
      </w:r>
    </w:p>
    <w:p w14:paraId="14109485" w14:textId="77777777" w:rsidR="00DB5FBA" w:rsidRPr="00DB5FBA" w:rsidRDefault="00DB5FBA" w:rsidP="00DB5FBA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5B1E76F3" w14:textId="77777777" w:rsidR="00DB5FBA" w:rsidRPr="00DB5FBA" w:rsidRDefault="00DB5FBA" w:rsidP="00DB5FBA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3AC630CE" w14:textId="3E4FFB7C" w:rsidR="00DB5FBA" w:rsidRPr="00DB5FBA" w:rsidRDefault="00DB5FBA" w:rsidP="00DB5FBA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  <w:t>Porto Xavier, .................. de  ............................... 202</w:t>
      </w:r>
      <w:r w:rsidR="00D452F8">
        <w:rPr>
          <w:rFonts w:ascii="Arial" w:hAnsi="Arial" w:cs="Arial"/>
          <w:sz w:val="16"/>
          <w:szCs w:val="16"/>
        </w:rPr>
        <w:t>5</w:t>
      </w:r>
      <w:r w:rsidRPr="00DB5FBA">
        <w:rPr>
          <w:rFonts w:ascii="Arial" w:hAnsi="Arial" w:cs="Arial"/>
          <w:sz w:val="16"/>
          <w:szCs w:val="16"/>
        </w:rPr>
        <w:t xml:space="preserve"> </w:t>
      </w:r>
      <w:r w:rsidRPr="00DB5FBA">
        <w:rPr>
          <w:rFonts w:ascii="Arial" w:hAnsi="Arial" w:cs="Arial"/>
          <w:sz w:val="16"/>
          <w:szCs w:val="16"/>
        </w:rPr>
        <w:tab/>
      </w:r>
    </w:p>
    <w:p w14:paraId="604B1139" w14:textId="77777777" w:rsidR="00DB5FBA" w:rsidRPr="00DB5FBA" w:rsidRDefault="00DB5FBA" w:rsidP="00DB5FBA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3AE08F00" w14:textId="77777777" w:rsidR="00DB5FBA" w:rsidRPr="00DB5FBA" w:rsidRDefault="00DB5FBA" w:rsidP="00DB5FBA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  <w:t xml:space="preserve">Carimbo e assinatura </w:t>
      </w:r>
    </w:p>
    <w:p w14:paraId="53DABDED" w14:textId="77777777" w:rsidR="00DB5FBA" w:rsidRPr="00DB5FBA" w:rsidRDefault="00DB5FBA" w:rsidP="00DB5FBA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09B51F84" w14:textId="77777777" w:rsidR="00DB5FBA" w:rsidRPr="00DB5FBA" w:rsidRDefault="00DB5FBA" w:rsidP="00DB5FBA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0486CC72" w14:textId="77777777" w:rsidR="00DB5FBA" w:rsidRPr="00DB5FBA" w:rsidRDefault="00DB5FBA" w:rsidP="00DB5FBA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425DDB73" w14:textId="77777777" w:rsidR="00DB5FBA" w:rsidRPr="00DB5FBA" w:rsidRDefault="00DB5FBA" w:rsidP="00DB5FBA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  <w:t>.............................................................................</w:t>
      </w:r>
    </w:p>
    <w:p w14:paraId="25B8A0CC" w14:textId="77777777" w:rsidR="00DB5FBA" w:rsidRPr="00DB5FBA" w:rsidRDefault="00DB5FBA" w:rsidP="00DB5FBA">
      <w:pPr>
        <w:spacing w:after="0" w:line="240" w:lineRule="auto"/>
      </w:pP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  <w:t>Assinatura do gerente ou proprietário da empresa</w:t>
      </w:r>
    </w:p>
    <w:p w14:paraId="6F45508E" w14:textId="77777777" w:rsidR="00DB5FBA" w:rsidRPr="002D6675" w:rsidRDefault="00DB5FBA" w:rsidP="002D6675">
      <w:pPr>
        <w:pStyle w:val="SemEspaamento"/>
        <w:rPr>
          <w:b/>
        </w:rPr>
      </w:pPr>
    </w:p>
    <w:sectPr w:rsidR="00DB5FBA" w:rsidRPr="002D6675" w:rsidSect="00214CCC">
      <w:pgSz w:w="11906" w:h="16838"/>
      <w:pgMar w:top="284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96AE2"/>
    <w:multiLevelType w:val="hybridMultilevel"/>
    <w:tmpl w:val="9AD6719A"/>
    <w:lvl w:ilvl="0" w:tplc="0416000F">
      <w:start w:val="1"/>
      <w:numFmt w:val="decimal"/>
      <w:lvlText w:val="%1."/>
      <w:lvlJc w:val="left"/>
      <w:pPr>
        <w:ind w:left="1496" w:hanging="360"/>
      </w:pPr>
    </w:lvl>
    <w:lvl w:ilvl="1" w:tplc="04160019" w:tentative="1">
      <w:start w:val="1"/>
      <w:numFmt w:val="lowerLetter"/>
      <w:lvlText w:val="%2."/>
      <w:lvlJc w:val="left"/>
      <w:pPr>
        <w:ind w:left="2292" w:hanging="360"/>
      </w:pPr>
    </w:lvl>
    <w:lvl w:ilvl="2" w:tplc="0416001B" w:tentative="1">
      <w:start w:val="1"/>
      <w:numFmt w:val="lowerRoman"/>
      <w:lvlText w:val="%3."/>
      <w:lvlJc w:val="right"/>
      <w:pPr>
        <w:ind w:left="3012" w:hanging="180"/>
      </w:pPr>
    </w:lvl>
    <w:lvl w:ilvl="3" w:tplc="0416000F" w:tentative="1">
      <w:start w:val="1"/>
      <w:numFmt w:val="decimal"/>
      <w:lvlText w:val="%4."/>
      <w:lvlJc w:val="left"/>
      <w:pPr>
        <w:ind w:left="3732" w:hanging="360"/>
      </w:pPr>
    </w:lvl>
    <w:lvl w:ilvl="4" w:tplc="04160019" w:tentative="1">
      <w:start w:val="1"/>
      <w:numFmt w:val="lowerLetter"/>
      <w:lvlText w:val="%5."/>
      <w:lvlJc w:val="left"/>
      <w:pPr>
        <w:ind w:left="4452" w:hanging="360"/>
      </w:pPr>
    </w:lvl>
    <w:lvl w:ilvl="5" w:tplc="0416001B" w:tentative="1">
      <w:start w:val="1"/>
      <w:numFmt w:val="lowerRoman"/>
      <w:lvlText w:val="%6."/>
      <w:lvlJc w:val="right"/>
      <w:pPr>
        <w:ind w:left="5172" w:hanging="180"/>
      </w:pPr>
    </w:lvl>
    <w:lvl w:ilvl="6" w:tplc="0416000F" w:tentative="1">
      <w:start w:val="1"/>
      <w:numFmt w:val="decimal"/>
      <w:lvlText w:val="%7."/>
      <w:lvlJc w:val="left"/>
      <w:pPr>
        <w:ind w:left="5892" w:hanging="360"/>
      </w:pPr>
    </w:lvl>
    <w:lvl w:ilvl="7" w:tplc="04160019" w:tentative="1">
      <w:start w:val="1"/>
      <w:numFmt w:val="lowerLetter"/>
      <w:lvlText w:val="%8."/>
      <w:lvlJc w:val="left"/>
      <w:pPr>
        <w:ind w:left="6612" w:hanging="360"/>
      </w:pPr>
    </w:lvl>
    <w:lvl w:ilvl="8" w:tplc="0416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1" w15:restartNumberingAfterBreak="0">
    <w:nsid w:val="3701511C"/>
    <w:multiLevelType w:val="hybridMultilevel"/>
    <w:tmpl w:val="48FE9F9C"/>
    <w:lvl w:ilvl="0" w:tplc="0416000F">
      <w:start w:val="1"/>
      <w:numFmt w:val="decimal"/>
      <w:lvlText w:val="%1."/>
      <w:lvlJc w:val="left"/>
      <w:pPr>
        <w:ind w:left="502" w:hanging="360"/>
      </w:pPr>
    </w:lvl>
    <w:lvl w:ilvl="1" w:tplc="04160019" w:tentative="1">
      <w:start w:val="1"/>
      <w:numFmt w:val="lowerLetter"/>
      <w:lvlText w:val="%2."/>
      <w:lvlJc w:val="left"/>
      <w:pPr>
        <w:ind w:left="1298" w:hanging="360"/>
      </w:pPr>
    </w:lvl>
    <w:lvl w:ilvl="2" w:tplc="0416001B" w:tentative="1">
      <w:start w:val="1"/>
      <w:numFmt w:val="lowerRoman"/>
      <w:lvlText w:val="%3."/>
      <w:lvlJc w:val="right"/>
      <w:pPr>
        <w:ind w:left="2018" w:hanging="180"/>
      </w:pPr>
    </w:lvl>
    <w:lvl w:ilvl="3" w:tplc="0416000F" w:tentative="1">
      <w:start w:val="1"/>
      <w:numFmt w:val="decimal"/>
      <w:lvlText w:val="%4."/>
      <w:lvlJc w:val="left"/>
      <w:pPr>
        <w:ind w:left="2738" w:hanging="360"/>
      </w:pPr>
    </w:lvl>
    <w:lvl w:ilvl="4" w:tplc="04160019" w:tentative="1">
      <w:start w:val="1"/>
      <w:numFmt w:val="lowerLetter"/>
      <w:lvlText w:val="%5."/>
      <w:lvlJc w:val="left"/>
      <w:pPr>
        <w:ind w:left="3458" w:hanging="360"/>
      </w:pPr>
    </w:lvl>
    <w:lvl w:ilvl="5" w:tplc="0416001B" w:tentative="1">
      <w:start w:val="1"/>
      <w:numFmt w:val="lowerRoman"/>
      <w:lvlText w:val="%6."/>
      <w:lvlJc w:val="right"/>
      <w:pPr>
        <w:ind w:left="4178" w:hanging="180"/>
      </w:pPr>
    </w:lvl>
    <w:lvl w:ilvl="6" w:tplc="0416000F" w:tentative="1">
      <w:start w:val="1"/>
      <w:numFmt w:val="decimal"/>
      <w:lvlText w:val="%7."/>
      <w:lvlJc w:val="left"/>
      <w:pPr>
        <w:ind w:left="4898" w:hanging="360"/>
      </w:pPr>
    </w:lvl>
    <w:lvl w:ilvl="7" w:tplc="04160019" w:tentative="1">
      <w:start w:val="1"/>
      <w:numFmt w:val="lowerLetter"/>
      <w:lvlText w:val="%8."/>
      <w:lvlJc w:val="left"/>
      <w:pPr>
        <w:ind w:left="5618" w:hanging="360"/>
      </w:pPr>
    </w:lvl>
    <w:lvl w:ilvl="8" w:tplc="0416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384E3FE8"/>
    <w:multiLevelType w:val="hybridMultilevel"/>
    <w:tmpl w:val="48FE9F9C"/>
    <w:lvl w:ilvl="0" w:tplc="0416000F">
      <w:start w:val="1"/>
      <w:numFmt w:val="decimal"/>
      <w:lvlText w:val="%1."/>
      <w:lvlJc w:val="left"/>
      <w:pPr>
        <w:ind w:left="644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3E68B1"/>
    <w:multiLevelType w:val="hybridMultilevel"/>
    <w:tmpl w:val="603C6B3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9557640">
    <w:abstractNumId w:val="0"/>
  </w:num>
  <w:num w:numId="2" w16cid:durableId="1308365926">
    <w:abstractNumId w:val="3"/>
  </w:num>
  <w:num w:numId="3" w16cid:durableId="1378817356">
    <w:abstractNumId w:val="2"/>
  </w:num>
  <w:num w:numId="4" w16cid:durableId="331569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071B"/>
    <w:rsid w:val="00006D90"/>
    <w:rsid w:val="00012814"/>
    <w:rsid w:val="00021B8E"/>
    <w:rsid w:val="00037584"/>
    <w:rsid w:val="000B7B2E"/>
    <w:rsid w:val="000D4F62"/>
    <w:rsid w:val="0014079E"/>
    <w:rsid w:val="00150707"/>
    <w:rsid w:val="00167415"/>
    <w:rsid w:val="00181037"/>
    <w:rsid w:val="0018446C"/>
    <w:rsid w:val="001B2048"/>
    <w:rsid w:val="001C4702"/>
    <w:rsid w:val="001D5E34"/>
    <w:rsid w:val="001E6771"/>
    <w:rsid w:val="00214CCC"/>
    <w:rsid w:val="002D6675"/>
    <w:rsid w:val="002F7406"/>
    <w:rsid w:val="003076DE"/>
    <w:rsid w:val="003523D1"/>
    <w:rsid w:val="00380C67"/>
    <w:rsid w:val="003844DC"/>
    <w:rsid w:val="003857BE"/>
    <w:rsid w:val="003A49A8"/>
    <w:rsid w:val="003B168C"/>
    <w:rsid w:val="003E3F53"/>
    <w:rsid w:val="00410503"/>
    <w:rsid w:val="00453098"/>
    <w:rsid w:val="004A1C61"/>
    <w:rsid w:val="004D0001"/>
    <w:rsid w:val="004F1852"/>
    <w:rsid w:val="005B0261"/>
    <w:rsid w:val="005D09D4"/>
    <w:rsid w:val="006F6445"/>
    <w:rsid w:val="00793F1D"/>
    <w:rsid w:val="0079597B"/>
    <w:rsid w:val="007C0EAA"/>
    <w:rsid w:val="007D61D1"/>
    <w:rsid w:val="007F3C8A"/>
    <w:rsid w:val="00831EBE"/>
    <w:rsid w:val="00867B71"/>
    <w:rsid w:val="00892E4C"/>
    <w:rsid w:val="009133F1"/>
    <w:rsid w:val="00976A12"/>
    <w:rsid w:val="009B3058"/>
    <w:rsid w:val="00A32DAD"/>
    <w:rsid w:val="00B5071B"/>
    <w:rsid w:val="00B979BC"/>
    <w:rsid w:val="00BA2A2D"/>
    <w:rsid w:val="00BC6C3B"/>
    <w:rsid w:val="00C074B1"/>
    <w:rsid w:val="00C23639"/>
    <w:rsid w:val="00C70DCA"/>
    <w:rsid w:val="00CF7B78"/>
    <w:rsid w:val="00CF7D0B"/>
    <w:rsid w:val="00D16FD6"/>
    <w:rsid w:val="00D27F59"/>
    <w:rsid w:val="00D355B6"/>
    <w:rsid w:val="00D452F8"/>
    <w:rsid w:val="00D479A4"/>
    <w:rsid w:val="00D572BD"/>
    <w:rsid w:val="00D670FD"/>
    <w:rsid w:val="00DA3DF2"/>
    <w:rsid w:val="00DB5FBA"/>
    <w:rsid w:val="00DC19BA"/>
    <w:rsid w:val="00DC37C4"/>
    <w:rsid w:val="00E005B5"/>
    <w:rsid w:val="00E94658"/>
    <w:rsid w:val="00EA461C"/>
    <w:rsid w:val="00EE14BC"/>
    <w:rsid w:val="00EF5F95"/>
    <w:rsid w:val="00F2338C"/>
    <w:rsid w:val="00FF1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D6A45"/>
  <w15:chartTrackingRefBased/>
  <w15:docId w15:val="{B19134FA-8E92-4D61-A16A-AB740134C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EA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507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B5071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5071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paragraph" w:styleId="SemEspaamento">
    <w:name w:val="No Spacing"/>
    <w:uiPriority w:val="1"/>
    <w:qFormat/>
    <w:rsid w:val="00EA461C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A3D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3DF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CF7D0B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F7D0B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DB5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83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hyperlink" Target="mailto:camaraportoxavier@bol.com.b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F6417F-3125-4EB7-9E40-6685CA9C4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528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claudia krewer</cp:lastModifiedBy>
  <cp:revision>4</cp:revision>
  <cp:lastPrinted>2024-01-15T12:28:00Z</cp:lastPrinted>
  <dcterms:created xsi:type="dcterms:W3CDTF">2025-07-18T11:18:00Z</dcterms:created>
  <dcterms:modified xsi:type="dcterms:W3CDTF">2025-07-22T13:57:00Z</dcterms:modified>
</cp:coreProperties>
</file>